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AF99" w14:textId="77777777" w:rsidR="00FC51CB" w:rsidRDefault="00FC51CB" w:rsidP="00A515BE">
      <w:pPr>
        <w:widowControl w:val="0"/>
        <w:suppressAutoHyphens/>
        <w:spacing w:after="0" w:line="240" w:lineRule="auto"/>
        <w:ind w:firstLine="1134"/>
        <w:rPr>
          <w:rFonts w:ascii="Arial" w:eastAsia="Times New Roman" w:hAnsi="Arial" w:cs="Arial"/>
          <w:b/>
          <w:bCs/>
          <w:sz w:val="24"/>
          <w:szCs w:val="24"/>
        </w:rPr>
      </w:pPr>
    </w:p>
    <w:p w14:paraId="13D8DE5D" w14:textId="487DE8E4" w:rsidR="00FC51CB" w:rsidRDefault="00FC51CB" w:rsidP="00FC51CB">
      <w:pPr>
        <w:widowControl w:val="0"/>
        <w:suppressAutoHyphens/>
        <w:spacing w:after="0" w:line="240" w:lineRule="auto"/>
        <w:ind w:firstLine="1134"/>
        <w:jc w:val="right"/>
        <w:rPr>
          <w:rFonts w:ascii="Arial" w:eastAsia="Times New Roman" w:hAnsi="Arial" w:cs="Arial"/>
          <w:b/>
          <w:bCs/>
          <w:sz w:val="24"/>
          <w:szCs w:val="24"/>
        </w:rPr>
      </w:pPr>
      <w:r w:rsidRPr="0024585F">
        <w:rPr>
          <w:noProof/>
          <w:lang w:eastAsia="pl-PL"/>
        </w:rPr>
        <w:drawing>
          <wp:inline distT="0" distB="0" distL="0" distR="0" wp14:anchorId="215C416E" wp14:editId="6B46E131">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3B9B1B95" w14:textId="77777777" w:rsidR="00FC51CB" w:rsidRDefault="00FC51CB" w:rsidP="00A515BE">
      <w:pPr>
        <w:widowControl w:val="0"/>
        <w:suppressAutoHyphens/>
        <w:spacing w:after="0" w:line="240" w:lineRule="auto"/>
        <w:ind w:firstLine="1134"/>
        <w:rPr>
          <w:rFonts w:ascii="Arial" w:eastAsia="Times New Roman" w:hAnsi="Arial" w:cs="Arial"/>
          <w:b/>
          <w:bCs/>
          <w:sz w:val="24"/>
          <w:szCs w:val="24"/>
        </w:rPr>
      </w:pPr>
    </w:p>
    <w:p w14:paraId="1F37CE78" w14:textId="7FDFDBA7" w:rsidR="00F40681" w:rsidRPr="00F40681" w:rsidRDefault="00F40681" w:rsidP="00A515BE">
      <w:pPr>
        <w:widowControl w:val="0"/>
        <w:suppressAutoHyphens/>
        <w:spacing w:after="0" w:line="240" w:lineRule="auto"/>
        <w:ind w:firstLine="1134"/>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CE2B10">
        <w:rPr>
          <w:rFonts w:ascii="Arial" w:eastAsia="Times New Roman" w:hAnsi="Arial" w:cs="Arial"/>
          <w:b/>
          <w:bCs/>
          <w:sz w:val="24"/>
          <w:szCs w:val="24"/>
        </w:rPr>
        <w:t>.</w:t>
      </w:r>
      <w:r w:rsidR="00BA3105">
        <w:rPr>
          <w:rFonts w:ascii="Arial" w:eastAsia="Times New Roman" w:hAnsi="Arial" w:cs="Arial"/>
          <w:b/>
          <w:bCs/>
          <w:sz w:val="24"/>
          <w:szCs w:val="24"/>
        </w:rPr>
        <w:t>8</w:t>
      </w:r>
      <w:r w:rsidRPr="00F40681">
        <w:rPr>
          <w:rFonts w:ascii="Arial" w:eastAsia="Times New Roman" w:hAnsi="Arial" w:cs="Arial"/>
          <w:b/>
          <w:bCs/>
          <w:sz w:val="24"/>
          <w:szCs w:val="24"/>
        </w:rPr>
        <w:t>.202</w:t>
      </w:r>
      <w:r w:rsidR="00FC51CB">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505142">
      <w:pPr>
        <w:widowControl w:val="0"/>
        <w:suppressAutoHyphens/>
        <w:spacing w:after="0" w:line="240" w:lineRule="auto"/>
        <w:ind w:left="993"/>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505142">
      <w:pPr>
        <w:widowControl w:val="0"/>
        <w:suppressAutoHyphens/>
        <w:spacing w:after="0" w:line="240" w:lineRule="auto"/>
        <w:ind w:left="993"/>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3B816F3" w14:textId="393E77D9" w:rsidR="001951D4" w:rsidRPr="005C1AE0" w:rsidRDefault="00F40681" w:rsidP="00505142">
      <w:pPr>
        <w:suppressAutoHyphens/>
        <w:spacing w:after="0" w:line="240" w:lineRule="auto"/>
        <w:ind w:left="993"/>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0C7C0838" w14:textId="77777777" w:rsidR="005C1AE0" w:rsidRDefault="005C1AE0" w:rsidP="00505142">
      <w:pPr>
        <w:autoSpaceDE w:val="0"/>
        <w:autoSpaceDN w:val="0"/>
        <w:adjustRightInd w:val="0"/>
        <w:spacing w:after="0" w:line="240" w:lineRule="auto"/>
        <w:ind w:left="993"/>
        <w:jc w:val="center"/>
        <w:rPr>
          <w:rFonts w:ascii="Arial" w:eastAsia="Times New Roman" w:hAnsi="Arial" w:cs="Arial"/>
          <w:b/>
          <w:bCs/>
          <w:sz w:val="28"/>
          <w:szCs w:val="28"/>
          <w:lang w:val="de-DE" w:eastAsia="zh-CN"/>
        </w:rPr>
      </w:pPr>
      <w:r w:rsidRPr="005C1AE0">
        <w:rPr>
          <w:rFonts w:ascii="Arial" w:eastAsia="Times New Roman" w:hAnsi="Arial" w:cs="Arial"/>
          <w:b/>
          <w:sz w:val="28"/>
          <w:szCs w:val="28"/>
          <w:lang w:eastAsia="zh-CN"/>
        </w:rPr>
        <w:t>M</w:t>
      </w:r>
      <w:r w:rsidRPr="005C1AE0">
        <w:rPr>
          <w:rFonts w:ascii="Arial" w:eastAsia="Times New Roman" w:hAnsi="Arial" w:cs="Arial"/>
          <w:b/>
          <w:bCs/>
          <w:sz w:val="28"/>
          <w:szCs w:val="28"/>
          <w:lang w:eastAsia="zh-CN"/>
        </w:rPr>
        <w:t xml:space="preserve">ODERNIZACJĘ BAZY EDUKACYJNEJ </w:t>
      </w:r>
      <w:bookmarkStart w:id="0" w:name="_Hlk165972051"/>
      <w:r w:rsidRPr="005C1AE0">
        <w:rPr>
          <w:rFonts w:ascii="Arial" w:eastAsia="Times New Roman" w:hAnsi="Arial" w:cs="Arial"/>
          <w:b/>
          <w:bCs/>
          <w:sz w:val="28"/>
          <w:szCs w:val="28"/>
          <w:lang w:eastAsia="zh-CN"/>
        </w:rPr>
        <w:t xml:space="preserve">MIEJSKICH ZESPOŁÓW SZKÓŁ W GORLICACH </w:t>
      </w:r>
      <w:bookmarkEnd w:id="0"/>
      <w:r w:rsidRPr="005C1AE0">
        <w:rPr>
          <w:rFonts w:ascii="Arial" w:eastAsia="Times New Roman" w:hAnsi="Arial" w:cs="Arial"/>
          <w:b/>
          <w:bCs/>
          <w:sz w:val="28"/>
          <w:szCs w:val="28"/>
          <w:lang w:eastAsia="zh-CN"/>
        </w:rPr>
        <w:t>– MZS NR 1, MZS NR 3, MZS NR 6,</w:t>
      </w:r>
      <w:r w:rsidRPr="005C1AE0">
        <w:rPr>
          <w:rFonts w:ascii="Arial" w:eastAsia="Times New Roman" w:hAnsi="Arial" w:cs="Arial"/>
          <w:b/>
          <w:bCs/>
          <w:sz w:val="28"/>
          <w:szCs w:val="28"/>
          <w:lang w:val="de-DE" w:eastAsia="zh-CN"/>
        </w:rPr>
        <w:t xml:space="preserve"> </w:t>
      </w:r>
    </w:p>
    <w:p w14:paraId="7312B8DC" w14:textId="05383DD3" w:rsidR="00F0725A" w:rsidRDefault="005C1AE0" w:rsidP="00505142">
      <w:pPr>
        <w:autoSpaceDE w:val="0"/>
        <w:autoSpaceDN w:val="0"/>
        <w:adjustRightInd w:val="0"/>
        <w:spacing w:after="0" w:line="240" w:lineRule="auto"/>
        <w:ind w:left="993"/>
        <w:jc w:val="center"/>
        <w:rPr>
          <w:rFonts w:ascii="Arial" w:eastAsia="Times New Roman" w:hAnsi="Arial" w:cs="Arial"/>
          <w:b/>
          <w:bCs/>
          <w:sz w:val="28"/>
          <w:szCs w:val="28"/>
          <w:lang w:eastAsia="zh-CN"/>
        </w:rPr>
      </w:pPr>
      <w:r w:rsidRPr="005C1AE0">
        <w:rPr>
          <w:rFonts w:ascii="Arial" w:eastAsia="Times New Roman" w:hAnsi="Arial" w:cs="Arial"/>
          <w:b/>
          <w:bCs/>
          <w:sz w:val="28"/>
          <w:szCs w:val="28"/>
          <w:lang w:eastAsia="zh-CN"/>
        </w:rPr>
        <w:t>W SYSTEMIE „</w:t>
      </w:r>
      <w:r w:rsidRPr="005C1AE0">
        <w:rPr>
          <w:rFonts w:ascii="Arial" w:eastAsia="Times New Roman" w:hAnsi="Arial" w:cs="Arial"/>
          <w:b/>
          <w:sz w:val="28"/>
          <w:szCs w:val="28"/>
          <w:lang w:eastAsia="zh-CN"/>
        </w:rPr>
        <w:t xml:space="preserve">ZAPROJEKTUJ I WYBUDUJ”               </w:t>
      </w:r>
    </w:p>
    <w:p w14:paraId="2F9F4A0C" w14:textId="77777777" w:rsidR="00505142" w:rsidRDefault="00505142" w:rsidP="00505142">
      <w:pPr>
        <w:autoSpaceDE w:val="0"/>
        <w:autoSpaceDN w:val="0"/>
        <w:adjustRightInd w:val="0"/>
        <w:spacing w:after="0" w:line="240" w:lineRule="auto"/>
        <w:ind w:left="993"/>
        <w:jc w:val="center"/>
        <w:rPr>
          <w:rFonts w:ascii="Arial" w:eastAsia="Times New Roman" w:hAnsi="Arial" w:cs="Arial"/>
          <w:b/>
          <w:bCs/>
          <w:sz w:val="28"/>
          <w:szCs w:val="28"/>
          <w:lang w:eastAsia="zh-CN"/>
        </w:rPr>
      </w:pPr>
    </w:p>
    <w:p w14:paraId="73B9C57F" w14:textId="77777777" w:rsidR="00505142" w:rsidRPr="00505142" w:rsidRDefault="00505142" w:rsidP="00505142">
      <w:pPr>
        <w:autoSpaceDE w:val="0"/>
        <w:autoSpaceDN w:val="0"/>
        <w:adjustRightInd w:val="0"/>
        <w:spacing w:after="0" w:line="240" w:lineRule="auto"/>
        <w:ind w:left="993"/>
        <w:jc w:val="center"/>
        <w:rPr>
          <w:rFonts w:ascii="Arial" w:eastAsia="Times New Roman" w:hAnsi="Arial" w:cs="Arial"/>
          <w:b/>
          <w:bCs/>
          <w:sz w:val="28"/>
          <w:szCs w:val="28"/>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19D92DC9"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5C1AE0">
        <w:rPr>
          <w:rFonts w:ascii="Arial" w:eastAsia="Times New Roman" w:hAnsi="Arial" w:cs="Arial"/>
          <w:b/>
          <w:sz w:val="20"/>
          <w:szCs w:val="20"/>
        </w:rPr>
        <w:t>9</w:t>
      </w:r>
      <w:r w:rsidR="00922370">
        <w:rPr>
          <w:rFonts w:ascii="Arial" w:eastAsia="Times New Roman" w:hAnsi="Arial" w:cs="Arial"/>
          <w:b/>
          <w:sz w:val="20"/>
          <w:szCs w:val="20"/>
        </w:rPr>
        <w:t>33633</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1"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1"/>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F5942BA" w14:textId="77777777" w:rsidR="00505142" w:rsidRPr="00F40681" w:rsidRDefault="00505142"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044FE509"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w:t>
      </w:r>
      <w:r w:rsidR="005C1AE0">
        <w:rPr>
          <w:rFonts w:ascii="Arial" w:eastAsia="Times New Roman" w:hAnsi="Arial" w:cs="Arial"/>
          <w:b/>
          <w:sz w:val="20"/>
          <w:szCs w:val="20"/>
          <w:lang w:eastAsia="zh-CN"/>
        </w:rPr>
        <w:t>3</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w:t>
      </w:r>
      <w:r w:rsidR="005C1AE0">
        <w:rPr>
          <w:rFonts w:ascii="Arial" w:eastAsia="Times New Roman" w:hAnsi="Arial" w:cs="Arial"/>
          <w:b/>
          <w:sz w:val="20"/>
          <w:szCs w:val="20"/>
          <w:lang w:eastAsia="zh-CN"/>
        </w:rPr>
        <w:t>605</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32D9BB7F" w14:textId="4E324CA0" w:rsidR="005C1AE0" w:rsidRPr="005C1AE0" w:rsidRDefault="005C1AE0" w:rsidP="005C1AE0">
      <w:pPr>
        <w:widowControl w:val="0"/>
        <w:numPr>
          <w:ilvl w:val="1"/>
          <w:numId w:val="38"/>
        </w:numPr>
        <w:tabs>
          <w:tab w:val="left" w:pos="708"/>
        </w:tabs>
        <w:suppressAutoHyphens/>
        <w:spacing w:after="0" w:line="240" w:lineRule="auto"/>
        <w:jc w:val="both"/>
        <w:rPr>
          <w:rFonts w:ascii="Arial" w:eastAsia="Arial" w:hAnsi="Arial" w:cs="Arial"/>
          <w:b/>
          <w:bCs/>
          <w:color w:val="000000" w:themeColor="text1"/>
          <w:sz w:val="20"/>
          <w:szCs w:val="20"/>
        </w:rPr>
      </w:pPr>
      <w:r w:rsidRPr="005C1AE0">
        <w:rPr>
          <w:rFonts w:ascii="Arial" w:eastAsia="Times New Roman" w:hAnsi="Arial" w:cs="Arial"/>
          <w:sz w:val="20"/>
          <w:szCs w:val="20"/>
          <w:lang w:eastAsia="zh-CN"/>
        </w:rPr>
        <w:t>Przedmiotem zamówienia jest wykonanie przez Wykonawcę dokumentacji projektowej i na jej podstawie robót budowlano - montażowych w następującym zakresie:</w:t>
      </w:r>
    </w:p>
    <w:p w14:paraId="65FAB793" w14:textId="3B901259" w:rsidR="005C1AE0" w:rsidRPr="005C1AE0" w:rsidRDefault="005C1AE0" w:rsidP="005C1AE0">
      <w:pPr>
        <w:numPr>
          <w:ilvl w:val="0"/>
          <w:numId w:val="44"/>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sz w:val="20"/>
          <w:szCs w:val="20"/>
          <w:lang w:eastAsia="zh-CN"/>
        </w:rPr>
        <w:t>w Miejskim Zespole Szkół Nr 1 w Gorlicach - wymiana</w:t>
      </w:r>
      <w:r w:rsidRPr="005C1AE0">
        <w:rPr>
          <w:rFonts w:ascii="Arial" w:eastAsia="Times New Roman" w:hAnsi="Arial" w:cs="Arial"/>
          <w:color w:val="00000A"/>
          <w:sz w:val="20"/>
          <w:szCs w:val="20"/>
          <w:lang w:eastAsia="zh-CN"/>
        </w:rPr>
        <w:t xml:space="preserve"> warstw pokrycia dachowego wraz </w:t>
      </w:r>
      <w:r>
        <w:rPr>
          <w:rFonts w:ascii="Arial" w:eastAsia="Times New Roman" w:hAnsi="Arial" w:cs="Arial"/>
          <w:color w:val="00000A"/>
          <w:sz w:val="20"/>
          <w:szCs w:val="20"/>
          <w:lang w:eastAsia="zh-CN"/>
        </w:rPr>
        <w:t xml:space="preserve">                               </w:t>
      </w:r>
      <w:r w:rsidRPr="005C1AE0">
        <w:rPr>
          <w:rFonts w:ascii="Arial" w:eastAsia="Times New Roman" w:hAnsi="Arial" w:cs="Arial"/>
          <w:color w:val="00000A"/>
          <w:sz w:val="20"/>
          <w:szCs w:val="20"/>
          <w:lang w:eastAsia="zh-CN"/>
        </w:rPr>
        <w:t xml:space="preserve">z niezbędnymi elementami (m.in. okucia, orynnowanie, system odgromowy, remont kominów), wymiana oświetlenia na nowe – częściowo (zakup opraw oświetleniowych) wraz z przerobieniem w niezbędnym zakresie instalacji elektrycznej oraz wykonanie robót budowlano – naprawczych. </w:t>
      </w:r>
    </w:p>
    <w:p w14:paraId="5E616455" w14:textId="77777777" w:rsidR="005C1AE0" w:rsidRPr="005C1AE0" w:rsidRDefault="005C1AE0" w:rsidP="005C1AE0">
      <w:pPr>
        <w:numPr>
          <w:ilvl w:val="0"/>
          <w:numId w:val="44"/>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sz w:val="20"/>
          <w:szCs w:val="20"/>
          <w:lang w:eastAsia="zh-CN"/>
        </w:rPr>
        <w:t>w Miejskim Zespole Szkół Nr 3 w Gorlicach - remont pomieszczenia higieniczno-sanitarnego na pierwszym piętrze budynku oraz wykonanie remontu powierzchni podłóg w wybranych salach dydaktycznych (cyklinowanie parkietu).</w:t>
      </w:r>
      <w:r w:rsidRPr="005C1AE0">
        <w:rPr>
          <w:rFonts w:ascii="Arial" w:eastAsia="Times New Roman" w:hAnsi="Arial" w:cs="Arial"/>
          <w:sz w:val="20"/>
          <w:szCs w:val="20"/>
          <w:lang w:val="x-none" w:eastAsia="zh-CN"/>
        </w:rPr>
        <w:t xml:space="preserve"> </w:t>
      </w:r>
    </w:p>
    <w:p w14:paraId="5952FA3A" w14:textId="77777777" w:rsidR="005C1AE0" w:rsidRPr="005C1AE0" w:rsidRDefault="005C1AE0" w:rsidP="005C1AE0">
      <w:pPr>
        <w:numPr>
          <w:ilvl w:val="0"/>
          <w:numId w:val="44"/>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sz w:val="20"/>
          <w:szCs w:val="20"/>
          <w:lang w:eastAsia="zh-CN"/>
        </w:rPr>
        <w:t>w Miejskim Zespole Szkół Nr 6 w Gorlicach - wymiana</w:t>
      </w:r>
      <w:r w:rsidRPr="005C1AE0">
        <w:rPr>
          <w:rFonts w:ascii="Arial" w:eastAsia="Times New Roman" w:hAnsi="Arial" w:cs="Arial"/>
          <w:color w:val="00000A"/>
          <w:sz w:val="20"/>
          <w:szCs w:val="20"/>
          <w:lang w:eastAsia="zh-CN"/>
        </w:rPr>
        <w:t xml:space="preserve"> warstw pokrycia dachowego wraz                               z niezbędnymi elementami (m.in. okucia, orynnowanie, system odgromowy, remont kominów) oraz wykonanie robót budowlano – naprawczych. </w:t>
      </w:r>
    </w:p>
    <w:p w14:paraId="5ADB8713" w14:textId="77777777" w:rsidR="005C1AE0" w:rsidRDefault="005C1AE0" w:rsidP="001951D4">
      <w:pPr>
        <w:suppressAutoHyphens/>
        <w:spacing w:after="0" w:line="240" w:lineRule="auto"/>
        <w:jc w:val="both"/>
        <w:rPr>
          <w:rFonts w:ascii="Arial" w:eastAsia="Times New Roman" w:hAnsi="Arial" w:cs="Arial"/>
          <w:sz w:val="20"/>
          <w:szCs w:val="20"/>
          <w:lang w:eastAsia="zh-CN"/>
        </w:rPr>
      </w:pPr>
    </w:p>
    <w:p w14:paraId="161250F1" w14:textId="54AA5BAA" w:rsidR="001951D4" w:rsidRPr="001951D4" w:rsidRDefault="001951D4">
      <w:pPr>
        <w:pStyle w:val="Akapitzlist"/>
        <w:numPr>
          <w:ilvl w:val="1"/>
          <w:numId w:val="43"/>
        </w:numPr>
        <w:spacing w:after="0" w:line="240" w:lineRule="auto"/>
        <w:ind w:left="1560" w:hanging="426"/>
        <w:jc w:val="both"/>
        <w:rPr>
          <w:rFonts w:ascii="Arial" w:hAnsi="Arial" w:cs="Arial"/>
          <w:sz w:val="20"/>
          <w:szCs w:val="20"/>
        </w:rPr>
      </w:pPr>
      <w:r w:rsidRPr="001951D4">
        <w:rPr>
          <w:rFonts w:ascii="Arial" w:hAnsi="Arial" w:cs="Arial"/>
          <w:sz w:val="20"/>
          <w:szCs w:val="20"/>
        </w:rPr>
        <w:t>Zakres zamówienia obejmuje:</w:t>
      </w:r>
    </w:p>
    <w:p w14:paraId="514F21C0" w14:textId="5B8FB51B"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eastAsia="zh-CN"/>
        </w:rPr>
        <w:t>wykonanie dokumentacji projektowej</w:t>
      </w:r>
      <w:r w:rsidRPr="005C1AE0">
        <w:rPr>
          <w:rFonts w:ascii="Arial" w:eastAsia="Times New Roman" w:hAnsi="Arial" w:cs="Arial"/>
          <w:bCs/>
          <w:sz w:val="20"/>
          <w:szCs w:val="20"/>
          <w:lang w:val="x-none" w:eastAsia="zh-CN"/>
        </w:rPr>
        <w:t xml:space="preserve"> </w:t>
      </w:r>
      <w:r w:rsidRPr="005C1AE0">
        <w:rPr>
          <w:rFonts w:ascii="Arial" w:eastAsia="Times New Roman" w:hAnsi="Arial" w:cs="Arial"/>
          <w:bCs/>
          <w:sz w:val="20"/>
          <w:szCs w:val="20"/>
          <w:lang w:eastAsia="zh-CN"/>
        </w:rPr>
        <w:t>niezbędnej</w:t>
      </w:r>
      <w:r w:rsidRPr="005C1AE0">
        <w:rPr>
          <w:rFonts w:ascii="Arial" w:eastAsia="Times New Roman" w:hAnsi="Arial" w:cs="Arial"/>
          <w:bCs/>
          <w:sz w:val="20"/>
          <w:szCs w:val="20"/>
          <w:lang w:val="x-none" w:eastAsia="zh-CN"/>
        </w:rPr>
        <w:t xml:space="preserve"> do uzyskania zgody na realizację robót wraz </w:t>
      </w:r>
      <w:r w:rsidRPr="005C1AE0">
        <w:rPr>
          <w:rFonts w:ascii="Arial" w:eastAsia="Times New Roman" w:hAnsi="Arial" w:cs="Arial"/>
          <w:bCs/>
          <w:sz w:val="20"/>
          <w:szCs w:val="20"/>
          <w:lang w:eastAsia="zh-CN"/>
        </w:rPr>
        <w:t xml:space="preserve">                          </w:t>
      </w:r>
      <w:r w:rsidRPr="005C1AE0">
        <w:rPr>
          <w:rFonts w:ascii="Arial" w:eastAsia="Times New Roman" w:hAnsi="Arial" w:cs="Arial"/>
          <w:bCs/>
          <w:sz w:val="20"/>
          <w:szCs w:val="20"/>
          <w:lang w:val="x-none" w:eastAsia="zh-CN"/>
        </w:rPr>
        <w:t>z kompletem uzgodnień i opracowań oraz dokumentacją techniczno–wykonawczą</w:t>
      </w:r>
      <w:r w:rsidRPr="005C1AE0">
        <w:rPr>
          <w:rFonts w:ascii="Arial" w:eastAsia="Times New Roman" w:hAnsi="Arial" w:cs="Arial"/>
          <w:bCs/>
          <w:sz w:val="20"/>
          <w:szCs w:val="20"/>
          <w:lang w:eastAsia="zh-CN"/>
        </w:rPr>
        <w:t>,</w:t>
      </w:r>
    </w:p>
    <w:p w14:paraId="63CEAA86"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 xml:space="preserve">wykonanie </w:t>
      </w:r>
      <w:r w:rsidRPr="005C1AE0">
        <w:rPr>
          <w:rFonts w:ascii="Arial" w:eastAsia="Times New Roman" w:hAnsi="Arial" w:cs="Arial"/>
          <w:bCs/>
          <w:sz w:val="20"/>
          <w:szCs w:val="20"/>
          <w:lang w:eastAsia="zh-CN"/>
        </w:rPr>
        <w:t>opracowań określonych w PFU,</w:t>
      </w:r>
    </w:p>
    <w:p w14:paraId="0A70C67A"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złożenie w imieniu Zamawiającego odpowiednich dokumentów w organach administracji architektoniczno-budowlanych celem pozyskania zgód na realizację robót jak również dokonania odpowiednich zgłoszeń w organach nadzoru budowlanego,</w:t>
      </w:r>
    </w:p>
    <w:p w14:paraId="237AEA19"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wykonanie robót przygotowawczych terenu objętego zadaniem,</w:t>
      </w:r>
    </w:p>
    <w:p w14:paraId="3D738844"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lastRenderedPageBreak/>
        <w:t>wykonanie robót głównych/wykonawczych objętych zadaniem,</w:t>
      </w:r>
    </w:p>
    <w:p w14:paraId="143F619D"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sporządzenie dokumentacji powykonawczej</w:t>
      </w:r>
      <w:r w:rsidRPr="005C1AE0">
        <w:rPr>
          <w:rFonts w:ascii="Arial" w:eastAsia="Times New Roman" w:hAnsi="Arial" w:cs="Arial"/>
          <w:bCs/>
          <w:sz w:val="20"/>
          <w:szCs w:val="20"/>
          <w:lang w:eastAsia="zh-CN"/>
        </w:rPr>
        <w:t xml:space="preserve"> wraz z uzyskaniem pozwolenia na użytkowanie (jeżeli będzie wymagane).</w:t>
      </w:r>
    </w:p>
    <w:p w14:paraId="772BD66B" w14:textId="77777777" w:rsidR="00A515BE" w:rsidRDefault="00A515BE" w:rsidP="0011574A">
      <w:pPr>
        <w:widowControl w:val="0"/>
        <w:tabs>
          <w:tab w:val="left" w:pos="708"/>
        </w:tabs>
        <w:suppressAutoHyphens/>
        <w:spacing w:after="0" w:line="240" w:lineRule="auto"/>
        <w:jc w:val="both"/>
        <w:rPr>
          <w:rFonts w:ascii="Arial" w:eastAsia="Arial" w:hAnsi="Arial" w:cs="Arial"/>
          <w:b/>
          <w:bCs/>
          <w:color w:val="000000" w:themeColor="text1"/>
          <w:sz w:val="20"/>
          <w:szCs w:val="20"/>
        </w:rPr>
      </w:pPr>
    </w:p>
    <w:p w14:paraId="28927D29" w14:textId="15C498B2" w:rsidR="005C1AE0" w:rsidRPr="00054EC1" w:rsidRDefault="00B15DCC" w:rsidP="00B15DCC">
      <w:pPr>
        <w:pStyle w:val="Akapitzlist"/>
        <w:widowControl w:val="0"/>
        <w:numPr>
          <w:ilvl w:val="1"/>
          <w:numId w:val="43"/>
        </w:numPr>
        <w:spacing w:after="0" w:line="240" w:lineRule="auto"/>
        <w:ind w:left="1560" w:hanging="426"/>
        <w:jc w:val="both"/>
        <w:rPr>
          <w:rFonts w:ascii="Arial" w:eastAsia="Arial" w:hAnsi="Arial" w:cs="Arial"/>
          <w:b/>
          <w:bCs/>
          <w:color w:val="000000" w:themeColor="text1"/>
          <w:sz w:val="20"/>
          <w:szCs w:val="20"/>
        </w:rPr>
      </w:pPr>
      <w:r w:rsidRPr="00B15DCC">
        <w:rPr>
          <w:rFonts w:ascii="Arial" w:hAnsi="Arial" w:cs="Arial"/>
          <w:sz w:val="20"/>
          <w:szCs w:val="20"/>
        </w:rPr>
        <w:t>Szczegółowy</w:t>
      </w:r>
      <w:r w:rsidRPr="00B15DCC">
        <w:rPr>
          <w:rFonts w:ascii="Arial" w:eastAsia="Arial" w:hAnsi="Arial" w:cs="Arial"/>
          <w:sz w:val="20"/>
          <w:szCs w:val="20"/>
        </w:rPr>
        <w:t xml:space="preserve"> </w:t>
      </w:r>
      <w:r w:rsidRPr="00B15DCC">
        <w:rPr>
          <w:rFonts w:ascii="Arial" w:hAnsi="Arial" w:cs="Arial"/>
          <w:sz w:val="20"/>
          <w:szCs w:val="20"/>
        </w:rPr>
        <w:t>opis</w:t>
      </w:r>
      <w:r w:rsidRPr="00B15DCC">
        <w:rPr>
          <w:rFonts w:ascii="Arial" w:eastAsia="Arial" w:hAnsi="Arial" w:cs="Arial"/>
          <w:sz w:val="20"/>
          <w:szCs w:val="20"/>
        </w:rPr>
        <w:t xml:space="preserve"> </w:t>
      </w:r>
      <w:r w:rsidRPr="00B15DCC">
        <w:rPr>
          <w:rFonts w:ascii="Arial" w:hAnsi="Arial" w:cs="Arial"/>
          <w:sz w:val="20"/>
          <w:szCs w:val="20"/>
        </w:rPr>
        <w:t>przedmiotu</w:t>
      </w:r>
      <w:r w:rsidRPr="00B15DCC">
        <w:rPr>
          <w:rFonts w:ascii="Arial" w:eastAsia="Arial" w:hAnsi="Arial" w:cs="Arial"/>
          <w:sz w:val="20"/>
          <w:szCs w:val="20"/>
        </w:rPr>
        <w:t xml:space="preserve"> </w:t>
      </w:r>
      <w:r>
        <w:rPr>
          <w:rFonts w:ascii="Arial" w:hAnsi="Arial" w:cs="Arial"/>
          <w:sz w:val="20"/>
          <w:szCs w:val="20"/>
        </w:rPr>
        <w:t>zamówienia</w:t>
      </w:r>
      <w:r w:rsidRPr="00B15DCC">
        <w:rPr>
          <w:rFonts w:ascii="Arial" w:eastAsia="Arial" w:hAnsi="Arial" w:cs="Arial"/>
          <w:sz w:val="20"/>
          <w:szCs w:val="20"/>
        </w:rPr>
        <w:t xml:space="preserve"> </w:t>
      </w:r>
      <w:r w:rsidRPr="00B15DCC">
        <w:rPr>
          <w:rFonts w:ascii="Arial" w:hAnsi="Arial" w:cs="Arial"/>
          <w:sz w:val="20"/>
          <w:szCs w:val="20"/>
        </w:rPr>
        <w:t>określają:</w:t>
      </w:r>
    </w:p>
    <w:p w14:paraId="75ED9D6B" w14:textId="5DCAD61D"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bookmarkStart w:id="2" w:name="_Hlk165975010"/>
      <w:r w:rsidRPr="005C1AE0">
        <w:rPr>
          <w:rFonts w:ascii="Arial" w:eastAsia="Times New Roman" w:hAnsi="Arial" w:cs="Arial"/>
          <w:sz w:val="20"/>
          <w:szCs w:val="20"/>
          <w:lang w:eastAsia="zh-CN"/>
        </w:rPr>
        <w:t xml:space="preserve">Program funkcjonalno – użytkowy (PFU) </w:t>
      </w:r>
      <w:r w:rsidRPr="005C1AE0">
        <w:rPr>
          <w:rFonts w:ascii="Arial" w:eastAsia="Times New Roman" w:hAnsi="Arial" w:cs="Arial"/>
          <w:bCs/>
          <w:sz w:val="20"/>
          <w:szCs w:val="20"/>
          <w:lang w:eastAsia="zh-CN"/>
        </w:rPr>
        <w:t>„</w:t>
      </w:r>
      <w:r w:rsidRPr="005C1AE0">
        <w:rPr>
          <w:rFonts w:ascii="Arial" w:eastAsia="Times New Roman" w:hAnsi="Arial" w:cs="Arial"/>
          <w:sz w:val="20"/>
          <w:szCs w:val="20"/>
          <w:lang w:eastAsia="zh-CN"/>
        </w:rPr>
        <w:t>Modernizacja bazy edukacyjnej na terenie Miasta Gorlice – Miejski Zespół Szkół nr 1 w Gorlicach</w:t>
      </w:r>
      <w:r w:rsidRPr="005C1AE0">
        <w:rPr>
          <w:rFonts w:ascii="Arial" w:eastAsia="Times New Roman" w:hAnsi="Arial" w:cs="Arial"/>
          <w:bCs/>
          <w:sz w:val="20"/>
          <w:szCs w:val="20"/>
          <w:lang w:eastAsia="zh-CN"/>
        </w:rPr>
        <w:t>“</w:t>
      </w:r>
      <w:r w:rsidRPr="005C1AE0">
        <w:rPr>
          <w:rFonts w:ascii="Arial" w:eastAsia="Times New Roman" w:hAnsi="Arial" w:cs="Arial"/>
          <w:sz w:val="20"/>
          <w:szCs w:val="20"/>
          <w:lang w:eastAsia="zh-CN"/>
        </w:rPr>
        <w:t xml:space="preserve"> </w:t>
      </w:r>
      <w:r w:rsidR="002C21F8" w:rsidRPr="005C1AE0">
        <w:rPr>
          <w:rFonts w:ascii="Arial" w:eastAsia="Times New Roman" w:hAnsi="Arial" w:cs="Arial"/>
          <w:bCs/>
          <w:color w:val="00000A"/>
          <w:sz w:val="20"/>
          <w:szCs w:val="20"/>
          <w:lang w:eastAsia="zh-CN"/>
        </w:rPr>
        <w:t>–</w:t>
      </w:r>
      <w:r w:rsidRPr="005C1AE0">
        <w:rPr>
          <w:rFonts w:ascii="Arial" w:eastAsia="Times New Roman" w:hAnsi="Arial" w:cs="Arial"/>
          <w:sz w:val="20"/>
          <w:szCs w:val="20"/>
          <w:lang w:eastAsia="zh-CN"/>
        </w:rPr>
        <w:t xml:space="preserve"> załącznik nr 1 do </w:t>
      </w:r>
      <w:r w:rsidR="00054EC1">
        <w:rPr>
          <w:rFonts w:ascii="Arial" w:eastAsia="Times New Roman" w:hAnsi="Arial" w:cs="Arial"/>
          <w:sz w:val="20"/>
          <w:szCs w:val="20"/>
          <w:lang w:eastAsia="zh-CN"/>
        </w:rPr>
        <w:t>SWZ</w:t>
      </w:r>
      <w:r w:rsidRPr="005C1AE0">
        <w:rPr>
          <w:rFonts w:ascii="Arial" w:eastAsia="Times New Roman" w:hAnsi="Arial" w:cs="Arial"/>
          <w:sz w:val="20"/>
          <w:szCs w:val="20"/>
          <w:lang w:eastAsia="zh-CN"/>
        </w:rPr>
        <w:t xml:space="preserve">, </w:t>
      </w:r>
    </w:p>
    <w:p w14:paraId="37BD1825" w14:textId="34B5B20B"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r w:rsidRPr="005C1AE0">
        <w:rPr>
          <w:rFonts w:ascii="Arial" w:eastAsia="Times New Roman" w:hAnsi="Arial" w:cs="Arial"/>
          <w:color w:val="00000A"/>
          <w:sz w:val="20"/>
          <w:szCs w:val="20"/>
          <w:lang w:eastAsia="zh-CN"/>
        </w:rPr>
        <w:t xml:space="preserve">Program funkcjonalno – użytkowy (PFU) </w:t>
      </w:r>
      <w:r w:rsidRPr="005C1AE0">
        <w:rPr>
          <w:rFonts w:ascii="Arial" w:eastAsia="Times New Roman" w:hAnsi="Arial" w:cs="Arial"/>
          <w:bCs/>
          <w:color w:val="00000A"/>
          <w:sz w:val="20"/>
          <w:szCs w:val="20"/>
          <w:lang w:eastAsia="zh-CN"/>
        </w:rPr>
        <w:t>„</w:t>
      </w:r>
      <w:r w:rsidRPr="005C1AE0">
        <w:rPr>
          <w:rFonts w:ascii="Arial" w:eastAsia="Times New Roman" w:hAnsi="Arial" w:cs="Arial"/>
          <w:color w:val="00000A"/>
          <w:sz w:val="20"/>
          <w:szCs w:val="20"/>
          <w:lang w:eastAsia="zh-CN"/>
        </w:rPr>
        <w:t>Modernizacja bazy edukacyjnej na terenie Miasta Gorlice – Miejski Zespół Szkół nr 3 w Gorlicach</w:t>
      </w:r>
      <w:r w:rsidRPr="005C1AE0">
        <w:rPr>
          <w:rFonts w:ascii="Arial" w:eastAsia="Times New Roman" w:hAnsi="Arial" w:cs="Arial"/>
          <w:bCs/>
          <w:color w:val="00000A"/>
          <w:sz w:val="20"/>
          <w:szCs w:val="20"/>
          <w:lang w:eastAsia="zh-CN"/>
        </w:rPr>
        <w:t xml:space="preserve">“ – </w:t>
      </w:r>
      <w:r w:rsidRPr="005C1AE0">
        <w:rPr>
          <w:rFonts w:ascii="Arial" w:eastAsia="Times New Roman" w:hAnsi="Arial" w:cs="Arial"/>
          <w:color w:val="00000A"/>
          <w:sz w:val="20"/>
          <w:szCs w:val="20"/>
          <w:lang w:eastAsia="zh-CN"/>
        </w:rPr>
        <w:t xml:space="preserve">załącznik nr 2 do </w:t>
      </w:r>
      <w:r w:rsidR="00054EC1">
        <w:rPr>
          <w:rFonts w:ascii="Arial" w:eastAsia="Times New Roman" w:hAnsi="Arial" w:cs="Arial"/>
          <w:color w:val="00000A"/>
          <w:sz w:val="20"/>
          <w:szCs w:val="20"/>
          <w:lang w:eastAsia="zh-CN"/>
        </w:rPr>
        <w:t>SWZ</w:t>
      </w:r>
      <w:r w:rsidRPr="005C1AE0">
        <w:rPr>
          <w:rFonts w:ascii="Arial" w:eastAsia="Times New Roman" w:hAnsi="Arial" w:cs="Arial"/>
          <w:color w:val="00000A"/>
          <w:sz w:val="20"/>
          <w:szCs w:val="20"/>
          <w:lang w:eastAsia="zh-CN"/>
        </w:rPr>
        <w:t>,</w:t>
      </w:r>
    </w:p>
    <w:p w14:paraId="6C540A19" w14:textId="1E5116A9"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bookmarkStart w:id="3" w:name="_Hlk165974491"/>
      <w:r w:rsidRPr="005C1AE0">
        <w:rPr>
          <w:rFonts w:ascii="Arial" w:eastAsia="Times New Roman" w:hAnsi="Arial" w:cs="Arial"/>
          <w:color w:val="00000A"/>
          <w:sz w:val="20"/>
          <w:szCs w:val="20"/>
          <w:lang w:eastAsia="zh-CN"/>
        </w:rPr>
        <w:t xml:space="preserve">Program funkcjonalno – użytkowy (PFU) </w:t>
      </w:r>
      <w:r w:rsidRPr="005C1AE0">
        <w:rPr>
          <w:rFonts w:ascii="Arial" w:eastAsia="Times New Roman" w:hAnsi="Arial" w:cs="Arial"/>
          <w:bCs/>
          <w:color w:val="00000A"/>
          <w:sz w:val="20"/>
          <w:szCs w:val="20"/>
          <w:lang w:eastAsia="zh-CN"/>
        </w:rPr>
        <w:t>„</w:t>
      </w:r>
      <w:r w:rsidRPr="005C1AE0">
        <w:rPr>
          <w:rFonts w:ascii="Arial" w:eastAsia="Times New Roman" w:hAnsi="Arial" w:cs="Arial"/>
          <w:color w:val="00000A"/>
          <w:sz w:val="20"/>
          <w:szCs w:val="20"/>
          <w:lang w:eastAsia="zh-CN"/>
        </w:rPr>
        <w:t>Modernizacja bazy edukacyjnej na terenie Miasta Gorlice – Miejski Zespół Szkół nr 6 w Gorlicach</w:t>
      </w:r>
      <w:r w:rsidRPr="005C1AE0">
        <w:rPr>
          <w:rFonts w:ascii="Arial" w:eastAsia="Times New Roman" w:hAnsi="Arial" w:cs="Arial"/>
          <w:bCs/>
          <w:color w:val="00000A"/>
          <w:sz w:val="20"/>
          <w:szCs w:val="20"/>
          <w:lang w:eastAsia="zh-CN"/>
        </w:rPr>
        <w:t xml:space="preserve">“ </w:t>
      </w:r>
      <w:bookmarkStart w:id="4" w:name="_Hlk133400595"/>
      <w:r w:rsidRPr="005C1AE0">
        <w:rPr>
          <w:rFonts w:ascii="Arial" w:eastAsia="Times New Roman" w:hAnsi="Arial" w:cs="Arial"/>
          <w:bCs/>
          <w:color w:val="00000A"/>
          <w:sz w:val="20"/>
          <w:szCs w:val="20"/>
          <w:lang w:eastAsia="zh-CN"/>
        </w:rPr>
        <w:t xml:space="preserve">– </w:t>
      </w:r>
      <w:r w:rsidRPr="005C1AE0">
        <w:rPr>
          <w:rFonts w:ascii="Arial" w:eastAsia="Times New Roman" w:hAnsi="Arial" w:cs="Arial"/>
          <w:color w:val="00000A"/>
          <w:sz w:val="20"/>
          <w:szCs w:val="20"/>
          <w:lang w:eastAsia="zh-CN"/>
        </w:rPr>
        <w:t xml:space="preserve">załącznik nr 3 do </w:t>
      </w:r>
      <w:bookmarkEnd w:id="3"/>
      <w:r w:rsidR="00054EC1">
        <w:rPr>
          <w:rFonts w:ascii="Arial" w:eastAsia="Times New Roman" w:hAnsi="Arial" w:cs="Arial"/>
          <w:color w:val="00000A"/>
          <w:sz w:val="20"/>
          <w:szCs w:val="20"/>
          <w:lang w:eastAsia="zh-CN"/>
        </w:rPr>
        <w:t>SWZ</w:t>
      </w:r>
      <w:r w:rsidRPr="005C1AE0">
        <w:rPr>
          <w:rFonts w:ascii="Arial" w:eastAsia="Times New Roman" w:hAnsi="Arial" w:cs="Arial"/>
          <w:color w:val="00000A"/>
          <w:sz w:val="20"/>
          <w:szCs w:val="20"/>
          <w:lang w:eastAsia="zh-CN"/>
        </w:rPr>
        <w:t>,</w:t>
      </w:r>
    </w:p>
    <w:bookmarkEnd w:id="4"/>
    <w:p w14:paraId="6F1445EF" w14:textId="17911616"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r w:rsidRPr="005C1AE0">
        <w:rPr>
          <w:rFonts w:ascii="Arial" w:eastAsia="Times New Roman" w:hAnsi="Arial" w:cs="Arial"/>
          <w:color w:val="00000A"/>
          <w:sz w:val="20"/>
          <w:szCs w:val="20"/>
          <w:lang w:eastAsia="zh-CN"/>
        </w:rPr>
        <w:t xml:space="preserve">Aneks nr 1 do Programu funkcjonalno – użytkowego </w:t>
      </w:r>
      <w:r w:rsidRPr="005C1AE0">
        <w:rPr>
          <w:rFonts w:ascii="Arial" w:eastAsia="Times New Roman" w:hAnsi="Arial" w:cs="Arial"/>
          <w:bCs/>
          <w:color w:val="00000A"/>
          <w:sz w:val="20"/>
          <w:szCs w:val="20"/>
          <w:lang w:eastAsia="zh-CN"/>
        </w:rPr>
        <w:t>„</w:t>
      </w:r>
      <w:r w:rsidRPr="005C1AE0">
        <w:rPr>
          <w:rFonts w:ascii="Arial" w:eastAsia="Times New Roman" w:hAnsi="Arial" w:cs="Arial"/>
          <w:color w:val="00000A"/>
          <w:sz w:val="20"/>
          <w:szCs w:val="20"/>
          <w:lang w:eastAsia="zh-CN"/>
        </w:rPr>
        <w:t>Modernizacja bazy edukacyjnej na terenie Miasta Gorlice – Miejski Zespół Szkół nr 6 w Gorlicach</w:t>
      </w:r>
      <w:r w:rsidRPr="005C1AE0">
        <w:rPr>
          <w:rFonts w:ascii="Arial" w:eastAsia="Times New Roman" w:hAnsi="Arial" w:cs="Arial"/>
          <w:bCs/>
          <w:color w:val="00000A"/>
          <w:sz w:val="20"/>
          <w:szCs w:val="20"/>
          <w:lang w:eastAsia="zh-CN"/>
        </w:rPr>
        <w:t xml:space="preserve">“ </w:t>
      </w:r>
      <w:bookmarkStart w:id="5" w:name="_Hlk166068579"/>
      <w:r w:rsidRPr="005C1AE0">
        <w:rPr>
          <w:rFonts w:ascii="Arial" w:eastAsia="Times New Roman" w:hAnsi="Arial" w:cs="Arial"/>
          <w:bCs/>
          <w:color w:val="00000A"/>
          <w:sz w:val="20"/>
          <w:szCs w:val="20"/>
          <w:lang w:eastAsia="zh-CN"/>
        </w:rPr>
        <w:t>–</w:t>
      </w:r>
      <w:bookmarkEnd w:id="5"/>
      <w:r w:rsidRPr="005C1AE0">
        <w:rPr>
          <w:rFonts w:ascii="Arial" w:eastAsia="Times New Roman" w:hAnsi="Arial" w:cs="Arial"/>
          <w:bCs/>
          <w:color w:val="00000A"/>
          <w:sz w:val="20"/>
          <w:szCs w:val="20"/>
          <w:lang w:eastAsia="zh-CN"/>
        </w:rPr>
        <w:t xml:space="preserve"> </w:t>
      </w:r>
      <w:r w:rsidRPr="005C1AE0">
        <w:rPr>
          <w:rFonts w:ascii="Arial" w:eastAsia="Times New Roman" w:hAnsi="Arial" w:cs="Arial"/>
          <w:color w:val="00000A"/>
          <w:sz w:val="20"/>
          <w:szCs w:val="20"/>
          <w:lang w:eastAsia="zh-CN"/>
        </w:rPr>
        <w:t xml:space="preserve">załącznik nr 4 do </w:t>
      </w:r>
      <w:r w:rsidR="00054EC1">
        <w:rPr>
          <w:rFonts w:ascii="Arial" w:eastAsia="Times New Roman" w:hAnsi="Arial" w:cs="Arial"/>
          <w:color w:val="00000A"/>
          <w:sz w:val="20"/>
          <w:szCs w:val="20"/>
          <w:lang w:eastAsia="zh-CN"/>
        </w:rPr>
        <w:t>SWZ</w:t>
      </w:r>
      <w:r w:rsidR="002C21F8">
        <w:rPr>
          <w:rFonts w:ascii="Arial" w:eastAsia="Times New Roman" w:hAnsi="Arial" w:cs="Arial"/>
          <w:color w:val="00000A"/>
          <w:sz w:val="20"/>
          <w:szCs w:val="20"/>
          <w:lang w:eastAsia="zh-CN"/>
        </w:rPr>
        <w:t>.</w:t>
      </w:r>
    </w:p>
    <w:bookmarkEnd w:id="2"/>
    <w:p w14:paraId="50089FF7" w14:textId="77777777" w:rsidR="005C1AE0" w:rsidRPr="00B15DCC" w:rsidRDefault="005C1AE0" w:rsidP="00B15DCC">
      <w:pPr>
        <w:widowControl w:val="0"/>
        <w:spacing w:after="0" w:line="240" w:lineRule="auto"/>
        <w:jc w:val="both"/>
        <w:rPr>
          <w:rFonts w:ascii="Arial" w:eastAsia="Arial" w:hAnsi="Arial" w:cs="Arial"/>
          <w:b/>
          <w:bCs/>
          <w:color w:val="000000" w:themeColor="text1"/>
          <w:sz w:val="20"/>
          <w:szCs w:val="20"/>
        </w:rPr>
      </w:pPr>
    </w:p>
    <w:p w14:paraId="0A4A0A7E" w14:textId="268B71E2" w:rsidR="00BB1AAF" w:rsidRPr="001951D4" w:rsidRDefault="00F40681">
      <w:pPr>
        <w:pStyle w:val="Akapitzlist"/>
        <w:widowControl w:val="0"/>
        <w:numPr>
          <w:ilvl w:val="1"/>
          <w:numId w:val="43"/>
        </w:numPr>
        <w:spacing w:after="0" w:line="240" w:lineRule="auto"/>
        <w:ind w:left="1560" w:hanging="426"/>
        <w:jc w:val="both"/>
        <w:rPr>
          <w:rFonts w:ascii="Arial" w:eastAsia="Arial" w:hAnsi="Arial" w:cs="Arial"/>
          <w:b/>
          <w:bCs/>
          <w:color w:val="000000" w:themeColor="text1"/>
          <w:sz w:val="20"/>
          <w:szCs w:val="20"/>
        </w:rPr>
      </w:pPr>
      <w:r w:rsidRPr="001951D4">
        <w:rPr>
          <w:rFonts w:ascii="Arial" w:hAnsi="Arial" w:cs="Arial"/>
          <w:bCs/>
          <w:sz w:val="20"/>
          <w:szCs w:val="20"/>
        </w:rPr>
        <w:t xml:space="preserve">Zamawiający podkreśla, iż ewentualne </w:t>
      </w:r>
      <w:r w:rsidRPr="001951D4">
        <w:rPr>
          <w:rFonts w:ascii="Arial" w:hAnsi="Arial" w:cs="Arial"/>
          <w:sz w:val="20"/>
          <w:szCs w:val="20"/>
        </w:rPr>
        <w:t>znaki towarowe, patenty lub źródła pochodzenia materiałów lub urządzeń</w:t>
      </w:r>
      <w:r w:rsidRPr="001951D4">
        <w:rPr>
          <w:rFonts w:ascii="Arial" w:hAnsi="Arial" w:cs="Arial"/>
          <w:bCs/>
          <w:sz w:val="20"/>
          <w:szCs w:val="20"/>
        </w:rPr>
        <w:t xml:space="preserve"> podane w dokumentach stanowiących opis przedmiotu zamówienia są przykładowe. Zamawiający dopuszcza użycie materiałów/urządzeń równoważnych, </w:t>
      </w:r>
      <w:r w:rsidRPr="001951D4">
        <w:rPr>
          <w:rFonts w:ascii="Arial" w:hAnsi="Arial" w:cs="Arial"/>
          <w:sz w:val="20"/>
          <w:szCs w:val="20"/>
        </w:rPr>
        <w:t>tzn. o nie gorszych parametrach technicznych.</w:t>
      </w:r>
    </w:p>
    <w:p w14:paraId="5C78019A" w14:textId="77777777" w:rsidR="001951D4" w:rsidRPr="001951D4" w:rsidRDefault="001951D4" w:rsidP="001951D4">
      <w:pPr>
        <w:pStyle w:val="Akapitzlist"/>
        <w:widowControl w:val="0"/>
        <w:spacing w:after="0" w:line="240" w:lineRule="auto"/>
        <w:ind w:left="1560"/>
        <w:jc w:val="both"/>
        <w:rPr>
          <w:rFonts w:ascii="Arial" w:eastAsia="Arial" w:hAnsi="Arial" w:cs="Arial"/>
          <w:b/>
          <w:bCs/>
          <w:color w:val="000000" w:themeColor="text1"/>
          <w:sz w:val="20"/>
          <w:szCs w:val="20"/>
        </w:rPr>
      </w:pPr>
    </w:p>
    <w:p w14:paraId="0197CC0F" w14:textId="305D2ADE" w:rsidR="00BB1AAF" w:rsidRPr="001951D4" w:rsidRDefault="00BB1AAF">
      <w:pPr>
        <w:pStyle w:val="Akapitzlist"/>
        <w:widowControl w:val="0"/>
        <w:numPr>
          <w:ilvl w:val="1"/>
          <w:numId w:val="43"/>
        </w:numPr>
        <w:spacing w:after="0" w:line="240" w:lineRule="auto"/>
        <w:ind w:left="1560" w:hanging="426"/>
        <w:jc w:val="both"/>
        <w:rPr>
          <w:rFonts w:ascii="Arial" w:eastAsia="Arial" w:hAnsi="Arial" w:cs="Arial"/>
          <w:b/>
          <w:bCs/>
          <w:color w:val="000000" w:themeColor="text1"/>
          <w:sz w:val="20"/>
          <w:szCs w:val="20"/>
        </w:rPr>
      </w:pPr>
      <w:r w:rsidRPr="001951D4">
        <w:rPr>
          <w:rFonts w:ascii="Arial" w:hAnsi="Arial" w:cs="Arial"/>
          <w:sz w:val="20"/>
          <w:szCs w:val="20"/>
        </w:rPr>
        <w:t>Zamówienie realizowane jest z Rządowego Funduszu Polski Ład: Programu Inwestycji Strategicznych.</w:t>
      </w:r>
    </w:p>
    <w:p w14:paraId="6F764385" w14:textId="4A5B202E" w:rsidR="00BB1AAF" w:rsidRDefault="00BB1AAF" w:rsidP="008F6E37">
      <w:pPr>
        <w:widowControl w:val="0"/>
        <w:spacing w:after="0" w:line="240" w:lineRule="auto"/>
        <w:contextualSpacing/>
        <w:jc w:val="both"/>
        <w:rPr>
          <w:rFonts w:ascii="Arial" w:hAnsi="Arial" w:cs="Arial"/>
          <w:bCs/>
          <w:sz w:val="20"/>
          <w:szCs w:val="20"/>
        </w:rPr>
      </w:pPr>
    </w:p>
    <w:p w14:paraId="53E871C9" w14:textId="77777777" w:rsidR="005A166D" w:rsidRPr="008F6E37" w:rsidRDefault="005A166D" w:rsidP="008F6E37">
      <w:pPr>
        <w:widowControl w:val="0"/>
        <w:spacing w:after="0" w:line="240" w:lineRule="auto"/>
        <w:contextualSpacing/>
        <w:jc w:val="both"/>
        <w:rPr>
          <w:rFonts w:ascii="Arial" w:hAnsi="Arial" w:cs="Arial"/>
          <w:bCs/>
          <w:sz w:val="20"/>
          <w:szCs w:val="20"/>
        </w:rPr>
      </w:pPr>
    </w:p>
    <w:p w14:paraId="24EE5111" w14:textId="1B7414D5" w:rsidR="00B15DCC" w:rsidRDefault="00B15DCC" w:rsidP="00B15DCC">
      <w:pPr>
        <w:pStyle w:val="Akapitzlist"/>
        <w:widowControl w:val="0"/>
        <w:tabs>
          <w:tab w:val="clear" w:pos="708"/>
        </w:tabs>
        <w:spacing w:after="0" w:line="240" w:lineRule="auto"/>
        <w:ind w:left="1524" w:hanging="390"/>
        <w:contextualSpacing/>
        <w:jc w:val="both"/>
        <w:rPr>
          <w:rFonts w:ascii="Arial" w:hAnsi="Arial" w:cs="Arial"/>
          <w:b/>
          <w:sz w:val="20"/>
          <w:szCs w:val="20"/>
        </w:rPr>
      </w:pPr>
      <w:r w:rsidRPr="00B15DCC">
        <w:rPr>
          <w:rFonts w:ascii="Arial" w:hAnsi="Arial" w:cs="Arial"/>
          <w:b/>
          <w:sz w:val="20"/>
          <w:szCs w:val="20"/>
        </w:rPr>
        <w:t>KODY CPV:</w:t>
      </w:r>
    </w:p>
    <w:p w14:paraId="2FCAEA00" w14:textId="4781FAD2" w:rsidR="00B15DCC" w:rsidRDefault="00B15DCC"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r w:rsidRPr="00B15DCC">
        <w:rPr>
          <w:rFonts w:ascii="Arial" w:eastAsia="Times New Roman" w:hAnsi="Arial" w:cs="Arial"/>
          <w:sz w:val="20"/>
          <w:szCs w:val="20"/>
          <w:lang w:eastAsia="zh-CN"/>
        </w:rPr>
        <w:t>45000000-7 Roboty budowlane</w:t>
      </w:r>
    </w:p>
    <w:p w14:paraId="60802387" w14:textId="16A09BA9" w:rsidR="00B15DCC" w:rsidRPr="00B15DCC" w:rsidRDefault="00B15DCC" w:rsidP="00B15DCC">
      <w:pPr>
        <w:autoSpaceDE w:val="0"/>
        <w:autoSpaceDN w:val="0"/>
        <w:adjustRightInd w:val="0"/>
        <w:spacing w:after="0" w:line="240" w:lineRule="auto"/>
        <w:ind w:firstLine="1134"/>
        <w:jc w:val="both"/>
        <w:rPr>
          <w:rFonts w:ascii="Arial" w:eastAsia="Times New Roman" w:hAnsi="Arial" w:cs="Arial"/>
          <w:bCs/>
          <w:color w:val="000000"/>
          <w:sz w:val="20"/>
          <w:szCs w:val="20"/>
        </w:rPr>
      </w:pPr>
      <w:r w:rsidRPr="00B15DCC">
        <w:rPr>
          <w:rFonts w:ascii="Arial" w:eastAsia="Times New Roman" w:hAnsi="Arial" w:cs="Arial"/>
          <w:bCs/>
          <w:color w:val="000000"/>
          <w:sz w:val="20"/>
          <w:szCs w:val="20"/>
        </w:rPr>
        <w:t>45210000-2 Roboty budowlane w zakresie budynków</w:t>
      </w:r>
    </w:p>
    <w:p w14:paraId="167FD0C1"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9" w:history="1">
        <w:r w:rsidR="00B15DCC" w:rsidRPr="00B15DCC">
          <w:rPr>
            <w:rFonts w:ascii="Arial" w:eastAsia="Times New Roman" w:hAnsi="Arial" w:cs="Arial"/>
            <w:sz w:val="20"/>
            <w:szCs w:val="20"/>
            <w:lang w:eastAsia="zh-CN"/>
          </w:rPr>
          <w:t>45261000-4</w:t>
        </w:r>
      </w:hyperlink>
      <w:r w:rsidR="00B15DCC" w:rsidRPr="00B15DCC">
        <w:rPr>
          <w:rFonts w:ascii="Arial" w:eastAsia="Times New Roman" w:hAnsi="Arial" w:cs="Arial"/>
          <w:sz w:val="20"/>
          <w:szCs w:val="20"/>
          <w:lang w:eastAsia="zh-CN"/>
        </w:rPr>
        <w:t xml:space="preserve"> </w:t>
      </w:r>
      <w:r w:rsidR="00B15DCC" w:rsidRPr="00B15DCC">
        <w:rPr>
          <w:rFonts w:ascii="Arial" w:eastAsia="Times New Roman" w:hAnsi="Arial" w:cs="Arial"/>
          <w:sz w:val="20"/>
          <w:szCs w:val="20"/>
          <w:shd w:val="clear" w:color="auto" w:fill="FFFFFF"/>
          <w:lang w:eastAsia="zh-CN"/>
        </w:rPr>
        <w:t>Wykonywanie pokryć i konstrukcji dachowych oraz podobne roboty</w:t>
      </w:r>
    </w:p>
    <w:p w14:paraId="40782BEB"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shd w:val="clear" w:color="auto" w:fill="FFFFFF"/>
          <w:lang w:eastAsia="zh-CN"/>
        </w:rPr>
      </w:pPr>
      <w:hyperlink r:id="rId10" w:history="1">
        <w:r w:rsidR="00B15DCC" w:rsidRPr="00B15DCC">
          <w:rPr>
            <w:rFonts w:ascii="Arial" w:eastAsia="Times New Roman" w:hAnsi="Arial" w:cs="Arial"/>
            <w:sz w:val="20"/>
            <w:szCs w:val="20"/>
            <w:lang w:eastAsia="zh-CN"/>
          </w:rPr>
          <w:t>45261920-9</w:t>
        </w:r>
      </w:hyperlink>
      <w:r w:rsidR="00B15DCC" w:rsidRPr="00B15DCC">
        <w:rPr>
          <w:rFonts w:ascii="Arial" w:eastAsia="Times New Roman" w:hAnsi="Arial" w:cs="Arial"/>
          <w:sz w:val="20"/>
          <w:szCs w:val="20"/>
          <w:lang w:eastAsia="zh-CN"/>
        </w:rPr>
        <w:t xml:space="preserve"> </w:t>
      </w:r>
      <w:r w:rsidR="00B15DCC" w:rsidRPr="00B15DCC">
        <w:rPr>
          <w:rFonts w:ascii="Arial" w:eastAsia="Times New Roman" w:hAnsi="Arial" w:cs="Arial"/>
          <w:sz w:val="20"/>
          <w:szCs w:val="20"/>
          <w:shd w:val="clear" w:color="auto" w:fill="FFFFFF"/>
          <w:lang w:eastAsia="zh-CN"/>
        </w:rPr>
        <w:t>Konserwacja dachów</w:t>
      </w:r>
    </w:p>
    <w:p w14:paraId="5D39ABDD"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11" w:history="1">
        <w:r w:rsidR="00B15DCC" w:rsidRPr="00B15DCC">
          <w:rPr>
            <w:rFonts w:ascii="Arial" w:eastAsia="Times New Roman" w:hAnsi="Arial" w:cs="Arial"/>
            <w:sz w:val="20"/>
            <w:szCs w:val="20"/>
            <w:lang w:eastAsia="zh-CN"/>
          </w:rPr>
          <w:t>45261910-6</w:t>
        </w:r>
      </w:hyperlink>
      <w:r w:rsidR="00B15DCC" w:rsidRPr="00B15DCC">
        <w:rPr>
          <w:rFonts w:ascii="Arial" w:eastAsia="Times New Roman" w:hAnsi="Arial" w:cs="Arial"/>
          <w:sz w:val="20"/>
          <w:szCs w:val="20"/>
          <w:lang w:eastAsia="zh-CN"/>
        </w:rPr>
        <w:t xml:space="preserve"> Naprawa dachów</w:t>
      </w:r>
    </w:p>
    <w:p w14:paraId="088320CB"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12" w:history="1">
        <w:r w:rsidR="00B15DCC" w:rsidRPr="00B15DCC">
          <w:rPr>
            <w:rFonts w:ascii="Arial" w:eastAsia="Times New Roman" w:hAnsi="Arial" w:cs="Arial"/>
            <w:sz w:val="20"/>
            <w:szCs w:val="20"/>
            <w:lang w:eastAsia="zh-CN"/>
          </w:rPr>
          <w:t>45261400-8</w:t>
        </w:r>
      </w:hyperlink>
      <w:r w:rsidR="00B15DCC" w:rsidRPr="00B15DCC">
        <w:rPr>
          <w:rFonts w:ascii="Arial" w:eastAsia="Times New Roman" w:hAnsi="Arial" w:cs="Arial"/>
          <w:sz w:val="20"/>
          <w:szCs w:val="20"/>
          <w:lang w:eastAsia="zh-CN"/>
        </w:rPr>
        <w:t xml:space="preserve"> Pokrywanie</w:t>
      </w:r>
    </w:p>
    <w:p w14:paraId="298DC79E"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45300000-0 Roboty instalacyjne w budynkach</w:t>
      </w:r>
    </w:p>
    <w:p w14:paraId="3F2FB0E5"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45311000-0 Roboty w zakresie okablowania oraz instalacji elektrycznych</w:t>
      </w:r>
    </w:p>
    <w:p w14:paraId="23A21962"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45400000-1 Roboty wykończeniowe w zakresie obiektów budowlanych</w:t>
      </w:r>
    </w:p>
    <w:p w14:paraId="0C7F1E4D" w14:textId="77777777" w:rsidR="00B15DCC" w:rsidRPr="00B15DCC" w:rsidRDefault="00B15DCC" w:rsidP="00B15DCC">
      <w:pPr>
        <w:autoSpaceDE w:val="0"/>
        <w:autoSpaceDN w:val="0"/>
        <w:adjustRightInd w:val="0"/>
        <w:spacing w:after="0" w:line="240" w:lineRule="auto"/>
        <w:ind w:firstLine="1134"/>
        <w:jc w:val="both"/>
        <w:rPr>
          <w:rFonts w:ascii="Arial" w:eastAsia="Times New Roman" w:hAnsi="Arial" w:cs="Arial"/>
          <w:bCs/>
          <w:color w:val="000000"/>
          <w:sz w:val="20"/>
          <w:szCs w:val="20"/>
        </w:rPr>
      </w:pPr>
      <w:r w:rsidRPr="00B15DCC">
        <w:rPr>
          <w:rFonts w:ascii="Arial" w:eastAsia="Times New Roman" w:hAnsi="Arial" w:cs="Arial"/>
          <w:bCs/>
          <w:color w:val="000000"/>
          <w:sz w:val="20"/>
          <w:szCs w:val="20"/>
        </w:rPr>
        <w:t>45330000-9 Roboty instalacyjne wodno-kanalizacyjne i sanitarne</w:t>
      </w:r>
    </w:p>
    <w:p w14:paraId="5BEB1F08"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71000000-8 Usługi architektoniczne, budowlane, inżynieryjne i kontrolne</w:t>
      </w:r>
    </w:p>
    <w:p w14:paraId="66124A46" w14:textId="77777777" w:rsidR="00B15DCC" w:rsidRPr="00B15DCC" w:rsidRDefault="00B15DCC"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r w:rsidRPr="00B15DCC">
        <w:rPr>
          <w:rFonts w:ascii="Arial" w:eastAsia="Times New Roman" w:hAnsi="Arial" w:cs="Arial"/>
          <w:sz w:val="20"/>
          <w:szCs w:val="20"/>
          <w:lang w:eastAsia="zh-CN"/>
        </w:rPr>
        <w:t>71220000-6 Usługi projektowania architektonicznego</w:t>
      </w:r>
    </w:p>
    <w:p w14:paraId="4F4FFAAE" w14:textId="4A50D41B" w:rsidR="00B15DCC" w:rsidRDefault="00B15DCC" w:rsidP="00B15DCC">
      <w:pPr>
        <w:pStyle w:val="Akapitzlist"/>
        <w:widowControl w:val="0"/>
        <w:tabs>
          <w:tab w:val="clear" w:pos="708"/>
        </w:tabs>
        <w:spacing w:after="0" w:line="240" w:lineRule="auto"/>
        <w:ind w:left="1524" w:hanging="390"/>
        <w:contextualSpacing/>
        <w:jc w:val="both"/>
        <w:rPr>
          <w:rFonts w:ascii="Arial" w:hAnsi="Arial" w:cs="Arial"/>
          <w:b/>
          <w:sz w:val="20"/>
          <w:szCs w:val="20"/>
        </w:rPr>
      </w:pP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33AED2DC" w:rsidR="0066693E" w:rsidRPr="006C48F9" w:rsidRDefault="00167C1E" w:rsidP="0066693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sidR="0066693E">
        <w:rPr>
          <w:rFonts w:ascii="Arial" w:eastAsia="Times New Roman" w:hAnsi="Arial" w:cs="Arial"/>
          <w:sz w:val="20"/>
          <w:szCs w:val="20"/>
          <w:lang w:eastAsia="zh-CN"/>
        </w:rPr>
        <w:t>:</w:t>
      </w:r>
      <w:r w:rsidR="007F2B52">
        <w:rPr>
          <w:rFonts w:ascii="Arial" w:eastAsia="Times New Roman" w:hAnsi="Arial" w:cs="Arial"/>
          <w:sz w:val="20"/>
          <w:szCs w:val="20"/>
          <w:lang w:eastAsia="zh-CN"/>
        </w:rPr>
        <w:t xml:space="preserve"> </w:t>
      </w:r>
      <w:r w:rsidR="00B4060C">
        <w:rPr>
          <w:rFonts w:ascii="Arial" w:hAnsi="Arial" w:cs="Arial"/>
          <w:b/>
          <w:sz w:val="20"/>
          <w:szCs w:val="20"/>
        </w:rPr>
        <w:t>5 miesięcy.</w:t>
      </w:r>
      <w:r w:rsidR="007F2B52" w:rsidRPr="00B01102">
        <w:rPr>
          <w:rFonts w:ascii="Arial" w:hAnsi="Arial" w:cs="Arial"/>
          <w:sz w:val="20"/>
          <w:szCs w:val="20"/>
        </w:rPr>
        <w:t xml:space="preserve">  </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171CC7D0"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B4060C">
        <w:rPr>
          <w:rFonts w:ascii="Arial" w:eastAsia="Times New Roman" w:hAnsi="Arial" w:cs="Arial"/>
          <w:sz w:val="20"/>
          <w:szCs w:val="24"/>
          <w:lang w:eastAsia="zh-CN"/>
        </w:rPr>
        <w:t>5</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C3331C1"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 xml:space="preserve">INFORMACJE O ŚRODKACH KOMUNIKACJI ELEKTRONICZNEJ, PRZY UŻYCIU KTÓRYCH ZAMAWIAJĄCY BĘDZIE KOMUNIKOWAŁ SIĘ Z WYKONAWCAMI, ORAZ INFORMACJE                              O WYMAGANIACH TECHNICZNYCH I ORGANIZACYJNYCH SPORZĄDZANIA, WYSYŁANIA                         </w:t>
      </w:r>
      <w:r w:rsidRPr="00F40681">
        <w:rPr>
          <w:rFonts w:ascii="Arial" w:eastAsia="Times New Roman" w:hAnsi="Arial" w:cs="Arial"/>
          <w:b/>
          <w:sz w:val="20"/>
          <w:szCs w:val="24"/>
          <w:lang w:eastAsia="zh-CN"/>
        </w:rPr>
        <w:lastRenderedPageBreak/>
        <w:t>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8D09FA">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644E7364" w:rsidR="00F40681" w:rsidRPr="00F40681" w:rsidRDefault="00F40681" w:rsidP="00F40681">
      <w:pPr>
        <w:spacing w:after="0" w:line="240" w:lineRule="auto"/>
        <w:ind w:left="1778"/>
        <w:contextualSpacing/>
        <w:jc w:val="both"/>
        <w:rPr>
          <w:rFonts w:ascii="Calibri" w:eastAsia="Times New Roman" w:hAnsi="Calibri" w:cs="Times New Roman"/>
        </w:rPr>
      </w:pPr>
      <w:bookmarkStart w:id="6" w:name="_Hlk64013056"/>
      <w:r w:rsidRPr="00F40681">
        <w:rPr>
          <w:rFonts w:ascii="Arial" w:eastAsia="Times New Roman" w:hAnsi="Arial" w:cs="Arial"/>
          <w:b/>
          <w:sz w:val="20"/>
          <w:szCs w:val="20"/>
        </w:rPr>
        <w:t>https://platformazakupowa.pl/transakcja/</w:t>
      </w:r>
      <w:r w:rsidR="00B4060C">
        <w:rPr>
          <w:rFonts w:ascii="Arial" w:eastAsia="Times New Roman" w:hAnsi="Arial" w:cs="Arial"/>
          <w:b/>
          <w:sz w:val="20"/>
          <w:szCs w:val="20"/>
        </w:rPr>
        <w:t>9</w:t>
      </w:r>
      <w:r w:rsidR="00922370">
        <w:rPr>
          <w:rFonts w:ascii="Arial" w:eastAsia="Times New Roman" w:hAnsi="Arial" w:cs="Arial"/>
          <w:b/>
          <w:sz w:val="20"/>
          <w:szCs w:val="20"/>
        </w:rPr>
        <w:t>33633</w:t>
      </w:r>
    </w:p>
    <w:bookmarkEnd w:id="6"/>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709F3323"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B4060C">
        <w:rPr>
          <w:rFonts w:ascii="Arial" w:eastAsia="Times New Roman" w:hAnsi="Arial" w:cs="Arial"/>
          <w:bCs/>
          <w:sz w:val="20"/>
          <w:szCs w:val="20"/>
        </w:rPr>
        <w:t>9</w:t>
      </w:r>
      <w:r w:rsidR="00922370">
        <w:rPr>
          <w:rFonts w:ascii="Arial" w:eastAsia="Times New Roman" w:hAnsi="Arial" w:cs="Arial"/>
          <w:bCs/>
          <w:sz w:val="20"/>
          <w:szCs w:val="20"/>
        </w:rPr>
        <w:t>33633</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13"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15C4CE11"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B4060C">
        <w:rPr>
          <w:rFonts w:ascii="Arial" w:eastAsia="Times New Roman" w:hAnsi="Arial" w:cs="Arial"/>
          <w:b/>
          <w:sz w:val="20"/>
          <w:szCs w:val="20"/>
        </w:rPr>
        <w:t>9</w:t>
      </w:r>
      <w:r w:rsidR="00922370">
        <w:rPr>
          <w:rFonts w:ascii="Arial" w:eastAsia="Times New Roman" w:hAnsi="Arial" w:cs="Arial"/>
          <w:b/>
          <w:sz w:val="20"/>
          <w:szCs w:val="20"/>
        </w:rPr>
        <w:t>33633</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7"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7"/>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8"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8"/>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4" w:history="1">
        <w:r w:rsidRPr="00F40681">
          <w:rPr>
            <w:rFonts w:ascii="Arial" w:eastAsia="Times New Roman" w:hAnsi="Arial" w:cs="Arial"/>
            <w:sz w:val="20"/>
            <w:szCs w:val="20"/>
          </w:rPr>
          <w:t>https://platformazakupowa.pl</w:t>
        </w:r>
      </w:hyperlink>
    </w:p>
    <w:p w14:paraId="671B84D4" w14:textId="5ECD72BF"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137B7A">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137B7A">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9" w:name="_Hlk65155367"/>
      <w:r w:rsidRPr="00F40681">
        <w:rPr>
          <w:rFonts w:ascii="Arial" w:eastAsia="Times New Roman" w:hAnsi="Arial" w:cs="Arial"/>
          <w:sz w:val="20"/>
          <w:szCs w:val="20"/>
        </w:rPr>
        <w:t xml:space="preserve">Do oferty należy dołączyć </w:t>
      </w:r>
      <w:bookmarkStart w:id="10" w:name="_Hlk64033107"/>
      <w:r w:rsidRPr="00F40681">
        <w:rPr>
          <w:rFonts w:ascii="Arial" w:eastAsia="Times New Roman" w:hAnsi="Arial" w:cs="Arial"/>
          <w:sz w:val="20"/>
          <w:szCs w:val="20"/>
        </w:rPr>
        <w:t>oświadczenie o niepodleganiu wykluczeniu oraz spełnianiu warunków udziału w postępowaniu</w:t>
      </w:r>
      <w:bookmarkEnd w:id="10"/>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9"/>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2EE4576F"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11" w:name="_Hlk64023195"/>
      <w:r w:rsidRPr="00F40681">
        <w:rPr>
          <w:rFonts w:ascii="Arial" w:eastAsia="Times New Roman" w:hAnsi="Arial" w:cs="Arial"/>
          <w:sz w:val="20"/>
          <w:szCs w:val="20"/>
          <w:lang w:eastAsia="zh-CN"/>
        </w:rPr>
        <w:t xml:space="preserve">pomiędzy zamawiającym a wykonawcami                </w:t>
      </w:r>
      <w:bookmarkEnd w:id="11"/>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5" w:history="1">
        <w:r w:rsidRPr="00F40681">
          <w:rPr>
            <w:rFonts w:ascii="Arial" w:eastAsia="Times New Roman" w:hAnsi="Arial" w:cs="Arial"/>
            <w:sz w:val="20"/>
            <w:szCs w:val="20"/>
          </w:rPr>
          <w:t>https://platformazakupowa.pl/transakcja/</w:t>
        </w:r>
      </w:hyperlink>
      <w:r w:rsidR="00B4060C">
        <w:rPr>
          <w:rFonts w:ascii="Arial" w:eastAsia="Times New Roman" w:hAnsi="Arial" w:cs="Arial"/>
          <w:sz w:val="20"/>
          <w:szCs w:val="20"/>
        </w:rPr>
        <w:t>9</w:t>
      </w:r>
      <w:r w:rsidR="00922370">
        <w:rPr>
          <w:rFonts w:ascii="Arial" w:eastAsia="Times New Roman" w:hAnsi="Arial" w:cs="Arial"/>
          <w:sz w:val="20"/>
          <w:szCs w:val="20"/>
        </w:rPr>
        <w:t>33633</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12"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12"/>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 xml:space="preserve">wymagania techniczne i organizacyjne użycia środków komunikacji </w:t>
      </w:r>
      <w:r w:rsidRPr="00F40681">
        <w:rPr>
          <w:rFonts w:ascii="Arial" w:eastAsia="Times New Roman" w:hAnsi="Arial" w:cs="Arial"/>
          <w:sz w:val="20"/>
          <w:szCs w:val="20"/>
        </w:rPr>
        <w:lastRenderedPageBreak/>
        <w:t>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pPr>
        <w:widowControl w:val="0"/>
        <w:numPr>
          <w:ilvl w:val="1"/>
          <w:numId w:val="33"/>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1AD210A9" w14:textId="2FA1B9F1" w:rsid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6A671430" w14:textId="0F7E53C7" w:rsidR="00280937" w:rsidRDefault="00280937" w:rsidP="00280937">
      <w:pPr>
        <w:widowControl w:val="0"/>
        <w:suppressAutoHyphens/>
        <w:spacing w:after="0" w:line="240" w:lineRule="auto"/>
        <w:ind w:left="1418"/>
        <w:jc w:val="both"/>
        <w:rPr>
          <w:rFonts w:ascii="Arial" w:eastAsia="Times New Roman" w:hAnsi="Arial" w:cs="Arial"/>
          <w:sz w:val="20"/>
          <w:szCs w:val="20"/>
          <w:lang w:eastAsia="zh-CN"/>
        </w:rPr>
      </w:pPr>
    </w:p>
    <w:p w14:paraId="7C60A0B4" w14:textId="77777777" w:rsidR="00280937" w:rsidRPr="00B93225" w:rsidRDefault="00280937" w:rsidP="00280937">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1CB08858" w:rsidR="00F40681" w:rsidRPr="00280937"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922370">
        <w:rPr>
          <w:rFonts w:ascii="Arial" w:eastAsia="Times New Roman" w:hAnsi="Arial" w:cs="Arial"/>
          <w:b/>
          <w:sz w:val="20"/>
          <w:szCs w:val="20"/>
          <w:lang w:eastAsia="zh-CN"/>
        </w:rPr>
        <w:t>13</w:t>
      </w:r>
      <w:r w:rsidR="00092062" w:rsidRPr="00280937">
        <w:rPr>
          <w:rFonts w:ascii="Arial" w:eastAsia="Times New Roman" w:hAnsi="Arial" w:cs="Arial"/>
          <w:b/>
          <w:sz w:val="20"/>
          <w:szCs w:val="20"/>
          <w:lang w:eastAsia="zh-CN"/>
        </w:rPr>
        <w:t>.0</w:t>
      </w:r>
      <w:r w:rsidR="00922370">
        <w:rPr>
          <w:rFonts w:ascii="Arial" w:eastAsia="Times New Roman" w:hAnsi="Arial" w:cs="Arial"/>
          <w:b/>
          <w:sz w:val="20"/>
          <w:szCs w:val="20"/>
          <w:lang w:eastAsia="zh-CN"/>
        </w:rPr>
        <w:t>7</w:t>
      </w:r>
      <w:r w:rsidRPr="00280937">
        <w:rPr>
          <w:rFonts w:ascii="Arial" w:eastAsia="Times New Roman" w:hAnsi="Arial" w:cs="Arial"/>
          <w:b/>
          <w:sz w:val="20"/>
          <w:szCs w:val="20"/>
          <w:lang w:eastAsia="zh-CN"/>
        </w:rPr>
        <w:t>.202</w:t>
      </w:r>
      <w:r w:rsidR="00D849D9">
        <w:rPr>
          <w:rFonts w:ascii="Arial" w:eastAsia="Times New Roman" w:hAnsi="Arial" w:cs="Arial"/>
          <w:b/>
          <w:sz w:val="20"/>
          <w:szCs w:val="20"/>
          <w:lang w:eastAsia="zh-CN"/>
        </w:rPr>
        <w:t>4</w:t>
      </w:r>
      <w:r w:rsidRPr="00280937">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483F09C6" w14:textId="1AD9A083" w:rsidR="00F40681" w:rsidRPr="00FA608E"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0C1C170" w14:textId="5E872B35" w:rsidR="00851BEE" w:rsidRDefault="00851BEE" w:rsidP="00B93225">
      <w:pPr>
        <w:widowControl w:val="0"/>
        <w:suppressAutoHyphens/>
        <w:spacing w:after="0" w:line="240" w:lineRule="auto"/>
        <w:jc w:val="both"/>
        <w:rPr>
          <w:rFonts w:ascii="Arial" w:eastAsia="Times New Roman" w:hAnsi="Arial" w:cs="Arial"/>
          <w:bCs/>
          <w:sz w:val="20"/>
          <w:szCs w:val="20"/>
        </w:rPr>
      </w:pPr>
    </w:p>
    <w:p w14:paraId="02918811" w14:textId="77777777" w:rsidR="00B93225" w:rsidRPr="00FF239B" w:rsidRDefault="00B93225" w:rsidP="00B93225">
      <w:pPr>
        <w:widowControl w:val="0"/>
        <w:suppressAutoHyphens/>
        <w:spacing w:after="0" w:line="240" w:lineRule="auto"/>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234205FD" w14:textId="1761FC1F" w:rsidR="00B93225" w:rsidRPr="005A166D" w:rsidRDefault="00F40681" w:rsidP="005A166D">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01DA902B" w14:textId="77777777" w:rsidR="00D849D9" w:rsidRDefault="00D849D9" w:rsidP="00F40681">
      <w:pPr>
        <w:widowControl w:val="0"/>
        <w:suppressAutoHyphens/>
        <w:spacing w:after="0" w:line="240" w:lineRule="auto"/>
        <w:ind w:left="1080"/>
        <w:jc w:val="both"/>
        <w:rPr>
          <w:rFonts w:ascii="Arial" w:eastAsia="Times New Roman" w:hAnsi="Arial" w:cs="Arial"/>
          <w:b/>
          <w:sz w:val="20"/>
          <w:szCs w:val="24"/>
          <w:lang w:eastAsia="zh-CN"/>
        </w:rPr>
      </w:pPr>
    </w:p>
    <w:p w14:paraId="067733E7" w14:textId="77777777" w:rsidR="00D849D9" w:rsidRDefault="00D849D9" w:rsidP="00F40681">
      <w:pPr>
        <w:widowControl w:val="0"/>
        <w:suppressAutoHyphens/>
        <w:spacing w:after="0" w:line="240" w:lineRule="auto"/>
        <w:ind w:left="1080"/>
        <w:jc w:val="both"/>
        <w:rPr>
          <w:rFonts w:ascii="Arial" w:eastAsia="Times New Roman" w:hAnsi="Arial" w:cs="Arial"/>
          <w:b/>
          <w:sz w:val="20"/>
          <w:szCs w:val="24"/>
          <w:lang w:eastAsia="zh-CN"/>
        </w:rPr>
      </w:pPr>
    </w:p>
    <w:p w14:paraId="5E99EDA1" w14:textId="38D96151"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6A3BC6D7"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D849D9">
        <w:rPr>
          <w:rFonts w:ascii="Arial" w:eastAsia="Times New Roman" w:hAnsi="Arial" w:cs="Arial"/>
          <w:b/>
          <w:sz w:val="20"/>
          <w:szCs w:val="20"/>
        </w:rPr>
        <w:t>9</w:t>
      </w:r>
      <w:r w:rsidR="00922370">
        <w:rPr>
          <w:rFonts w:ascii="Arial" w:eastAsia="Times New Roman" w:hAnsi="Arial" w:cs="Arial"/>
          <w:b/>
          <w:sz w:val="20"/>
          <w:szCs w:val="20"/>
        </w:rPr>
        <w:t>33633</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A8E91DD"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4DB13606"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922370">
        <w:rPr>
          <w:rFonts w:ascii="Arial" w:eastAsia="Times New Roman" w:hAnsi="Arial" w:cs="Arial"/>
          <w:b/>
          <w:sz w:val="20"/>
          <w:szCs w:val="20"/>
          <w:lang w:eastAsia="zh-CN"/>
        </w:rPr>
        <w:t>14</w:t>
      </w:r>
      <w:r w:rsidRPr="00092062">
        <w:rPr>
          <w:rFonts w:ascii="Arial" w:eastAsia="Times New Roman" w:hAnsi="Arial" w:cs="Arial"/>
          <w:b/>
          <w:sz w:val="20"/>
          <w:szCs w:val="20"/>
          <w:lang w:eastAsia="zh-CN"/>
        </w:rPr>
        <w:t>.</w:t>
      </w:r>
      <w:r w:rsidR="00522C43" w:rsidRPr="00092062">
        <w:rPr>
          <w:rFonts w:ascii="Arial" w:eastAsia="Times New Roman" w:hAnsi="Arial" w:cs="Arial"/>
          <w:b/>
          <w:sz w:val="20"/>
          <w:szCs w:val="20"/>
          <w:lang w:eastAsia="zh-CN"/>
        </w:rPr>
        <w:t>0</w:t>
      </w:r>
      <w:r w:rsidR="00922370">
        <w:rPr>
          <w:rFonts w:ascii="Arial" w:eastAsia="Times New Roman" w:hAnsi="Arial" w:cs="Arial"/>
          <w:b/>
          <w:sz w:val="20"/>
          <w:szCs w:val="20"/>
          <w:lang w:eastAsia="zh-CN"/>
        </w:rPr>
        <w:t>6</w:t>
      </w:r>
      <w:r w:rsidRPr="00092062">
        <w:rPr>
          <w:rFonts w:ascii="Arial" w:eastAsia="Times New Roman" w:hAnsi="Arial" w:cs="Arial"/>
          <w:b/>
          <w:sz w:val="20"/>
          <w:szCs w:val="20"/>
          <w:lang w:eastAsia="zh-CN"/>
        </w:rPr>
        <w:t>.202</w:t>
      </w:r>
      <w:r w:rsidR="00D849D9">
        <w:rPr>
          <w:rFonts w:ascii="Arial" w:eastAsia="Times New Roman" w:hAnsi="Arial" w:cs="Arial"/>
          <w:b/>
          <w:sz w:val="20"/>
          <w:szCs w:val="20"/>
          <w:lang w:eastAsia="zh-CN"/>
        </w:rPr>
        <w:t>4</w:t>
      </w:r>
      <w:r w:rsidRPr="00092062">
        <w:rPr>
          <w:rFonts w:ascii="Arial" w:eastAsia="Times New Roman" w:hAnsi="Arial" w:cs="Arial"/>
          <w:b/>
          <w:bCs/>
          <w:sz w:val="20"/>
          <w:szCs w:val="24"/>
          <w:lang w:eastAsia="zh-CN"/>
        </w:rPr>
        <w:t xml:space="preserve"> r.</w:t>
      </w:r>
      <w:r w:rsidR="00D849D9">
        <w:rPr>
          <w:rFonts w:ascii="Arial" w:eastAsia="Times New Roman" w:hAnsi="Arial" w:cs="Arial"/>
          <w:b/>
          <w:bCs/>
          <w:sz w:val="20"/>
          <w:szCs w:val="24"/>
          <w:lang w:eastAsia="zh-CN"/>
        </w:rPr>
        <w:t>,</w:t>
      </w:r>
      <w:r w:rsidRPr="00092062">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00D849D9">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37D4F9EF"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922370">
        <w:rPr>
          <w:rFonts w:ascii="Arial" w:eastAsia="Times New Roman" w:hAnsi="Arial" w:cs="Arial"/>
          <w:b/>
          <w:sz w:val="20"/>
          <w:szCs w:val="20"/>
          <w:lang w:eastAsia="zh-CN"/>
        </w:rPr>
        <w:t>14</w:t>
      </w:r>
      <w:r w:rsidRPr="00092062">
        <w:rPr>
          <w:rFonts w:ascii="Arial" w:eastAsia="Times New Roman" w:hAnsi="Arial" w:cs="Arial"/>
          <w:b/>
          <w:sz w:val="20"/>
          <w:szCs w:val="20"/>
          <w:lang w:eastAsia="zh-CN"/>
        </w:rPr>
        <w:t>.</w:t>
      </w:r>
      <w:r w:rsidR="00522C43" w:rsidRPr="00092062">
        <w:rPr>
          <w:rFonts w:ascii="Arial" w:eastAsia="Times New Roman" w:hAnsi="Arial" w:cs="Arial"/>
          <w:b/>
          <w:sz w:val="20"/>
          <w:szCs w:val="20"/>
          <w:lang w:eastAsia="zh-CN"/>
        </w:rPr>
        <w:t>0</w:t>
      </w:r>
      <w:r w:rsidR="00922370">
        <w:rPr>
          <w:rFonts w:ascii="Arial" w:eastAsia="Times New Roman" w:hAnsi="Arial" w:cs="Arial"/>
          <w:b/>
          <w:sz w:val="20"/>
          <w:szCs w:val="20"/>
          <w:lang w:eastAsia="zh-CN"/>
        </w:rPr>
        <w:t>6</w:t>
      </w:r>
      <w:r w:rsidRPr="00092062">
        <w:rPr>
          <w:rFonts w:ascii="Arial" w:eastAsia="Times New Roman" w:hAnsi="Arial" w:cs="Arial"/>
          <w:b/>
          <w:sz w:val="20"/>
          <w:szCs w:val="20"/>
          <w:lang w:eastAsia="zh-CN"/>
        </w:rPr>
        <w:t>.202</w:t>
      </w:r>
      <w:r w:rsidR="00D849D9">
        <w:rPr>
          <w:rFonts w:ascii="Arial" w:eastAsia="Times New Roman" w:hAnsi="Arial" w:cs="Arial"/>
          <w:b/>
          <w:sz w:val="20"/>
          <w:szCs w:val="20"/>
          <w:lang w:eastAsia="zh-CN"/>
        </w:rPr>
        <w:t>4</w:t>
      </w:r>
      <w:r w:rsidRPr="00092062">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D849D9">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13" w:name="_Toc56878493"/>
      <w:bookmarkStart w:id="14" w:name="_Toc136762103"/>
      <w:r w:rsidRPr="00F40681">
        <w:rPr>
          <w:rFonts w:ascii="Arial" w:eastAsia="Times New Roman" w:hAnsi="Arial" w:cs="Arial"/>
          <w:sz w:val="20"/>
          <w:szCs w:val="20"/>
        </w:rPr>
        <w:t xml:space="preserve">Otwarcie ofert nastąpi za pomocą platformy zakupowej pod adresem: </w:t>
      </w:r>
    </w:p>
    <w:p w14:paraId="1DF94D93" w14:textId="20D154C3"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D849D9">
        <w:rPr>
          <w:rFonts w:ascii="Arial" w:eastAsia="Times New Roman" w:hAnsi="Arial" w:cs="Arial"/>
          <w:b/>
          <w:sz w:val="20"/>
          <w:szCs w:val="20"/>
        </w:rPr>
        <w:t>9</w:t>
      </w:r>
      <w:r w:rsidR="00922370">
        <w:rPr>
          <w:rFonts w:ascii="Arial" w:eastAsia="Times New Roman" w:hAnsi="Arial" w:cs="Arial"/>
          <w:b/>
          <w:sz w:val="20"/>
          <w:szCs w:val="20"/>
        </w:rPr>
        <w:t>33633</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13"/>
    <w:bookmarkEnd w:id="14"/>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1F703C02" w14:textId="50050318" w:rsidR="00F40681" w:rsidRDefault="00F40681" w:rsidP="00092062">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CB11D3F" w14:textId="77777777" w:rsidR="00B93225" w:rsidRDefault="00B93225" w:rsidP="00B93225">
      <w:pPr>
        <w:autoSpaceDE w:val="0"/>
        <w:autoSpaceDN w:val="0"/>
        <w:spacing w:after="0" w:line="240" w:lineRule="auto"/>
        <w:jc w:val="both"/>
        <w:rPr>
          <w:rFonts w:ascii="Arial" w:eastAsia="Times New Roman" w:hAnsi="Arial" w:cs="Arial"/>
          <w:sz w:val="20"/>
          <w:szCs w:val="20"/>
        </w:rPr>
      </w:pPr>
    </w:p>
    <w:p w14:paraId="3B80CCD3" w14:textId="77777777" w:rsidR="005A166D" w:rsidRPr="00092062" w:rsidRDefault="005A166D" w:rsidP="00B93225">
      <w:pPr>
        <w:autoSpaceDE w:val="0"/>
        <w:autoSpaceDN w:val="0"/>
        <w:spacing w:after="0" w:line="240" w:lineRule="auto"/>
        <w:jc w:val="both"/>
        <w:rPr>
          <w:rFonts w:ascii="Arial" w:eastAsia="Times New Roman" w:hAnsi="Arial" w:cs="Arial"/>
          <w:sz w:val="20"/>
          <w:szCs w:val="20"/>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51A77CE3" w14:textId="77777777" w:rsidR="00D849D9" w:rsidRPr="005C577A" w:rsidRDefault="00D849D9" w:rsidP="00D849D9">
      <w:pPr>
        <w:widowControl w:val="0"/>
        <w:suppressAutoHyphens/>
        <w:spacing w:after="0" w:line="240" w:lineRule="auto"/>
        <w:ind w:left="1080"/>
        <w:jc w:val="both"/>
        <w:rPr>
          <w:rFonts w:ascii="Arial" w:eastAsia="Times New Roman" w:hAnsi="Arial" w:cs="Arial"/>
          <w:sz w:val="20"/>
          <w:szCs w:val="24"/>
          <w:lang w:eastAsia="zh-CN"/>
        </w:rPr>
      </w:pPr>
      <w:bookmarkStart w:id="15" w:name="_Hlk61869965"/>
      <w:bookmarkStart w:id="16"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Pr>
          <w:rFonts w:ascii="Arial" w:eastAsia="Times New Roman" w:hAnsi="Arial" w:cs="Arial"/>
          <w:sz w:val="20"/>
          <w:szCs w:val="24"/>
          <w:lang w:eastAsia="zh-CN"/>
        </w:rPr>
        <w:t>23</w:t>
      </w:r>
      <w:r w:rsidRPr="005C577A">
        <w:rPr>
          <w:rFonts w:ascii="Arial" w:eastAsia="Times New Roman" w:hAnsi="Arial" w:cs="Arial"/>
          <w:sz w:val="20"/>
          <w:szCs w:val="24"/>
          <w:lang w:eastAsia="zh-CN"/>
        </w:rPr>
        <w:t xml:space="preserve">, poz. </w:t>
      </w:r>
      <w:r>
        <w:rPr>
          <w:rFonts w:ascii="Arial" w:eastAsia="Times New Roman" w:hAnsi="Arial" w:cs="Arial"/>
          <w:sz w:val="20"/>
          <w:szCs w:val="24"/>
          <w:lang w:eastAsia="zh-CN"/>
        </w:rPr>
        <w:t>1605</w:t>
      </w:r>
      <w:r w:rsidRPr="005C577A">
        <w:rPr>
          <w:rFonts w:ascii="Arial" w:eastAsia="Times New Roman" w:hAnsi="Arial" w:cs="Arial"/>
          <w:sz w:val="20"/>
          <w:szCs w:val="24"/>
          <w:lang w:eastAsia="zh-CN"/>
        </w:rPr>
        <w:t xml:space="preserve"> ze zm.)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art. 108 ust. 1 ustawy Pzp.</w:t>
      </w:r>
    </w:p>
    <w:p w14:paraId="216EFDA3" w14:textId="77777777" w:rsidR="00D849D9" w:rsidRPr="005C577A" w:rsidRDefault="00D849D9" w:rsidP="00D849D9">
      <w:pPr>
        <w:tabs>
          <w:tab w:val="num" w:pos="1134"/>
        </w:tabs>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C577A">
        <w:rPr>
          <w:rFonts w:ascii="Arial" w:eastAsia="Times New Roman" w:hAnsi="Arial" w:cs="Arial"/>
          <w:sz w:val="20"/>
          <w:szCs w:val="24"/>
          <w:lang w:eastAsia="zh-CN"/>
        </w:rPr>
        <w:t>wykluczeniu z postępowania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Pzp. </w:t>
      </w:r>
    </w:p>
    <w:bookmarkEnd w:id="15"/>
    <w:bookmarkEnd w:id="16"/>
    <w:p w14:paraId="3A0522A4" w14:textId="77777777" w:rsidR="00D849D9" w:rsidRDefault="00D849D9" w:rsidP="00D849D9">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720ED1E8" w14:textId="77777777" w:rsidR="00D849D9" w:rsidRDefault="00D849D9" w:rsidP="00D849D9">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p>
    <w:p w14:paraId="3D979370" w14:textId="77777777" w:rsidR="00D849D9" w:rsidRPr="005C577A" w:rsidRDefault="00D849D9" w:rsidP="00D849D9">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7B0007BA" w14:textId="77777777" w:rsidR="00D849D9" w:rsidRPr="005C577A" w:rsidRDefault="00D849D9" w:rsidP="00D849D9">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4B3554D1"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5803C5A5"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23C21E1D" w14:textId="77777777" w:rsidR="00D849D9" w:rsidRPr="00CD036E"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6"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w:t>
      </w:r>
      <w:r>
        <w:rPr>
          <w:rFonts w:ascii="Arial" w:hAnsi="Arial" w:cs="Arial"/>
          <w:sz w:val="20"/>
          <w:szCs w:val="20"/>
        </w:rPr>
        <w:t>2</w:t>
      </w:r>
      <w:r w:rsidRPr="00CD036E">
        <w:rPr>
          <w:rFonts w:ascii="Arial" w:hAnsi="Arial" w:cs="Arial"/>
          <w:sz w:val="20"/>
          <w:szCs w:val="20"/>
        </w:rPr>
        <w:t xml:space="preserve"> r. poz. </w:t>
      </w:r>
      <w:r>
        <w:rPr>
          <w:rFonts w:ascii="Arial" w:hAnsi="Arial" w:cs="Arial"/>
          <w:sz w:val="20"/>
          <w:szCs w:val="20"/>
        </w:rPr>
        <w:t>1599 i 2185</w:t>
      </w:r>
      <w:r w:rsidRPr="00CD036E">
        <w:rPr>
          <w:rFonts w:ascii="Arial" w:hAnsi="Arial" w:cs="Arial"/>
          <w:sz w:val="20"/>
          <w:szCs w:val="20"/>
        </w:rPr>
        <w:t xml:space="preserve">) lub w </w:t>
      </w:r>
      <w:hyperlink r:id="rId17"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w:t>
      </w:r>
      <w:r>
        <w:rPr>
          <w:rFonts w:ascii="Arial" w:hAnsi="Arial" w:cs="Arial"/>
          <w:sz w:val="20"/>
          <w:szCs w:val="20"/>
        </w:rPr>
        <w:t>3</w:t>
      </w:r>
      <w:r w:rsidRPr="00CD036E">
        <w:rPr>
          <w:rFonts w:ascii="Arial" w:hAnsi="Arial" w:cs="Arial"/>
          <w:sz w:val="20"/>
          <w:szCs w:val="20"/>
        </w:rPr>
        <w:t xml:space="preserve"> r. poz. </w:t>
      </w:r>
      <w:r>
        <w:rPr>
          <w:rFonts w:ascii="Arial" w:hAnsi="Arial" w:cs="Arial"/>
          <w:sz w:val="20"/>
          <w:szCs w:val="20"/>
        </w:rPr>
        <w:t>826</w:t>
      </w:r>
      <w:r w:rsidRPr="00CD036E">
        <w:rPr>
          <w:rFonts w:ascii="Arial" w:hAnsi="Arial" w:cs="Arial"/>
          <w:sz w:val="20"/>
          <w:szCs w:val="20"/>
        </w:rPr>
        <w:t>),</w:t>
      </w:r>
    </w:p>
    <w:p w14:paraId="690A09D6"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2845A3"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41045176"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Arial" w:eastAsia="Times New Roman" w:hAnsi="Arial" w:cs="Arial"/>
          <w:color w:val="000000"/>
          <w:sz w:val="20"/>
          <w:szCs w:val="20"/>
          <w:lang w:eastAsia="pl-PL"/>
        </w:rPr>
        <w:t>2021 r. poz. 1745</w:t>
      </w:r>
      <w:r w:rsidRPr="005C577A">
        <w:rPr>
          <w:rFonts w:ascii="Arial" w:eastAsia="Times New Roman" w:hAnsi="Arial" w:cs="Arial"/>
          <w:color w:val="000000"/>
          <w:sz w:val="20"/>
          <w:szCs w:val="20"/>
          <w:lang w:eastAsia="pl-PL"/>
        </w:rPr>
        <w:t xml:space="preserve">), </w:t>
      </w:r>
    </w:p>
    <w:p w14:paraId="5DB5EE23"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77D9F7D"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195C5208" w14:textId="77777777" w:rsidR="00D849D9" w:rsidRPr="00522E7B" w:rsidRDefault="00D849D9" w:rsidP="00D849D9">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05C3CBA9"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68C233"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4EEF406"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7E144751"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Pr>
          <w:rFonts w:ascii="Arial" w:eastAsia="Times New Roman" w:hAnsi="Arial" w:cs="Arial"/>
          <w:sz w:val="20"/>
          <w:szCs w:val="20"/>
          <w:lang w:eastAsia="pl-PL"/>
        </w:rPr>
        <w:t xml:space="preserve"> oferty częściowe,</w:t>
      </w:r>
      <w:r w:rsidRPr="00F40681">
        <w:rPr>
          <w:rFonts w:ascii="Arial" w:eastAsia="Times New Roman" w:hAnsi="Arial" w:cs="Arial"/>
          <w:sz w:val="20"/>
          <w:szCs w:val="20"/>
          <w:lang w:eastAsia="pl-PL"/>
        </w:rPr>
        <w:t xml:space="preserve"> chyba że wykażą, że przygotowali te oferty niezależnie od siebie; </w:t>
      </w:r>
    </w:p>
    <w:p w14:paraId="6B00F705"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1159C1" w14:textId="77777777" w:rsidR="00D849D9" w:rsidRPr="005C577A" w:rsidRDefault="00D849D9" w:rsidP="00D849D9">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ACF9FB" w14:textId="77777777" w:rsidR="00D849D9" w:rsidRPr="005C577A" w:rsidRDefault="00D849D9" w:rsidP="00D849D9">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41FF0D37" w14:textId="77777777" w:rsidR="00D849D9" w:rsidRPr="005C577A" w:rsidRDefault="00D849D9" w:rsidP="00D849D9">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70AADAB5" w14:textId="77777777" w:rsidR="00D849D9" w:rsidRPr="005C577A" w:rsidRDefault="00D849D9" w:rsidP="00D849D9">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59548E3" w14:textId="77777777" w:rsidR="00D849D9" w:rsidRPr="005C577A" w:rsidRDefault="00D849D9" w:rsidP="00D849D9">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1A257A"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251C7A36"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14:paraId="508928A2"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14:paraId="38E89F7A"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F3ACFE1"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1E45CC4C" w14:textId="77777777" w:rsidR="00D849D9" w:rsidRDefault="00D849D9" w:rsidP="00D849D9">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6BB461D" w14:textId="77777777" w:rsidR="00D849D9" w:rsidRDefault="00D849D9" w:rsidP="00D849D9">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3</w:t>
      </w:r>
      <w:r w:rsidRPr="008E04F9">
        <w:rPr>
          <w:rFonts w:ascii="Arial" w:hAnsi="Arial" w:cs="Arial"/>
          <w:sz w:val="20"/>
          <w:szCs w:val="20"/>
        </w:rPr>
        <w:t xml:space="preserve"> r. poz. 1</w:t>
      </w:r>
      <w:r>
        <w:rPr>
          <w:rFonts w:ascii="Arial" w:hAnsi="Arial" w:cs="Arial"/>
          <w:sz w:val="20"/>
          <w:szCs w:val="20"/>
        </w:rPr>
        <w:t>605 ze zm.</w:t>
      </w:r>
      <w:r w:rsidRPr="008E04F9">
        <w:rPr>
          <w:rFonts w:ascii="Arial" w:hAnsi="Arial" w:cs="Arial"/>
          <w:sz w:val="20"/>
          <w:szCs w:val="20"/>
        </w:rPr>
        <w:t xml:space="preserve">), zwanej dalej „ustawą </w:t>
      </w:r>
      <w:r>
        <w:rPr>
          <w:rFonts w:ascii="Arial" w:hAnsi="Arial" w:cs="Arial"/>
          <w:sz w:val="20"/>
          <w:szCs w:val="20"/>
        </w:rPr>
        <w:t>P</w:t>
      </w:r>
      <w:r w:rsidRPr="008E04F9">
        <w:rPr>
          <w:rFonts w:ascii="Arial" w:hAnsi="Arial" w:cs="Arial"/>
          <w:sz w:val="20"/>
          <w:szCs w:val="20"/>
        </w:rPr>
        <w:t>zp”.</w:t>
      </w:r>
    </w:p>
    <w:p w14:paraId="097DC3D2" w14:textId="77777777" w:rsidR="00D849D9" w:rsidRPr="008E04F9" w:rsidRDefault="00D849D9" w:rsidP="00D849D9">
      <w:pPr>
        <w:tabs>
          <w:tab w:val="left" w:pos="284"/>
          <w:tab w:val="left" w:pos="1496"/>
        </w:tabs>
        <w:suppressAutoHyphens/>
        <w:spacing w:after="0" w:line="240" w:lineRule="auto"/>
        <w:ind w:left="993"/>
        <w:jc w:val="both"/>
        <w:rPr>
          <w:rFonts w:ascii="Arial" w:hAnsi="Arial" w:cs="Arial"/>
          <w:sz w:val="20"/>
          <w:szCs w:val="20"/>
        </w:rPr>
      </w:pPr>
    </w:p>
    <w:p w14:paraId="38CDF760" w14:textId="77777777" w:rsidR="00D849D9" w:rsidRPr="008E04F9" w:rsidRDefault="00D849D9" w:rsidP="00D849D9">
      <w:pPr>
        <w:numPr>
          <w:ilvl w:val="2"/>
          <w:numId w:val="54"/>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r>
        <w:rPr>
          <w:rFonts w:ascii="Arial" w:hAnsi="Arial" w:cs="Arial"/>
          <w:sz w:val="20"/>
          <w:szCs w:val="20"/>
        </w:rPr>
        <w:t>P</w:t>
      </w:r>
      <w:r w:rsidRPr="008E04F9">
        <w:rPr>
          <w:rFonts w:ascii="Arial" w:hAnsi="Arial" w:cs="Arial"/>
          <w:sz w:val="20"/>
          <w:szCs w:val="20"/>
        </w:rPr>
        <w:t>zp wyklucza się:</w:t>
      </w:r>
    </w:p>
    <w:p w14:paraId="5097FE88" w14:textId="77777777" w:rsidR="00D849D9" w:rsidRPr="008E04F9" w:rsidRDefault="00D849D9" w:rsidP="00D849D9">
      <w:pPr>
        <w:numPr>
          <w:ilvl w:val="0"/>
          <w:numId w:val="41"/>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720C8D62" w14:textId="77777777" w:rsidR="00D849D9" w:rsidRPr="008E04F9" w:rsidRDefault="00D849D9" w:rsidP="00D849D9">
      <w:pPr>
        <w:numPr>
          <w:ilvl w:val="0"/>
          <w:numId w:val="41"/>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o przeciwdziałaniu praniu pieniędzy oraz finansowaniu terroryzmu (Dz.U.</w:t>
      </w:r>
      <w:r>
        <w:rPr>
          <w:rFonts w:ascii="Arial" w:eastAsia="Times New Roman" w:hAnsi="Arial" w:cs="Arial"/>
          <w:sz w:val="20"/>
          <w:szCs w:val="20"/>
        </w:rPr>
        <w:t xml:space="preserve"> </w:t>
      </w:r>
      <w:r w:rsidRPr="008E04F9">
        <w:rPr>
          <w:rFonts w:ascii="Arial" w:eastAsia="Times New Roman" w:hAnsi="Arial" w:cs="Arial"/>
          <w:sz w:val="20"/>
          <w:szCs w:val="20"/>
        </w:rPr>
        <w:t>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1124 ze zm.</w:t>
      </w:r>
      <w:r w:rsidRPr="008E04F9">
        <w:rPr>
          <w:rFonts w:ascii="Arial" w:eastAsia="Times New Roman"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698CA9B" w14:textId="77777777" w:rsidR="00D849D9" w:rsidRPr="008E04F9" w:rsidRDefault="00D849D9" w:rsidP="00D849D9">
      <w:pPr>
        <w:numPr>
          <w:ilvl w:val="0"/>
          <w:numId w:val="41"/>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wykonawcę, którego jednostką dominującą w rozumieniu art. 3 ust. 1 pkt 37 ustawy z dnia 29 września 1994 r. o rachunkowości (Dz. U. 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120 ze zm.</w:t>
      </w:r>
      <w:r w:rsidRPr="008E04F9">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0EA18CA1" w14:textId="77777777" w:rsidR="00D849D9" w:rsidRPr="008E04F9" w:rsidRDefault="00D849D9" w:rsidP="00D849D9">
      <w:pPr>
        <w:numPr>
          <w:ilvl w:val="2"/>
          <w:numId w:val="54"/>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669CBAAD" w14:textId="77777777" w:rsidR="00D849D9" w:rsidRPr="008E04F9" w:rsidRDefault="00D849D9" w:rsidP="00D849D9">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lastRenderedPageBreak/>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14:paraId="69682640" w14:textId="36EC762E" w:rsidR="005526C5" w:rsidRDefault="005526C5" w:rsidP="00F40681">
      <w:pPr>
        <w:tabs>
          <w:tab w:val="left" w:pos="284"/>
          <w:tab w:val="left" w:pos="1496"/>
        </w:tabs>
        <w:suppressAutoHyphens/>
        <w:spacing w:after="0" w:line="240" w:lineRule="auto"/>
        <w:jc w:val="both"/>
        <w:rPr>
          <w:rFonts w:ascii="Arial" w:eastAsia="Times New Roman" w:hAnsi="Arial" w:cs="Arial"/>
          <w:b/>
          <w:sz w:val="20"/>
          <w:szCs w:val="24"/>
          <w:lang w:eastAsia="zh-CN"/>
        </w:rPr>
      </w:pPr>
    </w:p>
    <w:p w14:paraId="287E9030"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0D8B3E1A"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FA608E">
        <w:rPr>
          <w:rFonts w:ascii="Arial" w:eastAsia="Times New Roman" w:hAnsi="Arial" w:cs="Arial"/>
          <w:sz w:val="20"/>
          <w:szCs w:val="24"/>
          <w:lang w:eastAsia="zh-CN"/>
        </w:rPr>
        <w:t>2</w:t>
      </w:r>
      <w:r w:rsidR="00D849D9">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w:t>
      </w:r>
      <w:r w:rsidR="00D849D9">
        <w:rPr>
          <w:rFonts w:ascii="Arial" w:eastAsia="Times New Roman" w:hAnsi="Arial" w:cs="Arial"/>
          <w:sz w:val="20"/>
          <w:szCs w:val="24"/>
          <w:lang w:eastAsia="zh-CN"/>
        </w:rPr>
        <w:t>605</w:t>
      </w:r>
      <w:r w:rsidRPr="00F40681">
        <w:rPr>
          <w:rFonts w:ascii="Arial" w:eastAsia="Times New Roman" w:hAnsi="Arial" w:cs="Arial"/>
          <w:sz w:val="20"/>
          <w:szCs w:val="24"/>
          <w:lang w:eastAsia="zh-CN"/>
        </w:rPr>
        <w:t xml:space="preserve"> ze zm.)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7" w:name="_Hlk61593553"/>
      <w:r w:rsidRPr="00F40681">
        <w:rPr>
          <w:rFonts w:ascii="Arial" w:eastAsia="Times New Roman" w:hAnsi="Arial" w:cs="Arial"/>
          <w:bCs/>
          <w:sz w:val="20"/>
          <w:szCs w:val="24"/>
          <w:lang w:eastAsia="zh-CN"/>
        </w:rPr>
        <w:t xml:space="preserve">do reprezentowania ich w postępowaniu o udzielenie zamówienia </w:t>
      </w:r>
      <w:bookmarkEnd w:id="17"/>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p>
    <w:p w14:paraId="2A8DF203" w14:textId="77777777" w:rsidR="00F40681" w:rsidRPr="00F40681" w:rsidRDefault="00F40681" w:rsidP="00F40681">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48211301" w14:textId="77777777" w:rsidR="00374B56" w:rsidRPr="00F40681" w:rsidRDefault="00374B56" w:rsidP="00F40681">
      <w:pPr>
        <w:widowControl w:val="0"/>
        <w:suppressAutoHyphens/>
        <w:spacing w:after="0" w:line="240" w:lineRule="auto"/>
        <w:rPr>
          <w:rFonts w:ascii="Arial" w:eastAsia="Times New Roman" w:hAnsi="Arial" w:cs="Arial"/>
          <w:b/>
          <w:bCs/>
          <w:color w:val="FF0000"/>
          <w:sz w:val="20"/>
          <w:szCs w:val="20"/>
          <w:lang w:eastAsia="zh-CN"/>
        </w:rPr>
      </w:pPr>
    </w:p>
    <w:p w14:paraId="0ED26221" w14:textId="32A8D282" w:rsidR="00E07B79" w:rsidRPr="005526C5" w:rsidRDefault="00A934D0" w:rsidP="00522C43">
      <w:pPr>
        <w:widowControl w:val="0"/>
        <w:suppressAutoHyphens/>
        <w:spacing w:after="0" w:line="240" w:lineRule="auto"/>
        <w:ind w:left="1080"/>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 </w:t>
      </w:r>
      <w:r w:rsidR="00F40681" w:rsidRPr="00F40681">
        <w:rPr>
          <w:rFonts w:ascii="Arial" w:eastAsia="Times New Roman" w:hAnsi="Arial" w:cs="Arial"/>
          <w:b/>
          <w:bCs/>
          <w:sz w:val="20"/>
          <w:szCs w:val="20"/>
          <w:lang w:eastAsia="zh-CN"/>
        </w:rPr>
        <w:t>Określenie warun</w:t>
      </w:r>
      <w:r w:rsidR="00087DA7">
        <w:rPr>
          <w:rFonts w:ascii="Arial" w:eastAsia="Times New Roman" w:hAnsi="Arial" w:cs="Arial"/>
          <w:b/>
          <w:bCs/>
          <w:sz w:val="20"/>
          <w:szCs w:val="20"/>
          <w:lang w:eastAsia="zh-CN"/>
        </w:rPr>
        <w:t>ku</w:t>
      </w:r>
      <w:r w:rsidR="00F40681" w:rsidRPr="00F40681">
        <w:rPr>
          <w:rFonts w:ascii="Arial" w:eastAsia="Times New Roman" w:hAnsi="Arial" w:cs="Arial"/>
          <w:b/>
          <w:bCs/>
          <w:sz w:val="20"/>
          <w:szCs w:val="20"/>
          <w:lang w:eastAsia="zh-CN"/>
        </w:rPr>
        <w:t xml:space="preserve"> udziału w postępowaniu</w:t>
      </w:r>
      <w:r w:rsidR="005526C5">
        <w:rPr>
          <w:rFonts w:ascii="Arial" w:eastAsia="Times New Roman" w:hAnsi="Arial" w:cs="Arial"/>
          <w:b/>
          <w:bCs/>
          <w:sz w:val="20"/>
          <w:szCs w:val="20"/>
          <w:lang w:eastAsia="zh-CN"/>
        </w:rPr>
        <w:t>:</w:t>
      </w:r>
    </w:p>
    <w:p w14:paraId="7E8FC4D2" w14:textId="058809F6" w:rsidR="00A934D0" w:rsidRDefault="00A934D0" w:rsidP="00A934D0">
      <w:pPr>
        <w:suppressAutoHyphens/>
        <w:spacing w:after="0" w:line="240" w:lineRule="auto"/>
        <w:ind w:left="1134"/>
        <w:jc w:val="both"/>
        <w:rPr>
          <w:rFonts w:ascii="Arial" w:hAnsi="Arial" w:cs="Arial"/>
          <w:b/>
          <w:sz w:val="20"/>
          <w:szCs w:val="20"/>
        </w:rPr>
      </w:pPr>
      <w:bookmarkStart w:id="18" w:name="_Hlk111118339"/>
      <w:bookmarkStart w:id="19" w:name="_Hlk131489317"/>
      <w:r>
        <w:rPr>
          <w:rFonts w:ascii="Arial" w:eastAsia="Times New Roman" w:hAnsi="Arial" w:cs="Arial"/>
          <w:b/>
          <w:sz w:val="20"/>
          <w:szCs w:val="20"/>
          <w:lang w:eastAsia="zh-CN"/>
        </w:rPr>
        <w:t xml:space="preserve">Warunek zostanie spełniony jeżeli Wykonawca posiada następujące doświadczenie: </w:t>
      </w:r>
      <w:r>
        <w:rPr>
          <w:rFonts w:ascii="Arial" w:eastAsia="Lucida Sans Unicode" w:hAnsi="Arial" w:cs="Arial"/>
          <w:b/>
          <w:bCs/>
          <w:kern w:val="3"/>
          <w:sz w:val="20"/>
          <w:szCs w:val="20"/>
          <w:lang w:eastAsia="zh-CN"/>
        </w:rPr>
        <w:t xml:space="preserve">W okresie ostatnich 5 lat przed upływem terminu składania ofert (a jeżeli okres prowadzenia działalności jest krótszy - w tym okresie) wykonał należycie co najmniej jedno zamówienie, </w:t>
      </w:r>
      <w:r w:rsidR="00087DA7">
        <w:rPr>
          <w:rFonts w:ascii="Arial" w:eastAsia="Lucida Sans Unicode" w:hAnsi="Arial" w:cs="Arial"/>
          <w:b/>
          <w:bCs/>
          <w:kern w:val="3"/>
          <w:sz w:val="20"/>
          <w:szCs w:val="20"/>
          <w:lang w:eastAsia="zh-CN"/>
        </w:rPr>
        <w:t xml:space="preserve">którego zakres obejmował lub </w:t>
      </w:r>
      <w:r>
        <w:rPr>
          <w:rFonts w:ascii="Arial" w:eastAsia="Lucida Sans Unicode" w:hAnsi="Arial" w:cs="Arial"/>
          <w:b/>
          <w:bCs/>
          <w:kern w:val="3"/>
          <w:sz w:val="20"/>
          <w:szCs w:val="20"/>
          <w:lang w:eastAsia="zh-CN"/>
        </w:rPr>
        <w:t>które</w:t>
      </w:r>
      <w:r>
        <w:rPr>
          <w:rFonts w:ascii="Arial" w:hAnsi="Arial" w:cs="Arial"/>
          <w:b/>
          <w:sz w:val="20"/>
          <w:szCs w:val="20"/>
        </w:rPr>
        <w:t xml:space="preserve"> </w:t>
      </w:r>
      <w:r w:rsidRPr="00A934D0">
        <w:rPr>
          <w:rFonts w:ascii="Arial" w:eastAsia="Lucida Sans Unicode" w:hAnsi="Arial" w:cs="Arial"/>
          <w:b/>
          <w:bCs/>
          <w:kern w:val="3"/>
          <w:sz w:val="20"/>
          <w:szCs w:val="20"/>
        </w:rPr>
        <w:t xml:space="preserve">polegało na </w:t>
      </w:r>
      <w:r w:rsidRPr="00A934D0">
        <w:rPr>
          <w:rFonts w:ascii="Arial" w:hAnsi="Arial" w:cs="Arial"/>
          <w:b/>
          <w:sz w:val="20"/>
          <w:szCs w:val="20"/>
        </w:rPr>
        <w:t xml:space="preserve">budowie lub przebudowie lub remoncie </w:t>
      </w:r>
      <w:r>
        <w:rPr>
          <w:rFonts w:ascii="Arial" w:hAnsi="Arial" w:cs="Arial"/>
          <w:b/>
          <w:sz w:val="20"/>
          <w:szCs w:val="20"/>
        </w:rPr>
        <w:t xml:space="preserve">lub modernizacji dachu </w:t>
      </w:r>
      <w:r w:rsidR="00087DA7">
        <w:rPr>
          <w:rFonts w:ascii="Arial" w:hAnsi="Arial" w:cs="Arial"/>
          <w:b/>
          <w:sz w:val="20"/>
          <w:szCs w:val="20"/>
        </w:rPr>
        <w:t xml:space="preserve">              </w:t>
      </w:r>
      <w:r w:rsidR="009B52D2">
        <w:rPr>
          <w:rFonts w:ascii="Arial" w:hAnsi="Arial" w:cs="Arial"/>
          <w:b/>
          <w:sz w:val="20"/>
          <w:szCs w:val="20"/>
        </w:rPr>
        <w:t>z pokryciem z blachy lub papy</w:t>
      </w:r>
      <w:r w:rsidR="00350B35">
        <w:rPr>
          <w:rFonts w:ascii="Arial" w:hAnsi="Arial" w:cs="Arial"/>
          <w:b/>
          <w:sz w:val="20"/>
          <w:szCs w:val="20"/>
        </w:rPr>
        <w:t xml:space="preserve"> lub płyty warstwowej</w:t>
      </w:r>
      <w:r w:rsidR="009B52D2">
        <w:rPr>
          <w:rFonts w:ascii="Arial" w:hAnsi="Arial" w:cs="Arial"/>
          <w:b/>
          <w:sz w:val="20"/>
          <w:szCs w:val="20"/>
        </w:rPr>
        <w:t xml:space="preserve"> </w:t>
      </w:r>
      <w:r>
        <w:rPr>
          <w:rFonts w:ascii="Arial" w:hAnsi="Arial" w:cs="Arial"/>
          <w:b/>
          <w:sz w:val="20"/>
          <w:szCs w:val="20"/>
        </w:rPr>
        <w:t>o powierzchni co najmniej 300 m</w:t>
      </w:r>
      <w:r>
        <w:rPr>
          <w:rFonts w:ascii="Arial" w:hAnsi="Arial" w:cs="Arial"/>
          <w:b/>
          <w:sz w:val="20"/>
          <w:szCs w:val="20"/>
          <w:vertAlign w:val="superscript"/>
        </w:rPr>
        <w:t>2</w:t>
      </w:r>
      <w:r>
        <w:rPr>
          <w:rFonts w:ascii="Arial" w:hAnsi="Arial" w:cs="Arial"/>
          <w:b/>
          <w:sz w:val="20"/>
          <w:szCs w:val="20"/>
        </w:rPr>
        <w:t xml:space="preserve">.  </w:t>
      </w:r>
    </w:p>
    <w:bookmarkEnd w:id="18"/>
    <w:p w14:paraId="2F150BE0" w14:textId="77777777" w:rsidR="00350B35" w:rsidRDefault="00350B35" w:rsidP="00A934D0">
      <w:pPr>
        <w:tabs>
          <w:tab w:val="num" w:pos="1418"/>
          <w:tab w:val="num" w:pos="2160"/>
        </w:tabs>
        <w:suppressAutoHyphens/>
        <w:spacing w:after="0" w:line="240" w:lineRule="auto"/>
        <w:jc w:val="both"/>
        <w:rPr>
          <w:rFonts w:ascii="Arial" w:eastAsia="Times New Roman" w:hAnsi="Arial" w:cs="Arial"/>
          <w:b/>
          <w:sz w:val="20"/>
          <w:szCs w:val="20"/>
          <w:lang w:eastAsia="zh-CN"/>
        </w:rPr>
      </w:pPr>
    </w:p>
    <w:p w14:paraId="2C638951" w14:textId="18668522" w:rsidR="00A934D0" w:rsidRPr="002905C6" w:rsidRDefault="00A934D0" w:rsidP="00A934D0">
      <w:pPr>
        <w:tabs>
          <w:tab w:val="left" w:pos="720"/>
        </w:tabs>
        <w:suppressAutoHyphens/>
        <w:spacing w:after="0" w:line="240" w:lineRule="auto"/>
        <w:ind w:left="1134"/>
        <w:jc w:val="both"/>
        <w:rPr>
          <w:rFonts w:ascii="Arial" w:eastAsia="Times New Roman" w:hAnsi="Arial" w:cs="Arial"/>
          <w:bCs/>
          <w:sz w:val="20"/>
          <w:szCs w:val="20"/>
          <w:lang w:eastAsia="zh-CN"/>
        </w:rPr>
      </w:pPr>
      <w:r w:rsidRPr="001C2643">
        <w:rPr>
          <w:rFonts w:ascii="Arial" w:eastAsia="Times New Roman" w:hAnsi="Arial" w:cs="Arial"/>
          <w:sz w:val="20"/>
          <w:szCs w:val="20"/>
          <w:lang w:eastAsia="zh-CN"/>
        </w:rPr>
        <w:t xml:space="preserve">Zgodnie z art. 3 pkt 6) ustawy z dnia 7 lipca 1994 r. Prawo Budowlane, pod pojęciem budowy należy rozumieć </w:t>
      </w:r>
      <w:r w:rsidRPr="002905C6">
        <w:rPr>
          <w:rFonts w:ascii="Arial" w:eastAsia="Times New Roman" w:hAnsi="Arial" w:cs="Arial"/>
          <w:bCs/>
          <w:sz w:val="20"/>
          <w:szCs w:val="20"/>
          <w:lang w:eastAsia="zh-CN"/>
        </w:rPr>
        <w:t>wykonywanie obiektu budowlanego w określonym miejscu, a także odbudowę, rozbudowę, nadbudowę obiektu budowlanego.</w:t>
      </w:r>
    </w:p>
    <w:bookmarkEnd w:id="19"/>
    <w:p w14:paraId="352E2AB3" w14:textId="77777777" w:rsidR="00A934D0" w:rsidRDefault="00A934D0" w:rsidP="00A934D0">
      <w:pPr>
        <w:autoSpaceDE w:val="0"/>
        <w:autoSpaceDN w:val="0"/>
        <w:adjustRightInd w:val="0"/>
        <w:spacing w:after="0" w:line="240" w:lineRule="auto"/>
        <w:jc w:val="both"/>
        <w:rPr>
          <w:rFonts w:ascii="Arial" w:eastAsia="Calibri" w:hAnsi="Arial" w:cs="Arial"/>
          <w:b/>
          <w:color w:val="000000"/>
          <w:sz w:val="20"/>
          <w:szCs w:val="20"/>
        </w:rPr>
      </w:pPr>
    </w:p>
    <w:p w14:paraId="5D065B06" w14:textId="7A3D5A4A"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 xml:space="preserve">W odniesieniu do warunków dotyczących </w:t>
      </w:r>
      <w:r w:rsidR="00A934D0">
        <w:rPr>
          <w:rFonts w:ascii="Arial" w:eastAsia="Times New Roman" w:hAnsi="Arial" w:cs="Arial"/>
          <w:color w:val="000000"/>
          <w:sz w:val="20"/>
          <w:szCs w:val="20"/>
          <w:lang w:eastAsia="pl-PL"/>
        </w:rPr>
        <w:t>doświadczenia</w:t>
      </w:r>
      <w:r w:rsidR="003774F0">
        <w:rPr>
          <w:rFonts w:ascii="Arial" w:eastAsia="Times New Roman" w:hAnsi="Arial" w:cs="Arial"/>
          <w:color w:val="000000"/>
          <w:sz w:val="20"/>
          <w:szCs w:val="20"/>
          <w:lang w:eastAsia="pl-PL"/>
        </w:rPr>
        <w:t>,</w:t>
      </w:r>
      <w:r w:rsidRPr="00F40681">
        <w:rPr>
          <w:rFonts w:ascii="Arial" w:eastAsia="Times New Roman" w:hAnsi="Arial" w:cs="Arial"/>
          <w:color w:val="000000"/>
          <w:sz w:val="20"/>
          <w:szCs w:val="20"/>
          <w:lang w:eastAsia="pl-PL"/>
        </w:rPr>
        <w:t xml:space="preserve"> wykonawcy wspólnie ubiegający się </w:t>
      </w:r>
      <w:r w:rsidR="003774F0">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o udzielenie zamówienia mogą polegać na zdolnościach tych</w:t>
      </w:r>
      <w:r w:rsidR="003774F0">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w:t>
      </w:r>
      <w:r w:rsidR="003774F0">
        <w:rPr>
          <w:rFonts w:ascii="Arial" w:eastAsia="Times New Roman" w:hAnsi="Arial" w:cs="Arial"/>
          <w:color w:val="000000"/>
          <w:sz w:val="20"/>
          <w:szCs w:val="20"/>
          <w:lang w:eastAsia="pl-PL"/>
        </w:rPr>
        <w:t>roboty budowlane</w:t>
      </w:r>
      <w:r w:rsidRPr="00F40681">
        <w:rPr>
          <w:rFonts w:ascii="Arial" w:eastAsia="Times New Roman" w:hAnsi="Arial" w:cs="Arial"/>
          <w:color w:val="000000"/>
          <w:sz w:val="20"/>
          <w:szCs w:val="20"/>
          <w:lang w:eastAsia="pl-PL"/>
        </w:rPr>
        <w:t xml:space="preserve">,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1990864D" w14:textId="74150675" w:rsidR="00F40681" w:rsidRPr="00F40681"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20"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F40681">
        <w:rPr>
          <w:rFonts w:ascii="Arial" w:eastAsia="Times New Roman" w:hAnsi="Arial" w:cs="Arial"/>
          <w:b/>
          <w:bCs/>
          <w:sz w:val="20"/>
          <w:szCs w:val="20"/>
          <w:lang w:eastAsia="pl-PL"/>
        </w:rPr>
        <w:t xml:space="preserve">dołączają do oferty </w:t>
      </w:r>
      <w:bookmarkStart w:id="21" w:name="_Hlk63937708"/>
      <w:r w:rsidRPr="00F40681">
        <w:rPr>
          <w:rFonts w:ascii="Arial" w:eastAsia="Times New Roman" w:hAnsi="Arial" w:cs="Arial"/>
          <w:b/>
          <w:bCs/>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21"/>
      <w:r w:rsidRPr="00F40681">
        <w:rPr>
          <w:rFonts w:ascii="Arial" w:eastAsia="Times New Roman" w:hAnsi="Arial" w:cs="Arial"/>
          <w:color w:val="000000"/>
          <w:sz w:val="20"/>
          <w:szCs w:val="20"/>
          <w:lang w:eastAsia="pl-PL"/>
        </w:rPr>
        <w:t xml:space="preserve">, z którego będzie wynikało, które </w:t>
      </w:r>
      <w:r w:rsidR="003774F0">
        <w:rPr>
          <w:rFonts w:ascii="Arial" w:eastAsia="Times New Roman" w:hAnsi="Arial" w:cs="Arial"/>
          <w:color w:val="000000"/>
          <w:sz w:val="20"/>
          <w:szCs w:val="20"/>
          <w:lang w:eastAsia="pl-PL"/>
        </w:rPr>
        <w:t>roboty budowlane</w:t>
      </w:r>
      <w:r w:rsidRPr="00F40681">
        <w:rPr>
          <w:rFonts w:ascii="Arial" w:eastAsia="Times New Roman" w:hAnsi="Arial" w:cs="Arial"/>
          <w:color w:val="000000"/>
          <w:sz w:val="20"/>
          <w:szCs w:val="20"/>
          <w:lang w:eastAsia="pl-PL"/>
        </w:rPr>
        <w:t xml:space="preserve"> wykonają poszczególni wykonawcy.</w:t>
      </w:r>
    </w:p>
    <w:bookmarkEnd w:id="20"/>
    <w:p w14:paraId="05DE9398" w14:textId="77777777" w:rsidR="00D16F44" w:rsidRPr="00F40681" w:rsidRDefault="00D16F44" w:rsidP="00F40681">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4E35CBDC" w14:textId="77777777"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22"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22"/>
    <w:p w14:paraId="173FCD93" w14:textId="7CF18C23"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w:t>
      </w:r>
      <w:r w:rsidR="003774F0">
        <w:rPr>
          <w:rFonts w:ascii="Arial" w:eastAsia="Times New Roman" w:hAnsi="Arial" w:cs="Arial"/>
          <w:sz w:val="20"/>
          <w:szCs w:val="20"/>
          <w:lang w:eastAsia="zh-CN"/>
        </w:rPr>
        <w:t xml:space="preserve">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3774F0">
        <w:rPr>
          <w:rFonts w:ascii="Arial" w:eastAsia="Times New Roman" w:hAnsi="Arial" w:cs="Arial"/>
          <w:sz w:val="20"/>
          <w:szCs w:val="20"/>
          <w:lang w:eastAsia="zh-CN"/>
        </w:rPr>
        <w:t>roboty budowlane</w:t>
      </w:r>
      <w:r w:rsidRPr="00F40681">
        <w:rPr>
          <w:rFonts w:ascii="Arial" w:eastAsia="Times New Roman" w:hAnsi="Arial" w:cs="Arial"/>
          <w:sz w:val="20"/>
          <w:szCs w:val="20"/>
          <w:lang w:eastAsia="zh-CN"/>
        </w:rPr>
        <w:t xml:space="preserve">, do realizacji których te zdolności są wymagane. </w:t>
      </w:r>
    </w:p>
    <w:p w14:paraId="05BE4A5C" w14:textId="7A344039"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podmiotów udostępniających zasoby, </w:t>
      </w:r>
      <w:r w:rsidRPr="003774F0">
        <w:rPr>
          <w:rFonts w:ascii="Arial" w:eastAsia="Times New Roman" w:hAnsi="Arial" w:cs="Arial"/>
          <w:sz w:val="20"/>
          <w:szCs w:val="20"/>
        </w:rPr>
        <w:t>składa, wraz z ofertą, zobowiązanie podmiotu udostępniającego zasoby</w:t>
      </w:r>
      <w:r w:rsidRPr="00F40681">
        <w:rPr>
          <w:rFonts w:ascii="Arial" w:eastAsia="Times New Roman" w:hAnsi="Arial" w:cs="Arial"/>
          <w:b/>
          <w:bCs/>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63B830AA"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w:t>
      </w:r>
      <w:r w:rsidR="003774F0">
        <w:rPr>
          <w:rFonts w:ascii="Arial" w:eastAsia="Times New Roman" w:hAnsi="Arial" w:cs="Arial"/>
          <w:sz w:val="20"/>
          <w:szCs w:val="20"/>
          <w:lang w:eastAsia="zh-CN"/>
        </w:rPr>
        <w:t xml:space="preserve"> doświadczenia</w:t>
      </w:r>
      <w:r w:rsidRPr="00F40681">
        <w:rPr>
          <w:rFonts w:ascii="Arial" w:eastAsia="Times New Roman" w:hAnsi="Arial" w:cs="Arial"/>
          <w:sz w:val="20"/>
          <w:szCs w:val="20"/>
          <w:lang w:eastAsia="zh-CN"/>
        </w:rPr>
        <w:t xml:space="preserve">, zrealizuje </w:t>
      </w:r>
      <w:r w:rsidR="003774F0">
        <w:rPr>
          <w:rFonts w:ascii="Arial" w:eastAsia="Times New Roman" w:hAnsi="Arial" w:cs="Arial"/>
          <w:sz w:val="20"/>
          <w:szCs w:val="20"/>
          <w:lang w:eastAsia="zh-CN"/>
        </w:rPr>
        <w:t>roboty budowlane</w:t>
      </w:r>
      <w:r w:rsidRPr="00F40681">
        <w:rPr>
          <w:rFonts w:ascii="Arial" w:eastAsia="Times New Roman" w:hAnsi="Arial" w:cs="Arial"/>
          <w:sz w:val="20"/>
          <w:szCs w:val="20"/>
          <w:lang w:eastAsia="zh-CN"/>
        </w:rPr>
        <w:t xml:space="preserve">,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w:t>
      </w:r>
      <w:r w:rsidRPr="00F40681">
        <w:rPr>
          <w:rFonts w:ascii="Arial" w:eastAsia="Times New Roman" w:hAnsi="Arial" w:cs="Arial"/>
          <w:spacing w:val="-1"/>
          <w:sz w:val="20"/>
          <w:szCs w:val="20"/>
          <w:lang w:eastAsia="zh-CN"/>
        </w:rPr>
        <w:lastRenderedPageBreak/>
        <w:t xml:space="preserve">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1A6E543C"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5A250A0"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D3E38D3" w14:textId="77777777" w:rsidR="004C56E9" w:rsidRDefault="00F40681" w:rsidP="008C0F05">
      <w:pPr>
        <w:widowControl w:val="0"/>
        <w:spacing w:after="0" w:line="276" w:lineRule="auto"/>
        <w:ind w:left="1077"/>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092DCDD6" w:rsidR="00F40681" w:rsidRPr="004C56E9" w:rsidRDefault="00F40681" w:rsidP="008C0F05">
      <w:pPr>
        <w:widowControl w:val="0"/>
        <w:spacing w:after="0" w:line="276" w:lineRule="auto"/>
        <w:ind w:left="1077"/>
        <w:jc w:val="both"/>
        <w:rPr>
          <w:rFonts w:ascii="Arial" w:eastAsia="Times New Roman" w:hAnsi="Arial" w:cs="Arial"/>
          <w:sz w:val="20"/>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8C0F05">
      <w:pPr>
        <w:widowControl w:val="0"/>
        <w:spacing w:after="0" w:line="240" w:lineRule="auto"/>
        <w:ind w:left="1077"/>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346ADE40" w14:textId="77777777" w:rsidR="00AC7089" w:rsidRDefault="00AC7089" w:rsidP="003F3197">
      <w:pPr>
        <w:spacing w:after="0" w:line="240" w:lineRule="auto"/>
        <w:ind w:left="1080"/>
        <w:jc w:val="both"/>
        <w:rPr>
          <w:rFonts w:ascii="Arial" w:eastAsia="Times New Roman" w:hAnsi="Arial" w:cs="Arial"/>
          <w:sz w:val="20"/>
          <w:szCs w:val="20"/>
          <w:lang w:eastAsia="pl-PL"/>
        </w:rPr>
      </w:pPr>
    </w:p>
    <w:p w14:paraId="4238E2F9" w14:textId="169045EF" w:rsidR="003774F0" w:rsidRPr="004C56E9" w:rsidRDefault="00284821" w:rsidP="00924434">
      <w:pPr>
        <w:suppressAutoHyphens/>
        <w:spacing w:after="0" w:line="240" w:lineRule="auto"/>
        <w:ind w:left="1134"/>
        <w:jc w:val="both"/>
        <w:rPr>
          <w:rFonts w:ascii="Arial" w:eastAsia="Times New Roman" w:hAnsi="Arial" w:cs="Arial"/>
          <w:bCs/>
          <w:color w:val="000000"/>
          <w:sz w:val="20"/>
          <w:szCs w:val="20"/>
          <w:lang w:eastAsia="zh-CN"/>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bookmarkStart w:id="23" w:name="_Hlk126222209"/>
      <w:r w:rsidR="00AC7089" w:rsidRPr="003774F0">
        <w:rPr>
          <w:rFonts w:ascii="Arial" w:hAnsi="Arial" w:cs="Arial"/>
          <w:sz w:val="20"/>
          <w:szCs w:val="20"/>
          <w:lang w:eastAsia="pl-PL"/>
        </w:rPr>
        <w:t xml:space="preserve">: </w:t>
      </w:r>
      <w:r w:rsidR="0099218A" w:rsidRPr="003774F0">
        <w:rPr>
          <w:rFonts w:ascii="Arial" w:hAnsi="Arial" w:cs="Arial"/>
          <w:sz w:val="20"/>
          <w:szCs w:val="20"/>
          <w:lang w:eastAsia="pl-PL"/>
        </w:rPr>
        <w:t>kwotę</w:t>
      </w:r>
      <w:r w:rsidR="00D468EA" w:rsidRPr="003774F0">
        <w:rPr>
          <w:rFonts w:ascii="Arial" w:hAnsi="Arial" w:cs="Arial"/>
          <w:sz w:val="20"/>
          <w:szCs w:val="20"/>
          <w:lang w:eastAsia="pl-PL"/>
        </w:rPr>
        <w:t xml:space="preserve"> netto</w:t>
      </w:r>
      <w:r w:rsidRPr="003774F0">
        <w:rPr>
          <w:rFonts w:ascii="Arial" w:eastAsia="Arial" w:hAnsi="Arial" w:cs="Arial"/>
          <w:sz w:val="20"/>
          <w:szCs w:val="20"/>
          <w:lang w:eastAsia="pl-PL"/>
        </w:rPr>
        <w:t xml:space="preserve">, </w:t>
      </w:r>
      <w:r w:rsidRPr="003774F0">
        <w:rPr>
          <w:rFonts w:ascii="Arial" w:hAnsi="Arial" w:cs="Arial"/>
          <w:sz w:val="20"/>
          <w:szCs w:val="20"/>
          <w:lang w:eastAsia="pl-PL"/>
        </w:rPr>
        <w:t>podatek</w:t>
      </w:r>
      <w:r w:rsidRPr="003774F0">
        <w:rPr>
          <w:rFonts w:ascii="Arial" w:eastAsia="Arial" w:hAnsi="Arial" w:cs="Arial"/>
          <w:sz w:val="20"/>
          <w:szCs w:val="20"/>
          <w:lang w:eastAsia="pl-PL"/>
        </w:rPr>
        <w:t xml:space="preserve"> </w:t>
      </w:r>
      <w:r w:rsidRPr="003774F0">
        <w:rPr>
          <w:rFonts w:ascii="Arial" w:hAnsi="Arial" w:cs="Arial"/>
          <w:sz w:val="20"/>
          <w:szCs w:val="20"/>
          <w:lang w:eastAsia="pl-PL"/>
        </w:rPr>
        <w:t>VAT,</w:t>
      </w:r>
      <w:r w:rsidRPr="003774F0">
        <w:rPr>
          <w:rFonts w:ascii="Arial" w:eastAsia="Arial" w:hAnsi="Arial" w:cs="Arial"/>
          <w:sz w:val="20"/>
          <w:szCs w:val="20"/>
          <w:lang w:eastAsia="pl-PL"/>
        </w:rPr>
        <w:t xml:space="preserve"> </w:t>
      </w:r>
      <w:r w:rsidRPr="003774F0">
        <w:rPr>
          <w:rFonts w:ascii="Arial" w:hAnsi="Arial" w:cs="Arial"/>
          <w:sz w:val="20"/>
          <w:szCs w:val="20"/>
          <w:lang w:eastAsia="pl-PL"/>
        </w:rPr>
        <w:t>cen</w:t>
      </w:r>
      <w:r w:rsidR="00D468EA" w:rsidRPr="003774F0">
        <w:rPr>
          <w:rFonts w:ascii="Arial" w:hAnsi="Arial" w:cs="Arial"/>
          <w:sz w:val="20"/>
          <w:szCs w:val="20"/>
          <w:lang w:eastAsia="pl-PL"/>
        </w:rPr>
        <w:t>ę</w:t>
      </w:r>
      <w:r w:rsidRPr="003774F0">
        <w:rPr>
          <w:rFonts w:ascii="Arial" w:eastAsia="Arial" w:hAnsi="Arial" w:cs="Arial"/>
          <w:sz w:val="20"/>
          <w:szCs w:val="20"/>
          <w:lang w:eastAsia="pl-PL"/>
        </w:rPr>
        <w:t xml:space="preserve"> </w:t>
      </w:r>
      <w:r w:rsidRPr="003774F0">
        <w:rPr>
          <w:rFonts w:ascii="Arial" w:hAnsi="Arial" w:cs="Arial"/>
          <w:sz w:val="20"/>
          <w:szCs w:val="20"/>
          <w:lang w:eastAsia="pl-PL"/>
        </w:rPr>
        <w:t>brutto za</w:t>
      </w:r>
      <w:r w:rsidR="00D468EA" w:rsidRPr="003774F0">
        <w:rPr>
          <w:rFonts w:ascii="Arial" w:hAnsi="Arial" w:cs="Arial"/>
          <w:sz w:val="20"/>
          <w:szCs w:val="20"/>
          <w:lang w:eastAsia="pl-PL"/>
        </w:rPr>
        <w:t xml:space="preserve"> całość przedmiotu zamówienia</w:t>
      </w:r>
      <w:r w:rsidR="00AC7089" w:rsidRPr="003774F0">
        <w:rPr>
          <w:rFonts w:ascii="Arial" w:hAnsi="Arial" w:cs="Arial"/>
          <w:bCs/>
          <w:sz w:val="20"/>
          <w:szCs w:val="20"/>
        </w:rPr>
        <w:t xml:space="preserve"> </w:t>
      </w:r>
      <w:bookmarkEnd w:id="23"/>
      <w:r w:rsidR="00AC7089" w:rsidRPr="003774F0">
        <w:rPr>
          <w:rFonts w:ascii="Arial" w:hAnsi="Arial" w:cs="Arial"/>
          <w:bCs/>
          <w:sz w:val="20"/>
          <w:szCs w:val="20"/>
        </w:rPr>
        <w:t>oraz</w:t>
      </w:r>
      <w:r w:rsidR="0099218A" w:rsidRPr="003774F0">
        <w:rPr>
          <w:rFonts w:ascii="Arial" w:hAnsi="Arial" w:cs="Arial"/>
          <w:bCs/>
          <w:sz w:val="20"/>
          <w:szCs w:val="20"/>
        </w:rPr>
        <w:t xml:space="preserve"> </w:t>
      </w:r>
      <w:r w:rsidR="0099218A" w:rsidRPr="003774F0">
        <w:rPr>
          <w:rFonts w:ascii="Arial" w:hAnsi="Arial" w:cs="Arial"/>
          <w:bCs/>
          <w:sz w:val="20"/>
          <w:szCs w:val="20"/>
          <w:lang w:eastAsia="pl-PL"/>
        </w:rPr>
        <w:t>w podziale na cenę brutto za</w:t>
      </w:r>
      <w:r w:rsidR="00924434">
        <w:rPr>
          <w:rFonts w:ascii="Arial" w:hAnsi="Arial" w:cs="Arial"/>
          <w:bCs/>
          <w:sz w:val="20"/>
          <w:szCs w:val="20"/>
          <w:lang w:eastAsia="pl-PL"/>
        </w:rPr>
        <w:t>:</w:t>
      </w:r>
      <w:r w:rsidR="004C56E9">
        <w:rPr>
          <w:rFonts w:ascii="Arial" w:hAnsi="Arial" w:cs="Arial"/>
          <w:bCs/>
          <w:sz w:val="20"/>
          <w:szCs w:val="20"/>
          <w:lang w:eastAsia="pl-PL"/>
        </w:rPr>
        <w:t xml:space="preserve"> (</w:t>
      </w:r>
      <w:r w:rsidR="004C56E9" w:rsidRPr="004C56E9">
        <w:rPr>
          <w:rFonts w:ascii="Arial" w:eastAsia="Times New Roman" w:hAnsi="Arial" w:cs="Arial"/>
          <w:bCs/>
          <w:i/>
          <w:iCs/>
          <w:color w:val="000000"/>
          <w:sz w:val="20"/>
          <w:szCs w:val="20"/>
          <w:lang w:eastAsia="zh-CN"/>
        </w:rPr>
        <w:t>brak podania cen będzie uznane za niezgodność oferty</w:t>
      </w:r>
      <w:r w:rsidR="00924434">
        <w:rPr>
          <w:rFonts w:ascii="Arial" w:eastAsia="Times New Roman" w:hAnsi="Arial" w:cs="Arial"/>
          <w:bCs/>
          <w:i/>
          <w:iCs/>
          <w:color w:val="000000"/>
          <w:sz w:val="20"/>
          <w:szCs w:val="20"/>
          <w:lang w:eastAsia="zh-CN"/>
        </w:rPr>
        <w:t xml:space="preserve"> </w:t>
      </w:r>
      <w:r w:rsidR="004C56E9" w:rsidRPr="004C56E9">
        <w:rPr>
          <w:rFonts w:ascii="Arial" w:eastAsia="Times New Roman" w:hAnsi="Arial" w:cs="Arial"/>
          <w:bCs/>
          <w:i/>
          <w:iCs/>
          <w:color w:val="000000"/>
          <w:sz w:val="20"/>
          <w:szCs w:val="20"/>
          <w:lang w:eastAsia="zh-CN"/>
        </w:rPr>
        <w:t>z warunkami zamówienia</w:t>
      </w:r>
      <w:r w:rsidR="004C56E9">
        <w:rPr>
          <w:rFonts w:ascii="Arial" w:eastAsia="Times New Roman" w:hAnsi="Arial" w:cs="Arial"/>
          <w:bCs/>
          <w:color w:val="000000"/>
          <w:sz w:val="20"/>
          <w:szCs w:val="20"/>
          <w:lang w:eastAsia="zh-CN"/>
        </w:rPr>
        <w:t>)</w:t>
      </w:r>
      <w:r w:rsidR="0099218A" w:rsidRPr="003774F0">
        <w:rPr>
          <w:rFonts w:ascii="Arial" w:hAnsi="Arial" w:cs="Arial"/>
          <w:bCs/>
          <w:sz w:val="20"/>
          <w:szCs w:val="20"/>
          <w:lang w:eastAsia="pl-PL"/>
        </w:rPr>
        <w:t xml:space="preserve"> </w:t>
      </w:r>
    </w:p>
    <w:p w14:paraId="1BAB96B9" w14:textId="2C81666A" w:rsidR="003774F0" w:rsidRPr="003774F0" w:rsidRDefault="00350B35">
      <w:pPr>
        <w:numPr>
          <w:ilvl w:val="1"/>
          <w:numId w:val="46"/>
        </w:numPr>
        <w:suppressAutoHyphens/>
        <w:spacing w:after="0" w:line="240" w:lineRule="auto"/>
        <w:ind w:left="1418" w:hanging="284"/>
        <w:rPr>
          <w:rFonts w:ascii="Arial" w:eastAsia="Times New Roman" w:hAnsi="Arial" w:cs="Arial"/>
          <w:bCs/>
          <w:color w:val="000000"/>
          <w:sz w:val="20"/>
          <w:szCs w:val="20"/>
          <w:lang w:eastAsia="zh-CN"/>
        </w:rPr>
      </w:pPr>
      <w:r>
        <w:rPr>
          <w:rFonts w:ascii="Arial" w:hAnsi="Arial" w:cs="Arial"/>
          <w:color w:val="000000"/>
          <w:sz w:val="20"/>
          <w:szCs w:val="20"/>
        </w:rPr>
        <w:t>m</w:t>
      </w:r>
      <w:r w:rsidRPr="0032544B">
        <w:rPr>
          <w:rFonts w:ascii="Arial" w:hAnsi="Arial" w:cs="Arial"/>
          <w:color w:val="000000"/>
          <w:sz w:val="20"/>
          <w:szCs w:val="20"/>
        </w:rPr>
        <w:t>oderniz</w:t>
      </w:r>
      <w:r>
        <w:rPr>
          <w:rFonts w:ascii="Arial" w:hAnsi="Arial" w:cs="Arial"/>
          <w:color w:val="000000"/>
          <w:sz w:val="20"/>
          <w:szCs w:val="20"/>
        </w:rPr>
        <w:t xml:space="preserve">ację </w:t>
      </w:r>
      <w:r w:rsidRPr="00C573BA">
        <w:rPr>
          <w:rFonts w:ascii="Arial" w:hAnsi="Arial" w:cs="Arial"/>
          <w:sz w:val="20"/>
          <w:szCs w:val="20"/>
        </w:rPr>
        <w:t xml:space="preserve">bazy edukacyjnej </w:t>
      </w:r>
      <w:r w:rsidRPr="008E2087">
        <w:rPr>
          <w:rFonts w:ascii="Arial" w:hAnsi="Arial" w:cs="Arial"/>
          <w:sz w:val="20"/>
          <w:szCs w:val="20"/>
        </w:rPr>
        <w:t>miejskich zespołów szkół w Gorlicach</w:t>
      </w:r>
      <w:r w:rsidRPr="00C573BA">
        <w:rPr>
          <w:rFonts w:ascii="Arial" w:hAnsi="Arial" w:cs="Arial"/>
          <w:sz w:val="20"/>
          <w:szCs w:val="20"/>
        </w:rPr>
        <w:t xml:space="preserve"> </w:t>
      </w:r>
      <w:r w:rsidR="003774F0" w:rsidRPr="003774F0">
        <w:rPr>
          <w:rFonts w:ascii="Arial" w:eastAsia="Times New Roman" w:hAnsi="Arial" w:cs="Arial"/>
          <w:sz w:val="20"/>
          <w:szCs w:val="20"/>
          <w:lang w:eastAsia="zh-CN"/>
        </w:rPr>
        <w:t>– Miejski Zespół Szkół Nr 1</w:t>
      </w:r>
      <w:r w:rsidR="003774F0" w:rsidRPr="003774F0">
        <w:rPr>
          <w:rFonts w:ascii="Arial" w:eastAsia="Times New Roman" w:hAnsi="Arial" w:cs="Arial"/>
          <w:bCs/>
          <w:color w:val="000000"/>
          <w:sz w:val="20"/>
          <w:szCs w:val="20"/>
          <w:lang w:eastAsia="zh-CN"/>
        </w:rPr>
        <w:t>,</w:t>
      </w:r>
    </w:p>
    <w:p w14:paraId="20C1F8C6" w14:textId="1E42304C" w:rsidR="003774F0" w:rsidRPr="003774F0" w:rsidRDefault="00350B35">
      <w:pPr>
        <w:numPr>
          <w:ilvl w:val="1"/>
          <w:numId w:val="46"/>
        </w:numPr>
        <w:suppressAutoHyphens/>
        <w:spacing w:after="0" w:line="240" w:lineRule="auto"/>
        <w:ind w:left="1418" w:hanging="284"/>
        <w:rPr>
          <w:rFonts w:ascii="Arial" w:eastAsia="Times New Roman" w:hAnsi="Arial" w:cs="Arial"/>
          <w:bCs/>
          <w:color w:val="000000"/>
          <w:sz w:val="20"/>
          <w:szCs w:val="20"/>
          <w:lang w:eastAsia="zh-CN"/>
        </w:rPr>
      </w:pPr>
      <w:r>
        <w:rPr>
          <w:rFonts w:ascii="Arial" w:hAnsi="Arial" w:cs="Arial"/>
          <w:color w:val="000000"/>
          <w:sz w:val="20"/>
          <w:szCs w:val="20"/>
        </w:rPr>
        <w:t>m</w:t>
      </w:r>
      <w:r w:rsidRPr="0032544B">
        <w:rPr>
          <w:rFonts w:ascii="Arial" w:hAnsi="Arial" w:cs="Arial"/>
          <w:color w:val="000000"/>
          <w:sz w:val="20"/>
          <w:szCs w:val="20"/>
        </w:rPr>
        <w:t>oderniz</w:t>
      </w:r>
      <w:r>
        <w:rPr>
          <w:rFonts w:ascii="Arial" w:hAnsi="Arial" w:cs="Arial"/>
          <w:color w:val="000000"/>
          <w:sz w:val="20"/>
          <w:szCs w:val="20"/>
        </w:rPr>
        <w:t xml:space="preserve">ację </w:t>
      </w:r>
      <w:r w:rsidRPr="00C573BA">
        <w:rPr>
          <w:rFonts w:ascii="Arial" w:hAnsi="Arial" w:cs="Arial"/>
          <w:sz w:val="20"/>
          <w:szCs w:val="20"/>
        </w:rPr>
        <w:t xml:space="preserve">bazy edukacyjnej </w:t>
      </w:r>
      <w:r w:rsidRPr="008E2087">
        <w:rPr>
          <w:rFonts w:ascii="Arial" w:hAnsi="Arial" w:cs="Arial"/>
          <w:sz w:val="20"/>
          <w:szCs w:val="20"/>
        </w:rPr>
        <w:t>miejskich zespołów szkół w Gorlicach</w:t>
      </w:r>
      <w:r w:rsidRPr="00C573BA">
        <w:rPr>
          <w:rFonts w:ascii="Arial" w:hAnsi="Arial" w:cs="Arial"/>
          <w:sz w:val="20"/>
          <w:szCs w:val="20"/>
        </w:rPr>
        <w:t xml:space="preserve"> </w:t>
      </w:r>
      <w:r w:rsidR="003774F0" w:rsidRPr="003774F0">
        <w:rPr>
          <w:rFonts w:ascii="Arial" w:eastAsia="Times New Roman" w:hAnsi="Arial" w:cs="Arial"/>
          <w:sz w:val="20"/>
          <w:szCs w:val="20"/>
          <w:lang w:eastAsia="zh-CN"/>
        </w:rPr>
        <w:t xml:space="preserve">– Miejski Zespół Szkół Nr </w:t>
      </w:r>
      <w:r>
        <w:rPr>
          <w:rFonts w:ascii="Arial" w:eastAsia="Times New Roman" w:hAnsi="Arial" w:cs="Arial"/>
          <w:sz w:val="20"/>
          <w:szCs w:val="20"/>
          <w:lang w:eastAsia="zh-CN"/>
        </w:rPr>
        <w:t>3</w:t>
      </w:r>
      <w:r w:rsidR="003774F0" w:rsidRPr="003774F0">
        <w:rPr>
          <w:rFonts w:ascii="Arial" w:eastAsia="Times New Roman" w:hAnsi="Arial" w:cs="Arial"/>
          <w:bCs/>
          <w:color w:val="000000"/>
          <w:sz w:val="20"/>
          <w:szCs w:val="20"/>
          <w:lang w:eastAsia="zh-CN"/>
        </w:rPr>
        <w:t>,</w:t>
      </w:r>
    </w:p>
    <w:p w14:paraId="4C7174EF" w14:textId="36BF4024" w:rsidR="003774F0" w:rsidRDefault="00350B35">
      <w:pPr>
        <w:numPr>
          <w:ilvl w:val="1"/>
          <w:numId w:val="46"/>
        </w:numPr>
        <w:suppressAutoHyphens/>
        <w:spacing w:after="0" w:line="240" w:lineRule="auto"/>
        <w:ind w:left="1418" w:hanging="284"/>
        <w:rPr>
          <w:rFonts w:ascii="Arial" w:eastAsia="Times New Roman" w:hAnsi="Arial" w:cs="Arial"/>
          <w:bCs/>
          <w:color w:val="000000"/>
          <w:sz w:val="20"/>
          <w:szCs w:val="20"/>
          <w:lang w:eastAsia="zh-CN"/>
        </w:rPr>
      </w:pPr>
      <w:r>
        <w:rPr>
          <w:rFonts w:ascii="Arial" w:hAnsi="Arial" w:cs="Arial"/>
          <w:color w:val="000000"/>
          <w:sz w:val="20"/>
          <w:szCs w:val="20"/>
        </w:rPr>
        <w:t>m</w:t>
      </w:r>
      <w:r w:rsidRPr="0032544B">
        <w:rPr>
          <w:rFonts w:ascii="Arial" w:hAnsi="Arial" w:cs="Arial"/>
          <w:color w:val="000000"/>
          <w:sz w:val="20"/>
          <w:szCs w:val="20"/>
        </w:rPr>
        <w:t>oderniz</w:t>
      </w:r>
      <w:r>
        <w:rPr>
          <w:rFonts w:ascii="Arial" w:hAnsi="Arial" w:cs="Arial"/>
          <w:color w:val="000000"/>
          <w:sz w:val="20"/>
          <w:szCs w:val="20"/>
        </w:rPr>
        <w:t xml:space="preserve">ację </w:t>
      </w:r>
      <w:r w:rsidRPr="00C573BA">
        <w:rPr>
          <w:rFonts w:ascii="Arial" w:hAnsi="Arial" w:cs="Arial"/>
          <w:sz w:val="20"/>
          <w:szCs w:val="20"/>
        </w:rPr>
        <w:t xml:space="preserve">bazy edukacyjnej </w:t>
      </w:r>
      <w:r w:rsidRPr="008E2087">
        <w:rPr>
          <w:rFonts w:ascii="Arial" w:hAnsi="Arial" w:cs="Arial"/>
          <w:sz w:val="20"/>
          <w:szCs w:val="20"/>
        </w:rPr>
        <w:t>miejskich zespołów szkół w Gorlicach</w:t>
      </w:r>
      <w:r w:rsidRPr="00C573BA">
        <w:rPr>
          <w:rFonts w:ascii="Arial" w:hAnsi="Arial" w:cs="Arial"/>
          <w:sz w:val="20"/>
          <w:szCs w:val="20"/>
        </w:rPr>
        <w:t xml:space="preserve"> </w:t>
      </w:r>
      <w:r w:rsidR="003774F0" w:rsidRPr="003774F0">
        <w:rPr>
          <w:rFonts w:ascii="Arial" w:eastAsia="Times New Roman" w:hAnsi="Arial" w:cs="Arial"/>
          <w:sz w:val="20"/>
          <w:szCs w:val="20"/>
          <w:lang w:eastAsia="zh-CN"/>
        </w:rPr>
        <w:t>–</w:t>
      </w:r>
      <w:r>
        <w:rPr>
          <w:rFonts w:ascii="Arial" w:eastAsia="Times New Roman" w:hAnsi="Arial" w:cs="Arial"/>
          <w:sz w:val="20"/>
          <w:szCs w:val="20"/>
          <w:lang w:eastAsia="zh-CN"/>
        </w:rPr>
        <w:t xml:space="preserve"> </w:t>
      </w:r>
      <w:r w:rsidRPr="003774F0">
        <w:rPr>
          <w:rFonts w:ascii="Arial" w:eastAsia="Times New Roman" w:hAnsi="Arial" w:cs="Arial"/>
          <w:sz w:val="20"/>
          <w:szCs w:val="20"/>
          <w:lang w:eastAsia="zh-CN"/>
        </w:rPr>
        <w:t xml:space="preserve">Miejski Zespół Szkół Nr </w:t>
      </w:r>
      <w:r>
        <w:rPr>
          <w:rFonts w:ascii="Arial" w:eastAsia="Times New Roman" w:hAnsi="Arial" w:cs="Arial"/>
          <w:sz w:val="20"/>
          <w:szCs w:val="20"/>
          <w:lang w:eastAsia="zh-CN"/>
        </w:rPr>
        <w:t>6</w:t>
      </w:r>
      <w:r w:rsidR="004C56E9">
        <w:rPr>
          <w:rFonts w:ascii="Arial" w:eastAsia="Times New Roman" w:hAnsi="Arial" w:cs="Arial"/>
          <w:bCs/>
          <w:color w:val="000000"/>
          <w:sz w:val="20"/>
          <w:szCs w:val="20"/>
          <w:lang w:eastAsia="zh-CN"/>
        </w:rPr>
        <w:t>.</w:t>
      </w:r>
    </w:p>
    <w:p w14:paraId="70F10FD9" w14:textId="77777777" w:rsidR="004C56E9" w:rsidRDefault="004C56E9" w:rsidP="008C0F05">
      <w:pPr>
        <w:spacing w:after="0" w:line="240" w:lineRule="auto"/>
        <w:jc w:val="both"/>
        <w:rPr>
          <w:rFonts w:ascii="Arial" w:eastAsia="Times New Roman" w:hAnsi="Arial" w:cs="Arial"/>
          <w:sz w:val="20"/>
          <w:szCs w:val="20"/>
          <w:lang w:eastAsia="pl-PL"/>
        </w:rPr>
      </w:pPr>
    </w:p>
    <w:p w14:paraId="330926DA" w14:textId="23B1A419"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00350B35">
        <w:rPr>
          <w:rFonts w:ascii="Arial" w:eastAsia="Arial" w:hAnsi="Arial" w:cs="Arial"/>
          <w:sz w:val="20"/>
          <w:szCs w:val="20"/>
          <w:lang w:eastAsia="pl-PL"/>
        </w:rPr>
        <w:t xml:space="preserve">brutto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52F3C00E" w:rsidR="00284821" w:rsidRPr="00435ADD" w:rsidRDefault="00E514D0" w:rsidP="00284821">
      <w:pPr>
        <w:spacing w:after="0" w:line="240" w:lineRule="auto"/>
        <w:ind w:left="1080" w:right="-2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Sposób rozliczenia </w:t>
      </w:r>
      <w:r w:rsidR="00284821" w:rsidRPr="00435ADD">
        <w:rPr>
          <w:rFonts w:ascii="Arial" w:eastAsia="Times New Roman" w:hAnsi="Arial" w:cs="Arial"/>
          <w:sz w:val="20"/>
          <w:szCs w:val="20"/>
          <w:lang w:eastAsia="pl-PL"/>
        </w:rPr>
        <w:t xml:space="preserve">za wykonanie przedmiotu zamówienia </w:t>
      </w:r>
      <w:r>
        <w:rPr>
          <w:rFonts w:ascii="Arial" w:eastAsia="Times New Roman" w:hAnsi="Arial" w:cs="Arial"/>
          <w:sz w:val="20"/>
          <w:szCs w:val="20"/>
          <w:lang w:eastAsia="pl-PL"/>
        </w:rPr>
        <w:t xml:space="preserve">określają projektowane postanowienia umowy – wzór umowy – zał. nr </w:t>
      </w:r>
      <w:r w:rsidR="00350B35">
        <w:rPr>
          <w:rFonts w:ascii="Arial" w:eastAsia="Times New Roman" w:hAnsi="Arial" w:cs="Arial"/>
          <w:sz w:val="20"/>
          <w:szCs w:val="20"/>
          <w:lang w:eastAsia="pl-PL"/>
        </w:rPr>
        <w:t>5</w:t>
      </w:r>
      <w:r>
        <w:rPr>
          <w:rFonts w:ascii="Arial" w:eastAsia="Times New Roman" w:hAnsi="Arial" w:cs="Arial"/>
          <w:sz w:val="20"/>
          <w:szCs w:val="20"/>
          <w:lang w:eastAsia="pl-PL"/>
        </w:rPr>
        <w:t xml:space="preserve"> do SWZ</w:t>
      </w:r>
      <w:r w:rsidR="00D468EA">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14D2010A" w14:textId="77777777" w:rsidR="00D16F44" w:rsidRPr="00F40681" w:rsidRDefault="00D16F44" w:rsidP="00B83E96">
      <w:pPr>
        <w:widowControl w:val="0"/>
        <w:spacing w:after="0" w:line="240" w:lineRule="auto"/>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1048414F"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Przy wyborze oferty</w:t>
      </w:r>
      <w:r w:rsidR="001939D9">
        <w:rPr>
          <w:rFonts w:ascii="Arial" w:eastAsia="Times New Roman" w:hAnsi="Arial" w:cs="Arial"/>
          <w:sz w:val="20"/>
          <w:szCs w:val="24"/>
          <w:lang w:eastAsia="pl-PL"/>
        </w:rPr>
        <w:t xml:space="preserve"> </w:t>
      </w:r>
      <w:r w:rsidRPr="00F40681">
        <w:rPr>
          <w:rFonts w:ascii="Arial" w:eastAsia="Times New Roman" w:hAnsi="Arial" w:cs="Arial"/>
          <w:sz w:val="20"/>
          <w:szCs w:val="24"/>
          <w:lang w:eastAsia="pl-PL"/>
        </w:rPr>
        <w:t xml:space="preserve">zamawiający będzie się kierował następującymi kryteriami i ich wagami: </w:t>
      </w:r>
    </w:p>
    <w:p w14:paraId="2614549F" w14:textId="33FB2DFD" w:rsidR="00F40681" w:rsidRPr="00F40681" w:rsidRDefault="00F40681">
      <w:pPr>
        <w:widowControl w:val="0"/>
        <w:numPr>
          <w:ilvl w:val="0"/>
          <w:numId w:val="37"/>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2B429281" w:rsidR="00F40681" w:rsidRPr="00F40681" w:rsidRDefault="00F40681">
      <w:pPr>
        <w:widowControl w:val="0"/>
        <w:numPr>
          <w:ilvl w:val="0"/>
          <w:numId w:val="37"/>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3DEF2C7" w14:textId="51B17A53" w:rsidR="00E514D0" w:rsidRDefault="00E514D0" w:rsidP="00212C35">
      <w:pPr>
        <w:widowControl w:val="0"/>
        <w:spacing w:after="0" w:line="240" w:lineRule="auto"/>
        <w:jc w:val="both"/>
        <w:rPr>
          <w:rFonts w:ascii="Arial" w:eastAsia="Times New Roman" w:hAnsi="Arial" w:cs="Arial"/>
          <w:b/>
          <w:sz w:val="20"/>
          <w:szCs w:val="24"/>
          <w:lang w:eastAsia="pl-PL"/>
        </w:rPr>
      </w:pPr>
    </w:p>
    <w:p w14:paraId="194BD852" w14:textId="77777777" w:rsidR="00C908AE" w:rsidRPr="00C908AE" w:rsidRDefault="00C908AE" w:rsidP="00C908AE">
      <w:pPr>
        <w:widowControl w:val="0"/>
        <w:spacing w:after="0" w:line="240" w:lineRule="auto"/>
        <w:ind w:left="1134"/>
        <w:jc w:val="both"/>
        <w:rPr>
          <w:rFonts w:ascii="Arial" w:eastAsia="Times New Roman" w:hAnsi="Arial" w:cs="Arial"/>
          <w:b/>
          <w:sz w:val="20"/>
          <w:szCs w:val="24"/>
          <w:lang w:eastAsia="pl-PL"/>
        </w:rPr>
      </w:pPr>
      <w:r w:rsidRPr="00C908AE">
        <w:rPr>
          <w:rFonts w:ascii="Arial" w:eastAsia="Times New Roman" w:hAnsi="Arial" w:cs="Arial"/>
          <w:b/>
          <w:sz w:val="20"/>
          <w:szCs w:val="24"/>
          <w:lang w:eastAsia="pl-PL"/>
        </w:rPr>
        <w:t>Wykonawca zobowiązany jest podać w ofercie okres gwarancji jaki udzieli na cały wykonany przedmiot zamówienia w miesiącach, licząc od daty zakończenia realizacji całości przedmiotu umowy wraz ze sporządzeniem protokołu odbioru końcowego robót.</w:t>
      </w:r>
    </w:p>
    <w:p w14:paraId="0DB68ED2" w14:textId="77777777" w:rsidR="00C908AE" w:rsidRPr="00C908AE" w:rsidRDefault="00C908AE" w:rsidP="00C908AE">
      <w:pPr>
        <w:widowControl w:val="0"/>
        <w:spacing w:after="0" w:line="240" w:lineRule="auto"/>
        <w:ind w:left="1134"/>
        <w:jc w:val="both"/>
        <w:rPr>
          <w:rFonts w:ascii="Arial" w:eastAsia="Times New Roman" w:hAnsi="Arial" w:cs="Arial"/>
          <w:b/>
          <w:bCs/>
          <w:sz w:val="20"/>
          <w:szCs w:val="24"/>
          <w:lang w:eastAsia="pl-PL"/>
        </w:rPr>
      </w:pPr>
      <w:r w:rsidRPr="00C908AE">
        <w:rPr>
          <w:rFonts w:ascii="Arial" w:eastAsia="Times New Roman" w:hAnsi="Arial" w:cs="Arial"/>
          <w:b/>
          <w:sz w:val="20"/>
          <w:szCs w:val="24"/>
          <w:lang w:eastAsia="pl-PL"/>
        </w:rPr>
        <w:t>Okres gwarancji należy podać w pełnych miesiącach.</w:t>
      </w:r>
    </w:p>
    <w:p w14:paraId="2F91B747" w14:textId="77777777" w:rsidR="00C908AE" w:rsidRPr="00C908AE" w:rsidRDefault="00C908AE" w:rsidP="00C908AE">
      <w:pPr>
        <w:widowControl w:val="0"/>
        <w:spacing w:after="0" w:line="240" w:lineRule="auto"/>
        <w:ind w:left="1134"/>
        <w:jc w:val="both"/>
        <w:rPr>
          <w:rFonts w:ascii="Arial" w:eastAsia="Times New Roman" w:hAnsi="Arial" w:cs="Arial"/>
          <w:b/>
          <w:sz w:val="20"/>
          <w:szCs w:val="24"/>
          <w:lang w:eastAsia="pl-PL"/>
        </w:rPr>
      </w:pPr>
      <w:r w:rsidRPr="00C908AE">
        <w:rPr>
          <w:rFonts w:ascii="Arial" w:eastAsia="Times New Roman" w:hAnsi="Arial" w:cs="Arial"/>
          <w:b/>
          <w:sz w:val="20"/>
          <w:szCs w:val="24"/>
          <w:lang w:eastAsia="pl-PL"/>
        </w:rPr>
        <w:t>Najniższy dopuszczalny okres gwarancji podlegający ocenie wynosi 36 miesięcy, natomiast najwyższy okres gwarancji podlegający ocenie wynosi 60 miesięcy.</w:t>
      </w:r>
    </w:p>
    <w:p w14:paraId="0430DFFC" w14:textId="77777777" w:rsidR="00C908AE" w:rsidRPr="00C908AE" w:rsidRDefault="00C908AE" w:rsidP="00C908AE">
      <w:pPr>
        <w:widowControl w:val="0"/>
        <w:spacing w:after="0" w:line="240" w:lineRule="auto"/>
        <w:ind w:left="1134"/>
        <w:jc w:val="both"/>
        <w:rPr>
          <w:rFonts w:ascii="Arial" w:eastAsia="Arial" w:hAnsi="Arial" w:cs="Arial"/>
          <w:b/>
          <w:sz w:val="20"/>
          <w:szCs w:val="24"/>
          <w:lang w:eastAsia="pl-PL"/>
        </w:rPr>
      </w:pPr>
      <w:bookmarkStart w:id="24" w:name="_Hlk76368943"/>
      <w:r w:rsidRPr="00C908AE">
        <w:rPr>
          <w:rFonts w:ascii="Arial" w:eastAsia="Arial" w:hAnsi="Arial" w:cs="Arial"/>
          <w:b/>
          <w:sz w:val="20"/>
          <w:szCs w:val="24"/>
          <w:lang w:eastAsia="pl-PL"/>
        </w:rPr>
        <w:t xml:space="preserve">Zaoferowanie przez Wykonawcę </w:t>
      </w:r>
      <w:r w:rsidRPr="00C908AE">
        <w:rPr>
          <w:rFonts w:ascii="Arial" w:eastAsia="Times New Roman" w:hAnsi="Arial" w:cs="Arial"/>
          <w:b/>
          <w:sz w:val="20"/>
          <w:szCs w:val="24"/>
          <w:lang w:eastAsia="pl-PL"/>
        </w:rPr>
        <w:t xml:space="preserve">okresu gwarancji </w:t>
      </w:r>
      <w:r w:rsidRPr="00C908AE">
        <w:rPr>
          <w:rFonts w:ascii="Arial" w:eastAsia="Arial" w:hAnsi="Arial" w:cs="Arial"/>
          <w:b/>
          <w:sz w:val="20"/>
          <w:szCs w:val="24"/>
          <w:lang w:eastAsia="pl-PL"/>
        </w:rPr>
        <w:t xml:space="preserve">niższego niż 36 miesięcy </w:t>
      </w:r>
      <w:r w:rsidRPr="00C908AE">
        <w:rPr>
          <w:rFonts w:ascii="Arial" w:eastAsia="Times New Roman" w:hAnsi="Arial" w:cs="Arial"/>
          <w:b/>
          <w:sz w:val="20"/>
          <w:szCs w:val="20"/>
          <w:lang w:eastAsia="pl-PL"/>
        </w:rPr>
        <w:t>spowoduje odrzucenie oferty, której treść jest niezgodna z warunkami określonymi w specyfikacji warunków zamówienia</w:t>
      </w:r>
      <w:r w:rsidRPr="00C908AE">
        <w:rPr>
          <w:rFonts w:ascii="Arial" w:eastAsia="Arial" w:hAnsi="Arial" w:cs="Arial"/>
          <w:b/>
          <w:sz w:val="20"/>
          <w:szCs w:val="24"/>
          <w:lang w:eastAsia="pl-PL"/>
        </w:rPr>
        <w:t xml:space="preserve">. </w:t>
      </w:r>
    </w:p>
    <w:bookmarkEnd w:id="24"/>
    <w:p w14:paraId="1753ED5C" w14:textId="77777777" w:rsidR="00C908AE" w:rsidRPr="00F40681" w:rsidRDefault="00C908AE" w:rsidP="00212C35">
      <w:pPr>
        <w:widowControl w:val="0"/>
        <w:spacing w:after="0" w:line="240" w:lineRule="auto"/>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0EFBC0E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6B2408ED" w14:textId="77777777" w:rsidR="00B93225" w:rsidRPr="00F40681"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25" w:name="_Hlk67985873"/>
      <w:r w:rsidRPr="00F40681">
        <w:rPr>
          <w:rFonts w:ascii="Arial" w:eastAsia="Times New Roman" w:hAnsi="Arial" w:cs="Arial"/>
          <w:b/>
          <w:sz w:val="20"/>
          <w:szCs w:val="20"/>
          <w:lang w:eastAsia="zh-CN"/>
        </w:rPr>
        <w:t xml:space="preserve">12.1. </w:t>
      </w:r>
      <w:bookmarkEnd w:id="25"/>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19BDB6A9"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5A575C">
        <w:rPr>
          <w:rFonts w:ascii="Arial" w:eastAsia="Times New Roman" w:hAnsi="Arial" w:cs="Arial"/>
          <w:bCs/>
          <w:sz w:val="20"/>
          <w:szCs w:val="20"/>
          <w:lang w:eastAsia="zh-CN"/>
        </w:rPr>
        <w:t>6</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1304DBEE"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26" w:name="_Hlk63938536"/>
      <w:r w:rsidRPr="00F40681">
        <w:rPr>
          <w:rFonts w:ascii="Arial" w:eastAsia="Times New Roman" w:hAnsi="Arial" w:cs="Arial"/>
          <w:b/>
          <w:bCs/>
          <w:sz w:val="20"/>
          <w:szCs w:val="20"/>
          <w:lang w:eastAsia="zh-CN"/>
        </w:rPr>
        <w:t xml:space="preserve">z art. </w:t>
      </w:r>
      <w:bookmarkEnd w:id="26"/>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5A575C">
        <w:rPr>
          <w:rFonts w:ascii="Arial" w:eastAsia="Times New Roman" w:hAnsi="Arial" w:cs="Arial"/>
          <w:sz w:val="20"/>
          <w:szCs w:val="20"/>
          <w:lang w:eastAsia="zh-CN"/>
        </w:rPr>
        <w:t>7</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7"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8" w:name="_Hlk64034088"/>
      <w:bookmarkEnd w:id="27"/>
      <w:r w:rsidRPr="00F40681">
        <w:rPr>
          <w:rFonts w:ascii="Arial" w:eastAsia="Times New Roman" w:hAnsi="Arial" w:cs="Arial"/>
          <w:bCs/>
          <w:sz w:val="20"/>
          <w:szCs w:val="20"/>
          <w:lang w:eastAsia="zh-CN"/>
        </w:rPr>
        <w:t xml:space="preserve">Jeżeli dotyczy - </w:t>
      </w:r>
      <w:bookmarkEnd w:id="28"/>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300EB508"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5A575C">
        <w:rPr>
          <w:rFonts w:ascii="Arial" w:eastAsia="Times New Roman" w:hAnsi="Arial" w:cs="Arial"/>
          <w:sz w:val="20"/>
          <w:szCs w:val="20"/>
          <w:lang w:eastAsia="zh-CN"/>
        </w:rPr>
        <w:t>8</w:t>
      </w:r>
      <w:r w:rsidRPr="00F40681">
        <w:rPr>
          <w:rFonts w:ascii="Arial" w:eastAsia="Times New Roman" w:hAnsi="Arial" w:cs="Arial"/>
          <w:sz w:val="20"/>
          <w:szCs w:val="20"/>
          <w:lang w:eastAsia="zh-CN"/>
        </w:rPr>
        <w:t xml:space="preserve"> do SWZ. </w:t>
      </w:r>
    </w:p>
    <w:p w14:paraId="74C510B0" w14:textId="4E13AC5F"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wynikało, które </w:t>
      </w:r>
      <w:r w:rsidR="00212C35">
        <w:rPr>
          <w:rFonts w:ascii="Arial" w:eastAsia="Times New Roman" w:hAnsi="Arial" w:cs="Arial"/>
          <w:color w:val="000000"/>
          <w:sz w:val="20"/>
          <w:szCs w:val="20"/>
          <w:lang w:eastAsia="pl-PL"/>
        </w:rPr>
        <w:t>roboty budowlane</w:t>
      </w:r>
      <w:r w:rsidRPr="00F40681">
        <w:rPr>
          <w:rFonts w:ascii="Arial" w:eastAsia="Times New Roman" w:hAnsi="Arial" w:cs="Arial"/>
          <w:color w:val="000000"/>
          <w:sz w:val="20"/>
          <w:szCs w:val="20"/>
          <w:lang w:eastAsia="pl-PL"/>
        </w:rPr>
        <w:t xml:space="preserve"> wykonają poszczególni wykonawcy. Wykonawca może wykorzystać wzór formularza stanowiący zał. nr </w:t>
      </w:r>
      <w:r w:rsidR="005A575C">
        <w:rPr>
          <w:rFonts w:ascii="Arial" w:eastAsia="Times New Roman" w:hAnsi="Arial" w:cs="Arial"/>
          <w:color w:val="000000"/>
          <w:sz w:val="20"/>
          <w:szCs w:val="20"/>
          <w:lang w:eastAsia="pl-PL"/>
        </w:rPr>
        <w:t>9</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5C44089A" w14:textId="39B34496" w:rsidR="00B93225" w:rsidRPr="00212C35" w:rsidRDefault="00F40681" w:rsidP="00212C35">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76E01EED" w14:textId="23A5B5B6" w:rsidR="00212C35" w:rsidRPr="00F40681" w:rsidRDefault="00212C35">
      <w:pPr>
        <w:widowControl w:val="0"/>
        <w:numPr>
          <w:ilvl w:val="0"/>
          <w:numId w:val="47"/>
        </w:numPr>
        <w:tabs>
          <w:tab w:val="clear" w:pos="870"/>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Pr>
          <w:rFonts w:ascii="Arial" w:eastAsia="Calibri" w:hAnsi="Arial" w:cs="Arial"/>
          <w:sz w:val="20"/>
          <w:szCs w:val="20"/>
          <w:lang w:eastAsia="zh-CN"/>
        </w:rPr>
        <w:t>1</w:t>
      </w:r>
      <w:r w:rsidR="005A575C">
        <w:rPr>
          <w:rFonts w:ascii="Arial" w:eastAsia="Calibri" w:hAnsi="Arial" w:cs="Arial"/>
          <w:sz w:val="20"/>
          <w:szCs w:val="20"/>
          <w:lang w:eastAsia="zh-CN"/>
        </w:rPr>
        <w:t>0</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0F0F5F5D" w14:textId="77777777" w:rsidR="00212C35" w:rsidRPr="00F40681" w:rsidRDefault="00212C35" w:rsidP="00212C35">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BCA309A" w14:textId="77777777" w:rsidR="00212C35" w:rsidRPr="00F40681" w:rsidRDefault="00212C35">
      <w:pPr>
        <w:widowControl w:val="0"/>
        <w:numPr>
          <w:ilvl w:val="0"/>
          <w:numId w:val="47"/>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5CFD2778" w14:textId="77777777" w:rsidR="00212C35" w:rsidRDefault="00212C35" w:rsidP="00F40681">
      <w:pPr>
        <w:widowControl w:val="0"/>
        <w:suppressAutoHyphens/>
        <w:spacing w:after="0" w:line="240" w:lineRule="auto"/>
        <w:jc w:val="both"/>
        <w:rPr>
          <w:rFonts w:ascii="Arial" w:eastAsia="Times New Roman" w:hAnsi="Arial" w:cs="Arial"/>
          <w:b/>
          <w:sz w:val="20"/>
          <w:szCs w:val="24"/>
          <w:lang w:eastAsia="zh-CN"/>
        </w:rPr>
      </w:pPr>
    </w:p>
    <w:p w14:paraId="13893D57" w14:textId="77777777" w:rsidR="005A166D" w:rsidRPr="00F40681" w:rsidRDefault="005A166D"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35032E94"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F1E68A1" w14:textId="1FF94673" w:rsidR="003D0294"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630EC">
        <w:rPr>
          <w:rFonts w:ascii="Arial" w:eastAsia="Times New Roman" w:hAnsi="Arial" w:cs="Arial"/>
          <w:b/>
          <w:sz w:val="20"/>
          <w:szCs w:val="24"/>
          <w:lang w:eastAsia="zh-CN"/>
        </w:rPr>
        <w:t xml:space="preserve">Oferta musi być zabezpieczona wadium w wysokości </w:t>
      </w:r>
      <w:r w:rsidR="008A15E0">
        <w:rPr>
          <w:rFonts w:ascii="Arial" w:eastAsia="Times New Roman" w:hAnsi="Arial" w:cs="Arial"/>
          <w:b/>
          <w:sz w:val="20"/>
          <w:szCs w:val="24"/>
          <w:lang w:eastAsia="zh-CN"/>
        </w:rPr>
        <w:t>1</w:t>
      </w:r>
      <w:r>
        <w:rPr>
          <w:rFonts w:ascii="Arial" w:eastAsia="Times New Roman" w:hAnsi="Arial" w:cs="Arial"/>
          <w:b/>
          <w:sz w:val="20"/>
          <w:szCs w:val="24"/>
          <w:lang w:eastAsia="zh-CN"/>
        </w:rPr>
        <w:t>0 </w:t>
      </w:r>
      <w:r w:rsidRPr="005630EC">
        <w:rPr>
          <w:rFonts w:ascii="Arial" w:eastAsia="Times New Roman" w:hAnsi="Arial" w:cs="Arial"/>
          <w:b/>
          <w:sz w:val="20"/>
          <w:szCs w:val="24"/>
          <w:lang w:eastAsia="zh-CN"/>
        </w:rPr>
        <w:t>000</w:t>
      </w:r>
      <w:r>
        <w:rPr>
          <w:rFonts w:ascii="Arial" w:eastAsia="Times New Roman" w:hAnsi="Arial" w:cs="Arial"/>
          <w:b/>
          <w:sz w:val="20"/>
          <w:szCs w:val="24"/>
          <w:lang w:eastAsia="zh-CN"/>
        </w:rPr>
        <w:t>,00</w:t>
      </w:r>
      <w:r w:rsidRPr="005630EC">
        <w:rPr>
          <w:rFonts w:ascii="Arial" w:eastAsia="Times New Roman" w:hAnsi="Arial" w:cs="Arial"/>
          <w:b/>
          <w:sz w:val="20"/>
          <w:szCs w:val="24"/>
          <w:lang w:eastAsia="zh-CN"/>
        </w:rPr>
        <w:t xml:space="preserve"> zł  (słownie zł: </w:t>
      </w:r>
      <w:r w:rsidR="008A15E0">
        <w:rPr>
          <w:rFonts w:ascii="Arial" w:eastAsia="Times New Roman" w:hAnsi="Arial" w:cs="Arial"/>
          <w:b/>
          <w:sz w:val="20"/>
          <w:szCs w:val="24"/>
          <w:lang w:eastAsia="zh-CN"/>
        </w:rPr>
        <w:t>dziesięć</w:t>
      </w:r>
      <w:r>
        <w:rPr>
          <w:rFonts w:ascii="Arial" w:eastAsia="Times New Roman" w:hAnsi="Arial" w:cs="Arial"/>
          <w:b/>
          <w:sz w:val="20"/>
          <w:szCs w:val="24"/>
          <w:lang w:eastAsia="zh-CN"/>
        </w:rPr>
        <w:t xml:space="preserve"> </w:t>
      </w:r>
      <w:r w:rsidRPr="005630EC">
        <w:rPr>
          <w:rFonts w:ascii="Arial" w:eastAsia="Times New Roman" w:hAnsi="Arial" w:cs="Arial"/>
          <w:b/>
          <w:sz w:val="20"/>
          <w:szCs w:val="24"/>
          <w:lang w:eastAsia="zh-CN"/>
        </w:rPr>
        <w:t>tysięcy 00/100).</w:t>
      </w:r>
    </w:p>
    <w:p w14:paraId="5F2F497F" w14:textId="77777777" w:rsidR="003D0294" w:rsidRPr="005630EC" w:rsidRDefault="003D0294" w:rsidP="003D0294">
      <w:pPr>
        <w:widowControl w:val="0"/>
        <w:tabs>
          <w:tab w:val="num" w:pos="1800"/>
        </w:tabs>
        <w:suppressAutoHyphens/>
        <w:spacing w:after="0" w:line="240" w:lineRule="auto"/>
        <w:ind w:left="1418"/>
        <w:jc w:val="both"/>
        <w:rPr>
          <w:rFonts w:ascii="Arial" w:eastAsia="Times New Roman" w:hAnsi="Arial" w:cs="Arial"/>
          <w:b/>
          <w:sz w:val="20"/>
          <w:szCs w:val="24"/>
          <w:lang w:eastAsia="zh-CN"/>
        </w:rPr>
      </w:pPr>
    </w:p>
    <w:p w14:paraId="1CA096B9" w14:textId="52105AF3" w:rsidR="003D0294" w:rsidRPr="003D0294"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587DEEFF" w14:textId="77777777" w:rsidR="003D0294" w:rsidRPr="00F40681" w:rsidRDefault="003D0294" w:rsidP="003D0294">
      <w:pPr>
        <w:widowControl w:val="0"/>
        <w:tabs>
          <w:tab w:val="num" w:pos="1800"/>
        </w:tabs>
        <w:suppressAutoHyphens/>
        <w:spacing w:after="0" w:line="240" w:lineRule="auto"/>
        <w:jc w:val="both"/>
        <w:rPr>
          <w:rFonts w:ascii="Arial" w:eastAsia="Times New Roman" w:hAnsi="Arial" w:cs="Arial"/>
          <w:b/>
          <w:sz w:val="20"/>
          <w:szCs w:val="24"/>
          <w:lang w:eastAsia="zh-CN"/>
        </w:rPr>
      </w:pPr>
    </w:p>
    <w:p w14:paraId="57C2ED74" w14:textId="77777777" w:rsidR="003D0294" w:rsidRPr="00F40681"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6C1C6875" w14:textId="77777777" w:rsidR="003D0294" w:rsidRPr="00F40681" w:rsidRDefault="003D0294" w:rsidP="003D0294">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18E0513C" w14:textId="77777777" w:rsidR="003D0294" w:rsidRPr="00F40681" w:rsidRDefault="003D0294" w:rsidP="003D0294">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709920AB" w14:textId="77777777" w:rsidR="003D0294" w:rsidRPr="00F40681" w:rsidRDefault="003D0294" w:rsidP="003D0294">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3D8730F7" w14:textId="15F6061F" w:rsidR="003D0294" w:rsidRPr="00F40681" w:rsidRDefault="003D0294" w:rsidP="003D0294">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w:t>
      </w:r>
      <w:r w:rsidR="005A575C">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5A575C">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066E3C7D" w14:textId="77777777" w:rsidR="003D0294" w:rsidRPr="00F40681" w:rsidRDefault="003D0294" w:rsidP="003D0294">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E134932" w14:textId="77777777" w:rsidR="003D0294" w:rsidRPr="00F40681" w:rsidRDefault="003D0294" w:rsidP="003D0294">
      <w:pPr>
        <w:widowControl w:val="0"/>
        <w:suppressAutoHyphens/>
        <w:spacing w:after="0" w:line="240" w:lineRule="auto"/>
        <w:jc w:val="both"/>
        <w:rPr>
          <w:rFonts w:ascii="Arial" w:eastAsia="Times New Roman" w:hAnsi="Arial" w:cs="Arial"/>
          <w:b/>
          <w:sz w:val="20"/>
          <w:szCs w:val="24"/>
          <w:lang w:eastAsia="zh-CN"/>
        </w:rPr>
      </w:pPr>
    </w:p>
    <w:p w14:paraId="54EBEF6F" w14:textId="77777777" w:rsidR="003D0294" w:rsidRPr="00F40681" w:rsidRDefault="003D0294" w:rsidP="003D0294">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7A4D6138" w14:textId="77777777" w:rsidR="003D0294" w:rsidRPr="00F40681" w:rsidRDefault="003D0294" w:rsidP="003D0294">
      <w:pPr>
        <w:widowControl w:val="0"/>
        <w:suppressAutoHyphens/>
        <w:spacing w:after="0" w:line="240" w:lineRule="auto"/>
        <w:ind w:left="1080"/>
        <w:jc w:val="both"/>
        <w:rPr>
          <w:rFonts w:ascii="Arial" w:eastAsia="Times New Roman" w:hAnsi="Arial" w:cs="Arial"/>
          <w:b/>
          <w:color w:val="FF0000"/>
          <w:sz w:val="20"/>
          <w:szCs w:val="24"/>
          <w:lang w:eastAsia="zh-CN"/>
        </w:rPr>
      </w:pPr>
    </w:p>
    <w:p w14:paraId="059790C4" w14:textId="77777777" w:rsidR="003D0294" w:rsidRPr="00F40681" w:rsidRDefault="003D0294" w:rsidP="003D0294">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22996694" w14:textId="77777777" w:rsidR="003D0294" w:rsidRPr="00F40681" w:rsidRDefault="003D0294" w:rsidP="003D0294">
      <w:pPr>
        <w:widowControl w:val="0"/>
        <w:suppressAutoHyphens/>
        <w:spacing w:after="0" w:line="240" w:lineRule="auto"/>
        <w:ind w:left="1080"/>
        <w:jc w:val="both"/>
        <w:rPr>
          <w:rFonts w:ascii="Arial" w:eastAsia="Times New Roman" w:hAnsi="Arial" w:cs="Arial"/>
          <w:sz w:val="20"/>
          <w:szCs w:val="24"/>
          <w:lang w:eastAsia="zh-CN"/>
        </w:rPr>
      </w:pPr>
    </w:p>
    <w:p w14:paraId="7200F828" w14:textId="77777777" w:rsidR="003D0294" w:rsidRPr="00F40681" w:rsidRDefault="003D0294" w:rsidP="003D0294">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2A3CFFCF" w14:textId="77777777" w:rsidR="003D0294" w:rsidRPr="00F40681" w:rsidRDefault="003D0294" w:rsidP="003D0294">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012E639F" w14:textId="77777777" w:rsidR="003D0294" w:rsidRPr="00F40681"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14:paraId="6BB07FCF" w14:textId="77777777" w:rsidR="003D0294" w:rsidRPr="00F40681" w:rsidRDefault="003D0294" w:rsidP="003D0294">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6D24191D" w14:textId="77777777" w:rsidR="003D0294" w:rsidRPr="00F40681"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1CE46F17" w14:textId="77777777" w:rsidR="003D0294" w:rsidRPr="00F40681" w:rsidRDefault="003D0294" w:rsidP="003D0294">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02867B15" w14:textId="77777777" w:rsidR="003D0294" w:rsidRPr="00F40681" w:rsidRDefault="003D0294" w:rsidP="003D0294">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7C2C912B" w14:textId="77777777" w:rsidR="003D0294" w:rsidRPr="00F40681" w:rsidRDefault="003D0294" w:rsidP="003D0294">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54CA15D5" w14:textId="77777777" w:rsidR="003D0294" w:rsidRPr="00F40681" w:rsidRDefault="003D0294" w:rsidP="003D0294">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67B47CD8" w14:textId="77777777" w:rsidR="003D0294" w:rsidRPr="00F40681" w:rsidRDefault="003D0294" w:rsidP="003D0294">
      <w:pPr>
        <w:autoSpaceDE w:val="0"/>
        <w:autoSpaceDN w:val="0"/>
        <w:adjustRightInd w:val="0"/>
        <w:spacing w:after="0" w:line="240" w:lineRule="auto"/>
        <w:ind w:left="1080"/>
        <w:rPr>
          <w:rFonts w:ascii="Arial" w:eastAsia="Times New Roman" w:hAnsi="Arial" w:cs="Arial"/>
          <w:color w:val="000000"/>
          <w:sz w:val="20"/>
          <w:szCs w:val="20"/>
          <w:lang w:eastAsia="pl-PL"/>
        </w:rPr>
      </w:pPr>
    </w:p>
    <w:p w14:paraId="12265CF6"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64C911D2"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10BD97EF"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547A5BDA"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c) po wyborze najkorzystniejszej oferty, z wyjątkiem wykonawcy, którego oferta została wybrana jako najkorzystniejsza; </w:t>
      </w:r>
    </w:p>
    <w:p w14:paraId="7522A497"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4D11325C"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27C5D6DB" w14:textId="77777777" w:rsidR="003D0294" w:rsidRPr="00F40681" w:rsidRDefault="003D0294" w:rsidP="003D0294">
      <w:pPr>
        <w:suppressAutoHyphens/>
        <w:spacing w:after="0" w:line="240" w:lineRule="auto"/>
        <w:jc w:val="both"/>
        <w:rPr>
          <w:rFonts w:ascii="Arial" w:eastAsia="Times New Roman" w:hAnsi="Arial" w:cs="Arial"/>
          <w:color w:val="FF0000"/>
          <w:sz w:val="20"/>
          <w:szCs w:val="20"/>
          <w:lang w:eastAsia="zh-CN"/>
        </w:rPr>
      </w:pPr>
    </w:p>
    <w:p w14:paraId="6BD04475" w14:textId="77777777" w:rsidR="003D0294" w:rsidRPr="00F40681" w:rsidRDefault="003D0294" w:rsidP="003D0294">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FDF1F7C" w14:textId="77777777" w:rsidR="003D0294" w:rsidRPr="00F40681" w:rsidRDefault="003D0294" w:rsidP="003D0294">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1DC7AFF1" w14:textId="77777777" w:rsidR="003D0294" w:rsidRPr="00F40681" w:rsidRDefault="003D0294" w:rsidP="003D0294">
      <w:pPr>
        <w:suppressAutoHyphens/>
        <w:spacing w:after="0" w:line="240" w:lineRule="auto"/>
        <w:jc w:val="both"/>
        <w:rPr>
          <w:rFonts w:ascii="Arial" w:eastAsia="Times New Roman" w:hAnsi="Arial" w:cs="Arial"/>
          <w:b/>
          <w:color w:val="FF0000"/>
          <w:sz w:val="20"/>
          <w:szCs w:val="20"/>
          <w:lang w:eastAsia="zh-CN"/>
        </w:rPr>
      </w:pPr>
    </w:p>
    <w:p w14:paraId="10B56681" w14:textId="77777777" w:rsidR="003D0294" w:rsidRPr="00F40681" w:rsidRDefault="003D0294" w:rsidP="003D0294">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1A2A0DF3" w14:textId="77777777" w:rsidR="003D0294" w:rsidRPr="00F40681" w:rsidRDefault="003D0294" w:rsidP="003D0294">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A65E7C3" w14:textId="77777777" w:rsidR="003D0294" w:rsidRPr="00F40681" w:rsidRDefault="003D0294" w:rsidP="003D0294">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1278FE6E" w14:textId="77777777" w:rsidR="003D0294" w:rsidRPr="00F40681" w:rsidRDefault="003D0294" w:rsidP="003D0294">
      <w:pPr>
        <w:numPr>
          <w:ilvl w:val="0"/>
          <w:numId w:val="1"/>
        </w:numPr>
        <w:tabs>
          <w:tab w:val="clear" w:pos="2955"/>
          <w:tab w:val="num" w:pos="720"/>
        </w:tabs>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46C58C97" w14:textId="77777777" w:rsidR="003D0294" w:rsidRPr="00F40681" w:rsidRDefault="003D0294" w:rsidP="003D0294">
      <w:pPr>
        <w:numPr>
          <w:ilvl w:val="0"/>
          <w:numId w:val="1"/>
        </w:numPr>
        <w:tabs>
          <w:tab w:val="clear" w:pos="2955"/>
          <w:tab w:val="num" w:pos="720"/>
        </w:tabs>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23AF5366" w14:textId="77777777" w:rsidR="003D0294" w:rsidRPr="00F40681" w:rsidRDefault="003D0294" w:rsidP="003D0294">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390AF388" w:rsidR="00F40681" w:rsidRDefault="00F40681" w:rsidP="003D0294">
      <w:pPr>
        <w:suppressAutoHyphens/>
        <w:spacing w:after="0" w:line="240" w:lineRule="auto"/>
        <w:jc w:val="both"/>
        <w:rPr>
          <w:rFonts w:ascii="Arial" w:eastAsia="Times New Roman" w:hAnsi="Arial" w:cs="Arial"/>
          <w:sz w:val="20"/>
          <w:szCs w:val="20"/>
          <w:lang w:eastAsia="zh-CN"/>
        </w:rPr>
      </w:pPr>
    </w:p>
    <w:p w14:paraId="742D7E59" w14:textId="77777777" w:rsidR="00B93225" w:rsidRPr="00F40681" w:rsidRDefault="00B93225"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0A08A0F9"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62FCC34" w14:textId="77777777" w:rsidR="00357809" w:rsidRPr="00F40681" w:rsidRDefault="00357809"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133377C3" w:rsidR="00680684"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43003D43" w14:textId="638A421D" w:rsidR="00A50E79" w:rsidRPr="00B91FC7" w:rsidRDefault="00A50E79" w:rsidP="00A50E79">
      <w:pPr>
        <w:widowControl w:val="0"/>
        <w:suppressAutoHyphens/>
        <w:spacing w:after="0" w:line="240" w:lineRule="auto"/>
        <w:ind w:left="1080"/>
        <w:jc w:val="both"/>
        <w:rPr>
          <w:rFonts w:ascii="Arial" w:eastAsia="Times New Roman" w:hAnsi="Arial" w:cs="Arial"/>
          <w:sz w:val="20"/>
          <w:szCs w:val="20"/>
          <w:lang w:eastAsia="zh-CN"/>
        </w:rPr>
      </w:pPr>
      <w:r w:rsidRPr="00B91FC7">
        <w:rPr>
          <w:rFonts w:ascii="Arial" w:eastAsia="Times New Roman" w:hAnsi="Arial" w:cs="Arial"/>
          <w:sz w:val="20"/>
          <w:szCs w:val="20"/>
          <w:lang w:eastAsia="zh-CN"/>
        </w:rPr>
        <w:t>W przypadku gdy w ofercie</w:t>
      </w:r>
      <w:r w:rsidR="00745F5B"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suma cen brutto za zakres wskazany w ust. 1</w:t>
      </w:r>
      <w:r w:rsidR="00B91FC7" w:rsidRPr="00B91FC7">
        <w:rPr>
          <w:rFonts w:ascii="Arial" w:eastAsia="Times New Roman" w:hAnsi="Arial" w:cs="Arial"/>
          <w:sz w:val="20"/>
          <w:szCs w:val="20"/>
          <w:lang w:eastAsia="zh-CN"/>
        </w:rPr>
        <w:t>.1.</w:t>
      </w:r>
      <w:r w:rsidRPr="00B91FC7">
        <w:rPr>
          <w:rFonts w:ascii="Arial" w:eastAsia="Times New Roman" w:hAnsi="Arial" w:cs="Arial"/>
          <w:sz w:val="20"/>
          <w:szCs w:val="20"/>
          <w:lang w:eastAsia="zh-CN"/>
        </w:rPr>
        <w:t xml:space="preserve"> pkt </w:t>
      </w:r>
      <w:r w:rsidR="00510DA0" w:rsidRPr="00B91FC7">
        <w:rPr>
          <w:rFonts w:ascii="Arial" w:eastAsia="Times New Roman" w:hAnsi="Arial" w:cs="Arial"/>
          <w:sz w:val="20"/>
          <w:szCs w:val="20"/>
          <w:lang w:eastAsia="zh-CN"/>
        </w:rPr>
        <w:t>1</w:t>
      </w:r>
      <w:r w:rsidR="00B91FC7" w:rsidRPr="00B91FC7">
        <w:rPr>
          <w:rFonts w:ascii="Arial" w:eastAsia="Times New Roman" w:hAnsi="Arial" w:cs="Arial"/>
          <w:sz w:val="20"/>
          <w:szCs w:val="20"/>
          <w:lang w:eastAsia="zh-CN"/>
        </w:rPr>
        <w:t>, 2, 3</w:t>
      </w:r>
      <w:r w:rsidRPr="00B91FC7">
        <w:rPr>
          <w:rFonts w:ascii="Arial" w:eastAsia="Times New Roman" w:hAnsi="Arial" w:cs="Arial"/>
          <w:sz w:val="20"/>
          <w:szCs w:val="20"/>
          <w:lang w:eastAsia="zh-CN"/>
        </w:rPr>
        <w:t xml:space="preserve"> oferty będzie się różniła od ceny brutto </w:t>
      </w:r>
      <w:bookmarkStart w:id="29" w:name="_Hlk76369783"/>
      <w:r w:rsidRPr="00B91FC7">
        <w:rPr>
          <w:rFonts w:ascii="Arial" w:eastAsia="Times New Roman" w:hAnsi="Arial" w:cs="Arial"/>
          <w:sz w:val="20"/>
          <w:szCs w:val="20"/>
          <w:lang w:eastAsia="zh-CN"/>
        </w:rPr>
        <w:t xml:space="preserve">za całość zamówienia </w:t>
      </w:r>
      <w:bookmarkEnd w:id="29"/>
      <w:r w:rsidRPr="00B91FC7">
        <w:rPr>
          <w:rFonts w:ascii="Arial" w:eastAsia="Times New Roman" w:hAnsi="Arial" w:cs="Arial"/>
          <w:sz w:val="20"/>
          <w:szCs w:val="20"/>
          <w:lang w:eastAsia="zh-CN"/>
        </w:rPr>
        <w:t>wskazan</w:t>
      </w:r>
      <w:r w:rsidR="00B91FC7" w:rsidRPr="00B91FC7">
        <w:rPr>
          <w:rFonts w:ascii="Arial" w:eastAsia="Times New Roman" w:hAnsi="Arial" w:cs="Arial"/>
          <w:sz w:val="20"/>
          <w:szCs w:val="20"/>
          <w:lang w:eastAsia="zh-CN"/>
        </w:rPr>
        <w:t>ą</w:t>
      </w:r>
      <w:r w:rsidRPr="00B91FC7">
        <w:rPr>
          <w:rFonts w:ascii="Arial" w:eastAsia="Times New Roman" w:hAnsi="Arial" w:cs="Arial"/>
          <w:sz w:val="20"/>
          <w:szCs w:val="20"/>
          <w:lang w:eastAsia="zh-CN"/>
        </w:rPr>
        <w:t xml:space="preserve"> w ust. 1</w:t>
      </w:r>
      <w:r w:rsidR="00B91FC7" w:rsidRPr="00B91FC7">
        <w:rPr>
          <w:rFonts w:ascii="Arial" w:eastAsia="Times New Roman" w:hAnsi="Arial" w:cs="Arial"/>
          <w:sz w:val="20"/>
          <w:szCs w:val="20"/>
          <w:lang w:eastAsia="zh-CN"/>
        </w:rPr>
        <w:t>.1.</w:t>
      </w:r>
      <w:r w:rsidRPr="00B91FC7">
        <w:rPr>
          <w:rFonts w:ascii="Arial" w:eastAsia="Times New Roman" w:hAnsi="Arial" w:cs="Arial"/>
          <w:sz w:val="20"/>
          <w:szCs w:val="20"/>
          <w:lang w:eastAsia="zh-CN"/>
        </w:rPr>
        <w:t xml:space="preserve"> oferty, Zamawiający dokona poprawy </w:t>
      </w:r>
      <w:r w:rsidR="005A575C">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w następujący sposób – przyjmie, iż prawidłowe są ceny brutto wskazane</w:t>
      </w:r>
      <w:r w:rsidR="003D0294"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w ust.</w:t>
      </w:r>
      <w:r w:rsidR="00510DA0"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1</w:t>
      </w:r>
      <w:r w:rsidR="00B91FC7" w:rsidRPr="00B91FC7">
        <w:rPr>
          <w:rFonts w:ascii="Arial" w:eastAsia="Times New Roman" w:hAnsi="Arial" w:cs="Arial"/>
          <w:sz w:val="20"/>
          <w:szCs w:val="20"/>
          <w:lang w:eastAsia="zh-CN"/>
        </w:rPr>
        <w:t>.1.</w:t>
      </w:r>
      <w:r w:rsidR="00510DA0"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pkt 1</w:t>
      </w:r>
      <w:r w:rsidR="00B91FC7" w:rsidRPr="00B91FC7">
        <w:rPr>
          <w:rFonts w:ascii="Arial" w:eastAsia="Times New Roman" w:hAnsi="Arial" w:cs="Arial"/>
          <w:sz w:val="20"/>
          <w:szCs w:val="20"/>
          <w:lang w:eastAsia="zh-CN"/>
        </w:rPr>
        <w:t>, 2, 3</w:t>
      </w:r>
      <w:r w:rsidR="00510DA0"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oferty</w:t>
      </w:r>
      <w:r w:rsidR="00510DA0" w:rsidRPr="00B91FC7">
        <w:rPr>
          <w:rFonts w:ascii="Arial" w:eastAsia="Times New Roman" w:hAnsi="Arial" w:cs="Arial"/>
          <w:sz w:val="20"/>
          <w:szCs w:val="20"/>
          <w:lang w:eastAsia="zh-CN"/>
        </w:rPr>
        <w:t xml:space="preserve"> </w:t>
      </w:r>
      <w:r w:rsidR="005A575C">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i poprawi cenę brutto za całość zamówienia wskazaną w ust. 1</w:t>
      </w:r>
      <w:r w:rsidR="00B91FC7" w:rsidRPr="00B91FC7">
        <w:rPr>
          <w:rFonts w:ascii="Arial" w:eastAsia="Times New Roman" w:hAnsi="Arial" w:cs="Arial"/>
          <w:sz w:val="20"/>
          <w:szCs w:val="20"/>
          <w:lang w:eastAsia="zh-CN"/>
        </w:rPr>
        <w:t xml:space="preserve">.1. </w:t>
      </w:r>
      <w:r w:rsidRPr="00B91FC7">
        <w:rPr>
          <w:rFonts w:ascii="Arial" w:eastAsia="Times New Roman" w:hAnsi="Arial" w:cs="Arial"/>
          <w:sz w:val="20"/>
          <w:szCs w:val="20"/>
          <w:lang w:eastAsia="zh-CN"/>
        </w:rPr>
        <w:t xml:space="preserve">oferty. Konsekwencją tej poprawy będzie odpowiednio dostosowanie wartości netto i podatku VAT. </w:t>
      </w:r>
    </w:p>
    <w:p w14:paraId="7B3B13B2" w14:textId="77777777" w:rsidR="00A50E79" w:rsidRPr="00B91FC7" w:rsidRDefault="00A50E79" w:rsidP="00A50E79">
      <w:pPr>
        <w:widowControl w:val="0"/>
        <w:suppressAutoHyphens/>
        <w:spacing w:after="0" w:line="240" w:lineRule="auto"/>
        <w:ind w:left="1080"/>
        <w:jc w:val="both"/>
        <w:rPr>
          <w:rFonts w:ascii="Arial" w:eastAsia="Times New Roman" w:hAnsi="Arial" w:cs="Arial"/>
          <w:sz w:val="20"/>
          <w:szCs w:val="20"/>
          <w:lang w:eastAsia="zh-CN"/>
        </w:rPr>
      </w:pPr>
    </w:p>
    <w:p w14:paraId="246F8422" w14:textId="4BCE0CFB" w:rsidR="00A50E79" w:rsidRDefault="00A50E79" w:rsidP="00A50E79">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nieprawidłowości w wartościach netto i VAT w stosunku do ceny brutto za całość zamówienia, Zamawiający pozostawi cenę brutto </w:t>
      </w:r>
      <w:r w:rsidRPr="001207B5">
        <w:rPr>
          <w:rFonts w:ascii="Arial" w:eastAsia="Times New Roman" w:hAnsi="Arial" w:cs="Arial"/>
          <w:sz w:val="20"/>
          <w:szCs w:val="20"/>
          <w:lang w:eastAsia="zh-CN"/>
        </w:rPr>
        <w:t>za całość zamówienia</w:t>
      </w:r>
      <w:r>
        <w:rPr>
          <w:rFonts w:ascii="Arial" w:eastAsia="Times New Roman" w:hAnsi="Arial" w:cs="Arial"/>
          <w:sz w:val="20"/>
          <w:szCs w:val="20"/>
          <w:lang w:eastAsia="zh-CN"/>
        </w:rPr>
        <w:t xml:space="preserve"> i dokona odpowiednio dostosowania wartości netto i podatku VAT.</w:t>
      </w:r>
    </w:p>
    <w:p w14:paraId="50C419D7" w14:textId="77777777" w:rsidR="00A50E79" w:rsidRPr="00F40681" w:rsidRDefault="00A50E79"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 xml:space="preserve">jeżeli </w:t>
      </w:r>
      <w:r w:rsidRPr="00F40681">
        <w:rPr>
          <w:rFonts w:ascii="Arial" w:eastAsia="Times New Roman" w:hAnsi="Arial" w:cs="Arial"/>
          <w:sz w:val="20"/>
          <w:szCs w:val="20"/>
        </w:rPr>
        <w:lastRenderedPageBreak/>
        <w:t>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76ECF3E7" w14:textId="77777777" w:rsidR="00C105DB" w:rsidRPr="00F40681" w:rsidRDefault="00C105DB"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30" w:name="_Hlk64010921"/>
      <w:r w:rsidRPr="00F40681">
        <w:rPr>
          <w:rFonts w:ascii="Arial" w:eastAsia="Times New Roman" w:hAnsi="Arial" w:cs="Arial"/>
          <w:sz w:val="20"/>
          <w:szCs w:val="24"/>
          <w:lang w:eastAsia="zh-CN"/>
        </w:rPr>
        <w:t>wyborze najkorzystniejszej oferty</w:t>
      </w:r>
      <w:bookmarkEnd w:id="30"/>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10550349"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31"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31"/>
    </w:p>
    <w:p w14:paraId="286BD12D" w14:textId="77777777" w:rsidR="00B93225" w:rsidRPr="00F40681" w:rsidRDefault="00B93225" w:rsidP="00F40681">
      <w:pPr>
        <w:widowControl w:val="0"/>
        <w:suppressAutoHyphens/>
        <w:spacing w:after="0" w:line="240" w:lineRule="auto"/>
        <w:ind w:left="1418"/>
        <w:jc w:val="both"/>
        <w:rPr>
          <w:rFonts w:ascii="Arial" w:eastAsia="Times New Roman" w:hAnsi="Arial" w:cs="Arial"/>
          <w:sz w:val="20"/>
          <w:szCs w:val="24"/>
          <w:lang w:eastAsia="zh-CN"/>
        </w:rPr>
      </w:pPr>
    </w:p>
    <w:p w14:paraId="7A9D3C0A" w14:textId="7D1533DB" w:rsidR="005A575C" w:rsidRPr="00F40681" w:rsidRDefault="00F40681" w:rsidP="005A575C">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2F3298D5" w14:textId="77777777" w:rsidR="005A575C" w:rsidRDefault="005A575C" w:rsidP="005A575C">
      <w:pPr>
        <w:pStyle w:val="Akapitzlist"/>
        <w:spacing w:after="0" w:line="240" w:lineRule="auto"/>
        <w:ind w:left="1418"/>
        <w:jc w:val="both"/>
        <w:rPr>
          <w:rFonts w:ascii="Arial" w:hAnsi="Arial" w:cs="Arial"/>
          <w:sz w:val="20"/>
          <w:szCs w:val="20"/>
          <w:lang w:eastAsia="pl-PL"/>
        </w:rPr>
      </w:pPr>
    </w:p>
    <w:p w14:paraId="2C2B9292" w14:textId="31734BE0" w:rsidR="00A84F6D" w:rsidRDefault="00F40681" w:rsidP="00A84F6D">
      <w:pPr>
        <w:pStyle w:val="Akapitzlist"/>
        <w:numPr>
          <w:ilvl w:val="0"/>
          <w:numId w:val="51"/>
        </w:numPr>
        <w:spacing w:after="0" w:line="240" w:lineRule="auto"/>
        <w:ind w:left="1418" w:hanging="284"/>
        <w:jc w:val="both"/>
        <w:rPr>
          <w:rFonts w:ascii="Arial" w:hAnsi="Arial" w:cs="Arial"/>
          <w:sz w:val="20"/>
          <w:szCs w:val="20"/>
          <w:lang w:eastAsia="pl-PL"/>
        </w:rPr>
      </w:pPr>
      <w:r w:rsidRPr="00A84F6D">
        <w:rPr>
          <w:rFonts w:ascii="Arial" w:hAnsi="Arial" w:cs="Arial"/>
          <w:sz w:val="20"/>
          <w:szCs w:val="20"/>
          <w:lang w:eastAsia="pl-PL"/>
        </w:rPr>
        <w:t>Zamawiający udzieli zamówienia</w:t>
      </w:r>
      <w:r w:rsidR="00A50E79" w:rsidRPr="00A84F6D">
        <w:rPr>
          <w:rFonts w:ascii="Arial" w:hAnsi="Arial" w:cs="Arial"/>
          <w:sz w:val="20"/>
          <w:szCs w:val="20"/>
          <w:lang w:eastAsia="pl-PL"/>
        </w:rPr>
        <w:t xml:space="preserve"> </w:t>
      </w:r>
      <w:r w:rsidRPr="00A84F6D">
        <w:rPr>
          <w:rFonts w:ascii="Arial" w:hAnsi="Arial" w:cs="Arial"/>
          <w:sz w:val="20"/>
          <w:szCs w:val="20"/>
          <w:lang w:eastAsia="pl-PL"/>
        </w:rPr>
        <w:t>wykonawcy, którego oferta odpowiada wszystkim wymaganiom określonym w ustawie Prawo zamówień publicznych i Specyfikacji Warunków Zamówienia, a została oceniona jako najkorzystniejsza w oparciu o podane kryteria wyboru.</w:t>
      </w:r>
      <w:r w:rsidR="00A84F6D">
        <w:rPr>
          <w:rFonts w:ascii="Arial" w:hAnsi="Arial" w:cs="Arial"/>
          <w:sz w:val="20"/>
          <w:szCs w:val="20"/>
          <w:lang w:eastAsia="pl-PL"/>
        </w:rPr>
        <w:t xml:space="preserve"> </w:t>
      </w:r>
    </w:p>
    <w:p w14:paraId="5067C194" w14:textId="06F2D03E" w:rsidR="00F40681" w:rsidRDefault="00F40681" w:rsidP="00A84F6D">
      <w:pPr>
        <w:pStyle w:val="Akapitzlist"/>
        <w:spacing w:after="0" w:line="240" w:lineRule="auto"/>
        <w:ind w:left="1418"/>
        <w:jc w:val="both"/>
        <w:rPr>
          <w:rFonts w:ascii="Arial" w:hAnsi="Arial" w:cs="Arial"/>
          <w:sz w:val="20"/>
          <w:szCs w:val="20"/>
          <w:lang w:eastAsia="pl-PL"/>
        </w:rPr>
      </w:pPr>
      <w:r w:rsidRPr="00A84F6D">
        <w:rPr>
          <w:rFonts w:ascii="Arial"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4ABF08F6" w14:textId="6E7FD66C" w:rsidR="00DB044E" w:rsidRPr="008529FF" w:rsidRDefault="00DB044E" w:rsidP="00A84F6D">
      <w:pPr>
        <w:pStyle w:val="Akapitzlist"/>
        <w:numPr>
          <w:ilvl w:val="0"/>
          <w:numId w:val="51"/>
        </w:numPr>
        <w:spacing w:before="280" w:after="0" w:line="240" w:lineRule="auto"/>
        <w:ind w:left="1418" w:hanging="284"/>
        <w:jc w:val="both"/>
        <w:rPr>
          <w:rFonts w:ascii="Arial" w:hAnsi="Arial" w:cs="Arial"/>
          <w:color w:val="auto"/>
          <w:sz w:val="20"/>
          <w:szCs w:val="20"/>
          <w:lang w:eastAsia="pl-PL"/>
        </w:rPr>
      </w:pPr>
      <w:bookmarkStart w:id="32" w:name="_Hlk45114068"/>
      <w:r w:rsidRPr="008529FF">
        <w:rPr>
          <w:rFonts w:ascii="Arial" w:hAnsi="Arial" w:cs="Arial"/>
          <w:b/>
          <w:color w:val="auto"/>
          <w:sz w:val="20"/>
          <w:szCs w:val="20"/>
        </w:rPr>
        <w:t xml:space="preserve">Przed podpisaniem umowy na realizację niniejszego zamówienia Wykonawca przekaże Zamawiającemu nr rachunki bankowego na który zostanie przekazana zaliczka o której mowa </w:t>
      </w:r>
      <w:r w:rsidR="008A15E0">
        <w:rPr>
          <w:rFonts w:ascii="Arial" w:hAnsi="Arial" w:cs="Arial"/>
          <w:b/>
          <w:color w:val="auto"/>
          <w:sz w:val="20"/>
          <w:szCs w:val="20"/>
        </w:rPr>
        <w:t xml:space="preserve">                </w:t>
      </w:r>
      <w:r w:rsidRPr="008529FF">
        <w:rPr>
          <w:rFonts w:ascii="Arial" w:hAnsi="Arial" w:cs="Arial"/>
          <w:b/>
          <w:color w:val="auto"/>
          <w:sz w:val="20"/>
          <w:szCs w:val="20"/>
        </w:rPr>
        <w:t>w § 14 ust. 1 pkt 1 projektowanych postanowień umowy – wzor</w:t>
      </w:r>
      <w:r w:rsidR="004435BE" w:rsidRPr="008529FF">
        <w:rPr>
          <w:rFonts w:ascii="Arial" w:hAnsi="Arial" w:cs="Arial"/>
          <w:b/>
          <w:color w:val="auto"/>
          <w:sz w:val="20"/>
          <w:szCs w:val="20"/>
        </w:rPr>
        <w:t>u</w:t>
      </w:r>
      <w:r w:rsidRPr="008529FF">
        <w:rPr>
          <w:rFonts w:ascii="Arial" w:hAnsi="Arial" w:cs="Arial"/>
          <w:b/>
          <w:color w:val="auto"/>
          <w:sz w:val="20"/>
          <w:szCs w:val="20"/>
        </w:rPr>
        <w:t xml:space="preserve"> umowy, stanowiący</w:t>
      </w:r>
      <w:r w:rsidR="00744C66" w:rsidRPr="008529FF">
        <w:rPr>
          <w:rFonts w:ascii="Arial" w:hAnsi="Arial" w:cs="Arial"/>
          <w:b/>
          <w:color w:val="auto"/>
          <w:sz w:val="20"/>
          <w:szCs w:val="20"/>
        </w:rPr>
        <w:t>m</w:t>
      </w:r>
      <w:r w:rsidRPr="008529FF">
        <w:rPr>
          <w:rFonts w:ascii="Arial" w:hAnsi="Arial" w:cs="Arial"/>
          <w:b/>
          <w:color w:val="auto"/>
          <w:sz w:val="20"/>
          <w:szCs w:val="20"/>
        </w:rPr>
        <w:t xml:space="preserve"> zał. nr </w:t>
      </w:r>
      <w:r w:rsidR="005A575C">
        <w:rPr>
          <w:rFonts w:ascii="Arial" w:hAnsi="Arial" w:cs="Arial"/>
          <w:b/>
          <w:color w:val="auto"/>
          <w:sz w:val="20"/>
          <w:szCs w:val="20"/>
        </w:rPr>
        <w:t>5</w:t>
      </w:r>
      <w:r w:rsidRPr="008529FF">
        <w:rPr>
          <w:rFonts w:ascii="Arial" w:hAnsi="Arial" w:cs="Arial"/>
          <w:b/>
          <w:color w:val="auto"/>
          <w:sz w:val="20"/>
          <w:szCs w:val="20"/>
        </w:rPr>
        <w:t xml:space="preserve"> do SWZ. </w:t>
      </w:r>
    </w:p>
    <w:p w14:paraId="6C224B06" w14:textId="4FF94BA1" w:rsidR="00A84F6D" w:rsidRPr="008529FF" w:rsidRDefault="004435BE" w:rsidP="00A84F6D">
      <w:pPr>
        <w:pStyle w:val="Akapitzlist"/>
        <w:numPr>
          <w:ilvl w:val="0"/>
          <w:numId w:val="51"/>
        </w:numPr>
        <w:spacing w:before="280" w:after="0" w:line="240" w:lineRule="auto"/>
        <w:ind w:left="1418" w:hanging="284"/>
        <w:jc w:val="both"/>
        <w:rPr>
          <w:rFonts w:ascii="Arial" w:hAnsi="Arial" w:cs="Arial"/>
          <w:color w:val="auto"/>
          <w:sz w:val="20"/>
          <w:szCs w:val="20"/>
          <w:lang w:eastAsia="pl-PL"/>
        </w:rPr>
      </w:pPr>
      <w:r w:rsidRPr="008529FF">
        <w:rPr>
          <w:rFonts w:ascii="Arial" w:eastAsia="Lucida Sans Unicode" w:hAnsi="Arial" w:cs="Arial"/>
          <w:b/>
          <w:bCs/>
          <w:color w:val="auto"/>
          <w:kern w:val="1"/>
          <w:sz w:val="20"/>
          <w:szCs w:val="20"/>
          <w:lang w:eastAsia="pl-PL" w:bidi="hi-IN"/>
        </w:rPr>
        <w:t xml:space="preserve">W przypadku, gdy wysokość </w:t>
      </w:r>
      <w:r w:rsidR="0012710A" w:rsidRPr="008529FF">
        <w:rPr>
          <w:rFonts w:ascii="Arial" w:eastAsia="Lucida Sans Unicode" w:hAnsi="Arial" w:cs="Arial"/>
          <w:b/>
          <w:bCs/>
          <w:color w:val="auto"/>
          <w:kern w:val="1"/>
          <w:sz w:val="20"/>
          <w:szCs w:val="20"/>
          <w:lang w:eastAsia="pl-PL" w:bidi="hi-IN"/>
        </w:rPr>
        <w:t xml:space="preserve">wkładu własnego, któremu odpowiada wysokość </w:t>
      </w:r>
      <w:r w:rsidRPr="008529FF">
        <w:rPr>
          <w:rFonts w:ascii="Arial" w:eastAsia="Lucida Sans Unicode" w:hAnsi="Arial" w:cs="Arial"/>
          <w:b/>
          <w:bCs/>
          <w:color w:val="auto"/>
          <w:kern w:val="1"/>
          <w:sz w:val="20"/>
          <w:szCs w:val="20"/>
          <w:lang w:eastAsia="pl-PL" w:bidi="hi-IN"/>
        </w:rPr>
        <w:t xml:space="preserve">zaliczki o której mowa </w:t>
      </w:r>
      <w:r w:rsidRPr="008529FF">
        <w:rPr>
          <w:rFonts w:ascii="Arial" w:hAnsi="Arial" w:cs="Arial"/>
          <w:b/>
          <w:bCs/>
          <w:color w:val="auto"/>
          <w:sz w:val="20"/>
          <w:szCs w:val="20"/>
        </w:rPr>
        <w:t xml:space="preserve">w § 14 ust. 1 pkt 1 projektowanych postanowień umowy – wzoru umowy, stanowiącym zał. nr </w:t>
      </w:r>
      <w:r w:rsidR="005A575C">
        <w:rPr>
          <w:rFonts w:ascii="Arial" w:hAnsi="Arial" w:cs="Arial"/>
          <w:b/>
          <w:bCs/>
          <w:color w:val="auto"/>
          <w:sz w:val="20"/>
          <w:szCs w:val="20"/>
        </w:rPr>
        <w:t>5</w:t>
      </w:r>
      <w:r w:rsidRPr="008529FF">
        <w:rPr>
          <w:rFonts w:ascii="Arial" w:hAnsi="Arial" w:cs="Arial"/>
          <w:b/>
          <w:bCs/>
          <w:color w:val="auto"/>
          <w:sz w:val="20"/>
          <w:szCs w:val="20"/>
        </w:rPr>
        <w:t xml:space="preserve"> do SWZ </w:t>
      </w:r>
      <w:r w:rsidRPr="008529FF">
        <w:rPr>
          <w:rFonts w:ascii="Arial" w:eastAsia="Lucida Sans Unicode" w:hAnsi="Arial" w:cs="Arial"/>
          <w:b/>
          <w:bCs/>
          <w:color w:val="auto"/>
          <w:kern w:val="1"/>
          <w:sz w:val="20"/>
          <w:szCs w:val="20"/>
          <w:lang w:eastAsia="pl-PL" w:bidi="hi-IN"/>
        </w:rPr>
        <w:t xml:space="preserve">przekroczy 20% </w:t>
      </w:r>
      <w:r w:rsidRPr="008529FF">
        <w:rPr>
          <w:rFonts w:ascii="Arial" w:eastAsia="Lucida Sans Unicode" w:hAnsi="Arial" w:cs="Arial"/>
          <w:b/>
          <w:bCs/>
          <w:color w:val="auto"/>
          <w:kern w:val="1"/>
          <w:sz w:val="20"/>
          <w:szCs w:val="20"/>
          <w:lang w:val="x-none" w:bidi="hi-IN"/>
        </w:rPr>
        <w:t xml:space="preserve">wysokości wynagrodzenia </w:t>
      </w:r>
      <w:r w:rsidRPr="008529FF">
        <w:rPr>
          <w:rFonts w:ascii="Arial" w:eastAsia="Lucida Sans Unicode" w:hAnsi="Arial" w:cs="Arial"/>
          <w:b/>
          <w:bCs/>
          <w:color w:val="auto"/>
          <w:kern w:val="1"/>
          <w:sz w:val="20"/>
          <w:szCs w:val="20"/>
          <w:lang w:bidi="hi-IN"/>
        </w:rPr>
        <w:t xml:space="preserve">Wykonawcy, Wykonawca przed podpisaniem umowy wnosi zabezpieczenie zaliczki w wysokości stanowiącej kwotę zaliczki </w:t>
      </w:r>
      <w:r w:rsidR="0012710A" w:rsidRPr="008529FF">
        <w:rPr>
          <w:rFonts w:ascii="Arial" w:eastAsia="Lucida Sans Unicode" w:hAnsi="Arial" w:cs="Arial"/>
          <w:b/>
          <w:bCs/>
          <w:color w:val="auto"/>
          <w:kern w:val="1"/>
          <w:sz w:val="20"/>
          <w:szCs w:val="20"/>
          <w:lang w:bidi="hi-IN"/>
        </w:rPr>
        <w:t xml:space="preserve">                   </w:t>
      </w:r>
      <w:r w:rsidRPr="008529FF">
        <w:rPr>
          <w:rFonts w:ascii="Arial" w:eastAsia="Lucida Sans Unicode" w:hAnsi="Arial" w:cs="Arial"/>
          <w:b/>
          <w:bCs/>
          <w:color w:val="auto"/>
          <w:kern w:val="1"/>
          <w:sz w:val="20"/>
          <w:szCs w:val="20"/>
          <w:lang w:val="x-none" w:bidi="hi-IN"/>
        </w:rPr>
        <w:t xml:space="preserve">z terminem ważności </w:t>
      </w:r>
      <w:r w:rsidRPr="008529FF">
        <w:rPr>
          <w:rFonts w:ascii="Arial" w:eastAsia="Lucida Sans Unicode" w:hAnsi="Arial" w:cs="Arial"/>
          <w:b/>
          <w:bCs/>
          <w:color w:val="auto"/>
          <w:kern w:val="1"/>
          <w:sz w:val="20"/>
          <w:szCs w:val="20"/>
          <w:lang w:bidi="hi-IN"/>
        </w:rPr>
        <w:t xml:space="preserve">zabezpieczenia do </w:t>
      </w:r>
      <w:r w:rsidRPr="008529FF">
        <w:rPr>
          <w:rFonts w:ascii="Arial" w:eastAsia="Lucida Sans Unicode" w:hAnsi="Arial" w:cs="Arial"/>
          <w:b/>
          <w:bCs/>
          <w:color w:val="auto"/>
          <w:kern w:val="1"/>
          <w:sz w:val="20"/>
          <w:szCs w:val="20"/>
          <w:lang w:val="x-none" w:eastAsia="pl-PL" w:bidi="hi-IN"/>
        </w:rPr>
        <w:t>daty zakończenia realizacji całości przedmiotu umowy</w:t>
      </w:r>
      <w:r w:rsidRPr="008529FF">
        <w:rPr>
          <w:rFonts w:ascii="Arial" w:eastAsia="Lucida Sans Unicode" w:hAnsi="Arial" w:cs="Arial"/>
          <w:b/>
          <w:bCs/>
          <w:color w:val="auto"/>
          <w:kern w:val="1"/>
          <w:sz w:val="20"/>
          <w:szCs w:val="20"/>
          <w:lang w:eastAsia="pl-PL" w:bidi="hi-IN"/>
        </w:rPr>
        <w:t>.</w:t>
      </w:r>
    </w:p>
    <w:p w14:paraId="20565745" w14:textId="2B5EA4A5" w:rsidR="00A84F6D" w:rsidRPr="008529FF" w:rsidRDefault="00A84F6D" w:rsidP="00A84F6D">
      <w:pPr>
        <w:suppressAutoHyphens/>
        <w:spacing w:after="0" w:line="240" w:lineRule="auto"/>
        <w:ind w:left="1418"/>
        <w:contextualSpacing/>
        <w:jc w:val="both"/>
        <w:rPr>
          <w:rFonts w:ascii="Arial" w:eastAsia="Lucida Sans Unicode" w:hAnsi="Arial" w:cs="Arial"/>
          <w:b/>
          <w:bCs/>
          <w:kern w:val="1"/>
          <w:sz w:val="20"/>
          <w:szCs w:val="20"/>
          <w:lang w:eastAsia="pl-PL" w:bidi="hi-IN"/>
        </w:rPr>
      </w:pPr>
    </w:p>
    <w:bookmarkEnd w:id="32"/>
    <w:p w14:paraId="2C08538E" w14:textId="0AB0825A" w:rsidR="0012710A" w:rsidRPr="0012710A" w:rsidRDefault="0012710A" w:rsidP="0012710A">
      <w:pPr>
        <w:suppressAutoHyphens/>
        <w:spacing w:after="0" w:line="240" w:lineRule="auto"/>
        <w:ind w:left="1418"/>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eastAsia="pl-PL" w:bidi="hi-IN"/>
        </w:rPr>
        <w:lastRenderedPageBreak/>
        <w:t>Zabezpieczeni</w:t>
      </w:r>
      <w:r>
        <w:rPr>
          <w:rFonts w:ascii="Arial" w:eastAsia="Lucida Sans Unicode" w:hAnsi="Arial" w:cs="Arial"/>
          <w:kern w:val="1"/>
          <w:sz w:val="20"/>
          <w:szCs w:val="20"/>
          <w:lang w:eastAsia="pl-PL" w:bidi="hi-IN"/>
        </w:rPr>
        <w:t>e</w:t>
      </w:r>
      <w:r w:rsidRPr="0012710A">
        <w:rPr>
          <w:rFonts w:ascii="Arial" w:eastAsia="Lucida Sans Unicode" w:hAnsi="Arial" w:cs="Arial"/>
          <w:kern w:val="1"/>
          <w:sz w:val="20"/>
          <w:szCs w:val="20"/>
          <w:lang w:eastAsia="pl-PL" w:bidi="hi-IN"/>
        </w:rPr>
        <w:t xml:space="preserve"> zaliczki może być wnoszone według wyboru Wykonawcy </w:t>
      </w:r>
      <w:r w:rsidRPr="0012710A">
        <w:rPr>
          <w:rFonts w:ascii="Arial" w:eastAsia="Lucida Sans Unicode" w:hAnsi="Arial" w:cs="Arial"/>
          <w:kern w:val="1"/>
          <w:sz w:val="20"/>
          <w:szCs w:val="20"/>
          <w:lang w:val="x-none" w:eastAsia="pl-PL" w:bidi="hi-IN"/>
        </w:rPr>
        <w:t>w jednej lub kilku następujących formach:</w:t>
      </w:r>
    </w:p>
    <w:p w14:paraId="567A479A"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poręczeniach bankowych lub poręczeniach spółdzielczej kasy oszczędnościowo-</w:t>
      </w:r>
      <w:r w:rsidRPr="0012710A">
        <w:rPr>
          <w:rFonts w:ascii="Arial" w:eastAsia="Lucida Sans Unicode" w:hAnsi="Arial" w:cs="Arial"/>
          <w:kern w:val="1"/>
          <w:sz w:val="20"/>
          <w:szCs w:val="20"/>
          <w:lang w:val="x-none" w:eastAsia="zh-CN" w:bidi="hi-IN"/>
        </w:rPr>
        <w:br/>
        <w:t>-kredytowej, z tym że zobowiązanie kasy jest zawsze zobowiązaniem</w:t>
      </w:r>
      <w:r w:rsidRPr="0012710A">
        <w:rPr>
          <w:rFonts w:ascii="Arial" w:eastAsia="Lucida Sans Unicode" w:hAnsi="Arial" w:cs="Arial"/>
          <w:kern w:val="1"/>
          <w:sz w:val="20"/>
          <w:szCs w:val="20"/>
          <w:lang w:eastAsia="zh-CN" w:bidi="hi-IN"/>
        </w:rPr>
        <w:t xml:space="preserve"> </w:t>
      </w:r>
      <w:r w:rsidRPr="0012710A">
        <w:rPr>
          <w:rFonts w:ascii="Arial" w:eastAsia="Lucida Sans Unicode" w:hAnsi="Arial" w:cs="Arial"/>
          <w:kern w:val="1"/>
          <w:sz w:val="20"/>
          <w:szCs w:val="20"/>
          <w:lang w:val="x-none" w:eastAsia="zh-CN" w:bidi="hi-IN"/>
        </w:rPr>
        <w:t>pieniężnym;</w:t>
      </w:r>
    </w:p>
    <w:p w14:paraId="2C19B0B2"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gwarancjach bankowych;</w:t>
      </w:r>
    </w:p>
    <w:p w14:paraId="709C56A8"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gwarancjach ubezpieczeniowych;</w:t>
      </w:r>
    </w:p>
    <w:p w14:paraId="38B55B80"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poręczeniach udzielanych przez podmioty, o których mowa w art. 6b ust. 5 pkt 2</w:t>
      </w:r>
      <w:r w:rsidRPr="0012710A">
        <w:rPr>
          <w:rFonts w:ascii="Arial" w:eastAsia="Lucida Sans Unicode" w:hAnsi="Arial" w:cs="Arial"/>
          <w:kern w:val="1"/>
          <w:sz w:val="20"/>
          <w:szCs w:val="20"/>
          <w:lang w:val="x-none" w:eastAsia="zh-CN" w:bidi="hi-IN"/>
        </w:rPr>
        <w:br/>
        <w:t>ustawy z dnia 9 listopada 2000 r. o utworzeniu Polskiej Agencji Rozwoju</w:t>
      </w:r>
      <w:r w:rsidRPr="0012710A">
        <w:rPr>
          <w:rFonts w:ascii="Arial" w:eastAsia="Lucida Sans Unicode" w:hAnsi="Arial" w:cs="Arial"/>
          <w:kern w:val="1"/>
          <w:sz w:val="20"/>
          <w:szCs w:val="20"/>
          <w:lang w:val="x-none" w:eastAsia="zh-CN" w:bidi="hi-IN"/>
        </w:rPr>
        <w:br/>
        <w:t>Przedsiębiorczości</w:t>
      </w:r>
      <w:r w:rsidRPr="0012710A">
        <w:rPr>
          <w:rFonts w:ascii="Arial" w:eastAsia="Lucida Sans Unicode" w:hAnsi="Arial" w:cs="Arial"/>
          <w:kern w:val="1"/>
          <w:sz w:val="20"/>
          <w:szCs w:val="20"/>
          <w:lang w:eastAsia="zh-CN" w:bidi="hi-IN"/>
        </w:rPr>
        <w:t>.</w:t>
      </w:r>
    </w:p>
    <w:p w14:paraId="4D1AD46B" w14:textId="77777777" w:rsidR="0012710A" w:rsidRDefault="0012710A" w:rsidP="0012710A">
      <w:pPr>
        <w:suppressAutoHyphens/>
        <w:spacing w:after="0" w:line="240" w:lineRule="auto"/>
        <w:ind w:left="709"/>
        <w:contextualSpacing/>
        <w:jc w:val="both"/>
        <w:rPr>
          <w:rFonts w:ascii="Arial" w:eastAsia="Lucida Sans Unicode" w:hAnsi="Arial" w:cs="Arial"/>
          <w:kern w:val="1"/>
          <w:sz w:val="20"/>
          <w:szCs w:val="20"/>
          <w:lang w:val="x-none" w:eastAsia="zh-CN" w:bidi="hi-IN"/>
        </w:rPr>
      </w:pPr>
    </w:p>
    <w:p w14:paraId="208409B4" w14:textId="23E7656D" w:rsidR="0012710A" w:rsidRPr="0012710A" w:rsidRDefault="0012710A" w:rsidP="0012710A">
      <w:pPr>
        <w:suppressAutoHyphens/>
        <w:spacing w:after="0" w:line="240" w:lineRule="auto"/>
        <w:ind w:left="709"/>
        <w:contextualSpacing/>
        <w:jc w:val="both"/>
        <w:rPr>
          <w:rFonts w:ascii="Arial" w:eastAsia="Lucida Sans Unicode" w:hAnsi="Arial" w:cs="Arial"/>
          <w:kern w:val="1"/>
          <w:sz w:val="20"/>
          <w:szCs w:val="20"/>
          <w:lang w:eastAsia="zh-CN" w:bidi="hi-IN"/>
        </w:rPr>
      </w:pPr>
      <w:r>
        <w:rPr>
          <w:rFonts w:ascii="Arial" w:eastAsia="Lucida Sans Unicode" w:hAnsi="Arial" w:cs="Arial"/>
          <w:kern w:val="1"/>
          <w:sz w:val="20"/>
          <w:szCs w:val="20"/>
          <w:lang w:eastAsia="zh-CN" w:bidi="hi-IN"/>
        </w:rPr>
        <w:t xml:space="preserve">             </w:t>
      </w:r>
      <w:r w:rsidRPr="0012710A">
        <w:rPr>
          <w:rFonts w:ascii="Arial" w:eastAsia="Lucida Sans Unicode" w:hAnsi="Arial" w:cs="Arial"/>
          <w:kern w:val="1"/>
          <w:sz w:val="20"/>
          <w:szCs w:val="20"/>
          <w:lang w:val="x-none" w:eastAsia="zh-CN" w:bidi="hi-IN"/>
        </w:rPr>
        <w:t xml:space="preserve">Zabezpieczenie zaliczki wnosi się </w:t>
      </w:r>
      <w:r w:rsidRPr="0012710A">
        <w:rPr>
          <w:rFonts w:ascii="Arial" w:eastAsia="Lucida Sans Unicode" w:hAnsi="Arial" w:cs="Arial"/>
          <w:kern w:val="1"/>
          <w:sz w:val="20"/>
          <w:szCs w:val="20"/>
          <w:lang w:eastAsia="zh-CN" w:bidi="hi-IN"/>
        </w:rPr>
        <w:t xml:space="preserve">Zamawiającemu </w:t>
      </w:r>
      <w:r w:rsidRPr="0012710A">
        <w:rPr>
          <w:rFonts w:ascii="Arial" w:eastAsia="Lucida Sans Unicode" w:hAnsi="Arial" w:cs="Arial"/>
          <w:kern w:val="1"/>
          <w:sz w:val="20"/>
          <w:szCs w:val="20"/>
          <w:lang w:val="x-none" w:eastAsia="zh-CN" w:bidi="hi-IN"/>
        </w:rPr>
        <w:t>poprzez złożenie dokumentu w oryginale</w:t>
      </w:r>
      <w:r w:rsidRPr="0012710A">
        <w:rPr>
          <w:rFonts w:ascii="Arial" w:eastAsia="Lucida Sans Unicode" w:hAnsi="Arial" w:cs="Arial"/>
          <w:kern w:val="1"/>
          <w:sz w:val="20"/>
          <w:szCs w:val="20"/>
          <w:lang w:eastAsia="zh-CN" w:bidi="hi-IN"/>
        </w:rPr>
        <w:t>.</w:t>
      </w:r>
      <w:r w:rsidRPr="0012710A">
        <w:rPr>
          <w:rFonts w:ascii="Arial" w:eastAsia="Lucida Sans Unicode" w:hAnsi="Arial" w:cs="Arial"/>
          <w:kern w:val="1"/>
          <w:sz w:val="20"/>
          <w:szCs w:val="20"/>
          <w:lang w:val="x-none" w:eastAsia="zh-CN" w:bidi="hi-IN"/>
        </w:rPr>
        <w:t xml:space="preserve"> </w:t>
      </w:r>
    </w:p>
    <w:p w14:paraId="278A018C" w14:textId="77777777" w:rsidR="0012710A" w:rsidRDefault="0012710A" w:rsidP="0012710A">
      <w:pPr>
        <w:suppressAutoHyphens/>
        <w:spacing w:after="0" w:line="240" w:lineRule="auto"/>
        <w:ind w:left="709"/>
        <w:contextualSpacing/>
        <w:jc w:val="both"/>
        <w:rPr>
          <w:rFonts w:ascii="Arial" w:eastAsia="Lucida Sans Unicode" w:hAnsi="Arial" w:cs="Arial"/>
          <w:kern w:val="1"/>
          <w:sz w:val="20"/>
          <w:szCs w:val="20"/>
          <w:lang w:val="x-none" w:eastAsia="zh-CN" w:bidi="hi-IN"/>
        </w:rPr>
      </w:pPr>
    </w:p>
    <w:p w14:paraId="04750DD2" w14:textId="40724DA4" w:rsidR="0012710A" w:rsidRPr="0012710A" w:rsidRDefault="0012710A" w:rsidP="0012710A">
      <w:pPr>
        <w:suppressAutoHyphens/>
        <w:spacing w:after="0" w:line="240" w:lineRule="auto"/>
        <w:ind w:left="1418"/>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Z treści zabezpieczenia zaliczki powinno wynikać nieodwołalne, bezwarunkowe, na każde</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pisemne żądanie zgłoszone przez Zamawiającego w terminie obowiązywania umowy,</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zobowiązanie gwaranta do wypłaty Zamawiającemu pełnej kwoty zabezpieczenia zaliczki,</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bez konieczności przedkładania dodatkowych dokumentów. Zamawiający zastrzega</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sobie prawo do uprzedniej akceptacji treści proponowan</w:t>
      </w:r>
      <w:r w:rsidRPr="0012710A">
        <w:rPr>
          <w:rFonts w:ascii="Arial" w:eastAsia="Lucida Sans Unicode" w:hAnsi="Arial" w:cs="Arial"/>
          <w:kern w:val="1"/>
          <w:sz w:val="20"/>
          <w:szCs w:val="20"/>
          <w:lang w:eastAsia="zh-CN" w:bidi="hi-IN"/>
        </w:rPr>
        <w:t>ego zabezpieczenia</w:t>
      </w:r>
      <w:r w:rsidRPr="0012710A">
        <w:rPr>
          <w:rFonts w:ascii="Arial" w:eastAsia="Lucida Sans Unicode" w:hAnsi="Arial" w:cs="Arial"/>
          <w:kern w:val="1"/>
          <w:sz w:val="20"/>
          <w:szCs w:val="20"/>
          <w:lang w:val="x-none" w:eastAsia="zh-CN" w:bidi="hi-IN"/>
        </w:rPr>
        <w:t>.</w:t>
      </w:r>
    </w:p>
    <w:p w14:paraId="4F9FDCAC" w14:textId="77777777" w:rsidR="0012710A" w:rsidRDefault="0012710A" w:rsidP="0012710A">
      <w:pPr>
        <w:suppressAutoHyphens/>
        <w:spacing w:after="0" w:line="240" w:lineRule="auto"/>
        <w:ind w:left="709"/>
        <w:contextualSpacing/>
        <w:jc w:val="both"/>
        <w:rPr>
          <w:rFonts w:ascii="Arial" w:eastAsia="Lucida Sans Unicode" w:hAnsi="Arial" w:cs="Arial"/>
          <w:kern w:val="1"/>
          <w:sz w:val="20"/>
          <w:szCs w:val="20"/>
          <w:lang w:val="x-none" w:eastAsia="zh-CN" w:bidi="hi-IN"/>
        </w:rPr>
      </w:pPr>
    </w:p>
    <w:p w14:paraId="199FD316" w14:textId="042D0EDD" w:rsidR="0012710A" w:rsidRPr="0012710A" w:rsidRDefault="0012710A" w:rsidP="0012710A">
      <w:pPr>
        <w:suppressAutoHyphens/>
        <w:spacing w:after="0" w:line="240" w:lineRule="auto"/>
        <w:ind w:left="709" w:firstLine="709"/>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Zamawiający ma prawo zrealizować zabezpieczenie zaliczki w następujących</w:t>
      </w:r>
      <w:r w:rsidRPr="0012710A">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sytuacjach:</w:t>
      </w:r>
    </w:p>
    <w:p w14:paraId="2371A366" w14:textId="77777777" w:rsidR="0012710A" w:rsidRPr="0012710A" w:rsidRDefault="0012710A" w:rsidP="0012710A">
      <w:pPr>
        <w:numPr>
          <w:ilvl w:val="0"/>
          <w:numId w:val="52"/>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gdy Wykonawca nie wykona</w:t>
      </w:r>
      <w:r w:rsidRPr="0012710A">
        <w:rPr>
          <w:rFonts w:ascii="Arial" w:eastAsia="Lucida Sans Unicode" w:hAnsi="Arial" w:cs="Arial"/>
          <w:kern w:val="1"/>
          <w:sz w:val="20"/>
          <w:szCs w:val="20"/>
          <w:lang w:eastAsia="zh-CN" w:bidi="hi-IN"/>
        </w:rPr>
        <w:t>ł zamówienia</w:t>
      </w:r>
      <w:r w:rsidRPr="0012710A">
        <w:rPr>
          <w:rFonts w:ascii="Arial" w:eastAsia="Lucida Sans Unicode" w:hAnsi="Arial" w:cs="Arial"/>
          <w:kern w:val="1"/>
          <w:sz w:val="20"/>
          <w:szCs w:val="20"/>
          <w:lang w:val="x-none" w:eastAsia="zh-CN" w:bidi="hi-IN"/>
        </w:rPr>
        <w:t>, na poczet</w:t>
      </w:r>
      <w:r w:rsidRPr="0012710A">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którego została wypłacona zaliczka,</w:t>
      </w:r>
    </w:p>
    <w:p w14:paraId="59964091" w14:textId="620A251D" w:rsidR="0012710A" w:rsidRDefault="0012710A" w:rsidP="0012710A">
      <w:pPr>
        <w:numPr>
          <w:ilvl w:val="0"/>
          <w:numId w:val="52"/>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eastAsia="zh-CN" w:bidi="hi-IN"/>
        </w:rPr>
        <w:t>w przypadku odstąpienia od umowy jednej ze stron</w:t>
      </w:r>
      <w:r w:rsidRPr="0012710A">
        <w:rPr>
          <w:rFonts w:ascii="Arial" w:eastAsia="Lucida Sans Unicode" w:hAnsi="Arial" w:cs="Arial"/>
          <w:kern w:val="1"/>
          <w:sz w:val="20"/>
          <w:szCs w:val="20"/>
          <w:lang w:val="x-none" w:eastAsia="zh-CN" w:bidi="hi-IN"/>
        </w:rPr>
        <w:t>,</w:t>
      </w:r>
      <w:r w:rsidRPr="0012710A">
        <w:rPr>
          <w:rFonts w:ascii="Arial" w:eastAsia="Lucida Sans Unicode" w:hAnsi="Arial" w:cs="Arial"/>
          <w:kern w:val="1"/>
          <w:sz w:val="20"/>
          <w:szCs w:val="20"/>
          <w:lang w:eastAsia="zh-CN" w:bidi="hi-IN"/>
        </w:rPr>
        <w:t xml:space="preserve"> gdy do momentu odstąpienia nie wykonano prawidłowo robót o wartości zaliczki.</w:t>
      </w:r>
    </w:p>
    <w:p w14:paraId="3A3EAC4B" w14:textId="77777777" w:rsidR="0012710A" w:rsidRPr="0012710A" w:rsidRDefault="0012710A" w:rsidP="0012710A">
      <w:pPr>
        <w:suppressAutoHyphens/>
        <w:spacing w:after="0" w:line="240" w:lineRule="auto"/>
        <w:ind w:left="1701"/>
        <w:contextualSpacing/>
        <w:jc w:val="both"/>
        <w:rPr>
          <w:rFonts w:ascii="Arial" w:eastAsia="Lucida Sans Unicode" w:hAnsi="Arial" w:cs="Arial"/>
          <w:kern w:val="1"/>
          <w:sz w:val="20"/>
          <w:szCs w:val="20"/>
          <w:lang w:eastAsia="zh-CN" w:bidi="hi-IN"/>
        </w:rPr>
      </w:pPr>
    </w:p>
    <w:p w14:paraId="1F2263A2" w14:textId="77777777" w:rsidR="0012710A" w:rsidRPr="0012710A" w:rsidRDefault="0012710A" w:rsidP="0012710A">
      <w:pPr>
        <w:suppressAutoHyphens/>
        <w:spacing w:after="0" w:line="240" w:lineRule="auto"/>
        <w:ind w:left="1418"/>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 xml:space="preserve">Zamawiający zwraca zabezpieczenie zaliczki w terminie 30 dni </w:t>
      </w:r>
      <w:r w:rsidRPr="0012710A">
        <w:rPr>
          <w:rFonts w:ascii="Arial" w:eastAsia="Lucida Sans Unicode" w:hAnsi="Arial" w:cs="Arial"/>
          <w:kern w:val="1"/>
          <w:sz w:val="20"/>
          <w:szCs w:val="20"/>
          <w:lang w:val="x-none" w:eastAsia="pl-PL" w:bidi="hi-IN"/>
        </w:rPr>
        <w:t xml:space="preserve">licząc od </w:t>
      </w:r>
      <w:bookmarkStart w:id="33" w:name="_Hlk131509418"/>
      <w:r w:rsidRPr="0012710A">
        <w:rPr>
          <w:rFonts w:ascii="Arial" w:eastAsia="Lucida Sans Unicode" w:hAnsi="Arial" w:cs="Arial"/>
          <w:kern w:val="1"/>
          <w:sz w:val="20"/>
          <w:szCs w:val="20"/>
          <w:lang w:val="x-none" w:eastAsia="pl-PL" w:bidi="hi-IN"/>
        </w:rPr>
        <w:t>daty zakończenia realizacji całości przedmiotu umowy</w:t>
      </w:r>
      <w:bookmarkEnd w:id="33"/>
      <w:r w:rsidRPr="0012710A">
        <w:rPr>
          <w:rFonts w:ascii="Arial" w:eastAsia="Lucida Sans Unicode" w:hAnsi="Arial" w:cs="Arial"/>
          <w:kern w:val="1"/>
          <w:sz w:val="20"/>
          <w:szCs w:val="20"/>
          <w:lang w:val="x-none" w:eastAsia="pl-PL" w:bidi="hi-IN"/>
        </w:rPr>
        <w:t xml:space="preserve"> wraz ze sporządzeniem protokołu odbioru końcowego robót</w:t>
      </w:r>
      <w:r w:rsidRPr="0012710A">
        <w:rPr>
          <w:rFonts w:ascii="Arial" w:eastAsia="Lucida Sans Unicode" w:hAnsi="Arial" w:cs="Arial"/>
          <w:kern w:val="1"/>
          <w:sz w:val="20"/>
          <w:szCs w:val="20"/>
          <w:lang w:eastAsia="pl-PL" w:bidi="hi-IN"/>
        </w:rPr>
        <w:t>.</w:t>
      </w:r>
    </w:p>
    <w:p w14:paraId="7E22F1D0" w14:textId="77777777" w:rsidR="0012710A" w:rsidRDefault="0012710A" w:rsidP="00DB044E">
      <w:pPr>
        <w:spacing w:after="0" w:line="240" w:lineRule="auto"/>
        <w:jc w:val="both"/>
        <w:rPr>
          <w:rFonts w:ascii="Arial" w:eastAsia="Times New Roman" w:hAnsi="Arial" w:cs="Arial"/>
          <w:b/>
          <w:sz w:val="20"/>
          <w:szCs w:val="20"/>
          <w:lang w:eastAsia="pl-PL"/>
        </w:rPr>
      </w:pPr>
    </w:p>
    <w:p w14:paraId="6AF41419" w14:textId="2D430FBA" w:rsidR="00F40681" w:rsidRPr="00A84F6D" w:rsidRDefault="003D0294" w:rsidP="00A84F6D">
      <w:pPr>
        <w:pStyle w:val="Akapitzlist"/>
        <w:numPr>
          <w:ilvl w:val="0"/>
          <w:numId w:val="51"/>
        </w:numPr>
        <w:spacing w:after="0" w:line="240" w:lineRule="auto"/>
        <w:ind w:left="1418" w:hanging="284"/>
        <w:jc w:val="both"/>
        <w:rPr>
          <w:rFonts w:ascii="Arial" w:hAnsi="Arial" w:cs="Arial"/>
          <w:b/>
          <w:sz w:val="20"/>
          <w:szCs w:val="20"/>
          <w:lang w:eastAsia="pl-PL"/>
        </w:rPr>
      </w:pPr>
      <w:r w:rsidRPr="00A84F6D">
        <w:rPr>
          <w:rFonts w:ascii="Arial"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259F19B" w14:textId="77777777" w:rsidR="00DB044E" w:rsidRPr="00DB044E" w:rsidRDefault="00DB044E" w:rsidP="00DB044E">
      <w:pPr>
        <w:spacing w:after="0" w:line="240" w:lineRule="auto"/>
        <w:ind w:left="1083"/>
        <w:jc w:val="both"/>
        <w:rPr>
          <w:rFonts w:ascii="Arial" w:eastAsia="Times New Roman" w:hAnsi="Arial" w:cs="Arial"/>
          <w:b/>
          <w:sz w:val="20"/>
          <w:szCs w:val="20"/>
          <w:lang w:eastAsia="pl-PL"/>
        </w:rPr>
      </w:pPr>
    </w:p>
    <w:p w14:paraId="1C2411BA"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050B2FFC" w:rsid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34" w:name="_Hlk64551442"/>
      <w:r w:rsidRPr="00F40681">
        <w:rPr>
          <w:rFonts w:ascii="Arial" w:eastAsia="Times New Roman" w:hAnsi="Arial" w:cs="Arial"/>
          <w:b/>
          <w:sz w:val="20"/>
          <w:szCs w:val="24"/>
          <w:lang w:eastAsia="zh-CN"/>
        </w:rPr>
        <w:t xml:space="preserve">16. WYMAGANIA DOTYCZĄCE ZABEZPIECZENIA </w:t>
      </w:r>
      <w:bookmarkEnd w:id="34"/>
      <w:r w:rsidRPr="00F40681">
        <w:rPr>
          <w:rFonts w:ascii="Arial" w:eastAsia="Times New Roman" w:hAnsi="Arial" w:cs="Arial"/>
          <w:b/>
          <w:sz w:val="20"/>
          <w:szCs w:val="24"/>
          <w:lang w:eastAsia="zh-CN"/>
        </w:rPr>
        <w:t>NALEŻYTEGO WYKONANIA UMOWY</w:t>
      </w:r>
    </w:p>
    <w:p w14:paraId="193C89E0" w14:textId="42821A1C" w:rsidR="005D7CAB" w:rsidRDefault="005D7CAB" w:rsidP="00F40681">
      <w:pPr>
        <w:widowControl w:val="0"/>
        <w:suppressAutoHyphens/>
        <w:spacing w:after="0" w:line="240" w:lineRule="auto"/>
        <w:ind w:left="1080"/>
        <w:jc w:val="both"/>
        <w:rPr>
          <w:rFonts w:ascii="Arial" w:eastAsia="Times New Roman" w:hAnsi="Arial" w:cs="Arial"/>
          <w:b/>
          <w:sz w:val="20"/>
          <w:szCs w:val="24"/>
          <w:lang w:eastAsia="zh-CN"/>
        </w:rPr>
      </w:pPr>
    </w:p>
    <w:p w14:paraId="5FCEBC0D" w14:textId="77777777" w:rsidR="00DB044E" w:rsidRPr="00CA35B1" w:rsidRDefault="00DB044E" w:rsidP="00DB044E">
      <w:pPr>
        <w:widowControl w:val="0"/>
        <w:spacing w:after="0" w:line="240" w:lineRule="auto"/>
        <w:ind w:left="1134"/>
        <w:jc w:val="both"/>
        <w:rPr>
          <w:rFonts w:ascii="Arial" w:eastAsia="Arial" w:hAnsi="Arial" w:cs="Arial"/>
          <w:b/>
          <w:sz w:val="20"/>
          <w:szCs w:val="24"/>
          <w:lang w:eastAsia="pl-PL"/>
        </w:rPr>
      </w:pPr>
      <w:r w:rsidRPr="00CA35B1">
        <w:rPr>
          <w:rFonts w:ascii="Arial" w:eastAsia="Times New Roman" w:hAnsi="Arial" w:cs="Arial"/>
          <w:b/>
          <w:sz w:val="20"/>
          <w:szCs w:val="24"/>
          <w:lang w:eastAsia="pl-PL"/>
        </w:rPr>
        <w:t>Wykonawca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zobowiązany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jest</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do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wniesienia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wysokości</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3%</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ceny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całkowitej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podanej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ofercie.</w:t>
      </w:r>
    </w:p>
    <w:p w14:paraId="191125C0" w14:textId="77777777" w:rsidR="00DB044E" w:rsidRPr="00CA35B1" w:rsidRDefault="00DB044E" w:rsidP="00DB044E">
      <w:pPr>
        <w:widowControl w:val="0"/>
        <w:spacing w:after="0" w:line="240" w:lineRule="auto"/>
        <w:jc w:val="both"/>
        <w:rPr>
          <w:rFonts w:ascii="Arial" w:eastAsia="Times New Roman" w:hAnsi="Arial" w:cs="Arial"/>
          <w:b/>
          <w:sz w:val="20"/>
          <w:szCs w:val="24"/>
          <w:lang w:eastAsia="pl-PL"/>
        </w:rPr>
      </w:pPr>
    </w:p>
    <w:p w14:paraId="41E20739"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bCs/>
          <w:sz w:val="20"/>
          <w:szCs w:val="24"/>
          <w:lang w:eastAsia="pl-PL"/>
        </w:rPr>
        <w:t>należytego</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wykonania</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 xml:space="preserve">umowy </w:t>
      </w:r>
      <w:r w:rsidRPr="00CA35B1">
        <w:rPr>
          <w:rFonts w:ascii="Arial" w:eastAsia="Times New Roman" w:hAnsi="Arial" w:cs="Arial"/>
          <w:sz w:val="20"/>
          <w:szCs w:val="24"/>
          <w:lang w:eastAsia="pl-PL"/>
        </w:rPr>
        <w:t>służy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pokryciu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roszczeń</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tytułu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p>
    <w:p w14:paraId="173BF2B2" w14:textId="77777777" w:rsidR="00DB044E" w:rsidRPr="00CA35B1" w:rsidRDefault="00DB044E" w:rsidP="00DB044E">
      <w:pPr>
        <w:widowControl w:val="0"/>
        <w:spacing w:after="0" w:line="240" w:lineRule="auto"/>
        <w:jc w:val="both"/>
        <w:rPr>
          <w:rFonts w:ascii="Arial" w:eastAsia="Times New Roman" w:hAnsi="Arial" w:cs="Arial"/>
          <w:sz w:val="20"/>
          <w:szCs w:val="24"/>
          <w:lang w:eastAsia="pl-PL"/>
        </w:rPr>
      </w:pPr>
    </w:p>
    <w:p w14:paraId="71DA5A1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Wysokość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ustala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stosunku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procentowym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ceny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całkowitej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podanej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ofercie</w:t>
      </w:r>
      <w:r w:rsidRPr="00CA35B1">
        <w:rPr>
          <w:rFonts w:ascii="Arial" w:eastAsia="Arial" w:hAnsi="Arial" w:cs="Arial"/>
          <w:sz w:val="20"/>
          <w:szCs w:val="24"/>
          <w:lang w:eastAsia="pl-PL"/>
        </w:rPr>
        <w:t>.</w:t>
      </w:r>
    </w:p>
    <w:p w14:paraId="60BF5D34" w14:textId="77777777" w:rsidR="00DB044E" w:rsidRPr="00CA35B1" w:rsidRDefault="00DB044E" w:rsidP="00DB044E">
      <w:pPr>
        <w:widowControl w:val="0"/>
        <w:spacing w:after="0" w:line="240" w:lineRule="auto"/>
        <w:ind w:left="1134"/>
        <w:jc w:val="both"/>
        <w:rPr>
          <w:rFonts w:ascii="Arial" w:eastAsia="Times New Roman" w:hAnsi="Arial" w:cs="Arial"/>
          <w:b/>
          <w:sz w:val="20"/>
          <w:szCs w:val="24"/>
          <w:lang w:eastAsia="pl-PL"/>
        </w:rPr>
      </w:pPr>
    </w:p>
    <w:p w14:paraId="286771ED" w14:textId="77777777" w:rsidR="00DB044E" w:rsidRPr="00CA35B1" w:rsidRDefault="00DB044E" w:rsidP="00DB044E">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Formy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i</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miejsce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złożenia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p>
    <w:p w14:paraId="238A695E"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bookmarkStart w:id="35" w:name="_Hlk63429508"/>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 może być wnoszone,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według</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wyboru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wykonawcy,</w:t>
      </w:r>
      <w:r>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 </w:t>
      </w:r>
      <w:r w:rsidRPr="00CA35B1">
        <w:rPr>
          <w:rFonts w:ascii="Arial" w:eastAsia="Times New Roman" w:hAnsi="Arial" w:cs="Arial"/>
          <w:sz w:val="20"/>
          <w:szCs w:val="24"/>
          <w:lang w:eastAsia="pl-PL"/>
        </w:rPr>
        <w:t>kilku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następujących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formach:</w:t>
      </w:r>
    </w:p>
    <w:bookmarkEnd w:id="35"/>
    <w:p w14:paraId="0FF8ED94"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p>
    <w:p w14:paraId="5BBF039B"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spółdzielczej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oszczędnościowo</w:t>
      </w:r>
      <w:r w:rsidRPr="00CA35B1">
        <w:rPr>
          <w:rFonts w:ascii="Arial" w:eastAsia="Arial" w:hAnsi="Arial" w:cs="Arial"/>
          <w:sz w:val="20"/>
          <w:szCs w:val="24"/>
          <w:lang w:eastAsia="pl-PL"/>
        </w:rPr>
        <w:t xml:space="preserve"> – </w:t>
      </w:r>
      <w:r w:rsidRPr="00CA35B1">
        <w:rPr>
          <w:rFonts w:ascii="Arial" w:eastAsia="Times New Roman" w:hAnsi="Arial" w:cs="Arial"/>
          <w:sz w:val="20"/>
          <w:szCs w:val="24"/>
          <w:lang w:eastAsia="pl-PL"/>
        </w:rPr>
        <w:t>kredytowej,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tym,</w:t>
      </w:r>
      <w:r w:rsidRPr="00CA35B1">
        <w:rPr>
          <w:rFonts w:ascii="Arial" w:eastAsia="Arial" w:hAnsi="Arial" w:cs="Arial"/>
          <w:sz w:val="20"/>
          <w:szCs w:val="24"/>
          <w:lang w:eastAsia="pl-PL"/>
        </w:rPr>
        <w:t xml:space="preserve">  </w:t>
      </w:r>
    </w:p>
    <w:p w14:paraId="49FA3E07"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zawsze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pieniężnym,</w:t>
      </w:r>
    </w:p>
    <w:p w14:paraId="202A81E4"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p>
    <w:p w14:paraId="19C5B82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ubezpieczeniowych,</w:t>
      </w:r>
    </w:p>
    <w:p w14:paraId="5136B670"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udzielanych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 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 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p>
    <w:p w14:paraId="3B01D3B5"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p>
    <w:p w14:paraId="5023AB9B"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037B45E2"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Zamawiający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formami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dopuszcza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innych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p>
    <w:p w14:paraId="2B34AA26"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1E702C61"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trakcie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realizacji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dokonać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zmiany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jedną</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kilka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p>
    <w:p w14:paraId="50633E0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0A4FACF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Zmiana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dokonywana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zachowaniem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ciągłości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zmniejszania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wysokości.</w:t>
      </w:r>
    </w:p>
    <w:p w14:paraId="2DAB8DCC" w14:textId="77777777" w:rsidR="00DB044E" w:rsidRPr="00CA35B1" w:rsidRDefault="00DB044E" w:rsidP="00DB044E">
      <w:pPr>
        <w:widowControl w:val="0"/>
        <w:spacing w:after="0" w:line="240" w:lineRule="auto"/>
        <w:rPr>
          <w:rFonts w:ascii="Arial" w:eastAsia="Times New Roman" w:hAnsi="Arial" w:cs="Arial"/>
          <w:sz w:val="20"/>
          <w:szCs w:val="24"/>
          <w:lang w:eastAsia="pl-PL"/>
        </w:rPr>
      </w:pPr>
    </w:p>
    <w:p w14:paraId="296B8D93" w14:textId="77777777" w:rsidR="00DB044E" w:rsidRPr="00CA35B1" w:rsidRDefault="00DB044E" w:rsidP="00DB044E">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Zabezpieczenie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wnoszone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pieniądzu</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wpłacić</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u w:val="single"/>
          <w:lang w:eastAsia="pl-PL"/>
        </w:rPr>
        <w:t>przelewem</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rachunek</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bankowy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zamawiającego: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Nr</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38</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2030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0045</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1110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0000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0160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8360</w:t>
      </w:r>
    </w:p>
    <w:p w14:paraId="1E22F84D" w14:textId="77777777" w:rsidR="00DB044E" w:rsidRPr="00CA35B1" w:rsidRDefault="00DB044E" w:rsidP="00DB044E">
      <w:pPr>
        <w:widowControl w:val="0"/>
        <w:spacing w:after="0" w:line="240" w:lineRule="auto"/>
        <w:ind w:left="1134"/>
        <w:rPr>
          <w:rFonts w:ascii="Arial" w:eastAsia="Times New Roman" w:hAnsi="Arial" w:cs="Arial"/>
          <w:sz w:val="20"/>
          <w:szCs w:val="24"/>
          <w:lang w:eastAsia="pl-PL"/>
        </w:rPr>
      </w:pPr>
    </w:p>
    <w:p w14:paraId="3E9C68C8"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lastRenderedPageBreak/>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wyrazić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zgodę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zaliczenie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kwoty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poczet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p>
    <w:p w14:paraId="116C8D16" w14:textId="77777777" w:rsidR="00DB044E" w:rsidRPr="00CA35B1" w:rsidRDefault="00DB044E" w:rsidP="00DB044E">
      <w:pPr>
        <w:widowControl w:val="0"/>
        <w:spacing w:after="0" w:line="240" w:lineRule="auto"/>
        <w:rPr>
          <w:rFonts w:ascii="Arial" w:eastAsia="Times New Roman" w:hAnsi="Arial" w:cs="Arial"/>
          <w:sz w:val="20"/>
          <w:szCs w:val="24"/>
          <w:lang w:eastAsia="pl-PL"/>
        </w:rPr>
      </w:pPr>
    </w:p>
    <w:p w14:paraId="0C6D42F6"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termin</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przyjmuje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datę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musi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nastąpić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zawarciem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p>
    <w:p w14:paraId="56AE9329" w14:textId="77777777" w:rsidR="00DB044E" w:rsidRPr="00CA35B1" w:rsidRDefault="00DB044E" w:rsidP="00DB044E">
      <w:pPr>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Jeżeli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przechowuje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oprocentowanym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zwraca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odsetkami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wynikającymi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którym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było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przechowywane,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pomniejszone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koszt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prowizji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przelew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pieniędzy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wykonawcy.</w:t>
      </w:r>
    </w:p>
    <w:p w14:paraId="025063CA"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6110F254" w14:textId="77777777" w:rsidR="00DB044E" w:rsidRPr="00CA35B1" w:rsidRDefault="00DB044E" w:rsidP="00DB044E">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poręczenia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4"/>
          <w:lang w:eastAsia="pl-PL"/>
        </w:rPr>
        <w:t>poręczenia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udzielonego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r w:rsidRPr="00CA35B1">
        <w:rPr>
          <w:rFonts w:ascii="Arial" w:eastAsia="Times New Roman" w:hAnsi="Arial" w:cs="Arial"/>
          <w:sz w:val="20"/>
          <w:szCs w:val="20"/>
          <w:lang w:eastAsia="pl-PL"/>
        </w:rPr>
        <w: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złożyć</w:t>
      </w:r>
      <w:r w:rsidRPr="00CA35B1">
        <w:rPr>
          <w:rFonts w:ascii="Arial" w:eastAsia="Arial" w:hAnsi="Arial" w:cs="Arial"/>
          <w:sz w:val="20"/>
          <w:szCs w:val="20"/>
          <w:lang w:eastAsia="pl-PL"/>
        </w:rPr>
        <w:t xml:space="preserve"> </w:t>
      </w:r>
      <w:r>
        <w:rPr>
          <w:rFonts w:ascii="Arial" w:eastAsia="Arial" w:hAnsi="Arial" w:cs="Arial"/>
          <w:sz w:val="20"/>
          <w:szCs w:val="20"/>
          <w:lang w:eastAsia="pl-PL"/>
        </w:rPr>
        <w:t xml:space="preserve">Zamawiającemu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oryginału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zawarciem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p>
    <w:p w14:paraId="622D7854" w14:textId="77777777" w:rsidR="00DB044E" w:rsidRPr="00CA35B1" w:rsidRDefault="00DB044E" w:rsidP="00DB044E">
      <w:pPr>
        <w:widowControl w:val="0"/>
        <w:spacing w:after="0" w:line="240" w:lineRule="auto"/>
        <w:ind w:left="1134"/>
        <w:jc w:val="both"/>
        <w:rPr>
          <w:rFonts w:ascii="Arial" w:eastAsia="Times New Roman" w:hAnsi="Arial" w:cs="Arial"/>
          <w:sz w:val="20"/>
          <w:szCs w:val="20"/>
          <w:lang w:eastAsia="pl-PL"/>
        </w:rPr>
      </w:pPr>
    </w:p>
    <w:p w14:paraId="056E0A02" w14:textId="77777777" w:rsidR="00DB044E" w:rsidRPr="00CA35B1" w:rsidRDefault="00DB044E" w:rsidP="00DB044E">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formach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uwzględnić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wykonywania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zakończenia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przedmiotu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należycie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oddzielnie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rękojmi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 xml:space="preserve">wady </w:t>
      </w:r>
      <w:r>
        <w:rPr>
          <w:rFonts w:ascii="Arial" w:eastAsia="Times New Roman" w:hAnsi="Arial" w:cs="Arial"/>
          <w:sz w:val="20"/>
          <w:szCs w:val="20"/>
          <w:lang w:eastAsia="pl-PL"/>
        </w:rPr>
        <w:t>i</w:t>
      </w:r>
      <w:r w:rsidRPr="00CA35B1">
        <w:rPr>
          <w:rFonts w:ascii="Arial" w:eastAsia="Times New Roman" w:hAnsi="Arial" w:cs="Arial"/>
          <w:sz w:val="20"/>
          <w:szCs w:val="20"/>
          <w:lang w:eastAsia="pl-PL"/>
        </w:rPr>
        <w:t xml:space="preserve"> gwarancji.</w:t>
      </w:r>
    </w:p>
    <w:p w14:paraId="698299E2" w14:textId="77777777" w:rsidR="00DB044E" w:rsidRDefault="00DB044E" w:rsidP="00DB044E">
      <w:pPr>
        <w:autoSpaceDE w:val="0"/>
        <w:spacing w:after="0" w:line="240" w:lineRule="auto"/>
        <w:jc w:val="both"/>
        <w:rPr>
          <w:rFonts w:ascii="Arial" w:eastAsia="Times New Roman" w:hAnsi="Arial" w:cs="Arial"/>
          <w:sz w:val="20"/>
          <w:szCs w:val="20"/>
          <w:lang w:eastAsia="pl-PL"/>
        </w:rPr>
      </w:pPr>
    </w:p>
    <w:p w14:paraId="525664EB" w14:textId="77777777" w:rsidR="00DB044E" w:rsidRPr="00CA35B1" w:rsidRDefault="00DB044E" w:rsidP="00DB044E">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uzależnianie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gwarancyjnej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potwierdzenia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podmiot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trzeci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(np.</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beneficjenta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notariusza)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podpisów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osób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wezwaniu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p>
    <w:p w14:paraId="576A61D6" w14:textId="77777777" w:rsidR="00DB044E" w:rsidRPr="00CA35B1" w:rsidRDefault="00DB044E" w:rsidP="00DB044E">
      <w:pPr>
        <w:autoSpaceDE w:val="0"/>
        <w:spacing w:after="0" w:line="240" w:lineRule="auto"/>
        <w:ind w:left="1134"/>
        <w:jc w:val="both"/>
        <w:rPr>
          <w:rFonts w:ascii="Calibri" w:eastAsia="Times New Roman" w:hAnsi="Calibri" w:cs="Times New Roman"/>
          <w:sz w:val="24"/>
          <w:szCs w:val="24"/>
          <w:lang w:eastAsia="pl-PL"/>
        </w:rPr>
      </w:pPr>
    </w:p>
    <w:p w14:paraId="2738401C" w14:textId="77777777" w:rsidR="00DB044E" w:rsidRDefault="00DB044E" w:rsidP="00DB044E">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utratę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ważności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dopuszczalnych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zmian</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objętej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gwarancją</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zgody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gwaranta.</w:t>
      </w:r>
      <w:r w:rsidRPr="00CA35B1">
        <w:rPr>
          <w:rFonts w:ascii="Arial" w:eastAsia="Arial" w:hAnsi="Arial" w:cs="Arial"/>
          <w:sz w:val="20"/>
          <w:szCs w:val="20"/>
          <w:lang w:eastAsia="pl-PL"/>
        </w:rPr>
        <w:t xml:space="preserve"> </w:t>
      </w:r>
    </w:p>
    <w:p w14:paraId="7463CE2D" w14:textId="5AE2B1E5" w:rsidR="00DB044E" w:rsidRPr="00CA35B1" w:rsidRDefault="00DB044E" w:rsidP="00A66A82">
      <w:pPr>
        <w:autoSpaceDE w:val="0"/>
        <w:spacing w:after="0" w:line="240" w:lineRule="auto"/>
        <w:jc w:val="both"/>
        <w:rPr>
          <w:rFonts w:ascii="Arial" w:eastAsia="Arial" w:hAnsi="Arial" w:cs="Arial"/>
          <w:sz w:val="20"/>
          <w:szCs w:val="20"/>
          <w:lang w:eastAsia="pl-PL"/>
        </w:rPr>
      </w:pPr>
    </w:p>
    <w:p w14:paraId="33E98D35" w14:textId="77777777" w:rsidR="00DB044E" w:rsidRPr="00CA35B1" w:rsidRDefault="00DB044E" w:rsidP="00DB044E">
      <w:pPr>
        <w:spacing w:after="0" w:line="240" w:lineRule="auto"/>
        <w:ind w:left="1134"/>
        <w:jc w:val="both"/>
        <w:rPr>
          <w:rFonts w:ascii="Arial" w:eastAsia="Times New Roman" w:hAnsi="Arial" w:cs="Arial"/>
          <w:b/>
          <w:sz w:val="20"/>
          <w:szCs w:val="20"/>
          <w:lang w:eastAsia="pl-PL"/>
        </w:rPr>
      </w:pPr>
      <w:r w:rsidRPr="00CA35B1">
        <w:rPr>
          <w:rFonts w:ascii="Arial" w:eastAsia="Times New Roman" w:hAnsi="Arial" w:cs="Arial"/>
          <w:b/>
          <w:sz w:val="20"/>
          <w:szCs w:val="20"/>
          <w:lang w:eastAsia="pl-PL"/>
        </w:rPr>
        <w:t>Zwrot</w:t>
      </w:r>
      <w:r w:rsidRPr="00CA35B1">
        <w:rPr>
          <w:rFonts w:ascii="Arial" w:eastAsia="Arial" w:hAnsi="Arial" w:cs="Arial"/>
          <w:b/>
          <w:sz w:val="20"/>
          <w:szCs w:val="20"/>
          <w:lang w:eastAsia="pl-PL"/>
        </w:rPr>
        <w:t xml:space="preserve"> </w:t>
      </w:r>
      <w:r w:rsidRPr="00CA35B1">
        <w:rPr>
          <w:rFonts w:ascii="Arial" w:eastAsia="Times New Roman" w:hAnsi="Arial" w:cs="Arial"/>
          <w:b/>
          <w:sz w:val="20"/>
          <w:szCs w:val="20"/>
          <w:lang w:eastAsia="pl-PL"/>
        </w:rPr>
        <w:t>zabezpieczenia:</w:t>
      </w:r>
    </w:p>
    <w:p w14:paraId="21DB03A5" w14:textId="77777777" w:rsidR="00DB044E" w:rsidRPr="005C577A" w:rsidRDefault="00DB044E" w:rsidP="00DB044E">
      <w:pPr>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zwraca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terminie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zamówienia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należycie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wykonane.</w:t>
      </w:r>
      <w:r w:rsidRPr="00CA35B1">
        <w:rPr>
          <w:rFonts w:ascii="Arial" w:eastAsia="Arial" w:hAnsi="Arial" w:cs="Arial"/>
          <w:sz w:val="20"/>
          <w:szCs w:val="20"/>
          <w:lang w:eastAsia="pl-PL"/>
        </w:rPr>
        <w:t xml:space="preserve"> </w:t>
      </w:r>
      <w:r w:rsidRPr="00CA35B1">
        <w:rPr>
          <w:rFonts w:ascii="Arial" w:eastAsia="Times New Roman" w:hAnsi="Arial" w:cs="Arial"/>
          <w:b/>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zostanie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zatrzymane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przeznaczone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roszczeń</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tyłu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rękojmi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 xml:space="preserve">wady </w:t>
      </w:r>
      <w:r>
        <w:rPr>
          <w:rFonts w:ascii="Arial" w:eastAsia="Times New Roman" w:hAnsi="Arial" w:cs="Arial"/>
          <w:sz w:val="20"/>
          <w:szCs w:val="20"/>
          <w:lang w:eastAsia="pl-PL"/>
        </w:rPr>
        <w:t>lub</w:t>
      </w:r>
      <w:r w:rsidRPr="00CA35B1">
        <w:rPr>
          <w:rFonts w:ascii="Arial" w:eastAsia="Times New Roman" w:hAnsi="Arial" w:cs="Arial"/>
          <w:sz w:val="20"/>
          <w:szCs w:val="20"/>
          <w:lang w:eastAsia="pl-PL"/>
        </w:rPr>
        <w:t xml:space="preserve"> 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które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zostanie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zwrócone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później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niż</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15</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upływie</w:t>
      </w:r>
      <w:r w:rsidRPr="00CA35B1">
        <w:rPr>
          <w:rFonts w:ascii="Arial" w:eastAsia="Arial" w:hAnsi="Arial" w:cs="Arial"/>
          <w:sz w:val="20"/>
          <w:szCs w:val="20"/>
          <w:lang w:eastAsia="pl-PL"/>
        </w:rPr>
        <w:t xml:space="preserve"> </w:t>
      </w:r>
      <w:r>
        <w:rPr>
          <w:rFonts w:ascii="Arial" w:eastAsia="Times New Roman" w:hAnsi="Arial" w:cs="Arial"/>
          <w:sz w:val="20"/>
          <w:szCs w:val="20"/>
          <w:lang w:eastAsia="pl-PL"/>
        </w:rPr>
        <w:t>dłuższego z tych terminów</w:t>
      </w:r>
      <w:r w:rsidRPr="00CA35B1">
        <w:rPr>
          <w:rFonts w:ascii="Arial" w:eastAsia="Times New Roman" w:hAnsi="Arial" w:cs="Arial"/>
          <w:sz w:val="20"/>
          <w:szCs w:val="20"/>
          <w:lang w:eastAsia="pl-PL"/>
        </w:rPr>
        <w:t>.</w:t>
      </w:r>
    </w:p>
    <w:p w14:paraId="13CD7D2A" w14:textId="59C9E92D" w:rsidR="00D16F44" w:rsidRDefault="00D16F44" w:rsidP="00F40681">
      <w:pPr>
        <w:widowControl w:val="0"/>
        <w:spacing w:after="0" w:line="240" w:lineRule="auto"/>
        <w:jc w:val="both"/>
        <w:rPr>
          <w:rFonts w:ascii="Arial" w:eastAsia="Times New Roman" w:hAnsi="Arial" w:cs="Arial"/>
          <w:b/>
          <w:sz w:val="20"/>
          <w:szCs w:val="24"/>
          <w:lang w:eastAsia="zh-CN"/>
        </w:rPr>
      </w:pPr>
    </w:p>
    <w:p w14:paraId="212A253C" w14:textId="77777777" w:rsidR="008A15E0" w:rsidRPr="00F40681" w:rsidRDefault="008A15E0"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36"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36"/>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71F1E8" w14:textId="77777777" w:rsidR="005A166D" w:rsidRPr="00F40681" w:rsidRDefault="005A166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pPr>
        <w:widowControl w:val="0"/>
        <w:numPr>
          <w:ilvl w:val="0"/>
          <w:numId w:val="31"/>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pPr>
        <w:widowControl w:val="0"/>
        <w:numPr>
          <w:ilvl w:val="0"/>
          <w:numId w:val="31"/>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661E4536" w:rsidR="00F40681" w:rsidRPr="00F40681" w:rsidRDefault="00F40681">
      <w:pPr>
        <w:widowControl w:val="0"/>
        <w:numPr>
          <w:ilvl w:val="0"/>
          <w:numId w:val="31"/>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3E450F">
        <w:rPr>
          <w:rFonts w:ascii="Arial" w:eastAsia="Times New Roman" w:hAnsi="Arial" w:cs="Arial"/>
          <w:sz w:val="20"/>
          <w:szCs w:val="20"/>
          <w:lang w:eastAsia="zh-CN"/>
        </w:rPr>
        <w:t>5</w:t>
      </w:r>
      <w:r w:rsidR="00A66A82">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do SWZ).</w:t>
      </w:r>
    </w:p>
    <w:p w14:paraId="29AF1B99" w14:textId="0A1B26A4"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4EA61AD3" w14:textId="77777777" w:rsidR="00B93225" w:rsidRPr="00F40681" w:rsidRDefault="00B93225"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37" w:name="_Hlk64621438"/>
      <w:r w:rsidRPr="00F40681">
        <w:rPr>
          <w:rFonts w:ascii="Arial" w:eastAsia="Times New Roman" w:hAnsi="Arial" w:cs="Arial"/>
          <w:b/>
          <w:bCs/>
          <w:sz w:val="20"/>
          <w:szCs w:val="24"/>
          <w:lang w:eastAsia="zh-CN"/>
        </w:rPr>
        <w:t>19. IN</w:t>
      </w:r>
      <w:bookmarkEnd w:id="37"/>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03518D47" w:rsidR="00F40681" w:rsidRPr="00097608"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2B510C95" w14:textId="24B0BDF1" w:rsidR="009A5281" w:rsidRPr="00452B77" w:rsidRDefault="00A66A82" w:rsidP="00452B77">
      <w:pPr>
        <w:numPr>
          <w:ilvl w:val="0"/>
          <w:numId w:val="30"/>
        </w:numPr>
        <w:tabs>
          <w:tab w:val="left" w:pos="1560"/>
        </w:tabs>
        <w:suppressAutoHyphens/>
        <w:spacing w:after="0" w:line="240" w:lineRule="auto"/>
        <w:ind w:left="1560" w:hanging="426"/>
        <w:jc w:val="both"/>
        <w:rPr>
          <w:rStyle w:val="markedcontent"/>
          <w:rFonts w:ascii="Arial" w:eastAsia="Times New Roman" w:hAnsi="Arial" w:cs="Arial"/>
          <w:sz w:val="20"/>
          <w:szCs w:val="20"/>
          <w:lang w:eastAsia="zh-CN"/>
        </w:rPr>
      </w:pPr>
      <w:r w:rsidRPr="00A66A82">
        <w:rPr>
          <w:rStyle w:val="markedcontent"/>
          <w:rFonts w:ascii="Arial" w:hAnsi="Arial" w:cs="Arial"/>
          <w:sz w:val="20"/>
          <w:szCs w:val="20"/>
        </w:rPr>
        <w:t>Zamawiający nie dopuszcza składania ofert częściowych. Przedmiotowe zamówienie nie zostało</w:t>
      </w:r>
      <w:r w:rsidRPr="00A66A82">
        <w:rPr>
          <w:sz w:val="20"/>
          <w:szCs w:val="20"/>
        </w:rPr>
        <w:br/>
      </w:r>
      <w:r w:rsidRPr="00A66A82">
        <w:rPr>
          <w:rStyle w:val="markedcontent"/>
          <w:rFonts w:ascii="Arial" w:hAnsi="Arial" w:cs="Arial"/>
          <w:sz w:val="20"/>
          <w:szCs w:val="20"/>
        </w:rPr>
        <w:t>podzielone na części. Powody niedokonania podziału zamówienia na części: Zamówienie nie zostało</w:t>
      </w:r>
      <w:r w:rsidRPr="00A66A82">
        <w:rPr>
          <w:sz w:val="20"/>
          <w:szCs w:val="20"/>
        </w:rPr>
        <w:br/>
      </w:r>
      <w:r w:rsidRPr="00A66A82">
        <w:rPr>
          <w:rStyle w:val="markedcontent"/>
          <w:rFonts w:ascii="Arial" w:hAnsi="Arial" w:cs="Arial"/>
          <w:sz w:val="20"/>
          <w:szCs w:val="20"/>
        </w:rPr>
        <w:lastRenderedPageBreak/>
        <w:t>podzielone na części z uwagi na charakter robót</w:t>
      </w:r>
      <w:r w:rsidR="002528A3">
        <w:rPr>
          <w:rStyle w:val="markedcontent"/>
          <w:rFonts w:ascii="Arial" w:hAnsi="Arial" w:cs="Arial"/>
          <w:sz w:val="20"/>
          <w:szCs w:val="20"/>
        </w:rPr>
        <w:t xml:space="preserve">, </w:t>
      </w:r>
      <w:r w:rsidRPr="00A66A82">
        <w:rPr>
          <w:rStyle w:val="markedcontent"/>
          <w:rFonts w:ascii="Arial" w:hAnsi="Arial" w:cs="Arial"/>
          <w:sz w:val="20"/>
          <w:szCs w:val="20"/>
        </w:rPr>
        <w:t>względy techniczn</w:t>
      </w:r>
      <w:r w:rsidR="00C35EEA">
        <w:rPr>
          <w:rStyle w:val="markedcontent"/>
          <w:rFonts w:ascii="Arial" w:hAnsi="Arial" w:cs="Arial"/>
          <w:sz w:val="20"/>
          <w:szCs w:val="20"/>
        </w:rPr>
        <w:t>e i proceduralne</w:t>
      </w:r>
      <w:r w:rsidRPr="00A66A82">
        <w:rPr>
          <w:rStyle w:val="markedcontent"/>
          <w:rFonts w:ascii="Arial" w:hAnsi="Arial" w:cs="Arial"/>
          <w:sz w:val="20"/>
          <w:szCs w:val="20"/>
        </w:rPr>
        <w:t xml:space="preserve">. Roboty </w:t>
      </w:r>
      <w:r w:rsidR="009A5281">
        <w:rPr>
          <w:rStyle w:val="markedcontent"/>
          <w:rFonts w:ascii="Arial" w:hAnsi="Arial" w:cs="Arial"/>
          <w:sz w:val="20"/>
          <w:szCs w:val="20"/>
        </w:rPr>
        <w:t xml:space="preserve">                              </w:t>
      </w:r>
      <w:r w:rsidRPr="00A66A82">
        <w:rPr>
          <w:rStyle w:val="markedcontent"/>
          <w:rFonts w:ascii="Arial" w:hAnsi="Arial" w:cs="Arial"/>
          <w:sz w:val="20"/>
          <w:szCs w:val="20"/>
        </w:rPr>
        <w:t>w</w:t>
      </w:r>
      <w:r w:rsidR="009A5281">
        <w:rPr>
          <w:sz w:val="20"/>
          <w:szCs w:val="20"/>
        </w:rPr>
        <w:t xml:space="preserve"> </w:t>
      </w:r>
      <w:r w:rsidRPr="00A66A82">
        <w:rPr>
          <w:rStyle w:val="markedcontent"/>
          <w:rFonts w:ascii="Arial" w:hAnsi="Arial" w:cs="Arial"/>
          <w:sz w:val="20"/>
          <w:szCs w:val="20"/>
        </w:rPr>
        <w:t>niniejszym zamówieniu są zadaniami</w:t>
      </w:r>
      <w:r>
        <w:rPr>
          <w:rStyle w:val="markedcontent"/>
          <w:rFonts w:ascii="Arial" w:hAnsi="Arial" w:cs="Arial"/>
          <w:sz w:val="20"/>
          <w:szCs w:val="20"/>
        </w:rPr>
        <w:t xml:space="preserve"> o podobnym charakterze polegającymi na robotach budowlano – montażowych na budynkach szkolnyc</w:t>
      </w:r>
      <w:r w:rsidR="00C35EEA">
        <w:rPr>
          <w:rStyle w:val="markedcontent"/>
          <w:rFonts w:ascii="Arial" w:hAnsi="Arial" w:cs="Arial"/>
          <w:sz w:val="20"/>
          <w:szCs w:val="20"/>
        </w:rPr>
        <w:t>h</w:t>
      </w:r>
      <w:r w:rsidRPr="00A66A82">
        <w:rPr>
          <w:rStyle w:val="markedcontent"/>
          <w:rFonts w:ascii="Arial" w:hAnsi="Arial" w:cs="Arial"/>
          <w:sz w:val="20"/>
          <w:szCs w:val="20"/>
        </w:rPr>
        <w:t>.</w:t>
      </w:r>
      <w:r w:rsidR="002528A3">
        <w:rPr>
          <w:rStyle w:val="markedcontent"/>
          <w:rFonts w:ascii="Arial" w:eastAsia="Times New Roman" w:hAnsi="Arial" w:cs="Arial"/>
          <w:sz w:val="20"/>
          <w:szCs w:val="20"/>
          <w:lang w:eastAsia="zh-CN"/>
        </w:rPr>
        <w:t xml:space="preserve"> </w:t>
      </w:r>
      <w:r w:rsidRPr="002528A3">
        <w:rPr>
          <w:rStyle w:val="markedcontent"/>
          <w:rFonts w:ascii="Arial" w:hAnsi="Arial" w:cs="Arial"/>
          <w:sz w:val="20"/>
          <w:szCs w:val="20"/>
        </w:rPr>
        <w:t>Brak podziału na części podyktowany jest także w sposób bezpośredni wymaganiami określonymi</w:t>
      </w:r>
      <w:r w:rsidR="002528A3">
        <w:rPr>
          <w:sz w:val="20"/>
          <w:szCs w:val="20"/>
        </w:rPr>
        <w:t xml:space="preserve"> </w:t>
      </w:r>
      <w:r w:rsidRPr="002528A3">
        <w:rPr>
          <w:rStyle w:val="markedcontent"/>
          <w:rFonts w:ascii="Arial" w:hAnsi="Arial" w:cs="Arial"/>
          <w:sz w:val="20"/>
          <w:szCs w:val="20"/>
        </w:rPr>
        <w:t>w Regulaminie Rządowego Funduszu Polski Ład</w:t>
      </w:r>
      <w:r w:rsidR="009A5281">
        <w:rPr>
          <w:rStyle w:val="markedcontent"/>
          <w:rFonts w:ascii="Arial" w:hAnsi="Arial" w:cs="Arial"/>
          <w:sz w:val="20"/>
          <w:szCs w:val="20"/>
        </w:rPr>
        <w:t>:</w:t>
      </w:r>
      <w:r w:rsidRPr="002528A3">
        <w:rPr>
          <w:rStyle w:val="markedcontent"/>
          <w:rFonts w:ascii="Arial" w:hAnsi="Arial" w:cs="Arial"/>
          <w:sz w:val="20"/>
          <w:szCs w:val="20"/>
        </w:rPr>
        <w:t xml:space="preserve"> Program Inwestycji Strategicznych, zgodnie</w:t>
      </w:r>
      <w:r w:rsidR="002528A3">
        <w:rPr>
          <w:sz w:val="20"/>
          <w:szCs w:val="20"/>
        </w:rPr>
        <w:t xml:space="preserve"> </w:t>
      </w:r>
      <w:r w:rsidRPr="002528A3">
        <w:rPr>
          <w:rStyle w:val="markedcontent"/>
          <w:rFonts w:ascii="Arial" w:hAnsi="Arial" w:cs="Arial"/>
          <w:sz w:val="20"/>
          <w:szCs w:val="20"/>
        </w:rPr>
        <w:t>z którymi zamówienia będące elementami jednego wniosku muszą zostać udzielone w ramach</w:t>
      </w:r>
      <w:r w:rsidR="002528A3">
        <w:rPr>
          <w:sz w:val="20"/>
          <w:szCs w:val="20"/>
        </w:rPr>
        <w:t xml:space="preserve"> </w:t>
      </w:r>
      <w:r w:rsidRPr="002528A3">
        <w:rPr>
          <w:rStyle w:val="markedcontent"/>
          <w:rFonts w:ascii="Arial" w:hAnsi="Arial" w:cs="Arial"/>
          <w:sz w:val="20"/>
          <w:szCs w:val="20"/>
        </w:rPr>
        <w:t>jednego postępowania</w:t>
      </w:r>
      <w:r w:rsidR="009A5281">
        <w:rPr>
          <w:rStyle w:val="markedcontent"/>
          <w:rFonts w:ascii="Arial" w:hAnsi="Arial" w:cs="Arial"/>
          <w:sz w:val="20"/>
          <w:szCs w:val="20"/>
        </w:rPr>
        <w:t xml:space="preserve"> i muszą być rozliczone według zasad zawartych </w:t>
      </w:r>
      <w:r w:rsidR="00452B77">
        <w:rPr>
          <w:rStyle w:val="markedcontent"/>
          <w:rFonts w:ascii="Arial" w:hAnsi="Arial" w:cs="Arial"/>
          <w:sz w:val="20"/>
          <w:szCs w:val="20"/>
        </w:rPr>
        <w:t xml:space="preserve">               </w:t>
      </w:r>
      <w:r w:rsidR="009A5281">
        <w:rPr>
          <w:rStyle w:val="markedcontent"/>
          <w:rFonts w:ascii="Arial" w:hAnsi="Arial" w:cs="Arial"/>
          <w:sz w:val="20"/>
          <w:szCs w:val="20"/>
        </w:rPr>
        <w:t xml:space="preserve">w promesie dofinansowania. </w:t>
      </w:r>
      <w:r w:rsidRPr="002528A3">
        <w:rPr>
          <w:rStyle w:val="markedcontent"/>
          <w:rFonts w:ascii="Arial" w:hAnsi="Arial" w:cs="Arial"/>
          <w:sz w:val="20"/>
          <w:szCs w:val="20"/>
        </w:rPr>
        <w:t xml:space="preserve"> </w:t>
      </w:r>
    </w:p>
    <w:p w14:paraId="721BA188"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8" w:name="_Hlk63413539"/>
      <w:r w:rsidRPr="00F40681">
        <w:rPr>
          <w:rFonts w:ascii="Arial" w:eastAsia="Times New Roman" w:hAnsi="Arial" w:cs="Arial"/>
          <w:bCs/>
          <w:sz w:val="20"/>
          <w:szCs w:val="24"/>
          <w:lang w:eastAsia="zh-CN"/>
        </w:rPr>
        <w:t xml:space="preserve">Zamawiający nie przewiduje </w:t>
      </w:r>
      <w:bookmarkEnd w:id="38"/>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9" w:name="_Hlk63334283"/>
      <w:r w:rsidRPr="00F40681">
        <w:rPr>
          <w:rFonts w:ascii="Arial" w:eastAsia="Times New Roman" w:hAnsi="Arial" w:cs="Arial"/>
          <w:bCs/>
          <w:sz w:val="20"/>
          <w:szCs w:val="24"/>
          <w:lang w:eastAsia="zh-CN"/>
        </w:rPr>
        <w:t xml:space="preserve">Zamawiający nie </w:t>
      </w:r>
      <w:bookmarkEnd w:id="39"/>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555FE1CC"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5A664472" w14:textId="77777777" w:rsidR="00B93225" w:rsidRPr="00F40681"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pPr>
        <w:widowControl w:val="0"/>
        <w:numPr>
          <w:ilvl w:val="3"/>
          <w:numId w:val="29"/>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pPr>
        <w:widowControl w:val="0"/>
        <w:numPr>
          <w:ilvl w:val="3"/>
          <w:numId w:val="29"/>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pPr>
        <w:widowControl w:val="0"/>
        <w:numPr>
          <w:ilvl w:val="3"/>
          <w:numId w:val="29"/>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pPr>
        <w:numPr>
          <w:ilvl w:val="3"/>
          <w:numId w:val="35"/>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pPr>
        <w:numPr>
          <w:ilvl w:val="3"/>
          <w:numId w:val="35"/>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pPr>
        <w:numPr>
          <w:ilvl w:val="3"/>
          <w:numId w:val="35"/>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pPr>
        <w:numPr>
          <w:ilvl w:val="3"/>
          <w:numId w:val="35"/>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pPr>
        <w:widowControl w:val="0"/>
        <w:numPr>
          <w:ilvl w:val="0"/>
          <w:numId w:val="3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 xml:space="preserve">wszczynającego postępowanie o udzielenie zamówienia lub </w:t>
      </w:r>
      <w:r w:rsidRPr="00F40681">
        <w:rPr>
          <w:rFonts w:ascii="Arial" w:eastAsia="Times New Roman" w:hAnsi="Arial" w:cs="Arial"/>
          <w:sz w:val="20"/>
          <w:szCs w:val="20"/>
        </w:rPr>
        <w:lastRenderedPageBreak/>
        <w:t>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pPr>
        <w:widowControl w:val="0"/>
        <w:numPr>
          <w:ilvl w:val="0"/>
          <w:numId w:val="3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pPr>
        <w:widowControl w:val="0"/>
        <w:numPr>
          <w:ilvl w:val="0"/>
          <w:numId w:val="3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pPr>
        <w:widowControl w:val="0"/>
        <w:numPr>
          <w:ilvl w:val="0"/>
          <w:numId w:val="36"/>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pPr>
        <w:widowControl w:val="0"/>
        <w:numPr>
          <w:ilvl w:val="0"/>
          <w:numId w:val="36"/>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pPr>
        <w:widowControl w:val="0"/>
        <w:numPr>
          <w:ilvl w:val="3"/>
          <w:numId w:val="29"/>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48D9DAC3" w:rsid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68AA4281" w14:textId="77777777" w:rsidR="00B93225" w:rsidRPr="00F40681" w:rsidRDefault="00B93225"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05DB9809"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w:t>
      </w:r>
      <w:r w:rsidR="003E450F">
        <w:rPr>
          <w:rFonts w:ascii="Arial" w:eastAsia="Calibri" w:hAnsi="Arial" w:cs="Arial"/>
          <w:sz w:val="20"/>
          <w:szCs w:val="20"/>
          <w:lang w:eastAsia="zh-CN"/>
        </w:rPr>
        <w:t>185</w:t>
      </w:r>
      <w:r w:rsidRPr="00F40681">
        <w:rPr>
          <w:rFonts w:ascii="Arial" w:eastAsia="Calibri" w:hAnsi="Arial" w:cs="Arial"/>
          <w:sz w:val="20"/>
          <w:szCs w:val="20"/>
          <w:lang w:eastAsia="zh-CN"/>
        </w:rPr>
        <w:t xml:space="preserve">, e-mail: </w:t>
      </w:r>
      <w:hyperlink r:id="rId18" w:history="1">
        <w:r w:rsidRPr="00F40681">
          <w:rPr>
            <w:rFonts w:ascii="Arial" w:eastAsia="Calibri" w:hAnsi="Arial" w:cs="Arial"/>
            <w:sz w:val="20"/>
            <w:szCs w:val="20"/>
            <w:lang w:eastAsia="zh-CN"/>
          </w:rPr>
          <w:t>walczy@um.gorlice.pl</w:t>
        </w:r>
      </w:hyperlink>
    </w:p>
    <w:p w14:paraId="5C2E00D7"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lastRenderedPageBreak/>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4A0E871F" w14:textId="77777777" w:rsidR="005A166D" w:rsidRPr="00F40681" w:rsidRDefault="005A166D" w:rsidP="00F40681">
      <w:pPr>
        <w:spacing w:after="0" w:line="276" w:lineRule="auto"/>
        <w:jc w:val="both"/>
        <w:rPr>
          <w:rFonts w:ascii="Arial" w:eastAsia="Times New Roman" w:hAnsi="Arial" w:cs="Arial"/>
          <w:i/>
          <w:sz w:val="18"/>
          <w:szCs w:val="18"/>
        </w:rPr>
      </w:pPr>
    </w:p>
    <w:p w14:paraId="1F01261F" w14:textId="60E3EACE" w:rsidR="00645AB1" w:rsidRPr="00077E2D" w:rsidRDefault="00F40681" w:rsidP="00645AB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40" w:name="_Hlk72136791"/>
    </w:p>
    <w:p w14:paraId="2E64BC4F" w14:textId="77777777" w:rsidR="003E450F" w:rsidRP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Program funkcjonalno – użytkowy (PFU)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1 w Gorlicach</w:t>
      </w:r>
      <w:r w:rsidRPr="003E450F">
        <w:rPr>
          <w:rFonts w:ascii="Arial" w:hAnsi="Arial" w:cs="Arial"/>
          <w:bCs/>
          <w:sz w:val="20"/>
          <w:szCs w:val="20"/>
        </w:rPr>
        <w:t>“</w:t>
      </w:r>
      <w:r>
        <w:rPr>
          <w:rFonts w:ascii="Calibri" w:hAnsi="Calibri" w:cs="Calibri"/>
          <w:bCs/>
        </w:rPr>
        <w:t>,</w:t>
      </w:r>
    </w:p>
    <w:p w14:paraId="6B05DF0B" w14:textId="22900592" w:rsid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 Program funkcjonalno – użytkowy (PFU)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3 w Gorlicach</w:t>
      </w:r>
      <w:r w:rsidRPr="003E450F">
        <w:rPr>
          <w:rFonts w:ascii="Arial" w:hAnsi="Arial" w:cs="Arial"/>
          <w:bCs/>
          <w:sz w:val="20"/>
          <w:szCs w:val="20"/>
        </w:rPr>
        <w:t>“</w:t>
      </w:r>
      <w:r>
        <w:rPr>
          <w:rFonts w:ascii="Arial" w:hAnsi="Arial" w:cs="Arial"/>
          <w:bCs/>
          <w:sz w:val="20"/>
          <w:szCs w:val="20"/>
        </w:rPr>
        <w:t>,</w:t>
      </w:r>
    </w:p>
    <w:p w14:paraId="5B4AABE5" w14:textId="189A812D" w:rsid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Program funkcjonalno – użytkowy (PFU)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6 w Gorlicach</w:t>
      </w:r>
      <w:r w:rsidRPr="003E450F">
        <w:rPr>
          <w:rFonts w:ascii="Arial" w:hAnsi="Arial" w:cs="Arial"/>
          <w:bCs/>
          <w:sz w:val="20"/>
          <w:szCs w:val="20"/>
        </w:rPr>
        <w:t>“</w:t>
      </w:r>
      <w:r>
        <w:rPr>
          <w:rFonts w:ascii="Arial" w:hAnsi="Arial" w:cs="Arial"/>
          <w:bCs/>
          <w:sz w:val="20"/>
          <w:szCs w:val="20"/>
        </w:rPr>
        <w:t>,</w:t>
      </w:r>
    </w:p>
    <w:p w14:paraId="5AB1569E" w14:textId="043EAF1D" w:rsid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Aneks nr 1 do Programu funkcjonalno – użytkowego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6 w Gorlicach</w:t>
      </w:r>
      <w:r w:rsidRPr="003E450F">
        <w:rPr>
          <w:rFonts w:ascii="Arial" w:hAnsi="Arial" w:cs="Arial"/>
          <w:bCs/>
          <w:sz w:val="20"/>
          <w:szCs w:val="20"/>
        </w:rPr>
        <w:t>“</w:t>
      </w:r>
      <w:r>
        <w:rPr>
          <w:rFonts w:ascii="Arial" w:hAnsi="Arial" w:cs="Arial"/>
          <w:bCs/>
          <w:sz w:val="20"/>
          <w:szCs w:val="20"/>
        </w:rPr>
        <w:t>,</w:t>
      </w:r>
    </w:p>
    <w:p w14:paraId="6EA30FAD" w14:textId="6B7F57E1" w:rsidR="00FA7DB3" w:rsidRPr="003E450F" w:rsidRDefault="00F40681"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bookmarkStart w:id="41" w:name="_Hlk125724503"/>
      <w:bookmarkEnd w:id="40"/>
      <w:r w:rsidRPr="003E450F">
        <w:rPr>
          <w:rFonts w:ascii="Arial" w:hAnsi="Arial" w:cs="Arial"/>
          <w:sz w:val="20"/>
          <w:szCs w:val="20"/>
        </w:rPr>
        <w:t>Projektowane postanowienia umowy – wzór umowy,</w:t>
      </w:r>
      <w:r w:rsidR="00645AB1" w:rsidRPr="003E450F">
        <w:rPr>
          <w:rFonts w:ascii="Arial" w:hAnsi="Arial" w:cs="Arial"/>
          <w:sz w:val="20"/>
          <w:szCs w:val="20"/>
        </w:rPr>
        <w:t xml:space="preserve"> </w:t>
      </w:r>
    </w:p>
    <w:bookmarkEnd w:id="41"/>
    <w:p w14:paraId="4F6616AB" w14:textId="3AC94C17"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rPr>
        <w:t>Formularz „OFERTA”,</w:t>
      </w:r>
    </w:p>
    <w:p w14:paraId="1A808F91" w14:textId="1EFE67AA"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Oświadczenie</w:t>
      </w:r>
      <w:r w:rsidRPr="002B3323">
        <w:rPr>
          <w:rFonts w:ascii="Arial" w:eastAsia="Arial" w:hAnsi="Arial" w:cs="Arial"/>
          <w:sz w:val="20"/>
          <w:szCs w:val="20"/>
          <w:lang w:eastAsia="pl-PL"/>
        </w:rPr>
        <w:t xml:space="preserve"> </w:t>
      </w:r>
      <w:r w:rsidRPr="002B3323">
        <w:rPr>
          <w:rFonts w:ascii="Arial" w:hAnsi="Arial" w:cs="Arial"/>
          <w:sz w:val="20"/>
          <w:szCs w:val="20"/>
          <w:lang w:eastAsia="pl-PL"/>
        </w:rPr>
        <w:t>o niepodleganiu wykluczeniu oraz spełnianiu warunków udziału w postępowaniu,</w:t>
      </w:r>
    </w:p>
    <w:p w14:paraId="5110614D" w14:textId="7FA2A41D"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Wzór</w:t>
      </w:r>
      <w:r w:rsidRPr="002B3323">
        <w:rPr>
          <w:rFonts w:ascii="Arial" w:eastAsia="Arial" w:hAnsi="Arial" w:cs="Arial"/>
          <w:sz w:val="20"/>
          <w:szCs w:val="20"/>
          <w:lang w:eastAsia="pl-PL"/>
        </w:rPr>
        <w:t xml:space="preserve"> </w:t>
      </w:r>
      <w:r w:rsidRPr="002B3323">
        <w:rPr>
          <w:rFonts w:ascii="Arial" w:hAnsi="Arial" w:cs="Arial"/>
          <w:sz w:val="20"/>
          <w:szCs w:val="20"/>
          <w:lang w:eastAsia="pl-PL"/>
        </w:rPr>
        <w:t>zobowiązania</w:t>
      </w:r>
      <w:r w:rsidRPr="002B3323">
        <w:rPr>
          <w:rFonts w:ascii="Arial" w:eastAsia="Arial" w:hAnsi="Arial" w:cs="Arial"/>
          <w:sz w:val="20"/>
          <w:szCs w:val="20"/>
          <w:lang w:eastAsia="pl-PL"/>
        </w:rPr>
        <w:t xml:space="preserve"> </w:t>
      </w:r>
      <w:r w:rsidRPr="002B3323">
        <w:rPr>
          <w:rFonts w:ascii="Arial" w:hAnsi="Arial" w:cs="Arial"/>
          <w:sz w:val="20"/>
          <w:szCs w:val="20"/>
          <w:lang w:eastAsia="pl-PL"/>
        </w:rPr>
        <w:t>podmiotu udostępniającego zasoby,</w:t>
      </w:r>
    </w:p>
    <w:p w14:paraId="7C71A694" w14:textId="71277BBE"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 xml:space="preserve">Oświadczenie </w:t>
      </w:r>
      <w:r w:rsidRPr="002B3323">
        <w:rPr>
          <w:rFonts w:ascii="Arial" w:hAnsi="Arial" w:cs="Arial"/>
          <w:color w:val="000000"/>
          <w:sz w:val="20"/>
          <w:szCs w:val="20"/>
          <w:lang w:eastAsia="pl-PL"/>
        </w:rPr>
        <w:t>określone w art.117 ust. 4 ustawy Pzp,</w:t>
      </w:r>
    </w:p>
    <w:p w14:paraId="12C08835" w14:textId="2E999ABE" w:rsidR="00124172" w:rsidRPr="007C6C80" w:rsidRDefault="00124172">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7C6C80">
        <w:rPr>
          <w:rFonts w:ascii="Arial" w:eastAsia="TimesNewRomanPSMT" w:hAnsi="Arial" w:cs="Arial"/>
          <w:sz w:val="20"/>
          <w:szCs w:val="20"/>
          <w:lang w:eastAsia="pl-PL"/>
        </w:rPr>
        <w:t>Formularz</w:t>
      </w:r>
      <w:r w:rsidRPr="007C6C80">
        <w:rPr>
          <w:rFonts w:ascii="Arial" w:eastAsia="Arial" w:hAnsi="Arial" w:cs="Arial"/>
          <w:sz w:val="20"/>
          <w:szCs w:val="20"/>
          <w:lang w:eastAsia="pl-PL"/>
        </w:rPr>
        <w:t xml:space="preserve"> </w:t>
      </w:r>
      <w:r w:rsidRPr="007C6C80">
        <w:rPr>
          <w:rFonts w:ascii="Arial" w:hAnsi="Arial" w:cs="Arial"/>
          <w:sz w:val="20"/>
          <w:szCs w:val="20"/>
          <w:lang w:eastAsia="pl-PL"/>
        </w:rPr>
        <w:t>wykazu wykonanych robót budowlanych.</w:t>
      </w:r>
    </w:p>
    <w:p w14:paraId="50025E37" w14:textId="05E54AA3" w:rsidR="00124172" w:rsidRDefault="00124172" w:rsidP="00F40681">
      <w:pPr>
        <w:widowControl w:val="0"/>
        <w:suppressAutoHyphens/>
        <w:spacing w:after="0" w:line="240" w:lineRule="auto"/>
        <w:ind w:right="-27"/>
        <w:rPr>
          <w:rFonts w:ascii="Arial" w:eastAsia="Times New Roman" w:hAnsi="Arial" w:cs="Arial"/>
          <w:color w:val="FF0000"/>
          <w:sz w:val="20"/>
          <w:szCs w:val="20"/>
          <w:lang w:eastAsia="zh-CN"/>
        </w:rPr>
      </w:pPr>
    </w:p>
    <w:p w14:paraId="486CFCD9" w14:textId="182CDC10" w:rsidR="00124172" w:rsidRDefault="00124172" w:rsidP="00F40681">
      <w:pPr>
        <w:widowControl w:val="0"/>
        <w:suppressAutoHyphens/>
        <w:spacing w:after="0" w:line="240" w:lineRule="auto"/>
        <w:ind w:right="-27"/>
        <w:rPr>
          <w:rFonts w:ascii="Arial" w:eastAsia="Times New Roman" w:hAnsi="Arial" w:cs="Arial"/>
          <w:color w:val="FF0000"/>
          <w:sz w:val="20"/>
          <w:szCs w:val="20"/>
          <w:lang w:eastAsia="zh-CN"/>
        </w:rPr>
      </w:pPr>
    </w:p>
    <w:p w14:paraId="0C031361" w14:textId="77777777" w:rsidR="00124172" w:rsidRPr="00F40681" w:rsidRDefault="00124172"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5659AA4A"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FF35BE">
        <w:rPr>
          <w:rFonts w:ascii="Arial" w:eastAsia="Times New Roman" w:hAnsi="Arial" w:cs="Arial"/>
          <w:sz w:val="20"/>
          <w:szCs w:val="24"/>
          <w:lang w:eastAsia="zh-CN"/>
        </w:rPr>
        <w:t>29</w:t>
      </w:r>
      <w:r w:rsidR="00C35EEA">
        <w:rPr>
          <w:rFonts w:ascii="Arial" w:eastAsia="Times New Roman" w:hAnsi="Arial" w:cs="Arial"/>
          <w:sz w:val="20"/>
          <w:szCs w:val="24"/>
          <w:lang w:eastAsia="zh-CN"/>
        </w:rPr>
        <w:t>.0</w:t>
      </w:r>
      <w:r w:rsidR="003E450F">
        <w:rPr>
          <w:rFonts w:ascii="Arial" w:eastAsia="Times New Roman" w:hAnsi="Arial" w:cs="Arial"/>
          <w:sz w:val="20"/>
          <w:szCs w:val="24"/>
          <w:lang w:eastAsia="zh-CN"/>
        </w:rPr>
        <w:t>5</w:t>
      </w:r>
      <w:r w:rsidRPr="00F40681">
        <w:rPr>
          <w:rFonts w:ascii="Arial" w:eastAsia="Times New Roman" w:hAnsi="Arial" w:cs="Arial"/>
          <w:sz w:val="20"/>
          <w:szCs w:val="24"/>
          <w:lang w:eastAsia="zh-CN"/>
        </w:rPr>
        <w:t>.202</w:t>
      </w:r>
      <w:r w:rsidR="003E450F">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305F8D">
      <w:headerReference w:type="default" r:id="rId19"/>
      <w:footerReference w:type="even" r:id="rId20"/>
      <w:footerReference w:type="default" r:id="rId21"/>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A645" w14:textId="77777777" w:rsidR="00104BB1" w:rsidRDefault="00104BB1">
      <w:pPr>
        <w:spacing w:after="0" w:line="240" w:lineRule="auto"/>
      </w:pPr>
      <w:r>
        <w:separator/>
      </w:r>
    </w:p>
  </w:endnote>
  <w:endnote w:type="continuationSeparator" w:id="0">
    <w:p w14:paraId="64FE4929" w14:textId="77777777" w:rsidR="00104BB1" w:rsidRDefault="0010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824A74"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24A74" w:rsidRDefault="00824A74"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824A74"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24A74" w:rsidRDefault="00824A74">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C83F0" w14:textId="77777777" w:rsidR="00104BB1" w:rsidRDefault="00104BB1">
      <w:pPr>
        <w:spacing w:after="0" w:line="240" w:lineRule="auto"/>
      </w:pPr>
      <w:r>
        <w:separator/>
      </w:r>
    </w:p>
  </w:footnote>
  <w:footnote w:type="continuationSeparator" w:id="0">
    <w:p w14:paraId="727CEDA9" w14:textId="77777777" w:rsidR="00104BB1" w:rsidRDefault="00104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824A74" w:rsidRDefault="00824A74">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2955"/>
        </w:tabs>
        <w:ind w:left="2955" w:hanging="360"/>
      </w:pPr>
      <w:rPr>
        <w:rFonts w:ascii="Times New Roman" w:hAnsi="Times New Roman"/>
      </w:rPr>
    </w:lvl>
  </w:abstractNum>
  <w:abstractNum w:abstractNumId="1" w15:restartNumberingAfterBreak="0">
    <w:nsid w:val="00000007"/>
    <w:multiLevelType w:val="multilevel"/>
    <w:tmpl w:val="3378CFCC"/>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b w:val="0"/>
        <w:bCs w:val="0"/>
        <w:color w:val="auto"/>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BA2A23"/>
    <w:multiLevelType w:val="hybridMultilevel"/>
    <w:tmpl w:val="1D06B9B0"/>
    <w:lvl w:ilvl="0" w:tplc="FFFFFFFF">
      <w:start w:val="1"/>
      <w:numFmt w:val="decimal"/>
      <w:lvlText w:val="%1)"/>
      <w:lvlJc w:val="left"/>
      <w:pPr>
        <w:tabs>
          <w:tab w:val="num" w:pos="870"/>
        </w:tabs>
        <w:ind w:left="87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D96DFF"/>
    <w:multiLevelType w:val="hybridMultilevel"/>
    <w:tmpl w:val="E3943EF4"/>
    <w:lvl w:ilvl="0" w:tplc="1EAE5C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2" w15:restartNumberingAfterBreak="0">
    <w:nsid w:val="1E5D00CC"/>
    <w:multiLevelType w:val="hybridMultilevel"/>
    <w:tmpl w:val="630A0306"/>
    <w:lvl w:ilvl="0" w:tplc="F93AA7F8">
      <w:start w:val="1"/>
      <w:numFmt w:val="decimal"/>
      <w:lvlText w:val="%1)"/>
      <w:lvlJc w:val="left"/>
      <w:pPr>
        <w:ind w:left="1803" w:hanging="360"/>
      </w:pPr>
      <w:rPr>
        <w:rFonts w:hint="default"/>
        <w:b w:val="0"/>
        <w:bCs w:val="0"/>
        <w:color w:val="auto"/>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3" w15:restartNumberingAfterBreak="0">
    <w:nsid w:val="1F5251F1"/>
    <w:multiLevelType w:val="hybridMultilevel"/>
    <w:tmpl w:val="2E9C5F7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0B15A16"/>
    <w:multiLevelType w:val="hybridMultilevel"/>
    <w:tmpl w:val="FF169658"/>
    <w:lvl w:ilvl="0" w:tplc="716EF2C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8"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1"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356DB5"/>
    <w:multiLevelType w:val="hybridMultilevel"/>
    <w:tmpl w:val="2C029B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6"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856357"/>
    <w:multiLevelType w:val="hybridMultilevel"/>
    <w:tmpl w:val="DBA86A3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9"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1CE5059"/>
    <w:multiLevelType w:val="hybridMultilevel"/>
    <w:tmpl w:val="DBA86A36"/>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06233A"/>
    <w:multiLevelType w:val="hybridMultilevel"/>
    <w:tmpl w:val="B0728B2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4" w15:restartNumberingAfterBreak="0">
    <w:nsid w:val="4B8A2F11"/>
    <w:multiLevelType w:val="multilevel"/>
    <w:tmpl w:val="7932DAA0"/>
    <w:lvl w:ilvl="0">
      <w:start w:val="1"/>
      <w:numFmt w:val="decimal"/>
      <w:lvlText w:val="%1."/>
      <w:lvlJc w:val="left"/>
      <w:rPr>
        <w:rFonts w:ascii="Arial" w:eastAsia="Arial" w:hAnsi="Arial" w:hint="default"/>
        <w:color w:val="auto"/>
        <w:sz w:val="20"/>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1DE07EA"/>
    <w:multiLevelType w:val="hybridMultilevel"/>
    <w:tmpl w:val="1298C5E4"/>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0" w15:restartNumberingAfterBreak="0">
    <w:nsid w:val="583B290B"/>
    <w:multiLevelType w:val="hybridMultilevel"/>
    <w:tmpl w:val="DBA86A3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2"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3"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4" w15:restartNumberingAfterBreak="0">
    <w:nsid w:val="647D5FB0"/>
    <w:multiLevelType w:val="hybridMultilevel"/>
    <w:tmpl w:val="BDDAD9E2"/>
    <w:lvl w:ilvl="0" w:tplc="5A26B74A">
      <w:start w:val="1"/>
      <w:numFmt w:val="decimal"/>
      <w:lvlText w:val="%1."/>
      <w:lvlJc w:val="left"/>
      <w:pPr>
        <w:ind w:left="345" w:hanging="360"/>
      </w:pPr>
      <w:rPr>
        <w:rFonts w:hint="default"/>
        <w:color w:val="auto"/>
      </w:rPr>
    </w:lvl>
    <w:lvl w:ilvl="1" w:tplc="F93AA7F8">
      <w:start w:val="1"/>
      <w:numFmt w:val="decimal"/>
      <w:lvlText w:val="%2)"/>
      <w:lvlJc w:val="left"/>
      <w:pPr>
        <w:ind w:left="1065" w:hanging="360"/>
      </w:pPr>
      <w:rPr>
        <w:rFonts w:hint="default"/>
        <w:b w:val="0"/>
        <w:bCs w:val="0"/>
        <w:color w:val="auto"/>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5"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6" w15:restartNumberingAfterBreak="0">
    <w:nsid w:val="6974653E"/>
    <w:multiLevelType w:val="multilevel"/>
    <w:tmpl w:val="C7E409B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b w:val="0"/>
        <w:bCs w:val="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7"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0" w15:restartNumberingAfterBreak="0">
    <w:nsid w:val="76200A13"/>
    <w:multiLevelType w:val="multilevel"/>
    <w:tmpl w:val="675CACA4"/>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b w:val="0"/>
        <w:bCs/>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1"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3"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80988053">
    <w:abstractNumId w:val="0"/>
  </w:num>
  <w:num w:numId="2" w16cid:durableId="1550992950">
    <w:abstractNumId w:val="1"/>
  </w:num>
  <w:num w:numId="3" w16cid:durableId="1568959423">
    <w:abstractNumId w:val="3"/>
  </w:num>
  <w:num w:numId="4" w16cid:durableId="1425343562">
    <w:abstractNumId w:val="16"/>
  </w:num>
  <w:num w:numId="5" w16cid:durableId="205992368">
    <w:abstractNumId w:val="10"/>
    <w:lvlOverride w:ilvl="0">
      <w:startOverride w:val="1"/>
    </w:lvlOverride>
    <w:lvlOverride w:ilvl="1"/>
    <w:lvlOverride w:ilvl="2"/>
    <w:lvlOverride w:ilvl="3"/>
    <w:lvlOverride w:ilvl="4"/>
    <w:lvlOverride w:ilvl="5"/>
    <w:lvlOverride w:ilvl="6"/>
    <w:lvlOverride w:ilvl="7"/>
    <w:lvlOverride w:ilvl="8"/>
  </w:num>
  <w:num w:numId="6" w16cid:durableId="403601953">
    <w:abstractNumId w:val="21"/>
  </w:num>
  <w:num w:numId="7" w16cid:durableId="1031538139">
    <w:abstractNumId w:val="5"/>
  </w:num>
  <w:num w:numId="8" w16cid:durableId="56897853">
    <w:abstractNumId w:val="20"/>
  </w:num>
  <w:num w:numId="9" w16cid:durableId="327749898">
    <w:abstractNumId w:val="4"/>
  </w:num>
  <w:num w:numId="10" w16cid:durableId="600645742">
    <w:abstractNumId w:val="42"/>
  </w:num>
  <w:num w:numId="11" w16cid:durableId="398022547">
    <w:abstractNumId w:val="38"/>
  </w:num>
  <w:num w:numId="12" w16cid:durableId="1662732959">
    <w:abstractNumId w:val="52"/>
  </w:num>
  <w:num w:numId="13" w16cid:durableId="575633592">
    <w:abstractNumId w:val="29"/>
  </w:num>
  <w:num w:numId="14" w16cid:durableId="611863074">
    <w:abstractNumId w:val="39"/>
  </w:num>
  <w:num w:numId="15" w16cid:durableId="112990025">
    <w:abstractNumId w:val="35"/>
  </w:num>
  <w:num w:numId="16" w16cid:durableId="296843679">
    <w:abstractNumId w:val="7"/>
  </w:num>
  <w:num w:numId="17" w16cid:durableId="1908419171">
    <w:abstractNumId w:val="18"/>
  </w:num>
  <w:num w:numId="18" w16cid:durableId="1225797809">
    <w:abstractNumId w:val="48"/>
  </w:num>
  <w:num w:numId="19" w16cid:durableId="1027147123">
    <w:abstractNumId w:val="33"/>
  </w:num>
  <w:num w:numId="20" w16cid:durableId="1708946739">
    <w:abstractNumId w:val="30"/>
  </w:num>
  <w:num w:numId="21" w16cid:durableId="1012685048">
    <w:abstractNumId w:val="37"/>
  </w:num>
  <w:num w:numId="22" w16cid:durableId="517080692">
    <w:abstractNumId w:val="51"/>
  </w:num>
  <w:num w:numId="23" w16cid:durableId="1380470189">
    <w:abstractNumId w:val="11"/>
  </w:num>
  <w:num w:numId="24" w16cid:durableId="1991519855">
    <w:abstractNumId w:val="53"/>
  </w:num>
  <w:num w:numId="25" w16cid:durableId="266812342">
    <w:abstractNumId w:val="15"/>
  </w:num>
  <w:num w:numId="26" w16cid:durableId="1304502563">
    <w:abstractNumId w:val="45"/>
  </w:num>
  <w:num w:numId="27" w16cid:durableId="1826629445">
    <w:abstractNumId w:val="41"/>
  </w:num>
  <w:num w:numId="28" w16cid:durableId="1540778627">
    <w:abstractNumId w:val="47"/>
  </w:num>
  <w:num w:numId="29" w16cid:durableId="585697081">
    <w:abstractNumId w:val="9"/>
  </w:num>
  <w:num w:numId="30" w16cid:durableId="1838956182">
    <w:abstractNumId w:val="17"/>
  </w:num>
  <w:num w:numId="31" w16cid:durableId="1587576094">
    <w:abstractNumId w:val="8"/>
  </w:num>
  <w:num w:numId="32" w16cid:durableId="410277170">
    <w:abstractNumId w:val="28"/>
  </w:num>
  <w:num w:numId="33" w16cid:durableId="1706564106">
    <w:abstractNumId w:val="25"/>
  </w:num>
  <w:num w:numId="34" w16cid:durableId="728042208">
    <w:abstractNumId w:val="19"/>
  </w:num>
  <w:num w:numId="35" w16cid:durableId="185796514">
    <w:abstractNumId w:val="49"/>
  </w:num>
  <w:num w:numId="36" w16cid:durableId="2112432471">
    <w:abstractNumId w:val="43"/>
  </w:num>
  <w:num w:numId="37" w16cid:durableId="1754232306">
    <w:abstractNumId w:val="24"/>
  </w:num>
  <w:num w:numId="38" w16cid:durableId="1250501148">
    <w:abstractNumId w:val="46"/>
  </w:num>
  <w:num w:numId="39" w16cid:durableId="386613695">
    <w:abstractNumId w:val="13"/>
  </w:num>
  <w:num w:numId="40" w16cid:durableId="1396397293">
    <w:abstractNumId w:val="50"/>
  </w:num>
  <w:num w:numId="41" w16cid:durableId="1802574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189655">
    <w:abstractNumId w:val="32"/>
  </w:num>
  <w:num w:numId="43" w16cid:durableId="1091464196">
    <w:abstractNumId w:val="34"/>
  </w:num>
  <w:num w:numId="44" w16cid:durableId="671296235">
    <w:abstractNumId w:val="6"/>
  </w:num>
  <w:num w:numId="45" w16cid:durableId="1321081409">
    <w:abstractNumId w:val="31"/>
  </w:num>
  <w:num w:numId="46" w16cid:durableId="480847802">
    <w:abstractNumId w:val="36"/>
  </w:num>
  <w:num w:numId="47" w16cid:durableId="1513715366">
    <w:abstractNumId w:val="2"/>
  </w:num>
  <w:num w:numId="48" w16cid:durableId="1143349776">
    <w:abstractNumId w:val="44"/>
  </w:num>
  <w:num w:numId="49" w16cid:durableId="1759256550">
    <w:abstractNumId w:val="26"/>
  </w:num>
  <w:num w:numId="50" w16cid:durableId="1816294386">
    <w:abstractNumId w:val="10"/>
  </w:num>
  <w:num w:numId="51" w16cid:durableId="1028994899">
    <w:abstractNumId w:val="12"/>
  </w:num>
  <w:num w:numId="52" w16cid:durableId="2076733328">
    <w:abstractNumId w:val="22"/>
  </w:num>
  <w:num w:numId="53" w16cid:durableId="1030911499">
    <w:abstractNumId w:val="40"/>
  </w:num>
  <w:num w:numId="54" w16cid:durableId="1231427662">
    <w:abstractNumId w:val="5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4022927">
    <w:abstractNumId w:val="14"/>
  </w:num>
  <w:num w:numId="56" w16cid:durableId="140136335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04B0E"/>
    <w:rsid w:val="00023784"/>
    <w:rsid w:val="00031434"/>
    <w:rsid w:val="000451D1"/>
    <w:rsid w:val="00053D67"/>
    <w:rsid w:val="0005415F"/>
    <w:rsid w:val="00054EC1"/>
    <w:rsid w:val="00056E0D"/>
    <w:rsid w:val="00077E2D"/>
    <w:rsid w:val="00087DA7"/>
    <w:rsid w:val="00092062"/>
    <w:rsid w:val="00097608"/>
    <w:rsid w:val="000C0AE6"/>
    <w:rsid w:val="000C6355"/>
    <w:rsid w:val="00104BB1"/>
    <w:rsid w:val="001078F2"/>
    <w:rsid w:val="00110BC6"/>
    <w:rsid w:val="0011574A"/>
    <w:rsid w:val="00115F9D"/>
    <w:rsid w:val="0012102C"/>
    <w:rsid w:val="00121FF7"/>
    <w:rsid w:val="00124172"/>
    <w:rsid w:val="0012710A"/>
    <w:rsid w:val="00131A96"/>
    <w:rsid w:val="001343A5"/>
    <w:rsid w:val="00137B7A"/>
    <w:rsid w:val="00142E88"/>
    <w:rsid w:val="00144805"/>
    <w:rsid w:val="00167C1E"/>
    <w:rsid w:val="00170B75"/>
    <w:rsid w:val="00174CB2"/>
    <w:rsid w:val="001877F5"/>
    <w:rsid w:val="001939D9"/>
    <w:rsid w:val="00193A8C"/>
    <w:rsid w:val="001951D4"/>
    <w:rsid w:val="001A0B5D"/>
    <w:rsid w:val="001A5B87"/>
    <w:rsid w:val="001A61A5"/>
    <w:rsid w:val="001C36CC"/>
    <w:rsid w:val="001D4F17"/>
    <w:rsid w:val="001E2632"/>
    <w:rsid w:val="001F0E55"/>
    <w:rsid w:val="00212C35"/>
    <w:rsid w:val="002314BE"/>
    <w:rsid w:val="0023166F"/>
    <w:rsid w:val="00243EE9"/>
    <w:rsid w:val="00246466"/>
    <w:rsid w:val="002528A3"/>
    <w:rsid w:val="00261512"/>
    <w:rsid w:val="002721B4"/>
    <w:rsid w:val="00280937"/>
    <w:rsid w:val="00284821"/>
    <w:rsid w:val="002903A9"/>
    <w:rsid w:val="00296737"/>
    <w:rsid w:val="002A44B3"/>
    <w:rsid w:val="002B3323"/>
    <w:rsid w:val="002C148B"/>
    <w:rsid w:val="002C21F8"/>
    <w:rsid w:val="00305362"/>
    <w:rsid w:val="00305F8D"/>
    <w:rsid w:val="00307949"/>
    <w:rsid w:val="00314651"/>
    <w:rsid w:val="00316CED"/>
    <w:rsid w:val="00324FF8"/>
    <w:rsid w:val="00335368"/>
    <w:rsid w:val="00336510"/>
    <w:rsid w:val="00344E64"/>
    <w:rsid w:val="00350B35"/>
    <w:rsid w:val="00356889"/>
    <w:rsid w:val="00357809"/>
    <w:rsid w:val="00374B56"/>
    <w:rsid w:val="00375E6A"/>
    <w:rsid w:val="003774F0"/>
    <w:rsid w:val="00386CA3"/>
    <w:rsid w:val="00391F21"/>
    <w:rsid w:val="003A271C"/>
    <w:rsid w:val="003A5649"/>
    <w:rsid w:val="003B58ED"/>
    <w:rsid w:val="003C6E33"/>
    <w:rsid w:val="003D0294"/>
    <w:rsid w:val="003E38AA"/>
    <w:rsid w:val="003E450F"/>
    <w:rsid w:val="003E5452"/>
    <w:rsid w:val="003F3197"/>
    <w:rsid w:val="00403573"/>
    <w:rsid w:val="0041053B"/>
    <w:rsid w:val="004107E4"/>
    <w:rsid w:val="00410ACE"/>
    <w:rsid w:val="00417B8E"/>
    <w:rsid w:val="00435ADD"/>
    <w:rsid w:val="0043614F"/>
    <w:rsid w:val="0043733C"/>
    <w:rsid w:val="004435BE"/>
    <w:rsid w:val="00452B77"/>
    <w:rsid w:val="00473A33"/>
    <w:rsid w:val="004A01DA"/>
    <w:rsid w:val="004A1A1D"/>
    <w:rsid w:val="004A70A3"/>
    <w:rsid w:val="004B18B9"/>
    <w:rsid w:val="004B55C1"/>
    <w:rsid w:val="004B725A"/>
    <w:rsid w:val="004C56E9"/>
    <w:rsid w:val="004C70FC"/>
    <w:rsid w:val="004D0C2B"/>
    <w:rsid w:val="004E0E71"/>
    <w:rsid w:val="00505142"/>
    <w:rsid w:val="00510DA0"/>
    <w:rsid w:val="005177B4"/>
    <w:rsid w:val="00522C43"/>
    <w:rsid w:val="00522E7B"/>
    <w:rsid w:val="00532F7A"/>
    <w:rsid w:val="00542707"/>
    <w:rsid w:val="0054405D"/>
    <w:rsid w:val="005526C5"/>
    <w:rsid w:val="00556FDD"/>
    <w:rsid w:val="00577A8B"/>
    <w:rsid w:val="00581F8E"/>
    <w:rsid w:val="00585257"/>
    <w:rsid w:val="0058580A"/>
    <w:rsid w:val="00596F80"/>
    <w:rsid w:val="00597F1A"/>
    <w:rsid w:val="005A166D"/>
    <w:rsid w:val="005A3ACE"/>
    <w:rsid w:val="005A575C"/>
    <w:rsid w:val="005A5FD4"/>
    <w:rsid w:val="005B1137"/>
    <w:rsid w:val="005C1AE0"/>
    <w:rsid w:val="005D7CAB"/>
    <w:rsid w:val="005E5F37"/>
    <w:rsid w:val="005E626F"/>
    <w:rsid w:val="005E633B"/>
    <w:rsid w:val="005F2186"/>
    <w:rsid w:val="00602CF4"/>
    <w:rsid w:val="006267FF"/>
    <w:rsid w:val="006406DC"/>
    <w:rsid w:val="00643CB3"/>
    <w:rsid w:val="00645AB1"/>
    <w:rsid w:val="0065385C"/>
    <w:rsid w:val="0066693E"/>
    <w:rsid w:val="00677388"/>
    <w:rsid w:val="00677690"/>
    <w:rsid w:val="00680684"/>
    <w:rsid w:val="0069474D"/>
    <w:rsid w:val="006A4566"/>
    <w:rsid w:val="006C48F9"/>
    <w:rsid w:val="006D1C77"/>
    <w:rsid w:val="006D7012"/>
    <w:rsid w:val="006E64F9"/>
    <w:rsid w:val="006F046B"/>
    <w:rsid w:val="007010FE"/>
    <w:rsid w:val="007028DB"/>
    <w:rsid w:val="0071572C"/>
    <w:rsid w:val="00744C66"/>
    <w:rsid w:val="00745F5B"/>
    <w:rsid w:val="00746B89"/>
    <w:rsid w:val="007515E5"/>
    <w:rsid w:val="007569B8"/>
    <w:rsid w:val="00762717"/>
    <w:rsid w:val="007755E4"/>
    <w:rsid w:val="00776404"/>
    <w:rsid w:val="00780BE7"/>
    <w:rsid w:val="00781B9A"/>
    <w:rsid w:val="007918F7"/>
    <w:rsid w:val="007B3D67"/>
    <w:rsid w:val="007C6C80"/>
    <w:rsid w:val="007D2784"/>
    <w:rsid w:val="007D7B84"/>
    <w:rsid w:val="007F2B52"/>
    <w:rsid w:val="007F464C"/>
    <w:rsid w:val="007F564A"/>
    <w:rsid w:val="00814743"/>
    <w:rsid w:val="008213B4"/>
    <w:rsid w:val="00824A74"/>
    <w:rsid w:val="00830162"/>
    <w:rsid w:val="0083189B"/>
    <w:rsid w:val="00844537"/>
    <w:rsid w:val="00851BEE"/>
    <w:rsid w:val="008529FF"/>
    <w:rsid w:val="00861BF4"/>
    <w:rsid w:val="00871597"/>
    <w:rsid w:val="0087196A"/>
    <w:rsid w:val="00881BEC"/>
    <w:rsid w:val="00883D97"/>
    <w:rsid w:val="00887E8F"/>
    <w:rsid w:val="008906E5"/>
    <w:rsid w:val="00892DCD"/>
    <w:rsid w:val="008A15E0"/>
    <w:rsid w:val="008A395A"/>
    <w:rsid w:val="008B23BE"/>
    <w:rsid w:val="008B24A2"/>
    <w:rsid w:val="008B6063"/>
    <w:rsid w:val="008B62A1"/>
    <w:rsid w:val="008C0F05"/>
    <w:rsid w:val="008C123E"/>
    <w:rsid w:val="008C339D"/>
    <w:rsid w:val="008D09FA"/>
    <w:rsid w:val="008D31B1"/>
    <w:rsid w:val="008F6E37"/>
    <w:rsid w:val="00912CCF"/>
    <w:rsid w:val="00922370"/>
    <w:rsid w:val="00924434"/>
    <w:rsid w:val="00951349"/>
    <w:rsid w:val="0095392D"/>
    <w:rsid w:val="0095708E"/>
    <w:rsid w:val="00965F16"/>
    <w:rsid w:val="0097518E"/>
    <w:rsid w:val="00990D75"/>
    <w:rsid w:val="0099218A"/>
    <w:rsid w:val="00995B6A"/>
    <w:rsid w:val="00996AE1"/>
    <w:rsid w:val="009A5281"/>
    <w:rsid w:val="009B52D2"/>
    <w:rsid w:val="009C6D53"/>
    <w:rsid w:val="009D0924"/>
    <w:rsid w:val="009D3DD8"/>
    <w:rsid w:val="009D5692"/>
    <w:rsid w:val="009F6755"/>
    <w:rsid w:val="009F716F"/>
    <w:rsid w:val="00A05F18"/>
    <w:rsid w:val="00A06B61"/>
    <w:rsid w:val="00A06D44"/>
    <w:rsid w:val="00A23154"/>
    <w:rsid w:val="00A23B7E"/>
    <w:rsid w:val="00A24893"/>
    <w:rsid w:val="00A30363"/>
    <w:rsid w:val="00A473A3"/>
    <w:rsid w:val="00A50308"/>
    <w:rsid w:val="00A50E79"/>
    <w:rsid w:val="00A515BE"/>
    <w:rsid w:val="00A66A82"/>
    <w:rsid w:val="00A84F6D"/>
    <w:rsid w:val="00A934D0"/>
    <w:rsid w:val="00A9381A"/>
    <w:rsid w:val="00A95C24"/>
    <w:rsid w:val="00AB262A"/>
    <w:rsid w:val="00AB311D"/>
    <w:rsid w:val="00AC7089"/>
    <w:rsid w:val="00AD2686"/>
    <w:rsid w:val="00AD7DFA"/>
    <w:rsid w:val="00B06C72"/>
    <w:rsid w:val="00B12C22"/>
    <w:rsid w:val="00B15DCC"/>
    <w:rsid w:val="00B17E3C"/>
    <w:rsid w:val="00B3032F"/>
    <w:rsid w:val="00B33F42"/>
    <w:rsid w:val="00B4060C"/>
    <w:rsid w:val="00B50334"/>
    <w:rsid w:val="00B64DD1"/>
    <w:rsid w:val="00B72A82"/>
    <w:rsid w:val="00B8155C"/>
    <w:rsid w:val="00B81B0F"/>
    <w:rsid w:val="00B83E96"/>
    <w:rsid w:val="00B85B11"/>
    <w:rsid w:val="00B91FC7"/>
    <w:rsid w:val="00B93225"/>
    <w:rsid w:val="00BA3105"/>
    <w:rsid w:val="00BB1AAF"/>
    <w:rsid w:val="00BD03B5"/>
    <w:rsid w:val="00BD1452"/>
    <w:rsid w:val="00BE4412"/>
    <w:rsid w:val="00C02302"/>
    <w:rsid w:val="00C04C09"/>
    <w:rsid w:val="00C105DB"/>
    <w:rsid w:val="00C11668"/>
    <w:rsid w:val="00C12257"/>
    <w:rsid w:val="00C2262B"/>
    <w:rsid w:val="00C31552"/>
    <w:rsid w:val="00C35EEA"/>
    <w:rsid w:val="00C43743"/>
    <w:rsid w:val="00C55277"/>
    <w:rsid w:val="00C6435E"/>
    <w:rsid w:val="00C647D7"/>
    <w:rsid w:val="00C65E58"/>
    <w:rsid w:val="00C74F84"/>
    <w:rsid w:val="00C76EB3"/>
    <w:rsid w:val="00C81C53"/>
    <w:rsid w:val="00C82240"/>
    <w:rsid w:val="00C908AE"/>
    <w:rsid w:val="00C91BC9"/>
    <w:rsid w:val="00CC3860"/>
    <w:rsid w:val="00CC6401"/>
    <w:rsid w:val="00CC7084"/>
    <w:rsid w:val="00CD051F"/>
    <w:rsid w:val="00CD422B"/>
    <w:rsid w:val="00CE2B10"/>
    <w:rsid w:val="00D00703"/>
    <w:rsid w:val="00D11768"/>
    <w:rsid w:val="00D119B0"/>
    <w:rsid w:val="00D16191"/>
    <w:rsid w:val="00D16F44"/>
    <w:rsid w:val="00D27398"/>
    <w:rsid w:val="00D400D3"/>
    <w:rsid w:val="00D468EA"/>
    <w:rsid w:val="00D53A4E"/>
    <w:rsid w:val="00D55403"/>
    <w:rsid w:val="00D61B08"/>
    <w:rsid w:val="00D77A65"/>
    <w:rsid w:val="00D77E23"/>
    <w:rsid w:val="00D849D9"/>
    <w:rsid w:val="00DA6312"/>
    <w:rsid w:val="00DB044E"/>
    <w:rsid w:val="00DD0C31"/>
    <w:rsid w:val="00DF311D"/>
    <w:rsid w:val="00DF61B0"/>
    <w:rsid w:val="00E057C3"/>
    <w:rsid w:val="00E07B79"/>
    <w:rsid w:val="00E10060"/>
    <w:rsid w:val="00E10E09"/>
    <w:rsid w:val="00E12190"/>
    <w:rsid w:val="00E12EC8"/>
    <w:rsid w:val="00E30071"/>
    <w:rsid w:val="00E31D7D"/>
    <w:rsid w:val="00E514D0"/>
    <w:rsid w:val="00E728E8"/>
    <w:rsid w:val="00E92174"/>
    <w:rsid w:val="00E975EB"/>
    <w:rsid w:val="00EC14EA"/>
    <w:rsid w:val="00EC62F0"/>
    <w:rsid w:val="00EE7234"/>
    <w:rsid w:val="00EF06BE"/>
    <w:rsid w:val="00F0725A"/>
    <w:rsid w:val="00F25B20"/>
    <w:rsid w:val="00F30CA3"/>
    <w:rsid w:val="00F33EDE"/>
    <w:rsid w:val="00F40681"/>
    <w:rsid w:val="00F55651"/>
    <w:rsid w:val="00F5758C"/>
    <w:rsid w:val="00F7278E"/>
    <w:rsid w:val="00FA608E"/>
    <w:rsid w:val="00FA7DB3"/>
    <w:rsid w:val="00FB2F37"/>
    <w:rsid w:val="00FB4764"/>
    <w:rsid w:val="00FC51CB"/>
    <w:rsid w:val="00FC720D"/>
    <w:rsid w:val="00FD0C7B"/>
    <w:rsid w:val="00FF239B"/>
    <w:rsid w:val="00FF3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markedcontent">
    <w:name w:val="markedcontent"/>
    <w:basedOn w:val="Domylnaczcionkaakapitu"/>
    <w:rsid w:val="00DB044E"/>
  </w:style>
  <w:style w:type="paragraph" w:customStyle="1" w:styleId="TreA">
    <w:name w:val="Treść A"/>
    <w:uiPriority w:val="99"/>
    <w:rsid w:val="00350B35"/>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Brak">
    <w:name w:val="Brak"/>
    <w:uiPriority w:val="99"/>
    <w:rsid w:val="0035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3854">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269434265">
      <w:bodyDiv w:val="1"/>
      <w:marLeft w:val="0"/>
      <w:marRight w:val="0"/>
      <w:marTop w:val="0"/>
      <w:marBottom w:val="0"/>
      <w:divBdr>
        <w:top w:val="none" w:sz="0" w:space="0" w:color="auto"/>
        <w:left w:val="none" w:sz="0" w:space="0" w:color="auto"/>
        <w:bottom w:val="none" w:sz="0" w:space="0" w:color="auto"/>
        <w:right w:val="none" w:sz="0" w:space="0" w:color="auto"/>
      </w:divBdr>
    </w:div>
    <w:div w:id="1666586007">
      <w:bodyDiv w:val="1"/>
      <w:marLeft w:val="0"/>
      <w:marRight w:val="0"/>
      <w:marTop w:val="0"/>
      <w:marBottom w:val="0"/>
      <w:divBdr>
        <w:top w:val="none" w:sz="0" w:space="0" w:color="auto"/>
        <w:left w:val="none" w:sz="0" w:space="0" w:color="auto"/>
        <w:bottom w:val="none" w:sz="0" w:space="0" w:color="auto"/>
        <w:right w:val="none" w:sz="0" w:space="0" w:color="auto"/>
      </w:divBdr>
    </w:div>
    <w:div w:id="18056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mailto:walczy@um.gorlice.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ortalzp.pl/kody-cpv/szczegoly/pokrywanie-6960"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naprawa-dachow-6964" TargetMode="External"/><Relationship Id="rId5" Type="http://schemas.openxmlformats.org/officeDocument/2006/relationships/webSettings" Target="webSettings.xml"/><Relationship Id="rId15" Type="http://schemas.openxmlformats.org/officeDocument/2006/relationships/hyperlink" Target="https://platformazakupowa.pl/transakcja/" TargetMode="External"/><Relationship Id="rId23" Type="http://schemas.openxmlformats.org/officeDocument/2006/relationships/theme" Target="theme/theme1.xml"/><Relationship Id="rId10" Type="http://schemas.openxmlformats.org/officeDocument/2006/relationships/hyperlink" Target="https://www.portalzp.pl/kody-cpv/szczegoly/konserwacja-dachow-69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wykonywanie-pokryc-i-konstrukcji-dachowych-oraz-podobne-roboty-6945"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65C0-CAD6-4895-B8D5-A604FF07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18</Pages>
  <Words>10141</Words>
  <Characters>60846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42</cp:revision>
  <cp:lastPrinted>2023-03-21T08:31:00Z</cp:lastPrinted>
  <dcterms:created xsi:type="dcterms:W3CDTF">2023-03-07T12:39:00Z</dcterms:created>
  <dcterms:modified xsi:type="dcterms:W3CDTF">2024-05-29T05:49:00Z</dcterms:modified>
</cp:coreProperties>
</file>