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7118" w14:textId="35EB31CA" w:rsidR="00A30CAC" w:rsidRPr="00160508" w:rsidRDefault="00A30CAC" w:rsidP="00A30CAC">
      <w:pPr>
        <w:jc w:val="right"/>
      </w:pPr>
      <w:r w:rsidRPr="00160508">
        <w:t xml:space="preserve">Świnoujście, </w:t>
      </w:r>
      <w:r w:rsidR="00737946">
        <w:t>10</w:t>
      </w:r>
      <w:r w:rsidRPr="00160508">
        <w:t>.</w:t>
      </w:r>
      <w:r>
        <w:t>0</w:t>
      </w:r>
      <w:r w:rsidR="0015709E">
        <w:t>8</w:t>
      </w:r>
      <w:r w:rsidRPr="00160508">
        <w:t>.202</w:t>
      </w:r>
      <w:r>
        <w:t>3</w:t>
      </w:r>
      <w:r w:rsidRPr="00160508">
        <w:t>r.</w:t>
      </w:r>
    </w:p>
    <w:p w14:paraId="7C2284BA" w14:textId="77777777" w:rsidR="00A30CAC" w:rsidRDefault="00A30CAC" w:rsidP="00A30CAC"/>
    <w:p w14:paraId="767A9DD1" w14:textId="01B17BE4" w:rsidR="00A30CAC" w:rsidRPr="00160508" w:rsidRDefault="00A30CAC" w:rsidP="00A30CAC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 w:rsidR="00B116C9"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590558A7" w14:textId="77777777" w:rsidR="00A30CAC" w:rsidRPr="00160508" w:rsidRDefault="00A30CAC" w:rsidP="00A30CAC">
      <w:pPr>
        <w:jc w:val="both"/>
      </w:pPr>
    </w:p>
    <w:p w14:paraId="3D26F714" w14:textId="77777777" w:rsidR="00A30CAC" w:rsidRPr="00160508" w:rsidRDefault="00A30CAC" w:rsidP="00A30CAC">
      <w:pPr>
        <w:jc w:val="both"/>
      </w:pPr>
    </w:p>
    <w:p w14:paraId="1AE19023" w14:textId="6456FA3E" w:rsidR="00A30CAC" w:rsidRPr="00160508" w:rsidRDefault="00A30CAC" w:rsidP="00A30CAC">
      <w:pPr>
        <w:jc w:val="both"/>
      </w:pPr>
      <w:r w:rsidRPr="00160508">
        <w:t>EA/PW/NI/</w:t>
      </w:r>
      <w:r w:rsidR="004D13F0">
        <w:t>100</w:t>
      </w:r>
      <w:r w:rsidR="00761BD7">
        <w:t>5</w:t>
      </w:r>
      <w:r w:rsidRPr="00160508">
        <w:t>/</w:t>
      </w:r>
      <w:r>
        <w:t>2</w:t>
      </w:r>
      <w:r w:rsidR="00761BD7">
        <w:t>6</w:t>
      </w:r>
      <w:r w:rsidR="004D13F0">
        <w:t>9</w:t>
      </w:r>
      <w:r w:rsidRPr="00160508">
        <w:t>/202</w:t>
      </w:r>
      <w:r>
        <w:t>3</w:t>
      </w:r>
      <w:r w:rsidRPr="00160508">
        <w:t>/KSz</w:t>
      </w:r>
    </w:p>
    <w:p w14:paraId="5A634855" w14:textId="77777777" w:rsidR="00A30CAC" w:rsidRDefault="00A30CAC" w:rsidP="00A30CAC">
      <w:pPr>
        <w:jc w:val="both"/>
      </w:pPr>
    </w:p>
    <w:p w14:paraId="2DDAD8DF" w14:textId="77777777" w:rsidR="00A30CAC" w:rsidRPr="00160508" w:rsidRDefault="00A30CAC" w:rsidP="00A30CAC">
      <w:pPr>
        <w:jc w:val="both"/>
      </w:pPr>
    </w:p>
    <w:p w14:paraId="3FBE9D62" w14:textId="51E47D66" w:rsidR="00A30CAC" w:rsidRPr="00940855" w:rsidRDefault="00A30CAC" w:rsidP="00A30CAC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bookmarkStart w:id="0" w:name="_Hlk140742955"/>
      <w:r w:rsidR="00737946" w:rsidRPr="00CD0C4E">
        <w:rPr>
          <w:rFonts w:cs="Arial"/>
          <w:b/>
          <w:bCs/>
        </w:rPr>
        <w:t>Remont  zbiornika reakcji oraz zbiornika sedymentacji na SUW Wydrzan</w:t>
      </w:r>
      <w:r w:rsidR="00737946">
        <w:rPr>
          <w:rFonts w:cs="Arial"/>
          <w:b/>
          <w:bCs/>
        </w:rPr>
        <w:t xml:space="preserve">y w </w:t>
      </w:r>
      <w:r w:rsidR="00737946" w:rsidRPr="00CD0C4E">
        <w:rPr>
          <w:rFonts w:cs="Arial"/>
          <w:b/>
          <w:bCs/>
        </w:rPr>
        <w:t>Świnoujściu</w:t>
      </w:r>
      <w:bookmarkEnd w:id="0"/>
      <w:r>
        <w:rPr>
          <w:rFonts w:cs="Arial"/>
          <w:b/>
        </w:rPr>
        <w:t>”</w:t>
      </w:r>
    </w:p>
    <w:p w14:paraId="0EA87F30" w14:textId="77777777" w:rsidR="00A30CAC" w:rsidRPr="00940855" w:rsidRDefault="00A30CAC" w:rsidP="00A30CAC">
      <w:pPr>
        <w:rPr>
          <w:rFonts w:cs="Arial"/>
          <w:b/>
        </w:rPr>
      </w:pPr>
    </w:p>
    <w:p w14:paraId="71240BF5" w14:textId="77777777" w:rsidR="00A30CAC" w:rsidRPr="00940855" w:rsidRDefault="00A30CAC" w:rsidP="00A30CAC">
      <w:pPr>
        <w:rPr>
          <w:rFonts w:cs="Arial"/>
          <w:b/>
        </w:rPr>
      </w:pPr>
    </w:p>
    <w:p w14:paraId="62599F6D" w14:textId="77777777" w:rsidR="00155201" w:rsidRDefault="00155201" w:rsidP="00155201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330F73DA" w14:textId="77777777" w:rsidR="00155201" w:rsidRDefault="00155201" w:rsidP="00155201">
      <w:pPr>
        <w:jc w:val="both"/>
        <w:rPr>
          <w:b/>
        </w:rPr>
      </w:pPr>
    </w:p>
    <w:p w14:paraId="1DDB357E" w14:textId="77777777" w:rsidR="00155201" w:rsidRDefault="00155201" w:rsidP="0015520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D9FE455" w14:textId="77777777" w:rsidR="00155201" w:rsidRPr="007E55D1" w:rsidRDefault="00155201" w:rsidP="0015520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Wykonawc</w:t>
      </w:r>
      <w:r>
        <w:rPr>
          <w:rFonts w:ascii="Arial" w:hAnsi="Arial" w:cs="Arial"/>
          <w:color w:val="auto"/>
          <w:sz w:val="22"/>
          <w:szCs w:val="22"/>
        </w:rPr>
        <w:t>ów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>
        <w:rPr>
          <w:rFonts w:ascii="Arial" w:hAnsi="Arial" w:cs="Arial"/>
          <w:color w:val="auto"/>
          <w:sz w:val="22"/>
          <w:szCs w:val="22"/>
        </w:rPr>
        <w:t>ami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oraz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odpowiedzi:</w:t>
      </w:r>
    </w:p>
    <w:p w14:paraId="51F425A1" w14:textId="77777777" w:rsidR="0022092A" w:rsidRDefault="0022092A" w:rsidP="0022092A">
      <w:pPr>
        <w:jc w:val="both"/>
        <w:rPr>
          <w:rFonts w:cs="Arial"/>
        </w:rPr>
      </w:pPr>
    </w:p>
    <w:p w14:paraId="27047BE8" w14:textId="02E5917C" w:rsidR="0022092A" w:rsidRPr="0022092A" w:rsidRDefault="0022092A" w:rsidP="00A30CAC">
      <w:pPr>
        <w:rPr>
          <w:rFonts w:cs="Arial"/>
          <w:b/>
          <w:u w:val="single"/>
        </w:rPr>
      </w:pPr>
      <w:r w:rsidRPr="0022092A">
        <w:rPr>
          <w:rFonts w:cs="Arial"/>
          <w:b/>
          <w:u w:val="single"/>
        </w:rPr>
        <w:t>Pytanie nr 1</w:t>
      </w:r>
    </w:p>
    <w:p w14:paraId="4642A58A" w14:textId="4FF30F24" w:rsidR="00155201" w:rsidRDefault="00737946" w:rsidP="00737946">
      <w:pPr>
        <w:jc w:val="both"/>
        <w:rPr>
          <w:b/>
          <w:bCs/>
          <w:u w:val="single"/>
        </w:rPr>
      </w:pPr>
      <w:r>
        <w:t>W</w:t>
      </w:r>
      <w:r>
        <w:t xml:space="preserve"> Umowie w paragrafie 5 pkt 4 w związku z koniecznością wymiany obu zbiorników na całkowicie nowe (wiąże się to z dużym zaangażowaniem finansowym) proponujemy uzupełnić punkt 4 o dodatkową treść: „W przypadku wymiany obu zbiorników Zamawiający dopuszcza płatność zaliczkową w wysokości 40% płatną w terminie 7 dni od podpisania umowy”</w:t>
      </w:r>
    </w:p>
    <w:p w14:paraId="0CFFEC4A" w14:textId="77777777" w:rsidR="00737946" w:rsidRDefault="00737946" w:rsidP="00155201">
      <w:pPr>
        <w:rPr>
          <w:b/>
          <w:bCs/>
          <w:u w:val="single"/>
        </w:rPr>
      </w:pPr>
    </w:p>
    <w:p w14:paraId="1E949AD4" w14:textId="3A98A508" w:rsidR="00155201" w:rsidRDefault="00155201" w:rsidP="00155201">
      <w:pPr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6AB504ED" w14:textId="77777777" w:rsidR="0071640B" w:rsidRDefault="0071640B" w:rsidP="0071640B">
      <w:pPr>
        <w:jc w:val="both"/>
      </w:pPr>
      <w:r w:rsidRPr="004C14E2">
        <w:t>Zamawiający wyraża zgodę i dokonuje modyfikacji zapisu umowy w ten sposób, że</w:t>
      </w:r>
      <w:r>
        <w:t>:</w:t>
      </w:r>
    </w:p>
    <w:p w14:paraId="1539AC9B" w14:textId="77777777" w:rsidR="0071640B" w:rsidRDefault="0071640B" w:rsidP="0071640B">
      <w:pPr>
        <w:jc w:val="both"/>
      </w:pPr>
    </w:p>
    <w:p w14:paraId="16690493" w14:textId="1864D19C" w:rsidR="004D13F0" w:rsidRDefault="004D13F0" w:rsidP="0071640B">
      <w:pPr>
        <w:pStyle w:val="Akapitzlist"/>
        <w:numPr>
          <w:ilvl w:val="0"/>
          <w:numId w:val="1"/>
        </w:numPr>
        <w:ind w:left="360"/>
        <w:jc w:val="both"/>
      </w:pPr>
      <w:r>
        <w:t>§ 5 ust. 4 otrzymuje następującą treść:</w:t>
      </w:r>
    </w:p>
    <w:p w14:paraId="59E23AB6" w14:textId="77777777" w:rsidR="004D13F0" w:rsidRDefault="004D13F0" w:rsidP="004D13F0">
      <w:pPr>
        <w:jc w:val="both"/>
      </w:pPr>
    </w:p>
    <w:p w14:paraId="30E321B7" w14:textId="557C092D" w:rsidR="004D13F0" w:rsidRPr="004D13F0" w:rsidRDefault="004D13F0" w:rsidP="004D13F0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4D13F0">
        <w:rPr>
          <w:rFonts w:ascii="Arial" w:hAnsi="Arial" w:cs="Arial"/>
          <w:sz w:val="22"/>
          <w:szCs w:val="22"/>
        </w:rPr>
        <w:t xml:space="preserve">„4. </w:t>
      </w:r>
      <w:r w:rsidRPr="004D13F0">
        <w:rPr>
          <w:rFonts w:ascii="Arial" w:hAnsi="Arial" w:cs="Arial"/>
          <w:sz w:val="22"/>
          <w:szCs w:val="22"/>
        </w:rPr>
        <w:t>Zamawiający dopuszcza jedną częściową płatność po dostawie wszystkich elementów montażowych na plac budowy i zakończeniu prac demontażowych, do wysokości 30% wartości wynagrodzenia</w:t>
      </w:r>
      <w:r>
        <w:rPr>
          <w:rFonts w:ascii="Arial" w:hAnsi="Arial" w:cs="Arial"/>
          <w:sz w:val="22"/>
          <w:szCs w:val="22"/>
        </w:rPr>
        <w:t xml:space="preserve"> z zastrzeżeniem ust. 4a)</w:t>
      </w:r>
      <w:r w:rsidRPr="004D13F0">
        <w:rPr>
          <w:rFonts w:ascii="Arial" w:hAnsi="Arial" w:cs="Arial"/>
          <w:sz w:val="22"/>
          <w:szCs w:val="22"/>
        </w:rPr>
        <w:t>. Podstawą wystawienia faktury częściowej jest protokół odbioru częściowego potwierdzający zrealizowanie dostawy oraz prac demontażowych, potwierdzony  przez strony</w:t>
      </w:r>
      <w:r>
        <w:rPr>
          <w:rFonts w:ascii="Arial" w:hAnsi="Arial" w:cs="Arial"/>
          <w:sz w:val="22"/>
          <w:szCs w:val="22"/>
        </w:rPr>
        <w:t xml:space="preserve"> z zastrzeżeniem ust. 4a)</w:t>
      </w:r>
      <w:r w:rsidRPr="004D13F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„</w:t>
      </w:r>
    </w:p>
    <w:p w14:paraId="4C632ABF" w14:textId="14912919" w:rsidR="004D13F0" w:rsidRDefault="004D13F0" w:rsidP="004D13F0">
      <w:pPr>
        <w:jc w:val="both"/>
      </w:pPr>
    </w:p>
    <w:p w14:paraId="59FF55E9" w14:textId="4F9F55E1" w:rsidR="0071640B" w:rsidRPr="004C14E2" w:rsidRDefault="006370DE" w:rsidP="0071640B">
      <w:pPr>
        <w:pStyle w:val="Akapitzlist"/>
        <w:numPr>
          <w:ilvl w:val="0"/>
          <w:numId w:val="1"/>
        </w:numPr>
        <w:ind w:left="360"/>
        <w:jc w:val="both"/>
      </w:pPr>
      <w:r>
        <w:t xml:space="preserve">w </w:t>
      </w:r>
      <w:r w:rsidR="0071640B" w:rsidRPr="004C14E2">
        <w:t xml:space="preserve">§ </w:t>
      </w:r>
      <w:r w:rsidR="00557EE2">
        <w:t>5</w:t>
      </w:r>
      <w:r w:rsidR="0071640B" w:rsidRPr="004C14E2">
        <w:t xml:space="preserve"> </w:t>
      </w:r>
      <w:r w:rsidR="00875CBD">
        <w:t xml:space="preserve">dodaje się </w:t>
      </w:r>
      <w:r w:rsidR="0071640B" w:rsidRPr="004C14E2">
        <w:t xml:space="preserve">ust. </w:t>
      </w:r>
      <w:r w:rsidR="004D13F0">
        <w:t>4a)</w:t>
      </w:r>
      <w:r w:rsidR="0071640B" w:rsidRPr="004C14E2">
        <w:t xml:space="preserve"> o treś</w:t>
      </w:r>
      <w:r w:rsidR="00875CBD">
        <w:t>ci</w:t>
      </w:r>
      <w:r w:rsidR="0071640B" w:rsidRPr="004C14E2">
        <w:t>:</w:t>
      </w:r>
    </w:p>
    <w:p w14:paraId="2B3C59CE" w14:textId="575F99DA" w:rsidR="0094735D" w:rsidRDefault="006370DE" w:rsidP="00875CBD">
      <w:pPr>
        <w:jc w:val="both"/>
      </w:pPr>
      <w:r>
        <w:t xml:space="preserve">„ </w:t>
      </w:r>
      <w:r>
        <w:t xml:space="preserve">W przypadku wymiany obu zbiorników Zamawiający dopuszcza płatność </w:t>
      </w:r>
      <w:r>
        <w:t xml:space="preserve">częściową </w:t>
      </w:r>
      <w:r>
        <w:t>w</w:t>
      </w:r>
      <w:r w:rsidR="00875CBD">
        <w:t> </w:t>
      </w:r>
      <w:r>
        <w:t xml:space="preserve">wysokości 40% </w:t>
      </w:r>
      <w:r>
        <w:t xml:space="preserve">wartości wynagrodzenia, </w:t>
      </w:r>
      <w:r>
        <w:t xml:space="preserve">płatną w terminie </w:t>
      </w:r>
      <w:r>
        <w:t>30</w:t>
      </w:r>
      <w:r>
        <w:t xml:space="preserve"> dni od </w:t>
      </w:r>
      <w:r>
        <w:t xml:space="preserve">dnia przekazania przez Wykonawcę Zamawiającemu oświadczenia o dokonaniu zakupu komponentów do wykonania </w:t>
      </w:r>
      <w:r w:rsidR="007737FB">
        <w:t xml:space="preserve">wymienianych </w:t>
      </w:r>
      <w:r>
        <w:t>zbiorników.”.</w:t>
      </w:r>
    </w:p>
    <w:p w14:paraId="50F9F719" w14:textId="77777777" w:rsidR="00875CBD" w:rsidRDefault="00875CBD" w:rsidP="0094735D"/>
    <w:p w14:paraId="4F7695A1" w14:textId="025D47FD" w:rsidR="00875CBD" w:rsidRDefault="00875CBD" w:rsidP="00875CBD">
      <w:pPr>
        <w:pStyle w:val="Akapitzlist"/>
        <w:numPr>
          <w:ilvl w:val="0"/>
          <w:numId w:val="1"/>
        </w:numPr>
        <w:ind w:left="360"/>
      </w:pPr>
      <w:r>
        <w:t xml:space="preserve">w § 5 dodaje się ust. </w:t>
      </w:r>
      <w:r w:rsidR="004D13F0">
        <w:t>4b)</w:t>
      </w:r>
      <w:r>
        <w:t xml:space="preserve"> o treści:</w:t>
      </w:r>
    </w:p>
    <w:p w14:paraId="16E2C03B" w14:textId="77777777" w:rsidR="00875CBD" w:rsidRDefault="00875CBD" w:rsidP="00875CBD"/>
    <w:p w14:paraId="0D9B50DA" w14:textId="27F87996" w:rsidR="00875CBD" w:rsidRDefault="00875CBD" w:rsidP="004D13F0">
      <w:pPr>
        <w:jc w:val="both"/>
      </w:pPr>
      <w:r>
        <w:t xml:space="preserve">„ W przypadku wystąpienia okoliczności, o której mowa w § 5 ust. </w:t>
      </w:r>
      <w:r w:rsidR="004D13F0">
        <w:t>4a)</w:t>
      </w:r>
      <w:r>
        <w:t>, nie stosuje się zapisów § 5 ust. 4 umowy.”.</w:t>
      </w:r>
    </w:p>
    <w:p w14:paraId="1940620B" w14:textId="77777777" w:rsidR="00875CBD" w:rsidRPr="00875CBD" w:rsidRDefault="00875CBD" w:rsidP="00875CBD">
      <w:pPr>
        <w:rPr>
          <w:rFonts w:cs="Arial"/>
        </w:rPr>
      </w:pPr>
    </w:p>
    <w:p w14:paraId="33DBDF80" w14:textId="6B7F8A3F" w:rsidR="00A30CAC" w:rsidRDefault="004C6979" w:rsidP="00A30CA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1519F610" w14:textId="4CAE1AE9" w:rsidR="00A30CAC" w:rsidRPr="00826679" w:rsidRDefault="00A30CAC" w:rsidP="00A30CA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4C6979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0017F02" w14:textId="77777777" w:rsidR="00A30CAC" w:rsidRDefault="00A30CAC" w:rsidP="00A30CAC">
      <w:pPr>
        <w:jc w:val="right"/>
        <w:rPr>
          <w:rFonts w:cs="Arial"/>
          <w:bCs/>
        </w:rPr>
      </w:pPr>
    </w:p>
    <w:p w14:paraId="4BCCF514" w14:textId="77777777" w:rsidR="00081169" w:rsidRDefault="00081169"/>
    <w:sectPr w:rsidR="00081169" w:rsidSect="0007225A">
      <w:headerReference w:type="default" r:id="rId7"/>
      <w:footerReference w:type="default" r:id="rId8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4D42" w14:textId="77777777" w:rsidR="003F6855" w:rsidRDefault="002B2CDB">
      <w:r>
        <w:separator/>
      </w:r>
    </w:p>
  </w:endnote>
  <w:endnote w:type="continuationSeparator" w:id="0">
    <w:p w14:paraId="419C3F1A" w14:textId="77777777" w:rsidR="003F6855" w:rsidRDefault="002B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FBC8" w14:textId="677D609B" w:rsidR="005A38F8" w:rsidRPr="00737946" w:rsidRDefault="00737946" w:rsidP="00737946">
    <w:pPr>
      <w:pStyle w:val="Stopka"/>
    </w:pPr>
    <w:bookmarkStart w:id="1" w:name="_Hlk100567424"/>
    <w:r w:rsidRPr="005D302C">
      <w:rPr>
        <w:rFonts w:cs="Arial"/>
        <w:sz w:val="12"/>
        <w:szCs w:val="12"/>
      </w:rPr>
      <w:t>Znak sprawy:</w:t>
    </w:r>
    <w:r>
      <w:rPr>
        <w:rFonts w:cs="Arial"/>
        <w:sz w:val="12"/>
        <w:szCs w:val="12"/>
      </w:rPr>
      <w:t>29/2023/</w:t>
    </w:r>
    <w:r w:rsidRPr="005D302C">
      <w:rPr>
        <w:rFonts w:cs="Arial"/>
        <w:sz w:val="12"/>
        <w:szCs w:val="12"/>
      </w:rPr>
      <w:t xml:space="preserve">KSz   </w:t>
    </w:r>
    <w:r>
      <w:rPr>
        <w:rFonts w:cs="Arial"/>
        <w:sz w:val="12"/>
        <w:szCs w:val="12"/>
      </w:rPr>
      <w:t xml:space="preserve">    </w:t>
    </w:r>
    <w:r w:rsidRPr="005D302C">
      <w:rPr>
        <w:rFonts w:cs="Arial"/>
        <w:sz w:val="12"/>
        <w:szCs w:val="12"/>
      </w:rPr>
      <w:t>Remont  zbiornika reakcji oraz zbiornika sedymentacji na SUW Wydrzany w Świnoujściu</w:t>
    </w:r>
    <w:r>
      <w:rPr>
        <w:rFonts w:cs="Arial"/>
        <w:sz w:val="12"/>
        <w:szCs w:val="12"/>
      </w:rPr>
      <w:t xml:space="preserve"> (R/05/2023)</w:t>
    </w:r>
    <w:bookmarkEnd w:id="1"/>
    <w:r>
      <w:rPr>
        <w:sz w:val="12"/>
        <w:szCs w:val="12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069E" w14:textId="77777777" w:rsidR="003F6855" w:rsidRDefault="002B2CDB">
      <w:r>
        <w:separator/>
      </w:r>
    </w:p>
  </w:footnote>
  <w:footnote w:type="continuationSeparator" w:id="0">
    <w:p w14:paraId="49D1E5C1" w14:textId="77777777" w:rsidR="003F6855" w:rsidRDefault="002B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363B" w14:textId="77777777" w:rsidR="005A38F8" w:rsidRPr="00C97CD6" w:rsidRDefault="004C6979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3A415A4" wp14:editId="78DF359A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5C9772B6" w14:textId="77777777" w:rsidR="005A38F8" w:rsidRPr="00C97CD6" w:rsidRDefault="004C6979" w:rsidP="00625C5F">
    <w:pPr>
      <w:ind w:left="708" w:firstLine="708"/>
      <w:rPr>
        <w:b/>
      </w:rPr>
    </w:pPr>
    <w:r w:rsidRPr="00C97CD6">
      <w:t>72-600 Świnoujście, ul. Kołłątaja 4</w:t>
    </w:r>
  </w:p>
  <w:p w14:paraId="3918A4EE" w14:textId="77777777" w:rsidR="005A38F8" w:rsidRPr="00C97CD6" w:rsidRDefault="004C6979" w:rsidP="00625C5F">
    <w:pPr>
      <w:ind w:firstLine="708"/>
    </w:pPr>
    <w:r w:rsidRPr="00C97CD6">
      <w:t>tel. (91) 321 45 31   fax. (91) 321 47 82</w:t>
    </w:r>
  </w:p>
  <w:p w14:paraId="017C1F1F" w14:textId="77777777" w:rsidR="005A38F8" w:rsidRPr="00C97CD6" w:rsidRDefault="005A38F8" w:rsidP="00625C5F">
    <w:pPr>
      <w:rPr>
        <w:rFonts w:ascii="Times New Roman" w:hAnsi="Times New Roman"/>
        <w:sz w:val="18"/>
        <w:szCs w:val="18"/>
      </w:rPr>
    </w:pPr>
  </w:p>
  <w:p w14:paraId="11C2A7E1" w14:textId="77777777" w:rsidR="005A38F8" w:rsidRPr="00C97CD6" w:rsidRDefault="004C6979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73AF1E61" w14:textId="77777777" w:rsidR="005A38F8" w:rsidRPr="00C97CD6" w:rsidRDefault="004C6979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202D6B0F" w14:textId="77777777" w:rsidR="005A38F8" w:rsidRPr="00C97CD6" w:rsidRDefault="004C6979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99.700.2</w:t>
    </w:r>
    <w:r w:rsidRPr="00C97CD6">
      <w:rPr>
        <w:sz w:val="18"/>
        <w:szCs w:val="18"/>
      </w:rPr>
      <w:t>00,00 zł</w:t>
    </w:r>
  </w:p>
  <w:p w14:paraId="0970EB67" w14:textId="77777777" w:rsidR="005A38F8" w:rsidRDefault="004C697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84D0F" wp14:editId="0D50F286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E595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D11"/>
    <w:multiLevelType w:val="hybridMultilevel"/>
    <w:tmpl w:val="2EFAAC56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DA4"/>
    <w:multiLevelType w:val="hybridMultilevel"/>
    <w:tmpl w:val="9D94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20193"/>
    <w:multiLevelType w:val="multilevel"/>
    <w:tmpl w:val="747AC55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2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09604A"/>
    <w:multiLevelType w:val="hybridMultilevel"/>
    <w:tmpl w:val="790C2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3544">
    <w:abstractNumId w:val="1"/>
  </w:num>
  <w:num w:numId="2" w16cid:durableId="921839851">
    <w:abstractNumId w:val="0"/>
  </w:num>
  <w:num w:numId="3" w16cid:durableId="1381710375">
    <w:abstractNumId w:val="3"/>
  </w:num>
  <w:num w:numId="4" w16cid:durableId="1981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C"/>
    <w:rsid w:val="00081169"/>
    <w:rsid w:val="00155201"/>
    <w:rsid w:val="0015709E"/>
    <w:rsid w:val="00184893"/>
    <w:rsid w:val="0022092A"/>
    <w:rsid w:val="002916DB"/>
    <w:rsid w:val="002B2CDB"/>
    <w:rsid w:val="003F6855"/>
    <w:rsid w:val="004C6979"/>
    <w:rsid w:val="004D13F0"/>
    <w:rsid w:val="00557EE2"/>
    <w:rsid w:val="005A38F8"/>
    <w:rsid w:val="005E4A0B"/>
    <w:rsid w:val="006370DE"/>
    <w:rsid w:val="006470AB"/>
    <w:rsid w:val="00664C60"/>
    <w:rsid w:val="0071640B"/>
    <w:rsid w:val="00737946"/>
    <w:rsid w:val="00761BD7"/>
    <w:rsid w:val="007737FB"/>
    <w:rsid w:val="00826A94"/>
    <w:rsid w:val="00875CBD"/>
    <w:rsid w:val="0094735D"/>
    <w:rsid w:val="00A30CAC"/>
    <w:rsid w:val="00A67671"/>
    <w:rsid w:val="00B116C9"/>
    <w:rsid w:val="00C440FE"/>
    <w:rsid w:val="00D60F72"/>
    <w:rsid w:val="00F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2F9C"/>
  <w15:chartTrackingRefBased/>
  <w15:docId w15:val="{A179B43E-EA65-4412-A4F3-841098F0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CAC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709E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0CA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30CAC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30CAC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5A3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38F8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15520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71640B"/>
    <w:pPr>
      <w:ind w:left="720"/>
      <w:contextualSpacing/>
    </w:pPr>
  </w:style>
  <w:style w:type="character" w:customStyle="1" w:styleId="Teksttreci2">
    <w:name w:val="Tekst treści (2)_"/>
    <w:link w:val="Teksttreci20"/>
    <w:locked/>
    <w:rsid w:val="0071640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1640B"/>
    <w:pPr>
      <w:widowControl w:val="0"/>
      <w:shd w:val="clear" w:color="auto" w:fill="FFFFFF"/>
      <w:spacing w:after="300" w:line="0" w:lineRule="atLeast"/>
      <w:ind w:hanging="780"/>
    </w:pPr>
    <w:rPr>
      <w:rFonts w:eastAsiaTheme="minorHAnsi" w:cs="Arial"/>
      <w:kern w:val="2"/>
      <w:lang w:eastAsia="en-US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709E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73794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7946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2023-08-10T08:58:00Z</cp:lastPrinted>
  <dcterms:created xsi:type="dcterms:W3CDTF">2023-08-10T07:56:00Z</dcterms:created>
  <dcterms:modified xsi:type="dcterms:W3CDTF">2023-08-10T09:04:00Z</dcterms:modified>
</cp:coreProperties>
</file>