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</w:p>
    <w:p w:rsidR="00025B59" w:rsidRPr="00C20792" w:rsidRDefault="00AD1ECC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Warszawa – Wawer </w:t>
      </w:r>
      <w:r w:rsidR="00025B59"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2019 r. poz. 1843 z późn. zm.)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 xml:space="preserve">JEDNORAZOWA DOSTAWA </w:t>
      </w:r>
      <w:r w:rsidR="00A70E54">
        <w:rPr>
          <w:rFonts w:asciiTheme="majorHAnsi" w:hAnsiTheme="majorHAnsi" w:cs="Calibri"/>
          <w:bCs w:val="0"/>
          <w:sz w:val="22"/>
          <w:szCs w:val="22"/>
        </w:rPr>
        <w:t>WÓZKÓW INWALIDZKICH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025B5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967B2E" w:rsidP="00B963E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              </w:t>
      </w:r>
      <w:r w:rsidR="00AB147E" w:rsidRPr="00C20792">
        <w:rPr>
          <w:rFonts w:asciiTheme="majorHAnsi" w:hAnsiTheme="majorHAnsi" w:cs="Times New Roman"/>
          <w:color w:val="auto"/>
          <w:sz w:val="22"/>
          <w:szCs w:val="22"/>
        </w:rPr>
        <w:t>Jednorazowa dostawa</w:t>
      </w:r>
      <w:r w:rsidR="00DF0516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 w:rsidR="00A70E54">
        <w:rPr>
          <w:rFonts w:asciiTheme="majorHAnsi" w:hAnsiTheme="majorHAnsi" w:cs="Times New Roman"/>
          <w:color w:val="auto"/>
          <w:sz w:val="22"/>
          <w:szCs w:val="22"/>
        </w:rPr>
        <w:t>wózków inwalidzkich</w:t>
      </w:r>
      <w:r w:rsidR="00DF05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B147E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SZPZLO Warszawa – Wawer.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DF0516" w:rsidRDefault="0038184A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DF0516">
        <w:rPr>
          <w:rFonts w:asciiTheme="majorHAnsi" w:hAnsiTheme="majorHAnsi"/>
          <w:b w:val="0"/>
          <w:i w:val="0"/>
          <w:sz w:val="22"/>
          <w:szCs w:val="22"/>
        </w:rPr>
        <w:t xml:space="preserve">jest jednorazowa dostawa </w:t>
      </w:r>
      <w:r w:rsidR="00A70E54">
        <w:rPr>
          <w:rFonts w:asciiTheme="majorHAnsi" w:hAnsiTheme="majorHAnsi"/>
          <w:b w:val="0"/>
          <w:i w:val="0"/>
          <w:sz w:val="22"/>
          <w:szCs w:val="22"/>
        </w:rPr>
        <w:t>6</w:t>
      </w:r>
      <w:r w:rsidR="00E87E14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B40C30" w:rsidRPr="00DF0516">
        <w:rPr>
          <w:rFonts w:asciiTheme="majorHAnsi" w:hAnsiTheme="majorHAnsi"/>
          <w:b w:val="0"/>
          <w:i w:val="0"/>
          <w:sz w:val="22"/>
          <w:szCs w:val="22"/>
        </w:rPr>
        <w:t xml:space="preserve">fabrycznie nowych </w:t>
      </w:r>
      <w:r w:rsidR="00A70E54">
        <w:rPr>
          <w:rFonts w:asciiTheme="majorHAnsi" w:hAnsiTheme="majorHAnsi"/>
          <w:i w:val="0"/>
          <w:sz w:val="22"/>
          <w:szCs w:val="22"/>
        </w:rPr>
        <w:t>wózków inwalidzkich</w:t>
      </w:r>
      <w:r w:rsidR="00DF0516" w:rsidRPr="00DF0516">
        <w:rPr>
          <w:rFonts w:asciiTheme="majorHAnsi" w:hAnsiTheme="majorHAnsi"/>
          <w:i w:val="0"/>
          <w:sz w:val="22"/>
          <w:szCs w:val="22"/>
        </w:rPr>
        <w:t xml:space="preserve"> </w:t>
      </w:r>
      <w:r w:rsidR="00AB147E" w:rsidRPr="00DF0516">
        <w:rPr>
          <w:rFonts w:asciiTheme="majorHAnsi" w:hAnsiTheme="majorHAnsi"/>
          <w:b w:val="0"/>
          <w:i w:val="0"/>
          <w:sz w:val="22"/>
          <w:szCs w:val="22"/>
        </w:rPr>
        <w:t xml:space="preserve">do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DF0516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DF0516">
        <w:rPr>
          <w:rFonts w:asciiTheme="majorHAnsi" w:hAnsiTheme="majorHAnsi"/>
          <w:b w:val="0"/>
          <w:i w:val="0"/>
          <w:sz w:val="22"/>
          <w:szCs w:val="22"/>
        </w:rPr>
        <w:t>.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3044DB" w:rsidRDefault="00AB147E" w:rsidP="003044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Zamówienie obejmuje </w:t>
      </w:r>
      <w:r w:rsidR="00DF0516" w:rsidRPr="003044DB">
        <w:rPr>
          <w:rFonts w:asciiTheme="majorHAnsi" w:hAnsiTheme="majorHAnsi"/>
        </w:rPr>
        <w:t>dostaw</w:t>
      </w:r>
      <w:r w:rsidR="00013DC3">
        <w:rPr>
          <w:rFonts w:asciiTheme="majorHAnsi" w:hAnsiTheme="majorHAnsi"/>
        </w:rPr>
        <w:t>ę</w:t>
      </w:r>
      <w:r w:rsidR="00DF0516" w:rsidRPr="003044DB">
        <w:rPr>
          <w:rFonts w:asciiTheme="majorHAnsi" w:hAnsiTheme="majorHAnsi"/>
        </w:rPr>
        <w:t xml:space="preserve"> następującego wyposażenia</w:t>
      </w:r>
      <w:r w:rsidRPr="003044DB">
        <w:rPr>
          <w:rFonts w:asciiTheme="majorHAnsi" w:hAnsiTheme="majorHAnsi"/>
        </w:rPr>
        <w:t>:</w:t>
      </w:r>
    </w:p>
    <w:p w:rsidR="00A70E54" w:rsidRDefault="00DF0516" w:rsidP="003044DB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Samodzielny Zespół Publicznych Zakładów Lecznictwa Otwartego Warszawa-Wawer zainteresowany jest zakupem </w:t>
      </w:r>
      <w:r w:rsidR="00A70E54">
        <w:rPr>
          <w:rFonts w:asciiTheme="majorHAnsi" w:hAnsiTheme="majorHAnsi"/>
          <w:b/>
        </w:rPr>
        <w:t>6 wózków inwalidzkich</w:t>
      </w:r>
      <w:r w:rsidRPr="003044DB">
        <w:rPr>
          <w:rFonts w:asciiTheme="majorHAnsi" w:hAnsiTheme="majorHAnsi"/>
        </w:rPr>
        <w:t xml:space="preserve">, przeznaczonych do użycia </w:t>
      </w:r>
      <w:r w:rsidR="00A70E54">
        <w:rPr>
          <w:rFonts w:asciiTheme="majorHAnsi" w:hAnsiTheme="majorHAnsi"/>
        </w:rPr>
        <w:t xml:space="preserve">                          </w:t>
      </w:r>
      <w:r w:rsidRPr="003044DB">
        <w:rPr>
          <w:rFonts w:asciiTheme="majorHAnsi" w:hAnsiTheme="majorHAnsi"/>
        </w:rPr>
        <w:t xml:space="preserve">w swoich  placówkach służby zdrowia. </w:t>
      </w:r>
    </w:p>
    <w:p w:rsidR="003044DB" w:rsidRDefault="00DF0516" w:rsidP="003044DB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DF0516">
        <w:rPr>
          <w:rFonts w:asciiTheme="majorHAnsi" w:hAnsiTheme="majorHAnsi"/>
        </w:rPr>
        <w:t xml:space="preserve">Zamawiający oczekuje następujących parametrów zamawianych </w:t>
      </w:r>
      <w:r w:rsidR="00A70E54">
        <w:rPr>
          <w:rFonts w:asciiTheme="majorHAnsi" w:hAnsiTheme="majorHAnsi"/>
        </w:rPr>
        <w:t>wózków</w:t>
      </w:r>
      <w:r w:rsidRPr="00DF0516">
        <w:rPr>
          <w:rFonts w:asciiTheme="majorHAnsi" w:hAnsiTheme="majorHAnsi"/>
        </w:rPr>
        <w:t>: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Szerokość wózka (wózek stalowy): 66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Szerokość siedziska:46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Szerokość wózka po złożeniu: 26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Głębokość siedziska: 40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Wysokość oparcia: 42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Wysokość maksymalna: 94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Wysokość ze złożonym oparciem: 66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Wysokość minimalna: 86 cm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Koło przednie: lane, 8”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Koło tylne: lane, 22”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  <w:shd w:val="clear" w:color="auto" w:fill="F8F8F8"/>
        </w:rPr>
      </w:pPr>
      <w:r w:rsidRPr="00A70E54"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 xml:space="preserve">Pas, który zabezpieczy przed spadnięciem, 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  <w:shd w:val="clear" w:color="auto" w:fill="F8F8F8"/>
        </w:rPr>
      </w:pPr>
      <w:r w:rsidRPr="00A70E54"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 xml:space="preserve">Hamulce dla opiekuna, 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  <w:shd w:val="clear" w:color="auto" w:fill="F8F8F8"/>
        </w:rPr>
      </w:pPr>
      <w:r w:rsidRPr="00A70E54"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 xml:space="preserve">Łamane oparcie, 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  <w:shd w:val="clear" w:color="auto" w:fill="F8F8F8"/>
        </w:rPr>
      </w:pPr>
      <w:r w:rsidRPr="00A70E54"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>Kieszeń z tyłu oparcia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>M</w:t>
      </w:r>
      <w:r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>iękkie podłokietniki</w:t>
      </w:r>
      <w:r w:rsidRPr="00A70E54"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 xml:space="preserve"> 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  <w:shd w:val="clear" w:color="auto" w:fill="F8F8F8"/>
        </w:rPr>
        <w:t>Części gumowe i elementy tapicerowane  odporne na działanie czyszczących  i dezynfekujących substancji chemicznych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Waga wózka max: 13,5 kg</w:t>
      </w:r>
    </w:p>
    <w:p w:rsidR="00A70E54" w:rsidRPr="00A70E54" w:rsidRDefault="00A70E54" w:rsidP="00A70E54">
      <w:pPr>
        <w:pStyle w:val="NormalnyWeb"/>
        <w:numPr>
          <w:ilvl w:val="0"/>
          <w:numId w:val="36"/>
        </w:numPr>
        <w:shd w:val="clear" w:color="auto" w:fill="F8F8F8"/>
        <w:spacing w:before="0" w:beforeAutospacing="0" w:after="0" w:afterAutospacing="0" w:line="276" w:lineRule="auto"/>
        <w:rPr>
          <w:rFonts w:asciiTheme="majorHAnsi" w:hAnsiTheme="majorHAnsi"/>
          <w:color w:val="333333"/>
          <w:sz w:val="22"/>
          <w:szCs w:val="22"/>
        </w:rPr>
      </w:pPr>
      <w:r w:rsidRPr="00A70E54">
        <w:rPr>
          <w:rFonts w:asciiTheme="majorHAnsi" w:hAnsiTheme="majorHAnsi"/>
          <w:color w:val="333333"/>
          <w:sz w:val="22"/>
          <w:szCs w:val="22"/>
        </w:rPr>
        <w:t>Maksymalne obciążenie wózka: 130 kg</w:t>
      </w:r>
    </w:p>
    <w:p w:rsidR="003044DB" w:rsidRPr="00A70E54" w:rsidRDefault="009B135B" w:rsidP="00A70E5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F0516" w:rsidRPr="00A70E54">
        <w:rPr>
          <w:rFonts w:asciiTheme="majorHAnsi" w:hAnsiTheme="majorHAnsi"/>
        </w:rPr>
        <w:t xml:space="preserve">lość – </w:t>
      </w:r>
      <w:r>
        <w:rPr>
          <w:rFonts w:asciiTheme="majorHAnsi" w:hAnsiTheme="majorHAnsi"/>
        </w:rPr>
        <w:t>6</w:t>
      </w:r>
      <w:r w:rsidR="00DF0516" w:rsidRPr="00A70E54">
        <w:rPr>
          <w:rFonts w:asciiTheme="majorHAnsi" w:hAnsiTheme="majorHAnsi"/>
        </w:rPr>
        <w:t xml:space="preserve"> sztuk,</w:t>
      </w:r>
    </w:p>
    <w:p w:rsidR="00013DC3" w:rsidRPr="00A70E54" w:rsidRDefault="009B135B" w:rsidP="00A70E5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013DC3" w:rsidRPr="00A70E54">
        <w:rPr>
          <w:rFonts w:asciiTheme="majorHAnsi" w:hAnsiTheme="majorHAnsi"/>
        </w:rPr>
        <w:t xml:space="preserve">warancja – minimum 12 miesięcy. </w:t>
      </w:r>
    </w:p>
    <w:p w:rsidR="003044DB" w:rsidRPr="00A70E54" w:rsidRDefault="009B135B" w:rsidP="00A70E5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</w:t>
      </w:r>
      <w:r w:rsidR="00DF0516" w:rsidRPr="00A70E54">
        <w:rPr>
          <w:rFonts w:asciiTheme="majorHAnsi" w:hAnsiTheme="majorHAnsi"/>
        </w:rPr>
        <w:t xml:space="preserve">ransport do miejsca dostawy – w cenie, </w:t>
      </w:r>
    </w:p>
    <w:p w:rsidR="00DF0516" w:rsidRPr="00DF0516" w:rsidRDefault="00DF0516" w:rsidP="003044DB">
      <w:pPr>
        <w:pStyle w:val="Nagwek2"/>
        <w:spacing w:before="0" w:after="0" w:line="240" w:lineRule="auto"/>
        <w:ind w:left="567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Adresy dostaw:</w:t>
      </w:r>
    </w:p>
    <w:p w:rsidR="00E87E14" w:rsidRDefault="00E87E14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 xml:space="preserve">Przychodnia Rejonowa nr 1 w Warszawie przy ul. Strusia 4/8 – </w:t>
      </w:r>
      <w:r w:rsidR="00A70E54">
        <w:rPr>
          <w:rFonts w:asciiTheme="majorHAnsi" w:hAnsiTheme="majorHAnsi"/>
          <w:b w:val="0"/>
          <w:i w:val="0"/>
          <w:sz w:val="22"/>
          <w:szCs w:val="22"/>
        </w:rPr>
        <w:t>3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 sztuk</w:t>
      </w:r>
      <w:r w:rsidR="00A70E54">
        <w:rPr>
          <w:rFonts w:asciiTheme="majorHAnsi" w:hAnsiTheme="majorHAnsi"/>
          <w:b w:val="0"/>
          <w:i w:val="0"/>
          <w:sz w:val="22"/>
          <w:szCs w:val="22"/>
        </w:rPr>
        <w:t>i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2  w Warszawie przy ul. Patriotów 170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1 sztuka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3 w Warszawie przy ul. Żagańskiej 13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1 sztuka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Przychodnia Rejonowa nr </w:t>
      </w:r>
      <w:r w:rsidR="00576901">
        <w:rPr>
          <w:rFonts w:asciiTheme="majorHAnsi" w:hAnsiTheme="majorHAnsi"/>
          <w:b w:val="0"/>
          <w:i w:val="0"/>
          <w:sz w:val="22"/>
          <w:szCs w:val="22"/>
        </w:rPr>
        <w:t>7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 w Warszawie przy ul. </w:t>
      </w:r>
      <w:r w:rsidR="00576901">
        <w:rPr>
          <w:rFonts w:asciiTheme="majorHAnsi" w:hAnsiTheme="majorHAnsi"/>
          <w:b w:val="0"/>
          <w:i w:val="0"/>
          <w:sz w:val="22"/>
          <w:szCs w:val="22"/>
        </w:rPr>
        <w:t>Błękitna 36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="00576901">
        <w:rPr>
          <w:rFonts w:asciiTheme="majorHAnsi" w:hAnsiTheme="majorHAnsi"/>
          <w:b w:val="0"/>
          <w:i w:val="0"/>
          <w:sz w:val="22"/>
          <w:szCs w:val="22"/>
        </w:rPr>
        <w:t>1 sztuka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013DC3" w:rsidRDefault="00013DC3" w:rsidP="003044DB">
      <w:pPr>
        <w:spacing w:after="0" w:line="240" w:lineRule="auto"/>
        <w:ind w:left="273"/>
        <w:jc w:val="both"/>
        <w:rPr>
          <w:rFonts w:asciiTheme="majorHAnsi" w:hAnsiTheme="majorHAnsi"/>
          <w:b/>
        </w:rPr>
      </w:pPr>
    </w:p>
    <w:p w:rsidR="00015D54" w:rsidRPr="00C20792" w:rsidRDefault="00015D54" w:rsidP="00C20792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t>Kody wspólnego słownika odnoszące się do przedmiotu zamówienia: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9B135B">
        <w:rPr>
          <w:rFonts w:asciiTheme="majorHAnsi" w:hAnsiTheme="majorHAnsi"/>
          <w:b w:val="0"/>
          <w:i w:val="0"/>
          <w:sz w:val="22"/>
          <w:szCs w:val="22"/>
        </w:rPr>
        <w:t>33193000-9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9B135B">
        <w:rPr>
          <w:rFonts w:asciiTheme="majorHAnsi" w:hAnsiTheme="majorHAnsi"/>
          <w:b w:val="0"/>
          <w:i w:val="0"/>
          <w:sz w:val="22"/>
          <w:szCs w:val="22"/>
        </w:rPr>
        <w:t>Pojazdy inwalidzkie, wózki inwalidzkie i podobne urządzenia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  <w:bookmarkStart w:id="0" w:name="_GoBack"/>
      <w:bookmarkEnd w:id="0"/>
    </w:p>
    <w:p w:rsidR="0016129E" w:rsidRPr="00C20792" w:rsidRDefault="00AB147E" w:rsidP="00F72794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winno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576901">
        <w:rPr>
          <w:rFonts w:asciiTheme="majorHAnsi" w:hAnsiTheme="majorHAnsi" w:cs="Times New Roman"/>
          <w:b/>
          <w:bCs/>
          <w:color w:val="auto"/>
          <w:sz w:val="22"/>
          <w:szCs w:val="22"/>
        </w:rPr>
        <w:t>2</w:t>
      </w:r>
      <w:r w:rsidR="00DF0516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tygodni 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złożenia </w:t>
      </w:r>
      <w:r w:rsidR="003044DB">
        <w:rPr>
          <w:rFonts w:asciiTheme="majorHAnsi" w:hAnsiTheme="majorHAnsi" w:cs="Times New Roman"/>
          <w:bCs/>
          <w:color w:val="auto"/>
          <w:sz w:val="22"/>
          <w:szCs w:val="22"/>
        </w:rPr>
        <w:t>z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>Zamawiający dokona wyboru oferty, która okaże się najkorzystniejsza w oparciu o przyjęte kryterium oceny ofert</w:t>
      </w:r>
      <w:r w:rsidR="00040855" w:rsidRPr="00C20792">
        <w:rPr>
          <w:rFonts w:asciiTheme="majorHAnsi" w:hAnsiTheme="majorHAnsi"/>
        </w:rPr>
        <w:t>:</w:t>
      </w:r>
    </w:p>
    <w:p w:rsidR="0016129E" w:rsidRPr="00C20792" w:rsidRDefault="0016129E" w:rsidP="00F72794">
      <w:pPr>
        <w:pStyle w:val="Default"/>
        <w:numPr>
          <w:ilvl w:val="0"/>
          <w:numId w:val="16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A13AF0" w:rsidRPr="00C20792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Pr="00C20792">
        <w:rPr>
          <w:rFonts w:asciiTheme="majorHAnsi" w:hAnsiTheme="majorHAnsi"/>
        </w:rPr>
        <w:t xml:space="preserve">koszty transportu                                   oraz wszelkie opłaty w tym ubezpieczenia oraz inne koszty związane z realizacja umowy, </w:t>
      </w:r>
      <w:r w:rsidR="00AB147E" w:rsidRPr="00C20792">
        <w:rPr>
          <w:rFonts w:asciiTheme="majorHAnsi" w:hAnsiTheme="majorHAnsi"/>
        </w:rPr>
        <w:t xml:space="preserve">               </w:t>
      </w:r>
      <w:r w:rsidRPr="00C20792">
        <w:rPr>
          <w:rFonts w:asciiTheme="majorHAnsi" w:hAnsiTheme="majorHAnsi"/>
        </w:rPr>
        <w:t xml:space="preserve">w tym podatek VAT.  Wszystkie wartości, w tym ceny jednostkowe powinny być podane </w:t>
      </w:r>
      <w:r w:rsidR="00AB147E" w:rsidRPr="00C20792">
        <w:rPr>
          <w:rFonts w:asciiTheme="majorHAnsi" w:hAnsiTheme="majorHAnsi"/>
        </w:rPr>
        <w:t xml:space="preserve">                     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B963E7" w:rsidRDefault="00AB147E" w:rsidP="00B963E7">
      <w:p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 xml:space="preserve">Zamawiający </w:t>
      </w:r>
      <w:r w:rsidR="00532393">
        <w:rPr>
          <w:rFonts w:asciiTheme="majorHAnsi" w:hAnsiTheme="majorHAnsi"/>
          <w:bCs/>
        </w:rPr>
        <w:t xml:space="preserve">oczekuje dostawy </w:t>
      </w:r>
      <w:r w:rsidR="00DF0516">
        <w:rPr>
          <w:rFonts w:asciiTheme="majorHAnsi" w:hAnsiTheme="majorHAnsi"/>
          <w:bCs/>
        </w:rPr>
        <w:t xml:space="preserve">wyposażenia zgodnego z jego oczekiwaniami, odpowiadającego treści złożonej oferty i zgodnej z </w:t>
      </w:r>
      <w:r w:rsidR="00013DC3">
        <w:rPr>
          <w:rFonts w:asciiTheme="majorHAnsi" w:hAnsiTheme="majorHAnsi"/>
          <w:bCs/>
        </w:rPr>
        <w:t>opisem</w:t>
      </w:r>
      <w:r w:rsidR="00DF0516">
        <w:rPr>
          <w:rFonts w:asciiTheme="majorHAnsi" w:hAnsiTheme="majorHAnsi"/>
          <w:bCs/>
        </w:rPr>
        <w:t xml:space="preserve">  produktu</w:t>
      </w:r>
      <w:r w:rsidR="00013DC3">
        <w:rPr>
          <w:rFonts w:asciiTheme="majorHAnsi" w:hAnsiTheme="majorHAnsi"/>
          <w:bCs/>
        </w:rPr>
        <w:t xml:space="preserve"> będącego załącznikiem do oferty.</w:t>
      </w:r>
    </w:p>
    <w:p w:rsidR="00013DC3" w:rsidRPr="00C20792" w:rsidRDefault="00013DC3" w:rsidP="00B963E7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>Zapłata wynagrodzenia nastąpi na podstawie faktur</w:t>
      </w:r>
      <w:r w:rsidR="00AB147E" w:rsidRPr="00C20792">
        <w:rPr>
          <w:rFonts w:asciiTheme="majorHAnsi" w:hAnsiTheme="majorHAnsi"/>
          <w:bCs/>
        </w:rPr>
        <w:t>y</w:t>
      </w:r>
      <w:r w:rsidRPr="00C20792">
        <w:rPr>
          <w:rFonts w:asciiTheme="majorHAnsi" w:hAnsiTheme="majorHAnsi"/>
          <w:bCs/>
        </w:rPr>
        <w:t xml:space="preserve"> wystawian</w:t>
      </w:r>
      <w:r w:rsidR="00AB147E" w:rsidRPr="00C20792">
        <w:rPr>
          <w:rFonts w:asciiTheme="majorHAnsi" w:hAnsiTheme="majorHAnsi"/>
          <w:bCs/>
        </w:rPr>
        <w:t>ej</w:t>
      </w:r>
      <w:r w:rsidRPr="00C20792">
        <w:rPr>
          <w:rFonts w:asciiTheme="majorHAnsi" w:hAnsiTheme="majorHAnsi"/>
          <w:bCs/>
        </w:rPr>
        <w:t xml:space="preserve"> przez Wykonawcę, przelewem na rachunek bankowy Wykonawcy wskazany na fakturze, </w:t>
      </w:r>
      <w:r w:rsidR="006E212A" w:rsidRPr="00C20792">
        <w:rPr>
          <w:rFonts w:asciiTheme="majorHAnsi" w:hAnsiTheme="majorHAnsi"/>
          <w:bCs/>
        </w:rPr>
        <w:t xml:space="preserve">  </w:t>
      </w:r>
      <w:r w:rsidRPr="00C20792">
        <w:rPr>
          <w:rFonts w:asciiTheme="majorHAnsi" w:hAnsiTheme="majorHAnsi"/>
          <w:bCs/>
        </w:rPr>
        <w:t xml:space="preserve">w terminie do </w:t>
      </w:r>
      <w:r w:rsidR="00DF0516">
        <w:rPr>
          <w:rFonts w:asciiTheme="majorHAnsi" w:hAnsiTheme="majorHAnsi"/>
          <w:bCs/>
        </w:rPr>
        <w:t>30</w:t>
      </w:r>
      <w:r w:rsidRPr="00C20792">
        <w:rPr>
          <w:rFonts w:asciiTheme="majorHAnsi" w:hAnsiTheme="majorHAnsi"/>
          <w:bCs/>
        </w:rPr>
        <w:t xml:space="preserve"> dni od daty otrzymania prawidłowo wystawionej i doręczonej faktury VAT.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W przypadku nieprawidłowo wystawionej faktury termin płatności ulega wstrzymaniu</w:t>
      </w:r>
      <w:r w:rsidR="006E212A" w:rsidRPr="00C20792">
        <w:rPr>
          <w:rFonts w:asciiTheme="majorHAnsi" w:hAnsiTheme="majorHAnsi"/>
          <w:lang w:eastAsia="pl-PL"/>
        </w:rPr>
        <w:t xml:space="preserve">                       </w:t>
      </w:r>
      <w:r w:rsidRPr="00C20792">
        <w:rPr>
          <w:rFonts w:asciiTheme="majorHAnsi" w:hAnsiTheme="majorHAnsi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Pr="00C20792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W przypadku gdy Wykonawca nie posiada konta na platformie zakupowej, po wypełnieniu formularza składania oferty Wykonawca zostanie przekierowany do kroku drugiego, gdzie zostanie poproszony o podanie danych kontaktowych. Po wykonaniu tego procesu system </w:t>
      </w:r>
      <w:r w:rsidRPr="00C20792">
        <w:rPr>
          <w:rFonts w:asciiTheme="majorHAnsi" w:hAnsiTheme="majorHAnsi" w:cs="Times New Roman"/>
          <w:sz w:val="22"/>
          <w:szCs w:val="22"/>
        </w:rPr>
        <w:lastRenderedPageBreak/>
        <w:t>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013DC3">
        <w:rPr>
          <w:rFonts w:asciiTheme="majorHAnsi" w:hAnsiTheme="majorHAnsi" w:cs="Times New Roman"/>
          <w:b/>
          <w:color w:val="auto"/>
          <w:sz w:val="22"/>
          <w:szCs w:val="22"/>
        </w:rPr>
        <w:t>1</w:t>
      </w:r>
      <w:r w:rsidR="00802AA7">
        <w:rPr>
          <w:rFonts w:asciiTheme="majorHAnsi" w:hAnsiTheme="majorHAnsi" w:cs="Times New Roman"/>
          <w:b/>
          <w:color w:val="auto"/>
          <w:sz w:val="22"/>
          <w:szCs w:val="22"/>
        </w:rPr>
        <w:t>6</w:t>
      </w:r>
      <w:r w:rsidR="003044D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="00576901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013DC3">
        <w:rPr>
          <w:rFonts w:asciiTheme="majorHAnsi" w:hAnsiTheme="majorHAnsi" w:cs="Times New Roman"/>
          <w:b/>
          <w:color w:val="auto"/>
          <w:sz w:val="22"/>
          <w:szCs w:val="22"/>
        </w:rPr>
        <w:t>1</w:t>
      </w:r>
      <w:r w:rsidR="00802AA7">
        <w:rPr>
          <w:rFonts w:asciiTheme="majorHAnsi" w:hAnsiTheme="majorHAnsi" w:cs="Times New Roman"/>
          <w:b/>
          <w:color w:val="auto"/>
          <w:sz w:val="22"/>
          <w:szCs w:val="22"/>
        </w:rPr>
        <w:t>6</w:t>
      </w:r>
      <w:r w:rsidR="003044D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</w:t>
      </w: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="00576901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</w:t>
      </w:r>
      <w:r w:rsidR="00013DC3">
        <w:rPr>
          <w:rFonts w:asciiTheme="majorHAnsi" w:hAnsiTheme="majorHAnsi" w:cs="Times New Roman"/>
          <w:b/>
          <w:bCs/>
          <w:color w:val="auto"/>
          <w:sz w:val="22"/>
          <w:szCs w:val="22"/>
        </w:rPr>
        <w:t>05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</w:t>
      </w:r>
      <w:r w:rsidR="003044DB">
        <w:rPr>
          <w:rFonts w:asciiTheme="majorHAnsi" w:hAnsiTheme="majorHAnsi" w:cs="Times New Roman"/>
          <w:color w:val="auto"/>
          <w:sz w:val="22"/>
          <w:szCs w:val="22"/>
        </w:rPr>
        <w:t xml:space="preserve"> zamówienia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3044DB" w:rsidRPr="00C20792" w:rsidRDefault="003044DB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Do oferty należy dołączyć </w:t>
      </w:r>
      <w:r w:rsidR="00013DC3">
        <w:rPr>
          <w:rFonts w:asciiTheme="majorHAnsi" w:hAnsiTheme="majorHAnsi" w:cs="Times New Roman"/>
          <w:color w:val="auto"/>
          <w:sz w:val="22"/>
          <w:szCs w:val="22"/>
        </w:rPr>
        <w:t>opisy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produktu z treści której musi wynikać </w:t>
      </w:r>
      <w:r w:rsidR="004F28B3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w sposób oczywisty spełnienie oczekiwań zamawiającego.</w:t>
      </w:r>
    </w:p>
    <w:p w:rsidR="00CF43D5" w:rsidRPr="00C20792" w:rsidRDefault="00CF43D5" w:rsidP="00CF43D5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Załączniki</w:t>
      </w:r>
    </w:p>
    <w:p w:rsidR="00C05419" w:rsidRPr="00C20792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DYRKTOR SZPZLO </w:t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p w:rsidR="004F28B3" w:rsidRPr="00C20792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Warszawa Wawer</w:t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sectPr w:rsidR="004F28B3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49" w:rsidRDefault="00657049" w:rsidP="00BE7F21">
      <w:pPr>
        <w:spacing w:after="0" w:line="240" w:lineRule="auto"/>
      </w:pPr>
      <w:r>
        <w:separator/>
      </w:r>
    </w:p>
  </w:endnote>
  <w:endnote w:type="continuationSeparator" w:id="0">
    <w:p w:rsidR="00657049" w:rsidRDefault="00657049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E02391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E02391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49" w:rsidRDefault="00657049" w:rsidP="00BE7F21">
      <w:pPr>
        <w:spacing w:after="0" w:line="240" w:lineRule="auto"/>
      </w:pPr>
      <w:r>
        <w:separator/>
      </w:r>
    </w:p>
  </w:footnote>
  <w:footnote w:type="continuationSeparator" w:id="0">
    <w:p w:rsidR="00657049" w:rsidRDefault="00657049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847137">
      <w:rPr>
        <w:rFonts w:ascii="Cambria" w:hAnsi="Cambria"/>
        <w:b/>
      </w:rPr>
      <w:t>2</w:t>
    </w:r>
    <w:r w:rsidR="00A70E54">
      <w:rPr>
        <w:rFonts w:ascii="Cambria" w:hAnsi="Cambria"/>
        <w:b/>
      </w:rPr>
      <w:t>5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B62"/>
    <w:multiLevelType w:val="hybridMultilevel"/>
    <w:tmpl w:val="7174D1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D1479"/>
    <w:multiLevelType w:val="hybridMultilevel"/>
    <w:tmpl w:val="E2AC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A176A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30B9"/>
    <w:multiLevelType w:val="hybridMultilevel"/>
    <w:tmpl w:val="D45A14E4"/>
    <w:lvl w:ilvl="0" w:tplc="98B4AC84">
      <w:start w:val="1"/>
      <w:numFmt w:val="decimal"/>
      <w:lvlText w:val="%1."/>
      <w:lvlJc w:val="left"/>
      <w:pPr>
        <w:ind w:left="114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12E24"/>
    <w:multiLevelType w:val="hybridMultilevel"/>
    <w:tmpl w:val="CC4069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075026"/>
    <w:multiLevelType w:val="hybridMultilevel"/>
    <w:tmpl w:val="ECD073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92DC8"/>
    <w:multiLevelType w:val="hybridMultilevel"/>
    <w:tmpl w:val="226615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792659"/>
    <w:multiLevelType w:val="hybridMultilevel"/>
    <w:tmpl w:val="A350A7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B46BE"/>
    <w:multiLevelType w:val="hybridMultilevel"/>
    <w:tmpl w:val="1390D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9"/>
  </w:num>
  <w:num w:numId="4">
    <w:abstractNumId w:val="0"/>
  </w:num>
  <w:num w:numId="5">
    <w:abstractNumId w:val="24"/>
  </w:num>
  <w:num w:numId="6">
    <w:abstractNumId w:val="21"/>
  </w:num>
  <w:num w:numId="7">
    <w:abstractNumId w:val="3"/>
  </w:num>
  <w:num w:numId="8">
    <w:abstractNumId w:val="15"/>
  </w:num>
  <w:num w:numId="9">
    <w:abstractNumId w:val="20"/>
  </w:num>
  <w:num w:numId="10">
    <w:abstractNumId w:val="12"/>
  </w:num>
  <w:num w:numId="11">
    <w:abstractNumId w:val="31"/>
  </w:num>
  <w:num w:numId="12">
    <w:abstractNumId w:val="22"/>
  </w:num>
  <w:num w:numId="13">
    <w:abstractNumId w:val="7"/>
  </w:num>
  <w:num w:numId="14">
    <w:abstractNumId w:val="8"/>
  </w:num>
  <w:num w:numId="15">
    <w:abstractNumId w:val="36"/>
  </w:num>
  <w:num w:numId="16">
    <w:abstractNumId w:val="11"/>
  </w:num>
  <w:num w:numId="17">
    <w:abstractNumId w:val="14"/>
  </w:num>
  <w:num w:numId="18">
    <w:abstractNumId w:val="38"/>
  </w:num>
  <w:num w:numId="19">
    <w:abstractNumId w:val="33"/>
  </w:num>
  <w:num w:numId="20">
    <w:abstractNumId w:val="9"/>
  </w:num>
  <w:num w:numId="21">
    <w:abstractNumId w:val="1"/>
  </w:num>
  <w:num w:numId="22">
    <w:abstractNumId w:val="18"/>
  </w:num>
  <w:num w:numId="23">
    <w:abstractNumId w:val="10"/>
  </w:num>
  <w:num w:numId="24">
    <w:abstractNumId w:val="27"/>
  </w:num>
  <w:num w:numId="25">
    <w:abstractNumId w:val="6"/>
  </w:num>
  <w:num w:numId="26">
    <w:abstractNumId w:val="26"/>
  </w:num>
  <w:num w:numId="27">
    <w:abstractNumId w:val="37"/>
  </w:num>
  <w:num w:numId="28">
    <w:abstractNumId w:val="23"/>
  </w:num>
  <w:num w:numId="29">
    <w:abstractNumId w:val="19"/>
  </w:num>
  <w:num w:numId="30">
    <w:abstractNumId w:val="2"/>
  </w:num>
  <w:num w:numId="31">
    <w:abstractNumId w:val="30"/>
  </w:num>
  <w:num w:numId="32">
    <w:abstractNumId w:val="17"/>
  </w:num>
  <w:num w:numId="33">
    <w:abstractNumId w:val="13"/>
  </w:num>
  <w:num w:numId="34">
    <w:abstractNumId w:val="34"/>
  </w:num>
  <w:num w:numId="35">
    <w:abstractNumId w:val="4"/>
  </w:num>
  <w:num w:numId="36">
    <w:abstractNumId w:val="25"/>
  </w:num>
  <w:num w:numId="37">
    <w:abstractNumId w:val="5"/>
  </w:num>
  <w:num w:numId="38">
    <w:abstractNumId w:val="28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3DC3"/>
    <w:rsid w:val="00015D54"/>
    <w:rsid w:val="00025B59"/>
    <w:rsid w:val="00040855"/>
    <w:rsid w:val="00041B85"/>
    <w:rsid w:val="00050170"/>
    <w:rsid w:val="000B52E4"/>
    <w:rsid w:val="000D0D63"/>
    <w:rsid w:val="0014583D"/>
    <w:rsid w:val="0016129E"/>
    <w:rsid w:val="0019638E"/>
    <w:rsid w:val="001C08C2"/>
    <w:rsid w:val="002E501A"/>
    <w:rsid w:val="002F7C2C"/>
    <w:rsid w:val="0030357B"/>
    <w:rsid w:val="003044D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74A2A"/>
    <w:rsid w:val="004D27C0"/>
    <w:rsid w:val="004D450B"/>
    <w:rsid w:val="004D5F6D"/>
    <w:rsid w:val="004F28B3"/>
    <w:rsid w:val="00531B90"/>
    <w:rsid w:val="00532393"/>
    <w:rsid w:val="00576901"/>
    <w:rsid w:val="005A588E"/>
    <w:rsid w:val="005B3D08"/>
    <w:rsid w:val="005B5F97"/>
    <w:rsid w:val="006106B4"/>
    <w:rsid w:val="00620768"/>
    <w:rsid w:val="00635785"/>
    <w:rsid w:val="0065200E"/>
    <w:rsid w:val="00657049"/>
    <w:rsid w:val="006D04A0"/>
    <w:rsid w:val="006E0A52"/>
    <w:rsid w:val="006E212A"/>
    <w:rsid w:val="00721495"/>
    <w:rsid w:val="00744176"/>
    <w:rsid w:val="007515CA"/>
    <w:rsid w:val="007A3B63"/>
    <w:rsid w:val="00802AA7"/>
    <w:rsid w:val="008319FA"/>
    <w:rsid w:val="00847137"/>
    <w:rsid w:val="008C4982"/>
    <w:rsid w:val="008E0BC7"/>
    <w:rsid w:val="009025F5"/>
    <w:rsid w:val="00915638"/>
    <w:rsid w:val="009241A3"/>
    <w:rsid w:val="00925D74"/>
    <w:rsid w:val="009461BC"/>
    <w:rsid w:val="00954C88"/>
    <w:rsid w:val="00967B2E"/>
    <w:rsid w:val="00982AB6"/>
    <w:rsid w:val="00992101"/>
    <w:rsid w:val="00992E80"/>
    <w:rsid w:val="009B135B"/>
    <w:rsid w:val="00A13AF0"/>
    <w:rsid w:val="00A203C2"/>
    <w:rsid w:val="00A34FE3"/>
    <w:rsid w:val="00A40A78"/>
    <w:rsid w:val="00A703F0"/>
    <w:rsid w:val="00A70E54"/>
    <w:rsid w:val="00AA407F"/>
    <w:rsid w:val="00AB147E"/>
    <w:rsid w:val="00AB7783"/>
    <w:rsid w:val="00AD1ECC"/>
    <w:rsid w:val="00B03300"/>
    <w:rsid w:val="00B40C30"/>
    <w:rsid w:val="00B963E7"/>
    <w:rsid w:val="00BB419D"/>
    <w:rsid w:val="00BE7187"/>
    <w:rsid w:val="00BE7F21"/>
    <w:rsid w:val="00C05419"/>
    <w:rsid w:val="00C20792"/>
    <w:rsid w:val="00C64DF1"/>
    <w:rsid w:val="00CA7A6E"/>
    <w:rsid w:val="00CB2CE6"/>
    <w:rsid w:val="00CE13EA"/>
    <w:rsid w:val="00CF43D5"/>
    <w:rsid w:val="00D3359B"/>
    <w:rsid w:val="00D47111"/>
    <w:rsid w:val="00D51294"/>
    <w:rsid w:val="00D7233A"/>
    <w:rsid w:val="00DB6EC0"/>
    <w:rsid w:val="00DE7324"/>
    <w:rsid w:val="00DF0516"/>
    <w:rsid w:val="00E02391"/>
    <w:rsid w:val="00E87E14"/>
    <w:rsid w:val="00ED1DE2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31176"/>
    <w:rsid w:val="00F72794"/>
    <w:rsid w:val="00F74532"/>
    <w:rsid w:val="00F838D1"/>
    <w:rsid w:val="00FA5ACF"/>
    <w:rsid w:val="00FE6F8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2022-08-08T07:41:00Z</cp:lastPrinted>
  <dcterms:created xsi:type="dcterms:W3CDTF">2022-08-08T07:42:00Z</dcterms:created>
  <dcterms:modified xsi:type="dcterms:W3CDTF">2022-08-08T07:42:00Z</dcterms:modified>
</cp:coreProperties>
</file>