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A04738" w14:textId="30878E28" w:rsidR="00B74B7E" w:rsidRPr="001B7AEE" w:rsidRDefault="00B74B7E" w:rsidP="00B74B7E">
      <w:pPr>
        <w:keepNext/>
        <w:widowControl w:val="0"/>
        <w:autoSpaceDE w:val="0"/>
        <w:autoSpaceDN w:val="0"/>
        <w:adjustRightInd w:val="0"/>
        <w:spacing w:after="0" w:line="360" w:lineRule="auto"/>
        <w:jc w:val="center"/>
        <w:outlineLvl w:val="1"/>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UMOWA nr 3226.   .202</w:t>
      </w:r>
      <w:r w:rsidR="00B211DD">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 xml:space="preserve"> – projekt</w:t>
      </w:r>
    </w:p>
    <w:p w14:paraId="75D902F6" w14:textId="77777777" w:rsidR="00B74B7E" w:rsidRPr="001B7AEE" w:rsidRDefault="00B74B7E" w:rsidP="00B74B7E">
      <w:pPr>
        <w:widowControl w:val="0"/>
        <w:autoSpaceDE w:val="0"/>
        <w:autoSpaceDN w:val="0"/>
        <w:adjustRightInd w:val="0"/>
        <w:spacing w:after="0" w:line="240" w:lineRule="auto"/>
        <w:rPr>
          <w:rFonts w:ascii="Times New Roman" w:eastAsia="Times New Roman" w:hAnsi="Times New Roman" w:cs="Times New Roman"/>
          <w:color w:val="000000" w:themeColor="text1"/>
          <w:sz w:val="24"/>
          <w:szCs w:val="24"/>
          <w:lang w:eastAsia="pl-PL"/>
        </w:rPr>
      </w:pPr>
    </w:p>
    <w:p w14:paraId="21538C7B" w14:textId="5E19DABE"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zawarta w dniu …………………. 202</w:t>
      </w:r>
      <w:r w:rsidR="00B211DD">
        <w:rPr>
          <w:rFonts w:ascii="Times New Roman" w:eastAsia="Times New Roman" w:hAnsi="Times New Roman" w:cs="Times New Roman"/>
          <w:color w:val="000000" w:themeColor="text1"/>
          <w:spacing w:val="-4"/>
          <w:sz w:val="24"/>
          <w:szCs w:val="24"/>
          <w:lang w:eastAsia="pl-PL"/>
        </w:rPr>
        <w:t>3</w:t>
      </w:r>
      <w:r w:rsidRPr="001B7AEE">
        <w:rPr>
          <w:rFonts w:ascii="Times New Roman" w:eastAsia="Times New Roman" w:hAnsi="Times New Roman" w:cs="Times New Roman"/>
          <w:color w:val="000000" w:themeColor="text1"/>
          <w:spacing w:val="-4"/>
          <w:sz w:val="24"/>
          <w:szCs w:val="24"/>
          <w:lang w:eastAsia="pl-PL"/>
        </w:rPr>
        <w:t xml:space="preserve">  r. w Przodkowie,</w:t>
      </w:r>
    </w:p>
    <w:p w14:paraId="1D4120EE" w14:textId="77777777" w:rsidR="00B74B7E" w:rsidRPr="001B7AEE" w:rsidRDefault="00B74B7E" w:rsidP="00B74B7E">
      <w:pPr>
        <w:widowControl w:val="0"/>
        <w:shd w:val="clear" w:color="auto" w:fill="FFFFFF"/>
        <w:tabs>
          <w:tab w:val="left" w:leader="dot" w:pos="2683"/>
        </w:tabs>
        <w:autoSpaceDE w:val="0"/>
        <w:autoSpaceDN w:val="0"/>
        <w:adjustRightInd w:val="0"/>
        <w:spacing w:before="226" w:after="0" w:line="360" w:lineRule="auto"/>
        <w:ind w:left="5"/>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pomiędzy:</w:t>
      </w:r>
    </w:p>
    <w:p w14:paraId="6699008F"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GMINĄ  PRZODKOWO </w:t>
      </w:r>
      <w:r w:rsidRPr="001B7AEE">
        <w:rPr>
          <w:rFonts w:ascii="Times New Roman" w:eastAsia="Times New Roman" w:hAnsi="Times New Roman" w:cs="Times New Roman"/>
          <w:color w:val="000000" w:themeColor="text1"/>
          <w:sz w:val="24"/>
          <w:szCs w:val="24"/>
          <w:lang w:eastAsia="pl-PL"/>
        </w:rPr>
        <w:t xml:space="preserve">z siedzibą: ul. Kartuska 21, 83-304 Przodkowo, </w:t>
      </w:r>
    </w:p>
    <w:p w14:paraId="16B74D56"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NIP:</w:t>
      </w:r>
      <w:r w:rsidRPr="001B7AEE">
        <w:rPr>
          <w:rFonts w:ascii="Times New Roman" w:eastAsia="Times New Roman" w:hAnsi="Times New Roman" w:cs="Times New Roman"/>
          <w:b/>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589-10-05-383,</w:t>
      </w:r>
    </w:p>
    <w:p w14:paraId="111E987D"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reprezentowaną przez: dr</w:t>
      </w:r>
      <w:r w:rsidRPr="001B7AEE">
        <w:rPr>
          <w:rFonts w:ascii="Times New Roman" w:eastAsia="Times New Roman" w:hAnsi="Times New Roman" w:cs="Times New Roman"/>
          <w:color w:val="000000" w:themeColor="text1"/>
          <w:spacing w:val="-4"/>
          <w:sz w:val="24"/>
          <w:szCs w:val="24"/>
          <w:lang w:eastAsia="pl-PL"/>
        </w:rPr>
        <w:t xml:space="preserve"> inż. Andrzeja Wyrzykowskiego - Wójta Gminy Przodkowo,</w:t>
      </w:r>
    </w:p>
    <w:p w14:paraId="5DCCA862"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z w:val="24"/>
          <w:szCs w:val="24"/>
          <w:lang w:eastAsia="pl-PL"/>
        </w:rPr>
      </w:pPr>
    </w:p>
    <w:p w14:paraId="0F64A18E"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"ZAMAWIAJĄCYM"</w:t>
      </w:r>
      <w:r w:rsidRPr="001B7AEE">
        <w:rPr>
          <w:rFonts w:ascii="Times New Roman" w:eastAsia="Times New Roman" w:hAnsi="Times New Roman" w:cs="Times New Roman"/>
          <w:color w:val="000000" w:themeColor="text1"/>
          <w:spacing w:val="-4"/>
          <w:sz w:val="24"/>
          <w:szCs w:val="24"/>
          <w:lang w:eastAsia="pl-PL"/>
        </w:rPr>
        <w:t>,</w:t>
      </w:r>
    </w:p>
    <w:p w14:paraId="229671EB"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b/>
          <w:color w:val="000000" w:themeColor="text1"/>
          <w:spacing w:val="-4"/>
          <w:sz w:val="24"/>
          <w:szCs w:val="24"/>
          <w:lang w:eastAsia="pl-PL"/>
        </w:rPr>
      </w:pPr>
    </w:p>
    <w:p w14:paraId="009D1A18"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a </w:t>
      </w:r>
    </w:p>
    <w:p w14:paraId="25FEB667"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w:t>
      </w:r>
    </w:p>
    <w:p w14:paraId="37A8634A"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NIP: ………………………………………………………………………….</w:t>
      </w:r>
    </w:p>
    <w:p w14:paraId="51F5D301"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z siedzibą w ………………………………………………………………….</w:t>
      </w:r>
    </w:p>
    <w:p w14:paraId="5EACA9A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reprezentowaną przez: ……………………… - ……………………………..</w:t>
      </w:r>
    </w:p>
    <w:p w14:paraId="20F6234C"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p>
    <w:p w14:paraId="1DB4DF19" w14:textId="77777777" w:rsidR="00B74B7E" w:rsidRPr="001B7AEE" w:rsidRDefault="00B74B7E" w:rsidP="00B74B7E">
      <w:pPr>
        <w:widowControl w:val="0"/>
        <w:shd w:val="clear" w:color="auto" w:fill="FFFFFF"/>
        <w:autoSpaceDE w:val="0"/>
        <w:autoSpaceDN w:val="0"/>
        <w:adjustRightInd w:val="0"/>
        <w:spacing w:after="0" w:line="360" w:lineRule="auto"/>
        <w:ind w:right="24"/>
        <w:jc w:val="both"/>
        <w:rPr>
          <w:rFonts w:ascii="Times New Roman" w:eastAsia="Times New Roman" w:hAnsi="Times New Roman" w:cs="Times New Roman"/>
          <w:color w:val="000000" w:themeColor="text1"/>
          <w:spacing w:val="-4"/>
          <w:sz w:val="24"/>
          <w:szCs w:val="24"/>
          <w:lang w:eastAsia="pl-PL"/>
        </w:rPr>
      </w:pPr>
      <w:r w:rsidRPr="001B7AEE">
        <w:rPr>
          <w:rFonts w:ascii="Times New Roman" w:eastAsia="Times New Roman" w:hAnsi="Times New Roman" w:cs="Times New Roman"/>
          <w:color w:val="000000" w:themeColor="text1"/>
          <w:spacing w:val="-4"/>
          <w:sz w:val="24"/>
          <w:szCs w:val="24"/>
          <w:lang w:eastAsia="pl-PL"/>
        </w:rPr>
        <w:t xml:space="preserve">zwaną dalej </w:t>
      </w:r>
      <w:r w:rsidRPr="001B7AEE">
        <w:rPr>
          <w:rFonts w:ascii="Times New Roman" w:eastAsia="Times New Roman" w:hAnsi="Times New Roman" w:cs="Times New Roman"/>
          <w:b/>
          <w:color w:val="000000" w:themeColor="text1"/>
          <w:spacing w:val="-4"/>
          <w:sz w:val="24"/>
          <w:szCs w:val="24"/>
          <w:lang w:eastAsia="pl-PL"/>
        </w:rPr>
        <w:t>"WYKONAWCĄ"</w:t>
      </w:r>
      <w:r w:rsidRPr="001B7AEE">
        <w:rPr>
          <w:rFonts w:ascii="Times New Roman" w:eastAsia="Times New Roman" w:hAnsi="Times New Roman" w:cs="Times New Roman"/>
          <w:color w:val="000000" w:themeColor="text1"/>
          <w:spacing w:val="-4"/>
          <w:sz w:val="24"/>
          <w:szCs w:val="24"/>
          <w:lang w:eastAsia="pl-PL"/>
        </w:rPr>
        <w:t>,</w:t>
      </w:r>
    </w:p>
    <w:p w14:paraId="3EDF764F" w14:textId="6524A112" w:rsidR="00B74B7E" w:rsidRPr="001B7AEE" w:rsidRDefault="00B74B7E" w:rsidP="00B74B7E">
      <w:pPr>
        <w:widowControl w:val="0"/>
        <w:autoSpaceDE w:val="0"/>
        <w:autoSpaceDN w:val="0"/>
        <w:adjustRightInd w:val="0"/>
        <w:spacing w:before="240" w:after="0" w:line="100" w:lineRule="atLeast"/>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Niniejsza umowa została zawarta w wyniku postępowania przeprowadzonego w trybie </w:t>
      </w:r>
      <w:r w:rsidRPr="001B7AEE">
        <w:rPr>
          <w:rFonts w:ascii="Times New Roman" w:eastAsia="Times New Roman" w:hAnsi="Times New Roman" w:cs="Times New Roman"/>
          <w:color w:val="000000" w:themeColor="text1"/>
          <w:sz w:val="24"/>
          <w:szCs w:val="24"/>
          <w:lang w:val="pl" w:eastAsia="pl-PL"/>
        </w:rPr>
        <w:t xml:space="preserve">podstawowym </w:t>
      </w:r>
      <w:r w:rsidR="00DB7CD9">
        <w:rPr>
          <w:rFonts w:ascii="Times New Roman" w:eastAsia="Times New Roman" w:hAnsi="Times New Roman" w:cs="Times New Roman"/>
          <w:color w:val="000000" w:themeColor="text1"/>
          <w:sz w:val="24"/>
          <w:szCs w:val="24"/>
          <w:lang w:val="pl" w:eastAsia="pl-PL"/>
        </w:rPr>
        <w:t>bez</w:t>
      </w:r>
      <w:r w:rsidR="007307C6">
        <w:rPr>
          <w:rFonts w:ascii="Times New Roman" w:eastAsia="Times New Roman" w:hAnsi="Times New Roman" w:cs="Times New Roman"/>
          <w:color w:val="000000" w:themeColor="text1"/>
          <w:sz w:val="24"/>
          <w:szCs w:val="24"/>
          <w:lang w:val="pl" w:eastAsia="pl-PL"/>
        </w:rPr>
        <w:t xml:space="preserve"> negocjacji </w:t>
      </w:r>
      <w:r w:rsidR="007307C6" w:rsidRPr="007307C6">
        <w:rPr>
          <w:rFonts w:ascii="Times New Roman" w:eastAsia="Times New Roman" w:hAnsi="Times New Roman" w:cs="Times New Roman"/>
          <w:color w:val="000000" w:themeColor="text1"/>
          <w:sz w:val="24"/>
          <w:szCs w:val="24"/>
          <w:lang w:eastAsia="pl-PL"/>
        </w:rPr>
        <w:t xml:space="preserve">na podstawie art. 275 pkt </w:t>
      </w:r>
      <w:r w:rsidR="00DB7CD9">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val="pl" w:eastAsia="pl-PL"/>
        </w:rPr>
        <w:t xml:space="preserve"> pod numerem ZP.271.</w:t>
      </w:r>
      <w:r w:rsidR="00500686">
        <w:rPr>
          <w:rFonts w:ascii="Times New Roman" w:eastAsia="Times New Roman" w:hAnsi="Times New Roman" w:cs="Times New Roman"/>
          <w:color w:val="000000" w:themeColor="text1"/>
          <w:sz w:val="24"/>
          <w:szCs w:val="24"/>
          <w:lang w:val="pl" w:eastAsia="pl-PL"/>
        </w:rPr>
        <w:t>8</w:t>
      </w:r>
      <w:r w:rsidRPr="001B7AEE">
        <w:rPr>
          <w:rFonts w:ascii="Times New Roman" w:eastAsia="Times New Roman" w:hAnsi="Times New Roman" w:cs="Times New Roman"/>
          <w:color w:val="000000" w:themeColor="text1"/>
          <w:sz w:val="24"/>
          <w:szCs w:val="24"/>
          <w:lang w:val="pl" w:eastAsia="pl-PL"/>
        </w:rPr>
        <w:t>.202</w:t>
      </w:r>
      <w:r w:rsidR="00B211DD">
        <w:rPr>
          <w:rFonts w:ascii="Times New Roman" w:eastAsia="Times New Roman" w:hAnsi="Times New Roman" w:cs="Times New Roman"/>
          <w:color w:val="000000" w:themeColor="text1"/>
          <w:sz w:val="24"/>
          <w:szCs w:val="24"/>
          <w:lang w:val="pl" w:eastAsia="pl-PL"/>
        </w:rPr>
        <w:t>3</w:t>
      </w:r>
      <w:r w:rsidRPr="001B7AEE">
        <w:rPr>
          <w:rFonts w:ascii="Times New Roman" w:eastAsia="Times New Roman" w:hAnsi="Times New Roman" w:cs="Times New Roman"/>
          <w:color w:val="000000" w:themeColor="text1"/>
          <w:sz w:val="24"/>
          <w:szCs w:val="24"/>
          <w:lang w:val="pl" w:eastAsia="pl-PL"/>
        </w:rPr>
        <w:t>.</w:t>
      </w:r>
      <w:r w:rsidRPr="001B7AEE">
        <w:rPr>
          <w:rFonts w:ascii="Times New Roman" w:eastAsia="Times New Roman" w:hAnsi="Times New Roman" w:cs="Times New Roman"/>
          <w:color w:val="000000" w:themeColor="text1"/>
          <w:sz w:val="24"/>
          <w:szCs w:val="24"/>
          <w:lang w:eastAsia="pl-PL"/>
        </w:rPr>
        <w:t xml:space="preserve"> Postępowanie przeprowadzon</w:t>
      </w:r>
      <w:r w:rsidR="00D61BCA">
        <w:rPr>
          <w:rFonts w:ascii="Times New Roman" w:eastAsia="Times New Roman" w:hAnsi="Times New Roman" w:cs="Times New Roman"/>
          <w:color w:val="000000" w:themeColor="text1"/>
          <w:sz w:val="24"/>
          <w:szCs w:val="24"/>
          <w:lang w:eastAsia="pl-PL"/>
        </w:rPr>
        <w:t>e</w:t>
      </w:r>
      <w:r w:rsidRPr="001B7AEE">
        <w:rPr>
          <w:rFonts w:ascii="Times New Roman" w:eastAsia="Times New Roman" w:hAnsi="Times New Roman" w:cs="Times New Roman"/>
          <w:color w:val="000000" w:themeColor="text1"/>
          <w:sz w:val="24"/>
          <w:szCs w:val="24"/>
          <w:lang w:eastAsia="pl-PL"/>
        </w:rPr>
        <w:t xml:space="preserve"> zostało na podstawie przepisów ustawy z dnia 11 września 2019</w:t>
      </w:r>
      <w:r w:rsidR="00500686">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r. - Prawo zamówień publicznych (</w:t>
      </w:r>
      <w:r w:rsidR="006500DA" w:rsidRPr="001B7AEE">
        <w:rPr>
          <w:rFonts w:ascii="Times New Roman" w:eastAsia="Times New Roman" w:hAnsi="Times New Roman" w:cs="Times New Roman"/>
          <w:color w:val="000000" w:themeColor="text1"/>
          <w:sz w:val="24"/>
          <w:szCs w:val="24"/>
          <w:lang w:eastAsia="pl-PL"/>
        </w:rPr>
        <w:t xml:space="preserve">j.t. </w:t>
      </w:r>
      <w:r w:rsidRPr="001B7AEE">
        <w:rPr>
          <w:rFonts w:ascii="Times New Roman" w:eastAsia="Times New Roman" w:hAnsi="Times New Roman" w:cs="Times New Roman"/>
          <w:color w:val="000000" w:themeColor="text1"/>
          <w:sz w:val="24"/>
          <w:szCs w:val="24"/>
          <w:lang w:eastAsia="pl-PL"/>
        </w:rPr>
        <w:t>Dz. U. z 20</w:t>
      </w:r>
      <w:r w:rsidR="0000724A" w:rsidRPr="001B7AEE">
        <w:rPr>
          <w:rFonts w:ascii="Times New Roman" w:eastAsia="Times New Roman" w:hAnsi="Times New Roman" w:cs="Times New Roman"/>
          <w:color w:val="000000" w:themeColor="text1"/>
          <w:sz w:val="24"/>
          <w:szCs w:val="24"/>
          <w:lang w:eastAsia="pl-PL"/>
        </w:rPr>
        <w:t>2</w:t>
      </w:r>
      <w:r w:rsidR="00B211DD">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 xml:space="preserve"> r. poz. </w:t>
      </w:r>
      <w:r w:rsidR="0000724A" w:rsidRPr="001B7AEE">
        <w:rPr>
          <w:rFonts w:ascii="Times New Roman" w:eastAsia="Times New Roman" w:hAnsi="Times New Roman" w:cs="Times New Roman"/>
          <w:color w:val="000000" w:themeColor="text1"/>
          <w:sz w:val="24"/>
          <w:szCs w:val="24"/>
          <w:lang w:eastAsia="pl-PL"/>
        </w:rPr>
        <w:t>1</w:t>
      </w:r>
      <w:r w:rsidR="00B211DD">
        <w:rPr>
          <w:rFonts w:ascii="Times New Roman" w:eastAsia="Times New Roman" w:hAnsi="Times New Roman" w:cs="Times New Roman"/>
          <w:color w:val="000000" w:themeColor="text1"/>
          <w:sz w:val="24"/>
          <w:szCs w:val="24"/>
          <w:lang w:eastAsia="pl-PL"/>
        </w:rPr>
        <w:t>710</w:t>
      </w:r>
      <w:r w:rsidR="006500DA"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 xml:space="preserve">ze zm.) - dalej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w:t>
      </w:r>
    </w:p>
    <w:p w14:paraId="1DCA7F55" w14:textId="77777777" w:rsidR="00B74B7E" w:rsidRPr="001B7AEE" w:rsidRDefault="00B74B7E" w:rsidP="00B74B7E">
      <w:pPr>
        <w:widowControl w:val="0"/>
        <w:shd w:val="clear" w:color="auto" w:fill="FFFFFF"/>
        <w:tabs>
          <w:tab w:val="left" w:leader="dot" w:pos="1642"/>
        </w:tabs>
        <w:autoSpaceDE w:val="0"/>
        <w:autoSpaceDN w:val="0"/>
        <w:adjustRightInd w:val="0"/>
        <w:spacing w:before="10" w:after="0" w:line="360" w:lineRule="auto"/>
        <w:ind w:left="29"/>
        <w:jc w:val="both"/>
        <w:rPr>
          <w:rFonts w:ascii="Times New Roman" w:eastAsia="Times New Roman" w:hAnsi="Times New Roman" w:cs="Times New Roman"/>
          <w:color w:val="000000" w:themeColor="text1"/>
          <w:sz w:val="24"/>
          <w:szCs w:val="24"/>
          <w:lang w:eastAsia="pl-PL"/>
        </w:rPr>
      </w:pPr>
    </w:p>
    <w:p w14:paraId="7C83900E"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§1</w:t>
      </w:r>
    </w:p>
    <w:p w14:paraId="5E3A616B"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Przedmiot umowy</w:t>
      </w:r>
    </w:p>
    <w:p w14:paraId="11D1088A" w14:textId="1E6D04A6" w:rsidR="00B74B7E" w:rsidRPr="00D712AD" w:rsidRDefault="00B74B7E" w:rsidP="003D05DB">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pl-PL"/>
        </w:rPr>
        <w:t xml:space="preserve">Zakres zamówienia </w:t>
      </w:r>
      <w:proofErr w:type="spellStart"/>
      <w:r w:rsidRPr="001B7AEE">
        <w:rPr>
          <w:rFonts w:ascii="Times New Roman" w:eastAsia="Times New Roman" w:hAnsi="Times New Roman" w:cs="Times New Roman"/>
          <w:color w:val="000000" w:themeColor="text1"/>
          <w:sz w:val="24"/>
          <w:szCs w:val="24"/>
          <w:lang w:eastAsia="pl-PL"/>
        </w:rPr>
        <w:t>pn</w:t>
      </w:r>
      <w:proofErr w:type="spellEnd"/>
      <w:r w:rsidR="0000724A" w:rsidRPr="001B7AEE">
        <w:rPr>
          <w:rFonts w:ascii="Times New Roman" w:eastAsia="Times New Roman" w:hAnsi="Times New Roman" w:cs="Times New Roman"/>
          <w:color w:val="000000" w:themeColor="text1"/>
          <w:sz w:val="24"/>
          <w:szCs w:val="24"/>
          <w:lang w:eastAsia="pl-PL"/>
        </w:rPr>
        <w:t xml:space="preserve"> </w:t>
      </w:r>
      <w:r w:rsidR="00D712AD">
        <w:rPr>
          <w:rFonts w:ascii="Times New Roman" w:eastAsia="Times New Roman" w:hAnsi="Times New Roman" w:cs="Times New Roman"/>
          <w:color w:val="000000" w:themeColor="text1"/>
          <w:sz w:val="24"/>
          <w:szCs w:val="24"/>
          <w:lang w:eastAsia="pl-PL"/>
        </w:rPr>
        <w:t>„</w:t>
      </w:r>
      <w:r w:rsidR="00D712AD" w:rsidRPr="00D712AD">
        <w:rPr>
          <w:rFonts w:ascii="Times New Roman" w:eastAsia="Times New Roman" w:hAnsi="Times New Roman" w:cs="Times New Roman"/>
          <w:color w:val="000000" w:themeColor="text1"/>
          <w:sz w:val="24"/>
          <w:szCs w:val="24"/>
          <w:lang w:eastAsia="pl-PL"/>
        </w:rPr>
        <w:t>Przebudowa drogi gminnej w Czeczewie (ulica Długa) i Smołdzinie  (ul. Głęboka)</w:t>
      </w:r>
      <w:r w:rsidR="003D05DB" w:rsidRPr="001B7AEE">
        <w:rPr>
          <w:rFonts w:ascii="Times New Roman" w:eastAsia="Times New Roman" w:hAnsi="Times New Roman" w:cs="Times New Roman"/>
          <w:color w:val="000000" w:themeColor="text1"/>
          <w:sz w:val="24"/>
          <w:szCs w:val="24"/>
          <w:lang w:eastAsia="pl-PL"/>
        </w:rPr>
        <w:t>”</w:t>
      </w:r>
      <w:r w:rsidR="000C36B1">
        <w:rPr>
          <w:rFonts w:ascii="Times New Roman" w:eastAsia="Times New Roman" w:hAnsi="Times New Roman" w:cs="Times New Roman"/>
          <w:color w:val="000000" w:themeColor="text1"/>
          <w:sz w:val="24"/>
          <w:szCs w:val="24"/>
          <w:lang w:eastAsia="pl-PL"/>
        </w:rPr>
        <w:t xml:space="preserve"> obejmuje</w:t>
      </w:r>
    </w:p>
    <w:p w14:paraId="734F1E83" w14:textId="6A685036" w:rsidR="00D712AD" w:rsidRPr="001B7AEE" w:rsidRDefault="00D712AD" w:rsidP="00D712AD">
      <w:pPr>
        <w:widowControl w:val="0"/>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b/>
          <w:bCs/>
          <w:color w:val="000000" w:themeColor="text1"/>
          <w:sz w:val="24"/>
          <w:szCs w:val="24"/>
          <w:lang w:eastAsia="x-none"/>
        </w:rPr>
      </w:pPr>
      <w:r w:rsidRPr="00D712AD">
        <w:rPr>
          <w:rFonts w:ascii="Times New Roman" w:eastAsia="Times New Roman" w:hAnsi="Times New Roman" w:cs="Times New Roman"/>
          <w:b/>
          <w:bCs/>
          <w:color w:val="000000" w:themeColor="text1"/>
          <w:sz w:val="24"/>
          <w:szCs w:val="24"/>
          <w:lang w:val="pl" w:eastAsia="x-none"/>
        </w:rPr>
        <w:t>Przebudow</w:t>
      </w:r>
      <w:r w:rsidR="000C36B1">
        <w:rPr>
          <w:rFonts w:ascii="Times New Roman" w:eastAsia="Times New Roman" w:hAnsi="Times New Roman" w:cs="Times New Roman"/>
          <w:b/>
          <w:bCs/>
          <w:color w:val="000000" w:themeColor="text1"/>
          <w:sz w:val="24"/>
          <w:szCs w:val="24"/>
          <w:lang w:val="pl" w:eastAsia="x-none"/>
        </w:rPr>
        <w:t>ę</w:t>
      </w:r>
      <w:r w:rsidRPr="00D712AD">
        <w:rPr>
          <w:rFonts w:ascii="Times New Roman" w:eastAsia="Times New Roman" w:hAnsi="Times New Roman" w:cs="Times New Roman"/>
          <w:b/>
          <w:bCs/>
          <w:color w:val="000000" w:themeColor="text1"/>
          <w:sz w:val="24"/>
          <w:szCs w:val="24"/>
          <w:lang w:val="pl" w:eastAsia="x-none"/>
        </w:rPr>
        <w:t xml:space="preserve"> drogi gminnej w Smołdzinie ulica Głęboka</w:t>
      </w:r>
    </w:p>
    <w:p w14:paraId="39DDB644" w14:textId="1C800599" w:rsidR="009F0A39" w:rsidRPr="001B7AEE" w:rsidRDefault="009F0A39" w:rsidP="009F0A39">
      <w:pPr>
        <w:widowControl w:val="0"/>
        <w:numPr>
          <w:ilvl w:val="0"/>
          <w:numId w:val="13"/>
        </w:numPr>
        <w:autoSpaceDE w:val="0"/>
        <w:autoSpaceDN w:val="0"/>
        <w:adjustRightInd w:val="0"/>
        <w:spacing w:before="100" w:beforeAutospacing="1" w:after="0" w:afterAutospacing="1" w:line="276" w:lineRule="auto"/>
        <w:ind w:left="709"/>
        <w:contextualSpacing/>
        <w:jc w:val="both"/>
        <w:rPr>
          <w:rFonts w:ascii="Times New Roman" w:eastAsia="Times New Roman" w:hAnsi="Times New Roman" w:cs="Times New Roman"/>
          <w:color w:val="000000" w:themeColor="text1"/>
          <w:sz w:val="24"/>
          <w:szCs w:val="24"/>
          <w:lang w:eastAsia="x-none"/>
        </w:rPr>
      </w:pPr>
      <w:r w:rsidRPr="001B7AEE">
        <w:rPr>
          <w:rFonts w:ascii="Times New Roman" w:eastAsia="Times New Roman" w:hAnsi="Times New Roman" w:cs="Times New Roman"/>
          <w:color w:val="000000" w:themeColor="text1"/>
          <w:sz w:val="24"/>
          <w:szCs w:val="24"/>
          <w:lang w:eastAsia="x-none"/>
        </w:rPr>
        <w:t xml:space="preserve">Zadanie dofinansowane </w:t>
      </w:r>
      <w:r w:rsidR="00D61BCA">
        <w:rPr>
          <w:rFonts w:ascii="Times New Roman" w:eastAsia="Times New Roman" w:hAnsi="Times New Roman" w:cs="Times New Roman"/>
          <w:color w:val="000000" w:themeColor="text1"/>
          <w:sz w:val="24"/>
          <w:szCs w:val="24"/>
          <w:lang w:eastAsia="x-none"/>
        </w:rPr>
        <w:t xml:space="preserve">jest </w:t>
      </w:r>
      <w:r w:rsidRPr="001B7AEE">
        <w:rPr>
          <w:rFonts w:ascii="Times New Roman" w:eastAsia="Times New Roman" w:hAnsi="Times New Roman" w:cs="Times New Roman"/>
          <w:color w:val="000000" w:themeColor="text1"/>
          <w:sz w:val="24"/>
          <w:szCs w:val="24"/>
          <w:lang w:eastAsia="x-none"/>
        </w:rPr>
        <w:t>z Rządowego Funduszu Polski Ład Program Inwestycji Strategicznych.</w:t>
      </w:r>
    </w:p>
    <w:p w14:paraId="1B41603D" w14:textId="4B47FE2C" w:rsidR="00B74B7E" w:rsidRPr="001B7AEE" w:rsidRDefault="00B74B7E" w:rsidP="00B74B7E">
      <w:pPr>
        <w:pStyle w:val="Akapitzlist"/>
        <w:widowControl w:val="0"/>
        <w:numPr>
          <w:ilvl w:val="0"/>
          <w:numId w:val="1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Elementami składowymi przedmiotu zamówienia są także wszelkie roboty i usługi towarzyszące realizacji robót, w szczególności: zabezpieczenie placu budowy i jego oznakowanie, wszelkie roboty przygotowawcze, porządkowe, zagospodarowanie placu budowy</w:t>
      </w:r>
      <w:r w:rsidR="00D9302C" w:rsidRPr="001B7AEE">
        <w:rPr>
          <w:rFonts w:ascii="Times New Roman" w:eastAsia="Times New Roman" w:hAnsi="Times New Roman" w:cs="Times New Roman"/>
          <w:color w:val="000000" w:themeColor="text1"/>
          <w:sz w:val="24"/>
          <w:szCs w:val="24"/>
          <w:lang w:eastAsia="pl-PL"/>
        </w:rPr>
        <w:t>.</w:t>
      </w:r>
    </w:p>
    <w:p w14:paraId="3615D04A" w14:textId="4CDBC3DE"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Realizacja przedmiotu umowy odbywać się będzie zgodnie ze Specyfikacją  Warunków Zamówienia, dokumentacją techniczną oraz ofertą Wykonawcy</w:t>
      </w:r>
      <w:r w:rsidR="00372BD8" w:rsidRPr="001B7AEE">
        <w:rPr>
          <w:rFonts w:ascii="Times New Roman" w:eastAsia="Times New Roman" w:hAnsi="Times New Roman" w:cs="Times New Roman"/>
          <w:color w:val="000000" w:themeColor="text1"/>
          <w:sz w:val="24"/>
          <w:szCs w:val="24"/>
          <w:lang w:eastAsia="pl-PL"/>
        </w:rPr>
        <w:t>.</w:t>
      </w:r>
    </w:p>
    <w:p w14:paraId="7DE46F56"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zobowiązuje się do realizacji niniejszej umowy zgodnie z zasadami wiedzy technicznej i obowiązującymi w Rzeczypospolitej Polskiej przepisami prawa </w:t>
      </w:r>
      <w:r w:rsidRPr="001B7AEE">
        <w:rPr>
          <w:rFonts w:ascii="Times New Roman" w:eastAsia="Times New Roman" w:hAnsi="Times New Roman" w:cs="Times New Roman"/>
          <w:color w:val="000000" w:themeColor="text1"/>
          <w:sz w:val="24"/>
          <w:szCs w:val="24"/>
          <w:lang w:eastAsia="pl-PL"/>
        </w:rPr>
        <w:lastRenderedPageBreak/>
        <w:t>powszechnie obowiązującego.</w:t>
      </w:r>
    </w:p>
    <w:p w14:paraId="3F9028E2" w14:textId="77777777" w:rsidR="00B74B7E" w:rsidRPr="001B7AEE" w:rsidRDefault="00B74B7E" w:rsidP="00B74B7E">
      <w:pPr>
        <w:widowControl w:val="0"/>
        <w:numPr>
          <w:ilvl w:val="0"/>
          <w:numId w:val="13"/>
        </w:numPr>
        <w:suppressAutoHyphens/>
        <w:autoSpaceDE w:val="0"/>
        <w:autoSpaceDN w:val="0"/>
        <w:adjustRightInd w:val="0"/>
        <w:spacing w:after="0" w:line="100" w:lineRule="atLeast"/>
        <w:ind w:left="709" w:hanging="283"/>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i Wykonawca wybrany w postępowaniu o udzielenie zamówienia obowiązani są współdziałać przy wykonaniu umowy w sprawie zamówienia publicznego w celu należytej realizacji zamówienia. </w:t>
      </w:r>
    </w:p>
    <w:p w14:paraId="187D3CA5" w14:textId="77777777" w:rsidR="00B74B7E" w:rsidRPr="001B7AEE" w:rsidRDefault="00B74B7E" w:rsidP="00B74B7E">
      <w:pPr>
        <w:widowControl w:val="0"/>
        <w:autoSpaceDE w:val="0"/>
        <w:autoSpaceDN w:val="0"/>
        <w:adjustRightInd w:val="0"/>
        <w:spacing w:after="0" w:line="360" w:lineRule="auto"/>
        <w:ind w:left="284" w:hanging="284"/>
        <w:jc w:val="both"/>
        <w:rPr>
          <w:rFonts w:ascii="Times New Roman" w:eastAsia="Times New Roman" w:hAnsi="Times New Roman" w:cs="Times New Roman"/>
          <w:color w:val="000000" w:themeColor="text1"/>
          <w:sz w:val="24"/>
          <w:szCs w:val="24"/>
          <w:lang w:eastAsia="pl-PL"/>
        </w:rPr>
      </w:pPr>
    </w:p>
    <w:p w14:paraId="178C57EA"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§2</w:t>
      </w:r>
    </w:p>
    <w:p w14:paraId="7E157AE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18FA63"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oświadcza, że jest właścicielem terenu, na którym będzie realizowany przedmiot niniejszej Umowy.</w:t>
      </w:r>
    </w:p>
    <w:p w14:paraId="6E4A7537"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Prawa i obowiązki Zamawiającego i Wykonawcy regulują obowiązujące w Polsce przepisy, a przede wszystkim:</w:t>
      </w:r>
    </w:p>
    <w:p w14:paraId="397FA33C"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 cywilny</w:t>
        </w:r>
      </w:smartTag>
      <w:r w:rsidRPr="001B7AEE">
        <w:rPr>
          <w:rFonts w:ascii="Times New Roman" w:eastAsia="Times New Roman" w:hAnsi="Times New Roman" w:cs="Times New Roman"/>
          <w:color w:val="000000" w:themeColor="text1"/>
          <w:sz w:val="24"/>
          <w:szCs w:val="24"/>
          <w:lang w:eastAsia="pl-PL"/>
        </w:rPr>
        <w:t>,</w:t>
      </w:r>
    </w:p>
    <w:p w14:paraId="70A61022"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Prawo budowlane z dnia 7 lipca 1994 r. wraz z przepisami wykonawczymi,</w:t>
      </w:r>
    </w:p>
    <w:p w14:paraId="2DC5D24D" w14:textId="77777777" w:rsidR="00B74B7E" w:rsidRPr="001B7AEE" w:rsidRDefault="00B74B7E" w:rsidP="00B74B7E">
      <w:pPr>
        <w:widowControl w:val="0"/>
        <w:numPr>
          <w:ilvl w:val="0"/>
          <w:numId w:val="3"/>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Polskie Normy,</w:t>
      </w:r>
    </w:p>
    <w:p w14:paraId="1921A7D2" w14:textId="77777777" w:rsidR="00B74B7E" w:rsidRPr="001B7AEE" w:rsidRDefault="00B74B7E" w:rsidP="00B74B7E">
      <w:pPr>
        <w:widowControl w:val="0"/>
        <w:numPr>
          <w:ilvl w:val="0"/>
          <w:numId w:val="2"/>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Integralną część niniejszej umowy stanowią dokumenty:</w:t>
      </w:r>
    </w:p>
    <w:p w14:paraId="3B2FE095"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oferta przetargowa Wykonawcy,</w:t>
      </w:r>
    </w:p>
    <w:p w14:paraId="36C77DEF" w14:textId="77777777" w:rsidR="00B74B7E" w:rsidRPr="001B7AEE" w:rsidRDefault="00B74B7E" w:rsidP="00B74B7E">
      <w:pPr>
        <w:widowControl w:val="0"/>
        <w:numPr>
          <w:ilvl w:val="0"/>
          <w:numId w:val="4"/>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Specyfikacja Istotnych Warunków Zamówienia</w:t>
      </w:r>
    </w:p>
    <w:p w14:paraId="1E371072" w14:textId="77777777" w:rsidR="00B74B7E" w:rsidRPr="001B7AEE" w:rsidRDefault="00B74B7E" w:rsidP="00B74B7E">
      <w:pPr>
        <w:widowControl w:val="0"/>
        <w:numPr>
          <w:ilvl w:val="0"/>
          <w:numId w:val="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oświadcza, że zapoznał się z dokumentacją i warunki prowadzenia robót są mu znane.</w:t>
      </w:r>
    </w:p>
    <w:p w14:paraId="417E97FE" w14:textId="77777777" w:rsidR="00B74B7E" w:rsidRPr="001B7AEE" w:rsidRDefault="00B74B7E" w:rsidP="00B74B7E">
      <w:pPr>
        <w:spacing w:after="0" w:line="276" w:lineRule="auto"/>
        <w:ind w:left="720"/>
        <w:contextualSpacing/>
        <w:rPr>
          <w:rFonts w:ascii="Times New Roman" w:eastAsia="Times New Roman" w:hAnsi="Times New Roman" w:cs="Times New Roman"/>
          <w:b/>
          <w:color w:val="000000" w:themeColor="text1"/>
          <w:sz w:val="24"/>
          <w:szCs w:val="24"/>
          <w:lang w:eastAsia="pl-PL"/>
        </w:rPr>
      </w:pPr>
    </w:p>
    <w:p w14:paraId="3099B60E"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§3</w:t>
      </w:r>
    </w:p>
    <w:p w14:paraId="13E9F534"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Wykonawcy</w:t>
      </w:r>
    </w:p>
    <w:p w14:paraId="117095A0"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I. </w:t>
      </w:r>
    </w:p>
    <w:p w14:paraId="2728C46A"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Przejęcie terenu robót od Zamawiającego.</w:t>
      </w:r>
    </w:p>
    <w:p w14:paraId="6203CD34"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Opracowanie i zorganizowanie w uzgodnieniu z Zamawiającym planu czasowej organizacji ruchu i jego zatwierdzenie na czas realizacji robót drogowych będących przedmiotem zamówienia. </w:t>
      </w:r>
    </w:p>
    <w:p w14:paraId="46E434A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Rozpoczęcie realizacji robót budowlanych w dniu przekazania przez Zamawiającego i po protokolarnym przejęciu terenu budowy przez Kierownika budowy.</w:t>
      </w:r>
    </w:p>
    <w:p w14:paraId="3BC4F90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i wygrodzenie terenu budowy</w:t>
      </w:r>
    </w:p>
    <w:p w14:paraId="0E92863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obsługi geodezyjnej</w:t>
      </w:r>
    </w:p>
    <w:p w14:paraId="2634C64D"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dozoru mienia na terenie robót na własny koszt</w:t>
      </w:r>
    </w:p>
    <w:p w14:paraId="51A84047"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własny koszt transportu odpadów do miejsc ich wykorzystania lub utylizacji, łącznie z kosztami utylizacji.</w:t>
      </w:r>
    </w:p>
    <w:p w14:paraId="3EB6C87F"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Dbanie o porządek na terenie robót oraz utrzymanie terenu robót w należytym stanie i porządku oraz w stanie wolnym od przeszkód komunikacyjnych, wykonanie zgodnie z zasadami sztuki budowlanej objazdów w trakcie realizacji zamówienia.</w:t>
      </w:r>
    </w:p>
    <w:p w14:paraId="05368EC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Uporządkowanie terenu budowy po zakończeniu robót, zaplecza budowy, jak również terenów sąsiadujących zajętych lub użytkowanych przez Wykonawcę w tym dokonanie na własny koszt renowacji zniszczonych lub uszkodzonych w wyniku prowadzonych prac obiektów, fragmentów dróg, nawierzchni lub instalacji.</w:t>
      </w:r>
    </w:p>
    <w:p w14:paraId="19100538"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Usunięcie wszelkich wad i usterek stwierdzonych przez nadzór inwestorski w trakcie trwania robót w terminie nie dłuższym niż 48 godzin od ich stwierdzenia.</w:t>
      </w:r>
    </w:p>
    <w:p w14:paraId="16A4ED2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lastRenderedPageBreak/>
        <w:t>Ponoszenie wyłącznej odpowiedzialności za wszelkie szkody będące następstwem niewykonania lub nienależytego wykonania przedmiotu Umowy, które to szkody Wykonawca zobowiązuje się pokryć w pełnej wysokości.</w:t>
      </w:r>
    </w:p>
    <w:p w14:paraId="502B4A76"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Niezwłoczne informowanie Zamawiającego (Inspektora nadzoru inwestorskiego) o problemach technicznych lub okolicznościach, które mogą wpłynąć na jakość robót lub termin zakończenia robót.</w:t>
      </w:r>
    </w:p>
    <w:p w14:paraId="27D4616B" w14:textId="77777777" w:rsidR="00B74B7E" w:rsidRPr="001B7AEE" w:rsidRDefault="00B74B7E" w:rsidP="00B74B7E">
      <w:pPr>
        <w:widowControl w:val="0"/>
        <w:numPr>
          <w:ilvl w:val="2"/>
          <w:numId w:val="4"/>
        </w:numPr>
        <w:autoSpaceDE w:val="0"/>
        <w:autoSpaceDN w:val="0"/>
        <w:adjustRightInd w:val="0"/>
        <w:spacing w:before="240" w:after="0" w:line="276" w:lineRule="auto"/>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Terminowe wykonanie i przekazanie do eksploatacji przedmiotu Umowy oraz oświadczenie, że roboty ukończone przez niego są całkowicie zgodne z umową i odpowiadają potrzebom, dla których są przewidziane według umowy.</w:t>
      </w:r>
    </w:p>
    <w:p w14:paraId="19AA0377" w14:textId="77777777" w:rsidR="00B74B7E" w:rsidRPr="001B7AEE" w:rsidRDefault="00B74B7E" w:rsidP="00B74B7E">
      <w:pPr>
        <w:widowControl w:val="0"/>
        <w:numPr>
          <w:ilvl w:val="2"/>
          <w:numId w:val="4"/>
        </w:numPr>
        <w:autoSpaceDE w:val="0"/>
        <w:autoSpaceDN w:val="0"/>
        <w:adjustRightInd w:val="0"/>
        <w:spacing w:after="0" w:line="276" w:lineRule="auto"/>
        <w:ind w:left="567" w:hanging="567"/>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przez cały okres realizacji umowy osób wykazanych w ofercie lub innych spełniających wymagania określone przez Zamawiającego w części II pkt 9 SWZ</w:t>
      </w:r>
    </w:p>
    <w:p w14:paraId="2A53AB8C"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0"/>
          <w:szCs w:val="20"/>
          <w:lang w:eastAsia="pl-PL"/>
        </w:rPr>
      </w:pPr>
    </w:p>
    <w:p w14:paraId="66E8DFFD"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II.</w:t>
      </w:r>
    </w:p>
    <w:p w14:paraId="0EE5EDB7"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stosowanie i bezpieczeństwo wszelkich działań prowadzonych na terenie robót i poza nim, a związanych z wykonaniem przedmiotu umowy.</w:t>
      </w:r>
    </w:p>
    <w:p w14:paraId="25DD422D"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ponosi pełną odpowiedzialność za szkody oraz następstwa  nieszczęśliwych wypadków pracowników i osób trzecich, powstałe w związku z prowadzonymi robotami, w tym także ruchem pojazdów.</w:t>
      </w:r>
    </w:p>
    <w:p w14:paraId="344070C5" w14:textId="77777777"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zobowiązuje się nadto do wykonania przedmiotu Umowy zgodnie z zasadami wiedzy technicznej i sztuki budowlanej, a także zgodnie ze „Specyfikacją techniczną wykonania i odbioru robót budowlanych”, obowiązującymi przepisami i polskimi normami.</w:t>
      </w:r>
    </w:p>
    <w:p w14:paraId="273306CA" w14:textId="19479F49" w:rsidR="00B74B7E" w:rsidRPr="001B7AEE" w:rsidRDefault="00B74B7E" w:rsidP="00B74B7E">
      <w:pPr>
        <w:widowControl w:val="0"/>
        <w:numPr>
          <w:ilvl w:val="0"/>
          <w:numId w:val="15"/>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ponosi pełną odpowiedzialność za stan i przestrzeganie przepisów BHP, ochronę p. </w:t>
      </w:r>
      <w:proofErr w:type="spellStart"/>
      <w:r w:rsidRPr="001B7AEE">
        <w:rPr>
          <w:rFonts w:ascii="Times New Roman" w:eastAsia="Times New Roman" w:hAnsi="Times New Roman" w:cs="Times New Roman"/>
          <w:color w:val="000000" w:themeColor="text1"/>
          <w:sz w:val="24"/>
          <w:szCs w:val="24"/>
          <w:lang w:eastAsia="pl-PL"/>
        </w:rPr>
        <w:t>poż</w:t>
      </w:r>
      <w:proofErr w:type="spellEnd"/>
      <w:r w:rsidRPr="001B7AEE">
        <w:rPr>
          <w:rFonts w:ascii="Times New Roman" w:eastAsia="Times New Roman" w:hAnsi="Times New Roman" w:cs="Times New Roman"/>
          <w:color w:val="000000" w:themeColor="text1"/>
          <w:sz w:val="24"/>
          <w:szCs w:val="24"/>
          <w:lang w:eastAsia="pl-PL"/>
        </w:rPr>
        <w:t xml:space="preserve"> i dozór mienia na terenie robót, jak i za wszelkie szkody powstałe w trakcie trwania robót na terenie przyjętym od Zamawiającego lub mających związek z prowadzonymi robotami.</w:t>
      </w:r>
    </w:p>
    <w:p w14:paraId="6B984953" w14:textId="77777777" w:rsidR="00B74B7E" w:rsidRPr="001B7AEE" w:rsidRDefault="00B74B7E" w:rsidP="00B74B7E">
      <w:pPr>
        <w:widowControl w:val="0"/>
        <w:numPr>
          <w:ilvl w:val="0"/>
          <w:numId w:val="15"/>
        </w:numPr>
        <w:autoSpaceDE w:val="0"/>
        <w:autoSpaceDN w:val="0"/>
        <w:adjustRightInd w:val="0"/>
        <w:spacing w:after="0" w:line="276" w:lineRule="auto"/>
        <w:contextualSpacing/>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iCs/>
          <w:color w:val="000000" w:themeColor="text1"/>
          <w:sz w:val="24"/>
          <w:szCs w:val="24"/>
          <w:lang w:eastAsia="pl-PL"/>
        </w:rPr>
        <w:t>Na podstawie art. 95 ust.1 i 2  ustawy PZP, Zamawiający wymaga, aby Wykonawca najpóźniej w ciągu 7 dni od daty podpisania umowy udokumentował zatrudnienie na umowę o pracę osób wymienionych w Specyfikacji Warunków Zamówienia.</w:t>
      </w:r>
    </w:p>
    <w:p w14:paraId="4C41DC1A"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15A5C177"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4</w:t>
      </w:r>
    </w:p>
    <w:p w14:paraId="12FBBAEA"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Obowiązki Zamawiającego</w:t>
      </w:r>
    </w:p>
    <w:p w14:paraId="5E3E5DD3"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p>
    <w:p w14:paraId="19A2580C" w14:textId="77777777" w:rsidR="00B74B7E" w:rsidRPr="001B7AEE" w:rsidRDefault="00B74B7E" w:rsidP="00B74B7E">
      <w:pPr>
        <w:widowControl w:val="0"/>
        <w:autoSpaceDE w:val="0"/>
        <w:autoSpaceDN w:val="0"/>
        <w:adjustRightInd w:val="0"/>
        <w:spacing w:after="0" w:line="100" w:lineRule="atLeast"/>
        <w:jc w:val="both"/>
        <w:rPr>
          <w:rFonts w:ascii="Times New Roman" w:eastAsia="Times New Roman" w:hAnsi="Times New Roman" w:cs="Times New Roman"/>
          <w:color w:val="000000" w:themeColor="text1"/>
          <w:sz w:val="24"/>
          <w:szCs w:val="24"/>
          <w:lang w:eastAsia="pl-PL"/>
        </w:rPr>
      </w:pPr>
    </w:p>
    <w:p w14:paraId="04188986" w14:textId="2F1A816D"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przekaże Wykonawcy teren budowy w całości/w częściach niezbędnych dla realizacji przedmiotu umowy/części przedmiotu umowy oraz Dziennik budowy i książkę obmiarów.</w:t>
      </w:r>
    </w:p>
    <w:p w14:paraId="3C607FE5" w14:textId="77777777" w:rsidR="00B74B7E" w:rsidRPr="001B7AEE" w:rsidRDefault="00B74B7E" w:rsidP="00B74B7E">
      <w:pPr>
        <w:widowControl w:val="0"/>
        <w:numPr>
          <w:ilvl w:val="1"/>
          <w:numId w:val="3"/>
        </w:numPr>
        <w:autoSpaceDE w:val="0"/>
        <w:autoSpaceDN w:val="0"/>
        <w:adjustRightInd w:val="0"/>
        <w:spacing w:after="0" w:line="100" w:lineRule="atLeast"/>
        <w:ind w:left="567" w:hanging="567"/>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Ponadto do obowiązków Zamawiającego należy:</w:t>
      </w:r>
    </w:p>
    <w:p w14:paraId="5D174018"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Zapewnienie na swój koszt nadzoru inwestorskiego</w:t>
      </w:r>
    </w:p>
    <w:p w14:paraId="6002B2A2"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Odebranie przedmiotu Umowy po sprawdzeniu jego należytego wykonania.</w:t>
      </w:r>
    </w:p>
    <w:p w14:paraId="628BC97D" w14:textId="77777777" w:rsidR="00B74B7E" w:rsidRPr="001B7AEE" w:rsidRDefault="00B74B7E" w:rsidP="00B74B7E">
      <w:pPr>
        <w:widowControl w:val="0"/>
        <w:numPr>
          <w:ilvl w:val="3"/>
          <w:numId w:val="3"/>
        </w:numPr>
        <w:autoSpaceDE w:val="0"/>
        <w:autoSpaceDN w:val="0"/>
        <w:adjustRightInd w:val="0"/>
        <w:spacing w:after="0" w:line="100" w:lineRule="atLeast"/>
        <w:ind w:left="1560"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Terminowa zapłata wynagrodzenia za wykonane i odebrane prace.</w:t>
      </w:r>
    </w:p>
    <w:p w14:paraId="27BDBC0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4E3C099"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5</w:t>
      </w:r>
    </w:p>
    <w:p w14:paraId="206075D1" w14:textId="77777777" w:rsidR="00B74B7E" w:rsidRPr="001B7AEE" w:rsidRDefault="00B74B7E" w:rsidP="00B74B7E">
      <w:pPr>
        <w:spacing w:after="0" w:line="360"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Termin realizacji umowy</w:t>
      </w:r>
    </w:p>
    <w:p w14:paraId="2F948A4D"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08A685D" w14:textId="54DD764C" w:rsidR="00B74B7E" w:rsidRPr="00D712AD" w:rsidRDefault="00D712AD" w:rsidP="000C36B1">
      <w:pPr>
        <w:spacing w:after="0" w:line="276" w:lineRule="auto"/>
        <w:ind w:left="425"/>
        <w:jc w:val="both"/>
        <w:rPr>
          <w:rFonts w:ascii="Times New Roman" w:eastAsia="Times New Roman" w:hAnsi="Times New Roman" w:cs="Times New Roman"/>
          <w:b/>
          <w:color w:val="000000" w:themeColor="text1"/>
          <w:sz w:val="24"/>
          <w:szCs w:val="24"/>
          <w:lang w:eastAsia="pl-PL"/>
        </w:rPr>
      </w:pPr>
      <w:r w:rsidRPr="00D712AD">
        <w:rPr>
          <w:rFonts w:ascii="Times New Roman" w:eastAsia="Arial" w:hAnsi="Times New Roman" w:cs="Times New Roman"/>
          <w:sz w:val="24"/>
          <w:szCs w:val="24"/>
          <w:lang w:val="pl" w:eastAsia="pl-PL"/>
        </w:rPr>
        <w:t xml:space="preserve">6 miesięcy od dnia </w:t>
      </w:r>
      <w:r w:rsidR="00D61BCA">
        <w:rPr>
          <w:rFonts w:ascii="Times New Roman" w:eastAsia="Arial" w:hAnsi="Times New Roman" w:cs="Times New Roman"/>
          <w:sz w:val="24"/>
          <w:szCs w:val="24"/>
          <w:lang w:val="pl" w:eastAsia="pl-PL"/>
        </w:rPr>
        <w:t>zawarc</w:t>
      </w:r>
      <w:r w:rsidRPr="00D712AD">
        <w:rPr>
          <w:rFonts w:ascii="Times New Roman" w:eastAsia="Arial" w:hAnsi="Times New Roman" w:cs="Times New Roman"/>
          <w:sz w:val="24"/>
          <w:szCs w:val="24"/>
          <w:lang w:val="pl" w:eastAsia="pl-PL"/>
        </w:rPr>
        <w:t>ia umowy z tym</w:t>
      </w:r>
      <w:r w:rsidR="005D6435">
        <w:rPr>
          <w:rFonts w:ascii="Times New Roman" w:eastAsia="Arial" w:hAnsi="Times New Roman" w:cs="Times New Roman"/>
          <w:sz w:val="24"/>
          <w:szCs w:val="24"/>
          <w:lang w:val="pl" w:eastAsia="pl-PL"/>
        </w:rPr>
        <w:t>,</w:t>
      </w:r>
      <w:r w:rsidRPr="00D712AD">
        <w:rPr>
          <w:rFonts w:ascii="Times New Roman" w:eastAsia="Arial" w:hAnsi="Times New Roman" w:cs="Times New Roman"/>
          <w:sz w:val="24"/>
          <w:szCs w:val="24"/>
          <w:lang w:val="pl" w:eastAsia="pl-PL"/>
        </w:rPr>
        <w:t xml:space="preserve"> że prace mogą się rozpocząć po </w:t>
      </w:r>
      <w:r w:rsidR="00D61BCA">
        <w:rPr>
          <w:rFonts w:ascii="Times New Roman" w:eastAsia="Arial" w:hAnsi="Times New Roman" w:cs="Times New Roman"/>
          <w:sz w:val="24"/>
          <w:szCs w:val="24"/>
          <w:lang w:val="pl" w:eastAsia="pl-PL"/>
        </w:rPr>
        <w:t xml:space="preserve">uprzednim </w:t>
      </w:r>
      <w:r w:rsidRPr="00D712AD">
        <w:rPr>
          <w:rFonts w:ascii="Times New Roman" w:eastAsia="Arial" w:hAnsi="Times New Roman" w:cs="Times New Roman"/>
          <w:sz w:val="24"/>
          <w:szCs w:val="24"/>
          <w:lang w:val="pl" w:eastAsia="pl-PL"/>
        </w:rPr>
        <w:t xml:space="preserve">wykonaniu wodociągu (wodociąg </w:t>
      </w:r>
      <w:r w:rsidR="005D6435">
        <w:rPr>
          <w:rFonts w:ascii="Times New Roman" w:eastAsia="Arial" w:hAnsi="Times New Roman" w:cs="Times New Roman"/>
          <w:sz w:val="24"/>
          <w:szCs w:val="24"/>
          <w:lang w:val="pl" w:eastAsia="pl-PL"/>
        </w:rPr>
        <w:t xml:space="preserve">będzie </w:t>
      </w:r>
      <w:r w:rsidRPr="00D712AD">
        <w:rPr>
          <w:rFonts w:ascii="Times New Roman" w:eastAsia="Arial" w:hAnsi="Times New Roman" w:cs="Times New Roman"/>
          <w:sz w:val="24"/>
          <w:szCs w:val="24"/>
          <w:lang w:val="pl" w:eastAsia="pl-PL"/>
        </w:rPr>
        <w:t>wykon</w:t>
      </w:r>
      <w:r w:rsidR="005D6435">
        <w:rPr>
          <w:rFonts w:ascii="Times New Roman" w:eastAsia="Arial" w:hAnsi="Times New Roman" w:cs="Times New Roman"/>
          <w:sz w:val="24"/>
          <w:szCs w:val="24"/>
          <w:lang w:val="pl" w:eastAsia="pl-PL"/>
        </w:rPr>
        <w:t>yw</w:t>
      </w:r>
      <w:r w:rsidRPr="00D712AD">
        <w:rPr>
          <w:rFonts w:ascii="Times New Roman" w:eastAsia="Arial" w:hAnsi="Times New Roman" w:cs="Times New Roman"/>
          <w:sz w:val="24"/>
          <w:szCs w:val="24"/>
          <w:lang w:val="pl" w:eastAsia="pl-PL"/>
        </w:rPr>
        <w:t>any w ramach innego postępowania)</w:t>
      </w:r>
      <w:r w:rsidR="00084E63" w:rsidRPr="00D712AD">
        <w:rPr>
          <w:rFonts w:ascii="Times New Roman" w:eastAsia="Times New Roman" w:hAnsi="Times New Roman" w:cs="Times New Roman"/>
          <w:color w:val="000000" w:themeColor="text1"/>
          <w:sz w:val="24"/>
          <w:szCs w:val="24"/>
          <w:lang w:val="pl" w:eastAsia="pl-PL"/>
        </w:rPr>
        <w:t>.</w:t>
      </w:r>
    </w:p>
    <w:p w14:paraId="13799E3C" w14:textId="77777777" w:rsidR="00B74B7E" w:rsidRPr="001B7AEE" w:rsidRDefault="00B74B7E" w:rsidP="00B74B7E">
      <w:pPr>
        <w:widowControl w:val="0"/>
        <w:autoSpaceDE w:val="0"/>
        <w:autoSpaceDN w:val="0"/>
        <w:adjustRightInd w:val="0"/>
        <w:spacing w:before="240"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6</w:t>
      </w:r>
    </w:p>
    <w:p w14:paraId="3BB818D9"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Wartość umowy</w:t>
      </w:r>
    </w:p>
    <w:p w14:paraId="209E0763" w14:textId="77777777" w:rsidR="00B74B7E" w:rsidRPr="001B7AEE" w:rsidRDefault="00B74B7E" w:rsidP="00B74B7E">
      <w:pPr>
        <w:widowControl w:val="0"/>
        <w:autoSpaceDE w:val="0"/>
        <w:autoSpaceDN w:val="0"/>
        <w:adjustRightInd w:val="0"/>
        <w:spacing w:before="240"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Wartość umowy zostaje określona na ............................... PLN brutto (słownie ................................................... złotych), jest wartością ryczałtową i zawiera wszystkie składniki cenotwórcze, w tym także podatek Vat wg stawki …. %.</w:t>
      </w:r>
    </w:p>
    <w:p w14:paraId="698E308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Wartość umowy określona w ust. 1, jako wartość ryczałtowa, jest wartością maksymalną zamówienia. </w:t>
      </w:r>
    </w:p>
    <w:p w14:paraId="0EE8F43B"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3. </w:t>
      </w:r>
      <w:r w:rsidRPr="001B7AEE">
        <w:rPr>
          <w:rFonts w:ascii="Times New Roman" w:eastAsia="Times New Roman" w:hAnsi="Times New Roman" w:cs="Times New Roman"/>
          <w:color w:val="000000" w:themeColor="text1"/>
          <w:sz w:val="24"/>
          <w:szCs w:val="24"/>
          <w:lang w:eastAsia="pl-PL"/>
        </w:rPr>
        <w:tab/>
        <w:t>Wynagrodzenie ryczałtowe, o którym mowa w ust. 1, oprócz wszelkich kosztów związanych z realizacją przedmiotu umowy, obejmuje również ryzyko Wykonawcy z tytułu wadliwego  oszacowania  tych kosztów.</w:t>
      </w:r>
    </w:p>
    <w:p w14:paraId="19EE2399" w14:textId="77777777" w:rsidR="00B74B7E" w:rsidRPr="001B7AEE" w:rsidRDefault="00B74B7E" w:rsidP="00B74B7E">
      <w:pPr>
        <w:widowControl w:val="0"/>
        <w:autoSpaceDE w:val="0"/>
        <w:autoSpaceDN w:val="0"/>
        <w:adjustRightInd w:val="0"/>
        <w:spacing w:after="0" w:line="100" w:lineRule="atLeast"/>
        <w:ind w:left="426" w:hanging="351"/>
        <w:jc w:val="both"/>
        <w:rPr>
          <w:rFonts w:ascii="Times New Roman" w:eastAsia="Times New Roman" w:hAnsi="Times New Roman" w:cs="Times New Roman"/>
          <w:color w:val="000000" w:themeColor="text1"/>
          <w:sz w:val="24"/>
          <w:szCs w:val="24"/>
          <w:lang w:eastAsia="pl-PL"/>
        </w:rPr>
      </w:pPr>
    </w:p>
    <w:p w14:paraId="5FD865D8" w14:textId="77777777" w:rsidR="00B74B7E" w:rsidRPr="001B7AEE" w:rsidRDefault="00B74B7E" w:rsidP="00B74B7E">
      <w:pPr>
        <w:widowControl w:val="0"/>
        <w:autoSpaceDE w:val="0"/>
        <w:autoSpaceDN w:val="0"/>
        <w:adjustRightInd w:val="0"/>
        <w:spacing w:before="240"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7</w:t>
      </w:r>
    </w:p>
    <w:p w14:paraId="0BC7F154" w14:textId="51E66F37" w:rsidR="00B74B7E" w:rsidRDefault="00B74B7E"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Warunki płatności</w:t>
      </w:r>
    </w:p>
    <w:p w14:paraId="10456521" w14:textId="77777777" w:rsidR="00D61BCA" w:rsidRPr="001B7AEE" w:rsidRDefault="00D61BCA" w:rsidP="00B74B7E">
      <w:pPr>
        <w:widowControl w:val="0"/>
        <w:autoSpaceDE w:val="0"/>
        <w:autoSpaceDN w:val="0"/>
        <w:adjustRightInd w:val="0"/>
        <w:spacing w:after="0" w:line="100" w:lineRule="atLeast"/>
        <w:ind w:left="75"/>
        <w:jc w:val="center"/>
        <w:rPr>
          <w:rFonts w:ascii="Times New Roman" w:eastAsia="Times New Roman" w:hAnsi="Times New Roman" w:cs="Times New Roman"/>
          <w:b/>
          <w:bCs/>
          <w:color w:val="000000" w:themeColor="text1"/>
          <w:sz w:val="24"/>
          <w:szCs w:val="24"/>
          <w:lang w:eastAsia="pl-PL"/>
        </w:rPr>
      </w:pPr>
    </w:p>
    <w:p w14:paraId="1081DF89" w14:textId="76FE2519" w:rsidR="00B74B7E" w:rsidRPr="001B7AEE" w:rsidRDefault="00B74B7E" w:rsidP="009238B6">
      <w:pPr>
        <w:pStyle w:val="Akapitzlist"/>
        <w:widowControl w:val="0"/>
        <w:numPr>
          <w:ilvl w:val="0"/>
          <w:numId w:val="20"/>
        </w:numPr>
        <w:autoSpaceDE w:val="0"/>
        <w:autoSpaceDN w:val="0"/>
        <w:adjustRightInd w:val="0"/>
        <w:spacing w:after="0" w:line="100" w:lineRule="atLeast"/>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Zamawiający zobowiązany jest do zapłaty należności przelewem, na rachunek Wykonawcy....................................................................................................................... w terminie 30 dni od dnia złożenia Zamawiającemu faktury VAT wraz z protokołem odbioru </w:t>
      </w:r>
      <w:r w:rsidR="009F0A39" w:rsidRPr="001B7AEE">
        <w:rPr>
          <w:rFonts w:ascii="Times New Roman" w:eastAsia="Times New Roman" w:hAnsi="Times New Roman" w:cs="Times New Roman"/>
          <w:color w:val="000000" w:themeColor="text1"/>
          <w:sz w:val="24"/>
          <w:szCs w:val="24"/>
          <w:lang w:eastAsia="pl-PL"/>
        </w:rPr>
        <w:t>przejściowego/</w:t>
      </w:r>
      <w:r w:rsidRPr="001B7AEE">
        <w:rPr>
          <w:rFonts w:ascii="Times New Roman" w:eastAsia="Times New Roman" w:hAnsi="Times New Roman" w:cs="Times New Roman"/>
          <w:color w:val="000000" w:themeColor="text1"/>
          <w:sz w:val="24"/>
          <w:szCs w:val="24"/>
          <w:lang w:eastAsia="pl-PL"/>
        </w:rPr>
        <w:t>końcowego wykonanych robót budowlanych, stwierdzającego, że roboty te zostały wykonane bez wad i usterek, oraz przedstawieniu Zamawiającemu dokumentów potwierdzających dokonanie zapłaty wymagalnego wynagrodzenia przysługującego podwykonawcy lub dalszemu podwykonawcy po prawidłowym wykonaniu zamówienia.</w:t>
      </w:r>
    </w:p>
    <w:p w14:paraId="5DF7E18C" w14:textId="284A5AFF" w:rsidR="000434A5" w:rsidRDefault="002F701C"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2</w:t>
      </w:r>
      <w:r w:rsidR="000434A5" w:rsidRPr="001B7AEE">
        <w:rPr>
          <w:rFonts w:ascii="Times New Roman" w:eastAsia="Times New Roman" w:hAnsi="Times New Roman" w:cs="Times New Roman"/>
          <w:color w:val="000000" w:themeColor="text1"/>
          <w:sz w:val="24"/>
          <w:szCs w:val="24"/>
          <w:lang w:eastAsia="pl-PL"/>
        </w:rPr>
        <w:t xml:space="preserve">. </w:t>
      </w:r>
      <w:r w:rsidR="002C7287" w:rsidRPr="001B7AEE">
        <w:rPr>
          <w:rFonts w:ascii="Times New Roman" w:eastAsia="Times New Roman" w:hAnsi="Times New Roman" w:cs="Times New Roman"/>
          <w:color w:val="000000" w:themeColor="text1"/>
          <w:sz w:val="24"/>
          <w:szCs w:val="24"/>
          <w:lang w:eastAsia="pl-PL"/>
        </w:rPr>
        <w:t xml:space="preserve">   </w:t>
      </w:r>
      <w:r w:rsidR="000434A5" w:rsidRPr="001B7AEE">
        <w:rPr>
          <w:rFonts w:ascii="Times New Roman" w:eastAsia="Times New Roman" w:hAnsi="Times New Roman" w:cs="Times New Roman"/>
          <w:color w:val="000000" w:themeColor="text1"/>
          <w:sz w:val="24"/>
          <w:szCs w:val="24"/>
          <w:lang w:eastAsia="pl-PL"/>
        </w:rPr>
        <w:t xml:space="preserve">Rozliczenie płatności, o których mowa w pkt </w:t>
      </w:r>
      <w:r w:rsidR="001B7AEE">
        <w:rPr>
          <w:rFonts w:ascii="Times New Roman" w:eastAsia="Times New Roman" w:hAnsi="Times New Roman" w:cs="Times New Roman"/>
          <w:color w:val="000000" w:themeColor="text1"/>
          <w:sz w:val="24"/>
          <w:szCs w:val="24"/>
          <w:lang w:eastAsia="pl-PL"/>
        </w:rPr>
        <w:t xml:space="preserve">2 </w:t>
      </w:r>
      <w:r w:rsidR="000434A5" w:rsidRPr="001B7AEE">
        <w:rPr>
          <w:rFonts w:ascii="Times New Roman" w:eastAsia="Times New Roman" w:hAnsi="Times New Roman" w:cs="Times New Roman"/>
          <w:color w:val="000000" w:themeColor="text1"/>
          <w:sz w:val="24"/>
          <w:szCs w:val="24"/>
          <w:lang w:eastAsia="pl-PL"/>
        </w:rPr>
        <w:t>, następować będzie</w:t>
      </w:r>
      <w:r w:rsidR="00D53988" w:rsidRPr="001B7AEE">
        <w:rPr>
          <w:rFonts w:ascii="Times New Roman" w:eastAsia="Times New Roman" w:hAnsi="Times New Roman" w:cs="Times New Roman"/>
          <w:color w:val="000000" w:themeColor="text1"/>
          <w:sz w:val="24"/>
          <w:szCs w:val="24"/>
          <w:lang w:eastAsia="pl-PL"/>
        </w:rPr>
        <w:t xml:space="preserve"> </w:t>
      </w:r>
      <w:r w:rsidR="002C7287" w:rsidRPr="001B7AEE">
        <w:rPr>
          <w:rFonts w:ascii="Times New Roman" w:eastAsia="Times New Roman" w:hAnsi="Times New Roman" w:cs="Times New Roman"/>
          <w:color w:val="000000" w:themeColor="text1"/>
          <w:sz w:val="24"/>
          <w:szCs w:val="24"/>
          <w:lang w:eastAsia="pl-PL"/>
        </w:rPr>
        <w:t xml:space="preserve"> </w:t>
      </w:r>
      <w:r w:rsidR="000434A5" w:rsidRPr="001B7AEE">
        <w:rPr>
          <w:rFonts w:ascii="Times New Roman" w:eastAsia="Times New Roman" w:hAnsi="Times New Roman" w:cs="Times New Roman"/>
          <w:color w:val="000000" w:themeColor="text1"/>
          <w:sz w:val="24"/>
          <w:szCs w:val="24"/>
          <w:lang w:eastAsia="pl-PL"/>
        </w:rPr>
        <w:t>zgodnie z warunkami wypłat programu i promesy o dofinansowanie Polski Ład na</w:t>
      </w:r>
      <w:r w:rsidR="001B7AEE">
        <w:rPr>
          <w:rFonts w:ascii="Times New Roman" w:eastAsia="Times New Roman" w:hAnsi="Times New Roman" w:cs="Times New Roman"/>
          <w:color w:val="000000" w:themeColor="text1"/>
          <w:sz w:val="24"/>
          <w:szCs w:val="24"/>
          <w:lang w:eastAsia="pl-PL"/>
        </w:rPr>
        <w:t xml:space="preserve"> </w:t>
      </w:r>
      <w:r w:rsidR="002C7287" w:rsidRPr="001B7AEE">
        <w:rPr>
          <w:rFonts w:ascii="Times New Roman" w:eastAsia="Times New Roman" w:hAnsi="Times New Roman" w:cs="Times New Roman"/>
          <w:color w:val="000000" w:themeColor="text1"/>
          <w:sz w:val="24"/>
          <w:szCs w:val="24"/>
          <w:lang w:eastAsia="pl-PL"/>
        </w:rPr>
        <w:t xml:space="preserve"> </w:t>
      </w:r>
      <w:r w:rsidR="000434A5" w:rsidRPr="001B7AEE">
        <w:rPr>
          <w:rFonts w:ascii="Times New Roman" w:eastAsia="Times New Roman" w:hAnsi="Times New Roman" w:cs="Times New Roman"/>
          <w:color w:val="000000" w:themeColor="text1"/>
          <w:sz w:val="24"/>
          <w:szCs w:val="24"/>
          <w:lang w:eastAsia="pl-PL"/>
        </w:rPr>
        <w:t>podstawie Uchwały Rady Ministrów Nr 84/2021 z 1 lipca 2021 roku w sprawie</w:t>
      </w:r>
      <w:r w:rsidR="001B7AEE">
        <w:rPr>
          <w:rFonts w:ascii="Times New Roman" w:eastAsia="Times New Roman" w:hAnsi="Times New Roman" w:cs="Times New Roman"/>
          <w:color w:val="000000" w:themeColor="text1"/>
          <w:sz w:val="24"/>
          <w:szCs w:val="24"/>
          <w:lang w:eastAsia="pl-PL"/>
        </w:rPr>
        <w:t xml:space="preserve"> </w:t>
      </w:r>
      <w:r w:rsidR="000434A5" w:rsidRPr="001B7AEE">
        <w:rPr>
          <w:rFonts w:ascii="Times New Roman" w:eastAsia="Times New Roman" w:hAnsi="Times New Roman" w:cs="Times New Roman"/>
          <w:color w:val="000000" w:themeColor="text1"/>
          <w:sz w:val="24"/>
          <w:szCs w:val="24"/>
          <w:lang w:eastAsia="pl-PL"/>
        </w:rPr>
        <w:t>ustanowienia Rządowego Funduszu Polski Ład: Programu Inwestycji Strategicznych</w:t>
      </w:r>
    </w:p>
    <w:p w14:paraId="4791B9EF" w14:textId="392ABEC8" w:rsidR="002F701C" w:rsidRPr="001B7AEE" w:rsidRDefault="002F701C" w:rsidP="001B7AE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 xml:space="preserve">3.  </w:t>
      </w:r>
      <w:r w:rsidRPr="002F701C">
        <w:rPr>
          <w:rFonts w:ascii="Times New Roman" w:eastAsia="Times New Roman" w:hAnsi="Times New Roman" w:cs="Times New Roman"/>
          <w:color w:val="000000" w:themeColor="text1"/>
          <w:sz w:val="24"/>
          <w:szCs w:val="24"/>
          <w:lang w:eastAsia="pl-PL"/>
        </w:rPr>
        <w:t>Termin zapłaty ustala się na 30 dni od daty otrzymania faktury VAT za realizację zamówienia zgodnie z końcowym protokołem odbioru.</w:t>
      </w:r>
    </w:p>
    <w:p w14:paraId="205D07D7" w14:textId="08F2F488" w:rsidR="00B74B7E" w:rsidRPr="001B7AEE" w:rsidRDefault="001B7AE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Pr>
          <w:rFonts w:ascii="Times New Roman" w:eastAsia="Times New Roman" w:hAnsi="Times New Roman" w:cs="Times New Roman"/>
          <w:color w:val="000000" w:themeColor="text1"/>
          <w:sz w:val="24"/>
          <w:szCs w:val="24"/>
          <w:lang w:eastAsia="pl-PL"/>
        </w:rPr>
        <w:t>4</w:t>
      </w:r>
      <w:r w:rsidR="00B74B7E" w:rsidRPr="001B7AEE">
        <w:rPr>
          <w:rFonts w:ascii="Times New Roman" w:eastAsia="Times New Roman" w:hAnsi="Times New Roman" w:cs="Times New Roman"/>
          <w:color w:val="000000" w:themeColor="text1"/>
          <w:sz w:val="24"/>
          <w:szCs w:val="24"/>
          <w:lang w:eastAsia="pl-PL"/>
        </w:rPr>
        <w:t xml:space="preserve">. </w:t>
      </w:r>
      <w:r w:rsidR="00B74B7E" w:rsidRPr="001B7AEE">
        <w:rPr>
          <w:rFonts w:ascii="Times New Roman" w:eastAsia="Times New Roman" w:hAnsi="Times New Roman" w:cs="Times New Roman"/>
          <w:color w:val="000000" w:themeColor="text1"/>
          <w:sz w:val="24"/>
          <w:szCs w:val="24"/>
          <w:lang w:eastAsia="pl-PL"/>
        </w:rPr>
        <w:tab/>
        <w:t>Faktura winna być wystawiona na: rzecz: Gmina Przodkowo ul. Kartuska 21, 83-304 Przodkowo, NIP 589-10-05-383.</w:t>
      </w:r>
    </w:p>
    <w:p w14:paraId="544C466B" w14:textId="77777777" w:rsidR="001315CF" w:rsidRPr="001B7AEE" w:rsidRDefault="001315CF" w:rsidP="001315CF">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8</w:t>
      </w:r>
    </w:p>
    <w:p w14:paraId="0D365F40" w14:textId="13199C05" w:rsidR="001315CF" w:rsidRDefault="001315CF"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Zasady zmiany wysokości wynagrodzenia</w:t>
      </w:r>
    </w:p>
    <w:p w14:paraId="58831DF1" w14:textId="77777777" w:rsidR="005D6435" w:rsidRPr="001B7AEE" w:rsidRDefault="005D6435" w:rsidP="001315CF">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p>
    <w:p w14:paraId="26368890" w14:textId="1F850699" w:rsidR="001315CF" w:rsidRPr="005D6435" w:rsidRDefault="001315CF" w:rsidP="005D6435">
      <w:pPr>
        <w:widowControl w:val="0"/>
        <w:autoSpaceDE w:val="0"/>
        <w:autoSpaceDN w:val="0"/>
        <w:adjustRightInd w:val="0"/>
        <w:spacing w:before="240" w:after="0" w:line="276" w:lineRule="auto"/>
        <w:ind w:left="567"/>
        <w:contextualSpacing/>
        <w:jc w:val="both"/>
        <w:rPr>
          <w:rFonts w:ascii="Times New Roman" w:eastAsia="Times New Roman" w:hAnsi="Times New Roman" w:cs="Times New Roman"/>
          <w:color w:val="000000" w:themeColor="text1"/>
          <w:sz w:val="24"/>
          <w:szCs w:val="24"/>
          <w:lang w:eastAsia="pl-PL"/>
        </w:rPr>
      </w:pPr>
      <w:r w:rsidRPr="005D6435">
        <w:rPr>
          <w:rFonts w:ascii="Times New Roman" w:eastAsia="Times New Roman" w:hAnsi="Times New Roman" w:cs="Times New Roman"/>
          <w:color w:val="000000" w:themeColor="text1"/>
          <w:sz w:val="24"/>
          <w:szCs w:val="24"/>
          <w:lang w:eastAsia="pl-PL"/>
        </w:rPr>
        <w:t>Ustala się następujące zasady wprowadzania zmian wysokości wynagrodzenia należnego Wykonawcy, w przypadku</w:t>
      </w:r>
      <w:r w:rsidR="005D6435">
        <w:rPr>
          <w:rFonts w:ascii="Times New Roman" w:eastAsia="Times New Roman" w:hAnsi="Times New Roman" w:cs="Times New Roman"/>
          <w:color w:val="000000" w:themeColor="text1"/>
          <w:sz w:val="24"/>
          <w:szCs w:val="24"/>
          <w:lang w:eastAsia="pl-PL"/>
        </w:rPr>
        <w:t xml:space="preserve"> </w:t>
      </w:r>
      <w:r w:rsidRPr="005D6435">
        <w:rPr>
          <w:rFonts w:ascii="Times New Roman" w:eastAsia="Times New Roman" w:hAnsi="Times New Roman" w:cs="Times New Roman"/>
          <w:color w:val="000000" w:themeColor="text1"/>
          <w:sz w:val="24"/>
          <w:szCs w:val="24"/>
          <w:lang w:eastAsia="pl-PL"/>
        </w:rPr>
        <w:t>urzędowej zmiany stawki podatku VAT (dotyczy to części wynagrodzenia za prace, których w dniu zmiany stawki podatku VAT jeszcze nie wykonano)</w:t>
      </w:r>
      <w:r w:rsidR="005D6435">
        <w:rPr>
          <w:rFonts w:ascii="Times New Roman" w:eastAsia="Times New Roman" w:hAnsi="Times New Roman" w:cs="Times New Roman"/>
          <w:color w:val="000000" w:themeColor="text1"/>
          <w:sz w:val="24"/>
          <w:szCs w:val="24"/>
          <w:lang w:eastAsia="pl-PL"/>
        </w:rPr>
        <w:t>.</w:t>
      </w:r>
    </w:p>
    <w:p w14:paraId="236C0E1E" w14:textId="77777777" w:rsidR="001315CF" w:rsidRPr="001B7AEE" w:rsidRDefault="001315CF"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8EB44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62D5A93"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FEA9B0B"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A34EE21" w14:textId="74F897F5"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315CF" w:rsidRPr="001B7AEE">
        <w:rPr>
          <w:rFonts w:ascii="Times New Roman" w:eastAsia="Times New Roman" w:hAnsi="Times New Roman" w:cs="Times New Roman"/>
          <w:b/>
          <w:color w:val="000000" w:themeColor="text1"/>
          <w:sz w:val="24"/>
          <w:szCs w:val="24"/>
          <w:lang w:eastAsia="pl-PL"/>
        </w:rPr>
        <w:t>9</w:t>
      </w:r>
    </w:p>
    <w:p w14:paraId="5BA0517C"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Wykonywanie przedmiotu umowy przez Podwykonawców</w:t>
      </w:r>
    </w:p>
    <w:p w14:paraId="3062F8A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5FEA3379"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Każdorazowy zamiar zawarcia umowy o podwykonawstwo, której przedmiotem są roboty budowlane objęte niniejszą umową musi być poprzedzony wyrażeniem pisemnej zgody Zamawiającego na zawarcie umowy pomiędzy Wykonawcą i Podwykonawcą lub pomiędzy Podwykonawcą a dalszym Podwykonawcą. </w:t>
      </w:r>
    </w:p>
    <w:p w14:paraId="36C59F1F"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celu uzyskania zgody, o której mowa w ust. 1, Wykonawca lub Podwykonawca zobowiązany jest przedłożyć Zamawiającemu do akceptacji: </w:t>
      </w:r>
    </w:p>
    <w:p w14:paraId="56762CE5"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1) Informację w formie pisemnej o zamiarze zlecenia określonemu Podwykonawcy wykonania robót budowlanych wraz z określeniem ich zakresu, </w:t>
      </w:r>
    </w:p>
    <w:p w14:paraId="0EA535B8"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2) projekt umowy z danym Podwykonawcą lub dalszym Podwykonawcą, wraz z pisemną zgodą Wykonawcy, Podwykonawcy oraz dalszego Podwykonawcy na jej zawarcie, </w:t>
      </w:r>
    </w:p>
    <w:p w14:paraId="730A963A"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3) zgodę Wykonawcy w formie pisemnej na zawarcie umowy o podwykonawstwo pomiędzy Podwykonawcą a dalszym Podwykonawcą, </w:t>
      </w:r>
    </w:p>
    <w:p w14:paraId="78322CB9" w14:textId="77777777" w:rsidR="00B74B7E" w:rsidRPr="001B7AEE" w:rsidRDefault="00B74B7E" w:rsidP="00B74B7E">
      <w:pPr>
        <w:spacing w:after="0" w:line="276" w:lineRule="auto"/>
        <w:ind w:left="709"/>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4) część dokumentacji określającą wykonanie robót przewidziane dla Podwykonawcy lub dalszego Podwykonawcy – zatwierdzoną przez tego Podwykonawcę. </w:t>
      </w:r>
    </w:p>
    <w:p w14:paraId="37EAA693" w14:textId="77777777" w:rsidR="00B74B7E" w:rsidRPr="001B7AEE" w:rsidRDefault="00B74B7E" w:rsidP="00B74B7E">
      <w:pPr>
        <w:widowControl w:val="0"/>
        <w:numPr>
          <w:ilvl w:val="0"/>
          <w:numId w:val="11"/>
        </w:numPr>
        <w:autoSpaceDE w:val="0"/>
        <w:autoSpaceDN w:val="0"/>
        <w:adjustRightInd w:val="0"/>
        <w:spacing w:after="0" w:line="276" w:lineRule="auto"/>
        <w:ind w:left="709" w:hanging="283"/>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Zamawiający w terminie 14 dni od daty doręczenia przez Wykonawcę do siedziby Zamawiającego dokumentów, o których mowa w ust. 2, zgłasza sprzeciw w formie pisemnej do projektu tej umowy, w następujących przypadkach:</w:t>
      </w:r>
    </w:p>
    <w:p w14:paraId="4005288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niespełniania przez projekt umowy wymagań dotyczących Umowy o podwykonawstwo, w szczególności w zakresie oznaczenia stron tej umowy, wartości wynagrodzenia z tytułu wykonania robót, oraz określenia przedmiotu i zakresu tej umowy,</w:t>
      </w:r>
    </w:p>
    <w:p w14:paraId="20EF7AD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niezałączenia do projektu umowy, dokumentów określonych w ust. 2 </w:t>
      </w:r>
    </w:p>
    <w:p w14:paraId="1E483065"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określenia terminu zapłaty wynagrodzenia dłuższego niż 30 dni od doręczenia Wykonawcy, faktury lub rachunku za wykonane roboty budowlane, </w:t>
      </w:r>
    </w:p>
    <w:p w14:paraId="52756590"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wynagrodzenie za wykonanie robót budowlanych powierzanych do wykonania Podwykonawcy przekroczy wartość wycenioną za te roboty w Ofercie Wykonawcy,  </w:t>
      </w:r>
    </w:p>
    <w:p w14:paraId="7CC61B1A"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zamieszczenia w projekcie umowy postanowień uzależniających uzyskanie przez Podwykonawcę płatności od Wykonawcy od zapłaty Wykonawcy przez Zamawiającego wynagrodzenia obejmującego zakres robót wykonanych przez Podwykonawcę;  </w:t>
      </w:r>
    </w:p>
    <w:p w14:paraId="570AB3D3"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uzależniające zwrot przez Wykonawcę kwot zabezpieczenia Podwykonawcy od zwrotu Wykonawcy Zabezpieczenia należytego wykonania umowy przez Zamawiającego, </w:t>
      </w:r>
    </w:p>
    <w:p w14:paraId="50A17766"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termin realizacji robót budowlanych określonych projektem jest dłuższy niż przewidywany Umową dla tych robót, </w:t>
      </w:r>
    </w:p>
    <w:p w14:paraId="5D6E6469" w14:textId="77777777" w:rsidR="00B74B7E" w:rsidRPr="001B7AEE" w:rsidRDefault="00B74B7E" w:rsidP="00B74B7E">
      <w:pPr>
        <w:widowControl w:val="0"/>
        <w:numPr>
          <w:ilvl w:val="0"/>
          <w:numId w:val="12"/>
        </w:numPr>
        <w:autoSpaceDE w:val="0"/>
        <w:autoSpaceDN w:val="0"/>
        <w:adjustRightInd w:val="0"/>
        <w:spacing w:after="0" w:line="276" w:lineRule="auto"/>
        <w:ind w:hanging="11"/>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gdy projekt zawiera postanowienia dotyczące sposobu rozliczeń za wykonane roboty uniemożliwiającego rozliczenie tych robót pomiędzy Zamawiającym a Wykonawcą na podstawie Umowy. </w:t>
      </w:r>
    </w:p>
    <w:p w14:paraId="6F0F009C"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Niezgłoszenie przez Zamawiającego w formie pisemnej sprzeciwu lub zastrzeżeń w terminie 14 dni od daty doręczenia przez Wykonawcę do siedziby Zamawiającego dokumentów określonych w ust. 2 lub ust. 5, poczytuje się za wyrażenie zgody na zawarcie umowy z Podwykonawcą lub dalszym Podwykonawcą na warunkach określonych w tych dokumentach. </w:t>
      </w:r>
    </w:p>
    <w:p w14:paraId="2D97532A"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dokonania zmiany Podwykonawcy, Wykonawca składa informację w formie pisemnej o tej sytuacji wraz z uzasadnieniem. Ponadto zastosowanie mają warunki określone ust. 1 – 4 niniejszego paragrafu. </w:t>
      </w:r>
    </w:p>
    <w:p w14:paraId="215E3AB7"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 celu wykazania spełniania warunków udziału w postępowaniu, o których mowa w art. 112 ustawy </w:t>
      </w:r>
      <w:proofErr w:type="spellStart"/>
      <w:r w:rsidRPr="001B7AEE">
        <w:rPr>
          <w:rFonts w:ascii="Times New Roman" w:eastAsia="Calibri" w:hAnsi="Times New Roman" w:cs="Times New Roman"/>
          <w:color w:val="000000" w:themeColor="text1"/>
          <w:sz w:val="24"/>
          <w:szCs w:val="24"/>
        </w:rPr>
        <w:t>Pzp</w:t>
      </w:r>
      <w:proofErr w:type="spellEnd"/>
      <w:r w:rsidRPr="001B7AEE">
        <w:rPr>
          <w:rFonts w:ascii="Times New Roman" w:eastAsia="Calibri" w:hAnsi="Times New Roman" w:cs="Times New Roman"/>
          <w:color w:val="000000" w:themeColor="text1"/>
          <w:sz w:val="24"/>
          <w:szCs w:val="24"/>
        </w:rPr>
        <w:t xml:space="preserve">, Wykonawca zobowiązany jest wykazać Zamawiającemu, iż proponowany inny Podwykonawca lub Wykonawca samodzielnie spełnia je w niemniejszym stopniu niż wymagany w trakcie postępowania o udzielenie zamówienia. </w:t>
      </w:r>
    </w:p>
    <w:p w14:paraId="36FF4AC2"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jest odpowiedzialny za działania lub zaniechania Podwykonawcy (Podwykonawców), jego przedstawicieli lub pracowników, jak za własne działania i zaniechania. </w:t>
      </w:r>
    </w:p>
    <w:p w14:paraId="7AE3CADE"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Wykonawca, Podwykonawca lub dalszy Podwykonawca przedkłada Zamawiającemu poświadczoną za zgodność z oryginałem kopię umowy o podwykonawstwo lub jej zmianę, której przedmiotem są roboty budowlane, w terminie 7 dni od dnia jej zawarcia. </w:t>
      </w:r>
    </w:p>
    <w:p w14:paraId="0FEA910D"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Zamawiający w terminie 14 dni od daty doręczenia do siedziby Zamawiającego umowy, o której mowa w ust. 8, zgłasza sprzeciw w formie pisemnej do tej umowy, w przypadku stwierdzenia, że jej treść różni się od treści zaakceptowanego wcześniej jej projektu lub gdy jej treść nie spełnia warunków określonych w ust. 3. Niezgłoszenie sprzeciwu w wyżej określonym terminie, uważa się za akceptację umowy przez Zamawiającego. </w:t>
      </w:r>
    </w:p>
    <w:p w14:paraId="34CB5081"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W przypadku zgłoszenia przez Zamawiającego sprzeciwu, o którym mowa w ust. 9, Wykonawca zobowiązany jest do zmiany treści zawartej umowy o podwykonawstwo w celu dostosowania do zaakceptowanego przez Zamawiającego wzoru umowy lub do warunków określonych w ust. 3 -w terminie 7 dni od dnia zgłoszenia sprzeciwu, pod rygorem cofnięcia zgody, o której mowa w ust. 1. </w:t>
      </w:r>
    </w:p>
    <w:p w14:paraId="76DC21DA" w14:textId="08659A59"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Wykonawca przedkłada Zamawiającemu w terminie 7 dni od dnia zawarcia umowy z podwykonawcą, poświadczoną za zgodność z oryginałem kopię zawartej umowy o podwykonawstwo, której przedmiotem są dostawy lub usługi, z wyłączeniem umów o wartości mniejszej niż 0,5% wartości brutto wynagrodzenia należnego Wykonawcy z tytułu niniejszej umowy, przy czym wyłączenie to nie dotyczy umów o podwykonawstwo o wartości równej lub większej niż 50.000 zł. Uchybienie powyższemu obowiązkowi skutkuje obowiązkiem zapłaty kary umownej określonej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g umowy. </w:t>
      </w:r>
    </w:p>
    <w:p w14:paraId="760BA2DA" w14:textId="50C56D80"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Jeżeli w umowie o podwykonawstwo, o której mowa w ust. 11, termin zapłaty wynagrodzenia jest dłuższy niż 30 dni, Zamawiający poinformuje o tym Wykonawcę i wezwie go do wprowadzenia zmiany tej umowy w terminie 7 dni licząc od dnia przekazania Wykonawcy tej informacji, pod rygorem naliczenia kary umownej, o której mowa w § 1</w:t>
      </w:r>
      <w:r w:rsidR="001315CF" w:rsidRPr="001B7AEE">
        <w:rPr>
          <w:rFonts w:ascii="Times New Roman" w:eastAsia="Calibri" w:hAnsi="Times New Roman" w:cs="Times New Roman"/>
          <w:color w:val="000000" w:themeColor="text1"/>
          <w:sz w:val="24"/>
          <w:szCs w:val="24"/>
        </w:rPr>
        <w:t>5</w:t>
      </w:r>
      <w:r w:rsidRPr="001B7AEE">
        <w:rPr>
          <w:rFonts w:ascii="Times New Roman" w:eastAsia="Calibri" w:hAnsi="Times New Roman" w:cs="Times New Roman"/>
          <w:color w:val="000000" w:themeColor="text1"/>
          <w:sz w:val="24"/>
          <w:szCs w:val="24"/>
        </w:rPr>
        <w:t xml:space="preserve"> ust. 2 pkt h umowy. </w:t>
      </w:r>
    </w:p>
    <w:p w14:paraId="37736C5F" w14:textId="77777777" w:rsidR="00B74B7E" w:rsidRPr="001B7AEE" w:rsidRDefault="00B74B7E" w:rsidP="00B74B7E">
      <w:pPr>
        <w:widowControl w:val="0"/>
        <w:numPr>
          <w:ilvl w:val="0"/>
          <w:numId w:val="11"/>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 Do jakichkolwiek zmian w treści projektu umowy lub zawartej umowy o podwykonawstwo zastosowanie mają zapisy ust. 8 -12.</w:t>
      </w:r>
    </w:p>
    <w:p w14:paraId="621156FF"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E435059" w14:textId="534DB827" w:rsidR="00B74B7E" w:rsidRPr="001B7AEE" w:rsidRDefault="00B74B7E" w:rsidP="00B74B7E">
      <w:pPr>
        <w:widowControl w:val="0"/>
        <w:autoSpaceDE w:val="0"/>
        <w:autoSpaceDN w:val="0"/>
        <w:adjustRightInd w:val="0"/>
        <w:spacing w:before="240"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 </w:t>
      </w:r>
      <w:r w:rsidR="00917E05" w:rsidRPr="001B7AEE">
        <w:rPr>
          <w:rFonts w:ascii="Times New Roman" w:eastAsia="Times New Roman" w:hAnsi="Times New Roman" w:cs="Times New Roman"/>
          <w:b/>
          <w:bCs/>
          <w:color w:val="000000" w:themeColor="text1"/>
          <w:sz w:val="24"/>
          <w:szCs w:val="24"/>
          <w:lang w:eastAsia="pl-PL"/>
        </w:rPr>
        <w:t>10</w:t>
      </w:r>
    </w:p>
    <w:p w14:paraId="076E4CC3" w14:textId="77777777" w:rsidR="00B74B7E" w:rsidRPr="001B7AEE" w:rsidRDefault="00B74B7E" w:rsidP="00B74B7E">
      <w:pPr>
        <w:widowControl w:val="0"/>
        <w:autoSpaceDE w:val="0"/>
        <w:autoSpaceDN w:val="0"/>
        <w:adjustRightInd w:val="0"/>
        <w:spacing w:after="0" w:line="276" w:lineRule="auto"/>
        <w:ind w:left="75"/>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Zatrudnienie na podstawie umowy o pracę</w:t>
      </w:r>
    </w:p>
    <w:p w14:paraId="2D8393EE" w14:textId="77777777" w:rsidR="00B74B7E" w:rsidRPr="001B7AEE" w:rsidRDefault="00B74B7E" w:rsidP="00B74B7E">
      <w:pPr>
        <w:widowControl w:val="0"/>
        <w:autoSpaceDE w:val="0"/>
        <w:autoSpaceDN w:val="0"/>
        <w:adjustRightInd w:val="0"/>
        <w:spacing w:before="240"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Dokumentowanie zatrudnienia przez Wykonawcę lub podwykonawcę wymagań dotyczących zatrudnienia na podstawie umowy o pracę odbywać się bezie w następujący sposób:</w:t>
      </w:r>
    </w:p>
    <w:p w14:paraId="2BCEE90E"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w:t>
      </w:r>
      <w:r w:rsidRPr="001B7AEE">
        <w:rPr>
          <w:rFonts w:ascii="Times New Roman" w:eastAsia="Times New Roman" w:hAnsi="Times New Roman" w:cs="Times New Roman"/>
          <w:color w:val="000000" w:themeColor="text1"/>
          <w:sz w:val="24"/>
          <w:szCs w:val="24"/>
          <w:lang w:eastAsia="pl-PL"/>
        </w:rPr>
        <w:tab/>
        <w:t xml:space="preserve">oświadczenie zatrudnionego pracownika, </w:t>
      </w:r>
    </w:p>
    <w:p w14:paraId="3BCF7E86" w14:textId="77777777" w:rsidR="00B74B7E" w:rsidRPr="001B7AEE" w:rsidRDefault="00B74B7E" w:rsidP="00B74B7E">
      <w:pPr>
        <w:widowControl w:val="0"/>
        <w:autoSpaceDE w:val="0"/>
        <w:autoSpaceDN w:val="0"/>
        <w:adjustRightInd w:val="0"/>
        <w:spacing w:after="0" w:line="276" w:lineRule="auto"/>
        <w:ind w:left="851"/>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w:t>
      </w:r>
      <w:r w:rsidRPr="001B7AEE">
        <w:rPr>
          <w:rFonts w:ascii="Times New Roman" w:eastAsia="Times New Roman" w:hAnsi="Times New Roman" w:cs="Times New Roman"/>
          <w:color w:val="000000" w:themeColor="text1"/>
          <w:sz w:val="24"/>
          <w:szCs w:val="24"/>
          <w:lang w:eastAsia="pl-PL"/>
        </w:rPr>
        <w:tab/>
        <w:t xml:space="preserve">oświadczenie Wykonawcy lub podwykonawcy o zatrudnieniu pracownika na </w:t>
      </w:r>
      <w:r w:rsidRPr="001B7AEE">
        <w:rPr>
          <w:rFonts w:ascii="Times New Roman" w:eastAsia="Times New Roman" w:hAnsi="Times New Roman" w:cs="Times New Roman"/>
          <w:color w:val="000000" w:themeColor="text1"/>
          <w:sz w:val="24"/>
          <w:szCs w:val="24"/>
          <w:lang w:eastAsia="pl-PL"/>
        </w:rPr>
        <w:tab/>
        <w:t xml:space="preserve">podstawie umowy o pracę, </w:t>
      </w:r>
    </w:p>
    <w:p w14:paraId="2235BC9D"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c. </w:t>
      </w:r>
      <w:r w:rsidRPr="001B7AEE">
        <w:rPr>
          <w:rFonts w:ascii="Times New Roman" w:eastAsia="Times New Roman" w:hAnsi="Times New Roman" w:cs="Times New Roman"/>
          <w:color w:val="000000" w:themeColor="text1"/>
          <w:sz w:val="24"/>
          <w:szCs w:val="24"/>
          <w:lang w:eastAsia="pl-PL"/>
        </w:rPr>
        <w:tab/>
        <w:t>poświadczoną za zgodność z oryginałem kopią umowy o pracę zatrudnionego pracownika.,</w:t>
      </w:r>
    </w:p>
    <w:p w14:paraId="02919606" w14:textId="77777777" w:rsidR="00B74B7E" w:rsidRPr="001B7AEE" w:rsidRDefault="00B74B7E" w:rsidP="00B74B7E">
      <w:pPr>
        <w:widowControl w:val="0"/>
        <w:autoSpaceDE w:val="0"/>
        <w:autoSpaceDN w:val="0"/>
        <w:adjustRightInd w:val="0"/>
        <w:spacing w:after="0" w:line="276" w:lineRule="auto"/>
        <w:ind w:left="1416" w:hanging="56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d. </w:t>
      </w:r>
      <w:r w:rsidRPr="001B7AEE">
        <w:rPr>
          <w:rFonts w:ascii="Times New Roman" w:eastAsia="Times New Roman" w:hAnsi="Times New Roman" w:cs="Times New Roman"/>
          <w:color w:val="000000" w:themeColor="text1"/>
          <w:sz w:val="24"/>
          <w:szCs w:val="24"/>
          <w:lang w:eastAsia="pl-PL"/>
        </w:rPr>
        <w:tab/>
        <w:t xml:space="preserve">innymi dokumentami </w:t>
      </w:r>
      <w:r w:rsidRPr="001B7AEE">
        <w:rPr>
          <w:rFonts w:ascii="Times New Roman" w:eastAsia="Times New Roman" w:hAnsi="Times New Roman" w:cs="Times New Roman"/>
          <w:color w:val="000000" w:themeColor="text1"/>
          <w:sz w:val="24"/>
          <w:szCs w:val="24"/>
          <w:lang w:eastAsia="pl-PL"/>
        </w:rPr>
        <w:tab/>
        <w:t>zawierającymi informacje, w tym dane osobowe, niezbędne do weryfikacji zatrudnienia na podstawie umowy o pracę.</w:t>
      </w:r>
    </w:p>
    <w:p w14:paraId="2635267E"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Dokumentowanie kontroli spełniania przez Wykonawcę lub podwykonawcę wymagań dotyczących zatrudnienia na podstawie umowy o pracę odbywać się będzie w następujący sposób:</w:t>
      </w:r>
    </w:p>
    <w:p w14:paraId="60128019" w14:textId="77777777" w:rsidR="00B74B7E" w:rsidRPr="001B7AEE" w:rsidRDefault="00B74B7E" w:rsidP="00B74B7E">
      <w:pPr>
        <w:widowControl w:val="0"/>
        <w:autoSpaceDE w:val="0"/>
        <w:autoSpaceDN w:val="0"/>
        <w:adjustRightInd w:val="0"/>
        <w:spacing w:after="0" w:line="276" w:lineRule="auto"/>
        <w:ind w:left="426"/>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sporządzi protokół pokontrolny</w:t>
      </w:r>
    </w:p>
    <w:p w14:paraId="40C92522"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Ustala się następujące sankcje z tytułu niespełnienia wymagań określonych w art. 95 ust. 1 </w:t>
      </w:r>
      <w:proofErr w:type="spellStart"/>
      <w:r w:rsidRPr="001B7AEE">
        <w:rPr>
          <w:rFonts w:ascii="Times New Roman" w:eastAsia="Times New Roman" w:hAnsi="Times New Roman" w:cs="Times New Roman"/>
          <w:color w:val="000000" w:themeColor="text1"/>
          <w:sz w:val="24"/>
          <w:szCs w:val="24"/>
          <w:lang w:eastAsia="pl-PL"/>
        </w:rPr>
        <w:t>p.z.p</w:t>
      </w:r>
      <w:proofErr w:type="spellEnd"/>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W przypadku stwierdzenia podczas kontroli, że Wykonawca lub </w:t>
      </w:r>
      <w:proofErr w:type="spellStart"/>
      <w:r w:rsidRPr="001B7AEE">
        <w:rPr>
          <w:rFonts w:ascii="Times New Roman" w:eastAsia="Times New Roman" w:hAnsi="Times New Roman" w:cs="Times New Roman"/>
          <w:color w:val="000000" w:themeColor="text1"/>
          <w:sz w:val="24"/>
          <w:szCs w:val="24"/>
          <w:lang w:eastAsia="pl-PL"/>
        </w:rPr>
        <w:t>podwy-konawca</w:t>
      </w:r>
      <w:proofErr w:type="spellEnd"/>
      <w:r w:rsidRPr="001B7AEE">
        <w:rPr>
          <w:rFonts w:ascii="Times New Roman" w:eastAsia="Times New Roman" w:hAnsi="Times New Roman" w:cs="Times New Roman"/>
          <w:color w:val="000000" w:themeColor="text1"/>
          <w:sz w:val="24"/>
          <w:szCs w:val="24"/>
          <w:lang w:eastAsia="pl-PL"/>
        </w:rPr>
        <w:t xml:space="preserve"> nie zatrudnia na podstawie umowy o pracę osoby/osób, o </w:t>
      </w:r>
      <w:proofErr w:type="spellStart"/>
      <w:r w:rsidRPr="001B7AEE">
        <w:rPr>
          <w:rFonts w:ascii="Times New Roman" w:eastAsia="Times New Roman" w:hAnsi="Times New Roman" w:cs="Times New Roman"/>
          <w:color w:val="000000" w:themeColor="text1"/>
          <w:sz w:val="24"/>
          <w:szCs w:val="24"/>
          <w:lang w:eastAsia="pl-PL"/>
        </w:rPr>
        <w:t>któ</w:t>
      </w:r>
      <w:proofErr w:type="spellEnd"/>
      <w:r w:rsidRPr="001B7AEE">
        <w:rPr>
          <w:rFonts w:ascii="Times New Roman" w:eastAsia="Times New Roman" w:hAnsi="Times New Roman" w:cs="Times New Roman"/>
          <w:color w:val="000000" w:themeColor="text1"/>
          <w:sz w:val="24"/>
          <w:szCs w:val="24"/>
          <w:lang w:eastAsia="pl-PL"/>
        </w:rPr>
        <w:t>-rej mowa w §3 ust 1pkt 14 niniejszej umowy, w wysokości 2 000,00 zł za każde stwierdzone tego rodzaju zdarzenie.</w:t>
      </w:r>
    </w:p>
    <w:p w14:paraId="7FA27253" w14:textId="77777777" w:rsidR="00B74B7E" w:rsidRPr="001B7AEE" w:rsidRDefault="00B74B7E" w:rsidP="00B74B7E">
      <w:pPr>
        <w:widowControl w:val="0"/>
        <w:autoSpaceDE w:val="0"/>
        <w:autoSpaceDN w:val="0"/>
        <w:adjustRightInd w:val="0"/>
        <w:spacing w:after="0" w:line="276" w:lineRule="auto"/>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1608C65A"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oświadczenia zatrudnionego pracownika, </w:t>
      </w:r>
    </w:p>
    <w:p w14:paraId="69AE2942"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oświadczenia Wykonawcy lub podwykonawcy o zatrudnieniu pracownika na podstawie umowy o pracę, </w:t>
      </w:r>
    </w:p>
    <w:p w14:paraId="5971BC84"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 xml:space="preserve">poświadczonej za zgodność z oryginałem kopii umowy o pracę zatrudnionego pracownika, </w:t>
      </w:r>
    </w:p>
    <w:p w14:paraId="7B59F13C" w14:textId="77777777" w:rsidR="00B74B7E" w:rsidRPr="001B7AEE" w:rsidRDefault="00B74B7E" w:rsidP="00B74B7E">
      <w:pPr>
        <w:widowControl w:val="0"/>
        <w:autoSpaceDE w:val="0"/>
        <w:autoSpaceDN w:val="0"/>
        <w:adjustRightInd w:val="0"/>
        <w:spacing w:after="0" w:line="276" w:lineRule="auto"/>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4)</w:t>
      </w:r>
      <w:r w:rsidRPr="001B7AEE">
        <w:rPr>
          <w:rFonts w:ascii="Times New Roman" w:eastAsia="Times New Roman" w:hAnsi="Times New Roman" w:cs="Times New Roman"/>
          <w:color w:val="000000" w:themeColor="text1"/>
          <w:sz w:val="24"/>
          <w:szCs w:val="24"/>
          <w:lang w:eastAsia="pl-PL"/>
        </w:rPr>
        <w:tab/>
        <w:t xml:space="preserve">innych dokumentów, </w:t>
      </w:r>
    </w:p>
    <w:p w14:paraId="44889078" w14:textId="77777777" w:rsidR="00B74B7E" w:rsidRPr="001B7AEE" w:rsidRDefault="00B74B7E" w:rsidP="00B74B7E">
      <w:pPr>
        <w:widowControl w:val="0"/>
        <w:autoSpaceDE w:val="0"/>
        <w:autoSpaceDN w:val="0"/>
        <w:adjustRightInd w:val="0"/>
        <w:spacing w:after="0" w:line="276" w:lineRule="auto"/>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461B273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ABCE1E5" w14:textId="483E161C"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1</w:t>
      </w:r>
    </w:p>
    <w:p w14:paraId="5B32D167"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Roboty zamienne</w:t>
      </w:r>
    </w:p>
    <w:p w14:paraId="479833A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501B82D"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Niezależnie od obowiązków wymienionych w § 3 umowy, Wykonawca za cenę określoną w §6 ust. 1 przyjmuje na siebie informowanie Zamawiającego i inspektora nadzoru o konieczności wykonania robót zamiennych w terminie 7 dni od daty stwierdzenia konieczności ich wykonania.</w:t>
      </w:r>
    </w:p>
    <w:p w14:paraId="1E036686" w14:textId="77777777" w:rsidR="00B74B7E" w:rsidRPr="001B7AEE" w:rsidRDefault="00B74B7E" w:rsidP="00B74B7E">
      <w:pPr>
        <w:widowControl w:val="0"/>
        <w:numPr>
          <w:ilvl w:val="1"/>
          <w:numId w:val="12"/>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Wykonanie robót zamiennych wymaga akceptacji pisemnej  Zamawiającego i inspektora nadzoru. Przez roboty zamienne należy rozumieć roboty objęte zakresem rzeczowym określonym w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isie przedmiotu zamówienia o rozwiązaniach i parametrach równorzędnych lub lepszych funkcjonalnie od przyjętych w zamówieniu.</w:t>
      </w:r>
    </w:p>
    <w:p w14:paraId="0380E3CC" w14:textId="77777777" w:rsidR="00B74B7E" w:rsidRPr="001B7AEE" w:rsidRDefault="00B74B7E" w:rsidP="00B74B7E">
      <w:pPr>
        <w:spacing w:after="0" w:line="360" w:lineRule="auto"/>
        <w:rPr>
          <w:rFonts w:ascii="Times New Roman" w:eastAsia="Times New Roman" w:hAnsi="Times New Roman" w:cs="Times New Roman"/>
          <w:b/>
          <w:color w:val="000000" w:themeColor="text1"/>
          <w:sz w:val="24"/>
          <w:szCs w:val="24"/>
          <w:lang w:eastAsia="pl-PL"/>
        </w:rPr>
      </w:pPr>
    </w:p>
    <w:p w14:paraId="02AFB6AB" w14:textId="6F299C19"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2</w:t>
      </w:r>
    </w:p>
    <w:p w14:paraId="29FF8262"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Odbiór robót</w:t>
      </w:r>
    </w:p>
    <w:p w14:paraId="4A39AF4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2067184" w14:textId="50F5D18E" w:rsidR="00B74B7E" w:rsidRPr="00E10FDB" w:rsidRDefault="00E10FDB" w:rsidP="00E10FDB">
      <w:pPr>
        <w:pStyle w:val="Akapitzlist"/>
        <w:numPr>
          <w:ilvl w:val="0"/>
          <w:numId w:val="5"/>
        </w:numPr>
        <w:spacing w:after="0"/>
        <w:ind w:left="426"/>
        <w:jc w:val="both"/>
        <w:rPr>
          <w:rFonts w:ascii="Times New Roman" w:eastAsia="Times New Roman" w:hAnsi="Times New Roman" w:cs="Times New Roman"/>
          <w:color w:val="000000" w:themeColor="text1"/>
          <w:sz w:val="24"/>
          <w:szCs w:val="24"/>
          <w:lang w:eastAsia="pl-PL"/>
        </w:rPr>
      </w:pPr>
      <w:r w:rsidRPr="00E10FDB">
        <w:rPr>
          <w:rFonts w:ascii="Times New Roman" w:eastAsia="Times New Roman" w:hAnsi="Times New Roman" w:cs="Times New Roman"/>
          <w:color w:val="000000" w:themeColor="text1"/>
          <w:sz w:val="24"/>
          <w:szCs w:val="24"/>
          <w:lang w:eastAsia="pl-PL"/>
        </w:rPr>
        <w:t>Przyjęcie przedmiotu zamówienia nastąpi na podstawie protokołu odbioru końcowego robót, podpisanego przez przedstawicieli obu stron. Za datę wykonania przez</w:t>
      </w:r>
      <w:r>
        <w:rPr>
          <w:rFonts w:ascii="Times New Roman" w:eastAsia="Times New Roman" w:hAnsi="Times New Roman" w:cs="Times New Roman"/>
          <w:color w:val="000000" w:themeColor="text1"/>
          <w:sz w:val="24"/>
          <w:szCs w:val="24"/>
          <w:lang w:eastAsia="pl-PL"/>
        </w:rPr>
        <w:t xml:space="preserve"> </w:t>
      </w:r>
      <w:r w:rsidRPr="00E10FDB">
        <w:rPr>
          <w:rFonts w:ascii="Times New Roman" w:eastAsia="Times New Roman" w:hAnsi="Times New Roman" w:cs="Times New Roman"/>
          <w:color w:val="000000" w:themeColor="text1"/>
          <w:sz w:val="24"/>
          <w:szCs w:val="24"/>
          <w:lang w:eastAsia="pl-PL"/>
        </w:rPr>
        <w:t>Wykonawcę zobowiązania wynikającego z niniejszej umowy, uznaje się datę odbioru, stwierdzoną w protokole odbioru końcowego.</w:t>
      </w:r>
    </w:p>
    <w:p w14:paraId="711C164E" w14:textId="77777777" w:rsidR="00695D69" w:rsidRPr="001B7AEE" w:rsidRDefault="00695D69" w:rsidP="00695D69">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Komisyjny odbiór końcowy robót nastąpi nie później niż w ciągu 14 dni od daty zgłoszenia i potwierdzenia gotowości wykonanych robót do odbioru przez inspektora nadzoru.</w:t>
      </w:r>
    </w:p>
    <w:p w14:paraId="13620AB3"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Odbiór końcowy może nastąpić tylko wtedy, gdy Zamawiający i inspektor nadzoru nie stwierdzą żadnych wad czy usterek w przedmiocie odbioru.</w:t>
      </w:r>
    </w:p>
    <w:p w14:paraId="33413518"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 odbiorem końcowym robót przeprowadzi przewidziane przepisami prawa próby i sprawdzenia techniczne dotyczące przedmiotu umowy.</w:t>
      </w:r>
    </w:p>
    <w:p w14:paraId="679E98C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dostarczy w dniu odbioru, jako załączniki do protokołu niezbędne dokumenty związane z wykonanymi robotami takie jak: aprobaty techniczne, certyfikaty i atesty na wbudowane materiały, protokoły prób i sprawdzeń technicznych, dokumenty gwarancyjne, geodezyjną dokumentację powykonawczą. </w:t>
      </w:r>
    </w:p>
    <w:p w14:paraId="4A5914CA"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stwierdzenia podczas odbioru  końcowego robót wad nie nadających się do usunięcia Zamawiający może:</w:t>
      </w:r>
    </w:p>
    <w:p w14:paraId="567F702F"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obniżyć wynagrodzenie proporcjonalne do zakresu rzeczowego przedmiotu odbioru zawierającego wady, jeżeli wady te umożliwiają użytkowanie przedmiotu umowy,</w:t>
      </w:r>
    </w:p>
    <w:p w14:paraId="71FF9D0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żądać wykonania odbioru po raz drugi jeżeli wady uniemożliwiają użytkowanie przedmiotu umowy,</w:t>
      </w:r>
    </w:p>
    <w:p w14:paraId="763718B6"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odstąpić od umowy jeżeli po proponowanym odbiorze występują wady określone w pkt. b).</w:t>
      </w:r>
    </w:p>
    <w:p w14:paraId="3ABBE6F1"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Odbiorem końcowym objęty jest cały zakres rzeczowy robót zawarty w §1. Odbiór końcowy polegać będzie na ostatecznym sprawdzeniu ilości i jakości wykonanych robót.</w:t>
      </w:r>
    </w:p>
    <w:p w14:paraId="559789E2"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wyznacza ostateczny pogwarancyjny odbiór robót po upływie terminu gwarancji ustalonego w umowie oraz termin na protokólarne stwierdzenie usunięcia wad po upływie okresu rękojmi.</w:t>
      </w:r>
    </w:p>
    <w:p w14:paraId="3191973E" w14:textId="77777777" w:rsidR="00B74B7E" w:rsidRPr="001B7AEE" w:rsidRDefault="00B74B7E" w:rsidP="00B74B7E">
      <w:pPr>
        <w:widowControl w:val="0"/>
        <w:numPr>
          <w:ilvl w:val="0"/>
          <w:numId w:val="5"/>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może podjąć decyzję o przerwaniu czynności odbioru, jeżeli w czasie tych czynności ujawniono istnienie wad, które uniemożliwiają  użytkowanie przedmiotu umowy zgodnie z przeznaczeniem – aż do czasu usunięcia wad.</w:t>
      </w:r>
    </w:p>
    <w:p w14:paraId="3963EDD4" w14:textId="77777777"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5F52887"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87EFE9A" w14:textId="77777777" w:rsidR="000C36B1"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7CA70BEB" w14:textId="77777777" w:rsidR="000C36B1" w:rsidRPr="001B7AEE" w:rsidRDefault="000C36B1"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C6BE42F" w14:textId="4EB81434"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3</w:t>
      </w:r>
    </w:p>
    <w:p w14:paraId="621DC31A"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Gwarancja i rękojmia za wady</w:t>
      </w:r>
    </w:p>
    <w:p w14:paraId="2AD2A918"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6EADBFB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ustalają, że odpowiedzialność Wykonawcy z tytułu gwarancji za wykonanie  przedmiotu zamówienia wynosi ……………. miesięcy, licząc od daty odbioru końcowego.</w:t>
      </w:r>
    </w:p>
    <w:p w14:paraId="1AA143C0"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robót jest odpowiedzialny względem Zamawiającego z tytułu rękojmi za wady fizyczne robót objętych umową stwierdzone w toku czynności odbioru końcowego i powstałe w okresie gwarancyjnym. Uprawnienia Zamawiającego z tytułu rękojmi za wady fizyczne wygasają po upływie okresu gwarancji.</w:t>
      </w:r>
    </w:p>
    <w:p w14:paraId="37B0D5EC"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okresie gwarancyjnym Wykonawca zobowiązany jest do nieodpłatnego usunięcia wad ujawnionych po odbiorze robót. Jeżeli Wykonawca nie usunie wad w przewidzianym terminie, Zamawiający może zlecić ich usunięcie innym osobom na koszt Wykonawcy.</w:t>
      </w:r>
    </w:p>
    <w:p w14:paraId="160B88EB"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 wykryciu wady w okresie gwarancji Zamawiający jest obowiązany zawiadomić Wykonawcę na piśmie w terminie 7 dni od daty jej ujawnienia.</w:t>
      </w:r>
    </w:p>
    <w:p w14:paraId="53904C1A"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Po odbiorze robót związanych z usunięciem wad z tytułu gwarancji ulega ona wydłużeniu o czas od zgłoszenia do usunięcia wady.</w:t>
      </w:r>
    </w:p>
    <w:p w14:paraId="61C46C24" w14:textId="77777777" w:rsidR="00B74B7E" w:rsidRPr="001B7AEE" w:rsidRDefault="00B74B7E" w:rsidP="00B74B7E">
      <w:pPr>
        <w:widowControl w:val="0"/>
        <w:numPr>
          <w:ilvl w:val="0"/>
          <w:numId w:val="1"/>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przedstawi Zamawiającemu gwarancje na urządzenia producenta, a w przypadku okresu przekraczającego gwarancje udzielone przez producenta, musza być udokumentowane np. poprzez przedłużenie jej przez wytwórcę lub tegoż producenta.</w:t>
      </w:r>
    </w:p>
    <w:p w14:paraId="47759418" w14:textId="77777777" w:rsidR="00B74B7E" w:rsidRPr="001B7AEE" w:rsidRDefault="00B74B7E" w:rsidP="00B74B7E">
      <w:pPr>
        <w:autoSpaceDE w:val="0"/>
        <w:adjustRightInd w:val="0"/>
        <w:spacing w:after="0" w:line="276" w:lineRule="auto"/>
        <w:rPr>
          <w:rFonts w:ascii="Times New Roman" w:eastAsia="Times New Roman" w:hAnsi="Times New Roman" w:cs="Times New Roman"/>
          <w:b/>
          <w:bCs/>
          <w:color w:val="000000" w:themeColor="text1"/>
          <w:sz w:val="24"/>
          <w:szCs w:val="24"/>
          <w:lang w:eastAsia="pl-PL"/>
        </w:rPr>
      </w:pPr>
    </w:p>
    <w:p w14:paraId="04BF2F98" w14:textId="22074E39"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917E05" w:rsidRPr="001B7AEE">
        <w:rPr>
          <w:rFonts w:ascii="Times New Roman" w:eastAsia="Times New Roman" w:hAnsi="Times New Roman" w:cs="Times New Roman"/>
          <w:b/>
          <w:bCs/>
          <w:color w:val="000000" w:themeColor="text1"/>
          <w:sz w:val="24"/>
          <w:szCs w:val="24"/>
          <w:lang w:eastAsia="pl-PL"/>
        </w:rPr>
        <w:t>4</w:t>
      </w:r>
    </w:p>
    <w:p w14:paraId="359189A6"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Zabezpieczenie należytego wykonania umowy</w:t>
      </w:r>
    </w:p>
    <w:p w14:paraId="2B5A7E52" w14:textId="77777777" w:rsidR="00B74B7E" w:rsidRPr="001B7AEE" w:rsidRDefault="00B74B7E" w:rsidP="00B74B7E">
      <w:pPr>
        <w:autoSpaceDE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p>
    <w:p w14:paraId="49ACE189"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potwierdzają, że przed zawarciem umowy Wykonawca wniósł zabezpieczenie należytego wykonania umowy w wysokości 5</w:t>
      </w:r>
      <w:r w:rsidRPr="001B7AEE">
        <w:rPr>
          <w:rFonts w:ascii="Times New Roman" w:eastAsia="Times New Roman" w:hAnsi="Times New Roman" w:cs="Times New Roman"/>
          <w:b/>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 xml:space="preserve"> wynagrodzenia ofertowego (ceny ofertowej brutto), o którym mowa w § 5 ust. 1, </w:t>
      </w:r>
      <w:proofErr w:type="spellStart"/>
      <w:r w:rsidRPr="001B7AEE">
        <w:rPr>
          <w:rFonts w:ascii="Times New Roman" w:eastAsia="Times New Roman" w:hAnsi="Times New Roman" w:cs="Times New Roman"/>
          <w:color w:val="000000" w:themeColor="text1"/>
          <w:sz w:val="24"/>
          <w:szCs w:val="24"/>
          <w:lang w:eastAsia="pl-PL"/>
        </w:rPr>
        <w:t>tj</w:t>
      </w:r>
      <w:proofErr w:type="spellEnd"/>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b/>
          <w:color w:val="000000" w:themeColor="text1"/>
          <w:sz w:val="24"/>
          <w:szCs w:val="24"/>
          <w:lang w:eastAsia="pl-PL"/>
        </w:rPr>
        <w:t>zł</w:t>
      </w: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i/>
          <w:iCs/>
          <w:color w:val="000000" w:themeColor="text1"/>
          <w:sz w:val="24"/>
          <w:szCs w:val="24"/>
          <w:lang w:eastAsia="pl-PL"/>
        </w:rPr>
        <w:t xml:space="preserve">słownie:……………. złotych) </w:t>
      </w:r>
      <w:r w:rsidRPr="001B7AEE">
        <w:rPr>
          <w:rFonts w:ascii="Times New Roman" w:eastAsia="Times New Roman" w:hAnsi="Times New Roman" w:cs="Times New Roman"/>
          <w:color w:val="000000" w:themeColor="text1"/>
          <w:sz w:val="24"/>
          <w:szCs w:val="24"/>
          <w:lang w:eastAsia="pl-PL"/>
        </w:rPr>
        <w:t xml:space="preserve"> w  formie ………………………………</w:t>
      </w:r>
    </w:p>
    <w:p w14:paraId="08552522"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Zabezpieczenie należytego wykonania umowy zostanie zwrócone Wykonawcy w następujących terminach:</w:t>
      </w:r>
    </w:p>
    <w:p w14:paraId="457E2D18" w14:textId="77777777" w:rsidR="00B74B7E" w:rsidRPr="001B7AEE" w:rsidRDefault="00B74B7E" w:rsidP="00B74B7E">
      <w:pPr>
        <w:autoSpaceDE w:val="0"/>
        <w:adjustRightInd w:val="0"/>
        <w:spacing w:after="0" w:line="276" w:lineRule="auto"/>
        <w:ind w:left="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 70% wysokości zabezpieczenia – w ciągu 30 dni od dnia podpisania protokołu odbioru końcowego,</w:t>
      </w:r>
    </w:p>
    <w:p w14:paraId="1494BDD9" w14:textId="77777777" w:rsidR="00B74B7E" w:rsidRPr="001B7AEE" w:rsidRDefault="00B74B7E" w:rsidP="00B74B7E">
      <w:pPr>
        <w:autoSpaceDE w:val="0"/>
        <w:adjustRightInd w:val="0"/>
        <w:spacing w:after="0" w:line="276" w:lineRule="auto"/>
        <w:ind w:firstLine="708"/>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 30% wysokości zabezpieczenia – w ciągu 15 dni od upływu okresu rękojmi za wady</w:t>
      </w:r>
    </w:p>
    <w:p w14:paraId="2943F64A" w14:textId="77777777" w:rsidR="00B74B7E" w:rsidRPr="001B7AEE" w:rsidRDefault="00B74B7E" w:rsidP="00B74B7E">
      <w:pPr>
        <w:widowControl w:val="0"/>
        <w:numPr>
          <w:ilvl w:val="0"/>
          <w:numId w:val="16"/>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wstrzyma się ze zwrotem części zabezpieczenia należytego wykonania umowy, o której mowa w ust. 2 pkt 1, w przypadku, kiedy Wykonawca nie usunął w terminie stwierdzonych w trakcie odbioru wad lub jest w trakcie usuwania tych wad. Okres gwarancji ulega wydłużeniu o czas potrzebny na usunięcie wad.</w:t>
      </w:r>
    </w:p>
    <w:p w14:paraId="2F4C4129" w14:textId="01579C1D"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90CA3EF" w14:textId="77777777" w:rsidR="0069718D" w:rsidRPr="001B7AEE" w:rsidRDefault="0069718D" w:rsidP="00B74B7E">
      <w:pPr>
        <w:spacing w:after="0" w:line="276" w:lineRule="auto"/>
        <w:jc w:val="both"/>
        <w:rPr>
          <w:rFonts w:ascii="Times New Roman" w:eastAsia="Times New Roman" w:hAnsi="Times New Roman" w:cs="Times New Roman"/>
          <w:color w:val="000000" w:themeColor="text1"/>
          <w:sz w:val="24"/>
          <w:szCs w:val="24"/>
          <w:lang w:eastAsia="pl-PL"/>
        </w:rPr>
      </w:pPr>
    </w:p>
    <w:p w14:paraId="1B6C984A" w14:textId="680C7856"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5</w:t>
      </w:r>
    </w:p>
    <w:p w14:paraId="301B12EB"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Kary umowne</w:t>
      </w:r>
    </w:p>
    <w:p w14:paraId="19B19884"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4D34BCF2"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postanawiają, że zasadniczą  formę odszkodowania stanowić będą kary umowne.</w:t>
      </w:r>
    </w:p>
    <w:p w14:paraId="7B416435"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zapłaci Zamawiającemu następujące kary umowne:</w:t>
      </w:r>
    </w:p>
    <w:p w14:paraId="16AE2C5C"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a)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wykonania przedmiotu umowy w wysokości 0,3 % wynagrodzenia umownego brutto określonego w </w:t>
      </w:r>
      <w:r w:rsidRPr="001B7AEE">
        <w:rPr>
          <w:rFonts w:ascii="Times New Roman" w:eastAsia="Times New Roman" w:hAnsi="Times New Roman" w:cs="Times New Roman"/>
          <w:b/>
          <w:color w:val="000000" w:themeColor="text1"/>
          <w:sz w:val="24"/>
          <w:szCs w:val="24"/>
          <w:lang w:eastAsia="pl-PL"/>
        </w:rPr>
        <w:t xml:space="preserve">§ 6 </w:t>
      </w:r>
      <w:r w:rsidRPr="001B7AEE">
        <w:rPr>
          <w:rFonts w:ascii="Times New Roman" w:eastAsia="Times New Roman" w:hAnsi="Times New Roman" w:cs="Times New Roman"/>
          <w:color w:val="000000" w:themeColor="text1"/>
          <w:sz w:val="24"/>
          <w:szCs w:val="24"/>
          <w:lang w:eastAsia="pl-PL"/>
        </w:rPr>
        <w:t>ust. 1  za każdy rozpoczęty dzień  po upływie  terminu, o  którym mowa w § 5, aż do chwili realizacji przedmiotu umowy.</w:t>
      </w:r>
    </w:p>
    <w:p w14:paraId="32E87680"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b) 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usunięciu wad lub usterek stwierdzonych przy odbiorze lub w okresie rękojmi za wady –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óźnienia liczony od dnia wyznaczonego na usunięcie wad, </w:t>
      </w:r>
    </w:p>
    <w:p w14:paraId="1B16E55E" w14:textId="77777777" w:rsidR="00B74B7E" w:rsidRPr="001B7AEE" w:rsidRDefault="00B74B7E" w:rsidP="00B74B7E">
      <w:pPr>
        <w:spacing w:after="0" w:line="276" w:lineRule="auto"/>
        <w:ind w:left="1260" w:hanging="360"/>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 z tytułu samego istnienia wad w przedmiocie odbioru 5% wynagrodzenia umownego brutto za przedmiot odbioru,</w:t>
      </w:r>
    </w:p>
    <w:p w14:paraId="586A0AF5"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Wykonawcy w wysokości 10% wynagrodzenia umownego brutto,</w:t>
      </w:r>
    </w:p>
    <w:p w14:paraId="7733419A"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z tytułu braku zapłaty lub nieterminowej zapłaty wynagrodzenia należnego podwykonawcom, wynosi 0,3% wynagrodzenia brutto określonego w umowie pomiędzy Wykonawcą, a podwykonawcą za każdy rozpoczęty dzień po upływie terminu zapłaty przedmiotowego wynagrodzenia,</w:t>
      </w:r>
    </w:p>
    <w:p w14:paraId="0468A0AB"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do zaakceptowania projektu umowy o podwykonawstwo, której przedmiotem są roboty budowlane, lub projektu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w:t>
      </w:r>
    </w:p>
    <w:p w14:paraId="3CE86D01" w14:textId="66B0A56F"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nieprzedłożenia poświadczonej za zgodność z oryginałem kopii umowy o   podwykonawstwo lub jej zmiany,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11</w:t>
      </w:r>
    </w:p>
    <w:p w14:paraId="3BAA91A3" w14:textId="39A235B3"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Calibri" w:hAnsi="Times New Roman" w:cs="Times New Roman"/>
          <w:color w:val="000000" w:themeColor="text1"/>
          <w:sz w:val="24"/>
          <w:szCs w:val="24"/>
        </w:rPr>
        <w:t xml:space="preserve">z tytułu nieuwzględnienia sprzeciwu Zamawiającego dotyczącego zmiany umowy o podwykonawstwo w zakresie terminu zapłaty, wynosi 0,3% </w:t>
      </w:r>
      <w:r w:rsidRPr="001B7AEE">
        <w:rPr>
          <w:rFonts w:ascii="Times New Roman" w:eastAsia="Times New Roman" w:hAnsi="Times New Roman" w:cs="Times New Roman"/>
          <w:color w:val="000000" w:themeColor="text1"/>
          <w:sz w:val="24"/>
          <w:szCs w:val="24"/>
          <w:lang w:eastAsia="pl-PL"/>
        </w:rPr>
        <w:t xml:space="preserve">wynagrodzenia brutto, określonego w § 6 ust. 1 za każdy rozpoczęty dzień  po upływie terminu w § </w:t>
      </w:r>
      <w:r w:rsidR="00917E05" w:rsidRPr="001B7AEE">
        <w:rPr>
          <w:rFonts w:ascii="Times New Roman" w:eastAsia="Times New Roman" w:hAnsi="Times New Roman" w:cs="Times New Roman"/>
          <w:color w:val="000000" w:themeColor="text1"/>
          <w:sz w:val="24"/>
          <w:szCs w:val="24"/>
          <w:lang w:eastAsia="pl-PL"/>
        </w:rPr>
        <w:t>9</w:t>
      </w:r>
      <w:r w:rsidRPr="001B7AEE">
        <w:rPr>
          <w:rFonts w:ascii="Times New Roman" w:eastAsia="Times New Roman" w:hAnsi="Times New Roman" w:cs="Times New Roman"/>
          <w:color w:val="000000" w:themeColor="text1"/>
          <w:sz w:val="24"/>
          <w:szCs w:val="24"/>
          <w:lang w:eastAsia="pl-PL"/>
        </w:rPr>
        <w:t xml:space="preserve"> ust. 12.</w:t>
      </w:r>
    </w:p>
    <w:p w14:paraId="19A1DEA1" w14:textId="77777777" w:rsidR="00B74B7E" w:rsidRPr="001B7AEE" w:rsidRDefault="00B74B7E" w:rsidP="00B74B7E">
      <w:pPr>
        <w:widowControl w:val="0"/>
        <w:numPr>
          <w:ilvl w:val="0"/>
          <w:numId w:val="6"/>
        </w:numPr>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1B7AEE">
        <w:rPr>
          <w:rFonts w:ascii="Times New Roman" w:eastAsia="Times New Roman" w:hAnsi="Times New Roman" w:cs="Times New Roman"/>
          <w:color w:val="000000" w:themeColor="text1"/>
          <w:sz w:val="24"/>
          <w:szCs w:val="24"/>
          <w:lang w:eastAsia="pl-PL"/>
        </w:rPr>
        <w:t>w przypadku stwierdzenia podczas kontroli, że Wykonawca lub podwykonawca nie zatrudnia na podstawie umowy o pracę osoby/osób, o której mowa w §3 pkt II ust 5 niniejszej umowy, w wysokości 2 000,00 zł za każde stwierdzone tego rodzaju zdarzenie.</w:t>
      </w:r>
    </w:p>
    <w:p w14:paraId="71E673BE" w14:textId="77777777" w:rsidR="00B74B7E" w:rsidRPr="001B7AEE" w:rsidRDefault="00B74B7E" w:rsidP="00B74B7E">
      <w:pPr>
        <w:widowControl w:val="0"/>
        <w:numPr>
          <w:ilvl w:val="0"/>
          <w:numId w:val="7"/>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zapłaci Wykonawcy następujące kary umowne:</w:t>
      </w:r>
    </w:p>
    <w:p w14:paraId="30F33523"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 xml:space="preserve">óźnienie w przekazaniu terenu budowy w wysokości 0,3% wynagrodzenia umownego brutto za każdy dzień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óźnienia,</w:t>
      </w:r>
    </w:p>
    <w:p w14:paraId="7D4A55F4"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za </w:t>
      </w:r>
      <w:smartTag w:uri="lexAThandschemas/lexAThand" w:element="lexATakty">
        <w:smartTagPr>
          <w:attr w:name="DOCTYPE" w:val="akt"/>
          <w:attr w:name="DocIDENT" w:val="Dz.U.2005.8.60"/>
        </w:smartTagPr>
        <w:r w:rsidRPr="001B7AEE">
          <w:rPr>
            <w:rFonts w:ascii="Times New Roman" w:eastAsia="Times New Roman" w:hAnsi="Times New Roman" w:cs="Times New Roman"/>
            <w:color w:val="000000" w:themeColor="text1"/>
            <w:sz w:val="24"/>
            <w:szCs w:val="24"/>
            <w:lang w:eastAsia="pl-PL"/>
          </w:rPr>
          <w:t>op</w:t>
        </w:r>
      </w:smartTag>
      <w:r w:rsidRPr="001B7AEE">
        <w:rPr>
          <w:rFonts w:ascii="Times New Roman" w:eastAsia="Times New Roman" w:hAnsi="Times New Roman" w:cs="Times New Roman"/>
          <w:color w:val="000000" w:themeColor="text1"/>
          <w:sz w:val="24"/>
          <w:szCs w:val="24"/>
          <w:lang w:eastAsia="pl-PL"/>
        </w:rPr>
        <w:t>óźnienie w przeprowadzeniu odbioru końcowego przedmiotu umowy pomimo osiągnięcia gotowości do odbioru końcowego 0,3% wynagrodzenia umownego brutto za każdy dzień zwłoki,</w:t>
      </w:r>
    </w:p>
    <w:p w14:paraId="27D07478"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odstąpienie od umowy  z przyczyn zależnych od Zamawiającego w wysokości 10% wynagrodzenia umownego brutto,</w:t>
      </w:r>
    </w:p>
    <w:p w14:paraId="0310D8C5" w14:textId="77777777" w:rsidR="00B74B7E" w:rsidRPr="001B7AEE" w:rsidRDefault="00B74B7E" w:rsidP="00B74B7E">
      <w:pPr>
        <w:widowControl w:val="0"/>
        <w:numPr>
          <w:ilvl w:val="0"/>
          <w:numId w:val="8"/>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 opóźnienie w zapłacie faktury – odsetki ustawowe za opóźnienie</w:t>
      </w:r>
    </w:p>
    <w:p w14:paraId="3858A162" w14:textId="77777777" w:rsidR="00B74B7E" w:rsidRPr="001B7AEE" w:rsidRDefault="00B74B7E" w:rsidP="00B74B7E">
      <w:pPr>
        <w:spacing w:after="0" w:line="276" w:lineRule="auto"/>
        <w:ind w:left="426"/>
        <w:jc w:val="both"/>
        <w:rPr>
          <w:rFonts w:ascii="Times New Roman" w:eastAsia="Times New Roman" w:hAnsi="Times New Roman" w:cs="Times New Roman"/>
          <w:color w:val="000000" w:themeColor="text1"/>
          <w:sz w:val="24"/>
          <w:szCs w:val="24"/>
          <w:lang w:eastAsia="pl-PL"/>
        </w:rPr>
      </w:pPr>
    </w:p>
    <w:p w14:paraId="3B33FFB3"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Łączna maksymalna wysokość kar umownych, których mogą dochodzić strony wynosi 20% .</w:t>
      </w:r>
    </w:p>
    <w:p w14:paraId="54E5515D"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Strony zastrzegają sobie prawo do odszkodowania uzupełniającego przekraczającego wysokość kar umownych do wysokości rzeczywiście poniesionej szkody.</w:t>
      </w:r>
    </w:p>
    <w:p w14:paraId="7C6F46BB" w14:textId="77777777" w:rsidR="00B74B7E" w:rsidRPr="001B7AEE" w:rsidRDefault="00B74B7E" w:rsidP="00B74B7E">
      <w:pPr>
        <w:widowControl w:val="0"/>
        <w:numPr>
          <w:ilvl w:val="0"/>
          <w:numId w:val="16"/>
        </w:numPr>
        <w:tabs>
          <w:tab w:val="left" w:pos="851"/>
        </w:tabs>
        <w:autoSpaceDE w:val="0"/>
        <w:autoSpaceDN w:val="0"/>
        <w:adjustRightInd w:val="0"/>
        <w:spacing w:after="0" w:line="100" w:lineRule="atLeast"/>
        <w:ind w:left="426" w:hanging="284"/>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Kara pieniężna powinna być zapłacona przez Stronę, która naruszyła postanowienie umowy w terminie 10 dnia od daty otrzymania stosownego wystąpienia przez Stronę z żądaniem zapłaty.</w:t>
      </w:r>
    </w:p>
    <w:p w14:paraId="53F96DFE" w14:textId="2FACF6D8"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2FD7F12" w14:textId="5421C61A"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917E05" w:rsidRPr="001B7AEE">
        <w:rPr>
          <w:rFonts w:ascii="Times New Roman" w:eastAsia="Times New Roman" w:hAnsi="Times New Roman" w:cs="Times New Roman"/>
          <w:b/>
          <w:color w:val="000000" w:themeColor="text1"/>
          <w:sz w:val="24"/>
          <w:szCs w:val="24"/>
          <w:lang w:eastAsia="pl-PL"/>
        </w:rPr>
        <w:t>6</w:t>
      </w:r>
    </w:p>
    <w:p w14:paraId="4FC738D8" w14:textId="5BB5AC26" w:rsidR="001A468B" w:rsidRPr="001B7AEE"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Pr>
          <w:rFonts w:ascii="Times New Roman" w:eastAsia="Times New Roman" w:hAnsi="Times New Roman" w:cs="Times New Roman"/>
          <w:b/>
          <w:color w:val="000000" w:themeColor="text1"/>
          <w:sz w:val="24"/>
          <w:szCs w:val="24"/>
          <w:lang w:eastAsia="pl-PL"/>
        </w:rPr>
        <w:t xml:space="preserve">Zmiana </w:t>
      </w:r>
      <w:r w:rsidRPr="001B7AEE">
        <w:rPr>
          <w:rFonts w:ascii="Times New Roman" w:eastAsia="Times New Roman" w:hAnsi="Times New Roman" w:cs="Times New Roman"/>
          <w:b/>
          <w:color w:val="000000" w:themeColor="text1"/>
          <w:sz w:val="24"/>
          <w:szCs w:val="24"/>
          <w:lang w:eastAsia="pl-PL"/>
        </w:rPr>
        <w:t>umowy</w:t>
      </w:r>
    </w:p>
    <w:p w14:paraId="2EB9AD96" w14:textId="24451AAD" w:rsidR="001A468B" w:rsidRDefault="001A468B"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B8AE6D7" w14:textId="77777777" w:rsidR="001A468B" w:rsidRPr="00B049F5" w:rsidRDefault="001A468B" w:rsidP="001A468B">
      <w:pPr>
        <w:pStyle w:val="Akapitzlist3"/>
        <w:numPr>
          <w:ilvl w:val="0"/>
          <w:numId w:val="26"/>
        </w:numPr>
        <w:spacing w:after="0" w:line="240" w:lineRule="auto"/>
        <w:ind w:left="357" w:hanging="357"/>
        <w:jc w:val="both"/>
        <w:rPr>
          <w:rFonts w:ascii="Times New Roman" w:hAnsi="Times New Roman" w:cs="Times New Roman"/>
          <w:b/>
          <w:sz w:val="24"/>
          <w:szCs w:val="24"/>
        </w:rPr>
      </w:pPr>
      <w:r w:rsidRPr="00B049F5">
        <w:rPr>
          <w:rFonts w:ascii="Times New Roman" w:hAnsi="Times New Roman" w:cs="Times New Roman"/>
          <w:sz w:val="24"/>
          <w:szCs w:val="24"/>
        </w:rPr>
        <w:t>Zamawiający przewiduje możliwość dokonania zmian postanowień umowy,</w:t>
      </w:r>
      <w:r>
        <w:rPr>
          <w:rFonts w:ascii="Times New Roman" w:hAnsi="Times New Roman" w:cs="Times New Roman"/>
          <w:sz w:val="24"/>
          <w:szCs w:val="24"/>
        </w:rPr>
        <w:t xml:space="preserve"> </w:t>
      </w:r>
      <w:r w:rsidRPr="00B049F5">
        <w:rPr>
          <w:rFonts w:ascii="Times New Roman" w:hAnsi="Times New Roman" w:cs="Times New Roman"/>
          <w:sz w:val="24"/>
          <w:szCs w:val="24"/>
        </w:rPr>
        <w:t>w</w:t>
      </w:r>
      <w:r>
        <w:rPr>
          <w:rFonts w:ascii="Times New Roman" w:hAnsi="Times New Roman" w:cs="Times New Roman"/>
          <w:sz w:val="24"/>
          <w:szCs w:val="24"/>
        </w:rPr>
        <w:t> </w:t>
      </w:r>
      <w:r w:rsidRPr="00B049F5">
        <w:rPr>
          <w:rFonts w:ascii="Times New Roman" w:hAnsi="Times New Roman" w:cs="Times New Roman"/>
          <w:sz w:val="24"/>
          <w:szCs w:val="24"/>
        </w:rPr>
        <w:t>poniżej opisanym zakresie</w:t>
      </w:r>
      <w:r>
        <w:rPr>
          <w:rFonts w:ascii="Times New Roman" w:hAnsi="Times New Roman" w:cs="Times New Roman"/>
          <w:sz w:val="24"/>
          <w:szCs w:val="24"/>
        </w:rPr>
        <w:t xml:space="preserve"> </w:t>
      </w:r>
      <w:r w:rsidRPr="00B049F5">
        <w:rPr>
          <w:rFonts w:ascii="Times New Roman" w:hAnsi="Times New Roman" w:cs="Times New Roman"/>
          <w:sz w:val="24"/>
          <w:szCs w:val="24"/>
        </w:rPr>
        <w:t>i</w:t>
      </w:r>
      <w:r>
        <w:rPr>
          <w:rFonts w:ascii="Times New Roman" w:hAnsi="Times New Roman" w:cs="Times New Roman"/>
          <w:sz w:val="24"/>
          <w:szCs w:val="24"/>
        </w:rPr>
        <w:t> </w:t>
      </w:r>
      <w:r w:rsidRPr="00B049F5">
        <w:rPr>
          <w:rFonts w:ascii="Times New Roman" w:hAnsi="Times New Roman" w:cs="Times New Roman"/>
          <w:sz w:val="24"/>
          <w:szCs w:val="24"/>
        </w:rPr>
        <w:t>przypadkach oraz zgodnie</w:t>
      </w:r>
      <w:r>
        <w:rPr>
          <w:rFonts w:ascii="Times New Roman" w:hAnsi="Times New Roman" w:cs="Times New Roman"/>
          <w:sz w:val="24"/>
          <w:szCs w:val="24"/>
        </w:rPr>
        <w:t xml:space="preserve"> </w:t>
      </w:r>
      <w:r w:rsidRPr="00B049F5">
        <w:rPr>
          <w:rFonts w:ascii="Times New Roman" w:hAnsi="Times New Roman" w:cs="Times New Roman"/>
          <w:sz w:val="24"/>
          <w:szCs w:val="24"/>
        </w:rPr>
        <w:t>z</w:t>
      </w:r>
      <w:r>
        <w:rPr>
          <w:rFonts w:ascii="Times New Roman" w:hAnsi="Times New Roman" w:cs="Times New Roman"/>
          <w:sz w:val="24"/>
          <w:szCs w:val="24"/>
        </w:rPr>
        <w:t> </w:t>
      </w:r>
      <w:r w:rsidRPr="00B049F5">
        <w:rPr>
          <w:rFonts w:ascii="Times New Roman" w:hAnsi="Times New Roman" w:cs="Times New Roman"/>
          <w:sz w:val="24"/>
          <w:szCs w:val="24"/>
        </w:rPr>
        <w:t>warunkami ich wprowadzenia opisanymi poniżej:</w:t>
      </w:r>
    </w:p>
    <w:p w14:paraId="3AC683C6" w14:textId="5FF04CBC" w:rsidR="001A468B" w:rsidRPr="00B049F5" w:rsidRDefault="001A468B" w:rsidP="001A468B">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Zmiana terminu,</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którym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 5</w:t>
      </w:r>
      <w:r w:rsidRPr="00B049F5">
        <w:rPr>
          <w:rFonts w:ascii="Times New Roman" w:hAnsi="Times New Roman" w:cs="Times New Roman"/>
          <w:bCs/>
          <w:sz w:val="24"/>
          <w:szCs w:val="24"/>
        </w:rPr>
        <w:t xml:space="preserve"> umowy:</w:t>
      </w:r>
    </w:p>
    <w:p w14:paraId="6CBA0936" w14:textId="77777777" w:rsidR="001A468B" w:rsidRPr="00B049F5" w:rsidRDefault="001A468B" w:rsidP="001A468B">
      <w:pPr>
        <w:pStyle w:val="Akapitzlist3"/>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spowodowane warunkami atmosferycznymi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80044FE" w14:textId="1BDF8558" w:rsidR="001A468B" w:rsidRPr="001A468B" w:rsidRDefault="001A468B" w:rsidP="001A468B">
      <w:pPr>
        <w:pStyle w:val="Akapitzlist3"/>
        <w:numPr>
          <w:ilvl w:val="0"/>
          <w:numId w:val="25"/>
        </w:numPr>
        <w:spacing w:after="0" w:line="240" w:lineRule="auto"/>
        <w:contextualSpacing/>
        <w:jc w:val="both"/>
        <w:rPr>
          <w:rFonts w:ascii="Times New Roman" w:hAnsi="Times New Roman" w:cs="Times New Roman"/>
          <w:bCs/>
          <w:sz w:val="24"/>
          <w:szCs w:val="24"/>
        </w:rPr>
      </w:pPr>
      <w:r w:rsidRPr="001A468B">
        <w:rPr>
          <w:rFonts w:ascii="Times New Roman" w:hAnsi="Times New Roman" w:cs="Times New Roman"/>
          <w:bCs/>
          <w:sz w:val="24"/>
          <w:szCs w:val="24"/>
        </w:rPr>
        <w:t>klęski żywiołowe,</w:t>
      </w:r>
    </w:p>
    <w:p w14:paraId="7D639F28" w14:textId="67029F3B" w:rsidR="001A468B" w:rsidRPr="001A468B" w:rsidRDefault="001A468B" w:rsidP="001A468B">
      <w:pPr>
        <w:pStyle w:val="Akapitzlist"/>
        <w:numPr>
          <w:ilvl w:val="0"/>
          <w:numId w:val="25"/>
        </w:numPr>
        <w:spacing w:after="0" w:line="240" w:lineRule="auto"/>
        <w:jc w:val="both"/>
        <w:rPr>
          <w:rFonts w:ascii="Times New Roman" w:hAnsi="Times New Roman" w:cs="Times New Roman"/>
          <w:bCs/>
          <w:sz w:val="24"/>
          <w:szCs w:val="24"/>
        </w:rPr>
      </w:pPr>
      <w:r w:rsidRPr="001A468B">
        <w:rPr>
          <w:rFonts w:ascii="Times New Roman" w:hAnsi="Times New Roman" w:cs="Times New Roman"/>
          <w:bCs/>
          <w:sz w:val="24"/>
          <w:szCs w:val="24"/>
        </w:rPr>
        <w:t>wystąpienie warunków atmosferycznych utrzymujących się przez okres co najmniej 7 dni i odbiegających od typowych występujących w danym miesiącu lub uniemożliwiających  prowadzenie robót lub dokonywanie odbiorów;</w:t>
      </w:r>
    </w:p>
    <w:p w14:paraId="1CAD2645" w14:textId="3B40CA35" w:rsidR="001A468B" w:rsidRPr="00B049F5" w:rsidRDefault="001A468B" w:rsidP="001A468B">
      <w:pPr>
        <w:pStyle w:val="Akapitzlist3"/>
        <w:numPr>
          <w:ilvl w:val="2"/>
          <w:numId w:val="28"/>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będące następstwem działania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innych podmiotów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kompetencjach zbliżonych do organów administracji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eksploatatorów infrastruktury oraz właścicieli gruntów pod inwestycję,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p>
    <w:p w14:paraId="39A1EF52" w14:textId="6271974F"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przekroczenie zakreślonych przez prawo lub regulaminy</w:t>
      </w:r>
      <w:r>
        <w:rPr>
          <w:rFonts w:ascii="Times New Roman" w:hAnsi="Times New Roman" w:cs="Times New Roman"/>
          <w:bCs/>
          <w:sz w:val="24"/>
          <w:szCs w:val="24"/>
        </w:rPr>
        <w:t xml:space="preserve"> </w:t>
      </w:r>
      <w:r w:rsidRPr="00B049F5">
        <w:rPr>
          <w:rFonts w:ascii="Times New Roman" w:hAnsi="Times New Roman" w:cs="Times New Roman"/>
          <w:bCs/>
          <w:sz w:val="24"/>
          <w:szCs w:val="24"/>
        </w:rPr>
        <w:t>terminów wydawania przez organy administracji lub inne podmioty,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 decyzji, zezwoleń, uzgodnień,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których wydanie jest niezbędne dla dalszego wykonywania robót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opóźnienie organów nie wynika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leżących po stronie Wykonawcy,</w:t>
      </w:r>
    </w:p>
    <w:p w14:paraId="53AA8757" w14:textId="5705390C"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odmowa wydania przez organy administracji lub inne podmioty wymaganych decyzji, zezwoleń, uzgodnień</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niezawinionych przez Wykonawcę,</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tym odmowa udostępnienia przez właścicieli nieruchomości do celów realizacji inwestycji,</w:t>
      </w:r>
    </w:p>
    <w:p w14:paraId="5016EDC5" w14:textId="4BC24A3B" w:rsidR="001A468B" w:rsidRPr="00B049F5" w:rsidRDefault="001A468B" w:rsidP="001A468B">
      <w:pPr>
        <w:pStyle w:val="Akapitzlist3"/>
        <w:numPr>
          <w:ilvl w:val="1"/>
          <w:numId w:val="26"/>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niedopuszczenia do wykonania robót przez uprawniony organ lub nakazania wstrzymania robót przez uprawnione organy,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 wynikających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winy Wykonawcy;</w:t>
      </w:r>
    </w:p>
    <w:p w14:paraId="58E479C4" w14:textId="674C6951" w:rsidR="00E1084A" w:rsidRPr="00E1084A"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 Przedmiotu umowy poprzez zmianę zakresu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lub sposobu spełnienia świadczenia</w:t>
      </w:r>
      <w:r>
        <w:rPr>
          <w:rFonts w:ascii="Times New Roman" w:hAnsi="Times New Roman" w:cs="Times New Roman"/>
          <w:bCs/>
          <w:sz w:val="24"/>
          <w:szCs w:val="24"/>
        </w:rPr>
        <w:t>, w szczególności poprzez z</w:t>
      </w:r>
      <w:r w:rsidRPr="00E1084A">
        <w:rPr>
          <w:rFonts w:ascii="Times New Roman" w:hAnsi="Times New Roman" w:cs="Times New Roman"/>
          <w:bCs/>
          <w:sz w:val="24"/>
          <w:szCs w:val="24"/>
        </w:rPr>
        <w:t xml:space="preserve">miany technologiczne, w zakresie sposobu wykonania robót lub </w:t>
      </w:r>
      <w:r>
        <w:rPr>
          <w:rFonts w:ascii="Times New Roman" w:hAnsi="Times New Roman" w:cs="Times New Roman"/>
          <w:bCs/>
          <w:sz w:val="24"/>
          <w:szCs w:val="24"/>
        </w:rPr>
        <w:t xml:space="preserve">zastosowania </w:t>
      </w:r>
      <w:r w:rsidRPr="00E1084A">
        <w:rPr>
          <w:rFonts w:ascii="Times New Roman" w:hAnsi="Times New Roman" w:cs="Times New Roman"/>
          <w:bCs/>
          <w:sz w:val="24"/>
          <w:szCs w:val="24"/>
        </w:rPr>
        <w:t>materiałów przewidzianych w dokumentacji projektowej, spowodowane</w:t>
      </w:r>
      <w:r>
        <w:rPr>
          <w:rFonts w:ascii="Times New Roman" w:hAnsi="Times New Roman" w:cs="Times New Roman"/>
          <w:bCs/>
          <w:sz w:val="24"/>
          <w:szCs w:val="24"/>
        </w:rPr>
        <w:t xml:space="preserve"> </w:t>
      </w:r>
      <w:r w:rsidRPr="00E1084A">
        <w:rPr>
          <w:rFonts w:ascii="Times New Roman" w:hAnsi="Times New Roman" w:cs="Times New Roman"/>
          <w:bCs/>
          <w:sz w:val="24"/>
          <w:szCs w:val="24"/>
        </w:rPr>
        <w:t>następującymi okolicznościami:</w:t>
      </w:r>
    </w:p>
    <w:p w14:paraId="502033F6" w14:textId="26072EBE"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niedostępność na rynku materiałów lub urządzeń wskazanych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dokumentacji projektowej spowodowana zaprzestaniem produkcji lub wycofaniem</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rynku tych materiałów lub urządzeń</w:t>
      </w:r>
      <w:r w:rsidRPr="00B049F5">
        <w:rPr>
          <w:rFonts w:ascii="Times New Roman" w:hAnsi="Times New Roman" w:cs="Times New Roman"/>
          <w:sz w:val="24"/>
          <w:szCs w:val="24"/>
        </w:rPr>
        <w:t xml:space="preserve"> </w:t>
      </w:r>
      <w:r w:rsidRPr="00B049F5">
        <w:rPr>
          <w:rFonts w:ascii="Times New Roman" w:hAnsi="Times New Roman" w:cs="Times New Roman"/>
          <w:bCs/>
          <w:sz w:val="24"/>
          <w:szCs w:val="24"/>
        </w:rPr>
        <w:t>co utrudnia możliwość wykonania Przedmiotu umowy, pomimo zachowania należytej staranności, nie mógł temu zapobiec,</w:t>
      </w:r>
    </w:p>
    <w:p w14:paraId="7E764373" w14:textId="7777777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możliwe jest wykonanie robót przy zastosowaniu innej technologii lub materiałów,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szczególności</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 xml:space="preserve">uwagi na pojawienie się na rynku materiałów lub urządzeń nowszej generacji pozwalających na zaoszczędzenie kosztów realizacji Przedmiotu umowy lub kosztów eksploatacji wykonanego Przedmiotu umowy, umożliwiające uzyskanie lepszej jakości robót, zaoszczędzenie czasu realizacji inwestycji lub kosztów wykonywanych prac, </w:t>
      </w:r>
    </w:p>
    <w:p w14:paraId="1A067FE0" w14:textId="3C337E07" w:rsidR="00E1084A" w:rsidRPr="00B049F5" w:rsidRDefault="00E1084A" w:rsidP="00E1084A">
      <w:pPr>
        <w:pStyle w:val="Akapitzlist3"/>
        <w:numPr>
          <w:ilvl w:val="0"/>
          <w:numId w:val="29"/>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konieczność zrealizowania projektu przy zastosowaniu innych rozwiązań technicznych/technologicznych niż wskazane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dokumentacji projektowej </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gdyby zastosowanie przewidzianych rozwiązań groziło niewykonaniem lub wadliwym wykonaniem Przedmiotu umowy;</w:t>
      </w:r>
    </w:p>
    <w:p w14:paraId="45AAA324" w14:textId="52AE26C9" w:rsidR="00E1084A" w:rsidRPr="00B049F5" w:rsidRDefault="00E1084A" w:rsidP="00E1084A">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Zmiana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harmonogramie rzeczowo-finansowym (lub terminie płatności poszczególnych części wynagrodzenia) polegająca na:</w:t>
      </w:r>
    </w:p>
    <w:p w14:paraId="3E417DB6" w14:textId="77777777" w:rsidR="00E1084A" w:rsidRPr="00B049F5" w:rsidRDefault="00E1084A" w:rsidP="00E1084A">
      <w:pPr>
        <w:pStyle w:val="Akapitzlist3"/>
        <w:numPr>
          <w:ilvl w:val="2"/>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Zmianie kolejności wykonania robót, zmianie terminu wykonania poszczególnych etapów lub robót, zmianie zakresu robót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lub zmianie terminu płatności wynagrodzenia,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przypadku: </w:t>
      </w:r>
    </w:p>
    <w:p w14:paraId="5E1A4B30" w14:textId="77777777" w:rsid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Zmiany technologii realizacji robót, zmiany materiałów, braku dostępu materiałów lub wystąpienia innej przyczyny powodującej, że realizacja robót w dotychczas ustalonym harmonogramie rzeczowo-finansowym jest niemożliwa,</w:t>
      </w:r>
    </w:p>
    <w:p w14:paraId="6938A603" w14:textId="05746A2F" w:rsidR="00E1084A" w:rsidRPr="00055017" w:rsidRDefault="00E1084A" w:rsidP="00055017">
      <w:pPr>
        <w:pStyle w:val="Akapitzlist3"/>
        <w:numPr>
          <w:ilvl w:val="3"/>
          <w:numId w:val="24"/>
        </w:numPr>
        <w:spacing w:after="0" w:line="240" w:lineRule="auto"/>
        <w:ind w:left="1560" w:hanging="426"/>
        <w:contextualSpacing/>
        <w:jc w:val="both"/>
        <w:rPr>
          <w:rFonts w:ascii="Times New Roman" w:hAnsi="Times New Roman" w:cs="Times New Roman"/>
          <w:bCs/>
          <w:sz w:val="24"/>
          <w:szCs w:val="24"/>
        </w:rPr>
      </w:pPr>
      <w:r w:rsidRPr="00055017">
        <w:rPr>
          <w:rFonts w:ascii="Times New Roman" w:hAnsi="Times New Roman" w:cs="Times New Roman"/>
          <w:bCs/>
          <w:sz w:val="24"/>
          <w:szCs w:val="24"/>
        </w:rPr>
        <w:t>Innej zmiany umowy mającej wpływ na harmonogram rzeczowo-finansowy;</w:t>
      </w:r>
    </w:p>
    <w:p w14:paraId="3D45B65A" w14:textId="77777777" w:rsidR="00E1084A" w:rsidRPr="00B049F5" w:rsidRDefault="00E1084A" w:rsidP="00E1084A">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Ograniczenia zakresu robót przewidzianych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podziale płatności przewidzianej za dany etap, jeżeli zakres wykonanych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ramach etapu robót może zostać odebrany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a</w:t>
      </w:r>
      <w:r>
        <w:rPr>
          <w:rFonts w:ascii="Times New Roman" w:hAnsi="Times New Roman" w:cs="Times New Roman"/>
          <w:bCs/>
          <w:sz w:val="24"/>
          <w:szCs w:val="24"/>
        </w:rPr>
        <w:t> </w:t>
      </w:r>
      <w:r w:rsidRPr="00B049F5">
        <w:rPr>
          <w:rFonts w:ascii="Times New Roman" w:hAnsi="Times New Roman" w:cs="Times New Roman"/>
          <w:bCs/>
          <w:sz w:val="24"/>
          <w:szCs w:val="24"/>
        </w:rPr>
        <w:t>pozostałe niezrealizowane roboty nie są możliwe do wykonania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danym etapie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przyczyn nieleżących po stronie Wykonawcy;</w:t>
      </w:r>
      <w:r>
        <w:rPr>
          <w:rFonts w:ascii="Times New Roman" w:hAnsi="Times New Roman" w:cs="Times New Roman"/>
          <w:sz w:val="24"/>
          <w:szCs w:val="24"/>
        </w:rPr>
        <w:t xml:space="preserve"> </w:t>
      </w:r>
      <w:r w:rsidRPr="00B049F5">
        <w:rPr>
          <w:rFonts w:ascii="Times New Roman" w:hAnsi="Times New Roman" w:cs="Times New Roman"/>
          <w:bCs/>
          <w:sz w:val="24"/>
          <w:szCs w:val="24"/>
        </w:rPr>
        <w:t>w</w:t>
      </w:r>
      <w:r>
        <w:rPr>
          <w:rFonts w:ascii="Times New Roman" w:hAnsi="Times New Roman" w:cs="Times New Roman"/>
          <w:sz w:val="24"/>
          <w:szCs w:val="24"/>
        </w:rPr>
        <w:t> </w:t>
      </w:r>
      <w:r w:rsidRPr="00B049F5">
        <w:rPr>
          <w:rFonts w:ascii="Times New Roman" w:hAnsi="Times New Roman" w:cs="Times New Roman"/>
          <w:bCs/>
          <w:sz w:val="24"/>
          <w:szCs w:val="24"/>
        </w:rPr>
        <w:t>takim przypadku dopuszczalny jest podział etapu na mniejsze etapy</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dokonanie podziału płatności wynagrodzenia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zakresem przedmiotowym robót przewidzianych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poszczególnych etapach robót.</w:t>
      </w:r>
    </w:p>
    <w:p w14:paraId="3C80737D" w14:textId="296C5616"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B049F5">
        <w:rPr>
          <w:rFonts w:ascii="Times New Roman" w:hAnsi="Times New Roman" w:cs="Times New Roman"/>
          <w:bCs/>
          <w:sz w:val="24"/>
          <w:szCs w:val="24"/>
        </w:rPr>
        <w:t>Dopuszczalna jest zmiana osób skierowanych do realizacji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odniesieniu do osób wskazanych przez Wykonawcę na etapie postępowania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udzielenie zamówienia publicznego lub zmiana podwykonawców:</w:t>
      </w:r>
    </w:p>
    <w:p w14:paraId="26DB5E20" w14:textId="77777777"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osób</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podmiotów zdolnych do wykonania zamówienia,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zdarzeń losowych niezależnych od Wykonawcy, na uzasadnione wystąpienie wykonawcy,</w:t>
      </w:r>
    </w:p>
    <w:p w14:paraId="48B6B1B0" w14:textId="52CFC2D9" w:rsidR="00055017" w:rsidRPr="00B049F5" w:rsidRDefault="00055017" w:rsidP="00055017">
      <w:pPr>
        <w:pStyle w:val="Akapitzlist3"/>
        <w:numPr>
          <w:ilvl w:val="2"/>
          <w:numId w:val="24"/>
        </w:numPr>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 xml:space="preserve">Zmiany osoby pełniącej funkcje </w:t>
      </w:r>
      <w:r>
        <w:rPr>
          <w:rFonts w:ascii="Times New Roman" w:hAnsi="Times New Roman" w:cs="Times New Roman"/>
          <w:bCs/>
          <w:sz w:val="24"/>
          <w:szCs w:val="24"/>
        </w:rPr>
        <w:t>K</w:t>
      </w:r>
      <w:r w:rsidRPr="00B049F5">
        <w:rPr>
          <w:rFonts w:ascii="Times New Roman" w:hAnsi="Times New Roman" w:cs="Times New Roman"/>
          <w:bCs/>
          <w:sz w:val="24"/>
          <w:szCs w:val="24"/>
        </w:rPr>
        <w:t xml:space="preserve">ierownika </w:t>
      </w:r>
      <w:r>
        <w:rPr>
          <w:rFonts w:ascii="Times New Roman" w:hAnsi="Times New Roman" w:cs="Times New Roman"/>
          <w:bCs/>
          <w:sz w:val="24"/>
          <w:szCs w:val="24"/>
        </w:rPr>
        <w:t>B</w:t>
      </w:r>
      <w:r w:rsidRPr="00B049F5">
        <w:rPr>
          <w:rFonts w:ascii="Times New Roman" w:hAnsi="Times New Roman" w:cs="Times New Roman"/>
          <w:bCs/>
          <w:sz w:val="24"/>
          <w:szCs w:val="24"/>
        </w:rPr>
        <w:t>udowy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przypadku sytuacji niezależnej od Wykonawcy lub na żądanie Zamawiającego, jeżeli nie wywiązuje się on</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nałożonych obowiązków</w:t>
      </w:r>
      <w:r>
        <w:rPr>
          <w:rFonts w:ascii="Times New Roman" w:hAnsi="Times New Roman" w:cs="Times New Roman"/>
          <w:bCs/>
          <w:sz w:val="24"/>
          <w:szCs w:val="24"/>
        </w:rPr>
        <w:t>.</w:t>
      </w:r>
    </w:p>
    <w:p w14:paraId="5E0897F9" w14:textId="4E493F0D" w:rsidR="00055017" w:rsidRPr="00B049F5" w:rsidRDefault="00055017" w:rsidP="00055017">
      <w:pPr>
        <w:pStyle w:val="Akapitzlist3"/>
        <w:ind w:left="708"/>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pkt. 1.</w:t>
      </w:r>
      <w:r>
        <w:rPr>
          <w:rFonts w:ascii="Times New Roman" w:hAnsi="Times New Roman" w:cs="Times New Roman"/>
          <w:bCs/>
          <w:sz w:val="24"/>
          <w:szCs w:val="24"/>
        </w:rPr>
        <w:t>4 powyżej</w:t>
      </w:r>
      <w:r w:rsidRPr="00B049F5">
        <w:rPr>
          <w:rFonts w:ascii="Times New Roman" w:hAnsi="Times New Roman" w:cs="Times New Roman"/>
          <w:bCs/>
          <w:sz w:val="24"/>
          <w:szCs w:val="24"/>
        </w:rPr>
        <w:t xml:space="preserve"> są dopuszczalne</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sytuacji, gdy osoba zastępująca dotychczasową osobę będzie posiadać doświadczenie potwierdzające spełnienie warunków udziału</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postępowaniu przez Wykonawcę lub gdy Wykonawca otrzymałby co najmniej tyle samo punktów</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 xml:space="preserve">ramach kryterium oceny ofert </w:t>
      </w:r>
      <w:r>
        <w:rPr>
          <w:rFonts w:ascii="Times New Roman" w:hAnsi="Times New Roman" w:cs="Times New Roman"/>
          <w:bCs/>
          <w:sz w:val="24"/>
          <w:szCs w:val="24"/>
        </w:rPr>
        <w:t>"</w:t>
      </w:r>
      <w:r w:rsidRPr="00B049F5">
        <w:rPr>
          <w:rFonts w:ascii="Times New Roman" w:hAnsi="Times New Roman" w:cs="Times New Roman"/>
          <w:bCs/>
          <w:sz w:val="24"/>
          <w:szCs w:val="24"/>
        </w:rPr>
        <w:t>Doświadczenie kadry wykonawcy</w:t>
      </w:r>
      <w:r>
        <w:rPr>
          <w:rFonts w:ascii="Times New Roman" w:hAnsi="Times New Roman" w:cs="Times New Roman"/>
          <w:bCs/>
          <w:sz w:val="24"/>
          <w:szCs w:val="24"/>
        </w:rPr>
        <w:t>"</w:t>
      </w:r>
      <w:r w:rsidRPr="00B049F5">
        <w:rPr>
          <w:rFonts w:ascii="Times New Roman" w:hAnsi="Times New Roman" w:cs="Times New Roman"/>
          <w:bCs/>
          <w:sz w:val="24"/>
          <w:szCs w:val="24"/>
        </w:rPr>
        <w:t xml:space="preserve"> za doświadczenie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kwalifikacje zastępującej osoby, co osoby wskazanej</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ofercie</w:t>
      </w:r>
      <w:r>
        <w:rPr>
          <w:rFonts w:ascii="Times New Roman" w:hAnsi="Times New Roman" w:cs="Times New Roman"/>
          <w:bCs/>
          <w:sz w:val="24"/>
          <w:szCs w:val="24"/>
        </w:rPr>
        <w:t>.</w:t>
      </w:r>
    </w:p>
    <w:p w14:paraId="7385A68E" w14:textId="27284732" w:rsidR="00055017" w:rsidRPr="00B049F5" w:rsidRDefault="00055017" w:rsidP="00055017">
      <w:pPr>
        <w:pStyle w:val="Akapitzlist3"/>
        <w:numPr>
          <w:ilvl w:val="1"/>
          <w:numId w:val="24"/>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Pozostałe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spowodowane n</w:t>
      </w:r>
      <w:r>
        <w:rPr>
          <w:rFonts w:ascii="Times New Roman" w:hAnsi="Times New Roman" w:cs="Times New Roman"/>
          <w:bCs/>
          <w:sz w:val="24"/>
          <w:szCs w:val="24"/>
        </w:rPr>
        <w:t xml:space="preserve">/w </w:t>
      </w:r>
      <w:r w:rsidRPr="00B049F5">
        <w:rPr>
          <w:rFonts w:ascii="Times New Roman" w:hAnsi="Times New Roman" w:cs="Times New Roman"/>
          <w:bCs/>
          <w:sz w:val="24"/>
          <w:szCs w:val="24"/>
        </w:rPr>
        <w:t>okolicznościami:</w:t>
      </w:r>
    </w:p>
    <w:p w14:paraId="695379FD" w14:textId="1010A66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siła wyższa uniemożliwiająca wykonanie Przedmiotu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427BC809"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rezygnacja przez Zamawiającego</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realizacji części Przedmiotu umowy,</w:t>
      </w:r>
    </w:p>
    <w:p w14:paraId="21B5D50B"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kolizja</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planowanymi lub równolegle prowadzonymi przez inne podmioty inwestycjami;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takim przypadku zmiany</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umowie zostaną ograniczone do zmian koniecznych powodujących uniknięcie lub usunięcie kolizji,</w:t>
      </w:r>
    </w:p>
    <w:p w14:paraId="57BABD51"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uzasadnione okolicznościami,</w:t>
      </w:r>
      <w:r>
        <w:rPr>
          <w:rFonts w:ascii="Times New Roman" w:hAnsi="Times New Roman" w:cs="Times New Roman"/>
          <w:bCs/>
          <w:sz w:val="24"/>
          <w:szCs w:val="24"/>
        </w:rPr>
        <w:t xml:space="preserve"> </w:t>
      </w:r>
      <w:r w:rsidRPr="00B049F5">
        <w:rPr>
          <w:rFonts w:ascii="Times New Roman" w:hAnsi="Times New Roman" w:cs="Times New Roman"/>
          <w:bCs/>
          <w:sz w:val="24"/>
          <w:szCs w:val="24"/>
        </w:rPr>
        <w:t>o</w:t>
      </w:r>
      <w:r>
        <w:rPr>
          <w:rFonts w:ascii="Times New Roman" w:hAnsi="Times New Roman" w:cs="Times New Roman"/>
          <w:bCs/>
          <w:sz w:val="24"/>
          <w:szCs w:val="24"/>
        </w:rPr>
        <w:t> </w:t>
      </w:r>
      <w:r w:rsidRPr="00B049F5">
        <w:rPr>
          <w:rFonts w:ascii="Times New Roman" w:hAnsi="Times New Roman" w:cs="Times New Roman"/>
          <w:bCs/>
          <w:sz w:val="24"/>
          <w:szCs w:val="24"/>
        </w:rPr>
        <w:t>których mowa</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art. </w:t>
      </w:r>
      <w:r w:rsidRPr="00B049F5">
        <w:rPr>
          <w:rFonts w:ascii="Times New Roman" w:hAnsi="Times New Roman" w:cs="Times New Roman"/>
          <w:bCs/>
          <w:sz w:val="24"/>
          <w:szCs w:val="24"/>
        </w:rPr>
        <w:t>357</w:t>
      </w:r>
      <w:r w:rsidRPr="00B049F5">
        <w:rPr>
          <w:rFonts w:ascii="Times New Roman" w:hAnsi="Times New Roman" w:cs="Times New Roman"/>
          <w:bCs/>
          <w:sz w:val="24"/>
          <w:szCs w:val="24"/>
          <w:vertAlign w:val="superscript"/>
        </w:rPr>
        <w:t>1</w:t>
      </w:r>
      <w:r w:rsidRPr="00B049F5">
        <w:rPr>
          <w:rFonts w:ascii="Times New Roman" w:hAnsi="Times New Roman" w:cs="Times New Roman"/>
          <w:bCs/>
          <w:sz w:val="24"/>
          <w:szCs w:val="24"/>
        </w:rPr>
        <w:t xml:space="preserve"> K.c.,</w:t>
      </w:r>
    </w:p>
    <w:p w14:paraId="31FDC0B7"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gdy zaistnieje inna okoliczność prawna, ekonomiczna lub techniczna, skutkująca niemożliwością wykonania lub należytego wykonania umowy zgodnie</w:t>
      </w:r>
      <w:r>
        <w:rPr>
          <w:rFonts w:ascii="Times New Roman" w:hAnsi="Times New Roman" w:cs="Times New Roman"/>
          <w:bCs/>
          <w:sz w:val="24"/>
          <w:szCs w:val="24"/>
        </w:rPr>
        <w:t xml:space="preserve"> </w:t>
      </w:r>
      <w:r w:rsidRPr="00B049F5">
        <w:rPr>
          <w:rFonts w:ascii="Times New Roman" w:hAnsi="Times New Roman" w:cs="Times New Roman"/>
          <w:bCs/>
          <w:sz w:val="24"/>
          <w:szCs w:val="24"/>
        </w:rPr>
        <w:t>z</w:t>
      </w:r>
      <w:r>
        <w:rPr>
          <w:rFonts w:ascii="Times New Roman" w:hAnsi="Times New Roman" w:cs="Times New Roman"/>
          <w:bCs/>
          <w:sz w:val="24"/>
          <w:szCs w:val="24"/>
        </w:rPr>
        <w:t> </w:t>
      </w:r>
      <w:r w:rsidRPr="00B049F5">
        <w:rPr>
          <w:rFonts w:ascii="Times New Roman" w:hAnsi="Times New Roman" w:cs="Times New Roman"/>
          <w:bCs/>
          <w:sz w:val="24"/>
          <w:szCs w:val="24"/>
        </w:rPr>
        <w:t>SWZ lub postanowieniami umowy,</w:t>
      </w:r>
    </w:p>
    <w:p w14:paraId="6ED702B8" w14:textId="77777777" w:rsidR="00055017" w:rsidRPr="00B049F5" w:rsidRDefault="00055017" w:rsidP="00055017">
      <w:pPr>
        <w:pStyle w:val="Akapitzlist3"/>
        <w:numPr>
          <w:ilvl w:val="0"/>
          <w:numId w:val="30"/>
        </w:numPr>
        <w:spacing w:after="0" w:line="240" w:lineRule="auto"/>
        <w:contextualSpacing/>
        <w:jc w:val="both"/>
        <w:rPr>
          <w:rFonts w:ascii="Times New Roman" w:hAnsi="Times New Roman" w:cs="Times New Roman"/>
          <w:bCs/>
          <w:sz w:val="24"/>
          <w:szCs w:val="24"/>
        </w:rPr>
      </w:pPr>
      <w:r w:rsidRPr="00B049F5">
        <w:rPr>
          <w:rFonts w:ascii="Times New Roman" w:hAnsi="Times New Roman" w:cs="Times New Roman"/>
          <w:bCs/>
          <w:sz w:val="24"/>
          <w:szCs w:val="24"/>
        </w:rPr>
        <w:t>zmiany prowadzące do likwidacji oczywistych omyłek pisarskich</w:t>
      </w:r>
      <w:r>
        <w:rPr>
          <w:rFonts w:ascii="Times New Roman" w:hAnsi="Times New Roman" w:cs="Times New Roman"/>
          <w:bCs/>
          <w:sz w:val="24"/>
          <w:szCs w:val="24"/>
        </w:rPr>
        <w:t xml:space="preserve"> </w:t>
      </w:r>
      <w:r w:rsidRPr="00B049F5">
        <w:rPr>
          <w:rFonts w:ascii="Times New Roman" w:hAnsi="Times New Roman" w:cs="Times New Roman"/>
          <w:bCs/>
          <w:sz w:val="24"/>
          <w:szCs w:val="24"/>
        </w:rPr>
        <w:t>i</w:t>
      </w:r>
      <w:r>
        <w:rPr>
          <w:rFonts w:ascii="Times New Roman" w:hAnsi="Times New Roman" w:cs="Times New Roman"/>
          <w:bCs/>
          <w:sz w:val="24"/>
          <w:szCs w:val="24"/>
        </w:rPr>
        <w:t> </w:t>
      </w:r>
      <w:r w:rsidRPr="00B049F5">
        <w:rPr>
          <w:rFonts w:ascii="Times New Roman" w:hAnsi="Times New Roman" w:cs="Times New Roman"/>
          <w:bCs/>
          <w:sz w:val="24"/>
          <w:szCs w:val="24"/>
        </w:rPr>
        <w:t>rachunkowych</w:t>
      </w:r>
      <w:r>
        <w:rPr>
          <w:rFonts w:ascii="Times New Roman" w:hAnsi="Times New Roman" w:cs="Times New Roman"/>
          <w:bCs/>
          <w:sz w:val="24"/>
          <w:szCs w:val="24"/>
        </w:rPr>
        <w:t xml:space="preserve"> </w:t>
      </w:r>
      <w:r w:rsidRPr="00B049F5">
        <w:rPr>
          <w:rFonts w:ascii="Times New Roman" w:hAnsi="Times New Roman" w:cs="Times New Roman"/>
          <w:bCs/>
          <w:sz w:val="24"/>
          <w:szCs w:val="24"/>
        </w:rPr>
        <w:t>w</w:t>
      </w:r>
      <w:r>
        <w:rPr>
          <w:rFonts w:ascii="Times New Roman" w:hAnsi="Times New Roman" w:cs="Times New Roman"/>
          <w:bCs/>
          <w:sz w:val="24"/>
          <w:szCs w:val="24"/>
        </w:rPr>
        <w:t> </w:t>
      </w:r>
      <w:r w:rsidRPr="00B049F5">
        <w:rPr>
          <w:rFonts w:ascii="Times New Roman" w:hAnsi="Times New Roman" w:cs="Times New Roman"/>
          <w:bCs/>
          <w:sz w:val="24"/>
          <w:szCs w:val="24"/>
        </w:rPr>
        <w:t>treści umowy.</w:t>
      </w:r>
    </w:p>
    <w:p w14:paraId="4B8BE895" w14:textId="3A945E44" w:rsidR="00E1084A" w:rsidRDefault="00E1084A"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6A75995C" w14:textId="77777777" w:rsidR="00695D69" w:rsidRPr="00695D69" w:rsidRDefault="00695D69" w:rsidP="00695D69">
      <w:pPr>
        <w:pStyle w:val="Akapitzlist"/>
        <w:numPr>
          <w:ilvl w:val="0"/>
          <w:numId w:val="26"/>
        </w:numPr>
        <w:tabs>
          <w:tab w:val="left" w:pos="728"/>
        </w:tabs>
        <w:spacing w:after="0" w:line="240" w:lineRule="auto"/>
        <w:contextualSpacing w:val="0"/>
        <w:jc w:val="both"/>
        <w:rPr>
          <w:rFonts w:ascii="Times New Roman" w:hAnsi="Times New Roman" w:cs="Times New Roman"/>
          <w:sz w:val="24"/>
          <w:szCs w:val="24"/>
        </w:rPr>
      </w:pPr>
      <w:r w:rsidRPr="00695D69">
        <w:rPr>
          <w:rFonts w:ascii="Times New Roman" w:hAnsi="Times New Roman" w:cs="Times New Roman"/>
          <w:color w:val="000000"/>
          <w:sz w:val="24"/>
          <w:szCs w:val="24"/>
        </w:rPr>
        <w:t>Inicjatorem zmian może być Zamawiający lub Wykonawca poprzez wystąpienie w formie pisemnej lub elektronicznej w okresie obowiązywania umowy zawierające opis proponowanych zmian i ich uzasadnienie.</w:t>
      </w:r>
    </w:p>
    <w:p w14:paraId="3C894573" w14:textId="662E81A9" w:rsidR="00695D69" w:rsidRPr="00695D69" w:rsidRDefault="00695D69" w:rsidP="00695D69">
      <w:pPr>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sidRPr="00695D69">
        <w:rPr>
          <w:rFonts w:ascii="Times New Roman" w:hAnsi="Times New Roman" w:cs="Times New Roman"/>
          <w:sz w:val="24"/>
          <w:szCs w:val="24"/>
        </w:rPr>
        <w:t>Strona występująca o zmianę postanowień umowy zobowiązana jest do udokumentowania zaistnienia okoliczności, o których mowa w ust. 1</w:t>
      </w:r>
      <w:r>
        <w:rPr>
          <w:rFonts w:ascii="Times New Roman" w:hAnsi="Times New Roman" w:cs="Times New Roman"/>
          <w:sz w:val="24"/>
          <w:szCs w:val="24"/>
        </w:rPr>
        <w:t>powyższ</w:t>
      </w:r>
      <w:r w:rsidRPr="00695D69">
        <w:rPr>
          <w:rFonts w:ascii="Times New Roman" w:hAnsi="Times New Roman" w:cs="Times New Roman"/>
          <w:sz w:val="24"/>
          <w:szCs w:val="24"/>
        </w:rPr>
        <w:t xml:space="preserve">ego paragrafu. </w:t>
      </w:r>
    </w:p>
    <w:p w14:paraId="793A1D3F" w14:textId="77777777" w:rsidR="00695D69" w:rsidRPr="00695D69" w:rsidRDefault="00695D69" w:rsidP="00695D69">
      <w:pPr>
        <w:pStyle w:val="Akapitzlist3"/>
        <w:numPr>
          <w:ilvl w:val="0"/>
          <w:numId w:val="26"/>
        </w:numPr>
        <w:spacing w:after="0" w:line="240" w:lineRule="auto"/>
        <w:ind w:left="357" w:hanging="357"/>
        <w:jc w:val="both"/>
        <w:rPr>
          <w:rFonts w:ascii="Times New Roman" w:hAnsi="Times New Roman" w:cs="Times New Roman"/>
          <w:sz w:val="24"/>
          <w:szCs w:val="24"/>
        </w:rPr>
      </w:pPr>
      <w:r w:rsidRPr="00695D69">
        <w:rPr>
          <w:rFonts w:ascii="Times New Roman" w:hAnsi="Times New Roman" w:cs="Times New Roman"/>
          <w:sz w:val="24"/>
          <w:szCs w:val="24"/>
        </w:rPr>
        <w:t>Warunkiem wprowadzenia zmian zawartej umowy jest sporządzenie podpisanego przez Strony Protokołu zmiany umowy określającego przyczyny zmiany oraz potwierdzającego wystąpienie (odpowiednio) co najmniej jednej z okoliczności wymienionych w niniejszym paragrafie. Protokół zmiany umowy będzie załącznikiem do aneksu.</w:t>
      </w:r>
    </w:p>
    <w:p w14:paraId="4580FD3C" w14:textId="77777777"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 xml:space="preserve">Zmiany umowy mogą być dokonane również w przypadku zaistnienia okoliczności wskazanych w art. 455 ust. 1 pkt 2-4 i ust. 2 ustawy </w:t>
      </w:r>
      <w:proofErr w:type="spellStart"/>
      <w:r w:rsidRPr="00695D69">
        <w:rPr>
          <w:rFonts w:ascii="Times New Roman" w:hAnsi="Times New Roman" w:cs="Times New Roman"/>
          <w:sz w:val="24"/>
          <w:szCs w:val="24"/>
        </w:rPr>
        <w:t>Pzp</w:t>
      </w:r>
      <w:proofErr w:type="spellEnd"/>
      <w:r w:rsidRPr="00695D69">
        <w:rPr>
          <w:rFonts w:ascii="Times New Roman" w:hAnsi="Times New Roman" w:cs="Times New Roman"/>
          <w:sz w:val="24"/>
          <w:szCs w:val="24"/>
        </w:rPr>
        <w:t>.</w:t>
      </w:r>
    </w:p>
    <w:p w14:paraId="007FD0AD" w14:textId="6A0722DC" w:rsidR="00695D69" w:rsidRPr="00695D69" w:rsidRDefault="00695D69" w:rsidP="00695D69">
      <w:pPr>
        <w:pStyle w:val="Akapitzlist3"/>
        <w:numPr>
          <w:ilvl w:val="0"/>
          <w:numId w:val="26"/>
        </w:numPr>
        <w:spacing w:after="0"/>
        <w:ind w:left="357" w:hanging="357"/>
        <w:jc w:val="both"/>
        <w:rPr>
          <w:rFonts w:ascii="Times New Roman" w:hAnsi="Times New Roman" w:cs="Times New Roman"/>
          <w:sz w:val="24"/>
          <w:szCs w:val="24"/>
        </w:rPr>
      </w:pPr>
      <w:r w:rsidRPr="00695D69">
        <w:rPr>
          <w:rFonts w:ascii="Times New Roman" w:hAnsi="Times New Roman" w:cs="Times New Roman"/>
          <w:sz w:val="24"/>
          <w:szCs w:val="24"/>
        </w:rPr>
        <w:t>Strony przewidują możliwość zmiany umowy w zakresie wymagań Ustawy o </w:t>
      </w:r>
      <w:proofErr w:type="spellStart"/>
      <w:r w:rsidRPr="00695D69">
        <w:rPr>
          <w:rFonts w:ascii="Times New Roman" w:hAnsi="Times New Roman" w:cs="Times New Roman"/>
          <w:sz w:val="24"/>
          <w:szCs w:val="24"/>
        </w:rPr>
        <w:t>elektromobilności</w:t>
      </w:r>
      <w:proofErr w:type="spellEnd"/>
      <w:r w:rsidRPr="00695D69">
        <w:rPr>
          <w:rFonts w:ascii="Times New Roman" w:hAnsi="Times New Roman" w:cs="Times New Roman"/>
          <w:sz w:val="24"/>
          <w:szCs w:val="24"/>
        </w:rPr>
        <w:t>, jeżeli:</w:t>
      </w:r>
    </w:p>
    <w:p w14:paraId="47DD0DA8" w14:textId="77777777" w:rsid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Pr>
          <w:sz w:val="24"/>
          <w:szCs w:val="24"/>
        </w:rPr>
        <w:t>z</w:t>
      </w:r>
      <w:r w:rsidRPr="00695D69">
        <w:rPr>
          <w:sz w:val="24"/>
          <w:szCs w:val="24"/>
        </w:rPr>
        <w:t>ostaną wprowadzone zmiany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22D4A876" w14:textId="0520618A" w:rsidR="00695D69" w:rsidRPr="00695D69" w:rsidRDefault="00695D69" w:rsidP="00695D69">
      <w:pPr>
        <w:pStyle w:val="NormalnyWeb"/>
        <w:numPr>
          <w:ilvl w:val="1"/>
          <w:numId w:val="30"/>
        </w:numPr>
        <w:shd w:val="clear" w:color="auto" w:fill="FFFFFF"/>
        <w:spacing w:before="0" w:beforeAutospacing="0" w:after="0" w:afterAutospacing="0"/>
        <w:ind w:left="1276" w:hanging="425"/>
        <w:rPr>
          <w:sz w:val="24"/>
          <w:szCs w:val="24"/>
        </w:rPr>
      </w:pPr>
      <w:r w:rsidRPr="00695D69">
        <w:rPr>
          <w:sz w:val="24"/>
          <w:szCs w:val="24"/>
        </w:rPr>
        <w:t>zostaną wprowadzone przepisy wykonawcze do Ustawy o </w:t>
      </w:r>
      <w:proofErr w:type="spellStart"/>
      <w:r w:rsidRPr="00695D69">
        <w:rPr>
          <w:sz w:val="24"/>
          <w:szCs w:val="24"/>
        </w:rPr>
        <w:t>elektromobilności</w:t>
      </w:r>
      <w:proofErr w:type="spellEnd"/>
      <w:r w:rsidRPr="00695D69">
        <w:rPr>
          <w:sz w:val="24"/>
          <w:szCs w:val="24"/>
        </w:rPr>
        <w:t>, mające wpływ na wymagania określone w SWZ oraz umowie.</w:t>
      </w:r>
    </w:p>
    <w:p w14:paraId="68F11E7B" w14:textId="77777777" w:rsidR="00695D69" w:rsidRDefault="00695D69" w:rsidP="001A468B">
      <w:pPr>
        <w:spacing w:after="0" w:line="276" w:lineRule="auto"/>
        <w:jc w:val="center"/>
        <w:rPr>
          <w:rFonts w:ascii="Times New Roman" w:eastAsia="Times New Roman" w:hAnsi="Times New Roman" w:cs="Times New Roman"/>
          <w:b/>
          <w:color w:val="000000" w:themeColor="text1"/>
          <w:sz w:val="24"/>
          <w:szCs w:val="24"/>
          <w:lang w:eastAsia="pl-PL"/>
        </w:rPr>
      </w:pPr>
    </w:p>
    <w:p w14:paraId="1EC9CF69" w14:textId="2AE32872" w:rsidR="001A468B" w:rsidRPr="001A468B" w:rsidRDefault="001A468B" w:rsidP="001A468B">
      <w:pPr>
        <w:spacing w:after="0" w:line="276" w:lineRule="auto"/>
        <w:jc w:val="center"/>
        <w:rPr>
          <w:rFonts w:ascii="Times New Roman" w:eastAsia="Times New Roman" w:hAnsi="Times New Roman" w:cs="Times New Roman"/>
          <w:b/>
          <w:color w:val="000000" w:themeColor="text1"/>
          <w:sz w:val="24"/>
          <w:szCs w:val="24"/>
          <w:lang w:eastAsia="pl-PL"/>
        </w:rPr>
      </w:pPr>
      <w:r w:rsidRPr="001A468B">
        <w:rPr>
          <w:rFonts w:ascii="Times New Roman" w:eastAsia="Times New Roman" w:hAnsi="Times New Roman" w:cs="Times New Roman"/>
          <w:b/>
          <w:color w:val="000000" w:themeColor="text1"/>
          <w:sz w:val="24"/>
          <w:szCs w:val="24"/>
          <w:lang w:eastAsia="pl-PL"/>
        </w:rPr>
        <w:t>§ 1</w:t>
      </w:r>
      <w:r>
        <w:rPr>
          <w:rFonts w:ascii="Times New Roman" w:eastAsia="Times New Roman" w:hAnsi="Times New Roman" w:cs="Times New Roman"/>
          <w:b/>
          <w:color w:val="000000" w:themeColor="text1"/>
          <w:sz w:val="24"/>
          <w:szCs w:val="24"/>
          <w:lang w:eastAsia="pl-PL"/>
        </w:rPr>
        <w:t>7</w:t>
      </w:r>
    </w:p>
    <w:p w14:paraId="72008830" w14:textId="5441B316" w:rsidR="00B74B7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Odstąpienie od umowy</w:t>
      </w:r>
    </w:p>
    <w:p w14:paraId="7780421C" w14:textId="77777777" w:rsidR="005D6435" w:rsidRPr="001B7AEE" w:rsidRDefault="005D6435"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1975918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Stronom przysługuje prawo odstąpienia od umowy w następujących sytuacjach:</w:t>
      </w:r>
    </w:p>
    <w:p w14:paraId="4E5D884B" w14:textId="77777777" w:rsidR="00B74B7E" w:rsidRPr="001B7AEE" w:rsidRDefault="00B74B7E" w:rsidP="00B74B7E">
      <w:pPr>
        <w:widowControl w:val="0"/>
        <w:autoSpaceDE w:val="0"/>
        <w:autoSpaceDN w:val="0"/>
        <w:adjustRightInd w:val="0"/>
        <w:spacing w:before="240"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1. Zamawiający może odstąpić od umowy: </w:t>
      </w:r>
    </w:p>
    <w:p w14:paraId="75427651"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1)</w:t>
      </w:r>
      <w:r w:rsidRPr="001B7AEE">
        <w:rPr>
          <w:rFonts w:ascii="Times New Roman" w:eastAsia="Times New Roman" w:hAnsi="Times New Roman" w:cs="Times New Roman"/>
          <w:color w:val="000000" w:themeColor="text1"/>
          <w:sz w:val="24"/>
          <w:szCs w:val="24"/>
          <w:lang w:eastAsia="pl-PL"/>
        </w:rPr>
        <w:tab/>
        <w:t xml:space="preserve">w terminie 15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1C1EFCC" w14:textId="77777777" w:rsidR="00B74B7E" w:rsidRPr="001B7AEE" w:rsidRDefault="00B74B7E" w:rsidP="00B74B7E">
      <w:pPr>
        <w:widowControl w:val="0"/>
        <w:autoSpaceDE w:val="0"/>
        <w:autoSpaceDN w:val="0"/>
        <w:adjustRightInd w:val="0"/>
        <w:spacing w:after="0" w:line="100" w:lineRule="atLeast"/>
        <w:ind w:left="851"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jeżeli zachodzi co najmniej jedna z następujących okoliczności: </w:t>
      </w:r>
    </w:p>
    <w:p w14:paraId="58192E03" w14:textId="6FD7188D"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a)</w:t>
      </w:r>
      <w:r w:rsidRPr="001B7AEE">
        <w:rPr>
          <w:rFonts w:ascii="Times New Roman" w:eastAsia="Times New Roman" w:hAnsi="Times New Roman" w:cs="Times New Roman"/>
          <w:color w:val="000000" w:themeColor="text1"/>
          <w:sz w:val="24"/>
          <w:szCs w:val="24"/>
          <w:lang w:eastAsia="pl-PL"/>
        </w:rPr>
        <w:tab/>
        <w:t xml:space="preserve">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59071F2D" w14:textId="537E2FD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b)</w:t>
      </w:r>
      <w:r w:rsidRPr="001B7AEE">
        <w:rPr>
          <w:rFonts w:ascii="Times New Roman" w:eastAsia="Times New Roman" w:hAnsi="Times New Roman" w:cs="Times New Roman"/>
          <w:color w:val="000000" w:themeColor="text1"/>
          <w:sz w:val="24"/>
          <w:szCs w:val="24"/>
          <w:lang w:eastAsia="pl-PL"/>
        </w:rPr>
        <w:tab/>
        <w:t xml:space="preserve">Wykonawca w chwili zawarcia umowy podlegał wykluczeniu na podstawie art. 108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w:t>
      </w:r>
    </w:p>
    <w:p w14:paraId="0143E562"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c)</w:t>
      </w:r>
      <w:r w:rsidRPr="001B7AEE">
        <w:rPr>
          <w:rFonts w:ascii="Times New Roman" w:eastAsia="Times New Roman" w:hAnsi="Times New Roman" w:cs="Times New Roman"/>
          <w:color w:val="000000" w:themeColor="text1"/>
          <w:sz w:val="24"/>
          <w:szCs w:val="24"/>
          <w:lang w:eastAsia="pl-PL"/>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24C38086"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d ) w razie opóźnienia w realizacji przedmiotu umowy - po przekroczeniu 10 dni opóźnienia przez Wykonawcę,</w:t>
      </w:r>
    </w:p>
    <w:p w14:paraId="7B2656B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 ) </w:t>
      </w:r>
      <w:r w:rsidRPr="001B7AEE">
        <w:rPr>
          <w:rFonts w:ascii="Times New Roman" w:eastAsia="Times New Roman" w:hAnsi="Times New Roman" w:cs="Times New Roman"/>
          <w:color w:val="000000" w:themeColor="text1"/>
          <w:sz w:val="24"/>
          <w:szCs w:val="24"/>
          <w:lang w:eastAsia="pl-PL"/>
        </w:rPr>
        <w:tab/>
        <w:t xml:space="preserve">gdy zostanie ogłoszona </w:t>
      </w:r>
      <w:smartTag w:uri="lexAThandschemas/lexAThand" w:element="lexATakty">
        <w:smartTagPr>
          <w:attr w:name="DOCTYPE" w:val="akt"/>
          <w:attr w:name="DocIDENT" w:val="Dz.U.2004.29.257"/>
        </w:smartTagPr>
        <w:r w:rsidRPr="001B7AEE">
          <w:rPr>
            <w:rFonts w:ascii="Times New Roman" w:eastAsia="Times New Roman" w:hAnsi="Times New Roman" w:cs="Times New Roman"/>
            <w:color w:val="000000" w:themeColor="text1"/>
            <w:sz w:val="24"/>
            <w:szCs w:val="24"/>
            <w:lang w:eastAsia="pl-PL"/>
          </w:rPr>
          <w:t>upa</w:t>
        </w:r>
      </w:smartTag>
      <w:r w:rsidRPr="001B7AEE">
        <w:rPr>
          <w:rFonts w:ascii="Times New Roman" w:eastAsia="Times New Roman" w:hAnsi="Times New Roman" w:cs="Times New Roman"/>
          <w:color w:val="000000" w:themeColor="text1"/>
          <w:sz w:val="24"/>
          <w:szCs w:val="24"/>
          <w:lang w:eastAsia="pl-PL"/>
        </w:rPr>
        <w:t>dłość lub likwidacja firmy Wykonawcy,</w:t>
      </w:r>
    </w:p>
    <w:p w14:paraId="08D8AA9E"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f )</w:t>
      </w:r>
      <w:r w:rsidRPr="001B7AEE">
        <w:rPr>
          <w:rFonts w:ascii="Times New Roman" w:eastAsia="Times New Roman" w:hAnsi="Times New Roman" w:cs="Times New Roman"/>
          <w:color w:val="000000" w:themeColor="text1"/>
          <w:sz w:val="24"/>
          <w:szCs w:val="24"/>
          <w:lang w:eastAsia="pl-PL"/>
        </w:rPr>
        <w:tab/>
        <w:t>gdy zostanie wydany egzekucyjny nakaz zajęcia majątku Wykonawcy</w:t>
      </w:r>
    </w:p>
    <w:p w14:paraId="7B163740"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g )</w:t>
      </w:r>
      <w:r w:rsidRPr="001B7AEE">
        <w:rPr>
          <w:rFonts w:ascii="Times New Roman" w:eastAsia="Times New Roman" w:hAnsi="Times New Roman" w:cs="Times New Roman"/>
          <w:color w:val="000000" w:themeColor="text1"/>
          <w:sz w:val="24"/>
          <w:szCs w:val="24"/>
          <w:lang w:eastAsia="pl-PL"/>
        </w:rPr>
        <w:tab/>
        <w:t>gdy Wykonawca nie rozpoczął  robót bez uzasadnionych przyczyn oraz nie kontynuuje ich pomimo wezwania Zamawiającego złożonego na piśmie lub przerwał realizację robót i przerwa z winy Wykonawcy trwa dłużej niż 7 dni,</w:t>
      </w:r>
    </w:p>
    <w:p w14:paraId="1E5299DF" w14:textId="77777777" w:rsidR="00B74B7E" w:rsidRPr="001B7AEE" w:rsidRDefault="00B74B7E" w:rsidP="00B74B7E">
      <w:pPr>
        <w:widowControl w:val="0"/>
        <w:autoSpaceDE w:val="0"/>
        <w:autoSpaceDN w:val="0"/>
        <w:adjustRightInd w:val="0"/>
        <w:spacing w:after="0" w:line="100" w:lineRule="atLeast"/>
        <w:ind w:left="1276" w:hanging="425"/>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h) w przypadku stwierdzenia, że jakość wykonanych robót nie odpowiada obowiązującym normom i warunkom technicznym wykonania  i odbioru robót budowlanych</w:t>
      </w:r>
    </w:p>
    <w:p w14:paraId="61E5D128" w14:textId="5AF8F9D9"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2.</w:t>
      </w:r>
      <w:r w:rsidRPr="001B7AEE">
        <w:rPr>
          <w:rFonts w:ascii="Times New Roman" w:eastAsia="Times New Roman" w:hAnsi="Times New Roman" w:cs="Times New Roman"/>
          <w:color w:val="000000" w:themeColor="text1"/>
          <w:sz w:val="24"/>
          <w:szCs w:val="24"/>
          <w:lang w:eastAsia="pl-PL"/>
        </w:rPr>
        <w:tab/>
        <w:t xml:space="preserve">W przypadku odstąpienia z powodu dokonania dokonano zmiany umowy z naruszeniem art. 454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i art. 455 </w:t>
      </w:r>
      <w:r w:rsidR="007262D3">
        <w:rPr>
          <w:rFonts w:ascii="Times New Roman" w:eastAsia="Times New Roman" w:hAnsi="Times New Roman" w:cs="Times New Roman"/>
          <w:color w:val="000000" w:themeColor="text1"/>
          <w:sz w:val="24"/>
          <w:szCs w:val="24"/>
          <w:lang w:eastAsia="pl-PL"/>
        </w:rPr>
        <w:t>PZP</w:t>
      </w:r>
      <w:r w:rsidRPr="001B7AEE">
        <w:rPr>
          <w:rFonts w:ascii="Times New Roman" w:eastAsia="Times New Roman" w:hAnsi="Times New Roman" w:cs="Times New Roman"/>
          <w:color w:val="000000" w:themeColor="text1"/>
          <w:sz w:val="24"/>
          <w:szCs w:val="24"/>
          <w:lang w:eastAsia="pl-PL"/>
        </w:rPr>
        <w:t xml:space="preserve">, Zamawiający odstępuje od umowy w części, której zmiana dotyczy. </w:t>
      </w:r>
    </w:p>
    <w:p w14:paraId="4895E0DE" w14:textId="77777777" w:rsidR="00B74B7E" w:rsidRPr="001B7AEE" w:rsidRDefault="00B74B7E" w:rsidP="00B74B7E">
      <w:pPr>
        <w:widowControl w:val="0"/>
        <w:autoSpaceDE w:val="0"/>
        <w:autoSpaceDN w:val="0"/>
        <w:adjustRightInd w:val="0"/>
        <w:spacing w:after="0" w:line="100" w:lineRule="atLeast"/>
        <w:ind w:left="426" w:hanging="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3.</w:t>
      </w:r>
      <w:r w:rsidRPr="001B7AEE">
        <w:rPr>
          <w:rFonts w:ascii="Times New Roman" w:eastAsia="Times New Roman" w:hAnsi="Times New Roman" w:cs="Times New Roman"/>
          <w:color w:val="000000" w:themeColor="text1"/>
          <w:sz w:val="24"/>
          <w:szCs w:val="24"/>
          <w:lang w:eastAsia="pl-PL"/>
        </w:rPr>
        <w:tab/>
        <w:t>Wykonawcy przysługuje prawo odstąpienia od umowy jeżeli:</w:t>
      </w:r>
    </w:p>
    <w:p w14:paraId="38E08FB9"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odmawia bez uzasadnionej przyczyny przystąpienia do odbioru robót,</w:t>
      </w:r>
    </w:p>
    <w:p w14:paraId="19F67557" w14:textId="77777777" w:rsidR="00B74B7E" w:rsidRPr="001B7AEE" w:rsidRDefault="00B74B7E" w:rsidP="00B74B7E">
      <w:pPr>
        <w:widowControl w:val="0"/>
        <w:numPr>
          <w:ilvl w:val="0"/>
          <w:numId w:val="9"/>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Zamawiający zawiadomi Wykonawcę, iż wobec zaistnienia uprzednio nie przewidzianych okoliczności nie będzie mógł spełnić swoich zobowiązań umownych wobec Wykonawcy.</w:t>
      </w:r>
    </w:p>
    <w:p w14:paraId="1F0048E0"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Odstąpienie od umowy powinno nastąpić w formie pisemnej z uzasadnieniem pod rygorem nieważności takiego oświadczenia.</w:t>
      </w:r>
    </w:p>
    <w:p w14:paraId="68F86AAD" w14:textId="77777777" w:rsidR="00B74B7E" w:rsidRPr="001B7AEE" w:rsidRDefault="00B74B7E" w:rsidP="00695D69">
      <w:pPr>
        <w:widowControl w:val="0"/>
        <w:numPr>
          <w:ilvl w:val="0"/>
          <w:numId w:val="30"/>
        </w:numPr>
        <w:autoSpaceDE w:val="0"/>
        <w:autoSpaceDN w:val="0"/>
        <w:adjustRightInd w:val="0"/>
        <w:spacing w:after="0" w:line="276" w:lineRule="auto"/>
        <w:ind w:left="426" w:hanging="426"/>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przypadku odstąpienia przez Zamawiającego od umowy Wykonawca może żądać wyłącznie wynagrodzenia należnego z tytułu wykonania części umowy. </w:t>
      </w:r>
    </w:p>
    <w:p w14:paraId="1D215C9F" w14:textId="77777777" w:rsidR="00B74B7E" w:rsidRPr="001B7AEE" w:rsidRDefault="00B74B7E" w:rsidP="00B74B7E">
      <w:pPr>
        <w:spacing w:after="0" w:line="276" w:lineRule="auto"/>
        <w:ind w:firstLine="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 będzie zgłaszać roszczeń z tytułu niewykonanej części umowy.</w:t>
      </w:r>
    </w:p>
    <w:p w14:paraId="23EAF736" w14:textId="77777777" w:rsidR="00B74B7E" w:rsidRPr="001B7AEE" w:rsidRDefault="00B74B7E" w:rsidP="00695D69">
      <w:pPr>
        <w:widowControl w:val="0"/>
        <w:numPr>
          <w:ilvl w:val="0"/>
          <w:numId w:val="30"/>
        </w:numPr>
        <w:autoSpaceDE w:val="0"/>
        <w:autoSpaceDN w:val="0"/>
        <w:adjustRightInd w:val="0"/>
        <w:spacing w:after="0" w:line="276" w:lineRule="auto"/>
        <w:ind w:left="426"/>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przypadkach odstąpienia od umowy Wykonawcę oraz Zamawiającego obciążają następujące obowiązki szczegółowe:</w:t>
      </w:r>
    </w:p>
    <w:p w14:paraId="081A95FB"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terminie 7 dni od daty odstąpienia od umowy Wykonawca przy udziale Zamawiającego sporządzi szczegółowy  protokół inwentaryzacji robót w toku wg stanu na dzień odstąpienia,</w:t>
      </w:r>
    </w:p>
    <w:p w14:paraId="7EF87CF8"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zabezpieczy przerwane roboty w zakresie obustronnie uzgodnionym na koszt tej strony, która spowodowała odstąpienie od umowy,</w:t>
      </w:r>
    </w:p>
    <w:p w14:paraId="1DDF3E8A"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Wykonawca niezwłocznie, a najpóźniej w terminie 10 dni usunie z terenu budowy urządzenie zaplecza przez niego dostarczone, na koszt strony, która spowodowała odstąpienie od umowy,</w:t>
      </w:r>
    </w:p>
    <w:p w14:paraId="186F0522" w14:textId="77777777" w:rsidR="00B74B7E" w:rsidRPr="001B7AEE" w:rsidRDefault="00B74B7E" w:rsidP="00B74B7E">
      <w:pPr>
        <w:widowControl w:val="0"/>
        <w:numPr>
          <w:ilvl w:val="0"/>
          <w:numId w:val="10"/>
        </w:num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 przypadku gdy Wykonawca odmawia sporządzenia inwentaryzacji robót w toku i rozliczenia robót, Zamawiający wykona jednostronnie rozliczenie i inwentaryzację, którą przekaże do wiadomości Wykonawcy robót.</w:t>
      </w:r>
    </w:p>
    <w:p w14:paraId="7624AA63"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77A98B47" w14:textId="77777777" w:rsidR="00B74B7E" w:rsidRPr="001B7AEE" w:rsidRDefault="00B74B7E" w:rsidP="00B74B7E">
      <w:pPr>
        <w:widowControl w:val="0"/>
        <w:autoSpaceDE w:val="0"/>
        <w:autoSpaceDN w:val="0"/>
        <w:adjustRightInd w:val="0"/>
        <w:spacing w:after="0" w:line="276" w:lineRule="auto"/>
        <w:ind w:left="1200"/>
        <w:contextualSpacing/>
        <w:rPr>
          <w:rFonts w:ascii="Times New Roman" w:eastAsia="Times New Roman" w:hAnsi="Times New Roman" w:cs="Times New Roman"/>
          <w:b/>
          <w:bCs/>
          <w:color w:val="000000" w:themeColor="text1"/>
          <w:sz w:val="24"/>
          <w:szCs w:val="24"/>
          <w:lang w:eastAsia="pl-PL"/>
        </w:rPr>
      </w:pPr>
    </w:p>
    <w:p w14:paraId="3E51119D" w14:textId="1F9AA70E"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1</w:t>
      </w:r>
      <w:r w:rsidR="001A468B">
        <w:rPr>
          <w:rFonts w:ascii="Times New Roman" w:eastAsia="Times New Roman" w:hAnsi="Times New Roman" w:cs="Times New Roman"/>
          <w:b/>
          <w:bCs/>
          <w:color w:val="000000" w:themeColor="text1"/>
          <w:sz w:val="24"/>
          <w:szCs w:val="24"/>
          <w:lang w:eastAsia="pl-PL"/>
        </w:rPr>
        <w:t>8</w:t>
      </w:r>
    </w:p>
    <w:p w14:paraId="471D8063" w14:textId="77777777" w:rsidR="00B74B7E" w:rsidRPr="001B7AEE" w:rsidRDefault="00B74B7E" w:rsidP="00B74B7E">
      <w:pPr>
        <w:widowControl w:val="0"/>
        <w:autoSpaceDE w:val="0"/>
        <w:autoSpaceDN w:val="0"/>
        <w:adjustRightInd w:val="0"/>
        <w:spacing w:after="0" w:line="276" w:lineRule="auto"/>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Osoby upoważnione do realizacji umowy</w:t>
      </w:r>
    </w:p>
    <w:p w14:paraId="51D33353" w14:textId="77777777" w:rsidR="00B74B7E" w:rsidRPr="001B7AEE" w:rsidRDefault="00B74B7E" w:rsidP="00B74B7E">
      <w:pPr>
        <w:widowControl w:val="0"/>
        <w:autoSpaceDE w:val="0"/>
        <w:autoSpaceDN w:val="0"/>
        <w:adjustRightInd w:val="0"/>
        <w:spacing w:before="24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związanych z realizacją niniejszej umowy Zamawiającego reprezentować będzie: </w:t>
      </w:r>
    </w:p>
    <w:p w14:paraId="2E64DD6E"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6E8F9C7A"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1672D428" w14:textId="77777777" w:rsidR="00B74B7E" w:rsidRPr="001B7AEE" w:rsidRDefault="00B74B7E" w:rsidP="0069718D">
      <w:pPr>
        <w:widowControl w:val="0"/>
        <w:numPr>
          <w:ilvl w:val="0"/>
          <w:numId w:val="21"/>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4E41C24B" w14:textId="77777777" w:rsidR="00B74B7E" w:rsidRPr="001B7AEE" w:rsidRDefault="00B74B7E" w:rsidP="00B74B7E">
      <w:pPr>
        <w:widowControl w:val="0"/>
        <w:autoSpaceDE w:val="0"/>
        <w:autoSpaceDN w:val="0"/>
        <w:adjustRightInd w:val="0"/>
        <w:spacing w:before="120"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Wykonawcę reprezentować będzie:</w:t>
      </w:r>
    </w:p>
    <w:p w14:paraId="4BC7A730"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w:t>
      </w:r>
      <w:r w:rsidRPr="001B7AEE">
        <w:rPr>
          <w:rFonts w:ascii="Times New Roman" w:eastAsia="Times New Roman" w:hAnsi="Times New Roman" w:cs="Times New Roman"/>
          <w:color w:val="000000" w:themeColor="text1"/>
          <w:sz w:val="24"/>
          <w:szCs w:val="24"/>
          <w:lang w:eastAsia="pl-PL"/>
        </w:rPr>
        <w:tab/>
        <w:t>................................................... (dane osoby)</w:t>
      </w:r>
    </w:p>
    <w:p w14:paraId="4565C483"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telefon do kontaktu: ................................................... </w:t>
      </w:r>
    </w:p>
    <w:p w14:paraId="6C30BAE4" w14:textId="77777777" w:rsidR="00B74B7E" w:rsidRPr="001B7AEE" w:rsidRDefault="00B74B7E" w:rsidP="0069718D">
      <w:pPr>
        <w:widowControl w:val="0"/>
        <w:numPr>
          <w:ilvl w:val="0"/>
          <w:numId w:val="22"/>
        </w:numPr>
        <w:autoSpaceDE w:val="0"/>
        <w:autoSpaceDN w:val="0"/>
        <w:adjustRightInd w:val="0"/>
        <w:spacing w:before="120"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e-mail: ................................................... </w:t>
      </w:r>
    </w:p>
    <w:p w14:paraId="247EACD9"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2AB9C997" w14:textId="3A402CF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1</w:t>
      </w:r>
      <w:r w:rsidR="001A468B">
        <w:rPr>
          <w:rFonts w:ascii="Times New Roman" w:eastAsia="Times New Roman" w:hAnsi="Times New Roman" w:cs="Times New Roman"/>
          <w:b/>
          <w:color w:val="000000" w:themeColor="text1"/>
          <w:sz w:val="24"/>
          <w:szCs w:val="24"/>
          <w:lang w:eastAsia="pl-PL"/>
        </w:rPr>
        <w:t>9</w:t>
      </w:r>
    </w:p>
    <w:p w14:paraId="347767A5" w14:textId="77777777" w:rsidR="00B74B7E" w:rsidRPr="001B7AEE" w:rsidRDefault="00B74B7E" w:rsidP="00B74B7E">
      <w:pPr>
        <w:widowControl w:val="0"/>
        <w:autoSpaceDE w:val="0"/>
        <w:autoSpaceDN w:val="0"/>
        <w:adjustRightInd w:val="0"/>
        <w:spacing w:after="0" w:line="100" w:lineRule="atLeast"/>
        <w:jc w:val="center"/>
        <w:rPr>
          <w:rFonts w:ascii="Times New Roman" w:eastAsia="Times New Roman" w:hAnsi="Times New Roman" w:cs="Times New Roman"/>
          <w:b/>
          <w:bCs/>
          <w:color w:val="000000" w:themeColor="text1"/>
          <w:sz w:val="24"/>
          <w:szCs w:val="24"/>
          <w:lang w:eastAsia="pl-PL"/>
        </w:rPr>
      </w:pPr>
      <w:r w:rsidRPr="001B7AEE">
        <w:rPr>
          <w:rFonts w:ascii="Times New Roman" w:eastAsia="Times New Roman" w:hAnsi="Times New Roman" w:cs="Times New Roman"/>
          <w:b/>
          <w:bCs/>
          <w:color w:val="000000" w:themeColor="text1"/>
          <w:sz w:val="24"/>
          <w:szCs w:val="24"/>
          <w:lang w:eastAsia="pl-PL"/>
        </w:rPr>
        <w:t xml:space="preserve">Postanowienia końcowe </w:t>
      </w:r>
    </w:p>
    <w:p w14:paraId="63CFEAD9"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A7172BB"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D4B38FD" w14:textId="363014B1"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Ewentualne spory wynikające z postanowień niniejszej umowy będą rozstrzygane przez Sąd </w:t>
      </w:r>
      <w:r w:rsidR="00A43A99" w:rsidRPr="001B7AEE">
        <w:rPr>
          <w:rFonts w:ascii="Times New Roman" w:eastAsia="Times New Roman" w:hAnsi="Times New Roman" w:cs="Times New Roman"/>
          <w:color w:val="000000" w:themeColor="text1"/>
          <w:sz w:val="24"/>
          <w:szCs w:val="24"/>
          <w:lang w:eastAsia="pl-PL"/>
        </w:rPr>
        <w:t>polubowny przy Prokuratorii Generalnej R</w:t>
      </w:r>
      <w:r w:rsidR="009F0A39" w:rsidRPr="001B7AEE">
        <w:rPr>
          <w:rFonts w:ascii="Times New Roman" w:eastAsia="Times New Roman" w:hAnsi="Times New Roman" w:cs="Times New Roman"/>
          <w:color w:val="000000" w:themeColor="text1"/>
          <w:sz w:val="24"/>
          <w:szCs w:val="24"/>
          <w:lang w:eastAsia="pl-PL"/>
        </w:rPr>
        <w:t>z</w:t>
      </w:r>
      <w:r w:rsidR="00A43A99" w:rsidRPr="001B7AEE">
        <w:rPr>
          <w:rFonts w:ascii="Times New Roman" w:eastAsia="Times New Roman" w:hAnsi="Times New Roman" w:cs="Times New Roman"/>
          <w:color w:val="000000" w:themeColor="text1"/>
          <w:sz w:val="24"/>
          <w:szCs w:val="24"/>
          <w:lang w:eastAsia="pl-PL"/>
        </w:rPr>
        <w:t>e</w:t>
      </w:r>
      <w:r w:rsidR="009F0A39" w:rsidRPr="001B7AEE">
        <w:rPr>
          <w:rFonts w:ascii="Times New Roman" w:eastAsia="Times New Roman" w:hAnsi="Times New Roman" w:cs="Times New Roman"/>
          <w:color w:val="000000" w:themeColor="text1"/>
          <w:sz w:val="24"/>
          <w:szCs w:val="24"/>
          <w:lang w:eastAsia="pl-PL"/>
        </w:rPr>
        <w:t>cz</w:t>
      </w:r>
      <w:r w:rsidR="00A43A99" w:rsidRPr="001B7AEE">
        <w:rPr>
          <w:rFonts w:ascii="Times New Roman" w:eastAsia="Times New Roman" w:hAnsi="Times New Roman" w:cs="Times New Roman"/>
          <w:color w:val="000000" w:themeColor="text1"/>
          <w:sz w:val="24"/>
          <w:szCs w:val="24"/>
          <w:lang w:eastAsia="pl-PL"/>
        </w:rPr>
        <w:t>pospolitej Polskiej</w:t>
      </w:r>
      <w:r w:rsidRPr="001B7AEE">
        <w:rPr>
          <w:rFonts w:ascii="Times New Roman" w:eastAsia="Times New Roman" w:hAnsi="Times New Roman" w:cs="Times New Roman"/>
          <w:color w:val="000000" w:themeColor="text1"/>
          <w:sz w:val="24"/>
          <w:szCs w:val="24"/>
          <w:lang w:eastAsia="pl-PL"/>
        </w:rPr>
        <w:t>.</w:t>
      </w:r>
    </w:p>
    <w:p w14:paraId="39D61F92" w14:textId="77777777" w:rsidR="00B74B7E" w:rsidRPr="001B7AEE" w:rsidRDefault="00B74B7E" w:rsidP="00B74B7E">
      <w:pPr>
        <w:widowControl w:val="0"/>
        <w:numPr>
          <w:ilvl w:val="0"/>
          <w:numId w:val="17"/>
        </w:numPr>
        <w:autoSpaceDE w:val="0"/>
        <w:autoSpaceDN w:val="0"/>
        <w:adjustRightInd w:val="0"/>
        <w:spacing w:after="0" w:line="276" w:lineRule="auto"/>
        <w:contextualSpacing/>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W sprawach nieuregulowanych niniejszą umową mają zastosowanie  odpowiednie przepisy </w:t>
      </w:r>
      <w:smartTag w:uri="lexAThandschemas/lexAThand" w:element="lexATakty">
        <w:smartTagPr>
          <w:attr w:name="DOCTYPE" w:val="akt"/>
          <w:attr w:name="DocIDENT" w:val="Dz.U.1964.16.93"/>
        </w:smartTagPr>
        <w:r w:rsidRPr="001B7AEE">
          <w:rPr>
            <w:rFonts w:ascii="Times New Roman" w:eastAsia="Times New Roman" w:hAnsi="Times New Roman" w:cs="Times New Roman"/>
            <w:color w:val="000000" w:themeColor="text1"/>
            <w:sz w:val="24"/>
            <w:szCs w:val="24"/>
            <w:lang w:eastAsia="pl-PL"/>
          </w:rPr>
          <w:t>Kodeksu Cywilnego</w:t>
        </w:r>
      </w:smartTag>
      <w:r w:rsidRPr="001B7AEE">
        <w:rPr>
          <w:rFonts w:ascii="Times New Roman" w:eastAsia="Times New Roman" w:hAnsi="Times New Roman" w:cs="Times New Roman"/>
          <w:color w:val="000000" w:themeColor="text1"/>
          <w:sz w:val="24"/>
          <w:szCs w:val="24"/>
          <w:lang w:eastAsia="pl-PL"/>
        </w:rPr>
        <w:t>, ustawy Prawo zamówień publicznych  oraz przepisy Prawa Budowlanego</w:t>
      </w:r>
    </w:p>
    <w:p w14:paraId="6685FFD3"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3DB42F0C" w14:textId="38DDE7D1"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r w:rsidRPr="001B7AEE">
        <w:rPr>
          <w:rFonts w:ascii="Times New Roman" w:eastAsia="Times New Roman" w:hAnsi="Times New Roman" w:cs="Times New Roman"/>
          <w:b/>
          <w:color w:val="000000" w:themeColor="text1"/>
          <w:sz w:val="24"/>
          <w:szCs w:val="24"/>
          <w:lang w:eastAsia="pl-PL"/>
        </w:rPr>
        <w:t xml:space="preserve">§ </w:t>
      </w:r>
      <w:r w:rsidR="001A468B">
        <w:rPr>
          <w:rFonts w:ascii="Times New Roman" w:eastAsia="Times New Roman" w:hAnsi="Times New Roman" w:cs="Times New Roman"/>
          <w:b/>
          <w:color w:val="000000" w:themeColor="text1"/>
          <w:sz w:val="24"/>
          <w:szCs w:val="24"/>
          <w:lang w:eastAsia="pl-PL"/>
        </w:rPr>
        <w:t>20</w:t>
      </w:r>
    </w:p>
    <w:p w14:paraId="447DC0B1" w14:textId="77777777" w:rsidR="00B74B7E" w:rsidRPr="001B7AEE" w:rsidRDefault="00B74B7E" w:rsidP="00B74B7E">
      <w:pPr>
        <w:spacing w:after="0" w:line="276" w:lineRule="auto"/>
        <w:jc w:val="center"/>
        <w:rPr>
          <w:rFonts w:ascii="Times New Roman" w:eastAsia="Times New Roman" w:hAnsi="Times New Roman" w:cs="Times New Roman"/>
          <w:b/>
          <w:color w:val="000000" w:themeColor="text1"/>
          <w:sz w:val="24"/>
          <w:szCs w:val="24"/>
          <w:lang w:eastAsia="pl-PL"/>
        </w:rPr>
      </w:pPr>
    </w:p>
    <w:p w14:paraId="27561E45"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Umowę niniejszą sporządza się w 2 jednobrzmiących egzemplarzach, po 1 egzemplarzu dla każdej ze stron.</w:t>
      </w:r>
    </w:p>
    <w:p w14:paraId="2DD3F9F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82A05E0"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3F30273C"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ZAMAWIAJĄCY                                                           WYKONAWCA</w:t>
      </w:r>
    </w:p>
    <w:p w14:paraId="355DFFDD"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5B06A7E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                           </w:t>
      </w:r>
      <w:r w:rsidRPr="001B7AEE">
        <w:rPr>
          <w:rFonts w:ascii="Times New Roman" w:eastAsia="Times New Roman" w:hAnsi="Times New Roman" w:cs="Times New Roman"/>
          <w:color w:val="000000" w:themeColor="text1"/>
          <w:sz w:val="24"/>
          <w:szCs w:val="24"/>
          <w:lang w:eastAsia="pl-PL"/>
        </w:rPr>
        <w:tab/>
      </w:r>
      <w:r w:rsidRPr="001B7AEE">
        <w:rPr>
          <w:rFonts w:ascii="Times New Roman" w:eastAsia="Times New Roman" w:hAnsi="Times New Roman" w:cs="Times New Roman"/>
          <w:color w:val="000000" w:themeColor="text1"/>
          <w:sz w:val="24"/>
          <w:szCs w:val="24"/>
          <w:lang w:eastAsia="pl-PL"/>
        </w:rPr>
        <w:tab/>
        <w:t xml:space="preserve"> </w:t>
      </w:r>
    </w:p>
    <w:p w14:paraId="29640948"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p>
    <w:p w14:paraId="7DC4EA1E" w14:textId="77777777" w:rsidR="00B74B7E" w:rsidRPr="001B7AEE" w:rsidRDefault="00B74B7E" w:rsidP="00B74B7E">
      <w:pPr>
        <w:spacing w:after="0" w:line="276" w:lineRule="auto"/>
        <w:jc w:val="center"/>
        <w:rPr>
          <w:rFonts w:ascii="Times New Roman" w:eastAsia="Times New Roman" w:hAnsi="Times New Roman" w:cs="Times New Roman"/>
          <w:color w:val="000000" w:themeColor="text1"/>
          <w:sz w:val="24"/>
          <w:szCs w:val="24"/>
          <w:lang w:eastAsia="pl-PL"/>
        </w:rPr>
      </w:pPr>
    </w:p>
    <w:p w14:paraId="06566E5F"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w:t>
      </w:r>
      <w:r w:rsidRPr="001B7AEE">
        <w:rPr>
          <w:rFonts w:ascii="Times New Roman" w:eastAsia="Times New Roman" w:hAnsi="Times New Roman" w:cs="Times New Roman"/>
          <w:color w:val="000000" w:themeColor="text1"/>
          <w:sz w:val="24"/>
          <w:szCs w:val="24"/>
          <w:lang w:eastAsia="pl-PL"/>
        </w:rPr>
        <w:tab/>
        <w:t xml:space="preserve">     ……………………………….</w:t>
      </w:r>
    </w:p>
    <w:p w14:paraId="3CD4F486" w14:textId="77777777" w:rsidR="00B74B7E" w:rsidRPr="001B7AEE" w:rsidRDefault="00B74B7E" w:rsidP="00B74B7E">
      <w:pPr>
        <w:spacing w:after="0" w:line="276" w:lineRule="auto"/>
        <w:jc w:val="both"/>
        <w:rPr>
          <w:rFonts w:ascii="Times New Roman" w:eastAsia="Times New Roman" w:hAnsi="Times New Roman" w:cs="Times New Roman"/>
          <w:color w:val="000000" w:themeColor="text1"/>
          <w:sz w:val="24"/>
          <w:szCs w:val="24"/>
          <w:lang w:eastAsia="pl-PL"/>
        </w:rPr>
      </w:pPr>
      <w:r w:rsidRPr="001B7AEE">
        <w:rPr>
          <w:rFonts w:ascii="Times New Roman" w:eastAsia="Times New Roman" w:hAnsi="Times New Roman" w:cs="Times New Roman"/>
          <w:color w:val="000000" w:themeColor="text1"/>
          <w:sz w:val="24"/>
          <w:szCs w:val="24"/>
          <w:lang w:eastAsia="pl-PL"/>
        </w:rPr>
        <w:t xml:space="preserve">                   (data)                                                                             (data)</w:t>
      </w:r>
    </w:p>
    <w:p w14:paraId="50B5937E" w14:textId="77777777" w:rsidR="00B74B7E" w:rsidRPr="001B7AEE" w:rsidRDefault="00B74B7E" w:rsidP="00B74B7E">
      <w:pPr>
        <w:widowControl w:val="0"/>
        <w:autoSpaceDE w:val="0"/>
        <w:autoSpaceDN w:val="0"/>
        <w:adjustRightInd w:val="0"/>
        <w:spacing w:after="0" w:line="276" w:lineRule="auto"/>
        <w:rPr>
          <w:rFonts w:ascii="Times New Roman" w:eastAsia="Times New Roman" w:hAnsi="Times New Roman" w:cs="Times New Roman"/>
          <w:color w:val="000000" w:themeColor="text1"/>
          <w:sz w:val="24"/>
          <w:szCs w:val="24"/>
          <w:lang w:eastAsia="pl-PL"/>
        </w:rPr>
      </w:pPr>
    </w:p>
    <w:p w14:paraId="6EB9C0A8" w14:textId="77777777" w:rsidR="00B02C99" w:rsidRPr="001B7AEE" w:rsidRDefault="00B02C99">
      <w:pPr>
        <w:rPr>
          <w:color w:val="000000" w:themeColor="text1"/>
        </w:rPr>
      </w:pPr>
    </w:p>
    <w:sectPr w:rsidR="00B02C99" w:rsidRPr="001B7AE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E1C3" w14:textId="77777777" w:rsidR="0010231A" w:rsidRDefault="0010231A" w:rsidP="00B74B7E">
      <w:pPr>
        <w:spacing w:after="0" w:line="240" w:lineRule="auto"/>
      </w:pPr>
      <w:r>
        <w:separator/>
      </w:r>
    </w:p>
  </w:endnote>
  <w:endnote w:type="continuationSeparator" w:id="0">
    <w:p w14:paraId="04509C8B" w14:textId="77777777" w:rsidR="0010231A" w:rsidRDefault="0010231A" w:rsidP="00B74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2AD30" w14:textId="77777777" w:rsidR="0010231A" w:rsidRDefault="0010231A" w:rsidP="00B74B7E">
      <w:pPr>
        <w:spacing w:after="0" w:line="240" w:lineRule="auto"/>
      </w:pPr>
      <w:r>
        <w:separator/>
      </w:r>
    </w:p>
  </w:footnote>
  <w:footnote w:type="continuationSeparator" w:id="0">
    <w:p w14:paraId="44292541" w14:textId="77777777" w:rsidR="0010231A" w:rsidRDefault="0010231A" w:rsidP="00B74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618"/>
    <w:multiLevelType w:val="hybridMultilevel"/>
    <w:tmpl w:val="3796C2C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31A2E2A"/>
    <w:multiLevelType w:val="hybridMultilevel"/>
    <w:tmpl w:val="A9F81B1E"/>
    <w:lvl w:ilvl="0" w:tplc="01EAE166">
      <w:start w:val="1"/>
      <w:numFmt w:val="lowerLetter"/>
      <w:lvlText w:val="%1."/>
      <w:lvlJc w:val="left"/>
      <w:pPr>
        <w:ind w:left="1068" w:hanging="360"/>
      </w:pPr>
      <w:rPr>
        <w:rFonts w:ascii="Times New Roman" w:eastAsia="Times New Roman" w:hAnsi="Times New Roman" w:cs="Times New Roman"/>
      </w:rPr>
    </w:lvl>
    <w:lvl w:ilvl="1" w:tplc="A99663E8">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 w15:restartNumberingAfterBreak="0">
    <w:nsid w:val="0F0D210F"/>
    <w:multiLevelType w:val="hybridMultilevel"/>
    <w:tmpl w:val="20F015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31D80"/>
    <w:multiLevelType w:val="hybridMultilevel"/>
    <w:tmpl w:val="1B0043E4"/>
    <w:lvl w:ilvl="0" w:tplc="17B8548E">
      <w:start w:val="1"/>
      <w:numFmt w:val="lowerLetter"/>
      <w:lvlText w:val="%1)"/>
      <w:lvlJc w:val="left"/>
      <w:pPr>
        <w:ind w:left="802" w:hanging="360"/>
      </w:pPr>
      <w:rPr>
        <w:rFonts w:ascii="Times New Roman" w:eastAsia="Times New Roman" w:hAnsi="Times New Roman" w:cs="Times New Roman"/>
      </w:rPr>
    </w:lvl>
    <w:lvl w:ilvl="1" w:tplc="04150019" w:tentative="1">
      <w:start w:val="1"/>
      <w:numFmt w:val="lowerLetter"/>
      <w:lvlText w:val="%2."/>
      <w:lvlJc w:val="left"/>
      <w:pPr>
        <w:ind w:left="1522" w:hanging="360"/>
      </w:pPr>
    </w:lvl>
    <w:lvl w:ilvl="2" w:tplc="0415001B" w:tentative="1">
      <w:start w:val="1"/>
      <w:numFmt w:val="lowerRoman"/>
      <w:lvlText w:val="%3."/>
      <w:lvlJc w:val="right"/>
      <w:pPr>
        <w:ind w:left="2242" w:hanging="180"/>
      </w:pPr>
    </w:lvl>
    <w:lvl w:ilvl="3" w:tplc="0415000F" w:tentative="1">
      <w:start w:val="1"/>
      <w:numFmt w:val="decimal"/>
      <w:lvlText w:val="%4."/>
      <w:lvlJc w:val="left"/>
      <w:pPr>
        <w:ind w:left="2962" w:hanging="360"/>
      </w:pPr>
    </w:lvl>
    <w:lvl w:ilvl="4" w:tplc="04150019" w:tentative="1">
      <w:start w:val="1"/>
      <w:numFmt w:val="lowerLetter"/>
      <w:lvlText w:val="%5."/>
      <w:lvlJc w:val="left"/>
      <w:pPr>
        <w:ind w:left="3682" w:hanging="360"/>
      </w:pPr>
    </w:lvl>
    <w:lvl w:ilvl="5" w:tplc="0415001B" w:tentative="1">
      <w:start w:val="1"/>
      <w:numFmt w:val="lowerRoman"/>
      <w:lvlText w:val="%6."/>
      <w:lvlJc w:val="right"/>
      <w:pPr>
        <w:ind w:left="4402" w:hanging="180"/>
      </w:pPr>
    </w:lvl>
    <w:lvl w:ilvl="6" w:tplc="0415000F" w:tentative="1">
      <w:start w:val="1"/>
      <w:numFmt w:val="decimal"/>
      <w:lvlText w:val="%7."/>
      <w:lvlJc w:val="left"/>
      <w:pPr>
        <w:ind w:left="5122" w:hanging="360"/>
      </w:pPr>
    </w:lvl>
    <w:lvl w:ilvl="7" w:tplc="04150019" w:tentative="1">
      <w:start w:val="1"/>
      <w:numFmt w:val="lowerLetter"/>
      <w:lvlText w:val="%8."/>
      <w:lvlJc w:val="left"/>
      <w:pPr>
        <w:ind w:left="5842" w:hanging="360"/>
      </w:pPr>
    </w:lvl>
    <w:lvl w:ilvl="8" w:tplc="0415001B" w:tentative="1">
      <w:start w:val="1"/>
      <w:numFmt w:val="lowerRoman"/>
      <w:lvlText w:val="%9."/>
      <w:lvlJc w:val="right"/>
      <w:pPr>
        <w:ind w:left="6562" w:hanging="180"/>
      </w:pPr>
    </w:lvl>
  </w:abstractNum>
  <w:abstractNum w:abstractNumId="4" w15:restartNumberingAfterBreak="0">
    <w:nsid w:val="15923348"/>
    <w:multiLevelType w:val="hybridMultilevel"/>
    <w:tmpl w:val="AFE8D250"/>
    <w:lvl w:ilvl="0" w:tplc="0415001B">
      <w:start w:val="1"/>
      <w:numFmt w:val="lowerRoman"/>
      <w:lvlText w:val="%1."/>
      <w:lvlJc w:val="right"/>
      <w:pPr>
        <w:ind w:left="795" w:hanging="360"/>
      </w:pPr>
    </w:lvl>
    <w:lvl w:ilvl="1" w:tplc="0415000F">
      <w:start w:val="1"/>
      <w:numFmt w:val="decimal"/>
      <w:lvlText w:val="%2."/>
      <w:lvlJc w:val="left"/>
      <w:pPr>
        <w:ind w:left="1515" w:hanging="360"/>
      </w:pPr>
      <w:rPr>
        <w:rFonts w:hint="default"/>
      </w:rPr>
    </w:lvl>
    <w:lvl w:ilvl="2" w:tplc="D34EDA2C">
      <w:start w:val="1"/>
      <w:numFmt w:val="lowerLetter"/>
      <w:lvlText w:val="%3)"/>
      <w:lvlJc w:val="left"/>
      <w:pPr>
        <w:ind w:left="2415" w:hanging="360"/>
      </w:pPr>
      <w:rPr>
        <w:rFonts w:hint="default"/>
      </w:r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5" w15:restartNumberingAfterBreak="0">
    <w:nsid w:val="1A197305"/>
    <w:multiLevelType w:val="hybridMultilevel"/>
    <w:tmpl w:val="CC542B5C"/>
    <w:lvl w:ilvl="0" w:tplc="04150017">
      <w:start w:val="1"/>
      <w:numFmt w:val="lowerLetter"/>
      <w:lvlText w:val="%1)"/>
      <w:lvlJc w:val="left"/>
      <w:pPr>
        <w:ind w:left="1146" w:hanging="360"/>
      </w:pPr>
    </w:lvl>
    <w:lvl w:ilvl="1" w:tplc="1B8E7640">
      <w:start w:val="1"/>
      <w:numFmt w:val="decimal"/>
      <w:lvlText w:val="%2."/>
      <w:lvlJc w:val="left"/>
      <w:pPr>
        <w:ind w:left="1927" w:hanging="421"/>
      </w:pPr>
      <w:rPr>
        <w:rFonts w:hint="default"/>
      </w:rPr>
    </w:lvl>
    <w:lvl w:ilvl="2" w:tplc="0415001B">
      <w:start w:val="1"/>
      <w:numFmt w:val="lowerRoman"/>
      <w:lvlText w:val="%3."/>
      <w:lvlJc w:val="right"/>
      <w:pPr>
        <w:ind w:left="2586" w:hanging="180"/>
      </w:pPr>
    </w:lvl>
    <w:lvl w:ilvl="3" w:tplc="B31A9D0C">
      <w:start w:val="1"/>
      <w:numFmt w:val="upp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258216CA"/>
    <w:multiLevelType w:val="hybridMultilevel"/>
    <w:tmpl w:val="726E7778"/>
    <w:lvl w:ilvl="0" w:tplc="C6147FF4">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 w15:restartNumberingAfterBreak="0">
    <w:nsid w:val="26F77C1E"/>
    <w:multiLevelType w:val="hybridMultilevel"/>
    <w:tmpl w:val="A2CE306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5626D8"/>
    <w:multiLevelType w:val="hybridMultilevel"/>
    <w:tmpl w:val="5036939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2F260B7F"/>
    <w:multiLevelType w:val="hybridMultilevel"/>
    <w:tmpl w:val="C9E01E50"/>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C71330"/>
    <w:multiLevelType w:val="hybridMultilevel"/>
    <w:tmpl w:val="455686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17EBA"/>
    <w:multiLevelType w:val="hybridMultilevel"/>
    <w:tmpl w:val="EDEE8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ED113C"/>
    <w:multiLevelType w:val="multilevel"/>
    <w:tmpl w:val="BE74E3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3E173D84"/>
    <w:multiLevelType w:val="hybridMultilevel"/>
    <w:tmpl w:val="B72CB554"/>
    <w:lvl w:ilvl="0" w:tplc="0E6CB70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C75E3F"/>
    <w:multiLevelType w:val="hybridMultilevel"/>
    <w:tmpl w:val="17C67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5F7291"/>
    <w:multiLevelType w:val="hybridMultilevel"/>
    <w:tmpl w:val="1B26008C"/>
    <w:lvl w:ilvl="0" w:tplc="3AAC5E2E">
      <w:start w:val="1"/>
      <w:numFmt w:val="lowerLetter"/>
      <w:lvlText w:val="%1."/>
      <w:lvlJc w:val="left"/>
      <w:pPr>
        <w:ind w:left="1068" w:hanging="360"/>
      </w:pPr>
      <w:rPr>
        <w:rFonts w:ascii="Times New Roman" w:eastAsia="Times New Roman" w:hAnsi="Times New Roman" w:cs="Times New Roman"/>
      </w:rPr>
    </w:lvl>
    <w:lvl w:ilvl="1" w:tplc="04150019" w:tentative="1">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4B1409B4"/>
    <w:multiLevelType w:val="hybridMultilevel"/>
    <w:tmpl w:val="CF884526"/>
    <w:lvl w:ilvl="0" w:tplc="04150011">
      <w:start w:val="1"/>
      <w:numFmt w:val="decimal"/>
      <w:lvlText w:val="%1)"/>
      <w:lvlJc w:val="left"/>
      <w:pPr>
        <w:ind w:left="720" w:hanging="360"/>
      </w:pPr>
      <w:rPr>
        <w:rFonts w:hint="default"/>
      </w:rPr>
    </w:lvl>
    <w:lvl w:ilvl="1" w:tplc="0E620B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10563"/>
    <w:multiLevelType w:val="hybridMultilevel"/>
    <w:tmpl w:val="76728EB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FC41BE"/>
    <w:multiLevelType w:val="hybridMultilevel"/>
    <w:tmpl w:val="B56447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9AE2301"/>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0" w15:restartNumberingAfterBreak="0">
    <w:nsid w:val="5CB12B90"/>
    <w:multiLevelType w:val="hybridMultilevel"/>
    <w:tmpl w:val="75FCCF26"/>
    <w:lvl w:ilvl="0" w:tplc="3086CD6E">
      <w:start w:val="1"/>
      <w:numFmt w:val="decimal"/>
      <w:lvlText w:val="%1."/>
      <w:lvlJc w:val="left"/>
      <w:pPr>
        <w:ind w:left="360" w:hanging="360"/>
      </w:pPr>
      <w:rPr>
        <w:rFonts w:cs="Tahoma"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5D7C37A9"/>
    <w:multiLevelType w:val="multilevel"/>
    <w:tmpl w:val="32CACEE0"/>
    <w:lvl w:ilvl="0">
      <w:start w:val="1"/>
      <w:numFmt w:val="decimal"/>
      <w:lvlText w:val="%1."/>
      <w:lvlJc w:val="left"/>
      <w:pPr>
        <w:ind w:left="565" w:hanging="565"/>
      </w:pPr>
      <w:rPr>
        <w:rFonts w:hint="default"/>
      </w:rPr>
    </w:lvl>
    <w:lvl w:ilvl="1">
      <w:start w:val="1"/>
      <w:numFmt w:val="decimal"/>
      <w:lvlText w:val="%1.%2."/>
      <w:lvlJc w:val="left"/>
      <w:pPr>
        <w:ind w:left="565" w:hanging="56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223D5D"/>
    <w:multiLevelType w:val="hybridMultilevel"/>
    <w:tmpl w:val="5B78A5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68295E"/>
    <w:multiLevelType w:val="hybridMultilevel"/>
    <w:tmpl w:val="0952EA56"/>
    <w:lvl w:ilvl="0" w:tplc="04150017">
      <w:start w:val="1"/>
      <w:numFmt w:val="lowerLetter"/>
      <w:lvlText w:val="%1)"/>
      <w:lvlJc w:val="left"/>
      <w:pPr>
        <w:ind w:left="1200" w:hanging="360"/>
      </w:pPr>
    </w:lvl>
    <w:lvl w:ilvl="1" w:tplc="04150019">
      <w:start w:val="1"/>
      <w:numFmt w:val="lowerLetter"/>
      <w:lvlText w:val="%2."/>
      <w:lvlJc w:val="left"/>
      <w:pPr>
        <w:ind w:left="1920" w:hanging="360"/>
      </w:pPr>
    </w:lvl>
    <w:lvl w:ilvl="2" w:tplc="D2FE1B4A">
      <w:start w:val="1"/>
      <w:numFmt w:val="decimal"/>
      <w:lvlText w:val="%3."/>
      <w:lvlJc w:val="left"/>
      <w:pPr>
        <w:ind w:left="2881" w:hanging="421"/>
      </w:pPr>
      <w:rPr>
        <w:rFonts w:hint="default"/>
      </w:r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4" w15:restartNumberingAfterBreak="0">
    <w:nsid w:val="674E7077"/>
    <w:multiLevelType w:val="hybridMultilevel"/>
    <w:tmpl w:val="7FF44904"/>
    <w:lvl w:ilvl="0" w:tplc="C19CF862">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F22BCB"/>
    <w:multiLevelType w:val="multilevel"/>
    <w:tmpl w:val="DEC272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DED72AC"/>
    <w:multiLevelType w:val="hybridMultilevel"/>
    <w:tmpl w:val="1EBC747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71935AAA"/>
    <w:multiLevelType w:val="hybridMultilevel"/>
    <w:tmpl w:val="436C088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9B7225"/>
    <w:multiLevelType w:val="hybridMultilevel"/>
    <w:tmpl w:val="875E8822"/>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9" w15:restartNumberingAfterBreak="0">
    <w:nsid w:val="78634EE0"/>
    <w:multiLevelType w:val="hybridMultilevel"/>
    <w:tmpl w:val="A2EE0C7C"/>
    <w:lvl w:ilvl="0" w:tplc="0415000F">
      <w:start w:val="1"/>
      <w:numFmt w:val="decimal"/>
      <w:lvlText w:val="%1."/>
      <w:lvlJc w:val="left"/>
      <w:pPr>
        <w:ind w:left="1068" w:hanging="360"/>
      </w:pPr>
      <w:rPr>
        <w:rFonts w:hint="default"/>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7E9274FD"/>
    <w:multiLevelType w:val="hybridMultilevel"/>
    <w:tmpl w:val="3796C2CA"/>
    <w:lvl w:ilvl="0" w:tplc="FFFFFFFF">
      <w:start w:val="1"/>
      <w:numFmt w:val="lowerLetter"/>
      <w:lvlText w:val="%1)"/>
      <w:lvlJc w:val="left"/>
      <w:pPr>
        <w:ind w:left="1200" w:hanging="360"/>
      </w:p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num w:numId="1" w16cid:durableId="749816390">
    <w:abstractNumId w:val="11"/>
  </w:num>
  <w:num w:numId="2" w16cid:durableId="2020959677">
    <w:abstractNumId w:val="14"/>
  </w:num>
  <w:num w:numId="3" w16cid:durableId="59136077">
    <w:abstractNumId w:val="5"/>
  </w:num>
  <w:num w:numId="4" w16cid:durableId="674459310">
    <w:abstractNumId w:val="23"/>
  </w:num>
  <w:num w:numId="5" w16cid:durableId="958532576">
    <w:abstractNumId w:val="22"/>
  </w:num>
  <w:num w:numId="6" w16cid:durableId="1239708669">
    <w:abstractNumId w:val="28"/>
  </w:num>
  <w:num w:numId="7" w16cid:durableId="232083695">
    <w:abstractNumId w:val="2"/>
  </w:num>
  <w:num w:numId="8" w16cid:durableId="954366336">
    <w:abstractNumId w:val="26"/>
  </w:num>
  <w:num w:numId="9" w16cid:durableId="1017346045">
    <w:abstractNumId w:val="18"/>
  </w:num>
  <w:num w:numId="10" w16cid:durableId="526986237">
    <w:abstractNumId w:val="0"/>
  </w:num>
  <w:num w:numId="11" w16cid:durableId="2110195644">
    <w:abstractNumId w:val="17"/>
  </w:num>
  <w:num w:numId="12" w16cid:durableId="1519152437">
    <w:abstractNumId w:val="16"/>
  </w:num>
  <w:num w:numId="13" w16cid:durableId="1247037951">
    <w:abstractNumId w:val="10"/>
  </w:num>
  <w:num w:numId="14" w16cid:durableId="939878399">
    <w:abstractNumId w:val="29"/>
  </w:num>
  <w:num w:numId="15" w16cid:durableId="308100873">
    <w:abstractNumId w:val="13"/>
  </w:num>
  <w:num w:numId="16" w16cid:durableId="774131500">
    <w:abstractNumId w:val="27"/>
  </w:num>
  <w:num w:numId="17" w16cid:durableId="514812169">
    <w:abstractNumId w:val="9"/>
  </w:num>
  <w:num w:numId="18" w16cid:durableId="158421691">
    <w:abstractNumId w:val="4"/>
  </w:num>
  <w:num w:numId="19" w16cid:durableId="1924560688">
    <w:abstractNumId w:val="7"/>
  </w:num>
  <w:num w:numId="20" w16cid:durableId="839196137">
    <w:abstractNumId w:val="24"/>
  </w:num>
  <w:num w:numId="21" w16cid:durableId="2086419218">
    <w:abstractNumId w:val="30"/>
  </w:num>
  <w:num w:numId="22" w16cid:durableId="1458448825">
    <w:abstractNumId w:val="19"/>
  </w:num>
  <w:num w:numId="23" w16cid:durableId="858280326">
    <w:abstractNumId w:val="3"/>
  </w:num>
  <w:num w:numId="24" w16cid:durableId="1867014354">
    <w:abstractNumId w:val="25"/>
  </w:num>
  <w:num w:numId="25" w16cid:durableId="764304157">
    <w:abstractNumId w:val="15"/>
  </w:num>
  <w:num w:numId="26" w16cid:durableId="808204975">
    <w:abstractNumId w:val="20"/>
  </w:num>
  <w:num w:numId="27" w16cid:durableId="1390418707">
    <w:abstractNumId w:val="8"/>
  </w:num>
  <w:num w:numId="28" w16cid:durableId="1861043151">
    <w:abstractNumId w:val="21"/>
  </w:num>
  <w:num w:numId="29" w16cid:durableId="487983725">
    <w:abstractNumId w:val="6"/>
  </w:num>
  <w:num w:numId="30" w16cid:durableId="142507466">
    <w:abstractNumId w:val="1"/>
  </w:num>
  <w:num w:numId="31" w16cid:durableId="189550689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B7E"/>
    <w:rsid w:val="0000724A"/>
    <w:rsid w:val="00027F21"/>
    <w:rsid w:val="000434A5"/>
    <w:rsid w:val="00055017"/>
    <w:rsid w:val="00084E63"/>
    <w:rsid w:val="000C36B1"/>
    <w:rsid w:val="0010231A"/>
    <w:rsid w:val="001315CF"/>
    <w:rsid w:val="001A468B"/>
    <w:rsid w:val="001B7AEE"/>
    <w:rsid w:val="002949B9"/>
    <w:rsid w:val="002C7287"/>
    <w:rsid w:val="002F701C"/>
    <w:rsid w:val="00372BD8"/>
    <w:rsid w:val="003D05DB"/>
    <w:rsid w:val="00432261"/>
    <w:rsid w:val="00442739"/>
    <w:rsid w:val="00500686"/>
    <w:rsid w:val="00557E0F"/>
    <w:rsid w:val="005D6435"/>
    <w:rsid w:val="006500DA"/>
    <w:rsid w:val="006744A0"/>
    <w:rsid w:val="0069422C"/>
    <w:rsid w:val="00695D69"/>
    <w:rsid w:val="0069718D"/>
    <w:rsid w:val="00713322"/>
    <w:rsid w:val="007262D3"/>
    <w:rsid w:val="007307C6"/>
    <w:rsid w:val="0078747B"/>
    <w:rsid w:val="007A2688"/>
    <w:rsid w:val="007A7616"/>
    <w:rsid w:val="007F7478"/>
    <w:rsid w:val="00901C4E"/>
    <w:rsid w:val="00917E05"/>
    <w:rsid w:val="009238B6"/>
    <w:rsid w:val="009503DB"/>
    <w:rsid w:val="00955814"/>
    <w:rsid w:val="009F0A39"/>
    <w:rsid w:val="00A312D4"/>
    <w:rsid w:val="00A43A99"/>
    <w:rsid w:val="00A4455B"/>
    <w:rsid w:val="00AC7A65"/>
    <w:rsid w:val="00B02C99"/>
    <w:rsid w:val="00B211DD"/>
    <w:rsid w:val="00B74B7E"/>
    <w:rsid w:val="00BF3835"/>
    <w:rsid w:val="00CF5E97"/>
    <w:rsid w:val="00D02806"/>
    <w:rsid w:val="00D3479F"/>
    <w:rsid w:val="00D45489"/>
    <w:rsid w:val="00D53988"/>
    <w:rsid w:val="00D575C5"/>
    <w:rsid w:val="00D61BCA"/>
    <w:rsid w:val="00D63BAF"/>
    <w:rsid w:val="00D712AD"/>
    <w:rsid w:val="00D9302C"/>
    <w:rsid w:val="00DB7CD9"/>
    <w:rsid w:val="00E1084A"/>
    <w:rsid w:val="00E10FDB"/>
    <w:rsid w:val="00E72F4C"/>
    <w:rsid w:val="00EA085F"/>
    <w:rsid w:val="00F07901"/>
    <w:rsid w:val="00F21A28"/>
    <w:rsid w:val="00F800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lexAThandschemas/lexAThand" w:url=" " w:name="lexATakty"/>
  <w:shapeDefaults>
    <o:shapedefaults v:ext="edit" spidmax="1026"/>
    <o:shapelayout v:ext="edit">
      <o:idmap v:ext="edit" data="1"/>
    </o:shapelayout>
  </w:shapeDefaults>
  <w:decimalSymbol w:val=","/>
  <w:listSeparator w:val=";"/>
  <w14:docId w14:val="712C374D"/>
  <w15:chartTrackingRefBased/>
  <w15:docId w15:val="{18BECEC5-74EB-41D2-9B00-0407AB94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4B7E"/>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B74B7E"/>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B74B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4B7E"/>
  </w:style>
  <w:style w:type="paragraph" w:styleId="Akapitzlist">
    <w:name w:val="List Paragraph"/>
    <w:basedOn w:val="Normalny"/>
    <w:uiPriority w:val="34"/>
    <w:qFormat/>
    <w:rsid w:val="00B74B7E"/>
    <w:pPr>
      <w:ind w:left="720"/>
      <w:contextualSpacing/>
    </w:pPr>
  </w:style>
  <w:style w:type="character" w:styleId="Odwoaniedokomentarza">
    <w:name w:val="annotation reference"/>
    <w:basedOn w:val="Domylnaczcionkaakapitu"/>
    <w:uiPriority w:val="99"/>
    <w:semiHidden/>
    <w:unhideWhenUsed/>
    <w:rsid w:val="00A43A99"/>
    <w:rPr>
      <w:sz w:val="16"/>
      <w:szCs w:val="16"/>
    </w:rPr>
  </w:style>
  <w:style w:type="paragraph" w:styleId="Tekstkomentarza">
    <w:name w:val="annotation text"/>
    <w:basedOn w:val="Normalny"/>
    <w:link w:val="TekstkomentarzaZnak"/>
    <w:uiPriority w:val="99"/>
    <w:semiHidden/>
    <w:unhideWhenUsed/>
    <w:rsid w:val="00A43A9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43A99"/>
    <w:rPr>
      <w:sz w:val="20"/>
      <w:szCs w:val="20"/>
    </w:rPr>
  </w:style>
  <w:style w:type="paragraph" w:styleId="Tematkomentarza">
    <w:name w:val="annotation subject"/>
    <w:basedOn w:val="Tekstkomentarza"/>
    <w:next w:val="Tekstkomentarza"/>
    <w:link w:val="TematkomentarzaZnak"/>
    <w:uiPriority w:val="99"/>
    <w:semiHidden/>
    <w:unhideWhenUsed/>
    <w:rsid w:val="00A43A99"/>
    <w:rPr>
      <w:b/>
      <w:bCs/>
    </w:rPr>
  </w:style>
  <w:style w:type="character" w:customStyle="1" w:styleId="TematkomentarzaZnak">
    <w:name w:val="Temat komentarza Znak"/>
    <w:basedOn w:val="TekstkomentarzaZnak"/>
    <w:link w:val="Tematkomentarza"/>
    <w:uiPriority w:val="99"/>
    <w:semiHidden/>
    <w:rsid w:val="00A43A99"/>
    <w:rPr>
      <w:b/>
      <w:bCs/>
      <w:sz w:val="20"/>
      <w:szCs w:val="20"/>
    </w:rPr>
  </w:style>
  <w:style w:type="paragraph" w:customStyle="1" w:styleId="Akapitzlist3">
    <w:name w:val="Akapit z listą3"/>
    <w:basedOn w:val="Normalny"/>
    <w:rsid w:val="001A468B"/>
    <w:pPr>
      <w:ind w:left="720"/>
    </w:pPr>
    <w:rPr>
      <w:rFonts w:ascii="Calibri" w:eastAsia="Times New Roman" w:hAnsi="Calibri" w:cs="Calibri"/>
    </w:rPr>
  </w:style>
  <w:style w:type="character" w:styleId="Odwoanieprzypisudolnego">
    <w:name w:val="footnote reference"/>
    <w:uiPriority w:val="99"/>
    <w:semiHidden/>
    <w:rsid w:val="00055017"/>
    <w:rPr>
      <w:rFonts w:cs="Times New Roman"/>
      <w:vertAlign w:val="superscript"/>
    </w:rPr>
  </w:style>
  <w:style w:type="paragraph" w:styleId="Tekstprzypisudolnego">
    <w:name w:val="footnote text"/>
    <w:basedOn w:val="Normalny"/>
    <w:link w:val="TekstprzypisudolnegoZnak"/>
    <w:uiPriority w:val="99"/>
    <w:semiHidden/>
    <w:rsid w:val="0005501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55017"/>
    <w:rPr>
      <w:rFonts w:ascii="Times New Roman" w:eastAsia="Times New Roman" w:hAnsi="Times New Roman" w:cs="Times New Roman"/>
      <w:sz w:val="20"/>
      <w:szCs w:val="20"/>
      <w:lang w:val="x-none" w:eastAsia="x-none"/>
    </w:rPr>
  </w:style>
  <w:style w:type="paragraph" w:styleId="NormalnyWeb">
    <w:name w:val="Normal (Web)"/>
    <w:basedOn w:val="Normalny"/>
    <w:uiPriority w:val="99"/>
    <w:rsid w:val="00695D69"/>
    <w:pPr>
      <w:spacing w:before="100" w:beforeAutospacing="1" w:after="100" w:afterAutospacing="1" w:line="240" w:lineRule="auto"/>
      <w:jc w:val="both"/>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15</Pages>
  <Words>5084</Words>
  <Characters>30508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U21 Katarzyna Markowska</dc:creator>
  <cp:keywords/>
  <dc:description/>
  <cp:lastModifiedBy>U22 Marlena Nowicka</cp:lastModifiedBy>
  <cp:revision>3</cp:revision>
  <cp:lastPrinted>2022-03-24T14:49:00Z</cp:lastPrinted>
  <dcterms:created xsi:type="dcterms:W3CDTF">2023-04-25T11:09:00Z</dcterms:created>
  <dcterms:modified xsi:type="dcterms:W3CDTF">2023-04-26T10:31:00Z</dcterms:modified>
</cp:coreProperties>
</file>