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9A51" w14:textId="091085FB" w:rsidR="00FE0D8C" w:rsidRPr="0066313A" w:rsidRDefault="00FE0D8C" w:rsidP="00FE0D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Numer sprawy ZP.271.</w:t>
      </w:r>
      <w:r w:rsidR="00FA7C1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19</w:t>
      </w: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.202</w:t>
      </w:r>
      <w:r w:rsidR="00FA7C1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</w:t>
      </w: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Kosakowo dn.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FA7C17">
        <w:rPr>
          <w:rFonts w:ascii="Times New Roman" w:eastAsia="Times New Roman" w:hAnsi="Times New Roman" w:cs="Times New Roman"/>
          <w:sz w:val="24"/>
          <w:szCs w:val="20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.0</w:t>
      </w:r>
      <w:r w:rsidR="00FA7C17">
        <w:rPr>
          <w:rFonts w:ascii="Times New Roman" w:eastAsia="Times New Roman" w:hAnsi="Times New Roman" w:cs="Times New Roman"/>
          <w:sz w:val="24"/>
          <w:szCs w:val="20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.202</w:t>
      </w:r>
      <w:r w:rsidR="00FA7C17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14:paraId="0C1F073F" w14:textId="77777777" w:rsidR="00FE0D8C" w:rsidRPr="0066313A" w:rsidRDefault="00FE0D8C" w:rsidP="00FE0D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65AC11" w14:textId="77777777" w:rsidR="00FE0D8C" w:rsidRPr="0066313A" w:rsidRDefault="00FE0D8C" w:rsidP="00FE0D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3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Zawiadomienie o unieważnieniu postępowania</w:t>
      </w:r>
    </w:p>
    <w:p w14:paraId="108FC137" w14:textId="77777777" w:rsidR="00FA7C17" w:rsidRPr="00FA7C17" w:rsidRDefault="00FE0D8C" w:rsidP="00FA7C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313A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prowadzonego w trybie podstawowym na: </w:t>
      </w:r>
      <w:bookmarkStart w:id="0" w:name="_Hlk139618792"/>
      <w:r w:rsidR="00FA7C17" w:rsidRPr="00FA7C17">
        <w:rPr>
          <w:rFonts w:ascii="Times New Roman" w:hAnsi="Times New Roman" w:cs="Times New Roman"/>
          <w:b/>
          <w:bCs/>
          <w:sz w:val="24"/>
          <w:szCs w:val="24"/>
        </w:rPr>
        <w:t xml:space="preserve">„Przedłużenie pomostu cumowniczego w Rewie, Gm. Kosakowo” w ramach projektu pn. „Rozwój oferty turystyki wodnej w obszarze Pętli Żuławskiej                       i Zatoki Gdańskiej w miejscowości Rewa, Gmina Kosakowo – przedłużenie pomostu i budowa bosmanatu” dofinansowane z Działania 8.4 Wsparcie atrakcyjności walorów dziedzictwa przyrodniczego z Regionalnego Programu Operacyjnego na lata 2014-2020 </w:t>
      </w:r>
    </w:p>
    <w:bookmarkEnd w:id="0"/>
    <w:p w14:paraId="306BB2B5" w14:textId="77345711" w:rsidR="00FE0D8C" w:rsidRPr="0066313A" w:rsidRDefault="00FE0D8C" w:rsidP="00FE0D8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13A">
        <w:rPr>
          <w:rFonts w:ascii="Times New Roman" w:hAnsi="Times New Roman" w:cs="Times New Roman"/>
          <w:bCs/>
          <w:sz w:val="24"/>
          <w:szCs w:val="24"/>
        </w:rPr>
        <w:t xml:space="preserve">Na podstawie art. 260 ustawy z dnia 11 września 2019 r. – Prawo zamówień publicznych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66313A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6313A">
        <w:rPr>
          <w:rFonts w:ascii="Times New Roman" w:hAnsi="Times New Roman" w:cs="Times New Roman"/>
          <w:bCs/>
          <w:sz w:val="24"/>
          <w:szCs w:val="24"/>
        </w:rPr>
        <w:t>Dz.U. z 20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FA7C17">
        <w:rPr>
          <w:rFonts w:ascii="Times New Roman" w:hAnsi="Times New Roman" w:cs="Times New Roman"/>
          <w:bCs/>
          <w:sz w:val="24"/>
          <w:szCs w:val="24"/>
        </w:rPr>
        <w:t>2</w:t>
      </w:r>
      <w:r w:rsidRPr="0066313A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FA7C17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FA7C17">
        <w:rPr>
          <w:rFonts w:ascii="Times New Roman" w:hAnsi="Times New Roman" w:cs="Times New Roman"/>
          <w:bCs/>
          <w:sz w:val="24"/>
          <w:szCs w:val="24"/>
        </w:rPr>
        <w:t>0</w:t>
      </w:r>
      <w:r w:rsidRPr="0066313A">
        <w:rPr>
          <w:rFonts w:ascii="Times New Roman" w:hAnsi="Times New Roman" w:cs="Times New Roman"/>
          <w:bCs/>
          <w:sz w:val="24"/>
          <w:szCs w:val="24"/>
        </w:rPr>
        <w:t xml:space="preserve"> ze zm.;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313A">
        <w:rPr>
          <w:rFonts w:ascii="Times New Roman" w:hAnsi="Times New Roman" w:cs="Times New Roman"/>
          <w:bCs/>
          <w:sz w:val="24"/>
          <w:szCs w:val="24"/>
        </w:rPr>
        <w:t>zwana dalej: PZP), Zamawiający zawiadamia równocześnie wszystkich Wykonawców o unieważnieniu postępowania o udzielenie zamówienia publicznego.</w:t>
      </w:r>
    </w:p>
    <w:p w14:paraId="2EB3877F" w14:textId="77777777" w:rsidR="00FE0D8C" w:rsidRPr="0066313A" w:rsidRDefault="00FE0D8C" w:rsidP="00FE0D8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313A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prawne:</w:t>
      </w:r>
    </w:p>
    <w:p w14:paraId="3861E063" w14:textId="77777777" w:rsidR="00FE0D8C" w:rsidRPr="0066313A" w:rsidRDefault="00FE0D8C" w:rsidP="00FE0D8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3A">
        <w:rPr>
          <w:rFonts w:ascii="Times New Roman" w:hAnsi="Times New Roman" w:cs="Times New Roman"/>
          <w:sz w:val="24"/>
          <w:szCs w:val="24"/>
        </w:rPr>
        <w:t xml:space="preserve">Art. 255 pkt.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6313A">
        <w:rPr>
          <w:rFonts w:ascii="Times New Roman" w:hAnsi="Times New Roman" w:cs="Times New Roman"/>
          <w:sz w:val="24"/>
          <w:szCs w:val="24"/>
        </w:rPr>
        <w:t xml:space="preserve">  PZP</w:t>
      </w:r>
    </w:p>
    <w:p w14:paraId="1DEA1A39" w14:textId="77777777" w:rsidR="00FE0D8C" w:rsidRPr="0066313A" w:rsidRDefault="00FE0D8C" w:rsidP="00FE0D8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313A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faktyczne:</w:t>
      </w:r>
    </w:p>
    <w:p w14:paraId="38FCB188" w14:textId="77777777" w:rsidR="00FE0D8C" w:rsidRPr="0084753E" w:rsidRDefault="00FE0D8C" w:rsidP="00FE0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53E">
        <w:rPr>
          <w:rFonts w:ascii="Times New Roman" w:hAnsi="Times New Roman" w:cs="Times New Roman"/>
          <w:sz w:val="24"/>
          <w:szCs w:val="24"/>
        </w:rPr>
        <w:t xml:space="preserve">W postępowania nie złożono żadnej oferty. </w:t>
      </w:r>
    </w:p>
    <w:p w14:paraId="51338A6B" w14:textId="5F92A03A" w:rsidR="00FE0D8C" w:rsidRPr="0084753E" w:rsidRDefault="00FE0D8C" w:rsidP="00FE0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753E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unieważnia się na podstawie art. 255 pkt.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47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Prawo zamówień publicznych (tekst jedn. Dz. U.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A25D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47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A25D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A25D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847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84753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4753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14:paraId="415206CF" w14:textId="77777777" w:rsidR="00FE0D8C" w:rsidRPr="0084753E" w:rsidRDefault="00FE0D8C" w:rsidP="00FE0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DC082C" w14:textId="0DD3B691" w:rsidR="00FE0D8C" w:rsidRPr="00FE0D8C" w:rsidRDefault="00FE0D8C" w:rsidP="00FE0D8C">
      <w:pPr>
        <w:spacing w:after="0" w:line="240" w:lineRule="auto"/>
        <w:ind w:left="4956"/>
        <w:rPr>
          <w:b/>
          <w:bCs/>
          <w:sz w:val="24"/>
          <w:szCs w:val="24"/>
        </w:rPr>
      </w:pPr>
      <w:r w:rsidRPr="00FE0D8C">
        <w:rPr>
          <w:b/>
          <w:bCs/>
          <w:sz w:val="24"/>
          <w:szCs w:val="24"/>
        </w:rPr>
        <w:t xml:space="preserve">             </w:t>
      </w:r>
      <w:r w:rsidR="007A25D0">
        <w:rPr>
          <w:b/>
          <w:bCs/>
          <w:sz w:val="24"/>
          <w:szCs w:val="24"/>
        </w:rPr>
        <w:t xml:space="preserve">Zastępca </w:t>
      </w:r>
      <w:r w:rsidRPr="00FE0D8C">
        <w:rPr>
          <w:b/>
          <w:bCs/>
          <w:sz w:val="24"/>
          <w:szCs w:val="24"/>
        </w:rPr>
        <w:t>Wójt</w:t>
      </w:r>
      <w:r w:rsidR="007A25D0">
        <w:rPr>
          <w:b/>
          <w:bCs/>
          <w:sz w:val="24"/>
          <w:szCs w:val="24"/>
        </w:rPr>
        <w:t>a</w:t>
      </w:r>
      <w:r w:rsidRPr="00FE0D8C">
        <w:rPr>
          <w:b/>
          <w:bCs/>
          <w:sz w:val="24"/>
          <w:szCs w:val="24"/>
        </w:rPr>
        <w:t xml:space="preserve"> Gminy Kosakowo</w:t>
      </w:r>
    </w:p>
    <w:p w14:paraId="4E3232B6" w14:textId="77777777" w:rsidR="00FE0D8C" w:rsidRPr="00FE0D8C" w:rsidRDefault="00FE0D8C" w:rsidP="00FE0D8C">
      <w:pPr>
        <w:spacing w:after="0" w:line="240" w:lineRule="auto"/>
        <w:rPr>
          <w:b/>
          <w:bCs/>
          <w:sz w:val="24"/>
          <w:szCs w:val="24"/>
        </w:rPr>
      </w:pPr>
    </w:p>
    <w:p w14:paraId="76D048D5" w14:textId="77777777" w:rsidR="00FE0D8C" w:rsidRPr="00FE0D8C" w:rsidRDefault="00FE0D8C" w:rsidP="00FE0D8C">
      <w:pPr>
        <w:spacing w:after="0" w:line="240" w:lineRule="auto"/>
        <w:ind w:left="5664" w:firstLine="708"/>
        <w:rPr>
          <w:b/>
          <w:bCs/>
          <w:sz w:val="24"/>
          <w:szCs w:val="24"/>
        </w:rPr>
      </w:pPr>
    </w:p>
    <w:p w14:paraId="2F87069F" w14:textId="347562F4" w:rsidR="00FE0D8C" w:rsidRPr="00FE0D8C" w:rsidRDefault="00FE0D8C" w:rsidP="00FE0D8C">
      <w:pPr>
        <w:spacing w:after="0" w:line="240" w:lineRule="auto"/>
        <w:ind w:left="5664" w:firstLine="708"/>
        <w:rPr>
          <w:b/>
          <w:bCs/>
          <w:sz w:val="24"/>
          <w:szCs w:val="24"/>
        </w:rPr>
      </w:pPr>
      <w:r w:rsidRPr="00FE0D8C">
        <w:rPr>
          <w:b/>
          <w:bCs/>
          <w:sz w:val="24"/>
          <w:szCs w:val="24"/>
        </w:rPr>
        <w:t xml:space="preserve">Marcin </w:t>
      </w:r>
      <w:r w:rsidR="007A25D0">
        <w:rPr>
          <w:b/>
          <w:bCs/>
          <w:sz w:val="24"/>
          <w:szCs w:val="24"/>
        </w:rPr>
        <w:t>Kopitzki</w:t>
      </w:r>
    </w:p>
    <w:p w14:paraId="6A15C352" w14:textId="77777777" w:rsidR="00FE0D8C" w:rsidRPr="0066313A" w:rsidRDefault="00FE0D8C" w:rsidP="00FE0D8C">
      <w:pPr>
        <w:spacing w:after="0" w:line="240" w:lineRule="auto"/>
        <w:rPr>
          <w:sz w:val="24"/>
          <w:szCs w:val="24"/>
        </w:rPr>
      </w:pPr>
    </w:p>
    <w:p w14:paraId="5FF31E84" w14:textId="77777777" w:rsidR="00FE0D8C" w:rsidRDefault="00FE0D8C" w:rsidP="00FE0D8C"/>
    <w:p w14:paraId="0CE6A637" w14:textId="77777777" w:rsidR="00FE0D8C" w:rsidRDefault="00FE0D8C" w:rsidP="00FE0D8C"/>
    <w:p w14:paraId="0A9365F6" w14:textId="77777777" w:rsidR="002E17D7" w:rsidRDefault="002E17D7"/>
    <w:sectPr w:rsidR="002E17D7" w:rsidSect="00FE0D8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8C"/>
    <w:rsid w:val="002E17D7"/>
    <w:rsid w:val="00644F8E"/>
    <w:rsid w:val="007A25D0"/>
    <w:rsid w:val="00867D71"/>
    <w:rsid w:val="00AF7A30"/>
    <w:rsid w:val="00FA7C17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35CE"/>
  <w15:chartTrackingRefBased/>
  <w15:docId w15:val="{DEE4B921-AAE8-48E7-878D-5E8B4014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D8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cp:lastPrinted>2022-01-21T11:01:00Z</cp:lastPrinted>
  <dcterms:created xsi:type="dcterms:W3CDTF">2023-07-26T12:06:00Z</dcterms:created>
  <dcterms:modified xsi:type="dcterms:W3CDTF">2023-07-26T12:06:00Z</dcterms:modified>
</cp:coreProperties>
</file>