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2B67" w14:textId="77777777" w:rsidR="00601679" w:rsidRDefault="00601679" w:rsidP="00601679">
      <w:pPr>
        <w:suppressAutoHyphens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GMINA BĘDZINO</w:t>
      </w:r>
    </w:p>
    <w:p w14:paraId="6295E39C" w14:textId="2C7DEF52" w:rsidR="00601679" w:rsidRPr="00A86EC4" w:rsidRDefault="00601679" w:rsidP="006C066C">
      <w:pPr>
        <w:tabs>
          <w:tab w:val="right" w:pos="9072"/>
        </w:tabs>
        <w:suppressAutoHyphens/>
        <w:rPr>
          <w:rFonts w:ascii="Calibri" w:eastAsia="Calibri" w:hAnsi="Calibri" w:cs="Times New Roman"/>
          <w:sz w:val="24"/>
          <w:szCs w:val="24"/>
        </w:rPr>
      </w:pPr>
      <w:r w:rsidRPr="00A86EC4">
        <w:rPr>
          <w:rFonts w:ascii="Calibri" w:eastAsia="Calibri" w:hAnsi="Calibri" w:cs="Times New Roman"/>
          <w:sz w:val="24"/>
          <w:szCs w:val="24"/>
        </w:rPr>
        <w:t>Nr sprawy: ZP.271.</w:t>
      </w:r>
      <w:r w:rsidR="005D7B55">
        <w:rPr>
          <w:rFonts w:ascii="Calibri" w:eastAsia="Calibri" w:hAnsi="Calibri" w:cs="Times New Roman"/>
          <w:sz w:val="24"/>
          <w:szCs w:val="24"/>
        </w:rPr>
        <w:t>9</w:t>
      </w:r>
      <w:r w:rsidRPr="00A86EC4">
        <w:rPr>
          <w:rFonts w:ascii="Calibri" w:eastAsia="Calibri" w:hAnsi="Calibri" w:cs="Times New Roman"/>
          <w:sz w:val="24"/>
          <w:szCs w:val="24"/>
        </w:rPr>
        <w:t>.2023</w:t>
      </w:r>
      <w:r w:rsidR="006C066C">
        <w:rPr>
          <w:rFonts w:ascii="Calibri" w:eastAsia="Calibri" w:hAnsi="Calibri" w:cs="Times New Roman"/>
          <w:sz w:val="24"/>
          <w:szCs w:val="24"/>
        </w:rPr>
        <w:t xml:space="preserve"> </w:t>
      </w:r>
      <w:r w:rsidR="006C066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Będzino, </w:t>
      </w:r>
      <w:r w:rsidR="005D7B55">
        <w:rPr>
          <w:rFonts w:ascii="Calibri" w:eastAsia="Calibri" w:hAnsi="Calibri" w:cs="Times New Roman"/>
          <w:sz w:val="24"/>
          <w:szCs w:val="24"/>
        </w:rPr>
        <w:t>dnia 29.06</w:t>
      </w:r>
      <w:r w:rsidRPr="00A86EC4">
        <w:rPr>
          <w:rFonts w:ascii="Calibri" w:eastAsia="Calibri" w:hAnsi="Calibri" w:cs="Times New Roman"/>
          <w:sz w:val="24"/>
          <w:szCs w:val="24"/>
        </w:rPr>
        <w:t>.2023</w:t>
      </w:r>
      <w:r w:rsidR="009B553C">
        <w:rPr>
          <w:rFonts w:ascii="Calibri" w:eastAsia="Calibri" w:hAnsi="Calibri" w:cs="Times New Roman"/>
          <w:sz w:val="24"/>
          <w:szCs w:val="24"/>
        </w:rPr>
        <w:t xml:space="preserve"> </w:t>
      </w:r>
      <w:r w:rsidRPr="00A86EC4">
        <w:rPr>
          <w:rFonts w:ascii="Calibri" w:eastAsia="Calibri" w:hAnsi="Calibri" w:cs="Times New Roman"/>
          <w:sz w:val="24"/>
          <w:szCs w:val="24"/>
        </w:rPr>
        <w:t>r.</w:t>
      </w:r>
    </w:p>
    <w:p w14:paraId="2B49C5AB" w14:textId="77777777" w:rsidR="00601679" w:rsidRPr="00A86EC4" w:rsidRDefault="00601679" w:rsidP="009B553C">
      <w:pPr>
        <w:rPr>
          <w:sz w:val="24"/>
          <w:szCs w:val="24"/>
        </w:rPr>
      </w:pPr>
    </w:p>
    <w:p w14:paraId="4830FD79" w14:textId="172A2350" w:rsidR="00601679" w:rsidRPr="00A86EC4" w:rsidRDefault="00601679" w:rsidP="009B553C">
      <w:pPr>
        <w:widowControl w:val="0"/>
        <w:suppressAutoHyphens/>
        <w:spacing w:before="36"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sz w:val="24"/>
          <w:szCs w:val="24"/>
        </w:rPr>
        <w:t xml:space="preserve">Dotyczy postępowania </w:t>
      </w:r>
      <w:r w:rsidRPr="00A86EC4">
        <w:rPr>
          <w:sz w:val="24"/>
          <w:szCs w:val="24"/>
        </w:rPr>
        <w:t>pn.</w:t>
      </w:r>
      <w:r w:rsidRPr="00A86EC4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5D7B55" w:rsidRPr="005D7B55">
        <w:rPr>
          <w:rFonts w:ascii="Calibri" w:eastAsia="Calibri" w:hAnsi="Calibri" w:cs="Calibri"/>
          <w:b/>
          <w:sz w:val="24"/>
          <w:szCs w:val="24"/>
          <w:lang w:eastAsia="pl-PL"/>
        </w:rPr>
        <w:t>Budowa oczyszczalni ścieków wraz z budową sieci kanalizacji sanitarnej w Gminie Będzino</w:t>
      </w:r>
    </w:p>
    <w:p w14:paraId="1A78E852" w14:textId="77777777" w:rsidR="00601679" w:rsidRPr="00A86EC4" w:rsidRDefault="00601679" w:rsidP="009B553C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2B7551B4" w14:textId="77777777" w:rsidR="00601679" w:rsidRPr="00195B81" w:rsidRDefault="00601679" w:rsidP="009B553C">
      <w:pPr>
        <w:rPr>
          <w:b/>
          <w:sz w:val="24"/>
          <w:szCs w:val="24"/>
        </w:rPr>
      </w:pPr>
      <w:r w:rsidRPr="00195B81">
        <w:rPr>
          <w:b/>
          <w:bCs/>
          <w:sz w:val="24"/>
          <w:szCs w:val="24"/>
        </w:rPr>
        <w:t>INFORMACJA Z OTWARCIA OFERT</w:t>
      </w:r>
    </w:p>
    <w:p w14:paraId="4ECC3DE8" w14:textId="77777777" w:rsidR="00601679" w:rsidRPr="00195B81" w:rsidRDefault="00601679" w:rsidP="009B553C">
      <w:pPr>
        <w:widowControl w:val="0"/>
        <w:spacing w:after="0" w:line="120" w:lineRule="atLeast"/>
        <w:rPr>
          <w:rFonts w:eastAsia="Calibri" w:cstheme="minorHAnsi"/>
          <w:sz w:val="24"/>
          <w:szCs w:val="24"/>
        </w:rPr>
      </w:pPr>
      <w:r w:rsidRPr="00195B81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(Dz. U. z 2022 poz. 1710 t. j. ze zm.) zamawiający informuje, że w postępowaniu wpłynęły następujące oferty:</w:t>
      </w:r>
    </w:p>
    <w:p w14:paraId="0C6FCD1E" w14:textId="77777777" w:rsidR="00601679" w:rsidRDefault="00601679" w:rsidP="009B553C">
      <w:pPr>
        <w:widowControl w:val="0"/>
        <w:spacing w:after="0" w:line="120" w:lineRule="atLeast"/>
        <w:rPr>
          <w:rFonts w:eastAsia="Calibri" w:cstheme="minorHAnsi"/>
          <w:sz w:val="24"/>
          <w:szCs w:val="24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069"/>
        <w:gridCol w:w="1893"/>
        <w:gridCol w:w="2212"/>
      </w:tblGrid>
      <w:tr w:rsidR="005D7B55" w:rsidRPr="009B553C" w14:paraId="521DCDA2" w14:textId="1DB45D1E" w:rsidTr="005D7B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CB797" w14:textId="77777777" w:rsidR="005D7B55" w:rsidRPr="005D7B55" w:rsidRDefault="005D7B55" w:rsidP="005D7B55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7B55">
              <w:rPr>
                <w:rFonts w:eastAsia="Calibri" w:cstheme="minorHAnsi"/>
                <w:sz w:val="20"/>
                <w:szCs w:val="20"/>
              </w:rPr>
              <w:t>Numer oferty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2676E" w14:textId="616FE71D" w:rsidR="005D7B55" w:rsidRPr="009B553C" w:rsidRDefault="005D7B55" w:rsidP="005D7B55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B553C">
              <w:rPr>
                <w:rFonts w:eastAsia="Calibri" w:cstheme="minorHAnsi"/>
                <w:sz w:val="24"/>
                <w:szCs w:val="24"/>
              </w:rPr>
              <w:t>Wykonawca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8F939" w14:textId="1D023534" w:rsidR="005D7B55" w:rsidRPr="009B553C" w:rsidRDefault="005D7B55" w:rsidP="005D7B55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B553C">
              <w:rPr>
                <w:rFonts w:eastAsia="Calibri" w:cstheme="minorHAnsi"/>
                <w:sz w:val="24"/>
                <w:szCs w:val="24"/>
              </w:rPr>
              <w:t>Cena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50424" w14:textId="388352EE" w:rsidR="005D7B55" w:rsidRPr="009B553C" w:rsidRDefault="005D7B55" w:rsidP="005D7B55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Gwarancja</w:t>
            </w:r>
          </w:p>
        </w:tc>
      </w:tr>
      <w:tr w:rsidR="005D7B55" w:rsidRPr="005D7B55" w14:paraId="01F1B262" w14:textId="5D5CB46A" w:rsidTr="005D7B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80" w:type="dxa"/>
          </w:tcPr>
          <w:p w14:paraId="33F672C0" w14:textId="4A22C718" w:rsidR="005D7B55" w:rsidRPr="005D7B55" w:rsidRDefault="005D7B55" w:rsidP="005D7B55">
            <w:pPr>
              <w:jc w:val="center"/>
              <w:rPr>
                <w:rFonts w:cstheme="minorHAnsi"/>
              </w:rPr>
            </w:pPr>
            <w:r w:rsidRPr="005D7B55">
              <w:rPr>
                <w:rFonts w:cstheme="minorHAnsi"/>
              </w:rPr>
              <w:t>1</w:t>
            </w:r>
          </w:p>
        </w:tc>
        <w:tc>
          <w:tcPr>
            <w:tcW w:w="4069" w:type="dxa"/>
            <w:vAlign w:val="center"/>
          </w:tcPr>
          <w:p w14:paraId="4C471BD0" w14:textId="77777777" w:rsidR="005D7B55" w:rsidRPr="005D7B55" w:rsidRDefault="005D7B55" w:rsidP="005D7B55">
            <w:pPr>
              <w:spacing w:after="0" w:line="240" w:lineRule="auto"/>
              <w:rPr>
                <w:rFonts w:cstheme="minorHAnsi"/>
              </w:rPr>
            </w:pPr>
            <w:r w:rsidRPr="005D7B55">
              <w:rPr>
                <w:rFonts w:cstheme="minorHAnsi"/>
              </w:rPr>
              <w:t>ATA-TECHNIK Spółka z ograniczoną odpowiedzialnością Spółka Komandytowo – Akcyjna</w:t>
            </w:r>
          </w:p>
          <w:p w14:paraId="71217312" w14:textId="6A0CE664" w:rsidR="005D7B55" w:rsidRPr="005D7B55" w:rsidRDefault="005D7B55" w:rsidP="005D7B55">
            <w:pPr>
              <w:spacing w:after="0" w:line="240" w:lineRule="auto"/>
              <w:rPr>
                <w:rFonts w:cstheme="minorHAnsi"/>
              </w:rPr>
            </w:pPr>
            <w:r w:rsidRPr="005D7B55">
              <w:rPr>
                <w:rFonts w:cstheme="minorHAnsi"/>
              </w:rPr>
              <w:t>Osiedle Cechowe 31, 64-840 Budzyń</w:t>
            </w:r>
          </w:p>
        </w:tc>
        <w:tc>
          <w:tcPr>
            <w:tcW w:w="1893" w:type="dxa"/>
            <w:vAlign w:val="center"/>
          </w:tcPr>
          <w:p w14:paraId="15B2A85D" w14:textId="345FB676" w:rsidR="005D7B55" w:rsidRPr="005D7B55" w:rsidRDefault="005D7B55" w:rsidP="005D7B55">
            <w:pPr>
              <w:spacing w:after="0" w:line="240" w:lineRule="auto"/>
              <w:jc w:val="center"/>
              <w:rPr>
                <w:rFonts w:cstheme="minorHAnsi"/>
              </w:rPr>
            </w:pPr>
            <w:r w:rsidRPr="005D7B55">
              <w:rPr>
                <w:rFonts w:cstheme="minorHAnsi"/>
              </w:rPr>
              <w:t>35 547 399,90 zł brutto</w:t>
            </w:r>
          </w:p>
        </w:tc>
        <w:tc>
          <w:tcPr>
            <w:tcW w:w="2212" w:type="dxa"/>
            <w:vAlign w:val="center"/>
          </w:tcPr>
          <w:p w14:paraId="48823075" w14:textId="595A5F3B" w:rsidR="005D7B55" w:rsidRPr="005D7B55" w:rsidRDefault="005D7B55" w:rsidP="005D7B55">
            <w:pPr>
              <w:spacing w:after="0" w:line="240" w:lineRule="auto"/>
              <w:jc w:val="center"/>
              <w:rPr>
                <w:rFonts w:cstheme="minorHAnsi"/>
              </w:rPr>
            </w:pPr>
            <w:r w:rsidRPr="005D7B55">
              <w:rPr>
                <w:rFonts w:cstheme="minorHAnsi"/>
              </w:rPr>
              <w:t>60 miesięcy</w:t>
            </w:r>
          </w:p>
        </w:tc>
      </w:tr>
      <w:tr w:rsidR="005D7B55" w:rsidRPr="005D7B55" w14:paraId="1557AE5D" w14:textId="4589CC33" w:rsidTr="005D7B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80" w:type="dxa"/>
          </w:tcPr>
          <w:p w14:paraId="5C669618" w14:textId="2ACA8694" w:rsidR="005D7B55" w:rsidRPr="005D7B55" w:rsidRDefault="005D7B55" w:rsidP="005D7B55">
            <w:pPr>
              <w:jc w:val="center"/>
              <w:rPr>
                <w:rFonts w:cstheme="minorHAnsi"/>
              </w:rPr>
            </w:pPr>
            <w:r w:rsidRPr="005D7B55">
              <w:rPr>
                <w:rFonts w:cstheme="minorHAnsi"/>
              </w:rPr>
              <w:t>2</w:t>
            </w:r>
          </w:p>
        </w:tc>
        <w:tc>
          <w:tcPr>
            <w:tcW w:w="4069" w:type="dxa"/>
            <w:vAlign w:val="center"/>
          </w:tcPr>
          <w:p w14:paraId="6A6EF16D" w14:textId="0F50B384" w:rsidR="005D7B55" w:rsidRPr="005D7B55" w:rsidRDefault="005D7B55" w:rsidP="005D7B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D7B55">
              <w:rPr>
                <w:rFonts w:cstheme="minorHAnsi"/>
              </w:rPr>
              <w:t>Przedsiębiorstwo Inżynierii Środowiska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D7B55">
              <w:rPr>
                <w:rFonts w:cstheme="minorHAnsi"/>
              </w:rPr>
              <w:t>EkoWodrol</w:t>
            </w:r>
            <w:proofErr w:type="spellEnd"/>
            <w:r w:rsidRPr="005D7B55">
              <w:rPr>
                <w:rFonts w:cstheme="minorHAnsi"/>
              </w:rPr>
              <w:t xml:space="preserve"> Sp. z o.o.</w:t>
            </w:r>
          </w:p>
          <w:p w14:paraId="14B60B19" w14:textId="251AE7C9" w:rsidR="005D7B55" w:rsidRPr="005D7B55" w:rsidRDefault="005D7B55" w:rsidP="005D7B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D7B55">
              <w:rPr>
                <w:rFonts w:cstheme="minorHAnsi"/>
              </w:rPr>
              <w:t>ul. Słowiańska 13</w:t>
            </w:r>
            <w:r w:rsidRPr="005D7B55">
              <w:rPr>
                <w:rFonts w:cstheme="minorHAnsi"/>
              </w:rPr>
              <w:t xml:space="preserve">, </w:t>
            </w:r>
            <w:r w:rsidRPr="005D7B55">
              <w:rPr>
                <w:rFonts w:cstheme="minorHAnsi"/>
              </w:rPr>
              <w:t>75-846 Koszalin</w:t>
            </w:r>
          </w:p>
        </w:tc>
        <w:tc>
          <w:tcPr>
            <w:tcW w:w="1893" w:type="dxa"/>
            <w:vAlign w:val="center"/>
          </w:tcPr>
          <w:p w14:paraId="40659D7D" w14:textId="1F57AA93" w:rsidR="005D7B55" w:rsidRPr="005D7B55" w:rsidRDefault="005D7B55" w:rsidP="005D7B55">
            <w:pPr>
              <w:spacing w:after="0" w:line="240" w:lineRule="auto"/>
              <w:jc w:val="center"/>
              <w:rPr>
                <w:rFonts w:cstheme="minorHAnsi"/>
              </w:rPr>
            </w:pPr>
            <w:r w:rsidRPr="005D7B55">
              <w:rPr>
                <w:rFonts w:cstheme="minorHAnsi"/>
              </w:rPr>
              <w:t>34</w:t>
            </w:r>
            <w:r>
              <w:rPr>
                <w:rFonts w:cstheme="minorHAnsi"/>
              </w:rPr>
              <w:t> </w:t>
            </w:r>
            <w:r w:rsidRPr="005D7B55">
              <w:rPr>
                <w:rFonts w:cstheme="minorHAnsi"/>
              </w:rPr>
              <w:t>500</w:t>
            </w:r>
            <w:r>
              <w:rPr>
                <w:rFonts w:cstheme="minorHAnsi"/>
              </w:rPr>
              <w:t xml:space="preserve"> </w:t>
            </w:r>
            <w:r w:rsidRPr="005D7B55">
              <w:rPr>
                <w:rFonts w:cstheme="minorHAnsi"/>
              </w:rPr>
              <w:t>000,00 zł brutto</w:t>
            </w:r>
          </w:p>
        </w:tc>
        <w:tc>
          <w:tcPr>
            <w:tcW w:w="2212" w:type="dxa"/>
            <w:vAlign w:val="center"/>
          </w:tcPr>
          <w:p w14:paraId="526B963F" w14:textId="1E832FC7" w:rsidR="005D7B55" w:rsidRPr="005D7B55" w:rsidRDefault="005D7B55" w:rsidP="005D7B55">
            <w:pPr>
              <w:spacing w:after="0" w:line="240" w:lineRule="auto"/>
              <w:jc w:val="center"/>
              <w:rPr>
                <w:rFonts w:cstheme="minorHAnsi"/>
              </w:rPr>
            </w:pPr>
            <w:r w:rsidRPr="005D7B55">
              <w:rPr>
                <w:rFonts w:cstheme="minorHAnsi"/>
              </w:rPr>
              <w:t>48 miesięcy</w:t>
            </w:r>
          </w:p>
        </w:tc>
      </w:tr>
    </w:tbl>
    <w:p w14:paraId="45BE8284" w14:textId="33943F35" w:rsidR="009B553C" w:rsidRDefault="009B553C" w:rsidP="009B553C">
      <w:pPr>
        <w:spacing w:after="0" w:line="240" w:lineRule="auto"/>
        <w:rPr>
          <w:sz w:val="24"/>
          <w:szCs w:val="24"/>
        </w:rPr>
      </w:pPr>
    </w:p>
    <w:p w14:paraId="79B6D163" w14:textId="77777777" w:rsidR="009C2E35" w:rsidRDefault="009C2E35" w:rsidP="009B553C">
      <w:pPr>
        <w:spacing w:after="0" w:line="240" w:lineRule="auto"/>
        <w:rPr>
          <w:sz w:val="24"/>
          <w:szCs w:val="24"/>
        </w:rPr>
      </w:pPr>
    </w:p>
    <w:p w14:paraId="0CCB45F5" w14:textId="77777777" w:rsidR="009C2E35" w:rsidRDefault="009C2E35" w:rsidP="009B553C">
      <w:pPr>
        <w:spacing w:after="0" w:line="240" w:lineRule="auto"/>
        <w:rPr>
          <w:sz w:val="24"/>
          <w:szCs w:val="24"/>
        </w:rPr>
      </w:pPr>
    </w:p>
    <w:p w14:paraId="1E65E4B9" w14:textId="73F43E0E" w:rsidR="009C2E35" w:rsidRPr="00210957" w:rsidRDefault="009C2E35" w:rsidP="009C2E35">
      <w:pPr>
        <w:widowControl w:val="0"/>
        <w:tabs>
          <w:tab w:val="center" w:pos="6237"/>
        </w:tabs>
        <w:suppressAutoHyphens/>
        <w:spacing w:after="0"/>
        <w:rPr>
          <w:rFonts w:ascii="Calibri" w:eastAsia="Calibri" w:hAnsi="Calibri" w:cs="Calibri"/>
          <w:sz w:val="24"/>
          <w:szCs w:val="24"/>
          <w:u w:val="single"/>
          <w:lang w:eastAsia="pl-PL"/>
        </w:rPr>
      </w:pPr>
      <w:r w:rsidRPr="009C2E35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210957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Zatwierdził: </w:t>
      </w:r>
    </w:p>
    <w:p w14:paraId="4604627A" w14:textId="77777777" w:rsidR="009C2E35" w:rsidRDefault="009C2E35" w:rsidP="009C2E35">
      <w:pPr>
        <w:widowControl w:val="0"/>
        <w:tabs>
          <w:tab w:val="center" w:pos="6237"/>
        </w:tabs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ab/>
        <w:t>Wójt Gminy Będzino</w:t>
      </w:r>
    </w:p>
    <w:p w14:paraId="011BB11A" w14:textId="7BFD8536" w:rsidR="009C2E35" w:rsidRPr="009C2E35" w:rsidRDefault="009C2E35" w:rsidP="009C2E35">
      <w:pPr>
        <w:widowControl w:val="0"/>
        <w:tabs>
          <w:tab w:val="center" w:pos="6237"/>
        </w:tabs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ab/>
        <w:t>Sylwia Halama</w:t>
      </w:r>
    </w:p>
    <w:sectPr w:rsidR="009C2E35" w:rsidRPr="009C2E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29E5" w14:textId="77777777" w:rsidR="00C46831" w:rsidRDefault="00C46831" w:rsidP="00601679">
      <w:pPr>
        <w:spacing w:after="0" w:line="240" w:lineRule="auto"/>
      </w:pPr>
      <w:r>
        <w:separator/>
      </w:r>
    </w:p>
  </w:endnote>
  <w:endnote w:type="continuationSeparator" w:id="0">
    <w:p w14:paraId="327016E8" w14:textId="77777777" w:rsidR="00C46831" w:rsidRDefault="00C46831" w:rsidP="0060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CE16" w14:textId="77777777" w:rsidR="00C46831" w:rsidRDefault="00C46831" w:rsidP="00601679">
      <w:pPr>
        <w:spacing w:after="0" w:line="240" w:lineRule="auto"/>
      </w:pPr>
      <w:r>
        <w:separator/>
      </w:r>
    </w:p>
  </w:footnote>
  <w:footnote w:type="continuationSeparator" w:id="0">
    <w:p w14:paraId="441287A3" w14:textId="77777777" w:rsidR="00C46831" w:rsidRDefault="00C46831" w:rsidP="0060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7"/>
      <w:gridCol w:w="2166"/>
      <w:gridCol w:w="2425"/>
      <w:gridCol w:w="2234"/>
    </w:tblGrid>
    <w:tr w:rsidR="00601679" w14:paraId="23A09EC2" w14:textId="77777777" w:rsidTr="0057630E">
      <w:trPr>
        <w:jc w:val="center"/>
      </w:trPr>
      <w:tc>
        <w:tcPr>
          <w:tcW w:w="2501" w:type="dxa"/>
          <w:hideMark/>
        </w:tcPr>
        <w:p w14:paraId="38C6F7EA" w14:textId="77777777" w:rsidR="00601679" w:rsidRDefault="00601679" w:rsidP="005763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2808BE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9546503" r:id="rId2"/>
            </w:object>
          </w:r>
        </w:p>
      </w:tc>
      <w:tc>
        <w:tcPr>
          <w:tcW w:w="2501" w:type="dxa"/>
          <w:hideMark/>
        </w:tcPr>
        <w:p w14:paraId="44219357" w14:textId="77777777" w:rsidR="00601679" w:rsidRDefault="00601679" w:rsidP="005763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7270D536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9546504" r:id="rId4"/>
            </w:object>
          </w:r>
        </w:p>
      </w:tc>
      <w:tc>
        <w:tcPr>
          <w:tcW w:w="2501" w:type="dxa"/>
          <w:hideMark/>
        </w:tcPr>
        <w:p w14:paraId="571E4772" w14:textId="77777777" w:rsidR="00601679" w:rsidRDefault="00601679" w:rsidP="005763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6DB0718D" wp14:editId="25010EA8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3FA7CE42" w14:textId="77777777" w:rsidR="00601679" w:rsidRDefault="00601679" w:rsidP="005763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noProof/>
            </w:rPr>
            <w:drawing>
              <wp:inline distT="0" distB="0" distL="0" distR="0" wp14:anchorId="349C142E" wp14:editId="62BEF7AF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1679" w14:paraId="1E214D03" w14:textId="77777777" w:rsidTr="0057630E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3F737B7" w14:textId="77777777" w:rsidR="00601679" w:rsidRDefault="00601679" w:rsidP="0057630E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ascii="Times New Roman" w:eastAsia="Lucida Sans Unicode" w:hAnsi="Times New Roman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7E942448" w14:textId="77777777" w:rsidR="00601679" w:rsidRDefault="006016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CC"/>
    <w:rsid w:val="00117ACC"/>
    <w:rsid w:val="001B3ABA"/>
    <w:rsid w:val="0038354F"/>
    <w:rsid w:val="0056670E"/>
    <w:rsid w:val="00581147"/>
    <w:rsid w:val="005D7B55"/>
    <w:rsid w:val="00601679"/>
    <w:rsid w:val="006C066C"/>
    <w:rsid w:val="00707922"/>
    <w:rsid w:val="009B553C"/>
    <w:rsid w:val="009C2E35"/>
    <w:rsid w:val="00A47FCF"/>
    <w:rsid w:val="00A67826"/>
    <w:rsid w:val="00B455E3"/>
    <w:rsid w:val="00BF41CC"/>
    <w:rsid w:val="00C4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0AC70"/>
  <w15:docId w15:val="{703205C7-47B8-4819-922D-543B294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679"/>
  </w:style>
  <w:style w:type="paragraph" w:styleId="Stopka">
    <w:name w:val="footer"/>
    <w:basedOn w:val="Normalny"/>
    <w:link w:val="StopkaZnak"/>
    <w:uiPriority w:val="99"/>
    <w:unhideWhenUsed/>
    <w:rsid w:val="0060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679"/>
  </w:style>
  <w:style w:type="table" w:styleId="Tabela-Siatka">
    <w:name w:val="Table Grid"/>
    <w:basedOn w:val="Standardowy"/>
    <w:uiPriority w:val="59"/>
    <w:unhideWhenUsed/>
    <w:rsid w:val="006016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Byczek Będziński</cp:lastModifiedBy>
  <cp:revision>6</cp:revision>
  <cp:lastPrinted>2023-03-14T10:11:00Z</cp:lastPrinted>
  <dcterms:created xsi:type="dcterms:W3CDTF">2023-04-24T08:24:00Z</dcterms:created>
  <dcterms:modified xsi:type="dcterms:W3CDTF">2023-06-29T10:22:00Z</dcterms:modified>
</cp:coreProperties>
</file>