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2D05" w14:textId="1A1EEFEB" w:rsidR="00A472FB" w:rsidRPr="00F4703C" w:rsidRDefault="001F7BC8" w:rsidP="00AF1FCF">
      <w:pPr>
        <w:spacing w:after="0" w:line="360" w:lineRule="auto"/>
        <w:jc w:val="right"/>
        <w:rPr>
          <w:rFonts w:ascii="Times New Roman" w:hAnsi="Times New Roman" w:cs="Times New Roman"/>
          <w:i/>
          <w:szCs w:val="20"/>
        </w:rPr>
      </w:pPr>
      <w:r w:rsidRPr="00F4703C">
        <w:rPr>
          <w:rFonts w:ascii="Times New Roman" w:hAnsi="Times New Roman" w:cs="Times New Roman"/>
          <w:i/>
          <w:szCs w:val="20"/>
        </w:rPr>
        <w:t xml:space="preserve"> </w:t>
      </w:r>
      <w:r w:rsidR="005A50EC" w:rsidRPr="00F4703C">
        <w:rPr>
          <w:rFonts w:ascii="Times New Roman" w:hAnsi="Times New Roman" w:cs="Times New Roman"/>
          <w:i/>
          <w:szCs w:val="20"/>
        </w:rPr>
        <w:t xml:space="preserve">Załącznik nr </w:t>
      </w:r>
      <w:r w:rsidR="006E3484" w:rsidRPr="00F4703C">
        <w:rPr>
          <w:rFonts w:ascii="Times New Roman" w:hAnsi="Times New Roman" w:cs="Times New Roman"/>
          <w:i/>
          <w:szCs w:val="20"/>
        </w:rPr>
        <w:t>1</w:t>
      </w:r>
      <w:r w:rsidR="00565081" w:rsidRPr="00F4703C">
        <w:rPr>
          <w:rFonts w:ascii="Times New Roman" w:hAnsi="Times New Roman" w:cs="Times New Roman"/>
          <w:i/>
          <w:szCs w:val="20"/>
        </w:rPr>
        <w:t xml:space="preserve"> </w:t>
      </w:r>
    </w:p>
    <w:p w14:paraId="13C7CAA6" w14:textId="77777777"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2B5F943" w14:textId="77777777" w:rsidR="00A472FB" w:rsidRDefault="00A472FB" w:rsidP="00F4703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1BEC9E6E" w14:textId="77777777" w:rsidR="00F4703C" w:rsidRDefault="00F4703C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D5338C" w14:textId="77777777" w:rsidR="00990B5C" w:rsidRDefault="00F4703C" w:rsidP="00F4703C">
      <w:pPr>
        <w:tabs>
          <w:tab w:val="center" w:pos="4536"/>
          <w:tab w:val="right" w:pos="9072"/>
        </w:tabs>
        <w:spacing w:after="0" w:line="360" w:lineRule="auto"/>
        <w:ind w:left="1985" w:hanging="1985"/>
        <w:rPr>
          <w:rFonts w:ascii="Times New Roman" w:eastAsia="Times New Roman" w:hAnsi="Times New Roman" w:cs="Times New Roman"/>
          <w:b/>
          <w:lang w:val="x-none" w:eastAsia="x-none"/>
        </w:rPr>
      </w:pPr>
      <w:r w:rsidRPr="00F4703C">
        <w:rPr>
          <w:rFonts w:ascii="Times New Roman" w:eastAsia="Times New Roman" w:hAnsi="Times New Roman" w:cs="Times New Roman"/>
          <w:lang w:val="x-none" w:eastAsia="x-none"/>
        </w:rPr>
        <w:t>D</w:t>
      </w:r>
      <w:r w:rsidRPr="00F4703C">
        <w:rPr>
          <w:rFonts w:ascii="Times New Roman" w:eastAsia="Times New Roman" w:hAnsi="Times New Roman" w:cs="Times New Roman"/>
          <w:lang w:eastAsia="x-none"/>
        </w:rPr>
        <w:t xml:space="preserve">otyczy postępowania o udzielenie zamówienia publicznego w trybie </w:t>
      </w:r>
      <w:r>
        <w:rPr>
          <w:rFonts w:ascii="Times New Roman" w:eastAsia="Times New Roman" w:hAnsi="Times New Roman" w:cs="Times New Roman"/>
          <w:lang w:eastAsia="x-none"/>
        </w:rPr>
        <w:t>Zapytania ofertowego</w:t>
      </w:r>
      <w:r w:rsidRPr="00F4703C">
        <w:rPr>
          <w:rFonts w:ascii="Times New Roman" w:eastAsia="Times New Roman" w:hAnsi="Times New Roman" w:cs="Times New Roman"/>
          <w:lang w:eastAsia="x-none"/>
        </w:rPr>
        <w:t>, pn.:</w:t>
      </w:r>
      <w:r w:rsidRPr="00F4703C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14:paraId="04031990" w14:textId="57A6CF48" w:rsidR="00F4703C" w:rsidRPr="00F4703C" w:rsidRDefault="00F4703C" w:rsidP="00990B5C">
      <w:pPr>
        <w:tabs>
          <w:tab w:val="center" w:pos="4536"/>
          <w:tab w:val="right" w:pos="9072"/>
        </w:tabs>
        <w:spacing w:after="0" w:line="360" w:lineRule="auto"/>
        <w:ind w:left="1985" w:hanging="1985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4703C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„</w:t>
      </w:r>
      <w:r w:rsidR="00873403" w:rsidRPr="00873403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Dostawa energii elektrycznej</w:t>
      </w:r>
      <w:r w:rsidRPr="00F4703C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”</w:t>
      </w:r>
    </w:p>
    <w:p w14:paraId="59B5D206" w14:textId="77777777" w:rsidR="00F4703C" w:rsidRDefault="00F4703C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02AB5A1" w14:textId="77777777" w:rsidR="00F4703C" w:rsidRPr="00F4703C" w:rsidRDefault="00F4703C" w:rsidP="00F4703C">
      <w:pPr>
        <w:widowControl w:val="0"/>
        <w:tabs>
          <w:tab w:val="left" w:pos="33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1.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ab/>
        <w:t xml:space="preserve">ZAMAWIAJĄCY </w:t>
      </w:r>
    </w:p>
    <w:p w14:paraId="1186CDD6" w14:textId="77777777" w:rsidR="00F4703C" w:rsidRPr="00F4703C" w:rsidRDefault="00F4703C" w:rsidP="00F4703C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Zakład Wodociągów i Kanalizacji „WiK” Sp. z o.o. w Żninie </w:t>
      </w:r>
    </w:p>
    <w:p w14:paraId="7B93573E" w14:textId="77777777" w:rsidR="00F4703C" w:rsidRPr="00F4703C" w:rsidRDefault="00F4703C" w:rsidP="00F4703C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lang w:eastAsia="pl-PL"/>
        </w:rPr>
        <w:t>ul. Mickiewicza 22 a; 88-400 Żnin</w:t>
      </w:r>
      <w:r w:rsidRPr="00F4703C">
        <w:rPr>
          <w:rFonts w:ascii="Times New Roman" w:eastAsia="Times New Roman" w:hAnsi="Times New Roman" w:cs="Times New Roman"/>
          <w:lang w:eastAsia="pl-PL"/>
        </w:rPr>
        <w:t>,</w:t>
      </w:r>
    </w:p>
    <w:p w14:paraId="0D296AF0" w14:textId="18901634" w:rsidR="00A472FB" w:rsidRPr="00F4703C" w:rsidRDefault="00F4703C" w:rsidP="00F4703C">
      <w:pPr>
        <w:widowControl w:val="0"/>
        <w:tabs>
          <w:tab w:val="left" w:pos="35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2.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ab/>
        <w:t xml:space="preserve">WYKONAWCA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71C4FE9D" w14:textId="77777777" w:rsidTr="000C1B17">
        <w:trPr>
          <w:trHeight w:val="769"/>
        </w:trPr>
        <w:tc>
          <w:tcPr>
            <w:tcW w:w="9062" w:type="dxa"/>
            <w:gridSpan w:val="2"/>
          </w:tcPr>
          <w:p w14:paraId="08F829BF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33662C79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69E4D4E8" w14:textId="77777777" w:rsidTr="000C1B17">
        <w:trPr>
          <w:trHeight w:val="769"/>
        </w:trPr>
        <w:tc>
          <w:tcPr>
            <w:tcW w:w="9062" w:type="dxa"/>
            <w:gridSpan w:val="2"/>
          </w:tcPr>
          <w:p w14:paraId="2D68B304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24A85C2C" w14:textId="634FACCA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367E4D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65622097" w14:textId="77777777" w:rsidTr="000C1B17">
        <w:tc>
          <w:tcPr>
            <w:tcW w:w="4531" w:type="dxa"/>
          </w:tcPr>
          <w:p w14:paraId="0AC8A8B8" w14:textId="627336FC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367E4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4EFD458D" w14:textId="01031E73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367E4D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2361CF79" w14:textId="77777777" w:rsidTr="000C1B17">
        <w:tc>
          <w:tcPr>
            <w:tcW w:w="4531" w:type="dxa"/>
          </w:tcPr>
          <w:p w14:paraId="0089300E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A052B7B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53C608AE" w14:textId="77777777" w:rsidR="00F4703C" w:rsidRDefault="00F4703C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BD77A6" w14:textId="77777777" w:rsidR="00F4703C" w:rsidRPr="00F4703C" w:rsidRDefault="00F4703C">
      <w:pPr>
        <w:widowControl w:val="0"/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 xml:space="preserve">DANE DO KONTAKTU: 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F4703C" w:rsidRPr="00F4703C" w14:paraId="3F333340" w14:textId="77777777" w:rsidTr="00852D3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0CD" w14:textId="77777777" w:rsidR="00F4703C" w:rsidRPr="00F4703C" w:rsidRDefault="00F4703C" w:rsidP="00852D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40C" w14:textId="77777777" w:rsidR="00F4703C" w:rsidRDefault="00F4703C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108E53D8" w14:textId="77777777" w:rsidR="00852D3F" w:rsidRPr="00F4703C" w:rsidRDefault="00852D3F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4703C" w:rsidRPr="00F4703C" w14:paraId="637898EA" w14:textId="77777777" w:rsidTr="00852D3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F76B" w14:textId="77777777" w:rsidR="00F4703C" w:rsidRPr="00F4703C" w:rsidRDefault="00F4703C" w:rsidP="00852D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580" w14:textId="77777777" w:rsidR="00F4703C" w:rsidRDefault="00F4703C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3FBD7D31" w14:textId="77777777" w:rsidR="00852D3F" w:rsidRPr="00F4703C" w:rsidRDefault="00852D3F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F4703C" w:rsidRPr="00F4703C" w14:paraId="59A92C23" w14:textId="77777777" w:rsidTr="00852D3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A3A" w14:textId="77777777" w:rsidR="00F4703C" w:rsidRPr="00F4703C" w:rsidRDefault="00F4703C" w:rsidP="00852D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2BF" w14:textId="77777777" w:rsidR="00F4703C" w:rsidRDefault="00F4703C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14:paraId="25B98828" w14:textId="77777777" w:rsidR="00852D3F" w:rsidRPr="00F4703C" w:rsidRDefault="00852D3F" w:rsidP="00F47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0F311A" w14:textId="77777777" w:rsidR="00F4703C" w:rsidRPr="00F4703C" w:rsidRDefault="00F4703C" w:rsidP="00F4703C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09C037" w14:textId="77777777" w:rsidR="00F4703C" w:rsidRPr="00F4703C" w:rsidRDefault="00F4703C">
      <w:pPr>
        <w:widowControl w:val="0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Składając niniejszą ofertę oświadczam(y), że:</w:t>
      </w:r>
    </w:p>
    <w:p w14:paraId="471FD7D2" w14:textId="19CD6E88" w:rsidR="00F4703C" w:rsidRP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Zapoznaliśmy się z warunkami przystąpienia do zamówienia określonymi w </w:t>
      </w:r>
      <w:r>
        <w:rPr>
          <w:rFonts w:ascii="Times New Roman" w:eastAsia="Times New Roman" w:hAnsi="Times New Roman" w:cs="Times New Roman"/>
          <w:lang w:eastAsia="pl-PL"/>
        </w:rPr>
        <w:t xml:space="preserve">Zapytaniu ofertowym 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i nie wnosimy zastrzeżeń oraz uzyskaliśmy niezbędne informacje potrzebne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>do przygotowania oferty i właściwego wykonania zamówienia.</w:t>
      </w:r>
    </w:p>
    <w:p w14:paraId="4DCBB54D" w14:textId="31870F65" w:rsidR="00852D3F" w:rsidRPr="008405A9" w:rsidRDefault="00F4703C" w:rsidP="008405A9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Zrealizujemy zamówienie zgodnie z wymogami,</w:t>
      </w:r>
      <w:r w:rsidR="00873403">
        <w:rPr>
          <w:rFonts w:ascii="Times New Roman" w:eastAsia="Times New Roman" w:hAnsi="Times New Roman" w:cs="Times New Roman"/>
          <w:lang w:eastAsia="pl-PL"/>
        </w:rPr>
        <w:t xml:space="preserve"> w terminie od 01.01.2025 r. do 31.12.2025 r.</w:t>
      </w:r>
    </w:p>
    <w:p w14:paraId="4FD90AC2" w14:textId="0442FE7F" w:rsidR="00F4703C" w:rsidRP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W trakcie trwania postępowania mieliśmy świadomość możliwości składania zapytań dotyczących treści</w:t>
      </w:r>
      <w:r>
        <w:rPr>
          <w:rFonts w:ascii="Times New Roman" w:eastAsia="Times New Roman" w:hAnsi="Times New Roman" w:cs="Times New Roman"/>
          <w:lang w:eastAsia="pl-PL"/>
        </w:rPr>
        <w:t xml:space="preserve"> Zapytania ofertowego</w:t>
      </w:r>
    </w:p>
    <w:p w14:paraId="547E82B3" w14:textId="29F3DE4B" w:rsid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BC6850">
        <w:rPr>
          <w:rFonts w:ascii="Times New Roman" w:eastAsia="Times New Roman" w:hAnsi="Times New Roman" w:cs="Times New Roman"/>
          <w:lang w:eastAsia="pl-PL"/>
        </w:rPr>
        <w:t>istotne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 postanowienia umowy stanowiące załącznik do </w:t>
      </w:r>
      <w:r>
        <w:rPr>
          <w:rFonts w:ascii="Times New Roman" w:eastAsia="Times New Roman" w:hAnsi="Times New Roman" w:cs="Times New Roman"/>
          <w:lang w:eastAsia="pl-PL"/>
        </w:rPr>
        <w:t xml:space="preserve">Zapytania ofertowego </w:t>
      </w:r>
      <w:r w:rsidR="00EA75EA"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i zobowiązujemy się w przypadku wyboru naszej oferty do zawarcia umowy na określonych </w:t>
      </w:r>
      <w:r w:rsidR="00BC6850">
        <w:rPr>
          <w:rFonts w:ascii="Times New Roman" w:eastAsia="Times New Roman" w:hAnsi="Times New Roman" w:cs="Times New Roman"/>
          <w:lang w:eastAsia="pl-PL"/>
        </w:rPr>
        <w:br/>
      </w:r>
      <w:r w:rsidRPr="00F4703C">
        <w:rPr>
          <w:rFonts w:ascii="Times New Roman" w:eastAsia="Times New Roman" w:hAnsi="Times New Roman" w:cs="Times New Roman"/>
          <w:lang w:eastAsia="pl-PL"/>
        </w:rPr>
        <w:t>w nich warunkach, w miejscu i terminie wyznaczonym przez Zamawiającego.</w:t>
      </w:r>
    </w:p>
    <w:p w14:paraId="1468FF25" w14:textId="6985B221" w:rsidR="00F4703C" w:rsidRPr="00F4703C" w:rsidRDefault="00F4703C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Oświadczamy, że uważamy się za związanych niniejszą ofertą przez okres </w:t>
      </w:r>
      <w:r w:rsidR="00873403">
        <w:rPr>
          <w:rFonts w:ascii="Times New Roman" w:eastAsia="Times New Roman" w:hAnsi="Times New Roman" w:cs="Times New Roman"/>
          <w:lang w:eastAsia="pl-PL"/>
        </w:rPr>
        <w:t>3 dni roboczych.</w:t>
      </w:r>
    </w:p>
    <w:p w14:paraId="782054AF" w14:textId="67CCAA38" w:rsidR="00F4703C" w:rsidRPr="00852D3F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38334527"/>
      <w:bookmarkStart w:id="1" w:name="_Hlk95822455"/>
      <w:r w:rsidRPr="00F4703C">
        <w:rPr>
          <w:rFonts w:ascii="Times New Roman" w:eastAsia="Times New Roman" w:hAnsi="Times New Roman" w:cs="Times New Roman"/>
          <w:b/>
          <w:lang w:eastAsia="pl-PL"/>
        </w:rPr>
        <w:t>Oferujemy wykonanie zamówienia</w:t>
      </w:r>
      <w:r w:rsidR="00B112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zgodnie z treścią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Zapytania ofertowego</w:t>
      </w:r>
      <w:r w:rsidR="008405A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za cenę:</w:t>
      </w: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1692"/>
        <w:gridCol w:w="1618"/>
        <w:gridCol w:w="1839"/>
        <w:gridCol w:w="2184"/>
      </w:tblGrid>
      <w:tr w:rsidR="00873403" w:rsidRPr="00BE7D05" w14:paraId="33215D7B" w14:textId="77777777" w:rsidTr="00056EED">
        <w:trPr>
          <w:trHeight w:val="947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72AD2A22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lastRenderedPageBreak/>
              <w:t>Szacunkowe zużycie [MWh]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5C0D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t xml:space="preserve">Cena jednostkowa netto [zł/MWh] </w:t>
            </w:r>
            <w:r w:rsidRPr="00BE7D05">
              <w:rPr>
                <w:rFonts w:ascii="Times New Roman" w:hAnsi="Times New Roman" w:cs="Times New Roman"/>
                <w:b/>
                <w:lang w:eastAsia="pl-PL"/>
              </w:rPr>
              <w:br/>
              <w:t>(uśredniona)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48BF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t>Podatek VAT</w:t>
            </w:r>
          </w:p>
          <w:p w14:paraId="4CD1A220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t>[zł]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7E31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t xml:space="preserve">Cena jednostkowa brutto [zł/MWh] </w:t>
            </w:r>
            <w:r w:rsidRPr="00BE7D05">
              <w:rPr>
                <w:rFonts w:ascii="Times New Roman" w:hAnsi="Times New Roman" w:cs="Times New Roman"/>
                <w:b/>
                <w:lang w:eastAsia="pl-PL"/>
              </w:rPr>
              <w:br/>
              <w:t>(uśredniona)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EC1B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t>Wartość oferty brutto [zł]</w:t>
            </w:r>
          </w:p>
          <w:p w14:paraId="5E9C742A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873403" w:rsidRPr="00BE7D05" w14:paraId="3422F8FB" w14:textId="77777777" w:rsidTr="00056EED">
        <w:trPr>
          <w:trHeight w:val="262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0995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E7D05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610F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E7D05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64AE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E7D05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0DB9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E7D05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59FD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t>5</w:t>
            </w:r>
          </w:p>
        </w:tc>
      </w:tr>
      <w:tr w:rsidR="00873403" w:rsidRPr="00BE7D05" w14:paraId="48BE3181" w14:textId="77777777" w:rsidTr="00056EED">
        <w:trPr>
          <w:trHeight w:val="527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B68642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E7D05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4959FC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E161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E7D05">
              <w:rPr>
                <w:rFonts w:ascii="Times New Roman" w:hAnsi="Times New Roman" w:cs="Times New Roman"/>
                <w:lang w:eastAsia="pl-PL"/>
              </w:rPr>
              <w:t>3=kol.2 x stawka podatku VAT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0EFE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E7D05">
              <w:rPr>
                <w:rFonts w:ascii="Times New Roman" w:hAnsi="Times New Roman" w:cs="Times New Roman"/>
                <w:lang w:eastAsia="pl-PL"/>
              </w:rPr>
              <w:t>4=kol.2 +kol.3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280E6D" w14:textId="77777777" w:rsidR="00873403" w:rsidRPr="00BE7D05" w:rsidRDefault="00873403" w:rsidP="00056EED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lang w:eastAsia="pl-PL"/>
              </w:rPr>
              <w:t>5=kol.1 x kol.4</w:t>
            </w:r>
          </w:p>
        </w:tc>
      </w:tr>
      <w:tr w:rsidR="00873403" w:rsidRPr="00BE7D05" w14:paraId="4E7606F8" w14:textId="77777777" w:rsidTr="00873403">
        <w:trPr>
          <w:trHeight w:val="751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DC3" w14:textId="135B3234" w:rsidR="00873403" w:rsidRPr="00BE7D05" w:rsidRDefault="00873403" w:rsidP="00873403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E7D05">
              <w:rPr>
                <w:rFonts w:ascii="Times New Roman" w:hAnsi="Times New Roman" w:cs="Times New Roman"/>
                <w:b/>
                <w:bCs/>
                <w:lang w:eastAsia="pl-PL"/>
              </w:rPr>
              <w:t>1 764,96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BAE5" w14:textId="77777777" w:rsidR="00873403" w:rsidRPr="00BE7D05" w:rsidRDefault="00873403" w:rsidP="00873403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C0D9" w14:textId="77777777" w:rsidR="00873403" w:rsidRPr="00BE7D05" w:rsidRDefault="00873403" w:rsidP="00873403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46FC" w14:textId="77777777" w:rsidR="00873403" w:rsidRPr="00BE7D05" w:rsidRDefault="00873403" w:rsidP="00873403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EF8A7" w14:textId="77777777" w:rsidR="00873403" w:rsidRPr="00BE7D05" w:rsidRDefault="00873403" w:rsidP="00873403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3BA38726" w14:textId="77777777" w:rsidR="00F4703C" w:rsidRPr="00F4703C" w:rsidRDefault="00F4703C" w:rsidP="00F470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B8490F4" w14:textId="0A6A0E2D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80619246"/>
      <w:bookmarkEnd w:id="1"/>
      <w:r w:rsidRPr="00F4703C">
        <w:rPr>
          <w:rFonts w:ascii="Times New Roman" w:eastAsia="Times New Roman" w:hAnsi="Times New Roman" w:cs="Times New Roman"/>
          <w:b/>
          <w:lang w:eastAsia="pl-PL"/>
        </w:rPr>
        <w:t>Informujemy, że nasza oferta (niepotrzebne skreślić):</w:t>
      </w:r>
    </w:p>
    <w:p w14:paraId="77B99370" w14:textId="77777777" w:rsidR="00F4703C" w:rsidRPr="00F4703C" w:rsidRDefault="00F4703C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Nie zawiera informacji stanowiących tajemnicę przedsiębiorstwa;</w:t>
      </w:r>
    </w:p>
    <w:p w14:paraId="4BF7AFA5" w14:textId="35480F54" w:rsidR="00F50DDC" w:rsidRPr="00BE7D05" w:rsidRDefault="00F4703C" w:rsidP="00F50DDC">
      <w:pPr>
        <w:widowControl w:val="0"/>
        <w:numPr>
          <w:ilvl w:val="0"/>
          <w:numId w:val="6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Zawiera informacje stanowiące tajemnicę przedsiębiorstwa.</w:t>
      </w:r>
    </w:p>
    <w:p w14:paraId="10CC457E" w14:textId="4F8BB660" w:rsidR="00F4703C" w:rsidRDefault="00F4703C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  <w:r w:rsidRPr="00F4703C">
        <w:rPr>
          <w:rFonts w:ascii="Times New Roman" w:eastAsia="Calibri" w:hAnsi="Times New Roman" w:cs="Times New Roman"/>
          <w:i/>
          <w:iCs/>
        </w:rPr>
        <w:t xml:space="preserve">Informujemy, że tajemnicę przedsiębiorstwa w rozumieniu przepisów ustawy z dnia 16 kwietnia 1993 r. </w:t>
      </w:r>
      <w:r w:rsidRPr="00F4703C">
        <w:rPr>
          <w:rFonts w:ascii="Times New Roman" w:eastAsia="Calibri" w:hAnsi="Times New Roman" w:cs="Times New Roman"/>
          <w:i/>
          <w:iCs/>
        </w:rPr>
        <w:br/>
        <w:t>o zwalczaniu nieuczciwej konkurencji (</w:t>
      </w:r>
      <w:r w:rsidR="00367E4D" w:rsidRPr="00F4703C">
        <w:rPr>
          <w:rFonts w:ascii="Times New Roman" w:eastAsia="Calibri" w:hAnsi="Times New Roman" w:cs="Times New Roman"/>
          <w:i/>
          <w:iCs/>
        </w:rPr>
        <w:t>tj.</w:t>
      </w:r>
      <w:r w:rsidRPr="00F4703C">
        <w:rPr>
          <w:rFonts w:ascii="Times New Roman" w:eastAsia="Calibri" w:hAnsi="Times New Roman" w:cs="Times New Roman"/>
          <w:i/>
          <w:iCs/>
        </w:rPr>
        <w:t xml:space="preserve"> Dz. U. z 2020 r., poz. 1913) stanowią informacje zawarte </w:t>
      </w:r>
      <w:r w:rsidRPr="00F4703C">
        <w:rPr>
          <w:rFonts w:ascii="Times New Roman" w:eastAsia="Calibri" w:hAnsi="Times New Roman" w:cs="Times New Roman"/>
          <w:i/>
          <w:iCs/>
        </w:rPr>
        <w:br/>
        <w:t xml:space="preserve">w wydzielonym i odpowiednio oznaczonym pliku w polu „Tajemnica przedsiębiorstwa” i jako takie informacje te nie mogą być udostępniane innym uczestnikom niniejszego postępowania. </w:t>
      </w:r>
    </w:p>
    <w:p w14:paraId="683FE2DB" w14:textId="77777777" w:rsidR="009D5C46" w:rsidRPr="00F4703C" w:rsidRDefault="009D5C46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Calibri" w:hAnsi="Times New Roman" w:cs="Times New Roman"/>
          <w:i/>
          <w:iCs/>
        </w:rPr>
      </w:pPr>
    </w:p>
    <w:p w14:paraId="07929E3C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Rodzaj Wykonawcy składającego ofertę (zaznaczyć właściwe)</w:t>
      </w:r>
    </w:p>
    <w:p w14:paraId="1ECD24C3" w14:textId="77777777" w:rsidR="00F4703C" w:rsidRPr="00F4703C" w:rsidRDefault="00F4703C">
      <w:pPr>
        <w:numPr>
          <w:ilvl w:val="0"/>
          <w:numId w:val="9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mikro przedsiębiorstwo,</w:t>
      </w:r>
    </w:p>
    <w:p w14:paraId="3F0812D3" w14:textId="77777777" w:rsidR="00F4703C" w:rsidRPr="00F4703C" w:rsidRDefault="00F4703C">
      <w:pPr>
        <w:numPr>
          <w:ilvl w:val="0"/>
          <w:numId w:val="9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małe przedsiębiorstwo,</w:t>
      </w:r>
    </w:p>
    <w:p w14:paraId="33C6F528" w14:textId="77777777" w:rsidR="00F4703C" w:rsidRPr="00F4703C" w:rsidRDefault="00F4703C">
      <w:pPr>
        <w:numPr>
          <w:ilvl w:val="0"/>
          <w:numId w:val="9"/>
        </w:numPr>
        <w:suppressAutoHyphens/>
        <w:spacing w:after="120" w:line="276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średnie przedsiębiorstwo,</w:t>
      </w:r>
    </w:p>
    <w:p w14:paraId="72B7C476" w14:textId="77777777" w:rsidR="00F4703C" w:rsidRPr="00F4703C" w:rsidRDefault="00F4703C">
      <w:pPr>
        <w:widowControl w:val="0"/>
        <w:numPr>
          <w:ilvl w:val="0"/>
          <w:numId w:val="8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inne</w:t>
      </w:r>
      <w:bookmarkEnd w:id="2"/>
    </w:p>
    <w:p w14:paraId="0EF8E745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Oświadczamy, że wybór naszej oferty (niepotrzebne skreślić):</w:t>
      </w:r>
    </w:p>
    <w:p w14:paraId="7DCCF40A" w14:textId="77777777" w:rsidR="00F4703C" w:rsidRPr="00F4703C" w:rsidRDefault="00F4703C">
      <w:pPr>
        <w:widowControl w:val="0"/>
        <w:numPr>
          <w:ilvl w:val="0"/>
          <w:numId w:val="7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nie będzie prowadzić u zamawiającego do powstania obowiązku podatkowego zgodnie </w:t>
      </w:r>
    </w:p>
    <w:p w14:paraId="3ABB29C1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</w:t>
      </w:r>
      <w:proofErr w:type="spellStart"/>
      <w:r w:rsidRPr="00F470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4703C">
        <w:rPr>
          <w:rFonts w:ascii="Times New Roman" w:eastAsia="Times New Roman" w:hAnsi="Times New Roman" w:cs="Times New Roman"/>
          <w:lang w:eastAsia="pl-PL"/>
        </w:rPr>
        <w:t>. Dz. U. z 2021 r. poz. 685 ze zm.)</w:t>
      </w:r>
    </w:p>
    <w:p w14:paraId="393DB059" w14:textId="77777777" w:rsidR="00F4703C" w:rsidRPr="00F4703C" w:rsidRDefault="00F4703C">
      <w:pPr>
        <w:widowControl w:val="0"/>
        <w:numPr>
          <w:ilvl w:val="0"/>
          <w:numId w:val="7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będzie prowadzić u zamawiającego do powstania obowiązku podatkowego zgodnie </w:t>
      </w:r>
    </w:p>
    <w:p w14:paraId="0EA31B01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1080"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z ustawą z dnia 11 marca 2014 r. o podatku od towarów i usług (</w:t>
      </w:r>
      <w:proofErr w:type="spellStart"/>
      <w:r w:rsidRPr="00F470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4703C">
        <w:rPr>
          <w:rFonts w:ascii="Times New Roman" w:eastAsia="Times New Roman" w:hAnsi="Times New Roman" w:cs="Times New Roman"/>
          <w:lang w:eastAsia="pl-PL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p w14:paraId="224FB295" w14:textId="0E5055D4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od towarów i usług, wskazując nazwę (rodzaj) usługi, której świadczenie będzie prowadzić do jego </w:t>
      </w:r>
      <w:r w:rsidR="00852D3F" w:rsidRPr="00F4703C">
        <w:rPr>
          <w:rFonts w:ascii="Times New Roman" w:eastAsia="Times New Roman" w:hAnsi="Times New Roman" w:cs="Times New Roman"/>
          <w:i/>
          <w:iCs/>
          <w:lang w:eastAsia="pl-PL"/>
        </w:rPr>
        <w:t>powstania.</w:t>
      </w: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 xml:space="preserve"> Brak wymaganego zaznaczenia w oświadczeniu oznacza, że złożona oferta nie będzie </w:t>
      </w: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prowadzić do powstania u zamawiającego obowiązku podatkowego.</w:t>
      </w:r>
    </w:p>
    <w:p w14:paraId="6682C0F7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1319E78" w14:textId="5E3880BB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W związku z tym, że niniejsza oferta składana jest przez wykonawców wspólnie ubiegających się</w:t>
      </w:r>
      <w:r w:rsidR="00990B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703C">
        <w:rPr>
          <w:rFonts w:ascii="Times New Roman" w:eastAsia="Times New Roman" w:hAnsi="Times New Roman" w:cs="Times New Roman"/>
          <w:b/>
          <w:lang w:eastAsia="pl-PL"/>
        </w:rPr>
        <w:t>o zamówienie oświadczamy, że ponosimy solidarną odpowiedzialność za wykonanie przedmiotu umowy.</w:t>
      </w:r>
    </w:p>
    <w:p w14:paraId="27993A29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lang w:eastAsia="pl-PL"/>
        </w:rPr>
        <w:t>Poniżej przedstawiamy, jaki zakres zamówienia wykonają poszczególni wykonawcy:</w:t>
      </w:r>
    </w:p>
    <w:p w14:paraId="3C590532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6"/>
        <w:gridCol w:w="4252"/>
      </w:tblGrid>
      <w:tr w:rsidR="00F4703C" w:rsidRPr="00F4703C" w14:paraId="53850D5B" w14:textId="77777777" w:rsidTr="00CD651D">
        <w:trPr>
          <w:trHeight w:val="740"/>
          <w:jc w:val="center"/>
        </w:trPr>
        <w:tc>
          <w:tcPr>
            <w:tcW w:w="851" w:type="dxa"/>
            <w:vAlign w:val="center"/>
          </w:tcPr>
          <w:p w14:paraId="3E2921E3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6" w:type="dxa"/>
            <w:vAlign w:val="center"/>
          </w:tcPr>
          <w:p w14:paraId="4B05C952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4252" w:type="dxa"/>
            <w:vAlign w:val="center"/>
          </w:tcPr>
          <w:p w14:paraId="3809300C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zakresu zamówienia</w:t>
            </w:r>
          </w:p>
        </w:tc>
      </w:tr>
      <w:tr w:rsidR="00F4703C" w:rsidRPr="00F4703C" w14:paraId="75A6ADCA" w14:textId="77777777" w:rsidTr="00CD651D">
        <w:trPr>
          <w:trHeight w:val="467"/>
          <w:jc w:val="center"/>
        </w:trPr>
        <w:tc>
          <w:tcPr>
            <w:tcW w:w="851" w:type="dxa"/>
            <w:vAlign w:val="center"/>
          </w:tcPr>
          <w:p w14:paraId="325E4376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6" w:type="dxa"/>
          </w:tcPr>
          <w:p w14:paraId="654ED2D1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BFA8AAC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703C" w:rsidRPr="00F4703C" w14:paraId="6961D65A" w14:textId="77777777" w:rsidTr="00CD651D">
        <w:trPr>
          <w:trHeight w:val="431"/>
          <w:jc w:val="center"/>
        </w:trPr>
        <w:tc>
          <w:tcPr>
            <w:tcW w:w="851" w:type="dxa"/>
            <w:vAlign w:val="center"/>
          </w:tcPr>
          <w:p w14:paraId="16661F43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6" w:type="dxa"/>
          </w:tcPr>
          <w:p w14:paraId="66CA1100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0FB07A9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384DA1B" w14:textId="77777777" w:rsidR="009D5C46" w:rsidRDefault="009D5C46" w:rsidP="00B1122F">
      <w:pPr>
        <w:widowControl w:val="0"/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EBA7E8" w14:textId="0E26089B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right="-12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703C">
        <w:rPr>
          <w:rFonts w:ascii="Times New Roman" w:eastAsia="Times New Roman" w:hAnsi="Times New Roman" w:cs="Times New Roman"/>
          <w:b/>
          <w:lang w:eastAsia="pl-PL"/>
        </w:rPr>
        <w:t>Przewidujemy powierzenie realizacji części zamówienia następującymi podwykonawcom:</w:t>
      </w:r>
    </w:p>
    <w:p w14:paraId="0295102E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60" w:right="-122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6"/>
        <w:gridCol w:w="4252"/>
      </w:tblGrid>
      <w:tr w:rsidR="00F4703C" w:rsidRPr="00F4703C" w14:paraId="3DF391DE" w14:textId="77777777" w:rsidTr="00CD651D">
        <w:trPr>
          <w:trHeight w:val="740"/>
          <w:jc w:val="center"/>
        </w:trPr>
        <w:tc>
          <w:tcPr>
            <w:tcW w:w="851" w:type="dxa"/>
            <w:vAlign w:val="center"/>
          </w:tcPr>
          <w:p w14:paraId="2B9A5E39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6" w:type="dxa"/>
            <w:vAlign w:val="center"/>
          </w:tcPr>
          <w:p w14:paraId="5C1D7C50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252" w:type="dxa"/>
            <w:vAlign w:val="center"/>
          </w:tcPr>
          <w:p w14:paraId="7236DE1A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części zamówienia, które zamierzam(y) powierzyć podwykonawcy</w:t>
            </w:r>
          </w:p>
        </w:tc>
      </w:tr>
      <w:tr w:rsidR="00F4703C" w:rsidRPr="00F4703C" w14:paraId="35D78F54" w14:textId="77777777" w:rsidTr="00CD651D">
        <w:trPr>
          <w:trHeight w:val="467"/>
          <w:jc w:val="center"/>
        </w:trPr>
        <w:tc>
          <w:tcPr>
            <w:tcW w:w="851" w:type="dxa"/>
            <w:vAlign w:val="center"/>
          </w:tcPr>
          <w:p w14:paraId="442FC664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6" w:type="dxa"/>
          </w:tcPr>
          <w:p w14:paraId="77DAD4E0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1257A75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703C" w:rsidRPr="00F4703C" w14:paraId="0B9E5A43" w14:textId="77777777" w:rsidTr="00CD651D">
        <w:trPr>
          <w:trHeight w:val="431"/>
          <w:jc w:val="center"/>
        </w:trPr>
        <w:tc>
          <w:tcPr>
            <w:tcW w:w="851" w:type="dxa"/>
            <w:vAlign w:val="center"/>
          </w:tcPr>
          <w:p w14:paraId="29A26587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6" w:type="dxa"/>
          </w:tcPr>
          <w:p w14:paraId="561DC7FB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4F8DBD27" w14:textId="77777777" w:rsidR="00F4703C" w:rsidRPr="00F4703C" w:rsidRDefault="00F4703C" w:rsidP="00F47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4F96EB1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right="-12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8588B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W celu wykazania spełniania warunków udziału w postępowaniu, polegamy na zasobach następujących podmiotów, zgodnie z załączonym do oferty zobowiązaniem.</w:t>
      </w:r>
    </w:p>
    <w:p w14:paraId="4109709D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F4703C">
        <w:rPr>
          <w:rFonts w:ascii="Times New Roman" w:eastAsia="Times New Roman" w:hAnsi="Times New Roman" w:cs="Times New Roman"/>
          <w:bCs/>
          <w:vertAlign w:val="superscript"/>
          <w:lang w:eastAsia="pl-PL"/>
        </w:rPr>
        <w:t>(Jeżeli dotyczy)</w:t>
      </w:r>
    </w:p>
    <w:p w14:paraId="73291E6D" w14:textId="66B5BBF4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Oświadczamy, że wszystkie informacje podane w powyższych oświadczeniach są aktualne </w:t>
      </w:r>
      <w:r w:rsidR="00EA75E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4703C">
        <w:rPr>
          <w:rFonts w:ascii="Times New Roman" w:eastAsia="Times New Roman" w:hAnsi="Times New Roman" w:cs="Times New Roman"/>
          <w:b/>
          <w:bCs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81325D" w14:textId="77777777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7675C983" w14:textId="00948794" w:rsidR="00F4703C" w:rsidRPr="00F4703C" w:rsidRDefault="00F4703C">
      <w:pPr>
        <w:widowControl w:val="0"/>
        <w:numPr>
          <w:ilvl w:val="0"/>
          <w:numId w:val="5"/>
        </w:numPr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703C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</w:t>
      </w:r>
      <w:r w:rsidR="00EA75EA" w:rsidRPr="00F4703C">
        <w:rPr>
          <w:rFonts w:ascii="Times New Roman" w:eastAsia="Times New Roman" w:hAnsi="Times New Roman" w:cs="Times New Roman"/>
          <w:lang w:eastAsia="pl-PL"/>
        </w:rPr>
        <w:t>RODO wobec</w:t>
      </w:r>
      <w:r w:rsidRPr="00F4703C">
        <w:rPr>
          <w:rFonts w:ascii="Times New Roman" w:eastAsia="Times New Roman" w:hAnsi="Times New Roman" w:cs="Times New Roman"/>
          <w:lang w:eastAsia="pl-PL"/>
        </w:rPr>
        <w:t xml:space="preserve"> osób fizycznych, od których dane osobowe bezpośrednio lub pośrednio pozyskaliśmy w celu ubiegania się o udzielenie zamówienia publicznego w niniejszym </w:t>
      </w:r>
      <w:r w:rsidR="00EA75EA" w:rsidRPr="00F4703C">
        <w:rPr>
          <w:rFonts w:ascii="Times New Roman" w:eastAsia="Times New Roman" w:hAnsi="Times New Roman" w:cs="Times New Roman"/>
          <w:lang w:eastAsia="pl-PL"/>
        </w:rPr>
        <w:t>postępowaniu.</w:t>
      </w:r>
      <w:r w:rsidR="00EA75EA" w:rsidRPr="00F4703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*</w:t>
      </w:r>
    </w:p>
    <w:p w14:paraId="1FC09B7B" w14:textId="77777777" w:rsidR="00F4703C" w:rsidRPr="00F4703C" w:rsidRDefault="00F4703C" w:rsidP="00F4703C">
      <w:pPr>
        <w:widowControl w:val="0"/>
        <w:tabs>
          <w:tab w:val="left" w:pos="10260"/>
        </w:tabs>
        <w:spacing w:after="0" w:line="360" w:lineRule="auto"/>
        <w:ind w:left="357" w:right="-1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21E90" w14:textId="766C17B2" w:rsidR="00BE231E" w:rsidRPr="00B1122F" w:rsidRDefault="00F4703C" w:rsidP="00B1122F">
      <w:pPr>
        <w:widowControl w:val="0"/>
        <w:tabs>
          <w:tab w:val="left" w:pos="10260"/>
        </w:tabs>
        <w:spacing w:after="0" w:line="360" w:lineRule="auto"/>
        <w:ind w:left="357" w:right="-1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t xml:space="preserve">*W przypadku, gdy Wykonawca nie przekazuje danych osobowych innych niż bezpośrednio jego dotyczących lub zachodzi wyłączenie stosowania obowiązku informacyjnego, stosownie do art. 13 </w:t>
      </w:r>
      <w:r w:rsidRPr="00F4703C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ust. 4 lub art. 14 ust. 5 RODO treści oświadczenia Wykonawca nie składa (usunięcie treści oświadczenia np. przez jego wykreślenie).</w:t>
      </w:r>
    </w:p>
    <w:p w14:paraId="65DB6383" w14:textId="77777777" w:rsidR="00BE231E" w:rsidRDefault="00BE231E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BE231E" w14:paraId="16A63615" w14:textId="77777777" w:rsidTr="00D14755">
        <w:tc>
          <w:tcPr>
            <w:tcW w:w="3114" w:type="dxa"/>
            <w:vAlign w:val="center"/>
          </w:tcPr>
          <w:p w14:paraId="2C857354" w14:textId="77777777" w:rsidR="00BE231E" w:rsidRDefault="00BE231E" w:rsidP="00D147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dnia …………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BE231E" w14:paraId="166C2A2F" w14:textId="77777777" w:rsidTr="00D14755">
        <w:tc>
          <w:tcPr>
            <w:tcW w:w="3114" w:type="dxa"/>
            <w:vAlign w:val="center"/>
          </w:tcPr>
          <w:p w14:paraId="017591EF" w14:textId="77777777" w:rsidR="00BE231E" w:rsidRDefault="00BE231E" w:rsidP="00D147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BE231E" w14:paraId="2E7EDB39" w14:textId="77777777" w:rsidTr="00D14755">
        <w:tc>
          <w:tcPr>
            <w:tcW w:w="3114" w:type="dxa"/>
            <w:vAlign w:val="center"/>
          </w:tcPr>
          <w:p w14:paraId="4E9B14EE" w14:textId="77777777" w:rsidR="00BE231E" w:rsidRDefault="00BE231E" w:rsidP="00D147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53ACD2F4" w14:textId="77777777" w:rsidR="00BE231E" w:rsidRDefault="00BE231E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25ABCA" w14:textId="77777777" w:rsidR="006F54ED" w:rsidRDefault="006F54ED" w:rsidP="00BE23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8B1522" w14:textId="3312E95F" w:rsidR="00BE231E" w:rsidRPr="003B72B6" w:rsidRDefault="00BE231E" w:rsidP="00B1122F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852D3F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53F906" w14:textId="5AB01C4B" w:rsidR="00EA75EA" w:rsidRPr="009D5C46" w:rsidRDefault="00BE231E" w:rsidP="00BE231E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852D3F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AD78C0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EFE07E0" w14:textId="77777777" w:rsidR="00DF3F2B" w:rsidRPr="008B079B" w:rsidRDefault="00DF3F2B" w:rsidP="00DF3F2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07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52811276" w14:textId="0B5D30F9" w:rsidR="00DF3F2B" w:rsidRPr="008B079B" w:rsidRDefault="00DF3F2B" w:rsidP="00DF3F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B079B">
        <w:rPr>
          <w:rFonts w:ascii="Times New Roman" w:hAnsi="Times New Roman" w:cs="Times New Roman"/>
          <w:i/>
          <w:iCs/>
          <w:sz w:val="20"/>
          <w:szCs w:val="20"/>
        </w:rPr>
        <w:t xml:space="preserve">Prognozowane roczne zużycie energii elektrycznej ma charakter jedynie orientacyjny, służący do porównania ofert i w żadnym wypadku nie stanowi ze strony Zamawiającego, zobowiązania do zakupu energii w podanej ilości. Wykonawcy nie będzie przysługiwało jakiekolwiek roszczenie z tytułu </w:t>
      </w:r>
      <w:r w:rsidRPr="008B079B">
        <w:rPr>
          <w:rFonts w:ascii="Times New Roman" w:hAnsi="Times New Roman" w:cs="Times New Roman"/>
          <w:i/>
          <w:iCs/>
          <w:sz w:val="20"/>
          <w:szCs w:val="20"/>
        </w:rPr>
        <w:t>niepobrania</w:t>
      </w:r>
      <w:r w:rsidRPr="008B079B">
        <w:rPr>
          <w:rFonts w:ascii="Times New Roman" w:hAnsi="Times New Roman" w:cs="Times New Roman"/>
          <w:i/>
          <w:iCs/>
          <w:sz w:val="20"/>
          <w:szCs w:val="20"/>
        </w:rPr>
        <w:t xml:space="preserve"> przez Zamawiającego przewidywanej ilości energii.</w:t>
      </w:r>
    </w:p>
    <w:p w14:paraId="52121FC3" w14:textId="77777777" w:rsidR="00DF3F2B" w:rsidRPr="00DF3F2B" w:rsidRDefault="00DF3F2B" w:rsidP="00DF3F2B">
      <w:pPr>
        <w:spacing w:after="0" w:line="360" w:lineRule="auto"/>
        <w:rPr>
          <w:rFonts w:ascii="Times New Roman" w:hAnsi="Times New Roman" w:cs="Times New Roman"/>
          <w:iCs/>
        </w:rPr>
      </w:pPr>
    </w:p>
    <w:p w14:paraId="2AFF1CF6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8D775FD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4D017A3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EEE8260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9D49770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3196A65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E2D1B29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B2CDCCB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E313F81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498D0998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8083675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ECC6F7A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4AA77C6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501C343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635C496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A0BC93B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DACCAA6" w14:textId="77777777" w:rsidR="00DF3F2B" w:rsidRDefault="00DF3F2B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9FB8462" w14:textId="77777777" w:rsidR="00DF3F2B" w:rsidRDefault="00DF3F2B" w:rsidP="001B1258">
      <w:pPr>
        <w:spacing w:after="0" w:line="360" w:lineRule="auto"/>
        <w:rPr>
          <w:rFonts w:ascii="Times New Roman" w:hAnsi="Times New Roman" w:cs="Times New Roman"/>
          <w:i/>
        </w:rPr>
      </w:pPr>
    </w:p>
    <w:p w14:paraId="51120DBA" w14:textId="2333EC43" w:rsidR="003D402D" w:rsidRDefault="003D402D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C95D5C">
        <w:rPr>
          <w:rFonts w:ascii="Times New Roman" w:hAnsi="Times New Roman" w:cs="Times New Roman"/>
          <w:i/>
        </w:rPr>
        <w:t>2</w:t>
      </w:r>
      <w:r w:rsidR="00565081">
        <w:rPr>
          <w:rFonts w:ascii="Times New Roman" w:hAnsi="Times New Roman" w:cs="Times New Roman"/>
          <w:i/>
        </w:rPr>
        <w:t xml:space="preserve"> </w:t>
      </w:r>
    </w:p>
    <w:p w14:paraId="08344321" w14:textId="77777777" w:rsidR="00DC073F" w:rsidRDefault="00DC073F" w:rsidP="006554C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F483D79" w14:textId="77777777" w:rsidR="00990B5C" w:rsidRPr="00990B5C" w:rsidRDefault="00990B5C" w:rsidP="00990B5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90B5C">
        <w:rPr>
          <w:rFonts w:ascii="Times New Roman" w:hAnsi="Times New Roman" w:cs="Times New Roman"/>
          <w:b/>
          <w:sz w:val="28"/>
        </w:rPr>
        <w:t xml:space="preserve">OŚWIADCZENIE O SPEŁNIANIU WARUNKÓW UDZIAŁU </w:t>
      </w:r>
      <w:r w:rsidRPr="00990B5C">
        <w:rPr>
          <w:rFonts w:ascii="Times New Roman" w:hAnsi="Times New Roman" w:cs="Times New Roman"/>
          <w:b/>
          <w:sz w:val="28"/>
        </w:rPr>
        <w:br/>
        <w:t>W POSTĘPOWANIU</w:t>
      </w:r>
    </w:p>
    <w:p w14:paraId="316B021B" w14:textId="77777777" w:rsidR="00990B5C" w:rsidRPr="00990B5C" w:rsidRDefault="00990B5C" w:rsidP="00990B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90B5C" w:rsidRPr="00990B5C" w14:paraId="6F2345DA" w14:textId="77777777" w:rsidTr="00CD651D">
        <w:tc>
          <w:tcPr>
            <w:tcW w:w="2405" w:type="dxa"/>
          </w:tcPr>
          <w:p w14:paraId="713C93A8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3BF989AB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274238CD" w14:textId="77777777" w:rsidTr="00CD651D">
        <w:tc>
          <w:tcPr>
            <w:tcW w:w="2405" w:type="dxa"/>
          </w:tcPr>
          <w:p w14:paraId="373BA924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06D4A81E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2FF0CB38" w14:textId="77777777" w:rsidTr="00CD651D">
        <w:tc>
          <w:tcPr>
            <w:tcW w:w="2405" w:type="dxa"/>
          </w:tcPr>
          <w:p w14:paraId="3289E944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6FC6928B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7A2B6244" w14:textId="77777777" w:rsidTr="00CD651D">
        <w:tc>
          <w:tcPr>
            <w:tcW w:w="2405" w:type="dxa"/>
          </w:tcPr>
          <w:p w14:paraId="43B0EC66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7569E2B6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6D65B82C" w14:textId="77777777" w:rsidR="00990B5C" w:rsidRPr="00990B5C" w:rsidRDefault="00990B5C" w:rsidP="00990B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7585B" w14:textId="77777777" w:rsidR="00990B5C" w:rsidRPr="00990B5C" w:rsidRDefault="00990B5C">
      <w:pPr>
        <w:numPr>
          <w:ilvl w:val="3"/>
          <w:numId w:val="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Oświadczam, że Wykonawca, którego reprezentuję:</w:t>
      </w:r>
    </w:p>
    <w:p w14:paraId="1BE59C50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52AA6946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Posiada niezbędną wiedzę i doświadczenie.</w:t>
      </w:r>
    </w:p>
    <w:p w14:paraId="6E9595D1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7BA168A3" w14:textId="77777777" w:rsidR="00990B5C" w:rsidRPr="00990B5C" w:rsidRDefault="00990B5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 xml:space="preserve">Znajduje się w sytuacji ekonomicznej i finansowej zapewniającej wykonanie zamówienia. </w:t>
      </w:r>
    </w:p>
    <w:p w14:paraId="7A381CD6" w14:textId="2E51624C" w:rsidR="00990B5C" w:rsidRDefault="00990B5C">
      <w:pPr>
        <w:numPr>
          <w:ilvl w:val="3"/>
          <w:numId w:val="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Cs/>
        </w:rPr>
      </w:pPr>
      <w:r w:rsidRPr="00990B5C">
        <w:rPr>
          <w:rFonts w:ascii="Times New Roman" w:hAnsi="Times New Roman" w:cs="Times New Roman"/>
          <w:bCs/>
        </w:rPr>
        <w:t>Na potwierdzenie spełniania warunków udziału w postępowaniu wraz z ofertą składam:</w:t>
      </w:r>
    </w:p>
    <w:p w14:paraId="5D548E36" w14:textId="635FCF01" w:rsidR="009B3C12" w:rsidRPr="009B3C12" w:rsidRDefault="009B3C12" w:rsidP="009B3C1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B3C12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</w:t>
      </w:r>
      <w:r>
        <w:rPr>
          <w:rFonts w:ascii="Times New Roman" w:hAnsi="Times New Roman" w:cs="Times New Roman"/>
        </w:rPr>
        <w:t xml:space="preserve"> - </w:t>
      </w:r>
      <w:r w:rsidRPr="009B3C12">
        <w:rPr>
          <w:rFonts w:ascii="Times New Roman" w:hAnsi="Times New Roman" w:cs="Times New Roman"/>
        </w:rPr>
        <w:t>wg załącznika nr 3 do Zapytania ofertowego;</w:t>
      </w:r>
    </w:p>
    <w:p w14:paraId="0FE08DFA" w14:textId="0E9CDF86" w:rsidR="009B3C12" w:rsidRPr="009B3C12" w:rsidRDefault="009B3C12" w:rsidP="009B3C1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B3C12">
        <w:rPr>
          <w:rFonts w:ascii="Times New Roman" w:hAnsi="Times New Roman" w:cs="Times New Roman"/>
        </w:rPr>
        <w:t>aktualną koncesję na prowadzenie działalności gospodarczej w zakresie obrotu (sprzedaży) energią elektryczną wydaną przez Prezesa Urzędu Regulacji Energetyki na prowadzenie działalności gospodarczej w zakresie obrotu energią elektryczną zgodnie z ustawą z dnia 10 kwietnia 1997 r. – Prawo energetyczne (</w:t>
      </w:r>
      <w:proofErr w:type="spellStart"/>
      <w:r w:rsidRPr="009B3C12">
        <w:rPr>
          <w:rFonts w:ascii="Times New Roman" w:hAnsi="Times New Roman" w:cs="Times New Roman"/>
        </w:rPr>
        <w:t>t.j</w:t>
      </w:r>
      <w:proofErr w:type="spellEnd"/>
      <w:r w:rsidRPr="009B3C12">
        <w:rPr>
          <w:rFonts w:ascii="Times New Roman" w:hAnsi="Times New Roman" w:cs="Times New Roman"/>
        </w:rPr>
        <w:t>. Dz. U. z 2022 r. poz. 1385 z późn. zm.) oraz aktualną na okres realizacji przedmiotu zamówienia koncesję, wydaną przez Prezesa Urzędu Regulacji Energetyki, na prowadzenie działalności gospodarczej w zakresie dystrybucji energii elektrycznej zgodnie z ustawą z dnia 10 kwietnia 1997 r. - Prawo energetyczne (</w:t>
      </w:r>
      <w:proofErr w:type="spellStart"/>
      <w:r w:rsidRPr="009B3C12">
        <w:rPr>
          <w:rFonts w:ascii="Times New Roman" w:hAnsi="Times New Roman" w:cs="Times New Roman"/>
        </w:rPr>
        <w:t>t.j</w:t>
      </w:r>
      <w:proofErr w:type="spellEnd"/>
      <w:r w:rsidRPr="009B3C12">
        <w:rPr>
          <w:rFonts w:ascii="Times New Roman" w:hAnsi="Times New Roman" w:cs="Times New Roman"/>
        </w:rPr>
        <w:t xml:space="preserve">. Dz. U. z 2022 r. poz. 1385 z </w:t>
      </w:r>
      <w:proofErr w:type="spellStart"/>
      <w:r w:rsidRPr="009B3C12">
        <w:rPr>
          <w:rFonts w:ascii="Times New Roman" w:hAnsi="Times New Roman" w:cs="Times New Roman"/>
        </w:rPr>
        <w:t>poźn</w:t>
      </w:r>
      <w:proofErr w:type="spellEnd"/>
      <w:r w:rsidRPr="009B3C12">
        <w:rPr>
          <w:rFonts w:ascii="Times New Roman" w:hAnsi="Times New Roman" w:cs="Times New Roman"/>
        </w:rPr>
        <w:t>. zm.</w:t>
      </w:r>
      <w:proofErr w:type="gramStart"/>
      <w:r w:rsidRPr="009B3C12">
        <w:rPr>
          <w:rFonts w:ascii="Times New Roman" w:hAnsi="Times New Roman" w:cs="Times New Roman"/>
        </w:rPr>
        <w:t>),</w:t>
      </w:r>
      <w:proofErr w:type="gramEnd"/>
      <w:r w:rsidRPr="009B3C12">
        <w:rPr>
          <w:rFonts w:ascii="Times New Roman" w:hAnsi="Times New Roman" w:cs="Times New Roman"/>
        </w:rPr>
        <w:t xml:space="preserve"> lub obowiązującą w okresie realizacji przedmiotu zamówienia umowę dystrybucji zawartą z Operatorem Systemu Dystrybucyjnego tj. ENEA Operator Sp. z o.o.</w:t>
      </w:r>
    </w:p>
    <w:p w14:paraId="34B379ED" w14:textId="77777777" w:rsidR="009B3C12" w:rsidRPr="009B3C12" w:rsidRDefault="009B3C12" w:rsidP="009B3C1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B3C12">
        <w:rPr>
          <w:rFonts w:ascii="Times New Roman" w:hAnsi="Times New Roman" w:cs="Times New Roman"/>
        </w:rPr>
        <w:t xml:space="preserve">Wykaz minimum 3 dostaw, których przedmiotem była dostawa energii elektrycznej j o łącznym wolumenie nie mniejszym niż 1 500,00 MWh  każda, (czyli trzy zadania rozumiane jako trzy zamówienia, trzy odrębne umowy) realizowanych w okresie trzech </w:t>
      </w:r>
      <w:r w:rsidRPr="009B3C12">
        <w:rPr>
          <w:rFonts w:ascii="Times New Roman" w:hAnsi="Times New Roman" w:cs="Times New Roman"/>
        </w:rPr>
        <w:lastRenderedPageBreak/>
        <w:t>lat przed upływem terminu składania ofert, a jeżeli okres prowadzenia działalności jest krótszy - w tym okresie, wraz z podaniem ich wielkości oraz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były realizowane.</w:t>
      </w:r>
    </w:p>
    <w:p w14:paraId="526D8FCF" w14:textId="77777777" w:rsidR="009B3C12" w:rsidRPr="009B3C12" w:rsidRDefault="009B3C12" w:rsidP="00861B4E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bCs/>
        </w:rPr>
      </w:pPr>
    </w:p>
    <w:p w14:paraId="5C0952D8" w14:textId="77777777" w:rsidR="00990B5C" w:rsidRPr="00990B5C" w:rsidRDefault="00990B5C" w:rsidP="00EA75E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6CBC0E85" w14:textId="77777777" w:rsidR="00990B5C" w:rsidRPr="00990B5C" w:rsidRDefault="00990B5C" w:rsidP="00990B5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90B5C" w:rsidRPr="00990B5C" w14:paraId="7DED1C27" w14:textId="77777777" w:rsidTr="00CD651D">
        <w:tc>
          <w:tcPr>
            <w:tcW w:w="3397" w:type="dxa"/>
          </w:tcPr>
          <w:p w14:paraId="0585ED4B" w14:textId="77777777" w:rsidR="00990B5C" w:rsidRPr="00990B5C" w:rsidRDefault="00990B5C" w:rsidP="00990B5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90B5C" w:rsidRPr="00990B5C" w14:paraId="0ACF853C" w14:textId="77777777" w:rsidTr="00CD651D">
        <w:tc>
          <w:tcPr>
            <w:tcW w:w="3397" w:type="dxa"/>
          </w:tcPr>
          <w:p w14:paraId="0C5DF011" w14:textId="56D3736B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4F5C9873" w14:textId="580009CD" w:rsidR="00990B5C" w:rsidRDefault="00990B5C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90B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  <w:r w:rsidR="00B112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ć</w:t>
      </w:r>
    </w:p>
    <w:p w14:paraId="52E4FF60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66CD7819" w14:textId="77777777" w:rsidR="00EA75EA" w:rsidRDefault="00EA75EA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4FEF2180" w14:textId="77777777" w:rsidR="00135DD3" w:rsidRPr="00DC073F" w:rsidRDefault="00135DD3" w:rsidP="00990B5C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5522A415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17964E31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1941967A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3AC2C393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0A6C5DD8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3B676385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2A0EA646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15348BA9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455D6FAE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0211C000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4DEC4AC0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7EAB0806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2F18E763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435E7B44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47C36923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11DB9D6B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06EE94CC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662B571C" w14:textId="77777777" w:rsidR="00861B4E" w:rsidRDefault="00861B4E" w:rsidP="00990B5C">
      <w:pPr>
        <w:jc w:val="right"/>
        <w:rPr>
          <w:rFonts w:ascii="Times New Roman" w:hAnsi="Times New Roman" w:cs="Times New Roman"/>
          <w:i/>
        </w:rPr>
      </w:pPr>
    </w:p>
    <w:p w14:paraId="28BED342" w14:textId="09CF0624" w:rsidR="00990B5C" w:rsidRPr="00990B5C" w:rsidRDefault="00990B5C" w:rsidP="00990B5C">
      <w:pPr>
        <w:jc w:val="right"/>
        <w:rPr>
          <w:rFonts w:ascii="Times New Roman" w:hAnsi="Times New Roman" w:cs="Times New Roman"/>
          <w:i/>
        </w:rPr>
      </w:pPr>
      <w:r w:rsidRPr="00990B5C">
        <w:rPr>
          <w:rFonts w:ascii="Times New Roman" w:hAnsi="Times New Roman" w:cs="Times New Roman"/>
          <w:i/>
        </w:rPr>
        <w:lastRenderedPageBreak/>
        <w:t>Załącznik nr 3</w:t>
      </w:r>
    </w:p>
    <w:p w14:paraId="3BBB4220" w14:textId="77777777" w:rsidR="00990B5C" w:rsidRPr="00990B5C" w:rsidRDefault="00990B5C" w:rsidP="00990B5C">
      <w:pPr>
        <w:jc w:val="right"/>
        <w:rPr>
          <w:rFonts w:ascii="Times New Roman" w:hAnsi="Times New Roman" w:cs="Times New Roman"/>
          <w:i/>
        </w:rPr>
      </w:pPr>
    </w:p>
    <w:p w14:paraId="19E4937A" w14:textId="77777777" w:rsidR="00990B5C" w:rsidRPr="00990B5C" w:rsidRDefault="00990B5C" w:rsidP="00990B5C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0B5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990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70FA7E97" w14:textId="77777777" w:rsidR="00990B5C" w:rsidRPr="00990B5C" w:rsidRDefault="00990B5C" w:rsidP="00990B5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90B5C" w:rsidRPr="00990B5C" w14:paraId="6DFFA4AE" w14:textId="77777777" w:rsidTr="00CD651D">
        <w:tc>
          <w:tcPr>
            <w:tcW w:w="2405" w:type="dxa"/>
          </w:tcPr>
          <w:p w14:paraId="54D76DCD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679C308E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6E3E9EB5" w14:textId="77777777" w:rsidTr="00CD651D">
        <w:tc>
          <w:tcPr>
            <w:tcW w:w="2405" w:type="dxa"/>
          </w:tcPr>
          <w:p w14:paraId="035D9309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7DE826F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100A6AE7" w14:textId="77777777" w:rsidTr="00CD651D">
        <w:tc>
          <w:tcPr>
            <w:tcW w:w="2405" w:type="dxa"/>
          </w:tcPr>
          <w:p w14:paraId="735B8368" w14:textId="77777777" w:rsidR="00990B5C" w:rsidRPr="00990B5C" w:rsidRDefault="00990B5C" w:rsidP="00990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8CD1E27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990B5C" w:rsidRPr="00990B5C" w14:paraId="0D5529A7" w14:textId="77777777" w:rsidTr="00CD651D">
        <w:tc>
          <w:tcPr>
            <w:tcW w:w="2405" w:type="dxa"/>
          </w:tcPr>
          <w:p w14:paraId="7AB3E440" w14:textId="77777777" w:rsidR="00990B5C" w:rsidRPr="00990B5C" w:rsidRDefault="00990B5C" w:rsidP="00990B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2485E43" w14:textId="77777777" w:rsidR="00990B5C" w:rsidRPr="00990B5C" w:rsidRDefault="00990B5C" w:rsidP="00990B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172BA212" w14:textId="77777777" w:rsidR="00990B5C" w:rsidRPr="00990B5C" w:rsidRDefault="00990B5C" w:rsidP="00990B5C">
      <w:pPr>
        <w:jc w:val="both"/>
        <w:rPr>
          <w:rFonts w:ascii="Times New Roman" w:hAnsi="Times New Roman" w:cs="Times New Roman"/>
          <w:b/>
        </w:rPr>
      </w:pPr>
    </w:p>
    <w:p w14:paraId="7FF53B11" w14:textId="77777777" w:rsidR="00990B5C" w:rsidRPr="00990B5C" w:rsidRDefault="00990B5C" w:rsidP="00990B5C">
      <w:pPr>
        <w:jc w:val="both"/>
        <w:rPr>
          <w:rFonts w:ascii="Times New Roman" w:hAnsi="Times New Roman" w:cs="Times New Roman"/>
          <w:b/>
        </w:rPr>
      </w:pPr>
      <w:r w:rsidRPr="00990B5C">
        <w:rPr>
          <w:rFonts w:ascii="Times New Roman" w:hAnsi="Times New Roman" w:cs="Times New Roman"/>
          <w:b/>
        </w:rPr>
        <w:t xml:space="preserve">Oświadczam, że Wykonawca, którego reprezentuję: </w:t>
      </w:r>
    </w:p>
    <w:p w14:paraId="7DE7F3A8" w14:textId="77777777" w:rsidR="00990B5C" w:rsidRPr="00990B5C" w:rsidRDefault="00990B5C" w:rsidP="00990B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0B5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467B773B" w14:textId="77777777" w:rsidR="00990B5C" w:rsidRPr="00990B5C" w:rsidRDefault="00990B5C" w:rsidP="00990B5C">
      <w:pPr>
        <w:jc w:val="both"/>
        <w:rPr>
          <w:rFonts w:ascii="Times New Roman" w:hAnsi="Times New Roman" w:cs="Times New Roman"/>
        </w:rPr>
      </w:pPr>
    </w:p>
    <w:p w14:paraId="0999EE60" w14:textId="77777777" w:rsidR="00990B5C" w:rsidRPr="00990B5C" w:rsidRDefault="00990B5C" w:rsidP="00990B5C">
      <w:pPr>
        <w:jc w:val="both"/>
        <w:rPr>
          <w:rFonts w:ascii="Times New Roman" w:hAnsi="Times New Roman" w:cs="Times New Roman"/>
        </w:rPr>
      </w:pPr>
    </w:p>
    <w:tbl>
      <w:tblPr>
        <w:tblStyle w:val="Tabela-Siatka12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90B5C" w:rsidRPr="00990B5C" w14:paraId="390C52C6" w14:textId="77777777" w:rsidTr="00CD651D">
        <w:tc>
          <w:tcPr>
            <w:tcW w:w="3397" w:type="dxa"/>
          </w:tcPr>
          <w:p w14:paraId="715A877A" w14:textId="77777777" w:rsidR="00990B5C" w:rsidRPr="00990B5C" w:rsidRDefault="00990B5C" w:rsidP="00990B5C">
            <w:pPr>
              <w:spacing w:after="160" w:line="360" w:lineRule="auto"/>
              <w:jc w:val="right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90B5C" w:rsidRPr="00990B5C" w14:paraId="5A68CC0C" w14:textId="77777777" w:rsidTr="00CD651D">
        <w:tc>
          <w:tcPr>
            <w:tcW w:w="3397" w:type="dxa"/>
          </w:tcPr>
          <w:p w14:paraId="28D04EB9" w14:textId="29F3B878" w:rsidR="00990B5C" w:rsidRPr="00990B5C" w:rsidRDefault="00990B5C" w:rsidP="00990B5C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990B5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E7400B0" w14:textId="426358B5" w:rsidR="00EA75EA" w:rsidRPr="00BE7D05" w:rsidRDefault="00990B5C" w:rsidP="00BE7D05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90B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  <w:r w:rsidR="00BE7D0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ć</w:t>
      </w:r>
    </w:p>
    <w:p w14:paraId="7661B55D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115B07DA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479A763B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73A958DC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4AE7945B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16226B2B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6AFA7D0C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51CE0656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1740586E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352E99DA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089662D6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04ACFA5F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572317C0" w14:textId="77777777" w:rsidR="001B1258" w:rsidRDefault="001B1258" w:rsidP="00B1122F">
      <w:pPr>
        <w:jc w:val="right"/>
        <w:rPr>
          <w:rFonts w:ascii="Times New Roman" w:hAnsi="Times New Roman" w:cs="Times New Roman"/>
          <w:i/>
        </w:rPr>
      </w:pPr>
    </w:p>
    <w:p w14:paraId="7C71D4C2" w14:textId="7B0DAFED" w:rsidR="000C63A5" w:rsidRDefault="00866E62" w:rsidP="00B1122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6554C2">
        <w:rPr>
          <w:rFonts w:ascii="Times New Roman" w:hAnsi="Times New Roman" w:cs="Times New Roman"/>
          <w:i/>
        </w:rPr>
        <w:t>4</w:t>
      </w:r>
      <w:r w:rsidR="00565081">
        <w:rPr>
          <w:rFonts w:ascii="Times New Roman" w:hAnsi="Times New Roman" w:cs="Times New Roman"/>
          <w:i/>
        </w:rPr>
        <w:t xml:space="preserve"> </w:t>
      </w:r>
    </w:p>
    <w:p w14:paraId="35FC11A9" w14:textId="77777777" w:rsidR="006F54ED" w:rsidRDefault="006F54ED" w:rsidP="006C5305">
      <w:pPr>
        <w:jc w:val="right"/>
        <w:rPr>
          <w:rFonts w:ascii="Times New Roman" w:hAnsi="Times New Roman" w:cs="Times New Roman"/>
          <w:i/>
        </w:rPr>
      </w:pPr>
    </w:p>
    <w:p w14:paraId="28C17F39" w14:textId="007063BC" w:rsidR="00E4058B" w:rsidRPr="00E7172E" w:rsidRDefault="00135DD3" w:rsidP="00990B5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</w:t>
      </w:r>
      <w:r w:rsidR="00116E1C">
        <w:rPr>
          <w:rFonts w:ascii="Times New Roman" w:hAnsi="Times New Roman" w:cs="Times New Roman"/>
          <w:b/>
          <w:sz w:val="28"/>
        </w:rPr>
        <w:t>DOSTAW</w:t>
      </w:r>
    </w:p>
    <w:p w14:paraId="223A79D6" w14:textId="77777777" w:rsidR="007335DD" w:rsidRDefault="007335DD" w:rsidP="00E4058B">
      <w:pPr>
        <w:spacing w:after="0" w:line="360" w:lineRule="auto"/>
        <w:rPr>
          <w:rFonts w:ascii="Times New Roman" w:hAnsi="Times New Roman" w:cs="Times New Roman"/>
          <w:i/>
        </w:rPr>
      </w:pPr>
    </w:p>
    <w:p w14:paraId="74F9A3CD" w14:textId="47BDA5E9" w:rsidR="00E4058B" w:rsidRPr="00135DD3" w:rsidRDefault="00E4058B" w:rsidP="00E405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D44">
        <w:rPr>
          <w:rFonts w:ascii="Times New Roman" w:hAnsi="Times New Roman" w:cs="Times New Roman"/>
        </w:rPr>
        <w:t xml:space="preserve">Składając ofertę w postępowaniu o zamówienie publiczne prowadzonym w trybie </w:t>
      </w:r>
      <w:r w:rsidR="00990B5C">
        <w:rPr>
          <w:rFonts w:ascii="Times New Roman" w:hAnsi="Times New Roman" w:cs="Times New Roman"/>
        </w:rPr>
        <w:t xml:space="preserve">zapytania ofertowego </w:t>
      </w:r>
      <w:r w:rsidRPr="00BF2D44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realizację zadania pn.</w:t>
      </w:r>
      <w:r>
        <w:rPr>
          <w:rFonts w:ascii="Times New Roman" w:hAnsi="Times New Roman" w:cs="Times New Roman"/>
          <w:b/>
        </w:rPr>
        <w:t xml:space="preserve"> </w:t>
      </w:r>
      <w:r w:rsidRPr="00E4058B">
        <w:rPr>
          <w:rFonts w:ascii="Times New Roman" w:hAnsi="Times New Roman" w:cs="Times New Roman"/>
          <w:b/>
        </w:rPr>
        <w:t>„</w:t>
      </w:r>
      <w:r w:rsidR="00116E1C" w:rsidRPr="00116E1C">
        <w:rPr>
          <w:rFonts w:ascii="Times New Roman" w:hAnsi="Times New Roman" w:cs="Times New Roman"/>
          <w:b/>
        </w:rPr>
        <w:t>Dostawa energii elektrycznej</w:t>
      </w:r>
      <w:r w:rsidR="00990B5C">
        <w:rPr>
          <w:rFonts w:ascii="Times New Roman" w:hAnsi="Times New Roman" w:cs="Times New Roman"/>
          <w:b/>
        </w:rPr>
        <w:t>”</w:t>
      </w:r>
      <w:r w:rsidR="00135D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</w:t>
      </w:r>
      <w:r w:rsidRPr="00BF2D44">
        <w:rPr>
          <w:rFonts w:ascii="Times New Roman" w:hAnsi="Times New Roman" w:cs="Times New Roman"/>
        </w:rPr>
        <w:t>rzedstawiamy wykaz</w:t>
      </w:r>
      <w:r>
        <w:rPr>
          <w:rFonts w:ascii="Times New Roman" w:hAnsi="Times New Roman" w:cs="Times New Roman"/>
        </w:rPr>
        <w:t xml:space="preserve"> </w:t>
      </w:r>
      <w:r w:rsidR="00EE03F0">
        <w:rPr>
          <w:rFonts w:ascii="Times New Roman" w:hAnsi="Times New Roman" w:cs="Times New Roman"/>
        </w:rPr>
        <w:t>dostaw</w:t>
      </w:r>
      <w:r>
        <w:rPr>
          <w:rFonts w:ascii="Times New Roman" w:hAnsi="Times New Roman" w:cs="Times New Roman"/>
        </w:rPr>
        <w:t xml:space="preserve"> wykonanych/wykonywanych w okresie ostatnich </w:t>
      </w:r>
      <w:r w:rsidR="00135DD3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lat przed upływem terminu składania ofert </w:t>
      </w:r>
      <w:r w:rsidR="00EE03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(a jeśli okres działalności jest krótszy- w tym okresie), w zakresie niezbędnym dla wykazania spełniania warunków udziału w zakresie zdolności technicznej i zawodowej:</w:t>
      </w:r>
    </w:p>
    <w:p w14:paraId="280DEC3B" w14:textId="77777777" w:rsidR="00565081" w:rsidRPr="00570DA4" w:rsidRDefault="00565081" w:rsidP="00E4058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6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693"/>
        <w:gridCol w:w="1326"/>
        <w:gridCol w:w="2287"/>
        <w:gridCol w:w="1759"/>
      </w:tblGrid>
      <w:tr w:rsidR="00BE7D05" w:rsidRPr="0053227C" w14:paraId="0A07BEF3" w14:textId="77777777" w:rsidTr="00056EED">
        <w:trPr>
          <w:trHeight w:val="243"/>
          <w:jc w:val="center"/>
        </w:trPr>
        <w:tc>
          <w:tcPr>
            <w:tcW w:w="557" w:type="dxa"/>
            <w:shd w:val="clear" w:color="auto" w:fill="E7E6E6" w:themeFill="background2"/>
            <w:vAlign w:val="center"/>
          </w:tcPr>
          <w:p w14:paraId="24289B10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693" w:type="dxa"/>
            <w:shd w:val="clear" w:color="auto" w:fill="E7E6E6" w:themeFill="background2"/>
            <w:vAlign w:val="center"/>
          </w:tcPr>
          <w:p w14:paraId="44D17327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Przedmiot / nazwa zamówienia</w:t>
            </w:r>
          </w:p>
          <w:p w14:paraId="323B7DCE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26" w:type="dxa"/>
            <w:shd w:val="clear" w:color="auto" w:fill="E7E6E6" w:themeFill="background2"/>
            <w:vAlign w:val="center"/>
          </w:tcPr>
          <w:p w14:paraId="2F560B1F" w14:textId="77777777" w:rsidR="00BE7D05" w:rsidRPr="0053227C" w:rsidRDefault="00BE7D05" w:rsidP="00056E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Data rozpocz</w:t>
            </w:r>
            <w:r w:rsidRPr="0053227C">
              <w:rPr>
                <w:rFonts w:ascii="Times New Roman" w:eastAsia="ArialMT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ę</w:t>
            </w:r>
            <w:r w:rsidRPr="0053227C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cia i zako</w:t>
            </w:r>
            <w:r w:rsidRPr="0053227C">
              <w:rPr>
                <w:rFonts w:ascii="Times New Roman" w:eastAsia="ArialMT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ń</w:t>
            </w:r>
            <w:r w:rsidRPr="0053227C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czenia zamówienia</w:t>
            </w:r>
          </w:p>
        </w:tc>
        <w:tc>
          <w:tcPr>
            <w:tcW w:w="2287" w:type="dxa"/>
            <w:shd w:val="clear" w:color="auto" w:fill="E7E6E6" w:themeFill="background2"/>
            <w:vAlign w:val="center"/>
          </w:tcPr>
          <w:p w14:paraId="12F58273" w14:textId="77777777" w:rsidR="00BE7D05" w:rsidRPr="0053227C" w:rsidRDefault="00BE7D05" w:rsidP="00056E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Podmiot, na rzecz którego dostawy zostały wykonane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6F9A359D" w14:textId="43732B17" w:rsidR="00BE7D05" w:rsidRPr="0053227C" w:rsidRDefault="00FD0030" w:rsidP="00056E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Wolumen dostawy</w:t>
            </w:r>
          </w:p>
        </w:tc>
      </w:tr>
      <w:tr w:rsidR="00BE7D05" w:rsidRPr="0053227C" w14:paraId="475155F5" w14:textId="77777777" w:rsidTr="00056EED">
        <w:trPr>
          <w:trHeight w:val="482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6352DF1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21306333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85A5D8A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1DC351F3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92B9072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E7D05" w:rsidRPr="0053227C" w14:paraId="7C7B7465" w14:textId="77777777" w:rsidTr="00056EED">
        <w:trPr>
          <w:trHeight w:val="482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65B6B1A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4C2888C8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A142D4F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031B0293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E3E70D5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E7D05" w:rsidRPr="0053227C" w14:paraId="3F36A408" w14:textId="77777777" w:rsidTr="00056EED">
        <w:trPr>
          <w:trHeight w:val="482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72D2F71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B81D97F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F818FA4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78704A63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6E2A092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E7D05" w:rsidRPr="0053227C" w14:paraId="7D97A706" w14:textId="77777777" w:rsidTr="00056EED">
        <w:trPr>
          <w:trHeight w:val="482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E3F9A14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3227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5906BC91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7CF591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3EE5B549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D6883DE" w14:textId="77777777" w:rsidR="00BE7D05" w:rsidRPr="0053227C" w:rsidRDefault="00BE7D05" w:rsidP="00056E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323FAB6" w14:textId="77777777" w:rsidR="00E4058B" w:rsidRDefault="00E4058B" w:rsidP="00E4058B">
      <w:pPr>
        <w:spacing w:after="0" w:line="360" w:lineRule="auto"/>
        <w:rPr>
          <w:rFonts w:ascii="Times New Roman" w:hAnsi="Times New Roman" w:cs="Times New Roman"/>
          <w:i/>
        </w:rPr>
      </w:pPr>
    </w:p>
    <w:p w14:paraId="46561134" w14:textId="739ECF2D" w:rsidR="00565081" w:rsidRPr="00135DD3" w:rsidRDefault="00565081" w:rsidP="00135DD3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565081">
        <w:rPr>
          <w:rFonts w:ascii="Times New Roman" w:hAnsi="Times New Roman" w:cs="Times New Roman"/>
          <w:b/>
          <w:sz w:val="18"/>
          <w:szCs w:val="20"/>
        </w:rPr>
        <w:t xml:space="preserve">Wykonawca, dla wskazanych w tabeli </w:t>
      </w:r>
      <w:r w:rsidR="00861B4E">
        <w:rPr>
          <w:rFonts w:ascii="Times New Roman" w:hAnsi="Times New Roman" w:cs="Times New Roman"/>
          <w:b/>
          <w:sz w:val="18"/>
          <w:szCs w:val="20"/>
        </w:rPr>
        <w:t>dostaw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zobowiązany</w:t>
      </w:r>
      <w:r>
        <w:rPr>
          <w:rFonts w:ascii="Times New Roman" w:hAnsi="Times New Roman" w:cs="Times New Roman"/>
          <w:b/>
          <w:sz w:val="18"/>
          <w:szCs w:val="20"/>
        </w:rPr>
        <w:t xml:space="preserve"> jest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dołączyć dowody określające, czy </w:t>
      </w:r>
      <w:r w:rsidR="00BE7D05">
        <w:rPr>
          <w:rFonts w:ascii="Times New Roman" w:hAnsi="Times New Roman" w:cs="Times New Roman"/>
          <w:b/>
          <w:sz w:val="18"/>
          <w:szCs w:val="20"/>
        </w:rPr>
        <w:t>dostawy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te zostały wykonane w sposób </w:t>
      </w:r>
      <w:r w:rsidR="00135DD3" w:rsidRPr="00565081">
        <w:rPr>
          <w:rFonts w:ascii="Times New Roman" w:hAnsi="Times New Roman" w:cs="Times New Roman"/>
          <w:b/>
          <w:sz w:val="18"/>
          <w:szCs w:val="20"/>
        </w:rPr>
        <w:t>należyty,</w:t>
      </w:r>
      <w:r w:rsidRPr="00565081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135DD3" w:rsidRPr="00135DD3">
        <w:rPr>
          <w:rFonts w:ascii="Times New Roman" w:hAnsi="Times New Roman" w:cs="Times New Roman"/>
          <w:b/>
          <w:sz w:val="18"/>
          <w:szCs w:val="20"/>
        </w:rPr>
        <w:t xml:space="preserve">przy czym dowodami, o których mowa, są referencje bądź inne dokumenty sporządzone przez podmiot, na rzecz którego </w:t>
      </w:r>
      <w:r w:rsidR="00BE7D05">
        <w:rPr>
          <w:rFonts w:ascii="Times New Roman" w:hAnsi="Times New Roman" w:cs="Times New Roman"/>
          <w:b/>
          <w:sz w:val="18"/>
          <w:szCs w:val="20"/>
        </w:rPr>
        <w:t>dostawy</w:t>
      </w:r>
      <w:r w:rsidR="00135DD3" w:rsidRPr="00135DD3">
        <w:rPr>
          <w:rFonts w:ascii="Times New Roman" w:hAnsi="Times New Roman" w:cs="Times New Roman"/>
          <w:b/>
          <w:sz w:val="18"/>
          <w:szCs w:val="20"/>
        </w:rPr>
        <w:t xml:space="preserve"> zostały wykonane;</w:t>
      </w:r>
    </w:p>
    <w:p w14:paraId="726EE3A4" w14:textId="77777777" w:rsidR="00565081" w:rsidRDefault="00565081" w:rsidP="00E4058B">
      <w:pPr>
        <w:spacing w:after="0" w:line="360" w:lineRule="auto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65081" w14:paraId="1DFCFB68" w14:textId="77777777" w:rsidTr="00211E75">
        <w:tc>
          <w:tcPr>
            <w:tcW w:w="3397" w:type="dxa"/>
          </w:tcPr>
          <w:p w14:paraId="23200217" w14:textId="77777777" w:rsidR="00565081" w:rsidRDefault="00565081" w:rsidP="00211E7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565081" w14:paraId="40C3C3E0" w14:textId="77777777" w:rsidTr="00211E75">
        <w:tc>
          <w:tcPr>
            <w:tcW w:w="3397" w:type="dxa"/>
          </w:tcPr>
          <w:p w14:paraId="0D459076" w14:textId="77777777" w:rsidR="00565081" w:rsidRDefault="00565081" w:rsidP="00211E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741CF7E7" w14:textId="77777777" w:rsidR="00B1122F" w:rsidRDefault="00B1122F" w:rsidP="00EA75EA">
      <w:pPr>
        <w:spacing w:after="0" w:line="360" w:lineRule="auto"/>
        <w:rPr>
          <w:rFonts w:ascii="Times New Roman" w:hAnsi="Times New Roman" w:cs="Times New Roman"/>
          <w:i/>
        </w:rPr>
      </w:pPr>
    </w:p>
    <w:p w14:paraId="2374516F" w14:textId="77777777" w:rsidR="009D5C46" w:rsidRDefault="009D5C46" w:rsidP="00EA75EA">
      <w:pPr>
        <w:spacing w:after="0" w:line="360" w:lineRule="auto"/>
        <w:rPr>
          <w:rFonts w:ascii="Times New Roman" w:hAnsi="Times New Roman" w:cs="Times New Roman"/>
          <w:i/>
        </w:rPr>
      </w:pPr>
    </w:p>
    <w:p w14:paraId="04894912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BAF3C29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F1EC894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91CB19B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440642C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E4E5960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EBFAB14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9E0DAC9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5D18C2C" w14:textId="77777777" w:rsidR="00BE7D05" w:rsidRDefault="00BE7D05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F9DC6C5" w14:textId="22363D11" w:rsidR="007807E6" w:rsidRPr="00CD256C" w:rsidRDefault="007807E6" w:rsidP="007807E6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CD256C">
        <w:rPr>
          <w:rFonts w:ascii="Times New Roman" w:hAnsi="Times New Roman" w:cs="Times New Roman"/>
          <w:i/>
        </w:rPr>
        <w:lastRenderedPageBreak/>
        <w:t xml:space="preserve">Załącznik nr </w:t>
      </w:r>
      <w:r w:rsidR="00EA75EA">
        <w:rPr>
          <w:rFonts w:ascii="Times New Roman" w:hAnsi="Times New Roman" w:cs="Times New Roman"/>
          <w:i/>
        </w:rPr>
        <w:t>5</w:t>
      </w:r>
      <w:r w:rsidRPr="00CD256C">
        <w:rPr>
          <w:rFonts w:ascii="Times New Roman" w:hAnsi="Times New Roman" w:cs="Times New Roman"/>
          <w:i/>
        </w:rPr>
        <w:t xml:space="preserve"> </w:t>
      </w:r>
    </w:p>
    <w:p w14:paraId="02DF2CE4" w14:textId="25293BEB" w:rsidR="007807E6" w:rsidRDefault="00EA75EA" w:rsidP="00F4703C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ISTOTNE POSTANOWIENIA UMOWY</w:t>
      </w:r>
    </w:p>
    <w:p w14:paraId="65389393" w14:textId="77777777" w:rsidR="00A5584B" w:rsidRDefault="00A5584B" w:rsidP="00A558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60D14B" w14:textId="77777777" w:rsidR="00116E1C" w:rsidRPr="00116E1C" w:rsidRDefault="00116E1C" w:rsidP="00116E1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 xml:space="preserve">Zamawiający wyraża zgodę na zawarcie umowy na wzorze stosowanym przez Wykonawcę </w:t>
      </w:r>
      <w:r w:rsidRPr="00116E1C">
        <w:rPr>
          <w:rFonts w:ascii="Times New Roman" w:eastAsia="Calibri" w:hAnsi="Times New Roman" w:cs="Times New Roman"/>
        </w:rPr>
        <w:br/>
        <w:t xml:space="preserve">z zastrzeżeniem poniższych postanowień oraz postanowień zawartych w Zapytaniu ofertowym. Zaleca się załączenie projektu umowy do oferty. Zamawiający zastrzega sobie prawo uzgodnienia </w:t>
      </w:r>
      <w:r w:rsidRPr="00116E1C">
        <w:rPr>
          <w:rFonts w:ascii="Times New Roman" w:eastAsia="Calibri" w:hAnsi="Times New Roman" w:cs="Times New Roman"/>
        </w:rPr>
        <w:br/>
        <w:t xml:space="preserve">z Wykonawcą ostatecznej treści Umowy, przy czym uzgodnienia te mogą być wprowadzone tylko </w:t>
      </w:r>
      <w:r w:rsidRPr="00116E1C">
        <w:rPr>
          <w:rFonts w:ascii="Times New Roman" w:eastAsia="Calibri" w:hAnsi="Times New Roman" w:cs="Times New Roman"/>
        </w:rPr>
        <w:br/>
        <w:t xml:space="preserve">w takim zakresie, w jakim nie naruszają treści oferty Wykonawcy. Zamawiający dopuszcza możliwość zawarcia wymaganych przez Zamawiającego niniejszych postanowień umownych w formie aneksu, </w:t>
      </w:r>
      <w:r w:rsidRPr="00116E1C">
        <w:rPr>
          <w:rFonts w:ascii="Times New Roman" w:eastAsia="Calibri" w:hAnsi="Times New Roman" w:cs="Times New Roman"/>
        </w:rPr>
        <w:br/>
        <w:t>w terminie podpisania Umowy.</w:t>
      </w:r>
    </w:p>
    <w:p w14:paraId="134A26C8" w14:textId="77777777" w:rsidR="00116E1C" w:rsidRPr="00116E1C" w:rsidRDefault="00116E1C" w:rsidP="00116E1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1EBE75F0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1.</w:t>
      </w:r>
    </w:p>
    <w:p w14:paraId="0BBF4345" w14:textId="77777777" w:rsidR="00116E1C" w:rsidRPr="00116E1C" w:rsidRDefault="00116E1C" w:rsidP="00116E1C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Przedmiotem zamówienia jest dostawa energii elektrycznej w okresie od dnia 01.01.2025 r. do 31.12.2025 r. do … punktów poboru (PPE) o łącznym szacowanym wolumenie … MWh.</w:t>
      </w:r>
    </w:p>
    <w:p w14:paraId="438461B1" w14:textId="77777777" w:rsidR="00116E1C" w:rsidRPr="00116E1C" w:rsidRDefault="00116E1C" w:rsidP="00116E1C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Sprzedaż energii elektrycznej odbywa się na warunkach określonych przepisami Ustawy Pe, zgodnie z obowiązującymi rozporządzeniami do ww. ustawy oraz przepisami ustawy z dnia 23 kwietnia 1964 r. - Kodeks Cywilny, zasadami określonymi w koncesjach, postanowieniach Umowy.</w:t>
      </w:r>
    </w:p>
    <w:p w14:paraId="48A4A2E9" w14:textId="77777777" w:rsidR="00116E1C" w:rsidRPr="00116E1C" w:rsidRDefault="00116E1C" w:rsidP="00116E1C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>Wykonawca oświadcza, że ma zawartą generalną umowę dystrybucyjną z OSD, umożliwiającą sprzedaż energii elektrycznej do PPE opisanych w Załączniku nr 1 do Umowy za pośrednictwem sieci dystrybucyjnej OSD, obowiązującej do dnia …/ przez okres nie krótszy niż okres obowiązywania umowy.</w:t>
      </w:r>
    </w:p>
    <w:p w14:paraId="6F0A95CA" w14:textId="77777777" w:rsidR="00116E1C" w:rsidRPr="00116E1C" w:rsidRDefault="00116E1C" w:rsidP="00116E1C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Wykonawca oświadcza, że posiada koncesję na obrót energią elektryczną o numerze … wydaną przez Prezesa Urzędu Regulacji Energetyki na okres do dnia …/ której okres obowiązywania jest nie krótszy niż okres obowiązywania umowy </w:t>
      </w:r>
    </w:p>
    <w:p w14:paraId="04215BB9" w14:textId="77777777" w:rsidR="00116E1C" w:rsidRPr="00116E1C" w:rsidRDefault="00116E1C" w:rsidP="00116E1C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Wykonawca oświadcza, że posiada ważne umowy umożliwiające świadczenie usług bilansowania handlowego dla energii elektrycznej sprzedanej w ramach przedmiotowej Umowy przez okres nie krótszy niż okres trwania Umowy. </w:t>
      </w:r>
    </w:p>
    <w:p w14:paraId="3ED89C3E" w14:textId="3F4E89C8" w:rsidR="00116E1C" w:rsidRPr="00116E1C" w:rsidRDefault="00116E1C" w:rsidP="00116E1C">
      <w:pPr>
        <w:numPr>
          <w:ilvl w:val="0"/>
          <w:numId w:val="5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>W przypadku, gdy wskazane w ust. 3 i/lub 4 niezbędne do wykonania przedmiotu Umowy uprawnienia / umowy tracą ważność przed upływem okresu na jaki zawarta została Umowa, Wykonawca w terminie nie późniejszym niż na 4 m-ce przed upływem terminu ważności przedłoży Zamawiającemu (bez dodatkowego wezwania) Koncesję lub oświadczenie w sprawie Umowy GUD, potwierdzające uprawnienie do realizacji przedmiotu Umowy w okresie na jaki została zawarta. Nieprzedłożenie żądanych oświadczeń/dokumentów w terminie 3 dni roboczych od daty otrzymania wezwania (przesłanego do Wykonawcy drogą elektroniczną na wskazany w §21 ust. 7 adres e-mail) będzie rozumiane jako utrata uprawnień.</w:t>
      </w:r>
    </w:p>
    <w:p w14:paraId="16EED2EA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lastRenderedPageBreak/>
        <w:t>§ 2.</w:t>
      </w:r>
    </w:p>
    <w:p w14:paraId="631E0D0F" w14:textId="77777777" w:rsidR="00116E1C" w:rsidRPr="00116E1C" w:rsidRDefault="00116E1C" w:rsidP="00116E1C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Łączną ilość energii elektrycznej dostarczaną w okresie realizacji Umowy opisaną w Załączniku nr 1 do Umowy prognozuje się na poziomie … MWh.</w:t>
      </w:r>
    </w:p>
    <w:p w14:paraId="12E7DF2E" w14:textId="77777777" w:rsidR="00116E1C" w:rsidRPr="00116E1C" w:rsidRDefault="00116E1C" w:rsidP="00116E1C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Wykonawca powinien uwzględnić możliwe wahania poboru energii elektrycznej. Zmniejszenie lub zwiększenie ilości energii elektrycznej nie pociąga dla Zamawiającego żadnych konsekwencji, poza koniecznością dokonania zapłaty za faktycznie pobraną ilość energii.</w:t>
      </w:r>
    </w:p>
    <w:p w14:paraId="64699C4F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3.</w:t>
      </w:r>
    </w:p>
    <w:p w14:paraId="429E702B" w14:textId="77777777" w:rsidR="00116E1C" w:rsidRPr="00116E1C" w:rsidRDefault="00116E1C" w:rsidP="00116E1C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Usługi dystrybucyjne będą świadczone na podstawie odrębnych umów zawartych pomiędzy Zamawiającym, a OSD. W ramach przedmiotu zamówienia Wykonawca będzie miał obowiązek w imieniu Zamawiającego zawierać umowy na świadczenie usług dystrybucji oraz zapewni jej utrzymanie w mocy przez cały okres realizacji przedmiotu zamówienia. Zamawiający udzieli Wykonawcy Pełnomocnictwa do zawarcia w jego imieniu i na jego rzecz umowy dystrybucyjnej lub do złożenia OSD wyłącznie wymaganego oświadczenia według wzoru skutkującego zawarciem takiej umowy pomiędzy mocodawcą i OSD.</w:t>
      </w:r>
    </w:p>
    <w:p w14:paraId="534209EC" w14:textId="77777777" w:rsidR="00116E1C" w:rsidRPr="00116E1C" w:rsidRDefault="00116E1C" w:rsidP="00116E1C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Wykonawca zobowiązuje się do dokonania wszelkich czynności i uzgodnień z OSD niezbędnych do przeprowadzenia procedury zmiany sprzedawcy.</w:t>
      </w:r>
    </w:p>
    <w:p w14:paraId="27837695" w14:textId="77777777" w:rsidR="00116E1C" w:rsidRPr="00116E1C" w:rsidRDefault="00116E1C" w:rsidP="00116E1C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Wykonawca zobowiązany jest do rozwiązania dotychczas obowiązujących umów na sprzedaż energii elektrycznej/ umów kompleksowych oraz umów z OSD.</w:t>
      </w:r>
    </w:p>
    <w:p w14:paraId="7968EF6B" w14:textId="77777777" w:rsidR="00116E1C" w:rsidRPr="00116E1C" w:rsidRDefault="00116E1C" w:rsidP="00116E1C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 xml:space="preserve">Wykonawca zawrze dodatkową umowę na odkup i bilansowanie energii wytworzonej </w:t>
      </w:r>
      <w:r w:rsidRPr="00116E1C">
        <w:rPr>
          <w:rFonts w:ascii="Times New Roman" w:eastAsia="Calibri" w:hAnsi="Times New Roman" w:cs="Times New Roman"/>
        </w:rPr>
        <w:br/>
        <w:t xml:space="preserve">z instalacji OZE Zamawiającego. </w:t>
      </w:r>
    </w:p>
    <w:p w14:paraId="49B5CC0A" w14:textId="77777777" w:rsidR="00116E1C" w:rsidRPr="00116E1C" w:rsidRDefault="00116E1C" w:rsidP="00116E1C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W przypadku posiadania terminowych umów sprzedaży, termin ich obowiązywanie upływa z</w:t>
      </w:r>
      <w:r w:rsidRPr="00116E1C">
        <w:rPr>
          <w:rFonts w:ascii="Times New Roman" w:eastAsia="Calibri" w:hAnsi="Times New Roman" w:cs="Times New Roman"/>
        </w:rPr>
        <w:br/>
        <w:t xml:space="preserve"> dniem poprzedzającym planową datę rozpoczęcia dostaw.</w:t>
      </w:r>
    </w:p>
    <w:p w14:paraId="5E617253" w14:textId="77777777" w:rsidR="00116E1C" w:rsidRPr="00116E1C" w:rsidRDefault="00116E1C" w:rsidP="00116E1C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Wykonawca zobowiązuje się zapewnić Zamawiającemu standardy jakościowe obsługi zgodne z obowiązującymi przepisami Prawa energetycznego i innymi właściwymi przepisami prawa.</w:t>
      </w:r>
    </w:p>
    <w:p w14:paraId="5B6BBA0F" w14:textId="77777777" w:rsidR="00116E1C" w:rsidRPr="00116E1C" w:rsidRDefault="00116E1C" w:rsidP="00116E1C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 xml:space="preserve">Wykonawca odpowiedzialny jest za bilansowanie handlowe, o którym mowa w art. 3 pkt 4 Prawa energetycznego. Wykonawca musi posiadać ważne umowy umożliwiające świadczenie usług bilansowania handlowego dla energii elektrycznej sprzedanej w ramach przedmiotu zamówienia przez okres nie krótszy niż okres realizacji przedmiotu zamówienia. Tym samym Wykonawca zwalnia Zamawiającego z wszelkich kosztów i obowiązków związanych </w:t>
      </w:r>
      <w:r w:rsidRPr="00116E1C">
        <w:rPr>
          <w:rFonts w:ascii="Times New Roman" w:eastAsia="Calibri" w:hAnsi="Times New Roman" w:cs="Times New Roman"/>
        </w:rPr>
        <w:br/>
        <w:t>z bilansowaniem handlowym.</w:t>
      </w:r>
    </w:p>
    <w:p w14:paraId="4ECDBE78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4.</w:t>
      </w:r>
    </w:p>
    <w:p w14:paraId="4610E672" w14:textId="77777777" w:rsidR="00116E1C" w:rsidRPr="00116E1C" w:rsidRDefault="00116E1C" w:rsidP="00116E1C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 xml:space="preserve">Zamawiający zobowiązuje się do: </w:t>
      </w:r>
    </w:p>
    <w:p w14:paraId="11658FFD" w14:textId="77777777" w:rsidR="00116E1C" w:rsidRPr="00116E1C" w:rsidRDefault="00116E1C" w:rsidP="00116E1C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pobierania energii zgodnie z obowiązującymi przepisami i warunkami Umowy,</w:t>
      </w:r>
    </w:p>
    <w:p w14:paraId="005197F5" w14:textId="77777777" w:rsidR="00116E1C" w:rsidRPr="00116E1C" w:rsidRDefault="00116E1C" w:rsidP="00116E1C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terminowego regulowania należności za energię elektryczną,</w:t>
      </w:r>
    </w:p>
    <w:p w14:paraId="553F4A93" w14:textId="77777777" w:rsidR="00116E1C" w:rsidRPr="00116E1C" w:rsidRDefault="00116E1C" w:rsidP="00116E1C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przekazywania Wykonawcy istotnych informacji dotyczących realizacji Umowy,</w:t>
      </w:r>
    </w:p>
    <w:p w14:paraId="781CC88F" w14:textId="77777777" w:rsidR="00116E1C" w:rsidRPr="00116E1C" w:rsidRDefault="00116E1C" w:rsidP="00116E1C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 xml:space="preserve">udzielenia Wykonawcy niezbędnego Pełnomocnictwa do złożenia wniosków </w:t>
      </w:r>
      <w:r w:rsidRPr="00116E1C">
        <w:rPr>
          <w:rFonts w:ascii="Times New Roman" w:eastAsia="Calibri" w:hAnsi="Times New Roman" w:cs="Times New Roman"/>
        </w:rPr>
        <w:br/>
        <w:t xml:space="preserve">o zawarcie umów dystrybucyjnych i/lub zawarcia umowy o świadczenie usług </w:t>
      </w:r>
      <w:r w:rsidRPr="00116E1C">
        <w:rPr>
          <w:rFonts w:ascii="Times New Roman" w:eastAsia="Calibri" w:hAnsi="Times New Roman" w:cs="Times New Roman"/>
        </w:rPr>
        <w:lastRenderedPageBreak/>
        <w:t>dystrybucji, a także wszelkich czynności związanych z rozwiązaniem dotychczas obowiązujących umów na sprzedaż energii elektrycznej/ umów kompleksowych oraz umów z OSD.</w:t>
      </w:r>
    </w:p>
    <w:p w14:paraId="03471867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5.</w:t>
      </w:r>
    </w:p>
    <w:p w14:paraId="597FE409" w14:textId="77777777" w:rsidR="00116E1C" w:rsidRPr="00116E1C" w:rsidRDefault="00116E1C" w:rsidP="00116E1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 xml:space="preserve">Strony ustalają, że w przypadku wprowadzenia w trybie zgodnym z prawem, ograniczeń </w:t>
      </w:r>
      <w:r w:rsidRPr="00116E1C">
        <w:rPr>
          <w:rFonts w:ascii="Times New Roman" w:eastAsia="Calibri" w:hAnsi="Times New Roman" w:cs="Times New Roman"/>
          <w:bCs/>
        </w:rPr>
        <w:br/>
        <w:t>w dostarczaniu i poborze energii, Zamawiający jest zobowiązany do dostosowania dobowego poboru energii do planu ograniczeń, stosownie do komunikatów radiowych lub indywidualnego zawiadomienia. Za ewentualnie wynikłe z tego tytułu szkody Wykonawca nie ponosi odpowiedzialności.</w:t>
      </w:r>
    </w:p>
    <w:p w14:paraId="1A5C0517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6.</w:t>
      </w:r>
    </w:p>
    <w:p w14:paraId="573C0956" w14:textId="77777777" w:rsidR="00116E1C" w:rsidRPr="00116E1C" w:rsidRDefault="00116E1C" w:rsidP="00116E1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Wykonawca zobowiązuje się zapewnić standardy jakościowe obsługi w przedmiocie Umowy. </w:t>
      </w:r>
    </w:p>
    <w:p w14:paraId="353F1B1C" w14:textId="77777777" w:rsidR="00116E1C" w:rsidRPr="00116E1C" w:rsidRDefault="00116E1C" w:rsidP="00116E1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>W przypadku niedotrzymania standardów jakościowych obsługi, określonych obowiązującymi przepisami Ustawy Pe, Wykonawca zobowiązany jest do udzielania, na żądanie Zamawiającego, bonifikat za niedotrzymanie przez Wykonawcę standardów jakościowych obsługi w terminie 30 dni od dnia, w którym nastąpiło niedotrzymanie standardów jakościowych obsługi, w wysokości określonej Ustawą Pe oraz zgodnie z obowiązującymi aktami wykonawczymi do ustawy lub innym, obowiązującym w chwili zaistnienia przywołanej okoliczności, aktem prawnym.</w:t>
      </w:r>
    </w:p>
    <w:p w14:paraId="50FFC61B" w14:textId="77777777" w:rsidR="00116E1C" w:rsidRPr="00116E1C" w:rsidRDefault="00116E1C" w:rsidP="00116E1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 Wykonawca zobowiązany jest do:</w:t>
      </w:r>
    </w:p>
    <w:p w14:paraId="7F5FD7D7" w14:textId="77777777" w:rsidR="00116E1C" w:rsidRPr="00116E1C" w:rsidRDefault="00116E1C" w:rsidP="00116E1C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udzielania Zamawiającemu odpowiedzi na złożone (na piśmie lub drogą elektroniczną) zapytania, wnioski (w szczególności dotyczące rozliczeń, procedury zmiany sprzedawcy, dostaw rezerwowych) w terminie nie późniejszym niż 14 dni od daty wpływu do Wykonawcy, </w:t>
      </w:r>
    </w:p>
    <w:p w14:paraId="1AE851BD" w14:textId="77777777" w:rsidR="00116E1C" w:rsidRPr="00116E1C" w:rsidRDefault="00116E1C" w:rsidP="00116E1C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wystawienia i dostarczenia (adres jak dla faktury) faktur korygujących w terminie 14 dni od daty rozpatrzenia i uznania reklamacji. 4. </w:t>
      </w:r>
    </w:p>
    <w:p w14:paraId="5D94723C" w14:textId="77777777" w:rsidR="00116E1C" w:rsidRPr="00116E1C" w:rsidRDefault="00116E1C" w:rsidP="00116E1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Wykonawca nie ponosi odpowiedzialności za niedostarczenie energii elektrycznej do obiektów Zamawiającego w przypadku klęsk żywiołowych, innych przypadków siły wyższej, awarii </w:t>
      </w:r>
      <w:r w:rsidRPr="00116E1C">
        <w:rPr>
          <w:rFonts w:ascii="Times New Roman" w:eastAsia="Calibri" w:hAnsi="Times New Roman" w:cs="Times New Roman"/>
        </w:rPr>
        <w:br/>
        <w:t>w systemie oraz awarii sieciowych, jak również z powodu włączeń dokonywanych przez OSD.</w:t>
      </w:r>
    </w:p>
    <w:p w14:paraId="22EF58F1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7.</w:t>
      </w:r>
    </w:p>
    <w:p w14:paraId="5333D3AA" w14:textId="77777777" w:rsidR="00116E1C" w:rsidRPr="00116E1C" w:rsidRDefault="00116E1C" w:rsidP="00116E1C">
      <w:pPr>
        <w:numPr>
          <w:ilvl w:val="0"/>
          <w:numId w:val="5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 xml:space="preserve">Wynagrodzenie Wykonawcy z tytułu realizacji Umowy obliczane będzie jako iloczyn ilości faktycznie zużytej energii elektrycznej (ustalonej na podstawie danych pomiarowo-rozliczeniowych udostępnionych Wykonawcy przez OSD) oraz ceny jednostkowej netto zawierającej koszty praw majątkowych, akcyzę, koszty bilansowania oraz kolorowania energii., powiększony o należny podatek VAT, zgodnie ze złożoną ofertą: Cena jednostkowa netto </w:t>
      </w:r>
      <w:r w:rsidRPr="00116E1C">
        <w:rPr>
          <w:rFonts w:ascii="Times New Roman" w:eastAsia="Calibri" w:hAnsi="Times New Roman" w:cs="Times New Roman"/>
        </w:rPr>
        <w:br/>
        <w:t>za MWh</w:t>
      </w:r>
      <w:proofErr w:type="gramStart"/>
      <w:r w:rsidRPr="00116E1C">
        <w:rPr>
          <w:rFonts w:ascii="Times New Roman" w:eastAsia="Calibri" w:hAnsi="Times New Roman" w:cs="Times New Roman"/>
        </w:rPr>
        <w:t xml:space="preserve"> ….</w:t>
      </w:r>
      <w:proofErr w:type="gramEnd"/>
      <w:r w:rsidRPr="00116E1C">
        <w:rPr>
          <w:rFonts w:ascii="Times New Roman" w:eastAsia="Calibri" w:hAnsi="Times New Roman" w:cs="Times New Roman"/>
        </w:rPr>
        <w:t xml:space="preserve">. zł Podatek VAT (23%) …. zł Cena jednostkowa brutto za MWh …. zł </w:t>
      </w:r>
    </w:p>
    <w:p w14:paraId="064C10DB" w14:textId="77777777" w:rsidR="00116E1C" w:rsidRPr="00116E1C" w:rsidRDefault="00116E1C" w:rsidP="00116E1C">
      <w:pPr>
        <w:numPr>
          <w:ilvl w:val="0"/>
          <w:numId w:val="5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lastRenderedPageBreak/>
        <w:t xml:space="preserve">Przewidywane łączne wynagrodzenie Wykonawcy wyniesie brutto …. zł (słownie: …. złotych przy uwzględnieniu prognozy oraz szacowanego zużycia w odniesieniu do poszczególnych punktów poboru zgodnie z Załącznikiem nr 1 do Umowy. W przypadku pobrania większej lub </w:t>
      </w:r>
    </w:p>
    <w:p w14:paraId="2F2F4AD8" w14:textId="77777777" w:rsidR="00116E1C" w:rsidRPr="00116E1C" w:rsidRDefault="00116E1C" w:rsidP="00116E1C">
      <w:pPr>
        <w:numPr>
          <w:ilvl w:val="0"/>
          <w:numId w:val="5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>Stawki jednostkowe za MWh określone w ust. 1 oraz w złożonej Ofercie pozostaną przez cały okres Umowy niezmienne.</w:t>
      </w:r>
    </w:p>
    <w:p w14:paraId="44571D88" w14:textId="77777777" w:rsidR="00116E1C" w:rsidRPr="00116E1C" w:rsidRDefault="00116E1C" w:rsidP="00116E1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D14B4CF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8.</w:t>
      </w:r>
    </w:p>
    <w:p w14:paraId="7E695132" w14:textId="77777777" w:rsidR="00116E1C" w:rsidRPr="00116E1C" w:rsidRDefault="00116E1C" w:rsidP="00116E1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Rozliczenia za pobraną energię elektryczną odbywać się będą zgodnie z okresem rozliczeniowym udostępnionym przez OSD działającym na danym terenie. Wykazany na fakturze okres rozliczeniowy musi być zgodny z okresem rozliczeniowym udostępnionym Wykonawcy przez OSD. W przypadku stwierdzenia różnicy w okresie rozliczeniowym, Zamawiającemu przysługuje uprawnienie do złożenia reklamacji i ewentualnego żądania skorygowania faktury.</w:t>
      </w:r>
    </w:p>
    <w:p w14:paraId="295CEFDD" w14:textId="77777777" w:rsidR="00116E1C" w:rsidRPr="00116E1C" w:rsidRDefault="00116E1C" w:rsidP="00116E1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D6ABF22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bookmarkStart w:id="3" w:name="_Hlk154132385"/>
      <w:r w:rsidRPr="00116E1C">
        <w:rPr>
          <w:rFonts w:ascii="Times New Roman" w:eastAsia="Calibri" w:hAnsi="Times New Roman" w:cs="Times New Roman"/>
          <w:b/>
        </w:rPr>
        <w:t>§ 9.</w:t>
      </w:r>
    </w:p>
    <w:p w14:paraId="333370FD" w14:textId="77777777" w:rsidR="00116E1C" w:rsidRPr="00116E1C" w:rsidRDefault="00116E1C" w:rsidP="00116E1C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 xml:space="preserve">Faktury wystawiane będą elektronicznie i przekazywane w postaci elektronicznej w formacie PDF na wskazany w adres e-mail: faktury@wikznin.pl lub udostępnione w postaci elektronicznej na platformie wykonawcy, przy czym informacja o wystawieniu faktury przesłana zostanie na wskazany adres e-mail. </w:t>
      </w:r>
    </w:p>
    <w:p w14:paraId="57827AA4" w14:textId="77777777" w:rsidR="00116E1C" w:rsidRPr="00116E1C" w:rsidRDefault="00116E1C" w:rsidP="00116E1C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 xml:space="preserve">Za datę wpływu faktury uznaje się datę wysłania faktury na adres e-mail lub (w przypadku udostępnienia dokumentu elektronicznego na platformie) dzień wysłania przez Wykonawcę, na wskazany adres e-mail, powiadomienia o wystawieniu faktury. </w:t>
      </w:r>
      <w:bookmarkEnd w:id="3"/>
    </w:p>
    <w:p w14:paraId="43A7D286" w14:textId="77777777" w:rsidR="00116E1C" w:rsidRPr="00116E1C" w:rsidRDefault="00116E1C" w:rsidP="00116E1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8443C91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10.</w:t>
      </w:r>
    </w:p>
    <w:p w14:paraId="0CD45102" w14:textId="77777777" w:rsidR="00116E1C" w:rsidRPr="00116E1C" w:rsidRDefault="00116E1C" w:rsidP="00116E1C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Wstrzymanie sprzedaży energii elektrycznej następuje poprzez wstrzymanie dostarczania energii elektrycznej przez OSD na wniosek Wykonawcy. </w:t>
      </w:r>
    </w:p>
    <w:p w14:paraId="48347465" w14:textId="77777777" w:rsidR="00116E1C" w:rsidRPr="00116E1C" w:rsidRDefault="00116E1C" w:rsidP="00116E1C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 xml:space="preserve">Wykonawca może wstrzymać sprzedaż energii elektrycznej do danego punktu poboru, gdy Zamawiający zwleka z zapłatą faktury za pobraną energię elektryczną co najmniej 30 dni </w:t>
      </w:r>
      <w:r w:rsidRPr="00116E1C">
        <w:rPr>
          <w:rFonts w:ascii="Times New Roman" w:eastAsia="Calibri" w:hAnsi="Times New Roman" w:cs="Times New Roman"/>
        </w:rPr>
        <w:br/>
        <w:t xml:space="preserve">po upływie terminu płatności faktury, pod warunkiem prawidłowego dostarczenia faktury do Zamawiającego pomimo uprzedniego bezskutecznego wezwania do zapłaty zaległych i bieżących należności lub w przypadku, gdy w wyniku przeprowadzonej kontroli stwierdzono, że nastąpiło nielegalne pobieranie energii elektrycznej. </w:t>
      </w:r>
    </w:p>
    <w:p w14:paraId="1F622926" w14:textId="77777777" w:rsidR="00116E1C" w:rsidRPr="00116E1C" w:rsidRDefault="00116E1C" w:rsidP="00116E1C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</w:rPr>
        <w:t>Wznowienie dostarczania energii elektrycznej i świadczenie usług dystrybucji przez OSD na wniosek Wykonawcy może nastąpić po uregulowaniu zaległych należności za energię elektryczną.</w:t>
      </w:r>
    </w:p>
    <w:p w14:paraId="13D16435" w14:textId="77777777" w:rsidR="00116E1C" w:rsidRPr="00116E1C" w:rsidRDefault="00116E1C" w:rsidP="00116E1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2FE1114" w14:textId="77777777" w:rsidR="00116E1C" w:rsidRPr="00116E1C" w:rsidRDefault="00116E1C" w:rsidP="00116E1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7E22593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lastRenderedPageBreak/>
        <w:t>§ 11.</w:t>
      </w:r>
    </w:p>
    <w:p w14:paraId="49C8552A" w14:textId="77777777" w:rsidR="00116E1C" w:rsidRPr="00116E1C" w:rsidRDefault="00116E1C" w:rsidP="00116E1C">
      <w:pPr>
        <w:numPr>
          <w:ilvl w:val="0"/>
          <w:numId w:val="6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Umowa zawarta zostaje na czas określony do dnia 31.12.2025 r.</w:t>
      </w:r>
    </w:p>
    <w:p w14:paraId="25780127" w14:textId="77777777" w:rsidR="00116E1C" w:rsidRPr="00116E1C" w:rsidRDefault="00116E1C" w:rsidP="00116E1C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6E1C">
        <w:rPr>
          <w:rFonts w:ascii="Times New Roman" w:eastAsia="Calibri" w:hAnsi="Times New Roman" w:cs="Times New Roman"/>
        </w:rPr>
        <w:t>Warunkiem rozpoczęcia dostaw energii elektrycznej we wskazanym, w odniesieniu do poszczególnych punktów poboru, terminie jest pozytywne przeprowadzenie procedury zmiany sprzedawcy.</w:t>
      </w:r>
    </w:p>
    <w:p w14:paraId="07D1074B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12.</w:t>
      </w:r>
    </w:p>
    <w:p w14:paraId="79117EB7" w14:textId="77777777" w:rsidR="00116E1C" w:rsidRPr="00116E1C" w:rsidRDefault="00116E1C" w:rsidP="00116E1C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Wypowiedzenie Umowy bądź złożenie oświadczenia o odstąpieniu od Umowy nie zwalnia Stron z obowiązku uregulowania wobec drugiej Strony wszelkich zobowiązań z niej wynikających.</w:t>
      </w:r>
    </w:p>
    <w:p w14:paraId="2F3734B5" w14:textId="77777777" w:rsidR="00116E1C" w:rsidRPr="00116E1C" w:rsidRDefault="00116E1C" w:rsidP="00116E1C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Umowa może zostać wypowiedziana w trybie natychmiastowym w przypadku, gdy:</w:t>
      </w:r>
    </w:p>
    <w:p w14:paraId="73EDD1E7" w14:textId="77777777" w:rsidR="00116E1C" w:rsidRPr="00116E1C" w:rsidRDefault="00116E1C" w:rsidP="00116E1C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 xml:space="preserve"> Wykonawca rażąco narusza postanowienia Umowy pomimo wezwania przez Zamawiającego na piśmie lub w formie elektronicznej z wyznaczeniem Wykonawcy dodatkowego terminu, co najmniej 10 dni, na zaprzestanie naruszeń Umowy,</w:t>
      </w:r>
    </w:p>
    <w:p w14:paraId="059A7612" w14:textId="77777777" w:rsidR="00116E1C" w:rsidRPr="00116E1C" w:rsidRDefault="00116E1C" w:rsidP="00116E1C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Wykonawca przed zakończeniem realizacji Umowy utraci uprawnienia, koncesję lub zezwolenia lub przestaną obowiązywać zawarte przez Wykonawcę umowy niezbędne do wykonania przedmiotu zamówienia zgodnie z Umową,</w:t>
      </w:r>
    </w:p>
    <w:p w14:paraId="11B03A6D" w14:textId="77777777" w:rsidR="00116E1C" w:rsidRPr="00116E1C" w:rsidRDefault="00116E1C" w:rsidP="00116E1C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 xml:space="preserve">Wykonawca przed upływem terminu obowiązywania Umowy zaprzestanie dostaw, </w:t>
      </w:r>
      <w:r w:rsidRPr="00116E1C">
        <w:rPr>
          <w:rFonts w:ascii="Times New Roman" w:eastAsia="Calibri" w:hAnsi="Times New Roman" w:cs="Times New Roman"/>
          <w:bCs/>
        </w:rPr>
        <w:br/>
        <w:t>o ile zaprzestanie dostaw nie wynikało z uzgodnień dokonanych z Zamawiającym (Porozumienie/Aneks), a okoliczności trwać będą chociażby jeden dzień.</w:t>
      </w:r>
    </w:p>
    <w:p w14:paraId="30BE2FAE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13.</w:t>
      </w:r>
    </w:p>
    <w:p w14:paraId="0B37F603" w14:textId="77777777" w:rsidR="00116E1C" w:rsidRPr="00116E1C" w:rsidRDefault="00116E1C" w:rsidP="00116E1C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</w:rPr>
        <w:t>Wykonawca zapłaci Zamawiającemu karę umowną za wypowiedzenie Umowy przez Zamawiającego lub Wykonawcę w związku z utratą przez Wykonawcę uprawnień, koncesji lub zezwoleń, bądź jakichkolwiek innych dokumentów (w tym umów umożliwiających świadczenie usług bilansowania handlowego) niezbędnych do należytego i nieprzerwanego wykonywania przedmiotu zamówienia lub zaprzestanie dostaw przed upływem terminu na jaki Umowa została zawarta (co nie wynika z Porozumienia lub Aneksu zawartego przez Strony), w wysokości 15% wartości wynagrodzenia brutto określonego w § 7 ust. 2.</w:t>
      </w:r>
    </w:p>
    <w:p w14:paraId="7CE595B9" w14:textId="77777777" w:rsidR="00116E1C" w:rsidRPr="00116E1C" w:rsidRDefault="00116E1C" w:rsidP="00116E1C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</w:rPr>
        <w:t xml:space="preserve">Wykonawca zapłaci Zamawiającemu karę umowną za odstąpienie od Umowy i/lub wypowiedzenie Umowy przez Zamawiającego lub Wykonawcę z innych niż opisane w ust.1, przyczyn leżących po stronie Wykonawcy, w wysokości 5% wartości wynagrodzenia brutto określonego w § 7 ust. 2. </w:t>
      </w:r>
    </w:p>
    <w:p w14:paraId="0EADC2BC" w14:textId="77777777" w:rsidR="00116E1C" w:rsidRPr="00116E1C" w:rsidRDefault="00116E1C" w:rsidP="00116E1C">
      <w:pPr>
        <w:numPr>
          <w:ilvl w:val="0"/>
          <w:numId w:val="65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116E1C">
        <w:rPr>
          <w:rFonts w:ascii="Calibri" w:eastAsia="Calibri" w:hAnsi="Calibri" w:cs="Times New Roman"/>
        </w:rPr>
        <w:t xml:space="preserve">Zamawiający zapłaci Wykonawcy karę umowną za odstąpienie od Umowy i / lub wypowiedzenie Umowy przez Wykonawcę lub Zamawiającego z przyczyn leżących po stronie Zamawiającego, w wysokości 5% wartości wynagrodzenia brutto określonego w § 7 ust. </w:t>
      </w:r>
    </w:p>
    <w:p w14:paraId="3B1468C2" w14:textId="77777777" w:rsidR="00116E1C" w:rsidRPr="00116E1C" w:rsidRDefault="00116E1C" w:rsidP="00116E1C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</w:rPr>
        <w:t xml:space="preserve">Zamawiającemu przysługuje od Wykonawcy, odszkodowanie w związku z poniesionymi kosztami zakupu energii elektrycznej kupionej na warunkach innych (gorszych) niż wynikające z Umowy (np. dostawy rezerwowe) z przyczyn leżących po stronie Wykonawcy, z tym </w:t>
      </w:r>
      <w:r w:rsidRPr="00116E1C">
        <w:rPr>
          <w:rFonts w:ascii="Times New Roman" w:eastAsia="Calibri" w:hAnsi="Times New Roman" w:cs="Times New Roman"/>
        </w:rPr>
        <w:lastRenderedPageBreak/>
        <w:t xml:space="preserve">zastrzeżeniem, że w przypadku odstąpienia od Umowy/wypowiedzenia Umowy, w wyniku którego doszło do realizacji dostaw na warunkach mniej korzystnych niż wynikające z Umowy, odszkodowanie uwzględnione zostaje w zastrzeżonych w niniejszym paragrafie karach umownych, a odszkodowanie przewyższające naliczone odpowiednio kary umowne zastrzeżone jest zgodnie z ust. 7 niniejszego paragrafu. </w:t>
      </w:r>
    </w:p>
    <w:p w14:paraId="1903B8BD" w14:textId="77777777" w:rsidR="00116E1C" w:rsidRPr="00116E1C" w:rsidRDefault="00116E1C" w:rsidP="00116E1C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</w:rPr>
        <w:t>Kary umowne z różnych tytułów mogą podlegać sumowaniu, z zastrzeżeniem zapisów ust. 6 niniejszego paragrafu</w:t>
      </w:r>
    </w:p>
    <w:p w14:paraId="3ED2F178" w14:textId="77777777" w:rsidR="00116E1C" w:rsidRPr="00116E1C" w:rsidRDefault="00116E1C" w:rsidP="00116E1C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</w:rPr>
        <w:t xml:space="preserve">Łączna maksymalna wysokość kar umownych, których mogą dochodzić strony wynosi 15% wynagrodzenia umownego brutto, określonego w § 7 ust.2 </w:t>
      </w:r>
    </w:p>
    <w:p w14:paraId="3D865505" w14:textId="77777777" w:rsidR="00116E1C" w:rsidRPr="00116E1C" w:rsidRDefault="00116E1C" w:rsidP="00116E1C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</w:rPr>
        <w:t>Kary umowne nie wyłączają prawa dochodzenia przez Strony odszkodowania przewyższającego wysokość zastrzeżonych kar umownych.</w:t>
      </w:r>
    </w:p>
    <w:p w14:paraId="65788525" w14:textId="77777777" w:rsidR="00116E1C" w:rsidRPr="00116E1C" w:rsidRDefault="00116E1C" w:rsidP="00116E1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6E1C">
        <w:rPr>
          <w:rFonts w:ascii="Times New Roman" w:eastAsia="Calibri" w:hAnsi="Times New Roman" w:cs="Times New Roman"/>
          <w:b/>
        </w:rPr>
        <w:t>§ 14.</w:t>
      </w:r>
    </w:p>
    <w:p w14:paraId="5B98BE99" w14:textId="77777777" w:rsidR="00116E1C" w:rsidRPr="00116E1C" w:rsidRDefault="00116E1C" w:rsidP="00116E1C">
      <w:pPr>
        <w:numPr>
          <w:ilvl w:val="0"/>
          <w:numId w:val="66"/>
        </w:numPr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 xml:space="preserve">Umowa wchodzi w życie z dniem zawarcia … z dniem podpisania przez ostatnią ze Stron. </w:t>
      </w:r>
    </w:p>
    <w:p w14:paraId="0DD4CB7A" w14:textId="77777777" w:rsidR="00116E1C" w:rsidRPr="00116E1C" w:rsidRDefault="00116E1C" w:rsidP="00116E1C">
      <w:pPr>
        <w:numPr>
          <w:ilvl w:val="0"/>
          <w:numId w:val="66"/>
        </w:numPr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Integralną częścią umowy są następujące załączniki:</w:t>
      </w:r>
    </w:p>
    <w:p w14:paraId="378EBD45" w14:textId="77777777" w:rsidR="00116E1C" w:rsidRPr="00116E1C" w:rsidRDefault="00116E1C" w:rsidP="00116E1C">
      <w:pPr>
        <w:numPr>
          <w:ilvl w:val="0"/>
          <w:numId w:val="67"/>
        </w:numPr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Oferta Wykonawcy</w:t>
      </w:r>
    </w:p>
    <w:p w14:paraId="79FFD183" w14:textId="77777777" w:rsidR="00116E1C" w:rsidRPr="00116E1C" w:rsidRDefault="00116E1C" w:rsidP="00116E1C">
      <w:pPr>
        <w:numPr>
          <w:ilvl w:val="0"/>
          <w:numId w:val="67"/>
        </w:numPr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 xml:space="preserve">Wykaz punktów poboru </w:t>
      </w:r>
    </w:p>
    <w:p w14:paraId="66157970" w14:textId="77777777" w:rsidR="00116E1C" w:rsidRPr="00116E1C" w:rsidRDefault="00116E1C" w:rsidP="00116E1C">
      <w:pPr>
        <w:numPr>
          <w:ilvl w:val="0"/>
          <w:numId w:val="67"/>
        </w:numPr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116E1C">
        <w:rPr>
          <w:rFonts w:ascii="Times New Roman" w:eastAsia="Calibri" w:hAnsi="Times New Roman" w:cs="Times New Roman"/>
          <w:bCs/>
        </w:rPr>
        <w:t>Wykaz osób uprawnionych do kontaktowania się z wykonawcą w zakresie realizacji postanowień Umowy, w tym do składania reklamacji.</w:t>
      </w:r>
      <w:r w:rsidRPr="00116E1C">
        <w:rPr>
          <w:rFonts w:ascii="Times New Roman" w:eastAsia="Calibri" w:hAnsi="Times New Roman" w:cs="Times New Roman"/>
          <w:bCs/>
        </w:rPr>
        <w:cr/>
      </w:r>
    </w:p>
    <w:p w14:paraId="1D29C0F4" w14:textId="77777777" w:rsidR="00A5584B" w:rsidRDefault="00A5584B" w:rsidP="00A5584B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14:paraId="48F38254" w14:textId="77777777" w:rsidR="00A5584B" w:rsidRDefault="00A5584B" w:rsidP="00A5584B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14:paraId="3444B8FF" w14:textId="77777777" w:rsidR="00A5584B" w:rsidRDefault="00A5584B" w:rsidP="00A5584B"/>
    <w:p w14:paraId="4B79E58E" w14:textId="77777777" w:rsidR="00A5584B" w:rsidRDefault="00A5584B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241FE70A" w14:textId="77777777" w:rsidR="00A5584B" w:rsidRDefault="00A5584B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76EF21B4" w14:textId="77777777" w:rsidR="00A5584B" w:rsidRDefault="00A5584B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387E1947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0B500FE7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323DC5F7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67A04F82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6BD9779F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6DBB224F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4F60127E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58BB0E7E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616AA82A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5B7407D0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35475822" w14:textId="77777777" w:rsidR="00EE03F0" w:rsidRDefault="00EE03F0" w:rsidP="00A5584B">
      <w:pPr>
        <w:spacing w:after="0" w:line="360" w:lineRule="auto"/>
        <w:rPr>
          <w:rFonts w:ascii="Times New Roman" w:hAnsi="Times New Roman" w:cs="Times New Roman"/>
          <w:i/>
        </w:rPr>
      </w:pPr>
    </w:p>
    <w:p w14:paraId="4EECEF23" w14:textId="77777777" w:rsidR="00A5584B" w:rsidRPr="00C80D08" w:rsidRDefault="00A5584B" w:rsidP="00A5584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O PRZETWARZANIU DANYCH OSOBOWYCH </w:t>
      </w:r>
    </w:p>
    <w:p w14:paraId="56FBAA08" w14:textId="77777777" w:rsidR="00A5584B" w:rsidRPr="00C80D08" w:rsidRDefault="00A5584B" w:rsidP="00A5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6D558" w14:textId="77777777" w:rsidR="00A5584B" w:rsidRPr="00C80D08" w:rsidRDefault="00A5584B" w:rsidP="00A5584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74233BAD" w14:textId="77777777" w:rsidR="00A5584B" w:rsidRPr="00C80D08" w:rsidRDefault="00A5584B" w:rsidP="00A5584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C80D08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C80D08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06B54A39" w14:textId="77777777" w:rsidR="00A5584B" w:rsidRPr="00C80D08" w:rsidRDefault="00A5584B" w:rsidP="00A5584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C80D08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C80D08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73ED0F3F" w14:textId="77777777" w:rsidR="00A5584B" w:rsidRPr="00C80D08" w:rsidRDefault="00A5584B" w:rsidP="00A5584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86ED9F9" w14:textId="77777777" w:rsidR="00A5584B" w:rsidRPr="00C80D08" w:rsidRDefault="00A5584B" w:rsidP="00A5584B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</w:t>
      </w:r>
      <w:proofErr w:type="gramStart"/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 .…</w:t>
      </w:r>
      <w:proofErr w:type="gramEnd"/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../……./2023 zawartej dnia ………………… oraz dla realizacji prawnie określonych obowiązków i zadań przedsiębiorstwa. Odbiorcami Państwa danych będą wyłącznie podmioty uprawnione do uzyskania danych oraz firmy, z którymi „WIK” Sp. z o.o. ma zawarte stosowne umowy. Dane nie będą podlegały profilowaniu. </w:t>
      </w:r>
    </w:p>
    <w:p w14:paraId="7FAD097C" w14:textId="77777777" w:rsidR="00A5584B" w:rsidRPr="00C80D08" w:rsidRDefault="00A5584B" w:rsidP="00A5584B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2C51C6B2" w14:textId="77777777" w:rsidR="00A5584B" w:rsidRPr="00C80D08" w:rsidRDefault="00A5584B" w:rsidP="00A558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58405CD3" w14:textId="77777777" w:rsidR="00A5584B" w:rsidRPr="00C80D08" w:rsidRDefault="00A5584B" w:rsidP="00A558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3835F367" w14:textId="77777777" w:rsidR="00A5584B" w:rsidRPr="00C80D08" w:rsidRDefault="00A5584B" w:rsidP="00A558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08C78DB7" w14:textId="77777777" w:rsidR="00A5584B" w:rsidRPr="00C80D08" w:rsidRDefault="00A5584B" w:rsidP="00A558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7691CEF1" w14:textId="40DBA0FD" w:rsidR="00F4703C" w:rsidRPr="00A5584B" w:rsidRDefault="00A5584B" w:rsidP="00A5584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C80D08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17F47670" w14:textId="740AB46D" w:rsidR="007807E6" w:rsidRPr="00A5584B" w:rsidRDefault="007807E6" w:rsidP="00780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Akceptuję </w:t>
      </w:r>
      <w:r w:rsidR="00135DD3"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istotne postanowienia Umowy:</w:t>
      </w:r>
    </w:p>
    <w:p w14:paraId="03CE52D4" w14:textId="77777777" w:rsidR="007807E6" w:rsidRPr="00A5584B" w:rsidRDefault="007807E6" w:rsidP="00780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1FBAAA" w14:textId="77777777" w:rsidR="00A5584B" w:rsidRPr="00A5584B" w:rsidRDefault="00A5584B" w:rsidP="00780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4C51B4" w14:textId="77777777" w:rsidR="007807E6" w:rsidRPr="00A5584B" w:rsidRDefault="007807E6" w:rsidP="0078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</w:t>
      </w:r>
    </w:p>
    <w:p w14:paraId="13E73332" w14:textId="77777777" w:rsidR="007807E6" w:rsidRPr="00A5584B" w:rsidRDefault="007807E6" w:rsidP="007807E6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imię, nazwisko (pieczęć) i podpis osoby</w:t>
      </w:r>
    </w:p>
    <w:p w14:paraId="168519AA" w14:textId="0E48F93B" w:rsidR="00565081" w:rsidRPr="00A5584B" w:rsidRDefault="007807E6" w:rsidP="00A5584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84B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 do reprezentowania Wykonawcy</w:t>
      </w:r>
    </w:p>
    <w:sectPr w:rsidR="00565081" w:rsidRPr="00A5584B" w:rsidSect="0035699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9955" w14:textId="77777777" w:rsidR="00356998" w:rsidRDefault="00356998" w:rsidP="00C4469A">
      <w:pPr>
        <w:spacing w:after="0" w:line="240" w:lineRule="auto"/>
      </w:pPr>
      <w:r>
        <w:separator/>
      </w:r>
    </w:p>
  </w:endnote>
  <w:endnote w:type="continuationSeparator" w:id="0">
    <w:p w14:paraId="51C5D1AF" w14:textId="77777777" w:rsidR="00356998" w:rsidRDefault="00356998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0841" w14:textId="77777777" w:rsidR="00211E75" w:rsidRDefault="00211E75">
    <w:pPr>
      <w:pStyle w:val="Stopka"/>
      <w:jc w:val="center"/>
    </w:pPr>
  </w:p>
  <w:p w14:paraId="1D966F45" w14:textId="77777777" w:rsidR="00211E75" w:rsidRDefault="00211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6DBC" w14:textId="77777777" w:rsidR="00356998" w:rsidRDefault="00356998" w:rsidP="00C4469A">
      <w:pPr>
        <w:spacing w:after="0" w:line="240" w:lineRule="auto"/>
      </w:pPr>
      <w:r>
        <w:separator/>
      </w:r>
    </w:p>
  </w:footnote>
  <w:footnote w:type="continuationSeparator" w:id="0">
    <w:p w14:paraId="21D52002" w14:textId="77777777" w:rsidR="00356998" w:rsidRDefault="00356998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67"/>
    <w:multiLevelType w:val="hybridMultilevel"/>
    <w:tmpl w:val="D2CC6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9318C"/>
    <w:multiLevelType w:val="multilevel"/>
    <w:tmpl w:val="49C67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BC6F80"/>
    <w:multiLevelType w:val="hybridMultilevel"/>
    <w:tmpl w:val="AACCDA1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54AAF"/>
    <w:multiLevelType w:val="hybridMultilevel"/>
    <w:tmpl w:val="B27A75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900E83"/>
    <w:multiLevelType w:val="multilevel"/>
    <w:tmpl w:val="DBC6E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6F358BC"/>
    <w:multiLevelType w:val="hybridMultilevel"/>
    <w:tmpl w:val="D91CC9E6"/>
    <w:lvl w:ilvl="0" w:tplc="2AB24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A2D28"/>
    <w:multiLevelType w:val="hybridMultilevel"/>
    <w:tmpl w:val="8E06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546ED"/>
    <w:multiLevelType w:val="hybridMultilevel"/>
    <w:tmpl w:val="54CEEC56"/>
    <w:lvl w:ilvl="0" w:tplc="3D60030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266D"/>
    <w:multiLevelType w:val="hybridMultilevel"/>
    <w:tmpl w:val="024675C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A54B9B"/>
    <w:multiLevelType w:val="hybridMultilevel"/>
    <w:tmpl w:val="22545044"/>
    <w:lvl w:ilvl="0" w:tplc="CB0E8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05BD2"/>
    <w:multiLevelType w:val="hybridMultilevel"/>
    <w:tmpl w:val="7E089BF4"/>
    <w:lvl w:ilvl="0" w:tplc="EE2A44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004F5"/>
    <w:multiLevelType w:val="hybridMultilevel"/>
    <w:tmpl w:val="EF1E0A60"/>
    <w:lvl w:ilvl="0" w:tplc="655E5D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21FCB"/>
    <w:multiLevelType w:val="hybridMultilevel"/>
    <w:tmpl w:val="F69A2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B5ABD"/>
    <w:multiLevelType w:val="hybridMultilevel"/>
    <w:tmpl w:val="B41041A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275637"/>
    <w:multiLevelType w:val="hybridMultilevel"/>
    <w:tmpl w:val="8CCAA44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855830"/>
    <w:multiLevelType w:val="hybridMultilevel"/>
    <w:tmpl w:val="0FE4003A"/>
    <w:lvl w:ilvl="0" w:tplc="2E82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65231"/>
    <w:multiLevelType w:val="hybridMultilevel"/>
    <w:tmpl w:val="A63CFE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74546"/>
    <w:multiLevelType w:val="hybridMultilevel"/>
    <w:tmpl w:val="FD9A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92C77"/>
    <w:multiLevelType w:val="hybridMultilevel"/>
    <w:tmpl w:val="04CA21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0F51D0"/>
    <w:multiLevelType w:val="hybridMultilevel"/>
    <w:tmpl w:val="ACB8A8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FB5E5C"/>
    <w:multiLevelType w:val="hybridMultilevel"/>
    <w:tmpl w:val="4DEA9A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31E69A8"/>
    <w:multiLevelType w:val="hybridMultilevel"/>
    <w:tmpl w:val="629EB6DE"/>
    <w:lvl w:ilvl="0" w:tplc="E3060CA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375A"/>
    <w:multiLevelType w:val="hybridMultilevel"/>
    <w:tmpl w:val="588C536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2AA07C12"/>
    <w:multiLevelType w:val="hybridMultilevel"/>
    <w:tmpl w:val="4F807352"/>
    <w:lvl w:ilvl="0" w:tplc="6F06DA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A4ED9"/>
    <w:multiLevelType w:val="hybridMultilevel"/>
    <w:tmpl w:val="53CAE7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E439E9"/>
    <w:multiLevelType w:val="hybridMultilevel"/>
    <w:tmpl w:val="4BD45E18"/>
    <w:lvl w:ilvl="0" w:tplc="37F65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10DFA"/>
    <w:multiLevelType w:val="hybridMultilevel"/>
    <w:tmpl w:val="5CF47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31151"/>
    <w:multiLevelType w:val="hybridMultilevel"/>
    <w:tmpl w:val="3FD2E74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1313B0"/>
    <w:multiLevelType w:val="hybridMultilevel"/>
    <w:tmpl w:val="B990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A1273"/>
    <w:multiLevelType w:val="hybridMultilevel"/>
    <w:tmpl w:val="B0D20548"/>
    <w:lvl w:ilvl="0" w:tplc="1B0059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20200"/>
    <w:multiLevelType w:val="hybridMultilevel"/>
    <w:tmpl w:val="A64C3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E6C64"/>
    <w:multiLevelType w:val="hybridMultilevel"/>
    <w:tmpl w:val="F912DA2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BD4450"/>
    <w:multiLevelType w:val="hybridMultilevel"/>
    <w:tmpl w:val="6736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A028C"/>
    <w:multiLevelType w:val="hybridMultilevel"/>
    <w:tmpl w:val="EA6CD3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EC7756"/>
    <w:multiLevelType w:val="hybridMultilevel"/>
    <w:tmpl w:val="E3A25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D00A2"/>
    <w:multiLevelType w:val="hybridMultilevel"/>
    <w:tmpl w:val="DB04C7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B77764"/>
    <w:multiLevelType w:val="hybridMultilevel"/>
    <w:tmpl w:val="089A40D8"/>
    <w:lvl w:ilvl="0" w:tplc="FEB4D5C2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EBC391F"/>
    <w:multiLevelType w:val="hybridMultilevel"/>
    <w:tmpl w:val="2C8ECA76"/>
    <w:lvl w:ilvl="0" w:tplc="AC92FB5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35BE3"/>
    <w:multiLevelType w:val="hybridMultilevel"/>
    <w:tmpl w:val="E0BE5F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A53FDA"/>
    <w:multiLevelType w:val="hybridMultilevel"/>
    <w:tmpl w:val="024675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41D3605"/>
    <w:multiLevelType w:val="hybridMultilevel"/>
    <w:tmpl w:val="1E505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CF5028"/>
    <w:multiLevelType w:val="hybridMultilevel"/>
    <w:tmpl w:val="B748FB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60839D0"/>
    <w:multiLevelType w:val="hybridMultilevel"/>
    <w:tmpl w:val="52502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D25019"/>
    <w:multiLevelType w:val="hybridMultilevel"/>
    <w:tmpl w:val="28EEA3FE"/>
    <w:lvl w:ilvl="0" w:tplc="E4AAFF6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15823"/>
    <w:multiLevelType w:val="hybridMultilevel"/>
    <w:tmpl w:val="A63CF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7F0FA8"/>
    <w:multiLevelType w:val="hybridMultilevel"/>
    <w:tmpl w:val="3F10C2C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964B99"/>
    <w:multiLevelType w:val="hybridMultilevel"/>
    <w:tmpl w:val="9C8AC9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F4C02"/>
    <w:multiLevelType w:val="hybridMultilevel"/>
    <w:tmpl w:val="E0B6573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F2090D"/>
    <w:multiLevelType w:val="hybridMultilevel"/>
    <w:tmpl w:val="EEACD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7172E"/>
    <w:multiLevelType w:val="hybridMultilevel"/>
    <w:tmpl w:val="69C05CA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9633F"/>
    <w:multiLevelType w:val="hybridMultilevel"/>
    <w:tmpl w:val="4C70EF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41F47F8"/>
    <w:multiLevelType w:val="hybridMultilevel"/>
    <w:tmpl w:val="80408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661CD1"/>
    <w:multiLevelType w:val="hybridMultilevel"/>
    <w:tmpl w:val="5AA60E9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6A806F9"/>
    <w:multiLevelType w:val="hybridMultilevel"/>
    <w:tmpl w:val="E3283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864A5"/>
    <w:multiLevelType w:val="hybridMultilevel"/>
    <w:tmpl w:val="66BEFD08"/>
    <w:lvl w:ilvl="0" w:tplc="7D1CF94A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1C13D9"/>
    <w:multiLevelType w:val="hybridMultilevel"/>
    <w:tmpl w:val="4A5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643ACA"/>
    <w:multiLevelType w:val="hybridMultilevel"/>
    <w:tmpl w:val="024C8310"/>
    <w:lvl w:ilvl="0" w:tplc="709EDD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40B9B"/>
    <w:multiLevelType w:val="hybridMultilevel"/>
    <w:tmpl w:val="EE1AE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C3547E"/>
    <w:multiLevelType w:val="hybridMultilevel"/>
    <w:tmpl w:val="D85255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0315999"/>
    <w:multiLevelType w:val="hybridMultilevel"/>
    <w:tmpl w:val="55EE1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3606798"/>
    <w:multiLevelType w:val="hybridMultilevel"/>
    <w:tmpl w:val="DD4EA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4E01970"/>
    <w:multiLevelType w:val="hybridMultilevel"/>
    <w:tmpl w:val="118213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64C1D22"/>
    <w:multiLevelType w:val="hybridMultilevel"/>
    <w:tmpl w:val="4ACA8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72B7462"/>
    <w:multiLevelType w:val="hybridMultilevel"/>
    <w:tmpl w:val="56B8595E"/>
    <w:lvl w:ilvl="0" w:tplc="D0FCE2E4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E850670"/>
    <w:multiLevelType w:val="hybridMultilevel"/>
    <w:tmpl w:val="1892D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1E0944"/>
    <w:multiLevelType w:val="hybridMultilevel"/>
    <w:tmpl w:val="34C49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18404">
    <w:abstractNumId w:val="32"/>
  </w:num>
  <w:num w:numId="2" w16cid:durableId="348216118">
    <w:abstractNumId w:val="55"/>
  </w:num>
  <w:num w:numId="3" w16cid:durableId="1018039433">
    <w:abstractNumId w:val="1"/>
  </w:num>
  <w:num w:numId="4" w16cid:durableId="414212029">
    <w:abstractNumId w:val="5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656700">
    <w:abstractNumId w:val="4"/>
  </w:num>
  <w:num w:numId="6" w16cid:durableId="669257861">
    <w:abstractNumId w:val="62"/>
  </w:num>
  <w:num w:numId="7" w16cid:durableId="1325544083">
    <w:abstractNumId w:val="61"/>
  </w:num>
  <w:num w:numId="8" w16cid:durableId="241107966">
    <w:abstractNumId w:val="21"/>
  </w:num>
  <w:num w:numId="9" w16cid:durableId="1712342141">
    <w:abstractNumId w:val="37"/>
  </w:num>
  <w:num w:numId="10" w16cid:durableId="2042391962">
    <w:abstractNumId w:val="3"/>
  </w:num>
  <w:num w:numId="11" w16cid:durableId="1755979076">
    <w:abstractNumId w:val="51"/>
  </w:num>
  <w:num w:numId="12" w16cid:durableId="1969045943">
    <w:abstractNumId w:val="64"/>
  </w:num>
  <w:num w:numId="13" w16cid:durableId="49119167">
    <w:abstractNumId w:val="13"/>
  </w:num>
  <w:num w:numId="14" w16cid:durableId="1693721514">
    <w:abstractNumId w:val="6"/>
  </w:num>
  <w:num w:numId="15" w16cid:durableId="1976445928">
    <w:abstractNumId w:val="24"/>
  </w:num>
  <w:num w:numId="16" w16cid:durableId="1422220359">
    <w:abstractNumId w:val="33"/>
  </w:num>
  <w:num w:numId="17" w16cid:durableId="999230357">
    <w:abstractNumId w:val="9"/>
  </w:num>
  <w:num w:numId="18" w16cid:durableId="1463843753">
    <w:abstractNumId w:val="17"/>
  </w:num>
  <w:num w:numId="19" w16cid:durableId="1387795418">
    <w:abstractNumId w:val="40"/>
  </w:num>
  <w:num w:numId="20" w16cid:durableId="596865168">
    <w:abstractNumId w:val="54"/>
  </w:num>
  <w:num w:numId="21" w16cid:durableId="2088501339">
    <w:abstractNumId w:val="35"/>
  </w:num>
  <w:num w:numId="22" w16cid:durableId="1658456637">
    <w:abstractNumId w:val="63"/>
  </w:num>
  <w:num w:numId="23" w16cid:durableId="264965801">
    <w:abstractNumId w:val="7"/>
  </w:num>
  <w:num w:numId="24" w16cid:durableId="1313561716">
    <w:abstractNumId w:val="20"/>
  </w:num>
  <w:num w:numId="25" w16cid:durableId="19088625">
    <w:abstractNumId w:val="15"/>
  </w:num>
  <w:num w:numId="26" w16cid:durableId="215089597">
    <w:abstractNumId w:val="31"/>
  </w:num>
  <w:num w:numId="27" w16cid:durableId="1829201913">
    <w:abstractNumId w:val="59"/>
  </w:num>
  <w:num w:numId="28" w16cid:durableId="465203325">
    <w:abstractNumId w:val="18"/>
  </w:num>
  <w:num w:numId="29" w16cid:durableId="1660575643">
    <w:abstractNumId w:val="2"/>
  </w:num>
  <w:num w:numId="30" w16cid:durableId="1487942329">
    <w:abstractNumId w:val="10"/>
  </w:num>
  <w:num w:numId="31" w16cid:durableId="1590695994">
    <w:abstractNumId w:val="49"/>
  </w:num>
  <w:num w:numId="32" w16cid:durableId="1152529555">
    <w:abstractNumId w:val="46"/>
  </w:num>
  <w:num w:numId="33" w16cid:durableId="1587570099">
    <w:abstractNumId w:val="25"/>
  </w:num>
  <w:num w:numId="34" w16cid:durableId="1055662026">
    <w:abstractNumId w:val="0"/>
  </w:num>
  <w:num w:numId="35" w16cid:durableId="1926063483">
    <w:abstractNumId w:val="5"/>
  </w:num>
  <w:num w:numId="36" w16cid:durableId="1782335409">
    <w:abstractNumId w:val="19"/>
  </w:num>
  <w:num w:numId="37" w16cid:durableId="159664306">
    <w:abstractNumId w:val="28"/>
  </w:num>
  <w:num w:numId="38" w16cid:durableId="1165246349">
    <w:abstractNumId w:val="14"/>
  </w:num>
  <w:num w:numId="39" w16cid:durableId="867762611">
    <w:abstractNumId w:val="66"/>
  </w:num>
  <w:num w:numId="40" w16cid:durableId="27606152">
    <w:abstractNumId w:val="50"/>
  </w:num>
  <w:num w:numId="41" w16cid:durableId="2065136010">
    <w:abstractNumId w:val="27"/>
  </w:num>
  <w:num w:numId="42" w16cid:durableId="1961568934">
    <w:abstractNumId w:val="43"/>
  </w:num>
  <w:num w:numId="43" w16cid:durableId="1050422331">
    <w:abstractNumId w:val="48"/>
  </w:num>
  <w:num w:numId="44" w16cid:durableId="521090359">
    <w:abstractNumId w:val="38"/>
  </w:num>
  <w:num w:numId="45" w16cid:durableId="2014719623">
    <w:abstractNumId w:val="34"/>
  </w:num>
  <w:num w:numId="46" w16cid:durableId="1400518925">
    <w:abstractNumId w:val="8"/>
  </w:num>
  <w:num w:numId="47" w16cid:durableId="13665599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45385120">
    <w:abstractNumId w:val="60"/>
  </w:num>
  <w:num w:numId="49" w16cid:durableId="674309664">
    <w:abstractNumId w:val="44"/>
  </w:num>
  <w:num w:numId="50" w16cid:durableId="196702905">
    <w:abstractNumId w:val="65"/>
  </w:num>
  <w:num w:numId="51" w16cid:durableId="2031101131">
    <w:abstractNumId w:val="29"/>
  </w:num>
  <w:num w:numId="52" w16cid:durableId="1528984462">
    <w:abstractNumId w:val="41"/>
  </w:num>
  <w:num w:numId="53" w16cid:durableId="1715890305">
    <w:abstractNumId w:val="56"/>
  </w:num>
  <w:num w:numId="54" w16cid:durableId="223638135">
    <w:abstractNumId w:val="11"/>
  </w:num>
  <w:num w:numId="55" w16cid:durableId="836265247">
    <w:abstractNumId w:val="23"/>
  </w:num>
  <w:num w:numId="56" w16cid:durableId="1844317116">
    <w:abstractNumId w:val="36"/>
  </w:num>
  <w:num w:numId="57" w16cid:durableId="17902012">
    <w:abstractNumId w:val="45"/>
  </w:num>
  <w:num w:numId="58" w16cid:durableId="1609004470">
    <w:abstractNumId w:val="22"/>
  </w:num>
  <w:num w:numId="59" w16cid:durableId="1439911367">
    <w:abstractNumId w:val="12"/>
  </w:num>
  <w:num w:numId="60" w16cid:durableId="2008824286">
    <w:abstractNumId w:val="47"/>
  </w:num>
  <w:num w:numId="61" w16cid:durableId="1969584803">
    <w:abstractNumId w:val="30"/>
  </w:num>
  <w:num w:numId="62" w16cid:durableId="1576042346">
    <w:abstractNumId w:val="26"/>
  </w:num>
  <w:num w:numId="63" w16cid:durableId="673724524">
    <w:abstractNumId w:val="52"/>
  </w:num>
  <w:num w:numId="64" w16cid:durableId="104010334">
    <w:abstractNumId w:val="39"/>
  </w:num>
  <w:num w:numId="65" w16cid:durableId="291519932">
    <w:abstractNumId w:val="58"/>
  </w:num>
  <w:num w:numId="66" w16cid:durableId="1853493252">
    <w:abstractNumId w:val="16"/>
  </w:num>
  <w:num w:numId="67" w16cid:durableId="775058825">
    <w:abstractNumId w:val="42"/>
  </w:num>
  <w:num w:numId="68" w16cid:durableId="149448273">
    <w:abstractNumId w:val="67"/>
  </w:num>
  <w:num w:numId="69" w16cid:durableId="975988438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05FC2"/>
    <w:rsid w:val="00007EB1"/>
    <w:rsid w:val="000152F6"/>
    <w:rsid w:val="00017648"/>
    <w:rsid w:val="00033819"/>
    <w:rsid w:val="000345BE"/>
    <w:rsid w:val="00050B51"/>
    <w:rsid w:val="000612A2"/>
    <w:rsid w:val="000614F2"/>
    <w:rsid w:val="00071A46"/>
    <w:rsid w:val="000730F1"/>
    <w:rsid w:val="000843D6"/>
    <w:rsid w:val="0008583E"/>
    <w:rsid w:val="00093EBF"/>
    <w:rsid w:val="000A4C9F"/>
    <w:rsid w:val="000B15C1"/>
    <w:rsid w:val="000B35B7"/>
    <w:rsid w:val="000C0130"/>
    <w:rsid w:val="000C1B17"/>
    <w:rsid w:val="000C5DFA"/>
    <w:rsid w:val="000C63A5"/>
    <w:rsid w:val="000D69AE"/>
    <w:rsid w:val="000F0F77"/>
    <w:rsid w:val="00101994"/>
    <w:rsid w:val="001153C9"/>
    <w:rsid w:val="00116E1C"/>
    <w:rsid w:val="001218DC"/>
    <w:rsid w:val="00122C20"/>
    <w:rsid w:val="00135DD3"/>
    <w:rsid w:val="00144175"/>
    <w:rsid w:val="00146BB0"/>
    <w:rsid w:val="00155976"/>
    <w:rsid w:val="00156149"/>
    <w:rsid w:val="00163814"/>
    <w:rsid w:val="00167419"/>
    <w:rsid w:val="00181602"/>
    <w:rsid w:val="001A35C3"/>
    <w:rsid w:val="001A71C4"/>
    <w:rsid w:val="001A797E"/>
    <w:rsid w:val="001A7DFA"/>
    <w:rsid w:val="001A7E2C"/>
    <w:rsid w:val="001B1258"/>
    <w:rsid w:val="001C09F4"/>
    <w:rsid w:val="001C209C"/>
    <w:rsid w:val="001C3AEE"/>
    <w:rsid w:val="001C6FE2"/>
    <w:rsid w:val="001D5966"/>
    <w:rsid w:val="001F229A"/>
    <w:rsid w:val="001F5218"/>
    <w:rsid w:val="001F7BC8"/>
    <w:rsid w:val="002028B4"/>
    <w:rsid w:val="00211E75"/>
    <w:rsid w:val="00214B15"/>
    <w:rsid w:val="002211CB"/>
    <w:rsid w:val="00222F44"/>
    <w:rsid w:val="00225B0F"/>
    <w:rsid w:val="0022744C"/>
    <w:rsid w:val="00230E41"/>
    <w:rsid w:val="002360B1"/>
    <w:rsid w:val="0024137F"/>
    <w:rsid w:val="00244AAC"/>
    <w:rsid w:val="00247808"/>
    <w:rsid w:val="00250088"/>
    <w:rsid w:val="00265763"/>
    <w:rsid w:val="00274D9E"/>
    <w:rsid w:val="002810EE"/>
    <w:rsid w:val="00282196"/>
    <w:rsid w:val="00286F40"/>
    <w:rsid w:val="00287D7A"/>
    <w:rsid w:val="00293CEF"/>
    <w:rsid w:val="00294559"/>
    <w:rsid w:val="00296C97"/>
    <w:rsid w:val="002A35FC"/>
    <w:rsid w:val="002B15DE"/>
    <w:rsid w:val="002B3590"/>
    <w:rsid w:val="002B5B17"/>
    <w:rsid w:val="002C0EC1"/>
    <w:rsid w:val="002C4884"/>
    <w:rsid w:val="002C6BF7"/>
    <w:rsid w:val="002E3E83"/>
    <w:rsid w:val="002F1E71"/>
    <w:rsid w:val="002F27CB"/>
    <w:rsid w:val="002F2C0D"/>
    <w:rsid w:val="00303721"/>
    <w:rsid w:val="00306C91"/>
    <w:rsid w:val="003111E9"/>
    <w:rsid w:val="00317AE4"/>
    <w:rsid w:val="00335549"/>
    <w:rsid w:val="00335A4A"/>
    <w:rsid w:val="00342CD4"/>
    <w:rsid w:val="00342F91"/>
    <w:rsid w:val="00356998"/>
    <w:rsid w:val="00367E4D"/>
    <w:rsid w:val="0037180C"/>
    <w:rsid w:val="00394ED0"/>
    <w:rsid w:val="003A6AA4"/>
    <w:rsid w:val="003A6B30"/>
    <w:rsid w:val="003B45E2"/>
    <w:rsid w:val="003B7544"/>
    <w:rsid w:val="003C6744"/>
    <w:rsid w:val="003C72F6"/>
    <w:rsid w:val="003D14F5"/>
    <w:rsid w:val="003D402D"/>
    <w:rsid w:val="003E00A3"/>
    <w:rsid w:val="003F4E32"/>
    <w:rsid w:val="00405575"/>
    <w:rsid w:val="00406A1C"/>
    <w:rsid w:val="004321D6"/>
    <w:rsid w:val="004332F5"/>
    <w:rsid w:val="004347C3"/>
    <w:rsid w:val="00450550"/>
    <w:rsid w:val="00454583"/>
    <w:rsid w:val="004673CC"/>
    <w:rsid w:val="0047362F"/>
    <w:rsid w:val="004A651C"/>
    <w:rsid w:val="004A7B34"/>
    <w:rsid w:val="004B210E"/>
    <w:rsid w:val="004C70B0"/>
    <w:rsid w:val="004F03EF"/>
    <w:rsid w:val="004F350B"/>
    <w:rsid w:val="004F47ED"/>
    <w:rsid w:val="004F5351"/>
    <w:rsid w:val="004F5E4A"/>
    <w:rsid w:val="00502B4C"/>
    <w:rsid w:val="00510014"/>
    <w:rsid w:val="00515206"/>
    <w:rsid w:val="0052183A"/>
    <w:rsid w:val="005258FA"/>
    <w:rsid w:val="005329C9"/>
    <w:rsid w:val="00540017"/>
    <w:rsid w:val="0055085B"/>
    <w:rsid w:val="00551009"/>
    <w:rsid w:val="005521FA"/>
    <w:rsid w:val="00552254"/>
    <w:rsid w:val="00562454"/>
    <w:rsid w:val="00565081"/>
    <w:rsid w:val="00571889"/>
    <w:rsid w:val="00572D56"/>
    <w:rsid w:val="00573B3B"/>
    <w:rsid w:val="00576783"/>
    <w:rsid w:val="005810D6"/>
    <w:rsid w:val="00583213"/>
    <w:rsid w:val="00584191"/>
    <w:rsid w:val="0058546D"/>
    <w:rsid w:val="005929AF"/>
    <w:rsid w:val="005977CA"/>
    <w:rsid w:val="005A50EC"/>
    <w:rsid w:val="005B2F55"/>
    <w:rsid w:val="005B38C4"/>
    <w:rsid w:val="005C2CBA"/>
    <w:rsid w:val="005D1BE4"/>
    <w:rsid w:val="005D7587"/>
    <w:rsid w:val="005E1F14"/>
    <w:rsid w:val="005E3BB2"/>
    <w:rsid w:val="005F2F3E"/>
    <w:rsid w:val="005F533C"/>
    <w:rsid w:val="005F6D0A"/>
    <w:rsid w:val="005F7842"/>
    <w:rsid w:val="00604BF9"/>
    <w:rsid w:val="00605BCC"/>
    <w:rsid w:val="00614EF1"/>
    <w:rsid w:val="00617375"/>
    <w:rsid w:val="00617B7D"/>
    <w:rsid w:val="0062055D"/>
    <w:rsid w:val="0064039A"/>
    <w:rsid w:val="006554C2"/>
    <w:rsid w:val="0066146C"/>
    <w:rsid w:val="00672EDB"/>
    <w:rsid w:val="00682535"/>
    <w:rsid w:val="0069102E"/>
    <w:rsid w:val="006A6141"/>
    <w:rsid w:val="006A6F73"/>
    <w:rsid w:val="006B5471"/>
    <w:rsid w:val="006B7E62"/>
    <w:rsid w:val="006C213E"/>
    <w:rsid w:val="006C5305"/>
    <w:rsid w:val="006D7B95"/>
    <w:rsid w:val="006E3484"/>
    <w:rsid w:val="006E51A6"/>
    <w:rsid w:val="006E7016"/>
    <w:rsid w:val="006F0D25"/>
    <w:rsid w:val="006F54ED"/>
    <w:rsid w:val="00700A4B"/>
    <w:rsid w:val="007017C6"/>
    <w:rsid w:val="0070275A"/>
    <w:rsid w:val="00706240"/>
    <w:rsid w:val="007121D9"/>
    <w:rsid w:val="00730A3B"/>
    <w:rsid w:val="007335DD"/>
    <w:rsid w:val="00743F4C"/>
    <w:rsid w:val="007446EE"/>
    <w:rsid w:val="00751D2C"/>
    <w:rsid w:val="00752DF5"/>
    <w:rsid w:val="007612D1"/>
    <w:rsid w:val="00763D87"/>
    <w:rsid w:val="007722BA"/>
    <w:rsid w:val="00772BD1"/>
    <w:rsid w:val="00773189"/>
    <w:rsid w:val="00773193"/>
    <w:rsid w:val="007807E6"/>
    <w:rsid w:val="00787869"/>
    <w:rsid w:val="00787FD9"/>
    <w:rsid w:val="00797969"/>
    <w:rsid w:val="007A6F98"/>
    <w:rsid w:val="007A7662"/>
    <w:rsid w:val="007C3D60"/>
    <w:rsid w:val="007C4457"/>
    <w:rsid w:val="007C6E79"/>
    <w:rsid w:val="007F4C3D"/>
    <w:rsid w:val="00811F29"/>
    <w:rsid w:val="00830FB2"/>
    <w:rsid w:val="008405A9"/>
    <w:rsid w:val="00844121"/>
    <w:rsid w:val="00852D3F"/>
    <w:rsid w:val="0086175F"/>
    <w:rsid w:val="00861B4E"/>
    <w:rsid w:val="0086250B"/>
    <w:rsid w:val="00866E62"/>
    <w:rsid w:val="008705DB"/>
    <w:rsid w:val="00873403"/>
    <w:rsid w:val="008862EB"/>
    <w:rsid w:val="008A0878"/>
    <w:rsid w:val="008A4509"/>
    <w:rsid w:val="008B079B"/>
    <w:rsid w:val="008B23BA"/>
    <w:rsid w:val="008C0475"/>
    <w:rsid w:val="008C2FE4"/>
    <w:rsid w:val="008C6D62"/>
    <w:rsid w:val="008D3680"/>
    <w:rsid w:val="008D3A33"/>
    <w:rsid w:val="008E0131"/>
    <w:rsid w:val="008E26CA"/>
    <w:rsid w:val="008E6A60"/>
    <w:rsid w:val="008E7286"/>
    <w:rsid w:val="008F5763"/>
    <w:rsid w:val="00903F13"/>
    <w:rsid w:val="00904146"/>
    <w:rsid w:val="00907CAB"/>
    <w:rsid w:val="00911B6D"/>
    <w:rsid w:val="00915E41"/>
    <w:rsid w:val="009160E3"/>
    <w:rsid w:val="00926B3F"/>
    <w:rsid w:val="00936E43"/>
    <w:rsid w:val="00940CB3"/>
    <w:rsid w:val="00943103"/>
    <w:rsid w:val="0094593F"/>
    <w:rsid w:val="00945DA5"/>
    <w:rsid w:val="00950D68"/>
    <w:rsid w:val="00957764"/>
    <w:rsid w:val="00966E58"/>
    <w:rsid w:val="00972A2B"/>
    <w:rsid w:val="009754D3"/>
    <w:rsid w:val="00990B5C"/>
    <w:rsid w:val="00995FB8"/>
    <w:rsid w:val="009B3C12"/>
    <w:rsid w:val="009B3CF6"/>
    <w:rsid w:val="009C122F"/>
    <w:rsid w:val="009C35D1"/>
    <w:rsid w:val="009C3A18"/>
    <w:rsid w:val="009D5C46"/>
    <w:rsid w:val="009D67BD"/>
    <w:rsid w:val="009E7F14"/>
    <w:rsid w:val="009F336C"/>
    <w:rsid w:val="009F6106"/>
    <w:rsid w:val="009F7379"/>
    <w:rsid w:val="009F7951"/>
    <w:rsid w:val="00A05B97"/>
    <w:rsid w:val="00A21340"/>
    <w:rsid w:val="00A36D84"/>
    <w:rsid w:val="00A41300"/>
    <w:rsid w:val="00A45900"/>
    <w:rsid w:val="00A472FB"/>
    <w:rsid w:val="00A47652"/>
    <w:rsid w:val="00A5065F"/>
    <w:rsid w:val="00A550DC"/>
    <w:rsid w:val="00A5584B"/>
    <w:rsid w:val="00A62A94"/>
    <w:rsid w:val="00A74C4B"/>
    <w:rsid w:val="00A76644"/>
    <w:rsid w:val="00A80B03"/>
    <w:rsid w:val="00A86154"/>
    <w:rsid w:val="00A93075"/>
    <w:rsid w:val="00A97A24"/>
    <w:rsid w:val="00AA2219"/>
    <w:rsid w:val="00AA6B01"/>
    <w:rsid w:val="00AC4C99"/>
    <w:rsid w:val="00AC70F6"/>
    <w:rsid w:val="00AD3F30"/>
    <w:rsid w:val="00AE1103"/>
    <w:rsid w:val="00AE7509"/>
    <w:rsid w:val="00AF1FCF"/>
    <w:rsid w:val="00AF6D4E"/>
    <w:rsid w:val="00B0421F"/>
    <w:rsid w:val="00B11055"/>
    <w:rsid w:val="00B1122F"/>
    <w:rsid w:val="00B3266D"/>
    <w:rsid w:val="00B357C5"/>
    <w:rsid w:val="00B42705"/>
    <w:rsid w:val="00B47339"/>
    <w:rsid w:val="00B47FEA"/>
    <w:rsid w:val="00B52686"/>
    <w:rsid w:val="00B54D3D"/>
    <w:rsid w:val="00B72E5B"/>
    <w:rsid w:val="00B82C47"/>
    <w:rsid w:val="00B92197"/>
    <w:rsid w:val="00BB38E2"/>
    <w:rsid w:val="00BB5333"/>
    <w:rsid w:val="00BB7B52"/>
    <w:rsid w:val="00BC0A07"/>
    <w:rsid w:val="00BC3223"/>
    <w:rsid w:val="00BC6850"/>
    <w:rsid w:val="00BD2D0A"/>
    <w:rsid w:val="00BD3792"/>
    <w:rsid w:val="00BD4E86"/>
    <w:rsid w:val="00BD7949"/>
    <w:rsid w:val="00BE231E"/>
    <w:rsid w:val="00BE7D05"/>
    <w:rsid w:val="00BF109A"/>
    <w:rsid w:val="00BF198E"/>
    <w:rsid w:val="00BF6989"/>
    <w:rsid w:val="00C00F68"/>
    <w:rsid w:val="00C02941"/>
    <w:rsid w:val="00C07093"/>
    <w:rsid w:val="00C15469"/>
    <w:rsid w:val="00C160D9"/>
    <w:rsid w:val="00C26975"/>
    <w:rsid w:val="00C3112E"/>
    <w:rsid w:val="00C370B4"/>
    <w:rsid w:val="00C43A55"/>
    <w:rsid w:val="00C43E9B"/>
    <w:rsid w:val="00C443DE"/>
    <w:rsid w:val="00C4469A"/>
    <w:rsid w:val="00C535A1"/>
    <w:rsid w:val="00C554CA"/>
    <w:rsid w:val="00C61E07"/>
    <w:rsid w:val="00C65A13"/>
    <w:rsid w:val="00C71DED"/>
    <w:rsid w:val="00C80564"/>
    <w:rsid w:val="00C819D7"/>
    <w:rsid w:val="00C867E9"/>
    <w:rsid w:val="00C86893"/>
    <w:rsid w:val="00C95D5C"/>
    <w:rsid w:val="00C9734A"/>
    <w:rsid w:val="00CA2B32"/>
    <w:rsid w:val="00CA525C"/>
    <w:rsid w:val="00CB381E"/>
    <w:rsid w:val="00CC2902"/>
    <w:rsid w:val="00CD3617"/>
    <w:rsid w:val="00CD5191"/>
    <w:rsid w:val="00CD6A8A"/>
    <w:rsid w:val="00CE31D3"/>
    <w:rsid w:val="00CF417B"/>
    <w:rsid w:val="00CF52D9"/>
    <w:rsid w:val="00D14755"/>
    <w:rsid w:val="00D31539"/>
    <w:rsid w:val="00D3363A"/>
    <w:rsid w:val="00D40893"/>
    <w:rsid w:val="00D413C8"/>
    <w:rsid w:val="00D47DA8"/>
    <w:rsid w:val="00D715FB"/>
    <w:rsid w:val="00D80B0A"/>
    <w:rsid w:val="00D84912"/>
    <w:rsid w:val="00D8598B"/>
    <w:rsid w:val="00D90AAB"/>
    <w:rsid w:val="00D92799"/>
    <w:rsid w:val="00D9575F"/>
    <w:rsid w:val="00DA15E1"/>
    <w:rsid w:val="00DA2CD8"/>
    <w:rsid w:val="00DC073F"/>
    <w:rsid w:val="00DC3940"/>
    <w:rsid w:val="00DD41C4"/>
    <w:rsid w:val="00DE7999"/>
    <w:rsid w:val="00DF08F9"/>
    <w:rsid w:val="00DF3F2B"/>
    <w:rsid w:val="00DF5D83"/>
    <w:rsid w:val="00E11D11"/>
    <w:rsid w:val="00E1480C"/>
    <w:rsid w:val="00E14DF8"/>
    <w:rsid w:val="00E276B1"/>
    <w:rsid w:val="00E4058B"/>
    <w:rsid w:val="00E56B96"/>
    <w:rsid w:val="00E70763"/>
    <w:rsid w:val="00E713A1"/>
    <w:rsid w:val="00E758AE"/>
    <w:rsid w:val="00EA75EA"/>
    <w:rsid w:val="00EA7850"/>
    <w:rsid w:val="00EC56F2"/>
    <w:rsid w:val="00ED671D"/>
    <w:rsid w:val="00EE03F0"/>
    <w:rsid w:val="00EE6CCD"/>
    <w:rsid w:val="00EF2E8F"/>
    <w:rsid w:val="00F121F5"/>
    <w:rsid w:val="00F256DE"/>
    <w:rsid w:val="00F32C57"/>
    <w:rsid w:val="00F408D6"/>
    <w:rsid w:val="00F40C31"/>
    <w:rsid w:val="00F4389D"/>
    <w:rsid w:val="00F46D80"/>
    <w:rsid w:val="00F4703C"/>
    <w:rsid w:val="00F50DDC"/>
    <w:rsid w:val="00F52948"/>
    <w:rsid w:val="00F574B6"/>
    <w:rsid w:val="00F6704A"/>
    <w:rsid w:val="00F74B10"/>
    <w:rsid w:val="00F759F2"/>
    <w:rsid w:val="00F83127"/>
    <w:rsid w:val="00FB3A4E"/>
    <w:rsid w:val="00FC50C7"/>
    <w:rsid w:val="00FC6A8B"/>
    <w:rsid w:val="00FC6CB6"/>
    <w:rsid w:val="00FD0030"/>
    <w:rsid w:val="00FD7DE0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0B3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6F54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F47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99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9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BF15-9FC2-4CB5-906E-86B9EC1C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15</Pages>
  <Words>3766</Words>
  <Characters>22601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323</cp:revision>
  <cp:lastPrinted>2019-02-07T12:22:00Z</cp:lastPrinted>
  <dcterms:created xsi:type="dcterms:W3CDTF">2016-10-06T06:46:00Z</dcterms:created>
  <dcterms:modified xsi:type="dcterms:W3CDTF">2024-02-20T10:58:00Z</dcterms:modified>
</cp:coreProperties>
</file>