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FD31C" w14:textId="02FF169F" w:rsidR="00460EA8" w:rsidRPr="00516ADB" w:rsidRDefault="005418EA" w:rsidP="00516ADB">
      <w:pPr>
        <w:shd w:val="clear" w:color="auto" w:fill="FFFFFF" w:themeFill="background1"/>
        <w:spacing w:before="400" w:after="300"/>
        <w:ind w:right="-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ISTOTNE POSTANOWIENIA UMOWY</w:t>
      </w:r>
      <w:r w:rsidR="00E65A68"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65A68" w:rsidRPr="00516ADB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*</w:t>
      </w:r>
      <w:r w:rsidR="00E65A68"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t>/</w:t>
      </w:r>
      <w:r w:rsidRP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r w:rsidRP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 xml:space="preserve">             </w:t>
      </w:r>
      <w:r w:rsidR="00516A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</w:t>
      </w:r>
      <w:r w:rsidR="007E4B63"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</w:t>
      </w:r>
      <w:r w:rsidR="009939E2"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A857E3"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S</w:t>
      </w:r>
      <w:r w:rsidR="007E4B63"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t>WZ</w:t>
      </w:r>
      <w:r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2A542D" w:rsidRPr="00516ADB">
        <w:rPr>
          <w:rFonts w:asciiTheme="minorHAnsi" w:hAnsiTheme="minorHAnsi" w:cstheme="minorHAnsi"/>
          <w:b/>
          <w:sz w:val="20"/>
          <w:szCs w:val="20"/>
        </w:rPr>
        <w:t xml:space="preserve">I. Przedmiot umowy </w:t>
      </w:r>
      <w:r w:rsidR="002A542D" w:rsidRPr="00516ADB">
        <w:rPr>
          <w:rFonts w:asciiTheme="minorHAnsi" w:hAnsiTheme="minorHAnsi" w:cstheme="minorHAnsi"/>
          <w:b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1. Przedmiotem umowy jest realizacja zamówienia pod nazwą: </w:t>
      </w:r>
      <w:r w:rsidR="00460EA8" w:rsidRPr="00516ADB">
        <w:rPr>
          <w:rFonts w:asciiTheme="minorHAnsi" w:eastAsia="Times New Roman" w:hAnsiTheme="minorHAnsi" w:cstheme="minorHAnsi"/>
          <w:b/>
          <w:sz w:val="20"/>
          <w:szCs w:val="20"/>
        </w:rPr>
        <w:t xml:space="preserve">„Kompleksowa dostawa energii elektrycznej wraz </w:t>
      </w:r>
      <w:r w:rsidR="00460EA8" w:rsidRPr="002F498A">
        <w:rPr>
          <w:rFonts w:asciiTheme="minorHAnsi" w:eastAsia="Times New Roman" w:hAnsiTheme="minorHAnsi" w:cstheme="minorHAnsi"/>
          <w:b/>
          <w:sz w:val="20"/>
          <w:szCs w:val="20"/>
        </w:rPr>
        <w:t xml:space="preserve">z usługą dystrybucji dla Gminy </w:t>
      </w:r>
      <w:r w:rsidR="00A64089" w:rsidRPr="002F498A">
        <w:rPr>
          <w:rFonts w:asciiTheme="minorHAnsi" w:eastAsia="Times New Roman" w:hAnsiTheme="minorHAnsi" w:cstheme="minorHAnsi"/>
          <w:b/>
          <w:sz w:val="20"/>
          <w:szCs w:val="20"/>
        </w:rPr>
        <w:t>Lwówek</w:t>
      </w:r>
      <w:r w:rsidR="00460EA8" w:rsidRPr="002F498A">
        <w:rPr>
          <w:rFonts w:asciiTheme="minorHAnsi" w:eastAsia="Times New Roman" w:hAnsiTheme="minorHAnsi" w:cstheme="minorHAnsi"/>
          <w:b/>
          <w:sz w:val="20"/>
          <w:szCs w:val="20"/>
        </w:rPr>
        <w:t xml:space="preserve"> w okresie od </w:t>
      </w:r>
      <w:r w:rsidR="00A64089" w:rsidRPr="002F498A">
        <w:rPr>
          <w:rFonts w:asciiTheme="minorHAnsi" w:eastAsia="Times New Roman" w:hAnsiTheme="minorHAnsi" w:cstheme="minorHAnsi"/>
          <w:b/>
          <w:sz w:val="20"/>
          <w:szCs w:val="20"/>
        </w:rPr>
        <w:t>01.01.202</w:t>
      </w:r>
      <w:r w:rsidR="00516ADB" w:rsidRPr="002F498A">
        <w:rPr>
          <w:rFonts w:asciiTheme="minorHAnsi" w:eastAsia="Times New Roman" w:hAnsiTheme="minorHAnsi" w:cstheme="minorHAnsi"/>
          <w:b/>
          <w:sz w:val="20"/>
          <w:szCs w:val="20"/>
        </w:rPr>
        <w:t>3</w:t>
      </w:r>
      <w:r w:rsidR="00460EA8" w:rsidRPr="002F498A">
        <w:rPr>
          <w:rFonts w:asciiTheme="minorHAnsi" w:eastAsia="Times New Roman" w:hAnsiTheme="minorHAnsi" w:cstheme="minorHAnsi"/>
          <w:b/>
          <w:sz w:val="20"/>
          <w:szCs w:val="20"/>
        </w:rPr>
        <w:t xml:space="preserve"> r. do </w:t>
      </w:r>
      <w:r w:rsidR="00A64089" w:rsidRPr="002F498A">
        <w:rPr>
          <w:rFonts w:asciiTheme="minorHAnsi" w:eastAsia="Times New Roman" w:hAnsiTheme="minorHAnsi" w:cstheme="minorHAnsi"/>
          <w:b/>
          <w:sz w:val="20"/>
          <w:szCs w:val="20"/>
        </w:rPr>
        <w:t>31.12.202</w:t>
      </w:r>
      <w:r w:rsidR="00516ADB" w:rsidRPr="002F498A">
        <w:rPr>
          <w:rFonts w:asciiTheme="minorHAnsi" w:eastAsia="Times New Roman" w:hAnsiTheme="minorHAnsi" w:cstheme="minorHAnsi"/>
          <w:b/>
          <w:sz w:val="20"/>
          <w:szCs w:val="20"/>
        </w:rPr>
        <w:t>3</w:t>
      </w:r>
      <w:r w:rsidR="00460EA8" w:rsidRPr="002F498A">
        <w:rPr>
          <w:rFonts w:asciiTheme="minorHAnsi" w:eastAsia="Times New Roman" w:hAnsiTheme="minorHAnsi" w:cstheme="minorHAnsi"/>
          <w:b/>
          <w:sz w:val="20"/>
          <w:szCs w:val="20"/>
        </w:rPr>
        <w:t>r.”</w:t>
      </w:r>
      <w:r w:rsidR="00F56CD8" w:rsidRPr="00533702">
        <w:rPr>
          <w:rFonts w:eastAsia="Times New Roman" w:cs="Calibri"/>
          <w:b/>
          <w:sz w:val="20"/>
          <w:szCs w:val="20"/>
          <w:u w:val="single"/>
          <w:lang w:eastAsia="ar-SA"/>
        </w:rPr>
        <w:t xml:space="preserve"> </w:t>
      </w:r>
      <w:r w:rsidR="00533702" w:rsidRPr="00533702">
        <w:rPr>
          <w:rFonts w:eastAsia="Times New Roman" w:cs="Calibri"/>
          <w:b/>
          <w:sz w:val="20"/>
          <w:szCs w:val="20"/>
          <w:u w:val="single"/>
          <w:lang w:eastAsia="ar-SA"/>
        </w:rPr>
        <w:t>II postępowanie</w:t>
      </w:r>
      <w:r w:rsidR="002F498A">
        <w:rPr>
          <w:rFonts w:eastAsia="Times New Roman" w:cs="Calibri"/>
          <w:sz w:val="20"/>
          <w:szCs w:val="20"/>
          <w:u w:val="single"/>
          <w:lang w:eastAsia="ar-SA"/>
        </w:rPr>
        <w:br/>
      </w:r>
      <w:r w:rsidR="00516ADB" w:rsidRPr="002F498A">
        <w:rPr>
          <w:rFonts w:asciiTheme="minorHAnsi" w:eastAsia="Times New Roman" w:hAnsiTheme="minorHAnsi" w:cstheme="minorHAnsi"/>
          <w:sz w:val="20"/>
          <w:szCs w:val="20"/>
        </w:rPr>
        <w:t>nr spr.: RG.271.1</w:t>
      </w:r>
      <w:r w:rsidR="00533702">
        <w:rPr>
          <w:rFonts w:asciiTheme="minorHAnsi" w:eastAsia="Times New Roman" w:hAnsiTheme="minorHAnsi" w:cstheme="minorHAnsi"/>
          <w:sz w:val="20"/>
          <w:szCs w:val="20"/>
        </w:rPr>
        <w:t>3</w:t>
      </w:r>
      <w:r w:rsidR="00F56CD8" w:rsidRPr="002F498A">
        <w:rPr>
          <w:rFonts w:asciiTheme="minorHAnsi" w:eastAsia="Times New Roman" w:hAnsiTheme="minorHAnsi" w:cstheme="minorHAnsi"/>
          <w:sz w:val="20"/>
          <w:szCs w:val="20"/>
        </w:rPr>
        <w:t>.00.202</w:t>
      </w:r>
      <w:r w:rsidR="00516ADB" w:rsidRPr="002F498A">
        <w:rPr>
          <w:rFonts w:asciiTheme="minorHAnsi" w:eastAsia="Times New Roman" w:hAnsiTheme="minorHAnsi" w:cstheme="minorHAnsi"/>
          <w:sz w:val="20"/>
          <w:szCs w:val="20"/>
        </w:rPr>
        <w:t>2</w:t>
      </w:r>
      <w:r w:rsidR="00F56CD8" w:rsidRPr="002F498A">
        <w:rPr>
          <w:rFonts w:asciiTheme="minorHAnsi" w:eastAsia="Times New Roman" w:hAnsiTheme="minorHAnsi" w:cstheme="minorHAnsi"/>
          <w:sz w:val="20"/>
          <w:szCs w:val="20"/>
        </w:rPr>
        <w:t>.ZJ</w:t>
      </w:r>
      <w:r w:rsidR="00F56CD8" w:rsidRPr="00516ADB">
        <w:rPr>
          <w:rFonts w:asciiTheme="minorHAnsi" w:eastAsia="Times New Roman" w:hAnsiTheme="minorHAnsi" w:cstheme="minorHAnsi"/>
          <w:b/>
          <w:sz w:val="20"/>
          <w:szCs w:val="20"/>
        </w:rPr>
        <w:t xml:space="preserve">, </w:t>
      </w:r>
      <w:r w:rsidR="00F56CD8" w:rsidRPr="002F498A">
        <w:rPr>
          <w:rFonts w:asciiTheme="minorHAnsi" w:eastAsia="Times New Roman" w:hAnsiTheme="minorHAnsi" w:cstheme="minorHAnsi"/>
          <w:sz w:val="20"/>
          <w:szCs w:val="20"/>
        </w:rPr>
        <w:t>u</w:t>
      </w:r>
      <w:r w:rsidR="00F56CD8" w:rsidRPr="00516ADB">
        <w:rPr>
          <w:rFonts w:asciiTheme="minorHAnsi" w:eastAsia="Times New Roman" w:hAnsiTheme="minorHAnsi" w:cstheme="minorHAnsi"/>
          <w:sz w:val="20"/>
          <w:szCs w:val="20"/>
        </w:rPr>
        <w:t>mowa zostanie</w:t>
      </w:r>
      <w:r w:rsidR="00460EA8" w:rsidRPr="00516ADB">
        <w:rPr>
          <w:rFonts w:asciiTheme="minorHAnsi" w:eastAsia="Times New Roman" w:hAnsiTheme="minorHAnsi" w:cstheme="minorHAnsi"/>
          <w:sz w:val="20"/>
          <w:szCs w:val="20"/>
        </w:rPr>
        <w:t xml:space="preserve"> zawarta na podstawie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ustawy z dnia 29 stycznia 2004 r. Prawo zamówień </w:t>
      </w:r>
      <w:r w:rsidR="002A542D" w:rsidRPr="00516ADB">
        <w:rPr>
          <w:rFonts w:asciiTheme="minorHAnsi" w:hAnsiTheme="minorHAnsi" w:cstheme="minorHAnsi"/>
          <w:sz w:val="20"/>
          <w:szCs w:val="20"/>
        </w:rPr>
        <w:t>p</w:t>
      </w:r>
      <w:r w:rsidR="00460EA8" w:rsidRPr="00516ADB">
        <w:rPr>
          <w:rFonts w:asciiTheme="minorHAnsi" w:hAnsiTheme="minorHAnsi" w:cstheme="minorHAnsi"/>
          <w:sz w:val="20"/>
          <w:szCs w:val="20"/>
        </w:rPr>
        <w:t>ublicznych</w:t>
      </w:r>
      <w:r w:rsidR="00F56CD8" w:rsidRPr="00516ADB">
        <w:rPr>
          <w:rFonts w:asciiTheme="minorHAnsi" w:hAnsiTheme="minorHAnsi" w:cstheme="minorHAnsi"/>
          <w:sz w:val="20"/>
          <w:szCs w:val="20"/>
        </w:rPr>
        <w:t>.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>2. Opis przedmiotu zamówienia (umowy)</w:t>
      </w:r>
      <w:bookmarkStart w:id="0" w:name="_GoBack"/>
      <w:bookmarkEnd w:id="0"/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Zakres zamówienia </w:t>
      </w:r>
      <w:r w:rsidRPr="00516ADB">
        <w:rPr>
          <w:rFonts w:asciiTheme="minorHAnsi" w:hAnsiTheme="minorHAnsi" w:cstheme="minorHAnsi"/>
          <w:sz w:val="20"/>
          <w:szCs w:val="20"/>
        </w:rPr>
        <w:t xml:space="preserve">(umowy) 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obejmuje kompleksową dostawę energii elektrycznej tj. sprzedaż energii elektrycznej i świadczenia usługi dystrybucyjnej, w ramach zamówienia wspólnego, do punktów poboru określonych w </w:t>
      </w:r>
      <w:r w:rsidR="00F56CD8" w:rsidRPr="002F498A">
        <w:rPr>
          <w:rFonts w:asciiTheme="minorHAnsi" w:hAnsiTheme="minorHAnsi" w:cstheme="minorHAnsi"/>
          <w:sz w:val="20"/>
          <w:szCs w:val="20"/>
        </w:rPr>
        <w:t>załączniku nr 1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 do Umowy.</w:t>
      </w:r>
      <w:r w:rsidR="002F498A">
        <w:rPr>
          <w:rFonts w:asciiTheme="minorHAnsi" w:hAnsiTheme="minorHAnsi" w:cstheme="minorHAnsi"/>
          <w:sz w:val="20"/>
          <w:szCs w:val="20"/>
        </w:rPr>
        <w:br/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sz w:val="20"/>
          <w:szCs w:val="20"/>
        </w:rPr>
        <w:t>Szacunkowe zużycie energii [</w:t>
      </w:r>
      <w:r w:rsidR="00C00710" w:rsidRPr="00516ADB">
        <w:rPr>
          <w:rFonts w:asciiTheme="minorHAnsi" w:hAnsiTheme="minorHAnsi" w:cstheme="minorHAnsi"/>
          <w:sz w:val="20"/>
          <w:szCs w:val="20"/>
        </w:rPr>
        <w:t>M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Wh] w ramach zamówienia podstawowego w okresie od dnia </w:t>
      </w:r>
      <w:r w:rsidR="00C00710" w:rsidRPr="00516ADB">
        <w:rPr>
          <w:rFonts w:asciiTheme="minorHAnsi" w:hAnsiTheme="minorHAnsi" w:cstheme="minorHAnsi"/>
          <w:sz w:val="20"/>
          <w:szCs w:val="20"/>
        </w:rPr>
        <w:t>01.01.202</w:t>
      </w:r>
      <w:r w:rsidR="00516ADB" w:rsidRPr="00516ADB">
        <w:rPr>
          <w:rFonts w:asciiTheme="minorHAnsi" w:hAnsiTheme="minorHAnsi" w:cstheme="minorHAnsi"/>
          <w:sz w:val="20"/>
          <w:szCs w:val="20"/>
        </w:rPr>
        <w:t>3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r. do dnia </w:t>
      </w:r>
      <w:r w:rsidR="00C00710" w:rsidRPr="00516ADB">
        <w:rPr>
          <w:rFonts w:asciiTheme="minorHAnsi" w:hAnsiTheme="minorHAnsi" w:cstheme="minorHAnsi"/>
          <w:sz w:val="20"/>
          <w:szCs w:val="20"/>
        </w:rPr>
        <w:t>31.12.202</w:t>
      </w:r>
      <w:r w:rsidR="00516ADB" w:rsidRPr="00516ADB">
        <w:rPr>
          <w:rFonts w:asciiTheme="minorHAnsi" w:hAnsiTheme="minorHAnsi" w:cstheme="minorHAnsi"/>
          <w:sz w:val="20"/>
          <w:szCs w:val="20"/>
        </w:rPr>
        <w:t>3</w:t>
      </w:r>
      <w:r w:rsidR="002F498A">
        <w:rPr>
          <w:rFonts w:asciiTheme="minorHAnsi" w:hAnsiTheme="minorHAnsi" w:cstheme="minorHAnsi"/>
          <w:sz w:val="20"/>
          <w:szCs w:val="20"/>
        </w:rPr>
        <w:t xml:space="preserve"> r. wyniesie</w:t>
      </w:r>
      <w:r w:rsidR="00C00710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9939E2" w:rsidRPr="00516ADB">
        <w:rPr>
          <w:rFonts w:asciiTheme="minorHAnsi" w:hAnsiTheme="minorHAnsi" w:cstheme="minorHAnsi"/>
          <w:sz w:val="20"/>
          <w:szCs w:val="20"/>
        </w:rPr>
        <w:t>9</w:t>
      </w:r>
      <w:r w:rsidR="002F498A">
        <w:rPr>
          <w:rFonts w:asciiTheme="minorHAnsi" w:hAnsiTheme="minorHAnsi" w:cstheme="minorHAnsi"/>
          <w:sz w:val="20"/>
          <w:szCs w:val="20"/>
        </w:rPr>
        <w:t xml:space="preserve">81 </w:t>
      </w:r>
      <w:r w:rsidR="009939E2" w:rsidRPr="00516ADB">
        <w:rPr>
          <w:rFonts w:asciiTheme="minorHAnsi" w:hAnsiTheme="minorHAnsi" w:cstheme="minorHAnsi"/>
          <w:sz w:val="20"/>
          <w:szCs w:val="20"/>
        </w:rPr>
        <w:t>8</w:t>
      </w:r>
      <w:r w:rsidR="002F498A">
        <w:rPr>
          <w:rFonts w:asciiTheme="minorHAnsi" w:hAnsiTheme="minorHAnsi" w:cstheme="minorHAnsi"/>
          <w:sz w:val="20"/>
          <w:szCs w:val="20"/>
        </w:rPr>
        <w:t>23</w:t>
      </w:r>
      <w:r w:rsidR="00C00710" w:rsidRPr="00516ADB">
        <w:rPr>
          <w:rFonts w:asciiTheme="minorHAnsi" w:hAnsiTheme="minorHAnsi" w:cstheme="minorHAnsi"/>
          <w:sz w:val="20"/>
          <w:szCs w:val="20"/>
        </w:rPr>
        <w:t xml:space="preserve">,00 </w:t>
      </w:r>
      <w:r w:rsidR="009939E2" w:rsidRPr="00516ADB">
        <w:rPr>
          <w:rFonts w:asciiTheme="minorHAnsi" w:hAnsiTheme="minorHAnsi" w:cstheme="minorHAnsi"/>
          <w:sz w:val="20"/>
          <w:szCs w:val="20"/>
        </w:rPr>
        <w:t>k</w:t>
      </w:r>
      <w:r w:rsidR="00C00710" w:rsidRPr="00516ADB">
        <w:rPr>
          <w:rFonts w:asciiTheme="minorHAnsi" w:hAnsiTheme="minorHAnsi" w:cstheme="minorHAnsi"/>
          <w:sz w:val="20"/>
          <w:szCs w:val="20"/>
        </w:rPr>
        <w:t xml:space="preserve">Wh. 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Określone przez Zamawiającego szacunkowe zużycie energii ma charakter jedynie orientacyjny, w celu określenia wartości zamówienia i nie stanowi zobowiązania do zakupu energii w podanej ilości. Łączna ilość zużycia energii może się zmienić w zależności od bieżących potrzeb Zamawiającego. Wykonawcy nie będzie przysługiwało jakiekolwiek roszczenie z tytułu pobrania przez Zamawiającego innej ilości energii niż ilość szacunkowa.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3. Szczegółowe informacje dotyczące poszczególnych punktów poboru w zakresie lokalizacji, grupy taryfowej, mocy itp. zostały przedstawione w 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załączniku nr </w:t>
      </w:r>
      <w:r w:rsidR="009939E2" w:rsidRPr="002F498A">
        <w:rPr>
          <w:rFonts w:asciiTheme="minorHAnsi" w:hAnsiTheme="minorHAnsi" w:cstheme="minorHAnsi"/>
          <w:sz w:val="20"/>
          <w:szCs w:val="20"/>
        </w:rPr>
        <w:t>1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 do Umowy</w:t>
      </w:r>
      <w:r w:rsidR="002A542D" w:rsidRPr="00516ADB">
        <w:rPr>
          <w:rFonts w:asciiTheme="minorHAnsi" w:hAnsiTheme="minorHAnsi" w:cstheme="minorHAnsi"/>
          <w:sz w:val="20"/>
          <w:szCs w:val="20"/>
        </w:rPr>
        <w:t xml:space="preserve"> -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stanowiącym zał</w:t>
      </w:r>
      <w:r w:rsidR="002A542D" w:rsidRPr="00516ADB">
        <w:rPr>
          <w:rFonts w:asciiTheme="minorHAnsi" w:hAnsiTheme="minorHAnsi" w:cstheme="minorHAnsi"/>
          <w:sz w:val="20"/>
          <w:szCs w:val="20"/>
        </w:rPr>
        <w:t>. do umowy.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bCs/>
          <w:sz w:val="20"/>
          <w:szCs w:val="20"/>
        </w:rPr>
        <w:t xml:space="preserve">W toku realizacji umowy Zamawiający zastrzega sobie prawo do zmniejszenia lub zwiększenia łącznej ilości zakupionej energii, w zakresie do ± 30% zamówienia podstawowego.  </w:t>
      </w:r>
      <w:r w:rsidR="002F498A">
        <w:rPr>
          <w:rFonts w:asciiTheme="minorHAnsi" w:hAnsiTheme="minorHAnsi" w:cstheme="minorHAnsi"/>
          <w:bCs/>
          <w:sz w:val="20"/>
          <w:szCs w:val="20"/>
        </w:rPr>
        <w:br/>
      </w:r>
      <w:r w:rsidR="002F498A">
        <w:rPr>
          <w:rFonts w:asciiTheme="minorHAnsi" w:hAnsiTheme="minorHAnsi" w:cstheme="minorHAnsi"/>
          <w:bCs/>
          <w:sz w:val="20"/>
          <w:szCs w:val="20"/>
        </w:rPr>
        <w:br/>
      </w:r>
      <w:r w:rsidR="00460EA8" w:rsidRPr="00516ADB">
        <w:rPr>
          <w:rFonts w:asciiTheme="minorHAnsi" w:eastAsia="Times New Roman" w:hAnsiTheme="minorHAnsi" w:cstheme="minorHAnsi"/>
          <w:sz w:val="20"/>
          <w:szCs w:val="20"/>
        </w:rPr>
        <w:t xml:space="preserve">Zamawiający przewiduje możliwość zwiększania dostaw energii elektrycznej </w:t>
      </w:r>
      <w:r w:rsidR="00460EA8" w:rsidRPr="00516ADB">
        <w:rPr>
          <w:rFonts w:asciiTheme="minorHAnsi" w:hAnsiTheme="minorHAnsi" w:cstheme="minorHAnsi"/>
          <w:sz w:val="20"/>
          <w:szCs w:val="20"/>
        </w:rPr>
        <w:t>z zastosowaniem prawa opcji, o który</w:t>
      </w:r>
      <w:r w:rsidR="00B878A3" w:rsidRPr="00516ADB">
        <w:rPr>
          <w:rFonts w:asciiTheme="minorHAnsi" w:hAnsiTheme="minorHAnsi" w:cstheme="minorHAnsi"/>
          <w:sz w:val="20"/>
          <w:szCs w:val="20"/>
        </w:rPr>
        <w:t xml:space="preserve">m mowa w art. </w:t>
      </w:r>
      <w:r w:rsidR="00460EA8" w:rsidRPr="00516ADB">
        <w:rPr>
          <w:rFonts w:asciiTheme="minorHAnsi" w:hAnsiTheme="minorHAnsi" w:cstheme="minorHAnsi"/>
          <w:sz w:val="20"/>
          <w:szCs w:val="20"/>
        </w:rPr>
        <w:t>4</w:t>
      </w:r>
      <w:r w:rsidR="00B878A3" w:rsidRPr="00516ADB">
        <w:rPr>
          <w:rFonts w:asciiTheme="minorHAnsi" w:hAnsiTheme="minorHAnsi" w:cstheme="minorHAnsi"/>
          <w:sz w:val="20"/>
          <w:szCs w:val="20"/>
        </w:rPr>
        <w:t>41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ustawy Pzp. Prawem opcji jest mo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="00460EA8" w:rsidRPr="00516ADB">
        <w:rPr>
          <w:rFonts w:asciiTheme="minorHAnsi" w:hAnsiTheme="minorHAnsi" w:cstheme="minorHAnsi"/>
          <w:sz w:val="20"/>
          <w:szCs w:val="20"/>
        </w:rPr>
        <w:t>liwo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="00460EA8" w:rsidRPr="00516ADB">
        <w:rPr>
          <w:rFonts w:asciiTheme="minorHAnsi" w:hAnsiTheme="minorHAnsi" w:cstheme="minorHAnsi"/>
          <w:sz w:val="20"/>
          <w:szCs w:val="20"/>
        </w:rPr>
        <w:t>zwi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ę</w:t>
      </w:r>
      <w:r w:rsidR="00460EA8" w:rsidRPr="00516ADB">
        <w:rPr>
          <w:rFonts w:asciiTheme="minorHAnsi" w:hAnsiTheme="minorHAnsi" w:cstheme="minorHAnsi"/>
          <w:sz w:val="20"/>
          <w:szCs w:val="20"/>
        </w:rPr>
        <w:t>kszenia zapotrzebowania na  energię elektryczną na warunkach zawartej umowy do 30% zamówienia podstawowego.</w:t>
      </w:r>
      <w:r w:rsidR="00BA0BFC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460EA8" w:rsidRPr="00516ADB">
        <w:rPr>
          <w:rFonts w:asciiTheme="minorHAnsi" w:hAnsiTheme="minorHAnsi" w:cstheme="minorHAnsi"/>
          <w:sz w:val="20"/>
          <w:szCs w:val="20"/>
        </w:rPr>
        <w:t>Zamawiający uzale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="00460EA8" w:rsidRPr="00516ADB">
        <w:rPr>
          <w:rFonts w:asciiTheme="minorHAnsi" w:hAnsiTheme="minorHAnsi" w:cstheme="minorHAnsi"/>
          <w:sz w:val="20"/>
          <w:szCs w:val="20"/>
        </w:rPr>
        <w:t>nia mo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="00460EA8" w:rsidRPr="00516ADB">
        <w:rPr>
          <w:rFonts w:asciiTheme="minorHAnsi" w:hAnsiTheme="minorHAnsi" w:cstheme="minorHAnsi"/>
          <w:sz w:val="20"/>
          <w:szCs w:val="20"/>
        </w:rPr>
        <w:t>liwo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skorzystania z prawa opcji od dodania nowych punktów poboru energii elektrycznej lub zwiększenia zapotrzebowania na energię elektryczną do ppe w 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załączniku nr </w:t>
      </w:r>
      <w:r w:rsidR="009939E2" w:rsidRPr="002F498A">
        <w:rPr>
          <w:rFonts w:asciiTheme="minorHAnsi" w:hAnsiTheme="minorHAnsi" w:cstheme="minorHAnsi"/>
          <w:sz w:val="20"/>
          <w:szCs w:val="20"/>
        </w:rPr>
        <w:t>1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 do Umowy.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2F498A">
        <w:rPr>
          <w:rFonts w:asciiTheme="minorHAnsi" w:hAnsiTheme="minorHAnsi" w:cstheme="minorHAnsi"/>
          <w:sz w:val="20"/>
          <w:szCs w:val="20"/>
        </w:rPr>
        <w:br/>
      </w:r>
      <w:r w:rsidR="002F498A">
        <w:rPr>
          <w:rFonts w:asciiTheme="minorHAnsi" w:hAnsiTheme="minorHAnsi" w:cstheme="minorHAnsi"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sz w:val="20"/>
          <w:szCs w:val="20"/>
        </w:rPr>
        <w:t>Prawo opcji jest uprawnieniem Zamawiaj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ą</w:t>
      </w:r>
      <w:r w:rsidR="00460EA8" w:rsidRPr="00516ADB">
        <w:rPr>
          <w:rFonts w:asciiTheme="minorHAnsi" w:hAnsiTheme="minorHAnsi" w:cstheme="minorHAnsi"/>
          <w:sz w:val="20"/>
          <w:szCs w:val="20"/>
        </w:rPr>
        <w:t>cego, z którego mo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="00460EA8" w:rsidRPr="00516ADB">
        <w:rPr>
          <w:rFonts w:asciiTheme="minorHAnsi" w:hAnsiTheme="minorHAnsi" w:cstheme="minorHAnsi"/>
          <w:sz w:val="20"/>
          <w:szCs w:val="20"/>
        </w:rPr>
        <w:t>e, ale nie musi skorzysta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="00460EA8" w:rsidRPr="00516ADB">
        <w:rPr>
          <w:rFonts w:asciiTheme="minorHAnsi" w:hAnsiTheme="minorHAnsi" w:cstheme="minorHAnsi"/>
          <w:sz w:val="20"/>
          <w:szCs w:val="20"/>
        </w:rPr>
        <w:t>w ramach realizacji niniejszej umowy. W przypadku nie skorzystania przez Zamawiaj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ą</w:t>
      </w:r>
      <w:r w:rsidR="00460EA8" w:rsidRPr="00516ADB">
        <w:rPr>
          <w:rFonts w:asciiTheme="minorHAnsi" w:hAnsiTheme="minorHAnsi" w:cstheme="minorHAnsi"/>
          <w:sz w:val="20"/>
          <w:szCs w:val="20"/>
        </w:rPr>
        <w:t>cego z prawa opcji Wykonawcy nie przysługuj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ą ż</w:t>
      </w:r>
      <w:r w:rsidR="00460EA8" w:rsidRPr="00516ADB">
        <w:rPr>
          <w:rFonts w:asciiTheme="minorHAnsi" w:hAnsiTheme="minorHAnsi" w:cstheme="minorHAnsi"/>
          <w:sz w:val="20"/>
          <w:szCs w:val="20"/>
        </w:rPr>
        <w:t>adne roszczenia z tego tytułu. Warunkiem uruchomienia prawa opcji jest złożenie przez Zamawiaj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ą</w:t>
      </w:r>
      <w:r w:rsidR="00460EA8" w:rsidRPr="00516ADB">
        <w:rPr>
          <w:rFonts w:asciiTheme="minorHAnsi" w:hAnsiTheme="minorHAnsi" w:cstheme="minorHAnsi"/>
          <w:sz w:val="20"/>
          <w:szCs w:val="20"/>
        </w:rPr>
        <w:t>cego o</w:t>
      </w:r>
      <w:r w:rsidR="00460EA8" w:rsidRPr="00516ADB">
        <w:rPr>
          <w:rFonts w:asciiTheme="minorHAnsi" w:eastAsia="TimesNewRoman" w:hAnsiTheme="minorHAnsi" w:cstheme="minorHAnsi"/>
          <w:sz w:val="20"/>
          <w:szCs w:val="20"/>
        </w:rPr>
        <w:t>ś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wiadczenia woli w przedmiocie skorzystania z prawa opcji w określonym przez niego zakresie. </w:t>
      </w:r>
    </w:p>
    <w:p w14:paraId="7CA7B696" w14:textId="77777777" w:rsidR="002F498A" w:rsidRDefault="00460EA8" w:rsidP="00516ADB">
      <w:pPr>
        <w:spacing w:after="200"/>
        <w:rPr>
          <w:rFonts w:asciiTheme="minorHAnsi" w:hAnsiTheme="minorHAnsi" w:cstheme="minorHAnsi"/>
          <w:sz w:val="20"/>
          <w:szCs w:val="20"/>
        </w:rPr>
      </w:pPr>
      <w:r w:rsidRPr="00516ADB">
        <w:rPr>
          <w:rFonts w:asciiTheme="minorHAnsi" w:hAnsiTheme="minorHAnsi" w:cstheme="minorHAnsi"/>
          <w:b/>
          <w:sz w:val="20"/>
          <w:szCs w:val="20"/>
        </w:rPr>
        <w:t xml:space="preserve">II. Warunki dostawy i sprzedaży </w:t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1. Kompleksowa dostawa energii elektrycznej odbywać się będzie na warunkach określonych przepisami ustawy z dnia 10 kwietnia 1997 r. – Prawo energetyczne (tj.. Dz. U. z 2017 r., poz. 220, 791 z póź. zm.) oraz zgodnie z wydanymi do tej ustawy przepisami wykonawczymi w szczególności ze standardami jakości obsługi odbiorców określonymi w Rozporządzeniu Ministra Gospodarki z dnia 18 sierpnia 2011 r. w sprawie szczegółowych zasad kształtowania i kalkulacji taryf oraz rozliczeń w obrocie energią elektryczną (Dz. U. z 2013, poz. 1200).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2. Sprzedaż odbywa się za pośrednictwem sieci dystrybucji należącej do Operatora Systemu Dystrybucyjnego (OSD) na obszarze, którego znajdują się miejsca dostarczenia energii elektrycznej.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>3. Wykonawca oświadcza, że posiada aktualną koncesję na obrót energią elektryczną</w:t>
      </w:r>
      <w:r w:rsidR="005418EA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Pr="00516ADB">
        <w:rPr>
          <w:rFonts w:asciiTheme="minorHAnsi" w:hAnsiTheme="minorHAnsi" w:cstheme="minorHAnsi"/>
          <w:sz w:val="20"/>
          <w:szCs w:val="20"/>
        </w:rPr>
        <w:t>nr</w:t>
      </w:r>
      <w:r w:rsidR="005418EA" w:rsidRPr="00516ADB">
        <w:rPr>
          <w:rFonts w:asciiTheme="minorHAnsi" w:hAnsiTheme="minorHAnsi" w:cstheme="minorHAnsi"/>
          <w:sz w:val="20"/>
          <w:szCs w:val="20"/>
        </w:rPr>
        <w:t xml:space="preserve"> …………………</w:t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7D2F63" w:rsidRPr="00516ADB">
        <w:rPr>
          <w:rFonts w:asciiTheme="minorHAnsi" w:hAnsiTheme="minorHAnsi" w:cstheme="minorHAnsi"/>
          <w:sz w:val="20"/>
          <w:szCs w:val="20"/>
        </w:rPr>
        <w:t>……………</w:t>
      </w:r>
      <w:r w:rsidR="00A64089" w:rsidRPr="00516ADB">
        <w:rPr>
          <w:rFonts w:asciiTheme="minorHAnsi" w:hAnsiTheme="minorHAnsi" w:cstheme="minorHAnsi"/>
          <w:sz w:val="20"/>
          <w:szCs w:val="20"/>
        </w:rPr>
        <w:t>…………………….</w:t>
      </w:r>
      <w:r w:rsidRPr="00516ADB">
        <w:rPr>
          <w:rFonts w:asciiTheme="minorHAnsi" w:hAnsiTheme="minorHAnsi" w:cstheme="minorHAnsi"/>
          <w:sz w:val="20"/>
          <w:szCs w:val="20"/>
        </w:rPr>
        <w:t xml:space="preserve">……………………..… wydaną przez Prezesa Urzędu Regulacji Energetyki.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4. Wykonawca oświadcza, że zawarł umowę z OSD, w ramach której OSD zapewnia Wykonawcy świadczenie usług dystrybucji na rzecz Zamawiającego.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5. Wykonawca zobowiązuje się również do pełnienia funkcji podmiotu odpowiedzialnego za bilansowanie handlowe dla energii elektrycznej sprzedanej w ramach tej umowy. Wykonawca dokonywać będzie bilansowania handlowego energii zakupionej przez Zamawiającego na podstawie standardowego profilu zużycia odpowiedniego dla odbiorców w grupach taryfowych. </w:t>
      </w:r>
    </w:p>
    <w:p w14:paraId="70B60C1B" w14:textId="67079931" w:rsidR="00460EA8" w:rsidRPr="00516ADB" w:rsidRDefault="00516ADB" w:rsidP="00516ADB">
      <w:pPr>
        <w:spacing w:after="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6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. Dla każdego punktu poboru energii wymienionego w 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załączniku nr </w:t>
      </w:r>
      <w:r w:rsidR="009939E2" w:rsidRPr="002F498A">
        <w:rPr>
          <w:rFonts w:asciiTheme="minorHAnsi" w:hAnsiTheme="minorHAnsi" w:cstheme="minorHAnsi"/>
          <w:sz w:val="20"/>
          <w:szCs w:val="20"/>
        </w:rPr>
        <w:t>1</w:t>
      </w:r>
      <w:r w:rsidR="00460EA8" w:rsidRPr="002F498A">
        <w:rPr>
          <w:rFonts w:asciiTheme="minorHAnsi" w:hAnsiTheme="minorHAnsi" w:cstheme="minorHAnsi"/>
          <w:sz w:val="20"/>
          <w:szCs w:val="20"/>
        </w:rPr>
        <w:t xml:space="preserve"> do Umowy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– stanowiącym załącznik do umowy zostaną określone warunki świadczenia usług kompleksowych obejmujące m.in.: lokalizację, grupę taryfowa, moc umowną, grupę przyłączeniową, parametry zakupu energii </w:t>
      </w:r>
      <w:r w:rsidR="002F498A">
        <w:rPr>
          <w:rFonts w:asciiTheme="minorHAnsi" w:hAnsiTheme="minorHAnsi" w:cstheme="minorHAnsi"/>
          <w:sz w:val="20"/>
          <w:szCs w:val="20"/>
        </w:rPr>
        <w:t xml:space="preserve"> 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elektrycznej oraz usługi dystrybucji, oraz informacje o układzie pomiarowo-rozliczeniowym, będące integralna częścią niniejszej umowy. </w:t>
      </w:r>
    </w:p>
    <w:p w14:paraId="4E70D3D7" w14:textId="163E8373" w:rsidR="00460EA8" w:rsidRPr="00516ADB" w:rsidRDefault="00460EA8" w:rsidP="00516ADB">
      <w:pPr>
        <w:spacing w:after="200"/>
        <w:rPr>
          <w:rFonts w:asciiTheme="minorHAnsi" w:hAnsiTheme="minorHAnsi" w:cstheme="minorHAnsi"/>
          <w:b/>
          <w:sz w:val="20"/>
          <w:szCs w:val="20"/>
        </w:rPr>
      </w:pPr>
      <w:r w:rsidRPr="00516ADB">
        <w:rPr>
          <w:rFonts w:asciiTheme="minorHAnsi" w:hAnsiTheme="minorHAnsi" w:cstheme="minorHAnsi"/>
          <w:b/>
          <w:sz w:val="20"/>
          <w:szCs w:val="20"/>
        </w:rPr>
        <w:t xml:space="preserve">III. Czas trwania umowy </w:t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Strony ustalają termin realizacji przedmiotu umowy: od dnia </w:t>
      </w:r>
      <w:r w:rsidR="00A64089" w:rsidRPr="00516ADB">
        <w:rPr>
          <w:rFonts w:asciiTheme="minorHAnsi" w:hAnsiTheme="minorHAnsi" w:cstheme="minorHAnsi"/>
          <w:sz w:val="20"/>
          <w:szCs w:val="20"/>
        </w:rPr>
        <w:t>01.01.202</w:t>
      </w:r>
      <w:r w:rsidR="00516ADB">
        <w:rPr>
          <w:rFonts w:asciiTheme="minorHAnsi" w:hAnsiTheme="minorHAnsi" w:cstheme="minorHAnsi"/>
          <w:sz w:val="20"/>
          <w:szCs w:val="20"/>
        </w:rPr>
        <w:t>3</w:t>
      </w:r>
      <w:r w:rsidRPr="00516ADB">
        <w:rPr>
          <w:rFonts w:asciiTheme="minorHAnsi" w:hAnsiTheme="minorHAnsi" w:cstheme="minorHAnsi"/>
          <w:sz w:val="20"/>
          <w:szCs w:val="20"/>
        </w:rPr>
        <w:t xml:space="preserve">r. do dnia </w:t>
      </w:r>
      <w:r w:rsidR="00A64089" w:rsidRPr="00516ADB">
        <w:rPr>
          <w:rFonts w:asciiTheme="minorHAnsi" w:hAnsiTheme="minorHAnsi" w:cstheme="minorHAnsi"/>
          <w:sz w:val="20"/>
          <w:szCs w:val="20"/>
        </w:rPr>
        <w:t>31.12.20</w:t>
      </w:r>
      <w:r w:rsidR="009939E2" w:rsidRPr="00516ADB">
        <w:rPr>
          <w:rFonts w:asciiTheme="minorHAnsi" w:hAnsiTheme="minorHAnsi" w:cstheme="minorHAnsi"/>
          <w:sz w:val="20"/>
          <w:szCs w:val="20"/>
        </w:rPr>
        <w:t>2</w:t>
      </w:r>
      <w:r w:rsidR="00516ADB">
        <w:rPr>
          <w:rFonts w:asciiTheme="minorHAnsi" w:hAnsiTheme="minorHAnsi" w:cstheme="minorHAnsi"/>
          <w:sz w:val="20"/>
          <w:szCs w:val="20"/>
        </w:rPr>
        <w:t>3</w:t>
      </w:r>
      <w:r w:rsidR="00A64089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Pr="00516ADB">
        <w:rPr>
          <w:rFonts w:asciiTheme="minorHAnsi" w:hAnsiTheme="minorHAnsi" w:cstheme="minorHAnsi"/>
          <w:sz w:val="20"/>
          <w:szCs w:val="20"/>
        </w:rPr>
        <w:t xml:space="preserve">r. </w:t>
      </w:r>
    </w:p>
    <w:p w14:paraId="4BC8D47C" w14:textId="298CE6DC" w:rsidR="00460EA8" w:rsidRPr="00516ADB" w:rsidRDefault="00460EA8" w:rsidP="00516ADB">
      <w:pPr>
        <w:spacing w:after="200"/>
        <w:rPr>
          <w:rFonts w:asciiTheme="minorHAnsi" w:hAnsiTheme="minorHAnsi" w:cstheme="minorHAnsi"/>
          <w:b/>
          <w:sz w:val="20"/>
          <w:szCs w:val="20"/>
        </w:rPr>
      </w:pPr>
      <w:r w:rsidRPr="00516ADB">
        <w:rPr>
          <w:rFonts w:asciiTheme="minorHAnsi" w:hAnsiTheme="minorHAnsi" w:cstheme="minorHAnsi"/>
          <w:b/>
          <w:sz w:val="20"/>
          <w:szCs w:val="20"/>
        </w:rPr>
        <w:t xml:space="preserve">IV. Zasady rozliczenia i płatności. Ceny jednostkowe i stawki opłat </w:t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1. Rozliczenia i płatności odbywać się będą na podstawie bieżących wskazań układów pomiarowo-rozliczeniowych wg stawek opłat wynikających z Taryfy dla usług dystrybucji energii elektrycznej właściwego Operatora Systemu Dystrybucyjnego oraz ceny za energię elektryczną określonej w ofercie stanowiącej załącznik do umowy. </w:t>
      </w:r>
      <w:r w:rsidR="002F498A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2. Ogółem  wartość dla kompleksowej usługi energii elektrycznej wynosi: </w:t>
      </w:r>
    </w:p>
    <w:p w14:paraId="67345FA6" w14:textId="1089FD5F" w:rsidR="00460EA8" w:rsidRPr="00516ADB" w:rsidRDefault="005418EA" w:rsidP="00516ADB">
      <w:pPr>
        <w:spacing w:after="200"/>
        <w:rPr>
          <w:rFonts w:asciiTheme="minorHAnsi" w:hAnsiTheme="minorHAnsi" w:cstheme="minorHAnsi"/>
          <w:sz w:val="20"/>
          <w:szCs w:val="20"/>
        </w:rPr>
      </w:pPr>
      <w:r w:rsidRPr="00516ADB">
        <w:rPr>
          <w:rFonts w:asciiTheme="minorHAnsi" w:hAnsiTheme="minorHAnsi" w:cstheme="minorHAnsi"/>
          <w:b/>
          <w:sz w:val="20"/>
          <w:szCs w:val="20"/>
        </w:rPr>
        <w:t>netto: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BA0BFC" w:rsidRPr="00516ADB">
        <w:rPr>
          <w:rFonts w:asciiTheme="minorHAnsi" w:hAnsiTheme="minorHAnsi" w:cstheme="minorHAnsi"/>
          <w:sz w:val="20"/>
          <w:szCs w:val="20"/>
        </w:rPr>
        <w:t>………………</w:t>
      </w:r>
      <w:r w:rsidR="007D2F63" w:rsidRPr="00516ADB">
        <w:rPr>
          <w:rFonts w:asciiTheme="minorHAnsi" w:hAnsiTheme="minorHAnsi" w:cstheme="minorHAnsi"/>
          <w:sz w:val="20"/>
          <w:szCs w:val="20"/>
        </w:rPr>
        <w:t>……..</w:t>
      </w:r>
      <w:r w:rsidR="00BA0BFC" w:rsidRPr="00516ADB">
        <w:rPr>
          <w:rFonts w:asciiTheme="minorHAnsi" w:hAnsiTheme="minorHAnsi" w:cstheme="minorHAnsi"/>
          <w:sz w:val="20"/>
          <w:szCs w:val="20"/>
        </w:rPr>
        <w:t>……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zł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otych 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(słownie:</w:t>
      </w:r>
      <w:r w:rsidR="007D2F63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460EA8" w:rsidRPr="00516ADB">
        <w:rPr>
          <w:rFonts w:asciiTheme="minorHAnsi" w:hAnsiTheme="minorHAnsi" w:cstheme="minorHAnsi"/>
          <w:sz w:val="20"/>
          <w:szCs w:val="20"/>
        </w:rPr>
        <w:t>................................</w:t>
      </w:r>
      <w:r w:rsidR="007D2F63" w:rsidRPr="00516ADB">
        <w:rPr>
          <w:rFonts w:asciiTheme="minorHAnsi" w:hAnsiTheme="minorHAnsi" w:cstheme="minorHAnsi"/>
          <w:sz w:val="20"/>
          <w:szCs w:val="20"/>
        </w:rPr>
        <w:t>...........</w:t>
      </w:r>
      <w:r w:rsidR="00F56CD8" w:rsidRPr="00516ADB">
        <w:rPr>
          <w:rFonts w:asciiTheme="minorHAnsi" w:hAnsiTheme="minorHAnsi" w:cstheme="minorHAnsi"/>
          <w:sz w:val="20"/>
          <w:szCs w:val="20"/>
        </w:rPr>
        <w:t>................................</w:t>
      </w:r>
      <w:r w:rsidR="007D2F63" w:rsidRPr="00516ADB">
        <w:rPr>
          <w:rFonts w:asciiTheme="minorHAnsi" w:hAnsiTheme="minorHAnsi" w:cstheme="minorHAnsi"/>
          <w:sz w:val="20"/>
          <w:szCs w:val="20"/>
        </w:rPr>
        <w:t>...............</w:t>
      </w:r>
      <w:r w:rsidR="00460EA8" w:rsidRPr="00516ADB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 złotych</w:t>
      </w:r>
      <w:r w:rsidR="00460EA8" w:rsidRPr="00516ADB">
        <w:rPr>
          <w:rFonts w:asciiTheme="minorHAnsi" w:hAnsiTheme="minorHAnsi" w:cstheme="minorHAnsi"/>
          <w:sz w:val="20"/>
          <w:szCs w:val="20"/>
        </w:rPr>
        <w:t>)</w:t>
      </w:r>
      <w:r w:rsidRPr="00516ADB">
        <w:rPr>
          <w:rFonts w:asciiTheme="minorHAnsi" w:hAnsiTheme="minorHAnsi" w:cstheme="minorHAnsi"/>
          <w:sz w:val="20"/>
          <w:szCs w:val="20"/>
        </w:rPr>
        <w:br/>
      </w:r>
      <w:r w:rsidR="00460EA8" w:rsidRPr="00516ADB">
        <w:rPr>
          <w:rFonts w:asciiTheme="minorHAnsi" w:hAnsiTheme="minorHAnsi" w:cstheme="minorHAnsi"/>
          <w:b/>
          <w:sz w:val="20"/>
          <w:szCs w:val="20"/>
        </w:rPr>
        <w:t>VAT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........................................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460EA8" w:rsidRPr="00516ADB">
        <w:rPr>
          <w:rFonts w:asciiTheme="minorHAnsi" w:hAnsiTheme="minorHAnsi" w:cstheme="minorHAnsi"/>
          <w:sz w:val="20"/>
          <w:szCs w:val="20"/>
        </w:rPr>
        <w:t>zł</w:t>
      </w:r>
      <w:r w:rsidR="00F56CD8" w:rsidRPr="00516ADB">
        <w:rPr>
          <w:rFonts w:asciiTheme="minorHAnsi" w:hAnsiTheme="minorHAnsi" w:cstheme="minorHAnsi"/>
          <w:sz w:val="20"/>
          <w:szCs w:val="20"/>
        </w:rPr>
        <w:t>otych</w:t>
      </w:r>
      <w:r w:rsidR="00460EA8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Pr="00516ADB">
        <w:rPr>
          <w:rFonts w:asciiTheme="minorHAnsi" w:hAnsiTheme="minorHAnsi" w:cstheme="minorHAnsi"/>
          <w:sz w:val="20"/>
          <w:szCs w:val="20"/>
        </w:rPr>
        <w:t>(słownie: ……………………………………………………………………............................................................... złotych)</w:t>
      </w:r>
      <w:r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b/>
          <w:sz w:val="20"/>
          <w:szCs w:val="20"/>
        </w:rPr>
        <w:t>ogółem  wartość brutto:</w:t>
      </w:r>
      <w:r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460EA8" w:rsidRPr="00516ADB">
        <w:rPr>
          <w:rFonts w:asciiTheme="minorHAnsi" w:hAnsiTheme="minorHAnsi" w:cstheme="minorHAnsi"/>
          <w:sz w:val="20"/>
          <w:szCs w:val="20"/>
        </w:rPr>
        <w:t>……</w:t>
      </w:r>
      <w:r w:rsidR="007D2F63" w:rsidRPr="00516ADB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460EA8" w:rsidRPr="00516ADB">
        <w:rPr>
          <w:rFonts w:asciiTheme="minorHAnsi" w:hAnsiTheme="minorHAnsi" w:cstheme="minorHAnsi"/>
          <w:sz w:val="20"/>
          <w:szCs w:val="20"/>
        </w:rPr>
        <w:t>………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BA0BFC" w:rsidRPr="00516ADB">
        <w:rPr>
          <w:rFonts w:asciiTheme="minorHAnsi" w:hAnsiTheme="minorHAnsi" w:cstheme="minorHAnsi"/>
          <w:sz w:val="20"/>
          <w:szCs w:val="20"/>
        </w:rPr>
        <w:t>zł</w:t>
      </w:r>
      <w:r w:rsidR="007D2F63" w:rsidRPr="00516ADB">
        <w:rPr>
          <w:rFonts w:asciiTheme="minorHAnsi" w:hAnsiTheme="minorHAnsi" w:cstheme="minorHAnsi"/>
          <w:sz w:val="20"/>
          <w:szCs w:val="20"/>
        </w:rPr>
        <w:t>otych</w:t>
      </w:r>
      <w:r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(s</w:t>
      </w:r>
      <w:r w:rsidR="00460EA8" w:rsidRPr="00516ADB">
        <w:rPr>
          <w:rFonts w:asciiTheme="minorHAnsi" w:hAnsiTheme="minorHAnsi" w:cstheme="minorHAnsi"/>
          <w:sz w:val="20"/>
          <w:szCs w:val="20"/>
        </w:rPr>
        <w:t>łownie: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7D2F63" w:rsidRPr="00516AD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…………………………………………………………………………………………………………………..</w:t>
      </w:r>
      <w:r w:rsidR="00460EA8" w:rsidRPr="00516ADB">
        <w:rPr>
          <w:rFonts w:asciiTheme="minorHAnsi" w:hAnsiTheme="minorHAnsi" w:cstheme="minorHAnsi"/>
          <w:sz w:val="20"/>
          <w:szCs w:val="20"/>
        </w:rPr>
        <w:t>……………</w:t>
      </w:r>
      <w:r w:rsidR="00F56CD8" w:rsidRPr="00516ADB">
        <w:rPr>
          <w:rFonts w:asciiTheme="minorHAnsi" w:hAnsiTheme="minorHAnsi" w:cstheme="minorHAnsi"/>
          <w:sz w:val="20"/>
          <w:szCs w:val="20"/>
        </w:rPr>
        <w:t xml:space="preserve"> złotych</w:t>
      </w:r>
      <w:r w:rsidR="00460EA8" w:rsidRPr="00516ADB">
        <w:rPr>
          <w:rFonts w:asciiTheme="minorHAnsi" w:hAnsiTheme="minorHAnsi" w:cstheme="minorHAnsi"/>
          <w:sz w:val="20"/>
          <w:szCs w:val="20"/>
        </w:rPr>
        <w:t>)</w:t>
      </w:r>
    </w:p>
    <w:p w14:paraId="5E1D89DE" w14:textId="77777777" w:rsidR="002F498A" w:rsidRDefault="00460EA8" w:rsidP="00516ADB">
      <w:pPr>
        <w:spacing w:after="200"/>
        <w:rPr>
          <w:rFonts w:asciiTheme="minorHAnsi" w:hAnsiTheme="minorHAnsi" w:cstheme="minorHAnsi"/>
          <w:sz w:val="20"/>
          <w:szCs w:val="20"/>
        </w:rPr>
      </w:pPr>
      <w:r w:rsidRPr="00516ADB">
        <w:rPr>
          <w:rFonts w:asciiTheme="minorHAnsi" w:hAnsiTheme="minorHAnsi" w:cstheme="minorHAnsi"/>
          <w:sz w:val="20"/>
          <w:szCs w:val="20"/>
        </w:rPr>
        <w:t>3. Ceny jednostkowe i stawki opłat określone w ofercie zostają ustalone na czas obowiązywania Umowy,  z zastrzeżeniem postanowień (pkt V ust. 1 pk</w:t>
      </w:r>
      <w:r w:rsidR="00516ADB">
        <w:rPr>
          <w:rFonts w:asciiTheme="minorHAnsi" w:hAnsiTheme="minorHAnsi" w:cstheme="minorHAnsi"/>
          <w:sz w:val="20"/>
          <w:szCs w:val="20"/>
        </w:rPr>
        <w:t>t 4 istotnych postanowień umowy</w:t>
      </w:r>
      <w:r w:rsidRPr="00516ADB">
        <w:rPr>
          <w:rFonts w:asciiTheme="minorHAnsi" w:hAnsiTheme="minorHAnsi" w:cstheme="minorHAnsi"/>
          <w:sz w:val="20"/>
          <w:szCs w:val="20"/>
        </w:rPr>
        <w:t>)</w:t>
      </w:r>
      <w:r w:rsidR="00516ADB">
        <w:rPr>
          <w:rFonts w:asciiTheme="minorHAnsi" w:hAnsiTheme="minorHAnsi" w:cstheme="minorHAnsi"/>
          <w:sz w:val="20"/>
          <w:szCs w:val="20"/>
        </w:rPr>
        <w:t>.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4</w:t>
      </w:r>
      <w:r w:rsidRPr="00516ADB">
        <w:rPr>
          <w:rFonts w:asciiTheme="minorHAnsi" w:hAnsiTheme="minorHAnsi" w:cstheme="minorHAnsi"/>
          <w:sz w:val="20"/>
          <w:szCs w:val="20"/>
        </w:rPr>
        <w:t xml:space="preserve">. Faktury za dostarczoną energię elektryczną regulowane będą przelewem na rachunek bankowy Wykonawcy: w terminie do 30 dni od dnia wystawienia faktury przez Wykonawcę. Za dzień zapłaty uznaje się datę uznania rachunku bankowego Wykonawcy.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5</w:t>
      </w:r>
      <w:r w:rsidRPr="00516ADB">
        <w:rPr>
          <w:rFonts w:asciiTheme="minorHAnsi" w:hAnsiTheme="minorHAnsi" w:cstheme="minorHAnsi"/>
          <w:sz w:val="20"/>
          <w:szCs w:val="20"/>
        </w:rPr>
        <w:t xml:space="preserve">. Wykonawca będzie wystawiał faktury w podziale na </w:t>
      </w:r>
      <w:r w:rsidR="00516ADB" w:rsidRPr="00516ADB">
        <w:rPr>
          <w:rFonts w:asciiTheme="minorHAnsi" w:hAnsiTheme="minorHAnsi" w:cstheme="minorHAnsi"/>
          <w:sz w:val="20"/>
          <w:szCs w:val="20"/>
        </w:rPr>
        <w:t>nabywców / odbiorców</w:t>
      </w:r>
      <w:r w:rsidR="00516ADB">
        <w:rPr>
          <w:rFonts w:asciiTheme="minorHAnsi" w:hAnsiTheme="minorHAnsi" w:cstheme="minorHAnsi"/>
          <w:sz w:val="20"/>
          <w:szCs w:val="20"/>
        </w:rPr>
        <w:t xml:space="preserve">, zgodnie z zał. </w:t>
      </w:r>
      <w:r w:rsidR="00BA0BFC" w:rsidRPr="00516ADB">
        <w:rPr>
          <w:rFonts w:asciiTheme="minorHAnsi" w:hAnsiTheme="minorHAnsi" w:cstheme="minorHAnsi"/>
          <w:sz w:val="20"/>
          <w:szCs w:val="20"/>
        </w:rPr>
        <w:t>nr 1 do Umowy</w:t>
      </w:r>
      <w:r w:rsidRPr="00516ADB">
        <w:rPr>
          <w:rFonts w:asciiTheme="minorHAnsi" w:hAnsiTheme="minorHAnsi" w:cstheme="minorHAnsi"/>
          <w:sz w:val="20"/>
          <w:szCs w:val="20"/>
        </w:rPr>
        <w:t xml:space="preserve">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6</w:t>
      </w:r>
      <w:r w:rsidRPr="00516ADB">
        <w:rPr>
          <w:rFonts w:asciiTheme="minorHAnsi" w:hAnsiTheme="minorHAnsi" w:cstheme="minorHAnsi"/>
          <w:sz w:val="20"/>
          <w:szCs w:val="20"/>
        </w:rPr>
        <w:t xml:space="preserve">. W przypadku stwierdzenia błędów w pomiarze lub odczycie wskazań układu pomiarowo- rozliczeniowego, które spowodowały zaniżenie lub zawyżenie należności za pobraną energię Wykonawca dokona korekt uprzednio wystawionych faktur VAT.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7</w:t>
      </w:r>
      <w:r w:rsidRPr="00516ADB">
        <w:rPr>
          <w:rFonts w:asciiTheme="minorHAnsi" w:hAnsiTheme="minorHAnsi" w:cstheme="minorHAnsi"/>
          <w:sz w:val="20"/>
          <w:szCs w:val="20"/>
        </w:rPr>
        <w:t xml:space="preserve">. W przypadku niedotrzymania terminu płatności faktur Wykonawca obciąża Zamawiającego odsetkami ustawowymi.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BA0BFC" w:rsidRPr="00516ADB">
        <w:rPr>
          <w:rFonts w:asciiTheme="minorHAnsi" w:hAnsiTheme="minorHAnsi" w:cstheme="minorHAnsi"/>
          <w:sz w:val="20"/>
          <w:szCs w:val="20"/>
        </w:rPr>
        <w:t>8</w:t>
      </w:r>
      <w:r w:rsidRPr="00516ADB">
        <w:rPr>
          <w:rFonts w:asciiTheme="minorHAnsi" w:hAnsiTheme="minorHAnsi" w:cstheme="minorHAnsi"/>
          <w:sz w:val="20"/>
          <w:szCs w:val="20"/>
        </w:rPr>
        <w:t>. W przypadku uzasadnionych wątpliwości co do prawidłowości wystawionej faktury adresat faktury złoży pisemną reklamację, dołączając jednocześnie kopię spornej faktury. Reklamacja winna być rozpatrzona przez Wykonawcę w terminie do 14 dni od daty jej otrzymania. Złożenie reklamacji nie zwalnia Zamawiającego z obowiązku zapłaty za sporną fakturę.</w:t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b/>
          <w:sz w:val="20"/>
          <w:szCs w:val="20"/>
        </w:rPr>
        <w:t xml:space="preserve">V. Zmiana umowy </w:t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="00B878A3" w:rsidRPr="00516ADB">
        <w:rPr>
          <w:rFonts w:asciiTheme="minorHAnsi" w:hAnsiTheme="minorHAnsi" w:cstheme="minorHAnsi"/>
          <w:sz w:val="20"/>
          <w:szCs w:val="20"/>
        </w:rPr>
        <w:t>1. Zgodnie z art. 455</w:t>
      </w:r>
      <w:r w:rsidRPr="00516ADB">
        <w:rPr>
          <w:rFonts w:asciiTheme="minorHAnsi" w:hAnsiTheme="minorHAnsi" w:cstheme="minorHAnsi"/>
          <w:sz w:val="20"/>
          <w:szCs w:val="20"/>
        </w:rPr>
        <w:t xml:space="preserve"> ustawy Prawo Zamówień Publicznych Zamawiający dopuszcza wprowadzenie zmian postanowień umowy</w:t>
      </w:r>
      <w:r w:rsidR="00B878A3" w:rsidRPr="00516ADB">
        <w:rPr>
          <w:rFonts w:asciiTheme="minorHAnsi" w:hAnsiTheme="minorHAnsi" w:cstheme="minorHAnsi"/>
          <w:sz w:val="20"/>
          <w:szCs w:val="20"/>
        </w:rPr>
        <w:t xml:space="preserve"> bez przeprowadzania nowego postępowania o udzielenie zamówienia</w:t>
      </w:r>
      <w:r w:rsidRPr="00516ADB">
        <w:rPr>
          <w:rFonts w:asciiTheme="minorHAnsi" w:hAnsiTheme="minorHAnsi" w:cstheme="minorHAnsi"/>
          <w:sz w:val="20"/>
          <w:szCs w:val="20"/>
        </w:rPr>
        <w:t xml:space="preserve">, w następujących okolicznościach i zakresie: 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1) Rezygnacji przez Zamawiającego z punktów poboru wymienionych w </w:t>
      </w:r>
      <w:r w:rsidR="009939E2" w:rsidRPr="002F498A">
        <w:rPr>
          <w:rFonts w:asciiTheme="minorHAnsi" w:hAnsiTheme="minorHAnsi" w:cstheme="minorHAnsi"/>
          <w:sz w:val="20"/>
          <w:szCs w:val="20"/>
        </w:rPr>
        <w:t xml:space="preserve">załączniku Nr 1 </w:t>
      </w:r>
      <w:r w:rsidRPr="002F498A">
        <w:rPr>
          <w:rFonts w:asciiTheme="minorHAnsi" w:hAnsiTheme="minorHAnsi" w:cstheme="minorHAnsi"/>
          <w:sz w:val="20"/>
          <w:szCs w:val="20"/>
        </w:rPr>
        <w:t>do Umowy</w:t>
      </w:r>
      <w:r w:rsidRPr="00516ADB">
        <w:rPr>
          <w:rFonts w:asciiTheme="minorHAnsi" w:hAnsiTheme="minorHAnsi" w:cstheme="minorHAnsi"/>
          <w:sz w:val="20"/>
          <w:szCs w:val="20"/>
        </w:rPr>
        <w:t xml:space="preserve"> w przypadku przekazania, sprzedaży, wynajmu obiektu innemu właścicielowi oraz w przypadku zamknięcia lub likwidacji obiektu. 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2) </w:t>
      </w:r>
      <w:r w:rsidRPr="00516ADB">
        <w:rPr>
          <w:rFonts w:asciiTheme="minorHAnsi" w:hAnsiTheme="minorHAnsi" w:cstheme="minorHAnsi"/>
          <w:bCs/>
          <w:sz w:val="20"/>
          <w:szCs w:val="20"/>
        </w:rPr>
        <w:t xml:space="preserve">W toku realizacji umowy Zamawiający zastrzega sobie prawo do zmniejszenia lub zwiększenia łącznej ilości zakupionej energii, w zakresie do ± 30% zamówienia podstawowego. </w:t>
      </w:r>
      <w:r w:rsidRPr="00516ADB">
        <w:rPr>
          <w:rFonts w:asciiTheme="minorHAnsi" w:eastAsia="Times New Roman" w:hAnsiTheme="minorHAnsi" w:cstheme="minorHAnsi"/>
          <w:sz w:val="20"/>
          <w:szCs w:val="20"/>
        </w:rPr>
        <w:t xml:space="preserve">Zamawiający przewiduje możliwość zwiększania zapotrzebowania na  energię elektryczną </w:t>
      </w:r>
      <w:r w:rsidRPr="00516ADB">
        <w:rPr>
          <w:rFonts w:asciiTheme="minorHAnsi" w:hAnsiTheme="minorHAnsi" w:cstheme="minorHAnsi"/>
          <w:sz w:val="20"/>
          <w:szCs w:val="20"/>
        </w:rPr>
        <w:t>z zastosowaniem prawa opcji, o którym mowa w art.</w:t>
      </w:r>
      <w:r w:rsidR="00B878A3" w:rsidRPr="00516ADB">
        <w:rPr>
          <w:rFonts w:asciiTheme="minorHAnsi" w:hAnsiTheme="minorHAnsi" w:cstheme="minorHAnsi"/>
          <w:sz w:val="20"/>
          <w:szCs w:val="20"/>
        </w:rPr>
        <w:t xml:space="preserve"> </w:t>
      </w:r>
      <w:r w:rsidRPr="00516ADB">
        <w:rPr>
          <w:rFonts w:asciiTheme="minorHAnsi" w:hAnsiTheme="minorHAnsi" w:cstheme="minorHAnsi"/>
          <w:sz w:val="20"/>
          <w:szCs w:val="20"/>
        </w:rPr>
        <w:t>4</w:t>
      </w:r>
      <w:r w:rsidR="00B878A3" w:rsidRPr="00516ADB">
        <w:rPr>
          <w:rFonts w:asciiTheme="minorHAnsi" w:hAnsiTheme="minorHAnsi" w:cstheme="minorHAnsi"/>
          <w:sz w:val="20"/>
          <w:szCs w:val="20"/>
        </w:rPr>
        <w:t xml:space="preserve">41 </w:t>
      </w:r>
      <w:r w:rsidRPr="00516ADB">
        <w:rPr>
          <w:rFonts w:asciiTheme="minorHAnsi" w:hAnsiTheme="minorHAnsi" w:cstheme="minorHAnsi"/>
          <w:sz w:val="20"/>
          <w:szCs w:val="20"/>
        </w:rPr>
        <w:t>ustawy Pzp. Prawem opcji jest mo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Pr="00516ADB">
        <w:rPr>
          <w:rFonts w:asciiTheme="minorHAnsi" w:hAnsiTheme="minorHAnsi" w:cstheme="minorHAnsi"/>
          <w:sz w:val="20"/>
          <w:szCs w:val="20"/>
        </w:rPr>
        <w:t>liwo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516ADB">
        <w:rPr>
          <w:rFonts w:asciiTheme="minorHAnsi" w:hAnsiTheme="minorHAnsi" w:cstheme="minorHAnsi"/>
          <w:sz w:val="20"/>
          <w:szCs w:val="20"/>
        </w:rPr>
        <w:t>zwi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ę</w:t>
      </w:r>
      <w:r w:rsidRPr="00516ADB">
        <w:rPr>
          <w:rFonts w:asciiTheme="minorHAnsi" w:hAnsiTheme="minorHAnsi" w:cstheme="minorHAnsi"/>
          <w:sz w:val="20"/>
          <w:szCs w:val="20"/>
        </w:rPr>
        <w:t>kszenia zapotrzebowania energii elektrycznej na warunkach zawartej umowy do 30% zamówienia podstawowego. Zamawiający uzale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Pr="00516ADB">
        <w:rPr>
          <w:rFonts w:asciiTheme="minorHAnsi" w:hAnsiTheme="minorHAnsi" w:cstheme="minorHAnsi"/>
          <w:sz w:val="20"/>
          <w:szCs w:val="20"/>
        </w:rPr>
        <w:t>nia mo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Pr="00516ADB">
        <w:rPr>
          <w:rFonts w:asciiTheme="minorHAnsi" w:hAnsiTheme="minorHAnsi" w:cstheme="minorHAnsi"/>
          <w:sz w:val="20"/>
          <w:szCs w:val="20"/>
        </w:rPr>
        <w:t>liwo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516ADB">
        <w:rPr>
          <w:rFonts w:asciiTheme="minorHAnsi" w:hAnsiTheme="minorHAnsi" w:cstheme="minorHAnsi"/>
          <w:sz w:val="20"/>
          <w:szCs w:val="20"/>
        </w:rPr>
        <w:t xml:space="preserve">skorzystania z prawa opcji od dodania nowych punktów poboru energii elektrycznej lub zwiększenia zapotrzebowania na dostawę energii elektrycznej do ppe w </w:t>
      </w:r>
      <w:r w:rsidR="009939E2" w:rsidRPr="002F498A">
        <w:rPr>
          <w:rFonts w:asciiTheme="minorHAnsi" w:hAnsiTheme="minorHAnsi" w:cstheme="minorHAnsi"/>
          <w:sz w:val="20"/>
          <w:szCs w:val="20"/>
        </w:rPr>
        <w:t>załączniku nr 1</w:t>
      </w:r>
      <w:r w:rsidRPr="002F498A">
        <w:rPr>
          <w:rFonts w:asciiTheme="minorHAnsi" w:hAnsiTheme="minorHAnsi" w:cstheme="minorHAnsi"/>
          <w:sz w:val="20"/>
          <w:szCs w:val="20"/>
        </w:rPr>
        <w:t xml:space="preserve"> do Umowy.</w:t>
      </w:r>
      <w:r w:rsidRPr="00516ADB">
        <w:rPr>
          <w:rFonts w:asciiTheme="minorHAnsi" w:hAnsiTheme="minorHAnsi" w:cstheme="minorHAnsi"/>
          <w:sz w:val="20"/>
          <w:szCs w:val="20"/>
        </w:rPr>
        <w:t xml:space="preserve"> Prawo opcji jest uprawnieniem Zamawiaj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ą</w:t>
      </w:r>
      <w:r w:rsidRPr="00516ADB">
        <w:rPr>
          <w:rFonts w:asciiTheme="minorHAnsi" w:hAnsiTheme="minorHAnsi" w:cstheme="minorHAnsi"/>
          <w:sz w:val="20"/>
          <w:szCs w:val="20"/>
        </w:rPr>
        <w:t>cego, z którego mo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ż</w:t>
      </w:r>
      <w:r w:rsidRPr="00516ADB">
        <w:rPr>
          <w:rFonts w:asciiTheme="minorHAnsi" w:hAnsiTheme="minorHAnsi" w:cstheme="minorHAnsi"/>
          <w:sz w:val="20"/>
          <w:szCs w:val="20"/>
        </w:rPr>
        <w:t>e, ale nie musi skorzysta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516ADB">
        <w:rPr>
          <w:rFonts w:asciiTheme="minorHAnsi" w:hAnsiTheme="minorHAnsi" w:cstheme="minorHAnsi"/>
          <w:sz w:val="20"/>
          <w:szCs w:val="20"/>
        </w:rPr>
        <w:t xml:space="preserve">w ramach realizacji niniejszej umowy. W przypadku nie skorzystania </w:t>
      </w:r>
    </w:p>
    <w:p w14:paraId="3F509112" w14:textId="77777777" w:rsidR="002F498A" w:rsidRDefault="002F498A" w:rsidP="00516ADB">
      <w:pPr>
        <w:spacing w:after="200"/>
        <w:rPr>
          <w:rFonts w:asciiTheme="minorHAnsi" w:hAnsiTheme="minorHAnsi" w:cstheme="minorHAnsi"/>
          <w:sz w:val="20"/>
          <w:szCs w:val="20"/>
        </w:rPr>
      </w:pPr>
    </w:p>
    <w:p w14:paraId="7BF3334F" w14:textId="1FFA62DA" w:rsidR="00460EA8" w:rsidRPr="00516ADB" w:rsidRDefault="00460EA8" w:rsidP="00516ADB">
      <w:pPr>
        <w:spacing w:after="200"/>
        <w:rPr>
          <w:rFonts w:asciiTheme="minorHAnsi" w:hAnsiTheme="minorHAnsi" w:cstheme="minorHAnsi"/>
          <w:b/>
          <w:sz w:val="20"/>
          <w:szCs w:val="20"/>
        </w:rPr>
      </w:pPr>
      <w:r w:rsidRPr="00516ADB">
        <w:rPr>
          <w:rFonts w:asciiTheme="minorHAnsi" w:hAnsiTheme="minorHAnsi" w:cstheme="minorHAnsi"/>
          <w:sz w:val="20"/>
          <w:szCs w:val="20"/>
        </w:rPr>
        <w:t>przez Zamawiaj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ą</w:t>
      </w:r>
      <w:r w:rsidRPr="00516ADB">
        <w:rPr>
          <w:rFonts w:asciiTheme="minorHAnsi" w:hAnsiTheme="minorHAnsi" w:cstheme="minorHAnsi"/>
          <w:sz w:val="20"/>
          <w:szCs w:val="20"/>
        </w:rPr>
        <w:t>cego z prawa opcji Wykonawcy nie przysługuj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ą ż</w:t>
      </w:r>
      <w:r w:rsidRPr="00516ADB">
        <w:rPr>
          <w:rFonts w:asciiTheme="minorHAnsi" w:hAnsiTheme="minorHAnsi" w:cstheme="minorHAnsi"/>
          <w:sz w:val="20"/>
          <w:szCs w:val="20"/>
        </w:rPr>
        <w:t>adne roszczenia z tego tytułu. Warunkiem uruchomienia prawa opcji jest złożenie przez Zamawiaj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ą</w:t>
      </w:r>
      <w:r w:rsidRPr="00516ADB">
        <w:rPr>
          <w:rFonts w:asciiTheme="minorHAnsi" w:hAnsiTheme="minorHAnsi" w:cstheme="minorHAnsi"/>
          <w:sz w:val="20"/>
          <w:szCs w:val="20"/>
        </w:rPr>
        <w:t>cego o</w:t>
      </w:r>
      <w:r w:rsidRPr="00516ADB">
        <w:rPr>
          <w:rFonts w:asciiTheme="minorHAnsi" w:eastAsia="TimesNewRoman" w:hAnsiTheme="minorHAnsi" w:cstheme="minorHAnsi"/>
          <w:sz w:val="20"/>
          <w:szCs w:val="20"/>
        </w:rPr>
        <w:t>ś</w:t>
      </w:r>
      <w:r w:rsidRPr="00516ADB">
        <w:rPr>
          <w:rFonts w:asciiTheme="minorHAnsi" w:hAnsiTheme="minorHAnsi" w:cstheme="minorHAnsi"/>
          <w:sz w:val="20"/>
          <w:szCs w:val="20"/>
        </w:rPr>
        <w:t xml:space="preserve">wiadczenia woli w przedmiocie skorzystania z prawa opcji w określonym przez niego zakresie. 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Rozliczenie dodatkowych punktów poboru będzie się odbywać odpowiednio do pierwotnej części zamówienia i </w:t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według tej samej stawki rozliczeniowej. 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>3) W przypadku konieczności zmiany mocy umownej oraz grup taryfowych. W przypadku gdy zmiana parametrów dystrybucyjnych wiązać się będzie z koniecznością ponoszenia dodatkowych opłat zgodnie z taryfą OSD Zamawiający zobowiązany będzie do ich uiszczenia.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>4) Stawki za usługę dystrybucji energii elektrycznej ulegną zmianie w przypadku zmiany taryfy OSD i innych zmian ogólnie obowiązujących przepisów prawa. Ceny za energię czynną zostaną zwiększone lub zmniejszone w przypadku zmiany stawek podatku VAT i akcyzowego.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5) Zmiany formy organizacyjno-prawnej, przekształcenia lub połączenia Wykonawcy. 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color w:val="000000"/>
          <w:sz w:val="20"/>
          <w:szCs w:val="20"/>
        </w:rPr>
        <w:t>6) Zmiana danych nabywcy, odbiorcy, zmiana danych adresowych punktu poboru energii.</w:t>
      </w:r>
      <w:r w:rsidR="002A542D" w:rsidRP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 xml:space="preserve">7) Zmiany danych teleadresowych lub numerów konta Zamawiającego lub Wykonawcy. </w:t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="00516ADB">
        <w:rPr>
          <w:rFonts w:asciiTheme="minorHAnsi" w:hAnsiTheme="minorHAnsi" w:cstheme="minorHAnsi"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>2. Obowiązującą formą zmiany umowy jest forma pisemna pod rygorem nieważności w postaci aneksu do umowy z zastrzeżeniem postanowień ust. 1 pkt. 4</w:t>
      </w:r>
      <w:r w:rsidR="0099573C" w:rsidRPr="00516ADB">
        <w:rPr>
          <w:rFonts w:asciiTheme="minorHAnsi" w:hAnsiTheme="minorHAnsi" w:cstheme="minorHAnsi"/>
          <w:sz w:val="20"/>
          <w:szCs w:val="20"/>
        </w:rPr>
        <w:t>)</w:t>
      </w:r>
      <w:r w:rsidRPr="00516AD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B6D4A2" w14:textId="07D47761" w:rsidR="00073D7D" w:rsidRPr="00516ADB" w:rsidRDefault="00460EA8" w:rsidP="00516ADB">
      <w:pPr>
        <w:spacing w:after="200"/>
        <w:rPr>
          <w:rFonts w:asciiTheme="minorHAnsi" w:hAnsiTheme="minorHAnsi" w:cstheme="minorHAnsi"/>
          <w:b/>
          <w:sz w:val="20"/>
          <w:szCs w:val="20"/>
        </w:rPr>
      </w:pPr>
      <w:r w:rsidRPr="00516ADB">
        <w:rPr>
          <w:rFonts w:asciiTheme="minorHAnsi" w:hAnsiTheme="minorHAnsi" w:cstheme="minorHAnsi"/>
          <w:b/>
          <w:sz w:val="20"/>
          <w:szCs w:val="20"/>
        </w:rPr>
        <w:t xml:space="preserve">VI. Postanowienia końcowe </w:t>
      </w:r>
      <w:r w:rsidR="005418EA" w:rsidRPr="00516ADB">
        <w:rPr>
          <w:rFonts w:asciiTheme="minorHAnsi" w:hAnsiTheme="minorHAnsi" w:cstheme="minorHAnsi"/>
          <w:b/>
          <w:sz w:val="20"/>
          <w:szCs w:val="20"/>
        </w:rPr>
        <w:br/>
      </w:r>
      <w:r w:rsidRPr="00516ADB">
        <w:rPr>
          <w:rFonts w:asciiTheme="minorHAnsi" w:hAnsiTheme="minorHAnsi" w:cstheme="minorHAnsi"/>
          <w:sz w:val="20"/>
          <w:szCs w:val="20"/>
        </w:rPr>
        <w:t>W zakresie nie uregulowanym niniejszą Umową stosuje się Prawo Zamówień Publicznych, Kodeks Cywilny oraz Prawo energetyczne wraz z aktami wykonawczy</w:t>
      </w:r>
      <w:r w:rsidR="002A542D" w:rsidRPr="00516ADB">
        <w:rPr>
          <w:rFonts w:asciiTheme="minorHAnsi" w:hAnsiTheme="minorHAnsi" w:cstheme="minorHAnsi"/>
          <w:sz w:val="20"/>
          <w:szCs w:val="20"/>
        </w:rPr>
        <w:t xml:space="preserve">mi. </w:t>
      </w:r>
    </w:p>
    <w:p w14:paraId="324B8227" w14:textId="7CF46CC5" w:rsidR="00A773CC" w:rsidRPr="00516ADB" w:rsidRDefault="005418EA" w:rsidP="00516ADB">
      <w:pPr>
        <w:rPr>
          <w:rFonts w:asciiTheme="minorHAnsi" w:hAnsiTheme="minorHAnsi" w:cstheme="minorHAnsi"/>
          <w:sz w:val="20"/>
          <w:szCs w:val="20"/>
        </w:rPr>
      </w:pPr>
      <w:r w:rsidRPr="00516ADB">
        <w:rPr>
          <w:rFonts w:asciiTheme="minorHAnsi" w:hAnsiTheme="minorHAnsi" w:cstheme="minorHAnsi"/>
          <w:sz w:val="20"/>
          <w:szCs w:val="20"/>
        </w:rPr>
        <w:br/>
      </w:r>
    </w:p>
    <w:p w14:paraId="15CCE39E" w14:textId="6E894285" w:rsidR="00A773CC" w:rsidRPr="00516ADB" w:rsidRDefault="005418EA" w:rsidP="00516ADB">
      <w:pPr>
        <w:rPr>
          <w:rFonts w:asciiTheme="minorHAnsi" w:hAnsiTheme="minorHAnsi" w:cstheme="minorHAnsi"/>
          <w:sz w:val="20"/>
          <w:szCs w:val="20"/>
        </w:rPr>
      </w:pPr>
      <w:r w:rsidRPr="00516ADB">
        <w:rPr>
          <w:rFonts w:asciiTheme="minorHAnsi" w:hAnsiTheme="minorHAnsi" w:cstheme="minorHAnsi"/>
          <w:sz w:val="20"/>
          <w:szCs w:val="20"/>
        </w:rPr>
        <w:br/>
      </w:r>
    </w:p>
    <w:p w14:paraId="7B0CB8BA" w14:textId="77777777" w:rsidR="00A773CC" w:rsidRPr="00516ADB" w:rsidRDefault="00A773CC" w:rsidP="00516ADB">
      <w:pPr>
        <w:rPr>
          <w:rFonts w:asciiTheme="minorHAnsi" w:hAnsiTheme="minorHAnsi" w:cstheme="minorHAnsi"/>
          <w:sz w:val="20"/>
          <w:szCs w:val="20"/>
        </w:rPr>
      </w:pPr>
    </w:p>
    <w:p w14:paraId="24BBD907" w14:textId="510EA4B9" w:rsidR="00A773CC" w:rsidRPr="00516ADB" w:rsidRDefault="00A773CC" w:rsidP="00516ADB">
      <w:pPr>
        <w:tabs>
          <w:tab w:val="left" w:pos="3828"/>
        </w:tabs>
        <w:rPr>
          <w:rFonts w:cs="Calibri"/>
          <w:sz w:val="20"/>
          <w:szCs w:val="20"/>
        </w:rPr>
      </w:pPr>
      <w:r w:rsidRPr="00516ADB">
        <w:rPr>
          <w:rFonts w:cs="Calibri"/>
          <w:sz w:val="20"/>
          <w:szCs w:val="20"/>
        </w:rPr>
        <w:t>…………</w:t>
      </w:r>
      <w:r w:rsidR="002F498A">
        <w:rPr>
          <w:rFonts w:cs="Calibri"/>
          <w:sz w:val="20"/>
          <w:szCs w:val="20"/>
        </w:rPr>
        <w:t>……..………, dn. …………….. r.</w:t>
      </w:r>
      <w:r w:rsidR="002F498A">
        <w:rPr>
          <w:rFonts w:cs="Calibri"/>
          <w:sz w:val="20"/>
          <w:szCs w:val="20"/>
        </w:rPr>
        <w:tab/>
        <w:t xml:space="preserve">             </w:t>
      </w:r>
      <w:r w:rsidRPr="00516ADB">
        <w:rPr>
          <w:rFonts w:cs="Calibri"/>
          <w:sz w:val="20"/>
          <w:szCs w:val="20"/>
        </w:rPr>
        <w:t>…….............................................................</w:t>
      </w:r>
      <w:r w:rsidR="00E65A68" w:rsidRPr="00516ADB">
        <w:rPr>
          <w:rFonts w:cs="Calibri"/>
          <w:sz w:val="20"/>
          <w:szCs w:val="20"/>
        </w:rPr>
        <w:t>.....</w:t>
      </w:r>
      <w:r w:rsidRPr="00516ADB">
        <w:rPr>
          <w:rFonts w:cs="Calibri"/>
          <w:sz w:val="20"/>
          <w:szCs w:val="20"/>
        </w:rPr>
        <w:t>..........</w:t>
      </w:r>
    </w:p>
    <w:p w14:paraId="5581B217" w14:textId="76181BBF" w:rsidR="00A773CC" w:rsidRPr="002F498A" w:rsidRDefault="002F498A" w:rsidP="002F498A">
      <w:pPr>
        <w:pStyle w:val="Tekstpodstawowywcity31"/>
        <w:spacing w:before="0" w:after="0"/>
        <w:ind w:left="3969" w:firstLine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               </w:t>
      </w:r>
      <w:r w:rsidR="00A773CC" w:rsidRPr="002F498A">
        <w:rPr>
          <w:rFonts w:ascii="Calibri" w:hAnsi="Calibri" w:cs="Calibri"/>
          <w:sz w:val="16"/>
          <w:szCs w:val="16"/>
        </w:rPr>
        <w:t xml:space="preserve"> (podpis(y) osób uprawnionych do reprezentacji wykonawcy,</w:t>
      </w:r>
      <w:r w:rsidR="00A773CC" w:rsidRPr="002F498A">
        <w:rPr>
          <w:rFonts w:ascii="Calibri" w:hAnsi="Calibri" w:cs="Calibri"/>
          <w:sz w:val="16"/>
          <w:szCs w:val="16"/>
          <w:lang w:val="pl-PL"/>
        </w:rPr>
        <w:t xml:space="preserve"> </w:t>
      </w:r>
    </w:p>
    <w:p w14:paraId="6B9A004F" w14:textId="47FDCC09" w:rsidR="00A773CC" w:rsidRPr="00516ADB" w:rsidRDefault="00A773CC" w:rsidP="00516ADB">
      <w:pPr>
        <w:pStyle w:val="Tekstpodstawowywcity31"/>
        <w:spacing w:before="0" w:after="0"/>
        <w:ind w:left="3969" w:firstLine="0"/>
        <w:jc w:val="center"/>
        <w:rPr>
          <w:rFonts w:ascii="Calibri" w:hAnsi="Calibri" w:cs="Calibri"/>
          <w:sz w:val="20"/>
          <w:szCs w:val="20"/>
          <w:lang w:val="pl-PL"/>
        </w:rPr>
      </w:pPr>
      <w:r w:rsidRPr="002F498A">
        <w:rPr>
          <w:rFonts w:ascii="Calibri" w:hAnsi="Calibri" w:cs="Calibri"/>
          <w:sz w:val="16"/>
          <w:szCs w:val="16"/>
        </w:rPr>
        <w:t>w przypadku oferty wspólnej</w:t>
      </w:r>
      <w:r w:rsidRPr="002F498A">
        <w:rPr>
          <w:rFonts w:ascii="Calibri" w:hAnsi="Calibri" w:cs="Calibri"/>
          <w:sz w:val="16"/>
          <w:szCs w:val="16"/>
          <w:lang w:val="pl-PL"/>
        </w:rPr>
        <w:t xml:space="preserve"> </w:t>
      </w:r>
      <w:r w:rsidRPr="002F498A">
        <w:rPr>
          <w:rFonts w:ascii="Calibri" w:hAnsi="Calibri" w:cs="Calibri"/>
          <w:sz w:val="16"/>
          <w:szCs w:val="16"/>
        </w:rPr>
        <w:t>- podpis pełnomocnika wykonawców)</w:t>
      </w:r>
      <w:r w:rsidR="00F56CD8" w:rsidRPr="002F498A">
        <w:rPr>
          <w:rFonts w:ascii="Calibri" w:hAnsi="Calibri" w:cs="Calibri"/>
          <w:sz w:val="16"/>
          <w:szCs w:val="16"/>
          <w:lang w:val="pl-PL"/>
        </w:rPr>
        <w:br/>
      </w:r>
      <w:r w:rsidR="005418EA" w:rsidRPr="00516ADB">
        <w:rPr>
          <w:rFonts w:ascii="Calibri" w:hAnsi="Calibri" w:cs="Calibri"/>
          <w:sz w:val="20"/>
          <w:szCs w:val="20"/>
          <w:lang w:val="pl-PL"/>
        </w:rPr>
        <w:br/>
      </w:r>
    </w:p>
    <w:p w14:paraId="0BB6DC2A" w14:textId="77777777" w:rsidR="00F56CD8" w:rsidRPr="00516ADB" w:rsidRDefault="00F56CD8" w:rsidP="00516ADB">
      <w:pPr>
        <w:pStyle w:val="Tekstpodstawowywcity31"/>
        <w:spacing w:before="0" w:after="0"/>
        <w:ind w:left="3969" w:firstLine="0"/>
        <w:rPr>
          <w:rFonts w:ascii="Calibri" w:hAnsi="Calibri" w:cs="Calibri"/>
          <w:sz w:val="20"/>
          <w:szCs w:val="20"/>
          <w:lang w:val="pl-PL"/>
        </w:rPr>
      </w:pPr>
    </w:p>
    <w:p w14:paraId="38FD45D2" w14:textId="22C9CC93" w:rsidR="00A773CC" w:rsidRPr="00516ADB" w:rsidRDefault="00A773CC" w:rsidP="00516ADB">
      <w:pPr>
        <w:rPr>
          <w:rFonts w:asciiTheme="minorHAnsi" w:hAnsiTheme="minorHAnsi" w:cstheme="minorHAnsi"/>
          <w:sz w:val="20"/>
          <w:szCs w:val="20"/>
        </w:rPr>
      </w:pPr>
      <w:r w:rsidRPr="00516ADB">
        <w:rPr>
          <w:rFonts w:asciiTheme="minorHAnsi" w:hAnsiTheme="minorHAnsi" w:cstheme="minorHAnsi"/>
          <w:sz w:val="20"/>
          <w:szCs w:val="20"/>
        </w:rPr>
        <w:t>*/ dokument należy dołączyć do oferty, podpis pod dokumentem oznacza akceptację istotnych postanowień przyszłej umowy wymienionych wyżej</w:t>
      </w:r>
      <w:r w:rsidR="005418EA" w:rsidRPr="00516ADB">
        <w:rPr>
          <w:rFonts w:asciiTheme="minorHAnsi" w:hAnsiTheme="minorHAnsi" w:cstheme="minorHAnsi"/>
          <w:sz w:val="20"/>
          <w:szCs w:val="20"/>
        </w:rPr>
        <w:br/>
      </w:r>
      <w:r w:rsidR="009939E2" w:rsidRPr="00516ADB">
        <w:rPr>
          <w:rFonts w:asciiTheme="minorHAnsi" w:hAnsiTheme="minorHAnsi" w:cstheme="minorHAnsi"/>
          <w:sz w:val="20"/>
          <w:szCs w:val="20"/>
        </w:rPr>
        <w:br/>
      </w:r>
      <w:r w:rsidR="009939E2" w:rsidRPr="00516ADB">
        <w:rPr>
          <w:rFonts w:asciiTheme="minorHAnsi" w:hAnsiTheme="minorHAnsi" w:cstheme="minorHAnsi"/>
          <w:sz w:val="20"/>
          <w:szCs w:val="20"/>
        </w:rPr>
        <w:br/>
      </w:r>
      <w:r w:rsidR="009939E2" w:rsidRPr="00516ADB">
        <w:rPr>
          <w:rFonts w:asciiTheme="minorHAnsi" w:hAnsiTheme="minorHAnsi" w:cstheme="minorHAnsi"/>
          <w:bCs/>
          <w:i/>
          <w:sz w:val="20"/>
          <w:szCs w:val="20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7044E8E1" w14:textId="77777777" w:rsidR="00A773CC" w:rsidRPr="00516ADB" w:rsidRDefault="00A773CC" w:rsidP="00516ADB">
      <w:pPr>
        <w:rPr>
          <w:rFonts w:asciiTheme="minorHAnsi" w:hAnsiTheme="minorHAnsi" w:cstheme="minorHAnsi"/>
          <w:sz w:val="20"/>
          <w:szCs w:val="20"/>
        </w:rPr>
      </w:pPr>
    </w:p>
    <w:sectPr w:rsidR="00A773CC" w:rsidRPr="00516ADB" w:rsidSect="00F56CD8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29C13" w14:textId="77777777" w:rsidR="00854718" w:rsidRDefault="00854718" w:rsidP="007D2F63">
      <w:r>
        <w:separator/>
      </w:r>
    </w:p>
  </w:endnote>
  <w:endnote w:type="continuationSeparator" w:id="0">
    <w:p w14:paraId="7329E4CB" w14:textId="77777777" w:rsidR="00854718" w:rsidRDefault="00854718" w:rsidP="007D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071645"/>
      <w:docPartObj>
        <w:docPartGallery w:val="Page Numbers (Bottom of Page)"/>
        <w:docPartUnique/>
      </w:docPartObj>
    </w:sdtPr>
    <w:sdtEndPr/>
    <w:sdtContent>
      <w:p w14:paraId="7AFC02AC" w14:textId="51863950" w:rsidR="005418EA" w:rsidRDefault="005418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702">
          <w:rPr>
            <w:noProof/>
          </w:rPr>
          <w:t>3</w:t>
        </w:r>
        <w:r>
          <w:fldChar w:fldCharType="end"/>
        </w:r>
      </w:p>
    </w:sdtContent>
  </w:sdt>
  <w:p w14:paraId="09DBA7A9" w14:textId="77777777" w:rsidR="005418EA" w:rsidRDefault="005418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47ACD" w14:textId="77777777" w:rsidR="00854718" w:rsidRDefault="00854718" w:rsidP="007D2F63">
      <w:r>
        <w:separator/>
      </w:r>
    </w:p>
  </w:footnote>
  <w:footnote w:type="continuationSeparator" w:id="0">
    <w:p w14:paraId="16A3B030" w14:textId="77777777" w:rsidR="00854718" w:rsidRDefault="00854718" w:rsidP="007D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B78BC"/>
    <w:multiLevelType w:val="multilevel"/>
    <w:tmpl w:val="66DEB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7D"/>
    <w:rsid w:val="00073D7D"/>
    <w:rsid w:val="000A1478"/>
    <w:rsid w:val="000C13AD"/>
    <w:rsid w:val="00242CF5"/>
    <w:rsid w:val="002A15BC"/>
    <w:rsid w:val="002A542D"/>
    <w:rsid w:val="002F498A"/>
    <w:rsid w:val="00303FF4"/>
    <w:rsid w:val="00326413"/>
    <w:rsid w:val="003802A3"/>
    <w:rsid w:val="00392100"/>
    <w:rsid w:val="00460EA8"/>
    <w:rsid w:val="004C0254"/>
    <w:rsid w:val="004C2C48"/>
    <w:rsid w:val="004C73A2"/>
    <w:rsid w:val="00516ADB"/>
    <w:rsid w:val="00533702"/>
    <w:rsid w:val="005418EA"/>
    <w:rsid w:val="007D2F63"/>
    <w:rsid w:val="007E4B63"/>
    <w:rsid w:val="00854718"/>
    <w:rsid w:val="008E6218"/>
    <w:rsid w:val="009939E2"/>
    <w:rsid w:val="0099573C"/>
    <w:rsid w:val="00A25644"/>
    <w:rsid w:val="00A30323"/>
    <w:rsid w:val="00A64089"/>
    <w:rsid w:val="00A773CC"/>
    <w:rsid w:val="00A857E3"/>
    <w:rsid w:val="00AC7F73"/>
    <w:rsid w:val="00B12320"/>
    <w:rsid w:val="00B878A3"/>
    <w:rsid w:val="00BA0BFC"/>
    <w:rsid w:val="00BC33E4"/>
    <w:rsid w:val="00C00710"/>
    <w:rsid w:val="00C07E75"/>
    <w:rsid w:val="00C26F90"/>
    <w:rsid w:val="00CC6D62"/>
    <w:rsid w:val="00D13AD8"/>
    <w:rsid w:val="00DF3C6B"/>
    <w:rsid w:val="00E05953"/>
    <w:rsid w:val="00E65A68"/>
    <w:rsid w:val="00EB1F74"/>
    <w:rsid w:val="00EE384E"/>
    <w:rsid w:val="00F56CD8"/>
    <w:rsid w:val="00F8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56A7"/>
  <w15:docId w15:val="{3063B9B6-A9D4-4846-8CAD-46257B2E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EA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60E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A2"/>
    <w:rPr>
      <w:rFonts w:ascii="Segoe UI" w:eastAsia="Calibri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D2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F63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2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F63"/>
    <w:rPr>
      <w:rFonts w:ascii="Calibri" w:eastAsia="Calibri" w:hAnsi="Calibri" w:cs="Times New Roman"/>
      <w:lang w:eastAsia="zh-CN"/>
    </w:rPr>
  </w:style>
  <w:style w:type="paragraph" w:customStyle="1" w:styleId="Tekstpodstawowywcity31">
    <w:name w:val="Tekst podstawowy wcięty 31"/>
    <w:basedOn w:val="Normalny"/>
    <w:rsid w:val="00A773CC"/>
    <w:pPr>
      <w:spacing w:before="240" w:after="120"/>
      <w:ind w:left="567" w:hanging="567"/>
      <w:jc w:val="both"/>
    </w:pPr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Zbigniew Jaworowicz</cp:lastModifiedBy>
  <cp:revision>25</cp:revision>
  <cp:lastPrinted>2021-12-02T10:41:00Z</cp:lastPrinted>
  <dcterms:created xsi:type="dcterms:W3CDTF">2018-01-22T05:59:00Z</dcterms:created>
  <dcterms:modified xsi:type="dcterms:W3CDTF">2022-11-09T13:39:00Z</dcterms:modified>
</cp:coreProperties>
</file>