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7FD7" w14:textId="2CE64E1E" w:rsidR="00581897" w:rsidRPr="00E5081A" w:rsidRDefault="00581897" w:rsidP="00E5081A">
      <w:pPr>
        <w:spacing w:line="600" w:lineRule="auto"/>
        <w:ind w:right="-142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E5081A">
        <w:rPr>
          <w:rFonts w:asciiTheme="minorHAnsi" w:eastAsia="Calibri" w:hAnsiTheme="minorHAnsi" w:cstheme="minorHAnsi"/>
          <w:b/>
          <w:i/>
          <w:sz w:val="22"/>
          <w:szCs w:val="22"/>
        </w:rPr>
        <w:t>Załącznik nr 9 do SWZ</w:t>
      </w:r>
    </w:p>
    <w:p w14:paraId="56B6164C" w14:textId="79B9BD82" w:rsidR="00581897" w:rsidRPr="00E5081A" w:rsidRDefault="00581897" w:rsidP="00581897">
      <w:pPr>
        <w:ind w:right="-142"/>
        <w:rPr>
          <w:rFonts w:asciiTheme="minorHAnsi" w:eastAsia="Calibri" w:hAnsiTheme="minorHAnsi" w:cstheme="minorHAnsi"/>
          <w:i/>
          <w:sz w:val="22"/>
          <w:szCs w:val="22"/>
        </w:rPr>
      </w:pPr>
      <w:r w:rsidRPr="00E5081A">
        <w:rPr>
          <w:rFonts w:asciiTheme="minorHAnsi" w:eastAsia="Calibri" w:hAnsiTheme="minorHAnsi" w:cstheme="minorHAnsi"/>
          <w:sz w:val="22"/>
          <w:szCs w:val="22"/>
        </w:rPr>
        <w:t xml:space="preserve">....................................................................    </w:t>
      </w:r>
      <w:r w:rsidRPr="00E5081A">
        <w:rPr>
          <w:rFonts w:asciiTheme="minorHAnsi" w:eastAsia="Calibri" w:hAnsiTheme="minorHAnsi" w:cstheme="minorHAnsi"/>
          <w:sz w:val="22"/>
          <w:szCs w:val="22"/>
        </w:rPr>
        <w:tab/>
      </w:r>
      <w:r w:rsidRPr="00E5081A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</w:t>
      </w:r>
      <w:r w:rsidRPr="00E5081A">
        <w:rPr>
          <w:rFonts w:asciiTheme="minorHAnsi" w:eastAsia="Calibri" w:hAnsiTheme="minorHAnsi" w:cstheme="minorHAnsi"/>
          <w:sz w:val="22"/>
          <w:szCs w:val="22"/>
        </w:rPr>
        <w:tab/>
      </w:r>
    </w:p>
    <w:p w14:paraId="22824E7B" w14:textId="3337AB77" w:rsidR="00581897" w:rsidRPr="00E5081A" w:rsidRDefault="00581897" w:rsidP="00581897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E5081A">
        <w:rPr>
          <w:rFonts w:asciiTheme="minorHAnsi" w:eastAsia="Calibri" w:hAnsiTheme="minorHAnsi" w:cstheme="minorHAnsi"/>
          <w:i/>
          <w:sz w:val="22"/>
          <w:szCs w:val="22"/>
        </w:rPr>
        <w:t xml:space="preserve">Nazwa (firma) albo imię i nazwisko, siedziba                                                                             </w:t>
      </w:r>
    </w:p>
    <w:p w14:paraId="7C099B99" w14:textId="77777777" w:rsidR="00581897" w:rsidRPr="00E5081A" w:rsidRDefault="00581897" w:rsidP="00581897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E5081A">
        <w:rPr>
          <w:rFonts w:asciiTheme="minorHAnsi" w:eastAsia="Calibri" w:hAnsiTheme="minorHAnsi" w:cstheme="minorHAnsi"/>
          <w:i/>
          <w:sz w:val="22"/>
          <w:szCs w:val="22"/>
        </w:rPr>
        <w:t>albo miejsce zamieszkania i adres Wykonawcy</w:t>
      </w:r>
    </w:p>
    <w:p w14:paraId="527C3E98" w14:textId="79D522C0" w:rsidR="00581897" w:rsidRPr="00E5081A" w:rsidRDefault="00E5081A" w:rsidP="00E5081A">
      <w:pPr>
        <w:keepNext/>
        <w:keepLines/>
        <w:overflowPunct w:val="0"/>
        <w:autoSpaceDE w:val="0"/>
        <w:spacing w:before="480" w:after="240"/>
        <w:textAlignment w:val="baseline"/>
        <w:outlineLvl w:val="0"/>
        <w:rPr>
          <w:rFonts w:asciiTheme="minorHAnsi" w:eastAsiaTheme="majorEastAsia" w:hAnsiTheme="minorHAnsi" w:cstheme="minorHAnsi"/>
          <w:b/>
          <w:bCs/>
          <w:spacing w:val="32"/>
          <w:sz w:val="22"/>
          <w:szCs w:val="22"/>
          <w:vertAlign w:val="superscript"/>
        </w:rPr>
      </w:pPr>
      <w:r>
        <w:rPr>
          <w:rFonts w:asciiTheme="minorHAnsi" w:eastAsiaTheme="majorEastAsia" w:hAnsiTheme="minorHAnsi" w:cstheme="minorHAnsi"/>
          <w:b/>
          <w:bCs/>
          <w:spacing w:val="32"/>
          <w:sz w:val="22"/>
          <w:szCs w:val="22"/>
        </w:rPr>
        <w:t>OŚWIADCZENIE WYKONAWCY  O BRAKU PRZYNALEŻNOŚCI LUB O P</w:t>
      </w:r>
      <w:bookmarkStart w:id="0" w:name="_GoBack"/>
      <w:bookmarkEnd w:id="0"/>
      <w:r>
        <w:rPr>
          <w:rFonts w:asciiTheme="minorHAnsi" w:eastAsiaTheme="majorEastAsia" w:hAnsiTheme="minorHAnsi" w:cstheme="minorHAnsi"/>
          <w:b/>
          <w:bCs/>
          <w:spacing w:val="32"/>
          <w:sz w:val="22"/>
          <w:szCs w:val="22"/>
        </w:rPr>
        <w:t xml:space="preserve">RZYNALEŻNOŚCI </w:t>
      </w:r>
      <w:r w:rsidR="00581897" w:rsidRPr="00E5081A">
        <w:rPr>
          <w:rFonts w:asciiTheme="minorHAnsi" w:eastAsiaTheme="majorEastAsia" w:hAnsiTheme="minorHAnsi" w:cstheme="minorHAnsi"/>
          <w:b/>
          <w:bCs/>
          <w:spacing w:val="32"/>
          <w:sz w:val="22"/>
          <w:szCs w:val="22"/>
        </w:rPr>
        <w:t>DO TEJ SAMEJ GRUPY KAPITAŁOWEJ</w:t>
      </w:r>
    </w:p>
    <w:p w14:paraId="03A5F4AE" w14:textId="61ACD2E7" w:rsidR="00581897" w:rsidRPr="00E5081A" w:rsidRDefault="00581897" w:rsidP="00E5081A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081A">
        <w:rPr>
          <w:rFonts w:asciiTheme="minorHAnsi" w:hAnsiTheme="minorHAnsi" w:cstheme="minorHAnsi"/>
          <w:sz w:val="22"/>
          <w:szCs w:val="22"/>
        </w:rPr>
        <w:t>W związku ze złożeniem oferty w postępowaniu o udzielenie zamówienia publicznego na</w:t>
      </w:r>
      <w:r w:rsidR="00E5081A" w:rsidRPr="00E5081A">
        <w:rPr>
          <w:rFonts w:asciiTheme="minorHAnsi" w:eastAsia="NSimSun" w:hAnsiTheme="minorHAnsi" w:cstheme="minorHAnsi"/>
          <w:b/>
          <w:kern w:val="2"/>
          <w:sz w:val="22"/>
          <w:szCs w:val="22"/>
          <w:lang w:eastAsia="zh-CN" w:bidi="hi-IN"/>
        </w:rPr>
        <w:t xml:space="preserve"> </w:t>
      </w:r>
      <w:r w:rsidR="00412019" w:rsidRPr="00DB7C47">
        <w:rPr>
          <w:rFonts w:asciiTheme="minorHAnsi" w:eastAsia="NSimSun" w:hAnsiTheme="minorHAnsi" w:cstheme="minorHAnsi"/>
          <w:b/>
          <w:color w:val="7030A0"/>
          <w:kern w:val="2"/>
          <w:sz w:val="22"/>
          <w:szCs w:val="22"/>
          <w:lang w:eastAsia="zh-CN" w:bidi="hi-IN"/>
        </w:rPr>
        <w:t xml:space="preserve">Dostawę sprzętu komputerowego z podziałem na 5 części na potrzeby jednostek organizacyjnych Uniwersytetu Medycznego w Białymstoku </w:t>
      </w:r>
      <w:r w:rsidRPr="00E5081A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 xml:space="preserve">prowadzonego przez </w:t>
      </w:r>
      <w:r w:rsidRPr="00E5081A">
        <w:rPr>
          <w:rFonts w:asciiTheme="minorHAnsi" w:eastAsia="NSimSun" w:hAnsiTheme="minorHAnsi" w:cstheme="minorHAnsi"/>
          <w:b/>
          <w:kern w:val="2"/>
          <w:sz w:val="22"/>
          <w:szCs w:val="22"/>
          <w:lang w:eastAsia="zh-CN" w:bidi="hi-IN"/>
        </w:rPr>
        <w:t>Uniwersytet Medyczny w Białymstoku</w:t>
      </w:r>
      <w:r w:rsidRPr="00E5081A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53C5D27D" w14:textId="5FAFEBED" w:rsidR="00581897" w:rsidRPr="00E5081A" w:rsidRDefault="00581897" w:rsidP="00E5081A">
      <w:pPr>
        <w:overflowPunct w:val="0"/>
        <w:autoSpaceDE w:val="0"/>
        <w:spacing w:line="60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081A">
        <w:rPr>
          <w:rFonts w:asciiTheme="minorHAnsi" w:hAnsiTheme="minorHAnsi" w:cstheme="minorHAnsi"/>
          <w:sz w:val="22"/>
          <w:szCs w:val="22"/>
        </w:rPr>
        <w:t xml:space="preserve">oświadczam, że: </w:t>
      </w:r>
    </w:p>
    <w:p w14:paraId="2500F7D2" w14:textId="77B776A7" w:rsidR="00581897" w:rsidRPr="00E5081A" w:rsidRDefault="00581897" w:rsidP="00E5081A">
      <w:pPr>
        <w:numPr>
          <w:ilvl w:val="0"/>
          <w:numId w:val="36"/>
        </w:numPr>
        <w:overflowPunct w:val="0"/>
        <w:autoSpaceDE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081A">
        <w:rPr>
          <w:rFonts w:asciiTheme="minorHAnsi" w:hAnsiTheme="minorHAnsi" w:cstheme="minorHAnsi"/>
          <w:b/>
          <w:sz w:val="22"/>
          <w:szCs w:val="22"/>
        </w:rPr>
        <w:t>nie należę</w:t>
      </w:r>
      <w:r w:rsidRPr="00E5081A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ofertę, ofertę częściową do tej samej grupy kapitałowej w rozumieniu ustawy z dnia 16 lutego 2007 r. o ochronie konkurencji </w:t>
      </w:r>
      <w:r w:rsidRPr="00E5081A">
        <w:rPr>
          <w:rFonts w:asciiTheme="minorHAnsi" w:hAnsiTheme="minorHAnsi" w:cstheme="minorHAnsi"/>
          <w:sz w:val="22"/>
          <w:szCs w:val="22"/>
        </w:rPr>
        <w:br/>
        <w:t xml:space="preserve">i konsumentów (Dz. U. z 2020 r. poz. 1076 i 1086),  w zakresie wynikającym z art. 108 ust. 1 pkt 5 ustawy </w:t>
      </w:r>
      <w:proofErr w:type="spellStart"/>
      <w:r w:rsidRPr="00E508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5081A">
        <w:rPr>
          <w:rFonts w:asciiTheme="minorHAnsi" w:hAnsiTheme="minorHAnsi" w:cstheme="minorHAnsi"/>
          <w:sz w:val="22"/>
          <w:szCs w:val="22"/>
        </w:rPr>
        <w:t>*.</w:t>
      </w:r>
    </w:p>
    <w:p w14:paraId="1AB6C533" w14:textId="45509BAB" w:rsidR="00581897" w:rsidRPr="00E5081A" w:rsidRDefault="00581897" w:rsidP="00E5081A">
      <w:pPr>
        <w:numPr>
          <w:ilvl w:val="0"/>
          <w:numId w:val="36"/>
        </w:numPr>
        <w:overflowPunct w:val="0"/>
        <w:autoSpaceDE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081A">
        <w:rPr>
          <w:rFonts w:asciiTheme="minorHAnsi" w:hAnsiTheme="minorHAnsi" w:cstheme="minorHAnsi"/>
          <w:b/>
          <w:sz w:val="22"/>
          <w:szCs w:val="22"/>
        </w:rPr>
        <w:t>należę</w:t>
      </w:r>
      <w:r w:rsidRPr="00E5081A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 lutego 2007 r. </w:t>
      </w:r>
      <w:r w:rsidRPr="00E5081A">
        <w:rPr>
          <w:rFonts w:asciiTheme="minorHAnsi" w:hAnsiTheme="minorHAnsi" w:cstheme="minorHAnsi"/>
          <w:sz w:val="22"/>
          <w:szCs w:val="22"/>
        </w:rPr>
        <w:br/>
        <w:t xml:space="preserve">o ochronie konkurencji i konsumentów (Dz. U. z 2020 r. poz. 1076 i 1086), w zakresie wynikającym z art. 108 ust. 1 pkt 5 ustawy </w:t>
      </w:r>
      <w:proofErr w:type="spellStart"/>
      <w:r w:rsidRPr="00E508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5081A">
        <w:rPr>
          <w:rFonts w:asciiTheme="minorHAnsi" w:hAnsiTheme="minorHAnsi" w:cstheme="minorHAnsi"/>
          <w:sz w:val="22"/>
          <w:szCs w:val="22"/>
        </w:rPr>
        <w:t xml:space="preserve"> z następującymi Wykonawcami, którzy złożyli oferty, oferty częściowe*: </w:t>
      </w:r>
    </w:p>
    <w:p w14:paraId="70B7EBFF" w14:textId="77777777" w:rsidR="00581897" w:rsidRPr="00E5081A" w:rsidRDefault="00581897" w:rsidP="00581897">
      <w:pPr>
        <w:numPr>
          <w:ilvl w:val="1"/>
          <w:numId w:val="36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081A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4FFC770" w14:textId="3ABC3717" w:rsidR="00581897" w:rsidRPr="00E5081A" w:rsidRDefault="00581897" w:rsidP="00E5081A">
      <w:pPr>
        <w:numPr>
          <w:ilvl w:val="1"/>
          <w:numId w:val="36"/>
        </w:numPr>
        <w:overflowPunct w:val="0"/>
        <w:autoSpaceDE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081A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3876A0E" w14:textId="141780B7" w:rsidR="00581897" w:rsidRPr="00E5081A" w:rsidRDefault="00581897" w:rsidP="00E5081A">
      <w:pPr>
        <w:spacing w:after="24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5081A">
        <w:rPr>
          <w:rFonts w:asciiTheme="minorHAnsi" w:hAnsiTheme="minorHAnsi" w:cstheme="minorHAnsi"/>
          <w:sz w:val="22"/>
          <w:szCs w:val="22"/>
        </w:rPr>
        <w:t>2a. W załączeniu przekazuję dokumenty lub informacje potwierdzające przygotowanie oferty, oferty częściowej niezależnie od innego wykonawcy należącego do tej samej grupy kapitałowej</w:t>
      </w:r>
    </w:p>
    <w:p w14:paraId="3CFC7B98" w14:textId="77777777" w:rsidR="00581897" w:rsidRPr="00E5081A" w:rsidRDefault="00581897" w:rsidP="00581897">
      <w:pPr>
        <w:numPr>
          <w:ilvl w:val="1"/>
          <w:numId w:val="36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081A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D1E4E43" w14:textId="77777777" w:rsidR="00581897" w:rsidRPr="00E5081A" w:rsidRDefault="00581897" w:rsidP="00581897">
      <w:pPr>
        <w:numPr>
          <w:ilvl w:val="1"/>
          <w:numId w:val="36"/>
        </w:numPr>
        <w:overflowPunct w:val="0"/>
        <w:autoSpaceDE w:val="0"/>
        <w:spacing w:after="12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081A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EAD2439" w14:textId="77777777" w:rsidR="00581897" w:rsidRPr="00E5081A" w:rsidRDefault="00581897" w:rsidP="00581897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538E46" w14:textId="77777777" w:rsidR="00581897" w:rsidRPr="00E5081A" w:rsidRDefault="00581897" w:rsidP="00581897">
      <w:pPr>
        <w:rPr>
          <w:rFonts w:asciiTheme="minorHAnsi" w:hAnsiTheme="minorHAnsi" w:cstheme="minorHAnsi"/>
          <w:b/>
          <w:sz w:val="22"/>
          <w:szCs w:val="22"/>
        </w:rPr>
      </w:pPr>
    </w:p>
    <w:p w14:paraId="1785FF08" w14:textId="77777777" w:rsidR="00581897" w:rsidRPr="00E5081A" w:rsidRDefault="00581897" w:rsidP="00581897">
      <w:pPr>
        <w:rPr>
          <w:rFonts w:asciiTheme="minorHAnsi" w:hAnsiTheme="minorHAnsi" w:cstheme="minorHAnsi"/>
          <w:i/>
          <w:sz w:val="22"/>
          <w:szCs w:val="22"/>
        </w:rPr>
      </w:pPr>
    </w:p>
    <w:p w14:paraId="0A958317" w14:textId="77777777" w:rsidR="00581897" w:rsidRPr="00E5081A" w:rsidRDefault="00581897" w:rsidP="00581897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5081A">
        <w:rPr>
          <w:rFonts w:asciiTheme="minorHAnsi" w:hAnsiTheme="minorHAnsi" w:cstheme="minorHAnsi"/>
          <w:i/>
          <w:sz w:val="22"/>
          <w:szCs w:val="22"/>
        </w:rPr>
        <w:tab/>
        <w:t xml:space="preserve">       kwalifikowany podpis elektroniczny Wykonawcy </w:t>
      </w:r>
    </w:p>
    <w:p w14:paraId="24D2D124" w14:textId="77777777" w:rsidR="00581897" w:rsidRPr="00E5081A" w:rsidRDefault="00581897" w:rsidP="00581897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46AE0601" w14:textId="77777777" w:rsidR="00581897" w:rsidRPr="00E5081A" w:rsidRDefault="00581897" w:rsidP="00581897">
      <w:pPr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29297C" w14:textId="77777777" w:rsidR="00581897" w:rsidRPr="00E5081A" w:rsidRDefault="00581897" w:rsidP="00581897">
      <w:pPr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F293AB6" w14:textId="77777777" w:rsidR="00581897" w:rsidRPr="00E5081A" w:rsidRDefault="00581897" w:rsidP="00581897">
      <w:pPr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081A">
        <w:rPr>
          <w:rFonts w:asciiTheme="minorHAnsi" w:hAnsiTheme="minorHAnsi" w:cstheme="minorHAnsi"/>
          <w:i/>
          <w:sz w:val="22"/>
          <w:szCs w:val="22"/>
        </w:rPr>
        <w:t>* niepotrzebne należy skreślić</w:t>
      </w:r>
    </w:p>
    <w:p w14:paraId="7BBE2896" w14:textId="77777777" w:rsidR="00581897" w:rsidRPr="00E5081A" w:rsidRDefault="00581897" w:rsidP="00581897">
      <w:pPr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BAC38B0" w14:textId="6C3988DA" w:rsidR="00DF6BE5" w:rsidRPr="00E5081A" w:rsidRDefault="00DF6BE5" w:rsidP="00DF6BE5">
      <w:pPr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DF6BE5" w:rsidRPr="00E5081A" w:rsidSect="00A63E1D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3DB1D" w14:textId="77777777" w:rsidR="00AF1F0A" w:rsidRDefault="00AF1F0A" w:rsidP="00A63E1D">
      <w:r>
        <w:separator/>
      </w:r>
    </w:p>
  </w:endnote>
  <w:endnote w:type="continuationSeparator" w:id="0">
    <w:p w14:paraId="75AF6313" w14:textId="77777777" w:rsidR="00AF1F0A" w:rsidRDefault="00AF1F0A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7495" w14:textId="246649B0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0AC9C" wp14:editId="428D68BB">
              <wp:simplePos x="0" y="0"/>
              <wp:positionH relativeFrom="page">
                <wp:posOffset>361950</wp:posOffset>
              </wp:positionH>
              <wp:positionV relativeFrom="page">
                <wp:posOffset>9925050</wp:posOffset>
              </wp:positionV>
              <wp:extent cx="6679095" cy="476250"/>
              <wp:effectExtent l="0" t="0" r="762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909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C976D" w14:textId="77777777" w:rsidR="001A2EC4" w:rsidRPr="001A2EC4" w:rsidRDefault="001A2EC4" w:rsidP="001A2EC4">
                          <w:pPr>
                            <w:pStyle w:val="Nagwek"/>
                            <w:jc w:val="center"/>
                            <w:rPr>
                              <w:rFonts w:ascii="Calibri" w:hAnsi="Calibri"/>
                              <w:noProof/>
                              <w:sz w:val="16"/>
                              <w:szCs w:val="16"/>
                            </w:rPr>
                          </w:pPr>
                          <w:r w:rsidRPr="001A2EC4">
                            <w:rPr>
                              <w:rFonts w:ascii="Calibri" w:hAnsi="Calibri"/>
                              <w:noProof/>
                              <w:sz w:val="16"/>
                              <w:szCs w:val="16"/>
                            </w:rPr>
                            <w:t xml:space="preserve">   Projekt Centrum Badań Innowacyjnych w zakresie Prewencji Chorób Cywilizacyjnych i Medycyny Indywidualizowanej (CBI PLUS) współfinansowany ze środków Europejskiego Funduszu Rozwoju Regionalnego w ramach Działania 1.1</w:t>
                          </w:r>
                        </w:p>
                        <w:p w14:paraId="499A0711" w14:textId="77777777" w:rsidR="001A2EC4" w:rsidRPr="001A2EC4" w:rsidRDefault="001A2EC4" w:rsidP="001A2EC4">
                          <w:pPr>
                            <w:pStyle w:val="Nagwek"/>
                            <w:jc w:val="center"/>
                            <w:rPr>
                              <w:rFonts w:ascii="Calibri" w:hAnsi="Calibri"/>
                              <w:noProof/>
                              <w:sz w:val="16"/>
                              <w:szCs w:val="16"/>
                            </w:rPr>
                          </w:pPr>
                          <w:r w:rsidRPr="001A2EC4">
                            <w:rPr>
                              <w:rFonts w:ascii="Calibri" w:hAnsi="Calibri"/>
                              <w:noProof/>
                              <w:sz w:val="16"/>
                              <w:szCs w:val="16"/>
                            </w:rPr>
                            <w:t>Regionalnego Programu Operacyjnego Województwa Podlaskiego na lata 2014-2020</w:t>
                          </w:r>
                        </w:p>
                        <w:p w14:paraId="3EC7FE76" w14:textId="6CA4F929" w:rsidR="00E5081A" w:rsidRPr="001760EA" w:rsidRDefault="00E5081A" w:rsidP="00E5081A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 w:rsidRPr="00DD1705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F2D8CED" w14:textId="2B3890A3" w:rsidR="00C66CF6" w:rsidRPr="00834972" w:rsidRDefault="00C66CF6" w:rsidP="00CF5E7B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0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.5pt;margin-top:781.5pt;width:525.9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" filled="f" stroked="f">
              <v:textbox inset="0,0,0,0">
                <w:txbxContent>
                  <w:p w14:paraId="418C976D" w14:textId="77777777" w:rsidR="001A2EC4" w:rsidRPr="001A2EC4" w:rsidRDefault="001A2EC4" w:rsidP="001A2EC4">
                    <w:pPr>
                      <w:pStyle w:val="Nagwek"/>
                      <w:jc w:val="center"/>
                      <w:rPr>
                        <w:rFonts w:ascii="Calibri" w:hAnsi="Calibri"/>
                        <w:noProof/>
                        <w:sz w:val="16"/>
                        <w:szCs w:val="16"/>
                      </w:rPr>
                    </w:pPr>
                    <w:r w:rsidRPr="001A2EC4">
                      <w:rPr>
                        <w:rFonts w:ascii="Calibri" w:hAnsi="Calibri"/>
                        <w:noProof/>
                        <w:sz w:val="16"/>
                        <w:szCs w:val="16"/>
                      </w:rPr>
                      <w:t xml:space="preserve">   Projekt Centrum Badań Innowacyjnych w zakresie Prewencji Chorób Cywilizacyjnych i Medycyny Indywidualizowanej (CBI PLUS) współfinansowany ze środków Europejskiego Funduszu Rozwoju Regionalnego w ramach Działania 1.1</w:t>
                    </w:r>
                  </w:p>
                  <w:p w14:paraId="499A0711" w14:textId="77777777" w:rsidR="001A2EC4" w:rsidRPr="001A2EC4" w:rsidRDefault="001A2EC4" w:rsidP="001A2EC4">
                    <w:pPr>
                      <w:pStyle w:val="Nagwek"/>
                      <w:jc w:val="center"/>
                      <w:rPr>
                        <w:rFonts w:ascii="Calibri" w:hAnsi="Calibri"/>
                        <w:noProof/>
                        <w:sz w:val="16"/>
                        <w:szCs w:val="16"/>
                      </w:rPr>
                    </w:pPr>
                    <w:r w:rsidRPr="001A2EC4">
                      <w:rPr>
                        <w:rFonts w:ascii="Calibri" w:hAnsi="Calibri"/>
                        <w:noProof/>
                        <w:sz w:val="16"/>
                        <w:szCs w:val="16"/>
                      </w:rPr>
                      <w:t>Regionalnego Programu Operacyjnego Województwa Podlaskiego na lata 2014-2020</w:t>
                    </w:r>
                  </w:p>
                  <w:p w14:paraId="3EC7FE76" w14:textId="6CA4F929" w:rsidR="00E5081A" w:rsidRPr="001760EA" w:rsidRDefault="00E5081A" w:rsidP="00E5081A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 w:rsidRPr="00DD1705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.</w:t>
                    </w:r>
                  </w:p>
                  <w:p w14:paraId="6F2D8CED" w14:textId="2B3890A3" w:rsidR="00C66CF6" w:rsidRPr="00834972" w:rsidRDefault="00C66CF6" w:rsidP="00CF5E7B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30102" w14:textId="77777777" w:rsidR="00AF1F0A" w:rsidRDefault="00AF1F0A" w:rsidP="00A63E1D">
      <w:r>
        <w:separator/>
      </w:r>
    </w:p>
  </w:footnote>
  <w:footnote w:type="continuationSeparator" w:id="0">
    <w:p w14:paraId="715A4897" w14:textId="77777777" w:rsidR="00AF1F0A" w:rsidRDefault="00AF1F0A" w:rsidP="00A6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C76FA" w14:textId="75514509" w:rsidR="00C66CF6" w:rsidRDefault="002C1184">
    <w:pPr>
      <w:pStyle w:val="Nagwek"/>
    </w:pPr>
    <w:r w:rsidRPr="008771CD">
      <w:rPr>
        <w:noProof/>
        <w:lang w:eastAsia="pl-PL"/>
      </w:rPr>
      <w:drawing>
        <wp:inline distT="0" distB="0" distL="0" distR="0" wp14:anchorId="49D26839" wp14:editId="2E06FD9E">
          <wp:extent cx="5760720" cy="466090"/>
          <wp:effectExtent l="0" t="0" r="0" b="0"/>
          <wp:docPr id="3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7E8A1" w14:textId="29779ACD" w:rsidR="001A2EC4" w:rsidRDefault="001A2E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7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63131"/>
    <w:multiLevelType w:val="hybridMultilevel"/>
    <w:tmpl w:val="C48E0B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7"/>
  </w:num>
  <w:num w:numId="3">
    <w:abstractNumId w:val="34"/>
  </w:num>
  <w:num w:numId="4">
    <w:abstractNumId w:val="23"/>
  </w:num>
  <w:num w:numId="5">
    <w:abstractNumId w:val="17"/>
  </w:num>
  <w:num w:numId="6">
    <w:abstractNumId w:val="20"/>
  </w:num>
  <w:num w:numId="7">
    <w:abstractNumId w:val="5"/>
  </w:num>
  <w:num w:numId="8">
    <w:abstractNumId w:val="35"/>
  </w:num>
  <w:num w:numId="9">
    <w:abstractNumId w:val="36"/>
  </w:num>
  <w:num w:numId="10">
    <w:abstractNumId w:val="29"/>
  </w:num>
  <w:num w:numId="11">
    <w:abstractNumId w:val="11"/>
  </w:num>
  <w:num w:numId="12">
    <w:abstractNumId w:val="31"/>
  </w:num>
  <w:num w:numId="13">
    <w:abstractNumId w:val="26"/>
  </w:num>
  <w:num w:numId="14">
    <w:abstractNumId w:val="19"/>
  </w:num>
  <w:num w:numId="15">
    <w:abstractNumId w:val="13"/>
  </w:num>
  <w:num w:numId="16">
    <w:abstractNumId w:val="16"/>
  </w:num>
  <w:num w:numId="17">
    <w:abstractNumId w:val="18"/>
  </w:num>
  <w:num w:numId="18">
    <w:abstractNumId w:val="24"/>
  </w:num>
  <w:num w:numId="19">
    <w:abstractNumId w:val="15"/>
  </w:num>
  <w:num w:numId="20">
    <w:abstractNumId w:val="30"/>
  </w:num>
  <w:num w:numId="21">
    <w:abstractNumId w:val="6"/>
  </w:num>
  <w:num w:numId="22">
    <w:abstractNumId w:val="14"/>
  </w:num>
  <w:num w:numId="23">
    <w:abstractNumId w:val="32"/>
  </w:num>
  <w:num w:numId="24">
    <w:abstractNumId w:val="9"/>
  </w:num>
  <w:num w:numId="25">
    <w:abstractNumId w:val="28"/>
  </w:num>
  <w:num w:numId="26">
    <w:abstractNumId w:val="1"/>
  </w:num>
  <w:num w:numId="27">
    <w:abstractNumId w:val="3"/>
  </w:num>
  <w:num w:numId="28">
    <w:abstractNumId w:val="10"/>
  </w:num>
  <w:num w:numId="29">
    <w:abstractNumId w:val="25"/>
  </w:num>
  <w:num w:numId="30">
    <w:abstractNumId w:val="12"/>
  </w:num>
  <w:num w:numId="31">
    <w:abstractNumId w:val="8"/>
  </w:num>
  <w:num w:numId="32">
    <w:abstractNumId w:val="33"/>
  </w:num>
  <w:num w:numId="33">
    <w:abstractNumId w:val="4"/>
  </w:num>
  <w:num w:numId="34">
    <w:abstractNumId w:val="0"/>
  </w:num>
  <w:num w:numId="35">
    <w:abstractNumId w:val="21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A9"/>
    <w:rsid w:val="00011A3B"/>
    <w:rsid w:val="00015BEB"/>
    <w:rsid w:val="00020C83"/>
    <w:rsid w:val="000214C6"/>
    <w:rsid w:val="00047601"/>
    <w:rsid w:val="00054CEA"/>
    <w:rsid w:val="00071130"/>
    <w:rsid w:val="00075DA0"/>
    <w:rsid w:val="00097974"/>
    <w:rsid w:val="000B0A91"/>
    <w:rsid w:val="000B397B"/>
    <w:rsid w:val="000D74A1"/>
    <w:rsid w:val="000E0A71"/>
    <w:rsid w:val="00102B7E"/>
    <w:rsid w:val="0010712E"/>
    <w:rsid w:val="00110A58"/>
    <w:rsid w:val="001349E5"/>
    <w:rsid w:val="001635F5"/>
    <w:rsid w:val="0018166B"/>
    <w:rsid w:val="0018219C"/>
    <w:rsid w:val="001A2EC4"/>
    <w:rsid w:val="001A4B7B"/>
    <w:rsid w:val="001A4ED7"/>
    <w:rsid w:val="001C5F57"/>
    <w:rsid w:val="001D3F38"/>
    <w:rsid w:val="001E3F13"/>
    <w:rsid w:val="001F685C"/>
    <w:rsid w:val="00205C49"/>
    <w:rsid w:val="00266558"/>
    <w:rsid w:val="002B2862"/>
    <w:rsid w:val="002C1184"/>
    <w:rsid w:val="002D6B39"/>
    <w:rsid w:val="002F703E"/>
    <w:rsid w:val="00300947"/>
    <w:rsid w:val="00312705"/>
    <w:rsid w:val="0032359B"/>
    <w:rsid w:val="00341519"/>
    <w:rsid w:val="0034746A"/>
    <w:rsid w:val="0035296B"/>
    <w:rsid w:val="00374DAF"/>
    <w:rsid w:val="00375622"/>
    <w:rsid w:val="003760D1"/>
    <w:rsid w:val="00376B31"/>
    <w:rsid w:val="00381412"/>
    <w:rsid w:val="00385E62"/>
    <w:rsid w:val="003A42BF"/>
    <w:rsid w:val="003B2185"/>
    <w:rsid w:val="004022B6"/>
    <w:rsid w:val="004036F1"/>
    <w:rsid w:val="00412019"/>
    <w:rsid w:val="00417099"/>
    <w:rsid w:val="00422B61"/>
    <w:rsid w:val="00424A14"/>
    <w:rsid w:val="004418AD"/>
    <w:rsid w:val="00450FC1"/>
    <w:rsid w:val="00470AC8"/>
    <w:rsid w:val="004732C9"/>
    <w:rsid w:val="0049126A"/>
    <w:rsid w:val="004B5BE2"/>
    <w:rsid w:val="004D270E"/>
    <w:rsid w:val="004D4C4C"/>
    <w:rsid w:val="004E2C76"/>
    <w:rsid w:val="004E51A4"/>
    <w:rsid w:val="00524461"/>
    <w:rsid w:val="005312FE"/>
    <w:rsid w:val="00542A7F"/>
    <w:rsid w:val="00560618"/>
    <w:rsid w:val="00581897"/>
    <w:rsid w:val="005A141A"/>
    <w:rsid w:val="005A1868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E4518"/>
    <w:rsid w:val="006E7795"/>
    <w:rsid w:val="00705B98"/>
    <w:rsid w:val="007113D6"/>
    <w:rsid w:val="00714BE5"/>
    <w:rsid w:val="00731FC7"/>
    <w:rsid w:val="007330DC"/>
    <w:rsid w:val="007649F8"/>
    <w:rsid w:val="007917FC"/>
    <w:rsid w:val="0079409B"/>
    <w:rsid w:val="007A3327"/>
    <w:rsid w:val="007A7FEC"/>
    <w:rsid w:val="00834972"/>
    <w:rsid w:val="00841637"/>
    <w:rsid w:val="0084684A"/>
    <w:rsid w:val="008474D8"/>
    <w:rsid w:val="008509ED"/>
    <w:rsid w:val="00857DEA"/>
    <w:rsid w:val="00860AC4"/>
    <w:rsid w:val="00872231"/>
    <w:rsid w:val="00890DDE"/>
    <w:rsid w:val="00896857"/>
    <w:rsid w:val="008A2D1B"/>
    <w:rsid w:val="008C2B1D"/>
    <w:rsid w:val="008D3704"/>
    <w:rsid w:val="008E4DDE"/>
    <w:rsid w:val="00905C27"/>
    <w:rsid w:val="009176BC"/>
    <w:rsid w:val="0092069E"/>
    <w:rsid w:val="00930AAF"/>
    <w:rsid w:val="0093474A"/>
    <w:rsid w:val="00963A4B"/>
    <w:rsid w:val="00975DB0"/>
    <w:rsid w:val="009B1DA9"/>
    <w:rsid w:val="009B60DD"/>
    <w:rsid w:val="009B72BE"/>
    <w:rsid w:val="009B772D"/>
    <w:rsid w:val="009D16EB"/>
    <w:rsid w:val="009F42BB"/>
    <w:rsid w:val="00A221A9"/>
    <w:rsid w:val="00A63E1D"/>
    <w:rsid w:val="00A67A0A"/>
    <w:rsid w:val="00A96374"/>
    <w:rsid w:val="00AB4927"/>
    <w:rsid w:val="00AC0CF0"/>
    <w:rsid w:val="00AF1F0A"/>
    <w:rsid w:val="00AF4DAF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755FF"/>
    <w:rsid w:val="00B90C59"/>
    <w:rsid w:val="00BC5F33"/>
    <w:rsid w:val="00BD35DE"/>
    <w:rsid w:val="00BF4A44"/>
    <w:rsid w:val="00BF7C80"/>
    <w:rsid w:val="00C15604"/>
    <w:rsid w:val="00C224D8"/>
    <w:rsid w:val="00C36891"/>
    <w:rsid w:val="00C368E8"/>
    <w:rsid w:val="00C42EA4"/>
    <w:rsid w:val="00C4324C"/>
    <w:rsid w:val="00C43889"/>
    <w:rsid w:val="00C466CB"/>
    <w:rsid w:val="00C65712"/>
    <w:rsid w:val="00C66CF6"/>
    <w:rsid w:val="00CA35EF"/>
    <w:rsid w:val="00CB3A98"/>
    <w:rsid w:val="00CC24BD"/>
    <w:rsid w:val="00CD2393"/>
    <w:rsid w:val="00CF5E7B"/>
    <w:rsid w:val="00CF6EFC"/>
    <w:rsid w:val="00D3185C"/>
    <w:rsid w:val="00D4012A"/>
    <w:rsid w:val="00D475BA"/>
    <w:rsid w:val="00D7043A"/>
    <w:rsid w:val="00D77934"/>
    <w:rsid w:val="00D93C5C"/>
    <w:rsid w:val="00D9652E"/>
    <w:rsid w:val="00DB7C47"/>
    <w:rsid w:val="00DC6823"/>
    <w:rsid w:val="00DF6BE5"/>
    <w:rsid w:val="00E31714"/>
    <w:rsid w:val="00E5081A"/>
    <w:rsid w:val="00E63B42"/>
    <w:rsid w:val="00E848E6"/>
    <w:rsid w:val="00EA5D82"/>
    <w:rsid w:val="00EA7F61"/>
    <w:rsid w:val="00EB6327"/>
    <w:rsid w:val="00ED3EE7"/>
    <w:rsid w:val="00EF1A67"/>
    <w:rsid w:val="00EF3CB7"/>
    <w:rsid w:val="00F00819"/>
    <w:rsid w:val="00F00931"/>
    <w:rsid w:val="00F3758D"/>
    <w:rsid w:val="00F41EDF"/>
    <w:rsid w:val="00F469F5"/>
    <w:rsid w:val="00F552CB"/>
    <w:rsid w:val="00FB64CE"/>
    <w:rsid w:val="00FD32FC"/>
    <w:rsid w:val="00FD4C80"/>
    <w:rsid w:val="00FE1EA3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BE5"/>
    <w:pPr>
      <w:keepNext/>
      <w:keepLines/>
      <w:overflowPunct w:val="0"/>
      <w:autoSpaceDE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BE5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F6B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F6B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DF6BE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6BE5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6B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3500-720F-4B9B-9D11-0F7FCFDA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Kamila Kartaszow</cp:lastModifiedBy>
  <cp:revision>8</cp:revision>
  <cp:lastPrinted>2023-06-27T05:35:00Z</cp:lastPrinted>
  <dcterms:created xsi:type="dcterms:W3CDTF">2021-12-21T11:16:00Z</dcterms:created>
  <dcterms:modified xsi:type="dcterms:W3CDTF">2023-06-27T05:35:00Z</dcterms:modified>
</cp:coreProperties>
</file>