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48DEC" w14:textId="77777777" w:rsidR="004C17B5" w:rsidRPr="004C17B5" w:rsidRDefault="004C17B5" w:rsidP="004C17B5">
      <w:pPr>
        <w:jc w:val="right"/>
        <w:rPr>
          <w:b/>
          <w:bCs/>
        </w:rPr>
      </w:pPr>
      <w:r w:rsidRPr="004C17B5">
        <w:rPr>
          <w:b/>
          <w:bCs/>
        </w:rPr>
        <w:t xml:space="preserve">Załącznik nr </w:t>
      </w:r>
      <w:r w:rsidR="004C766F">
        <w:rPr>
          <w:b/>
          <w:bCs/>
        </w:rPr>
        <w:t xml:space="preserve">11 </w:t>
      </w:r>
      <w:r w:rsidRPr="004C17B5">
        <w:rPr>
          <w:b/>
          <w:bCs/>
        </w:rPr>
        <w:t>do SWZ</w:t>
      </w:r>
    </w:p>
    <w:p w14:paraId="1F65590C" w14:textId="77777777" w:rsidR="004C17B5" w:rsidRPr="004C17B5" w:rsidRDefault="004C17B5" w:rsidP="004C17B5">
      <w:pPr>
        <w:jc w:val="center"/>
        <w:rPr>
          <w:b/>
          <w:bCs/>
        </w:rPr>
      </w:pPr>
      <w:r w:rsidRPr="004C17B5">
        <w:rPr>
          <w:b/>
          <w:bCs/>
        </w:rPr>
        <w:t>OPIS PRZEDMIOTU ZAMÓWIENIA</w:t>
      </w:r>
      <w:r w:rsidR="004C766F">
        <w:rPr>
          <w:b/>
          <w:bCs/>
        </w:rPr>
        <w:t xml:space="preserve"> (OPZ)</w:t>
      </w:r>
    </w:p>
    <w:p w14:paraId="0E15F1B0" w14:textId="77777777" w:rsidR="004C17B5" w:rsidRDefault="004C17B5" w:rsidP="000D20B9">
      <w:pPr>
        <w:spacing w:after="0"/>
        <w:jc w:val="both"/>
      </w:pPr>
      <w:r>
        <w:t xml:space="preserve">1. Przedmiotem zamówienia jest budowa sieci wodociągowej w miejscowościach Malczewo i Strumienno, gmina Bierzwnik. </w:t>
      </w:r>
    </w:p>
    <w:p w14:paraId="7AE5959F" w14:textId="77777777" w:rsidR="004C17B5" w:rsidRDefault="004C17B5" w:rsidP="000D20B9">
      <w:pPr>
        <w:spacing w:after="0"/>
        <w:jc w:val="both"/>
      </w:pPr>
      <w:r>
        <w:t xml:space="preserve">Przedmiot zamówienia podzielony jest na dwie części: </w:t>
      </w:r>
    </w:p>
    <w:p w14:paraId="54A9E6CD" w14:textId="77777777" w:rsidR="004C17B5" w:rsidRDefault="004C17B5" w:rsidP="000D20B9">
      <w:pPr>
        <w:spacing w:after="0"/>
        <w:jc w:val="both"/>
      </w:pPr>
      <w:r>
        <w:t>1)</w:t>
      </w:r>
      <w:r>
        <w:tab/>
      </w:r>
      <w:r w:rsidRPr="004C17B5">
        <w:rPr>
          <w:b/>
          <w:bCs/>
        </w:rPr>
        <w:t xml:space="preserve">Cześć I – budowa sieci wodociągowej </w:t>
      </w:r>
      <w:proofErr w:type="spellStart"/>
      <w:r w:rsidRPr="004C17B5">
        <w:rPr>
          <w:b/>
          <w:bCs/>
        </w:rPr>
        <w:t>dn</w:t>
      </w:r>
      <w:proofErr w:type="spellEnd"/>
      <w:r w:rsidRPr="004C17B5">
        <w:rPr>
          <w:b/>
          <w:bCs/>
        </w:rPr>
        <w:t xml:space="preserve"> 90 PE położonej w miejscowości Malczewo na działkach nr </w:t>
      </w:r>
      <w:proofErr w:type="spellStart"/>
      <w:r w:rsidRPr="004C17B5">
        <w:rPr>
          <w:b/>
          <w:bCs/>
        </w:rPr>
        <w:t>ewid</w:t>
      </w:r>
      <w:proofErr w:type="spellEnd"/>
      <w:r w:rsidRPr="004C17B5">
        <w:rPr>
          <w:b/>
          <w:bCs/>
        </w:rPr>
        <w:t xml:space="preserve">. 141/8, 141/1, 141/12 </w:t>
      </w:r>
      <w:proofErr w:type="spellStart"/>
      <w:r w:rsidRPr="004C17B5">
        <w:rPr>
          <w:b/>
          <w:bCs/>
        </w:rPr>
        <w:t>obr</w:t>
      </w:r>
      <w:proofErr w:type="spellEnd"/>
      <w:r w:rsidRPr="004C17B5">
        <w:rPr>
          <w:b/>
          <w:bCs/>
        </w:rPr>
        <w:t xml:space="preserve">. </w:t>
      </w:r>
      <w:proofErr w:type="spellStart"/>
      <w:r w:rsidRPr="004C17B5">
        <w:rPr>
          <w:b/>
          <w:bCs/>
        </w:rPr>
        <w:t>ewid</w:t>
      </w:r>
      <w:proofErr w:type="spellEnd"/>
      <w:r w:rsidRPr="004C17B5">
        <w:rPr>
          <w:b/>
          <w:bCs/>
        </w:rPr>
        <w:t>. 0002 Zieleniewo, gmina Bierzwnik.</w:t>
      </w:r>
    </w:p>
    <w:p w14:paraId="150831FF" w14:textId="77777777" w:rsidR="004C17B5" w:rsidRDefault="004C17B5" w:rsidP="000D20B9">
      <w:pPr>
        <w:spacing w:after="0"/>
        <w:jc w:val="both"/>
      </w:pPr>
      <w:r>
        <w:t xml:space="preserve">Budowa obejmuje: sieć wodociągową </w:t>
      </w:r>
      <w:proofErr w:type="spellStart"/>
      <w:r>
        <w:t>dn</w:t>
      </w:r>
      <w:proofErr w:type="spellEnd"/>
      <w:r>
        <w:t xml:space="preserve"> 90 PE100 SDR17 na odcinku od istniejącej sieci wodociągowej znajdującej się w m. Malczewo, dz. Nr 141/8, o łącznej długości L=444,0 </w:t>
      </w:r>
      <w:proofErr w:type="spellStart"/>
      <w:r>
        <w:t>mb</w:t>
      </w:r>
      <w:proofErr w:type="spellEnd"/>
      <w:r>
        <w:t xml:space="preserve"> wraz z częściową rozbiórką istniejącej sieci wodociągowej i przyłączy.</w:t>
      </w:r>
    </w:p>
    <w:p w14:paraId="7672D036" w14:textId="77777777" w:rsidR="004C17B5" w:rsidRDefault="004C17B5" w:rsidP="000D20B9">
      <w:pPr>
        <w:spacing w:after="0"/>
        <w:jc w:val="both"/>
        <w:rPr>
          <w:b/>
          <w:bCs/>
        </w:rPr>
      </w:pPr>
      <w:r>
        <w:t>2)</w:t>
      </w:r>
      <w:r>
        <w:tab/>
      </w:r>
      <w:r w:rsidRPr="004C17B5">
        <w:rPr>
          <w:b/>
          <w:bCs/>
        </w:rPr>
        <w:t xml:space="preserve">Część II - budowa sieci wodociągowej planowanej na działkach nr </w:t>
      </w:r>
      <w:proofErr w:type="spellStart"/>
      <w:r w:rsidRPr="004C17B5">
        <w:rPr>
          <w:b/>
          <w:bCs/>
        </w:rPr>
        <w:t>ewid</w:t>
      </w:r>
      <w:proofErr w:type="spellEnd"/>
      <w:r w:rsidRPr="004C17B5">
        <w:rPr>
          <w:b/>
          <w:bCs/>
        </w:rPr>
        <w:t xml:space="preserve">. 25 i 63/5 obręb </w:t>
      </w:r>
      <w:proofErr w:type="spellStart"/>
      <w:r w:rsidRPr="004C17B5">
        <w:rPr>
          <w:b/>
          <w:bCs/>
        </w:rPr>
        <w:t>ewid</w:t>
      </w:r>
      <w:proofErr w:type="spellEnd"/>
      <w:r w:rsidRPr="004C17B5">
        <w:rPr>
          <w:b/>
          <w:bCs/>
        </w:rPr>
        <w:t xml:space="preserve">. 0015 Klasztorne oraz na działkach nr </w:t>
      </w:r>
      <w:proofErr w:type="spellStart"/>
      <w:r w:rsidRPr="004C17B5">
        <w:rPr>
          <w:b/>
          <w:bCs/>
        </w:rPr>
        <w:t>ewid</w:t>
      </w:r>
      <w:proofErr w:type="spellEnd"/>
      <w:r w:rsidRPr="004C17B5">
        <w:rPr>
          <w:b/>
          <w:bCs/>
        </w:rPr>
        <w:t xml:space="preserve">. 12, 17/1, 17/2 i 42 </w:t>
      </w:r>
      <w:proofErr w:type="spellStart"/>
      <w:r w:rsidRPr="004C17B5">
        <w:rPr>
          <w:b/>
          <w:bCs/>
        </w:rPr>
        <w:t>obr</w:t>
      </w:r>
      <w:proofErr w:type="spellEnd"/>
      <w:r w:rsidRPr="004C17B5">
        <w:rPr>
          <w:b/>
          <w:bCs/>
        </w:rPr>
        <w:t>. 0014 Strumienno, gmina Bierzwnik.</w:t>
      </w:r>
    </w:p>
    <w:p w14:paraId="2DAA99E2" w14:textId="77777777" w:rsidR="00610DBE" w:rsidRDefault="00610DBE" w:rsidP="000D20B9">
      <w:pPr>
        <w:spacing w:after="0"/>
        <w:jc w:val="both"/>
      </w:pPr>
    </w:p>
    <w:p w14:paraId="04DE4D18" w14:textId="77777777" w:rsidR="004C17B5" w:rsidRDefault="004C17B5" w:rsidP="000D20B9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t xml:space="preserve">Budowa obejmuje: sieć wodociągową z miejscowości Klasztorne do miejscowości Strumienno dz. nr </w:t>
      </w:r>
      <w:proofErr w:type="spellStart"/>
      <w:r>
        <w:t>ewid</w:t>
      </w:r>
      <w:proofErr w:type="spellEnd"/>
      <w:r>
        <w:t>. dz. nr 25, 63/5 obręb Klasztorne oraz 12, 17/1, 17/2, 42 obręb Strumienno gm. Bierzwnik:</w:t>
      </w:r>
    </w:p>
    <w:p w14:paraId="5F404AF6" w14:textId="77777777" w:rsidR="004C17B5" w:rsidRDefault="004C17B5" w:rsidP="000D20B9">
      <w:pPr>
        <w:pStyle w:val="Akapitzlist"/>
        <w:spacing w:after="0"/>
        <w:ind w:left="284"/>
        <w:jc w:val="both"/>
      </w:pPr>
    </w:p>
    <w:p w14:paraId="4088B6E1" w14:textId="77777777" w:rsidR="004C17B5" w:rsidRDefault="004C17B5" w:rsidP="000D20B9">
      <w:pPr>
        <w:spacing w:after="0"/>
        <w:jc w:val="both"/>
      </w:pPr>
      <w:r>
        <w:t>•</w:t>
      </w:r>
      <w:r>
        <w:tab/>
        <w:t>sieć wodociągowa Ø 110 PE długości 4 185,47 m</w:t>
      </w:r>
    </w:p>
    <w:p w14:paraId="57DCA4B6" w14:textId="77777777" w:rsidR="004C17B5" w:rsidRDefault="004C17B5" w:rsidP="000D20B9">
      <w:pPr>
        <w:spacing w:after="0"/>
        <w:jc w:val="both"/>
      </w:pPr>
      <w:r>
        <w:t>•</w:t>
      </w:r>
      <w:r>
        <w:tab/>
        <w:t>sieć wodociągowa Ø 110 PE RC długości 187,72 m</w:t>
      </w:r>
    </w:p>
    <w:p w14:paraId="46A7C531" w14:textId="77777777" w:rsidR="004C17B5" w:rsidRDefault="004C17B5" w:rsidP="000D20B9">
      <w:pPr>
        <w:spacing w:after="0"/>
        <w:jc w:val="both"/>
      </w:pPr>
      <w:r>
        <w:t>•</w:t>
      </w:r>
      <w:r>
        <w:tab/>
        <w:t>studnia z zestawem 2 pomp – HYDRO-NM 45.B5/11.2 do podwyższenia ciśnienia o głębokości 2,00 m i średnicy 2000 mm</w:t>
      </w:r>
    </w:p>
    <w:p w14:paraId="2D44B1EF" w14:textId="77777777" w:rsidR="004C17B5" w:rsidRDefault="004C17B5" w:rsidP="000D20B9">
      <w:pPr>
        <w:spacing w:after="0"/>
        <w:jc w:val="both"/>
      </w:pPr>
      <w:r>
        <w:t>•</w:t>
      </w:r>
      <w:r>
        <w:tab/>
        <w:t>przyłącza wody do granicy posesji 15 szt. L = 104,82 m</w:t>
      </w:r>
    </w:p>
    <w:p w14:paraId="3F6ADC17" w14:textId="77777777" w:rsidR="004C17B5" w:rsidRDefault="004C17B5" w:rsidP="000D20B9">
      <w:pPr>
        <w:spacing w:after="0"/>
        <w:jc w:val="both"/>
      </w:pPr>
      <w:r>
        <w:t>•</w:t>
      </w:r>
      <w:r>
        <w:tab/>
        <w:t>hydranty 9 szt.</w:t>
      </w:r>
    </w:p>
    <w:p w14:paraId="018A3607" w14:textId="77777777" w:rsidR="004C17B5" w:rsidRDefault="004C17B5" w:rsidP="000D20B9">
      <w:pPr>
        <w:spacing w:after="0"/>
        <w:jc w:val="both"/>
      </w:pPr>
      <w:r>
        <w:t>•</w:t>
      </w:r>
      <w:r>
        <w:tab/>
        <w:t>przyłącze energetyczne L = 47,60 m. (odrębne opracowany projekt).</w:t>
      </w:r>
    </w:p>
    <w:p w14:paraId="2E474B96" w14:textId="77777777" w:rsidR="004C17B5" w:rsidRDefault="004C17B5" w:rsidP="000D20B9">
      <w:pPr>
        <w:spacing w:after="0"/>
        <w:jc w:val="both"/>
      </w:pPr>
    </w:p>
    <w:p w14:paraId="002B974F" w14:textId="77777777" w:rsidR="004C766F" w:rsidRDefault="004C17B5" w:rsidP="000D20B9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t>Zakres, sposób wykonania i szczegółowy opis przedmiotu zamówienia stanowi dokumentacja projektowa  - Załącznik nr 2  i 2a do SWZ, na którą składają się:</w:t>
      </w:r>
    </w:p>
    <w:p w14:paraId="23585A33" w14:textId="77777777" w:rsidR="004C766F" w:rsidRDefault="004C17B5" w:rsidP="000D20B9">
      <w:pPr>
        <w:pStyle w:val="Akapitzlist"/>
        <w:numPr>
          <w:ilvl w:val="0"/>
          <w:numId w:val="2"/>
        </w:numPr>
        <w:spacing w:after="0"/>
        <w:jc w:val="both"/>
      </w:pPr>
      <w:r>
        <w:t>projekty budowlane – właściwość starosty wraz z załącznikami,</w:t>
      </w:r>
    </w:p>
    <w:p w14:paraId="0F8923F8" w14:textId="77777777" w:rsidR="004C766F" w:rsidRDefault="004C17B5" w:rsidP="000D20B9">
      <w:pPr>
        <w:pStyle w:val="Akapitzlist"/>
        <w:numPr>
          <w:ilvl w:val="0"/>
          <w:numId w:val="2"/>
        </w:numPr>
        <w:spacing w:after="0"/>
        <w:jc w:val="both"/>
      </w:pPr>
      <w:r>
        <w:t>specyfikacje techniczne wykonania i odbioru robót,</w:t>
      </w:r>
    </w:p>
    <w:p w14:paraId="1B35AB9D" w14:textId="77777777" w:rsidR="004C766F" w:rsidRDefault="004C17B5" w:rsidP="000D20B9">
      <w:pPr>
        <w:pStyle w:val="Akapitzlist"/>
        <w:numPr>
          <w:ilvl w:val="0"/>
          <w:numId w:val="2"/>
        </w:numPr>
        <w:spacing w:after="0"/>
        <w:jc w:val="both"/>
      </w:pPr>
      <w:r>
        <w:t>ostateczne decyzje pozwolenia na budowę wydane przez  Starostę Choszczeńskiego</w:t>
      </w:r>
    </w:p>
    <w:p w14:paraId="75055EF1" w14:textId="77777777" w:rsidR="004C17B5" w:rsidRDefault="004C17B5" w:rsidP="000D20B9">
      <w:pPr>
        <w:pStyle w:val="Akapitzlist"/>
        <w:numPr>
          <w:ilvl w:val="0"/>
          <w:numId w:val="2"/>
        </w:numPr>
        <w:spacing w:after="0"/>
        <w:jc w:val="both"/>
      </w:pPr>
      <w:r>
        <w:t>uzgodnienia.</w:t>
      </w:r>
    </w:p>
    <w:p w14:paraId="6A182EE2" w14:textId="77777777" w:rsidR="004C17B5" w:rsidRDefault="004C17B5" w:rsidP="000D20B9">
      <w:pPr>
        <w:spacing w:after="0"/>
        <w:jc w:val="both"/>
      </w:pPr>
      <w:r>
        <w:t>Przedmiot zamówienia należy zrealizować zgodnie z ww. dokumentacją, SWZ, uzgodnieniami, decyzjami administracyjnymi.</w:t>
      </w:r>
      <w:r w:rsidRPr="004C17B5">
        <w:t xml:space="preserve"> Przedmiary robót odczytywane łącznie ze wszystkimi częściami dokumentacji mogą stanowić materiał pomocniczy do kalkulacji ceny.</w:t>
      </w:r>
    </w:p>
    <w:p w14:paraId="3CCB88EA" w14:textId="77777777" w:rsidR="004858EA" w:rsidRDefault="004858EA" w:rsidP="004C17B5"/>
    <w:sectPr w:rsidR="004858EA" w:rsidSect="00E64E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1D615" w14:textId="77777777" w:rsidR="00575D8E" w:rsidRDefault="00575D8E" w:rsidP="004C17B5">
      <w:pPr>
        <w:spacing w:after="0" w:line="240" w:lineRule="auto"/>
      </w:pPr>
      <w:r>
        <w:separator/>
      </w:r>
    </w:p>
  </w:endnote>
  <w:endnote w:type="continuationSeparator" w:id="0">
    <w:p w14:paraId="79087F93" w14:textId="77777777" w:rsidR="00575D8E" w:rsidRDefault="00575D8E" w:rsidP="004C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C272D" w14:textId="77777777" w:rsidR="00575D8E" w:rsidRDefault="00575D8E" w:rsidP="004C17B5">
      <w:pPr>
        <w:spacing w:after="0" w:line="240" w:lineRule="auto"/>
      </w:pPr>
      <w:r>
        <w:separator/>
      </w:r>
    </w:p>
  </w:footnote>
  <w:footnote w:type="continuationSeparator" w:id="0">
    <w:p w14:paraId="2B2D5363" w14:textId="77777777" w:rsidR="00575D8E" w:rsidRDefault="00575D8E" w:rsidP="004C1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B43B1" w14:textId="77777777" w:rsidR="004C17B5" w:rsidRDefault="004C17B5">
    <w:pPr>
      <w:pStyle w:val="Nagwek"/>
      <w:pBdr>
        <w:bottom w:val="single" w:sz="6" w:space="1" w:color="auto"/>
      </w:pBdr>
    </w:pPr>
    <w:r w:rsidRPr="004C17B5">
      <w:rPr>
        <w:noProof/>
        <w:lang w:eastAsia="pl-PL"/>
      </w:rPr>
      <w:drawing>
        <wp:inline distT="0" distB="0" distL="0" distR="0" wp14:anchorId="29C73DFF" wp14:editId="5BA23068">
          <wp:extent cx="5760720" cy="2037715"/>
          <wp:effectExtent l="0" t="0" r="0" b="635"/>
          <wp:docPr id="12306234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03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20DA22" w14:textId="77777777" w:rsidR="004C17B5" w:rsidRDefault="004C17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97A74"/>
    <w:multiLevelType w:val="hybridMultilevel"/>
    <w:tmpl w:val="D8DE7D02"/>
    <w:lvl w:ilvl="0" w:tplc="279E60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5323B"/>
    <w:multiLevelType w:val="hybridMultilevel"/>
    <w:tmpl w:val="8B1AE8C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479616687">
    <w:abstractNumId w:val="0"/>
  </w:num>
  <w:num w:numId="2" w16cid:durableId="1128473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7B5"/>
    <w:rsid w:val="000D20B9"/>
    <w:rsid w:val="00103A21"/>
    <w:rsid w:val="004858EA"/>
    <w:rsid w:val="004C17B5"/>
    <w:rsid w:val="004C766F"/>
    <w:rsid w:val="00575D8E"/>
    <w:rsid w:val="00610DBE"/>
    <w:rsid w:val="00CE7BCF"/>
    <w:rsid w:val="00E64E97"/>
    <w:rsid w:val="00FD1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B2E5"/>
  <w15:docId w15:val="{E8621AD9-A8F9-4914-BFA8-797B5C8F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E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1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7B5"/>
  </w:style>
  <w:style w:type="paragraph" w:styleId="Stopka">
    <w:name w:val="footer"/>
    <w:basedOn w:val="Normalny"/>
    <w:link w:val="StopkaZnak"/>
    <w:uiPriority w:val="99"/>
    <w:unhideWhenUsed/>
    <w:rsid w:val="004C1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7B5"/>
  </w:style>
  <w:style w:type="paragraph" w:styleId="Akapitzlist">
    <w:name w:val="List Paragraph"/>
    <w:basedOn w:val="Normalny"/>
    <w:uiPriority w:val="34"/>
    <w:qFormat/>
    <w:rsid w:val="004C17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0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DB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D20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 HOST</dc:creator>
  <cp:keywords/>
  <dc:description/>
  <cp:lastModifiedBy>Rada Gminy HOST</cp:lastModifiedBy>
  <cp:revision>5</cp:revision>
  <dcterms:created xsi:type="dcterms:W3CDTF">2023-10-17T10:18:00Z</dcterms:created>
  <dcterms:modified xsi:type="dcterms:W3CDTF">2023-10-23T06:59:00Z</dcterms:modified>
</cp:coreProperties>
</file>