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B11AE7">
      <w:pPr>
        <w:spacing w:after="0"/>
        <w:jc w:val="center"/>
        <w:rPr>
          <w:rFonts w:ascii="Calibri" w:eastAsia="Calibri" w:hAnsi="Calibri" w:cs="Times New Roman"/>
          <w:b/>
          <w:bCs/>
          <w:sz w:val="36"/>
          <w:szCs w:val="36"/>
        </w:rPr>
      </w:pPr>
    </w:p>
    <w:p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ZP/RM/1/21</w:t>
      </w:r>
    </w:p>
    <w:p w:rsidR="00964975" w:rsidRDefault="00964975"/>
    <w:p w:rsidR="00B11AE7" w:rsidRDefault="00B11AE7"/>
    <w:p w:rsidR="00B11AE7" w:rsidRDefault="00B11AE7"/>
    <w:p w:rsidR="00B11AE7" w:rsidRDefault="00B11AE7" w:rsidP="00B11AE7">
      <w:pPr>
        <w:spacing w:after="0"/>
        <w:jc w:val="center"/>
        <w:rPr>
          <w:b/>
          <w:sz w:val="40"/>
          <w:szCs w:val="40"/>
        </w:rPr>
      </w:pPr>
    </w:p>
    <w:p w:rsidR="00B11AE7" w:rsidRPr="00B11AE7" w:rsidRDefault="00B11AE7" w:rsidP="00B11AE7">
      <w:pPr>
        <w:spacing w:after="0"/>
        <w:jc w:val="center"/>
        <w:rPr>
          <w:b/>
          <w:sz w:val="40"/>
          <w:szCs w:val="40"/>
        </w:rPr>
      </w:pPr>
      <w:r w:rsidRPr="00B11AE7">
        <w:rPr>
          <w:b/>
          <w:sz w:val="40"/>
          <w:szCs w:val="40"/>
        </w:rPr>
        <w:t>SPECYFIKACJA WARUNKÓW ZAMÓWIENIA</w:t>
      </w:r>
    </w:p>
    <w:p w:rsidR="00B11AE7" w:rsidRDefault="00B11AE7" w:rsidP="00B11AE7">
      <w:pPr>
        <w:spacing w:after="0"/>
        <w:jc w:val="center"/>
        <w:rPr>
          <w:b/>
          <w:sz w:val="40"/>
          <w:szCs w:val="40"/>
        </w:rPr>
      </w:pPr>
      <w:r w:rsidRPr="00B11AE7">
        <w:rPr>
          <w:b/>
          <w:sz w:val="40"/>
          <w:szCs w:val="40"/>
        </w:rPr>
        <w:t>na dostawę rękawiczek medycznych</w:t>
      </w:r>
    </w:p>
    <w:p w:rsidR="00B11AE7" w:rsidRDefault="00B11AE7" w:rsidP="00B11AE7">
      <w:pPr>
        <w:spacing w:after="0"/>
        <w:jc w:val="center"/>
        <w:rPr>
          <w:b/>
          <w:sz w:val="40"/>
          <w:szCs w:val="40"/>
        </w:rPr>
      </w:pPr>
    </w:p>
    <w:p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5066C6" w:rsidP="005066C6">
      <w:pPr>
        <w:spacing w:after="0"/>
        <w:ind w:left="4248" w:firstLine="708"/>
        <w:jc w:val="both"/>
        <w:rPr>
          <w:b/>
          <w:sz w:val="24"/>
          <w:szCs w:val="24"/>
        </w:rPr>
      </w:pPr>
      <w:r>
        <w:rPr>
          <w:b/>
          <w:sz w:val="24"/>
          <w:szCs w:val="24"/>
        </w:rPr>
        <w:t>dnia 24.02.2021 r.</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bookmarkStart w:id="0" w:name="_GoBack"/>
      <w:bookmarkEnd w:id="0"/>
    </w:p>
    <w:p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rsidR="009529FF" w:rsidRDefault="009529FF" w:rsidP="00B11AE7">
      <w:pPr>
        <w:spacing w:after="0"/>
        <w:jc w:val="both"/>
        <w:rPr>
          <w:b/>
        </w:rPr>
      </w:pP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9529FF">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5066C6" w:rsidP="000B113D">
      <w:pPr>
        <w:spacing w:after="0"/>
        <w:jc w:val="both"/>
      </w:pPr>
      <w:hyperlink r:id="rId9" w:history="1">
        <w:r w:rsidR="000B113D" w:rsidRPr="002B21CC">
          <w:rPr>
            <w:rFonts w:ascii="Calibri" w:eastAsia="Calibri" w:hAnsi="Calibri" w:cs="Times New Roman"/>
            <w:b/>
            <w:color w:val="0563C1"/>
            <w:u w:val="single"/>
          </w:rPr>
          <w:t>https://platformazakupowa.pl/pn/spzoz_wegrow</w:t>
        </w:r>
      </w:hyperlink>
    </w:p>
    <w:p w:rsidR="009529FF" w:rsidRDefault="000B113D" w:rsidP="009529FF">
      <w:pPr>
        <w:spacing w:after="0"/>
        <w:jc w:val="both"/>
      </w:pPr>
      <w:r w:rsidRPr="009529FF">
        <w:t xml:space="preserve"> </w:t>
      </w:r>
    </w:p>
    <w:p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B113D">
      <w:pPr>
        <w:spacing w:after="0"/>
        <w:jc w:val="both"/>
      </w:pPr>
    </w:p>
    <w:p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rsidR="000B113D" w:rsidRDefault="000B113D" w:rsidP="000B113D">
      <w:pPr>
        <w:spacing w:after="0"/>
        <w:jc w:val="both"/>
      </w:pPr>
    </w:p>
    <w:p w:rsidR="0074424C" w:rsidRDefault="0074424C" w:rsidP="0074424C">
      <w:pPr>
        <w:pStyle w:val="Akapitzlist"/>
        <w:numPr>
          <w:ilvl w:val="0"/>
          <w:numId w:val="1"/>
        </w:numPr>
        <w:spacing w:after="0"/>
        <w:jc w:val="both"/>
        <w:rPr>
          <w:b/>
        </w:rPr>
      </w:pPr>
      <w:r w:rsidRPr="0074424C">
        <w:rPr>
          <w:b/>
        </w:rPr>
        <w:t>TRYB UDZIELANIA ZAMÓWIENIA</w:t>
      </w:r>
    </w:p>
    <w:p w:rsidR="0074424C" w:rsidRDefault="0074424C" w:rsidP="0074424C">
      <w:pPr>
        <w:spacing w:after="0"/>
        <w:jc w:val="both"/>
        <w:rPr>
          <w:b/>
        </w:rPr>
      </w:pPr>
    </w:p>
    <w:p w:rsidR="00E53D84" w:rsidRDefault="0074424C" w:rsidP="00E53D84">
      <w:pPr>
        <w:pStyle w:val="Akapitzlist"/>
        <w:numPr>
          <w:ilvl w:val="0"/>
          <w:numId w:val="3"/>
        </w:numPr>
        <w:spacing w:after="0"/>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53D84">
      <w:pPr>
        <w:pStyle w:val="Akapitzlist"/>
        <w:numPr>
          <w:ilvl w:val="0"/>
          <w:numId w:val="3"/>
        </w:numPr>
        <w:spacing w:after="0"/>
        <w:jc w:val="both"/>
      </w:pPr>
      <w:r>
        <w:t>Zamawiający nie przewiduje prowadzenia negocjacji</w:t>
      </w:r>
      <w:r w:rsidR="00425EED">
        <w:t>.</w:t>
      </w:r>
    </w:p>
    <w:p w:rsidR="0074424C" w:rsidRDefault="0074424C" w:rsidP="00E53D84">
      <w:pPr>
        <w:pStyle w:val="Akapitzlist"/>
        <w:numPr>
          <w:ilvl w:val="0"/>
          <w:numId w:val="3"/>
        </w:numPr>
        <w:spacing w:after="0"/>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53D84">
      <w:pPr>
        <w:pStyle w:val="Akapitzlist"/>
        <w:numPr>
          <w:ilvl w:val="0"/>
          <w:numId w:val="3"/>
        </w:numPr>
        <w:spacing w:after="0"/>
        <w:jc w:val="both"/>
      </w:pPr>
      <w:r>
        <w:t>Zamawiający nie przewiduje aukcji elektronicznej</w:t>
      </w:r>
      <w:r w:rsidR="00425EED">
        <w:t>.</w:t>
      </w:r>
    </w:p>
    <w:p w:rsidR="00E53D84" w:rsidRDefault="00E53D84" w:rsidP="00E53D84">
      <w:pPr>
        <w:pStyle w:val="Akapitzlist"/>
        <w:numPr>
          <w:ilvl w:val="0"/>
          <w:numId w:val="3"/>
        </w:numPr>
        <w:spacing w:after="0"/>
        <w:jc w:val="both"/>
      </w:pPr>
      <w:r>
        <w:t>Zamawiający nie przewiduje złożenia oferty w postaci katalogów elektronicznych</w:t>
      </w:r>
      <w:r w:rsidR="00425EED">
        <w:t>.</w:t>
      </w:r>
    </w:p>
    <w:p w:rsidR="00E53D84" w:rsidRDefault="00E53D84" w:rsidP="00E53D84">
      <w:pPr>
        <w:pStyle w:val="Akapitzlist"/>
        <w:numPr>
          <w:ilvl w:val="0"/>
          <w:numId w:val="3"/>
        </w:numPr>
        <w:spacing w:after="0"/>
        <w:jc w:val="both"/>
      </w:pPr>
      <w:r>
        <w:t>Zamawiający nie prowadzi postępowania w celu zawarcia umowy ramowej</w:t>
      </w:r>
      <w:r w:rsidR="00425EED">
        <w:t>.</w:t>
      </w:r>
    </w:p>
    <w:p w:rsidR="00E53D84" w:rsidRDefault="00E53D84" w:rsidP="00E53D84">
      <w:pPr>
        <w:pStyle w:val="Akapitzlist"/>
        <w:numPr>
          <w:ilvl w:val="0"/>
          <w:numId w:val="3"/>
        </w:numPr>
        <w:spacing w:after="0"/>
        <w:jc w:val="both"/>
      </w:pPr>
      <w:r>
        <w:t>Zamawiający nie zastrzega możliwości ubiegania się o udzielenie zamówienia wyłącznie przez Wykonawców, o których mowa w art. 94 Pzp.</w:t>
      </w:r>
    </w:p>
    <w:p w:rsidR="00E53D84" w:rsidRDefault="00E53D84" w:rsidP="00E53D84">
      <w:pPr>
        <w:pStyle w:val="Akapitzlist"/>
        <w:numPr>
          <w:ilvl w:val="0"/>
          <w:numId w:val="3"/>
        </w:numPr>
        <w:spacing w:after="0"/>
        <w:jc w:val="both"/>
      </w:pPr>
      <w:r>
        <w:t>Zamawiający nie określa dodatkowych wymagań związanych z zatrudnianiem osób, o których mowa w art. 96 ust. 2 pkt 2 Pzp</w:t>
      </w:r>
      <w:r w:rsidR="00425EED">
        <w:t>.</w:t>
      </w:r>
    </w:p>
    <w:p w:rsidR="00BE1B57" w:rsidRDefault="00BE1B57" w:rsidP="00BE1B57">
      <w:pPr>
        <w:spacing w:after="0"/>
        <w:jc w:val="both"/>
      </w:pPr>
    </w:p>
    <w:p w:rsidR="00BE1B57" w:rsidRDefault="00BE1B57" w:rsidP="00BE1B57">
      <w:pPr>
        <w:pStyle w:val="Akapitzlist"/>
        <w:numPr>
          <w:ilvl w:val="0"/>
          <w:numId w:val="1"/>
        </w:numPr>
        <w:spacing w:after="0"/>
        <w:jc w:val="both"/>
        <w:rPr>
          <w:b/>
        </w:rPr>
      </w:pPr>
      <w:r w:rsidRPr="00BE1B57">
        <w:rPr>
          <w:b/>
        </w:rPr>
        <w:t>OPIS PRZEDMIOTU ZAMÓWIENIA</w:t>
      </w:r>
    </w:p>
    <w:p w:rsidR="00BE1B57" w:rsidRDefault="00BE1B57" w:rsidP="00BE1B57">
      <w:pPr>
        <w:spacing w:after="0"/>
        <w:jc w:val="both"/>
        <w:rPr>
          <w:b/>
        </w:rPr>
      </w:pPr>
    </w:p>
    <w:p w:rsidR="00BE1B57" w:rsidRDefault="00BE1B57" w:rsidP="00BE1B57">
      <w:pPr>
        <w:pStyle w:val="Akapitzlist"/>
        <w:numPr>
          <w:ilvl w:val="0"/>
          <w:numId w:val="5"/>
        </w:numPr>
        <w:spacing w:after="0"/>
        <w:jc w:val="both"/>
      </w:pPr>
      <w:r w:rsidRPr="00BE1B57">
        <w:t xml:space="preserve">Przedmiotem zamówienia jest sukcesywna </w:t>
      </w:r>
      <w:r w:rsidRPr="00BE1B57">
        <w:rPr>
          <w:b/>
        </w:rPr>
        <w:t>dostawa rękawiczek medycznych dla potrzeb SPZOZ w Węgrowie</w:t>
      </w:r>
      <w:r w:rsidRPr="00BE1B57">
        <w:t>.</w:t>
      </w:r>
    </w:p>
    <w:p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rsidR="00BE1B57" w:rsidRDefault="00BE1B57" w:rsidP="00BE1B57">
      <w:pPr>
        <w:pStyle w:val="Akapitzlist"/>
        <w:numPr>
          <w:ilvl w:val="0"/>
          <w:numId w:val="5"/>
        </w:numPr>
        <w:spacing w:after="0"/>
        <w:jc w:val="both"/>
      </w:pPr>
      <w:r w:rsidRPr="00BE1B57">
        <w:t>Oznaczenie wg Wspólnego Słownika Zamówień (kod CPV)</w:t>
      </w:r>
      <w:r>
        <w:t>:</w:t>
      </w:r>
    </w:p>
    <w:p w:rsidR="00BE1B57" w:rsidRPr="00BE1B57" w:rsidRDefault="00BE1B57" w:rsidP="00BE1B57">
      <w:pPr>
        <w:pStyle w:val="Akapitzlist"/>
        <w:spacing w:after="0"/>
        <w:ind w:left="360"/>
        <w:jc w:val="both"/>
        <w:rPr>
          <w:b/>
        </w:rPr>
      </w:pPr>
      <w:r w:rsidRPr="00BE1B57">
        <w:rPr>
          <w:b/>
        </w:rPr>
        <w:t xml:space="preserve">18424300-0 – rękawice jednorazowe, </w:t>
      </w:r>
    </w:p>
    <w:p w:rsidR="0001540F" w:rsidRDefault="00BE1B57" w:rsidP="0001540F">
      <w:pPr>
        <w:pStyle w:val="Akapitzlist"/>
        <w:spacing w:after="0"/>
        <w:ind w:left="360"/>
        <w:jc w:val="both"/>
      </w:pPr>
      <w:r w:rsidRPr="00BE1B57">
        <w:rPr>
          <w:b/>
        </w:rPr>
        <w:t>33141420-0 – rękawice chirurgiczne</w:t>
      </w:r>
      <w:r>
        <w:t>.</w:t>
      </w:r>
      <w:r w:rsidRPr="00BE1B57">
        <w:t xml:space="preserve"> </w:t>
      </w:r>
    </w:p>
    <w:p w:rsidR="00BE1B57" w:rsidRDefault="0001540F" w:rsidP="0001540F">
      <w:pPr>
        <w:pStyle w:val="Akapitzlist"/>
        <w:numPr>
          <w:ilvl w:val="0"/>
          <w:numId w:val="5"/>
        </w:numPr>
        <w:spacing w:after="0"/>
        <w:jc w:val="both"/>
      </w:pPr>
      <w:r>
        <w:t>Przedmiot zamówienia został podzielony na części</w:t>
      </w:r>
    </w:p>
    <w:p w:rsidR="0001540F" w:rsidRDefault="00DA2272" w:rsidP="0001540F">
      <w:pPr>
        <w:pStyle w:val="Akapitzlist"/>
        <w:numPr>
          <w:ilvl w:val="1"/>
          <w:numId w:val="5"/>
        </w:numPr>
        <w:spacing w:after="0"/>
        <w:jc w:val="both"/>
      </w:pPr>
      <w:r>
        <w:t>l</w:t>
      </w:r>
      <w:r w:rsidR="0001540F">
        <w:t>iczba pakietów: 8</w:t>
      </w:r>
      <w:r>
        <w:t>;</w:t>
      </w:r>
    </w:p>
    <w:p w:rsidR="00B017DA" w:rsidRDefault="00B017DA" w:rsidP="00B017DA">
      <w:pPr>
        <w:pStyle w:val="Akapitzlist"/>
        <w:spacing w:after="0"/>
        <w:ind w:left="792"/>
        <w:jc w:val="both"/>
      </w:pPr>
      <w:r>
        <w:t>Pakiet 1: Rękawice chirurgiczne sterylne</w:t>
      </w:r>
    </w:p>
    <w:p w:rsidR="00B017DA" w:rsidRDefault="00B017DA" w:rsidP="00B017DA">
      <w:pPr>
        <w:pStyle w:val="Akapitzlist"/>
        <w:spacing w:after="0"/>
        <w:ind w:left="792"/>
        <w:jc w:val="both"/>
      </w:pPr>
      <w:r>
        <w:lastRenderedPageBreak/>
        <w:t>Pakiet 2: Rękawice chirurgiczne z lateksu, bezpudrowe</w:t>
      </w:r>
    </w:p>
    <w:p w:rsidR="00B017DA" w:rsidRDefault="00B017DA" w:rsidP="00B017DA">
      <w:pPr>
        <w:pStyle w:val="Akapitzlist"/>
        <w:spacing w:after="0"/>
        <w:ind w:left="792"/>
        <w:jc w:val="both"/>
      </w:pPr>
      <w:r>
        <w:t>Pakiet 3: Rękawice dia</w:t>
      </w:r>
      <w:r w:rsidR="00032753">
        <w:t>gnostyczne z winylu</w:t>
      </w:r>
    </w:p>
    <w:p w:rsidR="00B017DA" w:rsidRDefault="00B017DA" w:rsidP="00B017DA">
      <w:pPr>
        <w:pStyle w:val="Akapitzlist"/>
        <w:spacing w:after="0"/>
        <w:ind w:left="792"/>
        <w:jc w:val="both"/>
      </w:pPr>
      <w:r>
        <w:t xml:space="preserve">Pakiet 4: </w:t>
      </w:r>
      <w:r w:rsidR="00032753">
        <w:t>Rękawice diagnostyczne z nitrylu</w:t>
      </w:r>
    </w:p>
    <w:p w:rsidR="00032753" w:rsidRDefault="00032753" w:rsidP="00B017DA">
      <w:pPr>
        <w:pStyle w:val="Akapitzlist"/>
        <w:spacing w:after="0"/>
        <w:ind w:left="792"/>
        <w:jc w:val="both"/>
      </w:pPr>
      <w:r>
        <w:t>Pakiet 5: Rękawice nitrylowe, niejałowe</w:t>
      </w:r>
    </w:p>
    <w:p w:rsidR="00032753" w:rsidRDefault="00032753" w:rsidP="00B017DA">
      <w:pPr>
        <w:pStyle w:val="Akapitzlist"/>
        <w:spacing w:after="0"/>
        <w:ind w:left="792"/>
        <w:jc w:val="both"/>
      </w:pPr>
      <w:r>
        <w:t>Pakiet 6: Rękawice foliowe</w:t>
      </w:r>
    </w:p>
    <w:p w:rsidR="00032753" w:rsidRDefault="00032753" w:rsidP="00B017DA">
      <w:pPr>
        <w:pStyle w:val="Akapitzlist"/>
        <w:spacing w:after="0"/>
        <w:ind w:left="792"/>
        <w:jc w:val="both"/>
      </w:pPr>
      <w:r>
        <w:t>Pakiet 7: Rękawice diagnostyczne niesterylne</w:t>
      </w:r>
    </w:p>
    <w:p w:rsidR="00032753" w:rsidRDefault="00032753" w:rsidP="00B017DA">
      <w:pPr>
        <w:pStyle w:val="Akapitzlist"/>
        <w:spacing w:after="0"/>
        <w:ind w:left="792"/>
        <w:jc w:val="both"/>
      </w:pPr>
      <w:r>
        <w:t>Pakiet 8: Rękawice</w:t>
      </w:r>
    </w:p>
    <w:p w:rsidR="00032753" w:rsidRDefault="00032753" w:rsidP="00B017DA">
      <w:pPr>
        <w:pStyle w:val="Akapitzlist"/>
        <w:spacing w:after="0"/>
        <w:ind w:left="792"/>
        <w:jc w:val="both"/>
      </w:pPr>
      <w:r>
        <w:t xml:space="preserve"> diagnostyczne lateksowe</w:t>
      </w:r>
    </w:p>
    <w:p w:rsidR="0001540F" w:rsidRDefault="0001540F" w:rsidP="0001540F">
      <w:pPr>
        <w:pStyle w:val="Akapitzlist"/>
        <w:numPr>
          <w:ilvl w:val="1"/>
          <w:numId w:val="5"/>
        </w:numPr>
        <w:spacing w:after="0"/>
        <w:jc w:val="both"/>
      </w:pPr>
      <w:r>
        <w:t>Zamawiający dopuszcza składanie ofert częściowych</w:t>
      </w:r>
      <w:r w:rsidR="00DA2272">
        <w:t>;</w:t>
      </w:r>
    </w:p>
    <w:p w:rsidR="00DA2272" w:rsidRDefault="00DA2272" w:rsidP="0001540F">
      <w:pPr>
        <w:pStyle w:val="Akapitzlist"/>
        <w:numPr>
          <w:ilvl w:val="1"/>
          <w:numId w:val="5"/>
        </w:numPr>
        <w:spacing w:after="0"/>
        <w:jc w:val="both"/>
      </w:pPr>
      <w:r>
        <w:t>Pod pojęciem oferty częściowej rozumie się poszczególne pakiety, tj. Wykonawca może złożyć ofertę na pojedynczy pakiet, w którym muszą być wypełnione wszystkie pozycje;</w:t>
      </w:r>
    </w:p>
    <w:p w:rsidR="00DA2272" w:rsidRDefault="00DA2272" w:rsidP="0001540F">
      <w:pPr>
        <w:pStyle w:val="Akapitzlist"/>
        <w:numPr>
          <w:ilvl w:val="1"/>
          <w:numId w:val="5"/>
        </w:numPr>
        <w:spacing w:after="0"/>
        <w:jc w:val="both"/>
      </w:pPr>
      <w:r>
        <w:t>Brak wyceny nawet w jednej pozycji w danym pakiecie spowoduje odrzucenie oferty;</w:t>
      </w:r>
    </w:p>
    <w:p w:rsidR="0001540F" w:rsidRPr="00BE1B57" w:rsidRDefault="00DA2272" w:rsidP="0001540F">
      <w:pPr>
        <w:pStyle w:val="Akapitzlist"/>
        <w:numPr>
          <w:ilvl w:val="1"/>
          <w:numId w:val="5"/>
        </w:numPr>
        <w:spacing w:after="0"/>
        <w:jc w:val="both"/>
      </w:pPr>
      <w:r>
        <w:t>Wykonawca może złożyć ofertę na dowolną liczbę pakietów.</w:t>
      </w:r>
    </w:p>
    <w:p w:rsidR="00BE1B57" w:rsidRPr="00BE1B57" w:rsidRDefault="00BE1B57" w:rsidP="005873F0">
      <w:pPr>
        <w:pStyle w:val="Akapitzlist"/>
        <w:numPr>
          <w:ilvl w:val="0"/>
          <w:numId w:val="5"/>
        </w:numPr>
        <w:spacing w:after="0"/>
        <w:jc w:val="both"/>
      </w:pPr>
      <w:r w:rsidRPr="00BE1B57">
        <w:t xml:space="preserve">Miejsce dostawy: </w:t>
      </w:r>
      <w:r w:rsidRPr="005873F0">
        <w:rPr>
          <w:b/>
        </w:rPr>
        <w:t>Magazyn medyczny Szpitala Powiatowego w Węgrowie ul. Kościuszki 201</w:t>
      </w:r>
      <w:r w:rsidRPr="00BE1B57">
        <w:t>.</w:t>
      </w:r>
    </w:p>
    <w:p w:rsidR="00BE1B57" w:rsidRDefault="00BE1B57" w:rsidP="00BE1B57">
      <w:pPr>
        <w:spacing w:after="0"/>
        <w:jc w:val="both"/>
      </w:pPr>
    </w:p>
    <w:p w:rsidR="00DA2272" w:rsidRDefault="00476FC5" w:rsidP="00476FC5">
      <w:pPr>
        <w:pStyle w:val="Akapitzlist"/>
        <w:numPr>
          <w:ilvl w:val="0"/>
          <w:numId w:val="1"/>
        </w:numPr>
        <w:spacing w:after="0"/>
        <w:jc w:val="both"/>
        <w:rPr>
          <w:b/>
        </w:rPr>
      </w:pPr>
      <w:r w:rsidRPr="00476FC5">
        <w:rPr>
          <w:b/>
        </w:rPr>
        <w:t>TERMIN REALIZACJI ZAMÓWIENIA</w:t>
      </w:r>
    </w:p>
    <w:p w:rsidR="00476FC5" w:rsidRDefault="00476FC5" w:rsidP="00476FC5">
      <w:pPr>
        <w:spacing w:after="0"/>
        <w:jc w:val="both"/>
        <w:rPr>
          <w:b/>
        </w:rPr>
      </w:pPr>
    </w:p>
    <w:p w:rsidR="00476FC5" w:rsidRDefault="00476FC5" w:rsidP="00476FC5">
      <w:pPr>
        <w:spacing w:after="0"/>
        <w:jc w:val="both"/>
      </w:pPr>
      <w:r w:rsidRPr="00476FC5">
        <w:t xml:space="preserve">Realizacja zamówienia odbywać się będzie w ciągu </w:t>
      </w:r>
      <w:r w:rsidRPr="00476FC5">
        <w:rPr>
          <w:b/>
        </w:rPr>
        <w:t>12 miesięcy od daty podpisania umowy</w:t>
      </w:r>
      <w:r w:rsidRPr="00476FC5">
        <w:t>, sukcesywnie do potrzeb i możliwości finansowych Zamawiającego na podstawie składanych częściowych zamówień</w:t>
      </w:r>
      <w:r>
        <w:t>.</w:t>
      </w:r>
    </w:p>
    <w:p w:rsidR="00A719D3" w:rsidRDefault="00A719D3" w:rsidP="00A719D3">
      <w:pPr>
        <w:spacing w:after="0"/>
        <w:jc w:val="both"/>
      </w:pPr>
    </w:p>
    <w:p w:rsidR="00DB16E1" w:rsidRDefault="00DB16E1" w:rsidP="00DB16E1">
      <w:pPr>
        <w:pStyle w:val="Akapitzlist"/>
        <w:numPr>
          <w:ilvl w:val="0"/>
          <w:numId w:val="1"/>
        </w:numPr>
        <w:spacing w:after="0"/>
        <w:jc w:val="both"/>
        <w:rPr>
          <w:b/>
        </w:rPr>
      </w:pPr>
      <w:r w:rsidRPr="00944E31">
        <w:rPr>
          <w:b/>
        </w:rPr>
        <w:t>WARUNKI UDZIAŁU W POSTĘPOWANIU</w:t>
      </w:r>
    </w:p>
    <w:p w:rsidR="00DB16E1" w:rsidRDefault="00DB16E1" w:rsidP="00DB16E1">
      <w:pPr>
        <w:spacing w:after="0"/>
        <w:jc w:val="both"/>
        <w:rPr>
          <w:b/>
        </w:rPr>
      </w:pPr>
    </w:p>
    <w:p w:rsidR="00DB16E1" w:rsidRPr="00944E31" w:rsidRDefault="00DB16E1" w:rsidP="00DB16E1">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DB16E1">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DB16E1" w:rsidRPr="00FC17C3" w:rsidRDefault="00DB16E1" w:rsidP="00DB16E1">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rsidR="00DB16E1" w:rsidRDefault="00DB16E1" w:rsidP="00DB16E1">
      <w:pPr>
        <w:numPr>
          <w:ilvl w:val="1"/>
          <w:numId w:val="11"/>
        </w:numPr>
        <w:spacing w:after="0"/>
        <w:contextualSpacing/>
        <w:jc w:val="both"/>
        <w:rPr>
          <w:rFonts w:ascii="Calibri" w:eastAsia="Calibri" w:hAnsi="Calibri" w:cs="Times New Roman"/>
        </w:rPr>
      </w:pPr>
      <w:r>
        <w:rPr>
          <w:rFonts w:ascii="Calibri" w:eastAsia="Calibri" w:hAnsi="Calibri" w:cs="Times New Roman"/>
        </w:rPr>
        <w:t>zdolności do występowania w obrocie gospodarczym;</w:t>
      </w:r>
    </w:p>
    <w:p w:rsidR="00DB16E1" w:rsidRPr="00944E31" w:rsidRDefault="00DB16E1" w:rsidP="00DB16E1">
      <w:pPr>
        <w:numPr>
          <w:ilvl w:val="1"/>
          <w:numId w:val="11"/>
        </w:numPr>
        <w:spacing w:after="0"/>
        <w:contextualSpacing/>
        <w:jc w:val="both"/>
        <w:rPr>
          <w:rFonts w:ascii="Calibri" w:eastAsia="Calibri" w:hAnsi="Calibri" w:cs="Times New Roman"/>
        </w:rPr>
      </w:pPr>
      <w:r w:rsidRPr="00944E31">
        <w:rPr>
          <w:rFonts w:ascii="Calibri" w:eastAsia="Calibri" w:hAnsi="Calibri" w:cs="Times New Roman"/>
        </w:rPr>
        <w:t>kompetencji lub uprawnień do prowadzenia określonej działalności zawodowej;</w:t>
      </w:r>
    </w:p>
    <w:p w:rsidR="00DB16E1" w:rsidRPr="00944E31" w:rsidRDefault="00DB16E1" w:rsidP="00DB16E1">
      <w:pPr>
        <w:numPr>
          <w:ilvl w:val="1"/>
          <w:numId w:val="11"/>
        </w:numPr>
        <w:spacing w:after="0"/>
        <w:contextualSpacing/>
        <w:jc w:val="both"/>
        <w:rPr>
          <w:rFonts w:ascii="Calibri" w:eastAsia="Calibri" w:hAnsi="Calibri" w:cs="Times New Roman"/>
        </w:rPr>
      </w:pPr>
      <w:r w:rsidRPr="00944E31">
        <w:rPr>
          <w:rFonts w:ascii="Calibri" w:eastAsia="Calibri" w:hAnsi="Calibri" w:cs="Times New Roman"/>
        </w:rPr>
        <w:t>sytuacji ekonomicznej i finansowej;</w:t>
      </w:r>
    </w:p>
    <w:p w:rsidR="00DB16E1" w:rsidRPr="00944E31" w:rsidRDefault="00DB16E1" w:rsidP="00DB16E1">
      <w:pPr>
        <w:numPr>
          <w:ilvl w:val="1"/>
          <w:numId w:val="11"/>
        </w:numPr>
        <w:spacing w:after="0"/>
        <w:contextualSpacing/>
        <w:jc w:val="both"/>
        <w:rPr>
          <w:rFonts w:ascii="Calibri" w:eastAsia="Calibri" w:hAnsi="Calibri" w:cs="Times New Roman"/>
        </w:rPr>
      </w:pPr>
      <w:r w:rsidRPr="00944E31">
        <w:rPr>
          <w:rFonts w:ascii="Calibri" w:eastAsia="Calibri" w:hAnsi="Calibri" w:cs="Times New Roman"/>
        </w:rPr>
        <w:t>zdolności technicznej i zawodowej.</w:t>
      </w:r>
    </w:p>
    <w:p w:rsidR="00DB16E1" w:rsidRPr="00944E31" w:rsidRDefault="00DB16E1" w:rsidP="00DB16E1">
      <w:pPr>
        <w:spacing w:after="0"/>
        <w:ind w:left="360"/>
        <w:contextualSpacing/>
        <w:jc w:val="both"/>
        <w:rPr>
          <w:rFonts w:ascii="Calibri" w:eastAsia="Calibri" w:hAnsi="Calibri" w:cs="Times New Roman"/>
        </w:rPr>
      </w:pPr>
      <w:r w:rsidRPr="00944E31">
        <w:rPr>
          <w:rFonts w:ascii="Calibri" w:eastAsia="Calibri" w:hAnsi="Calibri" w:cs="Times New Roman"/>
          <w:b/>
          <w:i/>
        </w:rPr>
        <w:t xml:space="preserve">Zamawiający dla warunków udziału w ww. postępowaniu </w:t>
      </w:r>
      <w:r w:rsidRPr="00FC17C3">
        <w:rPr>
          <w:rFonts w:ascii="Calibri" w:eastAsia="Calibri" w:hAnsi="Calibri" w:cs="Times New Roman"/>
          <w:b/>
          <w:i/>
          <w:iCs/>
        </w:rPr>
        <w:t>nie wyznacza szczegółowych warunków w tym zakresie</w:t>
      </w:r>
      <w:r w:rsidRPr="00944E31">
        <w:rPr>
          <w:rFonts w:ascii="Calibri" w:eastAsia="Calibri" w:hAnsi="Calibri" w:cs="Times New Roman"/>
        </w:rPr>
        <w:t>.</w:t>
      </w:r>
    </w:p>
    <w:p w:rsidR="00DB16E1" w:rsidRDefault="00DB16E1" w:rsidP="00A719D3">
      <w:pPr>
        <w:spacing w:after="0"/>
        <w:jc w:val="both"/>
        <w:rPr>
          <w:rFonts w:ascii="Calibri" w:eastAsia="Calibri" w:hAnsi="Calibri" w:cs="Times New Roman"/>
        </w:rPr>
      </w:pPr>
    </w:p>
    <w:p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A719D3">
      <w:pPr>
        <w:spacing w:after="0"/>
        <w:jc w:val="both"/>
        <w:rPr>
          <w:rFonts w:ascii="Calibri" w:eastAsia="Calibri" w:hAnsi="Calibri" w:cs="Times New Roman"/>
        </w:rPr>
      </w:pPr>
    </w:p>
    <w:p w:rsidR="00DB16E1" w:rsidRDefault="00DB16E1"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ustawy pzp,</w:t>
      </w:r>
      <w:r>
        <w:rPr>
          <w:rFonts w:ascii="Calibri" w:eastAsia="Calibri" w:hAnsi="Calibri" w:cs="Times New Roman"/>
        </w:rPr>
        <w:t xml:space="preserve"> Wykonawcę̨:</w:t>
      </w:r>
    </w:p>
    <w:p w:rsidR="00B017DA" w:rsidRDefault="00DB16E1" w:rsidP="00B017DA">
      <w:pPr>
        <w:pStyle w:val="Akapitzlist"/>
        <w:numPr>
          <w:ilvl w:val="1"/>
          <w:numId w:val="14"/>
        </w:numPr>
        <w:spacing w:after="0"/>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w:t>
      </w:r>
      <w:r w:rsidRPr="00DB16E1">
        <w:rPr>
          <w:rFonts w:ascii="Calibri" w:eastAsia="Calibri" w:hAnsi="Calibri" w:cs="Times New Roman"/>
        </w:rPr>
        <w:lastRenderedPageBreak/>
        <w:t xml:space="preserve">przestępnego  pochodzenia  pieniędzy  lub ukrywania ich pochodzenia, o którym mowa w art. 299 Kodeksu </w:t>
      </w:r>
      <w:r w:rsidR="00B017DA">
        <w:rPr>
          <w:rFonts w:ascii="Calibri" w:eastAsia="Calibri" w:hAnsi="Calibri" w:cs="Times New Roman"/>
        </w:rPr>
        <w:t xml:space="preserve">karnego,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DB16E1" w:rsidP="00DB16E1">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DB16E1" w:rsidRPr="00B017DA" w:rsidRDefault="00DB16E1" w:rsidP="00B017DA">
      <w:pPr>
        <w:pStyle w:val="Akapitzlist"/>
        <w:numPr>
          <w:ilvl w:val="0"/>
          <w:numId w:val="14"/>
        </w:numPr>
        <w:spacing w:after="0"/>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rsidR="00DB16E1" w:rsidRDefault="00DB16E1" w:rsidP="00A719D3">
      <w:pPr>
        <w:spacing w:after="0"/>
        <w:jc w:val="both"/>
      </w:pPr>
    </w:p>
    <w:p w:rsidR="00A06B4E" w:rsidRDefault="00A06B4E" w:rsidP="00A719D3">
      <w:pPr>
        <w:spacing w:after="0"/>
        <w:jc w:val="both"/>
      </w:pPr>
    </w:p>
    <w:p w:rsidR="00A06B4E" w:rsidRDefault="00A06B4E" w:rsidP="00A719D3">
      <w:pPr>
        <w:spacing w:after="0"/>
        <w:jc w:val="both"/>
      </w:pPr>
    </w:p>
    <w:p w:rsidR="00A06B4E" w:rsidRDefault="00A06B4E" w:rsidP="00A719D3">
      <w:pPr>
        <w:spacing w:after="0"/>
        <w:jc w:val="both"/>
      </w:pPr>
    </w:p>
    <w:p w:rsidR="00A06B4E" w:rsidRDefault="00A06B4E" w:rsidP="00A719D3">
      <w:pPr>
        <w:spacing w:after="0"/>
        <w:jc w:val="both"/>
      </w:pPr>
    </w:p>
    <w:p w:rsidR="00A719D3" w:rsidRDefault="00A06B4E" w:rsidP="00A719D3">
      <w:pPr>
        <w:pStyle w:val="Akapitzlist"/>
        <w:numPr>
          <w:ilvl w:val="0"/>
          <w:numId w:val="1"/>
        </w:numPr>
        <w:spacing w:after="0"/>
        <w:jc w:val="both"/>
        <w:rPr>
          <w:b/>
        </w:rPr>
      </w:pPr>
      <w:r>
        <w:rPr>
          <w:b/>
        </w:rPr>
        <w:lastRenderedPageBreak/>
        <w:t>WYKAZ DOKUMENTÓW I OŚWIADCZEŃ, KTÓRYCH ZŁOŻENIA WYMAGA SIĘ OD WYKONAWCY W POSTĘPOWANIU O UDZIELENIE ZAMÓWIENIA</w:t>
      </w:r>
    </w:p>
    <w:p w:rsidR="00A06B4E" w:rsidRDefault="00A06B4E" w:rsidP="00A06B4E">
      <w:pPr>
        <w:pStyle w:val="Akapitzlist"/>
        <w:spacing w:after="0"/>
        <w:ind w:left="113"/>
        <w:jc w:val="both"/>
        <w:rPr>
          <w:b/>
        </w:rPr>
      </w:pPr>
    </w:p>
    <w:p w:rsidR="00A06B4E" w:rsidRPr="00A06B4E" w:rsidRDefault="00A06B4E" w:rsidP="00A06B4E">
      <w:pPr>
        <w:pStyle w:val="Akapitzlist"/>
        <w:numPr>
          <w:ilvl w:val="0"/>
          <w:numId w:val="21"/>
        </w:numPr>
        <w:spacing w:after="0"/>
        <w:jc w:val="both"/>
        <w:rPr>
          <w:b/>
          <w:u w:val="single"/>
        </w:rPr>
      </w:pPr>
      <w:r w:rsidRPr="00A06B4E">
        <w:rPr>
          <w:b/>
          <w:u w:val="single"/>
        </w:rPr>
        <w:t>Przedmiotowe środki dowodowe</w:t>
      </w:r>
    </w:p>
    <w:p w:rsidR="00A719D3" w:rsidRDefault="00A719D3" w:rsidP="00A719D3">
      <w:pPr>
        <w:spacing w:after="0"/>
        <w:jc w:val="both"/>
      </w:pPr>
    </w:p>
    <w:p w:rsidR="00A719D3" w:rsidRDefault="007B3EE9" w:rsidP="00A719D3">
      <w:pPr>
        <w:pStyle w:val="Akapitzlist"/>
        <w:numPr>
          <w:ilvl w:val="0"/>
          <w:numId w:val="7"/>
        </w:numPr>
        <w:spacing w:after="0"/>
        <w:jc w:val="both"/>
      </w:pPr>
      <w:r>
        <w:rPr>
          <w:b/>
        </w:rPr>
        <w:t>P</w:t>
      </w:r>
      <w:r w:rsidR="00A719D3" w:rsidRPr="00A719D3">
        <w:rPr>
          <w:b/>
        </w:rPr>
        <w:t xml:space="preserve">rzedmiotowe środki dowodowe składane </w:t>
      </w:r>
      <w:r>
        <w:rPr>
          <w:b/>
        </w:rPr>
        <w:t>są</w:t>
      </w:r>
      <w:r w:rsidR="00A719D3" w:rsidRPr="00A719D3">
        <w:rPr>
          <w:b/>
        </w:rPr>
        <w:t xml:space="preserve"> wraz z ofertą</w:t>
      </w:r>
      <w:r w:rsidR="00A719D3">
        <w:t>.</w:t>
      </w:r>
    </w:p>
    <w:p w:rsidR="00A719D3" w:rsidRDefault="00A719D3" w:rsidP="00A719D3">
      <w:pPr>
        <w:pStyle w:val="Akapitzlist"/>
        <w:numPr>
          <w:ilvl w:val="0"/>
          <w:numId w:val="7"/>
        </w:numPr>
        <w:spacing w:after="0"/>
        <w:jc w:val="both"/>
      </w:pPr>
      <w:r>
        <w:t xml:space="preserve">W celu potwierdzenia, że oferowany przedmiot zamówienia odpowiada określonym wymaganiom Zamawiający wymaga złożenia:  </w:t>
      </w:r>
    </w:p>
    <w:p w:rsidR="00A719D3" w:rsidRDefault="00A719D3" w:rsidP="00A719D3">
      <w:pPr>
        <w:pStyle w:val="Akapitzlist"/>
        <w:numPr>
          <w:ilvl w:val="1"/>
          <w:numId w:val="7"/>
        </w:numPr>
        <w:spacing w:after="0"/>
        <w:jc w:val="both"/>
      </w:pPr>
      <w:r w:rsidRPr="00A719D3">
        <w:rPr>
          <w:b/>
        </w:rPr>
        <w:t>deklaracji zgodności i Certyfikatu CE</w:t>
      </w:r>
      <w:r>
        <w:t>;</w:t>
      </w:r>
    </w:p>
    <w:p w:rsidR="00A719D3" w:rsidRDefault="00A719D3" w:rsidP="00A719D3">
      <w:pPr>
        <w:pStyle w:val="Akapitzlist"/>
        <w:numPr>
          <w:ilvl w:val="1"/>
          <w:numId w:val="7"/>
        </w:numPr>
        <w:spacing w:after="0"/>
        <w:jc w:val="both"/>
      </w:pPr>
      <w:r w:rsidRPr="00A719D3">
        <w:rPr>
          <w:b/>
        </w:rPr>
        <w:t>kart technicznych produktów lub kart katalogowych</w:t>
      </w:r>
      <w:r>
        <w:t xml:space="preserve"> produktów potwierdzających wymagane badania i parametry;</w:t>
      </w:r>
    </w:p>
    <w:p w:rsidR="00A719D3" w:rsidRDefault="00A719D3" w:rsidP="00A719D3">
      <w:pPr>
        <w:pStyle w:val="Akapitzlist"/>
        <w:numPr>
          <w:ilvl w:val="1"/>
          <w:numId w:val="7"/>
        </w:numPr>
        <w:spacing w:after="0"/>
        <w:jc w:val="both"/>
      </w:pPr>
      <w:r w:rsidRPr="00A719D3">
        <w:rPr>
          <w:b/>
        </w:rPr>
        <w:t>dokumentu  lub oświadczenia</w:t>
      </w:r>
      <w:r>
        <w:t xml:space="preserve"> potwierdzającego brak ftalanów, wystawionego przez producenta lub wytwórcę – </w:t>
      </w:r>
      <w:r w:rsidRPr="00A719D3">
        <w:rPr>
          <w:b/>
          <w:color w:val="FF0000"/>
        </w:rPr>
        <w:t>dotyczy pakietu 3</w:t>
      </w:r>
      <w:r>
        <w:t>;</w:t>
      </w:r>
    </w:p>
    <w:p w:rsidR="00A719D3" w:rsidRDefault="00A719D3" w:rsidP="00A719D3">
      <w:pPr>
        <w:pStyle w:val="Akapitzlist"/>
        <w:numPr>
          <w:ilvl w:val="1"/>
          <w:numId w:val="7"/>
        </w:numPr>
        <w:spacing w:after="0"/>
        <w:jc w:val="both"/>
      </w:pPr>
      <w:r w:rsidRPr="00A719D3">
        <w:rPr>
          <w:b/>
        </w:rPr>
        <w:t>deklaracji zgodności i Certyfikatu potwierdzającego kategorię ŚOI</w:t>
      </w:r>
      <w:r>
        <w:t xml:space="preserve"> – </w:t>
      </w:r>
      <w:r w:rsidRPr="00A719D3">
        <w:rPr>
          <w:b/>
          <w:color w:val="FF0000"/>
        </w:rPr>
        <w:t>dotyczy pakietu 4 poz. 1, 2 i pakietu 5</w:t>
      </w:r>
      <w:r>
        <w:t>.</w:t>
      </w:r>
    </w:p>
    <w:p w:rsidR="00A719D3" w:rsidRDefault="00A719D3" w:rsidP="00A719D3">
      <w:pPr>
        <w:pStyle w:val="Akapitzlist"/>
        <w:numPr>
          <w:ilvl w:val="0"/>
          <w:numId w:val="7"/>
        </w:numPr>
        <w:spacing w:after="0"/>
        <w:jc w:val="both"/>
      </w:pPr>
      <w:r>
        <w:t>Dokumenty potwierdzające zgodność oferowanych produktów z wymaganiami Wykonawcy należy złożyć z zaznaczeniem której części i której pozycji dotyczą.</w:t>
      </w:r>
    </w:p>
    <w:p w:rsidR="00A719D3" w:rsidRDefault="00A719D3" w:rsidP="00A719D3">
      <w:pPr>
        <w:pStyle w:val="Akapitzlist"/>
        <w:numPr>
          <w:ilvl w:val="0"/>
          <w:numId w:val="7"/>
        </w:numPr>
        <w:spacing w:after="0"/>
        <w:jc w:val="both"/>
      </w:pPr>
      <w:r>
        <w:t>Ich autentyczność</w:t>
      </w:r>
      <w:r w:rsidR="007B3EE9">
        <w:t xml:space="preserve"> musi zostać potwierdzona przez wykonawcę na żądanie Zamawiającego.</w:t>
      </w:r>
    </w:p>
    <w:p w:rsidR="007B3EE9" w:rsidRDefault="007B3EE9" w:rsidP="00A719D3">
      <w:pPr>
        <w:pStyle w:val="Akapitzlist"/>
        <w:numPr>
          <w:ilvl w:val="0"/>
          <w:numId w:val="7"/>
        </w:numPr>
        <w:spacing w:after="0"/>
        <w:jc w:val="both"/>
      </w:pPr>
      <w:r>
        <w:t>Jeżeli przedstawione dokumenty są w języku obcym wymagane jest tłumaczenie na język polski.</w:t>
      </w:r>
    </w:p>
    <w:p w:rsidR="007B3EE9" w:rsidRDefault="007B3EE9" w:rsidP="00A719D3">
      <w:pPr>
        <w:pStyle w:val="Akapitzlist"/>
        <w:numPr>
          <w:ilvl w:val="0"/>
          <w:numId w:val="7"/>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B017DA" w:rsidRDefault="00B017DA" w:rsidP="00A719D3">
      <w:pPr>
        <w:pStyle w:val="Akapitzlist"/>
        <w:numPr>
          <w:ilvl w:val="0"/>
          <w:numId w:val="7"/>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7B3EE9" w:rsidRDefault="007B3EE9" w:rsidP="00A719D3">
      <w:pPr>
        <w:pStyle w:val="Akapitzlist"/>
        <w:numPr>
          <w:ilvl w:val="0"/>
          <w:numId w:val="7"/>
        </w:numPr>
        <w:spacing w:after="0"/>
        <w:jc w:val="both"/>
      </w:pPr>
      <w:r>
        <w:t>Zamawiający może żądać od Wykonawców wyjaśnień dotyczących treści przedmiotowych środków dowodowych.</w:t>
      </w:r>
    </w:p>
    <w:p w:rsidR="00BC3748" w:rsidRDefault="00BC3748" w:rsidP="00BC3748">
      <w:pPr>
        <w:spacing w:after="0"/>
        <w:jc w:val="both"/>
      </w:pPr>
    </w:p>
    <w:p w:rsidR="000F3D12" w:rsidRPr="00A06B4E" w:rsidRDefault="00A06B4E" w:rsidP="00A06B4E">
      <w:pPr>
        <w:pStyle w:val="Akapitzlist"/>
        <w:numPr>
          <w:ilvl w:val="0"/>
          <w:numId w:val="21"/>
        </w:numPr>
        <w:spacing w:after="0"/>
        <w:jc w:val="both"/>
        <w:rPr>
          <w:b/>
          <w:u w:val="single"/>
        </w:rPr>
      </w:pPr>
      <w:r w:rsidRPr="00A06B4E">
        <w:rPr>
          <w:b/>
          <w:u w:val="single"/>
        </w:rPr>
        <w:t>Podmiotowe środki dowodowe</w:t>
      </w:r>
    </w:p>
    <w:p w:rsidR="00A06B4E" w:rsidRDefault="00A06B4E" w:rsidP="000F3D12">
      <w:pPr>
        <w:spacing w:after="0"/>
        <w:jc w:val="both"/>
        <w:rPr>
          <w:b/>
        </w:rPr>
      </w:pPr>
    </w:p>
    <w:p w:rsidR="000F3D12" w:rsidRDefault="00303287" w:rsidP="000F3D12">
      <w:pPr>
        <w:pStyle w:val="Akapitzlist"/>
        <w:numPr>
          <w:ilvl w:val="0"/>
          <w:numId w:val="10"/>
        </w:numPr>
        <w:spacing w:after="0"/>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0F3D12" w:rsidRPr="00590EC1">
        <w:rPr>
          <w:b/>
        </w:rPr>
        <w:t xml:space="preserve">w </w:t>
      </w:r>
      <w:r>
        <w:rPr>
          <w:b/>
        </w:rPr>
        <w:t>postępowaniu – Z</w:t>
      </w:r>
      <w:r w:rsidR="000F3D12" w:rsidRPr="00590EC1">
        <w:rPr>
          <w:b/>
        </w:rPr>
        <w:t>ałącznik nr 3 do SWZ</w:t>
      </w:r>
      <w:r w:rsidR="000F3D12" w:rsidRPr="000F3D12">
        <w:t xml:space="preserve"> – w postaci elektronicznej opatrzone kwalifikowanym podpisem elektronicznym, podpisem zaufanym lub podpisem osobistym;</w:t>
      </w:r>
    </w:p>
    <w:p w:rsidR="000F3D12" w:rsidRDefault="000F3D12" w:rsidP="000F3D12">
      <w:pPr>
        <w:pStyle w:val="Akapitzlist"/>
        <w:numPr>
          <w:ilvl w:val="0"/>
          <w:numId w:val="10"/>
        </w:numPr>
        <w:spacing w:after="0"/>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590EC1" w:rsidRDefault="000F3D12" w:rsidP="000F3D12">
      <w:pPr>
        <w:pStyle w:val="Akapitzlist"/>
        <w:numPr>
          <w:ilvl w:val="0"/>
          <w:numId w:val="10"/>
        </w:numPr>
        <w:spacing w:after="0"/>
        <w:jc w:val="both"/>
      </w:pPr>
      <w:r>
        <w:t>Zamawiając</w:t>
      </w:r>
      <w:r w:rsidR="00590EC1">
        <w:t>y wezwie W</w:t>
      </w:r>
      <w:r>
        <w:t xml:space="preserve">ykonawcę, którego oferta została najwyżej oceniona do złożenia </w:t>
      </w:r>
      <w:r w:rsidR="00944E31">
        <w:br/>
      </w:r>
      <w:r>
        <w:t>w wyznaczonym terminie, nie krótszym niż 5 dni</w:t>
      </w:r>
      <w:r w:rsidR="00590EC1">
        <w:t xml:space="preserve">; </w:t>
      </w:r>
    </w:p>
    <w:p w:rsidR="000F3D12" w:rsidRDefault="00590EC1" w:rsidP="00590EC1">
      <w:pPr>
        <w:pStyle w:val="Akapitzlist"/>
        <w:numPr>
          <w:ilvl w:val="1"/>
          <w:numId w:val="10"/>
        </w:numPr>
        <w:spacing w:after="0"/>
        <w:jc w:val="both"/>
      </w:pPr>
      <w:r w:rsidRPr="00590EC1">
        <w:rPr>
          <w:b/>
        </w:rPr>
        <w:t>oświadczenia Wykonawcy w zakresie art. 108 ust. 1 pkt 1 Pzp o braku przynależności do tej samej grupy kapitałowej</w:t>
      </w:r>
      <w:r>
        <w:t xml:space="preserve">, zgodnie z </w:t>
      </w:r>
      <w:r w:rsidRPr="00590EC1">
        <w:rPr>
          <w:b/>
        </w:rPr>
        <w:t>Załącznikiem nr 4</w:t>
      </w:r>
      <w:r>
        <w:t xml:space="preserve"> do SWZ;</w:t>
      </w:r>
    </w:p>
    <w:p w:rsidR="00944E31" w:rsidRDefault="00944E31" w:rsidP="00590EC1">
      <w:pPr>
        <w:pStyle w:val="Akapitzlist"/>
        <w:numPr>
          <w:ilvl w:val="0"/>
          <w:numId w:val="10"/>
        </w:numPr>
        <w:spacing w:after="0"/>
        <w:jc w:val="both"/>
      </w:pPr>
      <w:r w:rsidRPr="00944E31">
        <w:lastRenderedPageBreak/>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944E31" w:rsidRDefault="00944E31" w:rsidP="00944E31">
      <w:pPr>
        <w:spacing w:after="0"/>
        <w:jc w:val="both"/>
      </w:pPr>
    </w:p>
    <w:p w:rsidR="00213377" w:rsidRPr="00A06B4E" w:rsidRDefault="00A06B4E" w:rsidP="00A06B4E">
      <w:pPr>
        <w:pStyle w:val="Akapitzlist"/>
        <w:numPr>
          <w:ilvl w:val="0"/>
          <w:numId w:val="21"/>
        </w:numPr>
        <w:spacing w:after="0"/>
        <w:jc w:val="both"/>
        <w:rPr>
          <w:b/>
        </w:rPr>
      </w:pPr>
      <w:r w:rsidRPr="004770A2">
        <w:rPr>
          <w:b/>
          <w:u w:val="single"/>
        </w:rPr>
        <w:t>Oferta powinna zawierać</w:t>
      </w:r>
      <w:r>
        <w:rPr>
          <w:b/>
        </w:rPr>
        <w:t>:</w:t>
      </w:r>
    </w:p>
    <w:p w:rsidR="00A06B4E" w:rsidRDefault="00A06B4E" w:rsidP="00944E31">
      <w:pPr>
        <w:spacing w:after="0"/>
        <w:jc w:val="both"/>
      </w:pPr>
    </w:p>
    <w:p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rsidR="00A06B4E" w:rsidRPr="00A06B4E" w:rsidRDefault="00A06B4E" w:rsidP="00A06B4E">
      <w:pPr>
        <w:numPr>
          <w:ilvl w:val="0"/>
          <w:numId w:val="2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2</w:t>
      </w:r>
      <w:r w:rsidRPr="00A06B4E">
        <w:rPr>
          <w:rFonts w:ascii="Calibri" w:eastAsia="Calibri" w:hAnsi="Calibri" w:cs="Times New Roman"/>
        </w:rPr>
        <w:t xml:space="preserve"> do Specyfikacji, </w:t>
      </w:r>
      <w:r w:rsidRPr="00A06B4E">
        <w:rPr>
          <w:rFonts w:ascii="Calibri" w:eastAsia="Calibri" w:hAnsi="Calibri" w:cs="Times New Roman"/>
          <w:b/>
        </w:rPr>
        <w:t>Formularz cenowy.</w:t>
      </w:r>
      <w:r w:rsidRPr="00A06B4E">
        <w:rPr>
          <w:rFonts w:ascii="Calibri" w:eastAsia="Calibri" w:hAnsi="Calibri" w:cs="Times New Roman"/>
        </w:rPr>
        <w:t xml:space="preserve"> </w:t>
      </w:r>
    </w:p>
    <w:p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Załącznik nr 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A06B4E" w:rsidRDefault="00A06B4E" w:rsidP="00944E31">
      <w:pPr>
        <w:spacing w:after="0"/>
        <w:jc w:val="both"/>
      </w:pPr>
    </w:p>
    <w:p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rsidR="005B067A" w:rsidRDefault="005B067A" w:rsidP="00944E31">
      <w:pPr>
        <w:spacing w:after="0"/>
        <w:jc w:val="both"/>
      </w:pPr>
    </w:p>
    <w:p w:rsidR="005B067A" w:rsidRDefault="005B067A" w:rsidP="005B067A">
      <w:pPr>
        <w:pStyle w:val="Akapitzlist"/>
        <w:numPr>
          <w:ilvl w:val="0"/>
          <w:numId w:val="18"/>
        </w:numPr>
        <w:spacing w:after="0"/>
        <w:jc w:val="both"/>
      </w:pPr>
      <w:r>
        <w:t xml:space="preserve">Osobą uprawnioną do kontaktu z Wykonawcami jest: </w:t>
      </w:r>
      <w:r w:rsidRPr="005B067A">
        <w:rPr>
          <w:b/>
        </w:rPr>
        <w:t>Sylwia Gontarz, Dział Zamówień Publicznych</w:t>
      </w:r>
      <w:r>
        <w:t>.</w:t>
      </w:r>
    </w:p>
    <w:p w:rsidR="005B067A" w:rsidRDefault="005B067A" w:rsidP="005B067A">
      <w:pPr>
        <w:pStyle w:val="Akapitzlist"/>
        <w:numPr>
          <w:ilvl w:val="0"/>
          <w:numId w:val="18"/>
        </w:numPr>
        <w:spacing w:after="0"/>
        <w:jc w:val="both"/>
      </w:pPr>
      <w:r>
        <w:t xml:space="preserve">Postępowanie prowadzone jest w języku polskim w formie elektronicznej za pośrednictwem platformazakupowa.pl pod adresem: </w:t>
      </w:r>
      <w:hyperlink r:id="rId11" w:history="1">
        <w:r w:rsidRPr="005B067A">
          <w:rPr>
            <w:rStyle w:val="Hipercze"/>
            <w:b/>
          </w:rPr>
          <w:t>https://platformazakupowa.pl/pn/spzoz_wegrow</w:t>
        </w:r>
      </w:hyperlink>
      <w:r>
        <w:t xml:space="preserve"> </w:t>
      </w:r>
    </w:p>
    <w:p w:rsidR="005B067A" w:rsidRDefault="005B067A" w:rsidP="005B067A">
      <w:pPr>
        <w:pStyle w:val="Akapitzlist"/>
        <w:numPr>
          <w:ilvl w:val="0"/>
          <w:numId w:val="18"/>
        </w:numPr>
        <w:spacing w:after="0"/>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rsidR="005B067A" w:rsidRDefault="005B067A" w:rsidP="005B067A">
      <w:pPr>
        <w:pStyle w:val="Akapitzlist"/>
        <w:numPr>
          <w:ilvl w:val="0"/>
          <w:numId w:val="18"/>
        </w:numPr>
        <w:spacing w:after="0"/>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B067A" w:rsidRDefault="005B067A" w:rsidP="005B067A">
      <w:pPr>
        <w:pStyle w:val="Akapitzlist"/>
        <w:numPr>
          <w:ilvl w:val="0"/>
          <w:numId w:val="18"/>
        </w:numPr>
        <w:spacing w:after="0"/>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Korespondencja, której zgodnie z obowiązującymi przepisami adresatem jest konkretny wykonawca, będzie przekazywana w formie elektronicznej za pośrednictwem platformazakupowa.pl do konkretnego wykonawcy</w:t>
      </w:r>
      <w:r>
        <w:t>.</w:t>
      </w:r>
    </w:p>
    <w:p w:rsidR="005B067A" w:rsidRDefault="005B067A" w:rsidP="005B067A">
      <w:pPr>
        <w:pStyle w:val="Akapitzlist"/>
        <w:numPr>
          <w:ilvl w:val="0"/>
          <w:numId w:val="18"/>
        </w:numPr>
        <w:spacing w:after="0"/>
        <w:jc w:val="both"/>
      </w:pPr>
      <w: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5B067A" w:rsidRDefault="005B067A" w:rsidP="005B067A">
      <w:pPr>
        <w:pStyle w:val="Akapitzlist"/>
        <w:numPr>
          <w:ilvl w:val="0"/>
          <w:numId w:val="18"/>
        </w:numPr>
        <w:spacing w:after="0"/>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rsidR="005B067A" w:rsidRDefault="005B067A" w:rsidP="005B067A">
      <w:pPr>
        <w:pStyle w:val="Akapitzlist"/>
        <w:numPr>
          <w:ilvl w:val="1"/>
          <w:numId w:val="18"/>
        </w:numPr>
        <w:spacing w:after="0"/>
        <w:jc w:val="both"/>
      </w:pPr>
      <w:r>
        <w:t>stały dostęp do sieci Internet o gwarantowanej przepustowości nie mniejszej niż 512 kb/s,</w:t>
      </w:r>
    </w:p>
    <w:p w:rsidR="005B067A" w:rsidRDefault="005B067A" w:rsidP="005B067A">
      <w:pPr>
        <w:pStyle w:val="Akapitzlist"/>
        <w:numPr>
          <w:ilvl w:val="1"/>
          <w:numId w:val="18"/>
        </w:numPr>
        <w:spacing w:after="0"/>
        <w:jc w:val="both"/>
      </w:pPr>
      <w:r>
        <w:t>komputer klasy PC lub MAC o następującej konfiguracji: pamięć min. 2 GB Ram, procesor Intel IV 2 GHZ lub jego nowsza wersja, jeden z systemów operacyjnych - MS Windows 7, Mac Os x 10 4, Linux, lub ich nowsze wersje,</w:t>
      </w:r>
    </w:p>
    <w:p w:rsidR="005B067A" w:rsidRDefault="005B067A" w:rsidP="005B067A">
      <w:pPr>
        <w:pStyle w:val="Akapitzlist"/>
        <w:numPr>
          <w:ilvl w:val="1"/>
          <w:numId w:val="18"/>
        </w:numPr>
        <w:spacing w:after="0"/>
        <w:jc w:val="both"/>
      </w:pPr>
      <w:r>
        <w:t>zainstalowana dowolna przeglądarka internetowa, w przypadku Internet Explorer minimalnie wersja 10 0.,</w:t>
      </w:r>
    </w:p>
    <w:p w:rsidR="005B067A" w:rsidRDefault="005B067A" w:rsidP="005B067A">
      <w:pPr>
        <w:pStyle w:val="Akapitzlist"/>
        <w:numPr>
          <w:ilvl w:val="1"/>
          <w:numId w:val="18"/>
        </w:numPr>
        <w:spacing w:after="0"/>
        <w:jc w:val="both"/>
      </w:pPr>
      <w:r>
        <w:t>włączona obsługa JavaScript,</w:t>
      </w:r>
    </w:p>
    <w:p w:rsidR="00B33814" w:rsidRDefault="005B067A" w:rsidP="00B33814">
      <w:pPr>
        <w:pStyle w:val="Akapitzlist"/>
        <w:numPr>
          <w:ilvl w:val="1"/>
          <w:numId w:val="18"/>
        </w:numPr>
        <w:spacing w:after="0"/>
        <w:jc w:val="both"/>
      </w:pPr>
      <w:r>
        <w:t>zainstalowany program Adobe Acrobat Reader lub inny obsługujący format plików .pdf,</w:t>
      </w:r>
    </w:p>
    <w:p w:rsidR="00B33814" w:rsidRDefault="00B33814" w:rsidP="00B33814">
      <w:pPr>
        <w:pStyle w:val="Akapitzlist"/>
        <w:numPr>
          <w:ilvl w:val="1"/>
          <w:numId w:val="18"/>
        </w:numPr>
        <w:spacing w:after="0"/>
        <w:jc w:val="both"/>
      </w:pPr>
      <w:r>
        <w:t>s</w:t>
      </w:r>
      <w:r w:rsidR="005B067A">
        <w:t>zyfrowanie na platformazakupowa.pl odbywa się za pomocą protokołu TLS 1.3.</w:t>
      </w:r>
    </w:p>
    <w:p w:rsidR="005B067A" w:rsidRDefault="00B33814" w:rsidP="00B33814">
      <w:pPr>
        <w:pStyle w:val="Akapitzlist"/>
        <w:numPr>
          <w:ilvl w:val="1"/>
          <w:numId w:val="18"/>
        </w:numPr>
        <w:spacing w:after="0"/>
        <w:jc w:val="both"/>
      </w:pPr>
      <w:r>
        <w:t>o</w:t>
      </w:r>
      <w:r w:rsidR="005B067A">
        <w:t>znaczenie czasu odbioru danych przez platformę zakupową stanowi datę oraz dokładny czas (hh:mm:ss) generowany wg. czasu lokalnego serwera synchronizowanego z zegarem Głównego Urzędu Miar.</w:t>
      </w:r>
    </w:p>
    <w:p w:rsidR="00B33814" w:rsidRDefault="00B33814" w:rsidP="00B33814">
      <w:pPr>
        <w:pStyle w:val="Akapitzlist"/>
        <w:numPr>
          <w:ilvl w:val="0"/>
          <w:numId w:val="18"/>
        </w:numPr>
        <w:spacing w:after="0"/>
        <w:jc w:val="both"/>
      </w:pPr>
      <w:r>
        <w:t>Wykonawca, przystępując do niniejszego postępowania o udzielenie zamówienia publicznego:</w:t>
      </w:r>
    </w:p>
    <w:p w:rsidR="00A8258E" w:rsidRDefault="00B33814" w:rsidP="00A8258E">
      <w:pPr>
        <w:pStyle w:val="Akapitzlist"/>
        <w:numPr>
          <w:ilvl w:val="1"/>
          <w:numId w:val="18"/>
        </w:numPr>
        <w:spacing w:after="0"/>
        <w:jc w:val="both"/>
      </w:pPr>
      <w:r>
        <w:t>akceptuje warunki korzystania z platformazakupowa.pl określone w Regulaminie zamieszczonym na stronie internetowej pod linkiem  w zakładce „Regulamin" oraz uznaje go za wiążący,</w:t>
      </w:r>
    </w:p>
    <w:p w:rsidR="005B067A" w:rsidRDefault="00B33814" w:rsidP="00A8258E">
      <w:pPr>
        <w:pStyle w:val="Akapitzlist"/>
        <w:numPr>
          <w:ilvl w:val="1"/>
          <w:numId w:val="18"/>
        </w:numPr>
        <w:spacing w:after="0"/>
        <w:jc w:val="both"/>
      </w:pPr>
      <w:r>
        <w:t xml:space="preserve">zapoznał i stosuje się do Instrukcji składania ofert/wniosków dostępnej pod linkiem:  </w:t>
      </w:r>
      <w:hyperlink r:id="rId12" w:history="1">
        <w:r w:rsidR="00A8258E" w:rsidRPr="00A8258E">
          <w:rPr>
            <w:rStyle w:val="Hipercze"/>
            <w:b/>
          </w:rPr>
          <w:t>https://platformazakupowa.pl/strona/45-instrukcje</w:t>
        </w:r>
      </w:hyperlink>
      <w:r w:rsidR="00A8258E">
        <w:t xml:space="preserve"> </w:t>
      </w:r>
    </w:p>
    <w:p w:rsidR="00A8258E" w:rsidRDefault="00A8258E" w:rsidP="00A8258E">
      <w:pPr>
        <w:spacing w:after="0"/>
        <w:jc w:val="both"/>
      </w:pPr>
    </w:p>
    <w:p w:rsidR="00A8258E" w:rsidRDefault="00A8258E" w:rsidP="00A8258E">
      <w:pPr>
        <w:spacing w:after="0"/>
        <w:jc w:val="both"/>
      </w:pPr>
    </w:p>
    <w:p w:rsidR="00A8258E" w:rsidRPr="00A8258E" w:rsidRDefault="00A8258E" w:rsidP="00A8258E">
      <w:pPr>
        <w:pStyle w:val="Akapitzlist"/>
        <w:numPr>
          <w:ilvl w:val="0"/>
          <w:numId w:val="1"/>
        </w:numPr>
        <w:spacing w:after="0"/>
        <w:jc w:val="both"/>
        <w:rPr>
          <w:b/>
        </w:rPr>
      </w:pPr>
      <w:r w:rsidRPr="00A8258E">
        <w:rPr>
          <w:b/>
        </w:rPr>
        <w:t>SPOSÓB WYJAŚNIENIA TREŚCI SWZ</w:t>
      </w:r>
    </w:p>
    <w:p w:rsidR="00A8258E" w:rsidRDefault="00A8258E" w:rsidP="00A8258E">
      <w:pPr>
        <w:spacing w:after="0"/>
        <w:jc w:val="both"/>
      </w:pPr>
    </w:p>
    <w:p w:rsidR="006A2804" w:rsidRDefault="00A8258E" w:rsidP="00A8258E">
      <w:pPr>
        <w:pStyle w:val="Akapitzlist"/>
        <w:numPr>
          <w:ilvl w:val="0"/>
          <w:numId w:val="19"/>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A8258E">
      <w:pPr>
        <w:pStyle w:val="Akapitzlist"/>
        <w:numPr>
          <w:ilvl w:val="0"/>
          <w:numId w:val="19"/>
        </w:numPr>
        <w:spacing w:after="0"/>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C84272" w:rsidRPr="00C84272">
        <w:rPr>
          <w:b/>
          <w:color w:val="FF0000"/>
        </w:rPr>
        <w:t>01.03.2021 r</w:t>
      </w:r>
      <w:r w:rsidR="006A2804">
        <w:t>.</w:t>
      </w:r>
    </w:p>
    <w:p w:rsidR="006A2804" w:rsidRDefault="00A8258E" w:rsidP="00A8258E">
      <w:pPr>
        <w:pStyle w:val="Akapitzlist"/>
        <w:numPr>
          <w:ilvl w:val="0"/>
          <w:numId w:val="19"/>
        </w:numPr>
        <w:spacing w:after="0"/>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A8258E">
      <w:pPr>
        <w:pStyle w:val="Akapitzlist"/>
        <w:numPr>
          <w:ilvl w:val="0"/>
          <w:numId w:val="19"/>
        </w:numPr>
        <w:spacing w:after="0"/>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lastRenderedPageBreak/>
        <w:t>o udzielenie zamówienia zobowiązani są do zapoznania się z treścią wyjaśnień zamieszczanych na stronie internetowej, na któr</w:t>
      </w:r>
      <w:r w:rsidR="006A2804">
        <w:t xml:space="preserve">ej udostępniono specyfikację. </w:t>
      </w:r>
    </w:p>
    <w:p w:rsidR="006A2804" w:rsidRDefault="00A8258E" w:rsidP="00A8258E">
      <w:pPr>
        <w:pStyle w:val="Akapitzlist"/>
        <w:numPr>
          <w:ilvl w:val="0"/>
          <w:numId w:val="19"/>
        </w:numPr>
        <w:spacing w:after="0"/>
        <w:jc w:val="both"/>
      </w:pPr>
      <w:r w:rsidRPr="00A8258E">
        <w:t>Zamawiający nie przewiduje zwołania zebrania Wykonawców w celu wyjaśnienia wątpli</w:t>
      </w:r>
      <w:r w:rsidR="006A2804">
        <w:t xml:space="preserve">wości dotyczących treści SWZ. </w:t>
      </w:r>
    </w:p>
    <w:p w:rsidR="006A2804" w:rsidRDefault="00A8258E" w:rsidP="00A8258E">
      <w:pPr>
        <w:pStyle w:val="Akapitzlist"/>
        <w:numPr>
          <w:ilvl w:val="0"/>
          <w:numId w:val="19"/>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A8258E">
      <w:pPr>
        <w:pStyle w:val="Akapitzlist"/>
        <w:numPr>
          <w:ilvl w:val="0"/>
          <w:numId w:val="19"/>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B37C92">
      <w:pPr>
        <w:spacing w:after="0"/>
        <w:jc w:val="both"/>
      </w:pPr>
    </w:p>
    <w:p w:rsidR="00B37C92" w:rsidRPr="00B37C92" w:rsidRDefault="00B37C92" w:rsidP="00B37C92">
      <w:pPr>
        <w:pStyle w:val="Akapitzlist"/>
        <w:numPr>
          <w:ilvl w:val="0"/>
          <w:numId w:val="1"/>
        </w:numPr>
        <w:spacing w:after="0"/>
        <w:jc w:val="both"/>
        <w:rPr>
          <w:b/>
        </w:rPr>
      </w:pPr>
      <w:r w:rsidRPr="00B37C92">
        <w:rPr>
          <w:b/>
        </w:rPr>
        <w:t>TERMIN ZWIĄZANIA OFERTĄ</w:t>
      </w:r>
    </w:p>
    <w:p w:rsidR="00B37C92" w:rsidRDefault="00B37C92" w:rsidP="00B37C92">
      <w:pPr>
        <w:spacing w:after="0"/>
        <w:jc w:val="both"/>
      </w:pPr>
    </w:p>
    <w:p w:rsidR="00231AF0" w:rsidRDefault="00231AF0" w:rsidP="00231AF0">
      <w:pPr>
        <w:pStyle w:val="Akapitzlist"/>
        <w:numPr>
          <w:ilvl w:val="0"/>
          <w:numId w:val="20"/>
        </w:numPr>
        <w:spacing w:after="0"/>
        <w:jc w:val="both"/>
      </w:pPr>
      <w:r w:rsidRPr="00231AF0">
        <w:t>Wykonawca jest związany ofertą od dnia upływu terminu składania ofert</w:t>
      </w:r>
      <w:r>
        <w:t xml:space="preserve"> przez </w:t>
      </w:r>
      <w:r w:rsidRPr="00231AF0">
        <w:rPr>
          <w:b/>
        </w:rPr>
        <w:t>30 dni</w:t>
      </w:r>
      <w:r>
        <w:t xml:space="preserve">, czyli do dnia </w:t>
      </w:r>
      <w:r w:rsidR="00C84272">
        <w:rPr>
          <w:b/>
        </w:rPr>
        <w:t>03.04.2021</w:t>
      </w:r>
      <w:r w:rsidRPr="00231AF0">
        <w:rPr>
          <w:b/>
        </w:rPr>
        <w:t xml:space="preserve"> r</w:t>
      </w:r>
      <w:r>
        <w:t>.</w:t>
      </w:r>
    </w:p>
    <w:p w:rsidR="00231AF0" w:rsidRDefault="00231AF0" w:rsidP="00231AF0">
      <w:pPr>
        <w:pStyle w:val="Akapitzlist"/>
        <w:numPr>
          <w:ilvl w:val="0"/>
          <w:numId w:val="20"/>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231AF0">
      <w:pPr>
        <w:pStyle w:val="Akapitzlist"/>
        <w:numPr>
          <w:ilvl w:val="0"/>
          <w:numId w:val="20"/>
        </w:numPr>
        <w:spacing w:after="0"/>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231AF0">
      <w:pPr>
        <w:pStyle w:val="Akapitzlist"/>
        <w:numPr>
          <w:ilvl w:val="0"/>
          <w:numId w:val="20"/>
        </w:numPr>
        <w:spacing w:after="0"/>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4770A2">
      <w:pPr>
        <w:spacing w:after="0"/>
        <w:jc w:val="both"/>
      </w:pPr>
    </w:p>
    <w:p w:rsidR="004770A2" w:rsidRPr="004770A2" w:rsidRDefault="004770A2" w:rsidP="004770A2">
      <w:pPr>
        <w:pStyle w:val="Akapitzlist"/>
        <w:numPr>
          <w:ilvl w:val="0"/>
          <w:numId w:val="1"/>
        </w:numPr>
        <w:spacing w:after="0"/>
        <w:jc w:val="both"/>
        <w:rPr>
          <w:b/>
        </w:rPr>
      </w:pPr>
      <w:r w:rsidRPr="004770A2">
        <w:rPr>
          <w:b/>
        </w:rPr>
        <w:t>OPIS SPOSOBU PRZYGOTOWANIA OFERTY</w:t>
      </w:r>
    </w:p>
    <w:p w:rsidR="004770A2" w:rsidRDefault="004770A2" w:rsidP="004770A2">
      <w:pPr>
        <w:spacing w:after="0"/>
        <w:jc w:val="both"/>
        <w:rPr>
          <w:b/>
        </w:rPr>
      </w:pPr>
    </w:p>
    <w:p w:rsidR="00D05C1F" w:rsidRDefault="004770A2" w:rsidP="004770A2">
      <w:pPr>
        <w:pStyle w:val="Akapitzlist"/>
        <w:numPr>
          <w:ilvl w:val="0"/>
          <w:numId w:val="23"/>
        </w:numPr>
        <w:spacing w:after="0"/>
        <w:jc w:val="both"/>
      </w:pPr>
      <w:r>
        <w:t xml:space="preserve">Oferta, wniosek oraz przedmiotowe środki dowodowe składane elektronicznie </w:t>
      </w:r>
      <w:r w:rsidRPr="00D05C1F">
        <w:rPr>
          <w:b/>
        </w:rPr>
        <w:t>muszą zostać podpisane elektronicznym kwalifikowanym podpisem lub podpisem zaufanym lub podpisem osobistym</w:t>
      </w:r>
      <w:r>
        <w:t>. W procesie składania oferty, wniosku w tym przedmiotowych środków dowodowych na platformie,  kwalifikowany podpis elektroniczny wykonawca składa bezpośrednio na dokumencie, który następnie przesyła do systemu (opcja rekomendowana przez platformazakupowa.pl).</w:t>
      </w:r>
    </w:p>
    <w:p w:rsidR="00D05C1F" w:rsidRDefault="004770A2" w:rsidP="004770A2">
      <w:pPr>
        <w:pStyle w:val="Akapitzlist"/>
        <w:numPr>
          <w:ilvl w:val="0"/>
          <w:numId w:val="23"/>
        </w:numPr>
        <w:spacing w:after="0"/>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D05C1F" w:rsidRDefault="004770A2" w:rsidP="004770A2">
      <w:pPr>
        <w:pStyle w:val="Akapitzlist"/>
        <w:numPr>
          <w:ilvl w:val="0"/>
          <w:numId w:val="23"/>
        </w:numPr>
        <w:spacing w:after="0"/>
        <w:jc w:val="both"/>
      </w:pPr>
      <w:r w:rsidRPr="00D05C1F">
        <w:rPr>
          <w:b/>
        </w:rPr>
        <w:t>Oferta powinna być</w:t>
      </w:r>
      <w:r>
        <w:t>:</w:t>
      </w:r>
    </w:p>
    <w:p w:rsidR="00D05C1F" w:rsidRDefault="004770A2" w:rsidP="004770A2">
      <w:pPr>
        <w:pStyle w:val="Akapitzlist"/>
        <w:numPr>
          <w:ilvl w:val="1"/>
          <w:numId w:val="23"/>
        </w:numPr>
        <w:spacing w:after="0"/>
        <w:jc w:val="both"/>
      </w:pPr>
      <w:r>
        <w:t>sporządzona na podstawie załączników niniejszej SWZ w języku polskim,</w:t>
      </w:r>
    </w:p>
    <w:p w:rsidR="00D05C1F" w:rsidRDefault="004770A2" w:rsidP="004770A2">
      <w:pPr>
        <w:pStyle w:val="Akapitzlist"/>
        <w:numPr>
          <w:ilvl w:val="1"/>
          <w:numId w:val="23"/>
        </w:numPr>
        <w:spacing w:after="0"/>
        <w:jc w:val="both"/>
      </w:pPr>
      <w:r>
        <w:t>złożona przy użyciu środków komunikacji elektronicznej tzn. za pośrednictwem platformazakupowa.pl,</w:t>
      </w:r>
    </w:p>
    <w:p w:rsidR="004770A2" w:rsidRDefault="004770A2" w:rsidP="004770A2">
      <w:pPr>
        <w:pStyle w:val="Akapitzlist"/>
        <w:numPr>
          <w:ilvl w:val="1"/>
          <w:numId w:val="23"/>
        </w:numPr>
        <w:spacing w:after="0"/>
        <w:jc w:val="both"/>
      </w:pPr>
      <w:r>
        <w:t>podpisana kwalifikowanym podpisem elektronicznym lub podpisem zaufanym lub podpisem osobistym przez osobę/osoby upoważnioną/upoważnione</w:t>
      </w:r>
    </w:p>
    <w:p w:rsidR="004770A2" w:rsidRDefault="004770A2" w:rsidP="004770A2">
      <w:pPr>
        <w:spacing w:after="0"/>
        <w:jc w:val="both"/>
      </w:pPr>
    </w:p>
    <w:p w:rsidR="00D05C1F" w:rsidRDefault="004770A2" w:rsidP="004770A2">
      <w:pPr>
        <w:pStyle w:val="Akapitzlist"/>
        <w:numPr>
          <w:ilvl w:val="0"/>
          <w:numId w:val="23"/>
        </w:numPr>
        <w:spacing w:after="0"/>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05C1F" w:rsidRDefault="004770A2" w:rsidP="004770A2">
      <w:pPr>
        <w:pStyle w:val="Akapitzlist"/>
        <w:numPr>
          <w:ilvl w:val="0"/>
          <w:numId w:val="23"/>
        </w:numPr>
        <w:spacing w:after="0"/>
        <w:jc w:val="both"/>
      </w:pPr>
      <w:r>
        <w:t>W przypadku wykorzystania f</w:t>
      </w:r>
      <w:r w:rsidR="00D05C1F">
        <w:t>ormatu podpisu XAdES zewnętrzny,</w:t>
      </w:r>
      <w:r>
        <w:t xml:space="preserve"> </w:t>
      </w:r>
      <w:r w:rsidRPr="00D05C1F">
        <w:rPr>
          <w:u w:val="single"/>
        </w:rPr>
        <w:t>Zamawiający wymaga dołączenia odpowiedniej ilości plików tj. podpisywanych plików z danymi oraz plików podpisu w formacie XAdES</w:t>
      </w:r>
      <w:r>
        <w:t>.</w:t>
      </w:r>
    </w:p>
    <w:p w:rsidR="00D05C1F" w:rsidRDefault="004770A2" w:rsidP="004770A2">
      <w:pPr>
        <w:pStyle w:val="Akapitzlist"/>
        <w:numPr>
          <w:ilvl w:val="0"/>
          <w:numId w:val="23"/>
        </w:numPr>
        <w:spacing w:after="0"/>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05C1F" w:rsidRPr="00D05C1F" w:rsidRDefault="004770A2" w:rsidP="004770A2">
      <w:pPr>
        <w:pStyle w:val="Akapitzlist"/>
        <w:numPr>
          <w:ilvl w:val="0"/>
          <w:numId w:val="23"/>
        </w:numPr>
        <w:spacing w:after="0"/>
        <w:jc w:val="both"/>
      </w:pPr>
      <w:r>
        <w:t>Wykonawca, za pośrednictwem platformazakupowa.pl może przed upływem terminu do składania ofert zmienić lub wycofać ofertę. Sposób dokonywania zmiany lub wycofania oferty zamieszczono w instrukcji zamieszczonej na stronie internetowej pod adresem:</w:t>
      </w:r>
      <w:r w:rsidR="00D05C1F">
        <w:t xml:space="preserve"> </w:t>
      </w:r>
      <w:hyperlink r:id="rId14" w:history="1">
        <w:r w:rsidR="00D05C1F" w:rsidRPr="00D05C1F">
          <w:rPr>
            <w:rStyle w:val="Hipercze"/>
            <w:b/>
          </w:rPr>
          <w:t>https://platformazakupowa.pl/strona/45-instrukcje</w:t>
        </w:r>
      </w:hyperlink>
      <w:r w:rsidR="00D05C1F" w:rsidRPr="00D05C1F">
        <w:rPr>
          <w:b/>
        </w:rPr>
        <w:t xml:space="preserve"> </w:t>
      </w:r>
    </w:p>
    <w:p w:rsidR="00D05C1F" w:rsidRDefault="004770A2" w:rsidP="004770A2">
      <w:pPr>
        <w:pStyle w:val="Akapitzlist"/>
        <w:numPr>
          <w:ilvl w:val="0"/>
          <w:numId w:val="23"/>
        </w:numPr>
        <w:spacing w:after="0"/>
        <w:jc w:val="both"/>
      </w:pPr>
      <w:r>
        <w:t>Każdy z wykonawców może złożyć tylko jedną ofertę. Złożenie większej liczby ofert lub oferty zawierającej propozycje wariantowe spowoduje podlegać będzie odrzuceniu.</w:t>
      </w:r>
    </w:p>
    <w:p w:rsidR="00D05C1F" w:rsidRDefault="004770A2" w:rsidP="004770A2">
      <w:pPr>
        <w:pStyle w:val="Akapitzlist"/>
        <w:numPr>
          <w:ilvl w:val="0"/>
          <w:numId w:val="23"/>
        </w:numPr>
        <w:spacing w:after="0"/>
        <w:jc w:val="both"/>
      </w:pPr>
      <w:r>
        <w:t>Ceny oferty muszą zawierać wszystkie koszty, jakie musi ponieść wykonawca, aby zrealizować zamówienie z najwyższą starannością oraz ewentualne rabaty.</w:t>
      </w:r>
    </w:p>
    <w:p w:rsidR="00D05C1F" w:rsidRDefault="004770A2" w:rsidP="004770A2">
      <w:pPr>
        <w:pStyle w:val="Akapitzlist"/>
        <w:numPr>
          <w:ilvl w:val="0"/>
          <w:numId w:val="23"/>
        </w:numPr>
        <w:spacing w:after="0"/>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rsidR="00D05C1F" w:rsidRDefault="004770A2" w:rsidP="004770A2">
      <w:pPr>
        <w:pStyle w:val="Akapitzlist"/>
        <w:numPr>
          <w:ilvl w:val="0"/>
          <w:numId w:val="23"/>
        </w:numPr>
        <w:spacing w:after="0"/>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770A2" w:rsidRDefault="004770A2" w:rsidP="004770A2">
      <w:pPr>
        <w:pStyle w:val="Akapitzlist"/>
        <w:numPr>
          <w:ilvl w:val="0"/>
          <w:numId w:val="23"/>
        </w:numPr>
        <w:spacing w:after="0"/>
        <w:jc w:val="both"/>
      </w:pPr>
      <w:r>
        <w:t>Maksymalny rozmiar jednego pliku przesyłanego za pośrednictwem dedykowanych formularzy do: złożenia, zmiany, wycofania oferty wynosi 150 MB natomiast przy komunikacji wielkość pliku to maksymalnie 500 MB.</w:t>
      </w:r>
    </w:p>
    <w:p w:rsidR="004A5ACA" w:rsidRDefault="004A5ACA" w:rsidP="004A5ACA">
      <w:pPr>
        <w:pStyle w:val="Akapitzlist"/>
        <w:numPr>
          <w:ilvl w:val="0"/>
          <w:numId w:val="23"/>
        </w:numPr>
        <w:spacing w:after="0"/>
        <w:jc w:val="both"/>
      </w:pPr>
      <w:r>
        <w:t>W przypadku, kiedy ofertę składa kilka podmiotów, oferta tych wykonawców musi spełniać następujące warunki:</w:t>
      </w:r>
    </w:p>
    <w:p w:rsidR="004A5ACA" w:rsidRDefault="004A5ACA" w:rsidP="004A5ACA">
      <w:pPr>
        <w:pStyle w:val="Akapitzlist"/>
        <w:numPr>
          <w:ilvl w:val="1"/>
          <w:numId w:val="23"/>
        </w:numPr>
        <w:spacing w:after="0"/>
        <w:jc w:val="both"/>
      </w:pPr>
      <w:r>
        <w:t>oferta winna być podpisana przez każdego z wykonawców występujących wspólnie lub upoważnionego przedstawiciela/ lidera.</w:t>
      </w:r>
    </w:p>
    <w:p w:rsidR="004A5ACA" w:rsidRDefault="004A5ACA" w:rsidP="004A5ACA">
      <w:pPr>
        <w:pStyle w:val="Akapitzlist"/>
        <w:numPr>
          <w:ilvl w:val="1"/>
          <w:numId w:val="23"/>
        </w:numPr>
        <w:spacing w:after="0"/>
        <w:jc w:val="both"/>
      </w:pPr>
      <w:r>
        <w:t xml:space="preserve">Podmioty występujące wspólnie ponoszą solidarną odpowiedzialność za niewykonanie lub nienależyte wykonanie zobowiązań. </w:t>
      </w:r>
    </w:p>
    <w:p w:rsidR="00D05C1F" w:rsidRDefault="00D05C1F" w:rsidP="00D05C1F">
      <w:pPr>
        <w:spacing w:after="0"/>
        <w:jc w:val="both"/>
      </w:pPr>
    </w:p>
    <w:p w:rsidR="00D05C1F" w:rsidRDefault="00D05C1F" w:rsidP="00D05C1F">
      <w:pPr>
        <w:spacing w:after="0"/>
        <w:jc w:val="both"/>
      </w:pPr>
      <w:r w:rsidRPr="00D05C1F">
        <w:rPr>
          <w:b/>
        </w:rPr>
        <w:t>ZALECENIA</w:t>
      </w:r>
      <w:r>
        <w:t>:</w:t>
      </w:r>
    </w:p>
    <w:p w:rsidR="00D05C1F" w:rsidRDefault="00D05C1F" w:rsidP="00D05C1F">
      <w:pPr>
        <w:pStyle w:val="Akapitzlist"/>
        <w:numPr>
          <w:ilvl w:val="0"/>
          <w:numId w:val="24"/>
        </w:numPr>
        <w:spacing w:after="0"/>
        <w:jc w:val="both"/>
      </w:pPr>
      <w: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lastRenderedPageBreak/>
        <w:t>wymagań dla rejestrów publicznych i wymiany informacji w postaci elektronicznej oraz minimalnych wymagań dla systemów teleinformatycznych”.</w:t>
      </w:r>
    </w:p>
    <w:p w:rsidR="00D05C1F" w:rsidRPr="00D05C1F" w:rsidRDefault="00D05C1F" w:rsidP="00D05C1F">
      <w:pPr>
        <w:pStyle w:val="Akapitzlist"/>
        <w:numPr>
          <w:ilvl w:val="0"/>
          <w:numId w:val="24"/>
        </w:numPr>
        <w:spacing w:after="0"/>
        <w:jc w:val="both"/>
      </w:pPr>
      <w:r>
        <w:t xml:space="preserve">Zamawiający rekomenduje wykorzystanie formatów: .pdf .doc .xls .jpg (.jpeg) </w:t>
      </w:r>
      <w:r w:rsidRPr="00D05C1F">
        <w:rPr>
          <w:b/>
        </w:rPr>
        <w:t>ze szczególnym wskazaniem na .pdf</w:t>
      </w:r>
    </w:p>
    <w:p w:rsidR="00D05C1F" w:rsidRPr="00D05C1F" w:rsidRDefault="00D05C1F" w:rsidP="00D05C1F">
      <w:pPr>
        <w:pStyle w:val="Akapitzlist"/>
        <w:numPr>
          <w:ilvl w:val="0"/>
          <w:numId w:val="24"/>
        </w:numPr>
        <w:spacing w:after="0"/>
        <w:jc w:val="both"/>
      </w:pPr>
      <w:r>
        <w:t xml:space="preserve">W celu ewentualnej kompresji danych Zamawiający rekomenduje wykorzystanie jednego </w:t>
      </w:r>
      <w:r>
        <w:br/>
        <w:t xml:space="preserve">z formatów: </w:t>
      </w:r>
      <w:r w:rsidRPr="00D05C1F">
        <w:rPr>
          <w:b/>
        </w:rPr>
        <w:t>.zip, .7Z</w:t>
      </w:r>
    </w:p>
    <w:p w:rsidR="00D05C1F" w:rsidRDefault="00D05C1F" w:rsidP="00D05C1F">
      <w:pPr>
        <w:pStyle w:val="Akapitzlist"/>
        <w:numPr>
          <w:ilvl w:val="0"/>
          <w:numId w:val="24"/>
        </w:numPr>
        <w:spacing w:after="0"/>
        <w:jc w:val="both"/>
      </w:pPr>
      <w:r>
        <w:t xml:space="preserve">Wśród formatów powszechnych a </w:t>
      </w:r>
      <w:r w:rsidRPr="00D05C1F">
        <w:rPr>
          <w:u w:val="single"/>
        </w:rPr>
        <w:t>nie występujących w rozporządzeniu</w:t>
      </w:r>
      <w:r>
        <w:t xml:space="preserve"> występują: .rar .gif .bmp .numbers .pages. </w:t>
      </w:r>
      <w:r w:rsidRPr="00D05C1F">
        <w:rPr>
          <w:b/>
        </w:rPr>
        <w:t>Dokumenty złożone w takich plikach zostaną uznane za złożone nieskutecznie</w:t>
      </w:r>
      <w:r>
        <w:t>.</w:t>
      </w:r>
    </w:p>
    <w:p w:rsidR="00E8281E" w:rsidRDefault="00D05C1F" w:rsidP="00D05C1F">
      <w:pPr>
        <w:pStyle w:val="Akapitzlist"/>
        <w:numPr>
          <w:ilvl w:val="0"/>
          <w:numId w:val="24"/>
        </w:numPr>
        <w:spacing w:after="0"/>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8281E" w:rsidRDefault="00D05C1F" w:rsidP="00D05C1F">
      <w:pPr>
        <w:pStyle w:val="Akapitzlist"/>
        <w:numPr>
          <w:ilvl w:val="0"/>
          <w:numId w:val="24"/>
        </w:numPr>
        <w:spacing w:after="0"/>
        <w:jc w:val="both"/>
      </w:pPr>
      <w:r>
        <w:t xml:space="preserve">Ze względu na niskie ryzyko naruszenia integralności pliku oraz łatwiejszą weryfikację podpisu, </w:t>
      </w:r>
      <w:r w:rsidR="00E8281E">
        <w:rPr>
          <w:b/>
        </w:rPr>
        <w:t>Z</w:t>
      </w:r>
      <w:r w:rsidRPr="00E8281E">
        <w:rPr>
          <w:b/>
        </w:rPr>
        <w:t>amawiający zaleca, w miarę możliwości, przekonwertowanie plików składających się na ofertę na format .pdf  i opatrzenie ich podpisem kwalifikowanym PAdES</w:t>
      </w:r>
      <w:r>
        <w:t xml:space="preserve">. </w:t>
      </w:r>
    </w:p>
    <w:p w:rsidR="00E8281E" w:rsidRDefault="00D05C1F" w:rsidP="00D05C1F">
      <w:pPr>
        <w:pStyle w:val="Akapitzlist"/>
        <w:numPr>
          <w:ilvl w:val="0"/>
          <w:numId w:val="24"/>
        </w:numPr>
        <w:spacing w:after="0"/>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rsidR="00E8281E" w:rsidRDefault="00D05C1F" w:rsidP="00D05C1F">
      <w:pPr>
        <w:pStyle w:val="Akapitzlist"/>
        <w:numPr>
          <w:ilvl w:val="0"/>
          <w:numId w:val="24"/>
        </w:numPr>
        <w:spacing w:after="0"/>
        <w:jc w:val="both"/>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8281E" w:rsidRDefault="00D05C1F" w:rsidP="00D05C1F">
      <w:pPr>
        <w:pStyle w:val="Akapitzlist"/>
        <w:numPr>
          <w:ilvl w:val="0"/>
          <w:numId w:val="24"/>
        </w:numPr>
        <w:spacing w:after="0"/>
        <w:jc w:val="both"/>
      </w:pPr>
      <w:r>
        <w:t>Zamawiający zaleca, aby Wykonawca z odpowiednim wyprzedzeniem przetestował możliwość prawidłowego wykorzystania wybranej metody podpisania plików oferty.</w:t>
      </w:r>
    </w:p>
    <w:p w:rsidR="00E8281E" w:rsidRDefault="00D05C1F" w:rsidP="00D05C1F">
      <w:pPr>
        <w:pStyle w:val="Akapitzlist"/>
        <w:numPr>
          <w:ilvl w:val="0"/>
          <w:numId w:val="24"/>
        </w:numPr>
        <w:spacing w:after="0"/>
        <w:jc w:val="both"/>
      </w:pPr>
      <w:r>
        <w:t>Zaleca się, aby komunikacja z wykonawcami odbywała się tylko na Platformie za pośrednictwem formularza “Wyślij wiadomość do zamawiającego”, nie za pośrednictwem adresu email.</w:t>
      </w:r>
    </w:p>
    <w:p w:rsidR="00E8281E" w:rsidRDefault="00D05C1F" w:rsidP="00D05C1F">
      <w:pPr>
        <w:pStyle w:val="Akapitzlist"/>
        <w:numPr>
          <w:ilvl w:val="0"/>
          <w:numId w:val="24"/>
        </w:numPr>
        <w:spacing w:after="0"/>
        <w:jc w:val="both"/>
      </w:pPr>
      <w:r>
        <w:t>Osobą składającą ofertę powinna być osoba kontaktowa podawana w dokumentacji.</w:t>
      </w:r>
    </w:p>
    <w:p w:rsidR="00E8281E" w:rsidRDefault="00D05C1F" w:rsidP="00D05C1F">
      <w:pPr>
        <w:pStyle w:val="Akapitzlist"/>
        <w:numPr>
          <w:ilvl w:val="0"/>
          <w:numId w:val="24"/>
        </w:numPr>
        <w:spacing w:after="0"/>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rsidR="00E8281E" w:rsidRDefault="00D05C1F" w:rsidP="00D05C1F">
      <w:pPr>
        <w:pStyle w:val="Akapitzlist"/>
        <w:numPr>
          <w:ilvl w:val="0"/>
          <w:numId w:val="24"/>
        </w:numPr>
        <w:spacing w:after="0"/>
        <w:jc w:val="both"/>
      </w:pPr>
      <w:r>
        <w:t xml:space="preserve">Podczas podpisywania plików zaleca się stosowanie algorytmu skrótu SHA2 zamiast SHA1.  </w:t>
      </w:r>
    </w:p>
    <w:p w:rsidR="00E8281E" w:rsidRDefault="00D05C1F" w:rsidP="00D05C1F">
      <w:pPr>
        <w:pStyle w:val="Akapitzlist"/>
        <w:numPr>
          <w:ilvl w:val="0"/>
          <w:numId w:val="24"/>
        </w:numPr>
        <w:spacing w:after="0"/>
        <w:jc w:val="both"/>
      </w:pPr>
      <w:r>
        <w:t xml:space="preserve">Jeśli wykonawca pakuje dokumenty np. w plik ZIP zalecamy wcześniejsze podpisanie każdego ze skompresowanych plików. </w:t>
      </w:r>
    </w:p>
    <w:p w:rsidR="00E8281E" w:rsidRDefault="00D05C1F" w:rsidP="00D05C1F">
      <w:pPr>
        <w:pStyle w:val="Akapitzlist"/>
        <w:numPr>
          <w:ilvl w:val="0"/>
          <w:numId w:val="24"/>
        </w:numPr>
        <w:spacing w:after="0"/>
        <w:jc w:val="both"/>
      </w:pPr>
      <w:r>
        <w:t>Zamawiający rekomenduje wykorzystanie podpisu z kwalifikowanym znacznikiem czasu.</w:t>
      </w:r>
    </w:p>
    <w:p w:rsidR="00D05C1F" w:rsidRDefault="00D05C1F" w:rsidP="00D05C1F">
      <w:pPr>
        <w:pStyle w:val="Akapitzlist"/>
        <w:numPr>
          <w:ilvl w:val="0"/>
          <w:numId w:val="24"/>
        </w:numPr>
        <w:spacing w:after="0"/>
        <w:jc w:val="both"/>
      </w:pPr>
      <w:r>
        <w:t>Zamawiający zaleca aby nie wprowadzać jakichkolwiek zmian w plikach po podpisaniu ich podpisem kwalifikowanym. Może to skutkować naruszeniem integralności plików co równoważne będzie z koniecznością odrzucenia oferty w postępowaniu.</w:t>
      </w:r>
    </w:p>
    <w:p w:rsidR="00D05C1F" w:rsidRDefault="00D05C1F" w:rsidP="00D05C1F">
      <w:pPr>
        <w:spacing w:after="0"/>
        <w:jc w:val="both"/>
      </w:pPr>
    </w:p>
    <w:p w:rsidR="00E8281E" w:rsidRPr="00E8281E" w:rsidRDefault="00E8281E" w:rsidP="00E8281E">
      <w:pPr>
        <w:pStyle w:val="Akapitzlist"/>
        <w:numPr>
          <w:ilvl w:val="0"/>
          <w:numId w:val="1"/>
        </w:numPr>
        <w:spacing w:after="0"/>
        <w:jc w:val="both"/>
        <w:rPr>
          <w:b/>
        </w:rPr>
      </w:pPr>
      <w:r w:rsidRPr="00E8281E">
        <w:rPr>
          <w:b/>
        </w:rPr>
        <w:t>SPOSÓB ORAZ TERMIN SKŁADANIA OFERT</w:t>
      </w:r>
    </w:p>
    <w:p w:rsidR="00E8281E" w:rsidRDefault="00E8281E" w:rsidP="00D05C1F">
      <w:pPr>
        <w:spacing w:after="0"/>
        <w:jc w:val="both"/>
      </w:pPr>
    </w:p>
    <w:p w:rsidR="00C84272" w:rsidRPr="00C84272" w:rsidRDefault="00C84272" w:rsidP="00C84272">
      <w:pPr>
        <w:pStyle w:val="Akapitzlist"/>
        <w:numPr>
          <w:ilvl w:val="0"/>
          <w:numId w:val="25"/>
        </w:numPr>
        <w:spacing w:after="0"/>
        <w:jc w:val="both"/>
      </w:pPr>
      <w:r>
        <w:t xml:space="preserve">Ofertę wraz z wymaganymi dokumentami należy umieścić na platformazakupowa.pl pod adresem: </w:t>
      </w:r>
      <w:hyperlink r:id="rId15" w:history="1">
        <w:r w:rsidRPr="00C84272">
          <w:rPr>
            <w:rStyle w:val="Hipercze"/>
            <w:b/>
          </w:rPr>
          <w:t>https://platformazakupowa.pl/pn/spzoz_wegrow</w:t>
        </w:r>
      </w:hyperlink>
      <w:r>
        <w:t xml:space="preserve">    do dnia </w:t>
      </w:r>
      <w:r w:rsidRPr="00C84272">
        <w:rPr>
          <w:b/>
          <w:color w:val="FF0000"/>
        </w:rPr>
        <w:t>05.03.2021 r</w:t>
      </w:r>
      <w:r w:rsidRPr="00D7335D">
        <w:rPr>
          <w:b/>
          <w:color w:val="FF0000"/>
        </w:rPr>
        <w:t>.</w:t>
      </w:r>
      <w:r w:rsidR="00D7335D" w:rsidRPr="00D7335D">
        <w:rPr>
          <w:b/>
          <w:color w:val="FF0000"/>
        </w:rPr>
        <w:t xml:space="preserve"> do godz. 10:00</w:t>
      </w:r>
    </w:p>
    <w:p w:rsidR="00C84272" w:rsidRDefault="00C84272" w:rsidP="00C84272">
      <w:pPr>
        <w:pStyle w:val="Akapitzlist"/>
        <w:numPr>
          <w:ilvl w:val="0"/>
          <w:numId w:val="25"/>
        </w:numPr>
        <w:spacing w:after="0"/>
        <w:jc w:val="both"/>
      </w:pPr>
      <w:r>
        <w:t>Do oferty należy dołączyć wszystkie wymagane w SWZ dokumenty.</w:t>
      </w:r>
    </w:p>
    <w:p w:rsidR="00C84272" w:rsidRDefault="00C84272" w:rsidP="00C84272">
      <w:pPr>
        <w:pStyle w:val="Akapitzlist"/>
        <w:numPr>
          <w:ilvl w:val="0"/>
          <w:numId w:val="25"/>
        </w:numPr>
        <w:spacing w:after="0"/>
        <w:jc w:val="both"/>
      </w:pPr>
      <w:r>
        <w:t>Po wypełnieniu Formularza składania oferty lub wniosku i dołączenia  wszystkich wymaganych załączników należy kliknąć przycisk „Przejdź do podsumowania”.</w:t>
      </w:r>
    </w:p>
    <w:p w:rsidR="00D7335D" w:rsidRDefault="00C84272" w:rsidP="00C84272">
      <w:pPr>
        <w:pStyle w:val="Akapitzlist"/>
        <w:numPr>
          <w:ilvl w:val="0"/>
          <w:numId w:val="25"/>
        </w:numPr>
        <w:spacing w:after="0"/>
        <w:jc w:val="both"/>
      </w:pPr>
      <w:r w:rsidRPr="00D7335D">
        <w:rPr>
          <w:b/>
        </w:rPr>
        <w:t>Oferta lub wniosek składana elektronicznie musi zostać podpisana elektronicznym podpisem kwalifikowanym, podpisem zaufanym lub podpisem osobistym</w:t>
      </w:r>
      <w:r>
        <w:t xml:space="preserve">. W procesie składania oferty za pośrednictwem platformazakupowa.pl, wykonawca powinien złożyć podpis bezpośrednio na dokumentach przesłanych za pośrednictwem platformazakupowa.pl. Zalecamy stosowanie </w:t>
      </w:r>
      <w:r>
        <w:lastRenderedPageBreak/>
        <w:t>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C84272">
      <w:pPr>
        <w:pStyle w:val="Akapitzlist"/>
        <w:numPr>
          <w:ilvl w:val="0"/>
          <w:numId w:val="2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C84272">
      <w:pPr>
        <w:pStyle w:val="Akapitzlist"/>
        <w:numPr>
          <w:ilvl w:val="0"/>
          <w:numId w:val="25"/>
        </w:numPr>
        <w:spacing w:after="0"/>
        <w:jc w:val="both"/>
      </w:pPr>
      <w:r>
        <w:t xml:space="preserve">Szczegółowa instrukcja dla Wykonawców dotycząca złożenia, zmiany i wycofania oferty znajduje się na stronie internetowej pod adresem:  </w:t>
      </w:r>
      <w:hyperlink r:id="rId16" w:history="1">
        <w:r w:rsidR="00D7335D" w:rsidRPr="00D7335D">
          <w:rPr>
            <w:rStyle w:val="Hipercze"/>
            <w:b/>
          </w:rPr>
          <w:t>https://platformazakupowa.pl/strona/45-instrukcje</w:t>
        </w:r>
      </w:hyperlink>
      <w:r w:rsidR="00D7335D" w:rsidRPr="00D7335D">
        <w:rPr>
          <w:b/>
        </w:rPr>
        <w:t xml:space="preserve"> </w:t>
      </w:r>
    </w:p>
    <w:p w:rsidR="00D7335D" w:rsidRDefault="00D7335D" w:rsidP="00D7335D">
      <w:pPr>
        <w:spacing w:after="0"/>
        <w:jc w:val="both"/>
      </w:pPr>
    </w:p>
    <w:p w:rsidR="00D7335D" w:rsidRPr="004A5ACA" w:rsidRDefault="00D7335D" w:rsidP="004A5ACA">
      <w:pPr>
        <w:pStyle w:val="Akapitzlist"/>
        <w:numPr>
          <w:ilvl w:val="0"/>
          <w:numId w:val="1"/>
        </w:numPr>
        <w:spacing w:after="0"/>
        <w:jc w:val="both"/>
        <w:rPr>
          <w:b/>
        </w:rPr>
      </w:pPr>
      <w:r w:rsidRPr="004A5ACA">
        <w:rPr>
          <w:b/>
        </w:rPr>
        <w:t>TERMIN OTWARCIA OFERT</w:t>
      </w:r>
    </w:p>
    <w:p w:rsidR="00D7335D" w:rsidRDefault="00D7335D" w:rsidP="00D7335D">
      <w:pPr>
        <w:spacing w:after="0"/>
        <w:jc w:val="both"/>
        <w:rPr>
          <w:b/>
        </w:rPr>
      </w:pPr>
    </w:p>
    <w:p w:rsidR="00D7335D" w:rsidRDefault="00D7335D" w:rsidP="00D7335D">
      <w:pPr>
        <w:pStyle w:val="Akapitzlist"/>
        <w:numPr>
          <w:ilvl w:val="0"/>
          <w:numId w:val="26"/>
        </w:numPr>
        <w:spacing w:after="0"/>
        <w:jc w:val="both"/>
      </w:pPr>
      <w:r w:rsidRPr="00D7335D">
        <w:t xml:space="preserve">Otwarcie ofert nastąpi w dniu: </w:t>
      </w:r>
      <w:r w:rsidRPr="00D7335D">
        <w:rPr>
          <w:b/>
        </w:rPr>
        <w:t>05.03.2021 o godzinie: 10:30</w:t>
      </w:r>
      <w:r>
        <w:t>.</w:t>
      </w:r>
    </w:p>
    <w:p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7"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4A5ACA">
      <w:pPr>
        <w:pStyle w:val="Akapitzlist"/>
        <w:numPr>
          <w:ilvl w:val="0"/>
          <w:numId w:val="2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8" w:history="1">
        <w:r w:rsidR="004A5ACA" w:rsidRPr="004A5ACA">
          <w:rPr>
            <w:rStyle w:val="Hipercze"/>
            <w:b/>
          </w:rPr>
          <w:t>https://platformazakupowa.pl/pn/spzoz_wegrow</w:t>
        </w:r>
      </w:hyperlink>
      <w:r w:rsidR="004A5ACA">
        <w:t xml:space="preserve"> </w:t>
      </w:r>
      <w:r>
        <w:t xml:space="preserve"> informacje o: </w:t>
      </w:r>
    </w:p>
    <w:p w:rsidR="00D7335D" w:rsidRDefault="00D7335D" w:rsidP="00D7335D">
      <w:pPr>
        <w:pStyle w:val="Akapitzlist"/>
        <w:numPr>
          <w:ilvl w:val="1"/>
          <w:numId w:val="26"/>
        </w:numPr>
        <w:spacing w:after="0"/>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D7335D">
      <w:pPr>
        <w:pStyle w:val="Akapitzlist"/>
        <w:numPr>
          <w:ilvl w:val="1"/>
          <w:numId w:val="26"/>
        </w:numPr>
        <w:spacing w:after="0"/>
        <w:jc w:val="both"/>
      </w:pPr>
      <w:r>
        <w:t xml:space="preserve">cenach zawartych w ofertach.  </w:t>
      </w:r>
    </w:p>
    <w:p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D7335D" w:rsidRDefault="00D7335D" w:rsidP="00D7335D">
      <w:pPr>
        <w:pStyle w:val="Akapitzlist"/>
        <w:numPr>
          <w:ilvl w:val="0"/>
          <w:numId w:val="26"/>
        </w:numPr>
        <w:spacing w:after="0"/>
        <w:jc w:val="both"/>
      </w:pPr>
      <w:r w:rsidRPr="00D7335D">
        <w:t>Zamawiający poinformuje o zmianie terminu otwarcia ofert na stronie internetowej prowadzonego postępowania.</w:t>
      </w:r>
    </w:p>
    <w:p w:rsidR="004A5ACA" w:rsidRDefault="004A5ACA" w:rsidP="004A5ACA">
      <w:pPr>
        <w:spacing w:after="0"/>
        <w:jc w:val="both"/>
      </w:pPr>
    </w:p>
    <w:p w:rsidR="004A5ACA" w:rsidRPr="004A5ACA" w:rsidRDefault="004A5ACA" w:rsidP="004A5ACA">
      <w:pPr>
        <w:pStyle w:val="Akapitzlist"/>
        <w:numPr>
          <w:ilvl w:val="0"/>
          <w:numId w:val="1"/>
        </w:numPr>
        <w:spacing w:after="0"/>
        <w:jc w:val="both"/>
        <w:rPr>
          <w:b/>
        </w:rPr>
      </w:pPr>
      <w:r w:rsidRPr="004A5ACA">
        <w:rPr>
          <w:b/>
        </w:rPr>
        <w:t>OPIS SPOSOBU OBLICZANIA CENY</w:t>
      </w:r>
    </w:p>
    <w:p w:rsidR="004A5ACA" w:rsidRDefault="004A5ACA" w:rsidP="004A5ACA">
      <w:pPr>
        <w:spacing w:after="0"/>
        <w:jc w:val="both"/>
      </w:pP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lastRenderedPageBreak/>
        <w:t>OPIS KRYTERIÓW, KTÓRYMI ZAMAWIAJACY BĘDZIE SIĘ KIEROWAŁ PRZY WYBORZE OFERTY WRAZ Z PODANIEM ZNACZENIA TYCH KRYTERIÓW ORAZ SPOSOBU OCENY OFERTY</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 xml:space="preserve">termin dostawy zamówionego towaru - „T” </w:t>
      </w:r>
    </w:p>
    <w:p w:rsidR="004A5ACA" w:rsidRPr="004A5ACA" w:rsidRDefault="004A5ACA" w:rsidP="004A5ACA">
      <w:pPr>
        <w:spacing w:after="0"/>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Kryterium</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Liczba punktów</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Cena</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Termin dostawy zamówionego towaru</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4819" w:type="dxa"/>
            <w:tcBorders>
              <w:bottom w:val="single" w:sz="4" w:space="0" w:color="auto"/>
            </w:tcBorders>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4A5ACA">
              <w:rPr>
                <w:rFonts w:ascii="Calibri" w:eastAsia="Times New Roman" w:hAnsi="Calibri" w:cs="Times New Roman"/>
              </w:rPr>
              <w:t xml:space="preserve"> x100 x40%</w:t>
            </w:r>
          </w:p>
        </w:tc>
      </w:tr>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RAZEM</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4819" w:type="dxa"/>
            <w:tcBorders>
              <w:bottom w:val="nil"/>
              <w:right w:val="nil"/>
            </w:tcBorders>
            <w:vAlign w:val="center"/>
          </w:tcPr>
          <w:p w:rsidR="004A5ACA" w:rsidRPr="004A5ACA" w:rsidRDefault="004A5ACA" w:rsidP="004A5ACA">
            <w:pPr>
              <w:contextualSpacing/>
              <w:jc w:val="center"/>
              <w:rPr>
                <w:rFonts w:ascii="Calibri" w:eastAsia="Calibri" w:hAnsi="Calibri" w:cs="Times New Roman"/>
              </w:rPr>
            </w:pPr>
          </w:p>
        </w:tc>
      </w:tr>
    </w:tbl>
    <w:p w:rsidR="004A5ACA" w:rsidRPr="004A5ACA" w:rsidRDefault="004A5ACA" w:rsidP="004A5ACA">
      <w:pPr>
        <w:spacing w:after="0"/>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Przy obliczaniu liczby punktów w kryterium nr 2 „termin dostawy zamówionego towaru”, Zamawiający zastosuje następujące wyliczenie:</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 xml:space="preserve">5 </w:t>
      </w:r>
      <w:r w:rsidRPr="004A5ACA">
        <w:rPr>
          <w:rFonts w:ascii="Calibri" w:eastAsia="Calibri" w:hAnsi="Calibri" w:cs="Times New Roman"/>
        </w:rPr>
        <w:t xml:space="preserve">dni roboczych (maksymalny termin graniczny) – </w:t>
      </w:r>
      <w:r w:rsidRPr="004A5ACA">
        <w:rPr>
          <w:rFonts w:ascii="Calibri" w:eastAsia="Calibri" w:hAnsi="Calibri" w:cs="Times New Roman"/>
          <w:b/>
        </w:rPr>
        <w:t>0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4</w:t>
      </w:r>
      <w:r w:rsidRPr="004A5ACA">
        <w:rPr>
          <w:rFonts w:ascii="Calibri" w:eastAsia="Calibri" w:hAnsi="Calibri" w:cs="Times New Roman"/>
        </w:rPr>
        <w:t xml:space="preserve"> dni robocze – </w:t>
      </w:r>
      <w:r w:rsidRPr="004A5ACA">
        <w:rPr>
          <w:rFonts w:ascii="Calibri" w:eastAsia="Calibri" w:hAnsi="Calibri" w:cs="Times New Roman"/>
          <w:b/>
        </w:rPr>
        <w:t>2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3</w:t>
      </w:r>
      <w:r w:rsidRPr="004A5ACA">
        <w:rPr>
          <w:rFonts w:ascii="Calibri" w:eastAsia="Calibri" w:hAnsi="Calibri" w:cs="Times New Roman"/>
        </w:rPr>
        <w:t xml:space="preserve"> dni robocze – </w:t>
      </w:r>
      <w:r w:rsidRPr="004A5ACA">
        <w:rPr>
          <w:rFonts w:ascii="Calibri" w:eastAsia="Calibri" w:hAnsi="Calibri" w:cs="Times New Roman"/>
          <w:b/>
        </w:rPr>
        <w:t>3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2</w:t>
      </w:r>
      <w:r w:rsidRPr="004A5ACA">
        <w:rPr>
          <w:rFonts w:ascii="Calibri" w:eastAsia="Calibri" w:hAnsi="Calibri" w:cs="Times New Roman"/>
        </w:rPr>
        <w:t xml:space="preserve"> dni robocze (minimalny termin graniczny) –</w:t>
      </w:r>
      <w:r w:rsidRPr="004A5ACA">
        <w:rPr>
          <w:rFonts w:ascii="Calibri" w:eastAsia="Calibri" w:hAnsi="Calibri" w:cs="Times New Roman"/>
          <w:b/>
        </w:rPr>
        <w:t xml:space="preserve"> 5 pkt</w:t>
      </w:r>
      <w:r w:rsidRPr="004A5ACA">
        <w:rPr>
          <w:rFonts w:ascii="Calibri" w:eastAsia="Calibri" w:hAnsi="Calibri" w:cs="Times New Roman"/>
        </w:rPr>
        <w:t>.</w:t>
      </w:r>
    </w:p>
    <w:p w:rsidR="004A5ACA" w:rsidRPr="004A5ACA" w:rsidRDefault="004A5ACA" w:rsidP="004A5ACA">
      <w:pPr>
        <w:spacing w:after="0"/>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termin dostawy zamówionego towaru wynosi 5 dni roboczych. Przyznane punkty zostaną podstawione do powyższego wzoru. Jeżeli Wykonawca </w:t>
      </w:r>
      <w:r w:rsidRPr="004A5ACA">
        <w:rPr>
          <w:rFonts w:ascii="Calibri" w:eastAsia="Calibri" w:hAnsi="Calibri" w:cs="Times New Roman"/>
        </w:rPr>
        <w:br/>
        <w:t xml:space="preserve">w formularzu ofertowym nie wskaże terminu dostawy zamówionego towaru Zamawiający uzna, że Wykonawca zrealizuje dostawę przedmiotu zamówienia w terminie wymaganym przez Zamawiającego (5 dni robocze).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i kryterium </w:t>
      </w:r>
      <w:r>
        <w:rPr>
          <w:rFonts w:ascii="Calibri" w:eastAsia="Calibri" w:hAnsi="Calibri" w:cs="Times New Roman"/>
        </w:rPr>
        <w:t>nr 2 (</w:t>
      </w:r>
      <w:r w:rsidRPr="004A5ACA">
        <w:rPr>
          <w:rFonts w:ascii="Calibri" w:eastAsia="Calibri" w:hAnsi="Calibri" w:cs="Times New Roman"/>
        </w:rPr>
        <w:t xml:space="preserve">cena i termin dostawy). Ocena wg kryterium „termin realizacji zamówienia” dokonana zostanie w oparciu o informację zawartą w formularzu ofertowym.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4A5ACA">
      <w:pPr>
        <w:numPr>
          <w:ilvl w:val="1"/>
          <w:numId w:val="28"/>
        </w:numPr>
        <w:spacing w:after="0"/>
        <w:contextualSpacing/>
        <w:jc w:val="both"/>
        <w:rPr>
          <w:rFonts w:ascii="Calibri" w:eastAsia="Calibri" w:hAnsi="Calibri" w:cs="Times New Roman"/>
        </w:rPr>
      </w:pPr>
      <w:r w:rsidRPr="00022423">
        <w:rPr>
          <w:rFonts w:ascii="Calibri" w:eastAsia="Calibri" w:hAnsi="Calibri" w:cs="Times New Roman"/>
        </w:rPr>
        <w:lastRenderedPageBreak/>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29771C">
      <w:pPr>
        <w:pStyle w:val="Akapitzlist"/>
        <w:numPr>
          <w:ilvl w:val="0"/>
          <w:numId w:val="28"/>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29771C">
      <w:pPr>
        <w:pStyle w:val="Akapitzlist"/>
        <w:numPr>
          <w:ilvl w:val="0"/>
          <w:numId w:val="28"/>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29771C">
      <w:pPr>
        <w:pStyle w:val="Akapitzlist"/>
        <w:numPr>
          <w:ilvl w:val="0"/>
          <w:numId w:val="28"/>
        </w:numPr>
        <w:spacing w:after="0"/>
        <w:jc w:val="both"/>
      </w:pPr>
      <w:r>
        <w:t>Zamawiający wybiera najkorzystniejszą ofertę w terminie związania ofertą określonym w SWZ.</w:t>
      </w:r>
    </w:p>
    <w:p w:rsidR="0029771C" w:rsidRDefault="0029771C" w:rsidP="0029771C">
      <w:pPr>
        <w:pStyle w:val="Akapitzlist"/>
        <w:numPr>
          <w:ilvl w:val="0"/>
          <w:numId w:val="28"/>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29771C">
      <w:pPr>
        <w:pStyle w:val="Akapitzlist"/>
        <w:numPr>
          <w:ilvl w:val="0"/>
          <w:numId w:val="28"/>
        </w:numPr>
        <w:spacing w:after="0"/>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417F3A">
      <w:pPr>
        <w:spacing w:after="0"/>
        <w:jc w:val="both"/>
      </w:pPr>
    </w:p>
    <w:p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417F3A">
      <w:pPr>
        <w:spacing w:after="0"/>
        <w:jc w:val="both"/>
      </w:pPr>
    </w:p>
    <w:p w:rsidR="00417F3A" w:rsidRDefault="00417F3A" w:rsidP="00417F3A">
      <w:pPr>
        <w:pStyle w:val="Akapitzlist"/>
        <w:numPr>
          <w:ilvl w:val="0"/>
          <w:numId w:val="30"/>
        </w:numPr>
        <w:spacing w:after="0"/>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417F3A">
      <w:pPr>
        <w:pStyle w:val="Akapitzlist"/>
        <w:numPr>
          <w:ilvl w:val="0"/>
          <w:numId w:val="3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417F3A">
      <w:pPr>
        <w:pStyle w:val="Akapitzlist"/>
        <w:numPr>
          <w:ilvl w:val="0"/>
          <w:numId w:val="3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rsidR="004C6FA3" w:rsidRDefault="00417F3A" w:rsidP="00417F3A">
      <w:pPr>
        <w:pStyle w:val="Akapitzlist"/>
        <w:numPr>
          <w:ilvl w:val="0"/>
          <w:numId w:val="3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rsidR="004C6FA3" w:rsidRDefault="00417F3A" w:rsidP="00417F3A">
      <w:pPr>
        <w:pStyle w:val="Akapitzlist"/>
        <w:numPr>
          <w:ilvl w:val="0"/>
          <w:numId w:val="30"/>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417F3A">
      <w:pPr>
        <w:pStyle w:val="Akapitzlist"/>
        <w:numPr>
          <w:ilvl w:val="0"/>
          <w:numId w:val="3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417F3A">
      <w:pPr>
        <w:pStyle w:val="Akapitzlist"/>
        <w:numPr>
          <w:ilvl w:val="0"/>
          <w:numId w:val="30"/>
        </w:numPr>
        <w:spacing w:after="0"/>
        <w:jc w:val="both"/>
      </w:pPr>
      <w:r w:rsidRPr="00417F3A">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417F3A">
      <w:pPr>
        <w:pStyle w:val="Akapitzlist"/>
        <w:numPr>
          <w:ilvl w:val="0"/>
          <w:numId w:val="30"/>
        </w:numPr>
        <w:spacing w:after="0"/>
        <w:jc w:val="both"/>
      </w:pPr>
      <w:r w:rsidRPr="00417F3A">
        <w:t>Zamawiający nie przewiduje dodatkowych formalności.</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rsidR="00DA78C3" w:rsidRDefault="00DA78C3" w:rsidP="00DA78C3">
      <w:pPr>
        <w:spacing w:after="0"/>
        <w:jc w:val="both"/>
      </w:pPr>
    </w:p>
    <w:p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Załącznik nr 5</w:t>
      </w:r>
      <w:r>
        <w:t xml:space="preserve"> do SWZ.</w:t>
      </w:r>
    </w:p>
    <w:p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rsidR="00DA78C3" w:rsidRDefault="00DA78C3" w:rsidP="00DA78C3">
      <w:pPr>
        <w:spacing w:after="0"/>
        <w:jc w:val="both"/>
      </w:pPr>
    </w:p>
    <w:p w:rsidR="00DA78C3" w:rsidRDefault="00DA78C3" w:rsidP="00DA78C3">
      <w:pPr>
        <w:pStyle w:val="Akapitzlist"/>
        <w:numPr>
          <w:ilvl w:val="0"/>
          <w:numId w:val="3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DA78C3">
      <w:pPr>
        <w:pStyle w:val="Akapitzlist"/>
        <w:numPr>
          <w:ilvl w:val="0"/>
          <w:numId w:val="3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DA78C3">
      <w:pPr>
        <w:pStyle w:val="Akapitzlist"/>
        <w:numPr>
          <w:ilvl w:val="0"/>
          <w:numId w:val="32"/>
        </w:numPr>
        <w:spacing w:after="0"/>
        <w:jc w:val="both"/>
      </w:pPr>
      <w:r>
        <w:t>Odwołanie przysługuje na:</w:t>
      </w:r>
    </w:p>
    <w:p w:rsidR="00DA78C3" w:rsidRDefault="00DA78C3" w:rsidP="00DA78C3">
      <w:pPr>
        <w:pStyle w:val="Akapitzlist"/>
        <w:numPr>
          <w:ilvl w:val="1"/>
          <w:numId w:val="32"/>
        </w:numPr>
        <w:spacing w:after="0"/>
        <w:jc w:val="both"/>
      </w:pPr>
      <w:r>
        <w:t>niezgodną z przepisami ustawy czynność zamawiającego, podjętą w postępowaniu o udzielenie zamówienia, w tym na projektowane postanowienie umowy;</w:t>
      </w:r>
    </w:p>
    <w:p w:rsidR="00DA78C3" w:rsidRDefault="00DA78C3" w:rsidP="00DA78C3">
      <w:pPr>
        <w:pStyle w:val="Akapitzlist"/>
        <w:numPr>
          <w:ilvl w:val="1"/>
          <w:numId w:val="32"/>
        </w:numPr>
        <w:spacing w:after="0"/>
        <w:jc w:val="both"/>
      </w:pPr>
      <w:r>
        <w:t>zaniechanie czynności w postępowaniu o udzielenie zamówienia, do której zamawiający był obowiązany na podstawie ustawy;</w:t>
      </w:r>
    </w:p>
    <w:p w:rsidR="00DA78C3" w:rsidRDefault="00DA78C3" w:rsidP="00DA78C3">
      <w:pPr>
        <w:pStyle w:val="Akapitzlist"/>
        <w:numPr>
          <w:ilvl w:val="0"/>
          <w:numId w:val="32"/>
        </w:numPr>
        <w:spacing w:after="0"/>
        <w:jc w:val="both"/>
      </w:pPr>
      <w:r>
        <w:t xml:space="preserve">Odwołanie wnosi się do Prezesa Krajowej Izby Odwoławczej. </w:t>
      </w:r>
    </w:p>
    <w:p w:rsidR="00DA78C3" w:rsidRDefault="00DA78C3" w:rsidP="00DA78C3">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rsidR="00E8009E" w:rsidRDefault="00DA78C3" w:rsidP="00DA78C3">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DA78C3">
      <w:pPr>
        <w:pStyle w:val="Akapitzlist"/>
        <w:numPr>
          <w:ilvl w:val="0"/>
          <w:numId w:val="32"/>
        </w:numPr>
        <w:spacing w:after="0"/>
        <w:jc w:val="both"/>
      </w:pPr>
      <w:r>
        <w:t>Odwołanie zawiera:</w:t>
      </w:r>
    </w:p>
    <w:p w:rsidR="00E8009E" w:rsidRDefault="00DA78C3" w:rsidP="00E8009E">
      <w:pPr>
        <w:pStyle w:val="Akapitzlist"/>
        <w:numPr>
          <w:ilvl w:val="1"/>
          <w:numId w:val="32"/>
        </w:numPr>
        <w:spacing w:after="0"/>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8009E">
      <w:pPr>
        <w:pStyle w:val="Akapitzlist"/>
        <w:numPr>
          <w:ilvl w:val="1"/>
          <w:numId w:val="32"/>
        </w:numPr>
        <w:spacing w:after="0"/>
        <w:jc w:val="both"/>
      </w:pPr>
      <w:r>
        <w:t>nazwę i siedzibę zamawiającego, numer telefonu oraz adres poczty</w:t>
      </w:r>
      <w:r w:rsidR="00E8009E">
        <w:t xml:space="preserve"> elektronicznej zamawiającego;</w:t>
      </w:r>
    </w:p>
    <w:p w:rsidR="00E8009E" w:rsidRDefault="00DA78C3" w:rsidP="00E8009E">
      <w:pPr>
        <w:pStyle w:val="Akapitzlist"/>
        <w:numPr>
          <w:ilvl w:val="1"/>
          <w:numId w:val="3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8009E">
      <w:pPr>
        <w:pStyle w:val="Akapitzlist"/>
        <w:numPr>
          <w:ilvl w:val="1"/>
          <w:numId w:val="32"/>
        </w:numPr>
        <w:spacing w:after="0"/>
        <w:jc w:val="both"/>
      </w:pPr>
      <w:r>
        <w:t xml:space="preserve">numer w Krajowym Rejestrze Sądowym, a w przypadku jego braku – numer w innym właściwym rejestrze, ewidencji lub NIP odwołującego niebędącego osobą fizyczną, który nie </w:t>
      </w:r>
      <w:r>
        <w:lastRenderedPageBreak/>
        <w:t xml:space="preserve">ma obowiązku wpisu we właściwym rejestrze lub ewidencji, jeżeli jest on </w:t>
      </w:r>
      <w:r w:rsidR="00E8009E">
        <w:t>obowiązany do jego posiadania;</w:t>
      </w:r>
    </w:p>
    <w:p w:rsidR="00E8009E" w:rsidRDefault="00DA78C3" w:rsidP="00E8009E">
      <w:pPr>
        <w:pStyle w:val="Akapitzlist"/>
        <w:numPr>
          <w:ilvl w:val="1"/>
          <w:numId w:val="32"/>
        </w:numPr>
        <w:spacing w:after="0"/>
        <w:jc w:val="both"/>
      </w:pPr>
      <w:r>
        <w:t>okr</w:t>
      </w:r>
      <w:r w:rsidR="00E8009E">
        <w:t>eślenie przedmiotu zamówienia;</w:t>
      </w:r>
    </w:p>
    <w:p w:rsidR="00E8009E" w:rsidRDefault="00DA78C3" w:rsidP="00E8009E">
      <w:pPr>
        <w:pStyle w:val="Akapitzlist"/>
        <w:numPr>
          <w:ilvl w:val="1"/>
          <w:numId w:val="32"/>
        </w:numPr>
        <w:spacing w:after="0"/>
        <w:jc w:val="both"/>
      </w:pPr>
      <w:r>
        <w:t>wskazanie numeru ogłoszenia w przypadku zamieszczenia w Biuletynie Zamówień Publicznych albo publikacji w Dziennik</w:t>
      </w:r>
      <w:r w:rsidR="00E8009E">
        <w:t>u Urzędowym Unii Europejskiej;</w:t>
      </w:r>
    </w:p>
    <w:p w:rsidR="00E8009E" w:rsidRDefault="00DA78C3" w:rsidP="00E8009E">
      <w:pPr>
        <w:pStyle w:val="Akapitzlist"/>
        <w:numPr>
          <w:ilvl w:val="1"/>
          <w:numId w:val="32"/>
        </w:numPr>
        <w:spacing w:after="0"/>
        <w:jc w:val="both"/>
      </w:pPr>
      <w:r>
        <w:t>wskazanie czynności lub zaniechania czynności zamawiającego, której zarzuca się ni</w:t>
      </w:r>
      <w:r w:rsidR="00E8009E">
        <w:t>ezgodność z przepisami ustawy;</w:t>
      </w:r>
    </w:p>
    <w:p w:rsidR="00E8009E" w:rsidRDefault="00DA78C3" w:rsidP="00E8009E">
      <w:pPr>
        <w:pStyle w:val="Akapitzlist"/>
        <w:numPr>
          <w:ilvl w:val="1"/>
          <w:numId w:val="32"/>
        </w:numPr>
        <w:spacing w:after="0"/>
        <w:jc w:val="both"/>
      </w:pPr>
      <w:r>
        <w:t>zw</w:t>
      </w:r>
      <w:r w:rsidR="00E8009E">
        <w:t>ięzłe przedstawienie zarzutów;</w:t>
      </w:r>
    </w:p>
    <w:p w:rsidR="00E8009E" w:rsidRDefault="00DA78C3" w:rsidP="00E8009E">
      <w:pPr>
        <w:pStyle w:val="Akapitzlist"/>
        <w:numPr>
          <w:ilvl w:val="1"/>
          <w:numId w:val="32"/>
        </w:numPr>
        <w:spacing w:after="0"/>
        <w:jc w:val="both"/>
      </w:pPr>
      <w:r>
        <w:t>żądanie co do sposobu rozstrzygnięc</w:t>
      </w:r>
      <w:r w:rsidR="00E8009E">
        <w:t>ia odwołania;</w:t>
      </w:r>
    </w:p>
    <w:p w:rsidR="00E8009E" w:rsidRDefault="00DA78C3" w:rsidP="00E8009E">
      <w:pPr>
        <w:pStyle w:val="Akapitzlist"/>
        <w:numPr>
          <w:ilvl w:val="1"/>
          <w:numId w:val="32"/>
        </w:numPr>
        <w:spacing w:after="0"/>
        <w:jc w:val="both"/>
      </w:pPr>
      <w:r>
        <w:t>wskazanie  okoliczności  faktycznych  i  prawnych  uzasadniających  wniesienie  odwołania  oraz  dowodów  na poparci</w:t>
      </w:r>
      <w:r w:rsidR="00E8009E">
        <w:t>e przytoczonych okoliczności;</w:t>
      </w:r>
    </w:p>
    <w:p w:rsidR="00E8009E" w:rsidRDefault="00DA78C3" w:rsidP="00E8009E">
      <w:pPr>
        <w:pStyle w:val="Akapitzlist"/>
        <w:numPr>
          <w:ilvl w:val="1"/>
          <w:numId w:val="32"/>
        </w:numPr>
        <w:spacing w:after="0"/>
        <w:jc w:val="both"/>
      </w:pPr>
      <w:r>
        <w:t>podpis odwołującego albo jego przedst</w:t>
      </w:r>
      <w:r w:rsidR="00E8009E">
        <w:t>awiciela lub przedstawicieli;</w:t>
      </w:r>
    </w:p>
    <w:p w:rsidR="00E8009E" w:rsidRDefault="00E8009E" w:rsidP="00E8009E">
      <w:pPr>
        <w:pStyle w:val="Akapitzlist"/>
        <w:numPr>
          <w:ilvl w:val="1"/>
          <w:numId w:val="32"/>
        </w:numPr>
        <w:spacing w:after="0"/>
        <w:jc w:val="both"/>
      </w:pPr>
      <w:r>
        <w:t>wykaz załączników.</w:t>
      </w:r>
    </w:p>
    <w:p w:rsidR="00E8009E" w:rsidRDefault="00DA78C3" w:rsidP="00E8009E">
      <w:pPr>
        <w:pStyle w:val="Akapitzlist"/>
        <w:numPr>
          <w:ilvl w:val="0"/>
          <w:numId w:val="32"/>
        </w:numPr>
        <w:spacing w:after="0"/>
        <w:jc w:val="both"/>
      </w:pPr>
      <w:r>
        <w:t xml:space="preserve">Do </w:t>
      </w:r>
      <w:r w:rsidR="00E8009E">
        <w:t>odwołania dołącza się:</w:t>
      </w:r>
    </w:p>
    <w:p w:rsidR="00E8009E" w:rsidRDefault="00DA78C3" w:rsidP="00E8009E">
      <w:pPr>
        <w:pStyle w:val="Akapitzlist"/>
        <w:numPr>
          <w:ilvl w:val="1"/>
          <w:numId w:val="32"/>
        </w:numPr>
        <w:spacing w:after="0"/>
        <w:jc w:val="both"/>
      </w:pPr>
      <w:r>
        <w:t>dowód uiszczenia wpisu od od</w:t>
      </w:r>
      <w:r w:rsidR="00E8009E">
        <w:t>wołania w wymaganej wysokości;</w:t>
      </w:r>
    </w:p>
    <w:p w:rsidR="00E8009E" w:rsidRDefault="00DA78C3" w:rsidP="00E8009E">
      <w:pPr>
        <w:pStyle w:val="Akapitzlist"/>
        <w:numPr>
          <w:ilvl w:val="1"/>
          <w:numId w:val="32"/>
        </w:numPr>
        <w:spacing w:after="0"/>
        <w:jc w:val="both"/>
      </w:pPr>
      <w:r>
        <w:t xml:space="preserve">dowód przesłania </w:t>
      </w:r>
      <w:r w:rsidR="00E8009E">
        <w:t>kopii odwołania zamawiającemu;</w:t>
      </w:r>
    </w:p>
    <w:p w:rsidR="00E8009E" w:rsidRDefault="00DA78C3" w:rsidP="00E8009E">
      <w:pPr>
        <w:pStyle w:val="Akapitzlist"/>
        <w:numPr>
          <w:ilvl w:val="1"/>
          <w:numId w:val="32"/>
        </w:numPr>
        <w:spacing w:after="0"/>
        <w:jc w:val="both"/>
      </w:pPr>
      <w:r>
        <w:t>dokument potwierdzający umocowanie do</w:t>
      </w:r>
      <w:r w:rsidR="00E8009E">
        <w:t xml:space="preserve"> reprezentowania odwołującego.</w:t>
      </w:r>
    </w:p>
    <w:p w:rsidR="00E8009E" w:rsidRDefault="00DA78C3" w:rsidP="00E8009E">
      <w:pPr>
        <w:pStyle w:val="Akapitzlist"/>
        <w:numPr>
          <w:ilvl w:val="0"/>
          <w:numId w:val="32"/>
        </w:numPr>
        <w:spacing w:after="0"/>
        <w:jc w:val="both"/>
      </w:pPr>
      <w:r>
        <w:t>Odwołanie wnosi się w przypadku zamówień, których wartość jest mniejsza n</w:t>
      </w:r>
      <w:r w:rsidR="00E8009E">
        <w:t>iż progi unijne, w terminie:</w:t>
      </w:r>
    </w:p>
    <w:p w:rsidR="00E8009E" w:rsidRDefault="00DA78C3" w:rsidP="00E8009E">
      <w:pPr>
        <w:pStyle w:val="Akapitzlist"/>
        <w:numPr>
          <w:ilvl w:val="1"/>
          <w:numId w:val="32"/>
        </w:numPr>
        <w:spacing w:after="0"/>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8009E">
      <w:pPr>
        <w:pStyle w:val="Akapitzlist"/>
        <w:numPr>
          <w:ilvl w:val="1"/>
          <w:numId w:val="32"/>
        </w:numPr>
        <w:spacing w:after="0"/>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8009E">
      <w:pPr>
        <w:pStyle w:val="Akapitzlist"/>
        <w:numPr>
          <w:ilvl w:val="0"/>
          <w:numId w:val="32"/>
        </w:numPr>
        <w:spacing w:after="0"/>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DA78C3">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DA78C3">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DA78C3">
      <w:pPr>
        <w:pStyle w:val="Akapitzlist"/>
        <w:numPr>
          <w:ilvl w:val="0"/>
          <w:numId w:val="3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DA78C3">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DA78C3">
      <w:pPr>
        <w:pStyle w:val="Akapitzlist"/>
        <w:numPr>
          <w:ilvl w:val="0"/>
          <w:numId w:val="32"/>
        </w:numPr>
        <w:spacing w:after="0"/>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lastRenderedPageBreak/>
        <w:t xml:space="preserve">WYMAGANIA W ZAKRESIE ZATRUDNIENIA NA PODSTAWIE STOSUNKU PRACY </w:t>
      </w:r>
      <w:r>
        <w:rPr>
          <w:b/>
        </w:rPr>
        <w:br/>
      </w:r>
      <w:r w:rsidRPr="00166002">
        <w:rPr>
          <w:b/>
        </w:rPr>
        <w:t>W OKOLICZNOŚCIACH, O KTÓRYCH MOWA W ART. 95 USTAWY PZP</w:t>
      </w:r>
    </w:p>
    <w:p w:rsidR="00166002" w:rsidRDefault="00166002" w:rsidP="00166002">
      <w:pPr>
        <w:spacing w:after="0"/>
        <w:jc w:val="both"/>
      </w:pPr>
    </w:p>
    <w:p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rsidR="00166002" w:rsidRDefault="00166002" w:rsidP="00166002">
      <w:pPr>
        <w:spacing w:after="0"/>
        <w:jc w:val="both"/>
      </w:pPr>
    </w:p>
    <w:p w:rsidR="00166002" w:rsidRDefault="00166002" w:rsidP="00166002">
      <w:pPr>
        <w:spacing w:after="0"/>
        <w:jc w:val="both"/>
      </w:pPr>
      <w:r w:rsidRPr="00166002">
        <w:t>Zamawiający nie określa wymagań w zakresie zatrudnienia osób, o których mowa w art. 96 ust. 2 pkt 2 ustawy Pzp.</w:t>
      </w:r>
    </w:p>
    <w:p w:rsidR="00166002" w:rsidRDefault="00166002" w:rsidP="00166002">
      <w:pPr>
        <w:spacing w:after="0"/>
        <w:jc w:val="both"/>
      </w:pPr>
    </w:p>
    <w:p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rsidR="00166002" w:rsidRDefault="00166002" w:rsidP="00166002">
      <w:pPr>
        <w:spacing w:after="0"/>
        <w:jc w:val="both"/>
      </w:pPr>
    </w:p>
    <w:p w:rsidR="00F17321" w:rsidRDefault="00166002" w:rsidP="00166002">
      <w:pPr>
        <w:spacing w:after="0"/>
        <w:jc w:val="both"/>
      </w:pPr>
      <w:r w:rsidRPr="00166002">
        <w:t>Zamawiający nie zastrzega możliwości ubiegania się o udzielenie zamówienia wyłącznie przez wykonawców, o których mowa w art. 94 ustawy Pzp.</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WYMAGANIA DOTYCZĄCE WADIUM</w:t>
      </w:r>
    </w:p>
    <w:p w:rsidR="00F17321" w:rsidRDefault="00F17321" w:rsidP="00166002">
      <w:pPr>
        <w:spacing w:after="0"/>
        <w:jc w:val="both"/>
      </w:pPr>
    </w:p>
    <w:p w:rsidR="00F17321" w:rsidRDefault="00166002" w:rsidP="00166002">
      <w:pPr>
        <w:spacing w:after="0"/>
        <w:jc w:val="both"/>
      </w:pPr>
      <w:r w:rsidRPr="00166002">
        <w:t>Zamawiający nie wymaga wniesienia wadium w przedmiotowym postępowaniu.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ZABEZPIECZENIE NALEŻYTEGO WYKONANIA UMOWY</w:t>
      </w:r>
    </w:p>
    <w:p w:rsidR="00F17321" w:rsidRDefault="00F17321" w:rsidP="00166002">
      <w:pPr>
        <w:spacing w:after="0"/>
        <w:jc w:val="both"/>
      </w:pPr>
    </w:p>
    <w:p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rsidR="00F17321" w:rsidRDefault="00F17321" w:rsidP="00166002">
      <w:pPr>
        <w:spacing w:after="0"/>
        <w:jc w:val="both"/>
      </w:pPr>
    </w:p>
    <w:p w:rsidR="00166002" w:rsidRDefault="00166002" w:rsidP="00166002">
      <w:pPr>
        <w:spacing w:after="0"/>
        <w:jc w:val="both"/>
      </w:pPr>
      <w:r w:rsidRPr="00166002">
        <w:t>Zamawiający nie ustala takiego</w:t>
      </w:r>
      <w:r w:rsidR="00F17321">
        <w:t xml:space="preserve"> obowiązku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F17321">
      <w:pPr>
        <w:spacing w:after="0"/>
        <w:jc w:val="both"/>
        <w:rPr>
          <w:rFonts w:ascii="Calibri" w:eastAsia="Calibri" w:hAnsi="Calibri" w:cs="Times New Roman"/>
        </w:rPr>
      </w:pPr>
    </w:p>
    <w:p w:rsidR="00450CFE" w:rsidRDefault="00450CFE" w:rsidP="00450CFE">
      <w:pPr>
        <w:spacing w:after="0"/>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w:t>
      </w:r>
      <w:r w:rsidRPr="00450CFE">
        <w:rPr>
          <w:rFonts w:ascii="Calibri" w:eastAsia="Calibri" w:hAnsi="Calibri" w:cs="Times New Roman"/>
        </w:rPr>
        <w:lastRenderedPageBreak/>
        <w:t xml:space="preserve">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3A28AE">
      <w:pPr>
        <w:pStyle w:val="Akapitzlist"/>
        <w:numPr>
          <w:ilvl w:val="0"/>
          <w:numId w:val="35"/>
        </w:numPr>
        <w:spacing w:after="0"/>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lastRenderedPageBreak/>
        <w:t>art. 19 ust. 2 i 3 i art. 74 ust. 3 ustawy z dnia 11 września 2019 r. Prawo zamówień publicznych</w:t>
      </w:r>
      <w:r w:rsidR="003A28AE">
        <w:rPr>
          <w:rFonts w:ascii="Calibri" w:eastAsia="Calibri" w:hAnsi="Calibri" w:cs="Times New Roman"/>
        </w:rPr>
        <w:t>:</w:t>
      </w:r>
    </w:p>
    <w:p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akresie niezgodnym z  ustawą;</w:t>
      </w:r>
    </w:p>
    <w:p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B020DC">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450CFE" w:rsidRDefault="00450CFE" w:rsidP="00450CFE">
      <w:pPr>
        <w:spacing w:after="0"/>
        <w:jc w:val="both"/>
        <w:rPr>
          <w:rFonts w:ascii="Calibri" w:eastAsia="Calibri" w:hAnsi="Calibri" w:cs="Times New Roman"/>
        </w:rPr>
      </w:pPr>
    </w:p>
    <w:p w:rsidR="00F17321" w:rsidRPr="00B020DC" w:rsidRDefault="00F17321" w:rsidP="00B020DC">
      <w:pPr>
        <w:pStyle w:val="Akapitzlist"/>
        <w:numPr>
          <w:ilvl w:val="0"/>
          <w:numId w:val="1"/>
        </w:numPr>
        <w:spacing w:after="0"/>
        <w:jc w:val="both"/>
        <w:rPr>
          <w:b/>
        </w:rPr>
      </w:pPr>
      <w:r w:rsidRPr="00B020DC">
        <w:rPr>
          <w:b/>
        </w:rPr>
        <w:t xml:space="preserve">ZAŁĄCZNIKI </w:t>
      </w:r>
    </w:p>
    <w:p w:rsidR="00F17321" w:rsidRDefault="00F17321" w:rsidP="00F17321">
      <w:pPr>
        <w:pStyle w:val="Akapitzlist"/>
        <w:spacing w:after="0"/>
        <w:ind w:left="113"/>
        <w:jc w:val="both"/>
        <w:rPr>
          <w:b/>
        </w:rPr>
      </w:pPr>
    </w:p>
    <w:p w:rsidR="00F17321" w:rsidRDefault="00F17321" w:rsidP="00F17321">
      <w:pPr>
        <w:pStyle w:val="Akapitzlist"/>
        <w:spacing w:after="0"/>
        <w:ind w:left="113"/>
        <w:jc w:val="both"/>
      </w:pPr>
      <w:r w:rsidRPr="00F17321">
        <w:t xml:space="preserve">Załącznik nr 1 </w:t>
      </w:r>
      <w:r>
        <w:t>– Formularz ofertowy</w:t>
      </w:r>
    </w:p>
    <w:p w:rsidR="00F17321" w:rsidRDefault="00E05639" w:rsidP="00F17321">
      <w:pPr>
        <w:pStyle w:val="Akapitzlist"/>
        <w:spacing w:after="0"/>
        <w:ind w:left="113"/>
        <w:jc w:val="both"/>
      </w:pPr>
      <w:r>
        <w:t>Załącznik nr 2 – F</w:t>
      </w:r>
      <w:r w:rsidR="00F17321">
        <w:t>ormularz cenowy</w:t>
      </w:r>
    </w:p>
    <w:p w:rsidR="00F17321" w:rsidRDefault="00F17321" w:rsidP="00F17321">
      <w:pPr>
        <w:pStyle w:val="Akapitzlist"/>
        <w:spacing w:after="0"/>
        <w:ind w:left="113"/>
        <w:jc w:val="both"/>
      </w:pPr>
      <w:r>
        <w:t>Załącznik nr 3 – Oświadczenie Wykonawcy art. 125 ust. 1 Pzp</w:t>
      </w:r>
    </w:p>
    <w:p w:rsidR="00F17321" w:rsidRDefault="00F17321" w:rsidP="00F17321">
      <w:pPr>
        <w:pStyle w:val="Akapitzlist"/>
        <w:spacing w:after="0"/>
        <w:ind w:left="113"/>
        <w:jc w:val="both"/>
      </w:pPr>
      <w:r>
        <w:t>Załącznik nr 4 – Oświadczenie Wykonawcy o braku przynależności do grupy kapitałowej</w:t>
      </w:r>
    </w:p>
    <w:p w:rsidR="00F17321" w:rsidRPr="00F17321" w:rsidRDefault="00F17321" w:rsidP="00F17321">
      <w:pPr>
        <w:pStyle w:val="Akapitzlist"/>
        <w:spacing w:after="0"/>
        <w:ind w:left="113"/>
        <w:jc w:val="both"/>
      </w:pPr>
      <w:r>
        <w:t>Załącznik nr 5 – Projekt umowy</w:t>
      </w:r>
    </w:p>
    <w:sectPr w:rsidR="00F17321" w:rsidRPr="00F1732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A9" w:rsidRDefault="00757AA9" w:rsidP="00B11AE7">
      <w:pPr>
        <w:spacing w:after="0" w:line="240" w:lineRule="auto"/>
      </w:pPr>
      <w:r>
        <w:separator/>
      </w:r>
    </w:p>
  </w:endnote>
  <w:endnote w:type="continuationSeparator" w:id="0">
    <w:p w:rsidR="00757AA9" w:rsidRDefault="00757AA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E8009E" w:rsidRDefault="00E8009E">
        <w:pPr>
          <w:pStyle w:val="Stopka"/>
          <w:jc w:val="center"/>
        </w:pPr>
        <w:r>
          <w:fldChar w:fldCharType="begin"/>
        </w:r>
        <w:r>
          <w:instrText>PAGE   \* MERGEFORMAT</w:instrText>
        </w:r>
        <w:r>
          <w:fldChar w:fldCharType="separate"/>
        </w:r>
        <w:r w:rsidR="005066C6">
          <w:rPr>
            <w:noProof/>
          </w:rPr>
          <w:t>8</w:t>
        </w:r>
        <w:r>
          <w:fldChar w:fldCharType="end"/>
        </w:r>
      </w:p>
    </w:sdtContent>
  </w:sdt>
  <w:p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A9" w:rsidRDefault="00757AA9" w:rsidP="00B11AE7">
      <w:pPr>
        <w:spacing w:after="0" w:line="240" w:lineRule="auto"/>
      </w:pPr>
      <w:r>
        <w:separator/>
      </w:r>
    </w:p>
  </w:footnote>
  <w:footnote w:type="continuationSeparator" w:id="0">
    <w:p w:rsidR="00757AA9" w:rsidRDefault="00757AA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9E" w:rsidRDefault="00E8009E">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7"/>
  </w:num>
  <w:num w:numId="3">
    <w:abstractNumId w:val="2"/>
  </w:num>
  <w:num w:numId="4">
    <w:abstractNumId w:val="34"/>
  </w:num>
  <w:num w:numId="5">
    <w:abstractNumId w:val="28"/>
  </w:num>
  <w:num w:numId="6">
    <w:abstractNumId w:val="12"/>
  </w:num>
  <w:num w:numId="7">
    <w:abstractNumId w:val="37"/>
  </w:num>
  <w:num w:numId="8">
    <w:abstractNumId w:val="36"/>
  </w:num>
  <w:num w:numId="9">
    <w:abstractNumId w:val="25"/>
  </w:num>
  <w:num w:numId="10">
    <w:abstractNumId w:val="26"/>
  </w:num>
  <w:num w:numId="11">
    <w:abstractNumId w:val="16"/>
  </w:num>
  <w:num w:numId="12">
    <w:abstractNumId w:val="35"/>
  </w:num>
  <w:num w:numId="13">
    <w:abstractNumId w:val="18"/>
  </w:num>
  <w:num w:numId="14">
    <w:abstractNumId w:val="14"/>
  </w:num>
  <w:num w:numId="15">
    <w:abstractNumId w:val="6"/>
  </w:num>
  <w:num w:numId="16">
    <w:abstractNumId w:val="24"/>
  </w:num>
  <w:num w:numId="17">
    <w:abstractNumId w:val="10"/>
  </w:num>
  <w:num w:numId="18">
    <w:abstractNumId w:val="0"/>
  </w:num>
  <w:num w:numId="19">
    <w:abstractNumId w:val="7"/>
  </w:num>
  <w:num w:numId="20">
    <w:abstractNumId w:val="1"/>
  </w:num>
  <w:num w:numId="21">
    <w:abstractNumId w:val="9"/>
  </w:num>
  <w:num w:numId="22">
    <w:abstractNumId w:val="32"/>
  </w:num>
  <w:num w:numId="23">
    <w:abstractNumId w:val="30"/>
  </w:num>
  <w:num w:numId="24">
    <w:abstractNumId w:val="17"/>
  </w:num>
  <w:num w:numId="25">
    <w:abstractNumId w:val="11"/>
  </w:num>
  <w:num w:numId="26">
    <w:abstractNumId w:val="4"/>
  </w:num>
  <w:num w:numId="27">
    <w:abstractNumId w:val="13"/>
  </w:num>
  <w:num w:numId="28">
    <w:abstractNumId w:val="38"/>
  </w:num>
  <w:num w:numId="29">
    <w:abstractNumId w:val="5"/>
  </w:num>
  <w:num w:numId="30">
    <w:abstractNumId w:val="19"/>
  </w:num>
  <w:num w:numId="31">
    <w:abstractNumId w:val="22"/>
  </w:num>
  <w:num w:numId="32">
    <w:abstractNumId w:val="33"/>
  </w:num>
  <w:num w:numId="33">
    <w:abstractNumId w:val="31"/>
  </w:num>
  <w:num w:numId="34">
    <w:abstractNumId w:val="8"/>
  </w:num>
  <w:num w:numId="35">
    <w:abstractNumId w:val="20"/>
  </w:num>
  <w:num w:numId="36">
    <w:abstractNumId w:val="29"/>
  </w:num>
  <w:num w:numId="37">
    <w:abstractNumId w:val="3"/>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22423"/>
    <w:rsid w:val="00032753"/>
    <w:rsid w:val="000B113D"/>
    <w:rsid w:val="000F3D12"/>
    <w:rsid w:val="00166002"/>
    <w:rsid w:val="001D171A"/>
    <w:rsid w:val="00213377"/>
    <w:rsid w:val="00231AF0"/>
    <w:rsid w:val="0029771C"/>
    <w:rsid w:val="00303287"/>
    <w:rsid w:val="003A28AE"/>
    <w:rsid w:val="004031EB"/>
    <w:rsid w:val="00417F3A"/>
    <w:rsid w:val="00425EED"/>
    <w:rsid w:val="00450CFE"/>
    <w:rsid w:val="00476FC5"/>
    <w:rsid w:val="004770A2"/>
    <w:rsid w:val="004A5ACA"/>
    <w:rsid w:val="004C6FA3"/>
    <w:rsid w:val="005066C6"/>
    <w:rsid w:val="005873F0"/>
    <w:rsid w:val="00590EC1"/>
    <w:rsid w:val="005B067A"/>
    <w:rsid w:val="006A2804"/>
    <w:rsid w:val="0074424C"/>
    <w:rsid w:val="00757AA9"/>
    <w:rsid w:val="007B3EE9"/>
    <w:rsid w:val="008A1694"/>
    <w:rsid w:val="008E06E5"/>
    <w:rsid w:val="00944E31"/>
    <w:rsid w:val="009529FF"/>
    <w:rsid w:val="00964975"/>
    <w:rsid w:val="00A06B4E"/>
    <w:rsid w:val="00A719D3"/>
    <w:rsid w:val="00A8258E"/>
    <w:rsid w:val="00B017DA"/>
    <w:rsid w:val="00B020DC"/>
    <w:rsid w:val="00B11AE7"/>
    <w:rsid w:val="00B33814"/>
    <w:rsid w:val="00B37C92"/>
    <w:rsid w:val="00B456DD"/>
    <w:rsid w:val="00BC3748"/>
    <w:rsid w:val="00BE1B57"/>
    <w:rsid w:val="00C84272"/>
    <w:rsid w:val="00D05C1F"/>
    <w:rsid w:val="00D10A9F"/>
    <w:rsid w:val="00D7335D"/>
    <w:rsid w:val="00DA2272"/>
    <w:rsid w:val="00DA78C3"/>
    <w:rsid w:val="00DB16E1"/>
    <w:rsid w:val="00E05639"/>
    <w:rsid w:val="00E53D84"/>
    <w:rsid w:val="00E8009E"/>
    <w:rsid w:val="00E8281E"/>
    <w:rsid w:val="00F17321"/>
    <w:rsid w:val="00FC1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D3A8"/>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basedOn w:val="Normalny"/>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platformazakupowa.pl/pn/spzoz_wegr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pzoz_wegrow"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5" Type="http://schemas.openxmlformats.org/officeDocument/2006/relationships/footnotes" Target="footnotes.xml"/><Relationship Id="rId15"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18</Pages>
  <Words>7342</Words>
  <Characters>44056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2021-02-18T12:36:00Z</dcterms:created>
  <dcterms:modified xsi:type="dcterms:W3CDTF">2021-02-24T10:59:00Z</dcterms:modified>
</cp:coreProperties>
</file>