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1B432" w14:textId="77777777" w:rsidR="00752D11" w:rsidRPr="003A6BEE" w:rsidRDefault="00752D11" w:rsidP="00752D1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C159C">
        <w:rPr>
          <w:rFonts w:ascii="Arial" w:hAnsi="Arial" w:cs="Arial"/>
          <w:sz w:val="24"/>
          <w:szCs w:val="24"/>
        </w:rPr>
        <w:t>ID.7021.8.19.2021</w:t>
      </w:r>
    </w:p>
    <w:p w14:paraId="469E766B" w14:textId="444F5EA9" w:rsidR="00752D11" w:rsidRPr="00752D11" w:rsidRDefault="00752D11" w:rsidP="00752D1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2</w:t>
      </w:r>
    </w:p>
    <w:p w14:paraId="248E2CF1" w14:textId="763F9CFA" w:rsidR="00610AA5" w:rsidRPr="00DD283C" w:rsidRDefault="002920BE" w:rsidP="002920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28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</w:t>
      </w:r>
      <w:r w:rsidR="00945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przedmiotu zamówienia -</w:t>
      </w:r>
      <w:r w:rsidR="00610AA5"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45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traktor-kosiarka</w:t>
      </w:r>
    </w:p>
    <w:p w14:paraId="75F98527" w14:textId="58A24EBF" w:rsidR="002920BE" w:rsidRPr="00DD283C" w:rsidRDefault="00945F26" w:rsidP="002920BE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Traktor-</w:t>
      </w:r>
      <w:r w:rsidR="00610AA5" w:rsidRPr="00DD283C">
        <w:rPr>
          <w:rFonts w:ascii="Arial" w:hAnsi="Arial" w:cs="Arial"/>
        </w:rPr>
        <w:t xml:space="preserve">kosiarka działający w oparciu o </w:t>
      </w:r>
      <w:r w:rsidR="00BD17DF" w:rsidRPr="00DD283C">
        <w:rPr>
          <w:rFonts w:ascii="Arial" w:hAnsi="Arial" w:cs="Arial"/>
        </w:rPr>
        <w:t>jednostkę napędową</w:t>
      </w:r>
      <w:r w:rsidR="00610AA5" w:rsidRPr="00DD283C">
        <w:rPr>
          <w:rFonts w:ascii="Arial" w:hAnsi="Arial" w:cs="Arial"/>
        </w:rPr>
        <w:t xml:space="preserve"> </w:t>
      </w:r>
      <w:r w:rsidR="00D5374F">
        <w:rPr>
          <w:rFonts w:ascii="Arial" w:hAnsi="Arial" w:cs="Arial"/>
        </w:rPr>
        <w:t>spalinową benzynową</w:t>
      </w:r>
      <w:r>
        <w:rPr>
          <w:rFonts w:ascii="Arial" w:hAnsi="Arial" w:cs="Arial"/>
        </w:rPr>
        <w:t xml:space="preserve"> w </w:t>
      </w:r>
      <w:r w:rsidR="00610AA5" w:rsidRPr="00DD283C">
        <w:rPr>
          <w:rFonts w:ascii="Arial" w:hAnsi="Arial" w:cs="Arial"/>
        </w:rPr>
        <w:t xml:space="preserve">którym nie trzeba używać ssania przy rozruchu. </w:t>
      </w:r>
      <w:r w:rsidR="009D636C" w:rsidRPr="00DD283C">
        <w:rPr>
          <w:rFonts w:ascii="Arial" w:hAnsi="Arial" w:cs="Arial"/>
        </w:rPr>
        <w:t>Urządzenie powinno być wyposażone w</w:t>
      </w:r>
      <w:r w:rsidR="004E1454">
        <w:rPr>
          <w:rFonts w:ascii="Arial" w:hAnsi="Arial" w:cs="Arial"/>
        </w:rPr>
        <w:t> </w:t>
      </w:r>
      <w:r w:rsidR="00610AA5" w:rsidRPr="00DD283C">
        <w:rPr>
          <w:rFonts w:ascii="Arial" w:hAnsi="Arial" w:cs="Arial"/>
        </w:rPr>
        <w:t>zintegrowany kosz</w:t>
      </w:r>
      <w:r>
        <w:rPr>
          <w:rFonts w:ascii="Arial" w:hAnsi="Arial" w:cs="Arial"/>
        </w:rPr>
        <w:t>,</w:t>
      </w:r>
      <w:r w:rsidR="009D636C" w:rsidRPr="00DD283C">
        <w:rPr>
          <w:rFonts w:ascii="Arial" w:hAnsi="Arial" w:cs="Arial"/>
        </w:rPr>
        <w:t xml:space="preserve"> który </w:t>
      </w:r>
      <w:r w:rsidR="00610AA5" w:rsidRPr="00DD283C">
        <w:rPr>
          <w:rFonts w:ascii="Arial" w:hAnsi="Arial" w:cs="Arial"/>
        </w:rPr>
        <w:t>można opróżnić z pozycji siedzącej na fotelu</w:t>
      </w:r>
      <w:r w:rsidR="009D636C" w:rsidRPr="00DD283C">
        <w:rPr>
          <w:rFonts w:ascii="Arial" w:hAnsi="Arial" w:cs="Arial"/>
        </w:rPr>
        <w:t xml:space="preserve"> operatora</w:t>
      </w:r>
      <w:r w:rsidR="00610AA5" w:rsidRPr="00DD283C">
        <w:rPr>
          <w:rFonts w:ascii="Arial" w:hAnsi="Arial" w:cs="Arial"/>
        </w:rPr>
        <w:t xml:space="preserve">. </w:t>
      </w:r>
      <w:r w:rsidR="009D636C" w:rsidRPr="00DD283C">
        <w:rPr>
          <w:rFonts w:ascii="Arial" w:hAnsi="Arial" w:cs="Arial"/>
        </w:rPr>
        <w:t>Dla polepszenia k</w:t>
      </w:r>
      <w:r w:rsidR="00610AA5" w:rsidRPr="00DD283C">
        <w:rPr>
          <w:rFonts w:ascii="Arial" w:hAnsi="Arial" w:cs="Arial"/>
        </w:rPr>
        <w:t>omfort</w:t>
      </w:r>
      <w:r w:rsidR="009D636C" w:rsidRPr="00DD283C">
        <w:rPr>
          <w:rFonts w:ascii="Arial" w:hAnsi="Arial" w:cs="Arial"/>
        </w:rPr>
        <w:t>u</w:t>
      </w:r>
      <w:r w:rsidR="00610AA5" w:rsidRPr="00DD283C">
        <w:rPr>
          <w:rFonts w:ascii="Arial" w:hAnsi="Arial" w:cs="Arial"/>
        </w:rPr>
        <w:t xml:space="preserve"> jazdy</w:t>
      </w:r>
      <w:r w:rsidR="009D636C" w:rsidRPr="00DD283C">
        <w:rPr>
          <w:rFonts w:ascii="Arial" w:hAnsi="Arial" w:cs="Arial"/>
        </w:rPr>
        <w:t xml:space="preserve"> traktor-kosiarka powin</w:t>
      </w:r>
      <w:r w:rsidR="002920BE" w:rsidRPr="00DD283C">
        <w:rPr>
          <w:rFonts w:ascii="Arial" w:hAnsi="Arial" w:cs="Arial"/>
        </w:rPr>
        <w:t>ien</w:t>
      </w:r>
      <w:r w:rsidR="009D636C" w:rsidRPr="00DD283C">
        <w:rPr>
          <w:rFonts w:ascii="Arial" w:hAnsi="Arial" w:cs="Arial"/>
        </w:rPr>
        <w:t xml:space="preserve"> być </w:t>
      </w:r>
      <w:r>
        <w:rPr>
          <w:rFonts w:ascii="Arial" w:hAnsi="Arial" w:cs="Arial"/>
        </w:rPr>
        <w:t>wyposażony w</w:t>
      </w:r>
      <w:r w:rsidR="004E1454">
        <w:rPr>
          <w:rFonts w:ascii="Arial" w:hAnsi="Arial" w:cs="Arial"/>
        </w:rPr>
        <w:t> </w:t>
      </w:r>
      <w:r w:rsidR="00610AA5" w:rsidRPr="00DD283C">
        <w:rPr>
          <w:rFonts w:ascii="Arial" w:hAnsi="Arial" w:cs="Arial"/>
        </w:rPr>
        <w:t>przekładni</w:t>
      </w:r>
      <w:r>
        <w:rPr>
          <w:rFonts w:ascii="Arial" w:hAnsi="Arial" w:cs="Arial"/>
        </w:rPr>
        <w:t>ę hydrostatyczną</w:t>
      </w:r>
      <w:r w:rsidR="00610AA5" w:rsidRPr="00DD283C">
        <w:rPr>
          <w:rFonts w:ascii="Arial" w:hAnsi="Arial" w:cs="Arial"/>
        </w:rPr>
        <w:t>, którą ustawia się przy pomocy pedałów.</w:t>
      </w:r>
      <w:r w:rsidR="00DD1091" w:rsidRPr="00DD283C">
        <w:rPr>
          <w:rFonts w:ascii="Arial" w:hAnsi="Arial" w:cs="Arial"/>
        </w:rPr>
        <w:t xml:space="preserve"> T</w:t>
      </w:r>
      <w:r w:rsidR="00610AA5" w:rsidRPr="00DD283C">
        <w:rPr>
          <w:rFonts w:ascii="Arial" w:hAnsi="Arial" w:cs="Arial"/>
        </w:rPr>
        <w:t>raktor</w:t>
      </w:r>
      <w:r w:rsidR="002920BE" w:rsidRPr="00DD283C">
        <w:rPr>
          <w:rFonts w:ascii="Arial" w:hAnsi="Arial" w:cs="Arial"/>
        </w:rPr>
        <w:t xml:space="preserve"> </w:t>
      </w:r>
      <w:r w:rsidR="00DD1091" w:rsidRPr="00DD283C">
        <w:rPr>
          <w:rFonts w:ascii="Arial" w:hAnsi="Arial" w:cs="Arial"/>
        </w:rPr>
        <w:t xml:space="preserve">- kosiarka powinien mieć możliwość </w:t>
      </w:r>
      <w:r w:rsidR="00610AA5" w:rsidRPr="00DD283C">
        <w:rPr>
          <w:rFonts w:ascii="Arial" w:hAnsi="Arial" w:cs="Arial"/>
        </w:rPr>
        <w:t>wyposaż</w:t>
      </w:r>
      <w:r w:rsidR="00DD1091" w:rsidRPr="00DD283C">
        <w:rPr>
          <w:rFonts w:ascii="Arial" w:hAnsi="Arial" w:cs="Arial"/>
        </w:rPr>
        <w:t>enia</w:t>
      </w:r>
      <w:r w:rsidR="00610AA5" w:rsidRPr="00DD283C">
        <w:rPr>
          <w:rFonts w:ascii="Arial" w:hAnsi="Arial" w:cs="Arial"/>
        </w:rPr>
        <w:t xml:space="preserve"> w</w:t>
      </w:r>
      <w:r w:rsidR="002920BE" w:rsidRPr="00DD283C">
        <w:rPr>
          <w:rFonts w:ascii="Arial" w:hAnsi="Arial" w:cs="Arial"/>
        </w:rPr>
        <w:t> </w:t>
      </w:r>
      <w:r w:rsidR="00D5374F">
        <w:rPr>
          <w:rFonts w:ascii="Arial" w:hAnsi="Arial" w:cs="Arial"/>
        </w:rPr>
        <w:t>deflektor wyrzutu.</w:t>
      </w:r>
    </w:p>
    <w:p w14:paraId="19FCE5AA" w14:textId="547E1A71" w:rsidR="00610AA5" w:rsidRPr="00610AA5" w:rsidRDefault="002920BE" w:rsidP="00610A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28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Dane techniczne traktora-kosiarki </w:t>
      </w:r>
    </w:p>
    <w:p w14:paraId="16035B2A" w14:textId="2F0D11AC" w:rsidR="00610AA5" w:rsidRPr="00610AA5" w:rsidRDefault="00610AA5" w:rsidP="00752D1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Silnik</w:t>
      </w:r>
    </w:p>
    <w:p w14:paraId="19CD1AC6" w14:textId="3B60C3C4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Pojemność skokowa 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D5374F">
        <w:rPr>
          <w:rFonts w:ascii="Arial" w:eastAsia="Times New Roman" w:hAnsi="Arial" w:cs="Arial"/>
          <w:sz w:val="24"/>
          <w:szCs w:val="24"/>
          <w:lang w:eastAsia="pl-PL"/>
        </w:rPr>
        <w:t>41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>0 cm³</w:t>
      </w:r>
    </w:p>
    <w:p w14:paraId="6C88E077" w14:textId="49836AE7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Silnik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5374F">
        <w:rPr>
          <w:rFonts w:ascii="Arial" w:eastAsia="Times New Roman" w:hAnsi="Arial" w:cs="Arial"/>
          <w:sz w:val="24"/>
          <w:szCs w:val="24"/>
          <w:lang w:eastAsia="pl-PL"/>
        </w:rPr>
        <w:t>spalinowy benzynowy</w:t>
      </w:r>
    </w:p>
    <w:p w14:paraId="5A181A75" w14:textId="575C003B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Pojemność zbiornika paliwa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min.</w:t>
      </w:r>
      <w:r w:rsidR="00D5374F">
        <w:rPr>
          <w:rFonts w:ascii="Arial" w:eastAsia="Times New Roman" w:hAnsi="Arial" w:cs="Arial"/>
          <w:sz w:val="24"/>
          <w:szCs w:val="24"/>
          <w:lang w:eastAsia="pl-PL"/>
        </w:rPr>
        <w:t xml:space="preserve"> 3,8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 L</w:t>
      </w:r>
    </w:p>
    <w:p w14:paraId="69BBE3A0" w14:textId="33CB2C14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Smarowanie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silnika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>:  Ciśnieniowe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(pompa oleju)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>, filtr oleju</w:t>
      </w:r>
    </w:p>
    <w:p w14:paraId="7EA7058E" w14:textId="1466BFFA" w:rsidR="004E1454" w:rsidRPr="00610AA5" w:rsidRDefault="00610AA5" w:rsidP="004E14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Gwarantowana moc akustyczna Lwa - 100 </w:t>
      </w:r>
      <w:proofErr w:type="spellStart"/>
      <w:r w:rsidRPr="00610AA5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610AA5">
        <w:rPr>
          <w:rFonts w:ascii="Arial" w:eastAsia="Times New Roman" w:hAnsi="Arial" w:cs="Arial"/>
          <w:sz w:val="24"/>
          <w:szCs w:val="24"/>
          <w:lang w:eastAsia="pl-PL"/>
        </w:rPr>
        <w:t>(A)</w:t>
      </w:r>
    </w:p>
    <w:p w14:paraId="6A150AAE" w14:textId="5E09C5E6" w:rsidR="00610AA5" w:rsidRPr="00610AA5" w:rsidRDefault="00610AA5" w:rsidP="00752D1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Urządzenie tnące</w:t>
      </w:r>
    </w:p>
    <w:p w14:paraId="4447B1D1" w14:textId="2DA5BA2A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Szerokość robocza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>min.</w:t>
      </w:r>
      <w:r w:rsidR="00D5374F">
        <w:rPr>
          <w:rFonts w:ascii="Arial" w:eastAsia="Times New Roman" w:hAnsi="Arial" w:cs="Arial"/>
          <w:sz w:val="24"/>
          <w:szCs w:val="24"/>
          <w:lang w:eastAsia="pl-PL"/>
        </w:rPr>
        <w:t xml:space="preserve"> 80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 cm</w:t>
      </w:r>
    </w:p>
    <w:p w14:paraId="0D7D7B64" w14:textId="507637D0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Materiał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Stal</w:t>
      </w:r>
    </w:p>
    <w:p w14:paraId="21F3645A" w14:textId="62480ABD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Uruchamianie noży: ręczne</w:t>
      </w:r>
    </w:p>
    <w:p w14:paraId="115D8CF1" w14:textId="00D0EF3F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Ilość noży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4CF4AE86" w14:textId="50492C50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Regulacja koszenia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38-102</w:t>
      </w:r>
      <w:r w:rsidR="002211C9">
        <w:rPr>
          <w:rFonts w:ascii="Arial" w:eastAsia="Times New Roman" w:hAnsi="Arial" w:cs="Arial"/>
          <w:sz w:val="24"/>
          <w:szCs w:val="24"/>
          <w:lang w:eastAsia="pl-PL"/>
        </w:rPr>
        <w:t xml:space="preserve"> mm</w:t>
      </w:r>
    </w:p>
    <w:p w14:paraId="61D834A0" w14:textId="71EDF198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Metoda koszenia: zbieranie do kosza</w:t>
      </w:r>
    </w:p>
    <w:p w14:paraId="3E67D82F" w14:textId="14FC3B46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Pojemność kosza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min.</w:t>
      </w:r>
      <w:r w:rsidR="00D5374F">
        <w:rPr>
          <w:rFonts w:ascii="Arial" w:eastAsia="Times New Roman" w:hAnsi="Arial" w:cs="Arial"/>
          <w:sz w:val="24"/>
          <w:szCs w:val="24"/>
          <w:lang w:eastAsia="pl-PL"/>
        </w:rPr>
        <w:t xml:space="preserve"> 190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 Litrów</w:t>
      </w:r>
    </w:p>
    <w:p w14:paraId="30DD58CB" w14:textId="3029D5D0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Mulczowanie/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BioClip</w:t>
      </w:r>
      <w:proofErr w:type="spellEnd"/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Opcja</w:t>
      </w:r>
    </w:p>
    <w:p w14:paraId="36A435CB" w14:textId="4FFC60A2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Funkcja mycia: złącze ogrodowe</w:t>
      </w:r>
    </w:p>
    <w:p w14:paraId="54B0829D" w14:textId="2013F90D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Koła podporowe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Tak</w:t>
      </w:r>
    </w:p>
    <w:p w14:paraId="128FA105" w14:textId="3946252A" w:rsidR="00610AA5" w:rsidRPr="00610AA5" w:rsidRDefault="00610AA5" w:rsidP="00752D1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Układ napędowy</w:t>
      </w:r>
    </w:p>
    <w:p w14:paraId="2B210A72" w14:textId="530C93FF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 skrzyni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Hydrostatyczna</w:t>
      </w:r>
    </w:p>
    <w:p w14:paraId="2D9A71C9" w14:textId="24969261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Sterowana: pedałem</w:t>
      </w:r>
    </w:p>
    <w:p w14:paraId="190BF29B" w14:textId="1DBC51C5" w:rsidR="00610AA5" w:rsidRPr="00610AA5" w:rsidRDefault="00D5374F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Rozmiar opon przednich: 15</w:t>
      </w:r>
    </w:p>
    <w:p w14:paraId="7A66DBD4" w14:textId="100A8893" w:rsidR="00610AA5" w:rsidRPr="00610AA5" w:rsidRDefault="00D5374F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Rozmiar opon tylnych: 18</w:t>
      </w:r>
    </w:p>
    <w:p w14:paraId="570C44B5" w14:textId="6C0759C6" w:rsidR="00610AA5" w:rsidRPr="00610AA5" w:rsidRDefault="00610AA5" w:rsidP="00752D1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</w:t>
      </w:r>
    </w:p>
    <w:p w14:paraId="0CB4B4CA" w14:textId="74098F6F" w:rsidR="00610AA5" w:rsidRPr="00610AA5" w:rsidRDefault="00945F26" w:rsidP="002920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Waga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min.</w:t>
      </w:r>
      <w:r w:rsidR="00D5374F">
        <w:rPr>
          <w:rFonts w:ascii="Arial" w:eastAsia="Times New Roman" w:hAnsi="Arial" w:cs="Arial"/>
          <w:sz w:val="24"/>
          <w:szCs w:val="24"/>
          <w:lang w:eastAsia="pl-PL"/>
        </w:rPr>
        <w:t xml:space="preserve"> 15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kg</w:t>
      </w:r>
    </w:p>
    <w:p w14:paraId="0B88657B" w14:textId="72B9FC82" w:rsidR="00610AA5" w:rsidRPr="00610AA5" w:rsidRDefault="00610AA5" w:rsidP="002920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Reflektory: Przód</w:t>
      </w:r>
    </w:p>
    <w:p w14:paraId="2451E426" w14:textId="64190A6D" w:rsidR="00A64C5C" w:rsidRDefault="00610AA5" w:rsidP="004E145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Wskaźnik zapełniania pojemnika</w:t>
      </w:r>
    </w:p>
    <w:p w14:paraId="50029AA2" w14:textId="77777777" w:rsidR="00A64C5C" w:rsidRPr="004E1454" w:rsidRDefault="00A64C5C" w:rsidP="004E145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A64C5C" w:rsidRPr="004E1454" w:rsidSect="00B21CA8">
      <w:pgSz w:w="11900" w:h="16840"/>
      <w:pgMar w:top="1134" w:right="1247" w:bottom="1769" w:left="1668" w:header="709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A5"/>
    <w:rsid w:val="002211C9"/>
    <w:rsid w:val="002920BE"/>
    <w:rsid w:val="003200C1"/>
    <w:rsid w:val="00326017"/>
    <w:rsid w:val="004E1454"/>
    <w:rsid w:val="00610AA5"/>
    <w:rsid w:val="00752D11"/>
    <w:rsid w:val="00945F26"/>
    <w:rsid w:val="009D636C"/>
    <w:rsid w:val="00A64C5C"/>
    <w:rsid w:val="00B21CA8"/>
    <w:rsid w:val="00BD17DF"/>
    <w:rsid w:val="00D5374F"/>
    <w:rsid w:val="00DD1091"/>
    <w:rsid w:val="00D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0957"/>
  <w15:chartTrackingRefBased/>
  <w15:docId w15:val="{784A9A9D-6C40-46AE-B2E8-80FA556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0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0A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10A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Kłodowski</dc:creator>
  <cp:keywords/>
  <dc:description/>
  <cp:lastModifiedBy>Joanna Trafalska</cp:lastModifiedBy>
  <cp:revision>6</cp:revision>
  <dcterms:created xsi:type="dcterms:W3CDTF">2021-05-10T07:03:00Z</dcterms:created>
  <dcterms:modified xsi:type="dcterms:W3CDTF">2021-05-18T12:30:00Z</dcterms:modified>
</cp:coreProperties>
</file>