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A" w:rsidRDefault="003A301A" w:rsidP="003A301A">
      <w:pPr>
        <w:ind w:firstLine="708"/>
        <w:jc w:val="center"/>
        <w:rPr>
          <w:b/>
        </w:rPr>
      </w:pPr>
      <w:r w:rsidRPr="003B30D5">
        <w:rPr>
          <w:b/>
        </w:rPr>
        <w:t>OPIS PRZEDMIOTU ZAMÓWIENIA</w:t>
      </w:r>
    </w:p>
    <w:p w:rsidR="003A301A" w:rsidRDefault="003A301A" w:rsidP="00BC545A">
      <w:pPr>
        <w:ind w:firstLine="708"/>
        <w:jc w:val="both"/>
      </w:pPr>
    </w:p>
    <w:p w:rsidR="003A301A" w:rsidRDefault="003A301A" w:rsidP="00BC545A">
      <w:pPr>
        <w:ind w:firstLine="708"/>
        <w:jc w:val="both"/>
      </w:pPr>
    </w:p>
    <w:p w:rsidR="00BC545A" w:rsidRPr="00237056" w:rsidRDefault="003A301A" w:rsidP="00BC545A">
      <w:pPr>
        <w:ind w:firstLine="708"/>
        <w:jc w:val="both"/>
        <w:rPr>
          <w:b/>
          <w:i/>
          <w:sz w:val="28"/>
          <w:szCs w:val="28"/>
        </w:rPr>
      </w:pPr>
      <w:r w:rsidRPr="00237056">
        <w:rPr>
          <w:b/>
          <w:i/>
          <w:sz w:val="28"/>
          <w:szCs w:val="28"/>
        </w:rPr>
        <w:t xml:space="preserve">Dotyczy: </w:t>
      </w:r>
      <w:r w:rsidR="00BC545A" w:rsidRPr="00237056">
        <w:rPr>
          <w:b/>
          <w:i/>
          <w:sz w:val="28"/>
          <w:szCs w:val="28"/>
        </w:rPr>
        <w:t>kontynuacj</w:t>
      </w:r>
      <w:r w:rsidRPr="00237056">
        <w:rPr>
          <w:b/>
          <w:i/>
          <w:sz w:val="28"/>
          <w:szCs w:val="28"/>
        </w:rPr>
        <w:t>i</w:t>
      </w:r>
      <w:r w:rsidR="00BC545A" w:rsidRPr="00237056">
        <w:rPr>
          <w:b/>
          <w:i/>
          <w:sz w:val="28"/>
          <w:szCs w:val="28"/>
        </w:rPr>
        <w:t xml:space="preserve"> usługi serwisu pogwarancyjnego systemu telekomunikacyjnego MX-ONE </w:t>
      </w:r>
    </w:p>
    <w:p w:rsidR="00237056" w:rsidRDefault="00237056" w:rsidP="00BC545A">
      <w:pPr>
        <w:ind w:firstLine="708"/>
        <w:jc w:val="both"/>
      </w:pPr>
    </w:p>
    <w:p w:rsidR="00BC545A" w:rsidRDefault="00BC545A" w:rsidP="00237056">
      <w:pPr>
        <w:jc w:val="both"/>
      </w:pPr>
      <w:r>
        <w:t>W zakresie usługi przewiduje się: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>24</w:t>
      </w:r>
      <w:r w:rsidR="00EA04D7">
        <w:t xml:space="preserve">/365 </w:t>
      </w:r>
      <w:r w:rsidR="00C14E82">
        <w:t>gotowości</w:t>
      </w:r>
      <w:r w:rsidR="00A8075B">
        <w:t xml:space="preserve"> serwisu posiadającego certyfikację producenta systemu telekomunikacyjnego MXONE</w:t>
      </w:r>
      <w:r>
        <w:t>;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>reakcję serwisu na zgłoszoną awarię w okresie 4 godzin od momentu poprawnego zgłoszenia;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 xml:space="preserve">10 godzinny okres usunięcia krytycznych awarii systemu lub odbudowę całego systemu po takiej awarii; 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 xml:space="preserve">30 godzinny okres usunięcia awarii poważnych systemu; 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 xml:space="preserve">okres usunięcia awarii drobnych do 5 dni roboczych; 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>zabezpieczanie sprzętu rezerwowego i użyczanie go na czas naprawy;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>ponowna instalacja oprogramowania kart systemowych;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 xml:space="preserve">regularne comiesięczne wykonywanie kopii zapasowych; </w:t>
      </w:r>
    </w:p>
    <w:p w:rsidR="00BC545A" w:rsidRDefault="00BC545A" w:rsidP="00237056">
      <w:pPr>
        <w:numPr>
          <w:ilvl w:val="0"/>
          <w:numId w:val="1"/>
        </w:numPr>
        <w:ind w:left="993" w:hanging="426"/>
        <w:jc w:val="both"/>
      </w:pPr>
      <w:r>
        <w:t>serwisowe konsultacje telefoniczne z</w:t>
      </w:r>
      <w:r w:rsidR="00A8075B">
        <w:t xml:space="preserve"> limitem 3 godz. na 3 miesiące;</w:t>
      </w:r>
    </w:p>
    <w:p w:rsidR="00A8075B" w:rsidRDefault="00A8075B" w:rsidP="00237056">
      <w:pPr>
        <w:numPr>
          <w:ilvl w:val="0"/>
          <w:numId w:val="1"/>
        </w:numPr>
        <w:ind w:left="993" w:hanging="426"/>
        <w:jc w:val="both"/>
      </w:pPr>
      <w:r>
        <w:t>świadczenie skutecznego wsparcia i pełnego zabezpieczenia zastępczych podzespołów w przypadku wystąpienia awarii musi być powierzona koncesjonowanemu, certyfikowanemu przez producenta systemu MX-ONE                  podmiotowi serwisowemu.</w:t>
      </w:r>
    </w:p>
    <w:p w:rsidR="00BC545A" w:rsidRDefault="00BC545A"/>
    <w:p w:rsidR="00C14E82" w:rsidRDefault="00C14E82" w:rsidP="00C14E82">
      <w:pPr>
        <w:ind w:firstLine="708"/>
        <w:jc w:val="both"/>
      </w:pPr>
      <w:r>
        <w:t>Opis przedmiotu zamówienia</w:t>
      </w:r>
    </w:p>
    <w:p w:rsidR="00C14E82" w:rsidRDefault="00C14E82" w:rsidP="00C14E82">
      <w:pPr>
        <w:ind w:firstLine="708"/>
        <w:jc w:val="both"/>
      </w:pPr>
    </w:p>
    <w:p w:rsidR="00C14E82" w:rsidRDefault="00C14E82" w:rsidP="00C14E82">
      <w:pPr>
        <w:ind w:firstLine="708"/>
        <w:jc w:val="both"/>
        <w:rPr>
          <w:b/>
        </w:rPr>
      </w:pPr>
      <w:r>
        <w:rPr>
          <w:b/>
        </w:rPr>
        <w:t xml:space="preserve">Zakres usług serwisowych względem systemu telekomunikacyjnego typu MX-ONE </w:t>
      </w:r>
      <w:proofErr w:type="spellStart"/>
      <w:r>
        <w:rPr>
          <w:b/>
        </w:rPr>
        <w:t>Telephony</w:t>
      </w:r>
      <w:proofErr w:type="spellEnd"/>
      <w:r>
        <w:rPr>
          <w:b/>
        </w:rPr>
        <w:t xml:space="preserve"> Server</w:t>
      </w:r>
    </w:p>
    <w:p w:rsidR="00C14E82" w:rsidRDefault="00C14E82" w:rsidP="00C14E82">
      <w:pPr>
        <w:ind w:firstLine="708"/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8497"/>
      </w:tblGrid>
      <w:tr w:rsidR="00627F25" w:rsidTr="00627F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5" w:rsidRDefault="00627F25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F25" w:rsidRDefault="00627F25">
            <w:pPr>
              <w:jc w:val="both"/>
              <w:rPr>
                <w:b/>
              </w:rPr>
            </w:pPr>
            <w:r>
              <w:rPr>
                <w:b/>
              </w:rPr>
              <w:t>Zakres usług</w:t>
            </w:r>
          </w:p>
        </w:tc>
      </w:tr>
      <w:tr w:rsidR="00627F25" w:rsidTr="00627F25">
        <w:trPr>
          <w:trHeight w:val="13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 w:rsidP="00627F25">
            <w:pPr>
              <w:jc w:val="both"/>
            </w:pPr>
            <w:r>
              <w:t xml:space="preserve">Świadczenie usług serwisowych względem urządzeń  z zaimplementowanym oprogramowaniem  typu MX-ONE </w:t>
            </w:r>
            <w:proofErr w:type="spellStart"/>
            <w:r>
              <w:t>Telephony</w:t>
            </w:r>
            <w:proofErr w:type="spellEnd"/>
            <w:r>
              <w:t xml:space="preserve"> Server minimum w wersji 6.4 całą dobę przez 365 dni w roku w trzech lokalizacjach w Warszawie.</w:t>
            </w:r>
          </w:p>
          <w:p w:rsidR="00627F25" w:rsidRDefault="00627F25" w:rsidP="00627F25">
            <w:pPr>
              <w:jc w:val="both"/>
            </w:pPr>
            <w:proofErr w:type="spellStart"/>
            <w:r>
              <w:t>Uu</w:t>
            </w:r>
            <w:proofErr w:type="spellEnd"/>
            <w:r>
              <w:t xml:space="preserve">. Podchorążych 38 , ul. Miłobędzka 38 oraz ul. Syreny 23 </w:t>
            </w:r>
          </w:p>
        </w:tc>
      </w:tr>
      <w:tr w:rsidR="00627F25" w:rsidTr="00627F25">
        <w:trPr>
          <w:trHeight w:val="8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System licencjonowany na  1776 użytkowników, 300 linii zewnętrznych</w:t>
            </w:r>
          </w:p>
          <w:p w:rsidR="00627F25" w:rsidRDefault="00627F25">
            <w:pPr>
              <w:jc w:val="both"/>
            </w:pPr>
            <w:r>
              <w:t>4 serwery, 5 modułów bramy głosowej typu Media Gateway Classic i Lite</w:t>
            </w:r>
          </w:p>
        </w:tc>
      </w:tr>
      <w:tr w:rsidR="00627F25" w:rsidTr="00627F25">
        <w:trPr>
          <w:trHeight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Maksymalnie czterogodzinny czas reakcji na prawidłowo przekazane zgłoszenie w przypadku awarii krytycznych, poważnych, drobnych</w:t>
            </w:r>
          </w:p>
        </w:tc>
      </w:tr>
      <w:tr w:rsidR="00627F25" w:rsidTr="00627F25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Maksymalnie dziesięciogodzinny (10h)  czas naprawy awarii krytycznych</w:t>
            </w:r>
          </w:p>
        </w:tc>
      </w:tr>
      <w:tr w:rsidR="00627F25" w:rsidTr="00627F25">
        <w:trPr>
          <w:trHeight w:val="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Maksymalnie trzydziestogodzinny (30h)  czas naprawy awarii poważnych</w:t>
            </w:r>
          </w:p>
        </w:tc>
      </w:tr>
      <w:tr w:rsidR="00627F25" w:rsidTr="00627F25">
        <w:trPr>
          <w:trHeight w:val="5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Maksymalnie trzydniowy (3 dni) czas naprawy  awarii drobnych</w:t>
            </w:r>
          </w:p>
        </w:tc>
      </w:tr>
      <w:tr w:rsidR="00627F25" w:rsidTr="00627F25">
        <w:trPr>
          <w:trHeight w:val="6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Realizacja usług zdalnie oraz w siedzibie  Służby Ochrony Państwa</w:t>
            </w:r>
          </w:p>
        </w:tc>
      </w:tr>
      <w:tr w:rsidR="00627F25" w:rsidTr="00627F25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Przywrócenie prawidłowego działania systemu telekomunikacyjnego SOP po poważnej awarii m.in. uszkodzenie serwerów sterujących MXONE</w:t>
            </w:r>
          </w:p>
        </w:tc>
      </w:tr>
      <w:tr w:rsidR="00627F25" w:rsidTr="00627F25">
        <w:trPr>
          <w:trHeight w:val="8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Konsultacje i pomoc telefoniczna minimum 2 godziny miesięcznie z kumulacją kwartalną</w:t>
            </w:r>
          </w:p>
        </w:tc>
      </w:tr>
      <w:tr w:rsidR="00627F25" w:rsidTr="00627F25">
        <w:trPr>
          <w:trHeight w:val="8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Wykonywanie kopii zapasowych konfiguracji systemu po każdorazowej zmianie konfiguracji sprzętowej</w:t>
            </w:r>
          </w:p>
        </w:tc>
      </w:tr>
      <w:tr w:rsidR="00627F25" w:rsidTr="00627F25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proofErr w:type="spellStart"/>
            <w:r>
              <w:t>Reinstalacja</w:t>
            </w:r>
            <w:proofErr w:type="spellEnd"/>
            <w:r>
              <w:t xml:space="preserve"> oprogramowania i konfiguracji kart które uległy uszkodzeniu</w:t>
            </w:r>
          </w:p>
        </w:tc>
      </w:tr>
      <w:tr w:rsidR="00627F25" w:rsidTr="00627F25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Wykonywanie comiesięcznych kopii zapasowych konfiguracji systemu</w:t>
            </w:r>
          </w:p>
        </w:tc>
      </w:tr>
      <w:tr w:rsidR="00627F25" w:rsidTr="00627F25">
        <w:trPr>
          <w:trHeight w:val="9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>Przyjmowanie i potwierdzanie zgłoszeń awarii od upoważnionych osób personelu technicznego SOP za pośrednictwem telefonu, maila, portalu www</w:t>
            </w:r>
          </w:p>
        </w:tc>
      </w:tr>
      <w:tr w:rsidR="00627F25" w:rsidTr="00627F25">
        <w:trPr>
          <w:trHeight w:val="55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 xml:space="preserve">Zabezpieczenie i utrzymywanie niżej wymienionego sprzętu odpowiedniego pod względem funkcjonalności, na wypadek  podmiany na czas naprawy sprzętu który uległ awarii w SOP 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sterujący</w:t>
            </w:r>
            <w:proofErr w:type="spellEnd"/>
            <w:r>
              <w:rPr>
                <w:lang w:val="en-US"/>
              </w:rPr>
              <w:t xml:space="preserve"> DELL PowerEdge 530   x 2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sterujący</w:t>
            </w:r>
            <w:proofErr w:type="spellEnd"/>
            <w:r>
              <w:rPr>
                <w:lang w:val="en-US"/>
              </w:rPr>
              <w:t xml:space="preserve"> DELL PowerEdge 330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Serwer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sterujący</w:t>
            </w:r>
            <w:proofErr w:type="spellEnd"/>
            <w:r>
              <w:rPr>
                <w:lang w:val="en-US"/>
              </w:rPr>
              <w:t xml:space="preserve"> ASU-II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Gateway MX-One Classic     x 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Gateway MX-One Lite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ELU 33       x 22 szt.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ELU 34       x 15 szt.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TLU 83       x 2 szt.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TMU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MGU           x 5 szt.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>Karta DC-DC        x 4 szt.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Moduł</w:t>
            </w:r>
            <w:proofErr w:type="spellEnd"/>
            <w:r>
              <w:rPr>
                <w:lang w:val="en-US"/>
              </w:rPr>
              <w:t xml:space="preserve"> Fan Unit    x 4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Streamline VDSL 48 </w:t>
            </w:r>
            <w:proofErr w:type="spellStart"/>
            <w:r>
              <w:rPr>
                <w:lang w:val="en-US"/>
              </w:rPr>
              <w:t>portów</w:t>
            </w:r>
            <w:proofErr w:type="spellEnd"/>
            <w:r>
              <w:rPr>
                <w:lang w:val="en-US"/>
              </w:rPr>
              <w:t xml:space="preserve"> 10 Mb/s z </w:t>
            </w:r>
            <w:proofErr w:type="spellStart"/>
            <w:r>
              <w:rPr>
                <w:lang w:val="en-US"/>
              </w:rPr>
              <w:t>PoE</w:t>
            </w:r>
            <w:proofErr w:type="spellEnd"/>
          </w:p>
          <w:p w:rsidR="00627F25" w:rsidRDefault="00627F25" w:rsidP="00C14E82">
            <w:pPr>
              <w:numPr>
                <w:ilvl w:val="0"/>
                <w:numId w:val="5"/>
              </w:numPr>
              <w:jc w:val="both"/>
            </w:pPr>
            <w:r>
              <w:t xml:space="preserve">Przełącznik równoważny urządzeniom typu Cisco 3560 - 24 Porty 100/10 </w:t>
            </w:r>
            <w:proofErr w:type="spellStart"/>
            <w:r>
              <w:t>Mb</w:t>
            </w:r>
            <w:proofErr w:type="spellEnd"/>
            <w:r>
              <w:t xml:space="preserve">/s+ 2 SFP 1 </w:t>
            </w:r>
            <w:proofErr w:type="spellStart"/>
            <w:r>
              <w:t>Gbs</w:t>
            </w:r>
            <w:proofErr w:type="spellEnd"/>
            <w:r>
              <w:t xml:space="preserve">    x 2 szt.</w:t>
            </w:r>
          </w:p>
        </w:tc>
      </w:tr>
      <w:tr w:rsidR="00627F25" w:rsidTr="00627F25">
        <w:trPr>
          <w:trHeight w:val="8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 xml:space="preserve">Posiadanie certyfikatu potwierdzającego zdolność do realizacji czynności serwisowych współpracę z producentem systemu telekomunikacyjnego MXONE </w:t>
            </w:r>
            <w:bookmarkStart w:id="0" w:name="_GoBack"/>
            <w:bookmarkEnd w:id="0"/>
          </w:p>
        </w:tc>
      </w:tr>
      <w:tr w:rsidR="00627F25" w:rsidTr="00627F25">
        <w:trPr>
          <w:trHeight w:val="5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25" w:rsidRDefault="00627F25" w:rsidP="00C14E82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25" w:rsidRDefault="00627F25">
            <w:pPr>
              <w:jc w:val="both"/>
            </w:pPr>
            <w:r>
              <w:t xml:space="preserve">Okres obowiązywania umowy serwisowej 36 miesięcy </w:t>
            </w:r>
          </w:p>
        </w:tc>
      </w:tr>
    </w:tbl>
    <w:p w:rsidR="00C14E82" w:rsidRDefault="00C14E82" w:rsidP="00C14E82"/>
    <w:p w:rsidR="009E5D02" w:rsidRDefault="009E5D02" w:rsidP="00C14E82"/>
    <w:p w:rsidR="009E5D02" w:rsidRDefault="009E5D02" w:rsidP="00C14E82"/>
    <w:sectPr w:rsidR="009E5D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1A" w:rsidRDefault="003A301A" w:rsidP="003A301A">
      <w:r>
        <w:separator/>
      </w:r>
    </w:p>
  </w:endnote>
  <w:endnote w:type="continuationSeparator" w:id="0">
    <w:p w:rsidR="003A301A" w:rsidRDefault="003A301A" w:rsidP="003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29780"/>
      <w:docPartObj>
        <w:docPartGallery w:val="Page Numbers (Bottom of Page)"/>
        <w:docPartUnique/>
      </w:docPartObj>
    </w:sdtPr>
    <w:sdtEndPr/>
    <w:sdtContent>
      <w:p w:rsidR="003A301A" w:rsidRDefault="003A30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9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A301A" w:rsidRDefault="003A3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1A" w:rsidRDefault="003A301A" w:rsidP="003A301A">
      <w:r>
        <w:separator/>
      </w:r>
    </w:p>
  </w:footnote>
  <w:footnote w:type="continuationSeparator" w:id="0">
    <w:p w:rsidR="003A301A" w:rsidRDefault="003A301A" w:rsidP="003A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23B"/>
    <w:multiLevelType w:val="hybridMultilevel"/>
    <w:tmpl w:val="241EF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3680B"/>
    <w:multiLevelType w:val="hybridMultilevel"/>
    <w:tmpl w:val="6C463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D62E8"/>
    <w:multiLevelType w:val="hybridMultilevel"/>
    <w:tmpl w:val="302C91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A"/>
    <w:rsid w:val="00041CFF"/>
    <w:rsid w:val="00237056"/>
    <w:rsid w:val="002743D4"/>
    <w:rsid w:val="00337CCD"/>
    <w:rsid w:val="003A301A"/>
    <w:rsid w:val="00433E84"/>
    <w:rsid w:val="004B2339"/>
    <w:rsid w:val="00627F25"/>
    <w:rsid w:val="009E5D02"/>
    <w:rsid w:val="00A8075B"/>
    <w:rsid w:val="00AE44F2"/>
    <w:rsid w:val="00BC545A"/>
    <w:rsid w:val="00C14E82"/>
    <w:rsid w:val="00CA75D7"/>
    <w:rsid w:val="00D91793"/>
    <w:rsid w:val="00EA04D7"/>
    <w:rsid w:val="00F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111C"/>
  <w15:chartTrackingRefBased/>
  <w15:docId w15:val="{60C093A3-AA6E-4D8B-8AC2-6EA3114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0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Anna</dc:creator>
  <cp:keywords/>
  <dc:description/>
  <cp:lastModifiedBy>Malkowska Beata</cp:lastModifiedBy>
  <cp:revision>11</cp:revision>
  <cp:lastPrinted>2022-05-25T10:19:00Z</cp:lastPrinted>
  <dcterms:created xsi:type="dcterms:W3CDTF">2021-05-26T07:26:00Z</dcterms:created>
  <dcterms:modified xsi:type="dcterms:W3CDTF">2022-05-30T08:42:00Z</dcterms:modified>
</cp:coreProperties>
</file>