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D661" w14:textId="77777777"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56D09FF" w14:textId="77777777"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32575C6" w14:textId="77777777" w:rsidR="001C240C" w:rsidRPr="001D575F"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6F23E340"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69B83E60" w14:textId="77777777"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5C3DC55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48C853A0" w14:textId="77777777" w:rsidR="001C240C" w:rsidRDefault="001C240C" w:rsidP="001C240C">
      <w:pPr>
        <w:rPr>
          <w:rFonts w:asciiTheme="majorHAnsi" w:eastAsiaTheme="majorEastAsia" w:hAnsiTheme="majorHAnsi" w:cs="Arial"/>
          <w:b/>
          <w:lang w:eastAsia="en-US"/>
        </w:rPr>
      </w:pPr>
    </w:p>
    <w:p w14:paraId="483D03BB" w14:textId="021ADAD2" w:rsidR="00F27A8E" w:rsidRPr="00ED3AB7" w:rsidRDefault="001C240C" w:rsidP="003B706E">
      <w:pPr>
        <w:ind w:left="426"/>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Pr="00ED3AB7">
        <w:rPr>
          <w:rFonts w:ascii="Tahoma" w:hAnsi="Tahoma" w:cs="Tahoma"/>
        </w:rPr>
        <w:t xml:space="preserve">  o wartości  nie przekraczającej progów unijnych o jakich stanowi art. 3  ustawy z 11 września 2019 r.  – </w:t>
      </w:r>
      <w:r w:rsidRPr="00ED3AB7">
        <w:rPr>
          <w:rFonts w:ascii="Tahoma" w:eastAsiaTheme="majorEastAsia" w:hAnsi="Tahoma" w:cs="Tahoma"/>
          <w:lang w:eastAsia="en-US"/>
        </w:rPr>
        <w:t xml:space="preserve">Prawo zamówień publicznych (Dz.U. </w:t>
      </w:r>
      <w:r w:rsidR="003B706E" w:rsidRPr="00ED3AB7">
        <w:rPr>
          <w:rFonts w:ascii="Tahoma" w:eastAsiaTheme="majorEastAsia" w:hAnsi="Tahoma" w:cs="Tahoma"/>
          <w:lang w:eastAsia="en-US"/>
        </w:rPr>
        <w:t>z 202</w:t>
      </w:r>
      <w:r w:rsidR="00C93B72">
        <w:rPr>
          <w:rFonts w:ascii="Tahoma" w:eastAsiaTheme="majorEastAsia" w:hAnsi="Tahoma" w:cs="Tahoma"/>
          <w:lang w:eastAsia="en-US"/>
        </w:rPr>
        <w:t>4</w:t>
      </w:r>
      <w:r w:rsidR="003B706E" w:rsidRPr="00ED3AB7">
        <w:rPr>
          <w:rFonts w:ascii="Tahoma" w:eastAsiaTheme="majorEastAsia" w:hAnsi="Tahoma" w:cs="Tahoma"/>
          <w:lang w:eastAsia="en-US"/>
        </w:rPr>
        <w:t xml:space="preserve"> poz. 1</w:t>
      </w:r>
      <w:r w:rsidR="00C93B72">
        <w:rPr>
          <w:rFonts w:ascii="Tahoma" w:eastAsiaTheme="majorEastAsia" w:hAnsi="Tahoma" w:cs="Tahoma"/>
          <w:lang w:eastAsia="en-US"/>
        </w:rPr>
        <w:t>320</w:t>
      </w:r>
      <w:r w:rsidRPr="00ED3AB7">
        <w:rPr>
          <w:rFonts w:ascii="Tahoma" w:eastAsiaTheme="majorEastAsia" w:hAnsi="Tahoma" w:cs="Tahoma"/>
          <w:lang w:eastAsia="en-US"/>
        </w:rPr>
        <w:t>)</w:t>
      </w:r>
      <w:r w:rsidR="00480029" w:rsidRPr="00ED3AB7">
        <w:rPr>
          <w:rFonts w:ascii="Tahoma" w:eastAsiaTheme="majorEastAsia" w:hAnsi="Tahoma" w:cs="Tahoma"/>
          <w:lang w:eastAsia="en-US"/>
        </w:rPr>
        <w:t>, dalej: „</w:t>
      </w:r>
      <w:proofErr w:type="spellStart"/>
      <w:r w:rsidR="00480029" w:rsidRPr="00ED3AB7">
        <w:rPr>
          <w:rFonts w:ascii="Tahoma" w:eastAsiaTheme="majorEastAsia" w:hAnsi="Tahoma" w:cs="Tahoma"/>
          <w:lang w:eastAsia="en-US"/>
        </w:rPr>
        <w:t>Pzp</w:t>
      </w:r>
      <w:proofErr w:type="spellEnd"/>
      <w:r w:rsidR="00480029" w:rsidRPr="00ED3AB7">
        <w:rPr>
          <w:rFonts w:ascii="Tahoma" w:eastAsiaTheme="majorEastAsia" w:hAnsi="Tahoma" w:cs="Tahoma"/>
          <w:lang w:eastAsia="en-US"/>
        </w:rPr>
        <w:t>”</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14:paraId="67C4F845" w14:textId="77777777"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14:paraId="0A755905" w14:textId="77777777" w:rsidR="00E54711" w:rsidRPr="00E54711" w:rsidRDefault="00E54711" w:rsidP="00E54711">
      <w:pPr>
        <w:widowControl/>
        <w:autoSpaceDE w:val="0"/>
        <w:autoSpaceDN w:val="0"/>
        <w:adjustRightInd w:val="0"/>
        <w:rPr>
          <w:rFonts w:ascii="Tahoma" w:hAnsi="Tahoma" w:cs="Tahoma"/>
          <w:lang w:bidi="ar-SA"/>
        </w:rPr>
      </w:pPr>
      <w:r w:rsidRPr="00E54711">
        <w:rPr>
          <w:rFonts w:ascii="Tahoma" w:hAnsi="Tahoma" w:cs="Tahoma"/>
          <w:lang w:bidi="ar-SA"/>
        </w:rPr>
        <w:t xml:space="preserve"> </w:t>
      </w:r>
      <w:r w:rsidR="0016501C">
        <w:rPr>
          <w:rFonts w:ascii="Tahoma" w:hAnsi="Tahoma" w:cs="Tahoma"/>
          <w:lang w:bidi="ar-SA"/>
        </w:rPr>
        <w:t xml:space="preserve">     </w:t>
      </w:r>
      <w:r w:rsidRPr="00E54711">
        <w:rPr>
          <w:rFonts w:ascii="Tahoma" w:hAnsi="Tahoma" w:cs="Tahoma"/>
          <w:lang w:bidi="ar-SA"/>
        </w:rPr>
        <w:t xml:space="preserve">Zaprasza do złożenia oferty w postępowaniu o udzielenie zamówienia publicznego </w:t>
      </w:r>
    </w:p>
    <w:p w14:paraId="52E4C226" w14:textId="4A0171C4" w:rsidR="001C240C" w:rsidRPr="00491F1C" w:rsidRDefault="00E54711" w:rsidP="00491F1C">
      <w:pPr>
        <w:widowControl/>
        <w:autoSpaceDE w:val="0"/>
        <w:autoSpaceDN w:val="0"/>
        <w:adjustRightInd w:val="0"/>
        <w:rPr>
          <w:rFonts w:ascii="Tahoma" w:hAnsi="Tahoma" w:cs="Tahoma"/>
          <w:lang w:bidi="ar-SA"/>
        </w:rPr>
      </w:pPr>
      <w:r>
        <w:rPr>
          <w:rFonts w:ascii="Tahoma" w:hAnsi="Tahoma" w:cs="Tahoma"/>
          <w:lang w:bidi="ar-SA"/>
        </w:rPr>
        <w:t xml:space="preserve">      </w:t>
      </w:r>
      <w:r w:rsidRPr="00E54711">
        <w:rPr>
          <w:rFonts w:ascii="Tahoma" w:hAnsi="Tahoma" w:cs="Tahoma"/>
          <w:lang w:bidi="ar-SA"/>
        </w:rPr>
        <w:t>ogł</w:t>
      </w:r>
      <w:r>
        <w:rPr>
          <w:rFonts w:ascii="Tahoma" w:hAnsi="Tahoma" w:cs="Tahoma"/>
          <w:lang w:bidi="ar-SA"/>
        </w:rPr>
        <w:t>oszone</w:t>
      </w:r>
      <w:r w:rsidR="00491F1C">
        <w:rPr>
          <w:rFonts w:ascii="Tahoma" w:hAnsi="Tahoma" w:cs="Tahoma"/>
          <w:lang w:bidi="ar-SA"/>
        </w:rPr>
        <w:t>go</w:t>
      </w:r>
      <w:r w:rsidRPr="00E54711">
        <w:rPr>
          <w:rFonts w:ascii="Tahoma" w:hAnsi="Tahoma" w:cs="Tahoma"/>
          <w:lang w:bidi="ar-SA"/>
        </w:rPr>
        <w:t xml:space="preserve"> w Biuletynie Zamówień Publicznych pn</w:t>
      </w:r>
      <w:r w:rsidR="007C2979">
        <w:rPr>
          <w:rFonts w:ascii="Tahoma" w:hAnsi="Tahoma" w:cs="Tahoma"/>
          <w:lang w:bidi="ar-SA"/>
        </w:rPr>
        <w:t>.</w:t>
      </w:r>
      <w:r w:rsidRPr="00E54711">
        <w:rPr>
          <w:rFonts w:ascii="Tahoma" w:hAnsi="Tahoma" w:cs="Tahoma"/>
          <w:lang w:bidi="ar-SA"/>
        </w:rPr>
        <w:t>:</w:t>
      </w:r>
      <w:r w:rsidR="00F27A8E">
        <w:rPr>
          <w:rFonts w:asciiTheme="majorHAnsi" w:hAnsiTheme="majorHAnsi"/>
          <w:b/>
          <w:sz w:val="28"/>
          <w:szCs w:val="28"/>
        </w:rPr>
        <w:t xml:space="preserve">                                            </w:t>
      </w:r>
    </w:p>
    <w:p w14:paraId="2CF90186" w14:textId="77777777" w:rsidR="00491F1C" w:rsidRDefault="00D95FDB" w:rsidP="00491F1C">
      <w:pPr>
        <w:ind w:left="360"/>
        <w:jc w:val="both"/>
        <w:rPr>
          <w:rFonts w:ascii="Tahoma" w:hAnsi="Tahoma" w:cs="Tahoma"/>
          <w:b/>
          <w:iCs/>
          <w:sz w:val="28"/>
          <w:szCs w:val="28"/>
        </w:rPr>
      </w:pPr>
      <w:r>
        <w:rPr>
          <w:rFonts w:ascii="Tahoma" w:hAnsi="Tahoma" w:cs="Tahoma"/>
          <w:b/>
          <w:iCs/>
          <w:sz w:val="28"/>
          <w:szCs w:val="28"/>
        </w:rPr>
        <w:t xml:space="preserve">   </w:t>
      </w:r>
      <w:r w:rsidR="00491F1C">
        <w:rPr>
          <w:rFonts w:ascii="Tahoma" w:hAnsi="Tahoma" w:cs="Tahoma"/>
          <w:b/>
          <w:iCs/>
          <w:sz w:val="28"/>
          <w:szCs w:val="28"/>
        </w:rPr>
        <w:t xml:space="preserve"> </w:t>
      </w:r>
    </w:p>
    <w:p w14:paraId="3C7F0C70" w14:textId="1924F9E0" w:rsidR="00EB4BFA" w:rsidRPr="00182F23" w:rsidRDefault="0016501C" w:rsidP="00C93B72">
      <w:pPr>
        <w:ind w:left="360"/>
        <w:jc w:val="center"/>
        <w:rPr>
          <w:rFonts w:ascii="Tahoma" w:hAnsi="Tahoma" w:cs="Tahoma"/>
          <w:b/>
          <w:iCs/>
          <w:sz w:val="28"/>
          <w:szCs w:val="28"/>
        </w:rPr>
      </w:pPr>
      <w:bookmarkStart w:id="0" w:name="_Hlk178867265"/>
      <w:r w:rsidRPr="00182F23">
        <w:rPr>
          <w:rFonts w:ascii="Tahoma" w:hAnsi="Tahoma" w:cs="Tahoma"/>
          <w:b/>
          <w:iCs/>
          <w:sz w:val="28"/>
          <w:szCs w:val="28"/>
        </w:rPr>
        <w:t>„</w:t>
      </w:r>
      <w:r w:rsidR="00C93B72">
        <w:rPr>
          <w:rFonts w:ascii="Tahoma" w:hAnsi="Tahoma" w:cs="Tahoma"/>
          <w:b/>
          <w:iCs/>
          <w:sz w:val="28"/>
          <w:szCs w:val="28"/>
        </w:rPr>
        <w:t>REALIZACJA PROJEKTU BUDOWLANEGO PARKINGU PRZY PLACU PRZY KOŚCIELE W RABIE NIZNEJ – ETAP II</w:t>
      </w:r>
      <w:r w:rsidRPr="00182F23">
        <w:rPr>
          <w:rFonts w:ascii="Tahoma" w:hAnsi="Tahoma" w:cs="Tahoma"/>
          <w:b/>
          <w:iCs/>
          <w:sz w:val="28"/>
          <w:szCs w:val="28"/>
        </w:rPr>
        <w:t>”</w:t>
      </w:r>
    </w:p>
    <w:p w14:paraId="710D04AB" w14:textId="77777777" w:rsidR="003B706E" w:rsidRPr="00182F23" w:rsidRDefault="003B706E" w:rsidP="00491F1C">
      <w:pPr>
        <w:ind w:left="360"/>
        <w:jc w:val="both"/>
        <w:rPr>
          <w:rFonts w:ascii="Tahoma" w:hAnsi="Tahoma" w:cs="Tahoma"/>
          <w:sz w:val="28"/>
          <w:szCs w:val="28"/>
          <w:lang w:bidi="ar-SA"/>
        </w:rPr>
      </w:pPr>
    </w:p>
    <w:bookmarkEnd w:id="0"/>
    <w:p w14:paraId="1B79081D" w14:textId="77777777"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14:paraId="0D38FAE8" w14:textId="77777777" w:rsidR="00EF4582" w:rsidRDefault="00EF4582" w:rsidP="00EF4582">
      <w:pPr>
        <w:rPr>
          <w:rFonts w:ascii="Tahoma" w:hAnsi="Tahoma" w:cs="Tahoma"/>
        </w:rPr>
      </w:pPr>
    </w:p>
    <w:p w14:paraId="5DFE5CDD" w14:textId="77777777" w:rsidR="00EF4582" w:rsidRDefault="00EF4582" w:rsidP="00EF4582">
      <w:pPr>
        <w:rPr>
          <w:rFonts w:ascii="Tahoma" w:hAnsi="Tahoma" w:cs="Tahoma"/>
        </w:rPr>
      </w:pPr>
    </w:p>
    <w:p w14:paraId="023D682D" w14:textId="77777777" w:rsidR="0016501C" w:rsidRDefault="0016501C" w:rsidP="00EF4582">
      <w:pPr>
        <w:rPr>
          <w:rFonts w:ascii="Tahoma" w:hAnsi="Tahoma" w:cs="Tahoma"/>
        </w:rPr>
      </w:pPr>
      <w:r>
        <w:rPr>
          <w:rFonts w:ascii="Tahoma" w:hAnsi="Tahoma" w:cs="Tahoma"/>
        </w:rPr>
        <w:t xml:space="preserve">     P</w:t>
      </w:r>
      <w:r w:rsidR="00EE0B6F" w:rsidRPr="00C33731">
        <w:rPr>
          <w:rFonts w:ascii="Tahoma" w:hAnsi="Tahoma" w:cs="Tahoma"/>
        </w:rPr>
        <w:t xml:space="preserve">ostępowanie prowadzone jest przy użyciu środków komunikacji elektronicznej. </w:t>
      </w:r>
    </w:p>
    <w:p w14:paraId="08D22A51" w14:textId="77777777" w:rsidR="00EF4582" w:rsidRPr="00877345" w:rsidRDefault="0016501C" w:rsidP="0016501C">
      <w:pPr>
        <w:spacing w:after="120"/>
        <w:rPr>
          <w:rFonts w:ascii="Tahoma" w:hAnsi="Tahoma" w:cs="Tahoma"/>
        </w:rPr>
      </w:pPr>
      <w:r>
        <w:rPr>
          <w:rFonts w:ascii="Tahoma" w:hAnsi="Tahoma" w:cs="Tahoma"/>
          <w:b/>
        </w:rPr>
        <w:t xml:space="preserve">     </w:t>
      </w:r>
      <w:r w:rsidR="00EF4582" w:rsidRPr="0016501C">
        <w:rPr>
          <w:rFonts w:ascii="Tahoma" w:hAnsi="Tahoma" w:cs="Tahoma"/>
        </w:rPr>
        <w:t>Adres</w:t>
      </w:r>
      <w:r w:rsidR="00EF4582" w:rsidRPr="00877345">
        <w:rPr>
          <w:rFonts w:ascii="Tahoma" w:hAnsi="Tahoma" w:cs="Tahoma"/>
          <w:b/>
        </w:rPr>
        <w:t xml:space="preserve"> strony internetowej</w:t>
      </w:r>
      <w:r w:rsidR="00EF4582" w:rsidRPr="00877345">
        <w:rPr>
          <w:rFonts w:ascii="Tahoma" w:hAnsi="Tahoma" w:cs="Tahoma"/>
        </w:rPr>
        <w:t xml:space="preserve"> prowadzonego  postępowania: </w:t>
      </w:r>
    </w:p>
    <w:p w14:paraId="01AE201A" w14:textId="77777777" w:rsidR="00EE0B6F" w:rsidRPr="0016501C" w:rsidRDefault="00EF4582" w:rsidP="0016501C">
      <w:pPr>
        <w:spacing w:after="120"/>
        <w:ind w:left="426"/>
        <w:rPr>
          <w:rFonts w:asciiTheme="minorHAnsi" w:hAnsiTheme="minorHAnsi"/>
          <w:b/>
        </w:rPr>
      </w:pPr>
      <w:r>
        <w:t xml:space="preserve">         </w:t>
      </w:r>
      <w:hyperlink r:id="rId8" w:history="1">
        <w:r w:rsidRPr="0016501C">
          <w:rPr>
            <w:rStyle w:val="Hipercze"/>
            <w:rFonts w:ascii="Tahoma" w:hAnsi="Tahoma" w:cs="Tahoma"/>
            <w:b/>
          </w:rPr>
          <w:t>https://platformazakupowa.pl/pn/mszana</w:t>
        </w:r>
      </w:hyperlink>
      <w:r w:rsidR="00EE0B6F" w:rsidRPr="0016501C">
        <w:rPr>
          <w:rFonts w:ascii="Tahoma" w:hAnsi="Tahoma" w:cs="Tahoma"/>
          <w:b/>
        </w:rPr>
        <w:t xml:space="preserve"> </w:t>
      </w:r>
    </w:p>
    <w:p w14:paraId="1012322C" w14:textId="77777777" w:rsidR="00EE0B6F" w:rsidRPr="0016501C" w:rsidRDefault="00EE0B6F" w:rsidP="0016501C">
      <w:pPr>
        <w:pStyle w:val="Teksttreci2"/>
        <w:shd w:val="clear" w:color="auto" w:fill="auto"/>
        <w:spacing w:before="0" w:after="120" w:line="220" w:lineRule="exact"/>
        <w:ind w:firstLine="0"/>
        <w:rPr>
          <w:b/>
        </w:rPr>
      </w:pPr>
    </w:p>
    <w:p w14:paraId="251B7711" w14:textId="77777777" w:rsidR="00EE0B6F" w:rsidRDefault="00EE0B6F">
      <w:pPr>
        <w:pStyle w:val="Teksttreci2"/>
        <w:shd w:val="clear" w:color="auto" w:fill="auto"/>
        <w:spacing w:before="0" w:after="219" w:line="220" w:lineRule="exact"/>
        <w:ind w:firstLine="0"/>
      </w:pPr>
    </w:p>
    <w:p w14:paraId="29B389C5" w14:textId="77777777" w:rsidR="00EE0B6F" w:rsidRDefault="00EE0B6F">
      <w:pPr>
        <w:pStyle w:val="Teksttreci2"/>
        <w:shd w:val="clear" w:color="auto" w:fill="auto"/>
        <w:spacing w:before="0" w:after="219" w:line="220" w:lineRule="exact"/>
        <w:ind w:firstLine="0"/>
      </w:pPr>
    </w:p>
    <w:p w14:paraId="67B91844" w14:textId="77777777" w:rsidR="00EE0B6F" w:rsidRDefault="00EE0B6F">
      <w:pPr>
        <w:pStyle w:val="Teksttreci2"/>
        <w:shd w:val="clear" w:color="auto" w:fill="auto"/>
        <w:spacing w:before="0" w:after="219" w:line="220" w:lineRule="exact"/>
        <w:ind w:firstLine="0"/>
      </w:pPr>
    </w:p>
    <w:p w14:paraId="42E4D067" w14:textId="77777777" w:rsidR="00C13D55" w:rsidRDefault="00823423" w:rsidP="008813E5">
      <w:pPr>
        <w:pStyle w:val="Teksttreci2"/>
        <w:shd w:val="clear" w:color="auto" w:fill="auto"/>
        <w:spacing w:before="0" w:after="219" w:line="220" w:lineRule="exact"/>
        <w:ind w:firstLine="0"/>
        <w:jc w:val="left"/>
      </w:pPr>
      <w:r>
        <w:t xml:space="preserve">                </w:t>
      </w:r>
    </w:p>
    <w:p w14:paraId="5F1BE83E" w14:textId="77777777"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14:paraId="4CA970C8" w14:textId="5FCF1A83" w:rsidR="00EF4582" w:rsidRPr="0016501C" w:rsidRDefault="00EF4582" w:rsidP="00EF4582">
      <w:pPr>
        <w:pStyle w:val="Teksttreci2"/>
        <w:shd w:val="clear" w:color="auto" w:fill="auto"/>
        <w:spacing w:before="0" w:after="0" w:line="220" w:lineRule="exact"/>
        <w:ind w:firstLine="0"/>
        <w:jc w:val="left"/>
        <w:rPr>
          <w:rFonts w:ascii="Tahoma" w:hAnsi="Tahoma" w:cs="Tahoma"/>
        </w:rPr>
      </w:pPr>
      <w:r>
        <w:rPr>
          <w:rFonts w:ascii="Tahoma" w:hAnsi="Tahoma" w:cs="Tahoma"/>
          <w:sz w:val="20"/>
          <w:szCs w:val="20"/>
        </w:rPr>
        <w:t xml:space="preserve">                                                                               </w:t>
      </w:r>
      <w:r w:rsidR="0016501C">
        <w:rPr>
          <w:rFonts w:ascii="Tahoma" w:hAnsi="Tahoma" w:cs="Tahoma"/>
          <w:sz w:val="20"/>
          <w:szCs w:val="20"/>
        </w:rPr>
        <w:t xml:space="preserve"> </w:t>
      </w:r>
      <w:r w:rsidR="0016501C" w:rsidRPr="0016501C">
        <w:rPr>
          <w:rFonts w:ascii="Tahoma" w:hAnsi="Tahoma" w:cs="Tahoma"/>
        </w:rPr>
        <w:t xml:space="preserve">Mszana Dolna dnia </w:t>
      </w:r>
      <w:r w:rsidR="00011B90">
        <w:rPr>
          <w:rFonts w:ascii="Tahoma" w:hAnsi="Tahoma" w:cs="Tahoma"/>
        </w:rPr>
        <w:t>10</w:t>
      </w:r>
      <w:r w:rsidRPr="0016501C">
        <w:rPr>
          <w:rFonts w:ascii="Tahoma" w:hAnsi="Tahoma" w:cs="Tahoma"/>
        </w:rPr>
        <w:t>.</w:t>
      </w:r>
      <w:r w:rsidR="00C93B72">
        <w:rPr>
          <w:rFonts w:ascii="Tahoma" w:hAnsi="Tahoma" w:cs="Tahoma"/>
        </w:rPr>
        <w:t>10</w:t>
      </w:r>
      <w:r w:rsidRPr="0016501C">
        <w:rPr>
          <w:rFonts w:ascii="Tahoma" w:hAnsi="Tahoma" w:cs="Tahoma"/>
        </w:rPr>
        <w:t>.202</w:t>
      </w:r>
      <w:r w:rsidR="00D977AD" w:rsidRPr="0016501C">
        <w:rPr>
          <w:rFonts w:ascii="Tahoma" w:hAnsi="Tahoma" w:cs="Tahoma"/>
        </w:rPr>
        <w:t>4</w:t>
      </w:r>
      <w:r w:rsidRPr="0016501C">
        <w:rPr>
          <w:rFonts w:ascii="Tahoma" w:hAnsi="Tahoma" w:cs="Tahoma"/>
        </w:rPr>
        <w:t xml:space="preserve"> r.</w:t>
      </w:r>
    </w:p>
    <w:p w14:paraId="1B5895D4" w14:textId="327D5CED" w:rsidR="00847E00" w:rsidRDefault="00EF4582" w:rsidP="00EF4582">
      <w:pPr>
        <w:pStyle w:val="Teksttreci2"/>
        <w:shd w:val="clear" w:color="auto" w:fill="auto"/>
        <w:spacing w:before="0" w:after="0" w:line="220" w:lineRule="exact"/>
        <w:ind w:firstLine="0"/>
        <w:jc w:val="left"/>
        <w:rPr>
          <w:rFonts w:ascii="Tahoma" w:hAnsi="Tahoma" w:cs="Tahoma"/>
        </w:rPr>
      </w:pPr>
      <w:r w:rsidRPr="0016501C">
        <w:rPr>
          <w:rFonts w:ascii="Tahoma" w:hAnsi="Tahoma" w:cs="Tahoma"/>
        </w:rPr>
        <w:t xml:space="preserve">                                                                                       zatwierdził </w:t>
      </w:r>
    </w:p>
    <w:p w14:paraId="3078B272" w14:textId="273905DB" w:rsidR="00EF4582" w:rsidRDefault="00847E00" w:rsidP="00EF4582">
      <w:pPr>
        <w:pStyle w:val="Teksttreci2"/>
        <w:shd w:val="clear" w:color="auto" w:fill="auto"/>
        <w:spacing w:before="0" w:after="0" w:line="220" w:lineRule="exact"/>
        <w:ind w:firstLine="0"/>
        <w:jc w:val="left"/>
        <w:rPr>
          <w:rFonts w:ascii="Tahoma" w:hAnsi="Tahoma" w:cs="Tahoma"/>
          <w:b/>
          <w:sz w:val="20"/>
          <w:szCs w:val="20"/>
        </w:rPr>
      </w:pPr>
      <w:r>
        <w:rPr>
          <w:rFonts w:ascii="Tahoma" w:hAnsi="Tahoma" w:cs="Tahoma"/>
        </w:rPr>
        <w:t xml:space="preserve">                                                                        </w:t>
      </w:r>
      <w:r w:rsidR="00011B90">
        <w:rPr>
          <w:rFonts w:ascii="Tahoma" w:hAnsi="Tahoma" w:cs="Tahoma"/>
        </w:rPr>
        <w:t xml:space="preserve">Zastępca </w:t>
      </w:r>
      <w:r>
        <w:rPr>
          <w:rFonts w:ascii="Tahoma" w:hAnsi="Tahoma" w:cs="Tahoma"/>
        </w:rPr>
        <w:t>Wójt</w:t>
      </w:r>
      <w:r w:rsidR="00011B90">
        <w:rPr>
          <w:rFonts w:ascii="Tahoma" w:hAnsi="Tahoma" w:cs="Tahoma"/>
        </w:rPr>
        <w:t>a</w:t>
      </w:r>
      <w:r>
        <w:rPr>
          <w:rFonts w:ascii="Tahoma" w:hAnsi="Tahoma" w:cs="Tahoma"/>
        </w:rPr>
        <w:t xml:space="preserve"> </w:t>
      </w:r>
      <w:r w:rsidR="005728F2">
        <w:rPr>
          <w:rFonts w:ascii="Tahoma" w:hAnsi="Tahoma" w:cs="Tahoma"/>
        </w:rPr>
        <w:t xml:space="preserve">Gminy </w:t>
      </w:r>
      <w:r>
        <w:rPr>
          <w:rFonts w:ascii="Tahoma" w:hAnsi="Tahoma" w:cs="Tahoma"/>
        </w:rPr>
        <w:t xml:space="preserve">/-/ </w:t>
      </w:r>
      <w:r w:rsidR="00011B90">
        <w:rPr>
          <w:rFonts w:ascii="Tahoma" w:hAnsi="Tahoma" w:cs="Tahoma"/>
        </w:rPr>
        <w:t>Wacław Zoń</w:t>
      </w:r>
      <w:r w:rsidR="00C13D55" w:rsidRPr="0016501C">
        <w:rPr>
          <w:rFonts w:ascii="Tahoma" w:hAnsi="Tahoma" w:cs="Tahoma"/>
          <w:b/>
        </w:rPr>
        <w:t xml:space="preserve">                </w:t>
      </w:r>
      <w:r w:rsidR="00823423" w:rsidRPr="0016501C">
        <w:rPr>
          <w:rFonts w:ascii="Tahoma" w:hAnsi="Tahoma" w:cs="Tahoma"/>
          <w:b/>
        </w:rPr>
        <w:t xml:space="preserve">                              </w:t>
      </w:r>
      <w:r w:rsidR="008A0E41" w:rsidRPr="0016501C">
        <w:rPr>
          <w:rFonts w:ascii="Tahoma" w:hAnsi="Tahoma" w:cs="Tahoma"/>
          <w:b/>
        </w:rPr>
        <w:t xml:space="preserve">    </w:t>
      </w:r>
      <w:r w:rsidR="003546C3" w:rsidRPr="0016501C">
        <w:rPr>
          <w:rFonts w:ascii="Tahoma" w:hAnsi="Tahoma" w:cs="Tahoma"/>
          <w:b/>
        </w:rPr>
        <w:t xml:space="preserve">                      </w:t>
      </w:r>
      <w:r w:rsidR="00222ADF" w:rsidRPr="0016501C">
        <w:rPr>
          <w:rFonts w:ascii="Tahoma" w:hAnsi="Tahoma" w:cs="Tahoma"/>
          <w:b/>
        </w:rPr>
        <w:t xml:space="preserve">                 </w:t>
      </w:r>
    </w:p>
    <w:p w14:paraId="21627D62" w14:textId="77777777" w:rsidR="00D95FDB" w:rsidRPr="008813E5" w:rsidRDefault="00EF4582"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b/>
          <w:sz w:val="20"/>
          <w:szCs w:val="20"/>
        </w:rPr>
        <w:t xml:space="preserve">                                                                                            </w:t>
      </w:r>
    </w:p>
    <w:p w14:paraId="5A70D465" w14:textId="77777777" w:rsidR="001B0B7A" w:rsidRDefault="001B0B7A">
      <w:pPr>
        <w:pStyle w:val="Teksttreci2"/>
        <w:shd w:val="clear" w:color="auto" w:fill="auto"/>
        <w:spacing w:before="0" w:after="0" w:line="331" w:lineRule="exact"/>
        <w:ind w:firstLine="0"/>
      </w:pPr>
    </w:p>
    <w:p w14:paraId="3590FE95" w14:textId="77777777" w:rsidR="00F85E7A" w:rsidRDefault="00F85E7A" w:rsidP="006B7AF1">
      <w:pPr>
        <w:pStyle w:val="Teksttreci2"/>
        <w:shd w:val="clear" w:color="auto" w:fill="auto"/>
        <w:spacing w:before="0" w:after="0" w:line="331" w:lineRule="exact"/>
        <w:ind w:firstLine="0"/>
        <w:jc w:val="left"/>
        <w:sectPr w:rsidR="00F85E7A" w:rsidSect="005B1D13">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14:paraId="16837672" w14:textId="77777777" w:rsidR="00877345" w:rsidRDefault="00877345" w:rsidP="001B47D9">
      <w:pPr>
        <w:rPr>
          <w:rFonts w:asciiTheme="minorHAnsi" w:hAnsiTheme="minorHAnsi"/>
          <w:b/>
        </w:rPr>
      </w:pPr>
    </w:p>
    <w:p w14:paraId="10C1EC6F" w14:textId="77777777" w:rsidR="005728F2" w:rsidRDefault="005728F2" w:rsidP="001B47D9">
      <w:pPr>
        <w:rPr>
          <w:rFonts w:asciiTheme="minorHAnsi" w:hAnsiTheme="minorHAnsi"/>
          <w:b/>
        </w:rPr>
      </w:pPr>
    </w:p>
    <w:p w14:paraId="4C639E7F" w14:textId="77777777" w:rsidR="00B55283" w:rsidRDefault="00B55283" w:rsidP="001B47D9">
      <w:pPr>
        <w:rPr>
          <w:rFonts w:asciiTheme="minorHAnsi" w:hAnsiTheme="minorHAnsi"/>
          <w:b/>
        </w:rPr>
      </w:pPr>
    </w:p>
    <w:p w14:paraId="24C458FD"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lastRenderedPageBreak/>
        <w:t>NAZWA ORAZ ADRES ZAMAWIAJĄCEGO, NUMER TELEFONU, ADRES POCZTY</w:t>
      </w:r>
    </w:p>
    <w:p w14:paraId="1B969623"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B0A8757"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5DF71182" w14:textId="77777777" w:rsidR="00B55283" w:rsidRDefault="00B55283" w:rsidP="00B55283">
      <w:pPr>
        <w:rPr>
          <w:rFonts w:asciiTheme="minorHAnsi" w:hAnsiTheme="minorHAnsi"/>
          <w:b/>
        </w:rPr>
      </w:pPr>
    </w:p>
    <w:p w14:paraId="6A67A0A2" w14:textId="77777777" w:rsidR="00E54711"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248A6316" w14:textId="77777777" w:rsidR="009A6A58" w:rsidRPr="00877345" w:rsidRDefault="00250775" w:rsidP="00250775">
      <w:pPr>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14:paraId="6C07FC9C" w14:textId="77777777" w:rsidR="00250775" w:rsidRPr="00877345" w:rsidRDefault="00250775" w:rsidP="009A6A58">
      <w:pPr>
        <w:rPr>
          <w:rFonts w:ascii="Tahoma" w:hAnsi="Tahoma" w:cs="Tahoma"/>
          <w:b/>
        </w:rPr>
      </w:pPr>
      <w:r w:rsidRPr="00877345">
        <w:rPr>
          <w:rFonts w:ascii="Tahoma" w:hAnsi="Tahoma" w:cs="Tahoma"/>
          <w:b/>
        </w:rPr>
        <w:t>Kierownik Zamawiającego – Wójt Gminy</w:t>
      </w:r>
    </w:p>
    <w:p w14:paraId="0972E0AA" w14:textId="77777777" w:rsidR="009A6A58" w:rsidRPr="00877345" w:rsidRDefault="009A6A58" w:rsidP="009A6A58">
      <w:pPr>
        <w:rPr>
          <w:rFonts w:ascii="Tahoma" w:hAnsi="Tahoma" w:cs="Tahoma"/>
        </w:rPr>
      </w:pPr>
      <w:r w:rsidRPr="00877345">
        <w:rPr>
          <w:rFonts w:ascii="Tahoma" w:hAnsi="Tahoma" w:cs="Tahoma"/>
          <w:b/>
        </w:rPr>
        <w:t xml:space="preserve">Telefon </w:t>
      </w:r>
      <w:r w:rsidRPr="00877345">
        <w:rPr>
          <w:rFonts w:ascii="Tahoma" w:hAnsi="Tahoma" w:cs="Tahoma"/>
        </w:rPr>
        <w:t xml:space="preserve">      (18) 331 00 09 lub 331 02 23</w:t>
      </w:r>
    </w:p>
    <w:p w14:paraId="59D0C00F" w14:textId="77777777" w:rsidR="00C93B72" w:rsidRDefault="00C93B72" w:rsidP="009A6A58">
      <w:pPr>
        <w:rPr>
          <w:rFonts w:ascii="Tahoma" w:hAnsi="Tahoma" w:cs="Tahoma"/>
        </w:rPr>
      </w:pPr>
    </w:p>
    <w:p w14:paraId="17219421" w14:textId="3D895D65" w:rsidR="009A6A58" w:rsidRDefault="001554FD" w:rsidP="009A6A58">
      <w:pPr>
        <w:rPr>
          <w:rFonts w:ascii="Tahoma" w:hAnsi="Tahoma" w:cs="Tahoma"/>
        </w:rPr>
      </w:pPr>
      <w:r w:rsidRPr="00877345">
        <w:rPr>
          <w:rFonts w:ascii="Tahoma" w:hAnsi="Tahoma" w:cs="Tahoma"/>
        </w:rPr>
        <w:t>Godziny</w:t>
      </w:r>
      <w:r w:rsidR="009A6A58" w:rsidRPr="00877345">
        <w:rPr>
          <w:rFonts w:ascii="Tahoma" w:hAnsi="Tahoma" w:cs="Tahoma"/>
        </w:rPr>
        <w:t xml:space="preserve"> P</w:t>
      </w:r>
      <w:r w:rsidR="005125A5" w:rsidRPr="00877345">
        <w:rPr>
          <w:rFonts w:ascii="Tahoma" w:hAnsi="Tahoma" w:cs="Tahoma"/>
        </w:rPr>
        <w:t>racy</w:t>
      </w:r>
      <w:r w:rsidR="00C26872" w:rsidRPr="00877345">
        <w:rPr>
          <w:rFonts w:ascii="Tahoma" w:hAnsi="Tahoma" w:cs="Tahoma"/>
        </w:rPr>
        <w:t xml:space="preserve"> Urzędu</w:t>
      </w:r>
      <w:r w:rsidR="00C93B72">
        <w:rPr>
          <w:rFonts w:ascii="Tahoma" w:hAnsi="Tahoma" w:cs="Tahoma"/>
        </w:rPr>
        <w:t>:</w:t>
      </w:r>
    </w:p>
    <w:p w14:paraId="63FD73BE" w14:textId="77777777" w:rsidR="00C93B72" w:rsidRPr="00C93B72" w:rsidRDefault="00C93B72" w:rsidP="00C93B72">
      <w:pPr>
        <w:spacing w:line="276" w:lineRule="auto"/>
        <w:rPr>
          <w:rFonts w:ascii="Tahoma" w:hAnsi="Tahoma" w:cs="Tahoma"/>
          <w:b/>
          <w:color w:val="auto"/>
        </w:rPr>
      </w:pPr>
      <w:r w:rsidRPr="00C93B72">
        <w:rPr>
          <w:rFonts w:ascii="Tahoma" w:hAnsi="Tahoma" w:cs="Tahoma"/>
          <w:b/>
          <w:color w:val="auto"/>
        </w:rPr>
        <w:t>Poniedziałek, Wtorek, Środa: 7:30 – 15:30</w:t>
      </w:r>
    </w:p>
    <w:p w14:paraId="0D4E2A93" w14:textId="77777777" w:rsidR="00C93B72" w:rsidRPr="00C93B72" w:rsidRDefault="00C93B72" w:rsidP="00C93B72">
      <w:pPr>
        <w:spacing w:line="276" w:lineRule="auto"/>
        <w:rPr>
          <w:rFonts w:ascii="Tahoma" w:hAnsi="Tahoma" w:cs="Tahoma"/>
          <w:b/>
          <w:color w:val="auto"/>
        </w:rPr>
      </w:pPr>
      <w:r w:rsidRPr="00C93B72">
        <w:rPr>
          <w:rFonts w:ascii="Tahoma" w:hAnsi="Tahoma" w:cs="Tahoma"/>
          <w:b/>
          <w:color w:val="auto"/>
        </w:rPr>
        <w:t>Czwartek: 10:00 – 18:00</w:t>
      </w:r>
    </w:p>
    <w:p w14:paraId="0AC4081F" w14:textId="77777777" w:rsidR="00C93B72" w:rsidRPr="00C93B72" w:rsidRDefault="00C93B72" w:rsidP="00C93B72">
      <w:pPr>
        <w:spacing w:line="276" w:lineRule="auto"/>
        <w:rPr>
          <w:rFonts w:ascii="Tahoma" w:hAnsi="Tahoma" w:cs="Tahoma"/>
          <w:b/>
          <w:color w:val="auto"/>
        </w:rPr>
      </w:pPr>
      <w:r w:rsidRPr="00C93B72">
        <w:rPr>
          <w:rFonts w:ascii="Tahoma" w:hAnsi="Tahoma" w:cs="Tahoma"/>
          <w:b/>
          <w:color w:val="auto"/>
        </w:rPr>
        <w:t>Piątek: 7:00 – 15:00</w:t>
      </w:r>
    </w:p>
    <w:p w14:paraId="468B2B00" w14:textId="77777777" w:rsidR="00C93B72" w:rsidRPr="00E54711" w:rsidRDefault="00C93B72" w:rsidP="009A6A58">
      <w:pPr>
        <w:rPr>
          <w:rFonts w:ascii="Tahoma" w:hAnsi="Tahoma" w:cs="Tahoma"/>
        </w:rPr>
      </w:pPr>
    </w:p>
    <w:p w14:paraId="7E3C7C91" w14:textId="77777777" w:rsidR="00F70D5B" w:rsidRPr="00877345" w:rsidRDefault="00F70D5B" w:rsidP="00CB45DC">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14:paraId="7183CAEC" w14:textId="77777777" w:rsidR="005125A5" w:rsidRPr="00877345" w:rsidRDefault="005125A5" w:rsidP="005125A5">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14:paraId="680CB080" w14:textId="77777777" w:rsidR="005C743C" w:rsidRPr="00877345" w:rsidRDefault="00780A64" w:rsidP="005C743C">
      <w:pPr>
        <w:spacing w:after="60" w:line="278" w:lineRule="exact"/>
        <w:ind w:right="20"/>
        <w:rPr>
          <w:rFonts w:ascii="Tahoma" w:hAnsi="Tahoma" w:cs="Tahoma"/>
        </w:rPr>
      </w:pPr>
      <w:hyperlink r:id="rId12" w:history="1">
        <w:r w:rsidRPr="00877345">
          <w:rPr>
            <w:rStyle w:val="Hipercze"/>
            <w:rFonts w:ascii="Tahoma" w:hAnsi="Tahoma" w:cs="Tahoma"/>
          </w:rPr>
          <w:t>https://platformazakupowa.pl/pn/mszana</w:t>
        </w:r>
      </w:hyperlink>
    </w:p>
    <w:p w14:paraId="49DC0693" w14:textId="77777777" w:rsidR="00780A64" w:rsidRPr="000E7E85" w:rsidRDefault="00780A64" w:rsidP="005C743C">
      <w:pPr>
        <w:spacing w:after="60" w:line="278" w:lineRule="exact"/>
        <w:ind w:right="20"/>
        <w:rPr>
          <w:rFonts w:asciiTheme="minorHAnsi" w:hAnsiTheme="minorHAnsi"/>
        </w:rPr>
      </w:pPr>
    </w:p>
    <w:p w14:paraId="18F51AB5" w14:textId="77777777" w:rsidR="00780A64" w:rsidRPr="00C7305D" w:rsidRDefault="00780A64" w:rsidP="00780A64">
      <w:pPr>
        <w:spacing w:after="60" w:line="278" w:lineRule="exact"/>
        <w:ind w:right="20"/>
        <w:rPr>
          <w:rFonts w:ascii="Tahoma" w:hAnsi="Tahoma" w:cs="Tahoma"/>
          <w:sz w:val="22"/>
          <w:szCs w:val="22"/>
        </w:rPr>
      </w:pPr>
      <w:r w:rsidRPr="00C730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C7305D">
          <w:rPr>
            <w:rStyle w:val="Hipercze"/>
            <w:rFonts w:ascii="Tahoma" w:hAnsi="Tahoma" w:cs="Tahoma"/>
            <w:sz w:val="22"/>
            <w:szCs w:val="22"/>
          </w:rPr>
          <w:t>https://platformazakupowa.pl/pn/mszana</w:t>
        </w:r>
      </w:hyperlink>
    </w:p>
    <w:p w14:paraId="0E0E5B69" w14:textId="77777777" w:rsidR="00937BF8" w:rsidRPr="00C7305D" w:rsidRDefault="0070723A" w:rsidP="00780A64">
      <w:pPr>
        <w:tabs>
          <w:tab w:val="left" w:pos="2429"/>
        </w:tabs>
        <w:rPr>
          <w:rFonts w:ascii="Tahoma" w:hAnsi="Tahoma" w:cs="Tahoma"/>
          <w:b/>
          <w:sz w:val="22"/>
          <w:szCs w:val="22"/>
        </w:rPr>
      </w:pPr>
      <w:r w:rsidRPr="00C7305D">
        <w:rPr>
          <w:rFonts w:ascii="Tahoma" w:hAnsi="Tahoma" w:cs="Tahoma"/>
          <w:b/>
          <w:sz w:val="22"/>
          <w:szCs w:val="22"/>
        </w:rPr>
        <w:tab/>
      </w:r>
    </w:p>
    <w:p w14:paraId="57D593D3" w14:textId="77777777" w:rsidR="005125A5" w:rsidRPr="00C7305D" w:rsidRDefault="005125A5" w:rsidP="005125A5">
      <w:pPr>
        <w:widowControl/>
        <w:autoSpaceDE w:val="0"/>
        <w:autoSpaceDN w:val="0"/>
        <w:adjustRightInd w:val="0"/>
        <w:rPr>
          <w:rFonts w:ascii="Tahoma" w:hAnsi="Tahoma" w:cs="Tahoma"/>
          <w:color w:val="auto"/>
          <w:sz w:val="22"/>
          <w:szCs w:val="22"/>
          <w:lang w:bidi="ar-SA"/>
        </w:rPr>
      </w:pPr>
      <w:r w:rsidRPr="00C7305D">
        <w:rPr>
          <w:rFonts w:ascii="Tahoma" w:hAnsi="Tahoma" w:cs="Tahoma"/>
          <w:color w:val="auto"/>
          <w:sz w:val="22"/>
          <w:szCs w:val="22"/>
          <w:lang w:bidi="ar-SA"/>
        </w:rPr>
        <w:t>Wykonawcy związani są wszelkimi zmianami i wyjaśnieniami do SWZ zamieszczonymi</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na stronie internetowej prowadzonego postępowania. W związku z powyższym</w:t>
      </w:r>
      <w:r w:rsidR="007F0FFE" w:rsidRPr="00C7305D">
        <w:rPr>
          <w:rFonts w:ascii="Tahoma" w:hAnsi="Tahoma" w:cs="Tahoma"/>
          <w:color w:val="auto"/>
          <w:sz w:val="22"/>
          <w:szCs w:val="22"/>
          <w:lang w:bidi="ar-SA"/>
        </w:rPr>
        <w:t xml:space="preserve"> </w:t>
      </w:r>
      <w:r w:rsidR="000B18A9" w:rsidRPr="00C7305D">
        <w:rPr>
          <w:rFonts w:ascii="Tahoma" w:hAnsi="Tahoma" w:cs="Tahoma"/>
          <w:color w:val="auto"/>
          <w:sz w:val="22"/>
          <w:szCs w:val="22"/>
          <w:lang w:bidi="ar-SA"/>
        </w:rPr>
        <w:t>Z</w:t>
      </w:r>
      <w:r w:rsidRPr="00C7305D">
        <w:rPr>
          <w:rFonts w:ascii="Tahoma" w:hAnsi="Tahoma" w:cs="Tahoma"/>
          <w:color w:val="auto"/>
          <w:sz w:val="22"/>
          <w:szCs w:val="22"/>
          <w:lang w:bidi="ar-SA"/>
        </w:rPr>
        <w:t>amawiający zaleca bieżące monitorowanie strony internetowej w celu zapoznania się</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z ewentualnymi odpowiedziami na zapytania do SWZ bądź wyjaśnieniami lub wprowadzonymi zmianami do treści SWZ.</w:t>
      </w:r>
    </w:p>
    <w:p w14:paraId="3794E6D6" w14:textId="77777777" w:rsidR="007F0FFE" w:rsidRPr="00C7305D" w:rsidRDefault="007F0FFE" w:rsidP="007F0FFE">
      <w:pPr>
        <w:rPr>
          <w:rFonts w:ascii="Tahoma" w:hAnsi="Tahoma" w:cs="Tahoma"/>
          <w:sz w:val="22"/>
          <w:szCs w:val="22"/>
          <w:highlight w:val="yellow"/>
          <w:lang w:bidi="ar-SA"/>
        </w:rPr>
      </w:pPr>
      <w:bookmarkStart w:id="1" w:name="bookmark7"/>
    </w:p>
    <w:p w14:paraId="666869C5" w14:textId="77777777" w:rsidR="00066563" w:rsidRPr="00C7305D" w:rsidRDefault="007F0FFE" w:rsidP="00FC2810">
      <w:pPr>
        <w:spacing w:after="60" w:line="278" w:lineRule="exact"/>
        <w:ind w:right="20"/>
        <w:rPr>
          <w:rFonts w:ascii="Tahoma" w:hAnsi="Tahoma" w:cs="Tahoma"/>
          <w:sz w:val="22"/>
          <w:szCs w:val="22"/>
        </w:rPr>
      </w:pPr>
      <w:r w:rsidRPr="00C7305D">
        <w:rPr>
          <w:rFonts w:ascii="Tahoma" w:hAnsi="Tahoma" w:cs="Tahoma"/>
          <w:sz w:val="22"/>
          <w:szCs w:val="22"/>
          <w:lang w:bidi="ar-SA"/>
        </w:rPr>
        <w:t xml:space="preserve">Pytania do SWZ należy zadawać drogą </w:t>
      </w:r>
      <w:r w:rsidR="00C24952" w:rsidRPr="00C7305D">
        <w:rPr>
          <w:rFonts w:ascii="Tahoma" w:hAnsi="Tahoma" w:cs="Tahoma"/>
          <w:sz w:val="22"/>
          <w:szCs w:val="22"/>
          <w:lang w:bidi="ar-SA"/>
        </w:rPr>
        <w:t>elektroniczną:</w:t>
      </w:r>
      <w:r w:rsidR="00C24952" w:rsidRPr="00C7305D">
        <w:rPr>
          <w:rFonts w:ascii="Tahoma" w:hAnsi="Tahoma" w:cs="Tahoma"/>
          <w:sz w:val="22"/>
          <w:szCs w:val="22"/>
        </w:rPr>
        <w:t xml:space="preserve"> na platformie zakupowej </w:t>
      </w:r>
      <w:hyperlink r:id="rId14" w:history="1">
        <w:r w:rsidR="00C24952" w:rsidRPr="00C7305D">
          <w:rPr>
            <w:rStyle w:val="Hipercze"/>
            <w:rFonts w:ascii="Tahoma" w:hAnsi="Tahoma" w:cs="Tahoma"/>
            <w:sz w:val="22"/>
            <w:szCs w:val="22"/>
          </w:rPr>
          <w:t>https://platformazakupowa.pl/pn/mszana</w:t>
        </w:r>
      </w:hyperlink>
      <w:r w:rsidR="00C24952" w:rsidRPr="00C7305D">
        <w:rPr>
          <w:rFonts w:ascii="Tahoma" w:hAnsi="Tahoma" w:cs="Tahoma"/>
          <w:sz w:val="22"/>
          <w:szCs w:val="22"/>
        </w:rPr>
        <w:t xml:space="preserve"> lub </w:t>
      </w:r>
      <w:r w:rsidRPr="00C7305D">
        <w:rPr>
          <w:rFonts w:ascii="Tahoma" w:hAnsi="Tahoma" w:cs="Tahoma"/>
          <w:sz w:val="22"/>
          <w:szCs w:val="22"/>
          <w:lang w:bidi="ar-SA"/>
        </w:rPr>
        <w:t xml:space="preserve"> na adres </w:t>
      </w:r>
      <w:r w:rsidRPr="00C7305D">
        <w:rPr>
          <w:rFonts w:ascii="Tahoma" w:hAnsi="Tahoma" w:cs="Tahoma"/>
          <w:b/>
          <w:sz w:val="22"/>
          <w:szCs w:val="22"/>
        </w:rPr>
        <w:t xml:space="preserve">poczty elektronicznej: </w:t>
      </w:r>
      <w:hyperlink r:id="rId15" w:history="1">
        <w:r w:rsidRPr="00C7305D">
          <w:rPr>
            <w:rStyle w:val="Hipercze"/>
            <w:rFonts w:ascii="Tahoma" w:hAnsi="Tahoma" w:cs="Tahoma"/>
            <w:sz w:val="22"/>
            <w:szCs w:val="22"/>
          </w:rPr>
          <w:t>gmina@mszana.pl</w:t>
        </w:r>
      </w:hyperlink>
      <w:r w:rsidRPr="00C7305D">
        <w:rPr>
          <w:rFonts w:ascii="Tahoma" w:hAnsi="Tahoma" w:cs="Tahoma"/>
          <w:b/>
          <w:sz w:val="22"/>
          <w:szCs w:val="22"/>
        </w:rPr>
        <w:t xml:space="preserve"> </w:t>
      </w:r>
      <w:bookmarkEnd w:id="1"/>
    </w:p>
    <w:p w14:paraId="4EAE9617" w14:textId="77777777" w:rsidR="00066563" w:rsidRPr="00937BF8" w:rsidRDefault="00066563" w:rsidP="00937BF8">
      <w:pPr>
        <w:rPr>
          <w:rFonts w:asciiTheme="minorHAnsi" w:hAnsiTheme="minorHAnsi"/>
        </w:rPr>
      </w:pPr>
    </w:p>
    <w:p w14:paraId="1AC0BCEF" w14:textId="77777777" w:rsidR="001B0B7A" w:rsidRPr="00046BD9" w:rsidRDefault="002F7560" w:rsidP="00B1003A">
      <w:pPr>
        <w:rPr>
          <w:rStyle w:val="Nagwek20"/>
          <w:rFonts w:ascii="Tahoma" w:eastAsia="Courier New" w:hAnsi="Tahoma" w:cs="Tahoma"/>
          <w:b w:val="0"/>
          <w:bCs w:val="0"/>
          <w:sz w:val="28"/>
          <w:szCs w:val="28"/>
        </w:rPr>
      </w:pPr>
      <w:r w:rsidRPr="00046BD9">
        <w:rPr>
          <w:rFonts w:ascii="Tahoma" w:hAnsi="Tahoma" w:cs="Tahoma"/>
          <w:b/>
          <w:sz w:val="28"/>
          <w:szCs w:val="28"/>
        </w:rPr>
        <w:t xml:space="preserve">DZIAŁ </w:t>
      </w:r>
      <w:r w:rsidR="0021221B" w:rsidRPr="00046BD9">
        <w:rPr>
          <w:rFonts w:ascii="Tahoma" w:hAnsi="Tahoma" w:cs="Tahoma"/>
          <w:b/>
          <w:sz w:val="28"/>
          <w:szCs w:val="28"/>
        </w:rPr>
        <w:t>I.</w:t>
      </w:r>
      <w:r w:rsidR="00BC64BF" w:rsidRPr="00046BD9">
        <w:rPr>
          <w:rFonts w:ascii="Tahoma" w:hAnsi="Tahoma" w:cs="Tahoma"/>
          <w:b/>
          <w:sz w:val="28"/>
          <w:szCs w:val="28"/>
        </w:rPr>
        <w:t xml:space="preserve"> </w:t>
      </w:r>
      <w:r w:rsidR="0021221B" w:rsidRPr="00046BD9">
        <w:rPr>
          <w:rFonts w:ascii="Tahoma" w:hAnsi="Tahoma" w:cs="Tahoma"/>
          <w:b/>
          <w:sz w:val="28"/>
          <w:szCs w:val="28"/>
        </w:rPr>
        <w:t xml:space="preserve"> </w:t>
      </w:r>
      <w:r w:rsidR="00B55283" w:rsidRPr="00046BD9">
        <w:rPr>
          <w:rFonts w:ascii="Tahoma" w:hAnsi="Tahoma" w:cs="Tahoma"/>
          <w:b/>
          <w:color w:val="auto"/>
          <w:sz w:val="28"/>
          <w:szCs w:val="28"/>
          <w:lang w:bidi="ar-SA"/>
        </w:rPr>
        <w:t>TRYB UDZIELENIA ZAMÓWIENIA</w:t>
      </w:r>
    </w:p>
    <w:p w14:paraId="6F1CE8B9"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4319017C" w14:textId="77777777" w:rsidR="00394CA3" w:rsidRDefault="00C35E42" w:rsidP="00530952">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rPr>
      </w:pPr>
      <w:r>
        <w:rPr>
          <w:rFonts w:ascii="Tahoma" w:hAnsi="Tahoma" w:cs="Tahoma"/>
        </w:rPr>
        <w:t xml:space="preserve">1. </w:t>
      </w:r>
      <w:r w:rsidR="006F18BE" w:rsidRPr="00C35E42">
        <w:rPr>
          <w:rFonts w:ascii="Tahoma" w:hAnsi="Tahoma" w:cs="Tahoma"/>
        </w:rPr>
        <w:t>Postępowanie o udzielenie za</w:t>
      </w:r>
      <w:r w:rsidR="009A6A58" w:rsidRPr="00C35E42">
        <w:rPr>
          <w:rFonts w:ascii="Tahoma" w:hAnsi="Tahoma" w:cs="Tahoma"/>
        </w:rPr>
        <w:t xml:space="preserve">mówienia publicznego prowadzone jest w </w:t>
      </w:r>
      <w:r w:rsidR="006F18BE" w:rsidRPr="00C35E42">
        <w:rPr>
          <w:rFonts w:ascii="Tahoma" w:hAnsi="Tahoma" w:cs="Tahoma"/>
        </w:rPr>
        <w:t>trybie</w:t>
      </w:r>
      <w:r w:rsidR="009A6A58" w:rsidRPr="00C35E42">
        <w:rPr>
          <w:rFonts w:ascii="Tahoma" w:hAnsi="Tahoma" w:cs="Tahoma"/>
        </w:rPr>
        <w:t xml:space="preserve"> </w:t>
      </w:r>
      <w:r w:rsidR="006F18BE" w:rsidRPr="00C35E42">
        <w:rPr>
          <w:rFonts w:ascii="Tahoma" w:hAnsi="Tahoma" w:cs="Tahoma"/>
        </w:rPr>
        <w:t>podstawowy</w:t>
      </w:r>
      <w:r w:rsidR="009A6A58" w:rsidRPr="00C35E42">
        <w:rPr>
          <w:rFonts w:ascii="Tahoma" w:hAnsi="Tahoma" w:cs="Tahoma"/>
        </w:rPr>
        <w:t>m</w:t>
      </w:r>
      <w:r>
        <w:rPr>
          <w:rFonts w:ascii="Tahoma" w:hAnsi="Tahoma" w:cs="Tahoma"/>
        </w:rPr>
        <w:t xml:space="preserve">, </w:t>
      </w:r>
      <w:r w:rsidRPr="00C35E42">
        <w:rPr>
          <w:rFonts w:ascii="Tahoma" w:hAnsi="Tahoma" w:cs="Tahoma"/>
        </w:rPr>
        <w:t>o którym  mowa  w art. 275 pkt 2</w:t>
      </w:r>
      <w:r>
        <w:rPr>
          <w:rFonts w:ascii="Tahoma" w:hAnsi="Tahoma" w:cs="Tahoma"/>
        </w:rPr>
        <w:t xml:space="preserve"> ustawy </w:t>
      </w:r>
      <w:proofErr w:type="spellStart"/>
      <w:r>
        <w:rPr>
          <w:rFonts w:ascii="Tahoma" w:hAnsi="Tahoma" w:cs="Tahoma"/>
        </w:rPr>
        <w:t>Pzp</w:t>
      </w:r>
      <w:proofErr w:type="spellEnd"/>
      <w:r w:rsidR="009A6A58" w:rsidRPr="00C35E42">
        <w:rPr>
          <w:rFonts w:ascii="Tahoma" w:hAnsi="Tahoma" w:cs="Tahoma"/>
        </w:rPr>
        <w:t xml:space="preserve">, </w:t>
      </w:r>
      <w:r w:rsidRPr="00C35E42">
        <w:rPr>
          <w:rFonts w:ascii="Tahoma" w:hAnsi="Tahoma" w:cs="Tahoma"/>
        </w:rPr>
        <w:t>w procedurze przewidzianej dla udzielenia zamówienia publicznego realizowanego przez Zamawiającego publicznego na roboty budowlane o wartości nie przekraczającej progów unijnych</w:t>
      </w:r>
      <w:bookmarkStart w:id="2" w:name="bookmark9"/>
      <w:r w:rsidR="00394CA3">
        <w:rPr>
          <w:rFonts w:ascii="Tahoma" w:hAnsi="Tahoma" w:cs="Tahoma"/>
        </w:rPr>
        <w:t>.</w:t>
      </w:r>
    </w:p>
    <w:p w14:paraId="315ACAB0" w14:textId="77777777" w:rsidR="00394CA3" w:rsidRPr="00394CA3" w:rsidRDefault="00394CA3" w:rsidP="00530952">
      <w:pPr>
        <w:spacing w:after="60" w:line="276" w:lineRule="auto"/>
        <w:ind w:right="20"/>
        <w:rPr>
          <w:rFonts w:ascii="Tahoma" w:hAnsi="Tahoma" w:cs="Tahoma"/>
          <w:b/>
          <w:color w:val="1F497D" w:themeColor="text2"/>
          <w:sz w:val="22"/>
          <w:szCs w:val="22"/>
        </w:rPr>
      </w:pPr>
      <w:r w:rsidRPr="00394CA3">
        <w:rPr>
          <w:rFonts w:ascii="Tahoma" w:hAnsi="Tahoma" w:cs="Tahoma"/>
          <w:b/>
          <w:color w:val="1F497D" w:themeColor="text2"/>
          <w:sz w:val="22"/>
          <w:szCs w:val="22"/>
        </w:rPr>
        <w:t xml:space="preserve">Informacja, o </w:t>
      </w:r>
      <w:r w:rsidRPr="00394CA3">
        <w:rPr>
          <w:rFonts w:ascii="Tahoma" w:hAnsi="Tahoma" w:cs="Tahoma"/>
          <w:b/>
          <w:color w:val="1F497D" w:themeColor="text2"/>
          <w:sz w:val="22"/>
          <w:szCs w:val="22"/>
          <w:u w:val="single"/>
        </w:rPr>
        <w:t>możliwości prowadzenia negocjacji</w:t>
      </w:r>
      <w:r w:rsidRPr="00394CA3">
        <w:rPr>
          <w:rFonts w:ascii="Tahoma" w:hAnsi="Tahoma" w:cs="Tahoma"/>
          <w:b/>
          <w:color w:val="1F497D" w:themeColor="text2"/>
          <w:sz w:val="22"/>
          <w:szCs w:val="22"/>
        </w:rPr>
        <w:t xml:space="preserve"> </w:t>
      </w:r>
    </w:p>
    <w:bookmarkEnd w:id="2"/>
    <w:p w14:paraId="031E9736"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2</w:t>
      </w:r>
      <w:r w:rsidRPr="00530952">
        <w:rPr>
          <w:rFonts w:ascii="Tahoma" w:hAnsi="Tahoma" w:cs="Tahoma"/>
          <w:color w:val="auto"/>
          <w:sz w:val="22"/>
          <w:szCs w:val="22"/>
          <w:lang w:bidi="ar-SA"/>
        </w:rPr>
        <w:t>. Zamawiający przewiduje wybór najkorzystniejszej oferty z możliwością prowadzenia negocjacji.</w:t>
      </w:r>
    </w:p>
    <w:p w14:paraId="479B9AD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3</w:t>
      </w:r>
      <w:r w:rsidRPr="00530952">
        <w:rPr>
          <w:rFonts w:ascii="Tahoma" w:hAnsi="Tahoma" w:cs="Tahoma"/>
          <w:color w:val="auto"/>
          <w:sz w:val="22"/>
          <w:szCs w:val="22"/>
          <w:lang w:bidi="ar-SA"/>
        </w:rPr>
        <w:t>. Negocjacje treści ofert:</w:t>
      </w:r>
    </w:p>
    <w:p w14:paraId="37908BCB"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a) nie mogą prowadzić do zmiany treści SWZ,</w:t>
      </w:r>
    </w:p>
    <w:p w14:paraId="12F8DAA4" w14:textId="6FE87874" w:rsidR="00C93B72" w:rsidRPr="00530952" w:rsidRDefault="00530952" w:rsidP="00B33C38">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b) dotyczą wyłącznie tych elementów treści ofert, które podlegają ocenie w ramach kryteriów</w:t>
      </w:r>
    </w:p>
    <w:p w14:paraId="707DB3F3" w14:textId="2619DE1C" w:rsidR="00530952" w:rsidRPr="00530952" w:rsidRDefault="00C93B72" w:rsidP="00B33C38">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oceny ofert,</w:t>
      </w:r>
    </w:p>
    <w:p w14:paraId="216D5B61" w14:textId="77777777" w:rsidR="00530952" w:rsidRPr="00530952" w:rsidRDefault="00530952" w:rsidP="00B33C38">
      <w:pPr>
        <w:widowControl/>
        <w:autoSpaceDE w:val="0"/>
        <w:autoSpaceDN w:val="0"/>
        <w:adjustRightInd w:val="0"/>
        <w:spacing w:after="120"/>
        <w:rPr>
          <w:rFonts w:ascii="Tahoma" w:hAnsi="Tahoma" w:cs="Tahoma"/>
          <w:color w:val="auto"/>
          <w:sz w:val="22"/>
          <w:szCs w:val="22"/>
          <w:lang w:bidi="ar-SA"/>
        </w:rPr>
      </w:pPr>
      <w:r w:rsidRPr="00530952">
        <w:rPr>
          <w:rFonts w:ascii="Tahoma" w:hAnsi="Tahoma" w:cs="Tahoma"/>
          <w:color w:val="auto"/>
          <w:sz w:val="22"/>
          <w:szCs w:val="22"/>
          <w:lang w:bidi="ar-SA"/>
        </w:rPr>
        <w:t>c) mają charakter poufny.</w:t>
      </w:r>
    </w:p>
    <w:p w14:paraId="7B57538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4</w:t>
      </w:r>
      <w:r w:rsidRPr="00530952">
        <w:rPr>
          <w:rFonts w:ascii="Tahoma" w:hAnsi="Tahoma" w:cs="Tahoma"/>
          <w:color w:val="auto"/>
          <w:sz w:val="22"/>
          <w:szCs w:val="22"/>
          <w:lang w:bidi="ar-SA"/>
        </w:rPr>
        <w:t>. W przypadku skorzystania przez Zamawiającego z możliwości prowadzenia negocjacji:</w:t>
      </w:r>
    </w:p>
    <w:p w14:paraId="602B6FB3"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a) może on zaprosić jednocześnie Wykonawców do negocjacji ofert złożonych w odpowiedzi na</w:t>
      </w:r>
    </w:p>
    <w:p w14:paraId="7D691F55" w14:textId="0111071A" w:rsidR="00530952" w:rsidRPr="00530952" w:rsidRDefault="00C93B72" w:rsidP="00B33C38">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ogłoszenie o zamówieniu, jeżeli nie podlegały one odrzuceniu (przy czym Wykonawcy nie</w:t>
      </w:r>
    </w:p>
    <w:p w14:paraId="44E40301" w14:textId="4189B192" w:rsidR="00530952" w:rsidRPr="00530952" w:rsidRDefault="00C93B72" w:rsidP="00B33C38">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mają obowiązku uczestniczenia w negocjacjach),</w:t>
      </w:r>
    </w:p>
    <w:p w14:paraId="4B8184EF" w14:textId="77777777" w:rsidR="00C93B72" w:rsidRDefault="00530952" w:rsidP="00B33C38">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b) w zaproszeniu do negocjacji wskazuje miejsce, termin i sposób prowadzenia negocjacji,</w:t>
      </w:r>
      <w:r w:rsidR="00C93B72">
        <w:rPr>
          <w:rFonts w:ascii="Tahoma" w:hAnsi="Tahoma" w:cs="Tahoma"/>
          <w:color w:val="auto"/>
          <w:sz w:val="22"/>
          <w:szCs w:val="22"/>
          <w:lang w:bidi="ar-SA"/>
        </w:rPr>
        <w:t xml:space="preserve"> </w:t>
      </w:r>
      <w:r w:rsidRPr="00530952">
        <w:rPr>
          <w:rFonts w:ascii="Tahoma" w:hAnsi="Tahoma" w:cs="Tahoma"/>
          <w:color w:val="auto"/>
          <w:sz w:val="22"/>
          <w:szCs w:val="22"/>
          <w:lang w:bidi="ar-SA"/>
        </w:rPr>
        <w:t xml:space="preserve">a także </w:t>
      </w:r>
    </w:p>
    <w:p w14:paraId="5A2822C8" w14:textId="77777777" w:rsidR="00C93B72" w:rsidRDefault="00C93B72" w:rsidP="00B33C38">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kryteria oceny ofert, w ramach których będą prowadzone negocjacje w cel</w:t>
      </w:r>
      <w:r>
        <w:rPr>
          <w:rFonts w:ascii="Tahoma" w:hAnsi="Tahoma" w:cs="Tahoma"/>
          <w:color w:val="auto"/>
          <w:sz w:val="22"/>
          <w:szCs w:val="22"/>
          <w:lang w:bidi="ar-SA"/>
        </w:rPr>
        <w:t xml:space="preserve">u </w:t>
      </w:r>
      <w:r w:rsidR="00530952" w:rsidRPr="00530952">
        <w:rPr>
          <w:rFonts w:ascii="Tahoma" w:hAnsi="Tahoma" w:cs="Tahoma"/>
          <w:color w:val="auto"/>
          <w:sz w:val="22"/>
          <w:szCs w:val="22"/>
          <w:lang w:bidi="ar-SA"/>
        </w:rPr>
        <w:t xml:space="preserve">ulepszenia treści </w:t>
      </w:r>
      <w:r>
        <w:rPr>
          <w:rFonts w:ascii="Tahoma" w:hAnsi="Tahoma" w:cs="Tahoma"/>
          <w:color w:val="auto"/>
          <w:sz w:val="22"/>
          <w:szCs w:val="22"/>
          <w:lang w:bidi="ar-SA"/>
        </w:rPr>
        <w:t xml:space="preserve">  </w:t>
      </w:r>
    </w:p>
    <w:p w14:paraId="392DAFDA" w14:textId="250F2F4D" w:rsidR="00530952" w:rsidRPr="00530952" w:rsidRDefault="00C93B72" w:rsidP="00B33C38">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lastRenderedPageBreak/>
        <w:t xml:space="preserve">    </w:t>
      </w:r>
      <w:r w:rsidR="00530952" w:rsidRPr="00530952">
        <w:rPr>
          <w:rFonts w:ascii="Tahoma" w:hAnsi="Tahoma" w:cs="Tahoma"/>
          <w:color w:val="auto"/>
          <w:sz w:val="22"/>
          <w:szCs w:val="22"/>
          <w:lang w:bidi="ar-SA"/>
        </w:rPr>
        <w:t>ofert,</w:t>
      </w:r>
    </w:p>
    <w:p w14:paraId="28C00262"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c) informuje on równocześnie wszystkich Wykonawców, których oferty złożone w odpowiedzi na</w:t>
      </w:r>
    </w:p>
    <w:p w14:paraId="69282850" w14:textId="64EEA32F" w:rsidR="00530952" w:rsidRPr="00530952" w:rsidRDefault="00C93B72" w:rsidP="00B33C38">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ogłoszenie o zamówieniu nie zostały odrzucone, o zakończeniu negocjacji oraz zaprasza ich</w:t>
      </w:r>
    </w:p>
    <w:p w14:paraId="449F868A" w14:textId="1E309B3F" w:rsidR="00530952" w:rsidRPr="00530952" w:rsidRDefault="00C93B72" w:rsidP="00B33C38">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do składania ofert dodatkowych (przy czym Wykonawcy nie mają obowiązku składania ofert</w:t>
      </w:r>
    </w:p>
    <w:p w14:paraId="36F9312D" w14:textId="39E39999" w:rsidR="00530952" w:rsidRPr="00530952" w:rsidRDefault="00C93B72" w:rsidP="00B33C38">
      <w:pPr>
        <w:widowControl/>
        <w:autoSpaceDE w:val="0"/>
        <w:autoSpaceDN w:val="0"/>
        <w:adjustRightInd w:val="0"/>
        <w:spacing w:after="120"/>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dodatkowych).</w:t>
      </w:r>
    </w:p>
    <w:p w14:paraId="10E06B69"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5</w:t>
      </w:r>
      <w:r w:rsidRPr="00530952">
        <w:rPr>
          <w:rFonts w:ascii="Tahoma" w:hAnsi="Tahoma" w:cs="Tahoma"/>
          <w:color w:val="auto"/>
          <w:sz w:val="22"/>
          <w:szCs w:val="22"/>
          <w:lang w:bidi="ar-SA"/>
        </w:rPr>
        <w:t>. Wykonawca może złożyć ofertę dodatkową, która zawiera nowe propozycje w zakresie treści</w:t>
      </w:r>
    </w:p>
    <w:p w14:paraId="0C854961"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oferty podlegających ocenie w ramach kryteriów oceny ofert wskazanych przez Zamawiającego</w:t>
      </w:r>
    </w:p>
    <w:p w14:paraId="705CC47C"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w zaproszeniu do negocjacji.</w:t>
      </w:r>
    </w:p>
    <w:p w14:paraId="31EAB65E"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6</w:t>
      </w:r>
      <w:r w:rsidRPr="00530952">
        <w:rPr>
          <w:rFonts w:ascii="Tahoma" w:hAnsi="Tahoma" w:cs="Tahoma"/>
          <w:color w:val="auto"/>
          <w:sz w:val="22"/>
          <w:szCs w:val="22"/>
          <w:lang w:bidi="ar-SA"/>
        </w:rPr>
        <w:t>. Oferta dodatkowa nie może być mniej korzystna w żadnym z kryteriów oceny ofert wskazanych</w:t>
      </w:r>
    </w:p>
    <w:p w14:paraId="14630E97"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w zaproszeniu do negocjacji niż oferta złożona w odpowiedzi na ogłoszenie o zamówieniu.</w:t>
      </w:r>
    </w:p>
    <w:p w14:paraId="3733738C"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7</w:t>
      </w:r>
      <w:r w:rsidRPr="00530952">
        <w:rPr>
          <w:rFonts w:ascii="Tahoma" w:hAnsi="Tahoma" w:cs="Tahoma"/>
          <w:color w:val="auto"/>
          <w:sz w:val="22"/>
          <w:szCs w:val="22"/>
          <w:lang w:bidi="ar-SA"/>
        </w:rPr>
        <w:t>. Oferta przestaje wiązać Wykonawcę w zakresie, w jakim złoży on ofertę dodatkową zawierającą</w:t>
      </w:r>
    </w:p>
    <w:p w14:paraId="4BE4A0A5"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korzystniejsze propozycje w ramach każdego z kryteriów oceny ofert wskazanych w zaproszeniu do</w:t>
      </w:r>
    </w:p>
    <w:p w14:paraId="1CF3AB2B"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negocjacji.</w:t>
      </w:r>
    </w:p>
    <w:p w14:paraId="4AFA4033"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8</w:t>
      </w:r>
      <w:r w:rsidRPr="00530952">
        <w:rPr>
          <w:rFonts w:ascii="Tahoma" w:hAnsi="Tahoma" w:cs="Tahoma"/>
          <w:color w:val="auto"/>
          <w:sz w:val="22"/>
          <w:szCs w:val="22"/>
          <w:lang w:bidi="ar-SA"/>
        </w:rPr>
        <w:t>. Oferta dodatkowa, która jest mniej korzystna w którymkolwiek z kryteriów oceny ofert</w:t>
      </w:r>
    </w:p>
    <w:p w14:paraId="7D7DCB7A"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wskazanych w zaproszeniu do negocjacji niż oferta złożona w odpowiedzi na ogłoszenie</w:t>
      </w:r>
    </w:p>
    <w:p w14:paraId="5DF3F730"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o zamówieniu, podlega odrzuceniu.</w:t>
      </w:r>
    </w:p>
    <w:p w14:paraId="735ECD9E"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9</w:t>
      </w:r>
      <w:r w:rsidRPr="00530952">
        <w:rPr>
          <w:rFonts w:ascii="Tahoma" w:hAnsi="Tahoma" w:cs="Tahoma"/>
          <w:color w:val="auto"/>
          <w:sz w:val="22"/>
          <w:szCs w:val="22"/>
          <w:lang w:bidi="ar-SA"/>
        </w:rPr>
        <w:t>. Zamawiający przewiduje możliwość ograniczenia liczby wykonawców, których zaprosi do</w:t>
      </w:r>
    </w:p>
    <w:p w14:paraId="170316CB"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negocjacji ofert stosując kryterium ceny.</w:t>
      </w:r>
    </w:p>
    <w:p w14:paraId="6C8E2EE7"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10</w:t>
      </w:r>
      <w:r w:rsidRPr="00530952">
        <w:rPr>
          <w:rFonts w:ascii="Tahoma" w:hAnsi="Tahoma" w:cs="Tahoma"/>
          <w:color w:val="auto"/>
          <w:sz w:val="22"/>
          <w:szCs w:val="22"/>
          <w:lang w:bidi="ar-SA"/>
        </w:rPr>
        <w:t>. Zamawiający zaprosi do negocjacji, o ile będą prowadzone, co najwyżej trzech Wykonawców,</w:t>
      </w:r>
    </w:p>
    <w:p w14:paraId="25AA46DC"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których oferty nie będą podlegać odrzuceniu i zostaną ocenione najwyżej na podstawie kryterium</w:t>
      </w:r>
    </w:p>
    <w:p w14:paraId="106D31FA"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ceny. Do negocjacji zostaną zaproszeni Wykonawcy, którzy zaoferują najniższe ceny.</w:t>
      </w:r>
    </w:p>
    <w:p w14:paraId="4823054F"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11</w:t>
      </w:r>
      <w:r w:rsidRPr="00530952">
        <w:rPr>
          <w:rFonts w:ascii="Tahoma" w:hAnsi="Tahoma" w:cs="Tahoma"/>
          <w:color w:val="auto"/>
          <w:sz w:val="22"/>
          <w:szCs w:val="22"/>
          <w:lang w:bidi="ar-SA"/>
        </w:rPr>
        <w:t>. Ofertę Wykonawcy niezaproszonego do negocjacji uznaje się za odrzuconą.</w:t>
      </w:r>
    </w:p>
    <w:p w14:paraId="028F781A"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12</w:t>
      </w:r>
      <w:r w:rsidRPr="00530952">
        <w:rPr>
          <w:rFonts w:ascii="Tahoma" w:hAnsi="Tahoma" w:cs="Tahoma"/>
          <w:color w:val="auto"/>
          <w:sz w:val="22"/>
          <w:szCs w:val="22"/>
          <w:lang w:bidi="ar-SA"/>
        </w:rPr>
        <w:t>. Jeżeli liczba Wykonawców, którzy w odpowiedzi na ogłoszenie o zamówieniu złożą oferty</w:t>
      </w:r>
    </w:p>
    <w:p w14:paraId="54FF2D19"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niepodlegające odrzuceniu, będzie mniejsza niż trzy, Zamawiający będzie kontynuował</w:t>
      </w:r>
    </w:p>
    <w:p w14:paraId="5C720601"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postępowanie.</w:t>
      </w:r>
    </w:p>
    <w:p w14:paraId="1D5D30C1"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13</w:t>
      </w:r>
      <w:r w:rsidRPr="00530952">
        <w:rPr>
          <w:rFonts w:ascii="Tahoma" w:hAnsi="Tahoma" w:cs="Tahoma"/>
          <w:color w:val="auto"/>
          <w:sz w:val="22"/>
          <w:szCs w:val="22"/>
          <w:lang w:bidi="ar-SA"/>
        </w:rPr>
        <w:t>. Jeżeli Zamawiający uzna po otwarciu ofert, że nie będzie prowadził negocjacji, dokona wyboru</w:t>
      </w:r>
    </w:p>
    <w:p w14:paraId="1B240E2B"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najkorzystniejszej oferty spośród niepodlegających odrzuceniu ofert złożonych w odpowiedzi na</w:t>
      </w:r>
    </w:p>
    <w:p w14:paraId="514047FC"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ogłoszenie o zamówieniu.</w:t>
      </w:r>
    </w:p>
    <w:p w14:paraId="2A166983" w14:textId="77777777" w:rsidR="00530952" w:rsidRPr="00530952" w:rsidRDefault="00530952" w:rsidP="00B33C38">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14</w:t>
      </w:r>
      <w:r w:rsidRPr="00530952">
        <w:rPr>
          <w:rFonts w:ascii="Tahoma" w:hAnsi="Tahoma" w:cs="Tahoma"/>
          <w:color w:val="auto"/>
          <w:sz w:val="22"/>
          <w:szCs w:val="22"/>
          <w:lang w:bidi="ar-SA"/>
        </w:rPr>
        <w:t>. Wymagania dotyczące sporządzania i przekazywania oferty określone w niniejszej SWZ</w:t>
      </w:r>
    </w:p>
    <w:p w14:paraId="38DA8DB3" w14:textId="77777777" w:rsidR="00530952" w:rsidRPr="00C35E42" w:rsidRDefault="00530952" w:rsidP="00B33C38">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b/>
        </w:rPr>
      </w:pPr>
      <w:r w:rsidRPr="00530952">
        <w:rPr>
          <w:rFonts w:ascii="Tahoma" w:hAnsi="Tahoma" w:cs="Tahoma"/>
          <w:color w:val="auto"/>
          <w:lang w:bidi="ar-SA"/>
        </w:rPr>
        <w:t>mają odpowiednie zastosowanie do oferty dodatkowej.</w:t>
      </w:r>
    </w:p>
    <w:p w14:paraId="093C5094" w14:textId="62EA3D93" w:rsidR="00FC2810" w:rsidRPr="00EE1637" w:rsidRDefault="00FC2810" w:rsidP="00B33C38">
      <w:pPr>
        <w:widowControl/>
        <w:autoSpaceDE w:val="0"/>
        <w:autoSpaceDN w:val="0"/>
        <w:adjustRightInd w:val="0"/>
        <w:rPr>
          <w:rFonts w:ascii="Tahoma" w:hAnsi="Tahoma" w:cs="Tahoma"/>
          <w:color w:val="auto"/>
          <w:sz w:val="22"/>
          <w:szCs w:val="22"/>
          <w:lang w:bidi="ar-SA"/>
        </w:rPr>
      </w:pPr>
      <w:r w:rsidRPr="00A1155C">
        <w:rPr>
          <w:rFonts w:ascii="Tahoma" w:hAnsi="Tahoma" w:cs="Tahoma"/>
          <w:color w:val="auto"/>
          <w:sz w:val="22"/>
          <w:szCs w:val="22"/>
          <w:lang w:bidi="ar-SA"/>
        </w:rPr>
        <w:t>15. Do czynności podejmowanych przez zamawiającego i wykonawców w postępowaniu o udzielenie zamówienia stosuje się przepisy ustawy z dnia 23 kwietnia 1964 r. –Kodeks cywilny (t.</w:t>
      </w:r>
      <w:r w:rsidR="00737600">
        <w:rPr>
          <w:rFonts w:ascii="Tahoma" w:hAnsi="Tahoma" w:cs="Tahoma"/>
          <w:color w:val="auto"/>
          <w:sz w:val="22"/>
          <w:szCs w:val="22"/>
          <w:lang w:bidi="ar-SA"/>
        </w:rPr>
        <w:t xml:space="preserve"> </w:t>
      </w:r>
      <w:r w:rsidRPr="00A1155C">
        <w:rPr>
          <w:rFonts w:ascii="Tahoma" w:hAnsi="Tahoma" w:cs="Tahoma"/>
          <w:color w:val="auto"/>
          <w:sz w:val="22"/>
          <w:szCs w:val="22"/>
          <w:lang w:bidi="ar-SA"/>
        </w:rPr>
        <w:t>j. Dz. U. z 202</w:t>
      </w:r>
      <w:r w:rsidR="00310D0E">
        <w:rPr>
          <w:rFonts w:ascii="Tahoma" w:hAnsi="Tahoma" w:cs="Tahoma"/>
          <w:color w:val="auto"/>
          <w:sz w:val="22"/>
          <w:szCs w:val="22"/>
          <w:lang w:bidi="ar-SA"/>
        </w:rPr>
        <w:t>4</w:t>
      </w:r>
      <w:r w:rsidRPr="00A1155C">
        <w:rPr>
          <w:rFonts w:ascii="Tahoma" w:hAnsi="Tahoma" w:cs="Tahoma"/>
          <w:color w:val="auto"/>
          <w:sz w:val="22"/>
          <w:szCs w:val="22"/>
          <w:lang w:bidi="ar-SA"/>
        </w:rPr>
        <w:t>r. poz. 1</w:t>
      </w:r>
      <w:r w:rsidR="00310D0E">
        <w:rPr>
          <w:rFonts w:ascii="Tahoma" w:hAnsi="Tahoma" w:cs="Tahoma"/>
          <w:color w:val="auto"/>
          <w:sz w:val="22"/>
          <w:szCs w:val="22"/>
          <w:lang w:bidi="ar-SA"/>
        </w:rPr>
        <w:t>061</w:t>
      </w:r>
      <w:r w:rsidRPr="00A1155C">
        <w:rPr>
          <w:rFonts w:ascii="Tahoma" w:hAnsi="Tahoma" w:cs="Tahoma"/>
          <w:color w:val="auto"/>
          <w:sz w:val="22"/>
          <w:szCs w:val="22"/>
          <w:lang w:bidi="ar-SA"/>
        </w:rPr>
        <w:t xml:space="preserve">), jeżeli przepisy ustawy </w:t>
      </w:r>
      <w:proofErr w:type="spellStart"/>
      <w:r w:rsidRPr="00A1155C">
        <w:rPr>
          <w:rFonts w:ascii="Tahoma" w:hAnsi="Tahoma" w:cs="Tahoma"/>
          <w:color w:val="auto"/>
          <w:sz w:val="22"/>
          <w:szCs w:val="22"/>
          <w:lang w:bidi="ar-SA"/>
        </w:rPr>
        <w:t>Pzp</w:t>
      </w:r>
      <w:proofErr w:type="spellEnd"/>
      <w:r w:rsidRPr="00A1155C">
        <w:rPr>
          <w:rFonts w:ascii="Tahoma" w:hAnsi="Tahoma" w:cs="Tahoma"/>
          <w:color w:val="auto"/>
          <w:sz w:val="22"/>
          <w:szCs w:val="22"/>
          <w:lang w:bidi="ar-SA"/>
        </w:rPr>
        <w:t xml:space="preserve"> nie stanowią inaczej.</w:t>
      </w:r>
    </w:p>
    <w:p w14:paraId="69EBFB0E" w14:textId="77777777"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14:paraId="1D0B3842" w14:textId="5BA203F2" w:rsidR="00EC1C08" w:rsidRPr="00EC1C08" w:rsidRDefault="00EC1C08" w:rsidP="00EC1C08">
      <w:pPr>
        <w:widowControl/>
        <w:autoSpaceDE w:val="0"/>
        <w:autoSpaceDN w:val="0"/>
        <w:adjustRightInd w:val="0"/>
        <w:rPr>
          <w:rFonts w:ascii="Tahoma" w:hAnsi="Tahoma" w:cs="Tahoma"/>
          <w:i/>
          <w:iCs/>
          <w:color w:val="auto"/>
          <w:sz w:val="22"/>
          <w:szCs w:val="22"/>
          <w:lang w:bidi="ar-SA"/>
        </w:rPr>
      </w:pPr>
      <w:r w:rsidRPr="00EC1C08">
        <w:rPr>
          <w:rFonts w:ascii="Tahoma" w:hAnsi="Tahoma" w:cs="Tahoma"/>
          <w:i/>
          <w:iCs/>
          <w:color w:val="auto"/>
          <w:sz w:val="22"/>
          <w:szCs w:val="22"/>
          <w:lang w:bidi="ar-SA"/>
        </w:rPr>
        <w:t>Ilekroć w zapisach SWZ w tym projek</w:t>
      </w:r>
      <w:r w:rsidR="0011529B">
        <w:rPr>
          <w:rFonts w:ascii="Tahoma" w:hAnsi="Tahoma" w:cs="Tahoma"/>
          <w:i/>
          <w:iCs/>
          <w:color w:val="auto"/>
          <w:sz w:val="22"/>
          <w:szCs w:val="22"/>
          <w:lang w:bidi="ar-SA"/>
        </w:rPr>
        <w:t>cie</w:t>
      </w:r>
      <w:r w:rsidRPr="00EC1C08">
        <w:rPr>
          <w:rFonts w:ascii="Tahoma" w:hAnsi="Tahoma" w:cs="Tahoma"/>
          <w:i/>
          <w:iCs/>
          <w:color w:val="auto"/>
          <w:sz w:val="22"/>
          <w:szCs w:val="22"/>
          <w:lang w:bidi="ar-SA"/>
        </w:rPr>
        <w:t xml:space="preserve"> umowy, zgodnie z zapisami ustawy </w:t>
      </w:r>
      <w:proofErr w:type="spellStart"/>
      <w:r w:rsidRPr="00EC1C08">
        <w:rPr>
          <w:rFonts w:ascii="Tahoma" w:hAnsi="Tahoma" w:cs="Tahoma"/>
          <w:i/>
          <w:iCs/>
          <w:color w:val="auto"/>
          <w:sz w:val="22"/>
          <w:szCs w:val="22"/>
          <w:lang w:bidi="ar-SA"/>
        </w:rPr>
        <w:t>Pzp</w:t>
      </w:r>
      <w:proofErr w:type="spellEnd"/>
      <w:r w:rsidRPr="00EC1C08">
        <w:rPr>
          <w:rFonts w:ascii="Tahoma" w:hAnsi="Tahoma" w:cs="Tahoma"/>
          <w:i/>
          <w:iCs/>
          <w:color w:val="auto"/>
          <w:sz w:val="22"/>
          <w:szCs w:val="22"/>
          <w:lang w:bidi="ar-SA"/>
        </w:rPr>
        <w:t>, jest mowa o:</w:t>
      </w:r>
    </w:p>
    <w:p w14:paraId="5279EC3B" w14:textId="7B0EA272"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w:t>
      </w:r>
      <w:r w:rsidR="00737600">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1</w:t>
      </w:r>
      <w:r w:rsidR="00737600">
        <w:rPr>
          <w:rFonts w:ascii="Tahoma" w:hAnsi="Tahoma" w:cs="Tahoma"/>
          <w:i/>
          <w:iCs/>
          <w:color w:val="auto"/>
          <w:sz w:val="22"/>
          <w:szCs w:val="22"/>
          <w:lang w:bidi="ar-SA"/>
        </w:rPr>
        <w:t>6</w:t>
      </w:r>
      <w:r w:rsidRPr="00EC1C08">
        <w:rPr>
          <w:rFonts w:ascii="Tahoma" w:hAnsi="Tahoma" w:cs="Tahoma"/>
          <w:i/>
          <w:iCs/>
          <w:color w:val="auto"/>
          <w:sz w:val="22"/>
          <w:szCs w:val="22"/>
          <w:lang w:bidi="ar-SA"/>
        </w:rPr>
        <w:t>8), nawet jeżeli jest płacona na rzecz osoby niebędącej przedsiębiorcą;</w:t>
      </w:r>
    </w:p>
    <w:p w14:paraId="2A686C60" w14:textId="77777777" w:rsidR="00EC1C08" w:rsidRPr="00EC1C08" w:rsidRDefault="00EC1C08" w:rsidP="00EC1C08">
      <w:pPr>
        <w:pStyle w:val="Default"/>
        <w:spacing w:after="120"/>
        <w:rPr>
          <w:rFonts w:ascii="Tahoma" w:hAnsi="Tahoma" w:cs="Tahoma"/>
          <w:i/>
          <w:iCs/>
          <w:color w:val="auto"/>
          <w:sz w:val="22"/>
          <w:szCs w:val="22"/>
        </w:rPr>
      </w:pPr>
      <w:r w:rsidRPr="00EC1C08">
        <w:rPr>
          <w:rFonts w:ascii="Tahoma" w:hAnsi="Tahoma" w:cs="Tahoma"/>
          <w:i/>
          <w:iCs/>
          <w:color w:val="auto"/>
          <w:sz w:val="22"/>
          <w:szCs w:val="22"/>
        </w:rPr>
        <w:t>2) dokumentach zamówienia –należy przez to rozumieć dokumenty sporządzone przez zamawiającego lub dokumenty, do których zamawiający odwołuje się, inne niż ogłoszenie, służące do określenia lub opisania warunków zamówienia, w tym specyfikacja warunków zamówienia;</w:t>
      </w:r>
    </w:p>
    <w:p w14:paraId="031269A8" w14:textId="60617F8C"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3) kierowniku </w:t>
      </w:r>
      <w:r w:rsidR="00EE1637">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–należy przez to rozumieć osobę lub organ, który zgodnie z obowiązującymi przepisami, statutem lub umową, jest uprawniony do zarządzania </w:t>
      </w:r>
      <w:r w:rsidR="00EE1637">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amawiającym, z wyłączeniem pełnomocników ustanowionych przez </w:t>
      </w:r>
      <w:r w:rsidR="00EE1637">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w:t>
      </w:r>
    </w:p>
    <w:p w14:paraId="746C1025" w14:textId="72498812"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4) obiekcie budowlanym –należy przez to rozumieć wynik całości robót budowlanych w zakresie budownictwa lub inżynierii lądowej i wodnej, który może samoistnie spełniać funkcję gospodarczą lub techniczną; </w:t>
      </w:r>
    </w:p>
    <w:p w14:paraId="70B44B89"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5) ofercie częściowej –należy przez to rozumieć ofertę przewidującą, zgodnie z dokumentami zamówienia, wykonanie części zamówienia;</w:t>
      </w:r>
    </w:p>
    <w:p w14:paraId="4FC2AD7F" w14:textId="09F61F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6) pisemności –należy przez to rozumieć sposób wyrażenia informacji przy użyciu wyrazów, cyfr lub innych znaków pisarskich, które można odczytać i powielić, w tym przekazywanych przy użyciu środków komunikacji elektronicznej; </w:t>
      </w:r>
    </w:p>
    <w:p w14:paraId="7A86BC2C" w14:textId="4221D4B3"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lastRenderedPageBreak/>
        <w:t xml:space="preserve">7) podmiotowych środkach dowodowych –należy przez to rozumieć środki służące potwierdzeniu braku podstaw wykluczenia, spełniania warunków udziału w postępowaniu lub kryteriów selekcji, z wyjątkiem oświadczenia, o którym mowa w art. 125 ust. 1; </w:t>
      </w:r>
    </w:p>
    <w:p w14:paraId="1DEDD86D" w14:textId="26E9A0E9"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8)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14:paraId="48948B90"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9) środkach komunikacji elektronicznej –należy przez to rozumieć środki komunikacji elektronicznej w rozumieniu ustawy z dnia 18 lipca 2002 r. o świadczeniu usług drogą elektroniczną (Dz. U.</w:t>
      </w:r>
      <w:r w:rsidR="00347E4D">
        <w:rPr>
          <w:rFonts w:ascii="Tahoma" w:hAnsi="Tahoma" w:cs="Tahoma"/>
          <w:i/>
          <w:iCs/>
          <w:color w:val="auto"/>
          <w:sz w:val="22"/>
          <w:szCs w:val="22"/>
          <w:lang w:bidi="ar-SA"/>
        </w:rPr>
        <w:t xml:space="preserve"> </w:t>
      </w:r>
      <w:r w:rsidRPr="00EC1C08">
        <w:rPr>
          <w:rFonts w:ascii="Tahoma" w:hAnsi="Tahoma" w:cs="Tahoma"/>
          <w:i/>
          <w:iCs/>
          <w:color w:val="auto"/>
          <w:sz w:val="22"/>
          <w:szCs w:val="22"/>
          <w:lang w:bidi="ar-SA"/>
        </w:rPr>
        <w:t>z 20</w:t>
      </w:r>
      <w:r w:rsidR="00347E4D">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w:t>
      </w:r>
      <w:r w:rsidR="00347E4D">
        <w:rPr>
          <w:rFonts w:ascii="Tahoma" w:hAnsi="Tahoma" w:cs="Tahoma"/>
          <w:i/>
          <w:iCs/>
          <w:color w:val="auto"/>
          <w:sz w:val="22"/>
          <w:szCs w:val="22"/>
          <w:lang w:bidi="ar-SA"/>
        </w:rPr>
        <w:t>285</w:t>
      </w:r>
      <w:r w:rsidRPr="00EC1C08">
        <w:rPr>
          <w:rFonts w:ascii="Tahoma" w:hAnsi="Tahoma" w:cs="Tahoma"/>
          <w:i/>
          <w:iCs/>
          <w:color w:val="auto"/>
          <w:sz w:val="22"/>
          <w:szCs w:val="22"/>
          <w:lang w:bidi="ar-SA"/>
        </w:rPr>
        <w:t xml:space="preserve">); </w:t>
      </w:r>
    </w:p>
    <w:p w14:paraId="05BAF579"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10)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14:paraId="7067D47B" w14:textId="682D3DE8"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11) </w:t>
      </w:r>
      <w:r w:rsidR="00B33C38">
        <w:rPr>
          <w:rFonts w:ascii="Tahoma" w:hAnsi="Tahoma" w:cs="Tahoma"/>
          <w:i/>
          <w:iCs/>
          <w:color w:val="auto"/>
          <w:sz w:val="22"/>
          <w:szCs w:val="22"/>
          <w:lang w:bidi="ar-SA"/>
        </w:rPr>
        <w:t>W</w:t>
      </w:r>
      <w:r w:rsidRPr="00EC1C08">
        <w:rPr>
          <w:rFonts w:ascii="Tahoma" w:hAnsi="Tahoma" w:cs="Tahoma"/>
          <w:i/>
          <w:iCs/>
          <w:color w:val="auto"/>
          <w:sz w:val="22"/>
          <w:szCs w:val="22"/>
          <w:lang w:bidi="ar-SA"/>
        </w:rPr>
        <w:t>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A4F755B" w14:textId="7533B841"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i/>
          <w:iCs/>
          <w:color w:val="auto"/>
          <w:sz w:val="22"/>
          <w:szCs w:val="22"/>
          <w:lang w:bidi="ar-SA"/>
        </w:rPr>
        <w:t xml:space="preserve">12) zamówieniu –należy przez to rozumieć umowę odpłatną zawieraną między </w:t>
      </w:r>
      <w:r w:rsidR="00B33C38">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amawiającym a </w:t>
      </w:r>
      <w:r w:rsidR="00B33C38">
        <w:rPr>
          <w:rFonts w:ascii="Tahoma" w:hAnsi="Tahoma" w:cs="Tahoma"/>
          <w:i/>
          <w:iCs/>
          <w:color w:val="auto"/>
          <w:sz w:val="22"/>
          <w:szCs w:val="22"/>
          <w:lang w:bidi="ar-SA"/>
        </w:rPr>
        <w:t>W</w:t>
      </w:r>
      <w:r w:rsidRPr="00EC1C08">
        <w:rPr>
          <w:rFonts w:ascii="Tahoma" w:hAnsi="Tahoma" w:cs="Tahoma"/>
          <w:i/>
          <w:iCs/>
          <w:color w:val="auto"/>
          <w:sz w:val="22"/>
          <w:szCs w:val="22"/>
          <w:lang w:bidi="ar-SA"/>
        </w:rPr>
        <w:t xml:space="preserve">ykonawcą, której przedmiotem jest nabycie przez </w:t>
      </w:r>
      <w:r w:rsidR="00B33C38">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od wybranego </w:t>
      </w:r>
      <w:r w:rsidR="00B33C38">
        <w:rPr>
          <w:rFonts w:ascii="Tahoma" w:hAnsi="Tahoma" w:cs="Tahoma"/>
          <w:i/>
          <w:iCs/>
          <w:color w:val="auto"/>
          <w:sz w:val="22"/>
          <w:szCs w:val="22"/>
          <w:lang w:bidi="ar-SA"/>
        </w:rPr>
        <w:t>W</w:t>
      </w:r>
      <w:r w:rsidRPr="00EC1C08">
        <w:rPr>
          <w:rFonts w:ascii="Tahoma" w:hAnsi="Tahoma" w:cs="Tahoma"/>
          <w:i/>
          <w:iCs/>
          <w:color w:val="auto"/>
          <w:sz w:val="22"/>
          <w:szCs w:val="22"/>
          <w:lang w:bidi="ar-SA"/>
        </w:rPr>
        <w:t xml:space="preserve">ykonawcy robót budowlanych, dostaw lub usług; </w:t>
      </w:r>
    </w:p>
    <w:p w14:paraId="35561BD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4377FE7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6D6B28B9" w14:textId="07FAECEE" w:rsidR="009A6A58" w:rsidRPr="00046BD9" w:rsidRDefault="00865BBD"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sidRPr="00046BD9">
        <w:rPr>
          <w:rFonts w:ascii="Tahoma" w:hAnsi="Tahoma" w:cs="Tahoma"/>
          <w:color w:val="auto"/>
          <w:sz w:val="28"/>
          <w:szCs w:val="28"/>
          <w:lang w:bidi="ar-SA"/>
        </w:rPr>
        <w:t>DZIAŁ</w:t>
      </w:r>
      <w:r w:rsidR="00572DE6" w:rsidRPr="00046BD9">
        <w:rPr>
          <w:rFonts w:ascii="Tahoma" w:hAnsi="Tahoma" w:cs="Tahoma"/>
          <w:color w:val="auto"/>
          <w:sz w:val="28"/>
          <w:szCs w:val="28"/>
          <w:lang w:bidi="ar-SA"/>
        </w:rPr>
        <w:t xml:space="preserve"> </w:t>
      </w:r>
      <w:r w:rsidR="00B1003A" w:rsidRPr="00046BD9">
        <w:rPr>
          <w:rFonts w:ascii="Tahoma" w:hAnsi="Tahoma" w:cs="Tahoma"/>
          <w:color w:val="auto"/>
          <w:sz w:val="28"/>
          <w:szCs w:val="28"/>
          <w:lang w:bidi="ar-SA"/>
        </w:rPr>
        <w:t>II. PRZEDMIOT</w:t>
      </w:r>
      <w:r w:rsidR="00B55283" w:rsidRPr="00046BD9">
        <w:rPr>
          <w:rFonts w:ascii="Tahoma" w:hAnsi="Tahoma" w:cs="Tahoma"/>
          <w:color w:val="auto"/>
          <w:sz w:val="28"/>
          <w:szCs w:val="28"/>
          <w:lang w:bidi="ar-SA"/>
        </w:rPr>
        <w:t xml:space="preserve"> ZAM</w:t>
      </w:r>
      <w:r w:rsidR="00046BD9">
        <w:rPr>
          <w:rFonts w:ascii="Tahoma" w:hAnsi="Tahoma" w:cs="Tahoma"/>
          <w:color w:val="auto"/>
          <w:sz w:val="28"/>
          <w:szCs w:val="28"/>
          <w:lang w:bidi="ar-SA"/>
        </w:rPr>
        <w:t>Ó</w:t>
      </w:r>
      <w:r w:rsidR="00B55283" w:rsidRPr="00046BD9">
        <w:rPr>
          <w:rFonts w:ascii="Tahoma" w:hAnsi="Tahoma" w:cs="Tahoma"/>
          <w:color w:val="auto"/>
          <w:sz w:val="28"/>
          <w:szCs w:val="28"/>
          <w:lang w:bidi="ar-SA"/>
        </w:rPr>
        <w:t>WIENIA</w:t>
      </w:r>
    </w:p>
    <w:p w14:paraId="43063233"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5FC0A511" w14:textId="77777777" w:rsidR="002A3ED7" w:rsidRPr="00390998" w:rsidRDefault="00B1003A" w:rsidP="00390998">
      <w:pPr>
        <w:pStyle w:val="Nagwek21"/>
        <w:keepNext/>
        <w:keepLines/>
        <w:shd w:val="clear" w:color="auto" w:fill="auto"/>
        <w:tabs>
          <w:tab w:val="left" w:pos="858"/>
        </w:tabs>
        <w:spacing w:after="120" w:line="260" w:lineRule="exact"/>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14:paraId="44FB258E" w14:textId="77777777" w:rsidR="00782DA3" w:rsidRDefault="00390998" w:rsidP="005728F2">
      <w:pPr>
        <w:pStyle w:val="NormalnyWeb"/>
        <w:spacing w:before="0" w:beforeAutospacing="0" w:after="0" w:afterAutospacing="0" w:line="276" w:lineRule="auto"/>
        <w:rPr>
          <w:rFonts w:ascii="Tahoma" w:hAnsi="Tahoma" w:cs="Tahoma"/>
          <w:b/>
          <w:sz w:val="22"/>
          <w:szCs w:val="22"/>
        </w:rPr>
      </w:pPr>
      <w:r w:rsidRPr="002A19F0">
        <w:rPr>
          <w:rFonts w:ascii="Tahoma" w:hAnsi="Tahoma" w:cs="Tahoma"/>
          <w:sz w:val="22"/>
          <w:szCs w:val="22"/>
        </w:rPr>
        <w:t>1.</w:t>
      </w:r>
      <w:r w:rsidR="005728F2" w:rsidRPr="002A19F0">
        <w:rPr>
          <w:rFonts w:ascii="Tahoma" w:hAnsi="Tahoma" w:cs="Tahoma"/>
          <w:sz w:val="22"/>
          <w:szCs w:val="22"/>
        </w:rPr>
        <w:t xml:space="preserve">Przedmiotem zamówienia ( zwanym dalej także „przedmiotem umowy”)jest realizacja zadania inwestycyjnego pod nazwą: </w:t>
      </w:r>
      <w:r w:rsidR="005728F2" w:rsidRPr="002A19F0">
        <w:rPr>
          <w:rFonts w:ascii="Tahoma" w:hAnsi="Tahoma" w:cs="Tahoma"/>
          <w:b/>
          <w:sz w:val="22"/>
          <w:szCs w:val="22"/>
        </w:rPr>
        <w:t>„</w:t>
      </w:r>
      <w:bookmarkStart w:id="3" w:name="_Hlk178867110"/>
      <w:r w:rsidR="00310D0E">
        <w:rPr>
          <w:rFonts w:ascii="Tahoma" w:hAnsi="Tahoma" w:cs="Tahoma"/>
          <w:b/>
          <w:sz w:val="22"/>
          <w:szCs w:val="22"/>
        </w:rPr>
        <w:t xml:space="preserve">Realizacja projektu budowlanego parkingu przy placu przy kościele w </w:t>
      </w:r>
      <w:r w:rsidR="00782DA3">
        <w:rPr>
          <w:rFonts w:ascii="Tahoma" w:hAnsi="Tahoma" w:cs="Tahoma"/>
          <w:b/>
          <w:sz w:val="22"/>
          <w:szCs w:val="22"/>
        </w:rPr>
        <w:t>R</w:t>
      </w:r>
      <w:r w:rsidR="00310D0E">
        <w:rPr>
          <w:rFonts w:ascii="Tahoma" w:hAnsi="Tahoma" w:cs="Tahoma"/>
          <w:b/>
          <w:sz w:val="22"/>
          <w:szCs w:val="22"/>
        </w:rPr>
        <w:t xml:space="preserve">abie Niżnej </w:t>
      </w:r>
      <w:r w:rsidR="00782DA3">
        <w:rPr>
          <w:rFonts w:ascii="Tahoma" w:hAnsi="Tahoma" w:cs="Tahoma"/>
          <w:b/>
          <w:sz w:val="22"/>
          <w:szCs w:val="22"/>
        </w:rPr>
        <w:t>– Etap II</w:t>
      </w:r>
      <w:bookmarkEnd w:id="3"/>
      <w:r w:rsidR="005728F2" w:rsidRPr="002A19F0">
        <w:rPr>
          <w:rFonts w:ascii="Tahoma" w:hAnsi="Tahoma" w:cs="Tahoma"/>
          <w:b/>
          <w:sz w:val="22"/>
          <w:szCs w:val="22"/>
        </w:rPr>
        <w:t xml:space="preserve">” </w:t>
      </w:r>
    </w:p>
    <w:p w14:paraId="3706C478" w14:textId="55BF7C49" w:rsidR="00782DA3" w:rsidRDefault="00782DA3" w:rsidP="00782DA3">
      <w:pPr>
        <w:widowControl/>
        <w:autoSpaceDE w:val="0"/>
        <w:autoSpaceDN w:val="0"/>
        <w:adjustRightInd w:val="0"/>
        <w:spacing w:line="276" w:lineRule="auto"/>
        <w:rPr>
          <w:rFonts w:ascii="Tahoma" w:hAnsi="Tahoma" w:cs="Tahoma"/>
          <w:sz w:val="22"/>
          <w:szCs w:val="22"/>
        </w:rPr>
      </w:pPr>
      <w:r>
        <w:rPr>
          <w:rFonts w:ascii="Tahoma" w:hAnsi="Tahoma" w:cs="Tahoma"/>
          <w:sz w:val="22"/>
          <w:szCs w:val="22"/>
        </w:rPr>
        <w:t xml:space="preserve">2. Przedmiot zamówienia obejmuje  </w:t>
      </w:r>
      <w:r w:rsidR="000F0AD9">
        <w:rPr>
          <w:rFonts w:ascii="Tahoma" w:hAnsi="Tahoma" w:cs="Tahoma"/>
          <w:sz w:val="22"/>
          <w:szCs w:val="22"/>
        </w:rPr>
        <w:t>cztery</w:t>
      </w:r>
      <w:r w:rsidR="00B92D8B">
        <w:rPr>
          <w:rFonts w:ascii="Tahoma" w:hAnsi="Tahoma" w:cs="Tahoma"/>
          <w:sz w:val="22"/>
          <w:szCs w:val="22"/>
        </w:rPr>
        <w:t xml:space="preserve"> </w:t>
      </w:r>
      <w:r>
        <w:rPr>
          <w:rFonts w:ascii="Tahoma" w:hAnsi="Tahoma" w:cs="Tahoma"/>
          <w:sz w:val="22"/>
          <w:szCs w:val="22"/>
        </w:rPr>
        <w:t xml:space="preserve">etapy: </w:t>
      </w:r>
    </w:p>
    <w:p w14:paraId="0016B3EE" w14:textId="77777777" w:rsidR="000F0AD9" w:rsidRDefault="000F0AD9" w:rsidP="00782DA3">
      <w:pPr>
        <w:widowControl/>
        <w:autoSpaceDE w:val="0"/>
        <w:autoSpaceDN w:val="0"/>
        <w:adjustRightInd w:val="0"/>
        <w:spacing w:line="276" w:lineRule="auto"/>
        <w:rPr>
          <w:rFonts w:ascii="Tahoma" w:hAnsi="Tahoma" w:cs="Tahoma"/>
          <w:sz w:val="22"/>
          <w:szCs w:val="22"/>
        </w:rPr>
      </w:pPr>
    </w:p>
    <w:p w14:paraId="3103F492" w14:textId="34D41B77" w:rsidR="000F0AD9" w:rsidRDefault="000F0AD9" w:rsidP="00782DA3">
      <w:pPr>
        <w:widowControl/>
        <w:autoSpaceDE w:val="0"/>
        <w:autoSpaceDN w:val="0"/>
        <w:adjustRightInd w:val="0"/>
        <w:spacing w:line="276" w:lineRule="auto"/>
        <w:rPr>
          <w:rFonts w:ascii="Tahoma" w:hAnsi="Tahoma" w:cs="Tahoma"/>
          <w:b/>
          <w:bCs/>
          <w:sz w:val="22"/>
          <w:szCs w:val="22"/>
        </w:rPr>
      </w:pPr>
      <w:r w:rsidRPr="000F0AD9">
        <w:rPr>
          <w:rFonts w:ascii="Tahoma" w:hAnsi="Tahoma" w:cs="Tahoma"/>
          <w:b/>
          <w:bCs/>
          <w:sz w:val="22"/>
          <w:szCs w:val="22"/>
        </w:rPr>
        <w:t>ETAP I</w:t>
      </w:r>
    </w:p>
    <w:p w14:paraId="4F45C106" w14:textId="44F08191" w:rsidR="000F0AD9" w:rsidRDefault="000F0AD9" w:rsidP="000F0AD9">
      <w:pPr>
        <w:pStyle w:val="NormalnyWeb"/>
        <w:spacing w:before="0" w:beforeAutospacing="0" w:after="0" w:afterAutospacing="0"/>
        <w:rPr>
          <w:rFonts w:ascii="Tahoma" w:hAnsi="Tahoma" w:cs="Tahoma"/>
          <w:sz w:val="22"/>
          <w:szCs w:val="22"/>
        </w:rPr>
      </w:pPr>
      <w:r>
        <w:rPr>
          <w:rFonts w:ascii="Tahoma" w:hAnsi="Tahoma" w:cs="Tahoma"/>
          <w:sz w:val="22"/>
          <w:szCs w:val="22"/>
        </w:rPr>
        <w:t>Przedmiot zamówienia w tym etapie obejmuje wykonanie min. sieci gazowej wraz z wykonaniem prób szczelności sieci oraz wykonaniem inwentaryzacji powykonawczej</w:t>
      </w:r>
      <w:r w:rsidRPr="002A19F0">
        <w:rPr>
          <w:rFonts w:ascii="Tahoma" w:hAnsi="Tahoma" w:cs="Tahoma"/>
          <w:sz w:val="22"/>
          <w:szCs w:val="22"/>
        </w:rPr>
        <w:t xml:space="preserve"> </w:t>
      </w:r>
    </w:p>
    <w:p w14:paraId="420AE88F" w14:textId="77777777" w:rsidR="000F0AD9" w:rsidRPr="00BD2307" w:rsidRDefault="000F0AD9" w:rsidP="000F0AD9">
      <w:pPr>
        <w:autoSpaceDE w:val="0"/>
        <w:autoSpaceDN w:val="0"/>
        <w:adjustRightInd w:val="0"/>
        <w:spacing w:after="120"/>
        <w:rPr>
          <w:rFonts w:ascii="Tahoma" w:hAnsi="Tahoma" w:cs="Tahoma"/>
          <w:sz w:val="22"/>
          <w:szCs w:val="22"/>
        </w:rPr>
      </w:pPr>
      <w:r w:rsidRPr="00BD2307">
        <w:rPr>
          <w:rFonts w:ascii="Tahoma" w:hAnsi="Tahoma" w:cs="Tahoma"/>
          <w:sz w:val="22"/>
          <w:szCs w:val="22"/>
          <w:lang w:bidi="ar-SA"/>
        </w:rPr>
        <w:t xml:space="preserve">Zamawiający opisując przedmiot zamówienia na podstawie art. 99 ust. 3 ustawy </w:t>
      </w:r>
      <w:proofErr w:type="spellStart"/>
      <w:r w:rsidRPr="00BD2307">
        <w:rPr>
          <w:rFonts w:ascii="Tahoma" w:hAnsi="Tahoma" w:cs="Tahoma"/>
          <w:sz w:val="22"/>
          <w:szCs w:val="22"/>
          <w:lang w:bidi="ar-SA"/>
        </w:rPr>
        <w:t>Pzp</w:t>
      </w:r>
      <w:proofErr w:type="spellEnd"/>
      <w:r w:rsidRPr="00BD2307">
        <w:rPr>
          <w:rFonts w:ascii="Tahoma" w:hAnsi="Tahoma" w:cs="Tahoma"/>
          <w:sz w:val="22"/>
          <w:szCs w:val="22"/>
          <w:lang w:bidi="ar-SA"/>
        </w:rPr>
        <w:t>., posłużył się następującymi kodami oraz nazwami określonymi we Wspólnym Słowniku Zamówień (CPV</w:t>
      </w:r>
    </w:p>
    <w:p w14:paraId="37888693" w14:textId="77777777" w:rsidR="000F0AD9" w:rsidRDefault="000F0AD9" w:rsidP="000F0AD9">
      <w:pPr>
        <w:pStyle w:val="NormalnyWeb"/>
        <w:spacing w:before="0" w:beforeAutospacing="0" w:after="0" w:afterAutospacing="0"/>
        <w:rPr>
          <w:rFonts w:ascii="Tahoma" w:hAnsi="Tahoma" w:cs="Tahoma"/>
          <w:sz w:val="22"/>
          <w:szCs w:val="22"/>
        </w:rPr>
      </w:pPr>
      <w:r>
        <w:rPr>
          <w:rFonts w:ascii="Tahoma" w:hAnsi="Tahoma" w:cs="Tahoma"/>
          <w:sz w:val="22"/>
          <w:szCs w:val="22"/>
        </w:rPr>
        <w:t>45231221 – 0 Roboty budowlane w zakresie gazowych sieci zasilających</w:t>
      </w:r>
    </w:p>
    <w:p w14:paraId="3136E3A4" w14:textId="77777777" w:rsidR="000F0AD9" w:rsidRDefault="000F0AD9" w:rsidP="00782DA3">
      <w:pPr>
        <w:widowControl/>
        <w:autoSpaceDE w:val="0"/>
        <w:autoSpaceDN w:val="0"/>
        <w:adjustRightInd w:val="0"/>
        <w:spacing w:line="276" w:lineRule="auto"/>
        <w:rPr>
          <w:rFonts w:ascii="Tahoma" w:hAnsi="Tahoma" w:cs="Tahoma"/>
          <w:sz w:val="22"/>
          <w:szCs w:val="22"/>
        </w:rPr>
      </w:pPr>
    </w:p>
    <w:p w14:paraId="19ABF0B6" w14:textId="5398F785" w:rsidR="00782DA3" w:rsidRDefault="00782DA3" w:rsidP="00782DA3">
      <w:pPr>
        <w:widowControl/>
        <w:autoSpaceDE w:val="0"/>
        <w:autoSpaceDN w:val="0"/>
        <w:adjustRightInd w:val="0"/>
        <w:rPr>
          <w:rFonts w:ascii="Tahoma" w:hAnsi="Tahoma" w:cs="Tahoma"/>
          <w:b/>
          <w:bCs/>
          <w:sz w:val="22"/>
          <w:szCs w:val="22"/>
        </w:rPr>
      </w:pPr>
      <w:r w:rsidRPr="00FB10C6">
        <w:rPr>
          <w:rFonts w:ascii="Tahoma" w:hAnsi="Tahoma" w:cs="Tahoma"/>
          <w:b/>
          <w:bCs/>
          <w:sz w:val="22"/>
          <w:szCs w:val="22"/>
        </w:rPr>
        <w:t>ETAP I</w:t>
      </w:r>
      <w:r w:rsidR="000F0AD9">
        <w:rPr>
          <w:rFonts w:ascii="Tahoma" w:hAnsi="Tahoma" w:cs="Tahoma"/>
          <w:b/>
          <w:bCs/>
          <w:sz w:val="22"/>
          <w:szCs w:val="22"/>
        </w:rPr>
        <w:t>I</w:t>
      </w:r>
    </w:p>
    <w:p w14:paraId="1ED8506B" w14:textId="06472D5C" w:rsidR="005728F2" w:rsidRDefault="00782DA3" w:rsidP="00B33C38">
      <w:pPr>
        <w:pStyle w:val="NormalnyWeb"/>
        <w:spacing w:before="0" w:beforeAutospacing="0" w:after="0" w:afterAutospacing="0"/>
        <w:rPr>
          <w:rFonts w:ascii="Tahoma" w:hAnsi="Tahoma" w:cs="Tahoma"/>
          <w:bCs/>
          <w:sz w:val="22"/>
          <w:szCs w:val="22"/>
        </w:rPr>
      </w:pPr>
      <w:r>
        <w:rPr>
          <w:rFonts w:ascii="Tahoma" w:hAnsi="Tahoma" w:cs="Tahoma"/>
          <w:sz w:val="22"/>
          <w:szCs w:val="22"/>
        </w:rPr>
        <w:t xml:space="preserve">Przedmiot zamówienia w tym etapie obejmuje </w:t>
      </w:r>
      <w:r w:rsidR="00172621">
        <w:rPr>
          <w:rFonts w:ascii="Tahoma" w:hAnsi="Tahoma" w:cs="Tahoma"/>
          <w:sz w:val="22"/>
          <w:szCs w:val="22"/>
        </w:rPr>
        <w:t>wykonanie min.  prac ziemnych</w:t>
      </w:r>
      <w:r w:rsidR="00017045">
        <w:rPr>
          <w:rFonts w:ascii="Tahoma" w:hAnsi="Tahoma" w:cs="Tahoma"/>
          <w:sz w:val="22"/>
          <w:szCs w:val="22"/>
        </w:rPr>
        <w:t xml:space="preserve"> i</w:t>
      </w:r>
      <w:r w:rsidR="00172621">
        <w:rPr>
          <w:rFonts w:ascii="Tahoma" w:hAnsi="Tahoma" w:cs="Tahoma"/>
          <w:sz w:val="22"/>
          <w:szCs w:val="22"/>
        </w:rPr>
        <w:t xml:space="preserve"> odwodnienia</w:t>
      </w:r>
      <w:r w:rsidR="005728F2" w:rsidRPr="002A19F0">
        <w:rPr>
          <w:rFonts w:ascii="Tahoma" w:hAnsi="Tahoma" w:cs="Tahoma"/>
          <w:bCs/>
          <w:sz w:val="22"/>
          <w:szCs w:val="22"/>
        </w:rPr>
        <w:t>.</w:t>
      </w:r>
    </w:p>
    <w:p w14:paraId="79297555" w14:textId="77777777" w:rsidR="00172621" w:rsidRPr="00BD2307" w:rsidRDefault="00172621" w:rsidP="00B33C38">
      <w:pPr>
        <w:autoSpaceDE w:val="0"/>
        <w:autoSpaceDN w:val="0"/>
        <w:adjustRightInd w:val="0"/>
        <w:spacing w:after="120"/>
        <w:rPr>
          <w:rFonts w:ascii="Tahoma" w:hAnsi="Tahoma" w:cs="Tahoma"/>
          <w:sz w:val="22"/>
          <w:szCs w:val="22"/>
        </w:rPr>
      </w:pPr>
      <w:bookmarkStart w:id="4" w:name="_Hlk179460296"/>
      <w:r w:rsidRPr="00BD2307">
        <w:rPr>
          <w:rFonts w:ascii="Tahoma" w:hAnsi="Tahoma" w:cs="Tahoma"/>
          <w:sz w:val="22"/>
          <w:szCs w:val="22"/>
          <w:lang w:bidi="ar-SA"/>
        </w:rPr>
        <w:t xml:space="preserve">Zamawiający opisując przedmiot zamówienia na podstawie art. 99 ust. 3 ustawy </w:t>
      </w:r>
      <w:proofErr w:type="spellStart"/>
      <w:r w:rsidRPr="00BD2307">
        <w:rPr>
          <w:rFonts w:ascii="Tahoma" w:hAnsi="Tahoma" w:cs="Tahoma"/>
          <w:sz w:val="22"/>
          <w:szCs w:val="22"/>
          <w:lang w:bidi="ar-SA"/>
        </w:rPr>
        <w:t>Pzp</w:t>
      </w:r>
      <w:proofErr w:type="spellEnd"/>
      <w:r w:rsidRPr="00BD2307">
        <w:rPr>
          <w:rFonts w:ascii="Tahoma" w:hAnsi="Tahoma" w:cs="Tahoma"/>
          <w:sz w:val="22"/>
          <w:szCs w:val="22"/>
          <w:lang w:bidi="ar-SA"/>
        </w:rPr>
        <w:t>., posłużył się następującymi kodami oraz nazwami określonymi we Wspólnym Słowniku Zamówień (CPV</w:t>
      </w:r>
    </w:p>
    <w:bookmarkEnd w:id="4"/>
    <w:p w14:paraId="7294924A" w14:textId="2D482438" w:rsidR="00172621" w:rsidRDefault="00172621" w:rsidP="00B33C38">
      <w:pPr>
        <w:pStyle w:val="NormalnyWeb"/>
        <w:spacing w:before="0" w:beforeAutospacing="0" w:after="0" w:afterAutospacing="0"/>
        <w:rPr>
          <w:rFonts w:ascii="Tahoma" w:hAnsi="Tahoma" w:cs="Tahoma"/>
          <w:bCs/>
          <w:sz w:val="22"/>
          <w:szCs w:val="22"/>
        </w:rPr>
      </w:pPr>
      <w:r>
        <w:rPr>
          <w:rFonts w:ascii="Tahoma" w:hAnsi="Tahoma" w:cs="Tahoma"/>
          <w:bCs/>
          <w:sz w:val="22"/>
          <w:szCs w:val="22"/>
        </w:rPr>
        <w:t>45232452 – 5 Roboty odwadniające</w:t>
      </w:r>
    </w:p>
    <w:p w14:paraId="04827308" w14:textId="77777777" w:rsidR="000F0AD9" w:rsidRDefault="000F0AD9" w:rsidP="00B33C38">
      <w:pPr>
        <w:pStyle w:val="NormalnyWeb"/>
        <w:spacing w:before="0" w:beforeAutospacing="0" w:after="0" w:afterAutospacing="0"/>
        <w:rPr>
          <w:rFonts w:ascii="Tahoma" w:hAnsi="Tahoma" w:cs="Tahoma"/>
          <w:bCs/>
          <w:sz w:val="22"/>
          <w:szCs w:val="22"/>
        </w:rPr>
      </w:pPr>
    </w:p>
    <w:p w14:paraId="09653325" w14:textId="3C3626FC" w:rsidR="000F0AD9" w:rsidRDefault="000F0AD9" w:rsidP="00B33C38">
      <w:pPr>
        <w:pStyle w:val="NormalnyWeb"/>
        <w:spacing w:before="0" w:beforeAutospacing="0" w:after="0" w:afterAutospacing="0"/>
        <w:rPr>
          <w:rFonts w:ascii="Tahoma" w:hAnsi="Tahoma" w:cs="Tahoma"/>
          <w:b/>
          <w:sz w:val="22"/>
          <w:szCs w:val="22"/>
        </w:rPr>
      </w:pPr>
      <w:r w:rsidRPr="000F0AD9">
        <w:rPr>
          <w:rFonts w:ascii="Tahoma" w:hAnsi="Tahoma" w:cs="Tahoma"/>
          <w:b/>
          <w:sz w:val="22"/>
          <w:szCs w:val="22"/>
        </w:rPr>
        <w:t>ETAP III</w:t>
      </w:r>
    </w:p>
    <w:p w14:paraId="276E2574" w14:textId="6C856FAE" w:rsidR="000F0AD9" w:rsidRPr="000F0AD9" w:rsidRDefault="000F0AD9" w:rsidP="00B33C38">
      <w:pPr>
        <w:pStyle w:val="NormalnyWeb"/>
        <w:spacing w:before="0" w:beforeAutospacing="0" w:after="0" w:afterAutospacing="0"/>
        <w:rPr>
          <w:rFonts w:ascii="Tahoma" w:hAnsi="Tahoma" w:cs="Tahoma"/>
          <w:b/>
          <w:sz w:val="22"/>
          <w:szCs w:val="22"/>
        </w:rPr>
      </w:pPr>
      <w:r>
        <w:rPr>
          <w:rFonts w:ascii="Tahoma" w:hAnsi="Tahoma" w:cs="Tahoma"/>
          <w:sz w:val="22"/>
          <w:szCs w:val="22"/>
        </w:rPr>
        <w:t>Przedmiot zamówienia w tym etapie obejmuje wykonanie min ułożenia krawężników oraz wykonanie nawierzchni z kostki brukowej betonowej</w:t>
      </w:r>
    </w:p>
    <w:p w14:paraId="23823423" w14:textId="77777777" w:rsidR="000F0AD9" w:rsidRPr="00BD2307" w:rsidRDefault="000F0AD9" w:rsidP="000F0AD9">
      <w:pPr>
        <w:autoSpaceDE w:val="0"/>
        <w:autoSpaceDN w:val="0"/>
        <w:adjustRightInd w:val="0"/>
        <w:spacing w:after="120"/>
        <w:rPr>
          <w:rFonts w:ascii="Tahoma" w:hAnsi="Tahoma" w:cs="Tahoma"/>
          <w:sz w:val="22"/>
          <w:szCs w:val="22"/>
        </w:rPr>
      </w:pPr>
      <w:r w:rsidRPr="00BD2307">
        <w:rPr>
          <w:rFonts w:ascii="Tahoma" w:hAnsi="Tahoma" w:cs="Tahoma"/>
          <w:sz w:val="22"/>
          <w:szCs w:val="22"/>
          <w:lang w:bidi="ar-SA"/>
        </w:rPr>
        <w:t xml:space="preserve">Zamawiający opisując przedmiot zamówienia na podstawie art. 99 ust. 3 ustawy </w:t>
      </w:r>
      <w:proofErr w:type="spellStart"/>
      <w:r w:rsidRPr="00BD2307">
        <w:rPr>
          <w:rFonts w:ascii="Tahoma" w:hAnsi="Tahoma" w:cs="Tahoma"/>
          <w:sz w:val="22"/>
          <w:szCs w:val="22"/>
          <w:lang w:bidi="ar-SA"/>
        </w:rPr>
        <w:t>Pzp</w:t>
      </w:r>
      <w:proofErr w:type="spellEnd"/>
      <w:r w:rsidRPr="00BD2307">
        <w:rPr>
          <w:rFonts w:ascii="Tahoma" w:hAnsi="Tahoma" w:cs="Tahoma"/>
          <w:sz w:val="22"/>
          <w:szCs w:val="22"/>
          <w:lang w:bidi="ar-SA"/>
        </w:rPr>
        <w:t xml:space="preserve">., posłużył się </w:t>
      </w:r>
      <w:r w:rsidRPr="00BD2307">
        <w:rPr>
          <w:rFonts w:ascii="Tahoma" w:hAnsi="Tahoma" w:cs="Tahoma"/>
          <w:sz w:val="22"/>
          <w:szCs w:val="22"/>
          <w:lang w:bidi="ar-SA"/>
        </w:rPr>
        <w:lastRenderedPageBreak/>
        <w:t>następującymi kodami oraz nazwami określonymi we Wspólnym Słowniku Zamówień (CPV</w:t>
      </w:r>
    </w:p>
    <w:p w14:paraId="4EAF458F" w14:textId="77777777" w:rsidR="000F0AD9" w:rsidRDefault="000F0AD9" w:rsidP="000F0AD9">
      <w:pPr>
        <w:pStyle w:val="NormalnyWeb"/>
        <w:spacing w:before="0" w:beforeAutospacing="0" w:after="0" w:afterAutospacing="0"/>
        <w:rPr>
          <w:rFonts w:ascii="Tahoma" w:hAnsi="Tahoma" w:cs="Tahoma"/>
          <w:bCs/>
          <w:sz w:val="22"/>
          <w:szCs w:val="22"/>
        </w:rPr>
      </w:pPr>
      <w:r>
        <w:rPr>
          <w:rFonts w:ascii="Tahoma" w:hAnsi="Tahoma" w:cs="Tahoma"/>
          <w:bCs/>
          <w:sz w:val="22"/>
          <w:szCs w:val="22"/>
        </w:rPr>
        <w:t>45223300 – 9 Roboty budowlane w zakresie parkingów</w:t>
      </w:r>
    </w:p>
    <w:p w14:paraId="3812B3E6" w14:textId="329FD682" w:rsidR="000F0AD9" w:rsidRDefault="000F0AD9" w:rsidP="000F0AD9">
      <w:pPr>
        <w:pStyle w:val="NormalnyWeb"/>
        <w:spacing w:before="0" w:beforeAutospacing="0" w:after="0" w:afterAutospacing="0"/>
        <w:rPr>
          <w:rFonts w:ascii="Tahoma" w:hAnsi="Tahoma" w:cs="Tahoma"/>
          <w:bCs/>
          <w:sz w:val="22"/>
          <w:szCs w:val="22"/>
        </w:rPr>
      </w:pPr>
      <w:r>
        <w:rPr>
          <w:rFonts w:ascii="Tahoma" w:hAnsi="Tahoma" w:cs="Tahoma"/>
          <w:bCs/>
          <w:sz w:val="22"/>
          <w:szCs w:val="22"/>
        </w:rPr>
        <w:t>45233220 – 7 Roboty w zakresie nawierzchni</w:t>
      </w:r>
      <w:r w:rsidR="0033236A">
        <w:rPr>
          <w:rFonts w:ascii="Tahoma" w:hAnsi="Tahoma" w:cs="Tahoma"/>
          <w:bCs/>
          <w:sz w:val="22"/>
          <w:szCs w:val="22"/>
        </w:rPr>
        <w:t xml:space="preserve"> dróg</w:t>
      </w:r>
    </w:p>
    <w:p w14:paraId="124B6226" w14:textId="77777777" w:rsidR="000F0AD9" w:rsidRDefault="000F0AD9" w:rsidP="000F0AD9">
      <w:pPr>
        <w:pStyle w:val="NormalnyWeb"/>
        <w:spacing w:before="0" w:beforeAutospacing="0" w:after="0" w:afterAutospacing="0"/>
        <w:rPr>
          <w:rFonts w:ascii="Tahoma" w:hAnsi="Tahoma" w:cs="Tahoma"/>
          <w:bCs/>
          <w:sz w:val="22"/>
          <w:szCs w:val="22"/>
        </w:rPr>
      </w:pPr>
    </w:p>
    <w:p w14:paraId="42606777" w14:textId="1802C068" w:rsidR="00172621" w:rsidRPr="002A50D9" w:rsidRDefault="00172621" w:rsidP="00782DA3">
      <w:pPr>
        <w:pStyle w:val="NormalnyWeb"/>
        <w:spacing w:before="0" w:beforeAutospacing="0" w:after="0" w:afterAutospacing="0" w:line="276" w:lineRule="auto"/>
        <w:rPr>
          <w:rFonts w:ascii="Tahoma" w:hAnsi="Tahoma" w:cs="Tahoma"/>
          <w:b/>
          <w:sz w:val="22"/>
          <w:szCs w:val="22"/>
        </w:rPr>
      </w:pPr>
      <w:r w:rsidRPr="002A50D9">
        <w:rPr>
          <w:rFonts w:ascii="Tahoma" w:hAnsi="Tahoma" w:cs="Tahoma"/>
          <w:b/>
          <w:sz w:val="22"/>
          <w:szCs w:val="22"/>
        </w:rPr>
        <w:t>ETAP I</w:t>
      </w:r>
      <w:r w:rsidR="000F0AD9">
        <w:rPr>
          <w:rFonts w:ascii="Tahoma" w:hAnsi="Tahoma" w:cs="Tahoma"/>
          <w:b/>
          <w:sz w:val="22"/>
          <w:szCs w:val="22"/>
        </w:rPr>
        <w:t>V</w:t>
      </w:r>
    </w:p>
    <w:p w14:paraId="5568664D" w14:textId="067135F7" w:rsidR="00172621" w:rsidRDefault="00172621" w:rsidP="00B33C38">
      <w:pPr>
        <w:pStyle w:val="NormalnyWeb"/>
        <w:spacing w:before="0" w:beforeAutospacing="0" w:after="0" w:afterAutospacing="0"/>
        <w:rPr>
          <w:rFonts w:ascii="Tahoma" w:hAnsi="Tahoma" w:cs="Tahoma"/>
          <w:sz w:val="22"/>
          <w:szCs w:val="22"/>
        </w:rPr>
      </w:pPr>
      <w:r>
        <w:rPr>
          <w:rFonts w:ascii="Tahoma" w:hAnsi="Tahoma" w:cs="Tahoma"/>
          <w:sz w:val="22"/>
          <w:szCs w:val="22"/>
        </w:rPr>
        <w:t xml:space="preserve">Przedmiot zamówienia w tym etapie obejmuje wykonanie </w:t>
      </w:r>
      <w:r w:rsidR="002A50D9">
        <w:rPr>
          <w:rFonts w:ascii="Tahoma" w:hAnsi="Tahoma" w:cs="Tahoma"/>
          <w:sz w:val="22"/>
          <w:szCs w:val="22"/>
        </w:rPr>
        <w:t xml:space="preserve">min. linii energetycznej do oświetlenia parkingu, ustawienie słupów oświetleniowych wraz z montażem opraw oświetleniowych </w:t>
      </w:r>
    </w:p>
    <w:p w14:paraId="32DABE5F" w14:textId="77777777" w:rsidR="00172621" w:rsidRPr="00BD2307" w:rsidRDefault="00172621" w:rsidP="00B33C38">
      <w:pPr>
        <w:autoSpaceDE w:val="0"/>
        <w:autoSpaceDN w:val="0"/>
        <w:adjustRightInd w:val="0"/>
        <w:spacing w:after="120"/>
        <w:rPr>
          <w:rFonts w:ascii="Tahoma" w:hAnsi="Tahoma" w:cs="Tahoma"/>
          <w:sz w:val="22"/>
          <w:szCs w:val="22"/>
        </w:rPr>
      </w:pPr>
      <w:bookmarkStart w:id="5" w:name="_Hlk178855235"/>
      <w:r w:rsidRPr="00BD2307">
        <w:rPr>
          <w:rFonts w:ascii="Tahoma" w:hAnsi="Tahoma" w:cs="Tahoma"/>
          <w:sz w:val="22"/>
          <w:szCs w:val="22"/>
          <w:lang w:bidi="ar-SA"/>
        </w:rPr>
        <w:t xml:space="preserve">Zamawiający opisując przedmiot zamówienia na podstawie art. 99 ust. 3 ustawy </w:t>
      </w:r>
      <w:proofErr w:type="spellStart"/>
      <w:r w:rsidRPr="00BD2307">
        <w:rPr>
          <w:rFonts w:ascii="Tahoma" w:hAnsi="Tahoma" w:cs="Tahoma"/>
          <w:sz w:val="22"/>
          <w:szCs w:val="22"/>
          <w:lang w:bidi="ar-SA"/>
        </w:rPr>
        <w:t>Pzp</w:t>
      </w:r>
      <w:proofErr w:type="spellEnd"/>
      <w:r w:rsidRPr="00BD2307">
        <w:rPr>
          <w:rFonts w:ascii="Tahoma" w:hAnsi="Tahoma" w:cs="Tahoma"/>
          <w:sz w:val="22"/>
          <w:szCs w:val="22"/>
          <w:lang w:bidi="ar-SA"/>
        </w:rPr>
        <w:t>., posłużył się następującymi kodami oraz nazwami określonymi we Wspólnym Słowniku Zamówień (CPV</w:t>
      </w:r>
    </w:p>
    <w:bookmarkEnd w:id="5"/>
    <w:p w14:paraId="60769B99" w14:textId="58F3E20D" w:rsidR="00172621" w:rsidRDefault="00172621" w:rsidP="00B33C38">
      <w:pPr>
        <w:pStyle w:val="NormalnyWeb"/>
        <w:spacing w:before="0" w:beforeAutospacing="0" w:after="0" w:afterAutospacing="0"/>
        <w:rPr>
          <w:rFonts w:ascii="Tahoma" w:hAnsi="Tahoma" w:cs="Tahoma"/>
          <w:bCs/>
          <w:sz w:val="22"/>
          <w:szCs w:val="22"/>
        </w:rPr>
      </w:pPr>
      <w:r>
        <w:rPr>
          <w:rFonts w:ascii="Tahoma" w:hAnsi="Tahoma" w:cs="Tahoma"/>
          <w:bCs/>
          <w:sz w:val="22"/>
          <w:szCs w:val="22"/>
        </w:rPr>
        <w:t>45231400 – 9 Roboty budowlane w zakresie budowy linii energetycznej</w:t>
      </w:r>
    </w:p>
    <w:p w14:paraId="26E71F8D" w14:textId="10353039" w:rsidR="00172621" w:rsidRDefault="00172621" w:rsidP="00B33C38">
      <w:pPr>
        <w:pStyle w:val="NormalnyWeb"/>
        <w:spacing w:before="0" w:beforeAutospacing="0" w:after="0" w:afterAutospacing="0"/>
        <w:rPr>
          <w:rFonts w:ascii="Tahoma" w:hAnsi="Tahoma" w:cs="Tahoma"/>
          <w:bCs/>
          <w:sz w:val="22"/>
          <w:szCs w:val="22"/>
        </w:rPr>
      </w:pPr>
      <w:r>
        <w:rPr>
          <w:rFonts w:ascii="Tahoma" w:hAnsi="Tahoma" w:cs="Tahoma"/>
          <w:bCs/>
          <w:sz w:val="22"/>
          <w:szCs w:val="22"/>
        </w:rPr>
        <w:t>45316110 – 9 Instalowanie urządzeń oświetlenia drogowego</w:t>
      </w:r>
    </w:p>
    <w:p w14:paraId="669F7957" w14:textId="77777777" w:rsidR="00172621" w:rsidRDefault="00172621" w:rsidP="00B33C38">
      <w:pPr>
        <w:pStyle w:val="NormalnyWeb"/>
        <w:spacing w:before="0" w:beforeAutospacing="0" w:after="0" w:afterAutospacing="0"/>
        <w:rPr>
          <w:rFonts w:ascii="Tahoma" w:hAnsi="Tahoma" w:cs="Tahoma"/>
          <w:bCs/>
          <w:sz w:val="22"/>
          <w:szCs w:val="22"/>
        </w:rPr>
      </w:pPr>
    </w:p>
    <w:p w14:paraId="6A6C8475" w14:textId="77777777" w:rsidR="00F224AF" w:rsidRDefault="00F224AF" w:rsidP="00B33C38">
      <w:pPr>
        <w:widowControl/>
        <w:autoSpaceDE w:val="0"/>
        <w:autoSpaceDN w:val="0"/>
        <w:adjustRightInd w:val="0"/>
        <w:rPr>
          <w:rFonts w:ascii="Tahoma" w:hAnsi="Tahoma" w:cs="Tahoma"/>
          <w:b/>
          <w:bCs/>
          <w:sz w:val="22"/>
          <w:szCs w:val="22"/>
        </w:rPr>
      </w:pPr>
      <w:r>
        <w:rPr>
          <w:rFonts w:ascii="Tahoma" w:hAnsi="Tahoma" w:cs="Tahoma"/>
          <w:b/>
          <w:bCs/>
          <w:sz w:val="22"/>
          <w:szCs w:val="22"/>
        </w:rPr>
        <w:t xml:space="preserve">Wykonawca przygotowując ofertę  powinien w formularzu ofertowym  podać cenę ofertową na całość zamówienia uwzględniając jednocześnie do wyceny  każdy etap oddzielnie. </w:t>
      </w:r>
      <w:r w:rsidRPr="000D5693">
        <w:rPr>
          <w:rFonts w:ascii="Tahoma" w:hAnsi="Tahoma" w:cs="Tahoma"/>
          <w:b/>
          <w:bCs/>
          <w:sz w:val="22"/>
          <w:szCs w:val="22"/>
        </w:rPr>
        <w:t>Zamawiający zastrzega sobie</w:t>
      </w:r>
      <w:r>
        <w:rPr>
          <w:rFonts w:ascii="Tahoma" w:hAnsi="Tahoma" w:cs="Tahoma"/>
          <w:b/>
          <w:bCs/>
          <w:sz w:val="22"/>
          <w:szCs w:val="22"/>
        </w:rPr>
        <w:t xml:space="preserve"> prawo do rezygnacji z jednego lub kilku etapów,</w:t>
      </w:r>
      <w:r w:rsidRPr="000D5693">
        <w:rPr>
          <w:rFonts w:ascii="Tahoma" w:hAnsi="Tahoma" w:cs="Tahoma"/>
          <w:b/>
          <w:bCs/>
          <w:sz w:val="22"/>
          <w:szCs w:val="22"/>
        </w:rPr>
        <w:t xml:space="preserve"> w przypadku gdy najniższa </w:t>
      </w:r>
      <w:r>
        <w:rPr>
          <w:rFonts w:ascii="Tahoma" w:hAnsi="Tahoma" w:cs="Tahoma"/>
          <w:b/>
          <w:bCs/>
          <w:sz w:val="22"/>
          <w:szCs w:val="22"/>
        </w:rPr>
        <w:t xml:space="preserve">cena </w:t>
      </w:r>
      <w:r w:rsidRPr="000D5693">
        <w:rPr>
          <w:rFonts w:ascii="Tahoma" w:hAnsi="Tahoma" w:cs="Tahoma"/>
          <w:b/>
          <w:bCs/>
          <w:sz w:val="22"/>
          <w:szCs w:val="22"/>
        </w:rPr>
        <w:t>ofert</w:t>
      </w:r>
      <w:r>
        <w:rPr>
          <w:rFonts w:ascii="Tahoma" w:hAnsi="Tahoma" w:cs="Tahoma"/>
          <w:b/>
          <w:bCs/>
          <w:sz w:val="22"/>
          <w:szCs w:val="22"/>
        </w:rPr>
        <w:t>y</w:t>
      </w:r>
      <w:r w:rsidRPr="000D5693">
        <w:rPr>
          <w:rFonts w:ascii="Tahoma" w:hAnsi="Tahoma" w:cs="Tahoma"/>
          <w:b/>
          <w:bCs/>
          <w:sz w:val="22"/>
          <w:szCs w:val="22"/>
        </w:rPr>
        <w:t xml:space="preserve"> nie podlegająca odrzuceniu </w:t>
      </w:r>
      <w:r>
        <w:rPr>
          <w:rFonts w:ascii="Tahoma" w:hAnsi="Tahoma" w:cs="Tahoma"/>
          <w:b/>
          <w:bCs/>
          <w:sz w:val="22"/>
          <w:szCs w:val="22"/>
        </w:rPr>
        <w:t>s</w:t>
      </w:r>
      <w:r w:rsidRPr="000D5693">
        <w:rPr>
          <w:rFonts w:ascii="Tahoma" w:hAnsi="Tahoma" w:cs="Tahoma"/>
          <w:b/>
          <w:bCs/>
          <w:sz w:val="22"/>
          <w:szCs w:val="22"/>
        </w:rPr>
        <w:t xml:space="preserve">pośród wszystkich złożonych ofert przez Wykonawców, przekroczy środki </w:t>
      </w:r>
      <w:r>
        <w:rPr>
          <w:rFonts w:ascii="Tahoma" w:hAnsi="Tahoma" w:cs="Tahoma"/>
          <w:b/>
          <w:bCs/>
          <w:sz w:val="22"/>
          <w:szCs w:val="22"/>
        </w:rPr>
        <w:t xml:space="preserve">zabezpieczone </w:t>
      </w:r>
      <w:r w:rsidRPr="000D5693">
        <w:rPr>
          <w:rFonts w:ascii="Tahoma" w:hAnsi="Tahoma" w:cs="Tahoma"/>
          <w:b/>
          <w:bCs/>
          <w:sz w:val="22"/>
          <w:szCs w:val="22"/>
        </w:rPr>
        <w:t xml:space="preserve">w budżecie na realizację w/w zamówienia </w:t>
      </w:r>
    </w:p>
    <w:p w14:paraId="520A264F" w14:textId="77777777" w:rsidR="00F224AF" w:rsidRDefault="00F224AF" w:rsidP="005728F2">
      <w:pPr>
        <w:pStyle w:val="NormalnyWeb"/>
        <w:spacing w:before="0" w:beforeAutospacing="0" w:after="0" w:afterAutospacing="0" w:line="276" w:lineRule="auto"/>
        <w:rPr>
          <w:rFonts w:ascii="Tahoma" w:hAnsi="Tahoma" w:cs="Tahoma"/>
          <w:sz w:val="22"/>
          <w:szCs w:val="22"/>
        </w:rPr>
      </w:pPr>
    </w:p>
    <w:p w14:paraId="6B91E200" w14:textId="5B0F234F" w:rsidR="005728F2" w:rsidRPr="002A19F0" w:rsidRDefault="009157D6" w:rsidP="005728F2">
      <w:pPr>
        <w:pStyle w:val="NormalnyWeb"/>
        <w:spacing w:before="0" w:beforeAutospacing="0" w:after="0" w:afterAutospacing="0" w:line="276" w:lineRule="auto"/>
        <w:rPr>
          <w:rFonts w:ascii="Tahoma" w:hAnsi="Tahoma" w:cs="Tahoma"/>
          <w:bCs/>
          <w:sz w:val="22"/>
          <w:szCs w:val="22"/>
        </w:rPr>
      </w:pPr>
      <w:r>
        <w:rPr>
          <w:rFonts w:ascii="Tahoma" w:hAnsi="Tahoma" w:cs="Tahoma"/>
          <w:sz w:val="22"/>
          <w:szCs w:val="22"/>
        </w:rPr>
        <w:t>3</w:t>
      </w:r>
      <w:r w:rsidR="005728F2" w:rsidRPr="002A19F0">
        <w:rPr>
          <w:rFonts w:ascii="Tahoma" w:hAnsi="Tahoma" w:cs="Tahoma"/>
          <w:sz w:val="22"/>
          <w:szCs w:val="22"/>
        </w:rPr>
        <w:t xml:space="preserve">. Szczegółowy zakres oraz sposób wykonania prac zawiera </w:t>
      </w:r>
      <w:proofErr w:type="spellStart"/>
      <w:r w:rsidR="005728F2" w:rsidRPr="002A19F0">
        <w:rPr>
          <w:rFonts w:ascii="Tahoma" w:hAnsi="Tahoma" w:cs="Tahoma"/>
          <w:sz w:val="22"/>
          <w:szCs w:val="22"/>
        </w:rPr>
        <w:t>STWiOR</w:t>
      </w:r>
      <w:proofErr w:type="spellEnd"/>
      <w:r w:rsidR="00B92D8B">
        <w:rPr>
          <w:rFonts w:ascii="Tahoma" w:hAnsi="Tahoma" w:cs="Tahoma"/>
          <w:b/>
          <w:sz w:val="22"/>
          <w:szCs w:val="22"/>
        </w:rPr>
        <w:t xml:space="preserve">, projekt techniczny oraz </w:t>
      </w:r>
      <w:r w:rsidR="005728F2" w:rsidRPr="002A19F0">
        <w:rPr>
          <w:rFonts w:ascii="Tahoma" w:hAnsi="Tahoma" w:cs="Tahoma"/>
          <w:bCs/>
          <w:sz w:val="22"/>
          <w:szCs w:val="22"/>
        </w:rPr>
        <w:t xml:space="preserve"> </w:t>
      </w:r>
    </w:p>
    <w:p w14:paraId="5697FEA1" w14:textId="7449E668" w:rsidR="005728F2" w:rsidRPr="002A19F0" w:rsidRDefault="005728F2" w:rsidP="005728F2">
      <w:pPr>
        <w:pStyle w:val="NormalnyWeb"/>
        <w:spacing w:before="0" w:beforeAutospacing="0" w:after="0" w:afterAutospacing="0" w:line="276" w:lineRule="auto"/>
        <w:rPr>
          <w:rFonts w:ascii="Tahoma" w:hAnsi="Tahoma" w:cs="Tahoma"/>
          <w:bCs/>
          <w:sz w:val="22"/>
          <w:szCs w:val="22"/>
        </w:rPr>
      </w:pPr>
      <w:r w:rsidRPr="002A19F0">
        <w:rPr>
          <w:rFonts w:ascii="Tahoma" w:hAnsi="Tahoma" w:cs="Tahoma"/>
          <w:bCs/>
          <w:sz w:val="22"/>
          <w:szCs w:val="22"/>
        </w:rPr>
        <w:t xml:space="preserve">    </w:t>
      </w:r>
      <w:r w:rsidR="00B92D8B">
        <w:rPr>
          <w:rFonts w:ascii="Tahoma" w:hAnsi="Tahoma" w:cs="Tahoma"/>
          <w:bCs/>
          <w:sz w:val="22"/>
          <w:szCs w:val="22"/>
        </w:rPr>
        <w:t>W poszczególnych przedmiarach robót</w:t>
      </w:r>
    </w:p>
    <w:p w14:paraId="20103E3B" w14:textId="6693E38F" w:rsidR="005728F2" w:rsidRPr="002A19F0" w:rsidRDefault="009157D6" w:rsidP="00F224AF">
      <w:pPr>
        <w:pStyle w:val="Nagwek100"/>
        <w:numPr>
          <w:ilvl w:val="0"/>
          <w:numId w:val="0"/>
        </w:numPr>
        <w:spacing w:before="0" w:after="120"/>
        <w:jc w:val="both"/>
        <w:rPr>
          <w:rFonts w:ascii="Tahoma" w:hAnsi="Tahoma" w:cs="Tahoma"/>
          <w:b w:val="0"/>
          <w:szCs w:val="22"/>
        </w:rPr>
      </w:pPr>
      <w:r>
        <w:rPr>
          <w:rFonts w:ascii="Tahoma" w:hAnsi="Tahoma" w:cs="Tahoma"/>
          <w:b w:val="0"/>
          <w:szCs w:val="22"/>
        </w:rPr>
        <w:t>4</w:t>
      </w:r>
      <w:r w:rsidR="005728F2" w:rsidRPr="002A19F0">
        <w:rPr>
          <w:rFonts w:ascii="Tahoma" w:hAnsi="Tahoma" w:cs="Tahoma"/>
          <w:b w:val="0"/>
          <w:szCs w:val="22"/>
        </w:rPr>
        <w:t>. Wykonawca  robót budowlanych zobowiązany będzie między innymi do:</w:t>
      </w:r>
    </w:p>
    <w:p w14:paraId="2A302BCF" w14:textId="335A3329" w:rsidR="005728F2" w:rsidRPr="002A19F0" w:rsidRDefault="005728F2" w:rsidP="00F224AF">
      <w:pPr>
        <w:pStyle w:val="Default"/>
        <w:ind w:left="284" w:hanging="284"/>
        <w:rPr>
          <w:rFonts w:ascii="Tahoma" w:hAnsi="Tahoma" w:cs="Tahoma"/>
          <w:sz w:val="22"/>
          <w:szCs w:val="22"/>
        </w:rPr>
      </w:pPr>
      <w:r w:rsidRPr="002A19F0">
        <w:rPr>
          <w:rFonts w:ascii="Tahoma" w:hAnsi="Tahoma" w:cs="Tahoma"/>
          <w:sz w:val="22"/>
          <w:szCs w:val="22"/>
        </w:rPr>
        <w:t xml:space="preserve">-  </w:t>
      </w:r>
      <w:r w:rsidR="00B33C38">
        <w:rPr>
          <w:rFonts w:ascii="Tahoma" w:hAnsi="Tahoma" w:cs="Tahoma"/>
          <w:sz w:val="22"/>
          <w:szCs w:val="22"/>
        </w:rPr>
        <w:t xml:space="preserve"> </w:t>
      </w:r>
      <w:r w:rsidRPr="002A19F0">
        <w:rPr>
          <w:rFonts w:ascii="Tahoma" w:hAnsi="Tahoma" w:cs="Tahoma"/>
          <w:sz w:val="22"/>
          <w:szCs w:val="22"/>
        </w:rPr>
        <w:t xml:space="preserve">Wykonania robót budowlanych na podstawie projektu </w:t>
      </w:r>
      <w:r w:rsidR="00B92D8B">
        <w:rPr>
          <w:rFonts w:ascii="Tahoma" w:hAnsi="Tahoma" w:cs="Tahoma"/>
          <w:sz w:val="22"/>
          <w:szCs w:val="22"/>
        </w:rPr>
        <w:t>technicznego</w:t>
      </w:r>
      <w:r w:rsidR="002A19F0">
        <w:rPr>
          <w:rFonts w:ascii="Tahoma" w:hAnsi="Tahoma" w:cs="Tahoma"/>
          <w:sz w:val="22"/>
          <w:szCs w:val="22"/>
        </w:rPr>
        <w:t xml:space="preserve"> i</w:t>
      </w:r>
      <w:r w:rsidRPr="002A19F0">
        <w:rPr>
          <w:rFonts w:ascii="Tahoma" w:hAnsi="Tahoma" w:cs="Tahoma"/>
          <w:sz w:val="22"/>
          <w:szCs w:val="22"/>
        </w:rPr>
        <w:t xml:space="preserve"> specyfikacji techniczn</w:t>
      </w:r>
      <w:r w:rsidR="00737600">
        <w:rPr>
          <w:rFonts w:ascii="Tahoma" w:hAnsi="Tahoma" w:cs="Tahoma"/>
          <w:sz w:val="22"/>
          <w:szCs w:val="22"/>
        </w:rPr>
        <w:t>ej</w:t>
      </w:r>
      <w:r w:rsidR="00B33C38">
        <w:rPr>
          <w:rFonts w:ascii="Tahoma" w:hAnsi="Tahoma" w:cs="Tahoma"/>
          <w:sz w:val="22"/>
          <w:szCs w:val="22"/>
        </w:rPr>
        <w:t xml:space="preserve"> </w:t>
      </w:r>
      <w:r w:rsidRPr="002A19F0">
        <w:rPr>
          <w:rFonts w:ascii="Tahoma" w:hAnsi="Tahoma" w:cs="Tahoma"/>
          <w:sz w:val="22"/>
          <w:szCs w:val="22"/>
        </w:rPr>
        <w:t xml:space="preserve">wykonania i odbioru robót budowlanych; </w:t>
      </w:r>
    </w:p>
    <w:p w14:paraId="150D7DE4" w14:textId="4494708A" w:rsidR="005728F2" w:rsidRPr="002A19F0" w:rsidRDefault="005728F2" w:rsidP="00F224AF">
      <w:pPr>
        <w:pStyle w:val="Default"/>
        <w:rPr>
          <w:rFonts w:ascii="Tahoma" w:hAnsi="Tahoma" w:cs="Tahoma"/>
          <w:sz w:val="22"/>
          <w:szCs w:val="22"/>
        </w:rPr>
      </w:pPr>
      <w:r w:rsidRPr="002A19F0">
        <w:rPr>
          <w:rFonts w:ascii="Tahoma" w:hAnsi="Tahoma" w:cs="Tahoma"/>
          <w:sz w:val="22"/>
          <w:szCs w:val="22"/>
        </w:rPr>
        <w:t xml:space="preserve">-  Przeprowadzenia wymaganych prób i badań </w:t>
      </w:r>
      <w:r w:rsidR="002A19F0">
        <w:rPr>
          <w:rFonts w:ascii="Tahoma" w:hAnsi="Tahoma" w:cs="Tahoma"/>
          <w:sz w:val="22"/>
          <w:szCs w:val="22"/>
        </w:rPr>
        <w:t>i</w:t>
      </w:r>
      <w:r w:rsidRPr="002A19F0">
        <w:rPr>
          <w:rFonts w:ascii="Tahoma" w:hAnsi="Tahoma" w:cs="Tahoma"/>
          <w:sz w:val="22"/>
          <w:szCs w:val="22"/>
        </w:rPr>
        <w:t xml:space="preserve"> uzyskanie pozytywnych wyników tych prób i badań </w:t>
      </w:r>
    </w:p>
    <w:p w14:paraId="34350A3E" w14:textId="77777777" w:rsidR="009157D6" w:rsidRDefault="005728F2" w:rsidP="00F224AF">
      <w:pPr>
        <w:pStyle w:val="Default"/>
        <w:rPr>
          <w:rFonts w:ascii="Tahoma" w:hAnsi="Tahoma" w:cs="Tahoma"/>
          <w:sz w:val="22"/>
          <w:szCs w:val="22"/>
        </w:rPr>
      </w:pPr>
      <w:r w:rsidRPr="002A19F0">
        <w:rPr>
          <w:rFonts w:ascii="Tahoma" w:hAnsi="Tahoma" w:cs="Tahoma"/>
          <w:sz w:val="22"/>
          <w:szCs w:val="22"/>
        </w:rPr>
        <w:t xml:space="preserve">-  Dostarczenia kompletu </w:t>
      </w:r>
      <w:r w:rsidR="009157D6">
        <w:rPr>
          <w:rFonts w:ascii="Tahoma" w:hAnsi="Tahoma" w:cs="Tahoma"/>
          <w:sz w:val="22"/>
          <w:szCs w:val="22"/>
        </w:rPr>
        <w:t xml:space="preserve">atestów, certyfikatów i aprobat technicznych oraz </w:t>
      </w:r>
      <w:r w:rsidRPr="002A19F0">
        <w:rPr>
          <w:rFonts w:ascii="Tahoma" w:hAnsi="Tahoma" w:cs="Tahoma"/>
          <w:sz w:val="22"/>
          <w:szCs w:val="22"/>
        </w:rPr>
        <w:t xml:space="preserve"> </w:t>
      </w:r>
      <w:r w:rsidR="009157D6">
        <w:rPr>
          <w:rFonts w:ascii="Tahoma" w:hAnsi="Tahoma" w:cs="Tahoma"/>
          <w:sz w:val="22"/>
          <w:szCs w:val="22"/>
        </w:rPr>
        <w:t xml:space="preserve">oznakowani i  </w:t>
      </w:r>
      <w:r w:rsidRPr="002A19F0">
        <w:rPr>
          <w:rFonts w:ascii="Tahoma" w:hAnsi="Tahoma" w:cs="Tahoma"/>
          <w:sz w:val="22"/>
          <w:szCs w:val="22"/>
        </w:rPr>
        <w:t>instrukcji</w:t>
      </w:r>
      <w:r w:rsidR="009157D6">
        <w:rPr>
          <w:rFonts w:ascii="Tahoma" w:hAnsi="Tahoma" w:cs="Tahoma"/>
          <w:sz w:val="22"/>
          <w:szCs w:val="22"/>
        </w:rPr>
        <w:t xml:space="preserve">  </w:t>
      </w:r>
    </w:p>
    <w:p w14:paraId="44AC1CB5" w14:textId="77777777" w:rsidR="009157D6" w:rsidRDefault="009157D6" w:rsidP="00F224AF">
      <w:pPr>
        <w:pStyle w:val="Default"/>
        <w:rPr>
          <w:rFonts w:ascii="Tahoma" w:hAnsi="Tahoma" w:cs="Tahoma"/>
          <w:sz w:val="22"/>
          <w:szCs w:val="22"/>
        </w:rPr>
      </w:pPr>
      <w:r>
        <w:rPr>
          <w:rFonts w:ascii="Tahoma" w:hAnsi="Tahoma" w:cs="Tahoma"/>
          <w:sz w:val="22"/>
          <w:szCs w:val="22"/>
        </w:rPr>
        <w:t xml:space="preserve">   obsługi </w:t>
      </w:r>
      <w:r w:rsidR="005728F2" w:rsidRPr="002A19F0">
        <w:rPr>
          <w:rFonts w:ascii="Tahoma" w:hAnsi="Tahoma" w:cs="Tahoma"/>
          <w:sz w:val="22"/>
          <w:szCs w:val="22"/>
        </w:rPr>
        <w:t>środków z zakresu bhp i ochrony przeciwpożarowej, wymaganych przepisami</w:t>
      </w:r>
    </w:p>
    <w:p w14:paraId="7D7EDD05" w14:textId="77777777" w:rsidR="00B33C38" w:rsidRDefault="009157D6" w:rsidP="00B33C38">
      <w:pPr>
        <w:pStyle w:val="Default"/>
        <w:rPr>
          <w:rFonts w:ascii="Tahoma" w:hAnsi="Tahoma" w:cs="Tahoma"/>
          <w:sz w:val="22"/>
          <w:szCs w:val="22"/>
        </w:rPr>
      </w:pPr>
      <w:r>
        <w:rPr>
          <w:rFonts w:ascii="Tahoma" w:hAnsi="Tahoma" w:cs="Tahoma"/>
          <w:sz w:val="22"/>
          <w:szCs w:val="22"/>
        </w:rPr>
        <w:t xml:space="preserve">   </w:t>
      </w:r>
      <w:r w:rsidR="005728F2" w:rsidRPr="002A19F0">
        <w:rPr>
          <w:rFonts w:ascii="Tahoma" w:hAnsi="Tahoma" w:cs="Tahoma"/>
          <w:sz w:val="22"/>
          <w:szCs w:val="22"/>
        </w:rPr>
        <w:t xml:space="preserve">szczegółowymi   </w:t>
      </w:r>
    </w:p>
    <w:p w14:paraId="1D8DE164" w14:textId="06F20055" w:rsidR="005728F2" w:rsidRDefault="005728F2" w:rsidP="00B33C38">
      <w:pPr>
        <w:pStyle w:val="Default"/>
        <w:rPr>
          <w:rFonts w:ascii="Tahoma" w:hAnsi="Tahoma" w:cs="Tahoma"/>
          <w:sz w:val="22"/>
          <w:szCs w:val="22"/>
        </w:rPr>
      </w:pPr>
      <w:r w:rsidRPr="002A19F0">
        <w:rPr>
          <w:rFonts w:ascii="Tahoma" w:hAnsi="Tahoma" w:cs="Tahoma"/>
          <w:sz w:val="22"/>
          <w:szCs w:val="22"/>
        </w:rPr>
        <w:t>- Opracowania dokumentacji powykonawczej,</w:t>
      </w:r>
    </w:p>
    <w:p w14:paraId="4152818B" w14:textId="77777777" w:rsidR="00F224AF" w:rsidRPr="002A19F0" w:rsidRDefault="00F224AF" w:rsidP="00F224AF">
      <w:pPr>
        <w:pStyle w:val="NormalnyWeb"/>
        <w:spacing w:before="0" w:beforeAutospacing="0" w:after="0" w:afterAutospacing="0"/>
        <w:rPr>
          <w:rFonts w:ascii="Tahoma" w:hAnsi="Tahoma" w:cs="Tahoma"/>
          <w:sz w:val="22"/>
          <w:szCs w:val="22"/>
        </w:rPr>
      </w:pPr>
    </w:p>
    <w:p w14:paraId="62281733" w14:textId="77777777" w:rsidR="009157D6" w:rsidRDefault="009157D6" w:rsidP="00F224AF">
      <w:pPr>
        <w:widowControl/>
        <w:autoSpaceDE w:val="0"/>
        <w:autoSpaceDN w:val="0"/>
        <w:adjustRightInd w:val="0"/>
        <w:rPr>
          <w:rFonts w:ascii="Tahoma" w:hAnsi="Tahoma" w:cs="Tahoma"/>
          <w:color w:val="auto"/>
          <w:sz w:val="22"/>
          <w:szCs w:val="22"/>
          <w:lang w:bidi="ar-SA"/>
        </w:rPr>
      </w:pPr>
      <w:r>
        <w:rPr>
          <w:rFonts w:ascii="Tahoma" w:hAnsi="Tahoma" w:cs="Tahoma"/>
          <w:sz w:val="22"/>
          <w:szCs w:val="22"/>
        </w:rPr>
        <w:t>5</w:t>
      </w:r>
      <w:r w:rsidR="00C56153" w:rsidRPr="002A19F0">
        <w:rPr>
          <w:rFonts w:ascii="Tahoma" w:hAnsi="Tahoma" w:cs="Tahoma"/>
          <w:sz w:val="22"/>
          <w:szCs w:val="22"/>
        </w:rPr>
        <w:t>.</w:t>
      </w:r>
      <w:r w:rsidR="009608C7" w:rsidRPr="002A19F0">
        <w:rPr>
          <w:rFonts w:ascii="Tahoma" w:hAnsi="Tahoma" w:cs="Tahoma"/>
          <w:color w:val="auto"/>
          <w:sz w:val="22"/>
          <w:szCs w:val="22"/>
          <w:lang w:bidi="ar-SA"/>
        </w:rPr>
        <w:t xml:space="preserve"> Roboty winny zostać wykonane i ukończone zgodnie z prawem obowiązującym w Rzeczypospolitej Polskiej, w szczególności: Prawem Budowlanym, Prawem ochrony środowiska, ustawą o odpadach, ustawą o badaniach i certyfikacji </w:t>
      </w:r>
      <w:r w:rsidR="002A19F0">
        <w:rPr>
          <w:rFonts w:ascii="Tahoma" w:hAnsi="Tahoma" w:cs="Tahoma"/>
          <w:color w:val="auto"/>
          <w:sz w:val="22"/>
          <w:szCs w:val="22"/>
          <w:lang w:bidi="ar-SA"/>
        </w:rPr>
        <w:t>oraz</w:t>
      </w:r>
      <w:r w:rsidR="009608C7" w:rsidRPr="002A19F0">
        <w:rPr>
          <w:rFonts w:ascii="Tahoma" w:hAnsi="Tahoma" w:cs="Tahoma"/>
          <w:color w:val="auto"/>
          <w:sz w:val="22"/>
          <w:szCs w:val="22"/>
          <w:lang w:bidi="ar-SA"/>
        </w:rPr>
        <w:t xml:space="preserve"> wymaganiami Zamawiającego</w:t>
      </w:r>
      <w:r w:rsidR="002A19F0">
        <w:rPr>
          <w:rFonts w:ascii="Tahoma" w:hAnsi="Tahoma" w:cs="Tahoma"/>
          <w:color w:val="auto"/>
          <w:sz w:val="22"/>
          <w:szCs w:val="22"/>
          <w:lang w:bidi="ar-SA"/>
        </w:rPr>
        <w:t xml:space="preserve">. </w:t>
      </w:r>
    </w:p>
    <w:p w14:paraId="48F3C609" w14:textId="41B89B3C" w:rsidR="009608C7" w:rsidRPr="002A19F0" w:rsidRDefault="009157D6" w:rsidP="00F224A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6. </w:t>
      </w:r>
      <w:r w:rsidR="002A19F0">
        <w:rPr>
          <w:rFonts w:ascii="Tahoma" w:hAnsi="Tahoma" w:cs="Tahoma"/>
          <w:color w:val="auto"/>
          <w:sz w:val="22"/>
          <w:szCs w:val="22"/>
          <w:lang w:bidi="ar-SA"/>
        </w:rPr>
        <w:t>K</w:t>
      </w:r>
      <w:r w:rsidR="009608C7" w:rsidRPr="002A19F0">
        <w:rPr>
          <w:rFonts w:ascii="Tahoma" w:hAnsi="Tahoma" w:cs="Tahoma"/>
          <w:color w:val="auto"/>
          <w:sz w:val="22"/>
          <w:szCs w:val="22"/>
          <w:lang w:bidi="ar-SA"/>
        </w:rPr>
        <w:t>ierowanie i nadzorowanie robót mogą wykonywać osoby, które posiadają wymagane prawem uprawnienia i są ubezpieczone od odpowiedzialności cywilnej.</w:t>
      </w:r>
    </w:p>
    <w:p w14:paraId="3760BB58" w14:textId="74DC2FD0" w:rsidR="009608C7" w:rsidRPr="002A19F0" w:rsidRDefault="009608C7" w:rsidP="00F224AF">
      <w:pPr>
        <w:widowControl/>
        <w:autoSpaceDE w:val="0"/>
        <w:autoSpaceDN w:val="0"/>
        <w:adjustRightInd w:val="0"/>
        <w:rPr>
          <w:rFonts w:ascii="Tahoma" w:hAnsi="Tahoma" w:cs="Tahoma"/>
          <w:color w:val="auto"/>
          <w:sz w:val="22"/>
          <w:szCs w:val="22"/>
          <w:lang w:bidi="ar-SA"/>
        </w:rPr>
      </w:pPr>
      <w:r w:rsidRPr="002A19F0">
        <w:rPr>
          <w:rFonts w:ascii="Tahoma" w:hAnsi="Tahoma" w:cs="Tahoma"/>
          <w:color w:val="auto"/>
          <w:sz w:val="22"/>
          <w:szCs w:val="22"/>
          <w:lang w:bidi="ar-SA"/>
        </w:rPr>
        <w:t xml:space="preserve">Integralną częścią specyfikacji (SWZ) </w:t>
      </w:r>
      <w:r w:rsidR="002D6067" w:rsidRPr="002A19F0">
        <w:rPr>
          <w:rFonts w:ascii="Tahoma" w:hAnsi="Tahoma" w:cs="Tahoma"/>
          <w:color w:val="auto"/>
          <w:sz w:val="22"/>
          <w:szCs w:val="22"/>
          <w:lang w:bidi="ar-SA"/>
        </w:rPr>
        <w:t xml:space="preserve">jest </w:t>
      </w:r>
      <w:r w:rsidRPr="002A19F0">
        <w:rPr>
          <w:rFonts w:ascii="Tahoma" w:hAnsi="Tahoma" w:cs="Tahoma"/>
          <w:color w:val="auto"/>
          <w:sz w:val="22"/>
          <w:szCs w:val="22"/>
          <w:lang w:bidi="ar-SA"/>
        </w:rPr>
        <w:t xml:space="preserve">Specyfikacja techniczna wykonania i odbioru robót oraz   </w:t>
      </w:r>
      <w:r w:rsidR="00DE4D77">
        <w:rPr>
          <w:rFonts w:ascii="Tahoma" w:hAnsi="Tahoma" w:cs="Tahoma"/>
          <w:color w:val="auto"/>
          <w:sz w:val="22"/>
          <w:szCs w:val="22"/>
          <w:lang w:bidi="ar-SA"/>
        </w:rPr>
        <w:t>projekt techniczny</w:t>
      </w:r>
      <w:r w:rsidRPr="002A19F0">
        <w:rPr>
          <w:rFonts w:ascii="Tahoma" w:hAnsi="Tahoma" w:cs="Tahoma"/>
          <w:color w:val="auto"/>
          <w:sz w:val="22"/>
          <w:szCs w:val="22"/>
          <w:lang w:bidi="ar-SA"/>
        </w:rPr>
        <w:t>, któr</w:t>
      </w:r>
      <w:r w:rsidR="002A19F0">
        <w:rPr>
          <w:rFonts w:ascii="Tahoma" w:hAnsi="Tahoma" w:cs="Tahoma"/>
          <w:color w:val="auto"/>
          <w:sz w:val="22"/>
          <w:szCs w:val="22"/>
          <w:lang w:bidi="ar-SA"/>
        </w:rPr>
        <w:t>e</w:t>
      </w:r>
      <w:r w:rsidRPr="002A19F0">
        <w:rPr>
          <w:rFonts w:ascii="Tahoma" w:hAnsi="Tahoma" w:cs="Tahoma"/>
          <w:color w:val="auto"/>
          <w:sz w:val="22"/>
          <w:szCs w:val="22"/>
          <w:lang w:bidi="ar-SA"/>
        </w:rPr>
        <w:t xml:space="preserve"> określa</w:t>
      </w:r>
      <w:r w:rsidR="002A19F0">
        <w:rPr>
          <w:rFonts w:ascii="Tahoma" w:hAnsi="Tahoma" w:cs="Tahoma"/>
          <w:color w:val="auto"/>
          <w:sz w:val="22"/>
          <w:szCs w:val="22"/>
          <w:lang w:bidi="ar-SA"/>
        </w:rPr>
        <w:t>ją</w:t>
      </w:r>
      <w:r w:rsidRPr="002A19F0">
        <w:rPr>
          <w:rFonts w:ascii="Tahoma" w:hAnsi="Tahoma" w:cs="Tahoma"/>
          <w:color w:val="auto"/>
          <w:sz w:val="22"/>
          <w:szCs w:val="22"/>
          <w:lang w:bidi="ar-SA"/>
        </w:rPr>
        <w:t xml:space="preserve">  parametry techniczne </w:t>
      </w:r>
      <w:r w:rsidR="00394D0A" w:rsidRPr="002A19F0">
        <w:rPr>
          <w:rFonts w:ascii="Tahoma" w:hAnsi="Tahoma" w:cs="Tahoma"/>
          <w:color w:val="auto"/>
          <w:sz w:val="22"/>
          <w:szCs w:val="22"/>
          <w:lang w:bidi="ar-SA"/>
        </w:rPr>
        <w:t xml:space="preserve">i </w:t>
      </w:r>
      <w:r w:rsidRPr="002A19F0">
        <w:rPr>
          <w:rFonts w:ascii="Tahoma" w:hAnsi="Tahoma" w:cs="Tahoma"/>
          <w:color w:val="auto"/>
          <w:sz w:val="22"/>
          <w:szCs w:val="22"/>
          <w:lang w:bidi="ar-SA"/>
        </w:rPr>
        <w:t>jakościowe –</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 xml:space="preserve">z odwołaniem się do aprobat i atestów, standardu </w:t>
      </w:r>
      <w:r w:rsidR="002A19F0">
        <w:rPr>
          <w:rFonts w:ascii="Tahoma" w:hAnsi="Tahoma" w:cs="Tahoma"/>
          <w:color w:val="auto"/>
          <w:sz w:val="22"/>
          <w:szCs w:val="22"/>
          <w:lang w:bidi="ar-SA"/>
        </w:rPr>
        <w:t>i</w:t>
      </w:r>
      <w:r w:rsidRPr="002A19F0">
        <w:rPr>
          <w:rFonts w:ascii="Tahoma" w:hAnsi="Tahoma" w:cs="Tahoma"/>
          <w:color w:val="auto"/>
          <w:sz w:val="22"/>
          <w:szCs w:val="22"/>
          <w:lang w:bidi="ar-SA"/>
        </w:rPr>
        <w:t xml:space="preserve"> sposobu wykonania urządzeń</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technologicznych. Podane informacje należy uwzględnić na etapie przygotowywania oferty.</w:t>
      </w:r>
    </w:p>
    <w:p w14:paraId="3FF02EC6" w14:textId="34E55070" w:rsidR="009608C7" w:rsidRPr="002A19F0" w:rsidRDefault="009608C7" w:rsidP="00F224AF">
      <w:pPr>
        <w:widowControl/>
        <w:autoSpaceDE w:val="0"/>
        <w:autoSpaceDN w:val="0"/>
        <w:adjustRightInd w:val="0"/>
        <w:rPr>
          <w:rFonts w:ascii="Tahoma" w:hAnsi="Tahoma" w:cs="Tahoma"/>
          <w:color w:val="auto"/>
          <w:sz w:val="22"/>
          <w:szCs w:val="22"/>
          <w:lang w:bidi="ar-SA"/>
        </w:rPr>
      </w:pPr>
      <w:r w:rsidRPr="002A19F0">
        <w:rPr>
          <w:rFonts w:ascii="Tahoma" w:hAnsi="Tahoma" w:cs="Tahoma"/>
          <w:color w:val="auto"/>
          <w:sz w:val="22"/>
          <w:szCs w:val="22"/>
          <w:lang w:bidi="ar-SA"/>
        </w:rPr>
        <w:t xml:space="preserve">Zamawiający ustala ryczałtowy system wynagradzania. </w:t>
      </w:r>
      <w:r w:rsidR="002A19F0">
        <w:rPr>
          <w:rFonts w:ascii="Tahoma" w:hAnsi="Tahoma" w:cs="Tahoma"/>
          <w:color w:val="auto"/>
          <w:sz w:val="22"/>
          <w:szCs w:val="22"/>
          <w:lang w:bidi="ar-SA"/>
        </w:rPr>
        <w:t>W związku z tym o</w:t>
      </w:r>
      <w:r w:rsidRPr="002A19F0">
        <w:rPr>
          <w:rFonts w:ascii="Tahoma" w:hAnsi="Tahoma" w:cs="Tahoma"/>
          <w:color w:val="auto"/>
          <w:sz w:val="22"/>
          <w:szCs w:val="22"/>
          <w:lang w:bidi="ar-SA"/>
        </w:rPr>
        <w:t>ferent powinien przewidzieć wszystkie</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okoliczności, które mogą wpłynąć na cenę oferty</w:t>
      </w:r>
      <w:r w:rsidR="00394D0A" w:rsidRPr="002A19F0">
        <w:rPr>
          <w:rFonts w:ascii="Tahoma" w:hAnsi="Tahoma" w:cs="Tahoma"/>
          <w:color w:val="auto"/>
          <w:sz w:val="22"/>
          <w:szCs w:val="22"/>
          <w:lang w:bidi="ar-SA"/>
        </w:rPr>
        <w:t xml:space="preserve">. </w:t>
      </w:r>
    </w:p>
    <w:p w14:paraId="7C3F4787" w14:textId="77777777" w:rsidR="009608C7" w:rsidRPr="002A19F0" w:rsidRDefault="009608C7" w:rsidP="00F224AF">
      <w:pPr>
        <w:widowControl/>
        <w:autoSpaceDE w:val="0"/>
        <w:autoSpaceDN w:val="0"/>
        <w:adjustRightInd w:val="0"/>
        <w:rPr>
          <w:rFonts w:ascii="Tahoma" w:hAnsi="Tahoma" w:cs="Tahoma"/>
          <w:color w:val="auto"/>
          <w:sz w:val="22"/>
          <w:szCs w:val="22"/>
          <w:lang w:bidi="ar-SA"/>
        </w:rPr>
      </w:pPr>
      <w:r w:rsidRPr="002A19F0">
        <w:rPr>
          <w:rFonts w:ascii="Tahoma" w:hAnsi="Tahoma" w:cs="Tahoma"/>
          <w:color w:val="auto"/>
          <w:sz w:val="22"/>
          <w:szCs w:val="22"/>
          <w:lang w:bidi="ar-SA"/>
        </w:rPr>
        <w:t>Podstawę do określenia całkowitej ryczałtowej ceny stanowi zakres robót budowlanych określony w</w:t>
      </w:r>
    </w:p>
    <w:p w14:paraId="2F4A5E27" w14:textId="1268C14D" w:rsidR="009608C7" w:rsidRPr="002A19F0" w:rsidRDefault="009157D6" w:rsidP="00F224A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SWZ, projekcie technicznym</w:t>
      </w:r>
      <w:r w:rsidR="009608C7" w:rsidRPr="002A19F0">
        <w:rPr>
          <w:rFonts w:ascii="Tahoma" w:hAnsi="Tahoma" w:cs="Tahoma"/>
          <w:color w:val="auto"/>
          <w:sz w:val="22"/>
          <w:szCs w:val="22"/>
          <w:lang w:bidi="ar-SA"/>
        </w:rPr>
        <w:t xml:space="preserve"> i przedmiar</w:t>
      </w:r>
      <w:r>
        <w:rPr>
          <w:rFonts w:ascii="Tahoma" w:hAnsi="Tahoma" w:cs="Tahoma"/>
          <w:color w:val="auto"/>
          <w:sz w:val="22"/>
          <w:szCs w:val="22"/>
          <w:lang w:bidi="ar-SA"/>
        </w:rPr>
        <w:t>ach</w:t>
      </w:r>
      <w:r w:rsidR="009608C7" w:rsidRPr="002A19F0">
        <w:rPr>
          <w:rFonts w:ascii="Tahoma" w:hAnsi="Tahoma" w:cs="Tahoma"/>
          <w:color w:val="auto"/>
          <w:sz w:val="22"/>
          <w:szCs w:val="22"/>
          <w:lang w:bidi="ar-SA"/>
        </w:rPr>
        <w:t xml:space="preserve"> </w:t>
      </w:r>
      <w:r w:rsidR="002A19F0">
        <w:rPr>
          <w:rFonts w:ascii="Tahoma" w:hAnsi="Tahoma" w:cs="Tahoma"/>
          <w:color w:val="auto"/>
          <w:sz w:val="22"/>
          <w:szCs w:val="22"/>
          <w:lang w:bidi="ar-SA"/>
        </w:rPr>
        <w:t>robót</w:t>
      </w:r>
      <w:r w:rsidR="009608C7" w:rsidRPr="002A19F0">
        <w:rPr>
          <w:rFonts w:ascii="Tahoma" w:hAnsi="Tahoma" w:cs="Tahoma"/>
          <w:color w:val="auto"/>
          <w:sz w:val="22"/>
          <w:szCs w:val="22"/>
          <w:lang w:bidi="ar-SA"/>
        </w:rPr>
        <w:t xml:space="preserve">, </w:t>
      </w:r>
      <w:r>
        <w:rPr>
          <w:rFonts w:ascii="Tahoma" w:hAnsi="Tahoma" w:cs="Tahoma"/>
          <w:color w:val="auto"/>
          <w:sz w:val="22"/>
          <w:szCs w:val="22"/>
          <w:lang w:bidi="ar-SA"/>
        </w:rPr>
        <w:t>które powinny być z</w:t>
      </w:r>
      <w:r w:rsidR="009608C7" w:rsidRPr="002A19F0">
        <w:rPr>
          <w:rFonts w:ascii="Tahoma" w:hAnsi="Tahoma" w:cs="Tahoma"/>
          <w:color w:val="auto"/>
          <w:sz w:val="22"/>
          <w:szCs w:val="22"/>
          <w:lang w:bidi="ar-SA"/>
        </w:rPr>
        <w:t>realizowan</w:t>
      </w:r>
      <w:r>
        <w:rPr>
          <w:rFonts w:ascii="Tahoma" w:hAnsi="Tahoma" w:cs="Tahoma"/>
          <w:color w:val="auto"/>
          <w:sz w:val="22"/>
          <w:szCs w:val="22"/>
          <w:lang w:bidi="ar-SA"/>
        </w:rPr>
        <w:t>e</w:t>
      </w:r>
      <w:r w:rsidR="009608C7" w:rsidRPr="002A19F0">
        <w:rPr>
          <w:rFonts w:ascii="Tahoma" w:hAnsi="Tahoma" w:cs="Tahoma"/>
          <w:color w:val="auto"/>
          <w:sz w:val="22"/>
          <w:szCs w:val="22"/>
          <w:lang w:bidi="ar-SA"/>
        </w:rPr>
        <w:t xml:space="preserve"> zgodnie</w:t>
      </w:r>
      <w:r w:rsidR="00394D0A" w:rsidRPr="002A19F0">
        <w:rPr>
          <w:rFonts w:ascii="Tahoma" w:hAnsi="Tahoma" w:cs="Tahoma"/>
          <w:color w:val="auto"/>
          <w:sz w:val="22"/>
          <w:szCs w:val="22"/>
          <w:lang w:bidi="ar-SA"/>
        </w:rPr>
        <w:t xml:space="preserve"> </w:t>
      </w:r>
      <w:r w:rsidR="009608C7" w:rsidRPr="002A19F0">
        <w:rPr>
          <w:rFonts w:ascii="Tahoma" w:hAnsi="Tahoma" w:cs="Tahoma"/>
          <w:color w:val="auto"/>
          <w:sz w:val="22"/>
          <w:szCs w:val="22"/>
          <w:lang w:bidi="ar-SA"/>
        </w:rPr>
        <w:t>ze sztuką budowlaną i przepisami ustawy Prawo budowlane oraz Specyfikacji Technicznych</w:t>
      </w:r>
      <w:r w:rsidR="00394D0A" w:rsidRPr="002A19F0">
        <w:rPr>
          <w:rFonts w:ascii="Tahoma" w:hAnsi="Tahoma" w:cs="Tahoma"/>
          <w:color w:val="auto"/>
          <w:sz w:val="22"/>
          <w:szCs w:val="22"/>
          <w:lang w:bidi="ar-SA"/>
        </w:rPr>
        <w:t xml:space="preserve"> </w:t>
      </w:r>
      <w:r w:rsidR="009608C7" w:rsidRPr="002A19F0">
        <w:rPr>
          <w:rFonts w:ascii="Tahoma" w:hAnsi="Tahoma" w:cs="Tahoma"/>
          <w:color w:val="auto"/>
          <w:sz w:val="22"/>
          <w:szCs w:val="22"/>
          <w:lang w:bidi="ar-SA"/>
        </w:rPr>
        <w:t>Wykonania i Odbioru Robót.</w:t>
      </w:r>
    </w:p>
    <w:p w14:paraId="530ADC5A" w14:textId="77777777" w:rsidR="009608C7" w:rsidRPr="002A19F0" w:rsidRDefault="009608C7" w:rsidP="00F224AF">
      <w:pPr>
        <w:widowControl/>
        <w:autoSpaceDE w:val="0"/>
        <w:autoSpaceDN w:val="0"/>
        <w:adjustRightInd w:val="0"/>
        <w:rPr>
          <w:rFonts w:ascii="Tahoma" w:hAnsi="Tahoma" w:cs="Tahoma"/>
          <w:color w:val="auto"/>
          <w:sz w:val="22"/>
          <w:szCs w:val="22"/>
          <w:lang w:bidi="ar-SA"/>
        </w:rPr>
      </w:pPr>
      <w:r w:rsidRPr="002A19F0">
        <w:rPr>
          <w:rFonts w:ascii="Tahoma" w:hAnsi="Tahoma" w:cs="Tahoma"/>
          <w:color w:val="auto"/>
          <w:sz w:val="22"/>
          <w:szCs w:val="22"/>
          <w:lang w:bidi="ar-SA"/>
        </w:rPr>
        <w:t>Cena określona w ofercie musi zawierać wszystkie koszty związane z realizacją zamówienia</w:t>
      </w:r>
    </w:p>
    <w:p w14:paraId="50CCFFF9" w14:textId="77777777" w:rsidR="006B055E" w:rsidRDefault="009608C7" w:rsidP="00F224AF">
      <w:pPr>
        <w:widowControl/>
        <w:autoSpaceDE w:val="0"/>
        <w:autoSpaceDN w:val="0"/>
        <w:adjustRightInd w:val="0"/>
        <w:rPr>
          <w:rFonts w:ascii="Tahoma" w:hAnsi="Tahoma" w:cs="Tahoma"/>
          <w:sz w:val="22"/>
          <w:szCs w:val="22"/>
        </w:rPr>
      </w:pPr>
      <w:r w:rsidRPr="002A19F0">
        <w:rPr>
          <w:rFonts w:ascii="Tahoma" w:hAnsi="Tahoma" w:cs="Tahoma"/>
          <w:color w:val="auto"/>
          <w:sz w:val="22"/>
          <w:szCs w:val="22"/>
          <w:lang w:bidi="ar-SA"/>
        </w:rPr>
        <w:t xml:space="preserve">wynikające z </w:t>
      </w:r>
      <w:r w:rsidR="009157D6">
        <w:rPr>
          <w:rFonts w:ascii="Tahoma" w:hAnsi="Tahoma" w:cs="Tahoma"/>
          <w:color w:val="auto"/>
          <w:sz w:val="22"/>
          <w:szCs w:val="22"/>
          <w:lang w:bidi="ar-SA"/>
        </w:rPr>
        <w:t xml:space="preserve">SWZ, </w:t>
      </w:r>
      <w:r w:rsidRPr="002A19F0">
        <w:rPr>
          <w:rFonts w:ascii="Tahoma" w:hAnsi="Tahoma" w:cs="Tahoma"/>
          <w:color w:val="auto"/>
          <w:sz w:val="22"/>
          <w:szCs w:val="22"/>
          <w:lang w:bidi="ar-SA"/>
        </w:rPr>
        <w:t>dokumentacji</w:t>
      </w:r>
      <w:r w:rsidR="009157D6">
        <w:rPr>
          <w:rFonts w:ascii="Tahoma" w:hAnsi="Tahoma" w:cs="Tahoma"/>
          <w:color w:val="auto"/>
          <w:sz w:val="22"/>
          <w:szCs w:val="22"/>
          <w:lang w:bidi="ar-SA"/>
        </w:rPr>
        <w:t xml:space="preserve"> tj. projekt techniczny, </w:t>
      </w:r>
      <w:proofErr w:type="spellStart"/>
      <w:r w:rsidRPr="002A19F0">
        <w:rPr>
          <w:rFonts w:ascii="Tahoma" w:hAnsi="Tahoma" w:cs="Tahoma"/>
          <w:color w:val="auto"/>
          <w:sz w:val="22"/>
          <w:szCs w:val="22"/>
          <w:lang w:bidi="ar-SA"/>
        </w:rPr>
        <w:t>STWiOR</w:t>
      </w:r>
      <w:proofErr w:type="spellEnd"/>
      <w:r w:rsidRPr="002A19F0">
        <w:rPr>
          <w:rFonts w:ascii="Tahoma" w:hAnsi="Tahoma" w:cs="Tahoma"/>
          <w:color w:val="auto"/>
          <w:sz w:val="22"/>
          <w:szCs w:val="22"/>
          <w:lang w:bidi="ar-SA"/>
        </w:rPr>
        <w:t xml:space="preserve">, jak również nie ujęte w </w:t>
      </w:r>
      <w:r w:rsidR="006B055E">
        <w:rPr>
          <w:rFonts w:ascii="Tahoma" w:hAnsi="Tahoma" w:cs="Tahoma"/>
          <w:color w:val="auto"/>
          <w:sz w:val="22"/>
          <w:szCs w:val="22"/>
          <w:lang w:bidi="ar-SA"/>
        </w:rPr>
        <w:t xml:space="preserve">projekcie </w:t>
      </w:r>
      <w:r w:rsidRPr="002A19F0">
        <w:rPr>
          <w:rFonts w:ascii="Tahoma" w:hAnsi="Tahoma" w:cs="Tahoma"/>
          <w:color w:val="auto"/>
          <w:sz w:val="22"/>
          <w:szCs w:val="22"/>
          <w:lang w:bidi="ar-SA"/>
        </w:rPr>
        <w:t>techniczn</w:t>
      </w:r>
      <w:r w:rsidR="006B055E">
        <w:rPr>
          <w:rFonts w:ascii="Tahoma" w:hAnsi="Tahoma" w:cs="Tahoma"/>
          <w:color w:val="auto"/>
          <w:sz w:val="22"/>
          <w:szCs w:val="22"/>
          <w:lang w:bidi="ar-SA"/>
        </w:rPr>
        <w:t>ym</w:t>
      </w:r>
      <w:r w:rsidRPr="002A19F0">
        <w:rPr>
          <w:rFonts w:ascii="Tahoma" w:hAnsi="Tahoma" w:cs="Tahoma"/>
          <w:color w:val="auto"/>
          <w:sz w:val="22"/>
          <w:szCs w:val="22"/>
          <w:lang w:bidi="ar-SA"/>
        </w:rPr>
        <w:t>, a</w:t>
      </w:r>
      <w:r w:rsidR="006B055E">
        <w:rPr>
          <w:rFonts w:ascii="Tahoma" w:hAnsi="Tahoma" w:cs="Tahoma"/>
          <w:color w:val="auto"/>
          <w:sz w:val="22"/>
          <w:szCs w:val="22"/>
          <w:lang w:bidi="ar-SA"/>
        </w:rPr>
        <w:t xml:space="preserve"> </w:t>
      </w:r>
      <w:r w:rsidRPr="002A19F0">
        <w:rPr>
          <w:rFonts w:ascii="Tahoma" w:hAnsi="Tahoma" w:cs="Tahoma"/>
          <w:color w:val="auto"/>
          <w:sz w:val="22"/>
          <w:szCs w:val="22"/>
          <w:lang w:bidi="ar-SA"/>
        </w:rPr>
        <w:t>niezbędne do wykonania zadania.</w:t>
      </w:r>
      <w:r w:rsidR="00C56153" w:rsidRPr="002A19F0">
        <w:rPr>
          <w:rFonts w:ascii="Tahoma" w:hAnsi="Tahoma" w:cs="Tahoma"/>
          <w:sz w:val="22"/>
          <w:szCs w:val="22"/>
        </w:rPr>
        <w:t xml:space="preserve"> </w:t>
      </w:r>
    </w:p>
    <w:p w14:paraId="4F152F66" w14:textId="7C23077B" w:rsidR="004F5094" w:rsidRPr="002A19F0" w:rsidRDefault="006B055E" w:rsidP="00F224AF">
      <w:pPr>
        <w:widowControl/>
        <w:autoSpaceDE w:val="0"/>
        <w:autoSpaceDN w:val="0"/>
        <w:adjustRightInd w:val="0"/>
        <w:rPr>
          <w:rFonts w:ascii="Tahoma" w:hAnsi="Tahoma" w:cs="Tahoma"/>
          <w:sz w:val="22"/>
          <w:szCs w:val="22"/>
        </w:rPr>
      </w:pPr>
      <w:r>
        <w:rPr>
          <w:rFonts w:ascii="Tahoma" w:hAnsi="Tahoma" w:cs="Tahoma"/>
          <w:sz w:val="22"/>
          <w:szCs w:val="22"/>
        </w:rPr>
        <w:t>7</w:t>
      </w:r>
      <w:r w:rsidR="009608C7" w:rsidRPr="002A19F0">
        <w:rPr>
          <w:rFonts w:ascii="Tahoma" w:hAnsi="Tahoma" w:cs="Tahoma"/>
          <w:sz w:val="22"/>
          <w:szCs w:val="22"/>
        </w:rPr>
        <w:t>.</w:t>
      </w:r>
      <w:r w:rsidR="00AD2208" w:rsidRPr="002A19F0">
        <w:rPr>
          <w:rFonts w:ascii="Tahoma" w:hAnsi="Tahoma" w:cs="Tahoma"/>
          <w:sz w:val="22"/>
          <w:szCs w:val="22"/>
        </w:rPr>
        <w:t xml:space="preserve">Wykonawca w ramach wynagrodzenia wynikającego z zawartej umowy zobowiązany będzie </w:t>
      </w:r>
    </w:p>
    <w:p w14:paraId="7AC841BB" w14:textId="77777777" w:rsidR="00AD2208" w:rsidRPr="002A19F0" w:rsidRDefault="004F5094" w:rsidP="00F224AF">
      <w:pPr>
        <w:autoSpaceDE w:val="0"/>
        <w:autoSpaceDN w:val="0"/>
        <w:adjustRightInd w:val="0"/>
        <w:rPr>
          <w:rFonts w:ascii="Tahoma" w:hAnsi="Tahoma" w:cs="Tahoma"/>
          <w:b/>
          <w:sz w:val="22"/>
          <w:szCs w:val="22"/>
        </w:rPr>
      </w:pPr>
      <w:r w:rsidRPr="002A19F0">
        <w:rPr>
          <w:rFonts w:ascii="Tahoma" w:hAnsi="Tahoma" w:cs="Tahoma"/>
          <w:sz w:val="22"/>
          <w:szCs w:val="22"/>
        </w:rPr>
        <w:t xml:space="preserve">   </w:t>
      </w:r>
      <w:r w:rsidR="00AD2208" w:rsidRPr="002A19F0">
        <w:rPr>
          <w:rFonts w:ascii="Tahoma" w:hAnsi="Tahoma" w:cs="Tahoma"/>
          <w:sz w:val="22"/>
          <w:szCs w:val="22"/>
        </w:rPr>
        <w:t>także do:</w:t>
      </w:r>
    </w:p>
    <w:p w14:paraId="6F8E8F6D" w14:textId="5BB3F52B" w:rsidR="004E47DF" w:rsidRPr="002A19F0" w:rsidRDefault="00101976" w:rsidP="00F224AF">
      <w:pPr>
        <w:pStyle w:val="NormalnyWeb"/>
        <w:spacing w:before="0" w:beforeAutospacing="0" w:after="0" w:afterAutospacing="0"/>
        <w:rPr>
          <w:rFonts w:ascii="Tahoma" w:hAnsi="Tahoma" w:cs="Tahoma"/>
          <w:sz w:val="22"/>
          <w:szCs w:val="22"/>
        </w:rPr>
      </w:pPr>
      <w:r w:rsidRPr="002A19F0">
        <w:rPr>
          <w:rFonts w:ascii="Tahoma" w:hAnsi="Tahoma" w:cs="Tahoma"/>
          <w:sz w:val="22"/>
          <w:szCs w:val="22"/>
        </w:rPr>
        <w:t>1)</w:t>
      </w:r>
      <w:r w:rsidR="004E47DF" w:rsidRPr="002A19F0">
        <w:rPr>
          <w:rFonts w:ascii="Tahoma" w:hAnsi="Tahoma" w:cs="Tahoma"/>
          <w:sz w:val="22"/>
          <w:szCs w:val="22"/>
        </w:rPr>
        <w:t xml:space="preserve"> udzielenia gwarancji jakości  na wykonany przedmiot Zamówienia;</w:t>
      </w:r>
      <w:r w:rsidRPr="002A19F0">
        <w:rPr>
          <w:rFonts w:ascii="Tahoma" w:hAnsi="Tahoma" w:cs="Tahoma"/>
          <w:sz w:val="22"/>
          <w:szCs w:val="22"/>
        </w:rPr>
        <w:t xml:space="preserve"> </w:t>
      </w:r>
    </w:p>
    <w:p w14:paraId="4B214966" w14:textId="21D15A40" w:rsidR="00101976" w:rsidRPr="002A19F0" w:rsidRDefault="004E47DF" w:rsidP="00F224AF">
      <w:pPr>
        <w:pStyle w:val="Teksttreci2"/>
        <w:shd w:val="clear" w:color="auto" w:fill="auto"/>
        <w:spacing w:before="0" w:after="0" w:line="240" w:lineRule="auto"/>
        <w:ind w:right="20" w:firstLine="0"/>
        <w:jc w:val="both"/>
        <w:rPr>
          <w:rFonts w:ascii="Tahoma" w:hAnsi="Tahoma" w:cs="Tahoma"/>
        </w:rPr>
      </w:pPr>
      <w:r w:rsidRPr="002A19F0">
        <w:rPr>
          <w:rFonts w:ascii="Tahoma" w:hAnsi="Tahoma" w:cs="Tahoma"/>
        </w:rPr>
        <w:t xml:space="preserve">2) </w:t>
      </w:r>
      <w:r w:rsidR="00101976" w:rsidRPr="002A19F0">
        <w:rPr>
          <w:rFonts w:ascii="Tahoma" w:hAnsi="Tahoma" w:cs="Tahoma"/>
        </w:rPr>
        <w:t>zabezpieczenia robót budowlanych przez cały okres wykonywania robót;</w:t>
      </w:r>
    </w:p>
    <w:p w14:paraId="5709B12F" w14:textId="778004BD" w:rsidR="00101976" w:rsidRPr="002A19F0" w:rsidRDefault="004E47DF" w:rsidP="00F224AF">
      <w:pPr>
        <w:pStyle w:val="Teksttreci2"/>
        <w:shd w:val="clear" w:color="auto" w:fill="auto"/>
        <w:spacing w:before="0" w:after="0" w:line="240" w:lineRule="auto"/>
        <w:ind w:firstLine="0"/>
        <w:jc w:val="both"/>
        <w:rPr>
          <w:rFonts w:ascii="Tahoma" w:hAnsi="Tahoma" w:cs="Tahoma"/>
        </w:rPr>
      </w:pPr>
      <w:r w:rsidRPr="002A19F0">
        <w:rPr>
          <w:rFonts w:ascii="Tahoma" w:hAnsi="Tahoma" w:cs="Tahoma"/>
        </w:rPr>
        <w:t xml:space="preserve">3) </w:t>
      </w:r>
      <w:r w:rsidR="00101976" w:rsidRPr="002A19F0">
        <w:rPr>
          <w:rFonts w:ascii="Tahoma" w:hAnsi="Tahoma" w:cs="Tahoma"/>
        </w:rPr>
        <w:t xml:space="preserve">prowadzenie robót budowlanych zgodnie z zasadami Kodeksu Pracy oraz przy przestrzeganiu zasad </w:t>
      </w:r>
      <w:r w:rsidR="00101976" w:rsidRPr="002A19F0">
        <w:rPr>
          <w:rFonts w:ascii="Tahoma" w:hAnsi="Tahoma" w:cs="Tahoma"/>
        </w:rPr>
        <w:lastRenderedPageBreak/>
        <w:t>bhp, ochrony zdrowia i środowiska;</w:t>
      </w:r>
    </w:p>
    <w:p w14:paraId="29DF3DD4" w14:textId="0542CF68" w:rsidR="00101976" w:rsidRPr="002A19F0" w:rsidRDefault="004E47DF" w:rsidP="00F224AF">
      <w:pPr>
        <w:pStyle w:val="Teksttreci2"/>
        <w:shd w:val="clear" w:color="auto" w:fill="auto"/>
        <w:spacing w:before="0" w:after="0" w:line="240" w:lineRule="auto"/>
        <w:ind w:firstLine="0"/>
        <w:jc w:val="both"/>
        <w:rPr>
          <w:rFonts w:ascii="Tahoma" w:hAnsi="Tahoma" w:cs="Tahoma"/>
        </w:rPr>
      </w:pPr>
      <w:r w:rsidRPr="002A19F0">
        <w:rPr>
          <w:rFonts w:ascii="Tahoma" w:hAnsi="Tahoma" w:cs="Tahoma"/>
        </w:rPr>
        <w:t>4</w:t>
      </w:r>
      <w:r w:rsidR="00101976" w:rsidRPr="002A19F0">
        <w:rPr>
          <w:rFonts w:ascii="Tahoma" w:hAnsi="Tahoma" w:cs="Tahoma"/>
        </w:rPr>
        <w:t xml:space="preserve">) prawidłowego wykonania wszystkich prac związanych z realizacją przedmiotu umowy w   </w:t>
      </w:r>
    </w:p>
    <w:p w14:paraId="7453BB1D" w14:textId="77777777" w:rsidR="00101976" w:rsidRPr="002A19F0" w:rsidRDefault="00101976" w:rsidP="00F224AF">
      <w:pPr>
        <w:pStyle w:val="Teksttreci2"/>
        <w:shd w:val="clear" w:color="auto" w:fill="auto"/>
        <w:spacing w:before="0" w:after="0" w:line="240" w:lineRule="auto"/>
        <w:ind w:right="20" w:firstLine="0"/>
        <w:jc w:val="both"/>
        <w:rPr>
          <w:rFonts w:ascii="Tahoma" w:hAnsi="Tahoma" w:cs="Tahoma"/>
        </w:rPr>
      </w:pPr>
      <w:r w:rsidRPr="002A19F0">
        <w:rPr>
          <w:rFonts w:ascii="Tahoma" w:hAnsi="Tahoma" w:cs="Tahoma"/>
        </w:rPr>
        <w:t>zakresie umożliwiającym użytkowanie przedmiotu zamówienia</w:t>
      </w:r>
      <w:r w:rsidR="004E47DF" w:rsidRPr="002A19F0">
        <w:rPr>
          <w:rFonts w:ascii="Tahoma" w:hAnsi="Tahoma" w:cs="Tahoma"/>
        </w:rPr>
        <w:t xml:space="preserve"> zgodnie z jego przeznaczeniem;</w:t>
      </w:r>
    </w:p>
    <w:p w14:paraId="367753FF" w14:textId="77777777" w:rsidR="00737600" w:rsidRDefault="004F5094" w:rsidP="00F224AF">
      <w:pPr>
        <w:pStyle w:val="Default"/>
        <w:rPr>
          <w:rFonts w:ascii="Tahoma" w:hAnsi="Tahoma" w:cs="Tahoma"/>
          <w:sz w:val="22"/>
          <w:szCs w:val="22"/>
        </w:rPr>
      </w:pPr>
      <w:r w:rsidRPr="002A19F0">
        <w:rPr>
          <w:rFonts w:ascii="Tahoma" w:hAnsi="Tahoma" w:cs="Tahoma"/>
          <w:sz w:val="22"/>
          <w:szCs w:val="22"/>
        </w:rPr>
        <w:t xml:space="preserve">5) Wszystkie materiały przewidziane do wbudowania w ramach przedmiotu zamówienia, podlegają obowiązkowej akceptacji Zamawiającego oraz inspektora nadzoru inwestorskiego. </w:t>
      </w:r>
    </w:p>
    <w:p w14:paraId="4B3E4437" w14:textId="27D1CB77" w:rsidR="004F5094" w:rsidRPr="002A19F0" w:rsidRDefault="004F5094" w:rsidP="00F224AF">
      <w:pPr>
        <w:pStyle w:val="Default"/>
        <w:rPr>
          <w:rFonts w:ascii="Tahoma" w:hAnsi="Tahoma" w:cs="Tahoma"/>
          <w:sz w:val="22"/>
          <w:szCs w:val="22"/>
        </w:rPr>
      </w:pPr>
      <w:r w:rsidRPr="002A19F0">
        <w:rPr>
          <w:rFonts w:ascii="Tahoma" w:hAnsi="Tahoma" w:cs="Tahoma"/>
          <w:sz w:val="22"/>
          <w:szCs w:val="22"/>
        </w:rPr>
        <w:t xml:space="preserve">Podstawą akceptacji materiału jest wniosek materiałowy wraz z kartą katalogową produktu, certyfikatami oraz deklaracjami zgodności. </w:t>
      </w:r>
    </w:p>
    <w:p w14:paraId="2ECBD569" w14:textId="0F54E0CE" w:rsidR="004F5094" w:rsidRPr="002A19F0" w:rsidRDefault="004F5094" w:rsidP="00F224AF">
      <w:pPr>
        <w:widowControl/>
        <w:autoSpaceDE w:val="0"/>
        <w:autoSpaceDN w:val="0"/>
        <w:adjustRightInd w:val="0"/>
        <w:spacing w:after="14"/>
        <w:rPr>
          <w:rFonts w:ascii="Tahoma" w:hAnsi="Tahoma" w:cs="Tahoma"/>
          <w:sz w:val="22"/>
          <w:szCs w:val="22"/>
          <w:lang w:bidi="ar-SA"/>
        </w:rPr>
      </w:pPr>
      <w:r w:rsidRPr="002A19F0">
        <w:rPr>
          <w:rFonts w:ascii="Tahoma" w:hAnsi="Tahoma" w:cs="Tahoma"/>
          <w:sz w:val="22"/>
          <w:szCs w:val="22"/>
          <w:lang w:bidi="ar-SA"/>
        </w:rPr>
        <w:t xml:space="preserve">6) Zgodnie z obowiązującym stanem prawnym dla zastosowanych materiałów należy stosować przepisy norm zharmonizowanych. Wykonawca jest zobowiązany do zastosowania materiałów odpowiadających aktualnie obowiązującym w tym zakresie przepisom. </w:t>
      </w:r>
    </w:p>
    <w:p w14:paraId="5CC6F868" w14:textId="1ADE2738" w:rsidR="004F5094" w:rsidRPr="002A19F0" w:rsidRDefault="004F5094" w:rsidP="00F224AF">
      <w:pPr>
        <w:pStyle w:val="Default"/>
        <w:rPr>
          <w:rFonts w:ascii="Tahoma" w:hAnsi="Tahoma" w:cs="Tahoma"/>
          <w:sz w:val="22"/>
          <w:szCs w:val="22"/>
        </w:rPr>
      </w:pPr>
      <w:r w:rsidRPr="002A19F0">
        <w:rPr>
          <w:rFonts w:ascii="Tahoma" w:hAnsi="Tahoma" w:cs="Tahoma"/>
          <w:sz w:val="22"/>
          <w:szCs w:val="22"/>
        </w:rPr>
        <w:t>7) Wykonawca robót jest zobowiązany do zastosowania materiałów budowlanych spełniających wymagania budowlane, techniczne i jakościowe, posiadające aktualne  aprobaty techniczne, certyfikaty, atesty itp. z zachowaniem Polskich Norm, Norm Europejskich.</w:t>
      </w:r>
    </w:p>
    <w:p w14:paraId="583490C3" w14:textId="42E7CC64" w:rsidR="004F5094" w:rsidRPr="002A19F0" w:rsidRDefault="004F5094" w:rsidP="00F224AF">
      <w:pPr>
        <w:widowControl/>
        <w:autoSpaceDE w:val="0"/>
        <w:autoSpaceDN w:val="0"/>
        <w:adjustRightInd w:val="0"/>
        <w:rPr>
          <w:rFonts w:ascii="Tahoma" w:hAnsi="Tahoma" w:cs="Tahoma"/>
          <w:sz w:val="22"/>
          <w:szCs w:val="22"/>
          <w:lang w:bidi="ar-SA"/>
        </w:rPr>
      </w:pPr>
      <w:r w:rsidRPr="002A19F0">
        <w:rPr>
          <w:rFonts w:ascii="Tahoma" w:hAnsi="Tahoma" w:cs="Tahoma"/>
          <w:sz w:val="22"/>
          <w:szCs w:val="22"/>
          <w:lang w:bidi="ar-SA"/>
        </w:rPr>
        <w:t>8) Zamawiający nie zabezpiecza teren</w:t>
      </w:r>
      <w:r w:rsidR="00D44931" w:rsidRPr="002A19F0">
        <w:rPr>
          <w:rFonts w:ascii="Tahoma" w:hAnsi="Tahoma" w:cs="Tahoma"/>
          <w:sz w:val="22"/>
          <w:szCs w:val="22"/>
          <w:lang w:bidi="ar-SA"/>
        </w:rPr>
        <w:t>u</w:t>
      </w:r>
      <w:r w:rsidRPr="002A19F0">
        <w:rPr>
          <w:rFonts w:ascii="Tahoma" w:hAnsi="Tahoma" w:cs="Tahoma"/>
          <w:sz w:val="22"/>
          <w:szCs w:val="22"/>
          <w:lang w:bidi="ar-SA"/>
        </w:rPr>
        <w:t xml:space="preserve"> budowy, to do obowiązków Wykonawcy robót należy ich zabezpieczenie i odpowiednie oznakowanie. </w:t>
      </w:r>
    </w:p>
    <w:p w14:paraId="5EB29E6F" w14:textId="3E2328BD" w:rsidR="00054A26" w:rsidRPr="00DE4D77" w:rsidRDefault="004F5094" w:rsidP="00F224AF">
      <w:pPr>
        <w:widowControl/>
        <w:autoSpaceDE w:val="0"/>
        <w:autoSpaceDN w:val="0"/>
        <w:adjustRightInd w:val="0"/>
        <w:spacing w:after="120"/>
        <w:rPr>
          <w:rFonts w:ascii="Tahoma" w:hAnsi="Tahoma" w:cs="Tahoma"/>
          <w:sz w:val="22"/>
          <w:szCs w:val="22"/>
          <w:lang w:bidi="ar-SA"/>
        </w:rPr>
      </w:pPr>
      <w:r w:rsidRPr="002A19F0">
        <w:rPr>
          <w:rFonts w:ascii="Tahoma" w:hAnsi="Tahoma" w:cs="Tahoma"/>
          <w:sz w:val="22"/>
          <w:szCs w:val="22"/>
          <w:lang w:bidi="ar-SA"/>
        </w:rPr>
        <w:t xml:space="preserve">9) Wykonawca robót również uporządkuje teren </w:t>
      </w:r>
      <w:r w:rsidR="004D39E7">
        <w:rPr>
          <w:rFonts w:ascii="Tahoma" w:hAnsi="Tahoma" w:cs="Tahoma"/>
          <w:sz w:val="22"/>
          <w:szCs w:val="22"/>
          <w:lang w:bidi="ar-SA"/>
        </w:rPr>
        <w:t xml:space="preserve">budowy oraz teren </w:t>
      </w:r>
      <w:r w:rsidRPr="002A19F0">
        <w:rPr>
          <w:rFonts w:ascii="Tahoma" w:hAnsi="Tahoma" w:cs="Tahoma"/>
          <w:sz w:val="22"/>
          <w:szCs w:val="22"/>
          <w:lang w:bidi="ar-SA"/>
        </w:rPr>
        <w:t>przyległy do inwestycji, jeżeli w trakcie realizacji robót z niego korzystał.</w:t>
      </w:r>
    </w:p>
    <w:p w14:paraId="0574FDAA" w14:textId="2838CCC8" w:rsidR="00572DE6" w:rsidRPr="002A19F0" w:rsidRDefault="00DE4D77" w:rsidP="003E4597">
      <w:pPr>
        <w:pStyle w:val="Nagwek21"/>
        <w:keepNext/>
        <w:keepLines/>
        <w:shd w:val="clear" w:color="auto" w:fill="auto"/>
        <w:tabs>
          <w:tab w:val="left" w:pos="914"/>
        </w:tabs>
        <w:spacing w:after="120" w:line="336" w:lineRule="exact"/>
        <w:ind w:firstLine="0"/>
        <w:rPr>
          <w:rFonts w:ascii="Tahoma" w:hAnsi="Tahoma" w:cs="Tahoma"/>
          <w:color w:val="0070C0"/>
          <w:sz w:val="22"/>
          <w:szCs w:val="22"/>
        </w:rPr>
      </w:pPr>
      <w:r>
        <w:rPr>
          <w:rStyle w:val="Nagwek20"/>
          <w:rFonts w:ascii="Tahoma" w:hAnsi="Tahoma" w:cs="Tahoma"/>
          <w:b/>
          <w:bCs/>
          <w:color w:val="0070C0"/>
          <w:sz w:val="22"/>
          <w:szCs w:val="22"/>
        </w:rPr>
        <w:t>8</w:t>
      </w:r>
      <w:r w:rsidR="00572DE6" w:rsidRPr="002A19F0">
        <w:rPr>
          <w:rStyle w:val="Nagwek20"/>
          <w:rFonts w:ascii="Tahoma" w:hAnsi="Tahoma" w:cs="Tahoma"/>
          <w:b/>
          <w:bCs/>
          <w:color w:val="0070C0"/>
          <w:sz w:val="22"/>
          <w:szCs w:val="22"/>
        </w:rPr>
        <w:t>. TERMIN WYKONANIA ZAMÓWIENIA</w:t>
      </w:r>
    </w:p>
    <w:p w14:paraId="74342777" w14:textId="0D036592" w:rsidR="00572DE6" w:rsidRPr="004D39E7" w:rsidRDefault="00572DE6" w:rsidP="00572DE6">
      <w:pPr>
        <w:jc w:val="both"/>
        <w:rPr>
          <w:rFonts w:ascii="Tahoma" w:hAnsi="Tahoma" w:cs="Tahoma"/>
          <w:b/>
          <w:bCs/>
          <w:sz w:val="22"/>
          <w:szCs w:val="22"/>
        </w:rPr>
      </w:pPr>
      <w:r w:rsidRPr="002A19F0">
        <w:rPr>
          <w:rFonts w:ascii="Tahoma" w:hAnsi="Tahoma" w:cs="Tahoma"/>
          <w:sz w:val="22"/>
          <w:szCs w:val="22"/>
        </w:rPr>
        <w:t xml:space="preserve">1) </w:t>
      </w:r>
      <w:bookmarkStart w:id="6" w:name="_Hlk167789709"/>
      <w:r w:rsidR="00DE4D77">
        <w:rPr>
          <w:rFonts w:ascii="Tahoma" w:hAnsi="Tahoma" w:cs="Tahoma"/>
          <w:sz w:val="22"/>
          <w:szCs w:val="22"/>
        </w:rPr>
        <w:t>T</w:t>
      </w:r>
      <w:r w:rsidRPr="002A19F0">
        <w:rPr>
          <w:rFonts w:ascii="Tahoma" w:hAnsi="Tahoma" w:cs="Tahoma"/>
          <w:sz w:val="22"/>
          <w:szCs w:val="22"/>
        </w:rPr>
        <w:t>ermin wykonania przedmiotu zamówienia:</w:t>
      </w:r>
      <w:r w:rsidR="00394D0A" w:rsidRPr="002A19F0">
        <w:rPr>
          <w:rFonts w:ascii="Tahoma" w:hAnsi="Tahoma" w:cs="Tahoma"/>
          <w:sz w:val="22"/>
          <w:szCs w:val="22"/>
        </w:rPr>
        <w:t xml:space="preserve"> </w:t>
      </w:r>
      <w:r w:rsidR="00394D0A" w:rsidRPr="004D39E7">
        <w:rPr>
          <w:rFonts w:ascii="Tahoma" w:hAnsi="Tahoma" w:cs="Tahoma"/>
          <w:b/>
          <w:bCs/>
          <w:sz w:val="22"/>
          <w:szCs w:val="22"/>
        </w:rPr>
        <w:t xml:space="preserve">do 31 </w:t>
      </w:r>
      <w:r w:rsidR="00DE4D77">
        <w:rPr>
          <w:rFonts w:ascii="Tahoma" w:hAnsi="Tahoma" w:cs="Tahoma"/>
          <w:b/>
          <w:bCs/>
          <w:sz w:val="22"/>
          <w:szCs w:val="22"/>
        </w:rPr>
        <w:t>grudnia</w:t>
      </w:r>
      <w:r w:rsidR="00394D0A" w:rsidRPr="004D39E7">
        <w:rPr>
          <w:rFonts w:ascii="Tahoma" w:hAnsi="Tahoma" w:cs="Tahoma"/>
          <w:b/>
          <w:bCs/>
          <w:sz w:val="22"/>
          <w:szCs w:val="22"/>
        </w:rPr>
        <w:t xml:space="preserve"> 2024r.</w:t>
      </w:r>
      <w:r w:rsidRPr="004D39E7">
        <w:rPr>
          <w:rFonts w:ascii="Tahoma" w:hAnsi="Tahoma" w:cs="Tahoma"/>
          <w:b/>
          <w:bCs/>
          <w:sz w:val="22"/>
          <w:szCs w:val="22"/>
        </w:rPr>
        <w:t xml:space="preserve"> </w:t>
      </w:r>
    </w:p>
    <w:bookmarkEnd w:id="6"/>
    <w:p w14:paraId="5D2B70D6" w14:textId="07C7E550" w:rsidR="00572DE6" w:rsidRPr="004D39E7" w:rsidRDefault="00572DE6" w:rsidP="004D39E7">
      <w:pPr>
        <w:pStyle w:val="Teksttreci2"/>
        <w:shd w:val="clear" w:color="auto" w:fill="auto"/>
        <w:spacing w:before="0" w:after="0" w:line="240" w:lineRule="auto"/>
        <w:ind w:firstLine="0"/>
        <w:jc w:val="both"/>
        <w:rPr>
          <w:rFonts w:ascii="Tahoma" w:hAnsi="Tahoma" w:cs="Tahoma"/>
        </w:rPr>
      </w:pPr>
      <w:r w:rsidRPr="002A19F0">
        <w:rPr>
          <w:rFonts w:ascii="Tahoma" w:hAnsi="Tahoma" w:cs="Tahoma"/>
        </w:rPr>
        <w:t xml:space="preserve"> - </w:t>
      </w:r>
      <w:r w:rsidR="00951C28" w:rsidRPr="002A19F0">
        <w:rPr>
          <w:rFonts w:ascii="Tahoma" w:hAnsi="Tahoma" w:cs="Tahoma"/>
        </w:rPr>
        <w:t xml:space="preserve"> </w:t>
      </w:r>
      <w:r w:rsidRPr="002A19F0">
        <w:rPr>
          <w:rFonts w:ascii="Tahoma" w:hAnsi="Tahoma" w:cs="Tahoma"/>
        </w:rPr>
        <w:t>Termin rozpoczęcia robót liczony od daty podpisania umowy.</w:t>
      </w:r>
    </w:p>
    <w:p w14:paraId="66949968" w14:textId="7560D857" w:rsidR="00572DE6" w:rsidRPr="002A19F0" w:rsidRDefault="00572DE6" w:rsidP="00572DE6">
      <w:pPr>
        <w:widowControl/>
        <w:autoSpaceDE w:val="0"/>
        <w:autoSpaceDN w:val="0"/>
        <w:adjustRightInd w:val="0"/>
        <w:rPr>
          <w:rFonts w:ascii="Tahoma" w:hAnsi="Tahoma" w:cs="Tahoma"/>
          <w:color w:val="auto"/>
          <w:sz w:val="22"/>
          <w:szCs w:val="22"/>
          <w:lang w:bidi="ar-SA"/>
        </w:rPr>
      </w:pPr>
      <w:r w:rsidRPr="002A19F0">
        <w:rPr>
          <w:rFonts w:ascii="Tahoma" w:hAnsi="Tahoma" w:cs="Tahoma"/>
          <w:color w:val="auto"/>
          <w:sz w:val="22"/>
          <w:szCs w:val="22"/>
          <w:lang w:bidi="ar-SA"/>
        </w:rPr>
        <w:t xml:space="preserve">2) Za wykonanie przedmiotu zamówienia uważa się podpisanie przez obie strony Protokołu </w:t>
      </w:r>
    </w:p>
    <w:p w14:paraId="707E4D83" w14:textId="77777777" w:rsidR="00FA3BA8" w:rsidRDefault="00572DE6" w:rsidP="00FA3BA8">
      <w:pPr>
        <w:widowControl/>
        <w:autoSpaceDE w:val="0"/>
        <w:autoSpaceDN w:val="0"/>
        <w:adjustRightInd w:val="0"/>
        <w:rPr>
          <w:rFonts w:ascii="Tahoma" w:hAnsi="Tahoma" w:cs="Tahoma"/>
          <w:color w:val="auto"/>
          <w:sz w:val="22"/>
          <w:szCs w:val="22"/>
          <w:lang w:bidi="ar-SA"/>
        </w:rPr>
      </w:pPr>
      <w:r w:rsidRPr="002A19F0">
        <w:rPr>
          <w:rFonts w:ascii="Tahoma" w:hAnsi="Tahoma" w:cs="Tahoma"/>
          <w:color w:val="auto"/>
          <w:sz w:val="22"/>
          <w:szCs w:val="22"/>
          <w:lang w:bidi="ar-SA"/>
        </w:rPr>
        <w:t xml:space="preserve">    bezusterkowego odbioru końcowego robót. </w:t>
      </w:r>
    </w:p>
    <w:p w14:paraId="1690B709" w14:textId="1D30B436" w:rsidR="00332573" w:rsidRPr="00FA3BA8" w:rsidRDefault="00C30BB8" w:rsidP="00FA3BA8">
      <w:pPr>
        <w:widowControl/>
        <w:autoSpaceDE w:val="0"/>
        <w:autoSpaceDN w:val="0"/>
        <w:adjustRightInd w:val="0"/>
        <w:rPr>
          <w:rFonts w:ascii="Tahoma" w:hAnsi="Tahoma" w:cs="Tahoma"/>
          <w:color w:val="auto"/>
          <w:sz w:val="22"/>
          <w:szCs w:val="22"/>
          <w:lang w:bidi="ar-SA"/>
        </w:rPr>
      </w:pPr>
      <w:r w:rsidRPr="002A19F0">
        <w:rPr>
          <w:rFonts w:ascii="Tahoma" w:eastAsia="Arial-BoldMT" w:hAnsi="Tahoma" w:cs="Tahoma"/>
          <w:bCs/>
          <w:sz w:val="22"/>
          <w:szCs w:val="22"/>
        </w:rPr>
        <w:t xml:space="preserve"> </w:t>
      </w:r>
      <w:r w:rsidR="00130360" w:rsidRPr="002A19F0">
        <w:rPr>
          <w:rFonts w:ascii="Tahoma" w:eastAsia="Arial-BoldMT" w:hAnsi="Tahoma" w:cs="Tahoma"/>
          <w:bCs/>
          <w:sz w:val="22"/>
          <w:szCs w:val="22"/>
        </w:rPr>
        <w:t xml:space="preserve">  </w:t>
      </w:r>
      <w:r w:rsidR="00062148" w:rsidRPr="002A19F0">
        <w:rPr>
          <w:rFonts w:ascii="Tahoma" w:eastAsia="Arial-BoldMT" w:hAnsi="Tahoma" w:cs="Tahoma"/>
          <w:bCs/>
          <w:sz w:val="22"/>
          <w:szCs w:val="22"/>
        </w:rPr>
        <w:t xml:space="preserve"> </w:t>
      </w:r>
      <w:r w:rsidR="002F67FB" w:rsidRPr="002A19F0">
        <w:rPr>
          <w:rFonts w:ascii="Tahoma" w:hAnsi="Tahoma" w:cs="Tahoma"/>
          <w:b/>
          <w:color w:val="auto"/>
          <w:sz w:val="22"/>
          <w:szCs w:val="22"/>
        </w:rPr>
        <w:t xml:space="preserve">   </w:t>
      </w:r>
      <w:r w:rsidR="004470EA" w:rsidRPr="002A19F0">
        <w:rPr>
          <w:rFonts w:ascii="Tahoma" w:hAnsi="Tahoma" w:cs="Tahoma"/>
          <w:bCs/>
          <w:sz w:val="22"/>
          <w:szCs w:val="22"/>
        </w:rPr>
        <w:t xml:space="preserve">    </w:t>
      </w:r>
    </w:p>
    <w:p w14:paraId="48CA97A1" w14:textId="06F0C86B" w:rsidR="00310DBA" w:rsidRPr="002A19F0" w:rsidRDefault="00DE4D77" w:rsidP="00AA2C40">
      <w:pPr>
        <w:pStyle w:val="Teksttreci2"/>
        <w:shd w:val="clear" w:color="auto" w:fill="auto"/>
        <w:spacing w:before="0" w:after="120" w:line="276" w:lineRule="auto"/>
        <w:ind w:right="23" w:firstLine="0"/>
        <w:jc w:val="left"/>
        <w:rPr>
          <w:rFonts w:ascii="Tahoma" w:hAnsi="Tahoma" w:cs="Tahoma"/>
          <w:b/>
          <w:color w:val="365F91" w:themeColor="accent1" w:themeShade="BF"/>
        </w:rPr>
      </w:pPr>
      <w:r>
        <w:rPr>
          <w:rStyle w:val="Nagwek20"/>
          <w:rFonts w:ascii="Tahoma" w:hAnsi="Tahoma" w:cs="Tahoma"/>
          <w:bCs w:val="0"/>
          <w:color w:val="365F91" w:themeColor="accent1" w:themeShade="BF"/>
          <w:sz w:val="22"/>
          <w:szCs w:val="22"/>
        </w:rPr>
        <w:t>9</w:t>
      </w:r>
      <w:r w:rsidR="00D3733B" w:rsidRPr="002A19F0">
        <w:rPr>
          <w:rStyle w:val="Nagwek20"/>
          <w:rFonts w:ascii="Tahoma" w:hAnsi="Tahoma" w:cs="Tahoma"/>
          <w:bCs w:val="0"/>
          <w:color w:val="365F91" w:themeColor="accent1" w:themeShade="BF"/>
          <w:sz w:val="22"/>
          <w:szCs w:val="22"/>
        </w:rPr>
        <w:t xml:space="preserve">. </w:t>
      </w:r>
      <w:r w:rsidR="00446A60" w:rsidRPr="002A19F0">
        <w:rPr>
          <w:rStyle w:val="Nagwek20"/>
          <w:rFonts w:ascii="Tahoma" w:hAnsi="Tahoma" w:cs="Tahoma"/>
          <w:bCs w:val="0"/>
          <w:color w:val="365F91" w:themeColor="accent1" w:themeShade="BF"/>
          <w:sz w:val="22"/>
          <w:szCs w:val="22"/>
        </w:rPr>
        <w:t>Powody</w:t>
      </w:r>
      <w:r w:rsidR="00446A60" w:rsidRPr="002A19F0">
        <w:rPr>
          <w:rStyle w:val="Nagwek20"/>
          <w:rFonts w:ascii="Tahoma" w:hAnsi="Tahoma" w:cs="Tahoma"/>
          <w:b w:val="0"/>
          <w:bCs w:val="0"/>
          <w:color w:val="365F91" w:themeColor="accent1" w:themeShade="BF"/>
          <w:sz w:val="22"/>
          <w:szCs w:val="22"/>
        </w:rPr>
        <w:t xml:space="preserve"> </w:t>
      </w:r>
      <w:r w:rsidR="00446A60" w:rsidRPr="002A19F0">
        <w:rPr>
          <w:rFonts w:ascii="Tahoma" w:hAnsi="Tahoma" w:cs="Tahoma"/>
          <w:b/>
          <w:color w:val="365F91" w:themeColor="accent1" w:themeShade="BF"/>
        </w:rPr>
        <w:t>nie dokonania  podziału zamówienia na części</w:t>
      </w:r>
    </w:p>
    <w:p w14:paraId="1F27E0A5" w14:textId="77777777" w:rsidR="00F122C7" w:rsidRPr="002A19F0" w:rsidRDefault="002C180D" w:rsidP="00F224AF">
      <w:pPr>
        <w:pStyle w:val="Teksttreci2"/>
        <w:shd w:val="clear" w:color="auto" w:fill="auto"/>
        <w:spacing w:before="0" w:after="0" w:line="240" w:lineRule="auto"/>
        <w:ind w:left="426" w:right="20" w:hanging="426"/>
        <w:jc w:val="left"/>
        <w:rPr>
          <w:rFonts w:ascii="Tahoma" w:hAnsi="Tahoma" w:cs="Tahoma"/>
        </w:rPr>
      </w:pPr>
      <w:r w:rsidRPr="002A19F0">
        <w:rPr>
          <w:rFonts w:ascii="Tahoma" w:eastAsia="Times New Roman" w:hAnsi="Tahoma" w:cs="Tahoma"/>
        </w:rPr>
        <w:t>Zamówienie n</w:t>
      </w:r>
      <w:r w:rsidR="002563A5" w:rsidRPr="002A19F0">
        <w:rPr>
          <w:rFonts w:ascii="Tahoma" w:eastAsia="Times New Roman" w:hAnsi="Tahoma" w:cs="Tahoma"/>
        </w:rPr>
        <w:t>ie zostało podzielone na części z powodów wymienionych poniżej:</w:t>
      </w:r>
    </w:p>
    <w:p w14:paraId="6128D452" w14:textId="58A34818" w:rsidR="00394D0A" w:rsidRPr="002A19F0" w:rsidRDefault="00394D0A" w:rsidP="00F224AF">
      <w:pPr>
        <w:pStyle w:val="Teksttreci2"/>
        <w:shd w:val="clear" w:color="auto" w:fill="auto"/>
        <w:spacing w:before="0" w:after="0" w:line="240" w:lineRule="auto"/>
        <w:ind w:right="23" w:firstLine="0"/>
        <w:jc w:val="left"/>
        <w:rPr>
          <w:rFonts w:ascii="Tahoma" w:eastAsia="Times New Roman" w:hAnsi="Tahoma" w:cs="Tahoma"/>
        </w:rPr>
      </w:pPr>
      <w:r w:rsidRPr="002A19F0">
        <w:rPr>
          <w:rFonts w:ascii="Tahoma" w:eastAsia="Times New Roman" w:hAnsi="Tahoma" w:cs="Tahoma"/>
        </w:rPr>
        <w:t xml:space="preserve">1) Przedmiot zamówienia obejmuje  </w:t>
      </w:r>
      <w:r w:rsidR="00DE4D77">
        <w:rPr>
          <w:rFonts w:ascii="Tahoma" w:eastAsia="Times New Roman" w:hAnsi="Tahoma" w:cs="Tahoma"/>
        </w:rPr>
        <w:t>wykonanie parkingu wraz z oświetleniem i siecią gazowa</w:t>
      </w:r>
      <w:r w:rsidRPr="002A19F0">
        <w:rPr>
          <w:rFonts w:ascii="Tahoma" w:eastAsia="Times New Roman" w:hAnsi="Tahoma" w:cs="Tahoma"/>
        </w:rPr>
        <w:t>, który  o</w:t>
      </w:r>
      <w:r w:rsidR="00DE4D77">
        <w:rPr>
          <w:rFonts w:ascii="Tahoma" w:eastAsia="Times New Roman" w:hAnsi="Tahoma" w:cs="Tahoma"/>
        </w:rPr>
        <w:t>kreślony</w:t>
      </w:r>
      <w:r w:rsidRPr="002A19F0">
        <w:rPr>
          <w:rFonts w:ascii="Tahoma" w:eastAsia="Times New Roman" w:hAnsi="Tahoma" w:cs="Tahoma"/>
        </w:rPr>
        <w:t xml:space="preserve"> jest </w:t>
      </w:r>
      <w:r w:rsidR="00DE4D77">
        <w:rPr>
          <w:rFonts w:ascii="Tahoma" w:eastAsia="Times New Roman" w:hAnsi="Tahoma" w:cs="Tahoma"/>
        </w:rPr>
        <w:t xml:space="preserve">przez </w:t>
      </w:r>
      <w:r w:rsidRPr="002A19F0">
        <w:rPr>
          <w:rFonts w:ascii="Tahoma" w:eastAsia="Times New Roman" w:hAnsi="Tahoma" w:cs="Tahoma"/>
        </w:rPr>
        <w:t>jed</w:t>
      </w:r>
      <w:r w:rsidR="00DE4D77">
        <w:rPr>
          <w:rFonts w:ascii="Tahoma" w:eastAsia="Times New Roman" w:hAnsi="Tahoma" w:cs="Tahoma"/>
        </w:rPr>
        <w:t>en projekt techniczny</w:t>
      </w:r>
      <w:r w:rsidRPr="002A19F0">
        <w:rPr>
          <w:rFonts w:ascii="Tahoma" w:eastAsia="Times New Roman" w:hAnsi="Tahoma" w:cs="Tahoma"/>
        </w:rPr>
        <w:t>. Ze względów technologicznych i wykonawczych nie ma możliwości podzielenia zamówienia na części. Podział zamówienia na części groziłby nie wykonaniem zamówienia w całości w terminie</w:t>
      </w:r>
      <w:r w:rsidR="004D39E7">
        <w:rPr>
          <w:rFonts w:ascii="Tahoma" w:eastAsia="Times New Roman" w:hAnsi="Tahoma" w:cs="Tahoma"/>
        </w:rPr>
        <w:t>,</w:t>
      </w:r>
      <w:r w:rsidRPr="002A19F0">
        <w:rPr>
          <w:rFonts w:ascii="Tahoma" w:eastAsia="Times New Roman" w:hAnsi="Tahoma" w:cs="Tahoma"/>
        </w:rPr>
        <w:t xml:space="preserve"> co mogłoby spowodować brak możliwości odbioru prac </w:t>
      </w:r>
      <w:r w:rsidR="00D81361">
        <w:rPr>
          <w:rFonts w:ascii="Tahoma" w:eastAsia="Times New Roman" w:hAnsi="Tahoma" w:cs="Tahoma"/>
        </w:rPr>
        <w:t>W</w:t>
      </w:r>
      <w:r w:rsidRPr="002A19F0">
        <w:rPr>
          <w:rFonts w:ascii="Tahoma" w:eastAsia="Times New Roman" w:hAnsi="Tahoma" w:cs="Tahoma"/>
        </w:rPr>
        <w:t>ykonawców.</w:t>
      </w:r>
    </w:p>
    <w:p w14:paraId="7666363C" w14:textId="77777777" w:rsidR="00394D0A" w:rsidRPr="002A19F0" w:rsidRDefault="00394D0A" w:rsidP="00F224AF">
      <w:pPr>
        <w:pStyle w:val="Teksttreci2"/>
        <w:shd w:val="clear" w:color="auto" w:fill="auto"/>
        <w:spacing w:before="0" w:after="0" w:line="240" w:lineRule="auto"/>
        <w:ind w:left="284" w:right="23" w:hanging="284"/>
        <w:jc w:val="left"/>
        <w:rPr>
          <w:rFonts w:ascii="Tahoma" w:eastAsia="Times New Roman" w:hAnsi="Tahoma" w:cs="Tahoma"/>
        </w:rPr>
      </w:pPr>
      <w:r w:rsidRPr="002A19F0">
        <w:rPr>
          <w:rFonts w:ascii="Tahoma" w:eastAsia="Times New Roman" w:hAnsi="Tahoma" w:cs="Tahoma"/>
        </w:rPr>
        <w:t xml:space="preserve">2) Ze względów technologicznych i wykonawczych nie ma uzasadnienia  podzielenia  zamówienia na </w:t>
      </w:r>
    </w:p>
    <w:p w14:paraId="4A3BA3F1" w14:textId="77777777" w:rsidR="00394D0A" w:rsidRPr="002A19F0" w:rsidRDefault="00394D0A" w:rsidP="00F224AF">
      <w:pPr>
        <w:pStyle w:val="Teksttreci2"/>
        <w:shd w:val="clear" w:color="auto" w:fill="auto"/>
        <w:spacing w:before="0" w:after="0" w:line="240" w:lineRule="auto"/>
        <w:ind w:left="284" w:right="23" w:hanging="284"/>
        <w:jc w:val="left"/>
        <w:rPr>
          <w:rFonts w:ascii="Tahoma" w:eastAsia="Times New Roman" w:hAnsi="Tahoma" w:cs="Tahoma"/>
        </w:rPr>
      </w:pPr>
      <w:r w:rsidRPr="002A19F0">
        <w:rPr>
          <w:rFonts w:ascii="Tahoma" w:eastAsia="Times New Roman" w:hAnsi="Tahoma" w:cs="Tahoma"/>
        </w:rPr>
        <w:t xml:space="preserve">części. Podział zamówienia na części mogłoby generować problemy związane z potrzebą </w:t>
      </w:r>
    </w:p>
    <w:p w14:paraId="6D0D3009" w14:textId="191C39A5" w:rsidR="00394D0A" w:rsidRPr="002A19F0" w:rsidRDefault="00394D0A" w:rsidP="00F224AF">
      <w:pPr>
        <w:pStyle w:val="Teksttreci2"/>
        <w:shd w:val="clear" w:color="auto" w:fill="auto"/>
        <w:spacing w:before="0" w:after="0" w:line="240" w:lineRule="auto"/>
        <w:ind w:left="284" w:right="23" w:hanging="284"/>
        <w:jc w:val="left"/>
        <w:rPr>
          <w:rFonts w:ascii="Tahoma" w:eastAsia="Times New Roman" w:hAnsi="Tahoma" w:cs="Tahoma"/>
        </w:rPr>
      </w:pPr>
      <w:r w:rsidRPr="002A19F0">
        <w:rPr>
          <w:rFonts w:ascii="Tahoma" w:eastAsia="Times New Roman" w:hAnsi="Tahoma" w:cs="Tahoma"/>
        </w:rPr>
        <w:t xml:space="preserve">skoordynowania działań różnych </w:t>
      </w:r>
      <w:r w:rsidR="00D81361">
        <w:rPr>
          <w:rFonts w:ascii="Tahoma" w:eastAsia="Times New Roman" w:hAnsi="Tahoma" w:cs="Tahoma"/>
        </w:rPr>
        <w:t>W</w:t>
      </w:r>
      <w:r w:rsidRPr="002A19F0">
        <w:rPr>
          <w:rFonts w:ascii="Tahoma" w:eastAsia="Times New Roman" w:hAnsi="Tahoma" w:cs="Tahoma"/>
        </w:rPr>
        <w:t xml:space="preserve">ykonawców realizujących poszczególne części zamówienia, co </w:t>
      </w:r>
    </w:p>
    <w:p w14:paraId="2DF8C128" w14:textId="77777777" w:rsidR="00394D0A" w:rsidRPr="002A19F0" w:rsidRDefault="00394D0A" w:rsidP="00F224AF">
      <w:pPr>
        <w:pStyle w:val="Teksttreci2"/>
        <w:shd w:val="clear" w:color="auto" w:fill="auto"/>
        <w:spacing w:before="0" w:after="0" w:line="240" w:lineRule="auto"/>
        <w:ind w:left="284" w:right="23" w:hanging="284"/>
        <w:jc w:val="left"/>
        <w:rPr>
          <w:rFonts w:ascii="Tahoma" w:eastAsia="Times New Roman" w:hAnsi="Tahoma" w:cs="Tahoma"/>
        </w:rPr>
      </w:pPr>
      <w:r w:rsidRPr="002A19F0">
        <w:rPr>
          <w:rFonts w:ascii="Tahoma" w:eastAsia="Times New Roman" w:hAnsi="Tahoma" w:cs="Tahoma"/>
        </w:rPr>
        <w:t xml:space="preserve">groziłby nie wykonaniem zamówienia w całości w terminie co mogłoby spowodować brak </w:t>
      </w:r>
    </w:p>
    <w:p w14:paraId="3B16E6FC" w14:textId="1B7D04E6" w:rsidR="00394D0A" w:rsidRPr="002A19F0" w:rsidRDefault="00394D0A" w:rsidP="00F224AF">
      <w:pPr>
        <w:pStyle w:val="Teksttreci2"/>
        <w:shd w:val="clear" w:color="auto" w:fill="auto"/>
        <w:spacing w:before="0" w:after="0" w:line="240" w:lineRule="auto"/>
        <w:ind w:left="284" w:right="23" w:hanging="284"/>
        <w:jc w:val="left"/>
        <w:rPr>
          <w:rFonts w:ascii="Tahoma" w:eastAsia="Times New Roman" w:hAnsi="Tahoma" w:cs="Tahoma"/>
        </w:rPr>
      </w:pPr>
      <w:r w:rsidRPr="002A19F0">
        <w:rPr>
          <w:rFonts w:ascii="Tahoma" w:eastAsia="Times New Roman" w:hAnsi="Tahoma" w:cs="Tahoma"/>
        </w:rPr>
        <w:t xml:space="preserve">możliwości odbioru prac </w:t>
      </w:r>
      <w:r w:rsidR="00D81361">
        <w:rPr>
          <w:rFonts w:ascii="Tahoma" w:eastAsia="Times New Roman" w:hAnsi="Tahoma" w:cs="Tahoma"/>
        </w:rPr>
        <w:t>W</w:t>
      </w:r>
      <w:r w:rsidRPr="002A19F0">
        <w:rPr>
          <w:rFonts w:ascii="Tahoma" w:eastAsia="Times New Roman" w:hAnsi="Tahoma" w:cs="Tahoma"/>
        </w:rPr>
        <w:t>ykonawców.</w:t>
      </w:r>
    </w:p>
    <w:p w14:paraId="78A82803" w14:textId="77777777" w:rsidR="00394D0A" w:rsidRPr="002A19F0" w:rsidRDefault="00394D0A" w:rsidP="00F224AF">
      <w:pPr>
        <w:pStyle w:val="Teksttreci2"/>
        <w:shd w:val="clear" w:color="auto" w:fill="auto"/>
        <w:spacing w:before="0" w:after="0" w:line="240" w:lineRule="auto"/>
        <w:ind w:right="20" w:firstLine="0"/>
        <w:jc w:val="left"/>
        <w:rPr>
          <w:rFonts w:ascii="Tahoma" w:hAnsi="Tahoma" w:cs="Tahoma"/>
        </w:rPr>
      </w:pPr>
      <w:r w:rsidRPr="002A19F0">
        <w:rPr>
          <w:rFonts w:ascii="Tahoma" w:hAnsi="Tahoma" w:cs="Tahoma"/>
        </w:rPr>
        <w:t>3) Charakterystyka przedmiotu zamówienia odpowiada profilowi działalności MŚP funkcjonującym na rynku regionalnym i lokalnym, a ponadto w postępowaniu dopuszcza się udział podwykonawców przy realizacji zamówienia.</w:t>
      </w:r>
    </w:p>
    <w:p w14:paraId="5ACBC456" w14:textId="77777777" w:rsidR="00515E62" w:rsidRPr="002A19F0" w:rsidRDefault="00515E62" w:rsidP="00997FF2">
      <w:pPr>
        <w:pStyle w:val="Teksttreci2"/>
        <w:shd w:val="clear" w:color="auto" w:fill="auto"/>
        <w:spacing w:before="0" w:after="0" w:line="240" w:lineRule="auto"/>
        <w:ind w:right="20" w:firstLine="0"/>
        <w:jc w:val="left"/>
        <w:rPr>
          <w:rFonts w:ascii="Tahoma" w:hAnsi="Tahoma" w:cs="Tahoma"/>
        </w:rPr>
      </w:pPr>
    </w:p>
    <w:p w14:paraId="5637FB45" w14:textId="06B7526F" w:rsidR="00755BCC" w:rsidRPr="007D2A48" w:rsidRDefault="00572DE6" w:rsidP="00C50506">
      <w:pPr>
        <w:spacing w:after="200" w:line="252" w:lineRule="auto"/>
        <w:contextualSpacing/>
        <w:jc w:val="both"/>
        <w:rPr>
          <w:rFonts w:ascii="Tahoma" w:eastAsiaTheme="majorEastAsia" w:hAnsi="Tahoma" w:cs="Tahoma"/>
          <w:b/>
          <w:sz w:val="28"/>
          <w:szCs w:val="28"/>
          <w:lang w:eastAsia="en-US"/>
        </w:rPr>
      </w:pPr>
      <w:r w:rsidRPr="007D2A48">
        <w:rPr>
          <w:rFonts w:ascii="Tahoma" w:eastAsiaTheme="majorEastAsia" w:hAnsi="Tahoma" w:cs="Tahoma"/>
          <w:b/>
          <w:sz w:val="28"/>
          <w:szCs w:val="28"/>
          <w:lang w:eastAsia="en-US"/>
        </w:rPr>
        <w:t>D</w:t>
      </w:r>
      <w:r w:rsidR="00046BD9">
        <w:rPr>
          <w:rFonts w:ascii="Tahoma" w:eastAsiaTheme="majorEastAsia" w:hAnsi="Tahoma" w:cs="Tahoma"/>
          <w:b/>
          <w:sz w:val="28"/>
          <w:szCs w:val="28"/>
          <w:lang w:eastAsia="en-US"/>
        </w:rPr>
        <w:t>ZIAŁ</w:t>
      </w:r>
      <w:r w:rsidRPr="007D2A48">
        <w:rPr>
          <w:rFonts w:ascii="Tahoma" w:eastAsiaTheme="majorEastAsia" w:hAnsi="Tahoma" w:cs="Tahoma"/>
          <w:b/>
          <w:sz w:val="28"/>
          <w:szCs w:val="28"/>
          <w:lang w:eastAsia="en-US"/>
        </w:rPr>
        <w:t xml:space="preserve"> </w:t>
      </w:r>
      <w:r w:rsidR="00B1003A" w:rsidRPr="007D2A48">
        <w:rPr>
          <w:rFonts w:ascii="Tahoma" w:eastAsiaTheme="majorEastAsia" w:hAnsi="Tahoma" w:cs="Tahoma"/>
          <w:b/>
          <w:sz w:val="28"/>
          <w:szCs w:val="28"/>
          <w:lang w:eastAsia="en-US"/>
        </w:rPr>
        <w:t>III.  WYMAGANIA STAWIANE WYKONAWCY</w:t>
      </w:r>
    </w:p>
    <w:p w14:paraId="3CAF72B7" w14:textId="77777777" w:rsidR="000D5DCF" w:rsidRPr="00572DE6" w:rsidRDefault="00572DE6"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Pr>
          <w:rFonts w:ascii="Tahoma" w:hAnsi="Tahoma" w:cs="Tahoma"/>
          <w:b/>
          <w:color w:val="0070C0"/>
          <w:sz w:val="24"/>
          <w:szCs w:val="24"/>
        </w:rPr>
        <w:t xml:space="preserve">1. </w:t>
      </w:r>
      <w:r w:rsidR="009E1117" w:rsidRPr="00572DE6">
        <w:rPr>
          <w:rFonts w:ascii="Tahoma" w:hAnsi="Tahoma" w:cs="Tahoma"/>
          <w:b/>
          <w:color w:val="0070C0"/>
          <w:sz w:val="24"/>
          <w:szCs w:val="24"/>
        </w:rPr>
        <w:t>GWARANCJ</w:t>
      </w:r>
      <w:r w:rsidR="00E6532D" w:rsidRPr="00572DE6">
        <w:rPr>
          <w:rFonts w:ascii="Tahoma" w:hAnsi="Tahoma" w:cs="Tahoma"/>
          <w:b/>
          <w:color w:val="0070C0"/>
          <w:sz w:val="24"/>
          <w:szCs w:val="24"/>
        </w:rPr>
        <w:t>A I RĘKOJMIA</w:t>
      </w:r>
    </w:p>
    <w:p w14:paraId="31D0987E" w14:textId="141E45D1" w:rsidR="00EA32CF" w:rsidRPr="00572DE6" w:rsidRDefault="00F17F95" w:rsidP="00572DE6">
      <w:pPr>
        <w:pStyle w:val="Nagwek100"/>
        <w:numPr>
          <w:ilvl w:val="0"/>
          <w:numId w:val="0"/>
        </w:numPr>
        <w:spacing w:before="0" w:after="120"/>
        <w:jc w:val="both"/>
        <w:rPr>
          <w:rFonts w:ascii="Tahoma" w:hAnsi="Tahoma" w:cs="Tahoma"/>
          <w:b w:val="0"/>
          <w:szCs w:val="22"/>
        </w:rPr>
      </w:pPr>
      <w:r w:rsidRPr="00572DE6">
        <w:rPr>
          <w:rFonts w:ascii="Tahoma" w:hAnsi="Tahoma" w:cs="Tahoma"/>
          <w:b w:val="0"/>
          <w:szCs w:val="22"/>
        </w:rPr>
        <w:t>1</w:t>
      </w:r>
      <w:r w:rsidR="00572DE6">
        <w:rPr>
          <w:rFonts w:ascii="Tahoma" w:hAnsi="Tahoma" w:cs="Tahoma"/>
          <w:b w:val="0"/>
          <w:szCs w:val="22"/>
        </w:rPr>
        <w:t>)</w:t>
      </w:r>
      <w:r w:rsidR="008F4C7E" w:rsidRPr="00572DE6">
        <w:rPr>
          <w:rFonts w:ascii="Tahoma" w:hAnsi="Tahoma" w:cs="Tahoma"/>
          <w:b w:val="0"/>
          <w:szCs w:val="22"/>
        </w:rPr>
        <w:t xml:space="preserve"> </w:t>
      </w:r>
      <w:r w:rsidR="00EA32CF" w:rsidRPr="00572DE6">
        <w:rPr>
          <w:rFonts w:ascii="Tahoma" w:hAnsi="Tahoma" w:cs="Tahoma"/>
          <w:b w:val="0"/>
          <w:szCs w:val="22"/>
        </w:rPr>
        <w:t>Zam</w:t>
      </w:r>
      <w:r w:rsidR="00B1003A" w:rsidRPr="00572DE6">
        <w:rPr>
          <w:rFonts w:ascii="Tahoma" w:hAnsi="Tahoma" w:cs="Tahoma"/>
          <w:b w:val="0"/>
          <w:szCs w:val="22"/>
        </w:rPr>
        <w:t>awiający wymaga udzielenia min</w:t>
      </w:r>
      <w:r w:rsidR="008F4C7E" w:rsidRPr="00572DE6">
        <w:rPr>
          <w:rFonts w:ascii="Tahoma" w:hAnsi="Tahoma" w:cs="Tahoma"/>
          <w:b w:val="0"/>
          <w:szCs w:val="22"/>
        </w:rPr>
        <w:t>imum</w:t>
      </w:r>
      <w:r w:rsidR="0036386F" w:rsidRPr="00572DE6">
        <w:rPr>
          <w:rFonts w:ascii="Tahoma" w:hAnsi="Tahoma" w:cs="Tahoma"/>
          <w:b w:val="0"/>
          <w:szCs w:val="22"/>
        </w:rPr>
        <w:t xml:space="preserve"> </w:t>
      </w:r>
      <w:r w:rsidR="00394D0A">
        <w:rPr>
          <w:rFonts w:ascii="Tahoma" w:hAnsi="Tahoma" w:cs="Tahoma"/>
          <w:b w:val="0"/>
          <w:szCs w:val="22"/>
        </w:rPr>
        <w:t>36</w:t>
      </w:r>
      <w:r w:rsidR="0036386F" w:rsidRPr="00572DE6">
        <w:rPr>
          <w:rFonts w:ascii="Tahoma" w:hAnsi="Tahoma" w:cs="Tahoma"/>
          <w:b w:val="0"/>
          <w:szCs w:val="22"/>
        </w:rPr>
        <w:t xml:space="preserve"> – miesięcy gwarancji</w:t>
      </w:r>
      <w:r w:rsidR="00B1003A" w:rsidRPr="00572DE6">
        <w:rPr>
          <w:rFonts w:ascii="Tahoma" w:hAnsi="Tahoma" w:cs="Tahoma"/>
          <w:b w:val="0"/>
          <w:szCs w:val="22"/>
        </w:rPr>
        <w:t xml:space="preserve"> </w:t>
      </w:r>
      <w:r w:rsidR="00EA32CF" w:rsidRPr="00572DE6">
        <w:rPr>
          <w:rFonts w:ascii="Tahoma" w:hAnsi="Tahoma" w:cs="Tahoma"/>
          <w:b w:val="0"/>
          <w:szCs w:val="22"/>
        </w:rPr>
        <w:t>na wykonane roboty</w:t>
      </w:r>
      <w:r w:rsidR="008F4C7E" w:rsidRPr="00572DE6">
        <w:rPr>
          <w:rFonts w:ascii="Tahoma" w:hAnsi="Tahoma" w:cs="Tahoma"/>
          <w:b w:val="0"/>
          <w:szCs w:val="22"/>
        </w:rPr>
        <w:t>.</w:t>
      </w:r>
      <w:r w:rsidR="00EA32CF" w:rsidRPr="00572DE6">
        <w:rPr>
          <w:rFonts w:ascii="Tahoma" w:hAnsi="Tahoma" w:cs="Tahoma"/>
          <w:b w:val="0"/>
          <w:szCs w:val="22"/>
        </w:rPr>
        <w:t xml:space="preserve"> </w:t>
      </w:r>
    </w:p>
    <w:p w14:paraId="2A76F497" w14:textId="79F4FB43" w:rsidR="0030749A" w:rsidRPr="00572DE6" w:rsidRDefault="00F17F95" w:rsidP="00572DE6">
      <w:pPr>
        <w:pStyle w:val="Teksttreci2"/>
        <w:shd w:val="clear" w:color="auto" w:fill="auto"/>
        <w:tabs>
          <w:tab w:val="left" w:pos="355"/>
        </w:tabs>
        <w:spacing w:before="0" w:after="120" w:line="240" w:lineRule="auto"/>
        <w:ind w:firstLine="0"/>
        <w:jc w:val="left"/>
        <w:rPr>
          <w:rFonts w:ascii="Tahoma" w:hAnsi="Tahoma" w:cs="Tahoma"/>
        </w:rPr>
      </w:pPr>
      <w:r w:rsidRPr="00572DE6">
        <w:rPr>
          <w:rFonts w:ascii="Tahoma" w:hAnsi="Tahoma" w:cs="Tahoma"/>
        </w:rPr>
        <w:t>2</w:t>
      </w:r>
      <w:r w:rsidR="00572DE6">
        <w:rPr>
          <w:rFonts w:ascii="Tahoma" w:hAnsi="Tahoma" w:cs="Tahoma"/>
        </w:rPr>
        <w:t>)</w:t>
      </w:r>
      <w:r w:rsidR="00E124F2" w:rsidRPr="00572DE6">
        <w:rPr>
          <w:rFonts w:ascii="Tahoma" w:hAnsi="Tahoma" w:cs="Tahoma"/>
        </w:rPr>
        <w:t xml:space="preserve"> Gwarancją i rękojmią są objęte wszystkie roboty budowlane związane z przedmiotem zamówienia, zgodnie z warunkami określonymi w projekcie umowy stanowiącym załącznik </w:t>
      </w:r>
      <w:r w:rsidR="00DE4D77">
        <w:rPr>
          <w:rFonts w:ascii="Tahoma" w:hAnsi="Tahoma" w:cs="Tahoma"/>
        </w:rPr>
        <w:t>n</w:t>
      </w:r>
      <w:r w:rsidR="00DB7603">
        <w:rPr>
          <w:rFonts w:ascii="Tahoma" w:hAnsi="Tahoma" w:cs="Tahoma"/>
        </w:rPr>
        <w:t xml:space="preserve">r 3 do </w:t>
      </w:r>
      <w:r w:rsidR="00E124F2" w:rsidRPr="00572DE6">
        <w:rPr>
          <w:rFonts w:ascii="Tahoma" w:hAnsi="Tahoma" w:cs="Tahoma"/>
        </w:rPr>
        <w:t>niniejszej SWZ.</w:t>
      </w:r>
      <w:r w:rsidR="00E115D5" w:rsidRPr="00572DE6">
        <w:rPr>
          <w:rFonts w:ascii="Tahoma" w:hAnsi="Tahoma" w:cs="Tahoma"/>
        </w:rPr>
        <w:t xml:space="preserve"> </w:t>
      </w:r>
    </w:p>
    <w:p w14:paraId="3091FE07" w14:textId="77777777" w:rsidR="001A3D7E" w:rsidRPr="00553195" w:rsidRDefault="006E0738" w:rsidP="00572DE6">
      <w:pPr>
        <w:pStyle w:val="Teksttreci2"/>
        <w:shd w:val="clear" w:color="auto" w:fill="auto"/>
        <w:tabs>
          <w:tab w:val="left" w:pos="355"/>
        </w:tabs>
        <w:spacing w:before="0" w:after="0" w:line="240" w:lineRule="auto"/>
        <w:ind w:right="20" w:firstLine="0"/>
        <w:jc w:val="left"/>
        <w:rPr>
          <w:rFonts w:ascii="Tahoma" w:hAnsi="Tahoma" w:cs="Tahoma"/>
          <w:b/>
          <w:u w:val="single"/>
        </w:rPr>
      </w:pPr>
      <w:r w:rsidRPr="00553195">
        <w:rPr>
          <w:rFonts w:ascii="Tahoma" w:hAnsi="Tahoma" w:cs="Tahoma"/>
          <w:b/>
          <w:u w:val="single"/>
        </w:rPr>
        <w:t>UWAGA</w:t>
      </w:r>
      <w:r w:rsidR="0017398E" w:rsidRPr="00553195">
        <w:rPr>
          <w:rFonts w:ascii="Tahoma" w:hAnsi="Tahoma" w:cs="Tahoma"/>
          <w:b/>
          <w:u w:val="single"/>
        </w:rPr>
        <w:t>:</w:t>
      </w:r>
    </w:p>
    <w:p w14:paraId="6BCB1CB8" w14:textId="60292A8E" w:rsidR="00E77FD2" w:rsidRPr="00572DE6" w:rsidRDefault="006E0738" w:rsidP="00572DE6">
      <w:pPr>
        <w:pStyle w:val="Teksttreci2"/>
        <w:shd w:val="clear" w:color="auto" w:fill="auto"/>
        <w:tabs>
          <w:tab w:val="left" w:pos="355"/>
        </w:tabs>
        <w:spacing w:before="0" w:after="120" w:line="240" w:lineRule="auto"/>
        <w:ind w:right="23" w:firstLine="0"/>
        <w:jc w:val="left"/>
        <w:rPr>
          <w:rFonts w:ascii="Tahoma" w:hAnsi="Tahoma" w:cs="Tahoma"/>
        </w:rPr>
      </w:pPr>
      <w:r w:rsidRPr="00572DE6">
        <w:rPr>
          <w:rFonts w:ascii="Tahoma" w:hAnsi="Tahoma" w:cs="Tahoma"/>
        </w:rPr>
        <w:t xml:space="preserve">Wykonawca w ofercie </w:t>
      </w:r>
      <w:r w:rsidRPr="00553195">
        <w:rPr>
          <w:rFonts w:ascii="Tahoma" w:hAnsi="Tahoma" w:cs="Tahoma"/>
          <w:b/>
        </w:rPr>
        <w:t>może zadeklarować  d</w:t>
      </w:r>
      <w:r w:rsidR="00E115D5" w:rsidRPr="00553195">
        <w:rPr>
          <w:rFonts w:ascii="Tahoma" w:hAnsi="Tahoma" w:cs="Tahoma"/>
          <w:b/>
        </w:rPr>
        <w:t>łuższy okres gwarancji</w:t>
      </w:r>
      <w:r w:rsidR="00E115D5" w:rsidRPr="00572DE6">
        <w:rPr>
          <w:rFonts w:ascii="Tahoma" w:hAnsi="Tahoma" w:cs="Tahoma"/>
        </w:rPr>
        <w:t xml:space="preserve"> </w:t>
      </w:r>
      <w:r w:rsidRPr="00572DE6">
        <w:rPr>
          <w:rFonts w:ascii="Tahoma" w:hAnsi="Tahoma" w:cs="Tahoma"/>
        </w:rPr>
        <w:t xml:space="preserve">. Wydłużenie okresu gwarancji </w:t>
      </w:r>
      <w:r w:rsidR="0017398E" w:rsidRPr="00572DE6">
        <w:rPr>
          <w:rFonts w:ascii="Tahoma" w:hAnsi="Tahoma" w:cs="Tahoma"/>
        </w:rPr>
        <w:t>stanowi kryterium oceny ofert.</w:t>
      </w:r>
      <w:r w:rsidRPr="00572DE6">
        <w:rPr>
          <w:rFonts w:ascii="Tahoma" w:hAnsi="Tahoma" w:cs="Tahoma"/>
        </w:rPr>
        <w:t xml:space="preserve"> </w:t>
      </w:r>
      <w:r w:rsidR="0017398E" w:rsidRPr="00572DE6">
        <w:rPr>
          <w:rFonts w:ascii="Tahoma" w:hAnsi="Tahoma" w:cs="Tahoma"/>
        </w:rPr>
        <w:t xml:space="preserve">Okres gwarancji należy zadeklarować </w:t>
      </w:r>
      <w:r w:rsidR="0017398E" w:rsidRPr="00553195">
        <w:rPr>
          <w:rFonts w:ascii="Tahoma" w:hAnsi="Tahoma" w:cs="Tahoma"/>
        </w:rPr>
        <w:t xml:space="preserve">w </w:t>
      </w:r>
      <w:r w:rsidR="00EA1FED" w:rsidRPr="00553195">
        <w:rPr>
          <w:rFonts w:ascii="Tahoma" w:hAnsi="Tahoma" w:cs="Tahoma"/>
        </w:rPr>
        <w:t xml:space="preserve"> </w:t>
      </w:r>
      <w:r w:rsidR="003F1079" w:rsidRPr="00553195">
        <w:rPr>
          <w:rFonts w:ascii="Tahoma" w:hAnsi="Tahoma" w:cs="Tahoma"/>
        </w:rPr>
        <w:t>miesią</w:t>
      </w:r>
      <w:r w:rsidR="0017398E" w:rsidRPr="00553195">
        <w:rPr>
          <w:rFonts w:ascii="Tahoma" w:hAnsi="Tahoma" w:cs="Tahoma"/>
        </w:rPr>
        <w:t>c</w:t>
      </w:r>
      <w:r w:rsidR="003F1079" w:rsidRPr="00553195">
        <w:rPr>
          <w:rFonts w:ascii="Tahoma" w:hAnsi="Tahoma" w:cs="Tahoma"/>
        </w:rPr>
        <w:t>ach</w:t>
      </w:r>
      <w:r w:rsidR="0017398E" w:rsidRPr="00572DE6">
        <w:rPr>
          <w:rFonts w:ascii="Tahoma" w:hAnsi="Tahoma" w:cs="Tahoma"/>
        </w:rPr>
        <w:t>.</w:t>
      </w:r>
      <w:r w:rsidR="00047180" w:rsidRPr="00572DE6">
        <w:rPr>
          <w:rFonts w:ascii="Tahoma" w:hAnsi="Tahoma" w:cs="Tahoma"/>
        </w:rPr>
        <w:t xml:space="preserve"> </w:t>
      </w:r>
      <w:r w:rsidR="003671D9" w:rsidRPr="00572DE6">
        <w:rPr>
          <w:rFonts w:ascii="Tahoma" w:hAnsi="Tahoma" w:cs="Tahoma"/>
        </w:rPr>
        <w:t>Maksymalny o</w:t>
      </w:r>
      <w:r w:rsidR="009944BE" w:rsidRPr="00572DE6">
        <w:rPr>
          <w:rFonts w:ascii="Tahoma" w:hAnsi="Tahoma" w:cs="Tahoma"/>
        </w:rPr>
        <w:t>kres gwarancji</w:t>
      </w:r>
      <w:r w:rsidR="003671D9" w:rsidRPr="00572DE6">
        <w:rPr>
          <w:rFonts w:ascii="Tahoma" w:hAnsi="Tahoma" w:cs="Tahoma"/>
        </w:rPr>
        <w:t xml:space="preserve"> brany pod uwagę przy ocenie ofert wynosi </w:t>
      </w:r>
      <w:r w:rsidR="0036007C">
        <w:rPr>
          <w:rFonts w:ascii="Tahoma" w:hAnsi="Tahoma" w:cs="Tahoma"/>
        </w:rPr>
        <w:t>60</w:t>
      </w:r>
      <w:r w:rsidR="003671D9" w:rsidRPr="00572DE6">
        <w:rPr>
          <w:rFonts w:ascii="Tahoma" w:hAnsi="Tahoma" w:cs="Tahoma"/>
        </w:rPr>
        <w:t xml:space="preserve"> miesiące.</w:t>
      </w:r>
      <w:r w:rsidR="0017398E" w:rsidRPr="00572DE6">
        <w:rPr>
          <w:rFonts w:ascii="Tahoma" w:hAnsi="Tahoma" w:cs="Tahoma"/>
        </w:rPr>
        <w:t xml:space="preserve"> </w:t>
      </w:r>
    </w:p>
    <w:p w14:paraId="6A19B84D" w14:textId="6F9CAAB5" w:rsidR="0017398E" w:rsidRPr="00572DE6" w:rsidRDefault="003671D9"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3</w:t>
      </w:r>
      <w:r w:rsidR="00572DE6">
        <w:rPr>
          <w:rFonts w:ascii="Tahoma" w:hAnsi="Tahoma" w:cs="Tahoma"/>
        </w:rPr>
        <w:t>)</w:t>
      </w:r>
      <w:r w:rsidR="00257E19" w:rsidRPr="00572DE6">
        <w:rPr>
          <w:rFonts w:ascii="Tahoma" w:hAnsi="Tahoma" w:cs="Tahoma"/>
        </w:rPr>
        <w:t xml:space="preserve"> </w:t>
      </w:r>
      <w:r w:rsidR="00755BCC" w:rsidRPr="00572DE6">
        <w:rPr>
          <w:rFonts w:ascii="Tahoma" w:hAnsi="Tahoma" w:cs="Tahoma"/>
        </w:rPr>
        <w:t xml:space="preserve">Okres gwarancyjny nie zostanie uznany za zakończony, dopóki nie zostaną usunięte przez </w:t>
      </w:r>
      <w:r w:rsidR="00755BCC" w:rsidRPr="00572DE6">
        <w:rPr>
          <w:rFonts w:ascii="Tahoma" w:hAnsi="Tahoma" w:cs="Tahoma"/>
        </w:rPr>
        <w:lastRenderedPageBreak/>
        <w:t xml:space="preserve">Wykonawcę wady i usterki zgłoszone do czasu upływu terminu gwarancyjnego oraz nie wygaśnie bieg gwarancji zgodnie z art. 581 §1  Kodeksu cywilnego, a potwierdzeniem zakończenia będzie podpisany  przez obie strony protokół odbioru pogwarancyjnego. </w:t>
      </w:r>
    </w:p>
    <w:p w14:paraId="77C04CBE" w14:textId="644ED7AC" w:rsidR="00950BF9" w:rsidRPr="00572DE6" w:rsidRDefault="00F17F95"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4</w:t>
      </w:r>
      <w:r w:rsidR="00572DE6">
        <w:rPr>
          <w:rFonts w:ascii="Tahoma" w:hAnsi="Tahoma" w:cs="Tahoma"/>
        </w:rPr>
        <w:t>)</w:t>
      </w:r>
      <w:r w:rsidR="0054655D" w:rsidRPr="00572DE6">
        <w:rPr>
          <w:rFonts w:ascii="Tahoma" w:hAnsi="Tahoma" w:cs="Tahoma"/>
        </w:rPr>
        <w:t xml:space="preserve"> </w:t>
      </w:r>
      <w:r w:rsidR="00950BF9" w:rsidRPr="00572DE6">
        <w:rPr>
          <w:rFonts w:ascii="Tahoma" w:hAnsi="Tahoma" w:cs="Tahoma"/>
        </w:rPr>
        <w:t xml:space="preserve">Okres rękojmi </w:t>
      </w:r>
      <w:r w:rsidR="0054655D" w:rsidRPr="00572DE6">
        <w:rPr>
          <w:rFonts w:ascii="Tahoma" w:hAnsi="Tahoma" w:cs="Tahoma"/>
        </w:rPr>
        <w:t>jest równy okresowi gwarancji. Zamawiającemu przysługują pełne uprawnienia  z tytułu rękojmi za wady fizyczne</w:t>
      </w:r>
      <w:r w:rsidR="00AD1AC4">
        <w:rPr>
          <w:rFonts w:ascii="Tahoma" w:hAnsi="Tahoma" w:cs="Tahoma"/>
        </w:rPr>
        <w:t>,</w:t>
      </w:r>
      <w:r w:rsidR="0054655D" w:rsidRPr="00572DE6">
        <w:rPr>
          <w:rFonts w:ascii="Tahoma" w:hAnsi="Tahoma" w:cs="Tahoma"/>
        </w:rPr>
        <w:t xml:space="preserve"> wynikające z przepisów kodeksu cywilnego </w:t>
      </w:r>
      <w:r w:rsidR="003B7994">
        <w:rPr>
          <w:rFonts w:ascii="Tahoma" w:hAnsi="Tahoma" w:cs="Tahoma"/>
        </w:rPr>
        <w:t xml:space="preserve">i </w:t>
      </w:r>
      <w:r w:rsidR="0054655D" w:rsidRPr="00572DE6">
        <w:rPr>
          <w:rFonts w:ascii="Tahoma" w:hAnsi="Tahoma" w:cs="Tahoma"/>
        </w:rPr>
        <w:t>terminach tam określonych – niezależnie od uprawnień  z tytułu gwarancji. J</w:t>
      </w:r>
      <w:r w:rsidR="00950BF9" w:rsidRPr="00572DE6">
        <w:rPr>
          <w:rFonts w:ascii="Tahoma" w:hAnsi="Tahoma" w:cs="Tahoma"/>
        </w:rPr>
        <w:t>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14:paraId="274D0F02" w14:textId="0FA5BCF6" w:rsidR="000D5DCF" w:rsidRPr="00572DE6" w:rsidRDefault="00F17F95" w:rsidP="00572DE6">
      <w:pPr>
        <w:pStyle w:val="Teksttreci2"/>
        <w:shd w:val="clear" w:color="auto" w:fill="auto"/>
        <w:tabs>
          <w:tab w:val="left" w:pos="0"/>
        </w:tabs>
        <w:spacing w:before="0" w:after="0" w:line="240" w:lineRule="auto"/>
        <w:ind w:right="20" w:firstLine="0"/>
        <w:jc w:val="left"/>
        <w:rPr>
          <w:rFonts w:ascii="Tahoma" w:hAnsi="Tahoma" w:cs="Tahoma"/>
        </w:rPr>
      </w:pPr>
      <w:r w:rsidRPr="00572DE6">
        <w:rPr>
          <w:rFonts w:ascii="Tahoma" w:hAnsi="Tahoma" w:cs="Tahoma"/>
        </w:rPr>
        <w:t>5</w:t>
      </w:r>
      <w:r w:rsidR="00572DE6">
        <w:rPr>
          <w:rFonts w:ascii="Tahoma" w:hAnsi="Tahoma" w:cs="Tahoma"/>
        </w:rPr>
        <w:t>)</w:t>
      </w:r>
      <w:r w:rsidR="00257E19" w:rsidRPr="00572DE6">
        <w:rPr>
          <w:rFonts w:ascii="Tahoma" w:hAnsi="Tahoma" w:cs="Tahoma"/>
        </w:rPr>
        <w:t xml:space="preserve"> </w:t>
      </w:r>
      <w:r w:rsidR="009944BE" w:rsidRPr="00572DE6">
        <w:rPr>
          <w:rFonts w:ascii="Tahoma" w:hAnsi="Tahoma" w:cs="Tahoma"/>
        </w:rPr>
        <w:t xml:space="preserve">Udzielając gwarancji Wykonawca zapewnia bezpłatne czynności przeglądów </w:t>
      </w:r>
      <w:r w:rsidR="0054655D" w:rsidRPr="00572DE6">
        <w:rPr>
          <w:rFonts w:ascii="Tahoma" w:hAnsi="Tahoma" w:cs="Tahoma"/>
        </w:rPr>
        <w:t>gwarancyjnych w tym okresie.</w:t>
      </w:r>
      <w:r w:rsidR="009944BE" w:rsidRPr="00572DE6">
        <w:rPr>
          <w:rFonts w:ascii="Tahoma" w:hAnsi="Tahoma" w:cs="Tahoma"/>
        </w:rPr>
        <w:t xml:space="preserve"> </w:t>
      </w:r>
      <w:r w:rsidR="00257E19" w:rsidRPr="00572DE6">
        <w:rPr>
          <w:rFonts w:ascii="Tahoma" w:hAnsi="Tahoma" w:cs="Tahoma"/>
        </w:rPr>
        <w:t xml:space="preserve"> Zamawiający w okresie gwarancji w odstępach rocznych ma prawo zwołać przegląd</w:t>
      </w:r>
      <w:r w:rsidR="00356235" w:rsidRPr="00572DE6">
        <w:rPr>
          <w:rFonts w:ascii="Tahoma" w:hAnsi="Tahoma" w:cs="Tahoma"/>
        </w:rPr>
        <w:t>y gwarancyjne</w:t>
      </w:r>
      <w:r w:rsidR="00257E19" w:rsidRPr="00572DE6">
        <w:rPr>
          <w:rFonts w:ascii="Tahoma" w:hAnsi="Tahoma" w:cs="Tahoma"/>
        </w:rPr>
        <w:t xml:space="preserve">, w którym Wykonawca zobowiązuje się uczestniczyć na własny koszt. Z czynności tych spisywany będzie protokół z terminami usunięcia ewentualnych usterek i wad. </w:t>
      </w:r>
    </w:p>
    <w:p w14:paraId="52458E7A" w14:textId="77777777" w:rsidR="008C18C4" w:rsidRPr="00806990" w:rsidRDefault="008C18C4" w:rsidP="0085277D">
      <w:pPr>
        <w:pStyle w:val="Teksttreci2"/>
        <w:shd w:val="clear" w:color="auto" w:fill="auto"/>
        <w:tabs>
          <w:tab w:val="left" w:pos="355"/>
        </w:tabs>
        <w:spacing w:before="0" w:after="0" w:line="336" w:lineRule="exact"/>
        <w:ind w:right="20" w:firstLine="0"/>
        <w:jc w:val="left"/>
        <w:rPr>
          <w:rFonts w:ascii="Tahoma" w:hAnsi="Tahoma" w:cs="Tahoma"/>
          <w:sz w:val="24"/>
          <w:szCs w:val="24"/>
        </w:rPr>
      </w:pPr>
    </w:p>
    <w:p w14:paraId="5177B47D" w14:textId="77777777" w:rsidR="00257E19" w:rsidRPr="00572DE6" w:rsidRDefault="00572DE6"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4"/>
          <w:szCs w:val="24"/>
        </w:rPr>
      </w:pPr>
      <w:r>
        <w:rPr>
          <w:rFonts w:ascii="Tahoma" w:hAnsi="Tahoma" w:cs="Tahoma"/>
          <w:b/>
          <w:color w:val="0070C0"/>
          <w:sz w:val="24"/>
          <w:szCs w:val="24"/>
        </w:rPr>
        <w:t xml:space="preserve">2. </w:t>
      </w:r>
      <w:r w:rsidR="002C23F4">
        <w:rPr>
          <w:rFonts w:ascii="Tahoma" w:hAnsi="Tahoma" w:cs="Tahoma"/>
          <w:b/>
          <w:color w:val="0070C0"/>
          <w:sz w:val="24"/>
          <w:szCs w:val="24"/>
        </w:rPr>
        <w:t>ZATRUDNIENIE PRZEZ WYKONAWCĘ OSÓB, O KTÓRYCH MOWA W ART. 95</w:t>
      </w:r>
      <w:r w:rsidR="009E1117" w:rsidRPr="00572DE6">
        <w:rPr>
          <w:rFonts w:ascii="Tahoma" w:hAnsi="Tahoma" w:cs="Tahoma"/>
          <w:b/>
          <w:color w:val="0070C0"/>
          <w:sz w:val="24"/>
          <w:szCs w:val="24"/>
        </w:rPr>
        <w:t xml:space="preserve"> </w:t>
      </w:r>
    </w:p>
    <w:p w14:paraId="7853F4E6" w14:textId="77777777" w:rsidR="002134D9" w:rsidRPr="00572DE6" w:rsidRDefault="002134D9" w:rsidP="002134D9">
      <w:pPr>
        <w:pStyle w:val="Teksttreci2"/>
        <w:shd w:val="clear" w:color="auto" w:fill="auto"/>
        <w:spacing w:before="0" w:after="0" w:line="269" w:lineRule="exact"/>
        <w:ind w:firstLine="0"/>
        <w:jc w:val="both"/>
        <w:rPr>
          <w:rFonts w:asciiTheme="minorHAnsi" w:hAnsiTheme="minorHAnsi"/>
          <w:color w:val="0070C0"/>
          <w:sz w:val="24"/>
          <w:szCs w:val="24"/>
        </w:rPr>
      </w:pPr>
    </w:p>
    <w:p w14:paraId="47E7256C" w14:textId="3FB4C510" w:rsidR="0051122F" w:rsidRDefault="00F17F95" w:rsidP="00F224AF">
      <w:pPr>
        <w:pStyle w:val="Default"/>
        <w:rPr>
          <w:rFonts w:ascii="Tahoma" w:hAnsi="Tahoma" w:cs="Tahoma"/>
          <w:sz w:val="22"/>
          <w:szCs w:val="22"/>
        </w:rPr>
      </w:pPr>
      <w:r w:rsidRPr="000D7D59">
        <w:rPr>
          <w:rFonts w:ascii="Tahoma" w:hAnsi="Tahoma" w:cs="Tahoma"/>
          <w:sz w:val="22"/>
          <w:szCs w:val="22"/>
        </w:rPr>
        <w:t>1</w:t>
      </w:r>
      <w:r w:rsidR="00572DE6" w:rsidRPr="000D7D59">
        <w:rPr>
          <w:rFonts w:ascii="Tahoma" w:hAnsi="Tahoma" w:cs="Tahoma"/>
          <w:sz w:val="22"/>
          <w:szCs w:val="22"/>
        </w:rPr>
        <w:t>)</w:t>
      </w:r>
      <w:r w:rsidR="00AA509A" w:rsidRPr="000D7D59">
        <w:rPr>
          <w:rFonts w:ascii="Tahoma" w:hAnsi="Tahoma" w:cs="Tahoma"/>
          <w:sz w:val="22"/>
          <w:szCs w:val="22"/>
        </w:rPr>
        <w:t xml:space="preserve"> </w:t>
      </w:r>
      <w:r w:rsidR="00FC7C8C" w:rsidRPr="000D7D59">
        <w:rPr>
          <w:rFonts w:ascii="Tahoma" w:hAnsi="Tahoma" w:cs="Tahoma"/>
          <w:sz w:val="22"/>
          <w:szCs w:val="22"/>
        </w:rPr>
        <w:t xml:space="preserve">Zamawiający stosownie </w:t>
      </w:r>
      <w:r w:rsidR="000D7D59" w:rsidRPr="000D7D59">
        <w:rPr>
          <w:rFonts w:ascii="Tahoma" w:hAnsi="Tahoma" w:cs="Tahoma"/>
          <w:sz w:val="22"/>
          <w:szCs w:val="22"/>
        </w:rPr>
        <w:t xml:space="preserve">do treści art. 95 ust. 1 </w:t>
      </w:r>
      <w:proofErr w:type="spellStart"/>
      <w:r w:rsidR="000D7D59" w:rsidRPr="000D7D59">
        <w:rPr>
          <w:rFonts w:ascii="Tahoma" w:hAnsi="Tahoma" w:cs="Tahoma"/>
          <w:sz w:val="22"/>
          <w:szCs w:val="22"/>
        </w:rPr>
        <w:t>Pzp</w:t>
      </w:r>
      <w:proofErr w:type="spellEnd"/>
      <w:r w:rsidR="00FC7C8C" w:rsidRPr="000D7D59">
        <w:rPr>
          <w:rFonts w:ascii="Tahoma" w:hAnsi="Tahoma" w:cs="Tahoma"/>
          <w:sz w:val="22"/>
          <w:szCs w:val="22"/>
        </w:rPr>
        <w:t xml:space="preserve">, wymaga zatrudnienia na podstawie umowy o pracę </w:t>
      </w:r>
      <w:r w:rsidR="000D7D59" w:rsidRPr="000D7D59">
        <w:rPr>
          <w:rFonts w:ascii="Tahoma" w:hAnsi="Tahoma" w:cs="Tahoma"/>
          <w:sz w:val="22"/>
          <w:szCs w:val="22"/>
        </w:rPr>
        <w:t xml:space="preserve">przez Wykonawcę lub Podwykonawcę </w:t>
      </w:r>
      <w:r w:rsidR="00FC7C8C" w:rsidRPr="000D7D59">
        <w:rPr>
          <w:rFonts w:ascii="Tahoma" w:hAnsi="Tahoma" w:cs="Tahoma"/>
          <w:sz w:val="22"/>
          <w:szCs w:val="22"/>
        </w:rPr>
        <w:t xml:space="preserve">osób wykonujących </w:t>
      </w:r>
      <w:r w:rsidR="002C23F4">
        <w:rPr>
          <w:rFonts w:ascii="Tahoma" w:hAnsi="Tahoma" w:cs="Tahoma"/>
          <w:sz w:val="22"/>
          <w:szCs w:val="22"/>
        </w:rPr>
        <w:t xml:space="preserve">następujące czynności wchodzące w zakres robót budowlanych objętych przedmiotem umowy: </w:t>
      </w:r>
      <w:r w:rsidR="000D7D59" w:rsidRPr="000D7D59">
        <w:rPr>
          <w:rFonts w:ascii="Tahoma" w:hAnsi="Tahoma" w:cs="Tahoma"/>
          <w:sz w:val="22"/>
          <w:szCs w:val="22"/>
        </w:rPr>
        <w:t xml:space="preserve"> </w:t>
      </w:r>
    </w:p>
    <w:p w14:paraId="2BDAB273" w14:textId="77777777" w:rsidR="00DE4D77" w:rsidRDefault="00FA3BA8" w:rsidP="00F224AF">
      <w:pPr>
        <w:pStyle w:val="Default"/>
        <w:rPr>
          <w:rFonts w:ascii="Tahoma" w:hAnsi="Tahoma" w:cs="Tahoma"/>
          <w:sz w:val="22"/>
          <w:szCs w:val="22"/>
        </w:rPr>
      </w:pPr>
      <w:r>
        <w:rPr>
          <w:rFonts w:ascii="Tahoma" w:hAnsi="Tahoma" w:cs="Tahoma"/>
          <w:sz w:val="22"/>
          <w:szCs w:val="22"/>
        </w:rPr>
        <w:t xml:space="preserve">- </w:t>
      </w:r>
      <w:r w:rsidRPr="002A19F0">
        <w:rPr>
          <w:rFonts w:ascii="Tahoma" w:hAnsi="Tahoma" w:cs="Tahoma"/>
          <w:sz w:val="22"/>
          <w:szCs w:val="22"/>
        </w:rPr>
        <w:t>wykonani</w:t>
      </w:r>
      <w:r w:rsidR="00DE4D77">
        <w:rPr>
          <w:rFonts w:ascii="Tahoma" w:hAnsi="Tahoma" w:cs="Tahoma"/>
          <w:sz w:val="22"/>
          <w:szCs w:val="22"/>
        </w:rPr>
        <w:t xml:space="preserve">e nawierzchni parkingu z kostki brukowej betonowej </w:t>
      </w:r>
    </w:p>
    <w:p w14:paraId="7E1B2B1F" w14:textId="7A5F68C1" w:rsidR="00FA3BA8" w:rsidRPr="00DE4D77" w:rsidRDefault="00DE4D77" w:rsidP="00F224AF">
      <w:pPr>
        <w:pStyle w:val="Default"/>
        <w:rPr>
          <w:rFonts w:ascii="Tahoma" w:hAnsi="Tahoma" w:cs="Tahoma"/>
          <w:sz w:val="22"/>
          <w:szCs w:val="22"/>
        </w:rPr>
      </w:pPr>
      <w:r>
        <w:rPr>
          <w:rFonts w:ascii="Tahoma" w:hAnsi="Tahoma" w:cs="Tahoma"/>
          <w:sz w:val="22"/>
          <w:szCs w:val="22"/>
        </w:rPr>
        <w:t xml:space="preserve">- </w:t>
      </w:r>
      <w:r w:rsidR="00FA3BA8" w:rsidRPr="002A19F0">
        <w:rPr>
          <w:rFonts w:ascii="Tahoma" w:hAnsi="Tahoma" w:cs="Tahoma"/>
          <w:bCs/>
          <w:sz w:val="22"/>
          <w:szCs w:val="22"/>
        </w:rPr>
        <w:t xml:space="preserve">robót </w:t>
      </w:r>
      <w:r>
        <w:rPr>
          <w:rFonts w:ascii="Tahoma" w:hAnsi="Tahoma" w:cs="Tahoma"/>
          <w:bCs/>
          <w:sz w:val="22"/>
          <w:szCs w:val="22"/>
        </w:rPr>
        <w:t>ziemnych</w:t>
      </w:r>
    </w:p>
    <w:p w14:paraId="6D24AD71" w14:textId="77777777" w:rsidR="00F224AF" w:rsidRDefault="00FA3BA8" w:rsidP="00F224AF">
      <w:pPr>
        <w:pStyle w:val="NormalnyWeb"/>
        <w:spacing w:before="0" w:beforeAutospacing="0" w:after="0" w:afterAutospacing="0"/>
        <w:rPr>
          <w:rFonts w:ascii="Tahoma" w:hAnsi="Tahoma" w:cs="Tahoma"/>
          <w:bCs/>
          <w:sz w:val="22"/>
          <w:szCs w:val="22"/>
        </w:rPr>
      </w:pPr>
      <w:r w:rsidRPr="00FA7E1D">
        <w:rPr>
          <w:rFonts w:ascii="Tahoma" w:hAnsi="Tahoma" w:cs="Tahoma"/>
          <w:bCs/>
          <w:sz w:val="22"/>
          <w:szCs w:val="22"/>
        </w:rPr>
        <w:t xml:space="preserve">- </w:t>
      </w:r>
      <w:r w:rsidR="00DE4D77">
        <w:rPr>
          <w:rFonts w:ascii="Tahoma" w:hAnsi="Tahoma" w:cs="Tahoma"/>
          <w:bCs/>
          <w:sz w:val="22"/>
          <w:szCs w:val="22"/>
        </w:rPr>
        <w:t>wykonanie</w:t>
      </w:r>
      <w:r w:rsidR="0036007C" w:rsidRPr="00FA7E1D">
        <w:rPr>
          <w:rFonts w:ascii="Tahoma" w:hAnsi="Tahoma" w:cs="Tahoma"/>
          <w:bCs/>
          <w:sz w:val="22"/>
          <w:szCs w:val="22"/>
        </w:rPr>
        <w:t xml:space="preserve"> instalacji elektrycznej </w:t>
      </w:r>
      <w:r w:rsidR="00DE4D77">
        <w:rPr>
          <w:rFonts w:ascii="Tahoma" w:hAnsi="Tahoma" w:cs="Tahoma"/>
          <w:bCs/>
          <w:sz w:val="22"/>
          <w:szCs w:val="22"/>
        </w:rPr>
        <w:t xml:space="preserve">i montaż </w:t>
      </w:r>
      <w:r w:rsidR="0036007C" w:rsidRPr="00FA7E1D">
        <w:rPr>
          <w:rFonts w:ascii="Tahoma" w:hAnsi="Tahoma" w:cs="Tahoma"/>
          <w:bCs/>
          <w:sz w:val="22"/>
          <w:szCs w:val="22"/>
        </w:rPr>
        <w:t>oświetlenia</w:t>
      </w:r>
      <w:r w:rsidR="00DE4D77">
        <w:rPr>
          <w:rFonts w:ascii="Tahoma" w:hAnsi="Tahoma" w:cs="Tahoma"/>
          <w:bCs/>
          <w:sz w:val="22"/>
          <w:szCs w:val="22"/>
        </w:rPr>
        <w:t xml:space="preserve"> parkingu</w:t>
      </w:r>
    </w:p>
    <w:p w14:paraId="30798CC2" w14:textId="18250132" w:rsidR="00FA5631" w:rsidRPr="0036007C" w:rsidRDefault="00F224AF" w:rsidP="00F224AF">
      <w:pPr>
        <w:pStyle w:val="NormalnyWeb"/>
        <w:spacing w:before="0" w:beforeAutospacing="0" w:after="0" w:afterAutospacing="0"/>
        <w:rPr>
          <w:rFonts w:ascii="Tahoma" w:hAnsi="Tahoma" w:cs="Tahoma"/>
          <w:bCs/>
          <w:sz w:val="22"/>
          <w:szCs w:val="22"/>
        </w:rPr>
      </w:pPr>
      <w:r>
        <w:rPr>
          <w:rFonts w:ascii="Tahoma" w:hAnsi="Tahoma" w:cs="Tahoma"/>
          <w:bCs/>
          <w:sz w:val="22"/>
          <w:szCs w:val="22"/>
        </w:rPr>
        <w:t>- wykonanie sieci gazowej</w:t>
      </w:r>
      <w:r w:rsidR="0036007C" w:rsidRPr="00FA7E1D">
        <w:rPr>
          <w:rFonts w:ascii="Tahoma" w:hAnsi="Tahoma" w:cs="Tahoma"/>
          <w:bCs/>
          <w:sz w:val="22"/>
          <w:szCs w:val="22"/>
        </w:rPr>
        <w:t>.</w:t>
      </w:r>
    </w:p>
    <w:p w14:paraId="6F7A7BE0" w14:textId="54659D0D" w:rsidR="00FA5631" w:rsidRPr="00F224AF" w:rsidRDefault="00FA5631" w:rsidP="009A3CA4">
      <w:pPr>
        <w:widowControl/>
        <w:autoSpaceDE w:val="0"/>
        <w:autoSpaceDN w:val="0"/>
        <w:adjustRightInd w:val="0"/>
        <w:rPr>
          <w:rFonts w:ascii="Tahoma" w:hAnsi="Tahoma" w:cs="Tahoma"/>
          <w:i/>
          <w:color w:val="auto"/>
          <w:sz w:val="20"/>
          <w:szCs w:val="20"/>
          <w:lang w:bidi="ar-SA"/>
        </w:rPr>
      </w:pPr>
      <w:r w:rsidRPr="00F224AF">
        <w:rPr>
          <w:rFonts w:ascii="Tahoma" w:hAnsi="Tahoma" w:cs="Tahoma"/>
          <w:i/>
          <w:color w:val="auto"/>
          <w:sz w:val="20"/>
          <w:szCs w:val="20"/>
          <w:lang w:bidi="ar-SA"/>
        </w:rPr>
        <w:t>(obowiązek ten nie dotyczy sytuacji, gdy prace te będą wykonywane samodzielnie i osobiście przez osoby fizyczne prowadzące działalność gospodarczą w postaci tzw. samozatrudnienia, jako podwykonawcy).</w:t>
      </w:r>
    </w:p>
    <w:p w14:paraId="1180D8B0" w14:textId="77777777" w:rsidR="009A3CA4" w:rsidRPr="009A3CA4" w:rsidRDefault="009A3CA4" w:rsidP="009A3CA4">
      <w:pPr>
        <w:widowControl/>
        <w:autoSpaceDE w:val="0"/>
        <w:autoSpaceDN w:val="0"/>
        <w:adjustRightInd w:val="0"/>
        <w:rPr>
          <w:rFonts w:ascii="Tahoma" w:hAnsi="Tahoma" w:cs="Tahoma"/>
          <w:i/>
          <w:color w:val="auto"/>
          <w:sz w:val="22"/>
          <w:szCs w:val="22"/>
          <w:lang w:bidi="ar-SA"/>
        </w:rPr>
      </w:pPr>
    </w:p>
    <w:p w14:paraId="48EF2F7E" w14:textId="365ED6E4" w:rsidR="00FC7C8C" w:rsidRDefault="00E152D0" w:rsidP="000D7D59">
      <w:pPr>
        <w:pStyle w:val="Default"/>
        <w:spacing w:after="120"/>
        <w:rPr>
          <w:rFonts w:ascii="Tahoma" w:hAnsi="Tahoma" w:cs="Tahoma"/>
          <w:sz w:val="22"/>
          <w:szCs w:val="22"/>
        </w:rPr>
      </w:pPr>
      <w:r w:rsidRPr="000D7D59">
        <w:rPr>
          <w:rFonts w:ascii="Tahoma" w:hAnsi="Tahoma" w:cs="Tahoma"/>
          <w:sz w:val="22"/>
          <w:szCs w:val="22"/>
        </w:rPr>
        <w:t>2</w:t>
      </w:r>
      <w:r w:rsidR="000D7D59" w:rsidRPr="000D7D59">
        <w:rPr>
          <w:rFonts w:ascii="Tahoma" w:hAnsi="Tahoma" w:cs="Tahoma"/>
          <w:sz w:val="22"/>
          <w:szCs w:val="22"/>
        </w:rPr>
        <w:t>)</w:t>
      </w:r>
      <w:r w:rsidRPr="000D7D59">
        <w:rPr>
          <w:rFonts w:ascii="Tahoma" w:hAnsi="Tahoma" w:cs="Tahoma"/>
          <w:sz w:val="22"/>
          <w:szCs w:val="22"/>
        </w:rPr>
        <w:t xml:space="preserve"> Wykonawca lub Podwykonawca zobowiązuje się , że pracownicy wykonujący czynności w zakresie opisanym w pkt.1 będą zatrudnieni na podstawie umowy o pracę w rozumieniu przepisów ustawy z dnia 26 czerwca 1974 – Kodeks pracy (t.</w:t>
      </w:r>
      <w:r w:rsidR="004D39E7">
        <w:rPr>
          <w:rFonts w:ascii="Tahoma" w:hAnsi="Tahoma" w:cs="Tahoma"/>
          <w:sz w:val="22"/>
          <w:szCs w:val="22"/>
        </w:rPr>
        <w:t xml:space="preserve"> </w:t>
      </w:r>
      <w:r w:rsidRPr="000D7D59">
        <w:rPr>
          <w:rFonts w:ascii="Tahoma" w:hAnsi="Tahoma" w:cs="Tahoma"/>
          <w:sz w:val="22"/>
          <w:szCs w:val="22"/>
        </w:rPr>
        <w:t>j. Dz.U. z 202</w:t>
      </w:r>
      <w:r w:rsidR="005C260B">
        <w:rPr>
          <w:rFonts w:ascii="Tahoma" w:hAnsi="Tahoma" w:cs="Tahoma"/>
          <w:sz w:val="22"/>
          <w:szCs w:val="22"/>
        </w:rPr>
        <w:t>3</w:t>
      </w:r>
      <w:r w:rsidRPr="000D7D59">
        <w:rPr>
          <w:rFonts w:ascii="Tahoma" w:hAnsi="Tahoma" w:cs="Tahoma"/>
          <w:sz w:val="22"/>
          <w:szCs w:val="22"/>
        </w:rPr>
        <w:t xml:space="preserve"> r. poz. 1</w:t>
      </w:r>
      <w:r w:rsidR="005C260B">
        <w:rPr>
          <w:rFonts w:ascii="Tahoma" w:hAnsi="Tahoma" w:cs="Tahoma"/>
          <w:sz w:val="22"/>
          <w:szCs w:val="22"/>
        </w:rPr>
        <w:t>465</w:t>
      </w:r>
      <w:r w:rsidRPr="000D7D59">
        <w:rPr>
          <w:rFonts w:ascii="Tahoma" w:hAnsi="Tahoma" w:cs="Tahoma"/>
          <w:sz w:val="22"/>
          <w:szCs w:val="22"/>
        </w:rPr>
        <w:t xml:space="preserve"> ze zm.)</w:t>
      </w:r>
      <w:r w:rsidR="00FA5631">
        <w:rPr>
          <w:rFonts w:ascii="Tahoma" w:hAnsi="Tahoma" w:cs="Tahoma"/>
          <w:sz w:val="22"/>
          <w:szCs w:val="22"/>
        </w:rPr>
        <w:t>.</w:t>
      </w:r>
    </w:p>
    <w:p w14:paraId="1AFDDD00" w14:textId="77777777" w:rsidR="00FC7C8C" w:rsidRDefault="00FC7C8C" w:rsidP="000D7D59">
      <w:pPr>
        <w:pStyle w:val="Default"/>
        <w:spacing w:after="16"/>
        <w:rPr>
          <w:rFonts w:ascii="Tahoma" w:hAnsi="Tahoma" w:cs="Tahoma"/>
          <w:i/>
          <w:sz w:val="22"/>
          <w:szCs w:val="22"/>
        </w:rPr>
      </w:pPr>
      <w:r w:rsidRPr="00FA5631">
        <w:rPr>
          <w:rFonts w:ascii="Tahoma" w:hAnsi="Tahoma" w:cs="Tahoma"/>
          <w:i/>
          <w:sz w:val="22"/>
          <w:szCs w:val="22"/>
        </w:rPr>
        <w:t>W celu rozwiania wszelkich wątpliwości Zamawiający wskazuje</w:t>
      </w:r>
      <w:r w:rsidR="00FA5631">
        <w:rPr>
          <w:rFonts w:ascii="Tahoma" w:hAnsi="Tahoma" w:cs="Tahoma"/>
          <w:i/>
          <w:sz w:val="22"/>
          <w:szCs w:val="22"/>
        </w:rPr>
        <w:t>, że wymóg ten nie dotyczy osób</w:t>
      </w:r>
      <w:r w:rsidRPr="00FA5631">
        <w:rPr>
          <w:rFonts w:ascii="Tahoma" w:hAnsi="Tahoma" w:cs="Tahoma"/>
          <w:i/>
          <w:sz w:val="22"/>
          <w:szCs w:val="22"/>
        </w:rPr>
        <w:t xml:space="preserve"> kierujących budową, obsługi geodezyjnej czy dostawców materiałów oraz wykonujących podobne usługi. </w:t>
      </w:r>
    </w:p>
    <w:p w14:paraId="181415E1" w14:textId="77777777" w:rsidR="00FA5631" w:rsidRPr="00FA5631" w:rsidRDefault="00FA5631" w:rsidP="000D7D59">
      <w:pPr>
        <w:pStyle w:val="Default"/>
        <w:spacing w:after="16"/>
        <w:rPr>
          <w:rFonts w:ascii="Tahoma" w:hAnsi="Tahoma" w:cs="Tahoma"/>
          <w:i/>
          <w:sz w:val="22"/>
          <w:szCs w:val="22"/>
        </w:rPr>
      </w:pPr>
    </w:p>
    <w:p w14:paraId="55981A26" w14:textId="324BFBE9" w:rsidR="00180FA2" w:rsidRPr="000D7D59" w:rsidRDefault="000D7D59" w:rsidP="000D7D59">
      <w:pPr>
        <w:pStyle w:val="Teksttreci2"/>
        <w:shd w:val="clear" w:color="auto" w:fill="auto"/>
        <w:spacing w:before="0" w:after="120" w:line="240" w:lineRule="auto"/>
        <w:ind w:right="23" w:firstLine="0"/>
        <w:jc w:val="both"/>
        <w:rPr>
          <w:rFonts w:ascii="Tahoma" w:hAnsi="Tahoma" w:cs="Tahoma"/>
        </w:rPr>
      </w:pPr>
      <w:r w:rsidRPr="000D7D59">
        <w:rPr>
          <w:rFonts w:ascii="Tahoma" w:hAnsi="Tahoma" w:cs="Tahoma"/>
        </w:rPr>
        <w:t>3</w:t>
      </w:r>
      <w:r w:rsidR="008F4C7E" w:rsidRPr="000D7D59">
        <w:rPr>
          <w:rFonts w:ascii="Tahoma" w:hAnsi="Tahoma" w:cs="Tahoma"/>
        </w:rPr>
        <w:t>)</w:t>
      </w:r>
      <w:r w:rsidR="002134D9" w:rsidRPr="000D7D59">
        <w:rPr>
          <w:rFonts w:ascii="Tahoma" w:hAnsi="Tahoma" w:cs="Tahoma"/>
        </w:rPr>
        <w:t xml:space="preserve">W związku z powyższym Zamawiający wymaga aby </w:t>
      </w:r>
      <w:r w:rsidR="00F224AF">
        <w:rPr>
          <w:rFonts w:ascii="Tahoma" w:hAnsi="Tahoma" w:cs="Tahoma"/>
        </w:rPr>
        <w:t>W</w:t>
      </w:r>
      <w:r w:rsidR="002134D9" w:rsidRPr="000D7D59">
        <w:rPr>
          <w:rFonts w:ascii="Tahoma" w:hAnsi="Tahoma" w:cs="Tahoma"/>
        </w:rPr>
        <w:t xml:space="preserve">ykonawca/podwykonawca przedłożył Zamawiającemu </w:t>
      </w:r>
      <w:r w:rsidR="00FA5631">
        <w:rPr>
          <w:rFonts w:ascii="Tahoma" w:hAnsi="Tahoma" w:cs="Tahoma"/>
        </w:rPr>
        <w:t>przed podpisaniem umowy</w:t>
      </w:r>
      <w:r w:rsidR="00295AA7" w:rsidRPr="000D7D59">
        <w:rPr>
          <w:rFonts w:ascii="Tahoma" w:hAnsi="Tahoma" w:cs="Tahoma"/>
        </w:rPr>
        <w:t xml:space="preserve"> </w:t>
      </w:r>
      <w:r w:rsidR="00225A65" w:rsidRPr="000D7D59">
        <w:rPr>
          <w:rFonts w:ascii="Tahoma" w:hAnsi="Tahoma" w:cs="Tahoma"/>
        </w:rPr>
        <w:t>, oświadczenie o  zatrudnieniu</w:t>
      </w:r>
      <w:r w:rsidR="002134D9" w:rsidRPr="000D7D59">
        <w:rPr>
          <w:rFonts w:ascii="Tahoma" w:hAnsi="Tahoma" w:cs="Tahoma"/>
        </w:rPr>
        <w:t xml:space="preserve"> na podstawie stosunku pracy</w:t>
      </w:r>
      <w:r w:rsidR="00225A65" w:rsidRPr="000D7D59">
        <w:rPr>
          <w:rFonts w:ascii="Tahoma" w:hAnsi="Tahoma" w:cs="Tahoma"/>
        </w:rPr>
        <w:t xml:space="preserve"> osób</w:t>
      </w:r>
      <w:r w:rsidR="002134D9" w:rsidRPr="000D7D59">
        <w:rPr>
          <w:rFonts w:ascii="Tahoma" w:hAnsi="Tahoma" w:cs="Tahoma"/>
        </w:rPr>
        <w:t>, które będą realizowa</w:t>
      </w:r>
      <w:r w:rsidR="00225A65" w:rsidRPr="000D7D59">
        <w:rPr>
          <w:rFonts w:ascii="Tahoma" w:hAnsi="Tahoma" w:cs="Tahoma"/>
        </w:rPr>
        <w:t>ć zamówienie</w:t>
      </w:r>
      <w:r w:rsidR="002134D9" w:rsidRPr="000D7D59">
        <w:rPr>
          <w:rFonts w:ascii="Tahoma" w:hAnsi="Tahoma" w:cs="Tahoma"/>
        </w:rPr>
        <w:t xml:space="preserve">. Oświadczenie to powinno zawierać w szczególności: dane podmiotu składającego oświadczenie, wskazanie, które czynności realizują osoby zatrudnione na podstawie stosunku pracy, liczby tych osób w tym dane osobowe, niezbędne do weryfikacji zatrudnienia na podstawie umowy o pracę, w szczególności imię i nazwisko zatrudnionego pracownika, datę zawarcia umowy o pracę, rodzaj umowy o pracę oraz zakres obowiązków pracownika. </w:t>
      </w:r>
    </w:p>
    <w:p w14:paraId="4DD01001" w14:textId="4202C75C" w:rsidR="009A3CA4" w:rsidRPr="00FA5631" w:rsidRDefault="000D7D59" w:rsidP="00FA5631">
      <w:pPr>
        <w:pStyle w:val="Default"/>
        <w:spacing w:after="120"/>
        <w:rPr>
          <w:rFonts w:ascii="Tahoma" w:hAnsi="Tahoma" w:cs="Tahoma"/>
          <w:sz w:val="22"/>
          <w:szCs w:val="22"/>
        </w:rPr>
      </w:pPr>
      <w:r w:rsidRPr="00FA5631">
        <w:rPr>
          <w:rFonts w:ascii="Tahoma" w:hAnsi="Tahoma" w:cs="Tahoma"/>
          <w:sz w:val="22"/>
          <w:szCs w:val="22"/>
        </w:rPr>
        <w:t>4</w:t>
      </w:r>
      <w:r w:rsidR="008F4C7E" w:rsidRPr="00FA5631">
        <w:rPr>
          <w:rFonts w:ascii="Tahoma" w:hAnsi="Tahoma" w:cs="Tahoma"/>
          <w:sz w:val="22"/>
          <w:szCs w:val="22"/>
        </w:rPr>
        <w:t>)</w:t>
      </w:r>
      <w:r w:rsidR="007B24EF" w:rsidRPr="00FA5631">
        <w:rPr>
          <w:rFonts w:ascii="Tahoma" w:hAnsi="Tahoma" w:cs="Tahoma"/>
          <w:sz w:val="22"/>
          <w:szCs w:val="22"/>
        </w:rPr>
        <w:t xml:space="preserve"> </w:t>
      </w:r>
      <w:r w:rsidR="00F47A3C" w:rsidRPr="00FA5631">
        <w:rPr>
          <w:rFonts w:ascii="Tahoma" w:hAnsi="Tahoma" w:cs="Tahoma"/>
          <w:sz w:val="22"/>
          <w:szCs w:val="22"/>
        </w:rPr>
        <w:t>W przypadku uzasadnionych wątpliwości, co do przestrzegania prawa pracy przez Wykonawcę lub podwykonawcę, Zamawiający może zwrócić się o przeprowadzenie kontroli przez Państwową Inspekcję Pracy.</w:t>
      </w:r>
    </w:p>
    <w:p w14:paraId="5677B663" w14:textId="77777777" w:rsidR="00076A9B" w:rsidRDefault="00FA5631" w:rsidP="009A3CA4">
      <w:pPr>
        <w:widowControl/>
        <w:autoSpaceDE w:val="0"/>
        <w:autoSpaceDN w:val="0"/>
        <w:adjustRightInd w:val="0"/>
        <w:rPr>
          <w:rFonts w:ascii="Tahoma" w:hAnsi="Tahoma" w:cs="Tahoma"/>
          <w:b/>
          <w:color w:val="0070C0"/>
          <w:lang w:bidi="ar-SA"/>
        </w:rPr>
      </w:pPr>
      <w:r>
        <w:rPr>
          <w:rFonts w:ascii="Tahoma" w:hAnsi="Tahoma" w:cs="Tahoma"/>
          <w:b/>
          <w:color w:val="0070C0"/>
          <w:lang w:bidi="ar-SA"/>
        </w:rPr>
        <w:t xml:space="preserve">3. </w:t>
      </w:r>
      <w:r w:rsidR="00BD711B" w:rsidRPr="006D72AA">
        <w:rPr>
          <w:rFonts w:ascii="Tahoma" w:hAnsi="Tahoma" w:cs="Tahoma"/>
          <w:b/>
          <w:color w:val="0070C0"/>
          <w:lang w:bidi="ar-SA"/>
        </w:rPr>
        <w:t xml:space="preserve">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r>
        <w:rPr>
          <w:rFonts w:ascii="Tahoma" w:hAnsi="Tahoma" w:cs="Tahoma"/>
          <w:b/>
          <w:color w:val="0070C0"/>
          <w:lang w:bidi="ar-SA"/>
        </w:rPr>
        <w:t xml:space="preserve"> </w:t>
      </w:r>
      <w:r w:rsidR="0056307F" w:rsidRPr="006D72AA">
        <w:rPr>
          <w:rFonts w:ascii="Tahoma" w:hAnsi="Tahoma" w:cs="Tahoma"/>
          <w:b/>
          <w:color w:val="0070C0"/>
          <w:lang w:bidi="ar-SA"/>
        </w:rPr>
        <w:t>PUBLICZNEGO.</w:t>
      </w:r>
    </w:p>
    <w:p w14:paraId="7AF010ED" w14:textId="77777777" w:rsidR="009A3CA4" w:rsidRPr="006D72AA" w:rsidRDefault="009A3CA4" w:rsidP="009A3CA4">
      <w:pPr>
        <w:widowControl/>
        <w:autoSpaceDE w:val="0"/>
        <w:autoSpaceDN w:val="0"/>
        <w:adjustRightInd w:val="0"/>
        <w:rPr>
          <w:rFonts w:ascii="Tahoma" w:hAnsi="Tahoma" w:cs="Tahoma"/>
          <w:b/>
          <w:color w:val="0070C0"/>
          <w:lang w:bidi="ar-SA"/>
        </w:rPr>
      </w:pPr>
    </w:p>
    <w:p w14:paraId="499CE33C" w14:textId="3355576E" w:rsidR="0056307F" w:rsidRPr="00E37B4A" w:rsidRDefault="006B3F97" w:rsidP="009A3CA4">
      <w:pPr>
        <w:ind w:right="20"/>
        <w:jc w:val="both"/>
        <w:rPr>
          <w:rFonts w:ascii="Tahoma" w:hAnsi="Tahoma" w:cs="Tahoma"/>
          <w:color w:val="auto"/>
          <w:sz w:val="22"/>
          <w:szCs w:val="22"/>
          <w:lang w:bidi="ar-SA"/>
        </w:rPr>
      </w:pPr>
      <w:r>
        <w:rPr>
          <w:rFonts w:ascii="Tahoma" w:hAnsi="Tahoma" w:cs="Tahoma"/>
          <w:color w:val="auto"/>
          <w:sz w:val="22"/>
          <w:szCs w:val="22"/>
          <w:lang w:bidi="ar-SA"/>
        </w:rPr>
        <w:t xml:space="preserve">1) </w:t>
      </w:r>
      <w:r w:rsidR="0056307F" w:rsidRPr="00E37B4A">
        <w:rPr>
          <w:rFonts w:ascii="Tahoma" w:hAnsi="Tahoma" w:cs="Tahoma"/>
          <w:color w:val="auto"/>
          <w:sz w:val="22"/>
          <w:szCs w:val="22"/>
          <w:lang w:bidi="ar-SA"/>
        </w:rPr>
        <w:t xml:space="preserve">Postanowienia do Umowy </w:t>
      </w:r>
      <w:r w:rsidR="0056307F" w:rsidRPr="00E37B4A">
        <w:rPr>
          <w:rFonts w:ascii="Tahoma" w:hAnsi="Tahoma" w:cs="Tahoma"/>
          <w:color w:val="auto"/>
          <w:sz w:val="22"/>
          <w:szCs w:val="22"/>
          <w:u w:val="single"/>
          <w:lang w:bidi="ar-SA"/>
        </w:rPr>
        <w:t>zawiera Projekt Umowy</w:t>
      </w:r>
      <w:r w:rsidR="0055285B" w:rsidRPr="00E37B4A">
        <w:rPr>
          <w:rFonts w:ascii="Tahoma" w:hAnsi="Tahoma" w:cs="Tahoma"/>
          <w:color w:val="auto"/>
          <w:sz w:val="22"/>
          <w:szCs w:val="22"/>
          <w:lang w:bidi="ar-SA"/>
        </w:rPr>
        <w:t xml:space="preserve"> stanowiący załącznik</w:t>
      </w:r>
      <w:r w:rsidR="005A62BD" w:rsidRPr="00E37B4A">
        <w:rPr>
          <w:rFonts w:ascii="Tahoma" w:hAnsi="Tahoma" w:cs="Tahoma"/>
          <w:color w:val="auto"/>
          <w:sz w:val="22"/>
          <w:szCs w:val="22"/>
          <w:lang w:bidi="ar-SA"/>
        </w:rPr>
        <w:t xml:space="preserve"> </w:t>
      </w:r>
      <w:r w:rsidR="00FA5631">
        <w:rPr>
          <w:rFonts w:ascii="Tahoma" w:hAnsi="Tahoma" w:cs="Tahoma"/>
          <w:color w:val="auto"/>
          <w:sz w:val="22"/>
          <w:szCs w:val="22"/>
          <w:lang w:bidi="ar-SA"/>
        </w:rPr>
        <w:t xml:space="preserve">Nr 3 </w:t>
      </w:r>
      <w:r w:rsidR="005A62BD" w:rsidRPr="00E37B4A">
        <w:rPr>
          <w:rFonts w:ascii="Tahoma" w:hAnsi="Tahoma" w:cs="Tahoma"/>
          <w:color w:val="auto"/>
          <w:sz w:val="22"/>
          <w:szCs w:val="22"/>
          <w:lang w:bidi="ar-SA"/>
        </w:rPr>
        <w:t>do</w:t>
      </w:r>
      <w:r w:rsidR="0056307F" w:rsidRPr="00E37B4A">
        <w:rPr>
          <w:rFonts w:ascii="Tahoma" w:hAnsi="Tahoma" w:cs="Tahoma"/>
          <w:color w:val="auto"/>
          <w:sz w:val="22"/>
          <w:szCs w:val="22"/>
          <w:lang w:bidi="ar-SA"/>
        </w:rPr>
        <w:t xml:space="preserve"> </w:t>
      </w:r>
      <w:r w:rsidR="005A62BD" w:rsidRPr="00E37B4A">
        <w:rPr>
          <w:rFonts w:ascii="Tahoma" w:hAnsi="Tahoma" w:cs="Tahoma"/>
          <w:color w:val="auto"/>
          <w:sz w:val="22"/>
          <w:szCs w:val="22"/>
          <w:lang w:bidi="ar-SA"/>
        </w:rPr>
        <w:t xml:space="preserve">niniejszej </w:t>
      </w:r>
      <w:r w:rsidR="0056307F" w:rsidRPr="00E37B4A">
        <w:rPr>
          <w:rFonts w:ascii="Tahoma" w:hAnsi="Tahoma" w:cs="Tahoma"/>
          <w:color w:val="auto"/>
          <w:sz w:val="22"/>
          <w:szCs w:val="22"/>
          <w:lang w:bidi="ar-SA"/>
        </w:rPr>
        <w:t>SWZ.</w:t>
      </w:r>
    </w:p>
    <w:p w14:paraId="22C64486" w14:textId="3A964EAF" w:rsidR="00E37B4A" w:rsidRPr="00E37B4A" w:rsidRDefault="006B3F97" w:rsidP="009A3CA4">
      <w:pPr>
        <w:widowControl/>
        <w:autoSpaceDE w:val="0"/>
        <w:autoSpaceDN w:val="0"/>
        <w:adjustRightInd w:val="0"/>
        <w:rPr>
          <w:rFonts w:ascii="Tahoma" w:hAnsi="Tahoma" w:cs="Tahoma"/>
          <w:sz w:val="22"/>
          <w:szCs w:val="22"/>
        </w:rPr>
      </w:pPr>
      <w:r>
        <w:rPr>
          <w:rFonts w:ascii="Tahoma" w:hAnsi="Tahoma" w:cs="Tahoma"/>
          <w:color w:val="auto"/>
          <w:sz w:val="22"/>
          <w:szCs w:val="22"/>
          <w:lang w:bidi="ar-SA"/>
        </w:rPr>
        <w:t>2</w:t>
      </w:r>
      <w:r w:rsidR="0056307F" w:rsidRPr="00E37B4A">
        <w:rPr>
          <w:rFonts w:ascii="Tahoma" w:hAnsi="Tahoma" w:cs="Tahoma"/>
          <w:color w:val="auto"/>
          <w:sz w:val="22"/>
          <w:szCs w:val="22"/>
          <w:lang w:bidi="ar-SA"/>
        </w:rPr>
        <w:t>)</w:t>
      </w:r>
      <w:r w:rsidR="008B3CD3" w:rsidRPr="00E37B4A">
        <w:rPr>
          <w:rFonts w:ascii="Tahoma" w:hAnsi="Tahoma" w:cs="Tahoma"/>
          <w:color w:val="auto"/>
          <w:sz w:val="22"/>
          <w:szCs w:val="22"/>
          <w:lang w:bidi="ar-SA"/>
        </w:rPr>
        <w:t xml:space="preserve"> </w:t>
      </w:r>
      <w:r w:rsidR="00E711B9" w:rsidRPr="00E37B4A">
        <w:rPr>
          <w:rFonts w:ascii="Tahoma" w:hAnsi="Tahoma" w:cs="Tahoma"/>
          <w:color w:val="auto"/>
          <w:sz w:val="22"/>
          <w:szCs w:val="22"/>
          <w:lang w:bidi="ar-SA"/>
        </w:rPr>
        <w:t xml:space="preserve"> </w:t>
      </w:r>
      <w:r w:rsidR="00873B81" w:rsidRPr="00E37B4A">
        <w:rPr>
          <w:rFonts w:ascii="Tahoma" w:hAnsi="Tahoma" w:cs="Tahoma"/>
          <w:sz w:val="22"/>
          <w:szCs w:val="22"/>
        </w:rPr>
        <w:t xml:space="preserve">Zamawiający przewiduje możliwość </w:t>
      </w:r>
      <w:r w:rsidR="0056307F" w:rsidRPr="00E37B4A">
        <w:rPr>
          <w:rFonts w:ascii="Tahoma" w:hAnsi="Tahoma" w:cs="Tahoma"/>
          <w:sz w:val="22"/>
          <w:szCs w:val="22"/>
        </w:rPr>
        <w:t>zmian</w:t>
      </w:r>
      <w:r w:rsidR="00E37B4A" w:rsidRPr="00E37B4A">
        <w:rPr>
          <w:rFonts w:ascii="Tahoma" w:hAnsi="Tahoma" w:cs="Tahoma"/>
          <w:sz w:val="22"/>
          <w:szCs w:val="22"/>
        </w:rPr>
        <w:t>y</w:t>
      </w:r>
      <w:r w:rsidR="00AE3A22" w:rsidRPr="00E37B4A">
        <w:rPr>
          <w:rFonts w:ascii="Tahoma" w:hAnsi="Tahoma" w:cs="Tahoma"/>
          <w:sz w:val="22"/>
          <w:szCs w:val="22"/>
        </w:rPr>
        <w:t xml:space="preserve"> umowy dotyczących</w:t>
      </w:r>
      <w:r w:rsidR="0056307F" w:rsidRPr="00E37B4A">
        <w:rPr>
          <w:rFonts w:ascii="Tahoma" w:hAnsi="Tahoma" w:cs="Tahoma"/>
          <w:sz w:val="22"/>
          <w:szCs w:val="22"/>
        </w:rPr>
        <w:t xml:space="preserve"> </w:t>
      </w:r>
      <w:r w:rsidR="00E37B4A" w:rsidRPr="00E37B4A">
        <w:rPr>
          <w:rFonts w:ascii="Tahoma" w:hAnsi="Tahoma" w:cs="Tahoma"/>
          <w:sz w:val="22"/>
          <w:szCs w:val="22"/>
        </w:rPr>
        <w:t xml:space="preserve">postanowień zawartej umowy w stosunku do treści złożonej przez Wykonawcę </w:t>
      </w:r>
      <w:r w:rsidR="00FA5631">
        <w:rPr>
          <w:rFonts w:ascii="Tahoma" w:hAnsi="Tahoma" w:cs="Tahoma"/>
          <w:sz w:val="22"/>
          <w:szCs w:val="22"/>
        </w:rPr>
        <w:t xml:space="preserve">wybranej oferty, </w:t>
      </w:r>
      <w:r w:rsidR="00E37B4A" w:rsidRPr="00E37B4A">
        <w:rPr>
          <w:rFonts w:ascii="Tahoma" w:hAnsi="Tahoma" w:cs="Tahoma"/>
          <w:sz w:val="22"/>
          <w:szCs w:val="22"/>
          <w:lang w:bidi="ar-SA"/>
        </w:rPr>
        <w:t xml:space="preserve"> są możliwe w zakresie określonym we wzorze umowy oraz w pozostałych okolicznościach wskazanych w art. 455 </w:t>
      </w:r>
      <w:proofErr w:type="spellStart"/>
      <w:r w:rsidR="00E37B4A" w:rsidRPr="00E37B4A">
        <w:rPr>
          <w:rFonts w:ascii="Tahoma" w:hAnsi="Tahoma" w:cs="Tahoma"/>
          <w:sz w:val="22"/>
          <w:szCs w:val="22"/>
          <w:lang w:bidi="ar-SA"/>
        </w:rPr>
        <w:t>Pzp</w:t>
      </w:r>
      <w:proofErr w:type="spellEnd"/>
      <w:r w:rsidR="00E37B4A" w:rsidRPr="00E37B4A">
        <w:rPr>
          <w:rFonts w:ascii="Tahoma" w:hAnsi="Tahoma" w:cs="Tahoma"/>
          <w:sz w:val="22"/>
          <w:szCs w:val="22"/>
          <w:lang w:bidi="ar-SA"/>
        </w:rPr>
        <w:t xml:space="preserve">. </w:t>
      </w:r>
    </w:p>
    <w:p w14:paraId="43820298"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p>
    <w:p w14:paraId="3516B465" w14:textId="77777777" w:rsidR="009A3CA4" w:rsidRDefault="0098724D"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sidRPr="007D2A48">
        <w:rPr>
          <w:rStyle w:val="Teksttreci52"/>
          <w:rFonts w:ascii="Tahoma" w:hAnsi="Tahoma" w:cs="Tahoma"/>
          <w:bCs w:val="0"/>
          <w:color w:val="auto"/>
          <w:sz w:val="28"/>
          <w:szCs w:val="28"/>
        </w:rPr>
        <w:lastRenderedPageBreak/>
        <w:t>DZIAŁ IV.</w:t>
      </w:r>
      <w:r w:rsidR="009A3CA4">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 xml:space="preserve">INFORMACJE </w:t>
      </w:r>
      <w:r w:rsidR="00FA3BA8">
        <w:rPr>
          <w:rStyle w:val="Teksttreci52"/>
          <w:rFonts w:ascii="Tahoma" w:hAnsi="Tahoma" w:cs="Tahoma"/>
          <w:bCs w:val="0"/>
          <w:color w:val="auto"/>
          <w:sz w:val="28"/>
          <w:szCs w:val="28"/>
        </w:rPr>
        <w:t>O ŚRODKACH KOMUNIKACJI</w:t>
      </w:r>
      <w:r w:rsidR="009A3CA4">
        <w:rPr>
          <w:rStyle w:val="Teksttreci52"/>
          <w:rFonts w:ascii="Tahoma" w:hAnsi="Tahoma" w:cs="Tahoma"/>
          <w:bCs w:val="0"/>
          <w:color w:val="auto"/>
          <w:sz w:val="28"/>
          <w:szCs w:val="28"/>
        </w:rPr>
        <w:t xml:space="preserve"> </w:t>
      </w:r>
    </w:p>
    <w:p w14:paraId="7423C967"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ELEKTRONICZNEJ, PRZY UŻYCIU KTÓRYCH</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ZAMAWIAJĄCY </w:t>
      </w:r>
    </w:p>
    <w:p w14:paraId="77E54506"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BĘDZIE KOMUNIKOWAŁ SIĘ Z</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WYKONAWCAMI, ORAZ </w:t>
      </w:r>
    </w:p>
    <w:p w14:paraId="2C65CF1A"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INFORMACJE O WYMAGANIACH TECHNICZNYCH I </w:t>
      </w:r>
    </w:p>
    <w:p w14:paraId="04AD8B5C"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ORGANIZACYJNYCH SPORZĄDZANIA,</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WYS</w:t>
      </w:r>
      <w:r w:rsidR="00046BD9">
        <w:rPr>
          <w:rStyle w:val="Teksttreci52"/>
          <w:rFonts w:ascii="Tahoma" w:hAnsi="Tahoma" w:cs="Tahoma"/>
          <w:bCs w:val="0"/>
          <w:color w:val="auto"/>
          <w:sz w:val="28"/>
          <w:szCs w:val="28"/>
        </w:rPr>
        <w:t>YŁ</w:t>
      </w:r>
      <w:r w:rsidR="00FA3BA8">
        <w:rPr>
          <w:rStyle w:val="Teksttreci52"/>
          <w:rFonts w:ascii="Tahoma" w:hAnsi="Tahoma" w:cs="Tahoma"/>
          <w:bCs w:val="0"/>
          <w:color w:val="auto"/>
          <w:sz w:val="28"/>
          <w:szCs w:val="28"/>
        </w:rPr>
        <w:t xml:space="preserve">ANIA I </w:t>
      </w:r>
    </w:p>
    <w:p w14:paraId="3F11CA9D" w14:textId="087004A1" w:rsidR="00142FF7" w:rsidRPr="007D2A48"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ODBIERANIA KORESPONDENCJI</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ELEKTRONICZNEJ </w:t>
      </w:r>
    </w:p>
    <w:p w14:paraId="2896D169" w14:textId="77777777" w:rsidR="00BD4233" w:rsidRDefault="00BD4233" w:rsidP="00BD4233">
      <w:pPr>
        <w:widowControl/>
        <w:autoSpaceDE w:val="0"/>
        <w:autoSpaceDN w:val="0"/>
        <w:adjustRightInd w:val="0"/>
        <w:spacing w:after="120"/>
        <w:rPr>
          <w:rFonts w:ascii="Tahoma" w:hAnsi="Tahoma" w:cs="Tahoma"/>
          <w:b/>
          <w:bCs/>
          <w:color w:val="auto"/>
          <w:lang w:bidi="ar-SA"/>
        </w:rPr>
      </w:pPr>
    </w:p>
    <w:p w14:paraId="3CEC83F5" w14:textId="77777777" w:rsidR="005B3E20" w:rsidRPr="0098724D" w:rsidRDefault="0098724D" w:rsidP="00F224AF">
      <w:pPr>
        <w:widowControl/>
        <w:autoSpaceDE w:val="0"/>
        <w:autoSpaceDN w:val="0"/>
        <w:adjustRightInd w:val="0"/>
        <w:spacing w:after="120"/>
        <w:rPr>
          <w:rFonts w:ascii="Tahoma" w:hAnsi="Tahoma" w:cs="Tahoma"/>
          <w:color w:val="auto"/>
          <w:sz w:val="22"/>
          <w:szCs w:val="22"/>
          <w:lang w:bidi="ar-SA"/>
        </w:rPr>
      </w:pPr>
      <w:r w:rsidRPr="0098724D">
        <w:rPr>
          <w:rFonts w:ascii="Tahoma" w:hAnsi="Tahoma" w:cs="Tahoma"/>
          <w:bCs/>
          <w:color w:val="auto"/>
          <w:sz w:val="22"/>
          <w:szCs w:val="22"/>
          <w:lang w:bidi="ar-SA"/>
        </w:rPr>
        <w:t>1.</w:t>
      </w:r>
      <w:r w:rsidRPr="0098724D">
        <w:rPr>
          <w:rFonts w:ascii="Tahoma" w:hAnsi="Tahoma" w:cs="Tahoma"/>
          <w:b/>
          <w:bCs/>
          <w:color w:val="auto"/>
          <w:sz w:val="22"/>
          <w:szCs w:val="22"/>
          <w:lang w:bidi="ar-SA"/>
        </w:rPr>
        <w:t xml:space="preserve"> </w:t>
      </w:r>
      <w:r w:rsidR="007C2CF4" w:rsidRPr="0098724D">
        <w:rPr>
          <w:rFonts w:ascii="Tahoma" w:hAnsi="Tahoma" w:cs="Tahoma"/>
          <w:color w:val="auto"/>
          <w:sz w:val="22"/>
          <w:szCs w:val="22"/>
          <w:lang w:bidi="ar-SA"/>
        </w:rPr>
        <w:t>Postępowanie prowadzone jest w języku polskim przy użyciu środków komunikacji elektronicznej za pośrednictwem platformy zakupowej</w:t>
      </w:r>
      <w:r w:rsidR="005B3E20" w:rsidRPr="0098724D">
        <w:rPr>
          <w:rFonts w:ascii="Tahoma" w:hAnsi="Tahoma" w:cs="Tahoma"/>
          <w:color w:val="auto"/>
          <w:sz w:val="22"/>
          <w:szCs w:val="22"/>
          <w:lang w:bidi="ar-SA"/>
        </w:rPr>
        <w:t>.</w:t>
      </w:r>
    </w:p>
    <w:p w14:paraId="588F2D89" w14:textId="77777777" w:rsidR="00AA1A1E" w:rsidRDefault="00AA1A1E" w:rsidP="00F224AF">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2</w:t>
      </w:r>
      <w:r w:rsidR="00BD4233" w:rsidRPr="0098724D">
        <w:rPr>
          <w:rFonts w:ascii="Tahoma" w:hAnsi="Tahoma" w:cs="Tahoma"/>
          <w:sz w:val="22"/>
          <w:szCs w:val="22"/>
          <w:lang w:bidi="ar-SA"/>
        </w:rPr>
        <w:t>.</w:t>
      </w:r>
      <w:r w:rsidR="005B3E20" w:rsidRPr="0098724D">
        <w:rPr>
          <w:rFonts w:ascii="Tahoma" w:hAnsi="Tahoma" w:cs="Tahoma"/>
          <w:sz w:val="22"/>
          <w:szCs w:val="22"/>
          <w:lang w:bidi="ar-SA"/>
        </w:rPr>
        <w:t xml:space="preserve"> Komunikacja między zamawiającym i wykonawcą odbywa się pr</w:t>
      </w:r>
      <w:r w:rsidR="005B3E20" w:rsidRPr="0098724D">
        <w:rPr>
          <w:rFonts w:ascii="Tahoma" w:hAnsi="Tahoma" w:cs="Tahoma"/>
          <w:i/>
          <w:iCs/>
          <w:sz w:val="22"/>
          <w:szCs w:val="22"/>
          <w:lang w:bidi="ar-SA"/>
        </w:rPr>
        <w:t>z</w:t>
      </w:r>
      <w:r w:rsidR="005B3E20" w:rsidRPr="0098724D">
        <w:rPr>
          <w:rFonts w:ascii="Tahoma" w:hAnsi="Tahoma" w:cs="Tahoma"/>
          <w:sz w:val="22"/>
          <w:szCs w:val="22"/>
          <w:lang w:bidi="ar-SA"/>
        </w:rPr>
        <w:t>y użyciu środków komunikacji elektronicznej w rozumieniu ustawy z dnia 18 lipca 2002 r. o świadczeniu usług drogą elektroniczną za pośrednictwem bezpłatnego dla Wykonawców narzędzia platformazakupowa.pl (dalej Platforma zakupowa</w:t>
      </w:r>
      <w:r w:rsidR="005B3E20" w:rsidRPr="0098724D">
        <w:rPr>
          <w:rFonts w:ascii="Tahoma" w:hAnsi="Tahoma" w:cs="Tahoma"/>
          <w:i/>
          <w:iCs/>
          <w:sz w:val="22"/>
          <w:szCs w:val="22"/>
          <w:lang w:bidi="ar-SA"/>
        </w:rPr>
        <w:t xml:space="preserve">), </w:t>
      </w:r>
      <w:r w:rsidR="005B3E20" w:rsidRPr="0098724D">
        <w:rPr>
          <w:rFonts w:ascii="Tahoma" w:hAnsi="Tahoma" w:cs="Tahoma"/>
          <w:sz w:val="22"/>
          <w:szCs w:val="22"/>
          <w:lang w:bidi="ar-SA"/>
        </w:rPr>
        <w:t xml:space="preserve">dostępnego pod linkiem: </w:t>
      </w:r>
      <w:hyperlink r:id="rId16" w:history="1">
        <w:r w:rsidRPr="00155DE2">
          <w:rPr>
            <w:rStyle w:val="Hipercze"/>
            <w:rFonts w:ascii="Tahoma" w:hAnsi="Tahoma" w:cs="Tahoma"/>
            <w:b/>
            <w:sz w:val="22"/>
            <w:szCs w:val="22"/>
            <w:lang w:bidi="ar-SA"/>
          </w:rPr>
          <w:t>https://platformazakupowa.pl/pn/mszana</w:t>
        </w:r>
      </w:hyperlink>
      <w:r>
        <w:rPr>
          <w:rFonts w:ascii="Tahoma" w:hAnsi="Tahoma" w:cs="Tahoma"/>
          <w:b/>
          <w:color w:val="1F497D" w:themeColor="text2"/>
          <w:sz w:val="22"/>
          <w:szCs w:val="22"/>
          <w:lang w:bidi="ar-SA"/>
        </w:rPr>
        <w:t xml:space="preserve">, </w:t>
      </w:r>
      <w:r w:rsidR="005B3E20" w:rsidRPr="00AA1A1E">
        <w:rPr>
          <w:rFonts w:ascii="Tahoma" w:hAnsi="Tahoma" w:cs="Tahoma"/>
          <w:b/>
          <w:color w:val="1F497D" w:themeColor="text2"/>
          <w:sz w:val="22"/>
          <w:szCs w:val="22"/>
          <w:lang w:bidi="ar-SA"/>
        </w:rPr>
        <w:t xml:space="preserve"> </w:t>
      </w:r>
      <w:r w:rsidR="005B3E20" w:rsidRPr="0098724D">
        <w:rPr>
          <w:rFonts w:ascii="Tahoma" w:hAnsi="Tahoma" w:cs="Tahoma"/>
          <w:sz w:val="22"/>
          <w:szCs w:val="22"/>
          <w:lang w:bidi="ar-SA"/>
        </w:rPr>
        <w:t>w zakładce dedykowanej nini</w:t>
      </w:r>
      <w:r>
        <w:rPr>
          <w:rFonts w:ascii="Tahoma" w:hAnsi="Tahoma" w:cs="Tahoma"/>
          <w:sz w:val="22"/>
          <w:szCs w:val="22"/>
          <w:lang w:bidi="ar-SA"/>
        </w:rPr>
        <w:t>ejszemu postępowaniu.</w:t>
      </w:r>
    </w:p>
    <w:p w14:paraId="07D2D151" w14:textId="77777777" w:rsidR="005B3E20" w:rsidRPr="0098724D"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Ofertę</w:t>
      </w:r>
      <w:r w:rsidR="005B3E20" w:rsidRPr="0098724D">
        <w:rPr>
          <w:rFonts w:ascii="Tahoma" w:hAnsi="Tahoma" w:cs="Tahoma"/>
          <w:sz w:val="22"/>
          <w:szCs w:val="22"/>
          <w:lang w:bidi="ar-SA"/>
        </w:rPr>
        <w:t xml:space="preserve"> Wykonawca może złożyć wyłącznie za pośrednictwem Platformy zakupowej; </w:t>
      </w:r>
    </w:p>
    <w:p w14:paraId="3DB4BD29" w14:textId="6365FFD1" w:rsidR="005B3E20" w:rsidRPr="005B3E20" w:rsidRDefault="00AA1A1E"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3</w:t>
      </w:r>
      <w:r w:rsidR="00BD4233">
        <w:rPr>
          <w:rFonts w:ascii="Tahoma" w:hAnsi="Tahoma" w:cs="Tahoma"/>
          <w:sz w:val="22"/>
          <w:szCs w:val="22"/>
          <w:lang w:bidi="ar-SA"/>
        </w:rPr>
        <w:t>.</w:t>
      </w:r>
      <w:r w:rsidR="005B3E20" w:rsidRPr="005B3E20">
        <w:rPr>
          <w:rFonts w:ascii="Tahoma" w:hAnsi="Tahoma" w:cs="Tahoma"/>
          <w:sz w:val="22"/>
          <w:szCs w:val="22"/>
          <w:lang w:bidi="ar-SA"/>
        </w:rPr>
        <w:t xml:space="preserve"> Wymagania techniczne i organizacyjne,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wiązane </w:t>
      </w:r>
      <w:r w:rsidR="005B3E20" w:rsidRPr="005B3E20">
        <w:rPr>
          <w:rFonts w:ascii="Tahoma" w:hAnsi="Tahoma" w:cs="Tahoma"/>
          <w:i/>
          <w:iCs/>
          <w:sz w:val="22"/>
          <w:szCs w:val="22"/>
          <w:lang w:bidi="ar-SA"/>
        </w:rPr>
        <w:t xml:space="preserve">z </w:t>
      </w:r>
      <w:r w:rsidR="005B3E20" w:rsidRPr="005B3E20">
        <w:rPr>
          <w:rFonts w:ascii="Tahoma" w:hAnsi="Tahoma" w:cs="Tahoma"/>
          <w:sz w:val="22"/>
          <w:szCs w:val="22"/>
          <w:lang w:bidi="ar-SA"/>
        </w:rPr>
        <w:t>wykor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ystaniem Platformy zakupowej,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ostały przedstawione w § 3 ust. 3 Regulaminu Internetowej Platformy zakupowej platformazakupowa.pl dostępnego na stronie internetowej Platformy;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amawiający informuje, że </w:t>
      </w:r>
      <w:r w:rsidR="00F224AF">
        <w:rPr>
          <w:rFonts w:ascii="Tahoma" w:hAnsi="Tahoma" w:cs="Tahoma"/>
          <w:sz w:val="22"/>
          <w:szCs w:val="22"/>
          <w:lang w:bidi="ar-SA"/>
        </w:rPr>
        <w:t>W</w:t>
      </w:r>
      <w:r w:rsidR="005B3E20" w:rsidRPr="005B3E20">
        <w:rPr>
          <w:rFonts w:ascii="Tahoma" w:hAnsi="Tahoma" w:cs="Tahoma"/>
          <w:sz w:val="22"/>
          <w:szCs w:val="22"/>
          <w:lang w:bidi="ar-SA"/>
        </w:rPr>
        <w:t>ykonawca składając Ofertę akceptuje Regulamin</w:t>
      </w:r>
      <w:r w:rsidR="002415BC">
        <w:rPr>
          <w:rFonts w:ascii="Tahoma" w:hAnsi="Tahoma" w:cs="Tahoma"/>
          <w:sz w:val="22"/>
          <w:szCs w:val="22"/>
          <w:lang w:bidi="ar-SA"/>
        </w:rPr>
        <w:t xml:space="preserve"> </w:t>
      </w:r>
      <w:r w:rsidR="005B3E20" w:rsidRPr="005B3E20">
        <w:rPr>
          <w:rFonts w:ascii="Tahoma" w:hAnsi="Tahoma" w:cs="Tahoma"/>
          <w:sz w:val="22"/>
          <w:szCs w:val="22"/>
          <w:lang w:bidi="ar-SA"/>
        </w:rPr>
        <w:t xml:space="preserve">platformazakupowa.pl dla Użytkowników (Wykonawców); </w:t>
      </w:r>
    </w:p>
    <w:p w14:paraId="59C9923A" w14:textId="77777777" w:rsidR="005B3E20" w:rsidRPr="005B3E20" w:rsidRDefault="00BD4233"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w:t>
      </w:r>
      <w:r w:rsidR="005B3E20" w:rsidRPr="005B3E20">
        <w:rPr>
          <w:rFonts w:ascii="Tahoma" w:hAnsi="Tahoma" w:cs="Tahoma"/>
          <w:sz w:val="22"/>
          <w:szCs w:val="22"/>
          <w:lang w:bidi="ar-SA"/>
        </w:rPr>
        <w:t xml:space="preserve"> Komunikacja międ</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Zamawiającym i Wykonawcą odbywa się pr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u</w:t>
      </w:r>
      <w:r w:rsidR="005B3E20" w:rsidRPr="005B3E20">
        <w:rPr>
          <w:rFonts w:ascii="Tahoma" w:hAnsi="Tahoma" w:cs="Tahoma"/>
          <w:i/>
          <w:iCs/>
          <w:sz w:val="22"/>
          <w:szCs w:val="22"/>
          <w:lang w:bidi="ar-SA"/>
        </w:rPr>
        <w:t>ż</w:t>
      </w:r>
      <w:r w:rsidR="005B3E20" w:rsidRPr="005B3E20">
        <w:rPr>
          <w:rFonts w:ascii="Tahoma" w:hAnsi="Tahoma" w:cs="Tahoma"/>
          <w:sz w:val="22"/>
          <w:szCs w:val="22"/>
          <w:lang w:bidi="ar-SA"/>
        </w:rPr>
        <w:t xml:space="preserve">yciu formularza </w:t>
      </w:r>
      <w:r w:rsidR="005B3E20" w:rsidRPr="005B3E20">
        <w:rPr>
          <w:rFonts w:ascii="Tahoma" w:hAnsi="Tahoma" w:cs="Tahoma"/>
          <w:i/>
          <w:iCs/>
          <w:sz w:val="22"/>
          <w:szCs w:val="22"/>
          <w:lang w:bidi="ar-SA"/>
        </w:rPr>
        <w:t xml:space="preserve">"Wyślij wiadomość" </w:t>
      </w:r>
      <w:r w:rsidR="005B3E20" w:rsidRPr="005B3E20">
        <w:rPr>
          <w:rFonts w:ascii="Tahoma" w:hAnsi="Tahoma" w:cs="Tahoma"/>
          <w:sz w:val="22"/>
          <w:szCs w:val="22"/>
          <w:lang w:bidi="ar-SA"/>
        </w:rPr>
        <w:t>dostępnego po kliknięciu na link do Platformy zakupowej</w:t>
      </w:r>
      <w:r w:rsidR="005B3E20" w:rsidRPr="005B3E20">
        <w:rPr>
          <w:rFonts w:ascii="Tahoma" w:hAnsi="Tahoma" w:cs="Tahoma"/>
          <w:i/>
          <w:iCs/>
          <w:sz w:val="22"/>
          <w:szCs w:val="22"/>
          <w:lang w:bidi="ar-SA"/>
        </w:rPr>
        <w:t xml:space="preserve">. </w:t>
      </w:r>
      <w:r w:rsidR="005B3E20" w:rsidRPr="005B3E20">
        <w:rPr>
          <w:rFonts w:ascii="Tahoma" w:hAnsi="Tahoma" w:cs="Tahoma"/>
          <w:sz w:val="22"/>
          <w:szCs w:val="22"/>
          <w:lang w:bidi="ar-SA"/>
        </w:rPr>
        <w:t xml:space="preserve">Zaleca się aby we wszelkiej korespondencji związanej z niniejszym postępowaniem Zamawiający i Wykonawcy posługiwali się znakiem sprawy określonym w SWZ; </w:t>
      </w:r>
    </w:p>
    <w:p w14:paraId="24FBAE16"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005B3E20" w:rsidRPr="005B3E20">
        <w:rPr>
          <w:rFonts w:ascii="Tahoma" w:hAnsi="Tahoma" w:cs="Tahoma"/>
          <w:sz w:val="22"/>
          <w:szCs w:val="22"/>
          <w:lang w:bidi="ar-SA"/>
        </w:rPr>
        <w:t xml:space="preserve"> W sytuacjach awaryjnych np. w przypadku przerwy w funkcjonowaniu</w:t>
      </w:r>
      <w:r w:rsidR="002415BC">
        <w:rPr>
          <w:rFonts w:ascii="Tahoma" w:hAnsi="Tahoma" w:cs="Tahoma"/>
          <w:sz w:val="22"/>
          <w:szCs w:val="22"/>
          <w:lang w:bidi="ar-SA"/>
        </w:rPr>
        <w:t>,</w:t>
      </w:r>
      <w:r w:rsidR="005B3E20" w:rsidRPr="005B3E20">
        <w:rPr>
          <w:rFonts w:ascii="Tahoma" w:hAnsi="Tahoma" w:cs="Tahoma"/>
          <w:sz w:val="22"/>
          <w:szCs w:val="22"/>
          <w:lang w:bidi="ar-SA"/>
        </w:rPr>
        <w:t xml:space="preserve"> awarii lub niedziałania Platformy zakupowej </w:t>
      </w:r>
      <w:r w:rsidR="002415BC">
        <w:rPr>
          <w:rFonts w:ascii="Tahoma" w:hAnsi="Tahoma" w:cs="Tahoma"/>
          <w:i/>
          <w:iCs/>
          <w:sz w:val="22"/>
          <w:szCs w:val="22"/>
          <w:lang w:bidi="ar-SA"/>
        </w:rPr>
        <w:t>Z</w:t>
      </w:r>
      <w:r w:rsidR="005B3E20" w:rsidRPr="005B3E20">
        <w:rPr>
          <w:rFonts w:ascii="Tahoma" w:hAnsi="Tahoma" w:cs="Tahoma"/>
          <w:sz w:val="22"/>
          <w:szCs w:val="22"/>
          <w:lang w:bidi="ar-SA"/>
        </w:rPr>
        <w:t xml:space="preserve">amawiający dopuszcza komunikację 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ykonawcami za pomocą poczty elektronicznej, na adres gmina@mszana.pl, z zastrzeżeniem że Ofertę (w </w:t>
      </w:r>
      <w:r w:rsidR="005B3E20" w:rsidRPr="005B3E20">
        <w:rPr>
          <w:rFonts w:ascii="Tahoma" w:hAnsi="Tahoma" w:cs="Tahoma"/>
          <w:i/>
          <w:iCs/>
          <w:sz w:val="22"/>
          <w:szCs w:val="22"/>
          <w:lang w:bidi="ar-SA"/>
        </w:rPr>
        <w:t>szc</w:t>
      </w:r>
      <w:r w:rsidR="005B3E20" w:rsidRPr="005B3E20">
        <w:rPr>
          <w:rFonts w:ascii="Tahoma" w:hAnsi="Tahoma" w:cs="Tahoma"/>
          <w:sz w:val="22"/>
          <w:szCs w:val="22"/>
          <w:lang w:bidi="ar-SA"/>
        </w:rPr>
        <w:t xml:space="preserve">zególności Formularz oferty) Wykonawca może złożyć </w:t>
      </w:r>
      <w:r w:rsidR="005B3E20" w:rsidRPr="005B3E20">
        <w:rPr>
          <w:rFonts w:ascii="Tahoma" w:hAnsi="Tahoma" w:cs="Tahoma"/>
          <w:b/>
          <w:bCs/>
          <w:sz w:val="22"/>
          <w:szCs w:val="22"/>
          <w:lang w:bidi="ar-SA"/>
        </w:rPr>
        <w:t>w</w:t>
      </w:r>
      <w:r w:rsidR="005B3E20" w:rsidRPr="00E434AD">
        <w:rPr>
          <w:rFonts w:ascii="Tahoma" w:hAnsi="Tahoma" w:cs="Tahoma"/>
          <w:b/>
          <w:bCs/>
          <w:iCs/>
          <w:sz w:val="22"/>
          <w:szCs w:val="22"/>
          <w:lang w:bidi="ar-SA"/>
        </w:rPr>
        <w:t>y</w:t>
      </w:r>
      <w:r w:rsidR="005B3E20" w:rsidRPr="005B3E20">
        <w:rPr>
          <w:rFonts w:ascii="Tahoma" w:hAnsi="Tahoma" w:cs="Tahoma"/>
          <w:b/>
          <w:bCs/>
          <w:sz w:val="22"/>
          <w:szCs w:val="22"/>
          <w:lang w:bidi="ar-SA"/>
        </w:rPr>
        <w:t xml:space="preserve">łącznie za pośrednictwem </w:t>
      </w:r>
      <w:r w:rsidR="005B3E20" w:rsidRPr="005B3E20">
        <w:rPr>
          <w:rFonts w:ascii="Tahoma" w:hAnsi="Tahoma" w:cs="Tahoma"/>
          <w:sz w:val="22"/>
          <w:szCs w:val="22"/>
          <w:lang w:bidi="ar-SA"/>
        </w:rPr>
        <w:t>Platformy zakupowej</w:t>
      </w:r>
      <w:r w:rsidR="005B3E20" w:rsidRPr="005B3E20">
        <w:rPr>
          <w:rFonts w:ascii="Tahoma" w:hAnsi="Tahoma" w:cs="Tahoma"/>
          <w:iCs/>
          <w:sz w:val="22"/>
          <w:szCs w:val="22"/>
          <w:lang w:bidi="ar-SA"/>
        </w:rPr>
        <w:t>, z</w:t>
      </w:r>
      <w:r w:rsidR="005B3E20" w:rsidRPr="00E434AD">
        <w:rPr>
          <w:rFonts w:ascii="Tahoma" w:hAnsi="Tahoma" w:cs="Tahoma"/>
          <w:sz w:val="22"/>
          <w:szCs w:val="22"/>
          <w:lang w:bidi="ar-SA"/>
        </w:rPr>
        <w:t>godnie z</w:t>
      </w:r>
      <w:r w:rsidR="005B3E20" w:rsidRPr="005B3E20">
        <w:rPr>
          <w:rFonts w:ascii="Tahoma" w:hAnsi="Tahoma" w:cs="Tahoma"/>
          <w:sz w:val="22"/>
          <w:szCs w:val="22"/>
          <w:lang w:bidi="ar-SA"/>
        </w:rPr>
        <w:t xml:space="preserve"> opisem w niniejszej SWZ; </w:t>
      </w:r>
    </w:p>
    <w:p w14:paraId="665254DC"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6.</w:t>
      </w:r>
      <w:r w:rsidR="005B3E20" w:rsidRPr="005B3E20">
        <w:rPr>
          <w:rFonts w:ascii="Tahoma" w:hAnsi="Tahoma" w:cs="Tahoma"/>
          <w:sz w:val="22"/>
          <w:szCs w:val="22"/>
          <w:lang w:bidi="ar-SA"/>
        </w:rPr>
        <w:t xml:space="preserve"> Dokumenty elektroniczne, oświadczenia lub elektroniczne kopie dokumentów lub oświadczeń składane są przez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ykonawcę za pośrednictwem Formularza do komunikacji jako załączniki; </w:t>
      </w:r>
    </w:p>
    <w:p w14:paraId="7F8E7813"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5B3E20" w:rsidRPr="005B3E20">
        <w:rPr>
          <w:rFonts w:ascii="Tahoma" w:hAnsi="Tahoma" w:cs="Tahoma"/>
          <w:sz w:val="22"/>
          <w:szCs w:val="22"/>
          <w:lang w:bidi="ar-SA"/>
        </w:rPr>
        <w:t xml:space="preserve"> 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 </w:t>
      </w:r>
    </w:p>
    <w:p w14:paraId="17A17049"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8.</w:t>
      </w:r>
      <w:r w:rsidR="00E434AD" w:rsidRPr="00E434AD">
        <w:rPr>
          <w:rFonts w:ascii="Tahoma" w:hAnsi="Tahoma" w:cs="Tahoma"/>
          <w:sz w:val="22"/>
          <w:szCs w:val="22"/>
          <w:lang w:bidi="ar-SA"/>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75D4BE8"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9.</w:t>
      </w:r>
      <w:r w:rsidR="00E434AD" w:rsidRPr="00E434AD">
        <w:rPr>
          <w:rFonts w:ascii="Tahoma" w:hAnsi="Tahoma" w:cs="Tahoma"/>
          <w:sz w:val="22"/>
          <w:szCs w:val="22"/>
          <w:lang w:bidi="ar-SA"/>
        </w:rPr>
        <w:t xml:space="preserve"> Zamawiający zaleca stosowanie następujących formatów przesyłanych danych: .pdf, .</w:t>
      </w:r>
      <w:proofErr w:type="spellStart"/>
      <w:r w:rsidR="00E434AD" w:rsidRPr="00E434AD">
        <w:rPr>
          <w:rFonts w:ascii="Tahoma" w:hAnsi="Tahoma" w:cs="Tahoma"/>
          <w:sz w:val="22"/>
          <w:szCs w:val="22"/>
          <w:lang w:bidi="ar-SA"/>
        </w:rPr>
        <w:t>doc</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docx</w:t>
      </w:r>
      <w:proofErr w:type="spellEnd"/>
      <w:r w:rsidR="00E434AD" w:rsidRPr="00E434AD">
        <w:rPr>
          <w:rFonts w:ascii="Tahoma" w:hAnsi="Tahoma" w:cs="Tahoma"/>
          <w:sz w:val="22"/>
          <w:szCs w:val="22"/>
          <w:lang w:bidi="ar-SA"/>
        </w:rPr>
        <w:t>, .rtf,.</w:t>
      </w:r>
      <w:proofErr w:type="spellStart"/>
      <w:r w:rsidR="00E434AD" w:rsidRPr="00E434AD">
        <w:rPr>
          <w:rFonts w:ascii="Tahoma" w:hAnsi="Tahoma" w:cs="Tahoma"/>
          <w:sz w:val="22"/>
          <w:szCs w:val="22"/>
          <w:lang w:bidi="ar-SA"/>
        </w:rPr>
        <w:t>xps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odt</w:t>
      </w:r>
      <w:proofErr w:type="spellEnd"/>
      <w:r w:rsidR="00E434AD" w:rsidRPr="00E434AD">
        <w:rPr>
          <w:rFonts w:ascii="Tahoma" w:hAnsi="Tahoma" w:cs="Tahoma"/>
          <w:sz w:val="22"/>
          <w:szCs w:val="22"/>
          <w:lang w:bidi="ar-SA"/>
        </w:rPr>
        <w:t xml:space="preserve">. </w:t>
      </w:r>
    </w:p>
    <w:p w14:paraId="4135BD47"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10.</w:t>
      </w:r>
      <w:r w:rsidR="00E434AD" w:rsidRPr="00E434AD">
        <w:rPr>
          <w:rFonts w:ascii="Tahoma" w:hAnsi="Tahoma" w:cs="Tahoma"/>
          <w:sz w:val="22"/>
          <w:szCs w:val="22"/>
          <w:lang w:bidi="ar-SA"/>
        </w:rPr>
        <w:t xml:space="preserve"> W celu ewentualnej kompresji danych Zamawiający rekomenduje wykorzystanie jednego z rozszerzeń: *.zip; *.7Z. Wśród rozszerzeń powszechnych a niewystępujących w Rozporządzeniu KRI występują: *.</w:t>
      </w:r>
      <w:proofErr w:type="spellStart"/>
      <w:r w:rsidR="00E434AD" w:rsidRPr="00E434AD">
        <w:rPr>
          <w:rFonts w:ascii="Tahoma" w:hAnsi="Tahoma" w:cs="Tahoma"/>
          <w:sz w:val="22"/>
          <w:szCs w:val="22"/>
          <w:lang w:bidi="ar-SA"/>
        </w:rPr>
        <w:t>rar</w:t>
      </w:r>
      <w:proofErr w:type="spellEnd"/>
      <w:r w:rsidR="00E434AD" w:rsidRPr="00E434AD">
        <w:rPr>
          <w:rFonts w:ascii="Tahoma" w:hAnsi="Tahoma" w:cs="Tahoma"/>
          <w:sz w:val="22"/>
          <w:szCs w:val="22"/>
          <w:lang w:bidi="ar-SA"/>
        </w:rPr>
        <w:t>; *.gif; *.</w:t>
      </w:r>
      <w:proofErr w:type="spellStart"/>
      <w:r w:rsidR="00E434AD" w:rsidRPr="00E434AD">
        <w:rPr>
          <w:rFonts w:ascii="Tahoma" w:hAnsi="Tahoma" w:cs="Tahoma"/>
          <w:sz w:val="22"/>
          <w:szCs w:val="22"/>
          <w:lang w:bidi="ar-SA"/>
        </w:rPr>
        <w:t>bmp</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numbers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pages</w:t>
      </w:r>
      <w:proofErr w:type="spellEnd"/>
      <w:r w:rsidR="00E434AD" w:rsidRPr="00E434AD">
        <w:rPr>
          <w:rFonts w:ascii="Tahoma" w:hAnsi="Tahoma" w:cs="Tahoma"/>
          <w:sz w:val="22"/>
          <w:szCs w:val="22"/>
          <w:lang w:bidi="ar-SA"/>
        </w:rPr>
        <w:t xml:space="preserve">. </w:t>
      </w:r>
      <w:r w:rsidR="00E434AD" w:rsidRPr="00E434AD">
        <w:rPr>
          <w:rFonts w:ascii="Tahoma" w:hAnsi="Tahoma" w:cs="Tahoma"/>
          <w:b/>
          <w:bCs/>
          <w:sz w:val="22"/>
          <w:szCs w:val="22"/>
          <w:lang w:bidi="ar-SA"/>
        </w:rPr>
        <w:t xml:space="preserve">Dokumenty złożone w takich plikach zostaną uznane za złożone nieskutecznie. </w:t>
      </w:r>
    </w:p>
    <w:p w14:paraId="45AB16E6" w14:textId="77777777" w:rsidR="00E434AD" w:rsidRPr="00E434AD" w:rsidRDefault="00E434AD" w:rsidP="00E434AD">
      <w:pPr>
        <w:widowControl/>
        <w:autoSpaceDE w:val="0"/>
        <w:autoSpaceDN w:val="0"/>
        <w:adjustRightInd w:val="0"/>
        <w:spacing w:after="120"/>
        <w:rPr>
          <w:rFonts w:ascii="Tahoma" w:hAnsi="Tahoma" w:cs="Tahoma"/>
          <w:sz w:val="22"/>
          <w:szCs w:val="22"/>
          <w:lang w:bidi="ar-SA"/>
        </w:rPr>
      </w:pPr>
      <w:r w:rsidRPr="00E434AD">
        <w:rPr>
          <w:rFonts w:ascii="Tahoma" w:hAnsi="Tahoma" w:cs="Tahoma"/>
          <w:sz w:val="22"/>
          <w:szCs w:val="22"/>
          <w:lang w:bidi="ar-SA"/>
        </w:rPr>
        <w:t>11</w:t>
      </w:r>
      <w:r w:rsidR="00BD4233">
        <w:rPr>
          <w:rFonts w:ascii="Tahoma" w:hAnsi="Tahoma" w:cs="Tahoma"/>
          <w:sz w:val="22"/>
          <w:szCs w:val="22"/>
          <w:lang w:bidi="ar-SA"/>
        </w:rPr>
        <w:t>.</w:t>
      </w:r>
      <w:r w:rsidRPr="00E434AD">
        <w:rPr>
          <w:rFonts w:ascii="Tahoma" w:hAnsi="Tahoma" w:cs="Tahoma"/>
          <w:sz w:val="22"/>
          <w:szCs w:val="22"/>
          <w:lang w:bidi="ar-SA"/>
        </w:rPr>
        <w:t xml:space="preserve"> Za datę przekazania oświadczeń, wniosków, zawiadomień, dokumentów elektronicznych, oświadczeń lub elektronicznych kopii dokumentów lub oświadc</w:t>
      </w:r>
      <w:r w:rsidRPr="00E434AD">
        <w:rPr>
          <w:rFonts w:ascii="Tahoma" w:hAnsi="Tahoma" w:cs="Tahoma"/>
          <w:i/>
          <w:iCs/>
          <w:sz w:val="22"/>
          <w:szCs w:val="22"/>
          <w:lang w:bidi="ar-SA"/>
        </w:rPr>
        <w:t>z</w:t>
      </w:r>
      <w:r w:rsidRPr="00E434AD">
        <w:rPr>
          <w:rFonts w:ascii="Tahoma" w:hAnsi="Tahoma" w:cs="Tahoma"/>
          <w:sz w:val="22"/>
          <w:szCs w:val="22"/>
          <w:lang w:bidi="ar-SA"/>
        </w:rPr>
        <w:t xml:space="preserve">eń oraz innych informacji przyjmuje się datę ich doręczenia </w:t>
      </w:r>
      <w:r w:rsidRPr="00E434AD">
        <w:rPr>
          <w:rFonts w:ascii="Tahoma" w:hAnsi="Tahoma" w:cs="Tahoma"/>
          <w:i/>
          <w:iCs/>
          <w:sz w:val="22"/>
          <w:szCs w:val="22"/>
          <w:lang w:bidi="ar-SA"/>
        </w:rPr>
        <w:t>z</w:t>
      </w:r>
      <w:r w:rsidRPr="00E434AD">
        <w:rPr>
          <w:rFonts w:ascii="Tahoma" w:hAnsi="Tahoma" w:cs="Tahoma"/>
          <w:sz w:val="22"/>
          <w:szCs w:val="22"/>
          <w:lang w:bidi="ar-SA"/>
        </w:rPr>
        <w:t>a pośrednictwem formular</w:t>
      </w:r>
      <w:r w:rsidR="002415BC">
        <w:rPr>
          <w:rFonts w:ascii="Tahoma" w:hAnsi="Tahoma" w:cs="Tahoma"/>
          <w:sz w:val="22"/>
          <w:szCs w:val="22"/>
          <w:lang w:bidi="ar-SA"/>
        </w:rPr>
        <w:t>za</w:t>
      </w:r>
      <w:r w:rsidRPr="00E434AD">
        <w:rPr>
          <w:rFonts w:ascii="Tahoma" w:hAnsi="Tahoma" w:cs="Tahoma"/>
          <w:i/>
          <w:iCs/>
          <w:sz w:val="22"/>
          <w:szCs w:val="22"/>
          <w:lang w:bidi="ar-SA"/>
        </w:rPr>
        <w:t xml:space="preserve"> </w:t>
      </w:r>
      <w:r w:rsidRPr="00E434AD">
        <w:rPr>
          <w:rFonts w:ascii="Tahoma" w:hAnsi="Tahoma" w:cs="Tahoma"/>
          <w:sz w:val="22"/>
          <w:szCs w:val="22"/>
          <w:lang w:bidi="ar-SA"/>
        </w:rPr>
        <w:t>Platformy zakupowej</w:t>
      </w:r>
      <w:r w:rsidRPr="00E434AD">
        <w:rPr>
          <w:rFonts w:ascii="Tahoma" w:hAnsi="Tahoma" w:cs="Tahoma"/>
          <w:i/>
          <w:iCs/>
          <w:sz w:val="22"/>
          <w:szCs w:val="22"/>
          <w:lang w:bidi="ar-SA"/>
        </w:rPr>
        <w:t xml:space="preserve">; </w:t>
      </w:r>
    </w:p>
    <w:p w14:paraId="4F9A41AE" w14:textId="77777777" w:rsidR="00E434AD" w:rsidRPr="00E434AD" w:rsidRDefault="00BD4233" w:rsidP="00BD4233">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lastRenderedPageBreak/>
        <w:t>12.</w:t>
      </w:r>
      <w:r w:rsidR="00E434AD" w:rsidRPr="00E434AD">
        <w:rPr>
          <w:rFonts w:ascii="Tahoma" w:hAnsi="Tahoma" w:cs="Tahoma"/>
          <w:sz w:val="22"/>
          <w:szCs w:val="22"/>
          <w:lang w:bidi="ar-SA"/>
        </w:rPr>
        <w:t xml:space="preserve"> Ofertę, oraz oświadczenie, o którym mowa w art. 125 ust. 1 </w:t>
      </w:r>
      <w:proofErr w:type="spellStart"/>
      <w:r w:rsidR="00E434AD" w:rsidRPr="00E434AD">
        <w:rPr>
          <w:rFonts w:ascii="Tahoma" w:hAnsi="Tahoma" w:cs="Tahoma"/>
          <w:sz w:val="22"/>
          <w:szCs w:val="22"/>
          <w:lang w:bidi="ar-SA"/>
        </w:rPr>
        <w:t>Pzp</w:t>
      </w:r>
      <w:proofErr w:type="spellEnd"/>
      <w:r w:rsidR="00E434AD" w:rsidRPr="00E434AD">
        <w:rPr>
          <w:rFonts w:ascii="Tahoma" w:hAnsi="Tahoma" w:cs="Tahoma"/>
          <w:sz w:val="22"/>
          <w:szCs w:val="22"/>
          <w:lang w:bidi="ar-SA"/>
        </w:rPr>
        <w:t xml:space="preserve"> </w:t>
      </w:r>
      <w:r w:rsidR="00E434AD" w:rsidRPr="00E434AD">
        <w:rPr>
          <w:rFonts w:ascii="Tahoma" w:hAnsi="Tahoma" w:cs="Tahoma"/>
          <w:i/>
          <w:iCs/>
          <w:sz w:val="22"/>
          <w:szCs w:val="22"/>
          <w:lang w:bidi="ar-SA"/>
        </w:rPr>
        <w:t>(o niepodleganiu wykluczeniu, spełnianiu warunków udziału w postępowaniu)</w:t>
      </w:r>
      <w:r w:rsidR="00E434AD" w:rsidRPr="00E434AD">
        <w:rPr>
          <w:rFonts w:ascii="Tahoma" w:hAnsi="Tahoma" w:cs="Tahoma"/>
          <w:sz w:val="22"/>
          <w:szCs w:val="22"/>
          <w:lang w:bidi="ar-SA"/>
        </w:rPr>
        <w:t xml:space="preserve">, składa się, pod rygorem nieważności, w formie elektronicznej; </w:t>
      </w:r>
    </w:p>
    <w:p w14:paraId="6BD69F07" w14:textId="3D6E372E" w:rsidR="005B3E20" w:rsidRPr="00E434AD" w:rsidRDefault="00BD4233" w:rsidP="00E434AD">
      <w:pPr>
        <w:widowControl/>
        <w:autoSpaceDE w:val="0"/>
        <w:autoSpaceDN w:val="0"/>
        <w:adjustRightInd w:val="0"/>
        <w:rPr>
          <w:rFonts w:ascii="Arial" w:hAnsi="Arial" w:cs="Arial"/>
          <w:sz w:val="22"/>
          <w:szCs w:val="22"/>
          <w:lang w:bidi="ar-SA"/>
        </w:rPr>
      </w:pPr>
      <w:r>
        <w:rPr>
          <w:rFonts w:ascii="Arial" w:hAnsi="Arial" w:cs="Arial"/>
          <w:sz w:val="22"/>
          <w:szCs w:val="22"/>
          <w:lang w:bidi="ar-SA"/>
        </w:rPr>
        <w:t>13.</w:t>
      </w:r>
      <w:r w:rsidR="00E434AD" w:rsidRPr="00E434AD">
        <w:rPr>
          <w:rFonts w:ascii="Arial" w:hAnsi="Arial" w:cs="Arial"/>
          <w:sz w:val="22"/>
          <w:szCs w:val="22"/>
          <w:lang w:bidi="ar-SA"/>
        </w:rPr>
        <w:t xml:space="preserve"> Osobami upoważnionymi do porozumiewania się z </w:t>
      </w:r>
      <w:r w:rsidR="00C203C7">
        <w:rPr>
          <w:rFonts w:ascii="Arial" w:hAnsi="Arial" w:cs="Arial"/>
          <w:sz w:val="22"/>
          <w:szCs w:val="22"/>
          <w:lang w:bidi="ar-SA"/>
        </w:rPr>
        <w:t>W</w:t>
      </w:r>
      <w:r w:rsidR="00E434AD" w:rsidRPr="00E434AD">
        <w:rPr>
          <w:rFonts w:ascii="Arial" w:hAnsi="Arial" w:cs="Arial"/>
          <w:sz w:val="22"/>
          <w:szCs w:val="22"/>
          <w:lang w:bidi="ar-SA"/>
        </w:rPr>
        <w:t xml:space="preserve">ykonawcami są: </w:t>
      </w:r>
    </w:p>
    <w:p w14:paraId="239FC22F" w14:textId="77777777" w:rsidR="00A92456" w:rsidRPr="00E434AD" w:rsidRDefault="00E434AD" w:rsidP="00A92456">
      <w:pPr>
        <w:pStyle w:val="Teksttreci2"/>
        <w:shd w:val="clear" w:color="auto" w:fill="auto"/>
        <w:spacing w:before="0" w:after="0" w:line="276" w:lineRule="auto"/>
        <w:ind w:firstLine="0"/>
        <w:jc w:val="both"/>
        <w:rPr>
          <w:rFonts w:ascii="Tahoma" w:hAnsi="Tahoma" w:cs="Tahoma"/>
        </w:rPr>
      </w:pPr>
      <w:r w:rsidRPr="00E434AD">
        <w:rPr>
          <w:rFonts w:ascii="Tahoma" w:hAnsi="Tahoma" w:cs="Tahoma"/>
          <w:b/>
        </w:rPr>
        <w:t xml:space="preserve">     </w:t>
      </w:r>
      <w:r w:rsidR="002A171F">
        <w:rPr>
          <w:rFonts w:ascii="Tahoma" w:hAnsi="Tahoma" w:cs="Tahoma"/>
          <w:b/>
        </w:rPr>
        <w:t xml:space="preserve">Czesław Drąg </w:t>
      </w:r>
      <w:r w:rsidR="00A92456" w:rsidRPr="00E434AD">
        <w:rPr>
          <w:rFonts w:ascii="Tahoma" w:hAnsi="Tahoma" w:cs="Tahoma"/>
        </w:rPr>
        <w:t xml:space="preserve">, e-mail: </w:t>
      </w:r>
      <w:hyperlink r:id="rId17" w:history="1">
        <w:r w:rsidR="00933320" w:rsidRPr="00155DE2">
          <w:rPr>
            <w:rStyle w:val="Hipercze"/>
            <w:rFonts w:ascii="Tahoma" w:hAnsi="Tahoma" w:cs="Tahoma"/>
          </w:rPr>
          <w:t>c.drag@mszana.pl</w:t>
        </w:r>
      </w:hyperlink>
      <w:r w:rsidR="00A92456" w:rsidRPr="00E434AD">
        <w:rPr>
          <w:rFonts w:ascii="Tahoma" w:hAnsi="Tahoma" w:cs="Tahoma"/>
        </w:rPr>
        <w:t xml:space="preserve"> </w:t>
      </w:r>
      <w:r w:rsidR="00A92456" w:rsidRPr="00E434AD">
        <w:rPr>
          <w:rFonts w:ascii="Tahoma" w:hAnsi="Tahoma" w:cs="Tahoma"/>
          <w:lang w:eastAsia="en-US" w:bidi="en-US"/>
        </w:rPr>
        <w:t xml:space="preserve">, </w:t>
      </w:r>
      <w:r w:rsidR="00A92456" w:rsidRPr="00E434AD">
        <w:rPr>
          <w:rFonts w:ascii="Tahoma" w:hAnsi="Tahoma" w:cs="Tahoma"/>
        </w:rPr>
        <w:t>tel. 18 33 19 815</w:t>
      </w:r>
    </w:p>
    <w:p w14:paraId="42E95B9E" w14:textId="1690C3E0" w:rsidR="00BD4233" w:rsidRPr="002A171F" w:rsidRDefault="00E434AD" w:rsidP="00BD4233">
      <w:pPr>
        <w:pStyle w:val="Teksttreci2"/>
        <w:shd w:val="clear" w:color="auto" w:fill="auto"/>
        <w:spacing w:before="0" w:after="120" w:line="276" w:lineRule="auto"/>
        <w:ind w:firstLine="0"/>
        <w:jc w:val="both"/>
        <w:rPr>
          <w:rFonts w:ascii="Tahoma" w:hAnsi="Tahoma" w:cs="Tahoma"/>
        </w:rPr>
      </w:pPr>
      <w:r w:rsidRPr="000F6226">
        <w:rPr>
          <w:rFonts w:ascii="Tahoma" w:hAnsi="Tahoma" w:cs="Tahoma"/>
          <w:b/>
        </w:rPr>
        <w:t xml:space="preserve">     </w:t>
      </w:r>
      <w:r w:rsidR="004D39E7">
        <w:rPr>
          <w:rFonts w:ascii="Tahoma" w:hAnsi="Tahoma" w:cs="Tahoma"/>
          <w:b/>
        </w:rPr>
        <w:t xml:space="preserve"> Andrzej Malec</w:t>
      </w:r>
      <w:r w:rsidR="000D10FA" w:rsidRPr="002A171F">
        <w:rPr>
          <w:rFonts w:ascii="Tahoma" w:hAnsi="Tahoma" w:cs="Tahoma"/>
          <w:b/>
        </w:rPr>
        <w:t xml:space="preserve"> </w:t>
      </w:r>
      <w:r w:rsidR="00A92456" w:rsidRPr="002A171F">
        <w:rPr>
          <w:rFonts w:ascii="Tahoma" w:hAnsi="Tahoma" w:cs="Tahoma"/>
        </w:rPr>
        <w:t xml:space="preserve"> e-mail: </w:t>
      </w:r>
      <w:hyperlink r:id="rId18" w:history="1">
        <w:r w:rsidR="004D39E7" w:rsidRPr="000238C3">
          <w:rPr>
            <w:rStyle w:val="Hipercze"/>
            <w:rFonts w:ascii="Tahoma" w:hAnsi="Tahoma" w:cs="Tahoma"/>
          </w:rPr>
          <w:t>andrzej.malec@mszana.pl</w:t>
        </w:r>
      </w:hyperlink>
      <w:r w:rsidR="0054627B" w:rsidRPr="002A171F">
        <w:rPr>
          <w:rFonts w:ascii="Tahoma" w:hAnsi="Tahoma" w:cs="Tahoma"/>
        </w:rPr>
        <w:t xml:space="preserve">, tel. </w:t>
      </w:r>
      <w:r w:rsidR="00D104CC">
        <w:rPr>
          <w:rFonts w:ascii="Tahoma" w:hAnsi="Tahoma" w:cs="Tahoma"/>
        </w:rPr>
        <w:t>537 195 706</w:t>
      </w:r>
    </w:p>
    <w:p w14:paraId="0D6C8E60" w14:textId="16140E16" w:rsidR="00BD4233" w:rsidRPr="00BD4233" w:rsidRDefault="00BD4233" w:rsidP="00BD4233">
      <w:pPr>
        <w:widowControl/>
        <w:autoSpaceDE w:val="0"/>
        <w:autoSpaceDN w:val="0"/>
        <w:adjustRightInd w:val="0"/>
        <w:spacing w:after="120"/>
        <w:rPr>
          <w:rFonts w:ascii="Tahoma" w:hAnsi="Tahoma" w:cs="Tahoma"/>
          <w:sz w:val="22"/>
          <w:szCs w:val="22"/>
          <w:lang w:bidi="ar-SA"/>
        </w:rPr>
      </w:pPr>
      <w:r w:rsidRPr="00BD4233">
        <w:rPr>
          <w:rFonts w:ascii="Tahoma" w:hAnsi="Tahoma" w:cs="Tahoma"/>
          <w:sz w:val="22"/>
          <w:szCs w:val="22"/>
          <w:lang w:bidi="ar-SA"/>
        </w:rPr>
        <w:t>14. Godziny pracy Urzędu Gminy Mszana Dolna (z wyłączeniem dni ustawowo wolnych od pracy), odpowiednio:</w:t>
      </w:r>
    </w:p>
    <w:p w14:paraId="16EA193C" w14:textId="77777777" w:rsidR="00C203C7" w:rsidRPr="00C203C7" w:rsidRDefault="00C203C7" w:rsidP="00C203C7">
      <w:pPr>
        <w:rPr>
          <w:rFonts w:ascii="Tahoma" w:hAnsi="Tahoma" w:cs="Tahoma"/>
          <w:b/>
          <w:color w:val="auto"/>
          <w:sz w:val="22"/>
          <w:szCs w:val="22"/>
        </w:rPr>
      </w:pPr>
      <w:r w:rsidRPr="00C203C7">
        <w:rPr>
          <w:rFonts w:ascii="Tahoma" w:hAnsi="Tahoma" w:cs="Tahoma"/>
          <w:b/>
          <w:color w:val="auto"/>
          <w:sz w:val="22"/>
          <w:szCs w:val="22"/>
        </w:rPr>
        <w:t>Poniedziałek, Wtorek, Środa: 7:30 – 15:30</w:t>
      </w:r>
    </w:p>
    <w:p w14:paraId="2DD6C12E" w14:textId="77777777" w:rsidR="00C203C7" w:rsidRPr="00C203C7" w:rsidRDefault="00C203C7" w:rsidP="00C203C7">
      <w:pPr>
        <w:rPr>
          <w:rFonts w:ascii="Tahoma" w:hAnsi="Tahoma" w:cs="Tahoma"/>
          <w:b/>
          <w:color w:val="auto"/>
          <w:sz w:val="22"/>
          <w:szCs w:val="22"/>
        </w:rPr>
      </w:pPr>
      <w:r w:rsidRPr="00C203C7">
        <w:rPr>
          <w:rFonts w:ascii="Tahoma" w:hAnsi="Tahoma" w:cs="Tahoma"/>
          <w:b/>
          <w:color w:val="auto"/>
          <w:sz w:val="22"/>
          <w:szCs w:val="22"/>
        </w:rPr>
        <w:t>Czwartek: 10:00 – 18:00</w:t>
      </w:r>
    </w:p>
    <w:p w14:paraId="22BDC5E6" w14:textId="77777777" w:rsidR="00C203C7" w:rsidRPr="00C203C7" w:rsidRDefault="00C203C7" w:rsidP="00C203C7">
      <w:pPr>
        <w:rPr>
          <w:rFonts w:ascii="Tahoma" w:hAnsi="Tahoma" w:cs="Tahoma"/>
          <w:b/>
          <w:color w:val="auto"/>
          <w:sz w:val="22"/>
          <w:szCs w:val="22"/>
        </w:rPr>
      </w:pPr>
      <w:r w:rsidRPr="00C203C7">
        <w:rPr>
          <w:rFonts w:ascii="Tahoma" w:hAnsi="Tahoma" w:cs="Tahoma"/>
          <w:b/>
          <w:color w:val="auto"/>
          <w:sz w:val="22"/>
          <w:szCs w:val="22"/>
        </w:rPr>
        <w:t>Piątek: 7:00 – 15:00</w:t>
      </w:r>
    </w:p>
    <w:p w14:paraId="189EA16A" w14:textId="77777777" w:rsidR="00BB26BF" w:rsidRPr="00C203C7" w:rsidRDefault="00BB26BF" w:rsidP="00A92456">
      <w:pPr>
        <w:pStyle w:val="Teksttreci2"/>
        <w:shd w:val="clear" w:color="auto" w:fill="auto"/>
        <w:spacing w:before="0" w:after="0" w:line="276" w:lineRule="auto"/>
        <w:ind w:firstLine="0"/>
        <w:jc w:val="both"/>
        <w:rPr>
          <w:rFonts w:asciiTheme="minorHAnsi" w:hAnsiTheme="minorHAnsi"/>
        </w:rPr>
      </w:pPr>
    </w:p>
    <w:p w14:paraId="18A31D40" w14:textId="1F8E4064" w:rsidR="00992E28" w:rsidRDefault="00BD4233" w:rsidP="00992E28">
      <w:pPr>
        <w:pStyle w:val="Default"/>
        <w:spacing w:after="120"/>
        <w:rPr>
          <w:rFonts w:ascii="Tahoma" w:hAnsi="Tahoma" w:cs="Tahoma"/>
          <w:b/>
          <w:bCs/>
          <w:sz w:val="28"/>
          <w:szCs w:val="28"/>
        </w:rPr>
      </w:pPr>
      <w:r w:rsidRPr="00AA1A1E">
        <w:rPr>
          <w:rFonts w:ascii="Tahoma" w:hAnsi="Tahoma" w:cs="Tahoma"/>
          <w:b/>
          <w:sz w:val="28"/>
          <w:szCs w:val="28"/>
        </w:rPr>
        <w:t>D</w:t>
      </w:r>
      <w:r w:rsidR="00046BD9">
        <w:rPr>
          <w:rFonts w:ascii="Tahoma" w:hAnsi="Tahoma" w:cs="Tahoma"/>
          <w:b/>
          <w:sz w:val="28"/>
          <w:szCs w:val="28"/>
        </w:rPr>
        <w:t>ZIAŁ</w:t>
      </w:r>
      <w:r w:rsidRPr="00AA1A1E">
        <w:rPr>
          <w:rFonts w:ascii="Tahoma" w:hAnsi="Tahoma" w:cs="Tahoma"/>
          <w:b/>
          <w:sz w:val="28"/>
          <w:szCs w:val="28"/>
        </w:rPr>
        <w:t xml:space="preserve"> </w:t>
      </w:r>
      <w:r w:rsidR="00077C69" w:rsidRPr="00AA1A1E">
        <w:rPr>
          <w:rFonts w:ascii="Tahoma" w:hAnsi="Tahoma" w:cs="Tahoma"/>
          <w:b/>
          <w:sz w:val="28"/>
          <w:szCs w:val="28"/>
        </w:rPr>
        <w:t>V</w:t>
      </w:r>
      <w:r w:rsidR="00046BD9">
        <w:rPr>
          <w:rFonts w:ascii="Tahoma" w:hAnsi="Tahoma" w:cs="Tahoma"/>
          <w:b/>
          <w:sz w:val="28"/>
          <w:szCs w:val="28"/>
        </w:rPr>
        <w:t>.</w:t>
      </w:r>
      <w:r w:rsidR="00077C69" w:rsidRPr="00AA1A1E">
        <w:rPr>
          <w:rFonts w:ascii="Tahoma" w:hAnsi="Tahoma" w:cs="Tahoma"/>
          <w:sz w:val="28"/>
          <w:szCs w:val="28"/>
        </w:rPr>
        <w:t xml:space="preserve"> </w:t>
      </w:r>
      <w:r w:rsidR="004877FE" w:rsidRPr="00AA1A1E">
        <w:rPr>
          <w:rFonts w:ascii="Tahoma" w:hAnsi="Tahoma" w:cs="Tahoma"/>
          <w:sz w:val="28"/>
          <w:szCs w:val="28"/>
        </w:rPr>
        <w:t xml:space="preserve"> </w:t>
      </w:r>
      <w:r w:rsidR="004877FE" w:rsidRPr="00AA1A1E">
        <w:rPr>
          <w:rFonts w:ascii="Tahoma" w:hAnsi="Tahoma" w:cs="Tahoma"/>
          <w:b/>
          <w:bCs/>
          <w:sz w:val="28"/>
          <w:szCs w:val="28"/>
        </w:rPr>
        <w:t>WARUNKI UDZIAŁU W POSTĘPOWANIU</w:t>
      </w:r>
    </w:p>
    <w:p w14:paraId="6AA4CF55" w14:textId="77777777" w:rsidR="00C203C7" w:rsidRDefault="00C203C7" w:rsidP="00933320">
      <w:pPr>
        <w:widowControl/>
        <w:autoSpaceDE w:val="0"/>
        <w:autoSpaceDN w:val="0"/>
        <w:adjustRightInd w:val="0"/>
        <w:rPr>
          <w:rFonts w:ascii="Tahoma" w:hAnsi="Tahoma" w:cs="Tahoma"/>
          <w:color w:val="auto"/>
          <w:sz w:val="22"/>
          <w:szCs w:val="22"/>
          <w:lang w:bidi="ar-SA"/>
        </w:rPr>
      </w:pPr>
    </w:p>
    <w:p w14:paraId="44A5ED80" w14:textId="354D1ED6"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1. O udzielenie zamówienia mogą ubiegać się Wykonawcy, którzy nie podlegają wykluczeniu oraz</w:t>
      </w:r>
    </w:p>
    <w:p w14:paraId="2C952BC1"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spełniają warunki udziału w postępowaniu, w zakresie jakim zostały określone przez Zamawiającego</w:t>
      </w:r>
    </w:p>
    <w:p w14:paraId="71BC664C" w14:textId="77777777" w:rsidR="00933320" w:rsidRPr="00933320" w:rsidRDefault="00933320" w:rsidP="00933320">
      <w:pPr>
        <w:widowControl/>
        <w:autoSpaceDE w:val="0"/>
        <w:autoSpaceDN w:val="0"/>
        <w:adjustRightInd w:val="0"/>
        <w:spacing w:after="120"/>
        <w:rPr>
          <w:rFonts w:ascii="Tahoma" w:hAnsi="Tahoma" w:cs="Tahoma"/>
          <w:sz w:val="22"/>
          <w:szCs w:val="22"/>
          <w:lang w:bidi="ar-SA"/>
        </w:rPr>
      </w:pPr>
      <w:r w:rsidRPr="00933320">
        <w:rPr>
          <w:rFonts w:ascii="Tahoma" w:hAnsi="Tahoma" w:cs="Tahoma"/>
          <w:color w:val="auto"/>
          <w:sz w:val="22"/>
          <w:szCs w:val="22"/>
          <w:lang w:bidi="ar-SA"/>
        </w:rPr>
        <w:t>i dotyczą:</w:t>
      </w:r>
    </w:p>
    <w:p w14:paraId="63AD73FC" w14:textId="77777777" w:rsidR="00CC5E7D" w:rsidRPr="000D10FA" w:rsidRDefault="00933320" w:rsidP="00933320">
      <w:pPr>
        <w:widowControl/>
        <w:autoSpaceDE w:val="0"/>
        <w:autoSpaceDN w:val="0"/>
        <w:adjustRightInd w:val="0"/>
        <w:spacing w:after="120"/>
        <w:rPr>
          <w:rFonts w:ascii="Tahoma" w:hAnsi="Tahoma" w:cs="Tahoma"/>
          <w:lang w:bidi="ar-SA"/>
        </w:rPr>
      </w:pPr>
      <w:r>
        <w:rPr>
          <w:rFonts w:ascii="Tahoma" w:hAnsi="Tahoma" w:cs="Tahoma"/>
          <w:sz w:val="22"/>
          <w:szCs w:val="22"/>
          <w:lang w:bidi="ar-SA"/>
        </w:rPr>
        <w:t xml:space="preserve">1)  </w:t>
      </w:r>
      <w:r w:rsidR="00CC5E7D" w:rsidRPr="000D10FA">
        <w:rPr>
          <w:rFonts w:ascii="Tahoma" w:hAnsi="Tahoma" w:cs="Tahoma"/>
          <w:b/>
          <w:bCs/>
          <w:lang w:bidi="ar-SA"/>
        </w:rPr>
        <w:t xml:space="preserve">ZDOLNOŚCI TECHNICZNEJ LUB ZAWODOWEJ </w:t>
      </w:r>
    </w:p>
    <w:p w14:paraId="6C3463AF" w14:textId="4C8237A0" w:rsidR="0036007C" w:rsidRDefault="00992E28" w:rsidP="00046BD9">
      <w:pPr>
        <w:widowControl/>
        <w:autoSpaceDE w:val="0"/>
        <w:autoSpaceDN w:val="0"/>
        <w:adjustRightInd w:val="0"/>
        <w:rPr>
          <w:rFonts w:ascii="Arial" w:eastAsia="Calibri" w:hAnsi="Arial" w:cs="Arial"/>
          <w:color w:val="auto"/>
          <w:sz w:val="22"/>
          <w:szCs w:val="22"/>
          <w:lang w:eastAsia="en-US" w:bidi="ar-SA"/>
        </w:rPr>
      </w:pPr>
      <w:r w:rsidRPr="005C260B">
        <w:rPr>
          <w:rFonts w:ascii="Tahoma" w:hAnsi="Tahoma" w:cs="Tahoma"/>
          <w:sz w:val="22"/>
          <w:szCs w:val="22"/>
        </w:rPr>
        <w:t>a</w:t>
      </w:r>
      <w:r w:rsidRPr="004D39E7">
        <w:rPr>
          <w:rFonts w:ascii="Tahoma" w:hAnsi="Tahoma" w:cs="Tahoma"/>
          <w:sz w:val="22"/>
          <w:szCs w:val="22"/>
        </w:rPr>
        <w:t>)</w:t>
      </w:r>
      <w:r w:rsidR="00933320" w:rsidRPr="004D39E7">
        <w:rPr>
          <w:rFonts w:ascii="Tahoma" w:hAnsi="Tahoma" w:cs="Tahoma"/>
          <w:color w:val="auto"/>
          <w:sz w:val="22"/>
          <w:szCs w:val="22"/>
          <w:lang w:bidi="ar-SA"/>
        </w:rPr>
        <w:t xml:space="preserve"> Wykonawca spełni warunek, jeżeli wykaże, że w okresie ostatnich 5 lat przed upływem</w:t>
      </w:r>
      <w:r w:rsidR="00046BD9">
        <w:rPr>
          <w:rFonts w:ascii="Tahoma" w:hAnsi="Tahoma" w:cs="Tahoma"/>
          <w:color w:val="auto"/>
          <w:sz w:val="22"/>
          <w:szCs w:val="22"/>
          <w:lang w:bidi="ar-SA"/>
        </w:rPr>
        <w:t xml:space="preserve"> </w:t>
      </w:r>
      <w:r w:rsidR="00933320" w:rsidRPr="004D39E7">
        <w:rPr>
          <w:rFonts w:ascii="Tahoma" w:hAnsi="Tahoma" w:cs="Tahoma"/>
          <w:color w:val="auto"/>
          <w:sz w:val="22"/>
          <w:szCs w:val="22"/>
        </w:rPr>
        <w:t xml:space="preserve">terminu składania ofert, a jeżeli okres prowadzenia działalności jest krótszy – w tym okresie wykonał należycie co najmniej </w:t>
      </w:r>
      <w:r w:rsidR="0036007C" w:rsidRPr="004D39E7">
        <w:rPr>
          <w:rFonts w:ascii="Tahoma" w:hAnsi="Tahoma" w:cs="Tahoma"/>
          <w:color w:val="auto"/>
          <w:sz w:val="22"/>
          <w:szCs w:val="22"/>
        </w:rPr>
        <w:t>jedną</w:t>
      </w:r>
      <w:r w:rsidR="00933320" w:rsidRPr="004D39E7">
        <w:rPr>
          <w:rFonts w:ascii="Tahoma" w:hAnsi="Tahoma" w:cs="Tahoma"/>
          <w:color w:val="auto"/>
          <w:sz w:val="22"/>
          <w:szCs w:val="22"/>
        </w:rPr>
        <w:t xml:space="preserve"> robot</w:t>
      </w:r>
      <w:r w:rsidR="0036007C" w:rsidRPr="004D39E7">
        <w:rPr>
          <w:rFonts w:ascii="Tahoma" w:hAnsi="Tahoma" w:cs="Tahoma"/>
          <w:color w:val="auto"/>
          <w:sz w:val="22"/>
          <w:szCs w:val="22"/>
        </w:rPr>
        <w:t>ę</w:t>
      </w:r>
      <w:r w:rsidR="00933320" w:rsidRPr="004D39E7">
        <w:rPr>
          <w:rFonts w:ascii="Tahoma" w:hAnsi="Tahoma" w:cs="Tahoma"/>
          <w:color w:val="auto"/>
          <w:sz w:val="22"/>
          <w:szCs w:val="22"/>
        </w:rPr>
        <w:t xml:space="preserve"> budowlan</w:t>
      </w:r>
      <w:r w:rsidR="0036007C" w:rsidRPr="004D39E7">
        <w:rPr>
          <w:rFonts w:ascii="Tahoma" w:hAnsi="Tahoma" w:cs="Tahoma"/>
          <w:color w:val="auto"/>
          <w:sz w:val="22"/>
          <w:szCs w:val="22"/>
        </w:rPr>
        <w:t>ą</w:t>
      </w:r>
      <w:r w:rsidR="00933320" w:rsidRPr="004D39E7">
        <w:rPr>
          <w:rFonts w:ascii="Tahoma" w:hAnsi="Tahoma" w:cs="Tahoma"/>
          <w:color w:val="auto"/>
          <w:sz w:val="22"/>
          <w:szCs w:val="22"/>
        </w:rPr>
        <w:t xml:space="preserve"> polegające </w:t>
      </w:r>
      <w:r w:rsidR="0036007C" w:rsidRPr="004D39E7">
        <w:rPr>
          <w:rFonts w:ascii="Tahoma" w:hAnsi="Tahoma" w:cs="Tahoma"/>
          <w:bCs/>
          <w:sz w:val="22"/>
          <w:szCs w:val="22"/>
        </w:rPr>
        <w:t xml:space="preserve">na budowie, przebudowie, modernizacji lub rozbudowie </w:t>
      </w:r>
      <w:r w:rsidR="00C203C7">
        <w:rPr>
          <w:rFonts w:ascii="Tahoma" w:hAnsi="Tahoma" w:cs="Tahoma"/>
          <w:bCs/>
          <w:sz w:val="22"/>
          <w:szCs w:val="22"/>
        </w:rPr>
        <w:t xml:space="preserve">parkingu </w:t>
      </w:r>
      <w:r w:rsidR="0036007C" w:rsidRPr="004D39E7">
        <w:rPr>
          <w:rFonts w:ascii="Tahoma" w:hAnsi="Tahoma" w:cs="Tahoma"/>
          <w:sz w:val="22"/>
          <w:szCs w:val="22"/>
        </w:rPr>
        <w:t>o wartości  minimum  100 000,00 zł brutto</w:t>
      </w:r>
      <w:r w:rsidR="00046BD9">
        <w:rPr>
          <w:rFonts w:ascii="Tahoma" w:hAnsi="Tahoma" w:cs="Tahoma"/>
          <w:sz w:val="22"/>
          <w:szCs w:val="22"/>
        </w:rPr>
        <w:t xml:space="preserve"> </w:t>
      </w:r>
      <w:r w:rsidR="00D104CC">
        <w:rPr>
          <w:rFonts w:ascii="Arial" w:eastAsia="Calibri" w:hAnsi="Arial" w:cs="Arial"/>
          <w:color w:val="auto"/>
          <w:sz w:val="22"/>
          <w:szCs w:val="22"/>
          <w:lang w:eastAsia="en-US" w:bidi="ar-SA"/>
        </w:rPr>
        <w:t xml:space="preserve">i </w:t>
      </w:r>
      <w:r w:rsidR="00046BD9" w:rsidRPr="00046BD9">
        <w:rPr>
          <w:rFonts w:ascii="Arial" w:eastAsia="Calibri" w:hAnsi="Arial" w:cs="Arial"/>
          <w:color w:val="auto"/>
          <w:sz w:val="22"/>
          <w:szCs w:val="22"/>
          <w:lang w:eastAsia="en-US" w:bidi="ar-SA"/>
        </w:rPr>
        <w:t>zakresem  porównywalnym do przedmiotu zamówienia.</w:t>
      </w:r>
    </w:p>
    <w:p w14:paraId="1B8324E1" w14:textId="77777777" w:rsidR="00046BD9" w:rsidRPr="00046BD9" w:rsidRDefault="00046BD9" w:rsidP="00046BD9">
      <w:pPr>
        <w:widowControl/>
        <w:autoSpaceDE w:val="0"/>
        <w:autoSpaceDN w:val="0"/>
        <w:adjustRightInd w:val="0"/>
        <w:rPr>
          <w:rFonts w:ascii="Tahoma" w:hAnsi="Tahoma" w:cs="Tahoma"/>
          <w:color w:val="auto"/>
          <w:sz w:val="22"/>
          <w:szCs w:val="22"/>
          <w:lang w:bidi="ar-SA"/>
        </w:rPr>
      </w:pPr>
    </w:p>
    <w:p w14:paraId="52C6D56C" w14:textId="77777777" w:rsidR="00DF7AC6" w:rsidRDefault="00992E28" w:rsidP="00933320">
      <w:pPr>
        <w:pStyle w:val="Default"/>
        <w:spacing w:after="120"/>
        <w:rPr>
          <w:rFonts w:ascii="Tahoma" w:hAnsi="Tahoma" w:cs="Tahoma"/>
          <w:bCs/>
          <w:sz w:val="22"/>
          <w:szCs w:val="22"/>
        </w:rPr>
      </w:pPr>
      <w:r w:rsidRPr="004D39E7">
        <w:rPr>
          <w:rFonts w:ascii="Tahoma" w:hAnsi="Tahoma" w:cs="Tahoma"/>
          <w:bCs/>
          <w:sz w:val="22"/>
          <w:szCs w:val="22"/>
        </w:rPr>
        <w:t xml:space="preserve">b) Wykonawca </w:t>
      </w:r>
      <w:r w:rsidR="00933320" w:rsidRPr="004D39E7">
        <w:rPr>
          <w:rFonts w:ascii="Tahoma" w:hAnsi="Tahoma" w:cs="Tahoma"/>
          <w:bCs/>
          <w:sz w:val="22"/>
          <w:szCs w:val="22"/>
        </w:rPr>
        <w:t>spełni warunek , jeżeli wykaże, że</w:t>
      </w:r>
    </w:p>
    <w:p w14:paraId="37900A8B" w14:textId="79DFBA98" w:rsidR="00015D9F" w:rsidRDefault="00DF7AC6" w:rsidP="00DF7AC6">
      <w:pPr>
        <w:pStyle w:val="Default"/>
        <w:rPr>
          <w:rFonts w:ascii="Tahoma" w:hAnsi="Tahoma" w:cs="Tahoma"/>
          <w:bCs/>
          <w:sz w:val="22"/>
          <w:szCs w:val="22"/>
        </w:rPr>
      </w:pPr>
      <w:r>
        <w:rPr>
          <w:rFonts w:ascii="Tahoma" w:hAnsi="Tahoma" w:cs="Tahoma"/>
          <w:bCs/>
          <w:sz w:val="22"/>
          <w:szCs w:val="22"/>
        </w:rPr>
        <w:t xml:space="preserve">- </w:t>
      </w:r>
      <w:r w:rsidR="00933320" w:rsidRPr="004D39E7">
        <w:rPr>
          <w:rFonts w:ascii="Tahoma" w:hAnsi="Tahoma" w:cs="Tahoma"/>
          <w:bCs/>
          <w:sz w:val="22"/>
          <w:szCs w:val="22"/>
        </w:rPr>
        <w:t xml:space="preserve"> </w:t>
      </w:r>
      <w:r w:rsidR="00992E28" w:rsidRPr="004D39E7">
        <w:rPr>
          <w:rFonts w:ascii="Tahoma" w:hAnsi="Tahoma" w:cs="Tahoma"/>
          <w:bCs/>
          <w:sz w:val="22"/>
          <w:szCs w:val="22"/>
        </w:rPr>
        <w:t>dysponuje, co najmniej jedną osobą posiadającą uprawnienia do pełnienia samodzielnych funkcji w budownictwie ( uprawnienia do kierowania robotami budowlanymi</w:t>
      </w:r>
      <w:r w:rsidR="00513835" w:rsidRPr="004D39E7">
        <w:rPr>
          <w:rFonts w:ascii="Tahoma" w:hAnsi="Tahoma" w:cs="Tahoma"/>
          <w:bCs/>
          <w:sz w:val="22"/>
          <w:szCs w:val="22"/>
        </w:rPr>
        <w:t xml:space="preserve">) w specjalności </w:t>
      </w:r>
      <w:r w:rsidR="00D51D76">
        <w:rPr>
          <w:rFonts w:ascii="Tahoma" w:hAnsi="Tahoma" w:cs="Tahoma"/>
          <w:bCs/>
          <w:sz w:val="22"/>
          <w:szCs w:val="22"/>
        </w:rPr>
        <w:t>drogowej</w:t>
      </w:r>
      <w:r w:rsidR="0029613F" w:rsidRPr="004D39E7">
        <w:rPr>
          <w:rFonts w:ascii="Tahoma" w:hAnsi="Tahoma" w:cs="Tahoma"/>
          <w:bCs/>
          <w:sz w:val="22"/>
          <w:szCs w:val="22"/>
        </w:rPr>
        <w:t xml:space="preserve"> w zakresie niezbędnym do realizacji przedmiotu zamówienia</w:t>
      </w:r>
      <w:r w:rsidR="00933320" w:rsidRPr="004D39E7">
        <w:rPr>
          <w:rFonts w:ascii="Tahoma" w:hAnsi="Tahoma" w:cs="Tahoma"/>
          <w:bCs/>
          <w:sz w:val="22"/>
          <w:szCs w:val="22"/>
        </w:rPr>
        <w:t>.</w:t>
      </w:r>
    </w:p>
    <w:p w14:paraId="26CE12C4" w14:textId="6C12A45F" w:rsidR="00DF7AC6" w:rsidRDefault="00DF7AC6" w:rsidP="00DF7AC6">
      <w:pPr>
        <w:pStyle w:val="Default"/>
        <w:rPr>
          <w:rFonts w:ascii="Arial" w:hAnsi="Arial" w:cs="Arial"/>
          <w:sz w:val="22"/>
          <w:szCs w:val="22"/>
        </w:rPr>
      </w:pPr>
      <w:r w:rsidRPr="009C08CB">
        <w:rPr>
          <w:rFonts w:ascii="Tahoma" w:hAnsi="Tahoma" w:cs="Tahoma"/>
          <w:sz w:val="22"/>
          <w:szCs w:val="22"/>
        </w:rPr>
        <w:t xml:space="preserve">- </w:t>
      </w:r>
      <w:r w:rsidRPr="004D39E7">
        <w:rPr>
          <w:rFonts w:ascii="Tahoma" w:hAnsi="Tahoma" w:cs="Tahoma"/>
          <w:bCs/>
          <w:sz w:val="22"/>
          <w:szCs w:val="22"/>
        </w:rPr>
        <w:t xml:space="preserve">dysponuje, co najmniej jedną osobą posiadającą uprawnienia do pełnienia samodzielnych funkcji w budownictwie ( uprawnienia do kierowania robotami budowlanymi) w specjalności </w:t>
      </w:r>
      <w:r w:rsidRPr="00AB1284">
        <w:rPr>
          <w:rFonts w:ascii="Arial" w:hAnsi="Arial" w:cs="Arial"/>
          <w:sz w:val="22"/>
          <w:szCs w:val="22"/>
        </w:rPr>
        <w:t xml:space="preserve">instalacyjnej w zakresie sieci, instalacji i urządzeń cieplnych, wentylacyjnych, gazowych, wodociągowych i kanalizacyjnych, </w:t>
      </w:r>
    </w:p>
    <w:p w14:paraId="406A98D7" w14:textId="5F168AD7" w:rsidR="00DF7AC6" w:rsidRDefault="00DF7AC6" w:rsidP="00DF7AC6">
      <w:pPr>
        <w:pStyle w:val="Default"/>
        <w:rPr>
          <w:rFonts w:ascii="Arial" w:hAnsi="Arial" w:cs="Arial"/>
          <w:sz w:val="22"/>
          <w:szCs w:val="22"/>
        </w:rPr>
      </w:pPr>
      <w:r>
        <w:rPr>
          <w:rFonts w:ascii="Arial" w:hAnsi="Arial" w:cs="Arial"/>
          <w:sz w:val="22"/>
          <w:szCs w:val="22"/>
        </w:rPr>
        <w:t xml:space="preserve">- </w:t>
      </w:r>
      <w:r w:rsidRPr="004D39E7">
        <w:rPr>
          <w:rFonts w:ascii="Tahoma" w:hAnsi="Tahoma" w:cs="Tahoma"/>
          <w:bCs/>
          <w:sz w:val="22"/>
          <w:szCs w:val="22"/>
        </w:rPr>
        <w:t xml:space="preserve">dysponuje, co najmniej jedną osobą posiadającą uprawnienia do pełnienia samodzielnych funkcji w budownictwie ( uprawnienia do kierowania robotami budowlanymi) w specjalności </w:t>
      </w:r>
      <w:r w:rsidRPr="00AB1284">
        <w:rPr>
          <w:rFonts w:ascii="Arial" w:hAnsi="Arial" w:cs="Arial"/>
          <w:sz w:val="22"/>
          <w:szCs w:val="22"/>
        </w:rPr>
        <w:t xml:space="preserve">instalacyjnej w zakresie sieci, instalacji i urządzeń </w:t>
      </w:r>
      <w:r>
        <w:rPr>
          <w:rFonts w:ascii="Arial" w:hAnsi="Arial" w:cs="Arial"/>
          <w:sz w:val="22"/>
          <w:szCs w:val="22"/>
        </w:rPr>
        <w:t xml:space="preserve"> elektrycznych i elektroenergetycznych </w:t>
      </w:r>
    </w:p>
    <w:p w14:paraId="5E56BBAC" w14:textId="77777777" w:rsidR="00DF7AC6" w:rsidRPr="004D39E7" w:rsidRDefault="00DF7AC6" w:rsidP="00933320">
      <w:pPr>
        <w:pStyle w:val="Default"/>
        <w:spacing w:after="120"/>
        <w:rPr>
          <w:rFonts w:ascii="Tahoma" w:hAnsi="Tahoma" w:cs="Tahoma"/>
          <w:bCs/>
          <w:sz w:val="22"/>
          <w:szCs w:val="22"/>
        </w:rPr>
      </w:pPr>
    </w:p>
    <w:p w14:paraId="2BF14F36" w14:textId="77777777" w:rsidR="00015D9F" w:rsidRPr="00015D9F" w:rsidRDefault="00015D9F" w:rsidP="00015D9F">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Zamawiający, określając wymogi w zakresie posiadanych uprawnień budowlanych, dopuszcza uprawnienia budowlane w zakresie niezbędnym do realizacji niniejszego zamówienia,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z dnia 22.12.2015 r. o zasadach uznawania kwalifikacji zawodowych nabytych w państwach członkowskich Unii Europejskiej. </w:t>
      </w:r>
    </w:p>
    <w:p w14:paraId="6378A6DA" w14:textId="77777777" w:rsidR="00015D9F" w:rsidRPr="00015D9F" w:rsidRDefault="00933320" w:rsidP="00015D9F">
      <w:pPr>
        <w:widowControl/>
        <w:autoSpaceDE w:val="0"/>
        <w:autoSpaceDN w:val="0"/>
        <w:adjustRightInd w:val="0"/>
        <w:spacing w:after="120"/>
        <w:rPr>
          <w:rFonts w:ascii="Tahoma" w:hAnsi="Tahoma" w:cs="Tahoma"/>
          <w:sz w:val="22"/>
          <w:szCs w:val="22"/>
          <w:lang w:bidi="ar-SA"/>
        </w:rPr>
      </w:pPr>
      <w:r>
        <w:rPr>
          <w:rFonts w:ascii="Arial" w:hAnsi="Arial" w:cs="Arial"/>
          <w:sz w:val="22"/>
          <w:szCs w:val="22"/>
          <w:lang w:bidi="ar-SA"/>
        </w:rPr>
        <w:t xml:space="preserve">2. </w:t>
      </w:r>
      <w:r w:rsidR="00015D9F" w:rsidRPr="00015D9F">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w:t>
      </w:r>
      <w:r w:rsidR="00015D9F" w:rsidRPr="00015D9F">
        <w:rPr>
          <w:rFonts w:ascii="Tahoma" w:hAnsi="Tahoma" w:cs="Tahoma"/>
          <w:sz w:val="22"/>
          <w:szCs w:val="22"/>
          <w:lang w:bidi="ar-SA"/>
        </w:rPr>
        <w:t xml:space="preserve">dokumentów, </w:t>
      </w:r>
      <w:r w:rsidR="00FE370D" w:rsidRPr="00FE370D">
        <w:rPr>
          <w:rFonts w:ascii="Tahoma" w:hAnsi="Tahoma" w:cs="Tahoma"/>
          <w:sz w:val="22"/>
          <w:szCs w:val="22"/>
          <w:lang w:bidi="ar-SA"/>
        </w:rPr>
        <w:t xml:space="preserve">wymaganych </w:t>
      </w:r>
      <w:r>
        <w:rPr>
          <w:rFonts w:ascii="Tahoma" w:hAnsi="Tahoma" w:cs="Tahoma"/>
          <w:sz w:val="22"/>
          <w:szCs w:val="22"/>
          <w:lang w:bidi="ar-SA"/>
        </w:rPr>
        <w:t xml:space="preserve"> niniejszą </w:t>
      </w:r>
      <w:r w:rsidR="00015D9F" w:rsidRPr="00FE370D">
        <w:rPr>
          <w:rFonts w:ascii="Tahoma" w:hAnsi="Tahoma" w:cs="Tahoma"/>
          <w:sz w:val="22"/>
          <w:szCs w:val="22"/>
          <w:lang w:bidi="ar-SA"/>
        </w:rPr>
        <w:t>SWZ</w:t>
      </w:r>
      <w:r w:rsidR="00FE370D">
        <w:rPr>
          <w:rFonts w:ascii="Tahoma" w:hAnsi="Tahoma" w:cs="Tahoma"/>
          <w:sz w:val="22"/>
          <w:szCs w:val="22"/>
          <w:lang w:bidi="ar-SA"/>
        </w:rPr>
        <w:t>.</w:t>
      </w:r>
      <w:r w:rsidR="00015D9F" w:rsidRPr="00015D9F">
        <w:rPr>
          <w:rFonts w:ascii="Tahoma" w:hAnsi="Tahoma" w:cs="Tahoma"/>
          <w:sz w:val="22"/>
          <w:szCs w:val="22"/>
          <w:lang w:bidi="ar-SA"/>
        </w:rPr>
        <w:t xml:space="preserve"> </w:t>
      </w:r>
    </w:p>
    <w:p w14:paraId="26A5EA0A" w14:textId="77777777" w:rsidR="00012795" w:rsidRPr="00012795" w:rsidRDefault="00015D9F" w:rsidP="00012795">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015D9F">
        <w:rPr>
          <w:rFonts w:ascii="Tahoma" w:hAnsi="Tahoma" w:cs="Tahoma"/>
          <w:sz w:val="22"/>
          <w:szCs w:val="22"/>
          <w:lang w:bidi="ar-SA"/>
        </w:rPr>
        <w:lastRenderedPageBreak/>
        <w:t xml:space="preserve">udostępniających zasoby, niezależnie od charakteru prawnego łączących go z nimi stosunków prawnych. </w:t>
      </w:r>
    </w:p>
    <w:p w14:paraId="46104A3D" w14:textId="466106A0"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4. Wykonawca, który </w:t>
      </w:r>
      <w:r w:rsidR="00AD1AC4">
        <w:rPr>
          <w:rFonts w:ascii="Tahoma" w:hAnsi="Tahoma" w:cs="Tahoma"/>
          <w:sz w:val="22"/>
          <w:szCs w:val="22"/>
          <w:lang w:bidi="ar-SA"/>
        </w:rPr>
        <w:t xml:space="preserve">będzie </w:t>
      </w:r>
      <w:r w:rsidRPr="00012795">
        <w:rPr>
          <w:rFonts w:ascii="Tahoma" w:hAnsi="Tahoma" w:cs="Tahoma"/>
          <w:sz w:val="22"/>
          <w:szCs w:val="22"/>
          <w:lang w:bidi="ar-SA"/>
        </w:rPr>
        <w:t>polega</w:t>
      </w:r>
      <w:r w:rsidR="00AD1AC4">
        <w:rPr>
          <w:rFonts w:ascii="Tahoma" w:hAnsi="Tahoma" w:cs="Tahoma"/>
          <w:sz w:val="22"/>
          <w:szCs w:val="22"/>
          <w:lang w:bidi="ar-SA"/>
        </w:rPr>
        <w:t>ł</w:t>
      </w:r>
      <w:r w:rsidRPr="00012795">
        <w:rPr>
          <w:rFonts w:ascii="Tahoma" w:hAnsi="Tahoma" w:cs="Tahoma"/>
          <w:sz w:val="22"/>
          <w:szCs w:val="22"/>
          <w:lang w:bidi="ar-SA"/>
        </w:rPr>
        <w:t xml:space="preserve"> na zdolnościach lub sytuacji podmiotów udostępniających zasoby, składa, wraz z ofertą, zobowiązanie podmiotu udostępniającego zasoby do oddania mu do dyspozycji niezbędn</w:t>
      </w:r>
      <w:r w:rsidR="00AD1AC4">
        <w:rPr>
          <w:rFonts w:ascii="Tahoma" w:hAnsi="Tahoma" w:cs="Tahoma"/>
          <w:sz w:val="22"/>
          <w:szCs w:val="22"/>
          <w:lang w:bidi="ar-SA"/>
        </w:rPr>
        <w:t>e</w:t>
      </w:r>
      <w:r w:rsidRPr="00012795">
        <w:rPr>
          <w:rFonts w:ascii="Tahoma" w:hAnsi="Tahoma" w:cs="Tahoma"/>
          <w:sz w:val="22"/>
          <w:szCs w:val="22"/>
          <w:lang w:bidi="ar-SA"/>
        </w:rPr>
        <w:t xml:space="preserve"> zasob</w:t>
      </w:r>
      <w:r w:rsidR="00AD1AC4">
        <w:rPr>
          <w:rFonts w:ascii="Tahoma" w:hAnsi="Tahoma" w:cs="Tahoma"/>
          <w:sz w:val="22"/>
          <w:szCs w:val="22"/>
          <w:lang w:bidi="ar-SA"/>
        </w:rPr>
        <w:t>y</w:t>
      </w:r>
      <w:r w:rsidRPr="00012795">
        <w:rPr>
          <w:rFonts w:ascii="Tahoma" w:hAnsi="Tahoma" w:cs="Tahoma"/>
          <w:sz w:val="22"/>
          <w:szCs w:val="22"/>
          <w:lang w:bidi="ar-SA"/>
        </w:rPr>
        <w:t xml:space="preserve"> na potrzeby realizacji tego zamówienia lub inny podmiotowy środek dowodowy potwierdzający, że Wykonawca realizując zamówienie, będzie dysponował niezbędnymi zasobami tych podmiotów. Przykładowy wzór zobowiązania podmiotu trzeciego określono w załączniku </w:t>
      </w:r>
      <w:r w:rsidR="00FE370D">
        <w:rPr>
          <w:rFonts w:ascii="Tahoma" w:hAnsi="Tahoma" w:cs="Tahoma"/>
          <w:sz w:val="22"/>
          <w:szCs w:val="22"/>
          <w:lang w:bidi="ar-SA"/>
        </w:rPr>
        <w:t xml:space="preserve">nr 4 </w:t>
      </w:r>
      <w:r w:rsidRPr="00012795">
        <w:rPr>
          <w:rFonts w:ascii="Tahoma" w:hAnsi="Tahoma" w:cs="Tahoma"/>
          <w:sz w:val="22"/>
          <w:szCs w:val="22"/>
          <w:lang w:bidi="ar-SA"/>
        </w:rPr>
        <w:t xml:space="preserve">do SWZ. </w:t>
      </w:r>
    </w:p>
    <w:p w14:paraId="79FCE05F" w14:textId="026D65BA" w:rsidR="00012795" w:rsidRPr="00012795" w:rsidRDefault="00012795" w:rsidP="00012795">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5. Zamawiający wymaga, aby zobowiązanie podmiotu udostępniającego zasoby, o którym mowa w pkt 3, potwierdzał</w:t>
      </w:r>
      <w:r w:rsidR="00AD1AC4">
        <w:rPr>
          <w:rFonts w:ascii="Tahoma" w:hAnsi="Tahoma" w:cs="Tahoma"/>
          <w:sz w:val="22"/>
          <w:szCs w:val="22"/>
          <w:lang w:bidi="ar-SA"/>
        </w:rPr>
        <w:t>o</w:t>
      </w:r>
      <w:r w:rsidRPr="00012795">
        <w:rPr>
          <w:rFonts w:ascii="Tahoma" w:hAnsi="Tahoma" w:cs="Tahoma"/>
          <w:sz w:val="22"/>
          <w:szCs w:val="22"/>
          <w:lang w:bidi="ar-SA"/>
        </w:rPr>
        <w:t xml:space="preserve">, że stosunek łączący </w:t>
      </w:r>
      <w:r w:rsidR="00AD1AC4">
        <w:rPr>
          <w:rFonts w:ascii="Tahoma" w:hAnsi="Tahoma" w:cs="Tahoma"/>
          <w:sz w:val="22"/>
          <w:szCs w:val="22"/>
          <w:lang w:bidi="ar-SA"/>
        </w:rPr>
        <w:t>W</w:t>
      </w:r>
      <w:r w:rsidRPr="00012795">
        <w:rPr>
          <w:rFonts w:ascii="Tahoma" w:hAnsi="Tahoma" w:cs="Tahoma"/>
          <w:sz w:val="22"/>
          <w:szCs w:val="22"/>
          <w:lang w:bidi="ar-SA"/>
        </w:rPr>
        <w:t>ykonawcę z podmiotami udostępniającymi zasoby gwarant</w:t>
      </w:r>
      <w:r w:rsidR="00AD1AC4">
        <w:rPr>
          <w:rFonts w:ascii="Tahoma" w:hAnsi="Tahoma" w:cs="Tahoma"/>
          <w:sz w:val="22"/>
          <w:szCs w:val="22"/>
          <w:lang w:bidi="ar-SA"/>
        </w:rPr>
        <w:t>uje</w:t>
      </w:r>
      <w:r w:rsidRPr="00012795">
        <w:rPr>
          <w:rFonts w:ascii="Tahoma" w:hAnsi="Tahoma" w:cs="Tahoma"/>
          <w:sz w:val="22"/>
          <w:szCs w:val="22"/>
          <w:lang w:bidi="ar-SA"/>
        </w:rPr>
        <w:t xml:space="preserve"> rzeczywisty dostęp do tych zasobów oraz określał w szczególności: </w:t>
      </w:r>
    </w:p>
    <w:p w14:paraId="75389106"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1) zakres dostępnych </w:t>
      </w:r>
      <w:r w:rsidR="00EA09F1">
        <w:rPr>
          <w:rFonts w:ascii="Tahoma" w:hAnsi="Tahoma" w:cs="Tahoma"/>
          <w:sz w:val="22"/>
          <w:szCs w:val="22"/>
          <w:lang w:bidi="ar-SA"/>
        </w:rPr>
        <w:t>W</w:t>
      </w:r>
      <w:r w:rsidRPr="00012795">
        <w:rPr>
          <w:rFonts w:ascii="Tahoma" w:hAnsi="Tahoma" w:cs="Tahoma"/>
          <w:sz w:val="22"/>
          <w:szCs w:val="22"/>
          <w:lang w:bidi="ar-SA"/>
        </w:rPr>
        <w:t xml:space="preserve">ykonawcy zasobów podmiotu udostępniającego zasoby, </w:t>
      </w:r>
    </w:p>
    <w:p w14:paraId="03B45BBE" w14:textId="77777777" w:rsidR="00C203C7"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2) sposób i okres udostępnienia </w:t>
      </w:r>
      <w:r w:rsidR="00EA09F1">
        <w:rPr>
          <w:rFonts w:ascii="Tahoma" w:hAnsi="Tahoma" w:cs="Tahoma"/>
          <w:sz w:val="22"/>
          <w:szCs w:val="22"/>
          <w:lang w:bidi="ar-SA"/>
        </w:rPr>
        <w:t>W</w:t>
      </w:r>
      <w:r w:rsidRPr="00012795">
        <w:rPr>
          <w:rFonts w:ascii="Tahoma" w:hAnsi="Tahoma" w:cs="Tahoma"/>
          <w:sz w:val="22"/>
          <w:szCs w:val="22"/>
          <w:lang w:bidi="ar-SA"/>
        </w:rPr>
        <w:t xml:space="preserve">ykonawcy </w:t>
      </w:r>
      <w:r w:rsidR="00EA09F1">
        <w:rPr>
          <w:rFonts w:ascii="Tahoma" w:hAnsi="Tahoma" w:cs="Tahoma"/>
          <w:sz w:val="22"/>
          <w:szCs w:val="22"/>
          <w:lang w:bidi="ar-SA"/>
        </w:rPr>
        <w:t>do</w:t>
      </w:r>
      <w:r w:rsidRPr="00012795">
        <w:rPr>
          <w:rFonts w:ascii="Tahoma" w:hAnsi="Tahoma" w:cs="Tahoma"/>
          <w:sz w:val="22"/>
          <w:szCs w:val="22"/>
          <w:lang w:bidi="ar-SA"/>
        </w:rPr>
        <w:t xml:space="preserve"> wykorzystania przez niego zasobów podmiotu </w:t>
      </w:r>
    </w:p>
    <w:p w14:paraId="16207E68" w14:textId="7468D9BE" w:rsidR="00012795" w:rsidRPr="00012795" w:rsidRDefault="00C203C7" w:rsidP="00012795">
      <w:pPr>
        <w:widowControl/>
        <w:autoSpaceDE w:val="0"/>
        <w:autoSpaceDN w:val="0"/>
        <w:adjustRightInd w:val="0"/>
        <w:spacing w:after="17"/>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udostępniającego te zasoby przy wykonywaniu zamówienia, </w:t>
      </w:r>
    </w:p>
    <w:p w14:paraId="32FAE5E8" w14:textId="77777777" w:rsidR="00C203C7" w:rsidRDefault="00012795" w:rsidP="00C203C7">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 xml:space="preserve">3) czy i w jakim zakresie podmiot udostępniający zasoby, na zdolnościach którego </w:t>
      </w:r>
      <w:r w:rsidR="00C203C7">
        <w:rPr>
          <w:rFonts w:ascii="Tahoma" w:hAnsi="Tahoma" w:cs="Tahoma"/>
          <w:sz w:val="22"/>
          <w:szCs w:val="22"/>
          <w:lang w:bidi="ar-SA"/>
        </w:rPr>
        <w:t>W</w:t>
      </w:r>
      <w:r w:rsidRPr="00012795">
        <w:rPr>
          <w:rFonts w:ascii="Tahoma" w:hAnsi="Tahoma" w:cs="Tahoma"/>
          <w:sz w:val="22"/>
          <w:szCs w:val="22"/>
          <w:lang w:bidi="ar-SA"/>
        </w:rPr>
        <w:t xml:space="preserve">ykonawca </w:t>
      </w:r>
    </w:p>
    <w:p w14:paraId="28065F46" w14:textId="063F206F" w:rsidR="00C203C7" w:rsidRDefault="00C203C7" w:rsidP="00C203C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polega w odniesieniu do warunków udziału w postępowaniu dotyczących wykształcenia, </w:t>
      </w:r>
    </w:p>
    <w:p w14:paraId="4A0B47A3" w14:textId="77777777" w:rsidR="00C203C7" w:rsidRDefault="00C203C7" w:rsidP="00C203C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kwalifikacji zawodowych lub doświadczenia, zrealizuje roboty budowlane lub usługi, których </w:t>
      </w:r>
    </w:p>
    <w:p w14:paraId="779E0C8E" w14:textId="598DBCAF" w:rsidR="00012795" w:rsidRDefault="00C203C7" w:rsidP="00C203C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wskazane zdolności dotyczą. </w:t>
      </w:r>
    </w:p>
    <w:p w14:paraId="32B2B5DA" w14:textId="77777777" w:rsidR="00C203C7" w:rsidRPr="00012795" w:rsidRDefault="00C203C7" w:rsidP="00C203C7">
      <w:pPr>
        <w:widowControl/>
        <w:autoSpaceDE w:val="0"/>
        <w:autoSpaceDN w:val="0"/>
        <w:adjustRightInd w:val="0"/>
        <w:rPr>
          <w:rFonts w:ascii="Tahoma" w:hAnsi="Tahoma" w:cs="Tahoma"/>
          <w:sz w:val="22"/>
          <w:szCs w:val="22"/>
          <w:lang w:bidi="ar-SA"/>
        </w:rPr>
      </w:pPr>
    </w:p>
    <w:p w14:paraId="0554AD4F"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6.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14:paraId="1C895DC8"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t xml:space="preserve">7. Zgodnie z art. 123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CDF9054"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t xml:space="preserve">8. Wykonawca nie podlega wykluczeniu w okolicznościach określonych w art. 108 ust. 1 pkt 1), 2) i 5), jeżeli udowodni Zamawiającemu, że spełnił łącznie przesłanki, o których mowa w art. 110 ust. 2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t>
      </w:r>
    </w:p>
    <w:p w14:paraId="07B0DC15" w14:textId="77777777" w:rsidR="00012795" w:rsidRDefault="00012795" w:rsidP="00012795">
      <w:pPr>
        <w:widowControl/>
        <w:autoSpaceDE w:val="0"/>
        <w:autoSpaceDN w:val="0"/>
        <w:adjustRightInd w:val="0"/>
        <w:rPr>
          <w:rFonts w:ascii="Arial" w:hAnsi="Arial" w:cs="Arial"/>
          <w:sz w:val="22"/>
          <w:szCs w:val="22"/>
          <w:lang w:bidi="ar-SA"/>
        </w:rPr>
      </w:pPr>
      <w:r w:rsidRPr="00012795">
        <w:rPr>
          <w:rFonts w:ascii="Arial" w:hAnsi="Arial" w:cs="Arial"/>
          <w:sz w:val="22"/>
          <w:szCs w:val="22"/>
          <w:lang w:bidi="ar-SA"/>
        </w:rPr>
        <w:t xml:space="preserve">9. Stwierdzenie braku podstaw do wykluczenia z postępowania oraz ocena spełnienia warunków udziału w postępowaniu odbędzie się w oparciu o oświadczenia i dokumenty (środki dowodowe) złożone przez Wykonawcę. </w:t>
      </w:r>
    </w:p>
    <w:p w14:paraId="26F7C4E2" w14:textId="77777777" w:rsidR="00F806A8" w:rsidRDefault="00F806A8" w:rsidP="00012795">
      <w:pPr>
        <w:widowControl/>
        <w:autoSpaceDE w:val="0"/>
        <w:autoSpaceDN w:val="0"/>
        <w:adjustRightInd w:val="0"/>
        <w:rPr>
          <w:rFonts w:ascii="Arial" w:hAnsi="Arial" w:cs="Arial"/>
          <w:sz w:val="22"/>
          <w:szCs w:val="22"/>
          <w:lang w:bidi="ar-SA"/>
        </w:rPr>
      </w:pPr>
    </w:p>
    <w:p w14:paraId="0A48CEDF" w14:textId="77777777" w:rsidR="00312028" w:rsidRPr="00312028" w:rsidRDefault="00312028" w:rsidP="00312028">
      <w:pPr>
        <w:pStyle w:val="Default"/>
        <w:spacing w:after="120"/>
        <w:rPr>
          <w:rFonts w:ascii="Tahoma" w:hAnsi="Tahoma" w:cs="Tahoma"/>
          <w:sz w:val="22"/>
          <w:szCs w:val="22"/>
        </w:rPr>
      </w:pPr>
      <w:r>
        <w:rPr>
          <w:rFonts w:ascii="Tahoma" w:hAnsi="Tahoma" w:cs="Tahoma"/>
          <w:sz w:val="22"/>
          <w:szCs w:val="22"/>
        </w:rPr>
        <w:t>10</w:t>
      </w:r>
      <w:r w:rsidRPr="00312028">
        <w:rPr>
          <w:rFonts w:ascii="Tahoma" w:hAnsi="Tahoma" w:cs="Tahoma"/>
          <w:sz w:val="22"/>
          <w:szCs w:val="22"/>
        </w:rPr>
        <w:t xml:space="preserve">. </w:t>
      </w:r>
      <w:r w:rsidRPr="00312028">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26350067" w14:textId="77777777" w:rsidR="00012795" w:rsidRDefault="00312028" w:rsidP="00312028">
      <w:pPr>
        <w:widowControl/>
        <w:autoSpaceDE w:val="0"/>
        <w:autoSpaceDN w:val="0"/>
        <w:adjustRightInd w:val="0"/>
        <w:rPr>
          <w:rFonts w:ascii="Arial" w:hAnsi="Arial" w:cs="Arial"/>
          <w:sz w:val="22"/>
          <w:szCs w:val="22"/>
          <w:lang w:bidi="ar-SA"/>
        </w:rPr>
      </w:pPr>
      <w:r>
        <w:rPr>
          <w:rFonts w:ascii="Tahoma" w:hAnsi="Tahoma" w:cs="Tahoma"/>
          <w:sz w:val="22"/>
          <w:szCs w:val="22"/>
        </w:rPr>
        <w:t>11</w:t>
      </w:r>
      <w:r w:rsidRPr="00312028">
        <w:rPr>
          <w:rFonts w:ascii="Tahoma" w:hAnsi="Tahoma" w:cs="Tahoma"/>
          <w:sz w:val="22"/>
          <w:szCs w:val="22"/>
        </w:rPr>
        <w:t xml:space="preserve">. </w:t>
      </w:r>
      <w:r w:rsidRPr="00312028">
        <w:rPr>
          <w:rFonts w:ascii="Tahoma" w:hAnsi="Tahoma" w:cs="Tahoma"/>
          <w:bCs/>
          <w:sz w:val="22"/>
          <w:szCs w:val="22"/>
        </w:rPr>
        <w:t>Zamawiający może wykluczyć Wykonawcę na każdym etapie postępowania o udzielenie zamówienia</w:t>
      </w:r>
    </w:p>
    <w:p w14:paraId="5A5D3C85" w14:textId="77777777" w:rsidR="00012795" w:rsidRPr="00012795" w:rsidRDefault="00012795" w:rsidP="00012795">
      <w:pPr>
        <w:widowControl/>
        <w:autoSpaceDE w:val="0"/>
        <w:autoSpaceDN w:val="0"/>
        <w:adjustRightInd w:val="0"/>
        <w:rPr>
          <w:rFonts w:ascii="Arial" w:hAnsi="Arial" w:cs="Arial"/>
          <w:sz w:val="22"/>
          <w:szCs w:val="22"/>
          <w:lang w:bidi="ar-SA"/>
        </w:rPr>
      </w:pPr>
    </w:p>
    <w:p w14:paraId="45E790A2" w14:textId="77777777" w:rsidR="00F806A8" w:rsidRDefault="00012795" w:rsidP="00012795">
      <w:pPr>
        <w:pStyle w:val="Default"/>
        <w:rPr>
          <w:rFonts w:ascii="Tahoma" w:hAnsi="Tahoma" w:cs="Tahoma"/>
          <w:b/>
          <w:bCs/>
          <w:iCs/>
          <w:sz w:val="28"/>
          <w:szCs w:val="28"/>
        </w:rPr>
      </w:pPr>
      <w:r w:rsidRPr="00F806A8">
        <w:rPr>
          <w:rFonts w:ascii="Tahoma" w:hAnsi="Tahoma" w:cs="Tahoma"/>
          <w:b/>
          <w:bCs/>
          <w:iCs/>
          <w:sz w:val="28"/>
          <w:szCs w:val="28"/>
        </w:rPr>
        <w:t xml:space="preserve">DZIAŁ VI. WYKAZ OŚWIADCZEŃ LUB DOKUMENTÓW, </w:t>
      </w:r>
      <w:r w:rsidR="00F806A8">
        <w:rPr>
          <w:rFonts w:ascii="Tahoma" w:hAnsi="Tahoma" w:cs="Tahoma"/>
          <w:b/>
          <w:bCs/>
          <w:iCs/>
          <w:sz w:val="28"/>
          <w:szCs w:val="28"/>
        </w:rPr>
        <w:t xml:space="preserve">   </w:t>
      </w:r>
    </w:p>
    <w:p w14:paraId="4C4BC2C1" w14:textId="5746DF9B" w:rsidR="00046BD9"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046BD9">
        <w:rPr>
          <w:rFonts w:ascii="Tahoma" w:hAnsi="Tahoma" w:cs="Tahoma"/>
          <w:b/>
          <w:bCs/>
          <w:iCs/>
          <w:sz w:val="28"/>
          <w:szCs w:val="28"/>
        </w:rPr>
        <w:t xml:space="preserve">        </w:t>
      </w:r>
      <w:r>
        <w:rPr>
          <w:rFonts w:ascii="Tahoma" w:hAnsi="Tahoma" w:cs="Tahoma"/>
          <w:b/>
          <w:bCs/>
          <w:iCs/>
          <w:sz w:val="28"/>
          <w:szCs w:val="28"/>
        </w:rPr>
        <w:t xml:space="preserve"> </w:t>
      </w:r>
      <w:r w:rsidR="00046BD9">
        <w:rPr>
          <w:rFonts w:ascii="Tahoma" w:hAnsi="Tahoma" w:cs="Tahoma"/>
          <w:b/>
          <w:bCs/>
          <w:iCs/>
          <w:sz w:val="28"/>
          <w:szCs w:val="28"/>
        </w:rPr>
        <w:t xml:space="preserve"> </w:t>
      </w:r>
      <w:r w:rsidR="00012795" w:rsidRPr="00F806A8">
        <w:rPr>
          <w:rFonts w:ascii="Tahoma" w:hAnsi="Tahoma" w:cs="Tahoma"/>
          <w:b/>
          <w:bCs/>
          <w:iCs/>
          <w:sz w:val="28"/>
          <w:szCs w:val="28"/>
        </w:rPr>
        <w:t xml:space="preserve">POTWIERDZAJĄCYCH </w:t>
      </w:r>
      <w:r>
        <w:rPr>
          <w:rFonts w:ascii="Tahoma" w:hAnsi="Tahoma" w:cs="Tahoma"/>
          <w:b/>
          <w:bCs/>
          <w:iCs/>
          <w:sz w:val="28"/>
          <w:szCs w:val="28"/>
        </w:rPr>
        <w:t xml:space="preserve"> </w:t>
      </w:r>
      <w:r w:rsidR="00012795" w:rsidRPr="00F806A8">
        <w:rPr>
          <w:rFonts w:ascii="Tahoma" w:hAnsi="Tahoma" w:cs="Tahoma"/>
          <w:b/>
          <w:bCs/>
          <w:iCs/>
          <w:sz w:val="28"/>
          <w:szCs w:val="28"/>
        </w:rPr>
        <w:t>SPEŁNI</w:t>
      </w:r>
      <w:r w:rsidR="00046BD9">
        <w:rPr>
          <w:rFonts w:ascii="Tahoma" w:hAnsi="Tahoma" w:cs="Tahoma"/>
          <w:b/>
          <w:bCs/>
          <w:iCs/>
          <w:sz w:val="28"/>
          <w:szCs w:val="28"/>
        </w:rPr>
        <w:t>E</w:t>
      </w:r>
      <w:r w:rsidR="00012795" w:rsidRPr="00F806A8">
        <w:rPr>
          <w:rFonts w:ascii="Tahoma" w:hAnsi="Tahoma" w:cs="Tahoma"/>
          <w:b/>
          <w:bCs/>
          <w:iCs/>
          <w:sz w:val="28"/>
          <w:szCs w:val="28"/>
        </w:rPr>
        <w:t>NIE WARUNKÓW UDZIAŁU</w:t>
      </w:r>
    </w:p>
    <w:p w14:paraId="43F3F76B" w14:textId="0D0357C1" w:rsidR="00077C69" w:rsidRPr="00F806A8" w:rsidRDefault="00046BD9"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 xml:space="preserve"> W POSTĘPOWANIU ORAZ BRAK  PODSTAW WYKLUCZENIA</w:t>
      </w:r>
    </w:p>
    <w:p w14:paraId="0167A6DB" w14:textId="77777777" w:rsidR="00012795" w:rsidRPr="00012795" w:rsidRDefault="00012795" w:rsidP="00F806A8">
      <w:pPr>
        <w:widowControl/>
        <w:autoSpaceDE w:val="0"/>
        <w:autoSpaceDN w:val="0"/>
        <w:adjustRightInd w:val="0"/>
        <w:spacing w:line="276" w:lineRule="auto"/>
        <w:rPr>
          <w:rFonts w:ascii="Arial" w:hAnsi="Arial" w:cs="Arial"/>
          <w:lang w:bidi="ar-SA"/>
        </w:rPr>
      </w:pPr>
    </w:p>
    <w:p w14:paraId="0078D104" w14:textId="77777777" w:rsidR="00012795" w:rsidRPr="00012795" w:rsidRDefault="00012795" w:rsidP="00C203C7">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 xml:space="preserve">1. Do oferty, której wzór stanowi załącznik nr 1 do SWZ, każdy Wykonawca zobowiązany jest dołączyć następujące dokumenty: </w:t>
      </w:r>
    </w:p>
    <w:p w14:paraId="35F7356F" w14:textId="77777777" w:rsidR="00012795" w:rsidRPr="00012795" w:rsidRDefault="00012795" w:rsidP="00C203C7">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 xml:space="preserve">1) aktualne na dzień składania ofert oświadczenie o niepodleganiu wykluczeniu, spełnianiu warunków udziału w postępowaniu (zgodnie z załącznikiem nr 2 do SWZ), z uwzględnieniem następujących uwag: </w:t>
      </w:r>
    </w:p>
    <w:p w14:paraId="06210F1E" w14:textId="77777777" w:rsidR="00C203C7" w:rsidRDefault="00012795" w:rsidP="00C203C7">
      <w:pPr>
        <w:widowControl/>
        <w:autoSpaceDE w:val="0"/>
        <w:autoSpaceDN w:val="0"/>
        <w:adjustRightInd w:val="0"/>
        <w:spacing w:after="14"/>
        <w:rPr>
          <w:rFonts w:ascii="Tahoma" w:hAnsi="Tahoma" w:cs="Tahoma"/>
          <w:sz w:val="22"/>
          <w:szCs w:val="22"/>
          <w:lang w:bidi="ar-SA"/>
        </w:rPr>
      </w:pPr>
      <w:r w:rsidRPr="00012795">
        <w:rPr>
          <w:rFonts w:ascii="Tahoma" w:hAnsi="Tahoma" w:cs="Tahoma"/>
          <w:sz w:val="22"/>
          <w:szCs w:val="22"/>
          <w:lang w:bidi="ar-SA"/>
        </w:rPr>
        <w:t xml:space="preserve">a) W przypadku wspólnego ubiegania się o zamówienie przez Wykonawców oświadczenie składa </w:t>
      </w:r>
    </w:p>
    <w:p w14:paraId="76FD094C" w14:textId="77777777" w:rsidR="00C203C7" w:rsidRDefault="00C203C7" w:rsidP="00C203C7">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każdy z Wykonawców wspólnie ubiegających się o zamówienie. Oświadczenia te mają </w:t>
      </w:r>
    </w:p>
    <w:p w14:paraId="621F9B0A" w14:textId="77777777" w:rsidR="00C203C7" w:rsidRDefault="00C203C7" w:rsidP="00C203C7">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potwierdzać spełnianie warunków udziału w postępowaniu, brak podstaw wykluczenia w zakresie,</w:t>
      </w:r>
    </w:p>
    <w:p w14:paraId="4E36045B" w14:textId="0AF58624" w:rsidR="00C203C7" w:rsidRDefault="00C203C7" w:rsidP="00C203C7">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 którym każdy z Wykonawców wykazuje spełnianie warunków udziału w postępowaniu, brak </w:t>
      </w:r>
    </w:p>
    <w:p w14:paraId="67C9C464" w14:textId="52F0CFE9" w:rsidR="00012795" w:rsidRPr="00012795" w:rsidRDefault="00C203C7" w:rsidP="00C203C7">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podstaw wykluczenia, </w:t>
      </w:r>
    </w:p>
    <w:p w14:paraId="7C012456" w14:textId="77777777" w:rsidR="00C203C7" w:rsidRDefault="00012795" w:rsidP="00C203C7">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lastRenderedPageBreak/>
        <w:t xml:space="preserve">b) Wykonawca, który powołuje się na zasoby innych podmiotów, w celu wykazania braku istnienia </w:t>
      </w:r>
    </w:p>
    <w:p w14:paraId="52551420" w14:textId="4A417185" w:rsidR="00C203C7" w:rsidRDefault="00C203C7" w:rsidP="00C203C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wobec nich podstaw wykluczenia oraz spełniania, w zakresie, w jakim powołuje się na ich </w:t>
      </w:r>
    </w:p>
    <w:p w14:paraId="0F91FF12" w14:textId="4AD35F1C" w:rsidR="00C203C7" w:rsidRDefault="00C203C7" w:rsidP="00C203C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zasoby, warunków udziału w postępowaniu zamieszcza informacje o tych podmiotach w w/w </w:t>
      </w:r>
    </w:p>
    <w:p w14:paraId="4280127C" w14:textId="29F488CB" w:rsidR="00012795" w:rsidRPr="00012795" w:rsidRDefault="00C203C7" w:rsidP="00C203C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oświadczeniu oraz składa: </w:t>
      </w:r>
    </w:p>
    <w:p w14:paraId="0C04E83C" w14:textId="2CF1944F" w:rsidR="00C203C7" w:rsidRDefault="00C203C7" w:rsidP="00C203C7">
      <w:pPr>
        <w:widowControl/>
        <w:autoSpaceDE w:val="0"/>
        <w:autoSpaceDN w:val="0"/>
        <w:adjustRightInd w:val="0"/>
        <w:spacing w:after="29"/>
        <w:rPr>
          <w:rFonts w:ascii="Tahoma" w:hAnsi="Tahoma" w:cs="Tahoma"/>
          <w:sz w:val="22"/>
          <w:szCs w:val="22"/>
          <w:lang w:bidi="ar-SA"/>
        </w:rPr>
      </w:pPr>
      <w:r>
        <w:rPr>
          <w:rFonts w:ascii="Tahoma" w:hAnsi="Tahoma" w:cs="Tahoma"/>
          <w:sz w:val="22"/>
          <w:szCs w:val="22"/>
          <w:lang w:bidi="ar-SA"/>
        </w:rPr>
        <w:t xml:space="preserve"> </w:t>
      </w:r>
      <w:r w:rsidR="00F806A8">
        <w:rPr>
          <w:rFonts w:ascii="Tahoma" w:hAnsi="Tahoma" w:cs="Tahoma"/>
          <w:sz w:val="22"/>
          <w:szCs w:val="22"/>
          <w:lang w:bidi="ar-SA"/>
        </w:rPr>
        <w:t xml:space="preserve">- </w:t>
      </w:r>
      <w:r w:rsidR="00012795" w:rsidRPr="00012795">
        <w:rPr>
          <w:rFonts w:ascii="Tahoma" w:hAnsi="Tahoma" w:cs="Tahoma"/>
          <w:sz w:val="22"/>
          <w:szCs w:val="22"/>
          <w:lang w:bidi="ar-SA"/>
        </w:rPr>
        <w:t xml:space="preserve">oświadczenia tych podmiotów w celu wykazania braku istnienia wobec nich podstaw wykluczenia </w:t>
      </w:r>
    </w:p>
    <w:p w14:paraId="0B386634" w14:textId="2530A27F" w:rsidR="00C203C7" w:rsidRDefault="00C203C7" w:rsidP="00C203C7">
      <w:pPr>
        <w:widowControl/>
        <w:autoSpaceDE w:val="0"/>
        <w:autoSpaceDN w:val="0"/>
        <w:adjustRightInd w:val="0"/>
        <w:spacing w:after="29"/>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oraz spełniania, w zakresie, w jakim powołuje się na ich zasoby, warunków udziału w </w:t>
      </w:r>
    </w:p>
    <w:p w14:paraId="48451911" w14:textId="55D6B84E" w:rsidR="00C203C7" w:rsidRDefault="00C203C7" w:rsidP="00C203C7">
      <w:pPr>
        <w:widowControl/>
        <w:autoSpaceDE w:val="0"/>
        <w:autoSpaceDN w:val="0"/>
        <w:adjustRightInd w:val="0"/>
        <w:spacing w:after="29"/>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postępowaniu, zamieszcza informacje o tych podmiotach w w/w oświadczeniu. W przypadku </w:t>
      </w:r>
    </w:p>
    <w:p w14:paraId="5A983B7F" w14:textId="29695DD5" w:rsidR="00C203C7" w:rsidRDefault="00C203C7" w:rsidP="00C203C7">
      <w:pPr>
        <w:widowControl/>
        <w:autoSpaceDE w:val="0"/>
        <w:autoSpaceDN w:val="0"/>
        <w:adjustRightInd w:val="0"/>
        <w:spacing w:after="29"/>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skorzystania przez Wykonawcę ze wzoru zobowiązania udostępnionego przez Zamawiającego </w:t>
      </w:r>
    </w:p>
    <w:p w14:paraId="38C4A4CE" w14:textId="77777777" w:rsidR="00C203C7" w:rsidRDefault="00C203C7" w:rsidP="00C203C7">
      <w:pPr>
        <w:widowControl/>
        <w:autoSpaceDE w:val="0"/>
        <w:autoSpaceDN w:val="0"/>
        <w:adjustRightInd w:val="0"/>
        <w:spacing w:after="29"/>
        <w:rPr>
          <w:rFonts w:ascii="Tahoma" w:hAnsi="Tahoma" w:cs="Tahoma"/>
          <w:sz w:val="22"/>
          <w:szCs w:val="22"/>
          <w:lang w:bidi="ar-SA"/>
        </w:rPr>
      </w:pPr>
      <w:r>
        <w:rPr>
          <w:rFonts w:ascii="Tahoma" w:hAnsi="Tahoma" w:cs="Tahoma"/>
          <w:sz w:val="22"/>
          <w:szCs w:val="22"/>
          <w:lang w:bidi="ar-SA"/>
        </w:rPr>
        <w:t xml:space="preserve">   </w:t>
      </w:r>
      <w:r w:rsidR="00012795">
        <w:rPr>
          <w:rFonts w:ascii="Arial" w:hAnsi="Arial" w:cs="Arial"/>
          <w:sz w:val="22"/>
          <w:szCs w:val="22"/>
          <w:lang w:bidi="ar-SA"/>
        </w:rPr>
        <w:t>(</w:t>
      </w:r>
      <w:r w:rsidR="00012795" w:rsidRPr="00012795">
        <w:rPr>
          <w:rFonts w:ascii="Arial" w:hAnsi="Arial" w:cs="Arial"/>
          <w:b/>
          <w:sz w:val="22"/>
          <w:szCs w:val="22"/>
          <w:lang w:bidi="ar-SA"/>
        </w:rPr>
        <w:t xml:space="preserve">załącznik nr 4 do </w:t>
      </w:r>
      <w:r w:rsidR="00012795" w:rsidRPr="00012795">
        <w:rPr>
          <w:rFonts w:ascii="Tahoma" w:hAnsi="Tahoma" w:cs="Tahoma"/>
          <w:b/>
          <w:sz w:val="22"/>
          <w:szCs w:val="22"/>
          <w:lang w:bidi="ar-SA"/>
        </w:rPr>
        <w:t>SWZ),</w:t>
      </w:r>
      <w:r w:rsidR="00012795" w:rsidRPr="00012795">
        <w:rPr>
          <w:rFonts w:ascii="Tahoma" w:hAnsi="Tahoma" w:cs="Tahoma"/>
          <w:sz w:val="22"/>
          <w:szCs w:val="22"/>
          <w:lang w:bidi="ar-SA"/>
        </w:rPr>
        <w:t xml:space="preserve"> w którym to zawarto treść niniejszego oświadczenia, Wykonawca nie </w:t>
      </w:r>
    </w:p>
    <w:p w14:paraId="4651F6F0" w14:textId="08B5993C" w:rsidR="00012795" w:rsidRPr="00012795" w:rsidRDefault="00C203C7" w:rsidP="00C203C7">
      <w:pPr>
        <w:widowControl/>
        <w:autoSpaceDE w:val="0"/>
        <w:autoSpaceDN w:val="0"/>
        <w:adjustRightInd w:val="0"/>
        <w:spacing w:after="29"/>
        <w:rPr>
          <w:rFonts w:ascii="Arial" w:hAnsi="Arial" w:cs="Arial"/>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będzie miał obowiązku składania dodatkowego oświadczenia tych podmiotów w tym zakresie</w:t>
      </w:r>
      <w:r w:rsidR="00012795" w:rsidRPr="00012795">
        <w:rPr>
          <w:rFonts w:ascii="Arial" w:hAnsi="Arial" w:cs="Arial"/>
          <w:sz w:val="22"/>
          <w:szCs w:val="22"/>
          <w:lang w:bidi="ar-SA"/>
        </w:rPr>
        <w:t xml:space="preserve">; </w:t>
      </w:r>
    </w:p>
    <w:p w14:paraId="517B3180" w14:textId="736FB4C1" w:rsidR="00012795" w:rsidRDefault="000E7C1B" w:rsidP="00C203C7">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012795">
        <w:rPr>
          <w:rFonts w:ascii="Arial" w:hAnsi="Arial" w:cs="Arial"/>
          <w:sz w:val="22"/>
          <w:szCs w:val="22"/>
          <w:lang w:bidi="ar-SA"/>
        </w:rPr>
        <w:t>-</w:t>
      </w:r>
      <w:r w:rsidR="00012795" w:rsidRPr="00012795">
        <w:rPr>
          <w:rFonts w:ascii="Arial" w:hAnsi="Arial" w:cs="Arial"/>
          <w:sz w:val="22"/>
          <w:szCs w:val="22"/>
          <w:lang w:bidi="ar-SA"/>
        </w:rPr>
        <w:t xml:space="preserve"> ich zobowi</w:t>
      </w:r>
      <w:r w:rsidR="00012795">
        <w:rPr>
          <w:rFonts w:ascii="Arial" w:hAnsi="Arial" w:cs="Arial"/>
          <w:sz w:val="22"/>
          <w:szCs w:val="22"/>
          <w:lang w:bidi="ar-SA"/>
        </w:rPr>
        <w:t xml:space="preserve">ązania, zgodnie z pkt 4 Działu </w:t>
      </w:r>
      <w:r w:rsidR="00012795" w:rsidRPr="00012795">
        <w:rPr>
          <w:rFonts w:ascii="Arial" w:hAnsi="Arial" w:cs="Arial"/>
          <w:sz w:val="22"/>
          <w:szCs w:val="22"/>
          <w:lang w:bidi="ar-SA"/>
        </w:rPr>
        <w:t xml:space="preserve">V SWZ </w:t>
      </w:r>
      <w:r w:rsidR="00012795">
        <w:rPr>
          <w:rFonts w:ascii="Arial" w:hAnsi="Arial" w:cs="Arial"/>
          <w:sz w:val="22"/>
          <w:szCs w:val="22"/>
          <w:lang w:bidi="ar-SA"/>
        </w:rPr>
        <w:t>,</w:t>
      </w:r>
    </w:p>
    <w:p w14:paraId="1533F05F" w14:textId="77777777" w:rsidR="000E7C1B" w:rsidRPr="00F806A8" w:rsidRDefault="000E7C1B" w:rsidP="00C203C7">
      <w:pPr>
        <w:widowControl/>
        <w:autoSpaceDE w:val="0"/>
        <w:autoSpaceDN w:val="0"/>
        <w:adjustRightInd w:val="0"/>
        <w:rPr>
          <w:rFonts w:ascii="Arial" w:hAnsi="Arial" w:cs="Arial"/>
          <w:sz w:val="22"/>
          <w:szCs w:val="22"/>
          <w:lang w:bidi="ar-SA"/>
        </w:rPr>
      </w:pPr>
    </w:p>
    <w:p w14:paraId="7E26CCF2" w14:textId="75E204EA" w:rsidR="00012795" w:rsidRPr="00012795" w:rsidRDefault="00012795" w:rsidP="00C203C7">
      <w:pPr>
        <w:widowControl/>
        <w:autoSpaceDE w:val="0"/>
        <w:autoSpaceDN w:val="0"/>
        <w:adjustRightInd w:val="0"/>
        <w:spacing w:after="137"/>
        <w:rPr>
          <w:rFonts w:ascii="Tahoma" w:hAnsi="Tahoma" w:cs="Tahoma"/>
          <w:sz w:val="22"/>
          <w:szCs w:val="22"/>
          <w:lang w:bidi="ar-SA"/>
        </w:rPr>
      </w:pPr>
      <w:r w:rsidRPr="00012795">
        <w:rPr>
          <w:rFonts w:ascii="Tahoma" w:hAnsi="Tahoma" w:cs="Tahoma"/>
          <w:sz w:val="22"/>
          <w:szCs w:val="22"/>
          <w:lang w:bidi="ar-SA"/>
        </w:rPr>
        <w:t xml:space="preserve">2. Oświadczenie, o którym mowa w pkt 1 </w:t>
      </w:r>
      <w:proofErr w:type="spellStart"/>
      <w:r w:rsidRPr="00012795">
        <w:rPr>
          <w:rFonts w:ascii="Tahoma" w:hAnsi="Tahoma" w:cs="Tahoma"/>
          <w:sz w:val="22"/>
          <w:szCs w:val="22"/>
          <w:lang w:bidi="ar-SA"/>
        </w:rPr>
        <w:t>ppkt</w:t>
      </w:r>
      <w:proofErr w:type="spellEnd"/>
      <w:r w:rsidR="00232C11">
        <w:rPr>
          <w:rFonts w:ascii="Tahoma" w:hAnsi="Tahoma" w:cs="Tahoma"/>
          <w:sz w:val="22"/>
          <w:szCs w:val="22"/>
          <w:lang w:bidi="ar-SA"/>
        </w:rPr>
        <w:t>.</w:t>
      </w:r>
      <w:r w:rsidRPr="00012795">
        <w:rPr>
          <w:rFonts w:ascii="Tahoma" w:hAnsi="Tahoma" w:cs="Tahoma"/>
          <w:sz w:val="22"/>
          <w:szCs w:val="22"/>
          <w:lang w:bidi="ar-SA"/>
        </w:rPr>
        <w:t xml:space="preserve"> 1), stanowi dowód potwierdzający brak podstaw wykluczenia, spełnianie warunków udziału w postępowaniu, odpowiednio na dzień składania ofert, tymczasowo zastępujący wymagane przez Zamawiającego podmiotowe środki dowodowe. </w:t>
      </w:r>
    </w:p>
    <w:p w14:paraId="31914AC3" w14:textId="77777777" w:rsidR="00012795" w:rsidRPr="00012795" w:rsidRDefault="00012795" w:rsidP="000E7C1B">
      <w:pPr>
        <w:widowControl/>
        <w:autoSpaceDE w:val="0"/>
        <w:autoSpaceDN w:val="0"/>
        <w:adjustRightInd w:val="0"/>
        <w:spacing w:after="137"/>
        <w:rPr>
          <w:rFonts w:ascii="Tahoma" w:hAnsi="Tahoma" w:cs="Tahoma"/>
          <w:sz w:val="22"/>
          <w:szCs w:val="22"/>
          <w:lang w:bidi="ar-SA"/>
        </w:rPr>
      </w:pPr>
      <w:r w:rsidRPr="00012795">
        <w:rPr>
          <w:rFonts w:ascii="Tahoma" w:hAnsi="Tahoma" w:cs="Tahoma"/>
          <w:sz w:val="22"/>
          <w:szCs w:val="22"/>
          <w:lang w:bidi="ar-SA"/>
        </w:rPr>
        <w:t xml:space="preserve">3. Zamawiający najpierw dokona badania i oceny ofert, a następnie dokona kwalifikacji podmiotowej Wykonawcy w celu określenia, która oferta została najwyżej oceniona. </w:t>
      </w:r>
    </w:p>
    <w:p w14:paraId="2DEDF594" w14:textId="77777777" w:rsidR="00012795" w:rsidRPr="00012795" w:rsidRDefault="00012795" w:rsidP="000E7C1B">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4. Przed udzieleniem zamówienia Zamawiający wezwie Wykonawcę, którego oferta została najwyżej oceniona, z zastrzeżeniem art. 274 </w:t>
      </w:r>
      <w:proofErr w:type="spellStart"/>
      <w:r w:rsidRPr="00012795">
        <w:rPr>
          <w:rFonts w:ascii="Tahoma" w:hAnsi="Tahoma" w:cs="Tahoma"/>
          <w:sz w:val="22"/>
          <w:szCs w:val="22"/>
          <w:lang w:bidi="ar-SA"/>
        </w:rPr>
        <w:t>Pzp</w:t>
      </w:r>
      <w:proofErr w:type="spellEnd"/>
      <w:r w:rsidRPr="00012795">
        <w:rPr>
          <w:rFonts w:ascii="Tahoma" w:hAnsi="Tahoma" w:cs="Tahoma"/>
          <w:sz w:val="22"/>
          <w:szCs w:val="22"/>
          <w:lang w:bidi="ar-SA"/>
        </w:rPr>
        <w:t xml:space="preserve">  do złożenia w wyznaczonym</w:t>
      </w:r>
      <w:r w:rsidRPr="00012795">
        <w:rPr>
          <w:rFonts w:ascii="Tahoma" w:hAnsi="Tahoma" w:cs="Tahoma"/>
          <w:b/>
          <w:bCs/>
          <w:sz w:val="22"/>
          <w:szCs w:val="22"/>
          <w:lang w:bidi="ar-SA"/>
        </w:rPr>
        <w:t xml:space="preserve">, </w:t>
      </w:r>
      <w:r w:rsidRPr="00012795">
        <w:rPr>
          <w:rFonts w:ascii="Tahoma" w:hAnsi="Tahoma" w:cs="Tahoma"/>
          <w:sz w:val="22"/>
          <w:szCs w:val="22"/>
          <w:lang w:bidi="ar-SA"/>
        </w:rPr>
        <w:t xml:space="preserve">nie krótszym niż 5 dni, terminie aktualnych na dzień złożenia następujących oświadczeń lub dokumentów: </w:t>
      </w:r>
    </w:p>
    <w:p w14:paraId="1CF30755" w14:textId="77777777" w:rsidR="00F806A8"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1)</w:t>
      </w:r>
      <w:r w:rsidR="002C16F0">
        <w:rPr>
          <w:rFonts w:ascii="Tahoma" w:hAnsi="Tahoma" w:cs="Tahoma"/>
          <w:sz w:val="22"/>
          <w:szCs w:val="22"/>
          <w:lang w:bidi="ar-SA"/>
        </w:rPr>
        <w:t>.</w:t>
      </w:r>
      <w:r w:rsidRPr="00012795">
        <w:rPr>
          <w:rFonts w:ascii="Tahoma" w:hAnsi="Tahoma" w:cs="Tahoma"/>
          <w:sz w:val="22"/>
          <w:szCs w:val="22"/>
          <w:lang w:bidi="ar-SA"/>
        </w:rPr>
        <w:t xml:space="preserve">  P</w:t>
      </w:r>
      <w:r w:rsidR="002C16F0">
        <w:rPr>
          <w:rFonts w:ascii="Tahoma" w:hAnsi="Tahoma" w:cs="Tahoma"/>
          <w:sz w:val="22"/>
          <w:szCs w:val="22"/>
          <w:lang w:bidi="ar-SA"/>
        </w:rPr>
        <w:t>odmiot</w:t>
      </w:r>
      <w:r w:rsidR="00F806A8">
        <w:rPr>
          <w:rFonts w:ascii="Tahoma" w:hAnsi="Tahoma" w:cs="Tahoma"/>
          <w:sz w:val="22"/>
          <w:szCs w:val="22"/>
          <w:lang w:bidi="ar-SA"/>
        </w:rPr>
        <w:t>owych  środków  dowodowych</w:t>
      </w:r>
    </w:p>
    <w:p w14:paraId="43E20D52" w14:textId="77777777" w:rsidR="000E7C1B" w:rsidRDefault="00012795" w:rsidP="000E7C1B">
      <w:pPr>
        <w:widowControl/>
        <w:autoSpaceDE w:val="0"/>
        <w:autoSpaceDN w:val="0"/>
        <w:adjustRightInd w:val="0"/>
        <w:rPr>
          <w:rFonts w:ascii="Tahoma" w:hAnsi="Tahoma" w:cs="Tahoma"/>
          <w:sz w:val="22"/>
          <w:szCs w:val="22"/>
          <w:lang w:bidi="ar-SA"/>
        </w:rPr>
      </w:pPr>
      <w:r w:rsidRPr="00F806A8">
        <w:rPr>
          <w:rFonts w:ascii="Tahoma" w:hAnsi="Tahoma" w:cs="Tahoma"/>
          <w:b/>
          <w:sz w:val="22"/>
          <w:szCs w:val="22"/>
          <w:lang w:bidi="ar-SA"/>
        </w:rPr>
        <w:t xml:space="preserve">a) </w:t>
      </w:r>
      <w:r w:rsidRPr="00F806A8">
        <w:rPr>
          <w:rFonts w:ascii="Tahoma" w:hAnsi="Tahoma" w:cs="Tahoma"/>
          <w:b/>
          <w:sz w:val="22"/>
          <w:szCs w:val="22"/>
          <w:u w:val="single"/>
          <w:lang w:bidi="ar-SA"/>
        </w:rPr>
        <w:t>wykaz robót budowlanych</w:t>
      </w:r>
      <w:r w:rsidRPr="00012795">
        <w:rPr>
          <w:rFonts w:ascii="Tahoma" w:hAnsi="Tahoma" w:cs="Tahoma"/>
          <w:sz w:val="22"/>
          <w:szCs w:val="22"/>
          <w:lang w:bidi="ar-SA"/>
        </w:rPr>
        <w:t xml:space="preserve"> wykonanych nie wcześniej niż w okresie ostatnich 5 lat przed </w:t>
      </w:r>
      <w:r w:rsidR="000E7C1B">
        <w:rPr>
          <w:rFonts w:ascii="Tahoma" w:hAnsi="Tahoma" w:cs="Tahoma"/>
          <w:sz w:val="22"/>
          <w:szCs w:val="22"/>
          <w:lang w:bidi="ar-SA"/>
        </w:rPr>
        <w:t xml:space="preserve"> </w:t>
      </w:r>
    </w:p>
    <w:p w14:paraId="2BBF951F" w14:textId="77777777" w:rsidR="000E7C1B" w:rsidRDefault="000E7C1B" w:rsidP="000E7C1B">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upływem terminu składania ofert, a jeżeli okres prowadzenia działalności jest krótszy – w tym </w:t>
      </w:r>
    </w:p>
    <w:p w14:paraId="6840E27C" w14:textId="77777777" w:rsidR="000E7C1B" w:rsidRDefault="000E7C1B" w:rsidP="000E7C1B">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okresie, wraz z podaniem ich rodzaju, wartości, daty i miejsca wykonania oraz podmiotów, na </w:t>
      </w:r>
    </w:p>
    <w:p w14:paraId="33F44C9F" w14:textId="77777777" w:rsidR="000E7C1B" w:rsidRDefault="000E7C1B" w:rsidP="000E7C1B">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rzecz których roboty te zostały wykonane (zgodnie z treścią wskazaną w załączniku nr 6 do SWZ), </w:t>
      </w:r>
    </w:p>
    <w:p w14:paraId="3E717201" w14:textId="77777777" w:rsidR="000E7C1B" w:rsidRDefault="000E7C1B" w:rsidP="000E7C1B">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oraz załączeniem dowodów określających, czy te roboty budowlane zostały wykonane należycie, </w:t>
      </w:r>
    </w:p>
    <w:p w14:paraId="605FDAF5" w14:textId="77777777" w:rsidR="000E7C1B" w:rsidRDefault="000E7C1B" w:rsidP="000E7C1B">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przy czym dowodami, o których mowa, są referencje bądź inne dokumenty sporządzone przez </w:t>
      </w:r>
    </w:p>
    <w:p w14:paraId="50099F47" w14:textId="77777777" w:rsidR="000E7C1B" w:rsidRDefault="000E7C1B" w:rsidP="000E7C1B">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podmiot, na rzecz którego roboty budowlane zostały wykonane, a jeżeli Wykonawca z przyczyn </w:t>
      </w:r>
    </w:p>
    <w:p w14:paraId="252E39F7" w14:textId="77777777" w:rsidR="000E7C1B" w:rsidRDefault="000E7C1B" w:rsidP="000E7C1B">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niezależnych od niego nie jest w stanie uzyskać tych dokumentów – inne odpowiednie </w:t>
      </w:r>
    </w:p>
    <w:p w14:paraId="326D162E" w14:textId="58995C78" w:rsidR="00012795" w:rsidRPr="00012795" w:rsidRDefault="000E7C1B" w:rsidP="000E7C1B">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dokumenty; </w:t>
      </w:r>
    </w:p>
    <w:p w14:paraId="77C81F89" w14:textId="77777777" w:rsidR="000E7C1B" w:rsidRDefault="00012795" w:rsidP="000E7C1B">
      <w:pPr>
        <w:pStyle w:val="Default"/>
        <w:rPr>
          <w:rFonts w:ascii="Tahoma" w:hAnsi="Tahoma" w:cs="Tahoma"/>
          <w:sz w:val="22"/>
          <w:szCs w:val="22"/>
        </w:rPr>
      </w:pPr>
      <w:r w:rsidRPr="006E1A5E">
        <w:rPr>
          <w:rFonts w:ascii="Tahoma" w:hAnsi="Tahoma" w:cs="Tahoma"/>
          <w:b/>
          <w:sz w:val="22"/>
          <w:szCs w:val="22"/>
        </w:rPr>
        <w:t xml:space="preserve">b) </w:t>
      </w:r>
      <w:r w:rsidRPr="006E1A5E">
        <w:rPr>
          <w:rFonts w:ascii="Tahoma" w:hAnsi="Tahoma" w:cs="Tahoma"/>
          <w:b/>
          <w:sz w:val="22"/>
          <w:szCs w:val="22"/>
          <w:u w:val="single"/>
        </w:rPr>
        <w:t>wykaz osób, skierowanych</w:t>
      </w:r>
      <w:r w:rsidRPr="00012795">
        <w:rPr>
          <w:rFonts w:ascii="Tahoma" w:hAnsi="Tahoma" w:cs="Tahoma"/>
          <w:sz w:val="22"/>
          <w:szCs w:val="22"/>
        </w:rPr>
        <w:t xml:space="preserve"> przez Wykonawcę do realizacji zamówienia publicznego, w </w:t>
      </w:r>
    </w:p>
    <w:p w14:paraId="452BFD21" w14:textId="77777777" w:rsidR="000E7C1B" w:rsidRDefault="000E7C1B" w:rsidP="000E7C1B">
      <w:pPr>
        <w:pStyle w:val="Default"/>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 xml:space="preserve">szczególności odpowiedzialnych za świadczenie usług, kontrolę jakości lub kierowanie robotami </w:t>
      </w:r>
    </w:p>
    <w:p w14:paraId="39C528E6" w14:textId="17482F3B" w:rsidR="000B7142" w:rsidRDefault="000E7C1B" w:rsidP="000E7C1B">
      <w:pPr>
        <w:pStyle w:val="Default"/>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budowlanymi</w:t>
      </w:r>
      <w:r w:rsidR="000B7142">
        <w:rPr>
          <w:rFonts w:ascii="Tahoma" w:hAnsi="Tahoma" w:cs="Tahoma"/>
          <w:sz w:val="22"/>
          <w:szCs w:val="22"/>
        </w:rPr>
        <w:t xml:space="preserve"> o odpowiednich specjalnościach</w:t>
      </w:r>
      <w:r w:rsidR="00012795" w:rsidRPr="00012795">
        <w:rPr>
          <w:rFonts w:ascii="Tahoma" w:hAnsi="Tahoma" w:cs="Tahoma"/>
          <w:sz w:val="22"/>
          <w:szCs w:val="22"/>
        </w:rPr>
        <w:t xml:space="preserve">, wraz z informacjami na temat ich kwalifikacji </w:t>
      </w:r>
    </w:p>
    <w:p w14:paraId="42004D9B" w14:textId="77777777" w:rsidR="000B7142" w:rsidRDefault="000B7142" w:rsidP="000E7C1B">
      <w:pPr>
        <w:pStyle w:val="Default"/>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zawodowych, uprawnień, doświadczenia i wykształcenia niezbędnych do wykonania zamówienia</w:t>
      </w:r>
    </w:p>
    <w:p w14:paraId="1A20F815" w14:textId="77777777" w:rsidR="000B7142" w:rsidRDefault="000B7142" w:rsidP="000E7C1B">
      <w:pPr>
        <w:pStyle w:val="Default"/>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 xml:space="preserve"> publicznego, a także</w:t>
      </w:r>
      <w:r w:rsidR="000E7C1B">
        <w:rPr>
          <w:rFonts w:ascii="Tahoma" w:hAnsi="Tahoma" w:cs="Tahoma"/>
          <w:sz w:val="22"/>
          <w:szCs w:val="22"/>
        </w:rPr>
        <w:t xml:space="preserve"> </w:t>
      </w:r>
      <w:r w:rsidR="00012795" w:rsidRPr="00012795">
        <w:rPr>
          <w:rFonts w:ascii="Tahoma" w:hAnsi="Tahoma" w:cs="Tahoma"/>
          <w:sz w:val="22"/>
          <w:szCs w:val="22"/>
        </w:rPr>
        <w:t xml:space="preserve">zakresu wykonywanych przez nie czynności oraz informacją o podstawie do </w:t>
      </w:r>
    </w:p>
    <w:p w14:paraId="1DF8B56F" w14:textId="4E0C8FAE" w:rsidR="002C217B" w:rsidRDefault="000B7142" w:rsidP="000E7C1B">
      <w:pPr>
        <w:pStyle w:val="Default"/>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dy</w:t>
      </w:r>
      <w:r w:rsidR="002C217B" w:rsidRPr="002C217B">
        <w:rPr>
          <w:rFonts w:ascii="Tahoma" w:hAnsi="Tahoma" w:cs="Tahoma"/>
          <w:sz w:val="22"/>
          <w:szCs w:val="22"/>
        </w:rPr>
        <w:t>sponowania tymi osobami (zgodnie z tre</w:t>
      </w:r>
      <w:r w:rsidR="002C217B">
        <w:rPr>
          <w:rFonts w:ascii="Tahoma" w:hAnsi="Tahoma" w:cs="Tahoma"/>
          <w:sz w:val="22"/>
          <w:szCs w:val="22"/>
        </w:rPr>
        <w:t>ścią wskazaną w załączniku</w:t>
      </w:r>
      <w:r w:rsidR="008A2B17">
        <w:rPr>
          <w:rFonts w:ascii="Tahoma" w:hAnsi="Tahoma" w:cs="Tahoma"/>
          <w:sz w:val="22"/>
          <w:szCs w:val="22"/>
        </w:rPr>
        <w:t xml:space="preserve"> nr 7 </w:t>
      </w:r>
      <w:r w:rsidR="002C217B" w:rsidRPr="002C217B">
        <w:rPr>
          <w:rFonts w:ascii="Tahoma" w:hAnsi="Tahoma" w:cs="Tahoma"/>
          <w:sz w:val="22"/>
          <w:szCs w:val="22"/>
        </w:rPr>
        <w:t xml:space="preserve">do SWZ); </w:t>
      </w:r>
    </w:p>
    <w:p w14:paraId="30D7CB67" w14:textId="77777777" w:rsidR="000E7C1B" w:rsidRPr="006E1A5E" w:rsidRDefault="000E7C1B" w:rsidP="000E7C1B">
      <w:pPr>
        <w:pStyle w:val="Default"/>
        <w:rPr>
          <w:rFonts w:ascii="Tahoma" w:hAnsi="Tahoma" w:cs="Tahoma"/>
        </w:rPr>
      </w:pPr>
    </w:p>
    <w:p w14:paraId="69552B2E" w14:textId="77777777" w:rsidR="002C217B" w:rsidRPr="002C217B" w:rsidRDefault="009C25FF" w:rsidP="000E7C1B">
      <w:pPr>
        <w:widowControl/>
        <w:autoSpaceDE w:val="0"/>
        <w:autoSpaceDN w:val="0"/>
        <w:adjustRightInd w:val="0"/>
        <w:spacing w:after="134"/>
        <w:rPr>
          <w:rFonts w:ascii="Tahoma" w:hAnsi="Tahoma" w:cs="Tahoma"/>
          <w:sz w:val="22"/>
          <w:szCs w:val="22"/>
          <w:lang w:bidi="ar-SA"/>
        </w:rPr>
      </w:pPr>
      <w:r>
        <w:rPr>
          <w:rFonts w:ascii="Tahoma" w:hAnsi="Tahoma" w:cs="Tahoma"/>
          <w:sz w:val="22"/>
          <w:szCs w:val="22"/>
          <w:lang w:bidi="ar-SA"/>
        </w:rPr>
        <w:t>5</w:t>
      </w:r>
      <w:r w:rsidR="002C217B" w:rsidRPr="002C217B">
        <w:rPr>
          <w:rFonts w:ascii="Tahoma" w:hAnsi="Tahoma" w:cs="Tahoma"/>
          <w:sz w:val="22"/>
          <w:szCs w:val="22"/>
          <w:lang w:bidi="ar-SA"/>
        </w:rPr>
        <w:t xml:space="preserve">. Szczegółowe postanowienia dotyczące składanych dokumentów określa Rozporządzenie Ministra Rozwoju, Pracy i Technologii z dnia 23 grudnia 2020 r. w sprawie podmiotowych środków dowodowych oraz innych dokumentów lub oświadczeń, jakich może </w:t>
      </w:r>
      <w:r w:rsidR="006E1A5E">
        <w:rPr>
          <w:rFonts w:ascii="Tahoma" w:hAnsi="Tahoma" w:cs="Tahoma"/>
          <w:sz w:val="22"/>
          <w:szCs w:val="22"/>
          <w:lang w:bidi="ar-SA"/>
        </w:rPr>
        <w:t>żądać Zamawiający od Wykonawcy.</w:t>
      </w:r>
      <w:r w:rsidR="002C217B" w:rsidRPr="002C217B">
        <w:rPr>
          <w:rFonts w:ascii="Tahoma" w:hAnsi="Tahoma" w:cs="Tahoma"/>
          <w:sz w:val="22"/>
          <w:szCs w:val="22"/>
          <w:lang w:bidi="ar-SA"/>
        </w:rPr>
        <w:t xml:space="preserve"> </w:t>
      </w:r>
    </w:p>
    <w:p w14:paraId="036664F9" w14:textId="77777777" w:rsidR="002C217B" w:rsidRPr="002C217B" w:rsidRDefault="009C25FF" w:rsidP="000E7C1B">
      <w:pPr>
        <w:pStyle w:val="Default"/>
        <w:rPr>
          <w:rFonts w:ascii="Tahoma" w:hAnsi="Tahoma" w:cs="Tahoma"/>
        </w:rPr>
      </w:pPr>
      <w:r>
        <w:rPr>
          <w:rFonts w:ascii="Tahoma" w:hAnsi="Tahoma" w:cs="Tahoma"/>
          <w:sz w:val="22"/>
          <w:szCs w:val="22"/>
        </w:rPr>
        <w:t>6</w:t>
      </w:r>
      <w:r w:rsidR="002C217B" w:rsidRPr="002C217B">
        <w:rPr>
          <w:rFonts w:ascii="Tahoma" w:hAnsi="Tahoma" w:cs="Tahoma"/>
          <w:sz w:val="22"/>
          <w:szCs w:val="22"/>
        </w:rPr>
        <w:t>. Zgodnie z § 14 Rozporządzeni</w:t>
      </w:r>
      <w:r>
        <w:rPr>
          <w:rFonts w:ascii="Tahoma" w:hAnsi="Tahoma" w:cs="Tahoma"/>
          <w:sz w:val="22"/>
          <w:szCs w:val="22"/>
        </w:rPr>
        <w:t xml:space="preserve">a, </w:t>
      </w:r>
      <w:r w:rsidR="002C217B" w:rsidRPr="002C217B">
        <w:rPr>
          <w:rFonts w:ascii="Tahoma" w:hAnsi="Tahoma" w:cs="Tahoma"/>
          <w:sz w:val="22"/>
          <w:szCs w:val="22"/>
        </w:rPr>
        <w:t xml:space="preserve">w przypadku wskazania przez Wykonawcę dostępności podmiotowych środków dowodowych lub dokumentów, o których mowa w § 13 ust. 1 tego Rozporządzenia,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0A3C4F18" w14:textId="77777777" w:rsidR="007F0284" w:rsidRPr="002C217B" w:rsidRDefault="007F0284" w:rsidP="002C217B">
      <w:pPr>
        <w:widowControl/>
        <w:autoSpaceDE w:val="0"/>
        <w:autoSpaceDN w:val="0"/>
        <w:adjustRightInd w:val="0"/>
        <w:rPr>
          <w:rStyle w:val="Nagwek20"/>
          <w:rFonts w:ascii="Tahoma" w:eastAsia="Courier New" w:hAnsi="Tahoma" w:cs="Tahoma"/>
          <w:b w:val="0"/>
          <w:bCs w:val="0"/>
          <w:sz w:val="22"/>
          <w:szCs w:val="22"/>
          <w:lang w:bidi="ar-SA"/>
        </w:rPr>
      </w:pPr>
    </w:p>
    <w:p w14:paraId="46B30CC2" w14:textId="77777777" w:rsidR="00077C69" w:rsidRPr="00EC12B7" w:rsidRDefault="00077C69"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p>
    <w:p w14:paraId="5DFD3B6D" w14:textId="5142BC98" w:rsidR="000C5257" w:rsidRPr="00EC12B7" w:rsidRDefault="00F645ED"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EC12B7">
        <w:rPr>
          <w:rStyle w:val="Nagwek20"/>
          <w:rFonts w:ascii="Tahoma" w:hAnsi="Tahoma" w:cs="Tahoma"/>
          <w:b/>
          <w:bCs/>
          <w:sz w:val="28"/>
          <w:szCs w:val="28"/>
        </w:rPr>
        <w:t>V</w:t>
      </w:r>
      <w:r w:rsidR="007F0284" w:rsidRPr="00EC12B7">
        <w:rPr>
          <w:rStyle w:val="Nagwek20"/>
          <w:rFonts w:ascii="Tahoma" w:hAnsi="Tahoma" w:cs="Tahoma"/>
          <w:b/>
          <w:bCs/>
          <w:sz w:val="28"/>
          <w:szCs w:val="28"/>
        </w:rPr>
        <w:t>I</w:t>
      </w:r>
      <w:r w:rsidR="001D7B65" w:rsidRPr="00EC12B7">
        <w:rPr>
          <w:rStyle w:val="Nagwek20"/>
          <w:rFonts w:ascii="Tahoma" w:hAnsi="Tahoma" w:cs="Tahoma"/>
          <w:b/>
          <w:bCs/>
          <w:sz w:val="28"/>
          <w:szCs w:val="28"/>
        </w:rPr>
        <w:t>I</w:t>
      </w:r>
      <w:r w:rsidR="000C5257" w:rsidRPr="00EC12B7">
        <w:rPr>
          <w:rStyle w:val="Nagwek20"/>
          <w:rFonts w:ascii="Tahoma" w:hAnsi="Tahoma" w:cs="Tahoma"/>
          <w:b/>
          <w:bCs/>
          <w:sz w:val="28"/>
          <w:szCs w:val="28"/>
        </w:rPr>
        <w:t>.  OPIS SPOSOBU PRZYGOTOWANIA OFERTY</w:t>
      </w:r>
    </w:p>
    <w:p w14:paraId="56DDB357" w14:textId="77777777" w:rsidR="000C5257"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1235FC48" w14:textId="77777777" w:rsidR="00045643" w:rsidRPr="00045643" w:rsidRDefault="00045643" w:rsidP="007A261F">
      <w:pPr>
        <w:pStyle w:val="Teksttreci2"/>
        <w:shd w:val="clear" w:color="auto" w:fill="auto"/>
        <w:spacing w:before="0" w:after="120" w:line="240" w:lineRule="auto"/>
        <w:ind w:firstLine="0"/>
        <w:jc w:val="both"/>
        <w:rPr>
          <w:rFonts w:ascii="Tahoma" w:hAnsi="Tahoma" w:cs="Tahoma"/>
          <w:b/>
        </w:rPr>
      </w:pPr>
      <w:r>
        <w:rPr>
          <w:rFonts w:ascii="Tahoma" w:hAnsi="Tahoma" w:cs="Tahoma"/>
        </w:rPr>
        <w:t xml:space="preserve">1. </w:t>
      </w:r>
      <w:r w:rsidRPr="00045643">
        <w:rPr>
          <w:rFonts w:ascii="Tahoma" w:hAnsi="Tahoma" w:cs="Tahoma"/>
        </w:rPr>
        <w:t xml:space="preserve">Oferta musi być sporządzona w </w:t>
      </w:r>
      <w:r w:rsidRPr="00045643">
        <w:rPr>
          <w:rFonts w:ascii="Tahoma" w:hAnsi="Tahoma" w:cs="Tahoma"/>
          <w:b/>
        </w:rPr>
        <w:t xml:space="preserve">języku polskim pod rygorem nieważności  </w:t>
      </w:r>
      <w:r w:rsidRPr="00045643">
        <w:rPr>
          <w:rFonts w:ascii="Tahoma" w:hAnsi="Tahoma" w:cs="Tahoma"/>
        </w:rPr>
        <w:t xml:space="preserve">w formacie danych.pdf,.doc,.docx,.rtf,.txt,.xls lub </w:t>
      </w:r>
      <w:r w:rsidR="00394123">
        <w:rPr>
          <w:rFonts w:ascii="Tahoma" w:hAnsi="Tahoma" w:cs="Tahoma"/>
        </w:rPr>
        <w:t>.</w:t>
      </w:r>
      <w:proofErr w:type="spellStart"/>
      <w:r w:rsidRPr="00045643">
        <w:rPr>
          <w:rFonts w:ascii="Tahoma" w:hAnsi="Tahoma" w:cs="Tahoma"/>
        </w:rPr>
        <w:t>xlsx</w:t>
      </w:r>
      <w:proofErr w:type="spellEnd"/>
      <w:r w:rsidRPr="00045643">
        <w:rPr>
          <w:rFonts w:ascii="Tahoma" w:hAnsi="Tahoma" w:cs="Tahoma"/>
        </w:rPr>
        <w:t xml:space="preserve"> ( wybór formatu danych należy do Wykonawcy).</w:t>
      </w:r>
    </w:p>
    <w:p w14:paraId="3C1C0A4F" w14:textId="77777777" w:rsidR="007A261F" w:rsidRPr="007A261F" w:rsidRDefault="00045643" w:rsidP="007A261F">
      <w:pPr>
        <w:widowControl/>
        <w:autoSpaceDE w:val="0"/>
        <w:autoSpaceDN w:val="0"/>
        <w:adjustRightInd w:val="0"/>
        <w:spacing w:after="120"/>
        <w:rPr>
          <w:rFonts w:ascii="Tahoma" w:hAnsi="Tahoma" w:cs="Tahoma"/>
          <w:sz w:val="22"/>
          <w:szCs w:val="22"/>
          <w:lang w:bidi="ar-SA"/>
        </w:rPr>
      </w:pPr>
      <w:r w:rsidRPr="00045643">
        <w:rPr>
          <w:rFonts w:ascii="Tahoma" w:hAnsi="Tahoma" w:cs="Tahoma"/>
          <w:sz w:val="22"/>
          <w:szCs w:val="22"/>
          <w:lang w:bidi="ar-SA"/>
        </w:rPr>
        <w:lastRenderedPageBreak/>
        <w:t xml:space="preserve">2. Wykonawca może złożyć tylko jedną ofertę. Treść oferty pod rygorem odrzucenia musi odpowiadać treści SWZ. </w:t>
      </w:r>
    </w:p>
    <w:p w14:paraId="1AC43C5D"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Zamawiający informuje, że: </w:t>
      </w:r>
    </w:p>
    <w:p w14:paraId="754C7015"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1)</w:t>
      </w:r>
      <w:r>
        <w:rPr>
          <w:rFonts w:ascii="Tahoma" w:hAnsi="Tahoma" w:cs="Tahoma"/>
          <w:sz w:val="22"/>
          <w:szCs w:val="22"/>
          <w:lang w:bidi="ar-SA"/>
        </w:rPr>
        <w:t xml:space="preserve"> nie </w:t>
      </w:r>
      <w:r w:rsidRPr="007A261F">
        <w:rPr>
          <w:rFonts w:ascii="Tahoma" w:hAnsi="Tahoma" w:cs="Tahoma"/>
          <w:sz w:val="22"/>
          <w:szCs w:val="22"/>
          <w:lang w:bidi="ar-SA"/>
        </w:rPr>
        <w:t xml:space="preserve">dopuszcza składanie ofert częściowych; </w:t>
      </w:r>
    </w:p>
    <w:p w14:paraId="1074CD98"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2) nie dopuszcza składania ofert wariantowych, o których mowa w art. 134 ust. 2 pkt 6)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BFFEC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nie przewiduje realizacji zamówienia, o którym mowa w art. 214 ust. 1 pkt 7) i 8)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41B1202"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4) nie przewiduje aukcji elektronicznej, o której mowa w art. 227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73ED2962" w14:textId="77777777" w:rsidR="000E7C1B"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5) nie przewiduje udzielania zaliczek na poczet wykonania zamówienia, o których mowa w art. 420 </w:t>
      </w:r>
    </w:p>
    <w:p w14:paraId="2D8EC459" w14:textId="4422FF60" w:rsidR="007A261F" w:rsidRPr="007A261F" w:rsidRDefault="000E7C1B" w:rsidP="007A261F">
      <w:pPr>
        <w:widowControl/>
        <w:autoSpaceDE w:val="0"/>
        <w:autoSpaceDN w:val="0"/>
        <w:adjustRightInd w:val="0"/>
        <w:spacing w:after="15"/>
        <w:rPr>
          <w:rFonts w:ascii="Tahoma" w:hAnsi="Tahoma" w:cs="Tahoma"/>
          <w:sz w:val="22"/>
          <w:szCs w:val="22"/>
          <w:lang w:bidi="ar-SA"/>
        </w:rPr>
      </w:pPr>
      <w:r>
        <w:rPr>
          <w:rFonts w:ascii="Tahoma" w:hAnsi="Tahoma" w:cs="Tahoma"/>
          <w:sz w:val="22"/>
          <w:szCs w:val="22"/>
          <w:lang w:bidi="ar-SA"/>
        </w:rPr>
        <w:t xml:space="preserve">    </w:t>
      </w:r>
      <w:proofErr w:type="spellStart"/>
      <w:r w:rsidR="007A261F" w:rsidRPr="007A261F">
        <w:rPr>
          <w:rFonts w:ascii="Tahoma" w:hAnsi="Tahoma" w:cs="Tahoma"/>
          <w:sz w:val="22"/>
          <w:szCs w:val="22"/>
          <w:lang w:bidi="ar-SA"/>
        </w:rPr>
        <w:t>Pzp</w:t>
      </w:r>
      <w:proofErr w:type="spellEnd"/>
      <w:r w:rsidR="007A261F" w:rsidRPr="007A261F">
        <w:rPr>
          <w:rFonts w:ascii="Tahoma" w:hAnsi="Tahoma" w:cs="Tahoma"/>
          <w:sz w:val="22"/>
          <w:szCs w:val="22"/>
          <w:lang w:bidi="ar-SA"/>
        </w:rPr>
        <w:t xml:space="preserve">; </w:t>
      </w:r>
    </w:p>
    <w:p w14:paraId="590F5A34"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6) nie przewiduje zwrotu materiałów stanowiących ofertę z zastrzeżeniem art. 77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3D046EDB"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7) nie przewiduje zwrotu kosztów udziału w postępowaniu z zastrzeżeniem art. 261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E1DABF6"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4. Zamawiający na podstawie art. 462 ust. 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żąda, aby w przypadku zamiaru powierzenia wykonania części przedmiotu zamówienia Podwykonawcy/Podwykonawcom, Wykonawca wskazał w ofercie odpowiednie części zamówienia, których wykonanie zamierza im powierzyć oraz podał nazw</w:t>
      </w:r>
      <w:r w:rsidR="00394123">
        <w:rPr>
          <w:rFonts w:ascii="Tahoma" w:hAnsi="Tahoma" w:cs="Tahoma"/>
          <w:sz w:val="22"/>
          <w:szCs w:val="22"/>
          <w:lang w:bidi="ar-SA"/>
        </w:rPr>
        <w:t>y</w:t>
      </w:r>
      <w:r w:rsidRPr="007A261F">
        <w:rPr>
          <w:rFonts w:ascii="Tahoma" w:hAnsi="Tahoma" w:cs="Tahoma"/>
          <w:sz w:val="22"/>
          <w:szCs w:val="22"/>
          <w:lang w:bidi="ar-SA"/>
        </w:rPr>
        <w:t xml:space="preserve"> ewentualnych podwykonawców, jeżeli są już znani. </w:t>
      </w:r>
    </w:p>
    <w:p w14:paraId="035AE57F"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5. Zamawiający zaleca wykorzystanie formularzy załączników dołączonych do SWZ. Zamawiający dopuszcza złożenie dokumentów sporządzonych na drukach opracowanych przez Wykonawcę. Dokumenty te jednak muszą zawierać oświadczenia potwierdzające brak podstaw do wykluczenia Wykonawcy, spełnienie wymaganych warunków udziału w postępowaniu oraz, że treść złożonej oferty jest zgodna z treścią SWZ. </w:t>
      </w:r>
    </w:p>
    <w:p w14:paraId="5122E69E"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6. Oferta, oraz wszelkie oświadczenia i dokumenty, o których mowa w niniejszym Dziale SWZ Wykonawca sporządza i składa w następującej formie: </w:t>
      </w:r>
    </w:p>
    <w:p w14:paraId="16647923" w14:textId="77777777" w:rsidR="000E7C1B"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1) Ofertę oraz oświadczenie o niepodleganiu wykluczeniu, spełnianiu warunków udziału w </w:t>
      </w:r>
    </w:p>
    <w:p w14:paraId="5B5EE1A6" w14:textId="77777777" w:rsidR="000E7C1B" w:rsidRDefault="000E7C1B" w:rsidP="007A261F">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postępowaniu, należy złożyć w formie elektronicznej w postaci dokumentu elektronicznego za </w:t>
      </w:r>
    </w:p>
    <w:p w14:paraId="42F61F0E" w14:textId="71D87F78" w:rsidR="007A261F" w:rsidRPr="007A261F" w:rsidRDefault="000E7C1B" w:rsidP="007A261F">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pośrednictwem platformy udostępnionej przez Zamawiającego. </w:t>
      </w:r>
    </w:p>
    <w:p w14:paraId="054E2DD0" w14:textId="77777777" w:rsidR="000E7C1B" w:rsidRDefault="007A261F" w:rsidP="007A261F">
      <w:pPr>
        <w:widowControl/>
        <w:autoSpaceDE w:val="0"/>
        <w:autoSpaceDN w:val="0"/>
        <w:adjustRightInd w:val="0"/>
        <w:spacing w:after="14"/>
        <w:rPr>
          <w:rFonts w:ascii="Tahoma" w:hAnsi="Tahoma" w:cs="Tahoma"/>
          <w:sz w:val="22"/>
          <w:szCs w:val="22"/>
          <w:lang w:bidi="ar-SA"/>
        </w:rPr>
      </w:pPr>
      <w:r w:rsidRPr="007A261F">
        <w:rPr>
          <w:rFonts w:ascii="Tahoma" w:hAnsi="Tahoma" w:cs="Tahoma"/>
          <w:sz w:val="22"/>
          <w:szCs w:val="22"/>
          <w:lang w:bidi="ar-SA"/>
        </w:rPr>
        <w:t xml:space="preserve">2) Oświadczenia i dokumenty, o których mowa w pkt 4 Działu VI SWZ, Wykonawca składa w </w:t>
      </w:r>
    </w:p>
    <w:p w14:paraId="751A7373" w14:textId="77777777" w:rsidR="000E7C1B" w:rsidRDefault="000E7C1B" w:rsidP="007A261F">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oryginale w postaci dokumentu elektronicznego lub elektronicznej kopii dokumentu, którego treść </w:t>
      </w:r>
    </w:p>
    <w:p w14:paraId="26CF7CC9" w14:textId="77777777" w:rsidR="000E7C1B" w:rsidRDefault="000E7C1B" w:rsidP="007A261F">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została zapisana w postaci papierowej wraz z poświadczeniem zgodności elektronicznej kopii z </w:t>
      </w:r>
    </w:p>
    <w:p w14:paraId="771225E3" w14:textId="1F2270D1" w:rsidR="007A261F" w:rsidRPr="007A261F" w:rsidRDefault="000E7C1B" w:rsidP="007A261F">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dokumentem w postaci papierowej za pośrednictwem Platformy zakupowej, </w:t>
      </w:r>
    </w:p>
    <w:p w14:paraId="7294B673" w14:textId="77777777" w:rsidR="000E7C1B"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3) Ewentualne pełnomocnictwa, Wykonawca składa w oryginale w postaci dokumentu </w:t>
      </w:r>
    </w:p>
    <w:p w14:paraId="36904E16" w14:textId="77777777" w:rsidR="000E7C1B" w:rsidRDefault="000E7C1B" w:rsidP="007A261F">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elektronicznego lub elektronicznej kopii dokumentu, którego treść została zapisana w postaci </w:t>
      </w:r>
    </w:p>
    <w:p w14:paraId="3A0B6278" w14:textId="77777777" w:rsidR="000E7C1B" w:rsidRDefault="000E7C1B" w:rsidP="007A261F">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papierowej wraz z poświadczeniem zgodności elektronicznej kopii z dokumentem w postaci </w:t>
      </w:r>
    </w:p>
    <w:p w14:paraId="0E447273" w14:textId="63DE3293" w:rsidR="007A261F" w:rsidRPr="007A261F" w:rsidRDefault="000E7C1B" w:rsidP="007A261F">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papierowej za pośrednictwem Platformy zakupowej. </w:t>
      </w:r>
    </w:p>
    <w:p w14:paraId="72E7585A" w14:textId="77777777" w:rsidR="000050B8" w:rsidRPr="000050B8" w:rsidRDefault="000050B8" w:rsidP="000050B8">
      <w:pPr>
        <w:widowControl/>
        <w:autoSpaceDE w:val="0"/>
        <w:autoSpaceDN w:val="0"/>
        <w:adjustRightInd w:val="0"/>
        <w:rPr>
          <w:rFonts w:ascii="Arial" w:hAnsi="Arial" w:cs="Arial"/>
          <w:lang w:bidi="ar-SA"/>
        </w:rPr>
      </w:pPr>
    </w:p>
    <w:p w14:paraId="303565D7" w14:textId="77777777" w:rsidR="000050B8" w:rsidRPr="000050B8" w:rsidRDefault="000050B8" w:rsidP="000050B8">
      <w:pPr>
        <w:widowControl/>
        <w:autoSpaceDE w:val="0"/>
        <w:autoSpaceDN w:val="0"/>
        <w:adjustRightInd w:val="0"/>
        <w:spacing w:after="137"/>
        <w:rPr>
          <w:rFonts w:ascii="Tahoma" w:hAnsi="Tahoma" w:cs="Tahoma"/>
          <w:sz w:val="22"/>
          <w:szCs w:val="22"/>
          <w:lang w:bidi="ar-SA"/>
        </w:rPr>
      </w:pPr>
      <w:r w:rsidRPr="00F645ED">
        <w:rPr>
          <w:rFonts w:ascii="Tahoma" w:hAnsi="Tahoma" w:cs="Tahoma"/>
          <w:b/>
          <w:bCs/>
          <w:sz w:val="22"/>
          <w:szCs w:val="22"/>
          <w:lang w:bidi="ar-SA"/>
        </w:rPr>
        <w:t>7.</w:t>
      </w:r>
      <w:r w:rsidRPr="000050B8">
        <w:rPr>
          <w:rFonts w:ascii="Tahoma" w:hAnsi="Tahoma" w:cs="Tahoma"/>
          <w:sz w:val="22"/>
          <w:szCs w:val="22"/>
          <w:lang w:bidi="ar-SA"/>
        </w:rPr>
        <w:t xml:space="preserve"> </w:t>
      </w:r>
      <w:r w:rsidRPr="000050B8">
        <w:rPr>
          <w:rFonts w:ascii="Tahoma" w:hAnsi="Tahoma" w:cs="Tahoma"/>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14:paraId="0B90A760"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8. Poświadczenia zgodności elektronicznej kopii z dokumentem w postaci papierowej przy użyciu podpisu, o którym mowa w pkt 7, dokonuje odpowiednio: </w:t>
      </w:r>
    </w:p>
    <w:p w14:paraId="66E3170E" w14:textId="77777777" w:rsidR="000E7C1B"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1) podmiotowe środki dowodowe oraz dokumenty potwierdzające umocowanie do reprezentowania – odpowiednio Wykonawca, Wykonawca wspólnie ubiegający się o udzielenie zamówienia, podmiot </w:t>
      </w:r>
    </w:p>
    <w:p w14:paraId="3BB3863E" w14:textId="77777777" w:rsidR="000E7C1B" w:rsidRDefault="000E7C1B" w:rsidP="000050B8">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udostępniający zasoby lub podwykonawca, w zakresie podmiotowych środków dowodowych lub </w:t>
      </w:r>
    </w:p>
    <w:p w14:paraId="4771BF2D" w14:textId="191F313D" w:rsidR="000050B8" w:rsidRPr="000050B8" w:rsidRDefault="000E7C1B" w:rsidP="000050B8">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dokumentów potwierdzających umocowanie do reprezentowania, które każdego z nich dotyczą; </w:t>
      </w:r>
    </w:p>
    <w:p w14:paraId="03F5C15C" w14:textId="77777777" w:rsidR="000E7C1B"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2) przedmiotowe środki dowodowe – odpowiednio Wykonawca lub Wykonawca wspólnie ubiegający </w:t>
      </w:r>
    </w:p>
    <w:p w14:paraId="71C00F1D" w14:textId="00942D3A" w:rsidR="000050B8" w:rsidRPr="000050B8" w:rsidRDefault="000E7C1B" w:rsidP="000050B8">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się o udzielenie zamówienia; </w:t>
      </w:r>
    </w:p>
    <w:p w14:paraId="7010CFB5"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3) pełnomocnictwa – mocodawca; </w:t>
      </w:r>
    </w:p>
    <w:p w14:paraId="4FFD3C7A" w14:textId="77777777" w:rsidR="000050B8" w:rsidRPr="000050B8" w:rsidRDefault="000050B8" w:rsidP="000050B8">
      <w:pPr>
        <w:widowControl/>
        <w:autoSpaceDE w:val="0"/>
        <w:autoSpaceDN w:val="0"/>
        <w:adjustRightInd w:val="0"/>
        <w:rPr>
          <w:rFonts w:ascii="Arial" w:hAnsi="Arial" w:cs="Arial"/>
          <w:lang w:bidi="ar-SA"/>
        </w:rPr>
      </w:pPr>
    </w:p>
    <w:p w14:paraId="4105F98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9. Poświadczenia zgodności elektronicznej kopii z dokumentem w postaci papierowej, o którym mowa w pkt 8, może dokonać również notariusz. </w:t>
      </w:r>
    </w:p>
    <w:p w14:paraId="1D4358E9"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lastRenderedPageBreak/>
        <w:t xml:space="preserve">10. W przypadku przekazywania przez Wykonawcę dokumentu elektronicznego w formacie poddającym dane kompresji, opatrzenie pliku zawierającego skompresowane dokumenty podpisem, o którym mowa w pkt 7, jest równoznaczne z opatrzeniem wszystkich dokumentów zawartych w tym pliku podpisem. Zamawiający dopuszcza wcześniejsze podpisanie każdego z kompresowanych plików. </w:t>
      </w:r>
    </w:p>
    <w:p w14:paraId="3BB6AF7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11. Dokumenty elektroniczne składane w przedmiotowym postępowaniu muszą spełniać łącznie następujące wymagania: </w:t>
      </w:r>
    </w:p>
    <w:p w14:paraId="0CBF64FB" w14:textId="77777777" w:rsidR="000E7C1B" w:rsidRDefault="000050B8" w:rsidP="00661613">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1) muszą być utrwalone w sposób umożliwiający ich wielokrotne odczytanie, zapisanie i powielenie,</w:t>
      </w:r>
    </w:p>
    <w:p w14:paraId="6A758938" w14:textId="787A5A7F" w:rsidR="000050B8" w:rsidRPr="000050B8" w:rsidRDefault="000E7C1B" w:rsidP="0066161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 a także muszą być przekazanie przy użyciu środków komunikacji elektronicznej, </w:t>
      </w:r>
    </w:p>
    <w:p w14:paraId="45E31638" w14:textId="77777777" w:rsidR="000E7C1B" w:rsidRDefault="000050B8" w:rsidP="000E7C1B">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2) muszą umożliwiać prezentację treści w postaci elektronicznej, w szczególności przez wyświetlenie </w:t>
      </w:r>
    </w:p>
    <w:p w14:paraId="3A1E1D42" w14:textId="59BE9C7B" w:rsidR="000050B8" w:rsidRPr="000050B8" w:rsidRDefault="000E7C1B" w:rsidP="000E7C1B">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tej treści na monitorze ekranowym, </w:t>
      </w:r>
    </w:p>
    <w:p w14:paraId="305546BE" w14:textId="77777777" w:rsidR="000050B8" w:rsidRPr="000050B8" w:rsidRDefault="000050B8" w:rsidP="000E7C1B">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3) muszą umożliwiać prezentację treści w postaci papierowej, w szczególności za pomocą wydruku, </w:t>
      </w:r>
    </w:p>
    <w:p w14:paraId="2F447BDE" w14:textId="77777777" w:rsidR="000E7C1B" w:rsidRDefault="000050B8" w:rsidP="000E7C1B">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4) muszą zawierać dane w układzie niepozostawiającym wątpliwości co do treści i kontekstu </w:t>
      </w:r>
    </w:p>
    <w:p w14:paraId="5287B1BA" w14:textId="3DFCF0BC" w:rsidR="000050B8" w:rsidRDefault="000E7C1B" w:rsidP="000E7C1B">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zapisanych informacji. </w:t>
      </w:r>
    </w:p>
    <w:p w14:paraId="0C69A8FD" w14:textId="77777777" w:rsidR="000E7C1B" w:rsidRPr="000050B8" w:rsidRDefault="000E7C1B" w:rsidP="000E7C1B">
      <w:pPr>
        <w:widowControl/>
        <w:autoSpaceDE w:val="0"/>
        <w:autoSpaceDN w:val="0"/>
        <w:adjustRightInd w:val="0"/>
        <w:rPr>
          <w:rFonts w:ascii="Tahoma" w:hAnsi="Tahoma" w:cs="Tahoma"/>
          <w:sz w:val="22"/>
          <w:szCs w:val="22"/>
          <w:lang w:bidi="ar-SA"/>
        </w:rPr>
      </w:pPr>
    </w:p>
    <w:p w14:paraId="3ABA0A15"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14:paraId="0E21957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13. Właściwy sposób reprezentacji Wykonawcy (lub odpowiednio innego podmiotu) jest określony (w zależności od statusu prawnego) w odpisie z właściwego rejestru (jeżeli odrębne przepisy wymagają wpisu do rejestru) lub ewidencji działalności gospodarczej, a w przypadku Wykonawców wspólnie ubiegających się o udzielenie zamówienia, w pełnomocnictwie. </w:t>
      </w:r>
    </w:p>
    <w:p w14:paraId="29B5C34F" w14:textId="588DA112" w:rsidR="00F645ED" w:rsidRDefault="000050B8" w:rsidP="00F645ED">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14:paraId="73C4E97A" w14:textId="77777777" w:rsidR="00F645ED" w:rsidRDefault="00F645ED" w:rsidP="00F645ED">
      <w:pPr>
        <w:widowControl/>
        <w:autoSpaceDE w:val="0"/>
        <w:autoSpaceDN w:val="0"/>
        <w:adjustRightInd w:val="0"/>
        <w:rPr>
          <w:rFonts w:ascii="Tahoma" w:hAnsi="Tahoma" w:cs="Tahoma"/>
          <w:sz w:val="22"/>
          <w:szCs w:val="22"/>
          <w:lang w:bidi="ar-SA"/>
        </w:rPr>
      </w:pPr>
    </w:p>
    <w:p w14:paraId="09310281" w14:textId="600E8FF6" w:rsidR="000050B8" w:rsidRPr="000050B8" w:rsidRDefault="000050B8" w:rsidP="00F645ED">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15. Dokumenty sporządzone w językach obcych składa się wraz z tłumaczeniem ich treści na język polski. </w:t>
      </w:r>
    </w:p>
    <w:p w14:paraId="3839CEA1"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14:paraId="1CB8C01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firstRow="0" w:lastRow="0" w:firstColumn="0" w:lastColumn="0" w:noHBand="0" w:noVBand="0"/>
      </w:tblPr>
      <w:tblGrid>
        <w:gridCol w:w="9700"/>
      </w:tblGrid>
      <w:tr w:rsidR="000050B8" w:rsidRPr="000050B8" w14:paraId="6722B67E" w14:textId="77777777">
        <w:trPr>
          <w:trHeight w:val="1120"/>
        </w:trPr>
        <w:tc>
          <w:tcPr>
            <w:tcW w:w="9700" w:type="dxa"/>
          </w:tcPr>
          <w:p w14:paraId="76AD3440" w14:textId="77777777" w:rsidR="000050B8" w:rsidRDefault="000050B8" w:rsidP="000050B8">
            <w:pPr>
              <w:widowControl/>
              <w:autoSpaceDE w:val="0"/>
              <w:autoSpaceDN w:val="0"/>
              <w:adjustRightInd w:val="0"/>
              <w:rPr>
                <w:rFonts w:ascii="Tahoma" w:hAnsi="Tahoma" w:cs="Tahoma"/>
                <w:b/>
                <w:bCs/>
                <w:i/>
                <w:iCs/>
                <w:sz w:val="18"/>
                <w:szCs w:val="18"/>
                <w:lang w:bidi="ar-SA"/>
              </w:rPr>
            </w:pPr>
          </w:p>
          <w:p w14:paraId="6DBA608D"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b/>
                <w:bCs/>
                <w:i/>
                <w:iCs/>
                <w:sz w:val="18"/>
                <w:szCs w:val="18"/>
                <w:lang w:bidi="ar-SA"/>
              </w:rPr>
              <w:t xml:space="preserve">Uwaga </w:t>
            </w:r>
          </w:p>
          <w:p w14:paraId="2216F13E" w14:textId="19EBC011"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i/>
                <w:iCs/>
                <w:sz w:val="18"/>
                <w:szCs w:val="18"/>
                <w:lang w:bidi="ar-SA"/>
              </w:rPr>
              <w:t xml:space="preserve">Nie ujawnia się informacji stanowiących tajemnicę przedsiębiorstwa w rozumieniu przepisów ustawy z dnia 16 kwietnia 1993 r. o zwalczaniu nieuczciwej konkurencji (Dz. U. z 2022 r. poz. 1233), jeżeli </w:t>
            </w:r>
            <w:r w:rsidR="000E7C1B">
              <w:rPr>
                <w:rFonts w:ascii="Tahoma" w:hAnsi="Tahoma" w:cs="Tahoma"/>
                <w:i/>
                <w:iCs/>
                <w:sz w:val="18"/>
                <w:szCs w:val="18"/>
                <w:lang w:bidi="ar-SA"/>
              </w:rPr>
              <w:t>W</w:t>
            </w:r>
            <w:r w:rsidRPr="000050B8">
              <w:rPr>
                <w:rFonts w:ascii="Tahoma" w:hAnsi="Tahoma" w:cs="Tahoma"/>
                <w:i/>
                <w:iCs/>
                <w:sz w:val="18"/>
                <w:szCs w:val="18"/>
                <w:lang w:bidi="ar-SA"/>
              </w:rPr>
              <w:t xml:space="preserve">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050B8">
              <w:rPr>
                <w:rFonts w:ascii="Tahoma" w:hAnsi="Tahoma" w:cs="Tahoma"/>
                <w:i/>
                <w:iCs/>
                <w:sz w:val="18"/>
                <w:szCs w:val="18"/>
                <w:lang w:bidi="ar-SA"/>
              </w:rPr>
              <w:t>Pzp</w:t>
            </w:r>
            <w:proofErr w:type="spellEnd"/>
            <w:r w:rsidRPr="000050B8">
              <w:rPr>
                <w:rFonts w:ascii="Tahoma" w:hAnsi="Tahoma" w:cs="Tahoma"/>
                <w:i/>
                <w:iCs/>
                <w:sz w:val="18"/>
                <w:szCs w:val="18"/>
                <w:lang w:bidi="ar-SA"/>
              </w:rPr>
              <w:t xml:space="preserve">. </w:t>
            </w:r>
          </w:p>
          <w:p w14:paraId="6531A047" w14:textId="77777777" w:rsidR="000050B8" w:rsidRDefault="000050B8" w:rsidP="000050B8">
            <w:pPr>
              <w:widowControl/>
              <w:autoSpaceDE w:val="0"/>
              <w:autoSpaceDN w:val="0"/>
              <w:adjustRightInd w:val="0"/>
              <w:rPr>
                <w:rFonts w:ascii="Tahoma" w:hAnsi="Tahoma" w:cs="Tahoma"/>
                <w:i/>
                <w:iCs/>
                <w:sz w:val="18"/>
                <w:szCs w:val="18"/>
                <w:lang w:bidi="ar-SA"/>
              </w:rPr>
            </w:pPr>
            <w:r w:rsidRPr="000050B8">
              <w:rPr>
                <w:rFonts w:ascii="Tahoma" w:hAnsi="Tahoma" w:cs="Tahoma"/>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BDEABF2" w14:textId="77777777" w:rsidR="000050B8" w:rsidRPr="000050B8" w:rsidRDefault="000050B8" w:rsidP="000050B8">
            <w:pPr>
              <w:widowControl/>
              <w:autoSpaceDE w:val="0"/>
              <w:autoSpaceDN w:val="0"/>
              <w:adjustRightInd w:val="0"/>
              <w:rPr>
                <w:rFonts w:ascii="Arial" w:hAnsi="Arial" w:cs="Arial"/>
                <w:lang w:bidi="ar-SA"/>
              </w:rPr>
            </w:pPr>
          </w:p>
          <w:p w14:paraId="687728D2" w14:textId="599F30C1"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18. Szczegółowe przepisy dotyczące sposobu sporządzania oraz sposobu przekazywania w przedmiotowym postępowaniu ofert, oświadczeń, podmiotowych środków dowodowych, </w:t>
            </w:r>
            <w:r w:rsidRPr="000050B8">
              <w:rPr>
                <w:rFonts w:ascii="Tahoma" w:hAnsi="Tahoma" w:cs="Tahoma"/>
                <w:sz w:val="22"/>
                <w:szCs w:val="22"/>
                <w:lang w:bidi="ar-SA"/>
              </w:rPr>
              <w:lastRenderedPageBreak/>
              <w:t>przedmiotowych środków dowodowych lub innych dokumentów, o których mowa w niniejszej SWZ, określono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w:t>
            </w:r>
            <w:r w:rsidR="000E7C1B">
              <w:rPr>
                <w:rFonts w:ascii="Tahoma" w:hAnsi="Tahoma" w:cs="Tahoma"/>
                <w:sz w:val="22"/>
                <w:szCs w:val="22"/>
                <w:lang w:bidi="ar-SA"/>
              </w:rPr>
              <w:t>1</w:t>
            </w:r>
            <w:r w:rsidRPr="000050B8">
              <w:rPr>
                <w:rFonts w:ascii="Tahoma" w:hAnsi="Tahoma" w:cs="Tahoma"/>
                <w:sz w:val="22"/>
                <w:szCs w:val="22"/>
                <w:lang w:bidi="ar-SA"/>
              </w:rPr>
              <w:t xml:space="preserve"> r. poz. </w:t>
            </w:r>
            <w:r w:rsidR="00497348">
              <w:rPr>
                <w:rFonts w:ascii="Tahoma" w:hAnsi="Tahoma" w:cs="Tahoma"/>
                <w:sz w:val="22"/>
                <w:szCs w:val="22"/>
                <w:lang w:bidi="ar-SA"/>
              </w:rPr>
              <w:t>1895</w:t>
            </w:r>
            <w:r w:rsidRPr="000050B8">
              <w:rPr>
                <w:rFonts w:ascii="Tahoma" w:hAnsi="Tahoma" w:cs="Tahoma"/>
                <w:sz w:val="22"/>
                <w:szCs w:val="22"/>
                <w:lang w:bidi="ar-SA"/>
              </w:rPr>
              <w:t xml:space="preserve">). </w:t>
            </w:r>
          </w:p>
          <w:p w14:paraId="3E65EC30" w14:textId="77777777" w:rsidR="000050B8" w:rsidRPr="000050B8" w:rsidRDefault="000050B8" w:rsidP="000050B8">
            <w:pPr>
              <w:widowControl/>
              <w:autoSpaceDE w:val="0"/>
              <w:autoSpaceDN w:val="0"/>
              <w:adjustRightInd w:val="0"/>
              <w:rPr>
                <w:rFonts w:ascii="Tahoma" w:hAnsi="Tahoma" w:cs="Tahoma"/>
                <w:sz w:val="18"/>
                <w:szCs w:val="18"/>
                <w:lang w:bidi="ar-SA"/>
              </w:rPr>
            </w:pPr>
          </w:p>
        </w:tc>
      </w:tr>
    </w:tbl>
    <w:p w14:paraId="39BFDD6F" w14:textId="77777777" w:rsidR="00400F3D" w:rsidRPr="006C127E" w:rsidRDefault="008A2B17" w:rsidP="0055338D">
      <w:pPr>
        <w:widowControl/>
        <w:autoSpaceDE w:val="0"/>
        <w:autoSpaceDN w:val="0"/>
        <w:adjustRightInd w:val="0"/>
        <w:spacing w:after="120"/>
        <w:rPr>
          <w:rFonts w:ascii="Tahoma" w:hAnsi="Tahoma" w:cs="Tahoma"/>
          <w:lang w:bidi="ar-SA"/>
        </w:rPr>
      </w:pPr>
      <w:r w:rsidRPr="0055338D">
        <w:rPr>
          <w:rFonts w:ascii="Tahoma" w:hAnsi="Tahoma" w:cs="Tahoma"/>
          <w:bCs/>
          <w:iCs/>
          <w:sz w:val="22"/>
          <w:szCs w:val="22"/>
        </w:rPr>
        <w:lastRenderedPageBreak/>
        <w:t>19.</w:t>
      </w:r>
      <w:r w:rsidRPr="006C127E">
        <w:rPr>
          <w:rFonts w:ascii="Tahoma" w:hAnsi="Tahoma" w:cs="Tahoma"/>
          <w:b/>
          <w:bCs/>
          <w:iCs/>
          <w:sz w:val="22"/>
          <w:szCs w:val="22"/>
        </w:rPr>
        <w:t xml:space="preserve"> </w:t>
      </w:r>
      <w:r w:rsidR="00400F3D" w:rsidRPr="0055338D">
        <w:rPr>
          <w:rFonts w:ascii="Tahoma" w:hAnsi="Tahoma" w:cs="Tahoma"/>
          <w:b/>
          <w:bCs/>
          <w:iCs/>
          <w:sz w:val="22"/>
          <w:szCs w:val="22"/>
          <w:u w:val="single"/>
        </w:rPr>
        <w:t>W</w:t>
      </w:r>
      <w:r w:rsidR="0055338D" w:rsidRPr="0055338D">
        <w:rPr>
          <w:rFonts w:ascii="Tahoma" w:hAnsi="Tahoma" w:cs="Tahoma"/>
          <w:b/>
          <w:bCs/>
          <w:iCs/>
          <w:sz w:val="22"/>
          <w:szCs w:val="22"/>
          <w:u w:val="single"/>
        </w:rPr>
        <w:t>ykonawcy</w:t>
      </w:r>
      <w:r w:rsidR="00400F3D" w:rsidRPr="0055338D">
        <w:rPr>
          <w:rFonts w:ascii="Tahoma" w:hAnsi="Tahoma" w:cs="Tahoma"/>
          <w:sz w:val="22"/>
          <w:szCs w:val="22"/>
          <w:u w:val="single"/>
          <w:lang w:bidi="ar-SA"/>
        </w:rPr>
        <w:t xml:space="preserve"> </w:t>
      </w:r>
      <w:r w:rsidR="00400F3D" w:rsidRPr="0055338D">
        <w:rPr>
          <w:rFonts w:ascii="Tahoma" w:hAnsi="Tahoma" w:cs="Tahoma"/>
          <w:b/>
          <w:sz w:val="22"/>
          <w:szCs w:val="22"/>
          <w:u w:val="single"/>
          <w:lang w:bidi="ar-SA"/>
        </w:rPr>
        <w:t>mogą wspólnie</w:t>
      </w:r>
      <w:r w:rsidR="00400F3D" w:rsidRPr="0055338D">
        <w:rPr>
          <w:rFonts w:ascii="Tahoma" w:hAnsi="Tahoma" w:cs="Tahoma"/>
          <w:sz w:val="22"/>
          <w:szCs w:val="22"/>
          <w:u w:val="single"/>
          <w:lang w:bidi="ar-SA"/>
        </w:rPr>
        <w:t xml:space="preserve"> ubiegać</w:t>
      </w:r>
      <w:r w:rsidR="00400F3D" w:rsidRPr="006C127E">
        <w:rPr>
          <w:rFonts w:ascii="Tahoma" w:hAnsi="Tahoma" w:cs="Tahoma"/>
          <w:sz w:val="22"/>
          <w:szCs w:val="22"/>
          <w:lang w:bidi="ar-SA"/>
        </w:rPr>
        <w:t xml:space="preserve"> się o udzielenie zamówienia składając wspólną ofertę, w takim przypadku ponoszą solidarną odpowiedzialność za wykonanie umowy. </w:t>
      </w:r>
    </w:p>
    <w:p w14:paraId="109EC71D"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Wykonawcami wspólnie ubiegającymi się o udzielenie zamówienia mogą być: </w:t>
      </w:r>
    </w:p>
    <w:p w14:paraId="36496A91"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spółka cywilna – w rozumieniu przepisów art. 860-875 KC, </w:t>
      </w:r>
    </w:p>
    <w:p w14:paraId="398A1E02" w14:textId="77777777" w:rsidR="00400F3D" w:rsidRPr="006C127E" w:rsidRDefault="00400F3D" w:rsidP="0055338D">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2) Wykonawcy, którzy zawarli porozumienie w celu wspólnego ubiegania się o udzielenie zamówienia, nie będący spółką cywilną w rozumieniu przepisów KC np.: tak zwane „konsorcjum” dwóch lub więcej Wykonawców. </w:t>
      </w:r>
    </w:p>
    <w:p w14:paraId="02AE0AB2" w14:textId="77777777" w:rsidR="00400F3D" w:rsidRPr="006C127E" w:rsidRDefault="006C127E"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20. </w:t>
      </w:r>
      <w:r w:rsidR="00400F3D" w:rsidRPr="006C127E">
        <w:rPr>
          <w:rFonts w:ascii="Tahoma" w:hAnsi="Tahoma" w:cs="Tahoma"/>
          <w:sz w:val="22"/>
          <w:szCs w:val="22"/>
          <w:lang w:bidi="ar-SA"/>
        </w:rPr>
        <w:t xml:space="preserve">Wykonawcy, którzy wspólnie ubiegają się o zamówienie, ustanawiają „Pełnomocnika” do: </w:t>
      </w:r>
    </w:p>
    <w:p w14:paraId="69DD0B94"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reprezentowania ich w postępowaniu o udzielenie zamówienia publicznego, albo </w:t>
      </w:r>
    </w:p>
    <w:p w14:paraId="60122075"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 reprezentowania w postępowaniu i zawarcia umowy. </w:t>
      </w:r>
    </w:p>
    <w:p w14:paraId="3274045E" w14:textId="77777777" w:rsidR="00400F3D" w:rsidRPr="006C127E" w:rsidRDefault="00400F3D" w:rsidP="006C127E">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W ofercie należy złożyć oryginał pełnomocnictwa lub notarialnie potwierdzoną kopię. </w:t>
      </w:r>
    </w:p>
    <w:p w14:paraId="27D85827" w14:textId="77777777" w:rsidR="00B5416A" w:rsidRDefault="00B5416A"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30"/>
          <w:szCs w:val="30"/>
        </w:rPr>
      </w:pPr>
      <w:bookmarkStart w:id="7" w:name="bookmark39"/>
      <w:bookmarkStart w:id="8" w:name="bookmark40"/>
    </w:p>
    <w:p w14:paraId="31BA8704" w14:textId="3F21F29F" w:rsidR="00400F3D" w:rsidRPr="00B5416A" w:rsidRDefault="00B24BB9"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400EE8" w:rsidRPr="00B5416A">
        <w:rPr>
          <w:rStyle w:val="Nagwek20"/>
          <w:rFonts w:ascii="Tahoma" w:hAnsi="Tahoma" w:cs="Tahoma"/>
          <w:b/>
          <w:bCs/>
          <w:sz w:val="28"/>
          <w:szCs w:val="28"/>
        </w:rPr>
        <w:t>VII</w:t>
      </w:r>
      <w:r w:rsidR="00D20786" w:rsidRPr="00B5416A">
        <w:rPr>
          <w:rStyle w:val="Nagwek20"/>
          <w:rFonts w:ascii="Tahoma" w:hAnsi="Tahoma" w:cs="Tahoma"/>
          <w:b/>
          <w:bCs/>
          <w:sz w:val="28"/>
          <w:szCs w:val="28"/>
        </w:rPr>
        <w:t>I</w:t>
      </w:r>
      <w:r w:rsidR="00F645ED">
        <w:rPr>
          <w:rStyle w:val="Nagwek20"/>
          <w:rFonts w:ascii="Tahoma" w:hAnsi="Tahoma" w:cs="Tahoma"/>
          <w:b/>
          <w:bCs/>
          <w:sz w:val="28"/>
          <w:szCs w:val="28"/>
        </w:rPr>
        <w:t>.</w:t>
      </w:r>
      <w:r w:rsidR="00087C1E" w:rsidRPr="00B5416A">
        <w:rPr>
          <w:rStyle w:val="Nagwek20"/>
          <w:rFonts w:ascii="Tahoma" w:hAnsi="Tahoma" w:cs="Tahoma"/>
          <w:b/>
          <w:bCs/>
          <w:sz w:val="28"/>
          <w:szCs w:val="28"/>
        </w:rPr>
        <w:t xml:space="preserve"> </w:t>
      </w:r>
      <w:r w:rsidR="00400F3D" w:rsidRPr="00B5416A">
        <w:rPr>
          <w:rStyle w:val="Nagwek20"/>
          <w:rFonts w:ascii="Tahoma" w:hAnsi="Tahoma" w:cs="Tahoma"/>
          <w:b/>
          <w:bCs/>
          <w:sz w:val="28"/>
          <w:szCs w:val="28"/>
        </w:rPr>
        <w:t xml:space="preserve">  CENA OFERTY</w:t>
      </w:r>
    </w:p>
    <w:p w14:paraId="5BDA7CCB" w14:textId="77777777" w:rsidR="008B3F37" w:rsidRPr="008B3F37" w:rsidRDefault="008B3F37" w:rsidP="008B3F37">
      <w:pPr>
        <w:widowControl/>
        <w:autoSpaceDE w:val="0"/>
        <w:autoSpaceDN w:val="0"/>
        <w:adjustRightInd w:val="0"/>
        <w:rPr>
          <w:rFonts w:ascii="Arial" w:hAnsi="Arial" w:cs="Arial"/>
          <w:lang w:bidi="ar-SA"/>
        </w:rPr>
      </w:pPr>
    </w:p>
    <w:p w14:paraId="67F25781" w14:textId="77777777" w:rsidR="008B3F37" w:rsidRPr="008B3F37" w:rsidRDefault="008B3F37" w:rsidP="00497348">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1. Cenę oferty podaje się w złotych polskich. Zamawiający rozlicza się z Wykonawcą w złotych polskich. </w:t>
      </w:r>
    </w:p>
    <w:p w14:paraId="5713CEF2" w14:textId="77777777" w:rsidR="008B3F37" w:rsidRPr="008B3F37" w:rsidRDefault="008B3F37" w:rsidP="00497348">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2. Cena oferty jest ceną w rozumieniu art. 3 ust. 1 pkt 1 i ust. 2 ustawy z dnia 9 maja 2014 r. o informowaniu o cenach towarów i usług. </w:t>
      </w:r>
    </w:p>
    <w:p w14:paraId="2DF70703" w14:textId="77777777" w:rsidR="008B3F37" w:rsidRPr="008B3F37" w:rsidRDefault="008B3F37" w:rsidP="00497348">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3. Cena oferty musi uwzględniać wszystkie elementy cenotwórcze związane z pełną, prawidłową i terminową realizacją zamówienia. </w:t>
      </w:r>
    </w:p>
    <w:p w14:paraId="78D4C38C" w14:textId="77777777" w:rsidR="008B3F37" w:rsidRPr="008B3F37" w:rsidRDefault="008B3F37" w:rsidP="00497348">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4. Do obliczenia ceny oferty należy przyjąć i podać w formularzu oferty </w:t>
      </w:r>
      <w:r w:rsidRPr="008B3F37">
        <w:rPr>
          <w:rFonts w:ascii="Tahoma" w:hAnsi="Tahoma" w:cs="Tahoma"/>
          <w:b/>
          <w:bCs/>
          <w:sz w:val="22"/>
          <w:szCs w:val="22"/>
          <w:lang w:bidi="ar-SA"/>
        </w:rPr>
        <w:t xml:space="preserve">cenę ryczałtową </w:t>
      </w:r>
      <w:r w:rsidRPr="008B3F37">
        <w:rPr>
          <w:rFonts w:ascii="Tahoma" w:hAnsi="Tahoma" w:cs="Tahoma"/>
          <w:sz w:val="22"/>
          <w:szCs w:val="22"/>
          <w:lang w:bidi="ar-SA"/>
        </w:rPr>
        <w:t xml:space="preserve">za realizację przedmiotu zamówienia. </w:t>
      </w:r>
    </w:p>
    <w:p w14:paraId="79B0DEFE" w14:textId="07389FD5" w:rsidR="00497348" w:rsidRPr="00497348" w:rsidRDefault="008B3F37" w:rsidP="00497348">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5. Cenę oferty należy wskazać w formularzu oferty (załącznik nr 1 do SWZ). </w:t>
      </w:r>
    </w:p>
    <w:p w14:paraId="1B21EBD7" w14:textId="77777777" w:rsidR="008B3F37" w:rsidRPr="008B3F37" w:rsidRDefault="008B3F37" w:rsidP="00497348">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6. Na potrzeby obliczenia ceny oferty należy przyjąć zakres i ilości robót budowlanych określone w niniejszej SWZ, a w szczegó</w:t>
      </w:r>
      <w:r>
        <w:rPr>
          <w:rFonts w:ascii="Tahoma" w:hAnsi="Tahoma" w:cs="Tahoma"/>
          <w:sz w:val="22"/>
          <w:szCs w:val="22"/>
          <w:lang w:bidi="ar-SA"/>
        </w:rPr>
        <w:t xml:space="preserve">lności dokumentacji stanowiącej załączniki </w:t>
      </w:r>
      <w:r w:rsidRPr="008B3F37">
        <w:rPr>
          <w:rFonts w:ascii="Tahoma" w:hAnsi="Tahoma" w:cs="Tahoma"/>
          <w:sz w:val="22"/>
          <w:szCs w:val="22"/>
          <w:lang w:bidi="ar-SA"/>
        </w:rPr>
        <w:t xml:space="preserve">do SWZ. </w:t>
      </w:r>
    </w:p>
    <w:p w14:paraId="7F615990" w14:textId="77777777" w:rsidR="008B3F37" w:rsidRPr="008B3F37" w:rsidRDefault="008B3F37" w:rsidP="00497348">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7. Cena oferty obejmuje wszelkie ewentualne rabaty, bonifikaty, promocje, upusty, itp. </w:t>
      </w:r>
    </w:p>
    <w:p w14:paraId="54B5EDEF" w14:textId="77777777" w:rsidR="008B3F37" w:rsidRPr="008B3F37" w:rsidRDefault="008B3F37" w:rsidP="00497348">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8. Wykonawca sporządza kalkulację ceny oferty przy uwzględnieniu wszystkich niezbędnych kosztów związanych z realizacją przedmiotu umowy wprost lub pośrednio określonych w SWZ i załącznikach, między innymi: </w:t>
      </w:r>
    </w:p>
    <w:p w14:paraId="361324AF" w14:textId="77777777" w:rsidR="00497348" w:rsidRDefault="008B3F37" w:rsidP="003B77E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1) wszelkie opłaty i podatki naliczone zgodnie z obowiązującymi przepisami w tym zakresie, w </w:t>
      </w:r>
    </w:p>
    <w:p w14:paraId="65F089EF" w14:textId="77777777" w:rsidR="00497348" w:rsidRDefault="00497348" w:rsidP="003B77E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szczególności podatek od towarów i usług w wysokości określonej ustawą z dnia 11 marca 2004 </w:t>
      </w:r>
    </w:p>
    <w:p w14:paraId="1A086933" w14:textId="77777777" w:rsidR="00497348" w:rsidRDefault="00497348" w:rsidP="003B77E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r. o podatku od towarów i usług (tj. Dz. U. z 20</w:t>
      </w:r>
      <w:r w:rsidR="00F645ED">
        <w:rPr>
          <w:rFonts w:ascii="Tahoma" w:hAnsi="Tahoma" w:cs="Tahoma"/>
          <w:sz w:val="22"/>
          <w:szCs w:val="22"/>
          <w:lang w:bidi="ar-SA"/>
        </w:rPr>
        <w:t>23</w:t>
      </w:r>
      <w:r w:rsidR="008B3F37" w:rsidRPr="008B3F37">
        <w:rPr>
          <w:rFonts w:ascii="Tahoma" w:hAnsi="Tahoma" w:cs="Tahoma"/>
          <w:sz w:val="22"/>
          <w:szCs w:val="22"/>
          <w:lang w:bidi="ar-SA"/>
        </w:rPr>
        <w:t xml:space="preserve"> roku poz. 1</w:t>
      </w:r>
      <w:r w:rsidR="00F645ED">
        <w:rPr>
          <w:rFonts w:ascii="Tahoma" w:hAnsi="Tahoma" w:cs="Tahoma"/>
          <w:sz w:val="22"/>
          <w:szCs w:val="22"/>
          <w:lang w:bidi="ar-SA"/>
        </w:rPr>
        <w:t>570</w:t>
      </w:r>
      <w:r w:rsidR="008B3F37" w:rsidRPr="008B3F37">
        <w:rPr>
          <w:rFonts w:ascii="Tahoma" w:hAnsi="Tahoma" w:cs="Tahoma"/>
          <w:sz w:val="22"/>
          <w:szCs w:val="22"/>
          <w:lang w:bidi="ar-SA"/>
        </w:rPr>
        <w:t xml:space="preserve"> z późn</w:t>
      </w:r>
      <w:r w:rsidR="00DE111D">
        <w:rPr>
          <w:rFonts w:ascii="Tahoma" w:hAnsi="Tahoma" w:cs="Tahoma"/>
          <w:sz w:val="22"/>
          <w:szCs w:val="22"/>
          <w:lang w:bidi="ar-SA"/>
        </w:rPr>
        <w:t>i</w:t>
      </w:r>
      <w:r w:rsidR="008B3F37" w:rsidRPr="008B3F37">
        <w:rPr>
          <w:rFonts w:ascii="Tahoma" w:hAnsi="Tahoma" w:cs="Tahoma"/>
          <w:sz w:val="22"/>
          <w:szCs w:val="22"/>
          <w:lang w:bidi="ar-SA"/>
        </w:rPr>
        <w:t xml:space="preserve">. zm.) </w:t>
      </w:r>
      <w:r w:rsidR="00FE0F18">
        <w:rPr>
          <w:rFonts w:ascii="Tahoma" w:hAnsi="Tahoma" w:cs="Tahoma"/>
          <w:sz w:val="22"/>
          <w:szCs w:val="22"/>
          <w:lang w:bidi="ar-SA"/>
        </w:rPr>
        <w:t>o</w:t>
      </w:r>
      <w:r w:rsidR="008B3F37" w:rsidRPr="008B3F37">
        <w:rPr>
          <w:rFonts w:ascii="Tahoma" w:hAnsi="Tahoma" w:cs="Tahoma"/>
          <w:sz w:val="22"/>
          <w:szCs w:val="22"/>
          <w:lang w:bidi="ar-SA"/>
        </w:rPr>
        <w:t xml:space="preserve">kreślenie stawki </w:t>
      </w:r>
    </w:p>
    <w:p w14:paraId="602BF4F1" w14:textId="77777777" w:rsidR="00497348" w:rsidRDefault="00497348" w:rsidP="003B77E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podatku VAT jest obowiązkiem Wykonawcy. Zgodnie z ust. 1 Komunikatu Prezesa Głównego </w:t>
      </w:r>
    </w:p>
    <w:p w14:paraId="402BC8C7" w14:textId="77777777" w:rsidR="00497348" w:rsidRDefault="00497348" w:rsidP="003B77E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Urzędu Statystycznego z dnia 24 stycznia 2005 r. (Dz. Urz. GUS Nr 1 z 2005r., poz. 11) w sprawie</w:t>
      </w:r>
    </w:p>
    <w:p w14:paraId="6275D725" w14:textId="2D948C8B" w:rsidR="008B3F37" w:rsidRPr="008B3F37" w:rsidRDefault="00497348" w:rsidP="003B77E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 trybu wydawania opinii interpretacyjnych: </w:t>
      </w:r>
    </w:p>
    <w:p w14:paraId="080EA660" w14:textId="24CE3AE8" w:rsidR="003B77E7" w:rsidRDefault="003B77E7" w:rsidP="003B77E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„Zasadą jest, że zainteresowany podmiot sam klasyfikuje prowadzona działalność, swoje produkty </w:t>
      </w:r>
    </w:p>
    <w:p w14:paraId="529A34FF" w14:textId="58D0F300" w:rsidR="003B77E7" w:rsidRDefault="003B77E7" w:rsidP="003B77E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(wyroby i usługi), towary, środki trwałe i obiekty budowlane według zasad określonych w </w:t>
      </w:r>
    </w:p>
    <w:p w14:paraId="0E09CDF2" w14:textId="22DF532F" w:rsidR="003B77E7" w:rsidRDefault="003B77E7" w:rsidP="003B77E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poszczególnych klasyfikacjach i nomenklaturach, wprowadzonych rozporządzeniami Rady </w:t>
      </w:r>
    </w:p>
    <w:p w14:paraId="5DCB80CE" w14:textId="2268A06E" w:rsidR="008B3F37" w:rsidRPr="008B3F37" w:rsidRDefault="003B77E7" w:rsidP="003B77E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Ministrów lub stosowanych bezpośrednio na podstawie przepisów Wspólnoty Europejskiej". </w:t>
      </w:r>
    </w:p>
    <w:p w14:paraId="67720988" w14:textId="77777777" w:rsidR="003B77E7" w:rsidRDefault="008B3F37" w:rsidP="003B77E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2) normalne ryzyko związane z okolicznościami, których nie można przewidzieć w chwili zawarcia </w:t>
      </w:r>
    </w:p>
    <w:p w14:paraId="63193AEC" w14:textId="48272FFC" w:rsidR="008B3F37" w:rsidRPr="008B3F37" w:rsidRDefault="003B77E7" w:rsidP="003B77E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umowy, immanentnie związane z faktem prowadzenia działalności gospodarczej, </w:t>
      </w:r>
    </w:p>
    <w:p w14:paraId="59F652A3" w14:textId="77777777" w:rsidR="008B3F37" w:rsidRPr="008B3F37" w:rsidRDefault="008B3F37" w:rsidP="003B77E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3) koszty zabezpieczenia terenu budowy, </w:t>
      </w:r>
    </w:p>
    <w:p w14:paraId="7775DF1D" w14:textId="77777777" w:rsidR="003B77E7" w:rsidRDefault="008B3F37" w:rsidP="003B77E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4) koszty uporządkowania terenu budowy po zakończeniu robót budowlanych oraz ewentualnej </w:t>
      </w:r>
    </w:p>
    <w:p w14:paraId="59CD2E6D" w14:textId="1BC299DB" w:rsidR="008B3F37" w:rsidRPr="008B3F37" w:rsidRDefault="003B77E7" w:rsidP="003B77E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utylizacji odpadów powstałych podczas wykonywania tych robót, </w:t>
      </w:r>
    </w:p>
    <w:p w14:paraId="59E0DF45" w14:textId="77777777" w:rsidR="003B77E7" w:rsidRDefault="008B3F37" w:rsidP="003B77E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5) normalne ryzyko związane z okolicznościami, których nie można przewidzieć w chwili zawarcia </w:t>
      </w:r>
    </w:p>
    <w:p w14:paraId="2F7AE510" w14:textId="6170F705" w:rsidR="008B3F37" w:rsidRPr="008B3F37" w:rsidRDefault="003B77E7" w:rsidP="003B77E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umowy, immanentnie związane z faktem prowadzenia działalności gospodarczej, </w:t>
      </w:r>
    </w:p>
    <w:p w14:paraId="18B26C02" w14:textId="77777777" w:rsidR="008B3F37" w:rsidRDefault="008B3F37" w:rsidP="003B77E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6) koszty pośrednie, zysk wraz z całym ryzykiem ogólnym. </w:t>
      </w:r>
    </w:p>
    <w:p w14:paraId="75F263A2" w14:textId="77777777" w:rsidR="003B77E7" w:rsidRPr="008B3F37" w:rsidRDefault="003B77E7" w:rsidP="003B77E7">
      <w:pPr>
        <w:widowControl/>
        <w:autoSpaceDE w:val="0"/>
        <w:autoSpaceDN w:val="0"/>
        <w:adjustRightInd w:val="0"/>
        <w:rPr>
          <w:rFonts w:ascii="Arial" w:hAnsi="Arial" w:cs="Arial"/>
          <w:sz w:val="22"/>
          <w:szCs w:val="22"/>
          <w:lang w:bidi="ar-SA"/>
        </w:rPr>
      </w:pPr>
    </w:p>
    <w:p w14:paraId="0FE6505C" w14:textId="77777777" w:rsidR="00400F3D" w:rsidRDefault="00400F3D"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14:paraId="11A5A5C7" w14:textId="6826B15A" w:rsidR="00400F3D" w:rsidRDefault="008B3F37"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DZIAŁ IX</w:t>
      </w:r>
      <w:r w:rsidR="00FE0F18">
        <w:rPr>
          <w:rStyle w:val="Nagwek20"/>
          <w:rFonts w:ascii="Tahoma" w:hAnsi="Tahoma" w:cs="Tahoma"/>
          <w:b/>
          <w:bCs/>
          <w:sz w:val="28"/>
          <w:szCs w:val="28"/>
        </w:rPr>
        <w:t>.</w:t>
      </w:r>
      <w:r w:rsidRPr="00B5416A">
        <w:rPr>
          <w:rStyle w:val="Nagwek20"/>
          <w:rFonts w:ascii="Tahoma" w:hAnsi="Tahoma" w:cs="Tahoma"/>
          <w:b/>
          <w:bCs/>
          <w:sz w:val="28"/>
          <w:szCs w:val="28"/>
        </w:rPr>
        <w:t xml:space="preserve">  MODYFIKACJE I WYJASNIENIA TREŚCI SWZ </w:t>
      </w:r>
    </w:p>
    <w:p w14:paraId="67A7DD94" w14:textId="77777777" w:rsidR="003B77E7" w:rsidRPr="00B5416A" w:rsidRDefault="003B77E7"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p>
    <w:p w14:paraId="1AD57A4B" w14:textId="77777777" w:rsidR="008B3F37" w:rsidRPr="008B3F37" w:rsidRDefault="008B3F37" w:rsidP="008B3F37">
      <w:pPr>
        <w:widowControl/>
        <w:autoSpaceDE w:val="0"/>
        <w:autoSpaceDN w:val="0"/>
        <w:adjustRightInd w:val="0"/>
        <w:rPr>
          <w:rFonts w:ascii="Arial" w:hAnsi="Arial" w:cs="Arial"/>
          <w:lang w:bidi="ar-SA"/>
        </w:rPr>
      </w:pPr>
    </w:p>
    <w:p w14:paraId="0AC14F2A" w14:textId="77777777" w:rsidR="008B3F37" w:rsidRPr="008B3F37" w:rsidRDefault="008B3F37" w:rsidP="003B77E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1. Zgodnie z art. 284 </w:t>
      </w:r>
      <w:proofErr w:type="spellStart"/>
      <w:r w:rsidRPr="008B3F37">
        <w:rPr>
          <w:rFonts w:ascii="Tahoma" w:hAnsi="Tahoma" w:cs="Tahoma"/>
          <w:sz w:val="22"/>
          <w:szCs w:val="22"/>
          <w:lang w:bidi="ar-SA"/>
        </w:rPr>
        <w:t>Pzp</w:t>
      </w:r>
      <w:proofErr w:type="spellEnd"/>
      <w:r w:rsidRPr="008B3F37">
        <w:rPr>
          <w:rFonts w:ascii="Tahoma" w:hAnsi="Tahoma" w:cs="Tahoma"/>
          <w:sz w:val="22"/>
          <w:szCs w:val="22"/>
          <w:lang w:bidi="ar-SA"/>
        </w:rPr>
        <w:t xml:space="preserve"> Wykonawca może zwrócić się do Zamawiającego z wnioskiem o wyjaśnienie treś</w:t>
      </w:r>
      <w:r w:rsidR="00295137">
        <w:rPr>
          <w:rFonts w:ascii="Tahoma" w:hAnsi="Tahoma" w:cs="Tahoma"/>
          <w:sz w:val="22"/>
          <w:szCs w:val="22"/>
          <w:lang w:bidi="ar-SA"/>
        </w:rPr>
        <w:t>ci SWZ w sposób opisany w Dziale</w:t>
      </w:r>
      <w:r w:rsidRPr="008B3F37">
        <w:rPr>
          <w:rFonts w:ascii="Tahoma" w:hAnsi="Tahoma" w:cs="Tahoma"/>
          <w:sz w:val="22"/>
          <w:szCs w:val="22"/>
          <w:lang w:bidi="ar-SA"/>
        </w:rPr>
        <w:t xml:space="preserve"> I</w:t>
      </w:r>
      <w:r w:rsidR="00295137">
        <w:rPr>
          <w:rFonts w:ascii="Tahoma" w:hAnsi="Tahoma" w:cs="Tahoma"/>
          <w:sz w:val="22"/>
          <w:szCs w:val="22"/>
          <w:lang w:bidi="ar-SA"/>
        </w:rPr>
        <w:t>V</w:t>
      </w:r>
      <w:r w:rsidRPr="008B3F37">
        <w:rPr>
          <w:rFonts w:ascii="Tahoma" w:hAnsi="Tahoma" w:cs="Tahoma"/>
          <w:sz w:val="22"/>
          <w:szCs w:val="22"/>
          <w:lang w:bidi="ar-SA"/>
        </w:rPr>
        <w:t xml:space="preserve"> SWZ. </w:t>
      </w:r>
    </w:p>
    <w:p w14:paraId="3506AF69" w14:textId="77777777" w:rsidR="008B3F37" w:rsidRPr="008B3F37" w:rsidRDefault="008B3F37" w:rsidP="003B77E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14:paraId="5C842EFA" w14:textId="77777777" w:rsidR="008B3F37" w:rsidRPr="008B3F37" w:rsidRDefault="008B3F37" w:rsidP="003B77E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560B12DF" w14:textId="77777777" w:rsidR="008B3F37" w:rsidRPr="008B3F37" w:rsidRDefault="008B3F37" w:rsidP="003B77E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4. Treść zapytań wraz z wyjaśnieniami Zamawiający (be</w:t>
      </w:r>
      <w:r w:rsidR="00C451F7">
        <w:rPr>
          <w:rFonts w:ascii="Tahoma" w:hAnsi="Tahoma" w:cs="Tahoma"/>
          <w:sz w:val="22"/>
          <w:szCs w:val="22"/>
          <w:lang w:bidi="ar-SA"/>
        </w:rPr>
        <w:t xml:space="preserve">z ujawniania źródła zapytania) </w:t>
      </w:r>
      <w:r w:rsidRPr="008B3F37">
        <w:rPr>
          <w:rFonts w:ascii="Tahoma" w:hAnsi="Tahoma" w:cs="Tahoma"/>
          <w:sz w:val="22"/>
          <w:szCs w:val="22"/>
          <w:lang w:bidi="ar-SA"/>
        </w:rPr>
        <w:t xml:space="preserve">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zakładce dotyczącej przedmiotowego postępowania, stając się automatycznie integralną częścią SWZ. Wszelkie wprowadzone przez Zamawiającego zmiany są wiążące dla Wykonawcy. </w:t>
      </w:r>
    </w:p>
    <w:p w14:paraId="01DFDDFE" w14:textId="77777777" w:rsidR="008B3F37" w:rsidRPr="008B3F37" w:rsidRDefault="008B3F37" w:rsidP="003B77E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5. Przedłużenie terminu składania ofert nie wpływa na bieg terminu składania wniosku o wyjaśnienie treści SWZ, o którym mowa w pkt 2. </w:t>
      </w:r>
    </w:p>
    <w:p w14:paraId="0453F8BF" w14:textId="77777777" w:rsidR="008B3F37" w:rsidRPr="008B3F37" w:rsidRDefault="008B3F37" w:rsidP="003B77E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6. Zamawiający przedłuża termin składania ofert, jeśli w wyniku modyfikacji treści SWZ niezbędny jest dodatkowy czas na wprowadzenie zmian w ofertach. </w:t>
      </w:r>
    </w:p>
    <w:p w14:paraId="247A75F5" w14:textId="77777777" w:rsidR="0061587D" w:rsidRDefault="0061587D" w:rsidP="0061587D">
      <w:pPr>
        <w:pStyle w:val="Default"/>
        <w:spacing w:line="276" w:lineRule="auto"/>
        <w:rPr>
          <w:rFonts w:asciiTheme="minorHAnsi" w:hAnsiTheme="minorHAnsi"/>
          <w:sz w:val="28"/>
          <w:szCs w:val="28"/>
        </w:rPr>
      </w:pPr>
      <w:bookmarkStart w:id="9" w:name="bookmark47"/>
      <w:bookmarkEnd w:id="7"/>
      <w:bookmarkEnd w:id="8"/>
    </w:p>
    <w:p w14:paraId="090BF5D0" w14:textId="703A8EA8" w:rsidR="00763684" w:rsidRPr="00B5416A" w:rsidRDefault="00FE0F18"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Pr>
          <w:rStyle w:val="Nagwek20"/>
          <w:rFonts w:ascii="Tahoma" w:hAnsi="Tahoma" w:cs="Tahoma"/>
          <w:b/>
          <w:bCs/>
          <w:sz w:val="28"/>
          <w:szCs w:val="28"/>
        </w:rPr>
        <w:t xml:space="preserve">DZIAŁ </w:t>
      </w:r>
      <w:r w:rsidR="00D20786" w:rsidRPr="00B5416A">
        <w:rPr>
          <w:rStyle w:val="Nagwek20"/>
          <w:rFonts w:ascii="Tahoma" w:hAnsi="Tahoma" w:cs="Tahoma"/>
          <w:b/>
          <w:bCs/>
          <w:sz w:val="28"/>
          <w:szCs w:val="28"/>
        </w:rPr>
        <w:t>X</w:t>
      </w:r>
      <w:r w:rsidR="0054654A" w:rsidRPr="00B5416A">
        <w:rPr>
          <w:rStyle w:val="Nagwek20"/>
          <w:rFonts w:ascii="Tahoma" w:hAnsi="Tahoma" w:cs="Tahoma"/>
          <w:b/>
          <w:bCs/>
          <w:sz w:val="28"/>
          <w:szCs w:val="28"/>
        </w:rPr>
        <w:t xml:space="preserve">.   </w:t>
      </w:r>
      <w:r w:rsidR="00400EE8" w:rsidRPr="00B5416A">
        <w:rPr>
          <w:rStyle w:val="Nagwek20"/>
          <w:rFonts w:ascii="Tahoma" w:hAnsi="Tahoma" w:cs="Tahoma"/>
          <w:b/>
          <w:bCs/>
          <w:sz w:val="28"/>
          <w:szCs w:val="28"/>
        </w:rPr>
        <w:t>SPOS</w:t>
      </w:r>
      <w:r>
        <w:rPr>
          <w:rStyle w:val="Nagwek20"/>
          <w:rFonts w:ascii="Tahoma" w:hAnsi="Tahoma" w:cs="Tahoma"/>
          <w:b/>
          <w:bCs/>
          <w:sz w:val="28"/>
          <w:szCs w:val="28"/>
        </w:rPr>
        <w:t>Ó</w:t>
      </w:r>
      <w:r w:rsidR="00400EE8" w:rsidRPr="00B5416A">
        <w:rPr>
          <w:rStyle w:val="Nagwek20"/>
          <w:rFonts w:ascii="Tahoma" w:hAnsi="Tahoma" w:cs="Tahoma"/>
          <w:b/>
          <w:bCs/>
          <w:sz w:val="28"/>
          <w:szCs w:val="28"/>
        </w:rPr>
        <w:t xml:space="preserve">B  ORAZ TERMIN </w:t>
      </w:r>
      <w:r w:rsidR="0054654A" w:rsidRPr="00B5416A">
        <w:rPr>
          <w:rStyle w:val="Nagwek20"/>
          <w:rFonts w:ascii="Tahoma" w:hAnsi="Tahoma" w:cs="Tahoma"/>
          <w:b/>
          <w:bCs/>
          <w:sz w:val="28"/>
          <w:szCs w:val="28"/>
        </w:rPr>
        <w:t>SKŁADANIA OFERT</w:t>
      </w:r>
      <w:bookmarkEnd w:id="9"/>
    </w:p>
    <w:p w14:paraId="2AE1F189" w14:textId="77777777" w:rsidR="008B3F37" w:rsidRPr="008B3F37" w:rsidRDefault="008B3F37" w:rsidP="008B3F37">
      <w:pPr>
        <w:widowControl/>
        <w:autoSpaceDE w:val="0"/>
        <w:autoSpaceDN w:val="0"/>
        <w:adjustRightInd w:val="0"/>
        <w:rPr>
          <w:rFonts w:ascii="Arial" w:hAnsi="Arial" w:cs="Arial"/>
          <w:lang w:bidi="ar-SA"/>
        </w:rPr>
      </w:pPr>
    </w:p>
    <w:p w14:paraId="38FBE31C" w14:textId="77777777" w:rsidR="002D7695" w:rsidRDefault="008B3F37" w:rsidP="002D7695">
      <w:pPr>
        <w:widowControl/>
        <w:autoSpaceDE w:val="0"/>
        <w:autoSpaceDN w:val="0"/>
        <w:adjustRightInd w:val="0"/>
        <w:spacing w:after="120"/>
        <w:rPr>
          <w:rFonts w:ascii="Tahoma" w:hAnsi="Tahoma" w:cs="Tahoma"/>
          <w:sz w:val="22"/>
          <w:szCs w:val="22"/>
          <w:lang w:bidi="ar-SA"/>
        </w:rPr>
      </w:pPr>
      <w:r w:rsidRPr="008B3F37">
        <w:rPr>
          <w:rFonts w:ascii="Tahoma" w:hAnsi="Tahoma" w:cs="Tahoma"/>
          <w:sz w:val="22"/>
          <w:szCs w:val="22"/>
          <w:lang w:bidi="ar-SA"/>
        </w:rPr>
        <w:t xml:space="preserve">1. Wykonawca może złożyć tylko jedną ofertę. Treść oferty musi być zgodna z wymaganiami Zamawiającego określonymi w dokumentach zamówienia dotyczącymi przedmiotowego postępowania. </w:t>
      </w:r>
    </w:p>
    <w:p w14:paraId="32446C32" w14:textId="507C65A6" w:rsidR="002D7695" w:rsidRPr="002D7695" w:rsidRDefault="008B3F37" w:rsidP="002D7695">
      <w:pPr>
        <w:widowControl/>
        <w:autoSpaceDE w:val="0"/>
        <w:autoSpaceDN w:val="0"/>
        <w:adjustRightInd w:val="0"/>
        <w:spacing w:after="120"/>
        <w:rPr>
          <w:rFonts w:ascii="Tahoma" w:hAnsi="Tahoma" w:cs="Tahoma"/>
          <w:color w:val="auto"/>
          <w:sz w:val="22"/>
          <w:szCs w:val="22"/>
          <w:lang w:bidi="ar-SA"/>
        </w:rPr>
      </w:pPr>
      <w:r w:rsidRPr="008B3F37">
        <w:rPr>
          <w:rFonts w:ascii="Tahoma" w:hAnsi="Tahoma" w:cs="Tahoma"/>
          <w:color w:val="auto"/>
          <w:sz w:val="22"/>
          <w:szCs w:val="22"/>
          <w:lang w:bidi="ar-SA"/>
        </w:rPr>
        <w:t>2. Wykonawca składając ofertę pozostaje nią związany przez okres</w:t>
      </w:r>
      <w:r w:rsidR="00E42A16">
        <w:rPr>
          <w:rFonts w:ascii="Tahoma" w:hAnsi="Tahoma" w:cs="Tahoma"/>
          <w:color w:val="auto"/>
          <w:sz w:val="22"/>
          <w:szCs w:val="22"/>
          <w:lang w:bidi="ar-SA"/>
        </w:rPr>
        <w:t xml:space="preserve"> 30 dni</w:t>
      </w:r>
      <w:r w:rsidRPr="008B3F37">
        <w:rPr>
          <w:rFonts w:ascii="Tahoma" w:hAnsi="Tahoma" w:cs="Tahoma"/>
          <w:color w:val="auto"/>
          <w:sz w:val="22"/>
          <w:szCs w:val="22"/>
          <w:lang w:bidi="ar-SA"/>
        </w:rPr>
        <w:t xml:space="preserve"> od dnia upływu terminu składania ofert, przy czym pierwszym dniem terminu związania ofertą jest dzień, w którym upływa ostateczny termin składania ofert, </w:t>
      </w:r>
      <w:r w:rsidR="00E42A16">
        <w:rPr>
          <w:rFonts w:ascii="Tahoma" w:hAnsi="Tahoma" w:cs="Tahoma"/>
          <w:color w:val="auto"/>
          <w:sz w:val="22"/>
          <w:szCs w:val="22"/>
          <w:lang w:bidi="ar-SA"/>
        </w:rPr>
        <w:t xml:space="preserve">tj. </w:t>
      </w:r>
      <w:r w:rsidRPr="008B3F37">
        <w:rPr>
          <w:rFonts w:ascii="Tahoma" w:hAnsi="Tahoma" w:cs="Tahoma"/>
          <w:color w:val="auto"/>
          <w:sz w:val="22"/>
          <w:szCs w:val="22"/>
          <w:lang w:bidi="ar-SA"/>
        </w:rPr>
        <w:t xml:space="preserve">do dnia </w:t>
      </w:r>
      <w:r w:rsidR="003B77E7" w:rsidRPr="003B77E7">
        <w:rPr>
          <w:rFonts w:ascii="Tahoma" w:hAnsi="Tahoma" w:cs="Tahoma"/>
          <w:b/>
          <w:bCs/>
          <w:color w:val="auto"/>
          <w:sz w:val="22"/>
          <w:szCs w:val="22"/>
          <w:lang w:bidi="ar-SA"/>
        </w:rPr>
        <w:t>2</w:t>
      </w:r>
      <w:r w:rsidR="00D51D76">
        <w:rPr>
          <w:rFonts w:ascii="Tahoma" w:hAnsi="Tahoma" w:cs="Tahoma"/>
          <w:b/>
          <w:bCs/>
          <w:color w:val="auto"/>
          <w:sz w:val="22"/>
          <w:szCs w:val="22"/>
          <w:lang w:bidi="ar-SA"/>
        </w:rPr>
        <w:t>3</w:t>
      </w:r>
      <w:r w:rsidR="00504F12" w:rsidRPr="003B77E7">
        <w:rPr>
          <w:rFonts w:ascii="Tahoma" w:hAnsi="Tahoma" w:cs="Tahoma"/>
          <w:b/>
          <w:bCs/>
          <w:color w:val="auto"/>
          <w:sz w:val="22"/>
          <w:szCs w:val="22"/>
          <w:lang w:bidi="ar-SA"/>
        </w:rPr>
        <w:t>.</w:t>
      </w:r>
      <w:r w:rsidR="003B77E7">
        <w:rPr>
          <w:rFonts w:ascii="Tahoma" w:hAnsi="Tahoma" w:cs="Tahoma"/>
          <w:b/>
          <w:bCs/>
          <w:color w:val="auto"/>
          <w:sz w:val="22"/>
          <w:szCs w:val="22"/>
          <w:lang w:bidi="ar-SA"/>
        </w:rPr>
        <w:t>11</w:t>
      </w:r>
      <w:r w:rsidR="00C64F93" w:rsidRPr="00C64F93">
        <w:rPr>
          <w:rFonts w:ascii="Tahoma" w:hAnsi="Tahoma" w:cs="Tahoma"/>
          <w:b/>
          <w:bCs/>
          <w:color w:val="auto"/>
          <w:sz w:val="22"/>
          <w:szCs w:val="22"/>
          <w:lang w:bidi="ar-SA"/>
        </w:rPr>
        <w:t>.</w:t>
      </w:r>
      <w:r w:rsidRPr="008B3F37">
        <w:rPr>
          <w:rFonts w:ascii="Tahoma" w:hAnsi="Tahoma" w:cs="Tahoma"/>
          <w:b/>
          <w:bCs/>
          <w:color w:val="auto"/>
          <w:sz w:val="22"/>
          <w:szCs w:val="22"/>
          <w:lang w:bidi="ar-SA"/>
        </w:rPr>
        <w:t>202</w:t>
      </w:r>
      <w:r w:rsidR="00C64F93">
        <w:rPr>
          <w:rFonts w:ascii="Tahoma" w:hAnsi="Tahoma" w:cs="Tahoma"/>
          <w:b/>
          <w:bCs/>
          <w:color w:val="auto"/>
          <w:sz w:val="22"/>
          <w:szCs w:val="22"/>
          <w:lang w:bidi="ar-SA"/>
        </w:rPr>
        <w:t>4</w:t>
      </w:r>
      <w:r w:rsidRPr="008B3F37">
        <w:rPr>
          <w:rFonts w:ascii="Tahoma" w:hAnsi="Tahoma" w:cs="Tahoma"/>
          <w:b/>
          <w:bCs/>
          <w:color w:val="auto"/>
          <w:sz w:val="22"/>
          <w:szCs w:val="22"/>
          <w:lang w:bidi="ar-SA"/>
        </w:rPr>
        <w:t xml:space="preserve"> r. </w:t>
      </w:r>
    </w:p>
    <w:p w14:paraId="05F7932F" w14:textId="77777777" w:rsidR="002D7695" w:rsidRPr="002D7695" w:rsidRDefault="002D7695" w:rsidP="002D7695">
      <w:pPr>
        <w:widowControl/>
        <w:autoSpaceDE w:val="0"/>
        <w:autoSpaceDN w:val="0"/>
        <w:adjustRightInd w:val="0"/>
        <w:spacing w:after="137"/>
        <w:rPr>
          <w:rFonts w:ascii="Tahoma" w:hAnsi="Tahoma" w:cs="Tahoma"/>
          <w:sz w:val="22"/>
          <w:szCs w:val="22"/>
          <w:lang w:bidi="ar-SA"/>
        </w:rPr>
      </w:pPr>
      <w:r w:rsidRPr="002D7695">
        <w:rPr>
          <w:rFonts w:ascii="Tahoma" w:hAnsi="Tahoma" w:cs="Tahoma"/>
          <w:sz w:val="22"/>
          <w:szCs w:val="22"/>
          <w:lang w:bidi="ar-SA"/>
        </w:rPr>
        <w:t xml:space="preserve">3. Zgodnie z art. 307 ust. 1 </w:t>
      </w:r>
      <w:proofErr w:type="spellStart"/>
      <w:r w:rsidRPr="002D7695">
        <w:rPr>
          <w:rFonts w:ascii="Tahoma" w:hAnsi="Tahoma" w:cs="Tahoma"/>
          <w:sz w:val="22"/>
          <w:szCs w:val="22"/>
          <w:lang w:bidi="ar-SA"/>
        </w:rPr>
        <w:t>Pzp</w:t>
      </w:r>
      <w:proofErr w:type="spellEnd"/>
      <w:r w:rsidRPr="002D7695">
        <w:rPr>
          <w:rFonts w:ascii="Tahoma" w:hAnsi="Tahoma" w:cs="Tahoma"/>
          <w:sz w:val="22"/>
          <w:szCs w:val="22"/>
          <w:lang w:bidi="ar-SA"/>
        </w:rPr>
        <w:t xml:space="preserve">,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14:paraId="05D61D76" w14:textId="77777777" w:rsidR="002D7695" w:rsidRPr="002D7695" w:rsidRDefault="002D7695" w:rsidP="002D7695">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4. Przedłużenie terminu związania ofertą, o którym mowa w pkt 2, wymaga złożenia przez Wykonawcę pisemnego oświadczenia o wyrażeniu zgody na przedłużenie terminu związania ofertą.</w:t>
      </w:r>
      <w:r w:rsidRPr="002D7695">
        <w:rPr>
          <w:rFonts w:ascii="Arial" w:hAnsi="Arial" w:cs="Arial"/>
          <w:sz w:val="22"/>
          <w:szCs w:val="22"/>
          <w:lang w:bidi="ar-SA"/>
        </w:rPr>
        <w:t xml:space="preserve"> Wykonawca, który nie zgodzi się na przedłużenie okresu związania ofertą zos</w:t>
      </w:r>
      <w:r>
        <w:rPr>
          <w:rFonts w:ascii="Arial" w:hAnsi="Arial" w:cs="Arial"/>
          <w:sz w:val="22"/>
          <w:szCs w:val="22"/>
          <w:lang w:bidi="ar-SA"/>
        </w:rPr>
        <w:t>tanie wykluczony z postępowania.</w:t>
      </w:r>
      <w:r w:rsidRPr="002D7695">
        <w:rPr>
          <w:rFonts w:ascii="Arial" w:hAnsi="Arial" w:cs="Arial"/>
          <w:sz w:val="22"/>
          <w:szCs w:val="22"/>
          <w:lang w:bidi="ar-SA"/>
        </w:rPr>
        <w:t xml:space="preserve"> </w:t>
      </w:r>
    </w:p>
    <w:p w14:paraId="0234F1DE" w14:textId="77777777" w:rsidR="002D7695" w:rsidRPr="002D7695" w:rsidRDefault="002D7695" w:rsidP="002D7695">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Pr="002D7695">
        <w:rPr>
          <w:rFonts w:ascii="Tahoma" w:hAnsi="Tahoma" w:cs="Tahoma"/>
          <w:sz w:val="22"/>
          <w:szCs w:val="22"/>
          <w:lang w:bidi="ar-SA"/>
        </w:rPr>
        <w:t xml:space="preserve">. Dokumenty określone przez Zamawiającego w pkt 1 Działu V SWZ oraz ewentualne pełnomocnictwo, o którym mowa w </w:t>
      </w:r>
      <w:r w:rsidR="0055338D">
        <w:rPr>
          <w:rFonts w:ascii="Tahoma" w:hAnsi="Tahoma" w:cs="Tahoma"/>
          <w:sz w:val="22"/>
          <w:szCs w:val="22"/>
          <w:lang w:bidi="ar-SA"/>
        </w:rPr>
        <w:t>SWZ</w:t>
      </w:r>
      <w:r w:rsidRPr="002D7695">
        <w:rPr>
          <w:rFonts w:ascii="Tahoma" w:hAnsi="Tahoma" w:cs="Tahoma"/>
          <w:sz w:val="22"/>
          <w:szCs w:val="22"/>
          <w:lang w:bidi="ar-SA"/>
        </w:rPr>
        <w:t xml:space="preserve">, należy złożyć zgodnie z wymaganiami określonymi </w:t>
      </w:r>
      <w:r w:rsidRPr="0097718E">
        <w:rPr>
          <w:rFonts w:ascii="Tahoma" w:hAnsi="Tahoma" w:cs="Tahoma"/>
          <w:sz w:val="22"/>
          <w:szCs w:val="22"/>
          <w:lang w:bidi="ar-SA"/>
        </w:rPr>
        <w:t>w Dziale VI SWZ.</w:t>
      </w:r>
      <w:r w:rsidRPr="002D7695">
        <w:rPr>
          <w:rFonts w:ascii="Tahoma" w:hAnsi="Tahoma" w:cs="Tahoma"/>
          <w:sz w:val="22"/>
          <w:szCs w:val="22"/>
          <w:lang w:bidi="ar-SA"/>
        </w:rPr>
        <w:t xml:space="preserve"> </w:t>
      </w:r>
    </w:p>
    <w:p w14:paraId="442F7564" w14:textId="78FBAF30"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6</w:t>
      </w:r>
      <w:r w:rsidRPr="002D7695">
        <w:rPr>
          <w:rFonts w:ascii="Tahoma" w:hAnsi="Tahoma" w:cs="Tahoma"/>
          <w:sz w:val="22"/>
          <w:szCs w:val="22"/>
          <w:lang w:bidi="ar-SA"/>
        </w:rPr>
        <w:t>. Termin składania ofert:</w:t>
      </w:r>
      <w:r w:rsidR="004D39E7">
        <w:rPr>
          <w:rFonts w:ascii="Tahoma" w:hAnsi="Tahoma" w:cs="Tahoma"/>
          <w:sz w:val="22"/>
          <w:szCs w:val="22"/>
          <w:lang w:bidi="ar-SA"/>
        </w:rPr>
        <w:t xml:space="preserve"> </w:t>
      </w:r>
      <w:r w:rsidR="003B77E7">
        <w:rPr>
          <w:rFonts w:ascii="Tahoma" w:hAnsi="Tahoma" w:cs="Tahoma"/>
          <w:b/>
          <w:bCs/>
          <w:sz w:val="22"/>
          <w:szCs w:val="22"/>
          <w:lang w:bidi="ar-SA"/>
        </w:rPr>
        <w:t>2</w:t>
      </w:r>
      <w:r w:rsidR="00D51D76">
        <w:rPr>
          <w:rFonts w:ascii="Tahoma" w:hAnsi="Tahoma" w:cs="Tahoma"/>
          <w:b/>
          <w:bCs/>
          <w:sz w:val="22"/>
          <w:szCs w:val="22"/>
          <w:lang w:bidi="ar-SA"/>
        </w:rPr>
        <w:t>5</w:t>
      </w:r>
      <w:r w:rsidRPr="002D7695">
        <w:rPr>
          <w:rFonts w:ascii="Tahoma" w:hAnsi="Tahoma" w:cs="Tahoma"/>
          <w:b/>
          <w:bCs/>
          <w:sz w:val="22"/>
          <w:szCs w:val="22"/>
          <w:lang w:bidi="ar-SA"/>
        </w:rPr>
        <w:t>.</w:t>
      </w:r>
      <w:r w:rsidR="003B77E7">
        <w:rPr>
          <w:rFonts w:ascii="Tahoma" w:hAnsi="Tahoma" w:cs="Tahoma"/>
          <w:b/>
          <w:bCs/>
          <w:sz w:val="22"/>
          <w:szCs w:val="22"/>
          <w:lang w:bidi="ar-SA"/>
        </w:rPr>
        <w:t>10</w:t>
      </w:r>
      <w:r w:rsidRPr="002D7695">
        <w:rPr>
          <w:rFonts w:ascii="Tahoma" w:hAnsi="Tahoma" w:cs="Tahoma"/>
          <w:b/>
          <w:bCs/>
          <w:sz w:val="22"/>
          <w:szCs w:val="22"/>
          <w:lang w:bidi="ar-SA"/>
        </w:rPr>
        <w:t>.202</w:t>
      </w:r>
      <w:r w:rsidR="00C64F93">
        <w:rPr>
          <w:rFonts w:ascii="Tahoma" w:hAnsi="Tahoma" w:cs="Tahoma"/>
          <w:b/>
          <w:bCs/>
          <w:sz w:val="22"/>
          <w:szCs w:val="22"/>
          <w:lang w:bidi="ar-SA"/>
        </w:rPr>
        <w:t>4</w:t>
      </w:r>
      <w:r>
        <w:rPr>
          <w:rFonts w:ascii="Tahoma" w:hAnsi="Tahoma" w:cs="Tahoma"/>
          <w:b/>
          <w:bCs/>
          <w:sz w:val="22"/>
          <w:szCs w:val="22"/>
          <w:lang w:bidi="ar-SA"/>
        </w:rPr>
        <w:t xml:space="preserve"> DO GODZ. 1</w:t>
      </w:r>
      <w:r w:rsidR="00D51D76">
        <w:rPr>
          <w:rFonts w:ascii="Tahoma" w:hAnsi="Tahoma" w:cs="Tahoma"/>
          <w:b/>
          <w:bCs/>
          <w:sz w:val="22"/>
          <w:szCs w:val="22"/>
          <w:lang w:bidi="ar-SA"/>
        </w:rPr>
        <w:t>2</w:t>
      </w:r>
      <w:r>
        <w:rPr>
          <w:rFonts w:ascii="Tahoma" w:hAnsi="Tahoma" w:cs="Tahoma"/>
          <w:b/>
          <w:bCs/>
          <w:sz w:val="22"/>
          <w:szCs w:val="22"/>
          <w:lang w:bidi="ar-SA"/>
        </w:rPr>
        <w:t>:00 .</w:t>
      </w:r>
      <w:r w:rsidRPr="002D7695">
        <w:rPr>
          <w:rFonts w:ascii="Tahoma" w:hAnsi="Tahoma" w:cs="Tahoma"/>
          <w:b/>
          <w:bCs/>
          <w:sz w:val="22"/>
          <w:szCs w:val="22"/>
          <w:lang w:bidi="ar-SA"/>
        </w:rPr>
        <w:t xml:space="preserve"> </w:t>
      </w:r>
    </w:p>
    <w:p w14:paraId="6BB74975"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7</w:t>
      </w:r>
      <w:r w:rsidRPr="002D7695">
        <w:rPr>
          <w:rFonts w:ascii="Tahoma" w:hAnsi="Tahoma" w:cs="Tahoma"/>
          <w:sz w:val="22"/>
          <w:szCs w:val="22"/>
          <w:lang w:bidi="ar-SA"/>
        </w:rPr>
        <w:t xml:space="preserve">. Terminem złożenia oferty jest termin odnotowany przez Platformę zakupową w chwili jej otrzymania przez Zamawiającego. </w:t>
      </w:r>
    </w:p>
    <w:p w14:paraId="7189ECF6"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8</w:t>
      </w:r>
      <w:r w:rsidRPr="002D7695">
        <w:rPr>
          <w:rFonts w:ascii="Tahoma" w:hAnsi="Tahoma" w:cs="Tahoma"/>
          <w:sz w:val="22"/>
          <w:szCs w:val="22"/>
          <w:lang w:bidi="ar-SA"/>
        </w:rPr>
        <w:t xml:space="preserve">. Oferta, która wpłynie do Zamawiającego po upływie terminu składania ofert zostanie odrzucona. </w:t>
      </w:r>
    </w:p>
    <w:p w14:paraId="53548317" w14:textId="77777777" w:rsidR="00763684" w:rsidRPr="0097718E" w:rsidRDefault="002D7695" w:rsidP="0097718E">
      <w:pPr>
        <w:widowControl/>
        <w:autoSpaceDE w:val="0"/>
        <w:autoSpaceDN w:val="0"/>
        <w:adjustRightInd w:val="0"/>
        <w:spacing w:after="120"/>
        <w:rPr>
          <w:rFonts w:ascii="Tahoma" w:hAnsi="Tahoma" w:cs="Tahoma"/>
          <w:sz w:val="22"/>
          <w:szCs w:val="22"/>
          <w:lang w:bidi="ar-SA"/>
        </w:rPr>
      </w:pPr>
      <w:r w:rsidRPr="0097718E">
        <w:rPr>
          <w:rFonts w:ascii="Tahoma" w:hAnsi="Tahoma" w:cs="Tahoma"/>
          <w:sz w:val="22"/>
          <w:szCs w:val="22"/>
          <w:lang w:bidi="ar-SA"/>
        </w:rPr>
        <w:t>9. Wykonawca może przed upływem terminu do składania ofert wycofać ofertę poprzez złożenie formie elektronicznej oświadczenia o wycofaniu oferty, podpisanego przez osobę uprawnioną do reprezentowania Wykonawcy kwalifikowanym podpisem elektronicznych.</w:t>
      </w:r>
      <w:r w:rsidRPr="002D7695">
        <w:rPr>
          <w:rFonts w:ascii="Tahoma" w:hAnsi="Tahoma" w:cs="Tahoma"/>
          <w:sz w:val="22"/>
          <w:szCs w:val="22"/>
          <w:lang w:bidi="ar-SA"/>
        </w:rPr>
        <w:t xml:space="preserve"> </w:t>
      </w:r>
    </w:p>
    <w:p w14:paraId="6C35EE95" w14:textId="77777777" w:rsidR="002D7695" w:rsidRDefault="002D7695" w:rsidP="0097718E">
      <w:pPr>
        <w:widowControl/>
        <w:autoSpaceDE w:val="0"/>
        <w:autoSpaceDN w:val="0"/>
        <w:adjustRightInd w:val="0"/>
        <w:spacing w:after="120"/>
        <w:rPr>
          <w:rFonts w:ascii="Tahoma" w:hAnsi="Tahoma" w:cs="Tahoma"/>
          <w:color w:val="auto"/>
          <w:sz w:val="22"/>
          <w:szCs w:val="22"/>
          <w:u w:val="single"/>
          <w:lang w:bidi="ar-SA"/>
        </w:rPr>
      </w:pPr>
      <w:r w:rsidRPr="0097718E">
        <w:rPr>
          <w:rFonts w:ascii="Tahoma" w:hAnsi="Tahoma" w:cs="Tahoma"/>
          <w:color w:val="auto"/>
          <w:sz w:val="22"/>
          <w:szCs w:val="22"/>
          <w:lang w:bidi="ar-SA"/>
        </w:rPr>
        <w:t xml:space="preserve">10. Wykonawca składając ofertę nie jest zobowiązany do wniesienia wadium. </w:t>
      </w:r>
      <w:r w:rsidR="0097718E" w:rsidRPr="0097718E">
        <w:rPr>
          <w:rFonts w:ascii="Tahoma" w:hAnsi="Tahoma" w:cs="Tahoma"/>
          <w:color w:val="auto"/>
          <w:sz w:val="22"/>
          <w:szCs w:val="22"/>
          <w:lang w:bidi="ar-SA"/>
        </w:rPr>
        <w:t xml:space="preserve">Zamawiający </w:t>
      </w:r>
      <w:r w:rsidR="0097718E" w:rsidRPr="0097718E">
        <w:rPr>
          <w:rFonts w:ascii="Tahoma" w:hAnsi="Tahoma" w:cs="Tahoma"/>
          <w:color w:val="auto"/>
          <w:sz w:val="22"/>
          <w:szCs w:val="22"/>
          <w:u w:val="single"/>
          <w:lang w:bidi="ar-SA"/>
        </w:rPr>
        <w:t>nie wymaga wniesienia wadium.</w:t>
      </w:r>
    </w:p>
    <w:p w14:paraId="698CC508" w14:textId="7CE74A30" w:rsidR="004E3BFB" w:rsidRPr="001E3441" w:rsidRDefault="004E3BFB" w:rsidP="004E3BFB">
      <w:pPr>
        <w:widowControl/>
        <w:autoSpaceDE w:val="0"/>
        <w:autoSpaceDN w:val="0"/>
        <w:adjustRightInd w:val="0"/>
        <w:rPr>
          <w:rFonts w:ascii="Tahoma" w:hAnsi="Tahoma" w:cs="Tahoma"/>
          <w:sz w:val="22"/>
          <w:szCs w:val="22"/>
          <w:lang w:bidi="ar-SA"/>
        </w:rPr>
      </w:pPr>
      <w:r>
        <w:rPr>
          <w:rFonts w:ascii="Tahoma" w:hAnsi="Tahoma" w:cs="Tahoma"/>
          <w:sz w:val="22"/>
          <w:szCs w:val="22"/>
          <w:lang w:bidi="ar-SA"/>
        </w:rPr>
        <w:lastRenderedPageBreak/>
        <w:t xml:space="preserve">11. </w:t>
      </w:r>
      <w:r w:rsidRPr="001E3441">
        <w:rPr>
          <w:rFonts w:ascii="Tahoma" w:hAnsi="Tahoma" w:cs="Tahoma"/>
          <w:sz w:val="22"/>
          <w:szCs w:val="22"/>
          <w:lang w:bidi="ar-SA"/>
        </w:rPr>
        <w:t xml:space="preserve">Zamawiający </w:t>
      </w:r>
      <w:r>
        <w:rPr>
          <w:rFonts w:ascii="Tahoma" w:hAnsi="Tahoma" w:cs="Tahoma"/>
          <w:sz w:val="22"/>
          <w:szCs w:val="22"/>
          <w:lang w:bidi="ar-SA"/>
        </w:rPr>
        <w:t xml:space="preserve">nie </w:t>
      </w:r>
      <w:r w:rsidRPr="001E3441">
        <w:rPr>
          <w:rFonts w:ascii="Tahoma" w:hAnsi="Tahoma" w:cs="Tahoma"/>
          <w:b/>
          <w:bCs/>
          <w:sz w:val="22"/>
          <w:szCs w:val="22"/>
          <w:lang w:bidi="ar-SA"/>
        </w:rPr>
        <w:t xml:space="preserve">wymaga </w:t>
      </w:r>
      <w:r w:rsidRPr="001E3441">
        <w:rPr>
          <w:rFonts w:ascii="Tahoma" w:hAnsi="Tahoma" w:cs="Tahoma"/>
          <w:sz w:val="22"/>
          <w:szCs w:val="22"/>
          <w:lang w:bidi="ar-SA"/>
        </w:rPr>
        <w:t xml:space="preserve">od Wykonawcy, którego oferta zostanie wybrana jako najkorzystniejsza, </w:t>
      </w:r>
      <w:r w:rsidRPr="001E3441">
        <w:rPr>
          <w:rFonts w:ascii="Tahoma" w:hAnsi="Tahoma" w:cs="Tahoma"/>
          <w:b/>
          <w:bCs/>
          <w:sz w:val="22"/>
          <w:szCs w:val="22"/>
          <w:lang w:bidi="ar-SA"/>
        </w:rPr>
        <w:t xml:space="preserve">wniesienia zabezpieczenia należytego wykonania umowy </w:t>
      </w:r>
      <w:r>
        <w:rPr>
          <w:rFonts w:ascii="Tahoma" w:hAnsi="Tahoma" w:cs="Tahoma"/>
          <w:sz w:val="22"/>
          <w:szCs w:val="22"/>
          <w:lang w:bidi="ar-SA"/>
        </w:rPr>
        <w:t>.</w:t>
      </w:r>
    </w:p>
    <w:p w14:paraId="6C0EB32D" w14:textId="77777777" w:rsidR="002D7695" w:rsidRPr="002D7695" w:rsidRDefault="002D7695" w:rsidP="004E3BFB">
      <w:pPr>
        <w:widowControl/>
        <w:autoSpaceDE w:val="0"/>
        <w:autoSpaceDN w:val="0"/>
        <w:adjustRightInd w:val="0"/>
        <w:rPr>
          <w:rFonts w:ascii="Tahoma" w:hAnsi="Tahoma" w:cs="Tahoma"/>
          <w:color w:val="auto"/>
          <w:sz w:val="30"/>
          <w:szCs w:val="30"/>
          <w:lang w:bidi="ar-SA"/>
        </w:rPr>
      </w:pPr>
    </w:p>
    <w:p w14:paraId="0AFCB8AA" w14:textId="588B6868" w:rsidR="002D7695" w:rsidRDefault="007B2E4D" w:rsidP="004E3BFB">
      <w:pPr>
        <w:widowControl/>
        <w:autoSpaceDE w:val="0"/>
        <w:autoSpaceDN w:val="0"/>
        <w:adjustRightInd w:val="0"/>
        <w:rPr>
          <w:rFonts w:ascii="Tahoma" w:hAnsi="Tahoma" w:cs="Tahoma"/>
          <w:b/>
          <w:bCs/>
          <w:iCs/>
          <w:sz w:val="28"/>
          <w:szCs w:val="28"/>
          <w:lang w:bidi="ar-SA"/>
        </w:rPr>
      </w:pPr>
      <w:bookmarkStart w:id="10" w:name="bookmark53"/>
      <w:r w:rsidRPr="00B5416A">
        <w:rPr>
          <w:rFonts w:ascii="Tahoma" w:hAnsi="Tahoma" w:cs="Tahoma"/>
          <w:b/>
          <w:bCs/>
          <w:iCs/>
          <w:sz w:val="28"/>
          <w:szCs w:val="28"/>
          <w:lang w:bidi="ar-SA"/>
        </w:rPr>
        <w:t>DZIAŁ XI</w:t>
      </w:r>
      <w:r w:rsidR="009A3CA4">
        <w:rPr>
          <w:rFonts w:ascii="Tahoma" w:hAnsi="Tahoma" w:cs="Tahoma"/>
          <w:b/>
          <w:bCs/>
          <w:iCs/>
          <w:sz w:val="28"/>
          <w:szCs w:val="28"/>
          <w:lang w:bidi="ar-SA"/>
        </w:rPr>
        <w:t>.</w:t>
      </w:r>
      <w:r w:rsidRPr="00B5416A">
        <w:rPr>
          <w:rFonts w:ascii="Tahoma" w:hAnsi="Tahoma" w:cs="Tahoma"/>
          <w:b/>
          <w:bCs/>
          <w:iCs/>
          <w:sz w:val="28"/>
          <w:szCs w:val="28"/>
          <w:lang w:bidi="ar-SA"/>
        </w:rPr>
        <w:t xml:space="preserve">   </w:t>
      </w:r>
      <w:r w:rsidR="002D7695" w:rsidRPr="00B5416A">
        <w:rPr>
          <w:rFonts w:ascii="Tahoma" w:hAnsi="Tahoma" w:cs="Tahoma"/>
          <w:b/>
          <w:bCs/>
          <w:iCs/>
          <w:sz w:val="28"/>
          <w:szCs w:val="28"/>
          <w:lang w:bidi="ar-SA"/>
        </w:rPr>
        <w:t xml:space="preserve">OTWARCIE OFERT </w:t>
      </w:r>
    </w:p>
    <w:p w14:paraId="78F0F86D" w14:textId="77777777" w:rsidR="004E3BFB" w:rsidRPr="00B5416A" w:rsidRDefault="004E3BFB" w:rsidP="004E3BFB">
      <w:pPr>
        <w:widowControl/>
        <w:autoSpaceDE w:val="0"/>
        <w:autoSpaceDN w:val="0"/>
        <w:adjustRightInd w:val="0"/>
        <w:rPr>
          <w:rFonts w:ascii="Tahoma" w:hAnsi="Tahoma" w:cs="Tahoma"/>
          <w:sz w:val="28"/>
          <w:szCs w:val="28"/>
          <w:lang w:bidi="ar-SA"/>
        </w:rPr>
      </w:pPr>
    </w:p>
    <w:p w14:paraId="1C451A37" w14:textId="02622572" w:rsidR="002D7695" w:rsidRPr="002D7695" w:rsidRDefault="002D7695" w:rsidP="004E3BFB">
      <w:pPr>
        <w:widowControl/>
        <w:autoSpaceDE w:val="0"/>
        <w:autoSpaceDN w:val="0"/>
        <w:adjustRightInd w:val="0"/>
        <w:rPr>
          <w:rFonts w:ascii="Tahoma" w:hAnsi="Tahoma" w:cs="Tahoma"/>
          <w:sz w:val="14"/>
          <w:szCs w:val="14"/>
          <w:lang w:bidi="ar-SA"/>
        </w:rPr>
      </w:pPr>
      <w:r w:rsidRPr="002D7695">
        <w:rPr>
          <w:rFonts w:ascii="Tahoma" w:hAnsi="Tahoma" w:cs="Tahoma"/>
          <w:sz w:val="22"/>
          <w:szCs w:val="22"/>
          <w:lang w:bidi="ar-SA"/>
        </w:rPr>
        <w:t xml:space="preserve">1. Otwarcie ofert nastąpi dnia </w:t>
      </w:r>
      <w:r w:rsidR="003B77E7">
        <w:rPr>
          <w:rFonts w:ascii="Tahoma" w:hAnsi="Tahoma" w:cs="Tahoma"/>
          <w:b/>
          <w:bCs/>
          <w:sz w:val="22"/>
          <w:szCs w:val="22"/>
          <w:lang w:bidi="ar-SA"/>
        </w:rPr>
        <w:t>2</w:t>
      </w:r>
      <w:r w:rsidR="00D51D76">
        <w:rPr>
          <w:rFonts w:ascii="Tahoma" w:hAnsi="Tahoma" w:cs="Tahoma"/>
          <w:b/>
          <w:bCs/>
          <w:sz w:val="22"/>
          <w:szCs w:val="22"/>
          <w:lang w:bidi="ar-SA"/>
        </w:rPr>
        <w:t>5</w:t>
      </w:r>
      <w:r w:rsidR="004D39E7" w:rsidRPr="004D39E7">
        <w:rPr>
          <w:rFonts w:ascii="Tahoma" w:hAnsi="Tahoma" w:cs="Tahoma"/>
          <w:b/>
          <w:bCs/>
          <w:sz w:val="22"/>
          <w:szCs w:val="22"/>
          <w:lang w:bidi="ar-SA"/>
        </w:rPr>
        <w:t>.</w:t>
      </w:r>
      <w:r w:rsidR="003B77E7">
        <w:rPr>
          <w:rFonts w:ascii="Tahoma" w:hAnsi="Tahoma" w:cs="Tahoma"/>
          <w:b/>
          <w:bCs/>
          <w:sz w:val="22"/>
          <w:szCs w:val="22"/>
          <w:lang w:bidi="ar-SA"/>
        </w:rPr>
        <w:t>10</w:t>
      </w:r>
      <w:r w:rsidRPr="002D7695">
        <w:rPr>
          <w:rFonts w:ascii="Tahoma" w:hAnsi="Tahoma" w:cs="Tahoma"/>
          <w:b/>
          <w:bCs/>
          <w:sz w:val="22"/>
          <w:szCs w:val="22"/>
          <w:lang w:bidi="ar-SA"/>
        </w:rPr>
        <w:t>.202</w:t>
      </w:r>
      <w:r w:rsidR="00121781">
        <w:rPr>
          <w:rFonts w:ascii="Tahoma" w:hAnsi="Tahoma" w:cs="Tahoma"/>
          <w:b/>
          <w:bCs/>
          <w:sz w:val="22"/>
          <w:szCs w:val="22"/>
          <w:lang w:bidi="ar-SA"/>
        </w:rPr>
        <w:t>4</w:t>
      </w:r>
      <w:r w:rsidRPr="002D7695">
        <w:rPr>
          <w:rFonts w:ascii="Tahoma" w:hAnsi="Tahoma" w:cs="Tahoma"/>
          <w:b/>
          <w:bCs/>
          <w:sz w:val="22"/>
          <w:szCs w:val="22"/>
          <w:lang w:bidi="ar-SA"/>
        </w:rPr>
        <w:t xml:space="preserve"> r. </w:t>
      </w:r>
      <w:r w:rsidR="00BA5D2F">
        <w:rPr>
          <w:rFonts w:ascii="Tahoma" w:hAnsi="Tahoma" w:cs="Tahoma"/>
          <w:b/>
          <w:bCs/>
          <w:sz w:val="22"/>
          <w:szCs w:val="22"/>
          <w:lang w:bidi="ar-SA"/>
        </w:rPr>
        <w:t>O GODZ</w:t>
      </w:r>
      <w:r w:rsidRPr="002D7695">
        <w:rPr>
          <w:rFonts w:ascii="Tahoma" w:hAnsi="Tahoma" w:cs="Tahoma"/>
          <w:b/>
          <w:bCs/>
          <w:sz w:val="22"/>
          <w:szCs w:val="22"/>
          <w:lang w:bidi="ar-SA"/>
        </w:rPr>
        <w:t>. 1</w:t>
      </w:r>
      <w:r w:rsidR="00D51D76">
        <w:rPr>
          <w:rFonts w:ascii="Tahoma" w:hAnsi="Tahoma" w:cs="Tahoma"/>
          <w:b/>
          <w:bCs/>
          <w:sz w:val="22"/>
          <w:szCs w:val="22"/>
          <w:lang w:bidi="ar-SA"/>
        </w:rPr>
        <w:t>2</w:t>
      </w:r>
      <w:r w:rsidRPr="002D7695">
        <w:rPr>
          <w:rFonts w:ascii="Tahoma" w:hAnsi="Tahoma" w:cs="Tahoma"/>
          <w:b/>
          <w:bCs/>
          <w:sz w:val="22"/>
          <w:szCs w:val="22"/>
          <w:lang w:bidi="ar-SA"/>
        </w:rPr>
        <w:t>:30</w:t>
      </w:r>
    </w:p>
    <w:p w14:paraId="220B7C42" w14:textId="77777777" w:rsidR="002D7695" w:rsidRPr="002D7695" w:rsidRDefault="002D7695" w:rsidP="002D7695">
      <w:pPr>
        <w:widowControl/>
        <w:autoSpaceDE w:val="0"/>
        <w:autoSpaceDN w:val="0"/>
        <w:adjustRightInd w:val="0"/>
        <w:spacing w:after="130"/>
        <w:rPr>
          <w:rFonts w:ascii="Tahoma" w:hAnsi="Tahoma" w:cs="Tahoma"/>
          <w:sz w:val="22"/>
          <w:szCs w:val="22"/>
          <w:lang w:bidi="ar-SA"/>
        </w:rPr>
      </w:pPr>
      <w:r w:rsidRPr="002D7695">
        <w:rPr>
          <w:rFonts w:ascii="Tahoma" w:hAnsi="Tahoma" w:cs="Tahoma"/>
          <w:sz w:val="22"/>
          <w:szCs w:val="22"/>
          <w:lang w:bidi="ar-SA"/>
        </w:rPr>
        <w:t xml:space="preserve">2. Zamawiający, najpóźniej przed otwarciem ofert, udostępni na stronie internetowej prowadzonego postępowania informację o kwocie, jaką zamierza przeznaczyć na sfinansowanie zamówienia. </w:t>
      </w:r>
    </w:p>
    <w:p w14:paraId="2DAAC65F" w14:textId="77777777" w:rsidR="002D7695" w:rsidRPr="002D7695" w:rsidRDefault="002D7695" w:rsidP="002D7695">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3. Niezwłocznie po otwarciu ofert Zamawiający zamieści na Platformie zakupowej udostępnionej na stronie internetowej Zamawiającego, w zakładce dotyczącej przedmiotowego postępowania, informacje dotyczące: </w:t>
      </w:r>
    </w:p>
    <w:p w14:paraId="0B88EE8D" w14:textId="784C29FE" w:rsidR="002D7695" w:rsidRPr="002D7695" w:rsidRDefault="002D7695" w:rsidP="002D7695">
      <w:pPr>
        <w:widowControl/>
        <w:autoSpaceDE w:val="0"/>
        <w:autoSpaceDN w:val="0"/>
        <w:adjustRightInd w:val="0"/>
        <w:spacing w:after="14"/>
        <w:rPr>
          <w:rFonts w:ascii="Tahoma" w:hAnsi="Tahoma" w:cs="Tahoma"/>
          <w:sz w:val="22"/>
          <w:szCs w:val="22"/>
          <w:lang w:bidi="ar-SA"/>
        </w:rPr>
      </w:pPr>
      <w:r w:rsidRPr="002D7695">
        <w:rPr>
          <w:rFonts w:ascii="Tahoma" w:hAnsi="Tahoma" w:cs="Tahoma"/>
          <w:sz w:val="22"/>
          <w:szCs w:val="22"/>
          <w:lang w:bidi="ar-SA"/>
        </w:rPr>
        <w:t xml:space="preserve">1) nazw albo imion i nazwisk oraz siedzib lub miejsc prowadzonej działalności gospodarczej albo miejsc zamieszkania </w:t>
      </w:r>
      <w:r w:rsidR="00434750">
        <w:rPr>
          <w:rFonts w:ascii="Tahoma" w:hAnsi="Tahoma" w:cs="Tahoma"/>
          <w:sz w:val="22"/>
          <w:szCs w:val="22"/>
          <w:lang w:bidi="ar-SA"/>
        </w:rPr>
        <w:t>W</w:t>
      </w:r>
      <w:r w:rsidRPr="002D7695">
        <w:rPr>
          <w:rFonts w:ascii="Tahoma" w:hAnsi="Tahoma" w:cs="Tahoma"/>
          <w:sz w:val="22"/>
          <w:szCs w:val="22"/>
          <w:lang w:bidi="ar-SA"/>
        </w:rPr>
        <w:t xml:space="preserve">ykonawców, których oferty zostały otwarte, </w:t>
      </w:r>
    </w:p>
    <w:p w14:paraId="1F344801" w14:textId="77777777" w:rsidR="002D7695" w:rsidRPr="002D7695" w:rsidRDefault="002D7695" w:rsidP="007B2E4D">
      <w:pPr>
        <w:widowControl/>
        <w:autoSpaceDE w:val="0"/>
        <w:autoSpaceDN w:val="0"/>
        <w:adjustRightInd w:val="0"/>
        <w:spacing w:after="120"/>
        <w:rPr>
          <w:rFonts w:ascii="Tahoma" w:hAnsi="Tahoma" w:cs="Tahoma"/>
          <w:sz w:val="22"/>
          <w:szCs w:val="22"/>
          <w:lang w:bidi="ar-SA"/>
        </w:rPr>
      </w:pPr>
      <w:r w:rsidRPr="002D7695">
        <w:rPr>
          <w:rFonts w:ascii="Tahoma" w:hAnsi="Tahoma" w:cs="Tahoma"/>
          <w:sz w:val="22"/>
          <w:szCs w:val="22"/>
          <w:lang w:bidi="ar-SA"/>
        </w:rPr>
        <w:t xml:space="preserve">2) cen lub kosztów zawartych w ofertach. </w:t>
      </w:r>
    </w:p>
    <w:p w14:paraId="33BB0B5B" w14:textId="77777777" w:rsidR="002D7695" w:rsidRPr="002D7695" w:rsidRDefault="002D7695" w:rsidP="007B2E4D">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 xml:space="preserve">4. </w:t>
      </w:r>
      <w:r>
        <w:rPr>
          <w:rFonts w:ascii="Tahoma" w:hAnsi="Tahoma" w:cs="Tahoma"/>
          <w:sz w:val="22"/>
          <w:szCs w:val="22"/>
          <w:lang w:bidi="ar-SA"/>
        </w:rPr>
        <w:t xml:space="preserve">Treść złożonych ofert </w:t>
      </w:r>
      <w:r w:rsidRPr="002D7695">
        <w:rPr>
          <w:rFonts w:ascii="Tahoma" w:hAnsi="Tahoma" w:cs="Tahoma"/>
          <w:b/>
          <w:sz w:val="22"/>
          <w:szCs w:val="22"/>
          <w:lang w:bidi="ar-SA"/>
        </w:rPr>
        <w:t>może</w:t>
      </w:r>
      <w:r>
        <w:rPr>
          <w:rFonts w:ascii="Tahoma" w:hAnsi="Tahoma" w:cs="Tahoma"/>
          <w:sz w:val="22"/>
          <w:szCs w:val="22"/>
          <w:lang w:bidi="ar-SA"/>
        </w:rPr>
        <w:t xml:space="preserve"> podlegać </w:t>
      </w:r>
      <w:r w:rsidRPr="002D7695">
        <w:rPr>
          <w:rFonts w:ascii="Tahoma" w:hAnsi="Tahoma" w:cs="Tahoma"/>
          <w:sz w:val="22"/>
          <w:szCs w:val="22"/>
          <w:lang w:bidi="ar-SA"/>
        </w:rPr>
        <w:t xml:space="preserve"> negocjacjom. </w:t>
      </w:r>
    </w:p>
    <w:p w14:paraId="29AF765B" w14:textId="77777777"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14:paraId="4B5C41CC" w14:textId="117FA5B7" w:rsidR="00445DC4" w:rsidRDefault="007B2E4D" w:rsidP="004E3BFB">
      <w:pPr>
        <w:widowControl/>
        <w:autoSpaceDE w:val="0"/>
        <w:autoSpaceDN w:val="0"/>
        <w:adjustRightInd w:val="0"/>
        <w:rPr>
          <w:rFonts w:ascii="Tahoma" w:hAnsi="Tahoma" w:cs="Tahoma"/>
          <w:b/>
          <w:color w:val="auto"/>
          <w:sz w:val="28"/>
          <w:szCs w:val="28"/>
          <w:lang w:bidi="ar-SA"/>
        </w:rPr>
      </w:pPr>
      <w:r w:rsidRPr="00B5416A">
        <w:rPr>
          <w:rStyle w:val="Nagwek20"/>
          <w:rFonts w:ascii="Tahoma" w:hAnsi="Tahoma" w:cs="Tahoma"/>
          <w:bCs w:val="0"/>
          <w:color w:val="auto"/>
          <w:sz w:val="28"/>
          <w:szCs w:val="28"/>
        </w:rPr>
        <w:t xml:space="preserve">DZIAŁ </w:t>
      </w:r>
      <w:r w:rsidR="00445DC4" w:rsidRPr="00B5416A">
        <w:rPr>
          <w:rStyle w:val="Nagwek20"/>
          <w:rFonts w:ascii="Tahoma" w:hAnsi="Tahoma" w:cs="Tahoma"/>
          <w:bCs w:val="0"/>
          <w:color w:val="auto"/>
          <w:sz w:val="28"/>
          <w:szCs w:val="28"/>
        </w:rPr>
        <w:t>X</w:t>
      </w:r>
      <w:r w:rsidR="00EE5CD8" w:rsidRPr="00B5416A">
        <w:rPr>
          <w:rStyle w:val="Nagwek20"/>
          <w:rFonts w:ascii="Tahoma" w:hAnsi="Tahoma" w:cs="Tahoma"/>
          <w:bCs w:val="0"/>
          <w:color w:val="auto"/>
          <w:sz w:val="28"/>
          <w:szCs w:val="28"/>
        </w:rPr>
        <w:t>II</w:t>
      </w:r>
      <w:r w:rsidR="00FE0F18">
        <w:rPr>
          <w:rStyle w:val="Nagwek20"/>
          <w:rFonts w:ascii="Tahoma" w:hAnsi="Tahoma" w:cs="Tahoma"/>
          <w:bCs w:val="0"/>
          <w:color w:val="auto"/>
          <w:sz w:val="28"/>
          <w:szCs w:val="28"/>
        </w:rPr>
        <w:t>.</w:t>
      </w:r>
      <w:r w:rsidR="00445DC4" w:rsidRPr="00B5416A">
        <w:rPr>
          <w:rStyle w:val="Nagwek20"/>
          <w:rFonts w:ascii="Tahoma" w:hAnsi="Tahoma" w:cs="Tahoma"/>
          <w:bCs w:val="0"/>
          <w:color w:val="auto"/>
          <w:sz w:val="28"/>
          <w:szCs w:val="28"/>
        </w:rPr>
        <w:t xml:space="preserve"> </w:t>
      </w:r>
      <w:r w:rsidR="00735B79" w:rsidRPr="00B5416A">
        <w:rPr>
          <w:rStyle w:val="Nagwek20"/>
          <w:rFonts w:ascii="Tahoma" w:hAnsi="Tahoma" w:cs="Tahoma"/>
          <w:bCs w:val="0"/>
          <w:color w:val="auto"/>
          <w:sz w:val="28"/>
          <w:szCs w:val="28"/>
        </w:rPr>
        <w:t xml:space="preserve"> </w:t>
      </w:r>
      <w:r w:rsidR="00445DC4" w:rsidRPr="00B5416A">
        <w:rPr>
          <w:rStyle w:val="Nagwek20"/>
          <w:rFonts w:ascii="Tahoma" w:hAnsi="Tahoma" w:cs="Tahoma"/>
          <w:bCs w:val="0"/>
          <w:color w:val="auto"/>
          <w:sz w:val="28"/>
          <w:szCs w:val="28"/>
        </w:rPr>
        <w:t xml:space="preserve"> </w:t>
      </w:r>
      <w:r w:rsidRPr="00B5416A">
        <w:rPr>
          <w:rFonts w:ascii="Tahoma" w:hAnsi="Tahoma" w:cs="Tahoma"/>
          <w:b/>
          <w:color w:val="auto"/>
          <w:sz w:val="28"/>
          <w:szCs w:val="28"/>
          <w:lang w:bidi="ar-SA"/>
        </w:rPr>
        <w:t xml:space="preserve">KRYTERIA I  ZASADY </w:t>
      </w:r>
      <w:r w:rsidR="00445DC4" w:rsidRPr="00B5416A">
        <w:rPr>
          <w:rFonts w:ascii="Tahoma" w:hAnsi="Tahoma" w:cs="Tahoma"/>
          <w:b/>
          <w:color w:val="auto"/>
          <w:sz w:val="28"/>
          <w:szCs w:val="28"/>
          <w:lang w:bidi="ar-SA"/>
        </w:rPr>
        <w:t>OCENY OFERT</w:t>
      </w:r>
    </w:p>
    <w:p w14:paraId="22B31BBA" w14:textId="77777777" w:rsidR="004E3BFB" w:rsidRPr="00B5416A" w:rsidRDefault="004E3BFB" w:rsidP="004E3BFB">
      <w:pPr>
        <w:widowControl/>
        <w:autoSpaceDE w:val="0"/>
        <w:autoSpaceDN w:val="0"/>
        <w:adjustRightInd w:val="0"/>
        <w:rPr>
          <w:rFonts w:ascii="Tahoma" w:hAnsi="Tahoma" w:cs="Tahoma"/>
          <w:b/>
          <w:color w:val="auto"/>
          <w:sz w:val="28"/>
          <w:szCs w:val="28"/>
          <w:lang w:bidi="ar-SA"/>
        </w:rPr>
      </w:pPr>
    </w:p>
    <w:p w14:paraId="2D55068D" w14:textId="77777777" w:rsidR="00445DC4" w:rsidRPr="007B2E4D" w:rsidRDefault="00720965" w:rsidP="004E3BFB">
      <w:pPr>
        <w:widowControl/>
        <w:autoSpaceDE w:val="0"/>
        <w:autoSpaceDN w:val="0"/>
        <w:adjustRightInd w:val="0"/>
        <w:rPr>
          <w:rFonts w:ascii="Tahoma" w:hAnsi="Tahoma" w:cs="Tahoma"/>
          <w:color w:val="auto"/>
          <w:sz w:val="22"/>
          <w:szCs w:val="22"/>
          <w:lang w:bidi="ar-SA"/>
        </w:rPr>
      </w:pPr>
      <w:r w:rsidRPr="007B2E4D">
        <w:rPr>
          <w:rFonts w:ascii="Tahoma" w:hAnsi="Tahoma" w:cs="Tahoma"/>
          <w:color w:val="auto"/>
          <w:sz w:val="22"/>
          <w:szCs w:val="22"/>
          <w:lang w:bidi="ar-SA"/>
        </w:rPr>
        <w:t xml:space="preserve">1. </w:t>
      </w:r>
      <w:r w:rsidR="00C405CD" w:rsidRPr="007B2E4D">
        <w:rPr>
          <w:rFonts w:ascii="Tahoma" w:hAnsi="Tahoma" w:cs="Tahoma"/>
          <w:color w:val="auto"/>
          <w:sz w:val="22"/>
          <w:szCs w:val="22"/>
          <w:lang w:bidi="ar-SA"/>
        </w:rPr>
        <w:t>Zamawiający wyznaczył następujące kryteria oceny ofert:</w:t>
      </w:r>
      <w:r w:rsidR="0030437D" w:rsidRPr="007B2E4D">
        <w:rPr>
          <w:rFonts w:ascii="Tahoma" w:hAnsi="Tahoma" w:cs="Tahoma"/>
          <w:color w:val="auto"/>
          <w:sz w:val="22"/>
          <w:szCs w:val="22"/>
          <w:lang w:bidi="ar-SA"/>
        </w:rPr>
        <w:t xml:space="preserve"> </w:t>
      </w:r>
    </w:p>
    <w:p w14:paraId="31E92817" w14:textId="77777777" w:rsidR="00FF7F9C" w:rsidRPr="007B2E4D" w:rsidRDefault="00C44250" w:rsidP="007B2E4D">
      <w:pPr>
        <w:shd w:val="clear" w:color="auto" w:fill="FFFFFF"/>
        <w:tabs>
          <w:tab w:val="left" w:pos="0"/>
        </w:tabs>
        <w:spacing w:after="120"/>
        <w:ind w:right="1766"/>
        <w:rPr>
          <w:rFonts w:ascii="Tahoma" w:eastAsia="Times New Roman" w:hAnsi="Tahoma" w:cs="Tahoma"/>
          <w:color w:val="auto"/>
          <w:sz w:val="22"/>
          <w:szCs w:val="22"/>
        </w:rPr>
      </w:pPr>
      <w:r w:rsidRPr="007B2E4D">
        <w:rPr>
          <w:rFonts w:ascii="Tahoma" w:eastAsia="Times New Roman" w:hAnsi="Tahoma" w:cs="Tahoma"/>
          <w:b/>
          <w:color w:val="auto"/>
          <w:sz w:val="22"/>
          <w:szCs w:val="22"/>
        </w:rPr>
        <w:t xml:space="preserve">          </w:t>
      </w:r>
      <w:r w:rsidR="001218CE" w:rsidRPr="007B2E4D">
        <w:rPr>
          <w:rFonts w:ascii="Tahoma" w:eastAsia="Times New Roman" w:hAnsi="Tahoma" w:cs="Tahoma"/>
          <w:b/>
          <w:color w:val="auto"/>
          <w:sz w:val="22"/>
          <w:szCs w:val="22"/>
        </w:rPr>
        <w:t xml:space="preserve">                </w:t>
      </w:r>
      <w:r w:rsidR="00FF7F9C" w:rsidRPr="007B2E4D">
        <w:rPr>
          <w:rFonts w:ascii="Tahoma" w:eastAsia="Times New Roman" w:hAnsi="Tahoma" w:cs="Tahoma"/>
          <w:b/>
          <w:color w:val="auto"/>
          <w:sz w:val="22"/>
          <w:szCs w:val="22"/>
        </w:rPr>
        <w:t>Cena (koszt) - waga kryterium 60%</w:t>
      </w:r>
    </w:p>
    <w:p w14:paraId="58B3BE2A" w14:textId="77777777" w:rsidR="00A4063B" w:rsidRPr="007B2E4D" w:rsidRDefault="00FF7F9C" w:rsidP="007B2E4D">
      <w:pPr>
        <w:shd w:val="clear" w:color="auto" w:fill="FFFFFF"/>
        <w:spacing w:after="200"/>
        <w:ind w:left="5"/>
        <w:jc w:val="both"/>
        <w:rPr>
          <w:rFonts w:ascii="Tahoma" w:eastAsia="Times New Roman" w:hAnsi="Tahoma" w:cs="Tahoma"/>
          <w:color w:val="auto"/>
          <w:spacing w:val="-2"/>
          <w:sz w:val="22"/>
          <w:szCs w:val="22"/>
        </w:rPr>
      </w:pPr>
      <w:r w:rsidRPr="007B2E4D">
        <w:rPr>
          <w:rFonts w:ascii="Tahoma" w:eastAsia="Times New Roman" w:hAnsi="Tahoma" w:cs="Tahoma"/>
          <w:color w:val="auto"/>
          <w:sz w:val="22"/>
          <w:szCs w:val="22"/>
        </w:rPr>
        <w:t xml:space="preserve">W trakcie oceny kolejno rozpatrywanym i ocenianym ofertom przyznane zostaną punkty według wzoru: C=(C </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 C </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 ×  60, gdzie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min</w:t>
      </w:r>
      <w:proofErr w:type="spellEnd"/>
      <w:r w:rsidRPr="007B2E4D">
        <w:rPr>
          <w:rFonts w:ascii="Tahoma" w:eastAsia="Times New Roman" w:hAnsi="Tahoma" w:cs="Tahoma"/>
          <w:color w:val="auto"/>
          <w:sz w:val="22"/>
          <w:szCs w:val="22"/>
        </w:rPr>
        <w:t xml:space="preserve"> oznacza najniższą cenę spośród ofert nie podlegających odrzuceniu, a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oferty</w:t>
      </w:r>
      <w:proofErr w:type="spellEnd"/>
      <w:r w:rsidRPr="007B2E4D">
        <w:rPr>
          <w:rFonts w:ascii="Tahoma" w:eastAsia="Times New Roman" w:hAnsi="Tahoma" w:cs="Tahoma"/>
          <w:color w:val="auto"/>
          <w:sz w:val="22"/>
          <w:szCs w:val="22"/>
        </w:rPr>
        <w:t xml:space="preserve"> cenę </w:t>
      </w:r>
      <w:r w:rsidRPr="007B2E4D">
        <w:rPr>
          <w:rFonts w:ascii="Tahoma" w:eastAsia="Times New Roman" w:hAnsi="Tahoma" w:cs="Tahoma"/>
          <w:color w:val="auto"/>
          <w:spacing w:val="-2"/>
          <w:sz w:val="22"/>
          <w:szCs w:val="22"/>
        </w:rPr>
        <w:t>badanej oferty.</w:t>
      </w:r>
    </w:p>
    <w:p w14:paraId="029339DD" w14:textId="77777777" w:rsidR="00FF7F9C" w:rsidRPr="007B2E4D" w:rsidRDefault="00C44250" w:rsidP="007B2E4D">
      <w:pPr>
        <w:widowControl/>
        <w:autoSpaceDE w:val="0"/>
        <w:autoSpaceDN w:val="0"/>
        <w:adjustRightInd w:val="0"/>
        <w:spacing w:after="120"/>
        <w:rPr>
          <w:rFonts w:ascii="Tahoma" w:hAnsi="Tahoma" w:cs="Tahoma"/>
          <w:b/>
          <w:sz w:val="22"/>
          <w:szCs w:val="22"/>
          <w:lang w:bidi="ar-SA"/>
        </w:rPr>
      </w:pPr>
      <w:r w:rsidRPr="007B2E4D">
        <w:rPr>
          <w:rFonts w:ascii="Tahoma" w:hAnsi="Tahoma" w:cs="Tahoma"/>
          <w:b/>
          <w:sz w:val="22"/>
          <w:szCs w:val="22"/>
          <w:lang w:bidi="ar-SA"/>
        </w:rPr>
        <w:t xml:space="preserve">          </w:t>
      </w:r>
      <w:r w:rsidR="001218CE" w:rsidRPr="007B2E4D">
        <w:rPr>
          <w:rFonts w:ascii="Tahoma" w:hAnsi="Tahoma" w:cs="Tahoma"/>
          <w:b/>
          <w:sz w:val="22"/>
          <w:szCs w:val="22"/>
          <w:lang w:bidi="ar-SA"/>
        </w:rPr>
        <w:t xml:space="preserve">                </w:t>
      </w:r>
      <w:r w:rsidR="0065024B" w:rsidRPr="007B2E4D">
        <w:rPr>
          <w:rFonts w:ascii="Tahoma" w:hAnsi="Tahoma" w:cs="Tahoma"/>
          <w:b/>
          <w:sz w:val="22"/>
          <w:szCs w:val="22"/>
          <w:lang w:bidi="ar-SA"/>
        </w:rPr>
        <w:t>O</w:t>
      </w:r>
      <w:r w:rsidRPr="007B2E4D">
        <w:rPr>
          <w:rFonts w:ascii="Tahoma" w:hAnsi="Tahoma" w:cs="Tahoma"/>
          <w:b/>
          <w:sz w:val="22"/>
          <w:szCs w:val="22"/>
          <w:lang w:bidi="ar-SA"/>
        </w:rPr>
        <w:t xml:space="preserve">kres </w:t>
      </w:r>
      <w:r w:rsidR="007B2E4D">
        <w:rPr>
          <w:rFonts w:ascii="Tahoma" w:hAnsi="Tahoma" w:cs="Tahoma"/>
          <w:b/>
          <w:sz w:val="22"/>
          <w:szCs w:val="22"/>
          <w:lang w:bidi="ar-SA"/>
        </w:rPr>
        <w:t xml:space="preserve">udzielonej </w:t>
      </w:r>
      <w:r w:rsidRPr="007B2E4D">
        <w:rPr>
          <w:rFonts w:ascii="Tahoma" w:hAnsi="Tahoma" w:cs="Tahoma"/>
          <w:b/>
          <w:sz w:val="22"/>
          <w:szCs w:val="22"/>
          <w:lang w:bidi="ar-SA"/>
        </w:rPr>
        <w:t xml:space="preserve">gwarancji </w:t>
      </w:r>
      <w:r w:rsidR="0061587D" w:rsidRPr="007B2E4D">
        <w:rPr>
          <w:rFonts w:ascii="Tahoma" w:hAnsi="Tahoma" w:cs="Tahoma"/>
          <w:b/>
          <w:sz w:val="22"/>
          <w:szCs w:val="22"/>
          <w:lang w:bidi="ar-SA"/>
        </w:rPr>
        <w:t xml:space="preserve">   - waga kryterium 4</w:t>
      </w:r>
      <w:r w:rsidR="00FF7F9C" w:rsidRPr="007B2E4D">
        <w:rPr>
          <w:rFonts w:ascii="Tahoma" w:hAnsi="Tahoma" w:cs="Tahoma"/>
          <w:b/>
          <w:sz w:val="22"/>
          <w:szCs w:val="22"/>
          <w:lang w:bidi="ar-SA"/>
        </w:rPr>
        <w:t>0%</w:t>
      </w:r>
    </w:p>
    <w:p w14:paraId="651F7646" w14:textId="77777777" w:rsidR="00F9477B" w:rsidRPr="007B2E4D" w:rsidRDefault="00F9477B" w:rsidP="007B2E4D">
      <w:pPr>
        <w:pStyle w:val="Teksttreci1"/>
        <w:shd w:val="clear" w:color="auto" w:fill="auto"/>
        <w:spacing w:before="0" w:after="120" w:line="240" w:lineRule="auto"/>
        <w:ind w:firstLine="0"/>
        <w:rPr>
          <w:rFonts w:ascii="Tahoma" w:eastAsia="Calibri" w:hAnsi="Tahoma" w:cs="Tahoma"/>
          <w:sz w:val="22"/>
          <w:szCs w:val="22"/>
          <w:lang w:eastAsia="en-US"/>
        </w:rPr>
      </w:pPr>
      <w:r w:rsidRPr="007B2E4D">
        <w:rPr>
          <w:rFonts w:ascii="Tahoma" w:eastAsia="Calibri" w:hAnsi="Tahoma" w:cs="Tahoma"/>
          <w:sz w:val="22"/>
          <w:szCs w:val="22"/>
          <w:lang w:eastAsia="en-US"/>
        </w:rPr>
        <w:t>W przypadku gdy Wykonawca wskaże</w:t>
      </w:r>
      <w:r w:rsidR="00B06F11" w:rsidRPr="007B2E4D">
        <w:rPr>
          <w:rFonts w:ascii="Tahoma" w:eastAsia="Calibri" w:hAnsi="Tahoma" w:cs="Tahoma"/>
          <w:sz w:val="22"/>
          <w:szCs w:val="22"/>
          <w:lang w:eastAsia="en-US"/>
        </w:rPr>
        <w:t>:</w:t>
      </w:r>
      <w:r w:rsidRPr="007B2E4D">
        <w:rPr>
          <w:rFonts w:ascii="Tahoma" w:eastAsia="Calibri" w:hAnsi="Tahoma" w:cs="Tahoma"/>
          <w:sz w:val="22"/>
          <w:szCs w:val="22"/>
          <w:lang w:eastAsia="en-US"/>
        </w:rPr>
        <w:t xml:space="preserve">, </w:t>
      </w:r>
    </w:p>
    <w:p w14:paraId="030954F8" w14:textId="4A26155C" w:rsidR="00F9477B" w:rsidRPr="007B2E4D" w:rsidRDefault="001218CE" w:rsidP="007B2E4D">
      <w:pPr>
        <w:pStyle w:val="Teksttreci1"/>
        <w:shd w:val="clear" w:color="auto" w:fill="auto"/>
        <w:spacing w:before="0" w:line="240" w:lineRule="auto"/>
        <w:ind w:firstLine="0"/>
        <w:rPr>
          <w:rFonts w:ascii="Tahoma" w:eastAsia="Calibri" w:hAnsi="Tahoma" w:cs="Tahoma"/>
          <w:b/>
          <w:sz w:val="22"/>
          <w:szCs w:val="22"/>
          <w:lang w:eastAsia="en-US"/>
        </w:rPr>
      </w:pPr>
      <w:r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a</w:t>
      </w:r>
      <w:r w:rsidR="00F9477B"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36</w:t>
      </w:r>
      <w:r w:rsidR="00B06F11" w:rsidRPr="007B2E4D">
        <w:rPr>
          <w:rFonts w:ascii="Tahoma" w:eastAsia="Calibri" w:hAnsi="Tahoma" w:cs="Tahoma"/>
          <w:b/>
          <w:sz w:val="22"/>
          <w:szCs w:val="22"/>
          <w:lang w:eastAsia="en-US"/>
        </w:rPr>
        <w:t xml:space="preserve"> miesięcy</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720965" w:rsidRPr="007B2E4D">
        <w:rPr>
          <w:rFonts w:ascii="Tahoma" w:eastAsia="Calibri" w:hAnsi="Tahoma" w:cs="Tahoma"/>
          <w:b/>
          <w:sz w:val="22"/>
          <w:szCs w:val="22"/>
          <w:lang w:eastAsia="en-US"/>
        </w:rPr>
        <w:t xml:space="preserve">– otrzyma </w:t>
      </w:r>
      <w:r w:rsidR="00F9477B" w:rsidRPr="007B2E4D">
        <w:rPr>
          <w:rFonts w:ascii="Tahoma" w:eastAsia="Calibri" w:hAnsi="Tahoma" w:cs="Tahoma"/>
          <w:b/>
          <w:sz w:val="22"/>
          <w:szCs w:val="22"/>
          <w:lang w:eastAsia="en-US"/>
        </w:rPr>
        <w:t>0 pkt. ;</w:t>
      </w:r>
    </w:p>
    <w:p w14:paraId="180D6A0A" w14:textId="100D65D2" w:rsidR="0053229D" w:rsidRPr="007B2E4D" w:rsidRDefault="001218CE" w:rsidP="007B2E4D">
      <w:pPr>
        <w:pStyle w:val="Teksttreci1"/>
        <w:shd w:val="clear" w:color="auto" w:fill="auto"/>
        <w:spacing w:before="0" w:line="240" w:lineRule="auto"/>
        <w:ind w:firstLine="0"/>
        <w:rPr>
          <w:rFonts w:ascii="Tahoma" w:hAnsi="Tahoma" w:cs="Tahoma"/>
          <w:sz w:val="22"/>
          <w:szCs w:val="22"/>
          <w:lang w:bidi="ar-SA"/>
        </w:rPr>
      </w:pPr>
      <w:r w:rsidRPr="007B2E4D">
        <w:rPr>
          <w:rFonts w:ascii="Tahoma" w:eastAsia="Calibri" w:hAnsi="Tahoma" w:cs="Tahoma"/>
          <w:b/>
          <w:sz w:val="22"/>
          <w:szCs w:val="22"/>
          <w:lang w:eastAsia="en-US"/>
        </w:rPr>
        <w:t xml:space="preserve">                 </w:t>
      </w:r>
      <w:r w:rsidR="004D3782" w:rsidRPr="007B2E4D">
        <w:rPr>
          <w:rFonts w:ascii="Tahoma" w:eastAsia="Calibri" w:hAnsi="Tahoma" w:cs="Tahoma"/>
          <w:b/>
          <w:sz w:val="22"/>
          <w:szCs w:val="22"/>
          <w:lang w:eastAsia="en-US"/>
        </w:rPr>
        <w:t>b</w:t>
      </w:r>
      <w:r w:rsidR="00F9477B" w:rsidRPr="007B2E4D">
        <w:rPr>
          <w:rFonts w:ascii="Tahoma" w:eastAsia="Calibri" w:hAnsi="Tahoma" w:cs="Tahoma"/>
          <w:b/>
          <w:sz w:val="22"/>
          <w:szCs w:val="22"/>
          <w:lang w:eastAsia="en-US"/>
        </w:rPr>
        <w:t>.</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48</w:t>
      </w:r>
      <w:r w:rsidR="00B06F11" w:rsidRPr="007B2E4D">
        <w:rPr>
          <w:rFonts w:ascii="Tahoma" w:eastAsia="Calibri" w:hAnsi="Tahoma" w:cs="Tahoma"/>
          <w:b/>
          <w:sz w:val="22"/>
          <w:szCs w:val="22"/>
          <w:lang w:eastAsia="en-US"/>
        </w:rPr>
        <w:t xml:space="preserve"> miesiące </w:t>
      </w:r>
      <w:r w:rsidR="00E91364"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 otrzyma</w:t>
      </w:r>
      <w:r w:rsidR="0053229D" w:rsidRPr="007B2E4D">
        <w:rPr>
          <w:rFonts w:ascii="Tahoma" w:eastAsia="Calibri" w:hAnsi="Tahoma" w:cs="Tahoma"/>
          <w:b/>
          <w:sz w:val="22"/>
          <w:szCs w:val="22"/>
          <w:lang w:eastAsia="en-US"/>
        </w:rPr>
        <w:t xml:space="preserve"> 2</w:t>
      </w:r>
      <w:r w:rsidR="00F9477B" w:rsidRPr="007B2E4D">
        <w:rPr>
          <w:rFonts w:ascii="Tahoma" w:eastAsia="Calibri" w:hAnsi="Tahoma" w:cs="Tahoma"/>
          <w:b/>
          <w:sz w:val="22"/>
          <w:szCs w:val="22"/>
          <w:lang w:eastAsia="en-US"/>
        </w:rPr>
        <w:t>0 pkt</w:t>
      </w:r>
      <w:r w:rsidR="00AF21F0" w:rsidRPr="007B2E4D">
        <w:rPr>
          <w:rFonts w:ascii="Tahoma" w:hAnsi="Tahoma" w:cs="Tahoma"/>
          <w:sz w:val="22"/>
          <w:szCs w:val="22"/>
          <w:lang w:bidi="ar-SA"/>
        </w:rPr>
        <w:t xml:space="preserve"> </w:t>
      </w:r>
    </w:p>
    <w:p w14:paraId="55A9C119" w14:textId="66724DF8" w:rsidR="00FF7F9C" w:rsidRPr="007B2E4D" w:rsidRDefault="0053229D" w:rsidP="007B2E4D">
      <w:pPr>
        <w:pStyle w:val="Teksttreci1"/>
        <w:shd w:val="clear" w:color="auto" w:fill="auto"/>
        <w:spacing w:before="0" w:after="120" w:line="240" w:lineRule="auto"/>
        <w:ind w:firstLine="0"/>
        <w:rPr>
          <w:rFonts w:ascii="Tahoma" w:eastAsia="Calibri" w:hAnsi="Tahoma" w:cs="Tahoma"/>
          <w:b/>
          <w:sz w:val="22"/>
          <w:szCs w:val="22"/>
          <w:lang w:eastAsia="en-US"/>
        </w:rPr>
      </w:pPr>
      <w:r w:rsidRPr="007B2E4D">
        <w:rPr>
          <w:rFonts w:ascii="Tahoma" w:hAnsi="Tahoma" w:cs="Tahoma"/>
          <w:sz w:val="22"/>
          <w:szCs w:val="22"/>
          <w:lang w:bidi="ar-SA"/>
        </w:rPr>
        <w:t xml:space="preserve">             </w:t>
      </w:r>
      <w:r w:rsidR="00BA5D2F">
        <w:rPr>
          <w:rFonts w:ascii="Tahoma" w:hAnsi="Tahoma" w:cs="Tahoma"/>
          <w:sz w:val="22"/>
          <w:szCs w:val="22"/>
          <w:lang w:bidi="ar-SA"/>
        </w:rPr>
        <w:t xml:space="preserve">  </w:t>
      </w:r>
      <w:r w:rsidRPr="007B2E4D">
        <w:rPr>
          <w:rFonts w:ascii="Tahoma" w:hAnsi="Tahoma" w:cs="Tahoma"/>
          <w:sz w:val="22"/>
          <w:szCs w:val="22"/>
          <w:lang w:bidi="ar-SA"/>
        </w:rPr>
        <w:t xml:space="preserve"> </w:t>
      </w:r>
      <w:r w:rsidRPr="007B2E4D">
        <w:rPr>
          <w:rFonts w:ascii="Tahoma" w:eastAsia="Calibri" w:hAnsi="Tahoma" w:cs="Tahoma"/>
          <w:b/>
          <w:sz w:val="22"/>
          <w:szCs w:val="22"/>
          <w:lang w:eastAsia="en-US"/>
        </w:rPr>
        <w:t>c.</w:t>
      </w:r>
      <w:r w:rsidRPr="007B2E4D">
        <w:rPr>
          <w:rFonts w:ascii="Tahoma" w:eastAsia="Calibri" w:hAnsi="Tahoma" w:cs="Tahoma"/>
          <w:sz w:val="22"/>
          <w:szCs w:val="22"/>
          <w:lang w:eastAsia="en-US"/>
        </w:rPr>
        <w:t xml:space="preserve">    </w:t>
      </w:r>
      <w:r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60</w:t>
      </w:r>
      <w:r w:rsidRPr="007B2E4D">
        <w:rPr>
          <w:rFonts w:ascii="Tahoma" w:eastAsia="Calibri" w:hAnsi="Tahoma" w:cs="Tahoma"/>
          <w:b/>
          <w:sz w:val="22"/>
          <w:szCs w:val="22"/>
          <w:lang w:eastAsia="en-US"/>
        </w:rPr>
        <w:t xml:space="preserve"> miesiące      – otrzyma 40 pkt</w:t>
      </w:r>
      <w:r w:rsidRPr="007B2E4D">
        <w:rPr>
          <w:rFonts w:ascii="Tahoma" w:hAnsi="Tahoma" w:cs="Tahoma"/>
          <w:sz w:val="22"/>
          <w:szCs w:val="22"/>
          <w:lang w:bidi="ar-SA"/>
        </w:rPr>
        <w:t xml:space="preserve">                                   </w:t>
      </w:r>
      <w:r w:rsidR="00AF21F0" w:rsidRPr="007B2E4D">
        <w:rPr>
          <w:rFonts w:ascii="Tahoma" w:hAnsi="Tahoma" w:cs="Tahoma"/>
          <w:sz w:val="22"/>
          <w:szCs w:val="22"/>
          <w:lang w:bidi="ar-SA"/>
        </w:rPr>
        <w:t xml:space="preserve"> </w:t>
      </w:r>
      <w:r w:rsidR="00FF7F9C" w:rsidRPr="007B2E4D">
        <w:rPr>
          <w:rFonts w:ascii="Tahoma" w:hAnsi="Tahoma" w:cs="Tahoma"/>
          <w:sz w:val="22"/>
          <w:szCs w:val="22"/>
          <w:lang w:bidi="ar-SA"/>
        </w:rPr>
        <w:t xml:space="preserve">                                 </w:t>
      </w:r>
    </w:p>
    <w:p w14:paraId="6C61C727" w14:textId="77777777" w:rsidR="00FF7F9C" w:rsidRPr="007B2E4D" w:rsidRDefault="00C44250"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Kryterium gwarancji </w:t>
      </w:r>
      <w:r w:rsidR="00FF7F9C" w:rsidRPr="007B2E4D">
        <w:rPr>
          <w:rFonts w:ascii="Tahoma" w:eastAsia="Times New Roman" w:hAnsi="Tahoma" w:cs="Tahoma"/>
          <w:color w:val="auto"/>
          <w:sz w:val="22"/>
          <w:szCs w:val="22"/>
          <w:lang w:eastAsia="en-US" w:bidi="ar-SA"/>
        </w:rPr>
        <w:t>na całość zamówienia będzie rozpatrywane na podstawie zadeklarowanego w formularzu ofer</w:t>
      </w:r>
      <w:r w:rsidRPr="007B2E4D">
        <w:rPr>
          <w:rFonts w:ascii="Tahoma" w:eastAsia="Times New Roman" w:hAnsi="Tahoma" w:cs="Tahoma"/>
          <w:color w:val="auto"/>
          <w:sz w:val="22"/>
          <w:szCs w:val="22"/>
          <w:lang w:eastAsia="en-US" w:bidi="ar-SA"/>
        </w:rPr>
        <w:t xml:space="preserve">towym okresu gwarancji </w:t>
      </w:r>
      <w:r w:rsidR="00FF7F9C" w:rsidRPr="007B2E4D">
        <w:rPr>
          <w:rFonts w:ascii="Tahoma" w:eastAsia="Times New Roman" w:hAnsi="Tahoma" w:cs="Tahoma"/>
          <w:color w:val="auto"/>
          <w:sz w:val="22"/>
          <w:szCs w:val="22"/>
          <w:lang w:eastAsia="en-US" w:bidi="ar-SA"/>
        </w:rPr>
        <w:t>.</w:t>
      </w:r>
    </w:p>
    <w:p w14:paraId="7E2212A8" w14:textId="604E391C" w:rsidR="00FF7F9C" w:rsidRPr="007B2E4D" w:rsidRDefault="00C44250" w:rsidP="007B2E4D">
      <w:pPr>
        <w:widowControl/>
        <w:tabs>
          <w:tab w:val="left" w:pos="142"/>
          <w:tab w:val="left" w:pos="1418"/>
        </w:tabs>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Minimalny okres gwarancji </w:t>
      </w:r>
      <w:r w:rsidR="00FF7F9C" w:rsidRPr="007B2E4D">
        <w:rPr>
          <w:rFonts w:ascii="Tahoma" w:eastAsia="Times New Roman" w:hAnsi="Tahoma" w:cs="Tahoma"/>
          <w:color w:val="auto"/>
          <w:sz w:val="22"/>
          <w:szCs w:val="22"/>
          <w:lang w:eastAsia="en-US" w:bidi="ar-SA"/>
        </w:rPr>
        <w:t xml:space="preserve"> w</w:t>
      </w:r>
      <w:r w:rsidR="00D916FD" w:rsidRPr="007B2E4D">
        <w:rPr>
          <w:rFonts w:ascii="Tahoma" w:eastAsia="Times New Roman" w:hAnsi="Tahoma" w:cs="Tahoma"/>
          <w:color w:val="auto"/>
          <w:sz w:val="22"/>
          <w:szCs w:val="22"/>
          <w:lang w:eastAsia="en-US" w:bidi="ar-SA"/>
        </w:rPr>
        <w:t xml:space="preserve">ymagany przez zamawiającego to </w:t>
      </w:r>
      <w:r w:rsidR="007F3228">
        <w:rPr>
          <w:rFonts w:ascii="Tahoma" w:eastAsia="Times New Roman" w:hAnsi="Tahoma" w:cs="Tahoma"/>
          <w:b/>
          <w:color w:val="auto"/>
          <w:sz w:val="22"/>
          <w:szCs w:val="22"/>
          <w:u w:val="single"/>
          <w:lang w:eastAsia="en-US" w:bidi="ar-SA"/>
        </w:rPr>
        <w:t>36</w:t>
      </w:r>
      <w:r w:rsidR="00C405CD" w:rsidRPr="007B2E4D">
        <w:rPr>
          <w:rFonts w:ascii="Tahoma" w:eastAsia="Times New Roman" w:hAnsi="Tahoma" w:cs="Tahoma"/>
          <w:b/>
          <w:color w:val="auto"/>
          <w:sz w:val="22"/>
          <w:szCs w:val="22"/>
          <w:u w:val="single"/>
          <w:lang w:eastAsia="en-US" w:bidi="ar-SA"/>
        </w:rPr>
        <w:t xml:space="preserve"> miesięcy</w:t>
      </w:r>
      <w:r w:rsidR="00C405CD" w:rsidRPr="007B2E4D">
        <w:rPr>
          <w:rFonts w:ascii="Tahoma" w:eastAsia="Times New Roman" w:hAnsi="Tahoma" w:cs="Tahoma"/>
          <w:color w:val="auto"/>
          <w:sz w:val="22"/>
          <w:szCs w:val="22"/>
          <w:u w:val="single"/>
          <w:lang w:eastAsia="en-US" w:bidi="ar-SA"/>
        </w:rPr>
        <w:t xml:space="preserve"> </w:t>
      </w:r>
      <w:r w:rsidR="00C405CD" w:rsidRPr="007B2E4D">
        <w:rPr>
          <w:rFonts w:ascii="Tahoma" w:eastAsia="Times New Roman" w:hAnsi="Tahoma" w:cs="Tahoma"/>
          <w:color w:val="auto"/>
          <w:sz w:val="22"/>
          <w:szCs w:val="22"/>
          <w:lang w:eastAsia="en-US" w:bidi="ar-SA"/>
        </w:rPr>
        <w:t>liczony</w:t>
      </w:r>
      <w:r w:rsidR="00FF7F9C" w:rsidRPr="007B2E4D">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7C32C205" w14:textId="77777777" w:rsidR="0030437D" w:rsidRPr="007B2E4D" w:rsidRDefault="00FF7F9C"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Maksymalną liczbę punktów jaką mo</w:t>
      </w:r>
      <w:r w:rsidR="00C451F7">
        <w:rPr>
          <w:rFonts w:ascii="Tahoma" w:eastAsia="Times New Roman" w:hAnsi="Tahoma" w:cs="Tahoma"/>
          <w:color w:val="auto"/>
          <w:sz w:val="22"/>
          <w:szCs w:val="22"/>
          <w:lang w:eastAsia="en-US" w:bidi="ar-SA"/>
        </w:rPr>
        <w:t xml:space="preserve">żna uzyskać w tym kryterium </w:t>
      </w:r>
      <w:r w:rsidR="00C451F7" w:rsidRPr="00C451F7">
        <w:rPr>
          <w:rFonts w:ascii="Tahoma" w:eastAsia="Times New Roman" w:hAnsi="Tahoma" w:cs="Tahoma"/>
          <w:b/>
          <w:color w:val="auto"/>
          <w:sz w:val="22"/>
          <w:szCs w:val="22"/>
          <w:lang w:eastAsia="en-US" w:bidi="ar-SA"/>
        </w:rPr>
        <w:t>to 4</w:t>
      </w:r>
      <w:r w:rsidRPr="00C451F7">
        <w:rPr>
          <w:rFonts w:ascii="Tahoma" w:eastAsia="Times New Roman" w:hAnsi="Tahoma" w:cs="Tahoma"/>
          <w:b/>
          <w:color w:val="auto"/>
          <w:sz w:val="22"/>
          <w:szCs w:val="22"/>
          <w:lang w:eastAsia="en-US" w:bidi="ar-SA"/>
        </w:rPr>
        <w:t>0 punktów</w:t>
      </w:r>
      <w:r w:rsidRPr="007B2E4D">
        <w:rPr>
          <w:rFonts w:ascii="Tahoma" w:eastAsia="Times New Roman" w:hAnsi="Tahoma" w:cs="Tahoma"/>
          <w:color w:val="auto"/>
          <w:sz w:val="22"/>
          <w:szCs w:val="22"/>
          <w:lang w:eastAsia="en-US" w:bidi="ar-SA"/>
        </w:rPr>
        <w:t xml:space="preserve">. </w:t>
      </w:r>
    </w:p>
    <w:p w14:paraId="424A37EC" w14:textId="77777777" w:rsidR="00FF7F9C" w:rsidRPr="007B2E4D" w:rsidRDefault="00720965" w:rsidP="007B2E4D">
      <w:pPr>
        <w:widowControl/>
        <w:autoSpaceDE w:val="0"/>
        <w:autoSpaceDN w:val="0"/>
        <w:adjustRightInd w:val="0"/>
        <w:spacing w:after="240"/>
        <w:rPr>
          <w:rFonts w:ascii="Tahoma" w:hAnsi="Tahoma" w:cs="Tahoma"/>
          <w:color w:val="auto"/>
          <w:sz w:val="22"/>
          <w:szCs w:val="22"/>
          <w:lang w:bidi="ar-SA"/>
        </w:rPr>
      </w:pPr>
      <w:r w:rsidRPr="007B2E4D">
        <w:rPr>
          <w:rFonts w:ascii="Tahoma" w:hAnsi="Tahoma" w:cs="Tahoma"/>
          <w:sz w:val="22"/>
          <w:szCs w:val="22"/>
        </w:rPr>
        <w:t xml:space="preserve">2. </w:t>
      </w:r>
      <w:r w:rsidR="007F40B4" w:rsidRPr="007B2E4D">
        <w:rPr>
          <w:rFonts w:ascii="Tahoma" w:hAnsi="Tahoma" w:cs="Tahoma"/>
          <w:sz w:val="22"/>
          <w:szCs w:val="22"/>
        </w:rPr>
        <w:t>Ocenie zostaną poddane  oferty nie podlegające odrzuceniu.</w:t>
      </w:r>
    </w:p>
    <w:p w14:paraId="3450272F" w14:textId="77777777" w:rsidR="00445DC4" w:rsidRPr="007B2E4D" w:rsidRDefault="00720965" w:rsidP="007B2E4D">
      <w:pPr>
        <w:widowControl/>
        <w:autoSpaceDE w:val="0"/>
        <w:autoSpaceDN w:val="0"/>
        <w:adjustRightInd w:val="0"/>
        <w:spacing w:after="120"/>
        <w:ind w:left="284" w:hanging="284"/>
        <w:rPr>
          <w:rFonts w:ascii="Tahoma" w:hAnsi="Tahoma" w:cs="Tahoma"/>
          <w:b/>
          <w:color w:val="auto"/>
          <w:sz w:val="22"/>
          <w:szCs w:val="22"/>
          <w:lang w:bidi="ar-SA"/>
        </w:rPr>
      </w:pPr>
      <w:r w:rsidRPr="007B2E4D">
        <w:rPr>
          <w:rFonts w:ascii="Tahoma" w:hAnsi="Tahoma" w:cs="Tahoma"/>
          <w:color w:val="auto"/>
          <w:sz w:val="22"/>
          <w:szCs w:val="22"/>
          <w:lang w:bidi="ar-SA"/>
        </w:rPr>
        <w:t>3</w:t>
      </w:r>
      <w:r w:rsidR="00445DC4" w:rsidRPr="007B2E4D">
        <w:rPr>
          <w:rFonts w:ascii="Tahoma" w:hAnsi="Tahoma" w:cs="Tahoma"/>
          <w:color w:val="auto"/>
          <w:sz w:val="22"/>
          <w:szCs w:val="22"/>
          <w:lang w:bidi="ar-SA"/>
        </w:rPr>
        <w:t>.</w:t>
      </w:r>
      <w:r w:rsidR="00445DC4" w:rsidRPr="007B2E4D">
        <w:rPr>
          <w:rFonts w:ascii="Tahoma" w:hAnsi="Tahoma" w:cs="Tahoma"/>
          <w:b/>
          <w:color w:val="auto"/>
          <w:sz w:val="22"/>
          <w:szCs w:val="22"/>
          <w:lang w:bidi="ar-SA"/>
        </w:rPr>
        <w:t xml:space="preserve"> Końcową ocenę punktową oferty stanowić będzie suma punktów uzyskanych</w:t>
      </w:r>
      <w:r w:rsidR="00A23243" w:rsidRPr="007B2E4D">
        <w:rPr>
          <w:rFonts w:ascii="Tahoma" w:hAnsi="Tahoma" w:cs="Tahoma"/>
          <w:b/>
          <w:color w:val="auto"/>
          <w:sz w:val="22"/>
          <w:szCs w:val="22"/>
          <w:lang w:bidi="ar-SA"/>
        </w:rPr>
        <w:t xml:space="preserve"> </w:t>
      </w:r>
      <w:r w:rsidR="00C405CD" w:rsidRPr="007B2E4D">
        <w:rPr>
          <w:rFonts w:ascii="Tahoma" w:hAnsi="Tahoma" w:cs="Tahoma"/>
          <w:b/>
          <w:color w:val="auto"/>
          <w:sz w:val="22"/>
          <w:szCs w:val="22"/>
          <w:lang w:bidi="ar-SA"/>
        </w:rPr>
        <w:t>przez daną O</w:t>
      </w:r>
      <w:r w:rsidR="00445DC4" w:rsidRPr="007B2E4D">
        <w:rPr>
          <w:rFonts w:ascii="Tahoma" w:hAnsi="Tahoma" w:cs="Tahoma"/>
          <w:b/>
          <w:color w:val="auto"/>
          <w:sz w:val="22"/>
          <w:szCs w:val="22"/>
          <w:lang w:bidi="ar-SA"/>
        </w:rPr>
        <w:t xml:space="preserve">fertę w </w:t>
      </w:r>
      <w:r w:rsidR="00A23243" w:rsidRPr="007B2E4D">
        <w:rPr>
          <w:rFonts w:ascii="Tahoma" w:hAnsi="Tahoma" w:cs="Tahoma"/>
          <w:b/>
          <w:color w:val="auto"/>
          <w:sz w:val="22"/>
          <w:szCs w:val="22"/>
          <w:lang w:bidi="ar-SA"/>
        </w:rPr>
        <w:t xml:space="preserve">  </w:t>
      </w:r>
      <w:r w:rsidR="00445DC4" w:rsidRPr="007B2E4D">
        <w:rPr>
          <w:rFonts w:ascii="Tahoma" w:hAnsi="Tahoma" w:cs="Tahoma"/>
          <w:b/>
          <w:color w:val="auto"/>
          <w:sz w:val="22"/>
          <w:szCs w:val="22"/>
          <w:lang w:bidi="ar-SA"/>
        </w:rPr>
        <w:t>poszcze</w:t>
      </w:r>
      <w:r w:rsidR="00041E05" w:rsidRPr="007B2E4D">
        <w:rPr>
          <w:rFonts w:ascii="Tahoma" w:hAnsi="Tahoma" w:cs="Tahoma"/>
          <w:b/>
          <w:color w:val="auto"/>
          <w:sz w:val="22"/>
          <w:szCs w:val="22"/>
          <w:lang w:bidi="ar-SA"/>
        </w:rPr>
        <w:t>gólnych kryteriach.</w:t>
      </w:r>
    </w:p>
    <w:p w14:paraId="01FC16BC" w14:textId="77777777" w:rsidR="00445DC4" w:rsidRPr="007B2E4D" w:rsidRDefault="00720965" w:rsidP="007B2E4D">
      <w:pPr>
        <w:widowControl/>
        <w:autoSpaceDE w:val="0"/>
        <w:autoSpaceDN w:val="0"/>
        <w:adjustRightInd w:val="0"/>
        <w:spacing w:after="120"/>
        <w:ind w:left="284" w:hanging="284"/>
        <w:rPr>
          <w:rFonts w:ascii="Tahoma" w:hAnsi="Tahoma" w:cs="Tahoma"/>
          <w:color w:val="auto"/>
          <w:sz w:val="22"/>
          <w:szCs w:val="22"/>
          <w:lang w:bidi="ar-SA"/>
        </w:rPr>
      </w:pPr>
      <w:r w:rsidRPr="007B2E4D">
        <w:rPr>
          <w:rFonts w:ascii="Tahoma" w:hAnsi="Tahoma" w:cs="Tahoma"/>
          <w:color w:val="auto"/>
          <w:sz w:val="22"/>
          <w:szCs w:val="22"/>
          <w:lang w:bidi="ar-SA"/>
        </w:rPr>
        <w:t>4</w:t>
      </w:r>
      <w:r w:rsidR="00445DC4" w:rsidRPr="007B2E4D">
        <w:rPr>
          <w:rFonts w:ascii="Tahoma" w:hAnsi="Tahoma" w:cs="Tahoma"/>
          <w:color w:val="auto"/>
          <w:sz w:val="22"/>
          <w:szCs w:val="22"/>
          <w:lang w:bidi="ar-SA"/>
        </w:rPr>
        <w:t>. Punkty wynikające z algorytmu matematycznego, uzyskane przez Wykonawcę</w:t>
      </w:r>
      <w:r w:rsidR="00A23243" w:rsidRPr="007B2E4D">
        <w:rPr>
          <w:rFonts w:ascii="Tahoma" w:hAnsi="Tahoma" w:cs="Tahoma"/>
          <w:color w:val="auto"/>
          <w:sz w:val="22"/>
          <w:szCs w:val="22"/>
          <w:lang w:bidi="ar-SA"/>
        </w:rPr>
        <w:t xml:space="preserve"> </w:t>
      </w:r>
      <w:r w:rsidR="00C44250" w:rsidRPr="007B2E4D">
        <w:rPr>
          <w:rFonts w:ascii="Tahoma" w:hAnsi="Tahoma" w:cs="Tahoma"/>
          <w:color w:val="auto"/>
          <w:sz w:val="22"/>
          <w:szCs w:val="22"/>
          <w:lang w:bidi="ar-SA"/>
        </w:rPr>
        <w:t xml:space="preserve">zostaną </w:t>
      </w:r>
      <w:r w:rsidR="00445DC4" w:rsidRPr="007B2E4D">
        <w:rPr>
          <w:rFonts w:ascii="Tahoma" w:hAnsi="Tahoma" w:cs="Tahoma"/>
          <w:color w:val="auto"/>
          <w:sz w:val="22"/>
          <w:szCs w:val="22"/>
          <w:lang w:bidi="ar-SA"/>
        </w:rPr>
        <w:t>zaokrąglone do dwóch miejsc po przecinku.</w:t>
      </w:r>
    </w:p>
    <w:p w14:paraId="3F00E9E9" w14:textId="77777777" w:rsidR="00445DC4" w:rsidRPr="007B2E4D" w:rsidRDefault="00720965" w:rsidP="007B2E4D">
      <w:pPr>
        <w:pStyle w:val="Teksttreci2"/>
        <w:shd w:val="clear" w:color="auto" w:fill="auto"/>
        <w:spacing w:before="0" w:after="120" w:line="240" w:lineRule="auto"/>
        <w:ind w:left="284" w:hanging="284"/>
        <w:jc w:val="both"/>
        <w:rPr>
          <w:rFonts w:ascii="Tahoma" w:hAnsi="Tahoma" w:cs="Tahoma"/>
        </w:rPr>
      </w:pPr>
      <w:r w:rsidRPr="007B2E4D">
        <w:rPr>
          <w:rFonts w:ascii="Tahoma" w:hAnsi="Tahoma" w:cs="Tahoma"/>
        </w:rPr>
        <w:t>5</w:t>
      </w:r>
      <w:r w:rsidR="00E73613" w:rsidRPr="007B2E4D">
        <w:rPr>
          <w:rFonts w:ascii="Tahoma" w:hAnsi="Tahoma" w:cs="Tahoma"/>
        </w:rPr>
        <w:t xml:space="preserve">. </w:t>
      </w:r>
      <w:r w:rsidR="00445DC4" w:rsidRPr="007B2E4D">
        <w:rPr>
          <w:rFonts w:ascii="Tahoma" w:hAnsi="Tahoma" w:cs="Tahoma"/>
        </w:rPr>
        <w:t xml:space="preserve">Punkty zostaną przyznane na podstawie oświadczenia złożonego w Formularzu Oferty </w:t>
      </w:r>
      <w:r w:rsidR="00445DC4" w:rsidRPr="007B2E4D">
        <w:rPr>
          <w:rStyle w:val="TeksttreciPogrubienieKursywa"/>
          <w:rFonts w:ascii="Tahoma" w:hAnsi="Tahoma" w:cs="Tahoma"/>
          <w:sz w:val="22"/>
          <w:szCs w:val="22"/>
        </w:rPr>
        <w:t>(Załącznik nr 1</w:t>
      </w:r>
      <w:r w:rsidR="00445DC4" w:rsidRPr="007B2E4D">
        <w:rPr>
          <w:rFonts w:ascii="Tahoma" w:hAnsi="Tahoma" w:cs="Tahoma"/>
        </w:rPr>
        <w:t xml:space="preserve"> do SWZ). </w:t>
      </w:r>
    </w:p>
    <w:p w14:paraId="211A71A8" w14:textId="77777777" w:rsidR="00445DC4" w:rsidRPr="007B2E4D" w:rsidRDefault="00720965" w:rsidP="007B2E4D">
      <w:pPr>
        <w:pStyle w:val="Teksttreci2"/>
        <w:shd w:val="clear" w:color="auto" w:fill="auto"/>
        <w:tabs>
          <w:tab w:val="left" w:pos="284"/>
          <w:tab w:val="right" w:pos="9564"/>
        </w:tabs>
        <w:spacing w:before="0" w:after="120" w:line="240" w:lineRule="auto"/>
        <w:ind w:left="284" w:right="20" w:hanging="284"/>
        <w:jc w:val="left"/>
        <w:rPr>
          <w:rFonts w:ascii="Tahoma" w:hAnsi="Tahoma" w:cs="Tahoma"/>
        </w:rPr>
      </w:pPr>
      <w:r w:rsidRPr="007B2E4D">
        <w:rPr>
          <w:rFonts w:ascii="Tahoma" w:hAnsi="Tahoma" w:cs="Tahoma"/>
        </w:rPr>
        <w:t>6</w:t>
      </w:r>
      <w:r w:rsidR="00E73613" w:rsidRPr="007B2E4D">
        <w:rPr>
          <w:rFonts w:ascii="Tahoma" w:hAnsi="Tahoma" w:cs="Tahoma"/>
        </w:rPr>
        <w:t xml:space="preserve">. </w:t>
      </w:r>
      <w:r w:rsidR="00626E3C" w:rsidRPr="007B2E4D">
        <w:rPr>
          <w:rFonts w:ascii="Tahoma" w:hAnsi="Tahoma" w:cs="Tahoma"/>
        </w:rPr>
        <w:t xml:space="preserve"> </w:t>
      </w:r>
      <w:r w:rsidR="00445DC4" w:rsidRPr="007B2E4D">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p>
    <w:p w14:paraId="0E86F4A1" w14:textId="77777777" w:rsidR="00445DC4" w:rsidRPr="007B2E4D" w:rsidRDefault="00720965" w:rsidP="007B2E4D">
      <w:pPr>
        <w:pStyle w:val="Teksttreci2"/>
        <w:shd w:val="clear" w:color="auto" w:fill="auto"/>
        <w:spacing w:before="0" w:after="120" w:line="240" w:lineRule="auto"/>
        <w:ind w:left="284" w:right="23" w:hanging="284"/>
        <w:jc w:val="both"/>
        <w:rPr>
          <w:rFonts w:ascii="Tahoma" w:hAnsi="Tahoma" w:cs="Tahoma"/>
        </w:rPr>
      </w:pPr>
      <w:r w:rsidRPr="007B2E4D">
        <w:rPr>
          <w:rFonts w:ascii="Tahoma" w:hAnsi="Tahoma" w:cs="Tahoma"/>
        </w:rPr>
        <w:t>7</w:t>
      </w:r>
      <w:r w:rsidR="00E73613" w:rsidRPr="007B2E4D">
        <w:rPr>
          <w:rFonts w:ascii="Tahoma" w:hAnsi="Tahoma" w:cs="Tahoma"/>
        </w:rPr>
        <w:t xml:space="preserve">. </w:t>
      </w:r>
      <w:r w:rsidR="00445DC4" w:rsidRPr="007B2E4D">
        <w:rPr>
          <w:rFonts w:ascii="Tahoma" w:hAnsi="Tahoma" w:cs="Tahoma"/>
        </w:rPr>
        <w:t>Jeżeli nie można wybrać najkorzystniejszej oferty z uwagi na to, że dwie lub więcej ofert uzyskała taką samą ilość punktów, zamawiający wybiera spośród tych ofert ofertę z najniższą ceną.</w:t>
      </w:r>
    </w:p>
    <w:p w14:paraId="6A63799C" w14:textId="04A47A19" w:rsidR="007A7603" w:rsidRPr="007B2E4D" w:rsidRDefault="00720965" w:rsidP="007B2E4D">
      <w:pPr>
        <w:pStyle w:val="Teksttreci2"/>
        <w:shd w:val="clear" w:color="auto" w:fill="auto"/>
        <w:spacing w:before="0" w:after="120" w:line="240" w:lineRule="auto"/>
        <w:ind w:left="284" w:right="23" w:hanging="284"/>
        <w:jc w:val="both"/>
        <w:rPr>
          <w:rFonts w:ascii="Tahoma" w:hAnsi="Tahoma" w:cs="Tahoma"/>
        </w:rPr>
      </w:pPr>
      <w:bookmarkStart w:id="11" w:name="bookmark59"/>
      <w:r w:rsidRPr="007B2E4D">
        <w:rPr>
          <w:rFonts w:ascii="Tahoma" w:hAnsi="Tahoma" w:cs="Tahoma"/>
        </w:rPr>
        <w:lastRenderedPageBreak/>
        <w:t>8</w:t>
      </w:r>
      <w:r w:rsidR="00C21375" w:rsidRPr="007B2E4D">
        <w:rPr>
          <w:rFonts w:ascii="Tahoma" w:hAnsi="Tahoma" w:cs="Tahoma"/>
        </w:rPr>
        <w:t xml:space="preserve">. </w:t>
      </w:r>
      <w:r w:rsidR="00445DC4" w:rsidRPr="007B2E4D">
        <w:rPr>
          <w:rFonts w:ascii="Tahoma" w:hAnsi="Tahoma" w:cs="Tahoma"/>
        </w:rPr>
        <w:t>Jeżeli nie można dokonać wyboru ofer</w:t>
      </w:r>
      <w:r w:rsidR="007F40B4" w:rsidRPr="007B2E4D">
        <w:rPr>
          <w:rFonts w:ascii="Tahoma" w:hAnsi="Tahoma" w:cs="Tahoma"/>
        </w:rPr>
        <w:t>ty w sposób, o którym mowa powyżej</w:t>
      </w:r>
      <w:r w:rsidR="00445DC4" w:rsidRPr="007B2E4D">
        <w:rPr>
          <w:rFonts w:ascii="Tahoma" w:hAnsi="Tahoma" w:cs="Tahoma"/>
        </w:rPr>
        <w:t xml:space="preserve">, </w:t>
      </w:r>
      <w:r w:rsidR="00434750">
        <w:rPr>
          <w:rFonts w:ascii="Tahoma" w:hAnsi="Tahoma" w:cs="Tahoma"/>
        </w:rPr>
        <w:t>Z</w:t>
      </w:r>
      <w:r w:rsidR="00445DC4" w:rsidRPr="007B2E4D">
        <w:rPr>
          <w:rFonts w:ascii="Tahoma" w:hAnsi="Tahoma" w:cs="Tahoma"/>
        </w:rPr>
        <w:t xml:space="preserve">amawiający wezwie </w:t>
      </w:r>
      <w:r w:rsidR="00434750">
        <w:rPr>
          <w:rFonts w:ascii="Tahoma" w:hAnsi="Tahoma" w:cs="Tahoma"/>
        </w:rPr>
        <w:t>W</w:t>
      </w:r>
      <w:r w:rsidR="00445DC4" w:rsidRPr="007B2E4D">
        <w:rPr>
          <w:rFonts w:ascii="Tahoma" w:hAnsi="Tahoma" w:cs="Tahoma"/>
        </w:rPr>
        <w:t xml:space="preserve">ykonawców, którzy złożyli te oferty, do złożenia w terminie określonym przez </w:t>
      </w:r>
      <w:r w:rsidR="00434750">
        <w:rPr>
          <w:rFonts w:ascii="Tahoma" w:hAnsi="Tahoma" w:cs="Tahoma"/>
        </w:rPr>
        <w:t>Z</w:t>
      </w:r>
      <w:r w:rsidR="00445DC4" w:rsidRPr="007B2E4D">
        <w:rPr>
          <w:rFonts w:ascii="Tahoma" w:hAnsi="Tahoma" w:cs="Tahoma"/>
        </w:rPr>
        <w:t>amawiającego ofert dodatkowych zawierających nową cenę.</w:t>
      </w:r>
      <w:bookmarkEnd w:id="11"/>
    </w:p>
    <w:p w14:paraId="053D4D90" w14:textId="77777777" w:rsidR="007C67BC"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14:paraId="1BD53268" w14:textId="410E3170" w:rsidR="006D0E41" w:rsidRPr="00913270" w:rsidRDefault="00650E01" w:rsidP="008B3F37">
      <w:pPr>
        <w:pStyle w:val="Teksttreci41"/>
        <w:shd w:val="clear" w:color="auto" w:fill="auto"/>
        <w:tabs>
          <w:tab w:val="left" w:pos="474"/>
          <w:tab w:val="left" w:pos="1734"/>
          <w:tab w:val="left" w:pos="4009"/>
          <w:tab w:val="right" w:pos="9063"/>
        </w:tabs>
        <w:spacing w:before="0" w:line="276" w:lineRule="auto"/>
        <w:ind w:firstLine="0"/>
        <w:rPr>
          <w:rFonts w:ascii="Tahoma" w:hAnsi="Tahoma" w:cs="Tahoma"/>
          <w:color w:val="auto"/>
          <w:sz w:val="28"/>
          <w:szCs w:val="28"/>
        </w:rPr>
      </w:pPr>
      <w:r w:rsidRPr="00913270">
        <w:rPr>
          <w:rStyle w:val="Nagwek20"/>
          <w:rFonts w:ascii="Tahoma" w:hAnsi="Tahoma" w:cs="Tahoma"/>
          <w:b/>
          <w:bCs/>
          <w:sz w:val="28"/>
          <w:szCs w:val="28"/>
        </w:rPr>
        <w:t xml:space="preserve">DZIAŁ </w:t>
      </w:r>
      <w:r w:rsidR="00FF45FE" w:rsidRPr="00913270">
        <w:rPr>
          <w:rStyle w:val="Nagwek20"/>
          <w:rFonts w:ascii="Tahoma" w:hAnsi="Tahoma" w:cs="Tahoma"/>
          <w:b/>
          <w:bCs/>
          <w:sz w:val="28"/>
          <w:szCs w:val="28"/>
        </w:rPr>
        <w:t>XI</w:t>
      </w:r>
      <w:r w:rsidR="00EE5CD8" w:rsidRPr="00913270">
        <w:rPr>
          <w:rStyle w:val="Nagwek20"/>
          <w:rFonts w:ascii="Tahoma" w:hAnsi="Tahoma" w:cs="Tahoma"/>
          <w:b/>
          <w:bCs/>
          <w:sz w:val="28"/>
          <w:szCs w:val="28"/>
        </w:rPr>
        <w:t>II</w:t>
      </w:r>
      <w:r w:rsidR="009A3CA4">
        <w:rPr>
          <w:rStyle w:val="Nagwek20"/>
          <w:rFonts w:ascii="Tahoma" w:hAnsi="Tahoma" w:cs="Tahoma"/>
          <w:b/>
          <w:bCs/>
          <w:sz w:val="28"/>
          <w:szCs w:val="28"/>
        </w:rPr>
        <w:t>.</w:t>
      </w:r>
      <w:r w:rsidR="00EB49A4" w:rsidRPr="00913270">
        <w:rPr>
          <w:rStyle w:val="Nagwek20"/>
          <w:rFonts w:ascii="Tahoma" w:hAnsi="Tahoma" w:cs="Tahoma"/>
          <w:b/>
          <w:bCs/>
          <w:sz w:val="28"/>
          <w:szCs w:val="28"/>
        </w:rPr>
        <w:t xml:space="preserve"> </w:t>
      </w:r>
      <w:r w:rsidRPr="00913270">
        <w:rPr>
          <w:rStyle w:val="Nagwek20"/>
          <w:rFonts w:ascii="Tahoma" w:hAnsi="Tahoma" w:cs="Tahoma"/>
          <w:b/>
          <w:bCs/>
          <w:color w:val="auto"/>
          <w:sz w:val="28"/>
          <w:szCs w:val="28"/>
        </w:rPr>
        <w:t xml:space="preserve"> WARUNKI ZAWARCIA UMOWY</w:t>
      </w:r>
      <w:r w:rsidR="00EB49A4" w:rsidRPr="00913270">
        <w:rPr>
          <w:rStyle w:val="Nagwek20"/>
          <w:rFonts w:ascii="Tahoma" w:hAnsi="Tahoma" w:cs="Tahoma"/>
          <w:b/>
          <w:bCs/>
          <w:color w:val="auto"/>
          <w:sz w:val="28"/>
          <w:szCs w:val="28"/>
        </w:rPr>
        <w:t xml:space="preserve"> </w:t>
      </w:r>
      <w:r w:rsidR="00EB49A4" w:rsidRPr="00913270">
        <w:rPr>
          <w:rFonts w:ascii="Tahoma" w:hAnsi="Tahoma" w:cs="Tahoma"/>
          <w:color w:val="auto"/>
          <w:sz w:val="28"/>
          <w:szCs w:val="28"/>
        </w:rPr>
        <w:t xml:space="preserve"> </w:t>
      </w:r>
    </w:p>
    <w:p w14:paraId="5CFB6FE2" w14:textId="77777777" w:rsidR="00650E01" w:rsidRPr="00650E01" w:rsidRDefault="00650E01" w:rsidP="00650E01">
      <w:pPr>
        <w:widowControl/>
        <w:autoSpaceDE w:val="0"/>
        <w:autoSpaceDN w:val="0"/>
        <w:adjustRightInd w:val="0"/>
        <w:rPr>
          <w:rFonts w:ascii="Arial" w:hAnsi="Arial" w:cs="Arial"/>
          <w:highlight w:val="yellow"/>
          <w:lang w:bidi="ar-SA"/>
        </w:rPr>
      </w:pPr>
    </w:p>
    <w:p w14:paraId="35002278"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 Wykonawca w celu zawarcia umowy w sprawie zamówienia publicznego, zobowiązany jest stawić się w miejscu i czasie określonym w powiadomieniu przesłanym przez Zamawiającego. </w:t>
      </w:r>
    </w:p>
    <w:p w14:paraId="6137289D"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2. Strony przed zaw</w:t>
      </w:r>
      <w:r w:rsidR="0097718E" w:rsidRPr="00A42707">
        <w:rPr>
          <w:rFonts w:ascii="Tahoma" w:hAnsi="Tahoma" w:cs="Tahoma"/>
          <w:sz w:val="22"/>
          <w:szCs w:val="22"/>
          <w:lang w:bidi="ar-SA"/>
        </w:rPr>
        <w:t>arciem umowy mogą uzupełnić Projekt</w:t>
      </w:r>
      <w:r w:rsidRPr="00A42707">
        <w:rPr>
          <w:rFonts w:ascii="Tahoma" w:hAnsi="Tahoma" w:cs="Tahoma"/>
          <w:sz w:val="22"/>
          <w:szCs w:val="22"/>
          <w:lang w:bidi="ar-SA"/>
        </w:rPr>
        <w:t xml:space="preserve"> Umowy w zakresie, który nie został określony w ofercie, np. kwestie organizacyjno-porządkowe. </w:t>
      </w:r>
    </w:p>
    <w:p w14:paraId="1C1DF2C4"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3. Zamawiający zawiera umowę z wybranym Wykonawcą na warunkach określonych w</w:t>
      </w:r>
      <w:r w:rsidR="0097718E" w:rsidRPr="00A42707">
        <w:rPr>
          <w:rFonts w:ascii="Tahoma" w:hAnsi="Tahoma" w:cs="Tahoma"/>
          <w:sz w:val="22"/>
          <w:szCs w:val="22"/>
          <w:lang w:bidi="ar-SA"/>
        </w:rPr>
        <w:t xml:space="preserve"> złożonej ofercie oraz w Projekcie</w:t>
      </w:r>
      <w:r w:rsidRPr="00A42707">
        <w:rPr>
          <w:rFonts w:ascii="Tahoma" w:hAnsi="Tahoma" w:cs="Tahoma"/>
          <w:sz w:val="22"/>
          <w:szCs w:val="22"/>
          <w:lang w:bidi="ar-SA"/>
        </w:rPr>
        <w:t xml:space="preserve"> Umowy, który zo</w:t>
      </w:r>
      <w:r w:rsidR="0097718E" w:rsidRPr="00A42707">
        <w:rPr>
          <w:rFonts w:ascii="Tahoma" w:hAnsi="Tahoma" w:cs="Tahoma"/>
          <w:sz w:val="22"/>
          <w:szCs w:val="22"/>
          <w:lang w:bidi="ar-SA"/>
        </w:rPr>
        <w:t>stał określony Załącznikiem Nr 3</w:t>
      </w:r>
      <w:r w:rsidRPr="00A42707">
        <w:rPr>
          <w:rFonts w:ascii="Tahoma" w:hAnsi="Tahoma" w:cs="Tahoma"/>
          <w:sz w:val="22"/>
          <w:szCs w:val="22"/>
          <w:lang w:bidi="ar-SA"/>
        </w:rPr>
        <w:t xml:space="preserve"> do SWZ. </w:t>
      </w:r>
    </w:p>
    <w:p w14:paraId="43F719FA"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4. Osoby reprezentujące Wykonawcę przy podpisywaniu umowy powinny posiadać ze sobą dokumenty potwierdzające ich umocowanie do podpisania umowy, o ile umocowanie to nie będzie wynikać z dokumentów załączonych do oferty. </w:t>
      </w:r>
    </w:p>
    <w:p w14:paraId="79AC5E50"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5. W przypadku wyboru oferty złożonej przez Wykonawców wspólnie ubiegających się 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p>
    <w:p w14:paraId="21C2F164" w14:textId="58287751" w:rsidR="008E505D" w:rsidRPr="00A42707" w:rsidRDefault="00504F12" w:rsidP="008E505D">
      <w:pPr>
        <w:widowControl/>
        <w:autoSpaceDE w:val="0"/>
        <w:autoSpaceDN w:val="0"/>
        <w:adjustRightInd w:val="0"/>
        <w:rPr>
          <w:rFonts w:ascii="Tahoma" w:hAnsi="Tahoma" w:cs="Tahoma"/>
          <w:sz w:val="22"/>
          <w:szCs w:val="22"/>
          <w:lang w:bidi="ar-SA"/>
        </w:rPr>
      </w:pPr>
      <w:r>
        <w:rPr>
          <w:rFonts w:ascii="Tahoma" w:hAnsi="Tahoma" w:cs="Tahoma"/>
          <w:sz w:val="22"/>
          <w:szCs w:val="22"/>
          <w:lang w:bidi="ar-SA"/>
        </w:rPr>
        <w:t>6</w:t>
      </w:r>
      <w:r w:rsidR="008E505D" w:rsidRPr="00A42707">
        <w:rPr>
          <w:rFonts w:ascii="Tahoma" w:hAnsi="Tahoma" w:cs="Tahoma"/>
          <w:sz w:val="22"/>
          <w:szCs w:val="22"/>
          <w:lang w:bidi="ar-SA"/>
        </w:rPr>
        <w:t xml:space="preserve">. Kosztorys ofertowy sporządzony przez Wykonawcę podczas kalkulacji ceny oferty pełni funkcję informacyjną i kontrolną oraz będzie wykorzystany między innymi: </w:t>
      </w:r>
    </w:p>
    <w:p w14:paraId="08E9460E" w14:textId="77777777" w:rsidR="003B77E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1) jako dokument źródłowy do wyceny i rozliczenia robót wykonanych, robót zamiennych, robót</w:t>
      </w:r>
    </w:p>
    <w:p w14:paraId="4EB3536E" w14:textId="1B80B9A2" w:rsidR="008E505D" w:rsidRPr="00A42707" w:rsidRDefault="003B77E7" w:rsidP="008E505D">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8E505D" w:rsidRPr="00A42707">
        <w:rPr>
          <w:rFonts w:ascii="Tahoma" w:hAnsi="Tahoma" w:cs="Tahoma"/>
          <w:sz w:val="22"/>
          <w:szCs w:val="22"/>
          <w:lang w:bidi="ar-SA"/>
        </w:rPr>
        <w:t xml:space="preserve">niewykonanych oraz ewentualnych robót dodatkowych, </w:t>
      </w:r>
    </w:p>
    <w:p w14:paraId="5094957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do ustalenia wartości powstałych obiektów lub ich elementów, </w:t>
      </w:r>
    </w:p>
    <w:p w14:paraId="1E024767" w14:textId="77777777" w:rsidR="003B77E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jako dokument kontrolny umożliwiający śledzenie, kontrolę i weryfikowanie przebiegu realizacji </w:t>
      </w:r>
    </w:p>
    <w:p w14:paraId="6F364B98" w14:textId="47857275" w:rsidR="008E505D" w:rsidRDefault="003B77E7" w:rsidP="008E505D">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E505D" w:rsidRPr="00A42707">
        <w:rPr>
          <w:rFonts w:ascii="Tahoma" w:hAnsi="Tahoma" w:cs="Tahoma"/>
          <w:sz w:val="22"/>
          <w:szCs w:val="22"/>
          <w:lang w:bidi="ar-SA"/>
        </w:rPr>
        <w:t xml:space="preserve">robót. </w:t>
      </w:r>
    </w:p>
    <w:p w14:paraId="7DB98572" w14:textId="77777777" w:rsidR="003B77E7" w:rsidRPr="00A42707" w:rsidRDefault="003B77E7" w:rsidP="008E505D">
      <w:pPr>
        <w:widowControl/>
        <w:autoSpaceDE w:val="0"/>
        <w:autoSpaceDN w:val="0"/>
        <w:adjustRightInd w:val="0"/>
        <w:rPr>
          <w:rFonts w:ascii="Tahoma" w:hAnsi="Tahoma" w:cs="Tahoma"/>
          <w:sz w:val="22"/>
          <w:szCs w:val="22"/>
          <w:lang w:bidi="ar-SA"/>
        </w:rPr>
      </w:pPr>
    </w:p>
    <w:p w14:paraId="10FEF8DD" w14:textId="653AFC34" w:rsidR="008E505D" w:rsidRPr="00A42707" w:rsidRDefault="00504F12" w:rsidP="008E505D">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7</w:t>
      </w:r>
      <w:r w:rsidR="008E505D" w:rsidRPr="00A42707">
        <w:rPr>
          <w:rFonts w:ascii="Tahoma" w:hAnsi="Tahoma" w:cs="Tahoma"/>
          <w:sz w:val="22"/>
          <w:szCs w:val="22"/>
          <w:lang w:bidi="ar-SA"/>
        </w:rPr>
        <w:t xml:space="preserve">. Wystąpienie którejkolwiek okoliczności związanej z działaniem lub zaniechaniem działania Wykonawcy polegającej na: </w:t>
      </w:r>
    </w:p>
    <w:p w14:paraId="209DE677"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odmowie podpisania umowy na warunkach opisanych w ofercie, </w:t>
      </w:r>
    </w:p>
    <w:p w14:paraId="649F353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niestawieniu się w celu zawarcia umowy w wyznaczonym miejscu i terminie, </w:t>
      </w:r>
    </w:p>
    <w:p w14:paraId="4AC8DACA" w14:textId="5477F3AA"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nie wypełnieniu obowiązków wynikających z pkt 4 – </w:t>
      </w:r>
      <w:r w:rsidR="003B77E7">
        <w:rPr>
          <w:rFonts w:ascii="Tahoma" w:hAnsi="Tahoma" w:cs="Tahoma"/>
          <w:sz w:val="22"/>
          <w:szCs w:val="22"/>
          <w:lang w:bidi="ar-SA"/>
        </w:rPr>
        <w:t>6</w:t>
      </w:r>
      <w:r w:rsidRPr="00A42707">
        <w:rPr>
          <w:rFonts w:ascii="Tahoma" w:hAnsi="Tahoma" w:cs="Tahoma"/>
          <w:sz w:val="22"/>
          <w:szCs w:val="22"/>
          <w:lang w:bidi="ar-SA"/>
        </w:rPr>
        <w:t xml:space="preserve">, </w:t>
      </w:r>
    </w:p>
    <w:p w14:paraId="167E5B7D" w14:textId="77777777" w:rsidR="00650E01" w:rsidRDefault="008E505D" w:rsidP="008B3F37">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color w:val="auto"/>
          <w:sz w:val="30"/>
          <w:szCs w:val="30"/>
        </w:rPr>
      </w:pPr>
      <w:r w:rsidRPr="00A42707">
        <w:rPr>
          <w:rFonts w:ascii="Tahoma" w:hAnsi="Tahoma" w:cs="Tahoma"/>
          <w:sz w:val="22"/>
          <w:szCs w:val="22"/>
        </w:rPr>
        <w:t>traktowane będzie tak, iż zawarcie umowy stało się niemożliwe z przyczyn leżących po stronie Wykonawcy</w:t>
      </w:r>
      <w:r>
        <w:rPr>
          <w:sz w:val="22"/>
          <w:szCs w:val="22"/>
        </w:rPr>
        <w:t xml:space="preserve"> i</w:t>
      </w:r>
    </w:p>
    <w:p w14:paraId="088897AA"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0AA571D0" w14:textId="2109CD08" w:rsidR="00FE0F18" w:rsidRDefault="00CA00F2" w:rsidP="00FE0F18">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D</w:t>
      </w:r>
      <w:r w:rsidR="00FE0F18">
        <w:rPr>
          <w:rFonts w:ascii="Tahoma" w:eastAsiaTheme="majorEastAsia" w:hAnsi="Tahoma" w:cs="Tahoma"/>
          <w:b/>
          <w:color w:val="auto"/>
          <w:sz w:val="28"/>
          <w:szCs w:val="28"/>
          <w:lang w:eastAsia="en-US"/>
        </w:rPr>
        <w:t>ZIAŁ</w:t>
      </w:r>
      <w:r>
        <w:rPr>
          <w:rFonts w:ascii="Tahoma" w:eastAsiaTheme="majorEastAsia" w:hAnsi="Tahoma" w:cs="Tahoma"/>
          <w:b/>
          <w:color w:val="auto"/>
          <w:sz w:val="28"/>
          <w:szCs w:val="28"/>
          <w:lang w:eastAsia="en-US"/>
        </w:rPr>
        <w:t xml:space="preserve"> </w:t>
      </w:r>
      <w:r w:rsidR="00EE5CD8" w:rsidRPr="00CA00F2">
        <w:rPr>
          <w:rFonts w:ascii="Tahoma" w:eastAsiaTheme="majorEastAsia" w:hAnsi="Tahoma" w:cs="Tahoma"/>
          <w:b/>
          <w:color w:val="auto"/>
          <w:sz w:val="28"/>
          <w:szCs w:val="28"/>
          <w:lang w:eastAsia="en-US"/>
        </w:rPr>
        <w:t>X</w:t>
      </w:r>
      <w:r w:rsidR="00FD0D40" w:rsidRPr="00CA00F2">
        <w:rPr>
          <w:rFonts w:ascii="Tahoma" w:eastAsiaTheme="majorEastAsia" w:hAnsi="Tahoma" w:cs="Tahoma"/>
          <w:b/>
          <w:color w:val="auto"/>
          <w:sz w:val="28"/>
          <w:szCs w:val="28"/>
          <w:lang w:eastAsia="en-US"/>
        </w:rPr>
        <w:t>I</w:t>
      </w:r>
      <w:r w:rsidR="00EE5CD8" w:rsidRPr="00CA00F2">
        <w:rPr>
          <w:rFonts w:ascii="Tahoma" w:eastAsiaTheme="majorEastAsia" w:hAnsi="Tahoma" w:cs="Tahoma"/>
          <w:b/>
          <w:color w:val="auto"/>
          <w:sz w:val="28"/>
          <w:szCs w:val="28"/>
          <w:lang w:eastAsia="en-US"/>
        </w:rPr>
        <w:t>V</w:t>
      </w:r>
      <w:r>
        <w:rPr>
          <w:rFonts w:ascii="Tahoma" w:eastAsiaTheme="majorEastAsia" w:hAnsi="Tahoma" w:cs="Tahoma"/>
          <w:b/>
          <w:color w:val="auto"/>
          <w:sz w:val="28"/>
          <w:szCs w:val="28"/>
          <w:lang w:eastAsia="en-US"/>
        </w:rPr>
        <w:t xml:space="preserve">.  </w:t>
      </w:r>
      <w:r w:rsidR="00FE0F18">
        <w:rPr>
          <w:rFonts w:ascii="Tahoma" w:eastAsiaTheme="majorEastAsia" w:hAnsi="Tahoma" w:cs="Tahoma"/>
          <w:b/>
          <w:color w:val="auto"/>
          <w:sz w:val="28"/>
          <w:szCs w:val="28"/>
          <w:lang w:eastAsia="en-US"/>
        </w:rPr>
        <w:t>WYKONAWCY / PODWYKONAWCY/ PODMIOTY TRZECIE</w:t>
      </w:r>
    </w:p>
    <w:p w14:paraId="57EB457E" w14:textId="2690EE11" w:rsidR="006D0E41" w:rsidRPr="00CA00F2" w:rsidRDefault="00FE0F18" w:rsidP="00FE0F18">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UDOSTĘPNIAJĄCE WYKONAWCY SWÓJ POTENCIAŁ</w:t>
      </w:r>
      <w:r w:rsidR="00CA00F2">
        <w:rPr>
          <w:rFonts w:ascii="Tahoma" w:eastAsiaTheme="majorEastAsia" w:hAnsi="Tahoma" w:cs="Tahoma"/>
          <w:b/>
          <w:color w:val="auto"/>
          <w:sz w:val="28"/>
          <w:szCs w:val="28"/>
          <w:lang w:eastAsia="en-US"/>
        </w:rPr>
        <w:t xml:space="preserve">  </w:t>
      </w:r>
    </w:p>
    <w:p w14:paraId="77D5CEDB"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606DB0D3"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1. </w:t>
      </w:r>
      <w:r w:rsidR="006D0E41" w:rsidRPr="00A42707">
        <w:rPr>
          <w:rFonts w:ascii="Tahoma" w:eastAsiaTheme="majorEastAsia" w:hAnsi="Tahoma" w:cs="Tahoma"/>
          <w:sz w:val="22"/>
          <w:szCs w:val="22"/>
          <w:lang w:eastAsia="en-US"/>
        </w:rPr>
        <w:t>Wykonawcą</w:t>
      </w:r>
      <w:r w:rsidR="006D0E41" w:rsidRPr="00A42707">
        <w:rPr>
          <w:rFonts w:ascii="Tahoma" w:eastAsiaTheme="majorEastAsia" w:hAnsi="Tahoma" w:cs="Tahoma"/>
          <w:b/>
          <w:sz w:val="22"/>
          <w:szCs w:val="22"/>
          <w:lang w:eastAsia="en-US"/>
        </w:rPr>
        <w:t xml:space="preserve"> </w:t>
      </w:r>
      <w:r w:rsidR="006D0E41" w:rsidRPr="00A42707">
        <w:rPr>
          <w:rFonts w:ascii="Tahoma" w:eastAsiaTheme="majorEastAsia" w:hAnsi="Tahoma" w:cs="Tahoma"/>
          <w:bCs/>
          <w:sz w:val="22"/>
          <w:szCs w:val="22"/>
          <w:lang w:eastAsia="en-US"/>
        </w:rPr>
        <w:t>jest</w:t>
      </w:r>
      <w:r w:rsidR="006D0E41" w:rsidRPr="00A42707">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2585DC"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p>
    <w:p w14:paraId="198D48C1" w14:textId="0F48A90E" w:rsidR="006D0E41"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2. </w:t>
      </w:r>
      <w:r w:rsidR="006D0E41" w:rsidRPr="00A42707">
        <w:rPr>
          <w:rFonts w:ascii="Tahoma" w:eastAsiaTheme="majorEastAsia" w:hAnsi="Tahoma" w:cs="Tahoma"/>
          <w:sz w:val="22"/>
          <w:szCs w:val="22"/>
          <w:lang w:eastAsia="en-US"/>
        </w:rPr>
        <w:t xml:space="preserve">Zamawiający </w:t>
      </w:r>
      <w:r w:rsidR="006D0E41" w:rsidRPr="00A42707">
        <w:rPr>
          <w:rFonts w:ascii="Tahoma" w:eastAsiaTheme="majorEastAsia" w:hAnsi="Tahoma" w:cs="Tahoma"/>
          <w:sz w:val="22"/>
          <w:szCs w:val="22"/>
          <w:u w:val="single"/>
          <w:lang w:eastAsia="en-US"/>
        </w:rPr>
        <w:t>nie zastrzega</w:t>
      </w:r>
      <w:r w:rsidR="006D0E41" w:rsidRPr="00A42707">
        <w:rPr>
          <w:rFonts w:ascii="Tahoma" w:eastAsiaTheme="majorEastAsia" w:hAnsi="Tahoma" w:cs="Tahoma"/>
          <w:sz w:val="22"/>
          <w:szCs w:val="22"/>
          <w:lang w:eastAsia="en-US"/>
        </w:rPr>
        <w:t xml:space="preserve"> możliwości ubiegania się o udzielenie zamówienia wyłącznie przez </w:t>
      </w:r>
      <w:r w:rsidR="003B77E7">
        <w:rPr>
          <w:rFonts w:ascii="Tahoma" w:eastAsiaTheme="majorEastAsia" w:hAnsi="Tahoma" w:cs="Tahoma"/>
          <w:sz w:val="22"/>
          <w:szCs w:val="22"/>
          <w:lang w:eastAsia="en-US"/>
        </w:rPr>
        <w:t>W</w:t>
      </w:r>
      <w:r w:rsidR="006D0E41" w:rsidRPr="00A42707">
        <w:rPr>
          <w:rFonts w:ascii="Tahoma" w:eastAsiaTheme="majorEastAsia" w:hAnsi="Tahoma" w:cs="Tahoma"/>
          <w:sz w:val="22"/>
          <w:szCs w:val="22"/>
          <w:lang w:eastAsia="en-US"/>
        </w:rPr>
        <w:t xml:space="preserve">ykonawców, o których mowa w art. 94 ustawy </w:t>
      </w:r>
      <w:proofErr w:type="spellStart"/>
      <w:r w:rsidR="006D0E41" w:rsidRPr="00A42707">
        <w:rPr>
          <w:rFonts w:ascii="Tahoma" w:eastAsiaTheme="majorEastAsia" w:hAnsi="Tahoma" w:cs="Tahoma"/>
          <w:sz w:val="22"/>
          <w:szCs w:val="22"/>
          <w:lang w:eastAsia="en-US"/>
        </w:rPr>
        <w:t>Pzp</w:t>
      </w:r>
      <w:proofErr w:type="spellEnd"/>
      <w:r w:rsidR="006D0E41" w:rsidRPr="00A42707">
        <w:rPr>
          <w:rFonts w:ascii="Tahoma" w:eastAsiaTheme="majorEastAsia" w:hAnsi="Tahoma" w:cs="Tahoma"/>
          <w:sz w:val="22"/>
          <w:szCs w:val="22"/>
          <w:lang w:eastAsia="en-US"/>
        </w:rPr>
        <w:t xml:space="preserve">, tj. mających status zakładu pracy chronionej, spółdzielnie socjalne oraz innych </w:t>
      </w:r>
      <w:r w:rsidR="003B77E7">
        <w:rPr>
          <w:rFonts w:ascii="Tahoma" w:eastAsiaTheme="majorEastAsia" w:hAnsi="Tahoma" w:cs="Tahoma"/>
          <w:sz w:val="22"/>
          <w:szCs w:val="22"/>
          <w:lang w:eastAsia="en-US"/>
        </w:rPr>
        <w:t>W</w:t>
      </w:r>
      <w:r w:rsidR="006D0E41" w:rsidRPr="00A42707">
        <w:rPr>
          <w:rFonts w:ascii="Tahoma" w:eastAsiaTheme="majorEastAsia" w:hAnsi="Tahoma" w:cs="Tahoma"/>
          <w:sz w:val="22"/>
          <w:szCs w:val="22"/>
          <w:lang w:eastAsia="en-US"/>
        </w:rPr>
        <w:t xml:space="preserve">ykonawców, których głównym celem lub głównym celem </w:t>
      </w:r>
      <w:r w:rsidR="006D0E41" w:rsidRPr="00A42707">
        <w:rPr>
          <w:rFonts w:ascii="Tahoma" w:eastAsiaTheme="majorEastAsia" w:hAnsi="Tahoma" w:cs="Tahoma"/>
          <w:sz w:val="22"/>
          <w:szCs w:val="22"/>
          <w:lang w:eastAsia="en-US"/>
        </w:rPr>
        <w:lastRenderedPageBreak/>
        <w:t>działalności ich wyodrębnionych organizacyjnie jednostek, które będą realizowały zamówienie, jest społeczna i zawodowa integracja osób społecznie marginalizowanych.</w:t>
      </w:r>
    </w:p>
    <w:p w14:paraId="5C2CC318" w14:textId="77777777" w:rsidR="006D0E41" w:rsidRPr="00A42707" w:rsidRDefault="006D0E41" w:rsidP="00A42707">
      <w:pPr>
        <w:spacing w:after="200"/>
        <w:contextualSpacing/>
        <w:jc w:val="both"/>
        <w:rPr>
          <w:rFonts w:ascii="Tahoma" w:eastAsiaTheme="majorEastAsia" w:hAnsi="Tahoma" w:cs="Tahoma"/>
          <w:i/>
          <w:color w:val="002060"/>
          <w:sz w:val="22"/>
          <w:szCs w:val="22"/>
          <w:lang w:eastAsia="en-US"/>
        </w:rPr>
      </w:pPr>
    </w:p>
    <w:p w14:paraId="3C45454A" w14:textId="56AADC7B" w:rsidR="006D0E41" w:rsidRPr="00A42707" w:rsidRDefault="00B03DD8" w:rsidP="00A42707">
      <w:pPr>
        <w:widowControl/>
        <w:spacing w:after="20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3. </w:t>
      </w:r>
      <w:r w:rsidR="006D0E41" w:rsidRPr="00A42707">
        <w:rPr>
          <w:rFonts w:ascii="Tahoma" w:eastAsiaTheme="majorEastAsia" w:hAnsi="Tahoma" w:cs="Tahoma"/>
          <w:sz w:val="22"/>
          <w:szCs w:val="22"/>
          <w:lang w:eastAsia="en-US"/>
        </w:rPr>
        <w:t xml:space="preserve">Zamówienie może zostać udzielone </w:t>
      </w:r>
      <w:r w:rsidR="00434750">
        <w:rPr>
          <w:rFonts w:ascii="Tahoma" w:eastAsiaTheme="majorEastAsia" w:hAnsi="Tahoma" w:cs="Tahoma"/>
          <w:sz w:val="22"/>
          <w:szCs w:val="22"/>
          <w:lang w:eastAsia="en-US"/>
        </w:rPr>
        <w:t>W</w:t>
      </w:r>
      <w:r w:rsidR="006D0E41" w:rsidRPr="00A42707">
        <w:rPr>
          <w:rFonts w:ascii="Tahoma" w:eastAsiaTheme="majorEastAsia" w:hAnsi="Tahoma" w:cs="Tahoma"/>
          <w:sz w:val="22"/>
          <w:szCs w:val="22"/>
          <w:lang w:eastAsia="en-US"/>
        </w:rPr>
        <w:t>ykonawcy, który:</w:t>
      </w:r>
    </w:p>
    <w:p w14:paraId="487FEBFE" w14:textId="77777777" w:rsidR="006D0E41" w:rsidRPr="00A42707" w:rsidRDefault="006D0E41" w:rsidP="00A42707">
      <w:pPr>
        <w:spacing w:after="200"/>
        <w:ind w:left="36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 spełnia warunki udziału w postępowaniu, </w:t>
      </w:r>
    </w:p>
    <w:p w14:paraId="6E8D4D61" w14:textId="77777777" w:rsidR="006D0E41" w:rsidRPr="00A42707" w:rsidRDefault="006D0E41" w:rsidP="00A42707">
      <w:pPr>
        <w:autoSpaceDE w:val="0"/>
        <w:autoSpaceDN w:val="0"/>
        <w:ind w:firstLine="360"/>
        <w:jc w:val="both"/>
        <w:rPr>
          <w:rFonts w:ascii="Tahoma" w:hAnsi="Tahoma" w:cs="Tahoma"/>
          <w:i/>
          <w:color w:val="C00000"/>
          <w:sz w:val="22"/>
          <w:szCs w:val="22"/>
          <w:u w:val="single"/>
        </w:rPr>
      </w:pPr>
      <w:r w:rsidRPr="00A42707">
        <w:rPr>
          <w:rFonts w:ascii="Tahoma" w:eastAsiaTheme="majorEastAsia" w:hAnsi="Tahoma" w:cs="Tahoma"/>
          <w:sz w:val="22"/>
          <w:szCs w:val="22"/>
          <w:lang w:eastAsia="en-US"/>
        </w:rPr>
        <w:t xml:space="preserve">– nie podlega wykluczeniu na podstawie art. 108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w:t>
      </w:r>
    </w:p>
    <w:p w14:paraId="3DDE87D6" w14:textId="1C3ED35B" w:rsidR="006D0E41" w:rsidRPr="00A42707" w:rsidRDefault="006D0E41" w:rsidP="00A42707">
      <w:pPr>
        <w:contextualSpacing/>
        <w:jc w:val="both"/>
        <w:rPr>
          <w:rFonts w:ascii="Tahoma" w:eastAsiaTheme="majorEastAsia" w:hAnsi="Tahoma" w:cs="Tahoma"/>
          <w:i/>
          <w:color w:val="FF0000"/>
          <w:sz w:val="22"/>
          <w:szCs w:val="22"/>
          <w:lang w:eastAsia="en-US"/>
        </w:rPr>
      </w:pPr>
      <w:r w:rsidRPr="00A42707">
        <w:rPr>
          <w:rFonts w:ascii="Tahoma" w:eastAsiaTheme="majorEastAsia" w:hAnsi="Tahoma" w:cs="Tahoma"/>
          <w:sz w:val="22"/>
          <w:szCs w:val="22"/>
          <w:lang w:eastAsia="en-US"/>
        </w:rPr>
        <w:t xml:space="preserve">     – złożył ofertę niepodlegającą odrzuceniu na podstawie art. 226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 xml:space="preserve">, </w:t>
      </w:r>
    </w:p>
    <w:p w14:paraId="1D0DF17D"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3AF60C98" w14:textId="77777777" w:rsidR="006D0E41" w:rsidRPr="00A42707" w:rsidRDefault="00B03DD8" w:rsidP="00A42707">
      <w:pPr>
        <w:widowControl/>
        <w:spacing w:after="200"/>
        <w:contextualSpacing/>
        <w:jc w:val="both"/>
        <w:rPr>
          <w:rFonts w:ascii="Tahoma" w:eastAsiaTheme="majorEastAsia" w:hAnsi="Tahoma" w:cs="Tahoma"/>
          <w:b/>
          <w:bCs/>
          <w:sz w:val="22"/>
          <w:szCs w:val="22"/>
          <w:lang w:eastAsia="en-US"/>
        </w:rPr>
      </w:pPr>
      <w:r w:rsidRPr="00A42707">
        <w:rPr>
          <w:rFonts w:ascii="Tahoma" w:eastAsiaTheme="majorEastAsia" w:hAnsi="Tahoma" w:cs="Tahoma"/>
          <w:b/>
          <w:sz w:val="22"/>
          <w:szCs w:val="22"/>
          <w:lang w:eastAsia="en-US"/>
        </w:rPr>
        <w:t xml:space="preserve">4. </w:t>
      </w:r>
      <w:r w:rsidR="006D0E41" w:rsidRPr="00A42707">
        <w:rPr>
          <w:rFonts w:ascii="Tahoma" w:eastAsiaTheme="majorEastAsia" w:hAnsi="Tahoma" w:cs="Tahoma"/>
          <w:b/>
          <w:sz w:val="22"/>
          <w:szCs w:val="22"/>
          <w:lang w:eastAsia="en-US"/>
        </w:rPr>
        <w:t>Wykonawcy</w:t>
      </w:r>
      <w:r w:rsidR="006D0E41" w:rsidRPr="00A42707">
        <w:rPr>
          <w:rFonts w:ascii="Tahoma" w:eastAsiaTheme="majorEastAsia" w:hAnsi="Tahoma" w:cs="Tahoma"/>
          <w:sz w:val="22"/>
          <w:szCs w:val="22"/>
          <w:lang w:eastAsia="en-US"/>
        </w:rPr>
        <w:t xml:space="preserve"> </w:t>
      </w:r>
      <w:r w:rsidR="006D0E41" w:rsidRPr="00A42707">
        <w:rPr>
          <w:rFonts w:ascii="Tahoma" w:eastAsiaTheme="majorEastAsia" w:hAnsi="Tahoma" w:cs="Tahoma"/>
          <w:b/>
          <w:sz w:val="22"/>
          <w:szCs w:val="22"/>
          <w:lang w:eastAsia="en-US"/>
        </w:rPr>
        <w:t>mogą wspólnie ubiegać się o udzielenie zamówienia</w:t>
      </w:r>
      <w:r w:rsidR="006D0E41" w:rsidRPr="00A42707">
        <w:rPr>
          <w:rFonts w:ascii="Tahoma" w:eastAsiaTheme="majorEastAsia" w:hAnsi="Tahoma" w:cs="Tahoma"/>
          <w:sz w:val="22"/>
          <w:szCs w:val="22"/>
          <w:lang w:eastAsia="en-US"/>
        </w:rPr>
        <w:t xml:space="preserve">. </w:t>
      </w:r>
    </w:p>
    <w:p w14:paraId="0C4E084D" w14:textId="52F8576D" w:rsidR="006D0E41" w:rsidRPr="00A42707" w:rsidRDefault="00BA5D2F" w:rsidP="00BA5D2F">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A42707">
        <w:rPr>
          <w:rFonts w:ascii="Tahoma" w:eastAsiaTheme="majorEastAsia" w:hAnsi="Tahoma" w:cs="Tahoma"/>
          <w:sz w:val="22"/>
          <w:szCs w:val="22"/>
          <w:lang w:eastAsia="en-US"/>
        </w:rPr>
        <w:t>W takim przypadku:</w:t>
      </w:r>
    </w:p>
    <w:p w14:paraId="28A126B9"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Wykonawcy występujący wspólnie są zobowiązani do ustanowienia pełnomocnika do</w:t>
      </w:r>
    </w:p>
    <w:p w14:paraId="49575C40"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 reprezentowania ich w postępowaniu albo do reprezentowania ich w postępowaniu i zawarcia </w:t>
      </w:r>
    </w:p>
    <w:p w14:paraId="377AE34F" w14:textId="77777777" w:rsidR="006D0E41" w:rsidRPr="00A42707" w:rsidRDefault="00DE111D" w:rsidP="00DE111D">
      <w:pPr>
        <w:spacing w:after="200"/>
        <w:contextualSpacing/>
        <w:jc w:val="both"/>
        <w:rPr>
          <w:rFonts w:ascii="Tahoma" w:eastAsiaTheme="majorEastAsia" w:hAnsi="Tahoma" w:cs="Tahoma"/>
          <w:b/>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umowy w sprawie przedmiotowego zamówienia publicznego.</w:t>
      </w:r>
    </w:p>
    <w:p w14:paraId="006F224C" w14:textId="77777777" w:rsidR="006D0E41" w:rsidRPr="00A42707"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Wszelka korespondencja będzie prowadzona przez zamawiającego wyłącznie z pełnomocnikiem.</w:t>
      </w:r>
    </w:p>
    <w:p w14:paraId="428373DC" w14:textId="77777777" w:rsidR="006D0E41" w:rsidRPr="00A42707" w:rsidRDefault="006D0E41" w:rsidP="00A42707">
      <w:pPr>
        <w:spacing w:after="200"/>
        <w:ind w:left="360"/>
        <w:contextualSpacing/>
        <w:jc w:val="both"/>
        <w:rPr>
          <w:rFonts w:ascii="Tahoma" w:eastAsiaTheme="majorEastAsia" w:hAnsi="Tahoma" w:cs="Tahoma"/>
          <w:bCs/>
          <w:sz w:val="22"/>
          <w:szCs w:val="22"/>
          <w:lang w:eastAsia="en-US"/>
        </w:rPr>
      </w:pPr>
    </w:p>
    <w:p w14:paraId="480085E1" w14:textId="77777777" w:rsidR="006D0E41" w:rsidRPr="00A42707" w:rsidRDefault="00B03DD8" w:rsidP="00FE0F18">
      <w:pPr>
        <w:widowControl/>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5. </w:t>
      </w:r>
      <w:r w:rsidR="006D0E41" w:rsidRPr="00A42707">
        <w:rPr>
          <w:rFonts w:ascii="Tahoma" w:eastAsiaTheme="majorEastAsia" w:hAnsi="Tahoma" w:cs="Tahoma"/>
          <w:b/>
          <w:sz w:val="22"/>
          <w:szCs w:val="22"/>
          <w:lang w:eastAsia="en-US"/>
        </w:rPr>
        <w:t xml:space="preserve">Potencjał podmiotu trzeciego </w:t>
      </w:r>
    </w:p>
    <w:p w14:paraId="571CEE91" w14:textId="0DE524E9" w:rsidR="006D0E41" w:rsidRPr="00A42707" w:rsidRDefault="006D0E41" w:rsidP="00FE0F18">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A42707">
        <w:rPr>
          <w:rFonts w:ascii="Tahoma" w:eastAsiaTheme="majorEastAsia" w:hAnsi="Tahoma" w:cs="Tahoma"/>
          <w:lang w:eastAsia="en-US"/>
        </w:rPr>
        <w:t xml:space="preserve">W celu potwierdzenia spełnienia warunków udziału w postępowaniu, </w:t>
      </w:r>
      <w:r w:rsidR="00686E63">
        <w:rPr>
          <w:rFonts w:ascii="Tahoma" w:eastAsiaTheme="majorEastAsia" w:hAnsi="Tahoma" w:cs="Tahoma"/>
          <w:lang w:eastAsia="en-US"/>
        </w:rPr>
        <w:t>Wy</w:t>
      </w:r>
      <w:r w:rsidRPr="00A42707">
        <w:rPr>
          <w:rFonts w:ascii="Tahoma" w:eastAsiaTheme="majorEastAsia" w:hAnsi="Tahoma" w:cs="Tahoma"/>
          <w:lang w:eastAsia="en-US"/>
        </w:rPr>
        <w:t xml:space="preserve">konawca może polegać na potencjale podmiotu trzeciego na zasadach opisanych w art. 118–123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 xml:space="preserve">. Podmiot trzeci, na potencjał którego </w:t>
      </w:r>
      <w:r w:rsidR="00686E63">
        <w:rPr>
          <w:rFonts w:ascii="Tahoma" w:eastAsiaTheme="majorEastAsia" w:hAnsi="Tahoma" w:cs="Tahoma"/>
          <w:lang w:eastAsia="en-US"/>
        </w:rPr>
        <w:t>W</w:t>
      </w:r>
      <w:r w:rsidRPr="00A42707">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w:t>
      </w:r>
    </w:p>
    <w:p w14:paraId="0BF904C0"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6B37E595" w14:textId="77777777" w:rsidR="006D0E41" w:rsidRPr="00A42707" w:rsidRDefault="00B03DD8" w:rsidP="00A42707">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6. </w:t>
      </w:r>
      <w:r w:rsidR="006D0E41" w:rsidRPr="00A42707">
        <w:rPr>
          <w:rFonts w:ascii="Tahoma" w:eastAsiaTheme="majorEastAsia" w:hAnsi="Tahoma" w:cs="Tahoma"/>
          <w:b/>
          <w:sz w:val="22"/>
          <w:szCs w:val="22"/>
          <w:lang w:eastAsia="en-US"/>
        </w:rPr>
        <w:t>Podwykonawstwo</w:t>
      </w:r>
    </w:p>
    <w:p w14:paraId="5A6F68EF" w14:textId="7F2F2B55" w:rsidR="00285043" w:rsidRPr="00A42707" w:rsidRDefault="006D0E41" w:rsidP="00A42707">
      <w:pPr>
        <w:spacing w:after="120"/>
        <w:contextualSpacing/>
        <w:jc w:val="both"/>
        <w:rPr>
          <w:rFonts w:ascii="Tahoma" w:eastAsiaTheme="majorEastAsia" w:hAnsi="Tahoma" w:cs="Tahoma"/>
          <w:b/>
          <w:sz w:val="22"/>
          <w:szCs w:val="22"/>
          <w:lang w:eastAsia="en-US"/>
        </w:rPr>
      </w:pPr>
      <w:r w:rsidRPr="00A42707">
        <w:rPr>
          <w:rFonts w:ascii="Tahoma" w:eastAsiaTheme="majorEastAsia" w:hAnsi="Tahoma" w:cs="Tahoma"/>
          <w:sz w:val="22"/>
          <w:szCs w:val="22"/>
          <w:lang w:eastAsia="en-US"/>
        </w:rPr>
        <w:t xml:space="preserve">Zamawiający nie zastrzega obowiązku osobistego wykonania przez </w:t>
      </w:r>
      <w:r w:rsidR="00686E63">
        <w:rPr>
          <w:rFonts w:ascii="Tahoma" w:eastAsiaTheme="majorEastAsia" w:hAnsi="Tahoma" w:cs="Tahoma"/>
          <w:sz w:val="22"/>
          <w:szCs w:val="22"/>
          <w:lang w:eastAsia="en-US"/>
        </w:rPr>
        <w:t>W</w:t>
      </w:r>
      <w:r w:rsidRPr="00A42707">
        <w:rPr>
          <w:rFonts w:ascii="Tahoma" w:eastAsiaTheme="majorEastAsia" w:hAnsi="Tahoma" w:cs="Tahoma"/>
          <w:sz w:val="22"/>
          <w:szCs w:val="22"/>
          <w:lang w:eastAsia="en-US"/>
        </w:rPr>
        <w:t>ykonawcę kluczowych zadań.</w:t>
      </w:r>
      <w:r w:rsidRPr="00A42707">
        <w:rPr>
          <w:rFonts w:ascii="Tahoma" w:eastAsiaTheme="majorEastAsia" w:hAnsi="Tahoma" w:cs="Tahoma"/>
          <w:bCs/>
          <w:sz w:val="22"/>
          <w:szCs w:val="22"/>
          <w:lang w:eastAsia="en-US"/>
        </w:rPr>
        <w:t xml:space="preserve"> </w:t>
      </w:r>
      <w:r w:rsidRPr="00A42707">
        <w:rPr>
          <w:rFonts w:ascii="Tahoma" w:eastAsiaTheme="majorEastAsia" w:hAnsi="Tahoma" w:cs="Tahoma"/>
          <w:b/>
          <w:sz w:val="22"/>
          <w:szCs w:val="22"/>
          <w:lang w:eastAsia="en-US"/>
        </w:rPr>
        <w:t>Wykonawca może powierzyć wykonanie części zamówienia podwykonawcy.</w:t>
      </w:r>
    </w:p>
    <w:p w14:paraId="7F197090" w14:textId="5BD8E74A"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Zamawiający żąda wskazania przez </w:t>
      </w:r>
      <w:r w:rsidR="003B77E7">
        <w:rPr>
          <w:rFonts w:ascii="Tahoma" w:hAnsi="Tahoma" w:cs="Tahoma"/>
          <w:color w:val="auto"/>
          <w:sz w:val="22"/>
          <w:szCs w:val="22"/>
          <w:lang w:bidi="ar-SA"/>
        </w:rPr>
        <w:t>W</w:t>
      </w:r>
      <w:r w:rsidRPr="00A42707">
        <w:rPr>
          <w:rFonts w:ascii="Tahoma" w:hAnsi="Tahoma" w:cs="Tahoma"/>
          <w:color w:val="auto"/>
          <w:sz w:val="22"/>
          <w:szCs w:val="22"/>
          <w:lang w:bidi="ar-SA"/>
        </w:rPr>
        <w:t xml:space="preserve">ykonawcę, w ofercie, części zamówienia, których wykonanie zamierza powierzyć podwykonawcom, oraz podania nazw ewentualnych podwykonawców, jeżeli są już znani, zgodnie z art. 462 ust.2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w:t>
      </w:r>
    </w:p>
    <w:p w14:paraId="0E00390E" w14:textId="761D2B29"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Na podstawie art.462 ust. 3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 xml:space="preserve"> w przypadku zamówień na roboty budowlane oraz usługi, które mają być wykonane w miejscu podlegającym bezpośredniemu nadzorowi </w:t>
      </w:r>
      <w:r w:rsidR="003B77E7">
        <w:rPr>
          <w:rFonts w:ascii="Tahoma" w:hAnsi="Tahoma" w:cs="Tahoma"/>
          <w:color w:val="auto"/>
          <w:sz w:val="22"/>
          <w:szCs w:val="22"/>
          <w:lang w:bidi="ar-SA"/>
        </w:rPr>
        <w:t>Z</w:t>
      </w:r>
      <w:r w:rsidRPr="00A42707">
        <w:rPr>
          <w:rFonts w:ascii="Tahoma" w:hAnsi="Tahoma" w:cs="Tahoma"/>
          <w:color w:val="auto"/>
          <w:sz w:val="22"/>
          <w:szCs w:val="22"/>
          <w:lang w:bidi="ar-SA"/>
        </w:rPr>
        <w:t xml:space="preserve">amawiającego, </w:t>
      </w:r>
      <w:r w:rsidR="00434750">
        <w:rPr>
          <w:rFonts w:ascii="Tahoma" w:hAnsi="Tahoma" w:cs="Tahoma"/>
          <w:color w:val="auto"/>
          <w:sz w:val="22"/>
          <w:szCs w:val="22"/>
          <w:lang w:bidi="ar-SA"/>
        </w:rPr>
        <w:t>Z</w:t>
      </w:r>
      <w:r w:rsidRPr="00A42707">
        <w:rPr>
          <w:rFonts w:ascii="Tahoma" w:hAnsi="Tahoma" w:cs="Tahoma"/>
          <w:color w:val="auto"/>
          <w:sz w:val="22"/>
          <w:szCs w:val="22"/>
          <w:lang w:bidi="ar-SA"/>
        </w:rPr>
        <w:t xml:space="preserve">amawiający żąda, aby przed przystąpieniem do wykonania zamówienia </w:t>
      </w:r>
      <w:r w:rsidR="00434750">
        <w:rPr>
          <w:rFonts w:ascii="Tahoma" w:hAnsi="Tahoma" w:cs="Tahoma"/>
          <w:color w:val="auto"/>
          <w:sz w:val="22"/>
          <w:szCs w:val="22"/>
          <w:lang w:bidi="ar-SA"/>
        </w:rPr>
        <w:t>W</w:t>
      </w:r>
      <w:r w:rsidRPr="00A42707">
        <w:rPr>
          <w:rFonts w:ascii="Tahoma" w:hAnsi="Tahoma" w:cs="Tahoma"/>
          <w:color w:val="auto"/>
          <w:sz w:val="22"/>
          <w:szCs w:val="22"/>
          <w:lang w:bidi="ar-SA"/>
        </w:rPr>
        <w:t xml:space="preserve">ykonawca podał nazwy, dane kontaktowe oraz przedstawicieli, podwykonawców zaangażowanych w takie roboty budowlane lub usługi, jeżeli są już znani. Wykonawca zawiadamia </w:t>
      </w:r>
      <w:r w:rsidR="00434750">
        <w:rPr>
          <w:rFonts w:ascii="Tahoma" w:hAnsi="Tahoma" w:cs="Tahoma"/>
          <w:color w:val="auto"/>
          <w:sz w:val="22"/>
          <w:szCs w:val="22"/>
          <w:lang w:bidi="ar-SA"/>
        </w:rPr>
        <w:t>Z</w:t>
      </w:r>
      <w:r w:rsidRPr="00A42707">
        <w:rPr>
          <w:rFonts w:ascii="Tahoma" w:hAnsi="Tahoma" w:cs="Tahoma"/>
          <w:color w:val="auto"/>
          <w:sz w:val="22"/>
          <w:szCs w:val="22"/>
          <w:lang w:bidi="ar-SA"/>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510C42FC" w14:textId="56EA3C92" w:rsidR="006D0E41" w:rsidRDefault="00285043" w:rsidP="00FE0F18">
      <w:pPr>
        <w:spacing w:after="120"/>
        <w:contextualSpacing/>
        <w:jc w:val="both"/>
        <w:rPr>
          <w:rStyle w:val="Nagwek20"/>
          <w:rFonts w:ascii="Tahoma" w:eastAsiaTheme="majorEastAsia" w:hAnsi="Tahoma" w:cs="Tahoma"/>
          <w:b w:val="0"/>
          <w:sz w:val="22"/>
          <w:szCs w:val="22"/>
          <w:lang w:eastAsia="en-US"/>
        </w:rPr>
      </w:pPr>
      <w:bookmarkStart w:id="12" w:name="bookmark65"/>
      <w:bookmarkStart w:id="13" w:name="bookmark66"/>
      <w:bookmarkStart w:id="14" w:name="bookmark67"/>
      <w:r w:rsidRPr="00A42707">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bookmarkEnd w:id="12"/>
      <w:bookmarkEnd w:id="13"/>
      <w:bookmarkEnd w:id="14"/>
    </w:p>
    <w:p w14:paraId="22386ADC" w14:textId="77777777" w:rsidR="00FE0F18" w:rsidRPr="00FE0F18" w:rsidRDefault="00FE0F18" w:rsidP="00FE0F18">
      <w:pPr>
        <w:spacing w:after="120"/>
        <w:contextualSpacing/>
        <w:jc w:val="both"/>
        <w:rPr>
          <w:rFonts w:ascii="Tahoma" w:eastAsiaTheme="majorEastAsia" w:hAnsi="Tahoma" w:cs="Tahoma"/>
          <w:bCs/>
          <w:sz w:val="22"/>
          <w:szCs w:val="22"/>
          <w:lang w:eastAsia="en-US"/>
        </w:rPr>
      </w:pPr>
    </w:p>
    <w:p w14:paraId="5E7296EF"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7</w:t>
      </w:r>
      <w:r w:rsidR="006D0E41" w:rsidRPr="007C2145">
        <w:rPr>
          <w:rFonts w:ascii="Tahoma" w:hAnsi="Tahoma" w:cs="Tahoma"/>
          <w:b/>
          <w:color w:val="auto"/>
          <w:sz w:val="22"/>
          <w:szCs w:val="22"/>
          <w:lang w:eastAsia="en-US"/>
        </w:rPr>
        <w:t>.  Rozliczenia w walutach obcych</w:t>
      </w:r>
    </w:p>
    <w:p w14:paraId="6D154369" w14:textId="77777777" w:rsidR="006D0E41" w:rsidRPr="009038D6" w:rsidRDefault="006D0E41" w:rsidP="006D0E41">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przewiduje rozliczenia w walutach obcych</w:t>
      </w:r>
    </w:p>
    <w:p w14:paraId="63C80542"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0B7EA765"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8</w:t>
      </w:r>
      <w:r w:rsidR="006D0E41" w:rsidRPr="007C2145">
        <w:rPr>
          <w:rFonts w:ascii="Tahoma" w:hAnsi="Tahoma" w:cs="Tahoma"/>
          <w:b/>
          <w:color w:val="auto"/>
          <w:sz w:val="22"/>
          <w:szCs w:val="22"/>
          <w:lang w:eastAsia="en-US"/>
        </w:rPr>
        <w:t>.  Zwrot kosztów udziału w postępowaniu</w:t>
      </w:r>
    </w:p>
    <w:p w14:paraId="14E88F2F" w14:textId="77777777" w:rsidR="006D0E41" w:rsidRDefault="006D0E41" w:rsidP="009038D6">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przewiduje zwrotu kosztów udziału w postępowaniu. </w:t>
      </w:r>
    </w:p>
    <w:p w14:paraId="38C9A81C" w14:textId="77777777" w:rsidR="009038D6" w:rsidRPr="009038D6" w:rsidRDefault="009038D6" w:rsidP="009038D6">
      <w:pPr>
        <w:spacing w:after="200" w:line="252" w:lineRule="auto"/>
        <w:contextualSpacing/>
        <w:jc w:val="both"/>
        <w:rPr>
          <w:rFonts w:ascii="Tahoma" w:eastAsiaTheme="majorEastAsia" w:hAnsi="Tahoma" w:cs="Tahoma"/>
          <w:sz w:val="22"/>
          <w:szCs w:val="22"/>
          <w:lang w:eastAsia="en-US"/>
        </w:rPr>
      </w:pPr>
    </w:p>
    <w:p w14:paraId="2B431031" w14:textId="77777777" w:rsidR="006D0E41" w:rsidRPr="009038D6" w:rsidRDefault="00C451F7" w:rsidP="009038D6">
      <w:pPr>
        <w:widowControl/>
        <w:shd w:val="clear" w:color="auto" w:fill="D6E3BC" w:themeFill="accent3" w:themeFillTint="66"/>
        <w:spacing w:line="252" w:lineRule="auto"/>
        <w:contextualSpacing/>
        <w:jc w:val="both"/>
        <w:rPr>
          <w:rFonts w:asciiTheme="minorHAnsi" w:hAnsiTheme="minorHAnsi" w:cstheme="majorBidi"/>
          <w:b/>
          <w:color w:val="auto"/>
          <w:lang w:eastAsia="en-US"/>
        </w:rPr>
      </w:pPr>
      <w:r w:rsidRPr="007C2145">
        <w:rPr>
          <w:rFonts w:ascii="Tahoma" w:hAnsi="Tahoma" w:cs="Tahoma"/>
          <w:b/>
          <w:color w:val="auto"/>
          <w:sz w:val="22"/>
          <w:szCs w:val="22"/>
          <w:lang w:eastAsia="en-US"/>
        </w:rPr>
        <w:t>9</w:t>
      </w:r>
      <w:r w:rsidR="006D0E41" w:rsidRPr="007C2145">
        <w:rPr>
          <w:rFonts w:ascii="Tahoma" w:hAnsi="Tahoma" w:cs="Tahoma"/>
          <w:b/>
          <w:color w:val="auto"/>
          <w:sz w:val="22"/>
          <w:szCs w:val="22"/>
          <w:lang w:eastAsia="en-US"/>
        </w:rPr>
        <w:t xml:space="preserve">.   Unieważnienie postępowania </w:t>
      </w:r>
      <w:r w:rsidR="006D0E41" w:rsidRPr="007C2145">
        <w:rPr>
          <w:rFonts w:ascii="Tahoma" w:hAnsi="Tahoma" w:cs="Tahoma"/>
          <w:b/>
          <w:i/>
          <w:iCs/>
          <w:color w:val="auto"/>
          <w:sz w:val="22"/>
          <w:szCs w:val="22"/>
          <w:lang w:eastAsia="en-US"/>
        </w:rPr>
        <w:t>(fakultatywnie</w:t>
      </w:r>
      <w:r w:rsidR="006D0E41" w:rsidRPr="009038D6">
        <w:rPr>
          <w:rFonts w:asciiTheme="minorHAnsi" w:hAnsiTheme="minorHAnsi" w:cstheme="majorBidi"/>
          <w:b/>
          <w:i/>
          <w:iCs/>
          <w:color w:val="auto"/>
          <w:lang w:eastAsia="en-US"/>
        </w:rPr>
        <w:t>)</w:t>
      </w:r>
    </w:p>
    <w:p w14:paraId="46D0EF5B" w14:textId="77777777" w:rsidR="00BA2087" w:rsidRPr="00454726" w:rsidRDefault="006D0E41"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sz w:val="24"/>
          <w:szCs w:val="24"/>
        </w:rPr>
      </w:pPr>
      <w:r w:rsidRPr="009038D6">
        <w:rPr>
          <w:rFonts w:ascii="Tahoma" w:eastAsiaTheme="majorEastAsia" w:hAnsi="Tahoma" w:cs="Tahoma"/>
          <w:lang w:eastAsia="en-US"/>
        </w:rPr>
        <w:t xml:space="preserve">Poza możliwością unieważnienia postępowania o udzielenie zamówienia na podstawie art. 255 ustawy </w:t>
      </w:r>
      <w:proofErr w:type="spellStart"/>
      <w:r w:rsidRPr="009038D6">
        <w:rPr>
          <w:rFonts w:ascii="Tahoma" w:eastAsiaTheme="majorEastAsia" w:hAnsi="Tahoma" w:cs="Tahoma"/>
          <w:lang w:eastAsia="en-US"/>
        </w:rPr>
        <w:t>Pzp</w:t>
      </w:r>
      <w:proofErr w:type="spellEnd"/>
      <w:r w:rsidRPr="009038D6">
        <w:rPr>
          <w:rFonts w:ascii="Tahoma" w:eastAsiaTheme="majorEastAsia" w:hAnsi="Tahoma" w:cs="Tahoma"/>
          <w:lang w:eastAsia="en-US"/>
        </w:rPr>
        <w:t>,  zamawiający nie  przewiduje możliwość unieważnienia postępowania</w:t>
      </w:r>
      <w:r w:rsidRPr="00454726">
        <w:rPr>
          <w:rFonts w:ascii="Tahoma" w:eastAsiaTheme="majorEastAsia" w:hAnsi="Tahoma" w:cs="Tahoma"/>
          <w:sz w:val="24"/>
          <w:szCs w:val="24"/>
          <w:lang w:eastAsia="en-US"/>
        </w:rPr>
        <w:t>.</w:t>
      </w:r>
      <w:bookmarkStart w:id="15" w:name="bookmark60"/>
      <w:bookmarkEnd w:id="10"/>
    </w:p>
    <w:p w14:paraId="587B61CE" w14:textId="77777777" w:rsidR="001D362D" w:rsidRPr="009038D6" w:rsidRDefault="00F01684" w:rsidP="009038D6">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14:paraId="1063FD52" w14:textId="1C6A54D4" w:rsidR="009038D6" w:rsidRPr="007C2145" w:rsidRDefault="009038D6" w:rsidP="009038D6">
      <w:pPr>
        <w:pStyle w:val="Teksttreci2"/>
        <w:shd w:val="clear" w:color="auto" w:fill="auto"/>
        <w:spacing w:before="0" w:after="0" w:line="336" w:lineRule="exact"/>
        <w:ind w:firstLine="0"/>
        <w:jc w:val="both"/>
        <w:rPr>
          <w:rStyle w:val="Nagwek20"/>
          <w:rFonts w:ascii="Tahoma" w:hAnsi="Tahoma" w:cs="Tahoma"/>
          <w:bCs w:val="0"/>
          <w:sz w:val="28"/>
          <w:szCs w:val="28"/>
        </w:rPr>
      </w:pPr>
      <w:r w:rsidRPr="007C2145">
        <w:rPr>
          <w:rStyle w:val="Nagwek20"/>
          <w:rFonts w:ascii="Tahoma" w:hAnsi="Tahoma" w:cs="Tahoma"/>
          <w:bCs w:val="0"/>
          <w:color w:val="auto"/>
          <w:sz w:val="28"/>
          <w:szCs w:val="28"/>
        </w:rPr>
        <w:t xml:space="preserve">DZIAŁ </w:t>
      </w:r>
      <w:r w:rsidR="008035CB" w:rsidRPr="007C2145">
        <w:rPr>
          <w:rStyle w:val="Nagwek20"/>
          <w:rFonts w:ascii="Tahoma" w:hAnsi="Tahoma" w:cs="Tahoma"/>
          <w:bCs w:val="0"/>
          <w:color w:val="auto"/>
          <w:sz w:val="28"/>
          <w:szCs w:val="28"/>
        </w:rPr>
        <w:t>X</w:t>
      </w:r>
      <w:r w:rsidR="00B03DD8" w:rsidRPr="007C2145">
        <w:rPr>
          <w:rStyle w:val="Nagwek20"/>
          <w:rFonts w:ascii="Tahoma" w:hAnsi="Tahoma" w:cs="Tahoma"/>
          <w:bCs w:val="0"/>
          <w:color w:val="auto"/>
          <w:sz w:val="28"/>
          <w:szCs w:val="28"/>
        </w:rPr>
        <w:t>V</w:t>
      </w:r>
      <w:bookmarkStart w:id="16" w:name="bookmark71"/>
      <w:bookmarkStart w:id="17" w:name="bookmark72"/>
      <w:bookmarkEnd w:id="15"/>
      <w:r w:rsidR="00FE0F18">
        <w:rPr>
          <w:rStyle w:val="Nagwek20"/>
          <w:rFonts w:ascii="Tahoma" w:hAnsi="Tahoma" w:cs="Tahoma"/>
          <w:bCs w:val="0"/>
          <w:color w:val="auto"/>
          <w:sz w:val="28"/>
          <w:szCs w:val="28"/>
        </w:rPr>
        <w:t>.</w:t>
      </w:r>
      <w:r w:rsidRPr="007C2145">
        <w:rPr>
          <w:rStyle w:val="Nagwek20"/>
          <w:rFonts w:ascii="Tahoma" w:hAnsi="Tahoma" w:cs="Tahoma"/>
          <w:bCs w:val="0"/>
          <w:color w:val="auto"/>
          <w:sz w:val="28"/>
          <w:szCs w:val="28"/>
        </w:rPr>
        <w:t xml:space="preserve"> </w:t>
      </w:r>
      <w:r w:rsidR="00FE0F18">
        <w:rPr>
          <w:rStyle w:val="Nagwek20"/>
          <w:rFonts w:ascii="Tahoma" w:hAnsi="Tahoma" w:cs="Tahoma"/>
          <w:bCs w:val="0"/>
          <w:color w:val="auto"/>
          <w:sz w:val="28"/>
          <w:szCs w:val="28"/>
        </w:rPr>
        <w:t xml:space="preserve"> </w:t>
      </w:r>
      <w:r w:rsidR="002F744F" w:rsidRPr="007C2145">
        <w:rPr>
          <w:rStyle w:val="Nagwek20"/>
          <w:rFonts w:ascii="Tahoma" w:hAnsi="Tahoma" w:cs="Tahoma"/>
          <w:bCs w:val="0"/>
          <w:sz w:val="28"/>
          <w:szCs w:val="28"/>
        </w:rPr>
        <w:t xml:space="preserve">POUCZENIE O ŚRODKACH OCHRONY PRAWNEJ </w:t>
      </w:r>
      <w:r w:rsidR="00675CDA" w:rsidRPr="007C2145">
        <w:rPr>
          <w:rStyle w:val="Nagwek20"/>
          <w:rFonts w:ascii="Tahoma" w:hAnsi="Tahoma" w:cs="Tahoma"/>
          <w:bCs w:val="0"/>
          <w:sz w:val="28"/>
          <w:szCs w:val="28"/>
        </w:rPr>
        <w:t xml:space="preserve"> </w:t>
      </w:r>
    </w:p>
    <w:p w14:paraId="66F9F254" w14:textId="7EDC1F1A" w:rsidR="00035036" w:rsidRPr="007C2145" w:rsidRDefault="009038D6" w:rsidP="009038D6">
      <w:pPr>
        <w:pStyle w:val="Teksttreci2"/>
        <w:shd w:val="clear" w:color="auto" w:fill="auto"/>
        <w:spacing w:before="0" w:after="120" w:line="336" w:lineRule="exact"/>
        <w:ind w:firstLine="0"/>
        <w:jc w:val="both"/>
        <w:rPr>
          <w:rFonts w:ascii="Tahoma" w:hAnsi="Tahoma" w:cs="Tahoma"/>
          <w:sz w:val="28"/>
          <w:szCs w:val="28"/>
        </w:rPr>
      </w:pPr>
      <w:r w:rsidRP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 xml:space="preserve">PRZYSŁUGUJĄCYCH </w:t>
      </w:r>
      <w:r w:rsid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WYKONAWCY</w:t>
      </w:r>
      <w:bookmarkEnd w:id="16"/>
      <w:bookmarkEnd w:id="17"/>
    </w:p>
    <w:p w14:paraId="1DD25B8E" w14:textId="1EEA35B7" w:rsidR="00035036" w:rsidRPr="00295AA7" w:rsidRDefault="00035036" w:rsidP="009038D6">
      <w:pPr>
        <w:widowControl/>
        <w:autoSpaceDE w:val="0"/>
        <w:autoSpaceDN w:val="0"/>
        <w:adjustRightInd w:val="0"/>
        <w:spacing w:after="120"/>
        <w:rPr>
          <w:rFonts w:ascii="Tahoma" w:hAnsi="Tahoma" w:cs="Tahoma"/>
          <w:sz w:val="22"/>
          <w:szCs w:val="22"/>
          <w:lang w:bidi="ar-SA"/>
        </w:rPr>
      </w:pPr>
      <w:bookmarkStart w:id="18"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w:t>
      </w:r>
      <w:r w:rsidR="00434750">
        <w:rPr>
          <w:rFonts w:ascii="Tahoma" w:hAnsi="Tahoma" w:cs="Tahoma"/>
          <w:sz w:val="22"/>
          <w:szCs w:val="22"/>
          <w:lang w:bidi="ar-SA"/>
        </w:rPr>
        <w:t>Z</w:t>
      </w:r>
      <w:r w:rsidRPr="00295AA7">
        <w:rPr>
          <w:rFonts w:ascii="Tahoma" w:hAnsi="Tahoma" w:cs="Tahoma"/>
          <w:sz w:val="22"/>
          <w:szCs w:val="22"/>
          <w:lang w:bidi="ar-SA"/>
        </w:rPr>
        <w:t xml:space="preserve">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2A0F24AA"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lastRenderedPageBreak/>
        <w:t>2. W procedurze krajowej przedmiotem odwołania może być:</w:t>
      </w:r>
    </w:p>
    <w:p w14:paraId="2BD89556" w14:textId="63C40149" w:rsidR="00434750"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a) każda niezgodna z przepisami ustawy czynność </w:t>
      </w:r>
      <w:r w:rsidR="00434750">
        <w:rPr>
          <w:rFonts w:ascii="Tahoma" w:hAnsi="Tahoma" w:cs="Tahoma"/>
          <w:sz w:val="22"/>
          <w:szCs w:val="22"/>
          <w:lang w:bidi="ar-SA"/>
        </w:rPr>
        <w:t>Z</w:t>
      </w:r>
      <w:r w:rsidRPr="00295AA7">
        <w:rPr>
          <w:rFonts w:ascii="Tahoma" w:hAnsi="Tahoma" w:cs="Tahoma"/>
          <w:sz w:val="22"/>
          <w:szCs w:val="22"/>
          <w:lang w:bidi="ar-SA"/>
        </w:rPr>
        <w:t xml:space="preserve">amawiającego podjęta w postępowaniu o </w:t>
      </w:r>
    </w:p>
    <w:p w14:paraId="3A341CEA" w14:textId="77777777" w:rsidR="00434750" w:rsidRDefault="00434750" w:rsidP="009038D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 xml:space="preserve">udzielenie zamówienia, w tym projektowane postanowienia umowy w sprawie zamówienia </w:t>
      </w:r>
    </w:p>
    <w:p w14:paraId="21FE4B93" w14:textId="49A7E21D" w:rsidR="00035036" w:rsidRPr="00295AA7" w:rsidRDefault="00434750" w:rsidP="009038D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publicznego,</w:t>
      </w:r>
    </w:p>
    <w:p w14:paraId="33A61A9F" w14:textId="4528B16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b) każde zaniechanie czynności, do której </w:t>
      </w:r>
      <w:r w:rsidR="00434750">
        <w:rPr>
          <w:rFonts w:ascii="Tahoma" w:hAnsi="Tahoma" w:cs="Tahoma"/>
          <w:sz w:val="22"/>
          <w:szCs w:val="22"/>
          <w:lang w:bidi="ar-SA"/>
        </w:rPr>
        <w:t>Z</w:t>
      </w:r>
      <w:r w:rsidRPr="00295AA7">
        <w:rPr>
          <w:rFonts w:ascii="Tahoma" w:hAnsi="Tahoma" w:cs="Tahoma"/>
          <w:sz w:val="22"/>
          <w:szCs w:val="22"/>
          <w:lang w:bidi="ar-SA"/>
        </w:rPr>
        <w:t>amawiający jest zobowiązany na podstawie ustawy,</w:t>
      </w:r>
    </w:p>
    <w:p w14:paraId="0CB3C096" w14:textId="77777777" w:rsidR="00434750" w:rsidRDefault="00035036" w:rsidP="00434750">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w:t>
      </w:r>
    </w:p>
    <w:p w14:paraId="065825E6" w14:textId="173308A3" w:rsidR="00035036" w:rsidRDefault="00434750" w:rsidP="00434750">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 xml:space="preserve">mimo, że </w:t>
      </w:r>
      <w:r>
        <w:rPr>
          <w:rFonts w:ascii="Tahoma" w:hAnsi="Tahoma" w:cs="Tahoma"/>
          <w:sz w:val="22"/>
          <w:szCs w:val="22"/>
          <w:lang w:bidi="ar-SA"/>
        </w:rPr>
        <w:t>Z</w:t>
      </w:r>
      <w:r w:rsidR="00035036" w:rsidRPr="00295AA7">
        <w:rPr>
          <w:rFonts w:ascii="Tahoma" w:hAnsi="Tahoma" w:cs="Tahoma"/>
          <w:sz w:val="22"/>
          <w:szCs w:val="22"/>
          <w:lang w:bidi="ar-SA"/>
        </w:rPr>
        <w:t>amawiający był do tego obowiązany.</w:t>
      </w:r>
    </w:p>
    <w:p w14:paraId="317192EC" w14:textId="77777777" w:rsidR="00434750" w:rsidRPr="00295AA7" w:rsidRDefault="00434750" w:rsidP="00434750">
      <w:pPr>
        <w:widowControl/>
        <w:autoSpaceDE w:val="0"/>
        <w:autoSpaceDN w:val="0"/>
        <w:adjustRightInd w:val="0"/>
        <w:rPr>
          <w:rFonts w:ascii="Tahoma" w:hAnsi="Tahoma" w:cs="Tahoma"/>
          <w:sz w:val="22"/>
          <w:szCs w:val="22"/>
          <w:lang w:bidi="ar-SA"/>
        </w:rPr>
      </w:pPr>
    </w:p>
    <w:p w14:paraId="7EB29DC0"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255ACD9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278E7AB8"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0069C4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38A6AC9B"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247B2130" w14:textId="77777777" w:rsidR="00FE0F18" w:rsidRDefault="009038D6" w:rsidP="009F36A3">
      <w:pPr>
        <w:widowControl/>
        <w:autoSpaceDE w:val="0"/>
        <w:autoSpaceDN w:val="0"/>
        <w:adjustRightInd w:val="0"/>
        <w:rPr>
          <w:rFonts w:ascii="Tahoma" w:hAnsi="Tahoma" w:cs="Tahoma"/>
          <w:b/>
          <w:bCs/>
          <w:sz w:val="28"/>
          <w:szCs w:val="28"/>
          <w:lang w:bidi="ar-SA"/>
        </w:rPr>
      </w:pPr>
      <w:r w:rsidRPr="009F36A3">
        <w:rPr>
          <w:rFonts w:ascii="Tahoma" w:hAnsi="Tahoma" w:cs="Tahoma"/>
          <w:b/>
          <w:bCs/>
          <w:sz w:val="28"/>
          <w:szCs w:val="28"/>
          <w:lang w:bidi="ar-SA"/>
        </w:rPr>
        <w:t xml:space="preserve">DZIAŁ </w:t>
      </w:r>
      <w:r w:rsidR="009034EB" w:rsidRPr="009F36A3">
        <w:rPr>
          <w:rFonts w:ascii="Tahoma" w:hAnsi="Tahoma" w:cs="Tahoma"/>
          <w:b/>
          <w:bCs/>
          <w:sz w:val="28"/>
          <w:szCs w:val="28"/>
          <w:lang w:bidi="ar-SA"/>
        </w:rPr>
        <w:t>XV</w:t>
      </w:r>
      <w:r w:rsidR="00FD0D40" w:rsidRPr="009F36A3">
        <w:rPr>
          <w:rFonts w:ascii="Tahoma" w:hAnsi="Tahoma" w:cs="Tahoma"/>
          <w:b/>
          <w:bCs/>
          <w:sz w:val="28"/>
          <w:szCs w:val="28"/>
          <w:lang w:bidi="ar-SA"/>
        </w:rPr>
        <w:t>I</w:t>
      </w:r>
      <w:r w:rsidR="00FF4BCD" w:rsidRPr="009F36A3">
        <w:rPr>
          <w:rFonts w:ascii="Tahoma" w:hAnsi="Tahoma" w:cs="Tahoma"/>
          <w:b/>
          <w:bCs/>
          <w:sz w:val="28"/>
          <w:szCs w:val="28"/>
          <w:lang w:bidi="ar-SA"/>
        </w:rPr>
        <w:t xml:space="preserve">. KLAUZULA INFORMACYJNA O PRZETWARZANIU DANYCH </w:t>
      </w:r>
      <w:r w:rsidR="009F36A3">
        <w:rPr>
          <w:rFonts w:ascii="Tahoma" w:hAnsi="Tahoma" w:cs="Tahoma"/>
          <w:b/>
          <w:bCs/>
          <w:sz w:val="28"/>
          <w:szCs w:val="28"/>
          <w:lang w:bidi="ar-SA"/>
        </w:rPr>
        <w:t xml:space="preserve"> </w:t>
      </w:r>
    </w:p>
    <w:p w14:paraId="2FB0DFF3" w14:textId="307B94B3" w:rsidR="00332107" w:rsidRDefault="00FE0F18" w:rsidP="009F36A3">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OSOBOWYCH</w:t>
      </w:r>
      <w:r w:rsidR="009038D6"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NA PODSTAWIE PRZEPISÓW PRAWA.</w:t>
      </w:r>
    </w:p>
    <w:p w14:paraId="0D43C78E" w14:textId="77777777" w:rsidR="00FE0F18" w:rsidRPr="009F36A3" w:rsidRDefault="00FE0F18" w:rsidP="009F36A3">
      <w:pPr>
        <w:widowControl/>
        <w:autoSpaceDE w:val="0"/>
        <w:autoSpaceDN w:val="0"/>
        <w:adjustRightInd w:val="0"/>
        <w:rPr>
          <w:rFonts w:ascii="Tahoma" w:hAnsi="Tahoma" w:cs="Tahoma"/>
          <w:b/>
          <w:bCs/>
          <w:sz w:val="28"/>
          <w:szCs w:val="28"/>
          <w:lang w:bidi="ar-SA"/>
        </w:rPr>
      </w:pPr>
    </w:p>
    <w:p w14:paraId="323DEAD5" w14:textId="44F07DCF" w:rsidR="005E6DBB" w:rsidRPr="009038D6" w:rsidRDefault="005E6DBB" w:rsidP="00BA5D2F">
      <w:pPr>
        <w:widowControl/>
        <w:autoSpaceDE w:val="0"/>
        <w:autoSpaceDN w:val="0"/>
        <w:adjustRightInd w:val="0"/>
        <w:spacing w:after="120"/>
        <w:rPr>
          <w:rFonts w:ascii="Tahoma" w:hAnsi="Tahoma" w:cs="Tahoma"/>
          <w:sz w:val="22"/>
          <w:szCs w:val="22"/>
          <w:lang w:bidi="ar-SA"/>
        </w:rPr>
      </w:pPr>
      <w:r w:rsidRPr="009038D6">
        <w:rPr>
          <w:rFonts w:ascii="Tahoma" w:hAnsi="Tahoma" w:cs="Tahoma"/>
          <w:sz w:val="22"/>
          <w:szCs w:val="22"/>
          <w:lang w:bidi="ar-SA"/>
        </w:rPr>
        <w:t>Będziemy przetwarzać Pani/Pana dane osobowe, by mogła/mógł Pani/Pan załatwić sprawę</w:t>
      </w:r>
      <w:r w:rsidR="00BA5D2F">
        <w:rPr>
          <w:rFonts w:ascii="Tahoma" w:hAnsi="Tahoma" w:cs="Tahoma"/>
          <w:sz w:val="22"/>
          <w:szCs w:val="22"/>
          <w:lang w:bidi="ar-SA"/>
        </w:rPr>
        <w:t xml:space="preserve"> </w:t>
      </w:r>
      <w:r w:rsidRPr="009038D6">
        <w:rPr>
          <w:rFonts w:ascii="Tahoma" w:hAnsi="Tahoma" w:cs="Tahoma"/>
          <w:sz w:val="22"/>
          <w:szCs w:val="22"/>
          <w:lang w:bidi="ar-SA"/>
        </w:rPr>
        <w:t>w Urzędzie Gminy Mszana Dolna. Mogą być przetwarzane w sposób zautomatyzowany, ale nie będą</w:t>
      </w:r>
      <w:r w:rsidR="00FF4BCD" w:rsidRPr="009038D6">
        <w:rPr>
          <w:rFonts w:ascii="Tahoma" w:hAnsi="Tahoma" w:cs="Tahoma"/>
          <w:sz w:val="22"/>
          <w:szCs w:val="22"/>
          <w:lang w:bidi="ar-SA"/>
        </w:rPr>
        <w:t xml:space="preserve"> </w:t>
      </w:r>
      <w:r w:rsidRPr="009038D6">
        <w:rPr>
          <w:rFonts w:ascii="Tahoma" w:hAnsi="Tahoma" w:cs="Tahoma"/>
          <w:sz w:val="22"/>
          <w:szCs w:val="22"/>
          <w:lang w:bidi="ar-SA"/>
        </w:rPr>
        <w:t>profilowane.</w:t>
      </w:r>
    </w:p>
    <w:p w14:paraId="0C66BA55"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administruje moimi danymi?</w:t>
      </w:r>
    </w:p>
    <w:p w14:paraId="5C07174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 Administratorem Pani/Pana danych osobowych przetwarzanych w Urzędzie Gminy Mszana Dolna </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jest </w:t>
      </w:r>
      <w:r w:rsidRPr="009038D6">
        <w:rPr>
          <w:rFonts w:ascii="Tahoma" w:hAnsi="Tahoma" w:cs="Tahoma"/>
          <w:b/>
          <w:bCs/>
          <w:sz w:val="22"/>
          <w:szCs w:val="22"/>
          <w:lang w:bidi="ar-SA"/>
        </w:rPr>
        <w:t xml:space="preserve"> Wójt Gminy , z siedzibą w Mszanie Dolnej  (34-730), ul. Spadochroniarzy 6.</w:t>
      </w:r>
    </w:p>
    <w:p w14:paraId="17142A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Na pytania dotyczące sposobu i zakresu przetwarzania Pani/Pana danych, a także</w:t>
      </w:r>
    </w:p>
    <w:p w14:paraId="7BB4FCD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o przysługujące Pani/Panu prawa odpowie Inspektor Ochrony Danych w Urzędzie Gminy Mszana Dolna. Proszę je wysłać na adres: </w:t>
      </w:r>
      <w:r w:rsidRPr="009038D6">
        <w:rPr>
          <w:rFonts w:ascii="Tahoma" w:hAnsi="Tahoma" w:cs="Tahoma"/>
          <w:color w:val="0563C2"/>
          <w:sz w:val="22"/>
          <w:szCs w:val="22"/>
          <w:lang w:bidi="ar-SA"/>
        </w:rPr>
        <w:t>iod@mszana.pl</w:t>
      </w:r>
      <w:r w:rsidRPr="009038D6">
        <w:rPr>
          <w:rFonts w:ascii="Tahoma" w:hAnsi="Tahoma" w:cs="Tahoma"/>
          <w:sz w:val="22"/>
          <w:szCs w:val="22"/>
          <w:lang w:bidi="ar-SA"/>
        </w:rPr>
        <w:t>.</w:t>
      </w:r>
    </w:p>
    <w:p w14:paraId="6953C7F2" w14:textId="77777777" w:rsidR="005E6DBB" w:rsidRPr="009038D6" w:rsidRDefault="005E6DBB" w:rsidP="009038D6">
      <w:pPr>
        <w:widowControl/>
        <w:autoSpaceDE w:val="0"/>
        <w:autoSpaceDN w:val="0"/>
        <w:adjustRightInd w:val="0"/>
        <w:rPr>
          <w:rFonts w:ascii="Tahoma" w:hAnsi="Tahoma" w:cs="Tahoma"/>
          <w:b/>
          <w:bCs/>
          <w:sz w:val="22"/>
          <w:szCs w:val="22"/>
          <w:lang w:bidi="ar-SA"/>
        </w:rPr>
      </w:pPr>
    </w:p>
    <w:p w14:paraId="4E2A9004"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Dlaczego moje dane są przetwarzane?</w:t>
      </w:r>
    </w:p>
    <w:p w14:paraId="51E3C20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Wynika to bezpośrednio z konkretnego przepisu prawa, tj. ustawy z dnia 11 września 2019 r.</w:t>
      </w:r>
    </w:p>
    <w:p w14:paraId="2997081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Prawo zamówień publicznych oraz aktów wykonawczych do niej wydanych; ustawy z dnia 10</w:t>
      </w:r>
    </w:p>
    <w:p w14:paraId="221F39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maja 2018 r. o ochronie danych osobowych, Rozporządzenia Parlamentu Europejskiego i Rady</w:t>
      </w:r>
    </w:p>
    <w:p w14:paraId="22F250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(UE) 2016/678 z dnia 27 kwietnia 2016 r. w sprawie ochrony osób fizycznych w związku z</w:t>
      </w:r>
    </w:p>
    <w:p w14:paraId="450B9EA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przetwarzaniem danych osobowych i w sprawie swobodnego przepływu tych danych, ustawy z</w:t>
      </w:r>
    </w:p>
    <w:p w14:paraId="69D264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dnia 27 sierpnia 2009 r. o finansach publicznych, ustawy z dnia 6 września 2001 r. o dostępie</w:t>
      </w:r>
    </w:p>
    <w:p w14:paraId="475447F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informacji publicznej, ustawy z dnia 14 lipca 1983 r. o narodowym zasobie archiwalnym i</w:t>
      </w:r>
    </w:p>
    <w:p w14:paraId="0758DBD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archiwach lub jest niezbędne do wykonania zadania w interesie publicznym albo w ramach</w:t>
      </w:r>
    </w:p>
    <w:p w14:paraId="76F79C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sprawowania władzy publicznej.</w:t>
      </w:r>
    </w:p>
    <w:p w14:paraId="1429A43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przetwarzane są w celu: udzielenia zamówienia publicznego.</w:t>
      </w:r>
    </w:p>
    <w:p w14:paraId="1C8DAC9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Podanie przez Panią/Pana danych osobowych jest obowiązkowe. Jeśli Pani/Pan tego nie zrobi,</w:t>
      </w:r>
    </w:p>
    <w:p w14:paraId="022227A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nie będziemy mogli zrealizować Pana/Pani sprawy.</w:t>
      </w:r>
    </w:p>
    <w:p w14:paraId="7358A1A9"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 długo będą przechowywane moje dane?</w:t>
      </w:r>
    </w:p>
    <w:p w14:paraId="2A3EC8B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będą przechowywane przez czas wymagany przepisami prawa, tj.</w:t>
      </w:r>
    </w:p>
    <w:p w14:paraId="45A793E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przez okres wynikający z przepisów ustawy Prawo zamówień publicznych, tj. okres niezbędny</w:t>
      </w:r>
    </w:p>
    <w:p w14:paraId="48E233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realizacji celu/celów określonych powyżej, a po tym czasie przez okres oraz w zakresie</w:t>
      </w:r>
    </w:p>
    <w:p w14:paraId="28E457A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wymaganym przez przepisy powszechnie obowiązującego prawa.</w:t>
      </w:r>
    </w:p>
    <w:p w14:paraId="5B02535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Potem, zgodnie z przepisami, dokumenty trafią do archiwum zakładowego.</w:t>
      </w:r>
    </w:p>
    <w:p w14:paraId="03431B21"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może mieć dostęp do moich danych?</w:t>
      </w:r>
    </w:p>
    <w:p w14:paraId="40746627"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Odbiorcami Pani/Pana danych osobowych mogą być:</w:t>
      </w:r>
    </w:p>
    <w:p w14:paraId="4C7FC39B"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podmioty, którym Administrator powierzy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w szczególności:</w:t>
      </w:r>
    </w:p>
    <w:p w14:paraId="5C7FEF3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świadczące na rzecz Urzędu Gminy usługi informatyczne, pocztowe;</w:t>
      </w:r>
    </w:p>
    <w:p w14:paraId="33081B7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lastRenderedPageBreak/>
        <w:t>• każdy zainteresowany odbiorca - informacje o Wykonawcach, którzy uczestniczyli w</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postępowaniu o udzielenie zamówienia publicznego są jawne na podstawie ustawy </w:t>
      </w:r>
      <w:proofErr w:type="spellStart"/>
      <w:r w:rsidRPr="009038D6">
        <w:rPr>
          <w:rFonts w:ascii="Tahoma" w:hAnsi="Tahoma" w:cs="Tahoma"/>
          <w:sz w:val="22"/>
          <w:szCs w:val="22"/>
          <w:lang w:bidi="ar-SA"/>
        </w:rPr>
        <w:t>Pzp</w:t>
      </w:r>
      <w:proofErr w:type="spellEnd"/>
      <w:r w:rsidR="00FF4BCD" w:rsidRPr="009038D6">
        <w:rPr>
          <w:rFonts w:ascii="Tahoma" w:hAnsi="Tahoma" w:cs="Tahoma"/>
          <w:sz w:val="22"/>
          <w:szCs w:val="22"/>
          <w:lang w:bidi="ar-SA"/>
        </w:rPr>
        <w:t xml:space="preserve"> </w:t>
      </w:r>
      <w:r w:rsidRPr="009038D6">
        <w:rPr>
          <w:rFonts w:ascii="Tahoma" w:hAnsi="Tahoma" w:cs="Tahoma"/>
          <w:sz w:val="22"/>
          <w:szCs w:val="22"/>
          <w:lang w:bidi="ar-SA"/>
        </w:rPr>
        <w:t>oraz ustawy o dostępie do informacji publicznej;</w:t>
      </w:r>
    </w:p>
    <w:p w14:paraId="591391C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upoważnione na podstawie przepisów prawa;</w:t>
      </w:r>
    </w:p>
    <w:p w14:paraId="5ECD6E4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organy publiczne i inne podmioty, którym Administrator udostępni dane osobowe na</w:t>
      </w:r>
    </w:p>
    <w:p w14:paraId="0A0D00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podstawie przepisów prawa;</w:t>
      </w:r>
    </w:p>
    <w:p w14:paraId="2FDEAC22"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Jakie mam prawa w związku z przetwarzaniem moich danych?</w:t>
      </w:r>
    </w:p>
    <w:p w14:paraId="0C7E674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Ma Pani/Pan prawo do:</w:t>
      </w:r>
    </w:p>
    <w:p w14:paraId="684DAB5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dostępu do danych osobowych, w tym uzyskania kopii tych danych;</w:t>
      </w:r>
    </w:p>
    <w:p w14:paraId="06B4306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żądania sprostowania (poprawienia) danych osobowych;</w:t>
      </w:r>
    </w:p>
    <w:p w14:paraId="49B1D7E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c. żądania usunięcia danych osobowych (tzw. prawo do bycia zapomnianym),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gdy:</w:t>
      </w:r>
    </w:p>
    <w:p w14:paraId="46B495C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nie są już niezbędne do celów, dla których były zebrane lub w inny sposób</w:t>
      </w:r>
      <w:r w:rsidR="00FF4BCD" w:rsidRPr="009038D6">
        <w:rPr>
          <w:rFonts w:ascii="Tahoma" w:hAnsi="Tahoma" w:cs="Tahoma"/>
          <w:sz w:val="22"/>
          <w:szCs w:val="22"/>
          <w:lang w:bidi="ar-SA"/>
        </w:rPr>
        <w:t xml:space="preserve"> </w:t>
      </w:r>
      <w:r w:rsidRPr="009038D6">
        <w:rPr>
          <w:rFonts w:ascii="Tahoma" w:hAnsi="Tahoma" w:cs="Tahoma"/>
          <w:sz w:val="22"/>
          <w:szCs w:val="22"/>
          <w:lang w:bidi="ar-SA"/>
        </w:rPr>
        <w:t>przetwarzane;</w:t>
      </w:r>
    </w:p>
    <w:p w14:paraId="18E1E8F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nie ma podstawy prawnej do przetwarzania Pani/Pana danych osobowych;</w:t>
      </w:r>
    </w:p>
    <w:p w14:paraId="2DB38CD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wniosła Pani/Pan sprzeciw wobec przetwarzania i nie występują nadrzędne prawnie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uzasadnione podstawy przetwarzania;</w:t>
      </w:r>
    </w:p>
    <w:p w14:paraId="5C2E318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przetwarzane są niezgodnie z prawem;</w:t>
      </w:r>
    </w:p>
    <w:p w14:paraId="732DD3D6"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muszą być usunięte, by wywiązać się z obowiązku wynikającego</w:t>
      </w:r>
      <w:r w:rsidR="00FF4BCD" w:rsidRPr="009038D6">
        <w:rPr>
          <w:rFonts w:ascii="Tahoma" w:hAnsi="Tahoma" w:cs="Tahoma"/>
          <w:sz w:val="22"/>
          <w:szCs w:val="22"/>
          <w:lang w:bidi="ar-SA"/>
        </w:rPr>
        <w:t xml:space="preserve"> </w:t>
      </w:r>
      <w:r w:rsidRPr="009038D6">
        <w:rPr>
          <w:rFonts w:ascii="Tahoma" w:hAnsi="Tahoma" w:cs="Tahoma"/>
          <w:sz w:val="22"/>
          <w:szCs w:val="22"/>
          <w:lang w:bidi="ar-SA"/>
        </w:rPr>
        <w:t>z przepisów prawa.</w:t>
      </w:r>
      <w:r w:rsidR="00FF4BCD" w:rsidRPr="009038D6">
        <w:rPr>
          <w:rFonts w:ascii="Tahoma" w:hAnsi="Tahoma" w:cs="Tahoma"/>
          <w:sz w:val="22"/>
          <w:szCs w:val="22"/>
          <w:lang w:bidi="ar-SA"/>
        </w:rPr>
        <w:t xml:space="preserve"> </w:t>
      </w:r>
      <w:r w:rsidRPr="009038D6">
        <w:rPr>
          <w:rFonts w:ascii="Tahoma" w:hAnsi="Tahoma" w:cs="Tahoma"/>
          <w:sz w:val="22"/>
          <w:szCs w:val="22"/>
          <w:lang w:bidi="ar-SA"/>
        </w:rPr>
        <w:t>Chyba że szczegółowe przepisy prawa stanowią inaczej</w:t>
      </w:r>
      <w:r w:rsidR="00FF4BCD" w:rsidRPr="009038D6">
        <w:rPr>
          <w:rFonts w:ascii="Tahoma" w:hAnsi="Tahoma" w:cs="Tahoma"/>
          <w:sz w:val="22"/>
          <w:szCs w:val="22"/>
          <w:lang w:bidi="ar-SA"/>
        </w:rPr>
        <w:t>,</w:t>
      </w:r>
    </w:p>
    <w:p w14:paraId="4024BED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 żądania ograniczenia przetwarzania danych osobowych;</w:t>
      </w:r>
    </w:p>
    <w:p w14:paraId="5CBB038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e. sprzeciwu wobec przetwarzania danych – w przypadku, gdy łącznie spełnione są</w:t>
      </w:r>
      <w:r w:rsidR="00FF4BCD" w:rsidRPr="009038D6">
        <w:rPr>
          <w:rFonts w:ascii="Tahoma" w:hAnsi="Tahoma" w:cs="Tahoma"/>
          <w:sz w:val="22"/>
          <w:szCs w:val="22"/>
          <w:lang w:bidi="ar-SA"/>
        </w:rPr>
        <w:t xml:space="preserve"> </w:t>
      </w:r>
      <w:r w:rsidRPr="009038D6">
        <w:rPr>
          <w:rFonts w:ascii="Tahoma" w:hAnsi="Tahoma" w:cs="Tahoma"/>
          <w:sz w:val="22"/>
          <w:szCs w:val="22"/>
          <w:lang w:bidi="ar-SA"/>
        </w:rPr>
        <w:t>następujące przesłanki:</w:t>
      </w:r>
    </w:p>
    <w:p w14:paraId="0D82D9F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zaistnieją przyczyny związane z Pani/Pana szczególną sytuacją;</w:t>
      </w:r>
    </w:p>
    <w:p w14:paraId="6FF17C2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przetwarzane są w celu wykonania zadania realizowanego w interesie</w:t>
      </w:r>
      <w:r w:rsidR="00FF4BCD" w:rsidRPr="009038D6">
        <w:rPr>
          <w:rFonts w:ascii="Tahoma" w:hAnsi="Tahoma" w:cs="Tahoma"/>
          <w:sz w:val="22"/>
          <w:szCs w:val="22"/>
          <w:lang w:bidi="ar-SA"/>
        </w:rPr>
        <w:t xml:space="preserve"> </w:t>
      </w:r>
      <w:r w:rsidRPr="009038D6">
        <w:rPr>
          <w:rFonts w:ascii="Tahoma" w:hAnsi="Tahoma" w:cs="Tahoma"/>
          <w:sz w:val="22"/>
          <w:szCs w:val="22"/>
          <w:lang w:bidi="ar-SA"/>
        </w:rPr>
        <w:t>publicznym lub w ramach sprawowania władzy publicznej powierzonej</w:t>
      </w:r>
      <w:r w:rsidR="00FF4BCD" w:rsidRPr="009038D6">
        <w:rPr>
          <w:rFonts w:ascii="Tahoma" w:hAnsi="Tahoma" w:cs="Tahoma"/>
          <w:sz w:val="22"/>
          <w:szCs w:val="22"/>
          <w:lang w:bidi="ar-SA"/>
        </w:rPr>
        <w:t xml:space="preserve"> </w:t>
      </w:r>
      <w:r w:rsidRPr="009038D6">
        <w:rPr>
          <w:rFonts w:ascii="Tahoma" w:hAnsi="Tahoma" w:cs="Tahoma"/>
          <w:sz w:val="22"/>
          <w:szCs w:val="22"/>
          <w:lang w:bidi="ar-SA"/>
        </w:rPr>
        <w:t>Administratorowi, z wyjątkiem sytuacji, w której Administrator wykaże istnienie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ważnych prawnie uzasadnionych podstaw do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nadrzędnych wobec interesów, praw i wolności osoby, której dane dotyczą, lub</w:t>
      </w:r>
    </w:p>
    <w:p w14:paraId="1E33C0D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 do ustalenia, dochodzenia lub obrony roszczeń;</w:t>
      </w:r>
    </w:p>
    <w:p w14:paraId="4279396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f. wniesienia skargi do Prezesa Urzędu Ochrony Danych Osobowych2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powzięcia informacji o niezgodnym z prawem przetwarzaniu w Urzędzie m.st. Warszawy</w:t>
      </w:r>
      <w:r w:rsidR="00FF4BCD" w:rsidRPr="009038D6">
        <w:rPr>
          <w:rFonts w:ascii="Tahoma" w:hAnsi="Tahoma" w:cs="Tahoma"/>
          <w:sz w:val="22"/>
          <w:szCs w:val="22"/>
          <w:lang w:bidi="ar-SA"/>
        </w:rPr>
        <w:t xml:space="preserve"> </w:t>
      </w:r>
      <w:r w:rsidRPr="009038D6">
        <w:rPr>
          <w:rFonts w:ascii="Tahoma" w:hAnsi="Tahoma" w:cs="Tahoma"/>
          <w:sz w:val="22"/>
          <w:szCs w:val="22"/>
          <w:lang w:bidi="ar-SA"/>
        </w:rPr>
        <w:t>Pani/Pana danych osobowych.</w:t>
      </w:r>
    </w:p>
    <w:p w14:paraId="3F9B89E5" w14:textId="77777777" w:rsidR="005E6DBB" w:rsidRPr="009038D6" w:rsidRDefault="005E6DBB"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Nie przysługuje Pani/Panu prawo do przenoszenia danych.</w:t>
      </w:r>
    </w:p>
    <w:p w14:paraId="4D05E47E"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3C451BE5" w14:textId="77777777" w:rsidR="00434750" w:rsidRDefault="00434750" w:rsidP="009A3CA4">
      <w:pPr>
        <w:widowControl/>
        <w:shd w:val="clear" w:color="auto" w:fill="D6E3BC" w:themeFill="accent3" w:themeFillTint="66"/>
        <w:spacing w:after="200" w:line="252" w:lineRule="auto"/>
        <w:contextualSpacing/>
        <w:jc w:val="center"/>
        <w:rPr>
          <w:rFonts w:ascii="Tahoma" w:eastAsiaTheme="majorEastAsia" w:hAnsi="Tahoma" w:cs="Tahoma"/>
          <w:sz w:val="22"/>
          <w:szCs w:val="22"/>
          <w:lang w:eastAsia="en-US"/>
        </w:rPr>
      </w:pPr>
    </w:p>
    <w:p w14:paraId="195037FF" w14:textId="047A6433" w:rsidR="00145466" w:rsidRPr="00EF5B6A" w:rsidRDefault="00145466" w:rsidP="00434750">
      <w:pPr>
        <w:widowControl/>
        <w:shd w:val="clear" w:color="auto" w:fill="D6E3BC" w:themeFill="accent3" w:themeFillTint="66"/>
        <w:spacing w:after="200" w:line="252" w:lineRule="auto"/>
        <w:contextualSpacing/>
        <w:jc w:val="center"/>
        <w:rPr>
          <w:rFonts w:ascii="Tahoma" w:hAnsi="Tahoma" w:cs="Tahoma"/>
          <w:b/>
          <w:color w:val="auto"/>
          <w:lang w:eastAsia="en-US"/>
        </w:rPr>
      </w:pPr>
      <w:r w:rsidRPr="00EF5B6A">
        <w:rPr>
          <w:rFonts w:ascii="Tahoma" w:hAnsi="Tahoma" w:cs="Tahoma"/>
          <w:b/>
          <w:color w:val="auto"/>
          <w:lang w:eastAsia="en-US"/>
        </w:rPr>
        <w:t>O</w:t>
      </w:r>
      <w:r w:rsidR="00FE0F18">
        <w:rPr>
          <w:rFonts w:ascii="Tahoma" w:hAnsi="Tahoma" w:cs="Tahoma"/>
          <w:b/>
          <w:color w:val="auto"/>
          <w:lang w:eastAsia="en-US"/>
        </w:rPr>
        <w:t>CHRONA DANYCH OSOBOWYCH ZEBRANYCH</w:t>
      </w:r>
      <w:r w:rsidR="00434750">
        <w:rPr>
          <w:rFonts w:ascii="Tahoma" w:hAnsi="Tahoma" w:cs="Tahoma"/>
          <w:b/>
          <w:color w:val="auto"/>
          <w:lang w:eastAsia="en-US"/>
        </w:rPr>
        <w:t xml:space="preserve"> </w:t>
      </w:r>
      <w:r w:rsidR="00FE0F18">
        <w:rPr>
          <w:rFonts w:ascii="Tahoma" w:hAnsi="Tahoma" w:cs="Tahoma"/>
          <w:b/>
          <w:color w:val="auto"/>
          <w:lang w:eastAsia="en-US"/>
        </w:rPr>
        <w:t>PRZEZ ZAMAWIAJĄCEGO W TOKU POSTEPOWANIA</w:t>
      </w:r>
    </w:p>
    <w:p w14:paraId="3580EC9B" w14:textId="77777777"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14:paraId="2E01CE47" w14:textId="5504C905"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 xml:space="preserve">Urz. UE L 119 z 4 maja 2016 r.), dalej: RODO, tym samym dane osobowe podane przez </w:t>
      </w:r>
      <w:r w:rsidR="00434750">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ykonawcę  będą przetwarzane zgodnie z RODO oraz zgodnie z przepisami krajowymi.</w:t>
      </w:r>
    </w:p>
    <w:p w14:paraId="165336B6" w14:textId="72F1AE15" w:rsidR="00145466" w:rsidRPr="009038D6" w:rsidRDefault="00145466" w:rsidP="009038D6">
      <w:pPr>
        <w:widowControl/>
        <w:numPr>
          <w:ilvl w:val="0"/>
          <w:numId w:val="18"/>
        </w:numPr>
        <w:spacing w:after="200"/>
        <w:contextualSpacing/>
        <w:jc w:val="both"/>
        <w:rPr>
          <w:rFonts w:ascii="Tahoma" w:eastAsiaTheme="majorEastAsia" w:hAnsi="Tahoma" w:cs="Tahoma"/>
          <w:b/>
          <w:sz w:val="22"/>
          <w:szCs w:val="22"/>
          <w:lang w:eastAsia="en-US"/>
        </w:rPr>
      </w:pPr>
      <w:r w:rsidRPr="009038D6">
        <w:rPr>
          <w:rFonts w:ascii="Tahoma" w:eastAsiaTheme="majorEastAsia" w:hAnsi="Tahoma" w:cs="Tahoma"/>
          <w:sz w:val="22"/>
          <w:szCs w:val="22"/>
          <w:lang w:eastAsia="en-US"/>
        </w:rPr>
        <w:t xml:space="preserve">Dane osobowe </w:t>
      </w:r>
      <w:r w:rsidR="00434750">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będą przetwarzane na podstawie art. 6 ust. 1 lit. c RODO </w:t>
      </w:r>
      <w:r w:rsidRPr="009038D6">
        <w:rPr>
          <w:rFonts w:ascii="Tahoma" w:eastAsiaTheme="majorEastAsia" w:hAnsi="Tahoma" w:cs="Tahoma"/>
          <w:sz w:val="22"/>
          <w:szCs w:val="22"/>
          <w:lang w:eastAsia="en-US"/>
        </w:rPr>
        <w:br/>
        <w:t xml:space="preserve">w celu związanym z przedmiotowym postępowaniem o udzielenie zamówienia publicznego </w:t>
      </w:r>
    </w:p>
    <w:p w14:paraId="1166B172"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Odbiorcami przekazanych przez wykonawcę danych osobowych będą osoby lub podmioty, którym zostanie udostępniona dokumentacja postępowania zgodnie z art. 8 oraz art. 96 ust. 3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a także art. 6 ustawy z 6 września 2001 r. o dostępie do informacji publicznej.</w:t>
      </w:r>
    </w:p>
    <w:p w14:paraId="2BB22746" w14:textId="375A5D85"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Dane osobowe </w:t>
      </w:r>
      <w:r w:rsidR="00434750">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6C997F7E" w14:textId="600E8251"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planuje przetwarzania danych osobowych </w:t>
      </w:r>
      <w:r w:rsidR="00434750">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7BD078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9D6782C" w14:textId="6A1E90C1"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obowiązek informacyjny przewidziany w art. 13 RODO względem osób fizycznych, których dane osobowe dotyczą i od których dane te </w:t>
      </w:r>
      <w:r w:rsidR="00434750">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bezpośrednio pozyskał i przekazał </w:t>
      </w:r>
      <w:r w:rsidR="00434750">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amawiającemu w treści oferty lub dokumentów składanych na żądanie </w:t>
      </w:r>
      <w:r w:rsidR="00434750">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amawiającego;</w:t>
      </w:r>
    </w:p>
    <w:p w14:paraId="03CCF752" w14:textId="08D5B060"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obowiązek informacyjny wynikający z art. 14 RODO względem osób fizycznych, których dane </w:t>
      </w:r>
      <w:r w:rsidR="00434750">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pozyskał w sposób pośredni, a które to dane </w:t>
      </w:r>
      <w:r w:rsidR="00434750">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przekazuje </w:t>
      </w:r>
      <w:r w:rsidR="00434750">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amawiającemu w treści oferty lub dokumentów składanych na żądanie </w:t>
      </w:r>
      <w:r w:rsidR="00434750">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amawiającego.</w:t>
      </w:r>
    </w:p>
    <w:p w14:paraId="6938B544" w14:textId="70A7FC76"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celu zapewnienia, że </w:t>
      </w:r>
      <w:r w:rsidR="00434750">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wypełnił ww. obowiązki informacyjne oraz ochrony prawnie uzasadnionych interesów osoby trzeciej, której dane zostały przekazane w związku z udziałem w postępowaniu, </w:t>
      </w:r>
      <w:r w:rsidR="00434750">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składa oświadczenia o wypełnieniu przez niego obowiązków informacyjnych przewidzianych w art. 13 lub art. 14 RODO </w:t>
      </w:r>
    </w:p>
    <w:p w14:paraId="3F8EDF8C"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informuje, że:</w:t>
      </w:r>
    </w:p>
    <w:p w14:paraId="6722E2A3"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do upływu terminu na ich wniesienie.</w:t>
      </w:r>
    </w:p>
    <w:p w14:paraId="405D6CD1"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5B247374" w14:textId="30AE955D"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korzystania przez osobę, której dane osobowe są przetwarzane przez </w:t>
      </w:r>
      <w:r w:rsidR="00434750">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amawiającego, z uprawnienia, o którym mowa w art. 15 ust. 1–3 RODO (związanych z prawem </w:t>
      </w:r>
      <w:r w:rsidR="00434750">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uzyskania od administratora potwierdzenia, czy przetwarzane są dane osobowe jego dotyczące, prawem </w:t>
      </w:r>
      <w:r w:rsidR="00434750">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bycia poinformowanym o odpowiednich zabezpieczeniach, o których mowa w art. 46 RODO, związanych z przekazaniem jego danych osobowych do państwa trzeciego lub organizacji międzynarodowej oraz prawem otrzymania przez </w:t>
      </w:r>
      <w:r w:rsidR="00434750">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ykonawcę od administratora kopii danych osobowych podlegających przetwarzaniu), </w:t>
      </w:r>
      <w:r w:rsidR="00434750">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amawiający może żądać od osoby występującej z żądaniem wskazania dodatkowych informacji, mających na celu sprecyzowanie nazwy lub daty zakończonego postępowania o udzielenie zamówienia.</w:t>
      </w:r>
    </w:p>
    <w:p w14:paraId="206E07B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382A40B5"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4801420F" w14:textId="3639E8C1"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00434750">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amawiający nie udostępnia tych danych, chyba że zachodzą przesłanki, o których mowa w art. 18 ust. 2 rozporządzenia 2016/679.</w:t>
      </w:r>
    </w:p>
    <w:p w14:paraId="73501F46" w14:textId="77777777" w:rsidR="00145466" w:rsidRPr="009038D6" w:rsidRDefault="00145466" w:rsidP="009038D6">
      <w:pPr>
        <w:jc w:val="both"/>
        <w:rPr>
          <w:rFonts w:asciiTheme="minorHAnsi" w:eastAsiaTheme="majorEastAsia" w:hAnsiTheme="minorHAnsi" w:cstheme="majorBidi"/>
          <w:sz w:val="22"/>
          <w:szCs w:val="22"/>
          <w:highlight w:val="green"/>
          <w:lang w:eastAsia="en-US"/>
        </w:rPr>
      </w:pPr>
    </w:p>
    <w:p w14:paraId="63CCBADC" w14:textId="77777777" w:rsidR="00145466" w:rsidRPr="009038D6" w:rsidRDefault="00145466"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9038D6">
        <w:rPr>
          <w:rFonts w:ascii="Tahoma" w:hAnsi="Tahoma" w:cs="Tahoma"/>
        </w:rPr>
        <w:t>W sprawach nieuregulowanych zapisami niniejszej SWZ zastosowanie mają   przepisy ustawy z dnia 11 września 2019 r – Prawo zamówień publicznych  wraz z aktami wykonawczymi do tej ustawy.</w:t>
      </w:r>
    </w:p>
    <w:p w14:paraId="402982A2"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13854C3C" w14:textId="77777777"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7BCA42EE" w14:textId="77777777" w:rsidR="001B0B7A" w:rsidRPr="007C1D10" w:rsidRDefault="006F18BE" w:rsidP="007C1D10">
      <w:pPr>
        <w:pStyle w:val="Nagwek21"/>
        <w:keepNext/>
        <w:keepLines/>
        <w:shd w:val="clear" w:color="auto" w:fill="auto"/>
        <w:spacing w:after="0" w:line="240" w:lineRule="auto"/>
        <w:ind w:firstLine="0"/>
        <w:jc w:val="left"/>
        <w:rPr>
          <w:rFonts w:ascii="Tahoma" w:hAnsi="Tahoma" w:cs="Tahoma"/>
          <w:sz w:val="22"/>
          <w:szCs w:val="22"/>
        </w:rPr>
      </w:pPr>
      <w:r w:rsidRPr="007C1D10">
        <w:rPr>
          <w:rStyle w:val="Nagwek20"/>
          <w:rFonts w:ascii="Tahoma" w:hAnsi="Tahoma" w:cs="Tahoma"/>
          <w:b/>
          <w:bCs/>
          <w:sz w:val="22"/>
          <w:szCs w:val="22"/>
        </w:rPr>
        <w:t>Załączniki do SWZ</w:t>
      </w:r>
      <w:bookmarkEnd w:id="18"/>
    </w:p>
    <w:p w14:paraId="197699F4" w14:textId="77777777" w:rsidR="001B0B7A" w:rsidRPr="007C1D10" w:rsidRDefault="001D362D" w:rsidP="007C1D10">
      <w:pPr>
        <w:pStyle w:val="Teksttreci2"/>
        <w:shd w:val="clear" w:color="auto" w:fill="auto"/>
        <w:spacing w:before="0" w:after="0" w:line="240" w:lineRule="auto"/>
        <w:ind w:firstLine="0"/>
        <w:jc w:val="left"/>
        <w:rPr>
          <w:rFonts w:ascii="Tahoma" w:hAnsi="Tahoma" w:cs="Tahoma"/>
        </w:rPr>
      </w:pPr>
      <w:r w:rsidRPr="007C1D10">
        <w:rPr>
          <w:rFonts w:ascii="Tahoma" w:hAnsi="Tahoma" w:cs="Tahoma"/>
        </w:rPr>
        <w:t xml:space="preserve">1. </w:t>
      </w:r>
      <w:r w:rsidR="006F18BE" w:rsidRPr="007C1D10">
        <w:rPr>
          <w:rFonts w:ascii="Tahoma" w:hAnsi="Tahoma" w:cs="Tahoma"/>
        </w:rPr>
        <w:t>Formularz Ofertowy;</w:t>
      </w:r>
      <w:r w:rsidR="00CB358B" w:rsidRPr="007C1D10">
        <w:rPr>
          <w:rFonts w:ascii="Tahoma" w:hAnsi="Tahoma" w:cs="Tahoma"/>
        </w:rPr>
        <w:t xml:space="preserve"> </w:t>
      </w:r>
    </w:p>
    <w:p w14:paraId="75FCD1EC" w14:textId="77777777" w:rsidR="001B0B7A"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 xml:space="preserve">2. </w:t>
      </w:r>
      <w:r w:rsidR="006F18BE" w:rsidRPr="007C1D10">
        <w:rPr>
          <w:rFonts w:ascii="Tahoma" w:hAnsi="Tahoma" w:cs="Tahoma"/>
        </w:rPr>
        <w:t>Oświadczenie o niepodleganiu wykluczeniu i spełnianiu warunków udziału;</w:t>
      </w:r>
    </w:p>
    <w:p w14:paraId="7F0E31FB" w14:textId="77777777" w:rsidR="00363396"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3. Projekt umowy;</w:t>
      </w:r>
    </w:p>
    <w:p w14:paraId="4CDE9589" w14:textId="37698E0F" w:rsidR="007C1D10"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lastRenderedPageBreak/>
        <w:t>4. Zobowiązanie do udostępnienia zasobów,</w:t>
      </w:r>
    </w:p>
    <w:p w14:paraId="121B926C" w14:textId="0C1DBCCB" w:rsidR="001D362D"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5</w:t>
      </w:r>
      <w:r w:rsidR="007C1D10" w:rsidRPr="007C1D10">
        <w:rPr>
          <w:rFonts w:ascii="Tahoma" w:hAnsi="Tahoma" w:cs="Tahoma"/>
        </w:rPr>
        <w:t>. Wykaz robót</w:t>
      </w:r>
      <w:r w:rsidR="001D362D" w:rsidRPr="007C1D10">
        <w:rPr>
          <w:rFonts w:ascii="Tahoma" w:hAnsi="Tahoma" w:cs="Tahoma"/>
        </w:rPr>
        <w:t xml:space="preserve"> </w:t>
      </w:r>
    </w:p>
    <w:p w14:paraId="46CCF10E" w14:textId="1EEAF3F0" w:rsidR="00D038D8"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6</w:t>
      </w:r>
      <w:r w:rsidR="001D362D" w:rsidRPr="007C1D10">
        <w:rPr>
          <w:rFonts w:ascii="Tahoma" w:hAnsi="Tahoma" w:cs="Tahoma"/>
        </w:rPr>
        <w:t xml:space="preserve">. </w:t>
      </w:r>
      <w:r w:rsidR="00DD6782" w:rsidRPr="007C1D10">
        <w:rPr>
          <w:rFonts w:ascii="Tahoma" w:hAnsi="Tahoma" w:cs="Tahoma"/>
        </w:rPr>
        <w:t>Wykaz osób,</w:t>
      </w:r>
    </w:p>
    <w:p w14:paraId="3F488C4A" w14:textId="3F3D496E" w:rsidR="007C1D10"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7</w:t>
      </w:r>
      <w:r w:rsidR="001D362D" w:rsidRPr="007C1D10">
        <w:rPr>
          <w:rFonts w:ascii="Tahoma" w:hAnsi="Tahoma" w:cs="Tahoma"/>
        </w:rPr>
        <w:t xml:space="preserve">. </w:t>
      </w:r>
      <w:r w:rsidR="007C1D10" w:rsidRPr="007C1D10">
        <w:rPr>
          <w:rFonts w:ascii="Tahoma" w:hAnsi="Tahoma" w:cs="Tahoma"/>
        </w:rPr>
        <w:t xml:space="preserve">Oświadczenie dotyczące podmiotów występujących wspólnie </w:t>
      </w:r>
      <w:r w:rsidR="00B715D3">
        <w:rPr>
          <w:rFonts w:ascii="Tahoma" w:hAnsi="Tahoma" w:cs="Tahoma"/>
        </w:rPr>
        <w:t>(zał. nr 2a)</w:t>
      </w:r>
    </w:p>
    <w:p w14:paraId="5D3AC36E" w14:textId="29BD1B71" w:rsidR="007C1D10"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8</w:t>
      </w:r>
      <w:r w:rsidR="007C1D10" w:rsidRPr="007C1D10">
        <w:rPr>
          <w:rFonts w:ascii="Tahoma" w:hAnsi="Tahoma" w:cs="Tahoma"/>
        </w:rPr>
        <w:t xml:space="preserve">. Oświadczenie  z art.117 ust.4. </w:t>
      </w:r>
    </w:p>
    <w:p w14:paraId="326836EB" w14:textId="5277A105" w:rsidR="001B0B7A"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9</w:t>
      </w:r>
      <w:r w:rsidR="0061587D" w:rsidRPr="007C1D10">
        <w:rPr>
          <w:rFonts w:ascii="Tahoma" w:hAnsi="Tahoma" w:cs="Tahoma"/>
        </w:rPr>
        <w:t xml:space="preserve">. Przedmiar robót, </w:t>
      </w:r>
      <w:proofErr w:type="spellStart"/>
      <w:r w:rsidR="0061587D" w:rsidRPr="007C1D10">
        <w:rPr>
          <w:rFonts w:ascii="Tahoma" w:hAnsi="Tahoma" w:cs="Tahoma"/>
        </w:rPr>
        <w:t>STWiORB</w:t>
      </w:r>
      <w:proofErr w:type="spellEnd"/>
      <w:r w:rsidR="00077042" w:rsidRPr="007C1D10">
        <w:rPr>
          <w:rFonts w:ascii="Tahoma" w:hAnsi="Tahoma" w:cs="Tahoma"/>
        </w:rPr>
        <w:t xml:space="preserve">, </w:t>
      </w:r>
      <w:r w:rsidR="00661613">
        <w:rPr>
          <w:rFonts w:ascii="Tahoma" w:hAnsi="Tahoma" w:cs="Tahoma"/>
        </w:rPr>
        <w:t>projekt techniczny, decyzja pozwolenia na budowę</w:t>
      </w:r>
      <w:r w:rsidR="00974669" w:rsidRPr="007C1D10">
        <w:rPr>
          <w:rFonts w:ascii="Tahoma" w:hAnsi="Tahoma" w:cs="Tahoma"/>
        </w:rPr>
        <w:t>.</w:t>
      </w:r>
      <w:r w:rsidR="0061587D" w:rsidRPr="007C1D10">
        <w:rPr>
          <w:rFonts w:ascii="Tahoma" w:hAnsi="Tahoma" w:cs="Tahoma"/>
        </w:rPr>
        <w:t xml:space="preserve"> </w:t>
      </w:r>
    </w:p>
    <w:sectPr w:rsidR="001B0B7A" w:rsidRPr="007C1D10" w:rsidSect="005B1D13">
      <w:type w:val="continuous"/>
      <w:pgSz w:w="11909" w:h="16838"/>
      <w:pgMar w:top="709"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DDCFE" w14:textId="77777777" w:rsidR="006C069A" w:rsidRDefault="006C069A">
      <w:r>
        <w:separator/>
      </w:r>
    </w:p>
  </w:endnote>
  <w:endnote w:type="continuationSeparator" w:id="0">
    <w:p w14:paraId="342FCD62" w14:textId="77777777" w:rsidR="006C069A" w:rsidRDefault="006C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2FB1" w14:textId="77777777" w:rsidR="00394CA3" w:rsidRDefault="00394C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484C7" w14:textId="77777777" w:rsidR="006C069A" w:rsidRDefault="006C069A"/>
  </w:footnote>
  <w:footnote w:type="continuationSeparator" w:id="0">
    <w:p w14:paraId="1D681CD6" w14:textId="77777777" w:rsidR="006C069A" w:rsidRDefault="006C06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B78F" w14:textId="72ABF91D" w:rsidR="00394CA3" w:rsidRDefault="00FF2CD4">
    <w:pPr>
      <w:pStyle w:val="Nagwek"/>
    </w:pPr>
    <w:r>
      <w:rPr>
        <w:noProof/>
      </w:rPr>
      <mc:AlternateContent>
        <mc:Choice Requires="wps">
          <w:drawing>
            <wp:anchor distT="0" distB="0" distL="63500" distR="63500" simplePos="0" relativeHeight="251657728" behindDoc="1" locked="0" layoutInCell="1" allowOverlap="1" wp14:anchorId="592AC0F2" wp14:editId="57B5C0A2">
              <wp:simplePos x="0" y="0"/>
              <wp:positionH relativeFrom="page">
                <wp:posOffset>906780</wp:posOffset>
              </wp:positionH>
              <wp:positionV relativeFrom="page">
                <wp:posOffset>569595</wp:posOffset>
              </wp:positionV>
              <wp:extent cx="74930" cy="154940"/>
              <wp:effectExtent l="1905" t="0" r="0" b="0"/>
              <wp:wrapNone/>
              <wp:docPr id="18498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B6D" w14:textId="77777777" w:rsidR="00394CA3" w:rsidRDefault="00394CA3">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C0F2"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838FB6D" w14:textId="77777777" w:rsidR="00394CA3" w:rsidRDefault="00394CA3">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ADDC" w14:textId="77777777" w:rsidR="00394CA3" w:rsidRDefault="00394CA3" w:rsidP="00480029">
    <w:pPr>
      <w:rPr>
        <w:rFonts w:asciiTheme="majorHAnsi" w:hAnsiTheme="majorHAnsi"/>
        <w:b/>
        <w:sz w:val="28"/>
        <w:szCs w:val="28"/>
      </w:rPr>
    </w:pPr>
  </w:p>
  <w:p w14:paraId="4365BFD1" w14:textId="77777777" w:rsidR="00394CA3" w:rsidRDefault="00394CA3" w:rsidP="00480029">
    <w:pPr>
      <w:rPr>
        <w:rFonts w:asciiTheme="majorHAnsi" w:hAnsiTheme="majorHAnsi"/>
        <w:b/>
        <w:sz w:val="28"/>
        <w:szCs w:val="28"/>
      </w:rPr>
    </w:pPr>
  </w:p>
  <w:p w14:paraId="317C882C" w14:textId="77777777" w:rsidR="00394CA3" w:rsidRDefault="00394CA3" w:rsidP="00480029">
    <w:pPr>
      <w:rPr>
        <w:rFonts w:asciiTheme="majorHAnsi" w:hAnsiTheme="majorHAnsi"/>
        <w:b/>
        <w:sz w:val="28"/>
        <w:szCs w:val="28"/>
      </w:rPr>
    </w:pPr>
  </w:p>
  <w:p w14:paraId="1180D242" w14:textId="77777777"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p>
  <w:p w14:paraId="160EF264" w14:textId="77777777" w:rsidR="00394CA3" w:rsidRDefault="00394CA3" w:rsidP="00480029">
    <w:pPr>
      <w:rPr>
        <w:rFonts w:asciiTheme="majorHAnsi" w:hAnsiTheme="majorHAnsi"/>
        <w:b/>
        <w:sz w:val="28"/>
        <w:szCs w:val="28"/>
      </w:rPr>
    </w:pPr>
  </w:p>
  <w:p w14:paraId="56759395" w14:textId="77777777" w:rsidR="00394CA3" w:rsidRPr="00C16DA9" w:rsidRDefault="00394CA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14:paraId="77ABB03D" w14:textId="77777777" w:rsidR="00394CA3" w:rsidRPr="00C16DA9" w:rsidRDefault="00394CA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14:paraId="109510B2" w14:textId="1A4E1487" w:rsidR="00394CA3" w:rsidRPr="00C16DA9" w:rsidRDefault="00394CA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ZP.271.</w:t>
    </w:r>
    <w:r w:rsidR="00C93B72">
      <w:rPr>
        <w:rFonts w:ascii="Tahoma" w:eastAsiaTheme="majorEastAsia" w:hAnsi="Tahoma" w:cs="Tahoma"/>
        <w:caps/>
        <w:color w:val="632423" w:themeColor="accent2" w:themeShade="80"/>
        <w:spacing w:val="20"/>
        <w:lang w:eastAsia="en-US"/>
      </w:rPr>
      <w:t>2</w:t>
    </w:r>
    <w:r w:rsidR="00306BB7">
      <w:rPr>
        <w:rFonts w:ascii="Tahoma" w:eastAsiaTheme="majorEastAsia" w:hAnsi="Tahoma" w:cs="Tahoma"/>
        <w:caps/>
        <w:color w:val="632423" w:themeColor="accent2" w:themeShade="80"/>
        <w:spacing w:val="20"/>
        <w:lang w:eastAsia="en-US"/>
      </w:rPr>
      <w:t>2</w:t>
    </w:r>
    <w:r w:rsidRPr="00C16DA9">
      <w:rPr>
        <w:rFonts w:ascii="Tahoma" w:eastAsiaTheme="majorEastAsia" w:hAnsi="Tahoma" w:cs="Tahoma"/>
        <w:caps/>
        <w:color w:val="632423" w:themeColor="accent2" w:themeShade="80"/>
        <w:spacing w:val="20"/>
        <w:lang w:eastAsia="en-US"/>
      </w:rPr>
      <w:t>.202</w:t>
    </w:r>
    <w:r>
      <w:rPr>
        <w:rFonts w:ascii="Tahoma" w:eastAsiaTheme="majorEastAsia" w:hAnsi="Tahoma" w:cs="Tahoma"/>
        <w:caps/>
        <w:color w:val="632423" w:themeColor="accent2" w:themeShade="80"/>
        <w:spacing w:val="20"/>
        <w:lang w:eastAsia="en-US"/>
      </w:rPr>
      <w:t>4</w:t>
    </w:r>
    <w:r w:rsidRPr="00C16DA9">
      <w:rPr>
        <w:rFonts w:ascii="Tahoma" w:eastAsiaTheme="majorEastAsia" w:hAnsi="Tahoma" w:cs="Tahoma"/>
        <w:caps/>
        <w:color w:val="632423" w:themeColor="accent2" w:themeShade="80"/>
        <w:spacing w:val="20"/>
        <w:lang w:eastAsia="en-US"/>
      </w:rPr>
      <w:t>.PK</w:t>
    </w:r>
  </w:p>
  <w:p w14:paraId="41AE2BF2" w14:textId="77777777" w:rsidR="00394CA3" w:rsidRPr="00480029" w:rsidRDefault="00394CA3"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561936">
    <w:abstractNumId w:val="15"/>
  </w:num>
  <w:num w:numId="2" w16cid:durableId="680350191">
    <w:abstractNumId w:val="22"/>
  </w:num>
  <w:num w:numId="3" w16cid:durableId="268975174">
    <w:abstractNumId w:val="31"/>
  </w:num>
  <w:num w:numId="4" w16cid:durableId="984353558">
    <w:abstractNumId w:val="29"/>
  </w:num>
  <w:num w:numId="5" w16cid:durableId="1503620442">
    <w:abstractNumId w:val="17"/>
  </w:num>
  <w:num w:numId="6" w16cid:durableId="2138251738">
    <w:abstractNumId w:val="5"/>
  </w:num>
  <w:num w:numId="7" w16cid:durableId="933247294">
    <w:abstractNumId w:val="19"/>
  </w:num>
  <w:num w:numId="8" w16cid:durableId="1445733002">
    <w:abstractNumId w:val="10"/>
  </w:num>
  <w:num w:numId="9" w16cid:durableId="271976858">
    <w:abstractNumId w:val="6"/>
  </w:num>
  <w:num w:numId="10" w16cid:durableId="262886976">
    <w:abstractNumId w:val="7"/>
  </w:num>
  <w:num w:numId="11" w16cid:durableId="633559966">
    <w:abstractNumId w:val="9"/>
  </w:num>
  <w:num w:numId="12" w16cid:durableId="113796761">
    <w:abstractNumId w:val="3"/>
  </w:num>
  <w:num w:numId="13" w16cid:durableId="283776382">
    <w:abstractNumId w:val="21"/>
  </w:num>
  <w:num w:numId="14" w16cid:durableId="1156722623">
    <w:abstractNumId w:val="13"/>
  </w:num>
  <w:num w:numId="15" w16cid:durableId="1548100802">
    <w:abstractNumId w:val="33"/>
  </w:num>
  <w:num w:numId="16" w16cid:durableId="1413698862">
    <w:abstractNumId w:val="27"/>
  </w:num>
  <w:num w:numId="17" w16cid:durableId="1008681371">
    <w:abstractNumId w:val="26"/>
  </w:num>
  <w:num w:numId="18" w16cid:durableId="389886938">
    <w:abstractNumId w:val="11"/>
  </w:num>
  <w:num w:numId="19" w16cid:durableId="1083602404">
    <w:abstractNumId w:val="4"/>
  </w:num>
  <w:num w:numId="20" w16cid:durableId="1562711816">
    <w:abstractNumId w:val="25"/>
  </w:num>
  <w:num w:numId="21" w16cid:durableId="722950929">
    <w:abstractNumId w:val="23"/>
  </w:num>
  <w:num w:numId="22" w16cid:durableId="1374191502">
    <w:abstractNumId w:val="24"/>
  </w:num>
  <w:num w:numId="23" w16cid:durableId="127939909">
    <w:abstractNumId w:val="30"/>
  </w:num>
  <w:num w:numId="24" w16cid:durableId="1536191809">
    <w:abstractNumId w:val="32"/>
  </w:num>
  <w:num w:numId="25" w16cid:durableId="475533672">
    <w:abstractNumId w:val="1"/>
  </w:num>
  <w:num w:numId="26" w16cid:durableId="1422752743">
    <w:abstractNumId w:val="2"/>
  </w:num>
  <w:num w:numId="27" w16cid:durableId="1626043525">
    <w:abstractNumId w:val="12"/>
  </w:num>
  <w:num w:numId="28" w16cid:durableId="1703626661">
    <w:abstractNumId w:val="8"/>
  </w:num>
  <w:num w:numId="29" w16cid:durableId="1204367831">
    <w:abstractNumId w:val="14"/>
  </w:num>
  <w:num w:numId="30" w16cid:durableId="994458280">
    <w:abstractNumId w:val="20"/>
  </w:num>
  <w:num w:numId="31" w16cid:durableId="1856386072">
    <w:abstractNumId w:val="18"/>
  </w:num>
  <w:num w:numId="32" w16cid:durableId="1868710547">
    <w:abstractNumId w:val="16"/>
  </w:num>
  <w:num w:numId="33" w16cid:durableId="524292932">
    <w:abstractNumId w:val="28"/>
  </w:num>
  <w:num w:numId="34" w16cid:durableId="62786221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3328"/>
    <w:rsid w:val="00003B68"/>
    <w:rsid w:val="000050B8"/>
    <w:rsid w:val="0000511D"/>
    <w:rsid w:val="0000558A"/>
    <w:rsid w:val="00006BD4"/>
    <w:rsid w:val="00006C88"/>
    <w:rsid w:val="000071EA"/>
    <w:rsid w:val="00007837"/>
    <w:rsid w:val="00011B90"/>
    <w:rsid w:val="00012795"/>
    <w:rsid w:val="00012A76"/>
    <w:rsid w:val="00012DE2"/>
    <w:rsid w:val="00015D9F"/>
    <w:rsid w:val="00017045"/>
    <w:rsid w:val="00017412"/>
    <w:rsid w:val="00023A00"/>
    <w:rsid w:val="00023DFD"/>
    <w:rsid w:val="00023F7C"/>
    <w:rsid w:val="00026789"/>
    <w:rsid w:val="0003007A"/>
    <w:rsid w:val="00030E48"/>
    <w:rsid w:val="000344C4"/>
    <w:rsid w:val="00035036"/>
    <w:rsid w:val="00036987"/>
    <w:rsid w:val="00036CB4"/>
    <w:rsid w:val="00040479"/>
    <w:rsid w:val="00041088"/>
    <w:rsid w:val="00041E05"/>
    <w:rsid w:val="00042D81"/>
    <w:rsid w:val="00043562"/>
    <w:rsid w:val="00043720"/>
    <w:rsid w:val="000439D0"/>
    <w:rsid w:val="00045524"/>
    <w:rsid w:val="00045643"/>
    <w:rsid w:val="0004617B"/>
    <w:rsid w:val="000468F2"/>
    <w:rsid w:val="00046BD9"/>
    <w:rsid w:val="00047180"/>
    <w:rsid w:val="000530BF"/>
    <w:rsid w:val="000534D7"/>
    <w:rsid w:val="000546B5"/>
    <w:rsid w:val="00054A26"/>
    <w:rsid w:val="00057E3E"/>
    <w:rsid w:val="00061B82"/>
    <w:rsid w:val="00062148"/>
    <w:rsid w:val="00064133"/>
    <w:rsid w:val="00064FD4"/>
    <w:rsid w:val="00066563"/>
    <w:rsid w:val="00074BD7"/>
    <w:rsid w:val="00075245"/>
    <w:rsid w:val="000765ED"/>
    <w:rsid w:val="00076A9B"/>
    <w:rsid w:val="00077042"/>
    <w:rsid w:val="00077C69"/>
    <w:rsid w:val="00077D21"/>
    <w:rsid w:val="00080255"/>
    <w:rsid w:val="0008192A"/>
    <w:rsid w:val="0008193F"/>
    <w:rsid w:val="00082242"/>
    <w:rsid w:val="0008393A"/>
    <w:rsid w:val="00084B21"/>
    <w:rsid w:val="00085E30"/>
    <w:rsid w:val="00086177"/>
    <w:rsid w:val="00087C1E"/>
    <w:rsid w:val="00090B61"/>
    <w:rsid w:val="00093446"/>
    <w:rsid w:val="0009405D"/>
    <w:rsid w:val="0009412F"/>
    <w:rsid w:val="000941A4"/>
    <w:rsid w:val="000948F6"/>
    <w:rsid w:val="00095288"/>
    <w:rsid w:val="000A06CD"/>
    <w:rsid w:val="000A789B"/>
    <w:rsid w:val="000B08A8"/>
    <w:rsid w:val="000B11B5"/>
    <w:rsid w:val="000B185B"/>
    <w:rsid w:val="000B18A9"/>
    <w:rsid w:val="000B3BF9"/>
    <w:rsid w:val="000B45D2"/>
    <w:rsid w:val="000B553E"/>
    <w:rsid w:val="000B7142"/>
    <w:rsid w:val="000B7CDE"/>
    <w:rsid w:val="000C19D4"/>
    <w:rsid w:val="000C5257"/>
    <w:rsid w:val="000C6B13"/>
    <w:rsid w:val="000C7287"/>
    <w:rsid w:val="000D0469"/>
    <w:rsid w:val="000D10FA"/>
    <w:rsid w:val="000D1BE9"/>
    <w:rsid w:val="000D369D"/>
    <w:rsid w:val="000D5DCF"/>
    <w:rsid w:val="000D7D59"/>
    <w:rsid w:val="000E53D6"/>
    <w:rsid w:val="000E597B"/>
    <w:rsid w:val="000E6D3E"/>
    <w:rsid w:val="000E6EFA"/>
    <w:rsid w:val="000E6F70"/>
    <w:rsid w:val="000E7C1B"/>
    <w:rsid w:val="000E7E85"/>
    <w:rsid w:val="000F0AD9"/>
    <w:rsid w:val="000F4561"/>
    <w:rsid w:val="000F6226"/>
    <w:rsid w:val="000F6607"/>
    <w:rsid w:val="000F7A1C"/>
    <w:rsid w:val="00101976"/>
    <w:rsid w:val="00103E9C"/>
    <w:rsid w:val="001047E0"/>
    <w:rsid w:val="00107F87"/>
    <w:rsid w:val="00111E39"/>
    <w:rsid w:val="0011529B"/>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525"/>
    <w:rsid w:val="00141DB0"/>
    <w:rsid w:val="001423D2"/>
    <w:rsid w:val="00142FF7"/>
    <w:rsid w:val="00145466"/>
    <w:rsid w:val="001505EC"/>
    <w:rsid w:val="00151A52"/>
    <w:rsid w:val="00151B39"/>
    <w:rsid w:val="00152CD6"/>
    <w:rsid w:val="001531BF"/>
    <w:rsid w:val="001543A5"/>
    <w:rsid w:val="0015493A"/>
    <w:rsid w:val="001554FD"/>
    <w:rsid w:val="00156CCA"/>
    <w:rsid w:val="00156F58"/>
    <w:rsid w:val="0015714C"/>
    <w:rsid w:val="001579BC"/>
    <w:rsid w:val="0016286A"/>
    <w:rsid w:val="001649C2"/>
    <w:rsid w:val="0016501C"/>
    <w:rsid w:val="00165FE0"/>
    <w:rsid w:val="00167BA7"/>
    <w:rsid w:val="0017000C"/>
    <w:rsid w:val="0017057C"/>
    <w:rsid w:val="00172352"/>
    <w:rsid w:val="00172621"/>
    <w:rsid w:val="0017398E"/>
    <w:rsid w:val="001757DD"/>
    <w:rsid w:val="001759C3"/>
    <w:rsid w:val="00176395"/>
    <w:rsid w:val="00177765"/>
    <w:rsid w:val="00180FA2"/>
    <w:rsid w:val="00181661"/>
    <w:rsid w:val="00182F23"/>
    <w:rsid w:val="00184EC9"/>
    <w:rsid w:val="001854E7"/>
    <w:rsid w:val="001857E2"/>
    <w:rsid w:val="00186BBE"/>
    <w:rsid w:val="0019111B"/>
    <w:rsid w:val="00191840"/>
    <w:rsid w:val="001A0839"/>
    <w:rsid w:val="001A204D"/>
    <w:rsid w:val="001A3D7E"/>
    <w:rsid w:val="001A471D"/>
    <w:rsid w:val="001A5FFC"/>
    <w:rsid w:val="001A7707"/>
    <w:rsid w:val="001A7A67"/>
    <w:rsid w:val="001B0A70"/>
    <w:rsid w:val="001B0B7A"/>
    <w:rsid w:val="001B1D3C"/>
    <w:rsid w:val="001B1E33"/>
    <w:rsid w:val="001B1F32"/>
    <w:rsid w:val="001B2963"/>
    <w:rsid w:val="001B3466"/>
    <w:rsid w:val="001B3AF2"/>
    <w:rsid w:val="001B3B99"/>
    <w:rsid w:val="001B47D9"/>
    <w:rsid w:val="001B6D06"/>
    <w:rsid w:val="001B6E1B"/>
    <w:rsid w:val="001B7A4E"/>
    <w:rsid w:val="001B7F23"/>
    <w:rsid w:val="001C06C6"/>
    <w:rsid w:val="001C1148"/>
    <w:rsid w:val="001C2039"/>
    <w:rsid w:val="001C240C"/>
    <w:rsid w:val="001C3362"/>
    <w:rsid w:val="001C4543"/>
    <w:rsid w:val="001D362D"/>
    <w:rsid w:val="001D575F"/>
    <w:rsid w:val="001D60B2"/>
    <w:rsid w:val="001D676A"/>
    <w:rsid w:val="001D7B65"/>
    <w:rsid w:val="001E117E"/>
    <w:rsid w:val="001E209C"/>
    <w:rsid w:val="001E24BE"/>
    <w:rsid w:val="001E49E7"/>
    <w:rsid w:val="001E60CD"/>
    <w:rsid w:val="001F1BD2"/>
    <w:rsid w:val="001F219A"/>
    <w:rsid w:val="001F60BD"/>
    <w:rsid w:val="00201A31"/>
    <w:rsid w:val="00202BC0"/>
    <w:rsid w:val="00204131"/>
    <w:rsid w:val="0020414C"/>
    <w:rsid w:val="00205B0B"/>
    <w:rsid w:val="002114FD"/>
    <w:rsid w:val="00211DF5"/>
    <w:rsid w:val="0021221B"/>
    <w:rsid w:val="002134D9"/>
    <w:rsid w:val="00214B9A"/>
    <w:rsid w:val="00216BE3"/>
    <w:rsid w:val="00217CB6"/>
    <w:rsid w:val="00217DA9"/>
    <w:rsid w:val="00220256"/>
    <w:rsid w:val="0022078E"/>
    <w:rsid w:val="0022149D"/>
    <w:rsid w:val="00221F7F"/>
    <w:rsid w:val="00222ADF"/>
    <w:rsid w:val="00224889"/>
    <w:rsid w:val="00225A08"/>
    <w:rsid w:val="00225A65"/>
    <w:rsid w:val="00226DD8"/>
    <w:rsid w:val="00227EC9"/>
    <w:rsid w:val="00231EBF"/>
    <w:rsid w:val="00232470"/>
    <w:rsid w:val="00232A60"/>
    <w:rsid w:val="00232C11"/>
    <w:rsid w:val="002333B6"/>
    <w:rsid w:val="002411DC"/>
    <w:rsid w:val="002415BC"/>
    <w:rsid w:val="002434B8"/>
    <w:rsid w:val="00245A65"/>
    <w:rsid w:val="00245C74"/>
    <w:rsid w:val="00246352"/>
    <w:rsid w:val="00246BDE"/>
    <w:rsid w:val="002472D6"/>
    <w:rsid w:val="002503B4"/>
    <w:rsid w:val="00250775"/>
    <w:rsid w:val="00250BA8"/>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6ED5"/>
    <w:rsid w:val="002720E0"/>
    <w:rsid w:val="00274519"/>
    <w:rsid w:val="0027628A"/>
    <w:rsid w:val="002765E9"/>
    <w:rsid w:val="00281C4B"/>
    <w:rsid w:val="00282EC8"/>
    <w:rsid w:val="00283109"/>
    <w:rsid w:val="00284337"/>
    <w:rsid w:val="00285043"/>
    <w:rsid w:val="00286A9C"/>
    <w:rsid w:val="00286D65"/>
    <w:rsid w:val="0029113B"/>
    <w:rsid w:val="0029150D"/>
    <w:rsid w:val="002938A8"/>
    <w:rsid w:val="00294E98"/>
    <w:rsid w:val="00295137"/>
    <w:rsid w:val="00295AA7"/>
    <w:rsid w:val="0029613F"/>
    <w:rsid w:val="0029622F"/>
    <w:rsid w:val="00296B20"/>
    <w:rsid w:val="00296FA3"/>
    <w:rsid w:val="002A0451"/>
    <w:rsid w:val="002A0527"/>
    <w:rsid w:val="002A093B"/>
    <w:rsid w:val="002A1122"/>
    <w:rsid w:val="002A171F"/>
    <w:rsid w:val="002A19F0"/>
    <w:rsid w:val="002A2ED4"/>
    <w:rsid w:val="002A3ED7"/>
    <w:rsid w:val="002A41A5"/>
    <w:rsid w:val="002A50D9"/>
    <w:rsid w:val="002A7047"/>
    <w:rsid w:val="002A73D8"/>
    <w:rsid w:val="002B0EFB"/>
    <w:rsid w:val="002B4755"/>
    <w:rsid w:val="002B49C4"/>
    <w:rsid w:val="002B4E7D"/>
    <w:rsid w:val="002B4F7B"/>
    <w:rsid w:val="002C16F0"/>
    <w:rsid w:val="002C180D"/>
    <w:rsid w:val="002C217B"/>
    <w:rsid w:val="002C23F4"/>
    <w:rsid w:val="002C343A"/>
    <w:rsid w:val="002C496D"/>
    <w:rsid w:val="002C6AE6"/>
    <w:rsid w:val="002D044C"/>
    <w:rsid w:val="002D0C4B"/>
    <w:rsid w:val="002D1778"/>
    <w:rsid w:val="002D2142"/>
    <w:rsid w:val="002D3838"/>
    <w:rsid w:val="002D3988"/>
    <w:rsid w:val="002D504A"/>
    <w:rsid w:val="002D6067"/>
    <w:rsid w:val="002D650A"/>
    <w:rsid w:val="002D6BE1"/>
    <w:rsid w:val="002D7695"/>
    <w:rsid w:val="002E1316"/>
    <w:rsid w:val="002E1997"/>
    <w:rsid w:val="002E1C76"/>
    <w:rsid w:val="002E39CC"/>
    <w:rsid w:val="002E3C94"/>
    <w:rsid w:val="002E662F"/>
    <w:rsid w:val="002E6F45"/>
    <w:rsid w:val="002E7C2C"/>
    <w:rsid w:val="002F0903"/>
    <w:rsid w:val="002F1ED7"/>
    <w:rsid w:val="002F26B6"/>
    <w:rsid w:val="002F281B"/>
    <w:rsid w:val="002F4036"/>
    <w:rsid w:val="002F5A67"/>
    <w:rsid w:val="002F67FB"/>
    <w:rsid w:val="002F744F"/>
    <w:rsid w:val="002F7560"/>
    <w:rsid w:val="002F7DB8"/>
    <w:rsid w:val="00300C53"/>
    <w:rsid w:val="003024F9"/>
    <w:rsid w:val="00303BC6"/>
    <w:rsid w:val="0030437D"/>
    <w:rsid w:val="00306BB7"/>
    <w:rsid w:val="00306C19"/>
    <w:rsid w:val="00306E61"/>
    <w:rsid w:val="0030749A"/>
    <w:rsid w:val="00310D0E"/>
    <w:rsid w:val="00310DBA"/>
    <w:rsid w:val="00311386"/>
    <w:rsid w:val="00312028"/>
    <w:rsid w:val="00313753"/>
    <w:rsid w:val="00314303"/>
    <w:rsid w:val="00314CF7"/>
    <w:rsid w:val="0032189C"/>
    <w:rsid w:val="00323212"/>
    <w:rsid w:val="003235C8"/>
    <w:rsid w:val="00325BDE"/>
    <w:rsid w:val="00326F90"/>
    <w:rsid w:val="003306CD"/>
    <w:rsid w:val="00331FA0"/>
    <w:rsid w:val="00332107"/>
    <w:rsid w:val="0033236A"/>
    <w:rsid w:val="00332573"/>
    <w:rsid w:val="003327C6"/>
    <w:rsid w:val="00332944"/>
    <w:rsid w:val="00333CF1"/>
    <w:rsid w:val="00336B5E"/>
    <w:rsid w:val="003376D8"/>
    <w:rsid w:val="003414CD"/>
    <w:rsid w:val="00341D82"/>
    <w:rsid w:val="00341E9F"/>
    <w:rsid w:val="003460CD"/>
    <w:rsid w:val="00347E4D"/>
    <w:rsid w:val="00350365"/>
    <w:rsid w:val="00350842"/>
    <w:rsid w:val="003516D8"/>
    <w:rsid w:val="00351AA3"/>
    <w:rsid w:val="00351B99"/>
    <w:rsid w:val="003546C3"/>
    <w:rsid w:val="00356235"/>
    <w:rsid w:val="0036007C"/>
    <w:rsid w:val="00363396"/>
    <w:rsid w:val="0036386F"/>
    <w:rsid w:val="00363B51"/>
    <w:rsid w:val="003671D9"/>
    <w:rsid w:val="0037731C"/>
    <w:rsid w:val="00377462"/>
    <w:rsid w:val="00377A55"/>
    <w:rsid w:val="003809FF"/>
    <w:rsid w:val="00380B99"/>
    <w:rsid w:val="003833C4"/>
    <w:rsid w:val="0038412B"/>
    <w:rsid w:val="00384AA2"/>
    <w:rsid w:val="0038589E"/>
    <w:rsid w:val="00390998"/>
    <w:rsid w:val="00392B82"/>
    <w:rsid w:val="003931A9"/>
    <w:rsid w:val="00393672"/>
    <w:rsid w:val="00393AF6"/>
    <w:rsid w:val="00394123"/>
    <w:rsid w:val="0039459D"/>
    <w:rsid w:val="00394CA3"/>
    <w:rsid w:val="00394D0A"/>
    <w:rsid w:val="0039677E"/>
    <w:rsid w:val="00396D58"/>
    <w:rsid w:val="00397196"/>
    <w:rsid w:val="003A2C5E"/>
    <w:rsid w:val="003A3011"/>
    <w:rsid w:val="003A4275"/>
    <w:rsid w:val="003A61C2"/>
    <w:rsid w:val="003A6719"/>
    <w:rsid w:val="003A7B32"/>
    <w:rsid w:val="003B2604"/>
    <w:rsid w:val="003B2D4F"/>
    <w:rsid w:val="003B345F"/>
    <w:rsid w:val="003B682A"/>
    <w:rsid w:val="003B706E"/>
    <w:rsid w:val="003B77E7"/>
    <w:rsid w:val="003B7994"/>
    <w:rsid w:val="003C1D91"/>
    <w:rsid w:val="003C2B85"/>
    <w:rsid w:val="003C31AF"/>
    <w:rsid w:val="003C6BA6"/>
    <w:rsid w:val="003D141A"/>
    <w:rsid w:val="003D276A"/>
    <w:rsid w:val="003D499B"/>
    <w:rsid w:val="003D5707"/>
    <w:rsid w:val="003D5AD3"/>
    <w:rsid w:val="003D608C"/>
    <w:rsid w:val="003D76E2"/>
    <w:rsid w:val="003E1E38"/>
    <w:rsid w:val="003E42D8"/>
    <w:rsid w:val="003E4597"/>
    <w:rsid w:val="003E5D78"/>
    <w:rsid w:val="003F1079"/>
    <w:rsid w:val="003F14E4"/>
    <w:rsid w:val="003F27F8"/>
    <w:rsid w:val="003F28A0"/>
    <w:rsid w:val="003F50D9"/>
    <w:rsid w:val="003F7636"/>
    <w:rsid w:val="00400EE8"/>
    <w:rsid w:val="00400F3D"/>
    <w:rsid w:val="00401A15"/>
    <w:rsid w:val="00402A6E"/>
    <w:rsid w:val="0041015B"/>
    <w:rsid w:val="00411ABE"/>
    <w:rsid w:val="00413073"/>
    <w:rsid w:val="0041531C"/>
    <w:rsid w:val="0041697B"/>
    <w:rsid w:val="004178EA"/>
    <w:rsid w:val="00423A1C"/>
    <w:rsid w:val="00424855"/>
    <w:rsid w:val="00433456"/>
    <w:rsid w:val="00434750"/>
    <w:rsid w:val="00435244"/>
    <w:rsid w:val="0043579C"/>
    <w:rsid w:val="00437B8C"/>
    <w:rsid w:val="004416F0"/>
    <w:rsid w:val="004417D8"/>
    <w:rsid w:val="0044510D"/>
    <w:rsid w:val="00445DC4"/>
    <w:rsid w:val="00446A60"/>
    <w:rsid w:val="004470EA"/>
    <w:rsid w:val="00447834"/>
    <w:rsid w:val="00450057"/>
    <w:rsid w:val="00452B2A"/>
    <w:rsid w:val="00454726"/>
    <w:rsid w:val="00455784"/>
    <w:rsid w:val="00456C0D"/>
    <w:rsid w:val="004603E5"/>
    <w:rsid w:val="00461C35"/>
    <w:rsid w:val="0046271A"/>
    <w:rsid w:val="00462AA5"/>
    <w:rsid w:val="00463591"/>
    <w:rsid w:val="00463DF4"/>
    <w:rsid w:val="004643D4"/>
    <w:rsid w:val="00466E09"/>
    <w:rsid w:val="0046744F"/>
    <w:rsid w:val="00467E05"/>
    <w:rsid w:val="00472C48"/>
    <w:rsid w:val="00480029"/>
    <w:rsid w:val="004832CB"/>
    <w:rsid w:val="004869B7"/>
    <w:rsid w:val="004877FE"/>
    <w:rsid w:val="00490A67"/>
    <w:rsid w:val="004911B7"/>
    <w:rsid w:val="004912A9"/>
    <w:rsid w:val="00491BCD"/>
    <w:rsid w:val="00491F1C"/>
    <w:rsid w:val="00492E4B"/>
    <w:rsid w:val="0049477A"/>
    <w:rsid w:val="00497348"/>
    <w:rsid w:val="004974B4"/>
    <w:rsid w:val="004A4E87"/>
    <w:rsid w:val="004A5F27"/>
    <w:rsid w:val="004A7EF5"/>
    <w:rsid w:val="004B0A9C"/>
    <w:rsid w:val="004B11E0"/>
    <w:rsid w:val="004B1B1E"/>
    <w:rsid w:val="004B3682"/>
    <w:rsid w:val="004B7660"/>
    <w:rsid w:val="004B7CCB"/>
    <w:rsid w:val="004C0577"/>
    <w:rsid w:val="004C37CF"/>
    <w:rsid w:val="004C5FBA"/>
    <w:rsid w:val="004C6D98"/>
    <w:rsid w:val="004C722D"/>
    <w:rsid w:val="004D17E7"/>
    <w:rsid w:val="004D3280"/>
    <w:rsid w:val="004D3782"/>
    <w:rsid w:val="004D39E7"/>
    <w:rsid w:val="004E10BE"/>
    <w:rsid w:val="004E152E"/>
    <w:rsid w:val="004E218D"/>
    <w:rsid w:val="004E3BFB"/>
    <w:rsid w:val="004E479E"/>
    <w:rsid w:val="004E47DF"/>
    <w:rsid w:val="004E7D7E"/>
    <w:rsid w:val="004F0634"/>
    <w:rsid w:val="004F0B32"/>
    <w:rsid w:val="004F47AD"/>
    <w:rsid w:val="004F4D76"/>
    <w:rsid w:val="004F5094"/>
    <w:rsid w:val="004F61AA"/>
    <w:rsid w:val="004F78D7"/>
    <w:rsid w:val="0050145D"/>
    <w:rsid w:val="00502B81"/>
    <w:rsid w:val="005030ED"/>
    <w:rsid w:val="00503A80"/>
    <w:rsid w:val="00503F8F"/>
    <w:rsid w:val="00504F12"/>
    <w:rsid w:val="005063CB"/>
    <w:rsid w:val="00506526"/>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4094"/>
    <w:rsid w:val="00525908"/>
    <w:rsid w:val="005307F7"/>
    <w:rsid w:val="00530952"/>
    <w:rsid w:val="0053229D"/>
    <w:rsid w:val="00532741"/>
    <w:rsid w:val="00532E3C"/>
    <w:rsid w:val="00534A2A"/>
    <w:rsid w:val="00536092"/>
    <w:rsid w:val="005409C7"/>
    <w:rsid w:val="005431AC"/>
    <w:rsid w:val="00543626"/>
    <w:rsid w:val="00545767"/>
    <w:rsid w:val="0054627B"/>
    <w:rsid w:val="0054654A"/>
    <w:rsid w:val="0054655D"/>
    <w:rsid w:val="00550207"/>
    <w:rsid w:val="0055075E"/>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70361"/>
    <w:rsid w:val="00571EA2"/>
    <w:rsid w:val="005724D3"/>
    <w:rsid w:val="005728F2"/>
    <w:rsid w:val="00572DE6"/>
    <w:rsid w:val="005742AC"/>
    <w:rsid w:val="005762B1"/>
    <w:rsid w:val="00581B23"/>
    <w:rsid w:val="00582566"/>
    <w:rsid w:val="0058283B"/>
    <w:rsid w:val="0058351F"/>
    <w:rsid w:val="00586842"/>
    <w:rsid w:val="00587223"/>
    <w:rsid w:val="00591DF3"/>
    <w:rsid w:val="0059269E"/>
    <w:rsid w:val="00592737"/>
    <w:rsid w:val="005927AB"/>
    <w:rsid w:val="00593042"/>
    <w:rsid w:val="005A2422"/>
    <w:rsid w:val="005A26CC"/>
    <w:rsid w:val="005A3B2C"/>
    <w:rsid w:val="005A45E3"/>
    <w:rsid w:val="005A4651"/>
    <w:rsid w:val="005A62BD"/>
    <w:rsid w:val="005A6CAD"/>
    <w:rsid w:val="005B058F"/>
    <w:rsid w:val="005B1D13"/>
    <w:rsid w:val="005B3E20"/>
    <w:rsid w:val="005B46E0"/>
    <w:rsid w:val="005B66A6"/>
    <w:rsid w:val="005B6FD8"/>
    <w:rsid w:val="005B721F"/>
    <w:rsid w:val="005C0D36"/>
    <w:rsid w:val="005C1A06"/>
    <w:rsid w:val="005C1C80"/>
    <w:rsid w:val="005C260B"/>
    <w:rsid w:val="005C2C95"/>
    <w:rsid w:val="005C2DBE"/>
    <w:rsid w:val="005C5ACD"/>
    <w:rsid w:val="005C64C5"/>
    <w:rsid w:val="005C743C"/>
    <w:rsid w:val="005C74B3"/>
    <w:rsid w:val="005C7C1B"/>
    <w:rsid w:val="005D03E1"/>
    <w:rsid w:val="005D06F6"/>
    <w:rsid w:val="005D096A"/>
    <w:rsid w:val="005D23F7"/>
    <w:rsid w:val="005D2C41"/>
    <w:rsid w:val="005D36AC"/>
    <w:rsid w:val="005D67B0"/>
    <w:rsid w:val="005E2B9C"/>
    <w:rsid w:val="005E3F14"/>
    <w:rsid w:val="005E580A"/>
    <w:rsid w:val="005E6DBB"/>
    <w:rsid w:val="005E7F6F"/>
    <w:rsid w:val="005F3A2C"/>
    <w:rsid w:val="005F46FD"/>
    <w:rsid w:val="005F7A22"/>
    <w:rsid w:val="005F7A3B"/>
    <w:rsid w:val="00600A14"/>
    <w:rsid w:val="006025F2"/>
    <w:rsid w:val="0060377F"/>
    <w:rsid w:val="00603EF7"/>
    <w:rsid w:val="00604F2E"/>
    <w:rsid w:val="0061211C"/>
    <w:rsid w:val="00612735"/>
    <w:rsid w:val="0061499F"/>
    <w:rsid w:val="00614A7F"/>
    <w:rsid w:val="0061587D"/>
    <w:rsid w:val="006159FC"/>
    <w:rsid w:val="006160FE"/>
    <w:rsid w:val="00616ED8"/>
    <w:rsid w:val="006201FE"/>
    <w:rsid w:val="006216B6"/>
    <w:rsid w:val="006218BF"/>
    <w:rsid w:val="0062675C"/>
    <w:rsid w:val="00626E3C"/>
    <w:rsid w:val="0062749C"/>
    <w:rsid w:val="00627622"/>
    <w:rsid w:val="006322A8"/>
    <w:rsid w:val="00632F86"/>
    <w:rsid w:val="00635AB3"/>
    <w:rsid w:val="00635CF3"/>
    <w:rsid w:val="00643951"/>
    <w:rsid w:val="00645455"/>
    <w:rsid w:val="0064583F"/>
    <w:rsid w:val="00646914"/>
    <w:rsid w:val="00646AE6"/>
    <w:rsid w:val="00647268"/>
    <w:rsid w:val="0065024B"/>
    <w:rsid w:val="00650E01"/>
    <w:rsid w:val="00651CB0"/>
    <w:rsid w:val="0065232E"/>
    <w:rsid w:val="006547C7"/>
    <w:rsid w:val="00656694"/>
    <w:rsid w:val="00657BCE"/>
    <w:rsid w:val="00657EB0"/>
    <w:rsid w:val="0066075A"/>
    <w:rsid w:val="00661613"/>
    <w:rsid w:val="00661849"/>
    <w:rsid w:val="006648B7"/>
    <w:rsid w:val="00665F9C"/>
    <w:rsid w:val="0067529D"/>
    <w:rsid w:val="00675B66"/>
    <w:rsid w:val="00675CDA"/>
    <w:rsid w:val="00676AA0"/>
    <w:rsid w:val="006807D8"/>
    <w:rsid w:val="00681CFF"/>
    <w:rsid w:val="00682385"/>
    <w:rsid w:val="00682567"/>
    <w:rsid w:val="00683C56"/>
    <w:rsid w:val="00686E63"/>
    <w:rsid w:val="00687BD8"/>
    <w:rsid w:val="00690949"/>
    <w:rsid w:val="006919EC"/>
    <w:rsid w:val="00692220"/>
    <w:rsid w:val="00693415"/>
    <w:rsid w:val="0069413B"/>
    <w:rsid w:val="00694C7A"/>
    <w:rsid w:val="006964D4"/>
    <w:rsid w:val="006A1721"/>
    <w:rsid w:val="006A27ED"/>
    <w:rsid w:val="006A366F"/>
    <w:rsid w:val="006A7254"/>
    <w:rsid w:val="006A75A8"/>
    <w:rsid w:val="006B0402"/>
    <w:rsid w:val="006B055E"/>
    <w:rsid w:val="006B11F9"/>
    <w:rsid w:val="006B136E"/>
    <w:rsid w:val="006B2181"/>
    <w:rsid w:val="006B35D3"/>
    <w:rsid w:val="006B36F7"/>
    <w:rsid w:val="006B3F97"/>
    <w:rsid w:val="006B62DD"/>
    <w:rsid w:val="006B7AF1"/>
    <w:rsid w:val="006C069A"/>
    <w:rsid w:val="006C1134"/>
    <w:rsid w:val="006C127E"/>
    <w:rsid w:val="006C5266"/>
    <w:rsid w:val="006C7738"/>
    <w:rsid w:val="006D04FA"/>
    <w:rsid w:val="006D05C3"/>
    <w:rsid w:val="006D0E41"/>
    <w:rsid w:val="006D4FC4"/>
    <w:rsid w:val="006D72AA"/>
    <w:rsid w:val="006E0738"/>
    <w:rsid w:val="006E0EDA"/>
    <w:rsid w:val="006E113C"/>
    <w:rsid w:val="006E1A5E"/>
    <w:rsid w:val="006E2523"/>
    <w:rsid w:val="006E3328"/>
    <w:rsid w:val="006E5098"/>
    <w:rsid w:val="006E5258"/>
    <w:rsid w:val="006E5C1E"/>
    <w:rsid w:val="006E6397"/>
    <w:rsid w:val="006F16D7"/>
    <w:rsid w:val="006F18BE"/>
    <w:rsid w:val="006F5663"/>
    <w:rsid w:val="006F7CF0"/>
    <w:rsid w:val="00700308"/>
    <w:rsid w:val="0070079C"/>
    <w:rsid w:val="00700E2B"/>
    <w:rsid w:val="00702257"/>
    <w:rsid w:val="00702CD1"/>
    <w:rsid w:val="007038FC"/>
    <w:rsid w:val="00703EBE"/>
    <w:rsid w:val="00704569"/>
    <w:rsid w:val="007046F6"/>
    <w:rsid w:val="00705EAC"/>
    <w:rsid w:val="00707008"/>
    <w:rsid w:val="0070723A"/>
    <w:rsid w:val="007074A5"/>
    <w:rsid w:val="00712065"/>
    <w:rsid w:val="00714474"/>
    <w:rsid w:val="00715C40"/>
    <w:rsid w:val="00716D54"/>
    <w:rsid w:val="00717E6F"/>
    <w:rsid w:val="00720965"/>
    <w:rsid w:val="00720B12"/>
    <w:rsid w:val="007218B9"/>
    <w:rsid w:val="00722DFD"/>
    <w:rsid w:val="00723FAE"/>
    <w:rsid w:val="00725EA8"/>
    <w:rsid w:val="00726C9D"/>
    <w:rsid w:val="00726DC0"/>
    <w:rsid w:val="00727CEA"/>
    <w:rsid w:val="007329DE"/>
    <w:rsid w:val="00733CB1"/>
    <w:rsid w:val="00735B79"/>
    <w:rsid w:val="00737600"/>
    <w:rsid w:val="0074029F"/>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545"/>
    <w:rsid w:val="00762A03"/>
    <w:rsid w:val="00763684"/>
    <w:rsid w:val="0076392A"/>
    <w:rsid w:val="0076519C"/>
    <w:rsid w:val="00771252"/>
    <w:rsid w:val="00771C27"/>
    <w:rsid w:val="007741E1"/>
    <w:rsid w:val="007764BA"/>
    <w:rsid w:val="00780A64"/>
    <w:rsid w:val="00781FB4"/>
    <w:rsid w:val="007829D2"/>
    <w:rsid w:val="00782B72"/>
    <w:rsid w:val="00782DA3"/>
    <w:rsid w:val="00782EB1"/>
    <w:rsid w:val="00783CA5"/>
    <w:rsid w:val="0078457E"/>
    <w:rsid w:val="00784F66"/>
    <w:rsid w:val="00786740"/>
    <w:rsid w:val="0078783B"/>
    <w:rsid w:val="00793CF0"/>
    <w:rsid w:val="007945C5"/>
    <w:rsid w:val="007961BD"/>
    <w:rsid w:val="007A18A4"/>
    <w:rsid w:val="007A1BC3"/>
    <w:rsid w:val="007A2518"/>
    <w:rsid w:val="007A261F"/>
    <w:rsid w:val="007A3323"/>
    <w:rsid w:val="007A4750"/>
    <w:rsid w:val="007A7271"/>
    <w:rsid w:val="007A7603"/>
    <w:rsid w:val="007B167E"/>
    <w:rsid w:val="007B1F0C"/>
    <w:rsid w:val="007B24EF"/>
    <w:rsid w:val="007B2E4D"/>
    <w:rsid w:val="007B4582"/>
    <w:rsid w:val="007B6962"/>
    <w:rsid w:val="007B6DA5"/>
    <w:rsid w:val="007C0B2C"/>
    <w:rsid w:val="007C0B9B"/>
    <w:rsid w:val="007C1031"/>
    <w:rsid w:val="007C1828"/>
    <w:rsid w:val="007C1D10"/>
    <w:rsid w:val="007C2145"/>
    <w:rsid w:val="007C2979"/>
    <w:rsid w:val="007C2CF4"/>
    <w:rsid w:val="007C480D"/>
    <w:rsid w:val="007C67BC"/>
    <w:rsid w:val="007D2A48"/>
    <w:rsid w:val="007D45A4"/>
    <w:rsid w:val="007D726F"/>
    <w:rsid w:val="007E08BA"/>
    <w:rsid w:val="007E0D3E"/>
    <w:rsid w:val="007E7981"/>
    <w:rsid w:val="007F0284"/>
    <w:rsid w:val="007F0FFE"/>
    <w:rsid w:val="007F1BD0"/>
    <w:rsid w:val="007F3228"/>
    <w:rsid w:val="007F40B4"/>
    <w:rsid w:val="007F577D"/>
    <w:rsid w:val="007F6522"/>
    <w:rsid w:val="007F7941"/>
    <w:rsid w:val="008017FD"/>
    <w:rsid w:val="00803268"/>
    <w:rsid w:val="008035CB"/>
    <w:rsid w:val="00806990"/>
    <w:rsid w:val="008105CC"/>
    <w:rsid w:val="00813D04"/>
    <w:rsid w:val="00815530"/>
    <w:rsid w:val="008166D0"/>
    <w:rsid w:val="00816E25"/>
    <w:rsid w:val="00820D46"/>
    <w:rsid w:val="00823423"/>
    <w:rsid w:val="00823A93"/>
    <w:rsid w:val="008246CC"/>
    <w:rsid w:val="00824BEC"/>
    <w:rsid w:val="00826252"/>
    <w:rsid w:val="00830206"/>
    <w:rsid w:val="00830242"/>
    <w:rsid w:val="00830DC9"/>
    <w:rsid w:val="008317B2"/>
    <w:rsid w:val="008324BE"/>
    <w:rsid w:val="00833216"/>
    <w:rsid w:val="008336E3"/>
    <w:rsid w:val="008356AB"/>
    <w:rsid w:val="00835CF6"/>
    <w:rsid w:val="00836F10"/>
    <w:rsid w:val="00837258"/>
    <w:rsid w:val="008376EC"/>
    <w:rsid w:val="00842A16"/>
    <w:rsid w:val="008438D6"/>
    <w:rsid w:val="00843B78"/>
    <w:rsid w:val="00843C66"/>
    <w:rsid w:val="00844561"/>
    <w:rsid w:val="0084461F"/>
    <w:rsid w:val="0084567E"/>
    <w:rsid w:val="00847197"/>
    <w:rsid w:val="00847E00"/>
    <w:rsid w:val="0085016F"/>
    <w:rsid w:val="0085150F"/>
    <w:rsid w:val="00851B2C"/>
    <w:rsid w:val="0085277D"/>
    <w:rsid w:val="008528F2"/>
    <w:rsid w:val="00855C63"/>
    <w:rsid w:val="00857B7B"/>
    <w:rsid w:val="00862B81"/>
    <w:rsid w:val="00863F55"/>
    <w:rsid w:val="0086547E"/>
    <w:rsid w:val="00865BBD"/>
    <w:rsid w:val="00867CD4"/>
    <w:rsid w:val="008708DA"/>
    <w:rsid w:val="00871BF2"/>
    <w:rsid w:val="00871C47"/>
    <w:rsid w:val="00873B81"/>
    <w:rsid w:val="00875F2E"/>
    <w:rsid w:val="00876516"/>
    <w:rsid w:val="00877345"/>
    <w:rsid w:val="008800AB"/>
    <w:rsid w:val="00880FDD"/>
    <w:rsid w:val="008812E0"/>
    <w:rsid w:val="008813E5"/>
    <w:rsid w:val="00882012"/>
    <w:rsid w:val="008827C6"/>
    <w:rsid w:val="00885E8B"/>
    <w:rsid w:val="00886E54"/>
    <w:rsid w:val="00890FB1"/>
    <w:rsid w:val="008910FA"/>
    <w:rsid w:val="00893B21"/>
    <w:rsid w:val="00895627"/>
    <w:rsid w:val="00895D26"/>
    <w:rsid w:val="00895D4C"/>
    <w:rsid w:val="00896304"/>
    <w:rsid w:val="00897305"/>
    <w:rsid w:val="008A0E41"/>
    <w:rsid w:val="008A15DE"/>
    <w:rsid w:val="008A2B17"/>
    <w:rsid w:val="008A37F3"/>
    <w:rsid w:val="008A52FA"/>
    <w:rsid w:val="008B3745"/>
    <w:rsid w:val="008B3CD3"/>
    <w:rsid w:val="008B3F37"/>
    <w:rsid w:val="008B5278"/>
    <w:rsid w:val="008B561F"/>
    <w:rsid w:val="008B6AEC"/>
    <w:rsid w:val="008C0CC0"/>
    <w:rsid w:val="008C1435"/>
    <w:rsid w:val="008C18C4"/>
    <w:rsid w:val="008C1F05"/>
    <w:rsid w:val="008C4F68"/>
    <w:rsid w:val="008C584B"/>
    <w:rsid w:val="008C64F3"/>
    <w:rsid w:val="008C6BC8"/>
    <w:rsid w:val="008C7044"/>
    <w:rsid w:val="008D0F43"/>
    <w:rsid w:val="008D4C39"/>
    <w:rsid w:val="008D4FB8"/>
    <w:rsid w:val="008E02A6"/>
    <w:rsid w:val="008E09AD"/>
    <w:rsid w:val="008E13D1"/>
    <w:rsid w:val="008E369A"/>
    <w:rsid w:val="008E4FEA"/>
    <w:rsid w:val="008E505D"/>
    <w:rsid w:val="008E5213"/>
    <w:rsid w:val="008E523F"/>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1DCE"/>
    <w:rsid w:val="00913270"/>
    <w:rsid w:val="00913546"/>
    <w:rsid w:val="0091366C"/>
    <w:rsid w:val="009157D6"/>
    <w:rsid w:val="009175F3"/>
    <w:rsid w:val="009224FF"/>
    <w:rsid w:val="00924CA4"/>
    <w:rsid w:val="00925659"/>
    <w:rsid w:val="00926119"/>
    <w:rsid w:val="00926D2A"/>
    <w:rsid w:val="009314E3"/>
    <w:rsid w:val="0093221C"/>
    <w:rsid w:val="0093231F"/>
    <w:rsid w:val="00933320"/>
    <w:rsid w:val="0093369C"/>
    <w:rsid w:val="00936FC1"/>
    <w:rsid w:val="00937BF8"/>
    <w:rsid w:val="00940E2E"/>
    <w:rsid w:val="00942C6D"/>
    <w:rsid w:val="00945870"/>
    <w:rsid w:val="00945ECD"/>
    <w:rsid w:val="009476F2"/>
    <w:rsid w:val="00950BF9"/>
    <w:rsid w:val="00951C28"/>
    <w:rsid w:val="009530DC"/>
    <w:rsid w:val="009533FA"/>
    <w:rsid w:val="009552BC"/>
    <w:rsid w:val="00957AAB"/>
    <w:rsid w:val="009608C7"/>
    <w:rsid w:val="0096120E"/>
    <w:rsid w:val="0096194D"/>
    <w:rsid w:val="00961B08"/>
    <w:rsid w:val="00961B72"/>
    <w:rsid w:val="00964CAE"/>
    <w:rsid w:val="00970338"/>
    <w:rsid w:val="00971655"/>
    <w:rsid w:val="00972E8C"/>
    <w:rsid w:val="00974666"/>
    <w:rsid w:val="00974669"/>
    <w:rsid w:val="00976095"/>
    <w:rsid w:val="00976F45"/>
    <w:rsid w:val="00976F79"/>
    <w:rsid w:val="0097718E"/>
    <w:rsid w:val="0097780F"/>
    <w:rsid w:val="00980565"/>
    <w:rsid w:val="00981E81"/>
    <w:rsid w:val="009848A8"/>
    <w:rsid w:val="00985851"/>
    <w:rsid w:val="00985BB0"/>
    <w:rsid w:val="009863E6"/>
    <w:rsid w:val="0098724D"/>
    <w:rsid w:val="009902E9"/>
    <w:rsid w:val="009913E2"/>
    <w:rsid w:val="00992E28"/>
    <w:rsid w:val="009944BE"/>
    <w:rsid w:val="00996288"/>
    <w:rsid w:val="00997FF2"/>
    <w:rsid w:val="009A3932"/>
    <w:rsid w:val="009A3CA4"/>
    <w:rsid w:val="009A439C"/>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3D9B"/>
    <w:rsid w:val="009C50AE"/>
    <w:rsid w:val="009C550A"/>
    <w:rsid w:val="009C57B1"/>
    <w:rsid w:val="009D05E6"/>
    <w:rsid w:val="009D0AD8"/>
    <w:rsid w:val="009D1371"/>
    <w:rsid w:val="009D158E"/>
    <w:rsid w:val="009D3456"/>
    <w:rsid w:val="009D41B8"/>
    <w:rsid w:val="009D6D66"/>
    <w:rsid w:val="009D72A5"/>
    <w:rsid w:val="009D7518"/>
    <w:rsid w:val="009D7F8A"/>
    <w:rsid w:val="009E1117"/>
    <w:rsid w:val="009E138C"/>
    <w:rsid w:val="009E18E9"/>
    <w:rsid w:val="009E2D1E"/>
    <w:rsid w:val="009E366B"/>
    <w:rsid w:val="009E5CF3"/>
    <w:rsid w:val="009E5D82"/>
    <w:rsid w:val="009E6150"/>
    <w:rsid w:val="009E643F"/>
    <w:rsid w:val="009F08B5"/>
    <w:rsid w:val="009F1038"/>
    <w:rsid w:val="009F2B12"/>
    <w:rsid w:val="009F2FD7"/>
    <w:rsid w:val="009F36A3"/>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346E7"/>
    <w:rsid w:val="00A36228"/>
    <w:rsid w:val="00A36671"/>
    <w:rsid w:val="00A37ECE"/>
    <w:rsid w:val="00A4063B"/>
    <w:rsid w:val="00A40931"/>
    <w:rsid w:val="00A420D4"/>
    <w:rsid w:val="00A42707"/>
    <w:rsid w:val="00A465B0"/>
    <w:rsid w:val="00A532D1"/>
    <w:rsid w:val="00A55409"/>
    <w:rsid w:val="00A555BE"/>
    <w:rsid w:val="00A56E9D"/>
    <w:rsid w:val="00A56ED7"/>
    <w:rsid w:val="00A60168"/>
    <w:rsid w:val="00A6092D"/>
    <w:rsid w:val="00A65169"/>
    <w:rsid w:val="00A6562F"/>
    <w:rsid w:val="00A6653F"/>
    <w:rsid w:val="00A66C50"/>
    <w:rsid w:val="00A74A23"/>
    <w:rsid w:val="00A8098C"/>
    <w:rsid w:val="00A80D27"/>
    <w:rsid w:val="00A82EDF"/>
    <w:rsid w:val="00A85020"/>
    <w:rsid w:val="00A86E63"/>
    <w:rsid w:val="00A904AC"/>
    <w:rsid w:val="00A90C95"/>
    <w:rsid w:val="00A918B5"/>
    <w:rsid w:val="00A92456"/>
    <w:rsid w:val="00A92829"/>
    <w:rsid w:val="00A9473C"/>
    <w:rsid w:val="00A948A5"/>
    <w:rsid w:val="00A96183"/>
    <w:rsid w:val="00A973A3"/>
    <w:rsid w:val="00A9743F"/>
    <w:rsid w:val="00A975D5"/>
    <w:rsid w:val="00AA0199"/>
    <w:rsid w:val="00AA0353"/>
    <w:rsid w:val="00AA039B"/>
    <w:rsid w:val="00AA1A1E"/>
    <w:rsid w:val="00AA2456"/>
    <w:rsid w:val="00AA2476"/>
    <w:rsid w:val="00AA2C40"/>
    <w:rsid w:val="00AA34F7"/>
    <w:rsid w:val="00AA4053"/>
    <w:rsid w:val="00AA41AC"/>
    <w:rsid w:val="00AA509A"/>
    <w:rsid w:val="00AA654F"/>
    <w:rsid w:val="00AA7680"/>
    <w:rsid w:val="00AB0104"/>
    <w:rsid w:val="00AB0776"/>
    <w:rsid w:val="00AB10A5"/>
    <w:rsid w:val="00AB2427"/>
    <w:rsid w:val="00AB5FE2"/>
    <w:rsid w:val="00AC2FA9"/>
    <w:rsid w:val="00AC3882"/>
    <w:rsid w:val="00AD002C"/>
    <w:rsid w:val="00AD1945"/>
    <w:rsid w:val="00AD1AC4"/>
    <w:rsid w:val="00AD2208"/>
    <w:rsid w:val="00AD2FA0"/>
    <w:rsid w:val="00AD5321"/>
    <w:rsid w:val="00AD7935"/>
    <w:rsid w:val="00AE04D1"/>
    <w:rsid w:val="00AE112D"/>
    <w:rsid w:val="00AE11DC"/>
    <w:rsid w:val="00AE3943"/>
    <w:rsid w:val="00AE3A22"/>
    <w:rsid w:val="00AE683B"/>
    <w:rsid w:val="00AF1151"/>
    <w:rsid w:val="00AF1ACA"/>
    <w:rsid w:val="00AF21F0"/>
    <w:rsid w:val="00AF2709"/>
    <w:rsid w:val="00AF309E"/>
    <w:rsid w:val="00AF4CF1"/>
    <w:rsid w:val="00AF6FFC"/>
    <w:rsid w:val="00AF7B88"/>
    <w:rsid w:val="00B002AA"/>
    <w:rsid w:val="00B0325F"/>
    <w:rsid w:val="00B03DD8"/>
    <w:rsid w:val="00B05EDE"/>
    <w:rsid w:val="00B068C2"/>
    <w:rsid w:val="00B06F11"/>
    <w:rsid w:val="00B1003A"/>
    <w:rsid w:val="00B12877"/>
    <w:rsid w:val="00B12948"/>
    <w:rsid w:val="00B159E4"/>
    <w:rsid w:val="00B15C83"/>
    <w:rsid w:val="00B16585"/>
    <w:rsid w:val="00B17AF0"/>
    <w:rsid w:val="00B215E0"/>
    <w:rsid w:val="00B21D5E"/>
    <w:rsid w:val="00B24BB9"/>
    <w:rsid w:val="00B26AC6"/>
    <w:rsid w:val="00B3344D"/>
    <w:rsid w:val="00B33C38"/>
    <w:rsid w:val="00B34189"/>
    <w:rsid w:val="00B354A2"/>
    <w:rsid w:val="00B373DD"/>
    <w:rsid w:val="00B37964"/>
    <w:rsid w:val="00B37F1F"/>
    <w:rsid w:val="00B40013"/>
    <w:rsid w:val="00B4149C"/>
    <w:rsid w:val="00B4309A"/>
    <w:rsid w:val="00B434A4"/>
    <w:rsid w:val="00B45405"/>
    <w:rsid w:val="00B45A7E"/>
    <w:rsid w:val="00B46709"/>
    <w:rsid w:val="00B52518"/>
    <w:rsid w:val="00B5416A"/>
    <w:rsid w:val="00B55283"/>
    <w:rsid w:val="00B56C7B"/>
    <w:rsid w:val="00B60320"/>
    <w:rsid w:val="00B61A2F"/>
    <w:rsid w:val="00B635B1"/>
    <w:rsid w:val="00B6430E"/>
    <w:rsid w:val="00B64972"/>
    <w:rsid w:val="00B6554A"/>
    <w:rsid w:val="00B65990"/>
    <w:rsid w:val="00B662A7"/>
    <w:rsid w:val="00B6674D"/>
    <w:rsid w:val="00B67315"/>
    <w:rsid w:val="00B70423"/>
    <w:rsid w:val="00B70FC8"/>
    <w:rsid w:val="00B715D3"/>
    <w:rsid w:val="00B719C9"/>
    <w:rsid w:val="00B72A85"/>
    <w:rsid w:val="00B75CFC"/>
    <w:rsid w:val="00B75E35"/>
    <w:rsid w:val="00B779AF"/>
    <w:rsid w:val="00B801E7"/>
    <w:rsid w:val="00B8217F"/>
    <w:rsid w:val="00B875AB"/>
    <w:rsid w:val="00B9069E"/>
    <w:rsid w:val="00B906C6"/>
    <w:rsid w:val="00B924AF"/>
    <w:rsid w:val="00B92D8B"/>
    <w:rsid w:val="00B94ACB"/>
    <w:rsid w:val="00B95138"/>
    <w:rsid w:val="00B96E21"/>
    <w:rsid w:val="00BA2087"/>
    <w:rsid w:val="00BA312D"/>
    <w:rsid w:val="00BA3CE5"/>
    <w:rsid w:val="00BA4926"/>
    <w:rsid w:val="00BA5D2F"/>
    <w:rsid w:val="00BA7B12"/>
    <w:rsid w:val="00BB26BF"/>
    <w:rsid w:val="00BB31DE"/>
    <w:rsid w:val="00BB75F4"/>
    <w:rsid w:val="00BC0D8F"/>
    <w:rsid w:val="00BC1EEF"/>
    <w:rsid w:val="00BC424C"/>
    <w:rsid w:val="00BC4DC4"/>
    <w:rsid w:val="00BC64BF"/>
    <w:rsid w:val="00BC7794"/>
    <w:rsid w:val="00BC7A2C"/>
    <w:rsid w:val="00BD0391"/>
    <w:rsid w:val="00BD1007"/>
    <w:rsid w:val="00BD115E"/>
    <w:rsid w:val="00BD1462"/>
    <w:rsid w:val="00BD3246"/>
    <w:rsid w:val="00BD3B37"/>
    <w:rsid w:val="00BD4233"/>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0E75"/>
    <w:rsid w:val="00C010CE"/>
    <w:rsid w:val="00C031E3"/>
    <w:rsid w:val="00C04C84"/>
    <w:rsid w:val="00C076BD"/>
    <w:rsid w:val="00C07A43"/>
    <w:rsid w:val="00C10352"/>
    <w:rsid w:val="00C116F1"/>
    <w:rsid w:val="00C11DF6"/>
    <w:rsid w:val="00C13D55"/>
    <w:rsid w:val="00C16DA9"/>
    <w:rsid w:val="00C17795"/>
    <w:rsid w:val="00C203C7"/>
    <w:rsid w:val="00C21375"/>
    <w:rsid w:val="00C24952"/>
    <w:rsid w:val="00C24A4C"/>
    <w:rsid w:val="00C26872"/>
    <w:rsid w:val="00C309A3"/>
    <w:rsid w:val="00C30BB8"/>
    <w:rsid w:val="00C31443"/>
    <w:rsid w:val="00C32DEF"/>
    <w:rsid w:val="00C33731"/>
    <w:rsid w:val="00C34597"/>
    <w:rsid w:val="00C35DF1"/>
    <w:rsid w:val="00C35E42"/>
    <w:rsid w:val="00C36316"/>
    <w:rsid w:val="00C36BE8"/>
    <w:rsid w:val="00C405CD"/>
    <w:rsid w:val="00C40F8B"/>
    <w:rsid w:val="00C44250"/>
    <w:rsid w:val="00C451F7"/>
    <w:rsid w:val="00C4580A"/>
    <w:rsid w:val="00C46754"/>
    <w:rsid w:val="00C47660"/>
    <w:rsid w:val="00C47782"/>
    <w:rsid w:val="00C503FC"/>
    <w:rsid w:val="00C50506"/>
    <w:rsid w:val="00C51CEA"/>
    <w:rsid w:val="00C51D12"/>
    <w:rsid w:val="00C52909"/>
    <w:rsid w:val="00C53B35"/>
    <w:rsid w:val="00C5477D"/>
    <w:rsid w:val="00C55704"/>
    <w:rsid w:val="00C56153"/>
    <w:rsid w:val="00C568F9"/>
    <w:rsid w:val="00C6048D"/>
    <w:rsid w:val="00C61624"/>
    <w:rsid w:val="00C61DA1"/>
    <w:rsid w:val="00C624EF"/>
    <w:rsid w:val="00C6329C"/>
    <w:rsid w:val="00C64F93"/>
    <w:rsid w:val="00C6543E"/>
    <w:rsid w:val="00C65839"/>
    <w:rsid w:val="00C6696B"/>
    <w:rsid w:val="00C66C21"/>
    <w:rsid w:val="00C67EB1"/>
    <w:rsid w:val="00C67EBA"/>
    <w:rsid w:val="00C72E3B"/>
    <w:rsid w:val="00C7305D"/>
    <w:rsid w:val="00C7768D"/>
    <w:rsid w:val="00C77FFA"/>
    <w:rsid w:val="00C81F2D"/>
    <w:rsid w:val="00C824C0"/>
    <w:rsid w:val="00C93034"/>
    <w:rsid w:val="00C93B72"/>
    <w:rsid w:val="00C959F5"/>
    <w:rsid w:val="00CA00F2"/>
    <w:rsid w:val="00CA1ADE"/>
    <w:rsid w:val="00CA20BE"/>
    <w:rsid w:val="00CA2A5B"/>
    <w:rsid w:val="00CA6E3E"/>
    <w:rsid w:val="00CB27B7"/>
    <w:rsid w:val="00CB343A"/>
    <w:rsid w:val="00CB358B"/>
    <w:rsid w:val="00CB45DC"/>
    <w:rsid w:val="00CC10FE"/>
    <w:rsid w:val="00CC118C"/>
    <w:rsid w:val="00CC1388"/>
    <w:rsid w:val="00CC1B38"/>
    <w:rsid w:val="00CC22C4"/>
    <w:rsid w:val="00CC27A1"/>
    <w:rsid w:val="00CC3164"/>
    <w:rsid w:val="00CC46AA"/>
    <w:rsid w:val="00CC4CE0"/>
    <w:rsid w:val="00CC5103"/>
    <w:rsid w:val="00CC5744"/>
    <w:rsid w:val="00CC5E7D"/>
    <w:rsid w:val="00CC61CE"/>
    <w:rsid w:val="00CD2A87"/>
    <w:rsid w:val="00CD2DDD"/>
    <w:rsid w:val="00CD7211"/>
    <w:rsid w:val="00CD791F"/>
    <w:rsid w:val="00CE0D66"/>
    <w:rsid w:val="00CE19CF"/>
    <w:rsid w:val="00CE49DA"/>
    <w:rsid w:val="00CE7779"/>
    <w:rsid w:val="00CF2289"/>
    <w:rsid w:val="00CF31BD"/>
    <w:rsid w:val="00CF4DDA"/>
    <w:rsid w:val="00CF6560"/>
    <w:rsid w:val="00D0274D"/>
    <w:rsid w:val="00D030EB"/>
    <w:rsid w:val="00D038D8"/>
    <w:rsid w:val="00D0441E"/>
    <w:rsid w:val="00D0451E"/>
    <w:rsid w:val="00D0628D"/>
    <w:rsid w:val="00D06A7F"/>
    <w:rsid w:val="00D104CC"/>
    <w:rsid w:val="00D10E3D"/>
    <w:rsid w:val="00D10ED2"/>
    <w:rsid w:val="00D11AE4"/>
    <w:rsid w:val="00D13040"/>
    <w:rsid w:val="00D133B4"/>
    <w:rsid w:val="00D139C9"/>
    <w:rsid w:val="00D13BD0"/>
    <w:rsid w:val="00D14785"/>
    <w:rsid w:val="00D15990"/>
    <w:rsid w:val="00D16823"/>
    <w:rsid w:val="00D16A3A"/>
    <w:rsid w:val="00D16AD3"/>
    <w:rsid w:val="00D20786"/>
    <w:rsid w:val="00D20919"/>
    <w:rsid w:val="00D20CFD"/>
    <w:rsid w:val="00D21289"/>
    <w:rsid w:val="00D21F09"/>
    <w:rsid w:val="00D22777"/>
    <w:rsid w:val="00D2406F"/>
    <w:rsid w:val="00D2534E"/>
    <w:rsid w:val="00D25783"/>
    <w:rsid w:val="00D268F8"/>
    <w:rsid w:val="00D30AD1"/>
    <w:rsid w:val="00D331EF"/>
    <w:rsid w:val="00D3545C"/>
    <w:rsid w:val="00D36BC9"/>
    <w:rsid w:val="00D36BCF"/>
    <w:rsid w:val="00D372DA"/>
    <w:rsid w:val="00D3733B"/>
    <w:rsid w:val="00D40C76"/>
    <w:rsid w:val="00D423D7"/>
    <w:rsid w:val="00D42750"/>
    <w:rsid w:val="00D44931"/>
    <w:rsid w:val="00D45E02"/>
    <w:rsid w:val="00D46D1C"/>
    <w:rsid w:val="00D51D76"/>
    <w:rsid w:val="00D52AB0"/>
    <w:rsid w:val="00D53496"/>
    <w:rsid w:val="00D55009"/>
    <w:rsid w:val="00D570FC"/>
    <w:rsid w:val="00D61EBE"/>
    <w:rsid w:val="00D62331"/>
    <w:rsid w:val="00D63986"/>
    <w:rsid w:val="00D63A7F"/>
    <w:rsid w:val="00D653BE"/>
    <w:rsid w:val="00D74D7C"/>
    <w:rsid w:val="00D7649B"/>
    <w:rsid w:val="00D76B27"/>
    <w:rsid w:val="00D80F39"/>
    <w:rsid w:val="00D80F7B"/>
    <w:rsid w:val="00D8127E"/>
    <w:rsid w:val="00D81361"/>
    <w:rsid w:val="00D81D92"/>
    <w:rsid w:val="00D8551A"/>
    <w:rsid w:val="00D87228"/>
    <w:rsid w:val="00D90288"/>
    <w:rsid w:val="00D916FD"/>
    <w:rsid w:val="00D91A94"/>
    <w:rsid w:val="00D95FB7"/>
    <w:rsid w:val="00D95FDB"/>
    <w:rsid w:val="00D977AD"/>
    <w:rsid w:val="00D97965"/>
    <w:rsid w:val="00DA2733"/>
    <w:rsid w:val="00DA4729"/>
    <w:rsid w:val="00DA4ADA"/>
    <w:rsid w:val="00DA5E39"/>
    <w:rsid w:val="00DA79D0"/>
    <w:rsid w:val="00DA7A57"/>
    <w:rsid w:val="00DB1B39"/>
    <w:rsid w:val="00DB3889"/>
    <w:rsid w:val="00DB51D9"/>
    <w:rsid w:val="00DB6DAE"/>
    <w:rsid w:val="00DB72FD"/>
    <w:rsid w:val="00DB7603"/>
    <w:rsid w:val="00DB7AC7"/>
    <w:rsid w:val="00DC2E95"/>
    <w:rsid w:val="00DC355F"/>
    <w:rsid w:val="00DC5C81"/>
    <w:rsid w:val="00DC71C4"/>
    <w:rsid w:val="00DC7F8F"/>
    <w:rsid w:val="00DD0098"/>
    <w:rsid w:val="00DD068D"/>
    <w:rsid w:val="00DD4780"/>
    <w:rsid w:val="00DD6782"/>
    <w:rsid w:val="00DE0AED"/>
    <w:rsid w:val="00DE111D"/>
    <w:rsid w:val="00DE16DC"/>
    <w:rsid w:val="00DE1A49"/>
    <w:rsid w:val="00DE3404"/>
    <w:rsid w:val="00DE40B0"/>
    <w:rsid w:val="00DE4D77"/>
    <w:rsid w:val="00DE57FC"/>
    <w:rsid w:val="00DE5847"/>
    <w:rsid w:val="00DE77AD"/>
    <w:rsid w:val="00DE7912"/>
    <w:rsid w:val="00DF0E3A"/>
    <w:rsid w:val="00DF1CB8"/>
    <w:rsid w:val="00DF1F20"/>
    <w:rsid w:val="00DF299C"/>
    <w:rsid w:val="00DF31DA"/>
    <w:rsid w:val="00DF4001"/>
    <w:rsid w:val="00DF70E3"/>
    <w:rsid w:val="00DF7AC6"/>
    <w:rsid w:val="00E02B3F"/>
    <w:rsid w:val="00E0381C"/>
    <w:rsid w:val="00E03C62"/>
    <w:rsid w:val="00E04648"/>
    <w:rsid w:val="00E06A6E"/>
    <w:rsid w:val="00E115D5"/>
    <w:rsid w:val="00E120A9"/>
    <w:rsid w:val="00E124F2"/>
    <w:rsid w:val="00E14442"/>
    <w:rsid w:val="00E145D8"/>
    <w:rsid w:val="00E152D0"/>
    <w:rsid w:val="00E16C27"/>
    <w:rsid w:val="00E2075A"/>
    <w:rsid w:val="00E225F6"/>
    <w:rsid w:val="00E22646"/>
    <w:rsid w:val="00E22A1F"/>
    <w:rsid w:val="00E23BFF"/>
    <w:rsid w:val="00E246EA"/>
    <w:rsid w:val="00E24F0B"/>
    <w:rsid w:val="00E25776"/>
    <w:rsid w:val="00E275A0"/>
    <w:rsid w:val="00E27EAC"/>
    <w:rsid w:val="00E30870"/>
    <w:rsid w:val="00E31A8C"/>
    <w:rsid w:val="00E3277C"/>
    <w:rsid w:val="00E362B1"/>
    <w:rsid w:val="00E37B4A"/>
    <w:rsid w:val="00E37BEF"/>
    <w:rsid w:val="00E405CE"/>
    <w:rsid w:val="00E420F8"/>
    <w:rsid w:val="00E42A16"/>
    <w:rsid w:val="00E431F7"/>
    <w:rsid w:val="00E434AD"/>
    <w:rsid w:val="00E50DE8"/>
    <w:rsid w:val="00E52321"/>
    <w:rsid w:val="00E538E1"/>
    <w:rsid w:val="00E54711"/>
    <w:rsid w:val="00E6073C"/>
    <w:rsid w:val="00E6385D"/>
    <w:rsid w:val="00E6532D"/>
    <w:rsid w:val="00E65A74"/>
    <w:rsid w:val="00E67BC0"/>
    <w:rsid w:val="00E70900"/>
    <w:rsid w:val="00E711B9"/>
    <w:rsid w:val="00E71795"/>
    <w:rsid w:val="00E73613"/>
    <w:rsid w:val="00E75263"/>
    <w:rsid w:val="00E7578F"/>
    <w:rsid w:val="00E76271"/>
    <w:rsid w:val="00E77FD2"/>
    <w:rsid w:val="00E80298"/>
    <w:rsid w:val="00E810C4"/>
    <w:rsid w:val="00E811FD"/>
    <w:rsid w:val="00E82755"/>
    <w:rsid w:val="00E82A9B"/>
    <w:rsid w:val="00E834A6"/>
    <w:rsid w:val="00E83F3C"/>
    <w:rsid w:val="00E86739"/>
    <w:rsid w:val="00E87750"/>
    <w:rsid w:val="00E87823"/>
    <w:rsid w:val="00E90928"/>
    <w:rsid w:val="00E91364"/>
    <w:rsid w:val="00E939C4"/>
    <w:rsid w:val="00E93C10"/>
    <w:rsid w:val="00E95EA1"/>
    <w:rsid w:val="00E97032"/>
    <w:rsid w:val="00EA00FA"/>
    <w:rsid w:val="00EA06DF"/>
    <w:rsid w:val="00EA09F1"/>
    <w:rsid w:val="00EA1FED"/>
    <w:rsid w:val="00EA32CF"/>
    <w:rsid w:val="00EA4752"/>
    <w:rsid w:val="00EA4B35"/>
    <w:rsid w:val="00EA5E8E"/>
    <w:rsid w:val="00EA74AB"/>
    <w:rsid w:val="00EA788B"/>
    <w:rsid w:val="00EB4316"/>
    <w:rsid w:val="00EB49A4"/>
    <w:rsid w:val="00EB4BFA"/>
    <w:rsid w:val="00EB5358"/>
    <w:rsid w:val="00EB5F07"/>
    <w:rsid w:val="00EB6C09"/>
    <w:rsid w:val="00EC0F10"/>
    <w:rsid w:val="00EC12B7"/>
    <w:rsid w:val="00EC1C08"/>
    <w:rsid w:val="00EC2E1F"/>
    <w:rsid w:val="00EC7D7D"/>
    <w:rsid w:val="00EC7E44"/>
    <w:rsid w:val="00ED0457"/>
    <w:rsid w:val="00ED0704"/>
    <w:rsid w:val="00ED3AB7"/>
    <w:rsid w:val="00ED5C31"/>
    <w:rsid w:val="00ED5D61"/>
    <w:rsid w:val="00ED6A42"/>
    <w:rsid w:val="00ED7206"/>
    <w:rsid w:val="00ED7625"/>
    <w:rsid w:val="00EE0B6F"/>
    <w:rsid w:val="00EE102E"/>
    <w:rsid w:val="00EE1637"/>
    <w:rsid w:val="00EE3453"/>
    <w:rsid w:val="00EE437B"/>
    <w:rsid w:val="00EE5CD8"/>
    <w:rsid w:val="00EE7E38"/>
    <w:rsid w:val="00EF0F48"/>
    <w:rsid w:val="00EF2418"/>
    <w:rsid w:val="00EF271C"/>
    <w:rsid w:val="00EF4582"/>
    <w:rsid w:val="00EF52F1"/>
    <w:rsid w:val="00EF5B6A"/>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24AF"/>
    <w:rsid w:val="00F23C56"/>
    <w:rsid w:val="00F27A8E"/>
    <w:rsid w:val="00F32FAE"/>
    <w:rsid w:val="00F33F90"/>
    <w:rsid w:val="00F34D09"/>
    <w:rsid w:val="00F37BC1"/>
    <w:rsid w:val="00F37F23"/>
    <w:rsid w:val="00F37F43"/>
    <w:rsid w:val="00F40B0B"/>
    <w:rsid w:val="00F42E0E"/>
    <w:rsid w:val="00F43A1A"/>
    <w:rsid w:val="00F441A3"/>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3EBD"/>
    <w:rsid w:val="00F645ED"/>
    <w:rsid w:val="00F64752"/>
    <w:rsid w:val="00F64B5A"/>
    <w:rsid w:val="00F65367"/>
    <w:rsid w:val="00F66027"/>
    <w:rsid w:val="00F6674D"/>
    <w:rsid w:val="00F67CC7"/>
    <w:rsid w:val="00F707F3"/>
    <w:rsid w:val="00F70D5B"/>
    <w:rsid w:val="00F7358E"/>
    <w:rsid w:val="00F74C02"/>
    <w:rsid w:val="00F77096"/>
    <w:rsid w:val="00F806A8"/>
    <w:rsid w:val="00F80845"/>
    <w:rsid w:val="00F81C1D"/>
    <w:rsid w:val="00F8269B"/>
    <w:rsid w:val="00F8303A"/>
    <w:rsid w:val="00F84E5D"/>
    <w:rsid w:val="00F84E87"/>
    <w:rsid w:val="00F85E7A"/>
    <w:rsid w:val="00F86C8B"/>
    <w:rsid w:val="00F913C5"/>
    <w:rsid w:val="00F9477B"/>
    <w:rsid w:val="00F97816"/>
    <w:rsid w:val="00FA1133"/>
    <w:rsid w:val="00FA3482"/>
    <w:rsid w:val="00FA3BA8"/>
    <w:rsid w:val="00FA5631"/>
    <w:rsid w:val="00FA7E1D"/>
    <w:rsid w:val="00FB0E38"/>
    <w:rsid w:val="00FB2CBF"/>
    <w:rsid w:val="00FB4373"/>
    <w:rsid w:val="00FB49DA"/>
    <w:rsid w:val="00FB5842"/>
    <w:rsid w:val="00FB6435"/>
    <w:rsid w:val="00FB73FC"/>
    <w:rsid w:val="00FC1A5B"/>
    <w:rsid w:val="00FC1B3D"/>
    <w:rsid w:val="00FC23F0"/>
    <w:rsid w:val="00FC2810"/>
    <w:rsid w:val="00FC7C8C"/>
    <w:rsid w:val="00FD0931"/>
    <w:rsid w:val="00FD0D40"/>
    <w:rsid w:val="00FD623D"/>
    <w:rsid w:val="00FE0F18"/>
    <w:rsid w:val="00FE1A62"/>
    <w:rsid w:val="00FE1C27"/>
    <w:rsid w:val="00FE21D8"/>
    <w:rsid w:val="00FE370D"/>
    <w:rsid w:val="00FE7C9B"/>
    <w:rsid w:val="00FF1018"/>
    <w:rsid w:val="00FF1F2D"/>
    <w:rsid w:val="00FF2CD4"/>
    <w:rsid w:val="00FF31CB"/>
    <w:rsid w:val="00FF45FE"/>
    <w:rsid w:val="00FF4BCD"/>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1568"/>
  <w15:docId w15:val="{6D738015-C11B-4D43-83E3-4AB54FC1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character" w:styleId="Nierozpoznanawzmianka">
    <w:name w:val="Unresolved Mention"/>
    <w:basedOn w:val="Domylnaczcionkaakapitu"/>
    <w:uiPriority w:val="99"/>
    <w:semiHidden/>
    <w:unhideWhenUsed/>
    <w:rsid w:val="004D3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andrzej.malec@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8A667DF-9435-44A8-94FE-49F55A5D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10321</Words>
  <Characters>61928</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15</cp:revision>
  <cp:lastPrinted>2024-10-10T14:02:00Z</cp:lastPrinted>
  <dcterms:created xsi:type="dcterms:W3CDTF">2024-10-03T11:55:00Z</dcterms:created>
  <dcterms:modified xsi:type="dcterms:W3CDTF">2024-10-10T14:02:00Z</dcterms:modified>
</cp:coreProperties>
</file>