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B67" w14:textId="77777777" w:rsidR="00601679" w:rsidRDefault="00601679" w:rsidP="00601679">
      <w:pPr>
        <w:suppressAutoHyphens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BĘDZINO</w:t>
      </w:r>
    </w:p>
    <w:p w14:paraId="6295E39C" w14:textId="2422A904" w:rsidR="00601679" w:rsidRPr="00A86EC4" w:rsidRDefault="00601679" w:rsidP="006C066C">
      <w:pPr>
        <w:tabs>
          <w:tab w:val="right" w:pos="9072"/>
        </w:tabs>
        <w:suppressAutoHyphens/>
        <w:rPr>
          <w:rFonts w:ascii="Calibri" w:eastAsia="Calibri" w:hAnsi="Calibri" w:cs="Times New Roman"/>
          <w:sz w:val="24"/>
          <w:szCs w:val="24"/>
        </w:rPr>
      </w:pPr>
      <w:r w:rsidRPr="00A86EC4">
        <w:rPr>
          <w:rFonts w:ascii="Calibri" w:eastAsia="Calibri" w:hAnsi="Calibri" w:cs="Times New Roman"/>
          <w:sz w:val="24"/>
          <w:szCs w:val="24"/>
        </w:rPr>
        <w:t>Nr sprawy: ZP. 271.</w:t>
      </w:r>
      <w:r w:rsidR="006C066C">
        <w:rPr>
          <w:rFonts w:ascii="Calibri" w:eastAsia="Calibri" w:hAnsi="Calibri" w:cs="Times New Roman"/>
          <w:sz w:val="24"/>
          <w:szCs w:val="24"/>
        </w:rPr>
        <w:t>6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6C066C">
        <w:rPr>
          <w:rFonts w:ascii="Calibri" w:eastAsia="Calibri" w:hAnsi="Calibri" w:cs="Times New Roman"/>
          <w:sz w:val="24"/>
          <w:szCs w:val="24"/>
        </w:rPr>
        <w:t xml:space="preserve"> </w:t>
      </w:r>
      <w:r w:rsidR="006C066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Będzino, </w:t>
      </w:r>
      <w:r w:rsidR="006C066C">
        <w:rPr>
          <w:rFonts w:ascii="Calibri" w:eastAsia="Calibri" w:hAnsi="Calibri" w:cs="Times New Roman"/>
          <w:sz w:val="24"/>
          <w:szCs w:val="24"/>
        </w:rPr>
        <w:t>24.04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9B553C">
        <w:rPr>
          <w:rFonts w:ascii="Calibri" w:eastAsia="Calibri" w:hAnsi="Calibri" w:cs="Times New Roman"/>
          <w:sz w:val="24"/>
          <w:szCs w:val="24"/>
        </w:rPr>
        <w:t xml:space="preserve"> </w:t>
      </w:r>
      <w:r w:rsidRPr="00A86EC4">
        <w:rPr>
          <w:rFonts w:ascii="Calibri" w:eastAsia="Calibri" w:hAnsi="Calibri" w:cs="Times New Roman"/>
          <w:sz w:val="24"/>
          <w:szCs w:val="24"/>
        </w:rPr>
        <w:t>r.</w:t>
      </w:r>
    </w:p>
    <w:p w14:paraId="2B49C5AB" w14:textId="77777777" w:rsidR="00601679" w:rsidRPr="00A86EC4" w:rsidRDefault="00601679" w:rsidP="009B553C">
      <w:pPr>
        <w:rPr>
          <w:sz w:val="24"/>
          <w:szCs w:val="24"/>
        </w:rPr>
      </w:pPr>
    </w:p>
    <w:p w14:paraId="4830FD79" w14:textId="77777777" w:rsidR="00601679" w:rsidRPr="00A86EC4" w:rsidRDefault="00601679" w:rsidP="009B553C">
      <w:pPr>
        <w:widowControl w:val="0"/>
        <w:suppressAutoHyphens/>
        <w:spacing w:before="36"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Dotyczy postępowania </w:t>
      </w:r>
      <w:r w:rsidRPr="00A86EC4">
        <w:rPr>
          <w:sz w:val="24"/>
          <w:szCs w:val="24"/>
        </w:rPr>
        <w:t>pn.</w:t>
      </w:r>
      <w:r w:rsidRPr="00A86EC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Przebudowa drogi gminnej Tymień –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A86EC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Strachomino w gminie Będzino. Etap I </w:t>
      </w:r>
      <w:r w:rsidRPr="00A86EC4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1A78E852" w14:textId="77777777" w:rsidR="00601679" w:rsidRPr="00A86EC4" w:rsidRDefault="00601679" w:rsidP="009B553C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B7551B4" w14:textId="77777777" w:rsidR="00601679" w:rsidRPr="00195B81" w:rsidRDefault="00601679" w:rsidP="009B553C">
      <w:pPr>
        <w:rPr>
          <w:b/>
          <w:sz w:val="24"/>
          <w:szCs w:val="24"/>
        </w:rPr>
      </w:pPr>
      <w:r w:rsidRPr="00195B81">
        <w:rPr>
          <w:b/>
          <w:bCs/>
          <w:sz w:val="24"/>
          <w:szCs w:val="24"/>
        </w:rPr>
        <w:t>INFORMACJA Z OTWARCIA OFERT</w:t>
      </w:r>
    </w:p>
    <w:p w14:paraId="4ECC3DE8" w14:textId="77777777" w:rsidR="00601679" w:rsidRPr="00195B81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  <w:r w:rsidRPr="00195B81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 U. z 2022 poz. 1710 t. j. ze zm.) zamawiający informuje, że w postępowaniu wpłynęły następujące oferty:</w:t>
      </w:r>
    </w:p>
    <w:p w14:paraId="0C6FCD1E" w14:textId="77777777" w:rsidR="00601679" w:rsidRDefault="00601679" w:rsidP="009B553C">
      <w:pPr>
        <w:widowControl w:val="0"/>
        <w:spacing w:after="0" w:line="120" w:lineRule="atLeast"/>
        <w:rPr>
          <w:rFonts w:eastAsia="Calibri" w:cstheme="minorHAnsi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554"/>
        <w:gridCol w:w="3402"/>
      </w:tblGrid>
      <w:tr w:rsidR="00601679" w:rsidRPr="009B553C" w14:paraId="521DCDA2" w14:textId="77777777" w:rsidTr="006C066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CB797" w14:textId="77777777" w:rsidR="00601679" w:rsidRPr="009B553C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B553C">
              <w:rPr>
                <w:rFonts w:eastAsia="Calibri" w:cstheme="minorHAnsi"/>
                <w:sz w:val="24"/>
                <w:szCs w:val="24"/>
              </w:rPr>
              <w:t>Numer oferty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2676E" w14:textId="616FE71D" w:rsidR="00601679" w:rsidRPr="009B553C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B553C">
              <w:rPr>
                <w:rFonts w:eastAsia="Calibri" w:cstheme="minorHAnsi"/>
                <w:sz w:val="24"/>
                <w:szCs w:val="24"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8F939" w14:textId="1D023534" w:rsidR="00601679" w:rsidRPr="009B553C" w:rsidRDefault="00601679" w:rsidP="006C066C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B553C">
              <w:rPr>
                <w:rFonts w:eastAsia="Calibri" w:cstheme="minorHAnsi"/>
                <w:sz w:val="24"/>
                <w:szCs w:val="24"/>
              </w:rPr>
              <w:t>Cena</w:t>
            </w:r>
          </w:p>
        </w:tc>
      </w:tr>
      <w:tr w:rsidR="006C066C" w:rsidRPr="009B553C" w14:paraId="01F1B262" w14:textId="77777777" w:rsidTr="006C06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975" w:type="dxa"/>
            <w:vAlign w:val="center"/>
          </w:tcPr>
          <w:p w14:paraId="33F672C0" w14:textId="4A22C718" w:rsidR="006C066C" w:rsidRPr="009B553C" w:rsidRDefault="006C066C" w:rsidP="006C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  <w:vAlign w:val="center"/>
          </w:tcPr>
          <w:p w14:paraId="109CF9A2" w14:textId="77777777" w:rsidR="006C066C" w:rsidRPr="009B553C" w:rsidRDefault="006C066C" w:rsidP="006C066C">
            <w:pPr>
              <w:spacing w:after="0" w:line="240" w:lineRule="auto"/>
              <w:rPr>
                <w:sz w:val="24"/>
                <w:szCs w:val="24"/>
              </w:rPr>
            </w:pPr>
            <w:r w:rsidRPr="009B553C">
              <w:rPr>
                <w:sz w:val="24"/>
                <w:szCs w:val="24"/>
              </w:rPr>
              <w:t>AQUA-BUD Patryk Kucharski</w:t>
            </w:r>
          </w:p>
          <w:p w14:paraId="71217312" w14:textId="77777777" w:rsidR="006C066C" w:rsidRPr="009B553C" w:rsidRDefault="006C066C" w:rsidP="006C066C">
            <w:pPr>
              <w:spacing w:after="0" w:line="240" w:lineRule="auto"/>
              <w:rPr>
                <w:sz w:val="24"/>
                <w:szCs w:val="24"/>
              </w:rPr>
            </w:pPr>
            <w:r w:rsidRPr="009B553C">
              <w:rPr>
                <w:sz w:val="24"/>
                <w:szCs w:val="24"/>
              </w:rPr>
              <w:t>Nowe Bielice</w:t>
            </w:r>
          </w:p>
        </w:tc>
        <w:tc>
          <w:tcPr>
            <w:tcW w:w="3402" w:type="dxa"/>
            <w:vAlign w:val="center"/>
          </w:tcPr>
          <w:p w14:paraId="15B2A85D" w14:textId="53FE7295" w:rsidR="006C066C" w:rsidRPr="006C066C" w:rsidRDefault="006C066C" w:rsidP="006C0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066C">
              <w:rPr>
                <w:b/>
                <w:bCs/>
                <w:sz w:val="24"/>
                <w:szCs w:val="24"/>
              </w:rPr>
              <w:t>3.277.777,77</w:t>
            </w:r>
            <w:r>
              <w:rPr>
                <w:b/>
                <w:bCs/>
                <w:sz w:val="24"/>
                <w:szCs w:val="24"/>
              </w:rPr>
              <w:t> zł</w:t>
            </w:r>
          </w:p>
        </w:tc>
      </w:tr>
      <w:tr w:rsidR="00601679" w:rsidRPr="009B553C" w14:paraId="1557AE5D" w14:textId="77777777" w:rsidTr="006C06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975" w:type="dxa"/>
            <w:vAlign w:val="center"/>
          </w:tcPr>
          <w:p w14:paraId="5C669618" w14:textId="2ACA8694" w:rsidR="00601679" w:rsidRPr="009B553C" w:rsidRDefault="006C066C" w:rsidP="006C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  <w:vAlign w:val="center"/>
          </w:tcPr>
          <w:p w14:paraId="6698F32E" w14:textId="77777777" w:rsidR="00601679" w:rsidRPr="009B553C" w:rsidRDefault="00601679" w:rsidP="006C06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553C">
              <w:rPr>
                <w:sz w:val="24"/>
                <w:szCs w:val="24"/>
              </w:rPr>
              <w:t>Domar</w:t>
            </w:r>
            <w:proofErr w:type="spellEnd"/>
            <w:r w:rsidRPr="009B553C">
              <w:rPr>
                <w:sz w:val="24"/>
                <w:szCs w:val="24"/>
              </w:rPr>
              <w:t xml:space="preserve">  Kazimierz Domaracki</w:t>
            </w:r>
          </w:p>
          <w:p w14:paraId="14B60B19" w14:textId="77777777" w:rsidR="00601679" w:rsidRPr="009B553C" w:rsidRDefault="00601679" w:rsidP="006C066C">
            <w:pPr>
              <w:spacing w:after="0" w:line="240" w:lineRule="auto"/>
              <w:rPr>
                <w:sz w:val="24"/>
                <w:szCs w:val="24"/>
              </w:rPr>
            </w:pPr>
            <w:r w:rsidRPr="009B553C">
              <w:rPr>
                <w:sz w:val="24"/>
                <w:szCs w:val="24"/>
              </w:rPr>
              <w:t>Tatów</w:t>
            </w:r>
          </w:p>
        </w:tc>
        <w:tc>
          <w:tcPr>
            <w:tcW w:w="3402" w:type="dxa"/>
            <w:vAlign w:val="center"/>
          </w:tcPr>
          <w:p w14:paraId="40659D7D" w14:textId="2048D725" w:rsidR="006C066C" w:rsidRPr="006C066C" w:rsidRDefault="006C066C" w:rsidP="006C0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066C">
              <w:rPr>
                <w:b/>
                <w:bCs/>
                <w:sz w:val="24"/>
                <w:szCs w:val="24"/>
              </w:rPr>
              <w:t>2.885.000,01</w:t>
            </w:r>
            <w:r>
              <w:rPr>
                <w:b/>
                <w:bCs/>
                <w:sz w:val="24"/>
                <w:szCs w:val="24"/>
              </w:rPr>
              <w:t> zł</w:t>
            </w:r>
          </w:p>
        </w:tc>
      </w:tr>
      <w:tr w:rsidR="009B553C" w:rsidRPr="009B553C" w14:paraId="07A2DDB5" w14:textId="77777777" w:rsidTr="006C06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975" w:type="dxa"/>
            <w:vAlign w:val="center"/>
          </w:tcPr>
          <w:p w14:paraId="5FC8D31D" w14:textId="40D058E1" w:rsidR="009B553C" w:rsidRPr="009B553C" w:rsidRDefault="006C066C" w:rsidP="006C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4" w:type="dxa"/>
            <w:vAlign w:val="center"/>
          </w:tcPr>
          <w:p w14:paraId="3657FB9E" w14:textId="77777777" w:rsidR="009B553C" w:rsidRPr="009B553C" w:rsidRDefault="00A47FCF" w:rsidP="006C0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POL-DRÓG </w:t>
            </w:r>
            <w:r w:rsidR="009B553C" w:rsidRPr="009B553C">
              <w:rPr>
                <w:sz w:val="24"/>
                <w:szCs w:val="24"/>
              </w:rPr>
              <w:t xml:space="preserve"> DRAWSKO POMORSKIE  S.A.</w:t>
            </w:r>
          </w:p>
          <w:p w14:paraId="685CAE71" w14:textId="63DF0B1C" w:rsidR="009B553C" w:rsidRPr="009B553C" w:rsidRDefault="009B553C" w:rsidP="006C066C">
            <w:pPr>
              <w:spacing w:after="0" w:line="240" w:lineRule="auto"/>
              <w:rPr>
                <w:sz w:val="24"/>
                <w:szCs w:val="24"/>
              </w:rPr>
            </w:pPr>
            <w:r w:rsidRPr="009B553C">
              <w:rPr>
                <w:sz w:val="24"/>
                <w:szCs w:val="24"/>
              </w:rPr>
              <w:t>Drawsko Pomorskie</w:t>
            </w:r>
          </w:p>
        </w:tc>
        <w:tc>
          <w:tcPr>
            <w:tcW w:w="3402" w:type="dxa"/>
            <w:vAlign w:val="center"/>
          </w:tcPr>
          <w:p w14:paraId="1512A724" w14:textId="7CDAEB16" w:rsidR="006C066C" w:rsidRPr="006C066C" w:rsidRDefault="006C066C" w:rsidP="006C0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066C">
              <w:rPr>
                <w:b/>
                <w:bCs/>
                <w:sz w:val="24"/>
                <w:szCs w:val="24"/>
              </w:rPr>
              <w:t>4.155.649,54</w:t>
            </w:r>
            <w:r>
              <w:rPr>
                <w:b/>
                <w:bCs/>
                <w:sz w:val="24"/>
                <w:szCs w:val="24"/>
              </w:rPr>
              <w:t> zł</w:t>
            </w:r>
          </w:p>
        </w:tc>
      </w:tr>
    </w:tbl>
    <w:p w14:paraId="45BE8284" w14:textId="33943F35" w:rsidR="009B553C" w:rsidRDefault="009B553C" w:rsidP="009B553C">
      <w:pPr>
        <w:spacing w:after="0" w:line="240" w:lineRule="auto"/>
        <w:rPr>
          <w:sz w:val="24"/>
          <w:szCs w:val="24"/>
        </w:rPr>
      </w:pPr>
    </w:p>
    <w:p w14:paraId="79B6D163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0CCB45F5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1E65E4B9" w14:textId="73F43E0E" w:rsidR="009C2E35" w:rsidRPr="00210957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9C2E35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Zatwierdził: </w:t>
      </w:r>
    </w:p>
    <w:p w14:paraId="4604627A" w14:textId="77777777" w:rsid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Wójt Gminy Będzino</w:t>
      </w:r>
    </w:p>
    <w:p w14:paraId="011BB11A" w14:textId="7BFD8536" w:rsidR="009C2E35" w:rsidRP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Sylwia Halama</w:t>
      </w:r>
    </w:p>
    <w:sectPr w:rsidR="009C2E35" w:rsidRPr="009C2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CA6B" w14:textId="77777777" w:rsidR="00581147" w:rsidRDefault="00581147" w:rsidP="00601679">
      <w:pPr>
        <w:spacing w:after="0" w:line="240" w:lineRule="auto"/>
      </w:pPr>
      <w:r>
        <w:separator/>
      </w:r>
    </w:p>
  </w:endnote>
  <w:endnote w:type="continuationSeparator" w:id="0">
    <w:p w14:paraId="15A0DC4A" w14:textId="77777777" w:rsidR="00581147" w:rsidRDefault="00581147" w:rsidP="006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64D" w14:textId="77777777" w:rsidR="00581147" w:rsidRDefault="00581147" w:rsidP="00601679">
      <w:pPr>
        <w:spacing w:after="0" w:line="240" w:lineRule="auto"/>
      </w:pPr>
      <w:r>
        <w:separator/>
      </w:r>
    </w:p>
  </w:footnote>
  <w:footnote w:type="continuationSeparator" w:id="0">
    <w:p w14:paraId="3DD9A917" w14:textId="77777777" w:rsidR="00581147" w:rsidRDefault="00581147" w:rsidP="006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7"/>
      <w:gridCol w:w="2166"/>
      <w:gridCol w:w="2425"/>
      <w:gridCol w:w="2234"/>
    </w:tblGrid>
    <w:tr w:rsidR="00601679" w14:paraId="23A09EC2" w14:textId="77777777" w:rsidTr="0057630E">
      <w:trPr>
        <w:jc w:val="center"/>
      </w:trPr>
      <w:tc>
        <w:tcPr>
          <w:tcW w:w="2501" w:type="dxa"/>
          <w:hideMark/>
        </w:tcPr>
        <w:p w14:paraId="38C6F7EA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2808BE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3837392" r:id="rId2"/>
            </w:object>
          </w:r>
        </w:p>
      </w:tc>
      <w:tc>
        <w:tcPr>
          <w:tcW w:w="2501" w:type="dxa"/>
          <w:hideMark/>
        </w:tcPr>
        <w:p w14:paraId="44219357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270D536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3837393" r:id="rId4"/>
            </w:object>
          </w:r>
        </w:p>
      </w:tc>
      <w:tc>
        <w:tcPr>
          <w:tcW w:w="2501" w:type="dxa"/>
          <w:hideMark/>
        </w:tcPr>
        <w:p w14:paraId="571E477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DB0718D" wp14:editId="25010EA8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3FA7CE4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 wp14:anchorId="349C142E" wp14:editId="62BEF7AF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679" w14:paraId="1E214D03" w14:textId="77777777" w:rsidTr="0057630E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F737B7" w14:textId="77777777" w:rsidR="00601679" w:rsidRDefault="00601679" w:rsidP="0057630E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eastAsia="Lucida Sans Unicode" w:hAnsi="Times New Roman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7E942448" w14:textId="77777777" w:rsidR="00601679" w:rsidRDefault="00601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C"/>
    <w:rsid w:val="00117ACC"/>
    <w:rsid w:val="001B3ABA"/>
    <w:rsid w:val="0038354F"/>
    <w:rsid w:val="0056670E"/>
    <w:rsid w:val="00581147"/>
    <w:rsid w:val="00601679"/>
    <w:rsid w:val="006C066C"/>
    <w:rsid w:val="00707922"/>
    <w:rsid w:val="009B553C"/>
    <w:rsid w:val="009C2E35"/>
    <w:rsid w:val="00A47FCF"/>
    <w:rsid w:val="00A67826"/>
    <w:rsid w:val="00B455E3"/>
    <w:rsid w:val="00B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AC70"/>
  <w15:docId w15:val="{703205C7-47B8-4819-922D-543B294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79"/>
  </w:style>
  <w:style w:type="paragraph" w:styleId="Stopka">
    <w:name w:val="footer"/>
    <w:basedOn w:val="Normalny"/>
    <w:link w:val="Stopka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79"/>
  </w:style>
  <w:style w:type="table" w:styleId="Tabela-Siatka">
    <w:name w:val="Table Grid"/>
    <w:basedOn w:val="Standardowy"/>
    <w:uiPriority w:val="59"/>
    <w:unhideWhenUsed/>
    <w:rsid w:val="0060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Byczek Będziński</cp:lastModifiedBy>
  <cp:revision>5</cp:revision>
  <cp:lastPrinted>2023-03-14T10:11:00Z</cp:lastPrinted>
  <dcterms:created xsi:type="dcterms:W3CDTF">2023-04-24T08:24:00Z</dcterms:created>
  <dcterms:modified xsi:type="dcterms:W3CDTF">2023-04-24T08:30:00Z</dcterms:modified>
</cp:coreProperties>
</file>