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6BC63" w14:textId="50DEA771" w:rsidR="00E307A4" w:rsidRPr="00272707" w:rsidRDefault="002F73E4" w:rsidP="00520EF3">
      <w:pPr>
        <w:spacing w:after="0" w:line="280" w:lineRule="exact"/>
        <w:jc w:val="right"/>
      </w:pPr>
      <w:r w:rsidRPr="00272707">
        <w:t xml:space="preserve">Załącznik nr </w:t>
      </w:r>
      <w:r w:rsidR="009F0515">
        <w:t>8</w:t>
      </w:r>
      <w:bookmarkStart w:id="0" w:name="_GoBack"/>
      <w:bookmarkEnd w:id="0"/>
      <w:r w:rsidRPr="00272707">
        <w:t xml:space="preserve"> do SWZ</w:t>
      </w:r>
    </w:p>
    <w:p w14:paraId="38F691FE" w14:textId="77777777" w:rsidR="00CC4DF7" w:rsidRPr="00272707" w:rsidRDefault="00CC4DF7" w:rsidP="00CC4DF7">
      <w:pPr>
        <w:spacing w:after="0" w:line="280" w:lineRule="exact"/>
        <w:jc w:val="center"/>
      </w:pPr>
      <w:r w:rsidRPr="00272707">
        <w:rPr>
          <w:b/>
          <w:bCs/>
        </w:rPr>
        <w:t xml:space="preserve">UMOWA nr </w:t>
      </w:r>
      <w:r w:rsidRPr="00272707">
        <w:t>....................... (projekt)</w:t>
      </w:r>
    </w:p>
    <w:p w14:paraId="664B8C05" w14:textId="77777777" w:rsidR="00CC4DF7" w:rsidRPr="00272707" w:rsidRDefault="00CC4DF7" w:rsidP="00CC4DF7">
      <w:pPr>
        <w:spacing w:after="0" w:line="280" w:lineRule="exact"/>
        <w:jc w:val="both"/>
        <w:rPr>
          <w:rFonts w:cs="Times New Roman"/>
        </w:rPr>
      </w:pPr>
    </w:p>
    <w:p w14:paraId="7B479858" w14:textId="77777777" w:rsidR="00CC4DF7" w:rsidRPr="00224C82" w:rsidRDefault="00CC4DF7" w:rsidP="00CC4DF7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zawarta w dniu .......................... pomiędzy:</w:t>
      </w:r>
    </w:p>
    <w:p w14:paraId="04AC63D4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  <w:b/>
        </w:rPr>
        <w:t xml:space="preserve">Skarbem Państwa - </w:t>
      </w:r>
      <w:r w:rsidRPr="00224C82">
        <w:rPr>
          <w:rFonts w:cs="Times New Roman"/>
          <w:b/>
          <w:iCs/>
        </w:rPr>
        <w:t>Aresztem Śledczym w Warszawie-Białołęce</w:t>
      </w:r>
      <w:r w:rsidRPr="00224C82">
        <w:rPr>
          <w:rFonts w:cs="Times New Roman"/>
        </w:rPr>
        <w:t>, NIP: 5241065481, zwany dalej „</w:t>
      </w:r>
      <w:r w:rsidRPr="00224C82">
        <w:rPr>
          <w:rFonts w:cs="Times New Roman"/>
          <w:b/>
          <w:bCs/>
        </w:rPr>
        <w:t>Zamawiającym”</w:t>
      </w:r>
      <w:r w:rsidRPr="00224C82">
        <w:rPr>
          <w:rFonts w:cs="Times New Roman"/>
          <w:bCs/>
        </w:rPr>
        <w:t xml:space="preserve">, </w:t>
      </w:r>
      <w:r w:rsidRPr="00224C82">
        <w:rPr>
          <w:rFonts w:cs="Times New Roman"/>
        </w:rPr>
        <w:t>którego reprezentuje:</w:t>
      </w:r>
    </w:p>
    <w:p w14:paraId="647E793B" w14:textId="58A38662" w:rsidR="00CC4DF7" w:rsidRPr="00224C82" w:rsidRDefault="00C86441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......................</w:t>
      </w:r>
      <w:r w:rsidR="00CC4DF7" w:rsidRPr="00224C82">
        <w:rPr>
          <w:rFonts w:cs="Times New Roman"/>
        </w:rPr>
        <w:t xml:space="preserve"> - Dyrektor A</w:t>
      </w:r>
      <w:r w:rsidR="00CC4DF7" w:rsidRPr="00224C82">
        <w:rPr>
          <w:rFonts w:cs="Times New Roman"/>
          <w:iCs/>
        </w:rPr>
        <w:t xml:space="preserve">resztu Śledczego w </w:t>
      </w:r>
      <w:r w:rsidR="003019CD">
        <w:rPr>
          <w:rFonts w:cs="Times New Roman"/>
          <w:iCs/>
        </w:rPr>
        <w:t>................................</w:t>
      </w:r>
      <w:r w:rsidR="00CC4DF7" w:rsidRPr="00224C82">
        <w:rPr>
          <w:rFonts w:cs="Times New Roman"/>
          <w:iCs/>
        </w:rPr>
        <w:t>,</w:t>
      </w:r>
    </w:p>
    <w:p w14:paraId="62FDB5A2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 xml:space="preserve">a </w:t>
      </w:r>
    </w:p>
    <w:p w14:paraId="3A2DE297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 xml:space="preserve">(w przypadku przedsiębiorcy wpisanego do KRS) </w:t>
      </w:r>
    </w:p>
    <w:p w14:paraId="0D5A936D" w14:textId="77777777" w:rsidR="00CC4DF7" w:rsidRPr="00224C82" w:rsidRDefault="00CC4DF7" w:rsidP="00D0096B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224C82">
        <w:rPr>
          <w:rFonts w:cs="Times New Roman"/>
          <w:b/>
          <w:bCs/>
        </w:rPr>
        <w:t>Wykonawcą</w:t>
      </w:r>
      <w:r w:rsidRPr="00224C82">
        <w:rPr>
          <w:rFonts w:cs="Times New Roman"/>
        </w:rPr>
        <w:t>”, którego reprezentuje/ą:</w:t>
      </w:r>
    </w:p>
    <w:p w14:paraId="66D66488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>……………………………………..;</w:t>
      </w:r>
    </w:p>
    <w:p w14:paraId="49DBAE7D" w14:textId="77777777" w:rsidR="00CC4DF7" w:rsidRPr="00224C82" w:rsidRDefault="00CC4DF7" w:rsidP="00D0096B">
      <w:pPr>
        <w:pStyle w:val="Default"/>
        <w:spacing w:line="280" w:lineRule="exact"/>
        <w:jc w:val="both"/>
        <w:rPr>
          <w:rFonts w:asciiTheme="minorHAnsi" w:hAnsiTheme="minorHAnsi" w:cs="Times New Roman"/>
          <w:sz w:val="22"/>
          <w:szCs w:val="22"/>
        </w:rPr>
      </w:pPr>
      <w:r w:rsidRPr="00224C82">
        <w:rPr>
          <w:rFonts w:asciiTheme="minorHAnsi" w:hAnsiTheme="minorHAnsi" w:cs="Times New Roman"/>
          <w:sz w:val="22"/>
          <w:szCs w:val="22"/>
        </w:rPr>
        <w:t xml:space="preserve">………………………………………. </w:t>
      </w:r>
    </w:p>
    <w:p w14:paraId="27AD04BF" w14:textId="14673C8A" w:rsidR="00CC4DF7" w:rsidRPr="001D1642" w:rsidRDefault="00CC4DF7" w:rsidP="00D0096B">
      <w:pPr>
        <w:spacing w:after="0" w:line="280" w:lineRule="exact"/>
        <w:jc w:val="both"/>
        <w:rPr>
          <w:rFonts w:cs="Times New Roman"/>
          <w:i/>
        </w:rPr>
      </w:pPr>
      <w:r w:rsidRPr="001D1642">
        <w:rPr>
          <w:rFonts w:cs="Times New Roman"/>
          <w:i/>
        </w:rPr>
        <w:t>(w przypadku przedsiębiorcy wpisanego do CEIDG)</w:t>
      </w:r>
    </w:p>
    <w:p w14:paraId="6FFDDC99" w14:textId="77E45198" w:rsidR="006355C7" w:rsidRPr="006355C7" w:rsidRDefault="006355C7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 …………</w:t>
      </w:r>
      <w:r w:rsidRPr="006355C7">
        <w:rPr>
          <w:rFonts w:cs="Times New Roman"/>
        </w:rPr>
        <w:t xml:space="preserve">, zamieszkałym w ….. przy ul. ……, …-… </w:t>
      </w:r>
      <w:r w:rsidRPr="006355C7">
        <w:rPr>
          <w:rFonts w:cs="Times New Roman"/>
          <w:i/>
        </w:rPr>
        <w:t>Miejscowość</w:t>
      </w:r>
      <w:r w:rsidRPr="006355C7">
        <w:rPr>
          <w:rFonts w:cs="Times New Roman"/>
        </w:rPr>
        <w:t>, numer PESEL: ………., prowadzącym</w:t>
      </w:r>
      <w:r w:rsidR="00500575">
        <w:rPr>
          <w:rFonts w:cs="Times New Roman"/>
        </w:rPr>
        <w:t>/ą</w:t>
      </w:r>
      <w:r w:rsidRPr="006355C7">
        <w:rPr>
          <w:rFonts w:cs="Times New Roman"/>
        </w:rPr>
        <w:t xml:space="preserve"> działalność gospodarczą pod firmą „………”, na podstawie wpisu do Centralnej Ewidencji i Informa</w:t>
      </w:r>
      <w:r w:rsidR="00EA6838">
        <w:rPr>
          <w:rFonts w:cs="Times New Roman"/>
        </w:rPr>
        <w:t xml:space="preserve">cji o Działalności Gospodarczej </w:t>
      </w:r>
      <w:r w:rsidRPr="006355C7">
        <w:rPr>
          <w:rFonts w:cs="Times New Roman"/>
        </w:rPr>
        <w:t>z siedzibą:</w:t>
      </w:r>
      <w:r w:rsidR="00EA6838">
        <w:rPr>
          <w:rFonts w:cs="Times New Roman"/>
        </w:rPr>
        <w:t xml:space="preserve"> …………………., REGON: ………………….., </w:t>
      </w:r>
      <w:r w:rsidRPr="006355C7">
        <w:rPr>
          <w:rFonts w:cs="Times New Roman"/>
        </w:rPr>
        <w:t>NIP: ………………………..</w:t>
      </w:r>
    </w:p>
    <w:p w14:paraId="3105076C" w14:textId="3749178C" w:rsidR="006355C7" w:rsidRPr="00224C82" w:rsidRDefault="006355C7" w:rsidP="00D0096B">
      <w:pPr>
        <w:spacing w:after="0" w:line="280" w:lineRule="exact"/>
        <w:jc w:val="both"/>
        <w:rPr>
          <w:rFonts w:cs="Times New Roman"/>
        </w:rPr>
      </w:pPr>
      <w:r w:rsidRPr="006355C7">
        <w:rPr>
          <w:rFonts w:cs="Times New Roman"/>
        </w:rPr>
        <w:t>zwanym dalej „</w:t>
      </w:r>
      <w:r w:rsidRPr="006355C7">
        <w:rPr>
          <w:rFonts w:cs="Times New Roman"/>
          <w:b/>
        </w:rPr>
        <w:t>Wykonawcą</w:t>
      </w:r>
      <w:r w:rsidRPr="006355C7">
        <w:rPr>
          <w:rFonts w:cs="Times New Roman"/>
        </w:rPr>
        <w:t>”</w:t>
      </w:r>
    </w:p>
    <w:p w14:paraId="0D1B3014" w14:textId="1FB85B03" w:rsidR="00500575" w:rsidRPr="001D1642" w:rsidRDefault="00500575" w:rsidP="00D0096B">
      <w:pPr>
        <w:spacing w:after="0" w:line="280" w:lineRule="exact"/>
        <w:jc w:val="both"/>
        <w:rPr>
          <w:rFonts w:cs="Times New Roman"/>
          <w:i/>
        </w:rPr>
      </w:pPr>
      <w:r w:rsidRPr="001D1642">
        <w:rPr>
          <w:rFonts w:cs="Times New Roman"/>
          <w:i/>
        </w:rPr>
        <w:t>(w przypadku wykonawcy prowadzącego działalność gospodarczą w formie spółki cywilnej)</w:t>
      </w:r>
    </w:p>
    <w:p w14:paraId="77CEC14F" w14:textId="77777777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 ……</w:t>
      </w:r>
      <w:r w:rsidRPr="00D0096B">
        <w:rPr>
          <w:rFonts w:cs="Times New Roman"/>
        </w:rPr>
        <w:t>, zamieszkałym w ………… przy ul. ………… PESEL: …….., wpisanym do Centralnej Ewidencji i Informacji o Działalności Gospodarczej</w:t>
      </w:r>
    </w:p>
    <w:p w14:paraId="51DAFEC4" w14:textId="77777777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oraz</w:t>
      </w:r>
    </w:p>
    <w:p w14:paraId="330A9264" w14:textId="43BCE689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  <w:b/>
        </w:rPr>
        <w:t>Panem/Panią……….</w:t>
      </w:r>
      <w:r w:rsidRPr="00D0096B">
        <w:rPr>
          <w:rFonts w:cs="Times New Roman"/>
        </w:rPr>
        <w:t>, zamieszkałym w …….…. przy ul. ………., PESEL: …..…,</w:t>
      </w:r>
      <w:r w:rsidR="001D1642">
        <w:rPr>
          <w:rFonts w:cs="Times New Roman"/>
        </w:rPr>
        <w:t xml:space="preserve"> </w:t>
      </w:r>
      <w:r w:rsidRPr="00D0096B">
        <w:rPr>
          <w:rFonts w:cs="Times New Roman"/>
        </w:rPr>
        <w:t>wpisanym do Centralnej Ewidencji i Informacji o Działalności Gospodarczej</w:t>
      </w:r>
      <w:r w:rsidR="001D1642">
        <w:rPr>
          <w:rFonts w:cs="Times New Roman"/>
        </w:rPr>
        <w:t>,</w:t>
      </w:r>
    </w:p>
    <w:p w14:paraId="12246034" w14:textId="6177A220" w:rsidR="00D0096B" w:rsidRPr="00D0096B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prowadzącymi działalność gospodarczą pod firmą :……….</w:t>
      </w:r>
      <w:r>
        <w:rPr>
          <w:rFonts w:cs="Times New Roman"/>
        </w:rPr>
        <w:t xml:space="preserve"> s.c., </w:t>
      </w:r>
      <w:r w:rsidRPr="00D0096B">
        <w:rPr>
          <w:rFonts w:cs="Times New Roman"/>
        </w:rPr>
        <w:t>z siedzibą:</w:t>
      </w:r>
      <w:r>
        <w:rPr>
          <w:rFonts w:cs="Times New Roman"/>
        </w:rPr>
        <w:t xml:space="preserve"> …………………., REGON: ………………….., </w:t>
      </w:r>
      <w:r w:rsidRPr="00D0096B">
        <w:rPr>
          <w:rFonts w:cs="Times New Roman"/>
        </w:rPr>
        <w:t>NIP: ………………………..</w:t>
      </w:r>
    </w:p>
    <w:p w14:paraId="7E884B37" w14:textId="5506430F" w:rsidR="00500575" w:rsidRDefault="00D0096B" w:rsidP="00D0096B">
      <w:pPr>
        <w:spacing w:after="0" w:line="280" w:lineRule="exact"/>
        <w:jc w:val="both"/>
        <w:rPr>
          <w:rFonts w:cs="Times New Roman"/>
        </w:rPr>
      </w:pPr>
      <w:r w:rsidRPr="00D0096B">
        <w:rPr>
          <w:rFonts w:cs="Times New Roman"/>
        </w:rPr>
        <w:t>zwanymi dalej „</w:t>
      </w:r>
      <w:r w:rsidRPr="00D0096B">
        <w:rPr>
          <w:rFonts w:cs="Times New Roman"/>
          <w:b/>
        </w:rPr>
        <w:t>W</w:t>
      </w:r>
      <w:r>
        <w:rPr>
          <w:rFonts w:cs="Times New Roman"/>
          <w:b/>
        </w:rPr>
        <w:t>ykonawcą</w:t>
      </w:r>
      <w:r w:rsidRPr="00D0096B">
        <w:rPr>
          <w:rFonts w:cs="Times New Roman"/>
        </w:rPr>
        <w:t>”</w:t>
      </w:r>
    </w:p>
    <w:p w14:paraId="632F35E1" w14:textId="0142221A" w:rsidR="00CC4DF7" w:rsidRPr="00224C82" w:rsidRDefault="00CC4DF7" w:rsidP="00CC4DF7">
      <w:pPr>
        <w:spacing w:after="0" w:line="280" w:lineRule="exact"/>
        <w:jc w:val="both"/>
        <w:rPr>
          <w:rFonts w:cs="Times New Roman"/>
        </w:rPr>
      </w:pPr>
      <w:r w:rsidRPr="00224C82">
        <w:rPr>
          <w:rFonts w:cs="Times New Roman"/>
        </w:rPr>
        <w:t>łącznie zwanych „</w:t>
      </w:r>
      <w:r w:rsidRPr="00224C82">
        <w:rPr>
          <w:rFonts w:cs="Times New Roman"/>
          <w:b/>
        </w:rPr>
        <w:t>Stronami</w:t>
      </w:r>
      <w:r w:rsidRPr="00224C82">
        <w:rPr>
          <w:rFonts w:cs="Times New Roman"/>
        </w:rPr>
        <w:t>”, a każda z osobna „</w:t>
      </w:r>
      <w:r w:rsidRPr="00224C82">
        <w:rPr>
          <w:rFonts w:cs="Times New Roman"/>
          <w:b/>
        </w:rPr>
        <w:t>Stroną</w:t>
      </w:r>
      <w:r w:rsidRPr="00224C82">
        <w:rPr>
          <w:rFonts w:cs="Times New Roman"/>
        </w:rPr>
        <w:t xml:space="preserve">”, w wyniku przeprowadzonego postępowania przetargowego o udzielenie zamówienia publicznego w trybie </w:t>
      </w:r>
      <w:r w:rsidR="00481810">
        <w:rPr>
          <w:rFonts w:cs="Times New Roman"/>
        </w:rPr>
        <w:t xml:space="preserve">podstawowym </w:t>
      </w:r>
      <w:r w:rsidRPr="00224C82">
        <w:rPr>
          <w:rFonts w:cs="Times New Roman"/>
        </w:rPr>
        <w:t xml:space="preserve">na podstawie art. </w:t>
      </w:r>
      <w:r w:rsidR="00481810">
        <w:rPr>
          <w:rFonts w:cs="Times New Roman"/>
        </w:rPr>
        <w:t>275 pkt 2</w:t>
      </w:r>
      <w:r w:rsidRPr="00224C82">
        <w:rPr>
          <w:rFonts w:cs="Times New Roman"/>
        </w:rPr>
        <w:t xml:space="preserve"> ustawy z dnia 11 września 2019 r. Prawo zamówień publicznych (Dz. U. z 202</w:t>
      </w:r>
      <w:r w:rsidR="00FC6B91">
        <w:rPr>
          <w:rFonts w:cs="Times New Roman"/>
        </w:rPr>
        <w:t>4</w:t>
      </w:r>
      <w:r w:rsidRPr="00224C82">
        <w:rPr>
          <w:rFonts w:cs="Times New Roman"/>
        </w:rPr>
        <w:t xml:space="preserve"> r. poz. 1</w:t>
      </w:r>
      <w:r w:rsidR="00512D14" w:rsidRPr="00224C82">
        <w:rPr>
          <w:rFonts w:cs="Times New Roman"/>
        </w:rPr>
        <w:t>320</w:t>
      </w:r>
      <w:r w:rsidRPr="00224C82">
        <w:rPr>
          <w:rFonts w:cs="Times New Roman"/>
        </w:rPr>
        <w:t>, z późn. zm.) zwanej dalej „Ustawą”, o następującej treści:</w:t>
      </w:r>
    </w:p>
    <w:p w14:paraId="08E9906C" w14:textId="77777777" w:rsidR="0043731F" w:rsidRPr="00224C82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7EDB9826" w14:textId="77777777" w:rsidR="00A37180" w:rsidRPr="00224C82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1</w:t>
      </w:r>
    </w:p>
    <w:p w14:paraId="7EE44D74" w14:textId="4968E450" w:rsidR="004D5D76" w:rsidRPr="00224C82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400BFBF5" w14:textId="048AD63C" w:rsidR="004538A8" w:rsidRPr="00224C82" w:rsidRDefault="004D5D76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  <w:r w:rsidR="00F478A2">
        <w:rPr>
          <w:rFonts w:asciiTheme="minorHAnsi" w:hAnsiTheme="minorHAnsi"/>
          <w:sz w:val="22"/>
          <w:szCs w:val="22"/>
        </w:rPr>
        <w:t>Zamawiającemu</w:t>
      </w:r>
      <w:r w:rsidRPr="00224C82">
        <w:rPr>
          <w:rFonts w:asciiTheme="minorHAnsi" w:hAnsiTheme="minorHAnsi"/>
          <w:sz w:val="22"/>
          <w:szCs w:val="22"/>
        </w:rPr>
        <w:t xml:space="preserve"> </w:t>
      </w:r>
      <w:r w:rsidR="003144E5" w:rsidRPr="003144E5">
        <w:rPr>
          <w:rFonts w:asciiTheme="minorHAnsi" w:hAnsiTheme="minorHAnsi"/>
          <w:b/>
          <w:sz w:val="22"/>
          <w:szCs w:val="22"/>
        </w:rPr>
        <w:t>margarynę</w:t>
      </w:r>
      <w:r w:rsidR="00606966">
        <w:rPr>
          <w:rFonts w:asciiTheme="minorHAnsi" w:hAnsiTheme="minorHAnsi"/>
          <w:b/>
          <w:sz w:val="22"/>
          <w:szCs w:val="22"/>
        </w:rPr>
        <w:t xml:space="preserve">* / </w:t>
      </w:r>
      <w:r w:rsidR="003144E5">
        <w:rPr>
          <w:rFonts w:asciiTheme="minorHAnsi" w:hAnsiTheme="minorHAnsi"/>
          <w:b/>
          <w:sz w:val="22"/>
          <w:szCs w:val="22"/>
        </w:rPr>
        <w:t>nabiał</w:t>
      </w:r>
      <w:r w:rsidR="00606966" w:rsidRPr="006C4A90">
        <w:rPr>
          <w:rFonts w:asciiTheme="minorHAnsi" w:hAnsiTheme="minorHAnsi"/>
          <w:b/>
          <w:sz w:val="22"/>
          <w:szCs w:val="22"/>
        </w:rPr>
        <w:t>*</w:t>
      </w:r>
      <w:r w:rsidR="00606966">
        <w:rPr>
          <w:rFonts w:asciiTheme="minorHAnsi" w:hAnsiTheme="minorHAnsi"/>
          <w:b/>
          <w:sz w:val="22"/>
          <w:szCs w:val="22"/>
        </w:rPr>
        <w:t xml:space="preserve"> / </w:t>
      </w:r>
      <w:r w:rsidR="003144E5">
        <w:rPr>
          <w:rFonts w:asciiTheme="minorHAnsi" w:hAnsiTheme="minorHAnsi"/>
          <w:b/>
          <w:sz w:val="22"/>
          <w:szCs w:val="22"/>
        </w:rPr>
        <w:t>olej</w:t>
      </w:r>
      <w:r w:rsidR="00606966">
        <w:rPr>
          <w:rFonts w:asciiTheme="minorHAnsi" w:hAnsiTheme="minorHAnsi"/>
          <w:b/>
          <w:sz w:val="22"/>
          <w:szCs w:val="22"/>
        </w:rPr>
        <w:t>*</w:t>
      </w:r>
      <w:r w:rsidR="00606966" w:rsidRPr="006C4A90">
        <w:rPr>
          <w:rFonts w:asciiTheme="minorHAnsi" w:hAnsiTheme="minorHAnsi"/>
          <w:sz w:val="22"/>
          <w:szCs w:val="22"/>
        </w:rPr>
        <w:t xml:space="preserve"> </w:t>
      </w:r>
      <w:r w:rsidR="00606966" w:rsidRPr="006C4A90">
        <w:rPr>
          <w:rFonts w:asciiTheme="minorHAnsi" w:hAnsiTheme="minorHAnsi"/>
          <w:i/>
          <w:sz w:val="22"/>
          <w:szCs w:val="22"/>
        </w:rPr>
        <w:t>(*usunąć niepotrzebne)</w:t>
      </w:r>
      <w:r w:rsidR="00606966">
        <w:rPr>
          <w:rFonts w:asciiTheme="minorHAnsi" w:hAnsiTheme="minorHAnsi"/>
          <w:i/>
          <w:sz w:val="22"/>
          <w:szCs w:val="22"/>
        </w:rPr>
        <w:t xml:space="preserve"> </w:t>
      </w:r>
      <w:r w:rsidR="00A63DD5">
        <w:rPr>
          <w:rFonts w:asciiTheme="minorHAnsi" w:hAnsiTheme="minorHAnsi"/>
          <w:sz w:val="22"/>
          <w:szCs w:val="22"/>
        </w:rPr>
        <w:t xml:space="preserve">zwane dalej </w:t>
      </w:r>
      <w:r w:rsidR="00515AD6">
        <w:rPr>
          <w:rFonts w:asciiTheme="minorHAnsi" w:hAnsiTheme="minorHAnsi"/>
          <w:sz w:val="22"/>
          <w:szCs w:val="22"/>
        </w:rPr>
        <w:t>towar</w:t>
      </w:r>
      <w:r w:rsidRPr="00224C82">
        <w:rPr>
          <w:rFonts w:asciiTheme="minorHAnsi" w:hAnsiTheme="minorHAnsi"/>
          <w:sz w:val="22"/>
          <w:szCs w:val="22"/>
        </w:rPr>
        <w:t xml:space="preserve">em, których szczegółowy wykaz, ilości oraz ceny określa </w:t>
      </w:r>
      <w:r w:rsidR="00F700F6"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5D5FC2">
        <w:rPr>
          <w:rFonts w:asciiTheme="minorHAnsi" w:hAnsiTheme="minorHAnsi"/>
          <w:sz w:val="22"/>
          <w:szCs w:val="22"/>
        </w:rPr>
        <w:t>2</w:t>
      </w:r>
      <w:r w:rsidR="00F700F6" w:rsidRPr="00224C82">
        <w:rPr>
          <w:rFonts w:asciiTheme="minorHAnsi" w:hAnsiTheme="minorHAnsi"/>
          <w:sz w:val="22"/>
          <w:szCs w:val="22"/>
        </w:rPr>
        <w:t xml:space="preserve"> do umowy</w:t>
      </w:r>
      <w:r w:rsidR="004538A8" w:rsidRPr="00224C82">
        <w:rPr>
          <w:rFonts w:asciiTheme="minorHAnsi" w:hAnsiTheme="minorHAnsi"/>
          <w:sz w:val="22"/>
          <w:szCs w:val="22"/>
        </w:rPr>
        <w:t>.</w:t>
      </w:r>
    </w:p>
    <w:p w14:paraId="761F2CBA" w14:textId="37738350" w:rsidR="0043731F" w:rsidRPr="00224C82" w:rsidRDefault="006E1474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Ilość zamawianego </w:t>
      </w:r>
      <w:r w:rsidR="00515AD6">
        <w:rPr>
          <w:rFonts w:asciiTheme="minorHAnsi" w:hAnsiTheme="minorHAnsi"/>
          <w:sz w:val="22"/>
          <w:szCs w:val="22"/>
        </w:rPr>
        <w:t>towar</w:t>
      </w:r>
      <w:r w:rsidR="00F31E96" w:rsidRPr="00224C82">
        <w:rPr>
          <w:rFonts w:asciiTheme="minorHAnsi" w:hAnsiTheme="minorHAnsi"/>
          <w:sz w:val="22"/>
          <w:szCs w:val="22"/>
        </w:rPr>
        <w:t>u</w:t>
      </w:r>
      <w:r w:rsidRPr="00224C82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224C82">
        <w:rPr>
          <w:rFonts w:asciiTheme="minorHAnsi" w:hAnsiTheme="minorHAnsi"/>
          <w:sz w:val="22"/>
          <w:szCs w:val="22"/>
        </w:rPr>
        <w:t xml:space="preserve">czywistych potrzeb </w:t>
      </w:r>
      <w:r w:rsidR="008175EE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 xml:space="preserve">, z zastrzeżeniem, iż </w:t>
      </w:r>
      <w:r w:rsidR="00747939">
        <w:rPr>
          <w:rFonts w:asciiTheme="minorHAnsi" w:hAnsiTheme="minorHAnsi"/>
          <w:sz w:val="22"/>
          <w:szCs w:val="22"/>
        </w:rPr>
        <w:t>w</w:t>
      </w:r>
      <w:r w:rsidRPr="00224C82">
        <w:rPr>
          <w:rFonts w:asciiTheme="minorHAnsi" w:hAnsiTheme="minorHAnsi"/>
          <w:sz w:val="22"/>
          <w:szCs w:val="22"/>
        </w:rPr>
        <w:t xml:space="preserve">ynagrodzenie Wykonawcy nie będzie wyższe niż określone w </w:t>
      </w:r>
      <w:r w:rsidR="00F31E96" w:rsidRPr="00224C82">
        <w:rPr>
          <w:rFonts w:asciiTheme="minorHAnsi" w:hAnsiTheme="minorHAnsi"/>
          <w:sz w:val="22"/>
          <w:szCs w:val="22"/>
        </w:rPr>
        <w:t>umowie</w:t>
      </w:r>
      <w:r w:rsidRPr="00224C82">
        <w:rPr>
          <w:rFonts w:asciiTheme="minorHAnsi" w:hAnsiTheme="minorHAnsi"/>
          <w:sz w:val="22"/>
          <w:szCs w:val="22"/>
        </w:rPr>
        <w:t xml:space="preserve">. </w:t>
      </w:r>
    </w:p>
    <w:p w14:paraId="03BCB8A5" w14:textId="6DAD85ED" w:rsidR="00A33A01" w:rsidRPr="00224C82" w:rsidRDefault="008175EE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224C82">
        <w:rPr>
          <w:rFonts w:asciiTheme="minorHAnsi" w:hAnsiTheme="minorHAnsi"/>
          <w:sz w:val="22"/>
          <w:szCs w:val="22"/>
        </w:rPr>
        <w:t xml:space="preserve"> 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color w:val="auto"/>
          <w:sz w:val="22"/>
          <w:szCs w:val="22"/>
        </w:rPr>
        <w:t>Zamawiający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 xml:space="preserve"> zobowiązuje się do zrealizowania przedmiotu umowy w wysokości minimalnej 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224C82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E78D2" w:rsidRPr="00224C82">
        <w:rPr>
          <w:rFonts w:asciiTheme="minorHAnsi" w:hAnsiTheme="minorHAnsi"/>
          <w:color w:val="auto"/>
          <w:sz w:val="22"/>
          <w:szCs w:val="22"/>
        </w:rPr>
        <w:t>5</w:t>
      </w:r>
      <w:r w:rsidR="00A63DD5">
        <w:rPr>
          <w:rFonts w:asciiTheme="minorHAnsi" w:hAnsiTheme="minorHAnsi"/>
          <w:color w:val="auto"/>
          <w:sz w:val="22"/>
          <w:szCs w:val="22"/>
        </w:rPr>
        <w:t xml:space="preserve"> ust. 1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 xml:space="preserve">, na co </w:t>
      </w:r>
      <w:r w:rsidR="00F31E96" w:rsidRPr="00224C82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224C82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224C82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224C82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eastAsia="Garamond" w:hAnsiTheme="minorHAnsi"/>
          <w:sz w:val="22"/>
          <w:szCs w:val="22"/>
        </w:rPr>
        <w:t>Zamawiającego</w:t>
      </w:r>
      <w:r w:rsidR="0043731F" w:rsidRPr="00224C82">
        <w:rPr>
          <w:rFonts w:asciiTheme="minorHAnsi" w:eastAsia="Garamond" w:hAnsiTheme="minorHAnsi"/>
          <w:sz w:val="22"/>
          <w:szCs w:val="22"/>
        </w:rPr>
        <w:t xml:space="preserve"> nie może być podstawą do zgłaszania przez </w:t>
      </w:r>
      <w:r w:rsidR="00F31E96" w:rsidRPr="00224C82">
        <w:rPr>
          <w:rFonts w:asciiTheme="minorHAnsi" w:eastAsia="Garamond" w:hAnsiTheme="minorHAnsi"/>
          <w:sz w:val="22"/>
          <w:szCs w:val="22"/>
        </w:rPr>
        <w:t>W</w:t>
      </w:r>
      <w:r w:rsidR="0043731F" w:rsidRPr="00224C82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62532A2B" w14:textId="34D09363" w:rsidR="00A33A01" w:rsidRPr="00224C82" w:rsidRDefault="00A33A01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224C82">
        <w:rPr>
          <w:rFonts w:asciiTheme="minorHAnsi" w:hAnsiTheme="minorHAnsi"/>
          <w:sz w:val="22"/>
          <w:szCs w:val="22"/>
        </w:rPr>
        <w:t>W</w:t>
      </w:r>
      <w:r w:rsidRPr="00224C82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19012D50" w14:textId="6E01CF30" w:rsidR="00A33A01" w:rsidRPr="00224C82" w:rsidRDefault="00A33A01" w:rsidP="0019021C">
      <w:pPr>
        <w:pStyle w:val="Default"/>
        <w:numPr>
          <w:ilvl w:val="0"/>
          <w:numId w:val="3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Garamond" w:hAnsiTheme="minorHAnsi" w:cs="Arial"/>
          <w:sz w:val="22"/>
          <w:szCs w:val="22"/>
        </w:rPr>
        <w:lastRenderedPageBreak/>
        <w:t>Wykonawcy będzie przysługiwało prawo do wynagrodzenia wyłącznie za faktycznie dostarczony przedmiot umowy.</w:t>
      </w:r>
    </w:p>
    <w:p w14:paraId="6E9F070A" w14:textId="6308F3F4" w:rsidR="006E1474" w:rsidRPr="00224C82" w:rsidRDefault="006E1474" w:rsidP="00C35702">
      <w:pPr>
        <w:spacing w:after="0" w:line="280" w:lineRule="exact"/>
        <w:jc w:val="both"/>
        <w:rPr>
          <w:b/>
          <w:bCs/>
        </w:rPr>
      </w:pPr>
    </w:p>
    <w:p w14:paraId="529132A0" w14:textId="77777777" w:rsidR="00A37180" w:rsidRPr="00224C82" w:rsidRDefault="00A37180" w:rsidP="00C35702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§ 2</w:t>
      </w:r>
    </w:p>
    <w:p w14:paraId="55BDFD00" w14:textId="090BDB8A" w:rsidR="008415BA" w:rsidRPr="0069635D" w:rsidRDefault="0069635D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12AE5EB3" w14:textId="058B32A7" w:rsidR="0069635D" w:rsidRDefault="0069635D" w:rsidP="00893237">
      <w:pPr>
        <w:pStyle w:val="Akapitzlist"/>
        <w:numPr>
          <w:ilvl w:val="0"/>
          <w:numId w:val="25"/>
        </w:numPr>
        <w:spacing w:after="0" w:line="280" w:lineRule="exact"/>
        <w:ind w:left="357" w:hanging="357"/>
        <w:jc w:val="both"/>
      </w:pPr>
      <w:r w:rsidRPr="00957862">
        <w:t xml:space="preserve">Umowa obowiązuje od dnia </w:t>
      </w:r>
      <w:r w:rsidR="00E17B4E">
        <w:rPr>
          <w:b/>
        </w:rPr>
        <w:t>...................</w:t>
      </w:r>
      <w:r w:rsidR="00103AFE" w:rsidRPr="00103AFE">
        <w:rPr>
          <w:b/>
        </w:rPr>
        <w:t xml:space="preserve"> r.</w:t>
      </w:r>
      <w:r w:rsidRPr="00957862">
        <w:t xml:space="preserve"> przez okres </w:t>
      </w:r>
      <w:r w:rsidRPr="00957862">
        <w:rPr>
          <w:b/>
        </w:rPr>
        <w:t>12 miesięcy</w:t>
      </w:r>
      <w:r w:rsidRPr="00957862">
        <w:t xml:space="preserve"> </w:t>
      </w:r>
      <w:r w:rsidR="00973B30">
        <w:t xml:space="preserve">tj. do dnia ................. </w:t>
      </w:r>
      <w:r w:rsidRPr="00957862">
        <w:t>lub do wyczerpania środków na realizację przedmiotu umowy</w:t>
      </w:r>
      <w:r>
        <w:t xml:space="preserve">, </w:t>
      </w:r>
      <w:r w:rsidRPr="00E46CD4">
        <w:t>w przypadku gdy kwota ta ulegnie wyczerpaniu przed upływem okres</w:t>
      </w:r>
      <w:r>
        <w:t>u na jaki została zawarta umowa</w:t>
      </w:r>
      <w:r w:rsidR="009B54AB">
        <w:t>, z zastrzeżeniem warunków dotyczących zmian umowy</w:t>
      </w:r>
      <w:r w:rsidR="00C27A4B">
        <w:t xml:space="preserve"> </w:t>
      </w:r>
      <w:r w:rsidR="00712DB3">
        <w:t xml:space="preserve">w zakresie zmiany wynagrodzenia </w:t>
      </w:r>
      <w:r w:rsidR="00C27A4B">
        <w:t>określonych w § 9</w:t>
      </w:r>
      <w:r>
        <w:t>.</w:t>
      </w:r>
    </w:p>
    <w:p w14:paraId="25F2E058" w14:textId="2D8D2B1B" w:rsidR="0069635D" w:rsidRPr="0069635D" w:rsidRDefault="00712DB3" w:rsidP="00893237">
      <w:pPr>
        <w:pStyle w:val="Akapitzlist"/>
        <w:numPr>
          <w:ilvl w:val="0"/>
          <w:numId w:val="25"/>
        </w:numPr>
        <w:spacing w:after="0" w:line="280" w:lineRule="exact"/>
        <w:ind w:left="357" w:hanging="357"/>
        <w:jc w:val="both"/>
      </w:pPr>
      <w:r>
        <w:t xml:space="preserve">W przypadku braku zmian umowy w zakresie zmiany wynagrodzenia określonych w § 9, </w:t>
      </w:r>
      <w:r w:rsidR="0069635D" w:rsidRPr="00E46CD4">
        <w:t>Zamawiający zobowiązany jest niezwłoczn</w:t>
      </w:r>
      <w:r w:rsidR="0069635D">
        <w:t>ie poinformować Wykonawcę w formie pisemnej</w:t>
      </w:r>
      <w:r w:rsidR="0069635D" w:rsidRPr="00E46CD4">
        <w:t xml:space="preserve"> o wygaśnięciu umowy, po stwierdzeniu wykorzystania środków przeznaczonych na realiz</w:t>
      </w:r>
      <w:r w:rsidR="0069635D">
        <w:t xml:space="preserve">ację umowy, o których mowa w § </w:t>
      </w:r>
      <w:r w:rsidR="009B54AB">
        <w:t>5</w:t>
      </w:r>
      <w:r w:rsidR="0069635D">
        <w:t xml:space="preserve"> </w:t>
      </w:r>
      <w:r w:rsidR="0069635D" w:rsidRPr="00E46CD4">
        <w:t>ust. 1.</w:t>
      </w:r>
    </w:p>
    <w:p w14:paraId="4788BF6D" w14:textId="77EA2D2D" w:rsidR="00653869" w:rsidRPr="00224C82" w:rsidRDefault="00653869" w:rsidP="00C35702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6AAD3C9" w14:textId="3CB5BF22" w:rsidR="00A37180" w:rsidRPr="00224C82" w:rsidRDefault="00162429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3</w:t>
      </w:r>
    </w:p>
    <w:p w14:paraId="4CFF1E19" w14:textId="783979CE" w:rsidR="00653869" w:rsidRPr="00224C82" w:rsidRDefault="00653869" w:rsidP="00C35702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 xml:space="preserve">WYMAGANIA ODNOŚNIE </w:t>
      </w:r>
      <w:r w:rsidR="00515AD6">
        <w:rPr>
          <w:rFonts w:asciiTheme="minorHAnsi" w:hAnsiTheme="minorHAnsi"/>
          <w:b/>
          <w:bCs/>
          <w:sz w:val="22"/>
          <w:szCs w:val="22"/>
        </w:rPr>
        <w:t>TOWAR</w:t>
      </w:r>
      <w:r w:rsidRPr="00224C82">
        <w:rPr>
          <w:rFonts w:asciiTheme="minorHAnsi" w:hAnsiTheme="minorHAnsi"/>
          <w:b/>
          <w:bCs/>
          <w:sz w:val="22"/>
          <w:szCs w:val="22"/>
        </w:rPr>
        <w:t>U ORAZ SPOSÓB I MIEJSCE DOSTAW</w:t>
      </w:r>
    </w:p>
    <w:p w14:paraId="6B5804AB" w14:textId="16820A1E" w:rsidR="0068433B" w:rsidRPr="00AE4311" w:rsidRDefault="000032C8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sz w:val="22"/>
          <w:szCs w:val="22"/>
        </w:rPr>
        <w:t xml:space="preserve">Dostawa </w:t>
      </w:r>
      <w:r w:rsidR="00515AD6">
        <w:rPr>
          <w:sz w:val="22"/>
          <w:szCs w:val="22"/>
        </w:rPr>
        <w:t>towar</w:t>
      </w:r>
      <w:r w:rsidRPr="00224C82">
        <w:rPr>
          <w:sz w:val="22"/>
          <w:szCs w:val="22"/>
        </w:rPr>
        <w:t xml:space="preserve">u będzie wykonana ubezpieczonym i specjalistycznym transportem przez Wykonawcę lub inny podmiot np. przewoźnika, na koszt i ryzyko Wykonawcy </w:t>
      </w:r>
      <w:r w:rsidRPr="00224C82">
        <w:rPr>
          <w:sz w:val="22"/>
          <w:szCs w:val="22"/>
        </w:rPr>
        <w:br/>
        <w:t xml:space="preserve">do magazynu </w:t>
      </w:r>
      <w:r w:rsidR="008175EE">
        <w:rPr>
          <w:sz w:val="22"/>
          <w:szCs w:val="22"/>
        </w:rPr>
        <w:t>Zamawiającego</w:t>
      </w:r>
      <w:r w:rsidRPr="00224C82">
        <w:rPr>
          <w:sz w:val="22"/>
          <w:szCs w:val="22"/>
        </w:rPr>
        <w:t>.</w:t>
      </w:r>
    </w:p>
    <w:p w14:paraId="6B2F1F32" w14:textId="7B370BD5" w:rsidR="00AE4311" w:rsidRPr="00AE4311" w:rsidRDefault="00AE4311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rFonts w:asciiTheme="minorHAnsi" w:hAnsiTheme="minorHAnsi"/>
          <w:color w:val="auto"/>
          <w:sz w:val="22"/>
          <w:szCs w:val="22"/>
        </w:rPr>
        <w:t xml:space="preserve">Wykonawca zobowiązuje się dostarczać </w:t>
      </w:r>
      <w:r>
        <w:rPr>
          <w:rFonts w:asciiTheme="minorHAnsi" w:hAnsiTheme="minorHAnsi"/>
          <w:color w:val="auto"/>
          <w:sz w:val="22"/>
          <w:szCs w:val="22"/>
        </w:rPr>
        <w:t>towar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 transportem odpowiadającym wymaganiom sanitarnym określonym ustawą z dnia 25 sierpnia 2006 r. o bezpieczeństwie żywności i żywienia (Dz.U. </w:t>
      </w:r>
      <w:r>
        <w:rPr>
          <w:rFonts w:asciiTheme="minorHAnsi" w:hAnsiTheme="minorHAnsi"/>
          <w:color w:val="auto"/>
          <w:sz w:val="22"/>
          <w:szCs w:val="22"/>
        </w:rPr>
        <w:t>z 2023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 r., poz. </w:t>
      </w:r>
      <w:r>
        <w:rPr>
          <w:rFonts w:asciiTheme="minorHAnsi" w:hAnsiTheme="minorHAnsi"/>
          <w:color w:val="auto"/>
          <w:sz w:val="22"/>
          <w:szCs w:val="22"/>
        </w:rPr>
        <w:t xml:space="preserve">1448, </w:t>
      </w:r>
      <w:r w:rsidRPr="00224C82">
        <w:rPr>
          <w:rFonts w:asciiTheme="minorHAnsi" w:hAnsiTheme="minorHAnsi"/>
          <w:sz w:val="22"/>
          <w:szCs w:val="22"/>
        </w:rPr>
        <w:t>z późn. zm</w:t>
      </w:r>
      <w:r w:rsidRPr="00224C82">
        <w:rPr>
          <w:rFonts w:asciiTheme="minorHAnsi" w:hAnsiTheme="minorHAnsi"/>
          <w:color w:val="auto"/>
          <w:sz w:val="22"/>
          <w:szCs w:val="22"/>
        </w:rPr>
        <w:t>) w związku z rozporządzeniem nr 852/2004 Parlamentu Europejskiego i Rady Unii Europejskiej z dn. 29 kwietnia 2004 r. w sprawie higieny środków spożywczych (załącznik nr 2 do rozporządzenia).</w:t>
      </w:r>
    </w:p>
    <w:p w14:paraId="280DFAE1" w14:textId="355F0BD7" w:rsidR="0068433B" w:rsidRPr="00224C82" w:rsidRDefault="000032C8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color w:val="auto"/>
          <w:sz w:val="22"/>
          <w:szCs w:val="22"/>
        </w:rPr>
        <w:t xml:space="preserve">Wykonawca </w:t>
      </w:r>
      <w:r w:rsidR="00A320C5" w:rsidRPr="00224C82">
        <w:rPr>
          <w:color w:val="auto"/>
          <w:sz w:val="22"/>
          <w:szCs w:val="22"/>
        </w:rPr>
        <w:t xml:space="preserve">zobowiązany jest </w:t>
      </w:r>
      <w:r w:rsidRPr="00224C82">
        <w:rPr>
          <w:color w:val="auto"/>
          <w:sz w:val="22"/>
          <w:szCs w:val="22"/>
        </w:rPr>
        <w:t>zabezpieczy</w:t>
      </w:r>
      <w:r w:rsidR="00A320C5" w:rsidRPr="00224C82">
        <w:rPr>
          <w:color w:val="auto"/>
          <w:sz w:val="22"/>
          <w:szCs w:val="22"/>
        </w:rPr>
        <w:t>ć</w:t>
      </w:r>
      <w:r w:rsidRPr="00224C82">
        <w:rPr>
          <w:color w:val="auto"/>
          <w:sz w:val="22"/>
          <w:szCs w:val="22"/>
        </w:rPr>
        <w:t xml:space="preserve"> należycie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 na czas przewozu ponosząc całkowitą o</w:t>
      </w:r>
      <w:r w:rsidR="00A320C5" w:rsidRPr="00224C82">
        <w:rPr>
          <w:color w:val="auto"/>
          <w:sz w:val="22"/>
          <w:szCs w:val="22"/>
        </w:rPr>
        <w:t xml:space="preserve">dpowiedzialność (ryzyko utraty, </w:t>
      </w:r>
      <w:r w:rsidRPr="00224C82">
        <w:rPr>
          <w:color w:val="auto"/>
          <w:sz w:val="22"/>
          <w:szCs w:val="22"/>
        </w:rPr>
        <w:t xml:space="preserve">uszkodzenia, itp. powstałe w czasie transportu) za dostawę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u i jego jakość do czasu formalnego przyjęcia przez </w:t>
      </w:r>
      <w:r w:rsidR="00A320C5" w:rsidRPr="00224C82">
        <w:rPr>
          <w:color w:val="auto"/>
          <w:sz w:val="22"/>
          <w:szCs w:val="22"/>
        </w:rPr>
        <w:t>przedstawiciela</w:t>
      </w:r>
      <w:r w:rsidR="00C94150">
        <w:rPr>
          <w:color w:val="auto"/>
          <w:sz w:val="22"/>
          <w:szCs w:val="22"/>
        </w:rPr>
        <w:t xml:space="preserve"> Zamawiającego</w:t>
      </w:r>
      <w:r w:rsidRPr="00224C82">
        <w:rPr>
          <w:color w:val="auto"/>
          <w:sz w:val="22"/>
          <w:szCs w:val="22"/>
        </w:rPr>
        <w:t>.</w:t>
      </w:r>
    </w:p>
    <w:p w14:paraId="590B6A1F" w14:textId="290DDC22" w:rsidR="00A320C5" w:rsidRPr="008175EE" w:rsidRDefault="000032C8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224C82">
        <w:rPr>
          <w:color w:val="auto"/>
          <w:sz w:val="22"/>
          <w:szCs w:val="22"/>
        </w:rPr>
        <w:t xml:space="preserve">W przypadku dostarczania przez Wykonawcę </w:t>
      </w:r>
      <w:r w:rsidR="00515AD6">
        <w:rPr>
          <w:color w:val="auto"/>
          <w:sz w:val="22"/>
          <w:szCs w:val="22"/>
        </w:rPr>
        <w:t>towar</w:t>
      </w:r>
      <w:r w:rsidRPr="00224C82">
        <w:rPr>
          <w:color w:val="auto"/>
          <w:sz w:val="22"/>
          <w:szCs w:val="22"/>
        </w:rPr>
        <w:t xml:space="preserve">u w opakowaniach zwrotnych </w:t>
      </w:r>
      <w:r w:rsidR="00A320C5" w:rsidRPr="00224C82">
        <w:rPr>
          <w:color w:val="auto"/>
          <w:sz w:val="22"/>
          <w:szCs w:val="22"/>
        </w:rPr>
        <w:t xml:space="preserve">Zamawiający </w:t>
      </w:r>
      <w:r w:rsidRPr="008175EE">
        <w:rPr>
          <w:color w:val="auto"/>
          <w:sz w:val="22"/>
          <w:szCs w:val="22"/>
        </w:rPr>
        <w:t>dokonuje zwrotu niniejszych op</w:t>
      </w:r>
      <w:r w:rsidR="00A320C5" w:rsidRPr="008175EE">
        <w:rPr>
          <w:color w:val="auto"/>
          <w:sz w:val="22"/>
          <w:szCs w:val="22"/>
        </w:rPr>
        <w:t>akowań przy następnej dostawie.</w:t>
      </w:r>
    </w:p>
    <w:p w14:paraId="16D366C2" w14:textId="25F31183" w:rsidR="000032C8" w:rsidRPr="007E3EBE" w:rsidRDefault="000032C8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E3EBE">
        <w:rPr>
          <w:color w:val="auto"/>
          <w:sz w:val="22"/>
          <w:szCs w:val="22"/>
        </w:rPr>
        <w:t>Wykonawca zobowiązuje się wobec Zamawiającego do dostarczania wyłącznie produktów będących przedmiotem umowy do wartości przewidzianej w umowie, pod rygorem odmowy zapłaty przez Zamawiającego.</w:t>
      </w:r>
    </w:p>
    <w:p w14:paraId="3219B3C2" w14:textId="28399528" w:rsidR="00A37180" w:rsidRPr="007E3EBE" w:rsidRDefault="008175EE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E3EBE">
        <w:rPr>
          <w:rFonts w:asciiTheme="minorHAnsi" w:hAnsiTheme="minorHAnsi"/>
          <w:color w:val="auto"/>
          <w:sz w:val="22"/>
          <w:szCs w:val="22"/>
        </w:rPr>
        <w:t>Zamawiający</w:t>
      </w:r>
      <w:r w:rsidR="00653869" w:rsidRPr="007E3EBE">
        <w:rPr>
          <w:rFonts w:asciiTheme="minorHAnsi" w:hAnsiTheme="minorHAnsi"/>
          <w:color w:val="auto"/>
          <w:sz w:val="22"/>
          <w:szCs w:val="22"/>
        </w:rPr>
        <w:t xml:space="preserve"> zobowiązuj</w:t>
      </w:r>
      <w:r w:rsidR="00294C25" w:rsidRPr="007E3EBE">
        <w:rPr>
          <w:rFonts w:asciiTheme="minorHAnsi" w:hAnsiTheme="minorHAnsi"/>
          <w:color w:val="auto"/>
          <w:sz w:val="22"/>
          <w:szCs w:val="22"/>
        </w:rPr>
        <w:t>e</w:t>
      </w:r>
      <w:r w:rsidR="00653869" w:rsidRPr="007E3EBE">
        <w:rPr>
          <w:rFonts w:asciiTheme="minorHAnsi" w:hAnsiTheme="minorHAnsi"/>
          <w:color w:val="auto"/>
          <w:sz w:val="22"/>
          <w:szCs w:val="22"/>
        </w:rPr>
        <w:t xml:space="preserve"> się do rozładunku</w:t>
      </w:r>
      <w:r w:rsidR="00F91843" w:rsidRPr="007E3EB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15AD6" w:rsidRPr="007E3EBE">
        <w:rPr>
          <w:rFonts w:asciiTheme="minorHAnsi" w:hAnsiTheme="minorHAnsi"/>
          <w:color w:val="auto"/>
          <w:sz w:val="22"/>
          <w:szCs w:val="22"/>
        </w:rPr>
        <w:t>towar</w:t>
      </w:r>
      <w:r w:rsidR="00F91843" w:rsidRPr="007E3EBE">
        <w:rPr>
          <w:rFonts w:asciiTheme="minorHAnsi" w:hAnsiTheme="minorHAnsi"/>
          <w:color w:val="auto"/>
          <w:sz w:val="22"/>
          <w:szCs w:val="22"/>
        </w:rPr>
        <w:t>u dostarczonego do magazynu</w:t>
      </w:r>
      <w:r w:rsidR="00653869" w:rsidRPr="007E3EBE">
        <w:rPr>
          <w:rFonts w:asciiTheme="minorHAnsi" w:hAnsiTheme="minorHAnsi"/>
          <w:color w:val="auto"/>
          <w:sz w:val="22"/>
          <w:szCs w:val="22"/>
        </w:rPr>
        <w:t>.</w:t>
      </w:r>
    </w:p>
    <w:p w14:paraId="06714A04" w14:textId="1152CFCB" w:rsidR="009813FA" w:rsidRPr="007E3EBE" w:rsidRDefault="009813FA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E3EBE">
        <w:rPr>
          <w:rFonts w:asciiTheme="minorHAnsi" w:hAnsiTheme="minorHAnsi"/>
          <w:color w:val="auto"/>
          <w:sz w:val="22"/>
          <w:szCs w:val="22"/>
        </w:rPr>
        <w:t>Terminy, częstotliwości oraz miejsc</w:t>
      </w:r>
      <w:r w:rsidR="00EB26DF" w:rsidRPr="007E3EBE">
        <w:rPr>
          <w:rFonts w:asciiTheme="minorHAnsi" w:hAnsiTheme="minorHAnsi"/>
          <w:color w:val="auto"/>
          <w:sz w:val="22"/>
          <w:szCs w:val="22"/>
        </w:rPr>
        <w:t>e</w:t>
      </w:r>
      <w:r w:rsidRPr="007E3EB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B443D" w:rsidRPr="007E3EBE">
        <w:rPr>
          <w:rFonts w:asciiTheme="minorHAnsi" w:hAnsiTheme="minorHAnsi"/>
          <w:color w:val="auto"/>
          <w:sz w:val="22"/>
          <w:szCs w:val="22"/>
        </w:rPr>
        <w:t xml:space="preserve">realizacji </w:t>
      </w:r>
      <w:r w:rsidRPr="007E3EBE">
        <w:rPr>
          <w:rFonts w:asciiTheme="minorHAnsi" w:hAnsiTheme="minorHAnsi"/>
          <w:color w:val="auto"/>
          <w:sz w:val="22"/>
          <w:szCs w:val="22"/>
        </w:rPr>
        <w:t>dostaw</w:t>
      </w:r>
      <w:r w:rsidR="00EB26DF" w:rsidRPr="007E3EBE">
        <w:rPr>
          <w:rFonts w:asciiTheme="minorHAnsi" w:hAnsiTheme="minorHAnsi"/>
          <w:color w:val="auto"/>
          <w:sz w:val="22"/>
          <w:szCs w:val="22"/>
        </w:rPr>
        <w:t>:</w:t>
      </w:r>
    </w:p>
    <w:p w14:paraId="5B0304E5" w14:textId="77777777" w:rsidR="00B73839" w:rsidRPr="00B73839" w:rsidRDefault="00EB26DF" w:rsidP="00893237">
      <w:pPr>
        <w:pStyle w:val="Default"/>
        <w:numPr>
          <w:ilvl w:val="0"/>
          <w:numId w:val="32"/>
        </w:numPr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  <w:r w:rsidRPr="007E3EBE">
        <w:rPr>
          <w:rFonts w:eastAsia="Calibri"/>
          <w:b/>
          <w:color w:val="auto"/>
          <w:sz w:val="22"/>
          <w:szCs w:val="22"/>
        </w:rPr>
        <w:t>Termin realizacji dostaw ustala się:</w:t>
      </w:r>
      <w:r w:rsidRPr="007E3EBE">
        <w:rPr>
          <w:rFonts w:eastAsia="Calibri"/>
          <w:sz w:val="22"/>
          <w:szCs w:val="22"/>
        </w:rPr>
        <w:t xml:space="preserve"> </w:t>
      </w:r>
    </w:p>
    <w:p w14:paraId="0157EC6F" w14:textId="13D4FDB1" w:rsidR="00B73839" w:rsidRDefault="003144E5" w:rsidP="0089323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</w:rPr>
        <w:t>margaryna</w:t>
      </w:r>
      <w:r w:rsidR="00B73839" w:rsidRPr="00B73839">
        <w:rPr>
          <w:rFonts w:eastAsia="Calibri"/>
          <w:b/>
        </w:rPr>
        <w:t xml:space="preserve">: </w:t>
      </w:r>
      <w:r w:rsidR="00B73839" w:rsidRPr="00B73839">
        <w:rPr>
          <w:rFonts w:eastAsia="Calibri"/>
        </w:rPr>
        <w:t>dostawy realizowane w terminie</w:t>
      </w:r>
      <w:r w:rsidR="00B73839" w:rsidRPr="00B73839">
        <w:rPr>
          <w:rFonts w:eastAsia="Calibri"/>
          <w:b/>
        </w:rPr>
        <w:t xml:space="preserve"> do 3 dni od dnia złożenia zamówienia*;</w:t>
      </w:r>
    </w:p>
    <w:p w14:paraId="3C2C6D9F" w14:textId="6ECC931C" w:rsidR="00B73839" w:rsidRDefault="003144E5" w:rsidP="0089323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</w:rPr>
        <w:t>nabiał</w:t>
      </w:r>
      <w:r w:rsidR="00B73839" w:rsidRPr="00B73839">
        <w:rPr>
          <w:rFonts w:eastAsia="Calibri"/>
          <w:b/>
        </w:rPr>
        <w:t xml:space="preserve">: </w:t>
      </w:r>
      <w:r w:rsidR="00B73839" w:rsidRPr="00B73839">
        <w:rPr>
          <w:rFonts w:eastAsia="Calibri"/>
        </w:rPr>
        <w:t>realizowane w terminie</w:t>
      </w:r>
      <w:r w:rsidR="00B73839" w:rsidRPr="00B73839">
        <w:rPr>
          <w:rFonts w:eastAsia="Calibri"/>
          <w:b/>
        </w:rPr>
        <w:t xml:space="preserve"> do 3 dni od dnia złożenia zamówienia*;</w:t>
      </w:r>
    </w:p>
    <w:p w14:paraId="2313B733" w14:textId="6AF09DAD" w:rsidR="00B73839" w:rsidRPr="00B73839" w:rsidRDefault="003144E5" w:rsidP="0089323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olej</w:t>
      </w:r>
      <w:r w:rsidR="00B73839" w:rsidRPr="00B73839">
        <w:rPr>
          <w:rFonts w:eastAsia="Calibri"/>
        </w:rPr>
        <w:t>: dostawy realizowane w terminie</w:t>
      </w:r>
      <w:r w:rsidR="00B73839" w:rsidRPr="00B73839">
        <w:rPr>
          <w:rFonts w:eastAsia="Calibri"/>
          <w:b/>
        </w:rPr>
        <w:t xml:space="preserve"> do 3 dni od dnia złożenia zamówienia*,</w:t>
      </w:r>
    </w:p>
    <w:p w14:paraId="7727DB4A" w14:textId="0C2948E8" w:rsidR="00EB26DF" w:rsidRPr="007E3EBE" w:rsidRDefault="00B73839" w:rsidP="00B73839">
      <w:pPr>
        <w:pStyle w:val="Default"/>
        <w:spacing w:line="280" w:lineRule="exac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  <w:r w:rsidRPr="00B73839">
        <w:rPr>
          <w:rFonts w:eastAsia="Calibri"/>
          <w:i/>
          <w:sz w:val="22"/>
          <w:szCs w:val="22"/>
        </w:rPr>
        <w:t>* niepotrzebne usunąć</w:t>
      </w:r>
      <w:r w:rsidR="00EB26DF" w:rsidRPr="007E3EBE">
        <w:rPr>
          <w:rFonts w:eastAsia="Calibri"/>
          <w:sz w:val="22"/>
          <w:szCs w:val="22"/>
        </w:rPr>
        <w:t>;</w:t>
      </w:r>
    </w:p>
    <w:p w14:paraId="0AB7D8D8" w14:textId="6AC9E7D3" w:rsidR="00EB26DF" w:rsidRPr="00D138F5" w:rsidRDefault="00EB26DF" w:rsidP="00893237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Calibri"/>
        </w:rPr>
      </w:pPr>
      <w:r w:rsidRPr="007E3EBE">
        <w:rPr>
          <w:rFonts w:eastAsia="Calibri"/>
          <w:b/>
        </w:rPr>
        <w:t>Częstotliwość dostaw:</w:t>
      </w:r>
    </w:p>
    <w:p w14:paraId="265EEA9E" w14:textId="3C4BE91D" w:rsidR="00D138F5" w:rsidRDefault="003144E5" w:rsidP="00893237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margaryna</w:t>
      </w:r>
      <w:r w:rsidR="00D138F5" w:rsidRPr="00D138F5">
        <w:rPr>
          <w:rFonts w:eastAsia="Calibri"/>
        </w:rPr>
        <w:t xml:space="preserve">: dostawy realizowane będą </w:t>
      </w:r>
      <w:r w:rsidR="00CF0695">
        <w:rPr>
          <w:rFonts w:eastAsia="Calibri"/>
        </w:rPr>
        <w:t xml:space="preserve">do </w:t>
      </w:r>
      <w:r w:rsidR="00D138F5" w:rsidRPr="00D138F5">
        <w:rPr>
          <w:rFonts w:eastAsia="Calibri"/>
          <w:b/>
        </w:rPr>
        <w:t>1 raz</w:t>
      </w:r>
      <w:r w:rsidR="00CF0695">
        <w:rPr>
          <w:rFonts w:eastAsia="Calibri"/>
          <w:b/>
        </w:rPr>
        <w:t>u</w:t>
      </w:r>
      <w:r w:rsidR="00D138F5" w:rsidRPr="00D138F5">
        <w:rPr>
          <w:rFonts w:eastAsia="Calibri"/>
          <w:b/>
        </w:rPr>
        <w:t xml:space="preserve"> w tygodniu,</w:t>
      </w:r>
      <w:r w:rsidR="00D138F5" w:rsidRPr="00D138F5">
        <w:rPr>
          <w:rFonts w:eastAsia="Calibri"/>
        </w:rPr>
        <w:t xml:space="preserve"> w dni robocze (od poniedziałku do </w:t>
      </w:r>
      <w:r w:rsidR="00CF0695">
        <w:rPr>
          <w:rFonts w:eastAsia="Calibri"/>
        </w:rPr>
        <w:t>czwartku</w:t>
      </w:r>
      <w:r w:rsidR="00D138F5" w:rsidRPr="00D138F5">
        <w:rPr>
          <w:rFonts w:eastAsia="Calibri"/>
        </w:rPr>
        <w:t xml:space="preserve">), </w:t>
      </w:r>
      <w:r w:rsidR="00D138F5" w:rsidRPr="00D138F5">
        <w:rPr>
          <w:rFonts w:eastAsia="Calibri"/>
          <w:b/>
        </w:rPr>
        <w:t>w godzinach od 8:00 do 12:00*</w:t>
      </w:r>
      <w:r w:rsidR="00D138F5" w:rsidRPr="00D138F5">
        <w:rPr>
          <w:rFonts w:eastAsia="Calibri"/>
        </w:rPr>
        <w:t>.</w:t>
      </w:r>
    </w:p>
    <w:p w14:paraId="68D491BA" w14:textId="69B42CC1" w:rsidR="00D138F5" w:rsidRDefault="0095535F" w:rsidP="00893237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nabiał</w:t>
      </w:r>
      <w:r w:rsidR="00D138F5" w:rsidRPr="00D138F5">
        <w:rPr>
          <w:rFonts w:eastAsia="Calibri"/>
        </w:rPr>
        <w:t xml:space="preserve">: dostawy realizowane będą </w:t>
      </w:r>
      <w:r w:rsidR="00CF0695">
        <w:rPr>
          <w:rFonts w:eastAsia="Calibri"/>
        </w:rPr>
        <w:t xml:space="preserve">do </w:t>
      </w:r>
      <w:r w:rsidR="00D138F5" w:rsidRPr="00D138F5">
        <w:rPr>
          <w:rFonts w:eastAsia="Calibri"/>
          <w:b/>
        </w:rPr>
        <w:t>1 raz</w:t>
      </w:r>
      <w:r w:rsidR="00CF0695">
        <w:rPr>
          <w:rFonts w:eastAsia="Calibri"/>
          <w:b/>
        </w:rPr>
        <w:t>u</w:t>
      </w:r>
      <w:r w:rsidR="00D138F5" w:rsidRPr="00D138F5">
        <w:rPr>
          <w:rFonts w:eastAsia="Calibri"/>
          <w:b/>
        </w:rPr>
        <w:t xml:space="preserve"> w tygodniu,</w:t>
      </w:r>
      <w:r w:rsidR="00D138F5" w:rsidRPr="00D138F5">
        <w:rPr>
          <w:rFonts w:eastAsia="Calibri"/>
        </w:rPr>
        <w:t xml:space="preserve"> w dni robocze (od poniedziałku do </w:t>
      </w:r>
      <w:r w:rsidR="00CF0695">
        <w:rPr>
          <w:rFonts w:eastAsia="Calibri"/>
        </w:rPr>
        <w:t>czwartku</w:t>
      </w:r>
      <w:r w:rsidR="00D138F5" w:rsidRPr="00D138F5">
        <w:rPr>
          <w:rFonts w:eastAsia="Calibri"/>
        </w:rPr>
        <w:t xml:space="preserve">), </w:t>
      </w:r>
      <w:r w:rsidR="00D138F5" w:rsidRPr="00D138F5">
        <w:rPr>
          <w:rFonts w:eastAsia="Calibri"/>
          <w:b/>
        </w:rPr>
        <w:t>w godzinach od 8:00 do 12:00*</w:t>
      </w:r>
      <w:r w:rsidR="00D138F5" w:rsidRPr="00D138F5">
        <w:rPr>
          <w:rFonts w:eastAsia="Calibri"/>
        </w:rPr>
        <w:t>.</w:t>
      </w:r>
    </w:p>
    <w:p w14:paraId="5ECF74E0" w14:textId="7C1C5E49" w:rsidR="00D138F5" w:rsidRPr="00D138F5" w:rsidRDefault="0095535F" w:rsidP="00893237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olej</w:t>
      </w:r>
      <w:r w:rsidR="00D138F5" w:rsidRPr="00D138F5">
        <w:rPr>
          <w:rFonts w:eastAsia="Calibri"/>
        </w:rPr>
        <w:t>:</w:t>
      </w:r>
      <w:r w:rsidR="00D138F5" w:rsidRPr="00D138F5">
        <w:rPr>
          <w:rFonts w:eastAsia="Calibri"/>
          <w:b/>
        </w:rPr>
        <w:t xml:space="preserve"> </w:t>
      </w:r>
      <w:r w:rsidR="00D138F5" w:rsidRPr="00D138F5">
        <w:rPr>
          <w:rFonts w:eastAsia="Calibri"/>
        </w:rPr>
        <w:t xml:space="preserve">dostawy realizowane będą </w:t>
      </w:r>
      <w:r w:rsidR="00CF0695">
        <w:rPr>
          <w:rFonts w:eastAsia="Calibri"/>
        </w:rPr>
        <w:t xml:space="preserve">do </w:t>
      </w:r>
      <w:r w:rsidR="00D138F5" w:rsidRPr="00D138F5">
        <w:rPr>
          <w:rFonts w:eastAsia="Calibri"/>
          <w:b/>
        </w:rPr>
        <w:t>1 raz</w:t>
      </w:r>
      <w:r w:rsidR="00CF0695">
        <w:rPr>
          <w:rFonts w:eastAsia="Calibri"/>
          <w:b/>
        </w:rPr>
        <w:t>u</w:t>
      </w:r>
      <w:r w:rsidR="00D138F5" w:rsidRPr="00D138F5">
        <w:rPr>
          <w:rFonts w:eastAsia="Calibri"/>
          <w:b/>
        </w:rPr>
        <w:t xml:space="preserve"> w </w:t>
      </w:r>
      <w:r>
        <w:rPr>
          <w:rFonts w:eastAsia="Calibri"/>
          <w:b/>
        </w:rPr>
        <w:t>miesiącu</w:t>
      </w:r>
      <w:r w:rsidR="00D138F5" w:rsidRPr="00D138F5">
        <w:rPr>
          <w:rFonts w:eastAsia="Calibri"/>
          <w:b/>
        </w:rPr>
        <w:t>,</w:t>
      </w:r>
      <w:r w:rsidR="00D138F5" w:rsidRPr="00D138F5">
        <w:rPr>
          <w:rFonts w:eastAsia="Calibri"/>
        </w:rPr>
        <w:t xml:space="preserve"> w dni robocze (od poniedziałku do </w:t>
      </w:r>
      <w:r w:rsidR="003721F0">
        <w:rPr>
          <w:rFonts w:eastAsia="Calibri"/>
        </w:rPr>
        <w:t>czwartku</w:t>
      </w:r>
      <w:r w:rsidR="00D138F5" w:rsidRPr="00D138F5">
        <w:rPr>
          <w:rFonts w:eastAsia="Calibri"/>
        </w:rPr>
        <w:t xml:space="preserve">), </w:t>
      </w:r>
      <w:r w:rsidR="00D138F5" w:rsidRPr="00D138F5">
        <w:rPr>
          <w:rFonts w:eastAsia="Calibri"/>
          <w:b/>
        </w:rPr>
        <w:t>w godzinach od 8:00 do 12:00*.</w:t>
      </w:r>
    </w:p>
    <w:p w14:paraId="0CBBC357" w14:textId="1A419462" w:rsidR="00D138F5" w:rsidRPr="00D138F5" w:rsidRDefault="00D138F5" w:rsidP="00D138F5">
      <w:pPr>
        <w:pStyle w:val="Akapitzlist"/>
        <w:suppressAutoHyphens/>
        <w:spacing w:after="0" w:line="240" w:lineRule="auto"/>
        <w:ind w:left="714"/>
        <w:jc w:val="both"/>
        <w:rPr>
          <w:rFonts w:eastAsia="Calibri"/>
        </w:rPr>
      </w:pPr>
      <w:r w:rsidRPr="00B73839">
        <w:rPr>
          <w:rFonts w:eastAsia="Calibri"/>
          <w:i/>
        </w:rPr>
        <w:t>* niepotrzebne usunąć</w:t>
      </w:r>
      <w:r w:rsidRPr="007E3EBE">
        <w:rPr>
          <w:rFonts w:eastAsia="Calibri"/>
        </w:rPr>
        <w:t>;</w:t>
      </w:r>
    </w:p>
    <w:p w14:paraId="7F346BC7" w14:textId="022D3E72" w:rsidR="00EB26DF" w:rsidRPr="007E3EBE" w:rsidRDefault="00EB26DF" w:rsidP="00893237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eastAsia="Calibri"/>
        </w:rPr>
      </w:pPr>
      <w:r w:rsidRPr="007E3EBE">
        <w:rPr>
          <w:rFonts w:eastAsia="Calibri"/>
          <w:b/>
        </w:rPr>
        <w:t>Miejsca realizacji dostaw:</w:t>
      </w:r>
      <w:r w:rsidR="005051C7" w:rsidRPr="007E3EBE">
        <w:rPr>
          <w:rFonts w:eastAsia="Calibri"/>
        </w:rPr>
        <w:t xml:space="preserve"> </w:t>
      </w:r>
      <w:r w:rsidRPr="007E3EBE">
        <w:rPr>
          <w:rFonts w:eastAsia="Calibri"/>
        </w:rPr>
        <w:t>Areszt Śledczy w Warszawie-Białołęce, ul. Ciupagi 1, 03-016 Warszawa</w:t>
      </w:r>
      <w:r w:rsidR="005051C7" w:rsidRPr="007E3EBE">
        <w:rPr>
          <w:rFonts w:eastAsia="Calibri"/>
        </w:rPr>
        <w:t>, magazyn żywnościowy.</w:t>
      </w:r>
    </w:p>
    <w:p w14:paraId="18E751D4" w14:textId="308C4BEF" w:rsidR="00EA0A2C" w:rsidRPr="007E3EBE" w:rsidRDefault="00EA0A2C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Style w:val="Domylnaczcionkaakapitu1"/>
          <w:rFonts w:asciiTheme="minorHAnsi" w:hAnsiTheme="minorHAnsi"/>
          <w:color w:val="auto"/>
          <w:sz w:val="22"/>
          <w:szCs w:val="22"/>
        </w:rPr>
      </w:pPr>
      <w:r w:rsidRPr="007E3EBE">
        <w:rPr>
          <w:color w:val="auto"/>
          <w:sz w:val="22"/>
          <w:szCs w:val="22"/>
        </w:rPr>
        <w:lastRenderedPageBreak/>
        <w:t xml:space="preserve">Strony dopuszczają możliwość złożenia </w:t>
      </w:r>
      <w:r w:rsidRPr="007E3EBE">
        <w:rPr>
          <w:b/>
          <w:color w:val="auto"/>
          <w:sz w:val="22"/>
          <w:szCs w:val="22"/>
        </w:rPr>
        <w:t>korekty zamówienia bieżącego</w:t>
      </w:r>
      <w:r w:rsidRPr="007E3EBE">
        <w:rPr>
          <w:color w:val="auto"/>
          <w:sz w:val="22"/>
          <w:szCs w:val="22"/>
        </w:rPr>
        <w:t xml:space="preserve"> (zwiększenia </w:t>
      </w:r>
      <w:r w:rsidRPr="007E3EBE">
        <w:rPr>
          <w:color w:val="auto"/>
          <w:sz w:val="22"/>
          <w:szCs w:val="22"/>
        </w:rPr>
        <w:br/>
        <w:t xml:space="preserve">i zmniejszenia), o którym mowa w ust. </w:t>
      </w:r>
      <w:r w:rsidR="00D44FE5" w:rsidRPr="007E3EBE">
        <w:rPr>
          <w:color w:val="auto"/>
          <w:sz w:val="22"/>
          <w:szCs w:val="22"/>
        </w:rPr>
        <w:t>7</w:t>
      </w:r>
      <w:r w:rsidRPr="007E3EBE">
        <w:rPr>
          <w:color w:val="auto"/>
          <w:sz w:val="22"/>
          <w:szCs w:val="22"/>
        </w:rPr>
        <w:t>. Korekta winna być przekazana Wykonawcy</w:t>
      </w:r>
      <w:r w:rsidR="009E6EF1" w:rsidRPr="007E3EBE">
        <w:rPr>
          <w:color w:val="auto"/>
          <w:sz w:val="22"/>
          <w:szCs w:val="22"/>
        </w:rPr>
        <w:t xml:space="preserve"> drogą e-mail</w:t>
      </w:r>
      <w:r w:rsidRPr="007E3EBE">
        <w:rPr>
          <w:color w:val="auto"/>
          <w:sz w:val="22"/>
          <w:szCs w:val="22"/>
        </w:rPr>
        <w:t xml:space="preserve"> lub telefonicznie, </w:t>
      </w:r>
      <w:r w:rsidR="00664D92" w:rsidRPr="007E3EBE">
        <w:rPr>
          <w:color w:val="auto"/>
          <w:sz w:val="22"/>
          <w:szCs w:val="22"/>
        </w:rPr>
        <w:t xml:space="preserve">z co najmniej </w:t>
      </w:r>
      <w:r w:rsidR="0079336C" w:rsidRPr="007E3EBE">
        <w:rPr>
          <w:color w:val="auto"/>
          <w:sz w:val="22"/>
          <w:szCs w:val="22"/>
        </w:rPr>
        <w:t>jednod</w:t>
      </w:r>
      <w:r w:rsidR="00664D92" w:rsidRPr="007E3EBE">
        <w:rPr>
          <w:color w:val="auto"/>
          <w:sz w:val="22"/>
          <w:szCs w:val="22"/>
        </w:rPr>
        <w:t>niowym wyprzedzeniem</w:t>
      </w:r>
      <w:r w:rsidR="00DA45C0" w:rsidRPr="007E3EBE">
        <w:rPr>
          <w:color w:val="auto"/>
          <w:sz w:val="22"/>
          <w:szCs w:val="22"/>
        </w:rPr>
        <w:t xml:space="preserve"> </w:t>
      </w:r>
      <w:r w:rsidR="0079336C" w:rsidRPr="007E3EBE">
        <w:rPr>
          <w:color w:val="auto"/>
          <w:sz w:val="22"/>
          <w:szCs w:val="22"/>
        </w:rPr>
        <w:t xml:space="preserve">(do godz. 10:00) </w:t>
      </w:r>
      <w:r w:rsidR="00DA45C0" w:rsidRPr="007E3EBE">
        <w:rPr>
          <w:color w:val="auto"/>
          <w:sz w:val="22"/>
          <w:szCs w:val="22"/>
        </w:rPr>
        <w:t>względem</w:t>
      </w:r>
      <w:r w:rsidRPr="007E3EBE">
        <w:rPr>
          <w:color w:val="auto"/>
          <w:sz w:val="22"/>
          <w:szCs w:val="22"/>
        </w:rPr>
        <w:t xml:space="preserve"> dat</w:t>
      </w:r>
      <w:r w:rsidR="00DA45C0" w:rsidRPr="007E3EBE">
        <w:rPr>
          <w:color w:val="auto"/>
          <w:sz w:val="22"/>
          <w:szCs w:val="22"/>
        </w:rPr>
        <w:t>y</w:t>
      </w:r>
      <w:r w:rsidRPr="007E3EBE">
        <w:rPr>
          <w:color w:val="auto"/>
          <w:sz w:val="22"/>
          <w:szCs w:val="22"/>
        </w:rPr>
        <w:t xml:space="preserve"> dostawy.</w:t>
      </w:r>
    </w:p>
    <w:p w14:paraId="3F9F3332" w14:textId="7A837338" w:rsidR="009F4347" w:rsidRPr="00500E19" w:rsidRDefault="009F4347" w:rsidP="00893237">
      <w:pPr>
        <w:pStyle w:val="Default"/>
        <w:numPr>
          <w:ilvl w:val="0"/>
          <w:numId w:val="5"/>
        </w:numPr>
        <w:spacing w:line="280" w:lineRule="exact"/>
        <w:ind w:left="357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7E3EBE">
        <w:rPr>
          <w:color w:val="auto"/>
          <w:sz w:val="22"/>
          <w:szCs w:val="22"/>
        </w:rPr>
        <w:t xml:space="preserve">Wykonawca zapewnia Zamawiającego, że towar dostarczany w ramach umowy jest wolny od wad jakościowych i ilościowych, zgodne z wymaganiami przedstawionymi w Załączniku nr </w:t>
      </w:r>
      <w:r w:rsidR="005D5FC2" w:rsidRPr="007E3EBE">
        <w:rPr>
          <w:color w:val="auto"/>
          <w:sz w:val="22"/>
          <w:szCs w:val="22"/>
        </w:rPr>
        <w:t>1</w:t>
      </w:r>
      <w:r w:rsidRPr="007E3EBE">
        <w:rPr>
          <w:color w:val="auto"/>
          <w:sz w:val="22"/>
          <w:szCs w:val="22"/>
        </w:rPr>
        <w:t xml:space="preserve"> do umowy oraz</w:t>
      </w:r>
      <w:r w:rsidRPr="007E3EBE">
        <w:rPr>
          <w:rFonts w:asciiTheme="minorHAnsi" w:hAnsiTheme="minorHAnsi"/>
          <w:color w:val="auto"/>
          <w:sz w:val="22"/>
          <w:szCs w:val="22"/>
        </w:rPr>
        <w:t xml:space="preserve"> wytworzony zgodnie z obowiązującymi</w:t>
      </w:r>
      <w:r w:rsidRPr="00500E19">
        <w:rPr>
          <w:rFonts w:asciiTheme="minorHAnsi" w:hAnsiTheme="minorHAnsi"/>
          <w:color w:val="auto"/>
          <w:sz w:val="22"/>
          <w:szCs w:val="22"/>
        </w:rPr>
        <w:t xml:space="preserve"> przepisami, w szczególności:</w:t>
      </w:r>
    </w:p>
    <w:p w14:paraId="19500ECD" w14:textId="2FBED7CD" w:rsidR="00721E8E" w:rsidRPr="00500E19" w:rsidRDefault="00721E8E" w:rsidP="00893237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rFonts w:asciiTheme="minorHAnsi" w:hAnsiTheme="minorHAnsi"/>
          <w:color w:val="auto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>ustawą z dnia 25 sierpnia 2006 r. o bezpieczeństwie żywności i żywienia (Dz.U. z 2023 r., poz. 1448, z późn. zm);</w:t>
      </w:r>
    </w:p>
    <w:p w14:paraId="597BC8D3" w14:textId="12D24566" w:rsidR="009F4347" w:rsidRPr="00224C82" w:rsidRDefault="009F4347" w:rsidP="00893237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500E19">
        <w:rPr>
          <w:rFonts w:asciiTheme="minorHAnsi" w:hAnsiTheme="minorHAnsi"/>
          <w:color w:val="auto"/>
          <w:sz w:val="22"/>
          <w:szCs w:val="22"/>
        </w:rPr>
        <w:t xml:space="preserve">ustawą z dnia 21 grudnia 2000 r., o jakości </w:t>
      </w:r>
      <w:r w:rsidRPr="00224C82">
        <w:rPr>
          <w:rFonts w:asciiTheme="minorHAnsi" w:hAnsiTheme="minorHAnsi"/>
          <w:sz w:val="22"/>
          <w:szCs w:val="22"/>
        </w:rPr>
        <w:t>handlowej artykułów rolno-spożywczych (Dz.U. 202</w:t>
      </w:r>
      <w:r>
        <w:rPr>
          <w:rFonts w:asciiTheme="minorHAnsi" w:hAnsiTheme="minorHAnsi"/>
          <w:sz w:val="22"/>
          <w:szCs w:val="22"/>
        </w:rPr>
        <w:t>3</w:t>
      </w:r>
      <w:r w:rsidRPr="00224C82">
        <w:rPr>
          <w:rFonts w:asciiTheme="minorHAnsi" w:hAnsiTheme="minorHAnsi"/>
          <w:sz w:val="22"/>
          <w:szCs w:val="22"/>
        </w:rPr>
        <w:t xml:space="preserve"> r. poz. 1</w:t>
      </w:r>
      <w:r>
        <w:rPr>
          <w:rFonts w:asciiTheme="minorHAnsi" w:hAnsiTheme="minorHAnsi"/>
          <w:sz w:val="22"/>
          <w:szCs w:val="22"/>
        </w:rPr>
        <w:t>980</w:t>
      </w:r>
      <w:r w:rsidRPr="00224C82">
        <w:rPr>
          <w:rFonts w:asciiTheme="minorHAnsi" w:hAnsiTheme="minorHAnsi"/>
          <w:sz w:val="22"/>
          <w:szCs w:val="22"/>
        </w:rPr>
        <w:t>, z późn. zm.);</w:t>
      </w:r>
    </w:p>
    <w:p w14:paraId="7CD42150" w14:textId="77777777" w:rsidR="009F4347" w:rsidRPr="00224C82" w:rsidRDefault="009F4347" w:rsidP="00893237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710EF205" w14:textId="77777777" w:rsidR="009F4347" w:rsidRPr="00224C82" w:rsidRDefault="009F4347" w:rsidP="00893237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(WE) Nr 1935/2004 Parlamentu Europejskiego i Rady z dnia 27 października 2004 r. w sprawie materiałów i wyrobów przeznaczonych do kontaktu z żywnością oraz uchylające Dyrektywy 80/590/EWG i 89/109/EWG;</w:t>
      </w:r>
    </w:p>
    <w:p w14:paraId="6567A2AC" w14:textId="77777777" w:rsidR="009F4347" w:rsidRDefault="009F4347" w:rsidP="00893237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24C82">
        <w:rPr>
          <w:rFonts w:asciiTheme="minorHAnsi" w:hAnsiTheme="minorHAnsi"/>
          <w:sz w:val="22"/>
          <w:szCs w:val="22"/>
        </w:rPr>
        <w:t>ozporządzeniem Ministra Rolnictwa i Rozwoju Wsi z dnia 23 grudnia 2014 r. w sprawie znakowania poszczególnych rodzajów środków spożywczych (Dz. U. 2015 r. poz. 29</w:t>
      </w:r>
      <w:r>
        <w:rPr>
          <w:rFonts w:asciiTheme="minorHAnsi" w:hAnsiTheme="minorHAnsi"/>
          <w:sz w:val="22"/>
          <w:szCs w:val="22"/>
        </w:rPr>
        <w:t>)</w:t>
      </w:r>
      <w:r w:rsidRPr="00224C82">
        <w:rPr>
          <w:rFonts w:asciiTheme="minorHAnsi" w:hAnsiTheme="minorHAnsi"/>
          <w:sz w:val="22"/>
          <w:szCs w:val="22"/>
        </w:rPr>
        <w:t xml:space="preserve">. </w:t>
      </w:r>
    </w:p>
    <w:p w14:paraId="476993E9" w14:textId="114BFFC8" w:rsidR="00721E8E" w:rsidRPr="00721E8E" w:rsidRDefault="00721E8E" w:rsidP="00893237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21E8E">
        <w:rPr>
          <w:rFonts w:asciiTheme="minorHAnsi" w:hAnsiTheme="minorHAnsi"/>
          <w:color w:val="auto"/>
          <w:sz w:val="22"/>
          <w:szCs w:val="22"/>
        </w:rPr>
        <w:t>rozporządzeniem nr 852/2004 Parlamentu Europejskiego i Rady Unii Europejskiej z dn. 29 kwietnia 2004 r. w sprawie higieny środków spożywczych (za</w:t>
      </w:r>
      <w:r>
        <w:rPr>
          <w:rFonts w:asciiTheme="minorHAnsi" w:hAnsiTheme="minorHAnsi"/>
          <w:color w:val="auto"/>
          <w:sz w:val="22"/>
          <w:szCs w:val="22"/>
        </w:rPr>
        <w:t>łącznik nr 2 do rozporządzenia);</w:t>
      </w:r>
    </w:p>
    <w:p w14:paraId="3178D21C" w14:textId="5A5D9396" w:rsidR="009D2118" w:rsidRPr="000E2989" w:rsidRDefault="009F4347" w:rsidP="000E2989">
      <w:pPr>
        <w:pStyle w:val="Default"/>
        <w:numPr>
          <w:ilvl w:val="0"/>
          <w:numId w:val="6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56768">
        <w:rPr>
          <w:rFonts w:asciiTheme="minorHAnsi" w:hAnsiTheme="minorHAnsi"/>
          <w:sz w:val="22"/>
          <w:szCs w:val="22"/>
        </w:rPr>
        <w:t>ozporządzeniem Komisji (WE) nr 2073/2005 z dnia 15 listopada 2005 r. w sprawie kryteriów mikrobiologicznych dotyczących środków spożywczych. (Dz.U.UE.L.2005.338.1, z późn. zm.)</w:t>
      </w:r>
      <w:r>
        <w:rPr>
          <w:rFonts w:asciiTheme="minorHAnsi" w:hAnsiTheme="minorHAnsi"/>
          <w:sz w:val="22"/>
          <w:szCs w:val="22"/>
        </w:rPr>
        <w:t>.</w:t>
      </w:r>
    </w:p>
    <w:p w14:paraId="0788C96E" w14:textId="77777777" w:rsidR="00814B43" w:rsidRDefault="00814B4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F820717" w14:textId="0B2FFEBE" w:rsidR="00162429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4</w:t>
      </w:r>
    </w:p>
    <w:p w14:paraId="0A56AD17" w14:textId="77777777" w:rsidR="00162429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041D0246" w14:textId="29206881" w:rsidR="00D1248B" w:rsidRPr="006E7E17" w:rsidRDefault="00B52C68" w:rsidP="00893237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color w:val="0070C0"/>
          <w:sz w:val="22"/>
          <w:szCs w:val="22"/>
        </w:rPr>
      </w:pPr>
      <w:r w:rsidRPr="00D521FA">
        <w:rPr>
          <w:sz w:val="22"/>
          <w:szCs w:val="22"/>
        </w:rPr>
        <w:t xml:space="preserve">Ilościowy i jakościowy odbiór </w:t>
      </w:r>
      <w:r w:rsidR="00355A5E">
        <w:rPr>
          <w:sz w:val="22"/>
          <w:szCs w:val="22"/>
        </w:rPr>
        <w:t xml:space="preserve">dostarczonego przez Wykonawcę towaru </w:t>
      </w:r>
      <w:r w:rsidRPr="00D521FA">
        <w:rPr>
          <w:sz w:val="22"/>
          <w:szCs w:val="22"/>
        </w:rPr>
        <w:t xml:space="preserve">będzie dokonywany w miejscu </w:t>
      </w:r>
      <w:r w:rsidRPr="00A63AB5">
        <w:rPr>
          <w:sz w:val="22"/>
          <w:szCs w:val="22"/>
        </w:rPr>
        <w:t xml:space="preserve">dostawy, przez osoby upoważnione ze strony </w:t>
      </w:r>
      <w:r w:rsidR="008175EE">
        <w:rPr>
          <w:sz w:val="22"/>
          <w:szCs w:val="22"/>
        </w:rPr>
        <w:t>Zamawiającego</w:t>
      </w:r>
      <w:r w:rsidRPr="00A63AB5">
        <w:rPr>
          <w:sz w:val="22"/>
          <w:szCs w:val="22"/>
        </w:rPr>
        <w:t xml:space="preserve"> (magazynierzy), z udziałem Wykonawcy lub jego upoważnionego przedstawiciela, w </w:t>
      </w:r>
      <w:r w:rsidRPr="00A63AB5">
        <w:rPr>
          <w:rFonts w:asciiTheme="minorHAnsi" w:hAnsiTheme="minorHAnsi"/>
          <w:sz w:val="22"/>
          <w:szCs w:val="22"/>
        </w:rPr>
        <w:t>oparciu o fakturę</w:t>
      </w:r>
      <w:r w:rsidR="00010496" w:rsidRPr="00A63AB5">
        <w:rPr>
          <w:rFonts w:asciiTheme="minorHAnsi" w:hAnsiTheme="minorHAnsi"/>
          <w:sz w:val="22"/>
          <w:szCs w:val="22"/>
        </w:rPr>
        <w:t xml:space="preserve">, </w:t>
      </w:r>
      <w:r w:rsidRPr="00A63AB5">
        <w:rPr>
          <w:rFonts w:asciiTheme="minorHAnsi" w:hAnsiTheme="minorHAnsi"/>
          <w:sz w:val="22"/>
          <w:szCs w:val="22"/>
        </w:rPr>
        <w:t>złożone zamówienie</w:t>
      </w:r>
      <w:r w:rsidR="0019021C" w:rsidRPr="00A63AB5">
        <w:rPr>
          <w:rFonts w:asciiTheme="minorHAnsi" w:hAnsiTheme="minorHAnsi"/>
          <w:sz w:val="22"/>
          <w:szCs w:val="22"/>
        </w:rPr>
        <w:t xml:space="preserve"> oraz opis</w:t>
      </w:r>
      <w:r w:rsidR="00355A5E" w:rsidRPr="00A63AB5">
        <w:rPr>
          <w:rFonts w:asciiTheme="minorHAnsi" w:hAnsiTheme="minorHAnsi"/>
          <w:sz w:val="22"/>
          <w:szCs w:val="22"/>
        </w:rPr>
        <w:t xml:space="preserve"> przedmiotu umowy</w:t>
      </w:r>
      <w:r w:rsidR="0019021C" w:rsidRPr="00A63AB5">
        <w:rPr>
          <w:rFonts w:asciiTheme="minorHAnsi" w:hAnsiTheme="minorHAnsi"/>
          <w:sz w:val="22"/>
          <w:szCs w:val="22"/>
        </w:rPr>
        <w:t xml:space="preserve"> zamieszczonym w Załączniku nr </w:t>
      </w:r>
      <w:r w:rsidR="005D5FC2">
        <w:rPr>
          <w:rFonts w:asciiTheme="minorHAnsi" w:hAnsiTheme="minorHAnsi"/>
          <w:sz w:val="22"/>
          <w:szCs w:val="22"/>
        </w:rPr>
        <w:t>1</w:t>
      </w:r>
      <w:r w:rsidR="0019021C" w:rsidRPr="00A63AB5">
        <w:rPr>
          <w:rFonts w:asciiTheme="minorHAnsi" w:hAnsiTheme="minorHAnsi"/>
          <w:sz w:val="22"/>
          <w:szCs w:val="22"/>
        </w:rPr>
        <w:t xml:space="preserve"> do umowy</w:t>
      </w:r>
      <w:r w:rsidRPr="00A63AB5">
        <w:rPr>
          <w:rFonts w:asciiTheme="minorHAnsi" w:hAnsiTheme="minorHAnsi"/>
          <w:sz w:val="22"/>
          <w:szCs w:val="22"/>
        </w:rPr>
        <w:t xml:space="preserve">. Brak uczestnictwa Wykonawcy </w:t>
      </w:r>
      <w:r w:rsidR="00355A5E" w:rsidRPr="00A63AB5">
        <w:rPr>
          <w:sz w:val="22"/>
          <w:szCs w:val="22"/>
        </w:rPr>
        <w:t xml:space="preserve">lub jego </w:t>
      </w:r>
      <w:r w:rsidR="00355A5E" w:rsidRPr="00996894">
        <w:rPr>
          <w:rFonts w:asciiTheme="minorHAnsi" w:hAnsiTheme="minorHAnsi"/>
          <w:sz w:val="22"/>
          <w:szCs w:val="22"/>
        </w:rPr>
        <w:t xml:space="preserve">upoważnionego przedstawiciela </w:t>
      </w:r>
      <w:r w:rsidRPr="00996894">
        <w:rPr>
          <w:rFonts w:asciiTheme="minorHAnsi" w:hAnsiTheme="minorHAnsi"/>
          <w:sz w:val="22"/>
          <w:szCs w:val="22"/>
        </w:rPr>
        <w:t>w czynnościach odbioru</w:t>
      </w:r>
      <w:r w:rsidR="00355A5E" w:rsidRPr="00996894">
        <w:rPr>
          <w:rFonts w:asciiTheme="minorHAnsi" w:hAnsiTheme="minorHAnsi"/>
          <w:sz w:val="22"/>
          <w:szCs w:val="22"/>
        </w:rPr>
        <w:t xml:space="preserve"> dostarczonego towaru</w:t>
      </w:r>
      <w:r w:rsidRPr="00996894">
        <w:rPr>
          <w:rFonts w:asciiTheme="minorHAnsi" w:hAnsiTheme="minorHAnsi"/>
          <w:sz w:val="22"/>
          <w:szCs w:val="22"/>
        </w:rPr>
        <w:t xml:space="preserve">, upoważnia przedstawicieli </w:t>
      </w:r>
      <w:r w:rsidR="00A74494" w:rsidRPr="00996894">
        <w:rPr>
          <w:rFonts w:asciiTheme="minorHAnsi" w:hAnsiTheme="minorHAnsi"/>
          <w:sz w:val="22"/>
          <w:szCs w:val="22"/>
        </w:rPr>
        <w:t>Zamawiają</w:t>
      </w:r>
      <w:r w:rsidR="008175EE" w:rsidRPr="00996894">
        <w:rPr>
          <w:rFonts w:asciiTheme="minorHAnsi" w:hAnsiTheme="minorHAnsi"/>
          <w:sz w:val="22"/>
          <w:szCs w:val="22"/>
        </w:rPr>
        <w:t>cego</w:t>
      </w:r>
      <w:r w:rsidRPr="00996894">
        <w:rPr>
          <w:rFonts w:asciiTheme="minorHAnsi" w:hAnsiTheme="minorHAnsi"/>
          <w:sz w:val="22"/>
          <w:szCs w:val="22"/>
        </w:rPr>
        <w:t xml:space="preserve"> do czynności odbioru </w:t>
      </w:r>
      <w:r w:rsidR="00A63AB5" w:rsidRPr="00996894">
        <w:rPr>
          <w:rFonts w:asciiTheme="minorHAnsi" w:hAnsiTheme="minorHAnsi"/>
          <w:sz w:val="22"/>
          <w:szCs w:val="22"/>
        </w:rPr>
        <w:t xml:space="preserve">towaru </w:t>
      </w:r>
      <w:r w:rsidRPr="00996894">
        <w:rPr>
          <w:rFonts w:asciiTheme="minorHAnsi" w:hAnsiTheme="minorHAnsi"/>
          <w:sz w:val="22"/>
          <w:szCs w:val="22"/>
        </w:rPr>
        <w:t xml:space="preserve">bez udziału Wykonawcy na jego ryzyko. </w:t>
      </w:r>
    </w:p>
    <w:p w14:paraId="61BD743F" w14:textId="0AD87F01" w:rsidR="00D1248B" w:rsidRPr="00996894" w:rsidRDefault="00D1248B" w:rsidP="00893237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96894">
        <w:rPr>
          <w:rFonts w:asciiTheme="minorHAnsi" w:hAnsiTheme="minorHAnsi"/>
          <w:sz w:val="22"/>
          <w:szCs w:val="22"/>
        </w:rPr>
        <w:t>Reklamacje w przypadku dostawy towaru:</w:t>
      </w:r>
    </w:p>
    <w:p w14:paraId="3C2178C4" w14:textId="4A3621AB" w:rsidR="00D1248B" w:rsidRPr="00996894" w:rsidRDefault="00D1248B" w:rsidP="00893237">
      <w:pPr>
        <w:numPr>
          <w:ilvl w:val="0"/>
          <w:numId w:val="27"/>
        </w:numPr>
        <w:tabs>
          <w:tab w:val="num" w:pos="284"/>
          <w:tab w:val="left" w:pos="709"/>
        </w:tabs>
        <w:spacing w:after="0" w:line="280" w:lineRule="exact"/>
        <w:ind w:left="714" w:hanging="357"/>
        <w:jc w:val="both"/>
      </w:pPr>
      <w:r w:rsidRPr="00996894">
        <w:t>Z wadami ilościowymi:</w:t>
      </w:r>
    </w:p>
    <w:p w14:paraId="6F2F629F" w14:textId="2DA46CFD" w:rsidR="00D1248B" w:rsidRPr="00A63AB5" w:rsidRDefault="00D1248B" w:rsidP="00893237">
      <w:pPr>
        <w:numPr>
          <w:ilvl w:val="0"/>
          <w:numId w:val="28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 w:rsidRPr="00996894">
        <w:t>przedstawiciel Zamawiającego po</w:t>
      </w:r>
      <w:r w:rsidRPr="00A63AB5">
        <w:t xml:space="preserve"> stwierdzeniu braków ilościowych może </w:t>
      </w:r>
      <w:r w:rsidR="00503825">
        <w:t xml:space="preserve">przyjąć </w:t>
      </w:r>
      <w:r w:rsidRPr="00A63AB5">
        <w:t>lub odmówić przyjęcia dostawy, jeżeli braki ilościowe uniemożliwią zapewnienie pełnego wyżywienia</w:t>
      </w:r>
      <w:r w:rsidR="00844CC1">
        <w:t xml:space="preserve"> </w:t>
      </w:r>
      <w:r w:rsidR="00F73E7C">
        <w:t xml:space="preserve">osób </w:t>
      </w:r>
      <w:r w:rsidR="00844CC1">
        <w:t>osadzonych</w:t>
      </w:r>
      <w:r w:rsidRPr="00A63AB5">
        <w:t xml:space="preserve"> według norm zasadniczych obowiązujących w </w:t>
      </w:r>
      <w:r w:rsidR="00844CC1">
        <w:t>Służbie Więziennej</w:t>
      </w:r>
      <w:r w:rsidRPr="00A63AB5">
        <w:t xml:space="preserve">. </w:t>
      </w:r>
      <w:r w:rsidR="007F0288">
        <w:t>Zamawiając</w:t>
      </w:r>
      <w:r w:rsidR="00837549">
        <w:t>y</w:t>
      </w:r>
      <w:r w:rsidR="00497293">
        <w:t xml:space="preserve"> </w:t>
      </w:r>
      <w:r w:rsidR="00497293" w:rsidRPr="00E11B87">
        <w:t xml:space="preserve">może </w:t>
      </w:r>
      <w:r w:rsidR="00497293" w:rsidRPr="00E11B87">
        <w:rPr>
          <w:lang w:val="x-none"/>
        </w:rPr>
        <w:t xml:space="preserve">żądać dostarczenia </w:t>
      </w:r>
      <w:r w:rsidR="00497293">
        <w:rPr>
          <w:lang w:val="x-none"/>
        </w:rPr>
        <w:t xml:space="preserve">brakującej części dostawy, o czym </w:t>
      </w:r>
      <w:r w:rsidR="00497293">
        <w:t>powiadomi</w:t>
      </w:r>
      <w:r w:rsidR="00D72140">
        <w:t xml:space="preserve"> </w:t>
      </w:r>
      <w:r w:rsidR="006F3AE2">
        <w:t>pisemnie drogą e-mail przedstawiciela W</w:t>
      </w:r>
      <w:r w:rsidR="00763D5D">
        <w:t>ykonawcy</w:t>
      </w:r>
      <w:r w:rsidR="00A213B3">
        <w:t xml:space="preserve">. </w:t>
      </w:r>
      <w:r w:rsidR="00B4683A">
        <w:t xml:space="preserve">Wykonawca zobowiązany jest dostarczyć brakującą część dostawy w terminie do </w:t>
      </w:r>
      <w:r w:rsidR="008E7517">
        <w:rPr>
          <w:b/>
        </w:rPr>
        <w:t>24</w:t>
      </w:r>
      <w:r w:rsidR="00B4683A" w:rsidRPr="00B4683A">
        <w:rPr>
          <w:b/>
        </w:rPr>
        <w:t xml:space="preserve"> godzin</w:t>
      </w:r>
      <w:r w:rsidR="00B4683A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B4683A">
        <w:t xml:space="preserve">. </w:t>
      </w:r>
      <w:r w:rsidR="00A213B3" w:rsidRPr="006D5B3F">
        <w:rPr>
          <w:lang w:val="x-none"/>
        </w:rPr>
        <w:t xml:space="preserve">Jeżeli Wykonawca nie wywiąże się z wyznaczonego terminu </w:t>
      </w:r>
      <w:r w:rsidR="00A213B3">
        <w:t>przedstawiciel Zamawiającego</w:t>
      </w:r>
      <w:r w:rsidR="00F73E7C">
        <w:rPr>
          <w:lang w:val="x-none"/>
        </w:rPr>
        <w:t xml:space="preserve"> sporządzi</w:t>
      </w:r>
      <w:r w:rsidR="00E823D5">
        <w:t xml:space="preserve"> </w:t>
      </w:r>
      <w:r w:rsidR="00A213B3" w:rsidRPr="006D5B3F">
        <w:rPr>
          <w:lang w:val="x-none"/>
        </w:rPr>
        <w:t>n</w:t>
      </w:r>
      <w:r w:rsidR="00A213B3">
        <w:t>iezwłocznie</w:t>
      </w:r>
      <w:r w:rsidR="00E823D5">
        <w:t xml:space="preserve"> </w:t>
      </w:r>
      <w:r w:rsidR="00A213B3" w:rsidRPr="006D5B3F">
        <w:rPr>
          <w:lang w:val="x-none"/>
        </w:rPr>
        <w:t>wniosek o reklamację</w:t>
      </w:r>
      <w:r w:rsidR="00F73E7C">
        <w:t>,</w:t>
      </w:r>
      <w:r w:rsidR="00A213B3" w:rsidRPr="006D5B3F">
        <w:rPr>
          <w:lang w:val="x-none"/>
        </w:rPr>
        <w:t xml:space="preserve"> który wraz z kopią złożonego zapotrzebowania prześle</w:t>
      </w:r>
      <w:r w:rsidR="00A213B3">
        <w:t xml:space="preserve"> do Wykonawcy</w:t>
      </w:r>
      <w:r w:rsidR="00A213B3" w:rsidRPr="006D5B3F">
        <w:rPr>
          <w:lang w:val="x-none"/>
        </w:rPr>
        <w:t xml:space="preserve">. Przesłany wniosek o reklamację </w:t>
      </w:r>
      <w:r w:rsidR="00F21D5B">
        <w:t xml:space="preserve">(Załącznik nr 3 do umowy) </w:t>
      </w:r>
      <w:r w:rsidR="00A213B3" w:rsidRPr="006D5B3F">
        <w:rPr>
          <w:lang w:val="x-none"/>
        </w:rPr>
        <w:t xml:space="preserve">będzie podstawą naliczenia kar umownych przez Zamawiającego zgodnie z § </w:t>
      </w:r>
      <w:r w:rsidR="00A213B3">
        <w:t>6</w:t>
      </w:r>
      <w:r w:rsidRPr="00A63AB5">
        <w:rPr>
          <w:lang w:val="x-none"/>
        </w:rPr>
        <w:t>.</w:t>
      </w:r>
      <w:r w:rsidR="00163518">
        <w:t>;</w:t>
      </w:r>
    </w:p>
    <w:p w14:paraId="32753C43" w14:textId="50535D99" w:rsidR="00D1248B" w:rsidRPr="00163518" w:rsidRDefault="00D42DBB" w:rsidP="00893237">
      <w:pPr>
        <w:numPr>
          <w:ilvl w:val="0"/>
          <w:numId w:val="28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>
        <w:t>p</w:t>
      </w:r>
      <w:r w:rsidR="00D1248B" w:rsidRPr="00A63AB5">
        <w:t xml:space="preserve">rzedstawiciel Zamawiającego może odmówić przyjęcia towaru ze względu na niezgodny ze złożonym zamówieniem rodzaj </w:t>
      </w:r>
      <w:r w:rsidR="00381F60">
        <w:t>towaru</w:t>
      </w:r>
      <w:r w:rsidR="00D1248B" w:rsidRPr="00A63AB5">
        <w:t>.</w:t>
      </w:r>
      <w:r w:rsidR="00D1248B" w:rsidRPr="00A63AB5">
        <w:rPr>
          <w:lang w:val="x-none" w:eastAsia="x-none"/>
        </w:rPr>
        <w:t xml:space="preserve"> </w:t>
      </w:r>
      <w:r w:rsidR="001E12AB">
        <w:rPr>
          <w:lang w:eastAsia="x-none"/>
        </w:rPr>
        <w:t>W przypadku wystąpienia takiej okoliczności</w:t>
      </w:r>
      <w:r w:rsidR="003A3296">
        <w:rPr>
          <w:lang w:eastAsia="x-none"/>
        </w:rPr>
        <w:t xml:space="preserve"> </w:t>
      </w:r>
      <w:r w:rsidR="003A3296">
        <w:t>przedstawiciel Zamawiającego</w:t>
      </w:r>
      <w:r w:rsidR="003A3296" w:rsidRPr="00A63AB5">
        <w:rPr>
          <w:lang w:val="x-none"/>
        </w:rPr>
        <w:t xml:space="preserve"> </w:t>
      </w:r>
      <w:r w:rsidR="00EC2191">
        <w:t xml:space="preserve">może </w:t>
      </w:r>
      <w:r w:rsidR="00C217B6">
        <w:t>żąda</w:t>
      </w:r>
      <w:r w:rsidR="00EC2191">
        <w:t>ć</w:t>
      </w:r>
      <w:r w:rsidR="00F30DB5" w:rsidRPr="00E11B87">
        <w:rPr>
          <w:lang w:val="x-none"/>
        </w:rPr>
        <w:t xml:space="preserve"> dostarczenia </w:t>
      </w:r>
      <w:r w:rsidR="00C217B6">
        <w:t xml:space="preserve">towaru zgodnego ze złożonym </w:t>
      </w:r>
      <w:r w:rsidR="00C217B6">
        <w:lastRenderedPageBreak/>
        <w:t xml:space="preserve">zamówieniem, </w:t>
      </w:r>
      <w:r w:rsidR="00F30DB5">
        <w:rPr>
          <w:lang w:val="x-none"/>
        </w:rPr>
        <w:t xml:space="preserve">o czym </w:t>
      </w:r>
      <w:r w:rsidR="00F30DB5">
        <w:t xml:space="preserve">powiadomi pisemnie drogą e-mail przedstawiciela Wykonawcy. Wykonawca zobowiązany jest dostarczyć </w:t>
      </w:r>
      <w:r w:rsidR="007C1A1D">
        <w:t xml:space="preserve">brakującą część </w:t>
      </w:r>
      <w:r w:rsidR="00207E09">
        <w:t>towar</w:t>
      </w:r>
      <w:r w:rsidR="007C1A1D">
        <w:t>u</w:t>
      </w:r>
      <w:r w:rsidR="00207E09">
        <w:t xml:space="preserve"> zgodn</w:t>
      </w:r>
      <w:r w:rsidR="007C1A1D">
        <w:t>ego</w:t>
      </w:r>
      <w:r w:rsidR="00207E09">
        <w:t xml:space="preserve"> ze złożonym zamówieniem</w:t>
      </w:r>
      <w:r w:rsidR="00F30DB5">
        <w:t xml:space="preserve"> w terminie do </w:t>
      </w:r>
      <w:r w:rsidR="008E7517">
        <w:rPr>
          <w:b/>
        </w:rPr>
        <w:t>24</w:t>
      </w:r>
      <w:r w:rsidR="00F30DB5" w:rsidRPr="00B4683A">
        <w:rPr>
          <w:b/>
        </w:rPr>
        <w:t xml:space="preserve"> godzin</w:t>
      </w:r>
      <w:r w:rsidR="00F30DB5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F30DB5">
        <w:t xml:space="preserve">. </w:t>
      </w:r>
      <w:r w:rsidR="00F30DB5" w:rsidRPr="006D5B3F">
        <w:rPr>
          <w:lang w:val="x-none"/>
        </w:rPr>
        <w:t xml:space="preserve">Jeżeli Wykonawca nie wywiąże się z wyznaczonego terminu </w:t>
      </w:r>
      <w:r w:rsidR="00F30DB5">
        <w:t>przedstawiciel Zamawiającego</w:t>
      </w:r>
      <w:r w:rsidR="00F30DB5">
        <w:rPr>
          <w:lang w:val="x-none"/>
        </w:rPr>
        <w:t xml:space="preserve"> sporządzi</w:t>
      </w:r>
      <w:r w:rsidR="00F30DB5">
        <w:t xml:space="preserve"> </w:t>
      </w:r>
      <w:r w:rsidR="00F30DB5" w:rsidRPr="006D5B3F">
        <w:rPr>
          <w:lang w:val="x-none"/>
        </w:rPr>
        <w:t>n</w:t>
      </w:r>
      <w:r w:rsidR="00F30DB5">
        <w:t xml:space="preserve">iezwłocznie </w:t>
      </w:r>
      <w:r w:rsidR="00F30DB5" w:rsidRPr="006D5B3F">
        <w:rPr>
          <w:lang w:val="x-none"/>
        </w:rPr>
        <w:t>wniosek o reklamację</w:t>
      </w:r>
      <w:r w:rsidR="00F30DB5">
        <w:t>,</w:t>
      </w:r>
      <w:r w:rsidR="00F30DB5" w:rsidRPr="006D5B3F">
        <w:rPr>
          <w:lang w:val="x-none"/>
        </w:rPr>
        <w:t xml:space="preserve"> który wraz z kopią złożonego zapotrzebowania prześle</w:t>
      </w:r>
      <w:r w:rsidR="00F30DB5">
        <w:t xml:space="preserve"> do Wykonawcy</w:t>
      </w:r>
      <w:r w:rsidR="00F30DB5" w:rsidRPr="006D5B3F">
        <w:rPr>
          <w:lang w:val="x-none"/>
        </w:rPr>
        <w:t xml:space="preserve">. Przesłany wniosek o reklamację </w:t>
      </w:r>
      <w:r w:rsidR="00F30DB5">
        <w:t xml:space="preserve">(Załącznik nr 3 do umowy) </w:t>
      </w:r>
      <w:r w:rsidR="00F30DB5" w:rsidRPr="006D5B3F">
        <w:rPr>
          <w:lang w:val="x-none"/>
        </w:rPr>
        <w:t xml:space="preserve">będzie podstawą naliczenia kar umownych przez Zamawiającego zgodnie z § </w:t>
      </w:r>
      <w:r w:rsidR="00F30DB5">
        <w:t>6</w:t>
      </w:r>
      <w:r w:rsidR="003A3296" w:rsidRPr="00163518">
        <w:rPr>
          <w:lang w:val="x-none"/>
        </w:rPr>
        <w:t>.</w:t>
      </w:r>
    </w:p>
    <w:p w14:paraId="5695B07A" w14:textId="77777777" w:rsidR="00D1248B" w:rsidRPr="00A63AB5" w:rsidRDefault="00D1248B" w:rsidP="00893237">
      <w:pPr>
        <w:numPr>
          <w:ilvl w:val="0"/>
          <w:numId w:val="27"/>
        </w:numPr>
        <w:tabs>
          <w:tab w:val="num" w:pos="284"/>
        </w:tabs>
        <w:spacing w:after="0" w:line="280" w:lineRule="exact"/>
        <w:ind w:left="714" w:hanging="357"/>
        <w:jc w:val="both"/>
      </w:pPr>
      <w:r w:rsidRPr="00A63AB5">
        <w:t>Z wadami jakościowymi:</w:t>
      </w:r>
    </w:p>
    <w:p w14:paraId="47A025DE" w14:textId="47F40333" w:rsidR="00D1248B" w:rsidRPr="00163518" w:rsidRDefault="00D1248B" w:rsidP="00893237">
      <w:pPr>
        <w:numPr>
          <w:ilvl w:val="0"/>
          <w:numId w:val="28"/>
        </w:numPr>
        <w:tabs>
          <w:tab w:val="num" w:pos="284"/>
          <w:tab w:val="left" w:pos="709"/>
        </w:tabs>
        <w:spacing w:after="0" w:line="280" w:lineRule="exact"/>
        <w:ind w:left="1071" w:hanging="357"/>
        <w:jc w:val="both"/>
        <w:rPr>
          <w:lang w:val="x-none"/>
        </w:rPr>
      </w:pPr>
      <w:r w:rsidRPr="00A63AB5">
        <w:t xml:space="preserve">przedstawiciel Zamawiającego może odmówić przyjęcia </w:t>
      </w:r>
      <w:r w:rsidR="00570533">
        <w:t>c</w:t>
      </w:r>
      <w:r w:rsidRPr="00A63AB5">
        <w:t xml:space="preserve">ałej </w:t>
      </w:r>
      <w:r w:rsidR="00570533">
        <w:t xml:space="preserve">lub części </w:t>
      </w:r>
      <w:r w:rsidR="00EC2191">
        <w:t>partii towaru, w której znajduje się towar</w:t>
      </w:r>
      <w:r w:rsidRPr="00A63AB5">
        <w:t xml:space="preserve"> z wadami. </w:t>
      </w:r>
      <w:r w:rsidR="00163518">
        <w:rPr>
          <w:lang w:eastAsia="x-none"/>
        </w:rPr>
        <w:t xml:space="preserve">W przypadku wystąpienia takiej okoliczności </w:t>
      </w:r>
      <w:r w:rsidR="00163518">
        <w:t>przedstawiciel Zamawiającego</w:t>
      </w:r>
      <w:r w:rsidR="00163518" w:rsidRPr="00A63AB5">
        <w:rPr>
          <w:lang w:val="x-none"/>
        </w:rPr>
        <w:t xml:space="preserve"> </w:t>
      </w:r>
      <w:r w:rsidR="00EC2191">
        <w:t>może żądać</w:t>
      </w:r>
      <w:r w:rsidR="00163518" w:rsidRPr="00E11B87">
        <w:rPr>
          <w:lang w:val="x-none"/>
        </w:rPr>
        <w:t xml:space="preserve"> dostarczenia </w:t>
      </w:r>
      <w:r w:rsidR="00163518">
        <w:t xml:space="preserve">towaru </w:t>
      </w:r>
      <w:r w:rsidR="00C144E0">
        <w:t xml:space="preserve">bez wad </w:t>
      </w:r>
      <w:r w:rsidR="00163518">
        <w:t xml:space="preserve">zgodnego ze złożonym zamówieniem, </w:t>
      </w:r>
      <w:r w:rsidR="00163518">
        <w:rPr>
          <w:lang w:val="x-none"/>
        </w:rPr>
        <w:t xml:space="preserve">o czym </w:t>
      </w:r>
      <w:r w:rsidR="00163518">
        <w:t xml:space="preserve">powiadomi pisemnie drogą e-mail przedstawiciela Wykonawcy. Wykonawca zobowiązany jest dostarczyć </w:t>
      </w:r>
      <w:r w:rsidR="00C144E0">
        <w:t xml:space="preserve">brakującą część </w:t>
      </w:r>
      <w:r w:rsidR="00163518">
        <w:t>towar</w:t>
      </w:r>
      <w:r w:rsidR="00C144E0">
        <w:t>u</w:t>
      </w:r>
      <w:r w:rsidR="00163518">
        <w:t xml:space="preserve"> zgodn</w:t>
      </w:r>
      <w:r w:rsidR="00C144E0">
        <w:t>ego</w:t>
      </w:r>
      <w:r w:rsidR="00163518">
        <w:t xml:space="preserve"> ze złożonym zamówieniem w terminie do </w:t>
      </w:r>
      <w:r w:rsidR="008E7517">
        <w:rPr>
          <w:b/>
        </w:rPr>
        <w:t>24</w:t>
      </w:r>
      <w:r w:rsidR="00163518" w:rsidRPr="00B4683A">
        <w:rPr>
          <w:b/>
        </w:rPr>
        <w:t xml:space="preserve"> godzin</w:t>
      </w:r>
      <w:r w:rsidR="00163518">
        <w:t xml:space="preserve"> od momentu powiadomienia</w:t>
      </w:r>
      <w:r w:rsidR="000808C9">
        <w:t xml:space="preserve">, </w:t>
      </w:r>
      <w:r w:rsidR="000808C9" w:rsidRPr="00A63AB5">
        <w:t>bez prawa żądania dodatkowych opłat z tego tytułu</w:t>
      </w:r>
      <w:r w:rsidR="00163518">
        <w:t xml:space="preserve">. </w:t>
      </w:r>
      <w:r w:rsidR="00163518" w:rsidRPr="006D5B3F">
        <w:rPr>
          <w:lang w:val="x-none"/>
        </w:rPr>
        <w:t xml:space="preserve">Jeżeli Wykonawca nie wywiąże się z wyznaczonego terminu </w:t>
      </w:r>
      <w:r w:rsidR="00163518">
        <w:t>przedstawiciel Zamawiającego</w:t>
      </w:r>
      <w:r w:rsidR="00163518">
        <w:rPr>
          <w:lang w:val="x-none"/>
        </w:rPr>
        <w:t xml:space="preserve"> sporządzi</w:t>
      </w:r>
      <w:r w:rsidR="00163518">
        <w:t xml:space="preserve"> </w:t>
      </w:r>
      <w:r w:rsidR="00163518" w:rsidRPr="006D5B3F">
        <w:rPr>
          <w:lang w:val="x-none"/>
        </w:rPr>
        <w:t>n</w:t>
      </w:r>
      <w:r w:rsidR="00163518">
        <w:t xml:space="preserve">iezwłocznie </w:t>
      </w:r>
      <w:r w:rsidR="00163518" w:rsidRPr="006D5B3F">
        <w:rPr>
          <w:lang w:val="x-none"/>
        </w:rPr>
        <w:t>wniosek o reklamację</w:t>
      </w:r>
      <w:r w:rsidR="00163518">
        <w:t>,</w:t>
      </w:r>
      <w:r w:rsidR="00163518" w:rsidRPr="006D5B3F">
        <w:rPr>
          <w:lang w:val="x-none"/>
        </w:rPr>
        <w:t xml:space="preserve"> który wraz z kopią złożonego zapotrzebowania prześle</w:t>
      </w:r>
      <w:r w:rsidR="00163518">
        <w:t xml:space="preserve"> do Wykonawcy</w:t>
      </w:r>
      <w:r w:rsidR="00163518" w:rsidRPr="006D5B3F">
        <w:rPr>
          <w:lang w:val="x-none"/>
        </w:rPr>
        <w:t xml:space="preserve">. Przesłany wniosek o reklamację </w:t>
      </w:r>
      <w:r w:rsidR="00163518">
        <w:t xml:space="preserve">(Załącznik nr 3 do umowy) </w:t>
      </w:r>
      <w:r w:rsidR="00163518" w:rsidRPr="006D5B3F">
        <w:rPr>
          <w:lang w:val="x-none"/>
        </w:rPr>
        <w:t xml:space="preserve">będzie podstawą naliczenia kar umownych przez Zamawiającego zgodnie z § </w:t>
      </w:r>
      <w:r w:rsidR="00163518">
        <w:t>6</w:t>
      </w:r>
      <w:r w:rsidR="00163518" w:rsidRPr="00163518">
        <w:rPr>
          <w:lang w:val="x-none"/>
        </w:rPr>
        <w:t>.</w:t>
      </w:r>
    </w:p>
    <w:p w14:paraId="134727DB" w14:textId="3F383B06" w:rsidR="00D1248B" w:rsidRPr="00A63AB5" w:rsidRDefault="00D1248B" w:rsidP="00893237">
      <w:pPr>
        <w:numPr>
          <w:ilvl w:val="0"/>
          <w:numId w:val="27"/>
        </w:numPr>
        <w:spacing w:after="0" w:line="280" w:lineRule="exact"/>
        <w:ind w:left="714" w:hanging="357"/>
        <w:jc w:val="both"/>
      </w:pPr>
      <w:r w:rsidRPr="00A63AB5">
        <w:t>Inne:</w:t>
      </w:r>
    </w:p>
    <w:p w14:paraId="11AF03BB" w14:textId="2535D9BE" w:rsidR="00D1248B" w:rsidRPr="002F5FA2" w:rsidRDefault="002C05D4" w:rsidP="00893237">
      <w:pPr>
        <w:numPr>
          <w:ilvl w:val="0"/>
          <w:numId w:val="29"/>
        </w:numPr>
        <w:spacing w:after="0" w:line="280" w:lineRule="exact"/>
        <w:ind w:left="1071" w:hanging="357"/>
        <w:jc w:val="both"/>
      </w:pPr>
      <w:r>
        <w:t>w</w:t>
      </w:r>
      <w:r w:rsidR="00D1248B" w:rsidRPr="00A63AB5">
        <w:t xml:space="preserve"> </w:t>
      </w:r>
      <w:r w:rsidR="00D1248B" w:rsidRPr="002F5FA2">
        <w:t xml:space="preserve">przypadku nie wywiązania się Wykonawcy </w:t>
      </w:r>
      <w:r w:rsidRPr="002F5FA2">
        <w:t>z terminów realizacji zamówień p</w:t>
      </w:r>
      <w:r w:rsidR="00D1248B" w:rsidRPr="002F5FA2">
        <w:t>rzedstawiciel Zamawiającego może odmówić przyjęcia towaru.</w:t>
      </w:r>
    </w:p>
    <w:p w14:paraId="022EE338" w14:textId="1536BC3E" w:rsidR="00D1248B" w:rsidRPr="002F5FA2" w:rsidRDefault="0060402E" w:rsidP="00893237">
      <w:pPr>
        <w:numPr>
          <w:ilvl w:val="0"/>
          <w:numId w:val="27"/>
        </w:numPr>
        <w:spacing w:after="0" w:line="280" w:lineRule="exact"/>
        <w:ind w:left="714" w:hanging="357"/>
        <w:jc w:val="both"/>
      </w:pPr>
      <w:r w:rsidRPr="002F5FA2">
        <w:t>W</w:t>
      </w:r>
      <w:r w:rsidR="00D1248B" w:rsidRPr="002F5FA2">
        <w:t xml:space="preserve"> przypadku ujawnienia wad ilościowych lub jakościowych, których nie można było stwierdzić podczas odbioru towaru, </w:t>
      </w:r>
      <w:r w:rsidR="00C1378C" w:rsidRPr="002F5FA2">
        <w:t>p</w:t>
      </w:r>
      <w:r w:rsidR="00D1248B" w:rsidRPr="002F5FA2">
        <w:t>rzedstawiciel Zamawiającego niezwłocznie powiadomi Wykonawcę</w:t>
      </w:r>
      <w:r w:rsidR="00C1378C" w:rsidRPr="002F5FA2">
        <w:t xml:space="preserve"> pisemnie</w:t>
      </w:r>
      <w:r w:rsidR="007C1A1D" w:rsidRPr="002F5FA2">
        <w:t xml:space="preserve"> drogą e-mail</w:t>
      </w:r>
      <w:r w:rsidR="00D1248B" w:rsidRPr="002F5FA2">
        <w:t xml:space="preserve">, określając żądanie reklamacyjne (np. żądanie </w:t>
      </w:r>
      <w:r w:rsidRPr="002F5FA2">
        <w:t xml:space="preserve">dostarczenia brakującej części partii towaru, </w:t>
      </w:r>
      <w:r w:rsidR="00E85C60" w:rsidRPr="002F5FA2">
        <w:t>wymianę</w:t>
      </w:r>
      <w:r w:rsidR="00D1248B" w:rsidRPr="002F5FA2">
        <w:t xml:space="preserve"> na towar wolny od wad</w:t>
      </w:r>
      <w:r w:rsidR="000C6B79" w:rsidRPr="002F5FA2">
        <w:t>) oraz termin realizacji reklamacji</w:t>
      </w:r>
      <w:r w:rsidR="00D1248B" w:rsidRPr="002F5FA2">
        <w:t xml:space="preserve"> </w:t>
      </w:r>
      <w:r w:rsidR="00E85C60" w:rsidRPr="002F5FA2">
        <w:t xml:space="preserve">- </w:t>
      </w:r>
      <w:r w:rsidR="00D1248B" w:rsidRPr="002F5FA2">
        <w:t>w formie protokołu reklamacyjnego</w:t>
      </w:r>
      <w:r w:rsidR="009120F0" w:rsidRPr="002F5FA2">
        <w:t xml:space="preserve"> (Załą</w:t>
      </w:r>
      <w:r w:rsidR="00D1248B" w:rsidRPr="002F5FA2">
        <w:t>cznik nr 3 do umowy</w:t>
      </w:r>
      <w:r w:rsidR="009120F0" w:rsidRPr="002F5FA2">
        <w:t>)</w:t>
      </w:r>
      <w:r w:rsidR="00D1248B" w:rsidRPr="002F5FA2">
        <w:t>.</w:t>
      </w:r>
    </w:p>
    <w:p w14:paraId="707AC684" w14:textId="3A56FE37" w:rsidR="00D1248B" w:rsidRPr="002F5FA2" w:rsidRDefault="00D1248B" w:rsidP="00893237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5FA2">
        <w:rPr>
          <w:sz w:val="22"/>
          <w:szCs w:val="22"/>
        </w:rPr>
        <w:t xml:space="preserve">Podstawą reklamacji jest sporządzenie protokołu reklamacyjnego wraz z kopią złożonego zapotrzebowania przez </w:t>
      </w:r>
      <w:r w:rsidR="009E1EAA" w:rsidRPr="002F5FA2">
        <w:rPr>
          <w:sz w:val="22"/>
          <w:szCs w:val="22"/>
        </w:rPr>
        <w:t>p</w:t>
      </w:r>
      <w:r w:rsidRPr="002F5FA2">
        <w:rPr>
          <w:sz w:val="22"/>
          <w:szCs w:val="22"/>
        </w:rPr>
        <w:t>rzedstawiciela Zamawiającego z udziałem Wykonawcy lub jego przedstawiciela. Przedstawiciel Zamawiającego w związku z powyższym niezwłocznie przesyła</w:t>
      </w:r>
      <w:r w:rsidR="00877680" w:rsidRPr="002F5FA2">
        <w:rPr>
          <w:sz w:val="22"/>
          <w:szCs w:val="22"/>
        </w:rPr>
        <w:t xml:space="preserve"> </w:t>
      </w:r>
      <w:r w:rsidRPr="002F5FA2">
        <w:rPr>
          <w:sz w:val="22"/>
          <w:szCs w:val="22"/>
        </w:rPr>
        <w:t xml:space="preserve">drogą </w:t>
      </w:r>
      <w:r w:rsidR="00877680" w:rsidRPr="002F5FA2">
        <w:rPr>
          <w:sz w:val="22"/>
          <w:szCs w:val="22"/>
        </w:rPr>
        <w:t>e-m</w:t>
      </w:r>
      <w:r w:rsidRPr="002F5FA2">
        <w:rPr>
          <w:sz w:val="22"/>
          <w:szCs w:val="22"/>
        </w:rPr>
        <w:t>ail protokół do Wykonawcy. Za sporządzenie protokołu reklamacyjnego i zebranie pozostałych dokumentów poświadczających niezgodną z warunkami umowy realizacje odpowiedzialny jes</w:t>
      </w:r>
      <w:r w:rsidR="000808C9" w:rsidRPr="002F5FA2">
        <w:rPr>
          <w:sz w:val="22"/>
          <w:szCs w:val="22"/>
        </w:rPr>
        <w:t>t Przedstawiciel Zamawiającego.</w:t>
      </w:r>
    </w:p>
    <w:p w14:paraId="7E699DC8" w14:textId="77777777" w:rsidR="00D1248B" w:rsidRPr="002F5FA2" w:rsidRDefault="00D1248B" w:rsidP="00893237">
      <w:pPr>
        <w:pStyle w:val="Default"/>
        <w:numPr>
          <w:ilvl w:val="0"/>
          <w:numId w:val="7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5FA2">
        <w:rPr>
          <w:rFonts w:asciiTheme="minorHAnsi" w:hAnsiTheme="minorHAnsi"/>
          <w:sz w:val="22"/>
          <w:szCs w:val="22"/>
        </w:rPr>
        <w:t>Odmowa uwzględnienia reklamacji:</w:t>
      </w:r>
    </w:p>
    <w:p w14:paraId="385C07CA" w14:textId="5EB38128" w:rsidR="00763FD0" w:rsidRPr="002F5FA2" w:rsidRDefault="00D1248B" w:rsidP="00893237">
      <w:pPr>
        <w:pStyle w:val="Akapitzlist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2F5FA2">
        <w:t xml:space="preserve">Jeżeli Wykonawca nie uzna reklamacji lub na nią niezwłocznie nie zareaguje, Zamawiający </w:t>
      </w:r>
      <w:r w:rsidR="0042112C" w:rsidRPr="002F5FA2">
        <w:t xml:space="preserve">może </w:t>
      </w:r>
      <w:r w:rsidRPr="002F5FA2">
        <w:t>zleci</w:t>
      </w:r>
      <w:r w:rsidR="0042112C" w:rsidRPr="002F5FA2">
        <w:t>ć</w:t>
      </w:r>
      <w:r w:rsidRPr="002F5FA2">
        <w:t xml:space="preserve"> Stacji Sanitarno-Epidemiologicznej, Inspekcji Jako</w:t>
      </w:r>
      <w:r w:rsidR="00977806" w:rsidRPr="002F5FA2">
        <w:t>ści Handlowej Artykułów Rolno-</w:t>
      </w:r>
      <w:r w:rsidRPr="002F5FA2">
        <w:t>Spożywczych (WIJHARS) lub akredytowanemu laboratorium właściwym miejscowo dla</w:t>
      </w:r>
      <w:r w:rsidR="00977806" w:rsidRPr="002F5FA2">
        <w:t xml:space="preserve"> siedziby Zamawiającego</w:t>
      </w:r>
      <w:r w:rsidRPr="002F5FA2">
        <w:t xml:space="preserve">, pobranie prób towaru lub ich zbadanie, bądź wykonanie badania prób towaru pobranych do zbadania. Przy pobieraniu prób może być obecny </w:t>
      </w:r>
      <w:r w:rsidR="00977806" w:rsidRPr="002F5FA2">
        <w:t>p</w:t>
      </w:r>
      <w:r w:rsidRPr="002F5FA2">
        <w:t xml:space="preserve">rzedstawiciel Zamawiającego oraz </w:t>
      </w:r>
      <w:r w:rsidR="00977806" w:rsidRPr="002F5FA2">
        <w:t>p</w:t>
      </w:r>
      <w:r w:rsidRPr="002F5FA2">
        <w:t>rzedstawiciel Wykonawcy.</w:t>
      </w:r>
    </w:p>
    <w:p w14:paraId="062B6B16" w14:textId="7F838B39" w:rsidR="00763FD0" w:rsidRPr="00A63AB5" w:rsidRDefault="00D1248B" w:rsidP="00893237">
      <w:pPr>
        <w:pStyle w:val="Akapitzlist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2F5FA2">
        <w:rPr>
          <w:rFonts w:asciiTheme="minorHAnsi" w:hAnsiTheme="minorHAnsi"/>
        </w:rPr>
        <w:t>W przypadku, gdy Stacja Sanitarno</w:t>
      </w:r>
      <w:r w:rsidR="00977806" w:rsidRPr="002F5FA2">
        <w:rPr>
          <w:rFonts w:asciiTheme="minorHAnsi" w:hAnsiTheme="minorHAnsi"/>
        </w:rPr>
        <w:t>-</w:t>
      </w:r>
      <w:r w:rsidRPr="002F5FA2">
        <w:rPr>
          <w:rFonts w:asciiTheme="minorHAnsi" w:hAnsiTheme="minorHAnsi"/>
        </w:rPr>
        <w:t>Epidemiologiczna</w:t>
      </w:r>
      <w:r w:rsidRPr="00A63AB5">
        <w:rPr>
          <w:rFonts w:asciiTheme="minorHAnsi" w:hAnsiTheme="minorHAnsi"/>
        </w:rPr>
        <w:t xml:space="preserve"> lub Inspekcja Jakości Handlowej Artykułów Rolno</w:t>
      </w:r>
      <w:r w:rsidR="00977806">
        <w:rPr>
          <w:rFonts w:asciiTheme="minorHAnsi" w:hAnsiTheme="minorHAnsi"/>
        </w:rPr>
        <w:t>-</w:t>
      </w:r>
      <w:r w:rsidRPr="00A63AB5">
        <w:rPr>
          <w:rFonts w:asciiTheme="minorHAnsi" w:hAnsiTheme="minorHAnsi"/>
        </w:rPr>
        <w:t>Spożywczych właściwa miejscowo d</w:t>
      </w:r>
      <w:r w:rsidR="00053BD3">
        <w:rPr>
          <w:rFonts w:asciiTheme="minorHAnsi" w:hAnsiTheme="minorHAnsi"/>
        </w:rPr>
        <w:t xml:space="preserve">la </w:t>
      </w:r>
      <w:r w:rsidR="00CF393E">
        <w:rPr>
          <w:rFonts w:asciiTheme="minorHAnsi" w:hAnsiTheme="minorHAnsi"/>
        </w:rPr>
        <w:t>siedziby Zamawiającego</w:t>
      </w:r>
      <w:r w:rsidR="00053BD3">
        <w:rPr>
          <w:rFonts w:asciiTheme="minorHAnsi" w:hAnsiTheme="minorHAnsi"/>
        </w:rPr>
        <w:t xml:space="preserve"> określonych </w:t>
      </w:r>
      <w:r w:rsidRPr="00A63AB5">
        <w:rPr>
          <w:rFonts w:asciiTheme="minorHAnsi" w:hAnsiTheme="minorHAnsi"/>
        </w:rPr>
        <w:t>badań nie wykonuje, Zamawiający może zlecić ich wykonanie innemu akredytowanemu laboratorium badania żywności według własnego uznania.</w:t>
      </w:r>
    </w:p>
    <w:p w14:paraId="6BC702CB" w14:textId="637E46F2" w:rsidR="00763FD0" w:rsidRPr="00500E19" w:rsidRDefault="00D1248B" w:rsidP="00893237">
      <w:pPr>
        <w:pStyle w:val="Akapitzlist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A63AB5">
        <w:rPr>
          <w:rFonts w:asciiTheme="minorHAnsi" w:hAnsiTheme="minorHAnsi"/>
        </w:rPr>
        <w:t xml:space="preserve">Koszty badan </w:t>
      </w:r>
      <w:r w:rsidRPr="00500E19">
        <w:rPr>
          <w:rFonts w:asciiTheme="minorHAnsi" w:hAnsiTheme="minorHAnsi"/>
        </w:rPr>
        <w:t xml:space="preserve">laboratoryjnych ponosi </w:t>
      </w:r>
      <w:r w:rsidR="00CF393E" w:rsidRPr="00500E19">
        <w:rPr>
          <w:rFonts w:asciiTheme="minorHAnsi" w:hAnsiTheme="minorHAnsi"/>
        </w:rPr>
        <w:t>S</w:t>
      </w:r>
      <w:r w:rsidRPr="00500E19">
        <w:rPr>
          <w:rFonts w:asciiTheme="minorHAnsi" w:hAnsiTheme="minorHAnsi"/>
        </w:rPr>
        <w:t>trona, dla której ocena, jakości okazała się niekorzystna. Orzeczenie wydane przez laboratorium akredytowane będzie ostateczną podstawą do okre</w:t>
      </w:r>
      <w:r w:rsidR="00CF393E" w:rsidRPr="00500E19">
        <w:rPr>
          <w:rFonts w:asciiTheme="minorHAnsi" w:hAnsiTheme="minorHAnsi"/>
        </w:rPr>
        <w:t>ślenia, jakości towaru i wiąże S</w:t>
      </w:r>
      <w:r w:rsidRPr="00500E19">
        <w:rPr>
          <w:rFonts w:asciiTheme="minorHAnsi" w:hAnsiTheme="minorHAnsi"/>
        </w:rPr>
        <w:t>trony.</w:t>
      </w:r>
    </w:p>
    <w:p w14:paraId="5353567A" w14:textId="4D0A677E" w:rsidR="00232C09" w:rsidRPr="00500E19" w:rsidRDefault="00D1248B" w:rsidP="00893237">
      <w:pPr>
        <w:pStyle w:val="Akapitzlist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00E19">
        <w:rPr>
          <w:rFonts w:asciiTheme="minorHAnsi" w:hAnsiTheme="minorHAnsi"/>
        </w:rPr>
        <w:lastRenderedPageBreak/>
        <w:t>W przypadku, gdy próba badanego towaru wypadnie negatywnie dla Wykonawcy (tj. wystąpi niezgodność wyniku badania z wymaganiami dla produktu) Zamawiający nie zapłaci za dostarczoną partię towaru z wadami.</w:t>
      </w:r>
    </w:p>
    <w:p w14:paraId="79D204A2" w14:textId="636BD782" w:rsidR="00F61502" w:rsidRPr="00C37331" w:rsidRDefault="008F61C8" w:rsidP="000E2989">
      <w:pPr>
        <w:numPr>
          <w:ilvl w:val="0"/>
          <w:numId w:val="7"/>
        </w:numPr>
        <w:spacing w:after="0" w:line="280" w:lineRule="exact"/>
        <w:ind w:left="357" w:hanging="357"/>
        <w:jc w:val="both"/>
      </w:pPr>
      <w:r w:rsidRPr="00500E19">
        <w:t xml:space="preserve">W przypadku zakwestionowania przez Zamawiającego towaru i niewywiązania się przez Wykonawcę z postanowień zawartych w ust. 2, Zamawiający ma prawo, </w:t>
      </w:r>
      <w:r w:rsidRPr="00500E19">
        <w:rPr>
          <w:rFonts w:cs="Arial"/>
        </w:rPr>
        <w:t>celem zapewnienia ciągłości żywienia, dokonać u innego dostawcy niezbędnego zakupu interwencyjnego w ilości niezrealizowanej dostawy partii towaru oraz obciąż</w:t>
      </w:r>
      <w:r w:rsidR="00A85311">
        <w:rPr>
          <w:rFonts w:cs="Arial"/>
        </w:rPr>
        <w:t>yć</w:t>
      </w:r>
      <w:r w:rsidRPr="00500E19">
        <w:rPr>
          <w:rFonts w:cs="Arial"/>
        </w:rPr>
        <w:t xml:space="preserve"> </w:t>
      </w:r>
      <w:r w:rsidRPr="00500E19">
        <w:rPr>
          <w:rFonts w:ascii="Calibri" w:hAnsi="Calibri" w:cs="Calibri"/>
        </w:rPr>
        <w:t>Wykonawcę różnicą pomiędzy ceną określoną w umowie, a ceną nabycia towaru u innego dostawcy, jeśli cena zapłacona przez Zamawiającego będzie wyższa od ceny ustalonej w niniejszej umowie</w:t>
      </w:r>
      <w:r w:rsidR="00B22886">
        <w:rPr>
          <w:rFonts w:ascii="Calibri" w:hAnsi="Calibri" w:cs="Calibri"/>
        </w:rPr>
        <w:t>.</w:t>
      </w:r>
    </w:p>
    <w:p w14:paraId="007A055C" w14:textId="77777777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</w:p>
    <w:p w14:paraId="1478545B" w14:textId="501EDB2B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§ 5</w:t>
      </w:r>
    </w:p>
    <w:p w14:paraId="7606F5C7" w14:textId="77777777" w:rsidR="00162429" w:rsidRPr="00224C82" w:rsidRDefault="00162429" w:rsidP="006C4A90">
      <w:pPr>
        <w:spacing w:after="0" w:line="280" w:lineRule="exact"/>
        <w:jc w:val="center"/>
        <w:rPr>
          <w:b/>
          <w:bCs/>
        </w:rPr>
      </w:pPr>
      <w:r w:rsidRPr="00224C82">
        <w:rPr>
          <w:b/>
          <w:bCs/>
        </w:rPr>
        <w:t>WARTOŚĆ UMOWY</w:t>
      </w:r>
    </w:p>
    <w:p w14:paraId="040FCBDB" w14:textId="77777777" w:rsidR="00162429" w:rsidRPr="00224C82" w:rsidRDefault="00162429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Wartość </w:t>
      </w:r>
      <w:r w:rsidRPr="008C4826">
        <w:rPr>
          <w:rFonts w:asciiTheme="minorHAnsi" w:hAnsiTheme="minorHAnsi"/>
          <w:b/>
        </w:rPr>
        <w:t>netto</w:t>
      </w:r>
      <w:r w:rsidRPr="00224C82">
        <w:rPr>
          <w:rFonts w:asciiTheme="minorHAnsi" w:hAnsiTheme="minorHAnsi"/>
        </w:rPr>
        <w:t xml:space="preserve"> umowy wynosi </w:t>
      </w:r>
      <w:r w:rsidRPr="003608E0">
        <w:rPr>
          <w:rFonts w:asciiTheme="minorHAnsi" w:hAnsiTheme="minorHAnsi"/>
          <w:b/>
        </w:rPr>
        <w:t>…………… z</w:t>
      </w:r>
      <w:r w:rsidRPr="00224C82">
        <w:rPr>
          <w:rFonts w:asciiTheme="minorHAnsi" w:hAnsiTheme="minorHAnsi"/>
        </w:rPr>
        <w:t xml:space="preserve">ł (słownie: ……………………). Podatek VAT w wysokości: </w:t>
      </w:r>
      <w:r w:rsidRPr="003608E0">
        <w:rPr>
          <w:rFonts w:asciiTheme="minorHAnsi" w:hAnsiTheme="minorHAnsi"/>
          <w:b/>
        </w:rPr>
        <w:t>……………… zł</w:t>
      </w:r>
      <w:r w:rsidRPr="00224C82">
        <w:rPr>
          <w:rFonts w:asciiTheme="minorHAnsi" w:hAnsiTheme="minorHAnsi"/>
        </w:rPr>
        <w:t xml:space="preserve"> (słownie: ………………………). Wartość </w:t>
      </w:r>
      <w:r w:rsidRPr="008C4826">
        <w:rPr>
          <w:rFonts w:asciiTheme="minorHAnsi" w:hAnsiTheme="minorHAnsi"/>
          <w:b/>
        </w:rPr>
        <w:t>brutto</w:t>
      </w:r>
      <w:r w:rsidRPr="00224C82">
        <w:rPr>
          <w:rFonts w:asciiTheme="minorHAnsi" w:hAnsiTheme="minorHAnsi"/>
        </w:rPr>
        <w:t xml:space="preserve"> umowy wynosi: </w:t>
      </w:r>
      <w:r w:rsidRPr="003608E0">
        <w:rPr>
          <w:rFonts w:asciiTheme="minorHAnsi" w:hAnsiTheme="minorHAnsi"/>
          <w:b/>
        </w:rPr>
        <w:t>………………. zł</w:t>
      </w:r>
      <w:r w:rsidRPr="00224C82">
        <w:rPr>
          <w:rFonts w:asciiTheme="minorHAnsi" w:hAnsiTheme="minorHAnsi"/>
        </w:rPr>
        <w:t xml:space="preserve"> (słownie: ………………………..………).</w:t>
      </w:r>
    </w:p>
    <w:p w14:paraId="6D0C4E13" w14:textId="7CB3AE17" w:rsidR="00162429" w:rsidRPr="00224C82" w:rsidRDefault="00162429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224C82">
        <w:rPr>
          <w:rFonts w:asciiTheme="minorHAnsi" w:hAnsiTheme="minorHAnsi"/>
        </w:rPr>
        <w:t xml:space="preserve"> umowy oraz warunkami określonymi w umowie</w:t>
      </w:r>
      <w:r w:rsidRPr="00224C82">
        <w:rPr>
          <w:rFonts w:asciiTheme="minorHAnsi" w:hAnsiTheme="minorHAnsi"/>
        </w:rPr>
        <w:t>.</w:t>
      </w:r>
    </w:p>
    <w:p w14:paraId="0C1C0D9D" w14:textId="01751060" w:rsidR="00162429" w:rsidRPr="00224C82" w:rsidRDefault="00162429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Wykonawca jest zobowiązany dołączyć prawidłowo wystawioną fakturę do każdej partii </w:t>
      </w:r>
      <w:r w:rsidR="00515AD6">
        <w:rPr>
          <w:rFonts w:asciiTheme="minorHAnsi" w:hAnsiTheme="minorHAnsi"/>
        </w:rPr>
        <w:t>towar</w:t>
      </w:r>
      <w:r w:rsidRPr="00224C82">
        <w:rPr>
          <w:rFonts w:asciiTheme="minorHAnsi" w:hAnsiTheme="minorHAnsi"/>
        </w:rPr>
        <w:t xml:space="preserve">u dostarczanego do </w:t>
      </w:r>
      <w:r w:rsidR="008175EE">
        <w:rPr>
          <w:rFonts w:asciiTheme="minorHAnsi" w:hAnsiTheme="minorHAnsi"/>
        </w:rPr>
        <w:t>Zamawiającego</w:t>
      </w:r>
      <w:r w:rsidRPr="00224C82">
        <w:rPr>
          <w:rFonts w:asciiTheme="minorHAnsi" w:hAnsiTheme="minorHAnsi"/>
        </w:rPr>
        <w:t xml:space="preserve">. </w:t>
      </w:r>
    </w:p>
    <w:p w14:paraId="2B430A4A" w14:textId="27E2E42D" w:rsidR="00162429" w:rsidRPr="00224C82" w:rsidRDefault="008175EE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162429" w:rsidRPr="00224C82">
        <w:rPr>
          <w:rFonts w:asciiTheme="minorHAnsi" w:hAnsiTheme="minorHAnsi"/>
        </w:rPr>
        <w:t xml:space="preserve"> oświadcza, iż </w:t>
      </w:r>
      <w:r w:rsidR="00162429" w:rsidRPr="00224C82">
        <w:rPr>
          <w:rFonts w:asciiTheme="minorHAnsi" w:hAnsiTheme="minorHAnsi"/>
          <w:iCs/>
        </w:rPr>
        <w:t>jest</w:t>
      </w:r>
      <w:r w:rsidR="00162429" w:rsidRPr="00224C82">
        <w:rPr>
          <w:rFonts w:asciiTheme="minorHAnsi" w:hAnsiTheme="minorHAnsi"/>
        </w:rPr>
        <w:t xml:space="preserve"> płatnikiem podatku VAT.</w:t>
      </w:r>
    </w:p>
    <w:p w14:paraId="45EE92F2" w14:textId="06ED0CCA" w:rsidR="00162429" w:rsidRPr="00224C82" w:rsidRDefault="004D47D2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Należności za dostarczony </w:t>
      </w:r>
      <w:r w:rsidR="00515AD6">
        <w:rPr>
          <w:rFonts w:asciiTheme="minorHAnsi" w:hAnsiTheme="minorHAnsi"/>
        </w:rPr>
        <w:t>towar</w:t>
      </w:r>
      <w:r w:rsidR="00162429" w:rsidRPr="00224C82">
        <w:rPr>
          <w:rFonts w:asciiTheme="minorHAnsi" w:hAnsiTheme="minorHAnsi"/>
        </w:rPr>
        <w:t xml:space="preserve"> regulowane będą przelewami z rachunku bankowego </w:t>
      </w:r>
      <w:r w:rsidR="008175EE">
        <w:rPr>
          <w:rFonts w:asciiTheme="minorHAnsi" w:hAnsiTheme="minorHAnsi"/>
        </w:rPr>
        <w:t>Zamawiającego</w:t>
      </w:r>
      <w:r w:rsidR="00162429" w:rsidRPr="00224C82">
        <w:rPr>
          <w:rFonts w:asciiTheme="minorHAnsi" w:hAnsiTheme="minorHAnsi"/>
        </w:rPr>
        <w:t xml:space="preserve"> na wskazany na fakturze rachunek bankowy, w terminie do 30 dni od dnia dostarczenia prawidłowo wystawionych faktur. </w:t>
      </w:r>
    </w:p>
    <w:p w14:paraId="6C88347D" w14:textId="41C4FFE3" w:rsidR="00162429" w:rsidRPr="00224C82" w:rsidRDefault="00162429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Za dzień zapłaty uważa się dzień obciążenia rachunku bankowego </w:t>
      </w:r>
      <w:r w:rsidR="008175EE">
        <w:rPr>
          <w:rFonts w:asciiTheme="minorHAnsi" w:hAnsiTheme="minorHAnsi"/>
        </w:rPr>
        <w:t>Zamawiającego</w:t>
      </w:r>
      <w:r w:rsidRPr="00224C82">
        <w:rPr>
          <w:rFonts w:asciiTheme="minorHAnsi" w:hAnsiTheme="minorHAnsi"/>
        </w:rPr>
        <w:t xml:space="preserve">. </w:t>
      </w:r>
    </w:p>
    <w:p w14:paraId="6E1CFCA2" w14:textId="2318B85A" w:rsidR="00D17638" w:rsidRPr="00224C82" w:rsidRDefault="00D17638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t>Zamawiający umożliwia wysyłanie przez Wykonawcę faktur:</w:t>
      </w:r>
    </w:p>
    <w:p w14:paraId="1F5287AD" w14:textId="77777777" w:rsidR="00D17638" w:rsidRPr="00224C82" w:rsidRDefault="00D17638" w:rsidP="00893237">
      <w:pPr>
        <w:numPr>
          <w:ilvl w:val="0"/>
          <w:numId w:val="17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224C82">
        <w:rPr>
          <w:rFonts w:eastAsia="Times New Roman"/>
        </w:rPr>
        <w:t>w formie pisemnej, lub,</w:t>
      </w:r>
    </w:p>
    <w:p w14:paraId="75A23B5D" w14:textId="3C2BB657" w:rsidR="00D17638" w:rsidRPr="00224C82" w:rsidRDefault="00D17638" w:rsidP="00893237">
      <w:pPr>
        <w:numPr>
          <w:ilvl w:val="0"/>
          <w:numId w:val="17"/>
        </w:numPr>
        <w:autoSpaceDE w:val="0"/>
        <w:spacing w:after="0" w:line="280" w:lineRule="exact"/>
        <w:ind w:left="714" w:hanging="357"/>
        <w:jc w:val="both"/>
        <w:rPr>
          <w:rFonts w:eastAsia="Times New Roman"/>
        </w:rPr>
      </w:pPr>
      <w:r w:rsidRPr="00224C82">
        <w:rPr>
          <w:rFonts w:eastAsia="Times New Roman"/>
        </w:rPr>
        <w:t xml:space="preserve">w formie ustrukturyzowanej faktury elektronicznej przy użyciu Platformy Elektronicznego Fakturowania na konto Zamawiającego, dostępnej na stronie Usług Platformy Elektronicznego Fakturowania. Zamawiający posiada konto na platformie Infinite IT Solutions. </w:t>
      </w:r>
      <w:r w:rsidRPr="00224C82">
        <w:t>Platforma dostępna jest pod adresem: https://efaktura.gov.pl/uslugi-pef/</w:t>
      </w:r>
    </w:p>
    <w:p w14:paraId="5D45452D" w14:textId="77777777" w:rsidR="00D17638" w:rsidRPr="00224C82" w:rsidRDefault="00D17638" w:rsidP="0083100B">
      <w:pPr>
        <w:autoSpaceDE w:val="0"/>
        <w:spacing w:after="0" w:line="280" w:lineRule="exact"/>
        <w:ind w:left="714"/>
        <w:jc w:val="both"/>
        <w:rPr>
          <w:rFonts w:eastAsia="Times New Roman"/>
        </w:rPr>
      </w:pPr>
      <w:r w:rsidRPr="00224C82">
        <w:rPr>
          <w:rFonts w:eastAsia="Times New Roman"/>
        </w:rPr>
        <w:t>Konto Zamawiającego identyfikowane jest poprzez wpisanie numeru NIP Zamawiającego,</w:t>
      </w:r>
    </w:p>
    <w:p w14:paraId="405292CD" w14:textId="42D28640" w:rsidR="00162429" w:rsidRPr="00224C82" w:rsidRDefault="00D17638" w:rsidP="00F02B2F">
      <w:pPr>
        <w:autoSpaceDE w:val="0"/>
        <w:spacing w:after="0" w:line="280" w:lineRule="exact"/>
        <w:ind w:left="357"/>
        <w:jc w:val="both"/>
        <w:rPr>
          <w:rFonts w:eastAsia="Times New Roman"/>
        </w:rPr>
      </w:pPr>
      <w:r w:rsidRPr="00224C82">
        <w:rPr>
          <w:rFonts w:eastAsia="Times New Roman"/>
        </w:rPr>
        <w:t>- a w przypadku wystąpienia okoliczności wyłączających możliwość wysyłania przez Wykonawcę faktur w formie pisemnej, Zamawiający dopuszcza jedynie możliwość realizacji przesłanki określonej w pkt 2.</w:t>
      </w:r>
    </w:p>
    <w:p w14:paraId="5AEA6EFE" w14:textId="77777777" w:rsidR="00162429" w:rsidRPr="00224C82" w:rsidRDefault="00162429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Płatności dokonuje się w złotych polskich. </w:t>
      </w:r>
    </w:p>
    <w:p w14:paraId="6EB0ECC6" w14:textId="77777777" w:rsidR="00162429" w:rsidRPr="00224C82" w:rsidRDefault="00162429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3F4FF90B" w14:textId="13DD1BC7" w:rsidR="00240186" w:rsidRPr="00224C82" w:rsidRDefault="00882B0A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rPr>
          <w:rFonts w:asciiTheme="minorHAnsi" w:hAnsiTheme="minorHAnsi" w:cs="Times New Roman"/>
        </w:rPr>
        <w:t xml:space="preserve">Strony dopuszczają zmianę wartości umowy w przypadku zmiany </w:t>
      </w:r>
      <w:r w:rsidRPr="00224C82">
        <w:rPr>
          <w:iCs/>
        </w:rPr>
        <w:t xml:space="preserve">stawki podatku VAT od </w:t>
      </w:r>
      <w:r w:rsidR="00515AD6">
        <w:rPr>
          <w:iCs/>
        </w:rPr>
        <w:t>towar</w:t>
      </w:r>
      <w:r w:rsidRPr="00224C82">
        <w:rPr>
          <w:iCs/>
        </w:rPr>
        <w:t>ów i usług lub podatku akcyzowego</w:t>
      </w:r>
      <w:r w:rsidR="0070747D">
        <w:rPr>
          <w:iCs/>
        </w:rPr>
        <w:t xml:space="preserve">, </w:t>
      </w:r>
      <w:r w:rsidR="0070747D">
        <w:t>jeżeli zmiany te będą miały wpływ na koszty wykonania zamówienia przez wykonawcę</w:t>
      </w:r>
      <w:r w:rsidRPr="00224C82">
        <w:rPr>
          <w:iCs/>
        </w:rPr>
        <w:t xml:space="preserve"> - od chwili zmiany</w:t>
      </w:r>
      <w:r w:rsidR="009A5A56">
        <w:rPr>
          <w:iCs/>
        </w:rPr>
        <w:t>,</w:t>
      </w:r>
      <w:r w:rsidRPr="00224C82">
        <w:rPr>
          <w:iCs/>
        </w:rPr>
        <w:t xml:space="preserve"> podatek w nowej stawce podlega automatycznej waloryzacji o każdoczesną zmianę obowiązującą w dacie powstania obowiązku podatkowego, przy czym zmianie ulega wyłącznie cena brutto, cena netto pozostaje bez zmian. Zmiana wynagrodzenia brutto będzie dotyczyć faktur wystawionych od dnia wejścia w życie przepisów zmieniających wartość stawki podatku VAT od </w:t>
      </w:r>
      <w:r w:rsidR="00515AD6">
        <w:rPr>
          <w:iCs/>
        </w:rPr>
        <w:t>towar</w:t>
      </w:r>
      <w:r w:rsidRPr="00224C82">
        <w:rPr>
          <w:iCs/>
        </w:rPr>
        <w:t>ów i usług lub podatku akcyzowego, bez konieczności sporządzania aneksu do niniejszej umowy.</w:t>
      </w:r>
    </w:p>
    <w:p w14:paraId="6DA7CEB7" w14:textId="074A4B5B" w:rsidR="00240186" w:rsidRPr="00224C82" w:rsidRDefault="00240186" w:rsidP="00893237">
      <w:pPr>
        <w:pStyle w:val="Akapitzlist"/>
        <w:numPr>
          <w:ilvl w:val="0"/>
          <w:numId w:val="4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224C82">
        <w:t xml:space="preserve">Na podstawie art. 439 ust. 1 i 2 </w:t>
      </w:r>
      <w:r w:rsidR="004C63E6">
        <w:t>U</w:t>
      </w:r>
      <w:r w:rsidRPr="00224C82">
        <w:t xml:space="preserve">stawy, Strony mogą dokonać zmiany wynagrodzenia należnego Wykonawcy, o którym mowa w ust. 1, </w:t>
      </w:r>
      <w:r w:rsidR="000A11D4">
        <w:t xml:space="preserve">za obopólną zgodą, </w:t>
      </w:r>
      <w:r w:rsidRPr="00224C82">
        <w:t>w formie pisemnego aneksu pod rygorem nieważności, w przypadku zmiany cen materiałów lub kosztów związanych z realizacją zamówienia, na następujących zasadach:</w:t>
      </w:r>
    </w:p>
    <w:p w14:paraId="59B22C6E" w14:textId="15EA0B50" w:rsidR="00240186" w:rsidRPr="00224C82" w:rsidRDefault="00240186" w:rsidP="00893237">
      <w:pPr>
        <w:pStyle w:val="Akapitzlist"/>
        <w:numPr>
          <w:ilvl w:val="0"/>
          <w:numId w:val="1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lastRenderedPageBreak/>
        <w:t>minimalny poziom zmiany wskaźnika GUS, w wyniku którego wynagrodzenie Wykonawcy może zostać zmienione wynosi 3,0%, w stosunku do cen z dnia zawarcia umowy</w:t>
      </w:r>
      <w:r w:rsidR="00EF7626" w:rsidRPr="00224C82">
        <w:rPr>
          <w:rFonts w:eastAsia="Calibri"/>
        </w:rPr>
        <w:t>;</w:t>
      </w:r>
    </w:p>
    <w:p w14:paraId="235F4BCF" w14:textId="44E96F78" w:rsidR="00240186" w:rsidRPr="00224C82" w:rsidRDefault="00240186" w:rsidP="00893237">
      <w:pPr>
        <w:pStyle w:val="Akapitzlist"/>
        <w:numPr>
          <w:ilvl w:val="0"/>
          <w:numId w:val="1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jako miernik zmiany cen materiałów lub kosztów związanych z realizacją zamówienia Strony ustalają zmianę kwartalnego wskaźnika cen </w:t>
      </w:r>
      <w:r w:rsidR="00515AD6">
        <w:rPr>
          <w:rFonts w:asciiTheme="minorHAnsi" w:hAnsiTheme="minorHAnsi"/>
        </w:rPr>
        <w:t>towar</w:t>
      </w:r>
      <w:r w:rsidRPr="00224C82">
        <w:rPr>
          <w:rFonts w:asciiTheme="minorHAnsi" w:hAnsiTheme="minorHAnsi"/>
        </w:rPr>
        <w:t>ów i usług konsumpcyjnych ogółem ogłaszanego w komunikacie przez Prezesa Głównego Urzędu Statystycznego</w:t>
      </w:r>
      <w:r w:rsidR="00EF7626" w:rsidRPr="00224C82">
        <w:rPr>
          <w:rFonts w:asciiTheme="minorHAnsi" w:hAnsiTheme="minorHAnsi"/>
        </w:rPr>
        <w:t>;</w:t>
      </w:r>
    </w:p>
    <w:p w14:paraId="19EC017E" w14:textId="5A860F92" w:rsidR="00240186" w:rsidRPr="00224C82" w:rsidRDefault="00240186" w:rsidP="00893237">
      <w:pPr>
        <w:pStyle w:val="Akapitzlist"/>
        <w:numPr>
          <w:ilvl w:val="0"/>
          <w:numId w:val="1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>zmiana wynagrodzenia</w:t>
      </w:r>
      <w:r w:rsidR="00EF7626" w:rsidRPr="00224C82">
        <w:rPr>
          <w:rFonts w:eastAsia="Calibri"/>
        </w:rPr>
        <w:t xml:space="preserve"> (zmniejszenie lub zwiększenie)</w:t>
      </w:r>
      <w:r w:rsidRPr="00224C82">
        <w:rPr>
          <w:rFonts w:eastAsia="Calibri"/>
        </w:rPr>
        <w:t xml:space="preserve"> nie dotyczy wynagrodzenia za </w:t>
      </w:r>
      <w:r w:rsidR="00EF7626" w:rsidRPr="00224C82">
        <w:rPr>
          <w:rFonts w:eastAsia="Calibri"/>
        </w:rPr>
        <w:t>dostawy</w:t>
      </w:r>
      <w:r w:rsidRPr="00224C82">
        <w:rPr>
          <w:rFonts w:eastAsia="Calibri"/>
        </w:rPr>
        <w:t xml:space="preserve"> wykonane w ramach realizacji przedmiotu umowy przed datą złożenia wniosku przez Wykonawcę lub Zamawiającego</w:t>
      </w:r>
      <w:r w:rsidR="00CA7FBC" w:rsidRPr="00224C82">
        <w:rPr>
          <w:rFonts w:eastAsia="Calibri"/>
        </w:rPr>
        <w:t>;</w:t>
      </w:r>
    </w:p>
    <w:p w14:paraId="7F0FEC61" w14:textId="38B44658" w:rsidR="00240186" w:rsidRPr="00224C82" w:rsidRDefault="007F7B1C" w:rsidP="00893237">
      <w:pPr>
        <w:pStyle w:val="Akapitzlist"/>
        <w:numPr>
          <w:ilvl w:val="0"/>
          <w:numId w:val="1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waloryzacja wynagrodzenia Wykonawcy </w:t>
      </w:r>
      <w:r w:rsidR="00240186" w:rsidRPr="00224C82">
        <w:rPr>
          <w:rFonts w:asciiTheme="minorHAnsi" w:eastAsia="Calibri" w:hAnsiTheme="minorHAnsi"/>
        </w:rPr>
        <w:t xml:space="preserve">może nastąpić </w:t>
      </w:r>
      <w:r w:rsidR="00F448B3" w:rsidRPr="00224C82">
        <w:rPr>
          <w:rFonts w:asciiTheme="minorHAnsi" w:eastAsia="Calibri" w:hAnsiTheme="minorHAnsi"/>
        </w:rPr>
        <w:t xml:space="preserve">jednokrotnie </w:t>
      </w:r>
      <w:r w:rsidR="00240186" w:rsidRPr="00224C82">
        <w:rPr>
          <w:rFonts w:asciiTheme="minorHAnsi" w:hAnsiTheme="minorHAnsi"/>
        </w:rPr>
        <w:t>w każdym kolejnym kwartale obowiązywania umowy, jednak</w:t>
      </w:r>
      <w:r w:rsidR="00240186" w:rsidRPr="00224C82">
        <w:rPr>
          <w:rFonts w:asciiTheme="minorHAnsi" w:eastAsia="Calibri" w:hAnsiTheme="minorHAnsi"/>
        </w:rPr>
        <w:t xml:space="preserve"> nie wcześniej niż po upływie 6 m</w:t>
      </w:r>
      <w:r w:rsidR="00CA7FBC" w:rsidRPr="00224C82">
        <w:rPr>
          <w:rFonts w:asciiTheme="minorHAnsi" w:eastAsia="Calibri" w:hAnsiTheme="minorHAnsi"/>
        </w:rPr>
        <w:t>iesięcy od dnia zawarcia umowy;</w:t>
      </w:r>
    </w:p>
    <w:p w14:paraId="20EC448B" w14:textId="5CE98016" w:rsidR="00240186" w:rsidRPr="00224C82" w:rsidRDefault="00240186" w:rsidP="00893237">
      <w:pPr>
        <w:pStyle w:val="Akapitzlist"/>
        <w:numPr>
          <w:ilvl w:val="0"/>
          <w:numId w:val="1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w przypadku wzrostu/spadku wskaźnika GUS, waloryzacja będzie polegała na wzroście/obniżeniu wynagrodzenia za </w:t>
      </w:r>
      <w:r w:rsidR="00DD131B" w:rsidRPr="00224C82">
        <w:rPr>
          <w:rFonts w:eastAsia="Calibri"/>
        </w:rPr>
        <w:t>dostawy</w:t>
      </w:r>
      <w:r w:rsidRPr="00224C82">
        <w:rPr>
          <w:rFonts w:eastAsia="Calibri"/>
        </w:rPr>
        <w:t xml:space="preserve"> pozostałe do wykonania w ramach realizacji przedmiotu umowy od miesiąca następującego po miesiącu w którym złożono</w:t>
      </w:r>
      <w:r w:rsidR="00E979E8">
        <w:rPr>
          <w:rFonts w:eastAsia="Calibri"/>
        </w:rPr>
        <w:t xml:space="preserve"> wniosek o zmianę wynagrodzenia;</w:t>
      </w:r>
    </w:p>
    <w:p w14:paraId="514178A5" w14:textId="604D3FE1" w:rsidR="00DD131B" w:rsidRPr="00224C82" w:rsidRDefault="00240186" w:rsidP="00893237">
      <w:pPr>
        <w:pStyle w:val="Akapitzlist"/>
        <w:numPr>
          <w:ilvl w:val="0"/>
          <w:numId w:val="1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asciiTheme="minorHAnsi" w:hAnsiTheme="minorHAnsi"/>
        </w:rPr>
        <w:t>m</w:t>
      </w:r>
      <w:r w:rsidRPr="00224C82">
        <w:rPr>
          <w:rFonts w:eastAsia="Calibri"/>
        </w:rPr>
        <w:t>aksymalna wartość zmiany wynagrodzenia</w:t>
      </w:r>
      <w:r w:rsidR="008E6DC2">
        <w:rPr>
          <w:rFonts w:eastAsia="Calibri"/>
        </w:rPr>
        <w:t xml:space="preserve"> może </w:t>
      </w:r>
      <w:r w:rsidRPr="00224C82">
        <w:rPr>
          <w:rFonts w:eastAsia="Calibri"/>
        </w:rPr>
        <w:t>wynosi</w:t>
      </w:r>
      <w:r w:rsidR="008E6DC2">
        <w:rPr>
          <w:rFonts w:eastAsia="Calibri"/>
        </w:rPr>
        <w:t>ć</w:t>
      </w:r>
      <w:r w:rsidRPr="00224C82">
        <w:rPr>
          <w:rFonts w:eastAsia="Calibri"/>
        </w:rPr>
        <w:t xml:space="preserve"> łąc</w:t>
      </w:r>
      <w:r w:rsidR="004C63E6">
        <w:rPr>
          <w:rFonts w:eastAsia="Calibri"/>
        </w:rPr>
        <w:t>znie 5,0% wartości</w:t>
      </w:r>
      <w:r w:rsidRPr="00224C82">
        <w:rPr>
          <w:rFonts w:eastAsia="Calibri"/>
        </w:rPr>
        <w:t xml:space="preserve"> brutto</w:t>
      </w:r>
      <w:r w:rsidR="00DD131B" w:rsidRPr="00224C82">
        <w:rPr>
          <w:rFonts w:eastAsia="Calibri"/>
        </w:rPr>
        <w:t xml:space="preserve"> określone</w:t>
      </w:r>
      <w:r w:rsidR="004C63E6">
        <w:rPr>
          <w:rFonts w:eastAsia="Calibri"/>
        </w:rPr>
        <w:t>j</w:t>
      </w:r>
      <w:r w:rsidR="00DD131B" w:rsidRPr="00224C82">
        <w:rPr>
          <w:rFonts w:eastAsia="Calibri"/>
        </w:rPr>
        <w:t xml:space="preserve"> w ust. 1;</w:t>
      </w:r>
    </w:p>
    <w:p w14:paraId="5DE4D847" w14:textId="276671C7" w:rsidR="00DA7CB7" w:rsidRPr="00224C82" w:rsidRDefault="00240186" w:rsidP="00893237">
      <w:pPr>
        <w:pStyle w:val="Akapitzlist"/>
        <w:numPr>
          <w:ilvl w:val="0"/>
          <w:numId w:val="18"/>
        </w:numPr>
        <w:suppressAutoHyphens/>
        <w:spacing w:after="0" w:line="280" w:lineRule="exact"/>
        <w:jc w:val="both"/>
        <w:rPr>
          <w:rFonts w:asciiTheme="minorHAnsi" w:hAnsiTheme="minorHAnsi"/>
        </w:rPr>
      </w:pPr>
      <w:r w:rsidRPr="00224C82">
        <w:rPr>
          <w:rFonts w:eastAsia="Calibri"/>
        </w:rPr>
        <w:t xml:space="preserve">Strona do której skierowano wniosek uwzględniający zmianę wynagrodzenia </w:t>
      </w:r>
      <w:r w:rsidR="009A0601" w:rsidRPr="00224C82">
        <w:rPr>
          <w:rFonts w:eastAsia="Calibri"/>
        </w:rPr>
        <w:t xml:space="preserve">Wykonawcy </w:t>
      </w:r>
      <w:r w:rsidRPr="00224C82">
        <w:rPr>
          <w:rFonts w:eastAsia="Calibri"/>
        </w:rPr>
        <w:t xml:space="preserve">za realizację przedmiotu </w:t>
      </w:r>
      <w:r w:rsidR="009A0601" w:rsidRPr="00224C82">
        <w:rPr>
          <w:rFonts w:eastAsia="Calibri"/>
        </w:rPr>
        <w:t>u</w:t>
      </w:r>
      <w:r w:rsidRPr="00224C82">
        <w:rPr>
          <w:rFonts w:eastAsia="Calibri"/>
        </w:rPr>
        <w:t>mowy</w:t>
      </w:r>
      <w:r w:rsidR="009A0601" w:rsidRPr="00224C82">
        <w:rPr>
          <w:rFonts w:eastAsia="Calibri"/>
        </w:rPr>
        <w:t xml:space="preserve">, </w:t>
      </w:r>
      <w:r w:rsidRPr="00224C82">
        <w:rPr>
          <w:rFonts w:eastAsia="Calibri"/>
        </w:rPr>
        <w:t xml:space="preserve">zobowiązuje się, w terminie do </w:t>
      </w:r>
      <w:r w:rsidR="00C83685" w:rsidRPr="00224C82">
        <w:rPr>
          <w:rFonts w:eastAsia="Calibri"/>
        </w:rPr>
        <w:t>14</w:t>
      </w:r>
      <w:r w:rsidRPr="00224C82">
        <w:rPr>
          <w:rFonts w:eastAsia="Calibri"/>
        </w:rPr>
        <w:t xml:space="preserve"> dni od jego otrzymania, do zajęcia stanowiska w sprawie i w przypadku akceptacji nowych warunków do zawarcia stos</w:t>
      </w:r>
      <w:r w:rsidR="009A0601" w:rsidRPr="00224C82">
        <w:rPr>
          <w:rFonts w:eastAsia="Calibri"/>
        </w:rPr>
        <w:t>ownego aneksu do umowy. Wniosek</w:t>
      </w:r>
      <w:r w:rsidR="00DD131B" w:rsidRPr="00224C82">
        <w:rPr>
          <w:rFonts w:eastAsia="Calibri"/>
        </w:rPr>
        <w:t xml:space="preserve">, o którym mowa w poprzednim zdaniu, </w:t>
      </w:r>
      <w:r w:rsidR="009A0601" w:rsidRPr="00224C82">
        <w:rPr>
          <w:rFonts w:eastAsia="Calibri"/>
        </w:rPr>
        <w:t xml:space="preserve">musi </w:t>
      </w:r>
      <w:r w:rsidR="00A67118" w:rsidRPr="00224C82">
        <w:rPr>
          <w:rFonts w:eastAsia="Calibri"/>
        </w:rPr>
        <w:t xml:space="preserve">zawierać uzasadnienie określające </w:t>
      </w:r>
      <w:r w:rsidR="009A0601" w:rsidRPr="00224C82">
        <w:t>w szczególności szczegółowe wyliczenie całkowitej kwoty, o jaką wynagrodzenie Wykonawcy</w:t>
      </w:r>
      <w:r w:rsidR="00214EA8">
        <w:t xml:space="preserve"> </w:t>
      </w:r>
      <w:r w:rsidR="009A0601" w:rsidRPr="00224C82">
        <w:t xml:space="preserve">powinno ulec zmianie, oraz wskazaniem daty, od której nastąpiła bądź nastąpi zmiana wysokości kosztów wykonania </w:t>
      </w:r>
      <w:r w:rsidR="00DD131B" w:rsidRPr="00224C82">
        <w:t>u</w:t>
      </w:r>
      <w:r w:rsidR="009A0601" w:rsidRPr="00224C82">
        <w:t>mowy uzasadniająca zmianę wysokości wynagrodzenia należnego Wykonawcy.</w:t>
      </w:r>
      <w:r w:rsidR="00A67118" w:rsidRPr="00224C82">
        <w:t xml:space="preserve"> </w:t>
      </w:r>
      <w:r w:rsidR="009A0601" w:rsidRPr="00224C82">
        <w:t xml:space="preserve">W przypadku zmian, o których mowa, jeżeli z wnioskiem występuje Wykonawca, jest on zobowiązany dołączyć do wniosku dokumenty, z których będzie wynikać, w jakim zakresie zmiany te mają </w:t>
      </w:r>
      <w:r w:rsidR="006A4AC3" w:rsidRPr="00224C82">
        <w:t xml:space="preserve">faktyczny </w:t>
      </w:r>
      <w:r w:rsidR="009A0601" w:rsidRPr="00224C82">
        <w:t xml:space="preserve">wpływ na koszty wykonania </w:t>
      </w:r>
      <w:r w:rsidR="007B5521">
        <w:t>u</w:t>
      </w:r>
      <w:r w:rsidR="009A0601" w:rsidRPr="00224C82">
        <w:t>mowy</w:t>
      </w:r>
      <w:r w:rsidR="006A4AC3" w:rsidRPr="00224C82">
        <w:t xml:space="preserve"> przez Wykonawcę</w:t>
      </w:r>
      <w:r w:rsidR="00DA7CB7" w:rsidRPr="00224C82">
        <w:rPr>
          <w:rFonts w:asciiTheme="minorHAnsi" w:hAnsiTheme="minorHAnsi"/>
        </w:rPr>
        <w:t>.</w:t>
      </w:r>
    </w:p>
    <w:p w14:paraId="463ECC75" w14:textId="77777777" w:rsidR="007B5521" w:rsidRPr="007B5521" w:rsidRDefault="00240186" w:rsidP="00893237">
      <w:pPr>
        <w:pStyle w:val="Akapitzlist"/>
        <w:numPr>
          <w:ilvl w:val="0"/>
          <w:numId w:val="4"/>
        </w:numPr>
        <w:suppressAutoHyphens/>
        <w:spacing w:after="0" w:line="280" w:lineRule="exact"/>
        <w:ind w:left="357" w:hanging="357"/>
        <w:jc w:val="both"/>
      </w:pPr>
      <w:r w:rsidRPr="00224C82">
        <w:rPr>
          <w:rFonts w:eastAsia="Calibri"/>
        </w:rPr>
        <w:t xml:space="preserve">Wykonawca, którego wynagrodzenie zostało zmienione zgodnie z ust. </w:t>
      </w:r>
      <w:r w:rsidR="00691D06" w:rsidRPr="00224C82">
        <w:rPr>
          <w:rFonts w:eastAsia="Calibri"/>
        </w:rPr>
        <w:t>1</w:t>
      </w:r>
      <w:r w:rsidR="007B5521">
        <w:rPr>
          <w:rFonts w:eastAsia="Calibri"/>
        </w:rPr>
        <w:t>1</w:t>
      </w:r>
      <w:r w:rsidRPr="00224C82">
        <w:rPr>
          <w:rFonts w:eastAsia="Calibri"/>
        </w:rPr>
        <w:t xml:space="preserve">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38459E5D" w14:textId="73E98E02" w:rsidR="007B5521" w:rsidRPr="007B5521" w:rsidRDefault="00240186" w:rsidP="00893237">
      <w:pPr>
        <w:pStyle w:val="Akapitzlist"/>
        <w:numPr>
          <w:ilvl w:val="0"/>
          <w:numId w:val="26"/>
        </w:numPr>
        <w:suppressAutoHyphens/>
        <w:spacing w:after="0" w:line="280" w:lineRule="exact"/>
        <w:jc w:val="both"/>
      </w:pPr>
      <w:r w:rsidRPr="007B5521">
        <w:rPr>
          <w:rFonts w:eastAsia="Calibri"/>
        </w:rPr>
        <w:t xml:space="preserve">przedmiotem </w:t>
      </w:r>
      <w:r w:rsidR="00A06F74" w:rsidRPr="007B5521">
        <w:rPr>
          <w:rFonts w:eastAsia="Calibri"/>
        </w:rPr>
        <w:t xml:space="preserve">umowy podwykonawczej </w:t>
      </w:r>
      <w:r w:rsidRPr="007B5521">
        <w:rPr>
          <w:rFonts w:eastAsia="Calibri"/>
        </w:rPr>
        <w:t>są dostawy lub usługi</w:t>
      </w:r>
      <w:r w:rsidR="00C831DC">
        <w:rPr>
          <w:rFonts w:eastAsia="Calibri"/>
        </w:rPr>
        <w:t>,</w:t>
      </w:r>
    </w:p>
    <w:p w14:paraId="2DA6A8D5" w14:textId="61D928E1" w:rsidR="00240186" w:rsidRPr="00224C82" w:rsidRDefault="00240186" w:rsidP="00893237">
      <w:pPr>
        <w:pStyle w:val="Akapitzlist"/>
        <w:numPr>
          <w:ilvl w:val="0"/>
          <w:numId w:val="26"/>
        </w:numPr>
        <w:suppressAutoHyphens/>
        <w:spacing w:after="0" w:line="280" w:lineRule="exact"/>
        <w:jc w:val="both"/>
      </w:pPr>
      <w:r w:rsidRPr="007B5521">
        <w:rPr>
          <w:rFonts w:eastAsia="Calibri"/>
        </w:rPr>
        <w:t>okres obowiązywania umowy przekracza 6 miesięcy.</w:t>
      </w:r>
    </w:p>
    <w:p w14:paraId="0580B9A0" w14:textId="77777777" w:rsidR="009055BB" w:rsidRPr="00224C82" w:rsidRDefault="009055BB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116F986" w14:textId="526903A6" w:rsidR="00A37180" w:rsidRPr="00224C82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§ 6</w:t>
      </w:r>
    </w:p>
    <w:p w14:paraId="05B2795A" w14:textId="13C9F891" w:rsidR="00C975E4" w:rsidRPr="00224C82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4CEA6A4" w14:textId="42B7F964" w:rsidR="00715ED1" w:rsidRPr="00224C82" w:rsidRDefault="008175EE" w:rsidP="00893237">
      <w:pPr>
        <w:pStyle w:val="Akapitzlist"/>
        <w:numPr>
          <w:ilvl w:val="0"/>
          <w:numId w:val="8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="00715ED1" w:rsidRPr="00224C82">
        <w:rPr>
          <w:rFonts w:asciiTheme="minorHAnsi" w:hAnsiTheme="minorHAnsi" w:cstheme="minorHAnsi"/>
        </w:rPr>
        <w:t xml:space="preserve"> naliczy Wykonawcy karę umowną w następujących przypadkach i wysokościach:</w:t>
      </w:r>
    </w:p>
    <w:p w14:paraId="3F394227" w14:textId="40B64B57" w:rsidR="005007BE" w:rsidRPr="00224C82" w:rsidRDefault="00886B10" w:rsidP="0089323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10% </w:t>
      </w:r>
      <w:r w:rsidR="00C35702">
        <w:t>wartości</w:t>
      </w:r>
      <w:r w:rsidRPr="00224C82">
        <w:t xml:space="preserve"> brutto</w:t>
      </w:r>
      <w:r w:rsidR="00F43BE7" w:rsidRPr="00224C82">
        <w:t xml:space="preserve"> określonej w § </w:t>
      </w:r>
      <w:r w:rsidR="00162429" w:rsidRPr="00224C82">
        <w:t>5</w:t>
      </w:r>
      <w:r w:rsidR="00F43BE7" w:rsidRPr="00224C82">
        <w:t xml:space="preserve"> ust. 1</w:t>
      </w:r>
      <w:r w:rsidRPr="00224C82">
        <w:t xml:space="preserve">, w przypadku </w:t>
      </w:r>
      <w:r w:rsidR="004D0917">
        <w:t>rozwiązania</w:t>
      </w:r>
      <w:r w:rsidRPr="00224C82">
        <w:t xml:space="preserve"> niniejszej umowy przez </w:t>
      </w:r>
      <w:r w:rsidR="008175EE">
        <w:t>Zamawiającego</w:t>
      </w:r>
      <w:r w:rsidR="00855487" w:rsidRPr="00224C82">
        <w:t xml:space="preserve"> </w:t>
      </w:r>
      <w:r w:rsidR="00EA62EB" w:rsidRPr="00224C82">
        <w:t>z przyczyn leżących po stronie Wykonawcy</w:t>
      </w:r>
      <w:r w:rsidR="005007BE" w:rsidRPr="00224C82">
        <w:t>;</w:t>
      </w:r>
    </w:p>
    <w:p w14:paraId="3327708C" w14:textId="755635EC" w:rsidR="00886B10" w:rsidRPr="00224C82" w:rsidRDefault="005007BE" w:rsidP="0089323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10% </w:t>
      </w:r>
      <w:r w:rsidR="00C35702">
        <w:t>wartości</w:t>
      </w:r>
      <w:r w:rsidRPr="00224C82">
        <w:t xml:space="preserve"> brutto określonej w § 5 ust. 1, w przypadku </w:t>
      </w:r>
      <w:r w:rsidR="004D0917">
        <w:t>rozwiązania</w:t>
      </w:r>
      <w:r w:rsidRPr="00224C82">
        <w:t xml:space="preserve"> niniejszej umowy przez</w:t>
      </w:r>
      <w:r w:rsidR="00EA62EB" w:rsidRPr="00224C82">
        <w:t xml:space="preserve"> Wykonawcę z przyczyn jego dotyczących</w:t>
      </w:r>
      <w:r w:rsidR="00886B10" w:rsidRPr="00224C82">
        <w:t>;</w:t>
      </w:r>
    </w:p>
    <w:p w14:paraId="0B157890" w14:textId="700556FE" w:rsidR="00886B10" w:rsidRPr="006A5BF2" w:rsidRDefault="00886B10" w:rsidP="0089323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224C82">
        <w:t xml:space="preserve">w wysokości </w:t>
      </w:r>
      <w:r w:rsidR="005007BE" w:rsidRPr="00224C82">
        <w:t>1</w:t>
      </w:r>
      <w:r w:rsidRPr="00224C82">
        <w:t xml:space="preserve">% wartości brutto zamówionej </w:t>
      </w:r>
      <w:r w:rsidRPr="006A5BF2">
        <w:t xml:space="preserve">partii </w:t>
      </w:r>
      <w:r w:rsidR="00515AD6" w:rsidRPr="006A5BF2">
        <w:t>towar</w:t>
      </w:r>
      <w:r w:rsidRPr="006A5BF2">
        <w:t>u za każ</w:t>
      </w:r>
      <w:r w:rsidR="00855487" w:rsidRPr="006A5BF2">
        <w:t xml:space="preserve">dy dzień zwłoki w realizacji </w:t>
      </w:r>
      <w:r w:rsidRPr="006A5BF2">
        <w:t xml:space="preserve">dostawy, licząc od dnia następującego po dniu wskazanym w § </w:t>
      </w:r>
      <w:r w:rsidR="00C831DC" w:rsidRPr="006A5BF2">
        <w:t>3</w:t>
      </w:r>
      <w:r w:rsidRPr="006A5BF2">
        <w:t xml:space="preserve"> ust. </w:t>
      </w:r>
      <w:r w:rsidR="00C831DC" w:rsidRPr="006A5BF2">
        <w:t>7</w:t>
      </w:r>
      <w:r w:rsidR="000938F3" w:rsidRPr="006A5BF2">
        <w:t xml:space="preserve"> pkt 1</w:t>
      </w:r>
      <w:r w:rsidRPr="006A5BF2">
        <w:t>;</w:t>
      </w:r>
    </w:p>
    <w:p w14:paraId="51BEEDA6" w14:textId="56D65D01" w:rsidR="00886B10" w:rsidRPr="006A5BF2" w:rsidRDefault="00886B10" w:rsidP="0089323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A5BF2">
        <w:t>w wysokości 1% war</w:t>
      </w:r>
      <w:r w:rsidR="00570D45" w:rsidRPr="006A5BF2">
        <w:t xml:space="preserve">tości brutto </w:t>
      </w:r>
      <w:r w:rsidR="009414E6" w:rsidRPr="006A5BF2">
        <w:t>reklamowanej</w:t>
      </w:r>
      <w:r w:rsidR="00570D45" w:rsidRPr="006A5BF2">
        <w:t xml:space="preserve"> partii </w:t>
      </w:r>
      <w:r w:rsidR="00515AD6" w:rsidRPr="006A5BF2">
        <w:t>towar</w:t>
      </w:r>
      <w:r w:rsidRPr="006A5BF2">
        <w:t xml:space="preserve">u za każdy dzień zwłoki w realizacji reklamacji, licząc od dnia następującego po dniu wskazanym w § </w:t>
      </w:r>
      <w:r w:rsidR="00855487" w:rsidRPr="006A5BF2">
        <w:t>4</w:t>
      </w:r>
      <w:r w:rsidRPr="006A5BF2">
        <w:t xml:space="preserve"> ust. </w:t>
      </w:r>
      <w:r w:rsidR="00C831DC" w:rsidRPr="006A5BF2">
        <w:t>2</w:t>
      </w:r>
      <w:r w:rsidR="001B5B05" w:rsidRPr="006A5BF2">
        <w:t>;</w:t>
      </w:r>
    </w:p>
    <w:p w14:paraId="0A5CC276" w14:textId="50D252AD" w:rsidR="001B5B05" w:rsidRPr="006A5BF2" w:rsidRDefault="001B5B05" w:rsidP="0089323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A5BF2">
        <w:t xml:space="preserve">w przypadku potwierdzonych wynikami badań </w:t>
      </w:r>
      <w:r w:rsidR="00D36BB8" w:rsidRPr="006A5BF2">
        <w:t xml:space="preserve">laboratoryjnych </w:t>
      </w:r>
      <w:r w:rsidRPr="006A5BF2">
        <w:t xml:space="preserve">niezgodności </w:t>
      </w:r>
      <w:r w:rsidR="00CE1BE0" w:rsidRPr="006A5BF2">
        <w:t xml:space="preserve">dostarczanego towaru lub jego części </w:t>
      </w:r>
      <w:r w:rsidRPr="006A5BF2">
        <w:t xml:space="preserve">z opisem przedmiotu zamówienia, w wysokości </w:t>
      </w:r>
      <w:r w:rsidR="0053780D" w:rsidRPr="006A5BF2">
        <w:t>0,1</w:t>
      </w:r>
      <w:r w:rsidRPr="006A5BF2">
        <w:t xml:space="preserve">% </w:t>
      </w:r>
      <w:r w:rsidR="00C35702" w:rsidRPr="006A5BF2">
        <w:t>wartości</w:t>
      </w:r>
      <w:r w:rsidR="003D2C3F" w:rsidRPr="006A5BF2">
        <w:t xml:space="preserve"> brutto określonej w § 5 ust. 1</w:t>
      </w:r>
      <w:r w:rsidRPr="006A5BF2">
        <w:t xml:space="preserve">, </w:t>
      </w:r>
      <w:r w:rsidR="00C0484B" w:rsidRPr="006A5BF2">
        <w:t xml:space="preserve">reklamowanej partii towaru </w:t>
      </w:r>
      <w:r w:rsidRPr="006A5BF2">
        <w:t>za każdy taki przypadek.</w:t>
      </w:r>
    </w:p>
    <w:p w14:paraId="4C64A8CB" w14:textId="222EF0BF" w:rsidR="00625E94" w:rsidRPr="00224C82" w:rsidRDefault="00886B10" w:rsidP="00893237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Kary umowne, o których mowa w ust. 1, podlegają w pierwszej kolejności potrąceniu z należności </w:t>
      </w:r>
      <w:r w:rsidRPr="00224C82">
        <w:rPr>
          <w:rFonts w:asciiTheme="minorHAnsi" w:hAnsiTheme="minorHAnsi"/>
        </w:rPr>
        <w:lastRenderedPageBreak/>
        <w:t xml:space="preserve">przysługujących </w:t>
      </w:r>
      <w:r w:rsidR="006C4A90" w:rsidRPr="00224C82">
        <w:rPr>
          <w:rFonts w:asciiTheme="minorHAnsi" w:hAnsiTheme="minorHAnsi"/>
        </w:rPr>
        <w:t>W</w:t>
      </w:r>
      <w:r w:rsidRPr="00224C82">
        <w:rPr>
          <w:rFonts w:asciiTheme="minorHAnsi" w:hAnsiTheme="minorHAnsi"/>
        </w:rPr>
        <w:t>ykonawcy</w:t>
      </w:r>
      <w:r w:rsidR="00625E94" w:rsidRPr="00224C82">
        <w:rPr>
          <w:rFonts w:asciiTheme="minorHAnsi" w:hAnsiTheme="minorHAnsi"/>
        </w:rPr>
        <w:t>, a w</w:t>
      </w:r>
      <w:r w:rsidRPr="00224C82">
        <w:rPr>
          <w:rFonts w:asciiTheme="minorHAnsi" w:hAnsiTheme="minorHAnsi"/>
        </w:rPr>
        <w:t xml:space="preserve"> przypadku braku możliwości potrącenia </w:t>
      </w:r>
      <w:r w:rsidR="006C4A90" w:rsidRPr="00224C82">
        <w:rPr>
          <w:rFonts w:asciiTheme="minorHAnsi" w:hAnsiTheme="minorHAnsi"/>
        </w:rPr>
        <w:t>W</w:t>
      </w:r>
      <w:r w:rsidRPr="00224C82">
        <w:rPr>
          <w:rFonts w:asciiTheme="minorHAnsi" w:hAnsiTheme="minorHAnsi"/>
        </w:rPr>
        <w:t xml:space="preserve">ykonawca ureguluje je w terminie </w:t>
      </w:r>
      <w:r w:rsidR="009100C4">
        <w:rPr>
          <w:rFonts w:asciiTheme="minorHAnsi" w:hAnsiTheme="minorHAnsi"/>
        </w:rPr>
        <w:t>7</w:t>
      </w:r>
      <w:r w:rsidRPr="00224C82">
        <w:rPr>
          <w:rFonts w:asciiTheme="minorHAnsi" w:hAnsiTheme="minorHAnsi"/>
        </w:rPr>
        <w:t xml:space="preserve"> dni od dnia otrzymania zawiadomienia o nałożeniu kar umownych.</w:t>
      </w:r>
      <w:r w:rsidR="004C31F7" w:rsidRPr="00224C82">
        <w:rPr>
          <w:rFonts w:asciiTheme="minorHAnsi" w:hAnsiTheme="minorHAnsi"/>
        </w:rPr>
        <w:t xml:space="preserve"> </w:t>
      </w:r>
      <w:r w:rsidR="004C31F7" w:rsidRPr="00224C82">
        <w:t>Wykonawca wyraża zgodę na potrącenie kary umownej z przysługującego mu na podstawie niniejszej umowy wynagrodzenia.</w:t>
      </w:r>
    </w:p>
    <w:p w14:paraId="0371CB66" w14:textId="521F9C4E" w:rsidR="00BB20BB" w:rsidRPr="00224C82" w:rsidRDefault="00886B10" w:rsidP="00893237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224C82">
        <w:rPr>
          <w:rFonts w:asciiTheme="minorHAnsi" w:hAnsiTheme="minorHAnsi"/>
        </w:rPr>
        <w:t xml:space="preserve">Strony ustalają, że łączna maksymalna wysokość kar umownych wyniesie nie więcej niż </w:t>
      </w:r>
      <w:r w:rsidR="003A2822" w:rsidRPr="00224C82">
        <w:rPr>
          <w:rFonts w:asciiTheme="minorHAnsi" w:hAnsiTheme="minorHAnsi"/>
        </w:rPr>
        <w:t>2</w:t>
      </w:r>
      <w:r w:rsidRPr="00224C82">
        <w:rPr>
          <w:rFonts w:asciiTheme="minorHAnsi" w:hAnsiTheme="minorHAnsi"/>
        </w:rPr>
        <w:t xml:space="preserve">0% brutto wartości określonej w § </w:t>
      </w:r>
      <w:r w:rsidR="00855487" w:rsidRPr="00224C82">
        <w:rPr>
          <w:rFonts w:asciiTheme="minorHAnsi" w:hAnsiTheme="minorHAnsi"/>
        </w:rPr>
        <w:t>5</w:t>
      </w:r>
      <w:r w:rsidRPr="00224C82">
        <w:rPr>
          <w:rFonts w:asciiTheme="minorHAnsi" w:hAnsiTheme="minorHAnsi"/>
        </w:rPr>
        <w:t xml:space="preserve"> ust. 1. </w:t>
      </w:r>
    </w:p>
    <w:p w14:paraId="41AEEBE0" w14:textId="1EF4A14E" w:rsidR="00886B10" w:rsidRPr="00224C82" w:rsidRDefault="008175EE" w:rsidP="00893237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886B10" w:rsidRPr="00224C82">
        <w:rPr>
          <w:rFonts w:asciiTheme="minorHAnsi" w:hAnsiTheme="minorHAnsi"/>
        </w:rPr>
        <w:t xml:space="preserve"> zastrzega sobie prawo dochodzenia odszkodowania uzupełniającego na zasadach ogólnych, jeżeli wartość powstałej szkody przekracza wysokość kar umownych.</w:t>
      </w:r>
    </w:p>
    <w:p w14:paraId="682BAA63" w14:textId="77777777" w:rsidR="00D90430" w:rsidRPr="00224C82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15F9F5E" w14:textId="484E9A60" w:rsidR="006E6FA2" w:rsidRPr="00224C82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24C82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1FA4B37D" w14:textId="186810A1" w:rsidR="00C975E4" w:rsidRPr="00224C82" w:rsidRDefault="002A160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ODSTĄPIENIE,</w:t>
      </w:r>
      <w:r w:rsidRPr="00224C82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224C82">
        <w:rPr>
          <w:rFonts w:asciiTheme="minorHAnsi" w:hAnsiTheme="minorHAnsi"/>
          <w:b/>
          <w:bCs/>
          <w:color w:val="auto"/>
          <w:sz w:val="22"/>
          <w:szCs w:val="22"/>
        </w:rPr>
        <w:t>ROZWIĄZANIE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715ED1" w:rsidRPr="00224C82">
        <w:rPr>
          <w:rFonts w:asciiTheme="minorHAnsi" w:hAnsiTheme="minorHAnsi"/>
          <w:b/>
          <w:bCs/>
          <w:color w:val="auto"/>
          <w:sz w:val="22"/>
          <w:szCs w:val="22"/>
        </w:rPr>
        <w:t>UMOWY</w:t>
      </w:r>
    </w:p>
    <w:p w14:paraId="2647CC4D" w14:textId="145B8E2B" w:rsidR="001F27E3" w:rsidRPr="00224C82" w:rsidRDefault="008175EE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</w:t>
      </w:r>
      <w:r w:rsidR="001F27E3" w:rsidRPr="00224C82">
        <w:rPr>
          <w:rFonts w:asciiTheme="minorHAnsi" w:hAnsiTheme="minorHAnsi" w:cstheme="minorHAnsi"/>
          <w:bCs/>
        </w:rPr>
        <w:t xml:space="preserve"> może rozwiązać niniejszą umowę, w części lub w całości, </w:t>
      </w:r>
      <w:r w:rsidR="00A33A01" w:rsidRPr="00224C82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224C82">
        <w:rPr>
          <w:rFonts w:asciiTheme="minorHAnsi" w:hAnsiTheme="minorHAnsi" w:cs="Arial"/>
        </w:rPr>
        <w:t>W</w:t>
      </w:r>
      <w:r w:rsidR="00A33A01" w:rsidRPr="00224C82">
        <w:rPr>
          <w:rFonts w:asciiTheme="minorHAnsi" w:hAnsiTheme="minorHAnsi" w:cs="Arial"/>
        </w:rPr>
        <w:t xml:space="preserve">ykonawcy oświadczenia </w:t>
      </w:r>
      <w:r>
        <w:rPr>
          <w:rFonts w:asciiTheme="minorHAnsi" w:hAnsiTheme="minorHAnsi" w:cs="Arial"/>
        </w:rPr>
        <w:t>Zamawiającego</w:t>
      </w:r>
      <w:r w:rsidR="00A33A01" w:rsidRPr="00224C82">
        <w:rPr>
          <w:rFonts w:asciiTheme="minorHAnsi" w:hAnsiTheme="minorHAnsi" w:cs="Arial"/>
        </w:rPr>
        <w:t xml:space="preserve"> o rozwiązaniu umowy</w:t>
      </w:r>
      <w:r w:rsidR="00A33A01" w:rsidRPr="00224C82">
        <w:rPr>
          <w:rFonts w:asciiTheme="minorHAnsi" w:hAnsiTheme="minorHAnsi" w:cstheme="minorHAnsi"/>
          <w:bCs/>
        </w:rPr>
        <w:t xml:space="preserve"> </w:t>
      </w:r>
      <w:r w:rsidR="001F27E3" w:rsidRPr="00224C82">
        <w:rPr>
          <w:rFonts w:asciiTheme="minorHAnsi" w:hAnsiTheme="minorHAnsi" w:cstheme="minorHAnsi"/>
          <w:bCs/>
        </w:rPr>
        <w:t>w następujących przypadkach:</w:t>
      </w:r>
    </w:p>
    <w:p w14:paraId="4146631A" w14:textId="7FD4A0BF" w:rsidR="00855487" w:rsidRPr="00224C82" w:rsidRDefault="006E62FD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zaniechania realizacji dostaw z przyczyn, za które odpowiada Wykonawca;</w:t>
      </w:r>
    </w:p>
    <w:p w14:paraId="0D7F53A1" w14:textId="77777777" w:rsidR="00027945" w:rsidRPr="00D95299" w:rsidRDefault="001F27E3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D95299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D95299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6E62FD" w:rsidRPr="00D95299">
        <w:rPr>
          <w:rFonts w:asciiTheme="minorHAnsi" w:hAnsiTheme="minorHAnsi" w:cstheme="minorHAnsi"/>
          <w:sz w:val="22"/>
          <w:szCs w:val="22"/>
        </w:rPr>
        <w:t>trzykrotnie</w:t>
      </w:r>
      <w:r w:rsidR="00C515C3" w:rsidRPr="00D95299">
        <w:rPr>
          <w:rFonts w:asciiTheme="minorHAnsi" w:hAnsiTheme="minorHAnsi" w:cstheme="minorHAnsi"/>
          <w:sz w:val="22"/>
          <w:szCs w:val="22"/>
        </w:rPr>
        <w:t xml:space="preserve"> </w:t>
      </w:r>
      <w:r w:rsidR="006E62FD" w:rsidRPr="00D95299">
        <w:rPr>
          <w:rFonts w:asciiTheme="minorHAnsi" w:hAnsiTheme="minorHAnsi"/>
          <w:sz w:val="22"/>
          <w:szCs w:val="22"/>
        </w:rPr>
        <w:t xml:space="preserve">uchybił terminom tj. niedostarczenia lub dostarczenia </w:t>
      </w:r>
      <w:r w:rsidR="003A0A3D" w:rsidRPr="00D95299">
        <w:rPr>
          <w:rFonts w:asciiTheme="minorHAnsi" w:hAnsiTheme="minorHAnsi"/>
          <w:sz w:val="22"/>
          <w:szCs w:val="22"/>
        </w:rPr>
        <w:t xml:space="preserve">dostaw </w:t>
      </w:r>
      <w:r w:rsidR="006E62FD" w:rsidRPr="00D95299">
        <w:rPr>
          <w:rFonts w:asciiTheme="minorHAnsi" w:hAnsiTheme="minorHAnsi"/>
          <w:sz w:val="22"/>
          <w:szCs w:val="22"/>
        </w:rPr>
        <w:t>po terminie</w:t>
      </w:r>
      <w:r w:rsidR="00B273B4" w:rsidRPr="00D95299">
        <w:rPr>
          <w:rFonts w:asciiTheme="minorHAnsi" w:hAnsiTheme="minorHAnsi"/>
          <w:sz w:val="22"/>
          <w:szCs w:val="22"/>
        </w:rPr>
        <w:t xml:space="preserve">, lub </w:t>
      </w:r>
      <w:r w:rsidR="00224C82" w:rsidRPr="00D95299">
        <w:rPr>
          <w:rFonts w:asciiTheme="minorHAnsi" w:hAnsiTheme="minorHAnsi"/>
          <w:sz w:val="22"/>
          <w:szCs w:val="22"/>
        </w:rPr>
        <w:t>niezrealizowania lub zrealizowania reklamacji po terminie</w:t>
      </w:r>
      <w:r w:rsidR="00855487" w:rsidRPr="00D95299">
        <w:rPr>
          <w:rFonts w:asciiTheme="minorHAnsi" w:hAnsiTheme="minorHAnsi" w:cstheme="minorHAnsi"/>
          <w:sz w:val="22"/>
          <w:szCs w:val="22"/>
        </w:rPr>
        <w:t>;</w:t>
      </w:r>
    </w:p>
    <w:p w14:paraId="15DBAAEC" w14:textId="528E15E6" w:rsidR="008B4667" w:rsidRPr="00D95299" w:rsidRDefault="008B4667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sz w:val="22"/>
          <w:szCs w:val="22"/>
        </w:rPr>
        <w:t>co najmniej d</w:t>
      </w:r>
      <w:r w:rsidRPr="00D95299">
        <w:rPr>
          <w:rFonts w:asciiTheme="minorHAnsi" w:hAnsiTheme="minorHAnsi" w:cstheme="minorHAnsi"/>
          <w:bCs/>
          <w:sz w:val="22"/>
          <w:szCs w:val="22"/>
        </w:rPr>
        <w:t>wukrotn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>ego naruszenia przypadku potwierdzon</w:t>
      </w:r>
      <w:r w:rsidR="00D36BB8" w:rsidRPr="00D95299">
        <w:rPr>
          <w:rFonts w:asciiTheme="minorHAnsi" w:hAnsiTheme="minorHAnsi" w:cstheme="minorHAnsi"/>
          <w:bCs/>
          <w:sz w:val="22"/>
          <w:szCs w:val="22"/>
        </w:rPr>
        <w:t>ego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 xml:space="preserve"> wynikami badań </w:t>
      </w:r>
      <w:r w:rsidR="00027945" w:rsidRPr="00D95299">
        <w:rPr>
          <w:rFonts w:asciiTheme="minorHAnsi" w:hAnsiTheme="minorHAnsi" w:cstheme="minorHAnsi"/>
          <w:bCs/>
          <w:sz w:val="22"/>
          <w:szCs w:val="22"/>
        </w:rPr>
        <w:t xml:space="preserve">laboratoryjnych </w:t>
      </w:r>
      <w:r w:rsidR="00801B46" w:rsidRPr="00D95299">
        <w:rPr>
          <w:rFonts w:asciiTheme="minorHAnsi" w:hAnsiTheme="minorHAnsi" w:cstheme="minorHAnsi"/>
          <w:bCs/>
          <w:sz w:val="22"/>
          <w:szCs w:val="22"/>
        </w:rPr>
        <w:t xml:space="preserve">niezgodności z opisem przedmiotu zamówienia dostarczanego </w:t>
      </w:r>
      <w:r w:rsidR="00D36BB8" w:rsidRPr="00D95299">
        <w:rPr>
          <w:rFonts w:asciiTheme="minorHAnsi" w:hAnsiTheme="minorHAnsi" w:cstheme="minorHAnsi"/>
          <w:bCs/>
          <w:sz w:val="22"/>
          <w:szCs w:val="22"/>
        </w:rPr>
        <w:t xml:space="preserve">przez Wykonawcę </w:t>
      </w:r>
      <w:r w:rsidR="00027945" w:rsidRPr="00D95299">
        <w:rPr>
          <w:rFonts w:asciiTheme="minorHAnsi" w:hAnsiTheme="minorHAnsi" w:cstheme="minorHAnsi"/>
          <w:bCs/>
          <w:sz w:val="22"/>
          <w:szCs w:val="22"/>
        </w:rPr>
        <w:t>towaru lub jego części;</w:t>
      </w:r>
    </w:p>
    <w:p w14:paraId="1BF6660B" w14:textId="4610FFD6" w:rsidR="0070312C" w:rsidRPr="00D95299" w:rsidRDefault="008B69AE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/>
          <w:sz w:val="22"/>
          <w:szCs w:val="22"/>
        </w:rPr>
        <w:t>o</w:t>
      </w:r>
      <w:r w:rsidR="00DB7E36" w:rsidRPr="00D95299">
        <w:rPr>
          <w:rFonts w:asciiTheme="minorHAnsi" w:hAnsiTheme="minorHAnsi"/>
          <w:sz w:val="22"/>
          <w:szCs w:val="22"/>
        </w:rPr>
        <w:t xml:space="preserve">trzymania przez </w:t>
      </w:r>
      <w:r w:rsidR="00D501AC" w:rsidRPr="00D95299">
        <w:rPr>
          <w:rFonts w:asciiTheme="minorHAnsi" w:hAnsiTheme="minorHAnsi"/>
          <w:sz w:val="22"/>
          <w:szCs w:val="22"/>
        </w:rPr>
        <w:t>Zamawiającego</w:t>
      </w:r>
      <w:r w:rsidR="00DB7E36" w:rsidRPr="00D95299">
        <w:rPr>
          <w:rFonts w:asciiTheme="minorHAnsi" w:hAnsiTheme="minorHAnsi"/>
          <w:sz w:val="22"/>
          <w:szCs w:val="22"/>
        </w:rPr>
        <w:t xml:space="preserve"> kopii decyzji wydanej przez właściwy organ urzędowej kontroli żywności </w:t>
      </w:r>
      <w:r w:rsidR="00027945" w:rsidRPr="00D95299">
        <w:rPr>
          <w:rFonts w:asciiTheme="minorHAnsi" w:hAnsiTheme="minorHAnsi"/>
          <w:sz w:val="22"/>
          <w:szCs w:val="22"/>
        </w:rPr>
        <w:t xml:space="preserve">tj. </w:t>
      </w:r>
      <w:r w:rsidR="00DB7E36" w:rsidRPr="00D95299">
        <w:rPr>
          <w:rFonts w:asciiTheme="minorHAnsi" w:hAnsiTheme="minorHAnsi"/>
          <w:sz w:val="22"/>
          <w:szCs w:val="22"/>
        </w:rPr>
        <w:t xml:space="preserve">Państwowej Inspekcji Sanitarnej </w:t>
      </w:r>
      <w:r w:rsidR="00D501AC" w:rsidRPr="00D95299">
        <w:rPr>
          <w:rFonts w:asciiTheme="minorHAnsi" w:hAnsiTheme="minorHAnsi"/>
          <w:sz w:val="22"/>
          <w:szCs w:val="22"/>
        </w:rPr>
        <w:t>-</w:t>
      </w:r>
      <w:r w:rsidR="00DB7E36" w:rsidRPr="00D95299">
        <w:rPr>
          <w:rFonts w:asciiTheme="minorHAnsi" w:hAnsiTheme="minorHAnsi"/>
          <w:sz w:val="22"/>
          <w:szCs w:val="22"/>
        </w:rPr>
        <w:t xml:space="preserve"> </w:t>
      </w:r>
      <w:r w:rsidR="00D501AC" w:rsidRPr="00D95299">
        <w:rPr>
          <w:rFonts w:asciiTheme="minorHAnsi" w:hAnsiTheme="minorHAnsi"/>
          <w:sz w:val="22"/>
          <w:szCs w:val="22"/>
        </w:rPr>
        <w:t>p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odstawa prawna, ustawa z dnia 14 marca 1985 r. o Państwowej Inspekcji Sanitarnej </w:t>
      </w:r>
      <w:r w:rsidR="00D501AC" w:rsidRPr="00D95299">
        <w:rPr>
          <w:rFonts w:asciiTheme="minorHAnsi" w:hAnsiTheme="minorHAnsi"/>
          <w:iCs/>
          <w:sz w:val="22"/>
          <w:szCs w:val="22"/>
        </w:rPr>
        <w:t>(</w:t>
      </w:r>
      <w:r w:rsidR="00DB7E36" w:rsidRPr="00D95299">
        <w:rPr>
          <w:rFonts w:asciiTheme="minorHAnsi" w:hAnsiTheme="minorHAnsi"/>
          <w:iCs/>
          <w:sz w:val="22"/>
          <w:szCs w:val="22"/>
        </w:rPr>
        <w:t>Dz. U. 202</w:t>
      </w:r>
      <w:r w:rsidR="000576A2" w:rsidRPr="00D95299">
        <w:rPr>
          <w:rFonts w:asciiTheme="minorHAnsi" w:hAnsiTheme="minorHAnsi"/>
          <w:iCs/>
          <w:sz w:val="22"/>
          <w:szCs w:val="22"/>
        </w:rPr>
        <w:t>4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r., poz. </w:t>
      </w:r>
      <w:r w:rsidR="000576A2" w:rsidRPr="00D95299">
        <w:rPr>
          <w:rFonts w:asciiTheme="minorHAnsi" w:hAnsiTheme="minorHAnsi"/>
          <w:iCs/>
          <w:sz w:val="22"/>
          <w:szCs w:val="22"/>
        </w:rPr>
        <w:t>416</w:t>
      </w:r>
      <w:r w:rsidR="00D501AC" w:rsidRPr="00D95299">
        <w:rPr>
          <w:rFonts w:asciiTheme="minorHAnsi" w:hAnsiTheme="minorHAnsi"/>
          <w:iCs/>
          <w:sz w:val="22"/>
          <w:szCs w:val="22"/>
        </w:rPr>
        <w:t>,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z późn. </w:t>
      </w:r>
      <w:r w:rsidR="00D501AC" w:rsidRPr="00D95299">
        <w:rPr>
          <w:rFonts w:asciiTheme="minorHAnsi" w:hAnsiTheme="minorHAnsi"/>
          <w:iCs/>
          <w:sz w:val="22"/>
          <w:szCs w:val="22"/>
        </w:rPr>
        <w:t>z</w:t>
      </w:r>
      <w:r w:rsidR="00DB7E36" w:rsidRPr="00D95299">
        <w:rPr>
          <w:rFonts w:asciiTheme="minorHAnsi" w:hAnsiTheme="minorHAnsi"/>
          <w:iCs/>
          <w:sz w:val="22"/>
          <w:szCs w:val="22"/>
        </w:rPr>
        <w:t>m.</w:t>
      </w:r>
      <w:r w:rsidR="00D501AC" w:rsidRPr="00D95299">
        <w:rPr>
          <w:rFonts w:asciiTheme="minorHAnsi" w:hAnsiTheme="minorHAnsi"/>
          <w:iCs/>
          <w:sz w:val="22"/>
          <w:szCs w:val="22"/>
        </w:rPr>
        <w:t>)</w:t>
      </w:r>
      <w:r w:rsidR="003A0A3D" w:rsidRPr="00D95299">
        <w:rPr>
          <w:rFonts w:asciiTheme="minorHAnsi" w:hAnsiTheme="minorHAnsi"/>
          <w:iCs/>
          <w:sz w:val="22"/>
          <w:szCs w:val="22"/>
        </w:rPr>
        <w:t xml:space="preserve"> lub</w:t>
      </w:r>
      <w:r w:rsidR="00DC7726" w:rsidRPr="00D95299">
        <w:rPr>
          <w:rFonts w:asciiTheme="minorHAnsi" w:hAnsiTheme="minorHAnsi"/>
          <w:iCs/>
          <w:sz w:val="22"/>
          <w:szCs w:val="22"/>
        </w:rPr>
        <w:t xml:space="preserve"> 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Państwowej Inspekcji Weterynaryjnej </w:t>
      </w:r>
      <w:r w:rsidR="00D501AC" w:rsidRPr="00D95299">
        <w:rPr>
          <w:rFonts w:asciiTheme="minorHAnsi" w:hAnsiTheme="minorHAnsi"/>
          <w:iCs/>
          <w:sz w:val="22"/>
          <w:szCs w:val="22"/>
        </w:rPr>
        <w:t>- po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dstawa prawna, ustawa z dnia 29 stycznia 2004 r., o Inspekcji Weterynaryjnej </w:t>
      </w:r>
      <w:r w:rsidR="00D501AC" w:rsidRPr="00D95299">
        <w:rPr>
          <w:rFonts w:asciiTheme="minorHAnsi" w:hAnsiTheme="minorHAnsi"/>
          <w:iCs/>
          <w:sz w:val="22"/>
          <w:szCs w:val="22"/>
        </w:rPr>
        <w:t>(</w:t>
      </w:r>
      <w:r w:rsidR="00DB7E36" w:rsidRPr="00D95299">
        <w:rPr>
          <w:rFonts w:asciiTheme="minorHAnsi" w:hAnsiTheme="minorHAnsi"/>
          <w:iCs/>
          <w:sz w:val="22"/>
          <w:szCs w:val="22"/>
        </w:rPr>
        <w:t>Dz. U. 202</w:t>
      </w:r>
      <w:r w:rsidR="00DC72FB" w:rsidRPr="00D95299">
        <w:rPr>
          <w:rFonts w:asciiTheme="minorHAnsi" w:hAnsiTheme="minorHAnsi"/>
          <w:iCs/>
          <w:sz w:val="22"/>
          <w:szCs w:val="22"/>
        </w:rPr>
        <w:t>4</w:t>
      </w:r>
      <w:r w:rsidR="00DB7E36" w:rsidRPr="00D95299">
        <w:rPr>
          <w:rFonts w:asciiTheme="minorHAnsi" w:hAnsiTheme="minorHAnsi"/>
          <w:iCs/>
          <w:sz w:val="22"/>
          <w:szCs w:val="22"/>
        </w:rPr>
        <w:t xml:space="preserve"> r., poz. </w:t>
      </w:r>
      <w:r w:rsidR="00DC72FB" w:rsidRPr="00D95299">
        <w:rPr>
          <w:rFonts w:asciiTheme="minorHAnsi" w:hAnsiTheme="minorHAnsi"/>
          <w:iCs/>
          <w:sz w:val="22"/>
          <w:szCs w:val="22"/>
        </w:rPr>
        <w:t>12</w:t>
      </w:r>
      <w:r w:rsidR="00D501AC" w:rsidRPr="00D95299">
        <w:rPr>
          <w:rFonts w:asciiTheme="minorHAnsi" w:hAnsiTheme="minorHAnsi"/>
          <w:iCs/>
          <w:sz w:val="22"/>
          <w:szCs w:val="22"/>
        </w:rPr>
        <w:t>, z późn. zm.</w:t>
      </w:r>
      <w:r w:rsidR="00DB7E36" w:rsidRPr="00D95299">
        <w:rPr>
          <w:rFonts w:asciiTheme="minorHAnsi" w:hAnsiTheme="minorHAnsi"/>
          <w:iCs/>
          <w:sz w:val="22"/>
          <w:szCs w:val="22"/>
        </w:rPr>
        <w:t>)</w:t>
      </w:r>
      <w:r w:rsidR="00DB7E36" w:rsidRPr="00D95299">
        <w:rPr>
          <w:rFonts w:asciiTheme="minorHAnsi" w:hAnsiTheme="minorHAnsi"/>
          <w:sz w:val="22"/>
          <w:szCs w:val="22"/>
        </w:rPr>
        <w:t xml:space="preserve"> o wstrzymaniu produkcji lub unieruchomieniu zakładu;</w:t>
      </w:r>
    </w:p>
    <w:p w14:paraId="51D8EB7C" w14:textId="7295749F" w:rsidR="00090D46" w:rsidRPr="005061BE" w:rsidRDefault="001F27E3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299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D95299">
        <w:rPr>
          <w:rFonts w:asciiTheme="minorHAnsi" w:hAnsiTheme="minorHAnsi" w:cstheme="minorHAnsi"/>
          <w:bCs/>
          <w:sz w:val="22"/>
          <w:szCs w:val="22"/>
        </w:rPr>
        <w:br/>
        <w:t>w szczególności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67C4">
        <w:rPr>
          <w:rFonts w:asciiTheme="minorHAnsi" w:hAnsiTheme="minorHAnsi" w:cstheme="minorHAnsi"/>
          <w:bCs/>
          <w:sz w:val="22"/>
          <w:szCs w:val="22"/>
        </w:rPr>
        <w:t xml:space="preserve">dokonuje 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 xml:space="preserve">zmiany podwykonawstwa lub </w:t>
      </w:r>
      <w:r w:rsidRPr="00D95299">
        <w:rPr>
          <w:rFonts w:asciiTheme="minorHAnsi" w:hAnsiTheme="minorHAnsi" w:cstheme="minorHAnsi"/>
          <w:bCs/>
          <w:sz w:val="22"/>
          <w:szCs w:val="22"/>
        </w:rPr>
        <w:t>rozszerz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>enia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zakres</w:t>
      </w:r>
      <w:r w:rsidR="00076ED5" w:rsidRPr="00D95299">
        <w:rPr>
          <w:rFonts w:asciiTheme="minorHAnsi" w:hAnsiTheme="minorHAnsi" w:cstheme="minorHAnsi"/>
          <w:bCs/>
          <w:sz w:val="22"/>
          <w:szCs w:val="22"/>
        </w:rPr>
        <w:t>u</w:t>
      </w:r>
      <w:r w:rsidRPr="00D952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61BE">
        <w:rPr>
          <w:rFonts w:asciiTheme="minorHAnsi" w:hAnsiTheme="minorHAnsi" w:cstheme="minorHAnsi"/>
          <w:bCs/>
          <w:sz w:val="22"/>
          <w:szCs w:val="22"/>
        </w:rPr>
        <w:t xml:space="preserve">podwykonawstwa poza wskazany w ofercie bez zgody </w:t>
      </w:r>
      <w:r w:rsidR="008175EE" w:rsidRPr="005061BE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5061BE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9167C4" w:rsidRPr="005061BE">
        <w:rPr>
          <w:rFonts w:asciiTheme="minorHAnsi" w:hAnsiTheme="minorHAnsi" w:cstheme="minorHAnsi"/>
          <w:bCs/>
          <w:sz w:val="22"/>
          <w:szCs w:val="22"/>
        </w:rPr>
        <w:t>Zamawiają</w:t>
      </w:r>
      <w:r w:rsidR="008175EE" w:rsidRPr="005061BE">
        <w:rPr>
          <w:rFonts w:asciiTheme="minorHAnsi" w:hAnsiTheme="minorHAnsi" w:cstheme="minorHAnsi"/>
          <w:bCs/>
          <w:sz w:val="22"/>
          <w:szCs w:val="22"/>
        </w:rPr>
        <w:t>cego</w:t>
      </w:r>
      <w:r w:rsidRPr="005061BE">
        <w:rPr>
          <w:rFonts w:asciiTheme="minorHAnsi" w:hAnsiTheme="minorHAnsi" w:cstheme="minorHAnsi"/>
          <w:bCs/>
          <w:sz w:val="22"/>
          <w:szCs w:val="22"/>
        </w:rPr>
        <w:t xml:space="preserve"> w terminie określonym w tym wezwaniu</w:t>
      </w:r>
      <w:r w:rsidR="00855487" w:rsidRPr="005061BE">
        <w:rPr>
          <w:rFonts w:asciiTheme="minorHAnsi" w:hAnsiTheme="minorHAnsi" w:cstheme="minorHAnsi"/>
          <w:bCs/>
          <w:sz w:val="22"/>
          <w:szCs w:val="22"/>
        </w:rPr>
        <w:t>;</w:t>
      </w:r>
    </w:p>
    <w:p w14:paraId="3F3BF4BF" w14:textId="703097CD" w:rsidR="00090D46" w:rsidRPr="005061BE" w:rsidRDefault="00090D46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1BE">
        <w:rPr>
          <w:rFonts w:asciiTheme="minorHAnsi" w:hAnsiTheme="minorHAnsi" w:cstheme="minorHAnsi"/>
          <w:bCs/>
          <w:sz w:val="22"/>
          <w:szCs w:val="22"/>
        </w:rPr>
        <w:t>Wykonawca nie przedł</w:t>
      </w:r>
      <w:r w:rsidR="00CB0174" w:rsidRPr="005061BE">
        <w:rPr>
          <w:rFonts w:asciiTheme="minorHAnsi" w:hAnsiTheme="minorHAnsi" w:cstheme="minorHAnsi"/>
          <w:bCs/>
          <w:sz w:val="22"/>
          <w:szCs w:val="22"/>
        </w:rPr>
        <w:t>o</w:t>
      </w:r>
      <w:r w:rsidRPr="005061BE">
        <w:rPr>
          <w:rFonts w:asciiTheme="minorHAnsi" w:hAnsiTheme="minorHAnsi" w:cstheme="minorHAnsi"/>
          <w:bCs/>
          <w:sz w:val="22"/>
          <w:szCs w:val="22"/>
        </w:rPr>
        <w:t>ży dokumentów żądanych przez</w:t>
      </w:r>
      <w:r w:rsidR="0047776E" w:rsidRPr="005061BE">
        <w:rPr>
          <w:rFonts w:asciiTheme="minorHAnsi" w:hAnsiTheme="minorHAnsi" w:cstheme="minorHAnsi"/>
          <w:bCs/>
          <w:sz w:val="22"/>
          <w:szCs w:val="22"/>
        </w:rPr>
        <w:t xml:space="preserve"> Zamawiającego, o których mowa w</w:t>
      </w:r>
      <w:r w:rsidR="00CB0174" w:rsidRPr="005061BE">
        <w:rPr>
          <w:rFonts w:asciiTheme="minorHAnsi" w:hAnsiTheme="minorHAnsi" w:cstheme="minorHAnsi"/>
          <w:bCs/>
          <w:sz w:val="22"/>
          <w:szCs w:val="22"/>
        </w:rPr>
        <w:t xml:space="preserve"> § 4 ust. </w:t>
      </w:r>
      <w:r w:rsidR="005061BE" w:rsidRPr="005061BE">
        <w:rPr>
          <w:rFonts w:asciiTheme="minorHAnsi" w:hAnsiTheme="minorHAnsi" w:cstheme="minorHAnsi"/>
          <w:bCs/>
          <w:sz w:val="22"/>
          <w:szCs w:val="22"/>
        </w:rPr>
        <w:t>7</w:t>
      </w:r>
      <w:r w:rsidR="00CB0174" w:rsidRPr="005061BE">
        <w:rPr>
          <w:rFonts w:asciiTheme="minorHAnsi" w:hAnsiTheme="minorHAnsi" w:cstheme="minorHAnsi"/>
          <w:bCs/>
          <w:sz w:val="22"/>
          <w:szCs w:val="22"/>
        </w:rPr>
        <w:t>;</w:t>
      </w:r>
    </w:p>
    <w:p w14:paraId="36D6F90B" w14:textId="1FCD1FBB" w:rsidR="00855487" w:rsidRPr="005061BE" w:rsidRDefault="00C527C8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1BE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2B4D3665" w14:textId="77777777" w:rsidR="005061BE" w:rsidRPr="005061BE" w:rsidRDefault="006C4A90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1BE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5061BE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5061BE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133C73FC" w14:textId="0FC0AADC" w:rsidR="005061BE" w:rsidRPr="005061BE" w:rsidRDefault="005061BE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1BE">
        <w:rPr>
          <w:rFonts w:asciiTheme="minorHAnsi" w:hAnsiTheme="minorHAnsi" w:cstheme="minorHAnsi"/>
          <w:bCs/>
          <w:sz w:val="22"/>
          <w:szCs w:val="22"/>
        </w:rPr>
        <w:t>Wykonawca utraci prawo lub pozwolenia do wykonywania działalności w zakresie dotyczącym realizacji przedmiotu umowy;</w:t>
      </w:r>
    </w:p>
    <w:p w14:paraId="095E45C8" w14:textId="22CC523F" w:rsidR="00C527C8" w:rsidRPr="005061BE" w:rsidRDefault="00C527C8" w:rsidP="00893237">
      <w:pPr>
        <w:pStyle w:val="Tekstpodstawowy"/>
        <w:numPr>
          <w:ilvl w:val="4"/>
          <w:numId w:val="14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1BE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</w:t>
      </w:r>
      <w:r w:rsidR="006846DE" w:rsidRPr="005061BE">
        <w:rPr>
          <w:rFonts w:asciiTheme="minorHAnsi" w:hAnsiTheme="minorHAnsi" w:cstheme="minorHAnsi"/>
          <w:bCs/>
          <w:sz w:val="22"/>
          <w:szCs w:val="22"/>
        </w:rPr>
        <w:t xml:space="preserve">wynosi co najmniej </w:t>
      </w:r>
      <w:r w:rsidR="00F60E6F" w:rsidRPr="005061BE">
        <w:rPr>
          <w:rFonts w:asciiTheme="minorHAnsi" w:hAnsiTheme="minorHAnsi" w:cstheme="minorHAnsi"/>
          <w:bCs/>
          <w:sz w:val="22"/>
          <w:szCs w:val="22"/>
        </w:rPr>
        <w:t>1</w:t>
      </w:r>
      <w:r w:rsidRPr="005061BE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5061BE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5061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5061BE">
        <w:rPr>
          <w:rFonts w:asciiTheme="minorHAnsi" w:hAnsiTheme="minorHAnsi" w:cstheme="minorHAnsi"/>
          <w:bCs/>
          <w:sz w:val="22"/>
          <w:szCs w:val="22"/>
        </w:rPr>
        <w:t>5</w:t>
      </w:r>
      <w:r w:rsidRPr="005061BE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5061BE">
        <w:rPr>
          <w:rFonts w:asciiTheme="minorHAnsi" w:hAnsiTheme="minorHAnsi" w:cstheme="minorHAnsi"/>
          <w:bCs/>
          <w:sz w:val="22"/>
          <w:szCs w:val="22"/>
        </w:rPr>
        <w:t>1</w:t>
      </w:r>
      <w:r w:rsidRPr="005061B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676398" w14:textId="56C52E9F" w:rsidR="004007EC" w:rsidRPr="004007EC" w:rsidRDefault="008175EE" w:rsidP="00893237">
      <w:pPr>
        <w:pStyle w:val="Akapitzlist1"/>
        <w:numPr>
          <w:ilvl w:val="0"/>
          <w:numId w:val="14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5061BE">
        <w:rPr>
          <w:rFonts w:asciiTheme="minorHAnsi" w:hAnsiTheme="minorHAnsi"/>
        </w:rPr>
        <w:t>Zamawiający</w:t>
      </w:r>
      <w:r w:rsidR="00BB20BB" w:rsidRPr="005061BE">
        <w:rPr>
          <w:rFonts w:asciiTheme="minorHAnsi" w:hAnsiTheme="minorHAnsi"/>
        </w:rPr>
        <w:t xml:space="preserve"> może odstąpić od umowy w razie zaistnienia istotnej zmiany okoliczności powodującej, że wykonanie umowy nie leży w interesie publicznym, czego nie można było przewidzieć w chwili jej zawarcia</w:t>
      </w:r>
      <w:r w:rsidR="00BB20BB" w:rsidRPr="004007EC">
        <w:rPr>
          <w:rFonts w:asciiTheme="minorHAnsi" w:hAnsiTheme="minorHAnsi"/>
        </w:rPr>
        <w:t xml:space="preserve">, w terminie 30 dni od powzięcia przez </w:t>
      </w:r>
      <w:r>
        <w:rPr>
          <w:rFonts w:asciiTheme="minorHAnsi" w:hAnsiTheme="minorHAnsi"/>
        </w:rPr>
        <w:t>Zamawiającego</w:t>
      </w:r>
      <w:r w:rsidR="00BB20BB" w:rsidRPr="004007EC">
        <w:rPr>
          <w:rFonts w:asciiTheme="minorHAnsi" w:hAnsiTheme="minorHAnsi"/>
        </w:rPr>
        <w:t xml:space="preserve"> wia</w:t>
      </w:r>
      <w:r w:rsidR="006C4A90" w:rsidRPr="004007EC">
        <w:rPr>
          <w:rFonts w:asciiTheme="minorHAnsi" w:hAnsiTheme="minorHAnsi"/>
        </w:rPr>
        <w:t>domości o tych okolicznościach.</w:t>
      </w:r>
    </w:p>
    <w:p w14:paraId="216357C8" w14:textId="17BB836B" w:rsidR="004007EC" w:rsidRPr="004007EC" w:rsidRDefault="008175EE" w:rsidP="00893237">
      <w:pPr>
        <w:pStyle w:val="Akapitzlist1"/>
        <w:numPr>
          <w:ilvl w:val="0"/>
          <w:numId w:val="14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Zamawiający</w:t>
      </w:r>
      <w:r w:rsidR="004007EC" w:rsidRPr="004007EC">
        <w:rPr>
          <w:rFonts w:asciiTheme="minorHAnsi" w:hAnsiTheme="minorHAnsi"/>
        </w:rPr>
        <w:t xml:space="preserve"> może odstąpić od umowy w trybie natychmiastowym, ze skutkiem na dzień doręczenia Wykonawcy oświadczenia </w:t>
      </w:r>
      <w:r>
        <w:rPr>
          <w:rFonts w:asciiTheme="minorHAnsi" w:hAnsiTheme="minorHAnsi"/>
        </w:rPr>
        <w:t>Zamawiającego</w:t>
      </w:r>
      <w:r w:rsidR="004007EC" w:rsidRPr="004007EC">
        <w:rPr>
          <w:rFonts w:asciiTheme="minorHAnsi" w:hAnsiTheme="minorHAnsi"/>
        </w:rPr>
        <w:t xml:space="preserve"> o odstąpieniu od umowy, jeżeli: </w:t>
      </w:r>
    </w:p>
    <w:p w14:paraId="7B2B6686" w14:textId="77777777" w:rsidR="004007EC" w:rsidRPr="00224C82" w:rsidRDefault="004007EC" w:rsidP="00893237">
      <w:pPr>
        <w:widowControl w:val="0"/>
        <w:numPr>
          <w:ilvl w:val="0"/>
          <w:numId w:val="16"/>
        </w:numPr>
        <w:suppressAutoHyphens/>
        <w:autoSpaceDE w:val="0"/>
        <w:spacing w:after="0" w:line="280" w:lineRule="exact"/>
        <w:jc w:val="both"/>
      </w:pPr>
      <w:r w:rsidRPr="00224C82">
        <w:t xml:space="preserve">zostanie ogłoszona upadłość Wykonawcy; </w:t>
      </w:r>
    </w:p>
    <w:p w14:paraId="535BAA37" w14:textId="77777777" w:rsidR="00DC7726" w:rsidRDefault="004007EC" w:rsidP="00893237">
      <w:pPr>
        <w:widowControl w:val="0"/>
        <w:numPr>
          <w:ilvl w:val="0"/>
          <w:numId w:val="16"/>
        </w:numPr>
        <w:suppressAutoHyphens/>
        <w:autoSpaceDE w:val="0"/>
        <w:spacing w:after="0" w:line="280" w:lineRule="exact"/>
        <w:jc w:val="both"/>
      </w:pPr>
      <w:r w:rsidRPr="00224C82">
        <w:t xml:space="preserve">nastąpi otwarcie likwidacji Wykonawcy; </w:t>
      </w:r>
    </w:p>
    <w:p w14:paraId="4085239E" w14:textId="7E9DECEC" w:rsidR="004007EC" w:rsidRPr="00DC7726" w:rsidRDefault="004007EC" w:rsidP="00893237">
      <w:pPr>
        <w:widowControl w:val="0"/>
        <w:numPr>
          <w:ilvl w:val="0"/>
          <w:numId w:val="16"/>
        </w:numPr>
        <w:suppressAutoHyphens/>
        <w:autoSpaceDE w:val="0"/>
        <w:spacing w:after="0" w:line="280" w:lineRule="exact"/>
        <w:jc w:val="both"/>
      </w:pPr>
      <w:r w:rsidRPr="00DC7726">
        <w:rPr>
          <w:rFonts w:cstheme="minorHAnsi"/>
          <w:bCs/>
        </w:rPr>
        <w:t>Wykonawca zaprzestał prowadzenia działalności.</w:t>
      </w:r>
    </w:p>
    <w:p w14:paraId="27AD9E2E" w14:textId="1EE25D14" w:rsidR="001B1497" w:rsidRPr="00D95299" w:rsidRDefault="00AF2FD8" w:rsidP="00893237">
      <w:pPr>
        <w:pStyle w:val="Akapitzlist1"/>
        <w:numPr>
          <w:ilvl w:val="0"/>
          <w:numId w:val="14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224C82">
        <w:rPr>
          <w:rFonts w:asciiTheme="minorHAnsi" w:hAnsiTheme="minorHAnsi" w:cstheme="minorHAnsi"/>
          <w:bCs/>
        </w:rPr>
        <w:lastRenderedPageBreak/>
        <w:t xml:space="preserve">Oświadczenie o rozwiązaniu </w:t>
      </w:r>
      <w:r>
        <w:rPr>
          <w:rFonts w:asciiTheme="minorHAnsi" w:hAnsiTheme="minorHAnsi" w:cstheme="minorHAnsi"/>
          <w:bCs/>
        </w:rPr>
        <w:t xml:space="preserve">lub odstąpieniu od </w:t>
      </w:r>
      <w:r w:rsidRPr="00224C82">
        <w:rPr>
          <w:rFonts w:asciiTheme="minorHAnsi" w:hAnsiTheme="minorHAnsi" w:cstheme="minorHAnsi"/>
          <w:bCs/>
        </w:rPr>
        <w:t xml:space="preserve">umowy </w:t>
      </w:r>
      <w:r>
        <w:rPr>
          <w:rFonts w:asciiTheme="minorHAnsi" w:hAnsiTheme="minorHAnsi"/>
        </w:rPr>
        <w:t xml:space="preserve">wymaga zachowania </w:t>
      </w:r>
      <w:r w:rsidRPr="00224C82">
        <w:rPr>
          <w:rFonts w:asciiTheme="minorHAnsi" w:hAnsiTheme="minorHAnsi"/>
        </w:rPr>
        <w:t>form</w:t>
      </w:r>
      <w:r>
        <w:rPr>
          <w:rFonts w:asciiTheme="minorHAnsi" w:hAnsiTheme="minorHAnsi"/>
        </w:rPr>
        <w:t>y</w:t>
      </w:r>
      <w:r w:rsidRPr="00224C82">
        <w:rPr>
          <w:rFonts w:asciiTheme="minorHAnsi" w:hAnsiTheme="minorHAnsi"/>
        </w:rPr>
        <w:t xml:space="preserve"> pisemnej pod rygorem nieważności oraz zawierać uzasadnienie</w:t>
      </w:r>
      <w:r w:rsidRPr="00224C82">
        <w:rPr>
          <w:rFonts w:asciiTheme="minorHAnsi" w:hAnsiTheme="minorHAnsi" w:cstheme="minorHAnsi"/>
        </w:rPr>
        <w:t>.</w:t>
      </w:r>
    </w:p>
    <w:p w14:paraId="1EA313EB" w14:textId="7D48AE21" w:rsidR="004007EC" w:rsidRPr="004007EC" w:rsidRDefault="00467624" w:rsidP="00893237">
      <w:pPr>
        <w:pStyle w:val="Akapitzlist1"/>
        <w:numPr>
          <w:ilvl w:val="0"/>
          <w:numId w:val="14"/>
        </w:numPr>
        <w:spacing w:after="0" w:line="280" w:lineRule="exact"/>
        <w:jc w:val="both"/>
        <w:rPr>
          <w:rFonts w:asciiTheme="minorHAnsi" w:hAnsiTheme="minorHAnsi" w:cstheme="minorHAnsi"/>
        </w:rPr>
      </w:pPr>
      <w:r>
        <w:t xml:space="preserve">W przypadku rozwiązania lub odstąpienia od umowy, </w:t>
      </w:r>
      <w:r w:rsidR="004007EC" w:rsidRPr="005D534D">
        <w:t>Wykonawca może żądać wyłącznie wynagrodzen</w:t>
      </w:r>
      <w:r w:rsidR="004007EC">
        <w:t>ia należnego z tytułu wykonania</w:t>
      </w:r>
      <w:r w:rsidR="004007EC" w:rsidRPr="005D534D">
        <w:t xml:space="preserve"> w sposób zgodny z warunkami umowy danej dostawy.</w:t>
      </w:r>
    </w:p>
    <w:p w14:paraId="3D6AE717" w14:textId="77777777" w:rsidR="00E111D6" w:rsidRPr="00224C82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5626481" w14:textId="572D6BEA" w:rsidR="0015556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 w14:paraId="7CCC41D7" w14:textId="2AB64B7B" w:rsidR="00C975E4" w:rsidRPr="00224C82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0DB2081A" w14:textId="0B4BA201" w:rsidR="00155566" w:rsidRPr="00224C82" w:rsidRDefault="00813AAD" w:rsidP="00893237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Wykonawcy oraz </w:t>
      </w:r>
      <w:r w:rsidR="008175EE">
        <w:rPr>
          <w:rFonts w:asciiTheme="minorHAnsi" w:hAnsiTheme="minorHAnsi"/>
          <w:sz w:val="22"/>
          <w:szCs w:val="22"/>
        </w:rPr>
        <w:t>Zamawiającemu</w:t>
      </w:r>
      <w:r w:rsidR="00CB61EB" w:rsidRPr="00224C82"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</w:t>
      </w:r>
      <w:r w:rsidR="003E56AF" w:rsidRPr="00224C82">
        <w:rPr>
          <w:rFonts w:asciiTheme="minorHAnsi" w:hAnsiTheme="minorHAnsi"/>
          <w:color w:val="auto"/>
          <w:sz w:val="22"/>
          <w:szCs w:val="22"/>
        </w:rPr>
        <w:t>trzymiesięcznego</w:t>
      </w:r>
      <w:r w:rsidR="00886B10" w:rsidRPr="00224C82">
        <w:rPr>
          <w:rFonts w:asciiTheme="minorHAnsi" w:hAnsiTheme="minorHAnsi"/>
          <w:color w:val="auto"/>
          <w:sz w:val="22"/>
          <w:szCs w:val="22"/>
        </w:rPr>
        <w:t xml:space="preserve"> okresu wypowiedzeni</w:t>
      </w:r>
      <w:r w:rsidR="000927D5" w:rsidRPr="00224C82">
        <w:rPr>
          <w:rFonts w:asciiTheme="minorHAnsi" w:hAnsiTheme="minorHAnsi"/>
          <w:color w:val="auto"/>
          <w:sz w:val="22"/>
          <w:szCs w:val="22"/>
        </w:rPr>
        <w:t>a</w:t>
      </w:r>
      <w:r w:rsidR="00B0547B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0547B" w:rsidRPr="00224C82">
        <w:rPr>
          <w:rFonts w:asciiTheme="minorHAnsi" w:hAnsiTheme="minorHAnsi"/>
          <w:color w:val="auto"/>
        </w:rPr>
        <w:t>ze skutkiem na koniec miesiąca kalendarzowego</w:t>
      </w:r>
      <w:r w:rsidR="00886B10" w:rsidRPr="00224C82">
        <w:rPr>
          <w:rFonts w:asciiTheme="minorHAnsi" w:hAnsiTheme="minorHAnsi"/>
          <w:color w:val="auto"/>
          <w:sz w:val="22"/>
          <w:szCs w:val="22"/>
        </w:rPr>
        <w:t>.</w:t>
      </w:r>
    </w:p>
    <w:p w14:paraId="67FF0916" w14:textId="01ED887E" w:rsidR="00C975E4" w:rsidRPr="00224C82" w:rsidRDefault="00C975E4" w:rsidP="00893237">
      <w:pPr>
        <w:pStyle w:val="Default"/>
        <w:numPr>
          <w:ilvl w:val="0"/>
          <w:numId w:val="9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000900EC" w14:textId="77777777" w:rsidR="00C975E4" w:rsidRPr="00224C82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F58C920" w14:textId="6835B8C9" w:rsidR="0015556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 w14:paraId="65FC6866" w14:textId="57993C7E" w:rsidR="002F16C9" w:rsidRPr="00224C82" w:rsidRDefault="00C975E4" w:rsidP="002F16C9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224C82">
        <w:rPr>
          <w:rFonts w:asciiTheme="minorHAnsi" w:hAnsiTheme="minorHAnsi"/>
          <w:b/>
          <w:bCs/>
          <w:sz w:val="22"/>
          <w:szCs w:val="22"/>
        </w:rPr>
        <w:t>NY</w:t>
      </w:r>
      <w:r w:rsidRPr="00224C82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0EF158CB" w14:textId="6F373EC2" w:rsidR="002F16C9" w:rsidRPr="00224C82" w:rsidRDefault="002F16C9" w:rsidP="00893237">
      <w:pPr>
        <w:pStyle w:val="Akapitzlist"/>
        <w:numPr>
          <w:ilvl w:val="0"/>
          <w:numId w:val="22"/>
        </w:numPr>
        <w:spacing w:after="0" w:line="260" w:lineRule="exact"/>
        <w:jc w:val="both"/>
        <w:rPr>
          <w:b/>
        </w:rPr>
      </w:pPr>
      <w:r w:rsidRPr="00224C82">
        <w:rPr>
          <w:szCs w:val="20"/>
        </w:rPr>
        <w:t xml:space="preserve">Zamawiający, </w:t>
      </w:r>
      <w:r w:rsidRPr="00224C82">
        <w:t xml:space="preserve">zgodnie z art. 455 ust. 1 </w:t>
      </w:r>
      <w:r w:rsidR="00C10CAF">
        <w:t>U</w:t>
      </w:r>
      <w:r w:rsidRPr="00224C82">
        <w:t>stawy przewiduje możliwość wprowadzenia zmian do treści zawartej umowy w stosunku do treści oferty w zakresie:</w:t>
      </w:r>
    </w:p>
    <w:p w14:paraId="5BE82FDD" w14:textId="77777777" w:rsidR="002F16C9" w:rsidRPr="00224C82" w:rsidRDefault="002F16C9" w:rsidP="00893237">
      <w:pPr>
        <w:widowControl w:val="0"/>
        <w:numPr>
          <w:ilvl w:val="0"/>
          <w:numId w:val="23"/>
        </w:numPr>
        <w:suppressAutoHyphens/>
        <w:spacing w:after="0" w:line="260" w:lineRule="exact"/>
        <w:ind w:left="714" w:hanging="357"/>
        <w:jc w:val="both"/>
        <w:rPr>
          <w:rFonts w:cs="Calibri"/>
        </w:rPr>
      </w:pPr>
      <w:r w:rsidRPr="00224C82">
        <w:rPr>
          <w:rFonts w:cs="Calibri"/>
        </w:rPr>
        <w:t xml:space="preserve">zmiany terminów realizacji przedmiotu umowy, z powodu siły wyższej o czas, w którym </w:t>
      </w:r>
      <w:r w:rsidRPr="00224C82">
        <w:rPr>
          <w:rFonts w:cs="Calibri"/>
        </w:rPr>
        <w:br/>
        <w:t xml:space="preserve">z powodu wystąpienia siły wyższej umowa nie może być realizowana; za siłę wyższą uważa się </w:t>
      </w:r>
      <w:r w:rsidRPr="00224C82">
        <w:rPr>
          <w:bCs/>
        </w:rPr>
        <w:t>zjawisko o charakterze zewnętrznym, nadzwyczajnym, któremu nie można zapobiec normalnymi środkami oraz za które Wykonawca nie ponosi odpowiedzialności</w:t>
      </w:r>
      <w:r w:rsidRPr="00224C82">
        <w:rPr>
          <w:b/>
        </w:rPr>
        <w:t>,</w:t>
      </w:r>
      <w:r w:rsidRPr="00224C82">
        <w:t xml:space="preserve"> niemożliwym do przewidzenia i nieuchronnym, </w:t>
      </w:r>
      <w:r w:rsidRPr="00224C82">
        <w:rPr>
          <w:rFonts w:cs="Calibri"/>
        </w:rPr>
        <w:t>w szczególności:</w:t>
      </w:r>
    </w:p>
    <w:p w14:paraId="758110DA" w14:textId="77777777" w:rsidR="002F16C9" w:rsidRPr="00224C82" w:rsidRDefault="002F16C9" w:rsidP="00893237">
      <w:pPr>
        <w:widowControl w:val="0"/>
        <w:numPr>
          <w:ilvl w:val="0"/>
          <w:numId w:val="24"/>
        </w:numPr>
        <w:suppressAutoHyphens/>
        <w:spacing w:after="0" w:line="26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>strajki, zamieszki, działania wojenne, zamknięcie granic, akty o charakterze terrorystycznym;</w:t>
      </w:r>
    </w:p>
    <w:p w14:paraId="7370825D" w14:textId="138B0179" w:rsidR="002F16C9" w:rsidRPr="00224C82" w:rsidRDefault="002F16C9" w:rsidP="00893237">
      <w:pPr>
        <w:widowControl w:val="0"/>
        <w:numPr>
          <w:ilvl w:val="0"/>
          <w:numId w:val="24"/>
        </w:numPr>
        <w:suppressAutoHyphens/>
        <w:spacing w:after="0" w:line="26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>zjawiska atmosferyczne, w szczególności: pożar, powódź, podtopienia, tornada, trzęsienia ziemi</w:t>
      </w:r>
      <w:r w:rsidR="00484B32">
        <w:rPr>
          <w:rFonts w:cs="Calibri"/>
        </w:rPr>
        <w:t>, stan</w:t>
      </w:r>
      <w:r w:rsidRPr="00224C82">
        <w:rPr>
          <w:rFonts w:cs="Calibri"/>
        </w:rPr>
        <w:t xml:space="preserve"> klęski żywiołowe</w:t>
      </w:r>
      <w:r w:rsidR="001C7348">
        <w:rPr>
          <w:rFonts w:cs="Calibri"/>
        </w:rPr>
        <w:t>j</w:t>
      </w:r>
      <w:r w:rsidRPr="00224C82">
        <w:rPr>
          <w:rFonts w:cs="Calibri"/>
        </w:rPr>
        <w:t xml:space="preserve"> </w:t>
      </w:r>
      <w:r w:rsidR="001C7348">
        <w:rPr>
          <w:rFonts w:cs="Calibri"/>
        </w:rPr>
        <w:t xml:space="preserve">- </w:t>
      </w:r>
      <w:r w:rsidRPr="00224C82">
        <w:t>uniemożliwiające czasowe poruszanie się po drogach publicznych;</w:t>
      </w:r>
    </w:p>
    <w:p w14:paraId="3E461DB3" w14:textId="77777777" w:rsidR="002F16C9" w:rsidRPr="00224C82" w:rsidRDefault="002F16C9" w:rsidP="00893237">
      <w:pPr>
        <w:widowControl w:val="0"/>
        <w:numPr>
          <w:ilvl w:val="0"/>
          <w:numId w:val="24"/>
        </w:numPr>
        <w:suppressAutoHyphens/>
        <w:spacing w:after="0" w:line="260" w:lineRule="exact"/>
        <w:ind w:left="1071" w:hanging="357"/>
        <w:jc w:val="both"/>
        <w:rPr>
          <w:rFonts w:cs="Calibri"/>
        </w:rPr>
      </w:pPr>
      <w:r w:rsidRPr="00224C82">
        <w:rPr>
          <w:rFonts w:cs="Calibri"/>
        </w:rPr>
        <w:t xml:space="preserve">działania organów państwowych, samorządowych i instytucji cywilnych i wojskowych, których współdziałanie jest niezbędne w celu realizacji niniejszej umowy, a których udział w realizacji umowy wynika z przepisów prawa; </w:t>
      </w:r>
    </w:p>
    <w:p w14:paraId="22EE35DE" w14:textId="77777777" w:rsidR="002F16C9" w:rsidRPr="00224C82" w:rsidRDefault="002F16C9" w:rsidP="00893237">
      <w:pPr>
        <w:widowControl w:val="0"/>
        <w:numPr>
          <w:ilvl w:val="0"/>
          <w:numId w:val="24"/>
        </w:numPr>
        <w:suppressAutoHyphens/>
        <w:spacing w:after="0" w:line="260" w:lineRule="exact"/>
        <w:ind w:left="1071" w:hanging="357"/>
        <w:jc w:val="both"/>
        <w:rPr>
          <w:rFonts w:cs="Calibri"/>
        </w:rPr>
      </w:pPr>
      <w:r w:rsidRPr="00224C82">
        <w:rPr>
          <w:rFonts w:cs="Calibri Light"/>
          <w:bCs/>
        </w:rPr>
        <w:t>brak możliwości dojazdu oraz transportu materiałów na teren robót spowodowany awariami, remontami, przebudową dróg dojazdowych oraz protestami mieszkańców z blokadą dróg</w:t>
      </w:r>
      <w:r w:rsidRPr="00224C82">
        <w:rPr>
          <w:rFonts w:cs="Calibri"/>
        </w:rPr>
        <w:t xml:space="preserve">. </w:t>
      </w:r>
    </w:p>
    <w:p w14:paraId="27955752" w14:textId="77777777" w:rsidR="002F16C9" w:rsidRPr="00224C82" w:rsidRDefault="002F16C9" w:rsidP="00D42208">
      <w:pPr>
        <w:spacing w:after="0" w:line="260" w:lineRule="exact"/>
        <w:ind w:left="714"/>
        <w:jc w:val="both"/>
        <w:rPr>
          <w:rFonts w:cs="Calibri"/>
        </w:rPr>
      </w:pPr>
      <w:r w:rsidRPr="00224C82">
        <w:rPr>
          <w:rFonts w:cs="Calibri"/>
        </w:rPr>
        <w:t>Nie będą stanowiły podstawy przedłużenia terminu realizacji przedmiotu umowy, jeśli opóźnienia te wynikały z niewykonania lub nienależytego wykonania zobowiązań wobec Wykonawcy przez jego podwykonawców lub kooperatorów.</w:t>
      </w:r>
    </w:p>
    <w:p w14:paraId="0E5741E3" w14:textId="37BAD3E0" w:rsidR="00A05D2E" w:rsidRPr="000B2B66" w:rsidRDefault="002F16C9" w:rsidP="00D42208">
      <w:pPr>
        <w:spacing w:after="0" w:line="260" w:lineRule="exact"/>
        <w:ind w:left="714"/>
        <w:jc w:val="both"/>
        <w:rPr>
          <w:rFonts w:cs="Calibri"/>
        </w:rPr>
      </w:pPr>
      <w:r w:rsidRPr="00224C82">
        <w:t xml:space="preserve">Termin </w:t>
      </w:r>
      <w:r w:rsidRPr="000B2B66">
        <w:t xml:space="preserve">realizacji umowy może zostać wydłużony wyłącznie o czas uniemożliwiający wykonanie roboty, z zastrzeżeniem, że wystąpienie siły wyższej musi być potwierdzone przez służby meteo </w:t>
      </w:r>
      <w:r w:rsidR="00A05D2E" w:rsidRPr="000B2B66">
        <w:t>lub osoby odpowiedzialne za BHP.;</w:t>
      </w:r>
    </w:p>
    <w:p w14:paraId="2EF6419A" w14:textId="41CD44B3" w:rsidR="000B2B66" w:rsidRPr="000B2B66" w:rsidRDefault="000B2B66" w:rsidP="00893237">
      <w:pPr>
        <w:widowControl w:val="0"/>
        <w:numPr>
          <w:ilvl w:val="0"/>
          <w:numId w:val="23"/>
        </w:numPr>
        <w:suppressAutoHyphens/>
        <w:spacing w:after="0" w:line="260" w:lineRule="exact"/>
        <w:ind w:left="714" w:hanging="357"/>
        <w:jc w:val="both"/>
        <w:rPr>
          <w:rFonts w:cs="Calibri"/>
        </w:rPr>
      </w:pPr>
      <w:r w:rsidRPr="000B2B66">
        <w:rPr>
          <w:rFonts w:cs="Calibri"/>
        </w:rPr>
        <w:t>wynagrodzenia w przypadku zmiany:</w:t>
      </w:r>
    </w:p>
    <w:p w14:paraId="08A1BC63" w14:textId="77777777" w:rsidR="000B2B66" w:rsidRDefault="000B2B66" w:rsidP="008932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6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60B9437" w14:textId="77777777" w:rsidR="000B2B66" w:rsidRDefault="000B2B66" w:rsidP="008932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6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 xml:space="preserve">zasad podlegania ubezpieczeniom społecznym lub ubezpieczeniu zdrowotnemu lub wysokości stawki składki na ubezpieczenia społeczne lub ubezpieczenie zdrowotne, </w:t>
      </w:r>
    </w:p>
    <w:p w14:paraId="2260F1A1" w14:textId="37EC4063" w:rsidR="000B2B66" w:rsidRPr="000B2B66" w:rsidRDefault="000B2B66" w:rsidP="008932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60" w:lineRule="exact"/>
        <w:ind w:left="1071" w:hanging="357"/>
        <w:rPr>
          <w:rFonts w:asciiTheme="minorHAnsi" w:hAnsiTheme="minorHAnsi" w:cs="Times New Roman"/>
          <w:color w:val="000000"/>
        </w:rPr>
      </w:pPr>
      <w:r w:rsidRPr="000B2B66">
        <w:rPr>
          <w:rFonts w:asciiTheme="minorHAnsi" w:hAnsiTheme="minorHAnsi" w:cs="Times New Roman"/>
          <w:color w:val="000000"/>
        </w:rPr>
        <w:t>zasad gromadzenia i wysokości wpłat do pracowniczych planów kapitałowych, o których mowa w ustawie z dnia 4 października 2018 r. o pracowniczych planach kapitałowych (Dz. U. z 2024 r. poz. 427)</w:t>
      </w:r>
      <w:r w:rsidR="00F01203">
        <w:rPr>
          <w:rFonts w:asciiTheme="minorHAnsi" w:hAnsiTheme="minorHAnsi" w:cs="Times New Roman"/>
          <w:color w:val="000000"/>
        </w:rPr>
        <w:t>,</w:t>
      </w:r>
    </w:p>
    <w:p w14:paraId="54803C4C" w14:textId="1090545B" w:rsidR="000B2B66" w:rsidRPr="000B2B66" w:rsidRDefault="000B2B66" w:rsidP="00D42208">
      <w:pPr>
        <w:pStyle w:val="Akapitzlist"/>
        <w:widowControl w:val="0"/>
        <w:suppressAutoHyphens/>
        <w:spacing w:after="0" w:line="260" w:lineRule="exact"/>
        <w:ind w:left="714"/>
        <w:jc w:val="both"/>
        <w:rPr>
          <w:rFonts w:asciiTheme="minorHAnsi" w:hAnsiTheme="minorHAnsi"/>
        </w:rPr>
      </w:pPr>
      <w:r w:rsidRPr="000B2B66">
        <w:rPr>
          <w:rFonts w:asciiTheme="minorHAnsi" w:hAnsiTheme="minorHAnsi"/>
        </w:rPr>
        <w:t>‒ jeżeli zmiany te będą miały wpływ na koszty wykon</w:t>
      </w:r>
      <w:r w:rsidR="00FE545D">
        <w:rPr>
          <w:rFonts w:asciiTheme="minorHAnsi" w:hAnsiTheme="minorHAnsi"/>
        </w:rPr>
        <w:t>ania zamówienia przez wykonawcę;</w:t>
      </w:r>
    </w:p>
    <w:p w14:paraId="6035DC56" w14:textId="33598922" w:rsidR="00A05D2E" w:rsidRPr="000B2B66" w:rsidRDefault="00A05D2E" w:rsidP="00893237">
      <w:pPr>
        <w:widowControl w:val="0"/>
        <w:numPr>
          <w:ilvl w:val="0"/>
          <w:numId w:val="23"/>
        </w:numPr>
        <w:suppressAutoHyphens/>
        <w:spacing w:after="0" w:line="260" w:lineRule="exact"/>
        <w:ind w:left="714" w:hanging="357"/>
        <w:jc w:val="both"/>
        <w:rPr>
          <w:rFonts w:cs="Calibri"/>
        </w:rPr>
      </w:pPr>
      <w:r w:rsidRPr="000B2B66">
        <w:t xml:space="preserve">przypadku, o którym mowa w art. 455 ust. 2 ustawy </w:t>
      </w:r>
      <w:r w:rsidR="002817B2" w:rsidRPr="000B2B66">
        <w:t>-</w:t>
      </w:r>
      <w:r w:rsidRPr="000B2B66">
        <w:t xml:space="preserve"> zmiana wynagrodzenia Wykonawcy, zmiana terminu realizacji, zmiana zakresu przedmiotu zamówienia</w:t>
      </w:r>
      <w:r w:rsidR="002817B2" w:rsidRPr="000B2B66">
        <w:t>;</w:t>
      </w:r>
    </w:p>
    <w:p w14:paraId="6CE3B8EF" w14:textId="174FDF23" w:rsidR="002F16C9" w:rsidRPr="00224C82" w:rsidRDefault="002F16C9" w:rsidP="00893237">
      <w:pPr>
        <w:widowControl w:val="0"/>
        <w:numPr>
          <w:ilvl w:val="0"/>
          <w:numId w:val="2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0B2B66">
        <w:rPr>
          <w:spacing w:val="-1"/>
        </w:rPr>
        <w:t>zmiany uzasadnione okolicznościami</w:t>
      </w:r>
      <w:r w:rsidRPr="00224C82">
        <w:rPr>
          <w:spacing w:val="-1"/>
        </w:rPr>
        <w:t>, o których mow</w:t>
      </w:r>
      <w:r w:rsidR="007C767C">
        <w:rPr>
          <w:spacing w:val="-1"/>
        </w:rPr>
        <w:t>a w art. 357¹ kodeksu cywilnego;</w:t>
      </w:r>
    </w:p>
    <w:p w14:paraId="773A9AF0" w14:textId="2FFB4B2E" w:rsidR="002F16C9" w:rsidRPr="00224C82" w:rsidRDefault="002F16C9" w:rsidP="00893237">
      <w:pPr>
        <w:widowControl w:val="0"/>
        <w:numPr>
          <w:ilvl w:val="0"/>
          <w:numId w:val="2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t>wystąpieni</w:t>
      </w:r>
      <w:r w:rsidR="001819E5">
        <w:t>a</w:t>
      </w:r>
      <w:r w:rsidRPr="00224C82">
        <w:t xml:space="preserve"> opóźnienia w dokonaniu określonych czynności lub ich zaniechanie przez właściwe </w:t>
      </w:r>
      <w:r w:rsidRPr="00224C82">
        <w:lastRenderedPageBreak/>
        <w:t>organy administracji państwowej, które nie są następstwem okoliczności, za które wy</w:t>
      </w:r>
      <w:r w:rsidR="007C767C">
        <w:t>konawca ponosi odpowiedzialność;</w:t>
      </w:r>
    </w:p>
    <w:p w14:paraId="3924985E" w14:textId="5CF1B103" w:rsidR="004E4BF2" w:rsidRPr="00224C82" w:rsidRDefault="004E4BF2" w:rsidP="00893237">
      <w:pPr>
        <w:widowControl w:val="0"/>
        <w:numPr>
          <w:ilvl w:val="0"/>
          <w:numId w:val="2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224C82">
        <w:rPr>
          <w:rFonts w:cs="Times New Roman"/>
        </w:rPr>
        <w:t xml:space="preserve">obowiązujących przepisów prawa, w tym dotyczących zapobiegania, przeciwdziałania i zwalczania </w:t>
      </w:r>
      <w:r w:rsidR="00D20FE9">
        <w:rPr>
          <w:rFonts w:cs="Times New Roman"/>
        </w:rPr>
        <w:t>chorób zakaźnych</w:t>
      </w:r>
      <w:r w:rsidRPr="00224C82">
        <w:rPr>
          <w:rFonts w:cs="Times New Roman"/>
        </w:rPr>
        <w:t>;</w:t>
      </w:r>
    </w:p>
    <w:p w14:paraId="0FDE86DB" w14:textId="24E2D2B5" w:rsidR="0067493E" w:rsidRDefault="0067493E" w:rsidP="00893237">
      <w:pPr>
        <w:widowControl w:val="0"/>
        <w:numPr>
          <w:ilvl w:val="0"/>
          <w:numId w:val="2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67493E">
        <w:rPr>
          <w:rFonts w:cs="Calibri"/>
        </w:rPr>
        <w:t>zmiany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zakresie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podwykonawców,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wskazanych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ofercie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do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realizacji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części zamówienia,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na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wniosek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złożony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przez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Wykonawcę,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zastrzeżeniem,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że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jeżeli Wykonawca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powołał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się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na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spełnienie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warunków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udziału</w:t>
      </w:r>
      <w:r w:rsidR="00214EA8">
        <w:rPr>
          <w:rFonts w:cs="Calibri"/>
        </w:rPr>
        <w:t xml:space="preserve"> </w:t>
      </w:r>
      <w:r w:rsidRPr="0067493E">
        <w:rPr>
          <w:rFonts w:cs="Calibri"/>
        </w:rPr>
        <w:t>w postępowaniu na zasadach art. 118 ust. 1 ustawy, nowo wskazany podwykonawca w</w:t>
      </w:r>
      <w:r>
        <w:rPr>
          <w:rFonts w:cs="Calibri"/>
        </w:rPr>
        <w:t>ykaże spełnienie tych warunków;</w:t>
      </w:r>
    </w:p>
    <w:p w14:paraId="2FA02521" w14:textId="67EAFB1E" w:rsidR="0067493E" w:rsidRPr="0067493E" w:rsidRDefault="0067493E" w:rsidP="00893237">
      <w:pPr>
        <w:widowControl w:val="0"/>
        <w:numPr>
          <w:ilvl w:val="0"/>
          <w:numId w:val="23"/>
        </w:numPr>
        <w:suppressAutoHyphens/>
        <w:spacing w:after="0" w:line="280" w:lineRule="exact"/>
        <w:ind w:left="714" w:hanging="357"/>
        <w:jc w:val="both"/>
        <w:rPr>
          <w:rFonts w:cs="Calibri"/>
        </w:rPr>
      </w:pPr>
      <w:r w:rsidRPr="0067493E">
        <w:rPr>
          <w:rFonts w:cs="Calibri"/>
        </w:rPr>
        <w:t>istotnych zmian w przepisach ustawowych i aktach wykonawczych związanych z przedmiotem zamówienia, które nas</w:t>
      </w:r>
      <w:r>
        <w:rPr>
          <w:rFonts w:cs="Calibri"/>
        </w:rPr>
        <w:t>tąpiły po dniu podpisania umowy;</w:t>
      </w:r>
    </w:p>
    <w:p w14:paraId="710EAF22" w14:textId="46BD0BA7" w:rsidR="002F16C9" w:rsidRPr="006A7A25" w:rsidRDefault="002F16C9" w:rsidP="00893237">
      <w:pPr>
        <w:widowControl w:val="0"/>
        <w:numPr>
          <w:ilvl w:val="0"/>
          <w:numId w:val="23"/>
        </w:numPr>
        <w:suppressAutoHyphens/>
        <w:spacing w:after="0" w:line="260" w:lineRule="exact"/>
        <w:ind w:left="714" w:hanging="357"/>
        <w:jc w:val="both"/>
        <w:rPr>
          <w:rFonts w:cs="Calibri"/>
        </w:rPr>
      </w:pPr>
      <w:r w:rsidRPr="00224C82">
        <w:t>w szczególnie uzasadnionych przypadkach (np. w sytuacjach kryzysowych w rozumieniu ustawy z dnia 26 kwietnia 2007 r. o zarządzaniu kryzysowym</w:t>
      </w:r>
      <w:r w:rsidR="006A7A25">
        <w:t xml:space="preserve"> (</w:t>
      </w:r>
      <w:r w:rsidR="006A7A25" w:rsidRPr="006A7A25">
        <w:t>Dz.U. 2023 poz. 122</w:t>
      </w:r>
      <w:r w:rsidR="006A7A25">
        <w:t>, z późn. zm.)</w:t>
      </w:r>
      <w:r w:rsidRPr="00224C82">
        <w:t>, w okresie mobilizacji Wykonawca zobowiązuje się do zmiany, w stosunku do wcześniej złożonych zamówień, ilości i częstotliwości dostaw, własnym transportem i na swój koszt, przy zachowaniu cen</w:t>
      </w:r>
      <w:r w:rsidR="009F3FD6">
        <w:t xml:space="preserve"> jednostkowych przedmiotu umowy</w:t>
      </w:r>
      <w:r w:rsidR="000D7AE1">
        <w:t xml:space="preserve">. </w:t>
      </w:r>
      <w:r w:rsidRPr="00224C82">
        <w:t>Wartością umowy będzie wówczas końcowa wartość f</w:t>
      </w:r>
      <w:r w:rsidR="000D7AE1">
        <w:t>aktycznie zrealizowanych dostaw.;</w:t>
      </w:r>
    </w:p>
    <w:p w14:paraId="5B6199A5" w14:textId="7FD80800" w:rsidR="002F16C9" w:rsidRPr="00224C82" w:rsidRDefault="001819E5" w:rsidP="00893237">
      <w:pPr>
        <w:widowControl w:val="0"/>
        <w:numPr>
          <w:ilvl w:val="0"/>
          <w:numId w:val="23"/>
        </w:numPr>
        <w:suppressAutoHyphens/>
        <w:spacing w:after="0" w:line="260" w:lineRule="exact"/>
        <w:ind w:left="714" w:hanging="357"/>
        <w:jc w:val="both"/>
        <w:rPr>
          <w:rFonts w:cs="Calibri"/>
        </w:rPr>
      </w:pPr>
      <w:r>
        <w:t>wystąpienia</w:t>
      </w:r>
      <w:r w:rsidR="002F16C9" w:rsidRPr="00224C82">
        <w:t xml:space="preserve"> jakichkolwiek okoliczności mogących wpłynąć na terminowość wykonania przedmiotu umowy Wykonawca jest zobowiązany powiadomić Zamawiającego na piśmie w terminie 7 dni od dnia wystąpienia tych okoliczności pod rygorem nieuwzględnienia ich przez Zamawiającego. Wniosek o zmianę umowy powinien zawierać co najmniej:</w:t>
      </w:r>
    </w:p>
    <w:p w14:paraId="28058DF9" w14:textId="77777777" w:rsidR="00A05D2E" w:rsidRDefault="002F16C9" w:rsidP="00893237">
      <w:pPr>
        <w:pStyle w:val="Akapitzlist"/>
        <w:numPr>
          <w:ilvl w:val="0"/>
          <w:numId w:val="21"/>
        </w:numPr>
        <w:tabs>
          <w:tab w:val="left" w:pos="426"/>
        </w:tabs>
        <w:spacing w:after="0" w:line="260" w:lineRule="exact"/>
        <w:ind w:left="1071" w:hanging="357"/>
        <w:jc w:val="both"/>
      </w:pPr>
      <w:r w:rsidRPr="00224C82">
        <w:t>zakres proponowanej zmiany,</w:t>
      </w:r>
    </w:p>
    <w:p w14:paraId="00C03CB7" w14:textId="77777777" w:rsidR="00A05D2E" w:rsidRDefault="002F16C9" w:rsidP="00893237">
      <w:pPr>
        <w:pStyle w:val="Akapitzlist"/>
        <w:numPr>
          <w:ilvl w:val="0"/>
          <w:numId w:val="21"/>
        </w:numPr>
        <w:tabs>
          <w:tab w:val="left" w:pos="426"/>
        </w:tabs>
        <w:spacing w:after="0" w:line="260" w:lineRule="exact"/>
        <w:ind w:left="1071" w:hanging="357"/>
        <w:jc w:val="both"/>
      </w:pPr>
      <w:r w:rsidRPr="00224C82">
        <w:t>opis okoliczności faktycznych upr</w:t>
      </w:r>
      <w:r w:rsidR="00A05D2E">
        <w:t>awniających do dokonania zmiany</w:t>
      </w:r>
    </w:p>
    <w:p w14:paraId="6FFC5343" w14:textId="77777777" w:rsidR="00A05D2E" w:rsidRDefault="002F16C9" w:rsidP="00893237">
      <w:pPr>
        <w:pStyle w:val="Akapitzlist"/>
        <w:numPr>
          <w:ilvl w:val="0"/>
          <w:numId w:val="21"/>
        </w:numPr>
        <w:tabs>
          <w:tab w:val="left" w:pos="426"/>
        </w:tabs>
        <w:spacing w:after="0" w:line="260" w:lineRule="exact"/>
        <w:ind w:left="1071" w:hanging="357"/>
        <w:jc w:val="both"/>
      </w:pPr>
      <w:r w:rsidRPr="00224C82">
        <w:t>podstawę dokonania zmiany, to jest podstawę prawną wynikającą z przepisów ustawy lub postanowień umowy,</w:t>
      </w:r>
    </w:p>
    <w:p w14:paraId="5FAE6E70" w14:textId="3E1325DB" w:rsidR="002F16C9" w:rsidRPr="00224C82" w:rsidRDefault="002F16C9" w:rsidP="00893237">
      <w:pPr>
        <w:pStyle w:val="Akapitzlist"/>
        <w:numPr>
          <w:ilvl w:val="0"/>
          <w:numId w:val="21"/>
        </w:numPr>
        <w:tabs>
          <w:tab w:val="left" w:pos="426"/>
        </w:tabs>
        <w:spacing w:after="0" w:line="260" w:lineRule="exact"/>
        <w:ind w:left="1071" w:hanging="357"/>
        <w:jc w:val="both"/>
      </w:pPr>
      <w:r w:rsidRPr="00224C82">
        <w:t xml:space="preserve">informacje i dowody potwierdzające, że zostały spełnione okoliczności uzasadniające dokonanie zmiany umowy. </w:t>
      </w:r>
    </w:p>
    <w:p w14:paraId="62B54070" w14:textId="77777777" w:rsidR="002F16C9" w:rsidRPr="00224C82" w:rsidRDefault="002F16C9" w:rsidP="00893237">
      <w:pPr>
        <w:pStyle w:val="Akapitzlist"/>
        <w:numPr>
          <w:ilvl w:val="0"/>
          <w:numId w:val="22"/>
        </w:numPr>
        <w:spacing w:after="0" w:line="260" w:lineRule="exact"/>
        <w:jc w:val="both"/>
        <w:rPr>
          <w:b/>
        </w:rPr>
      </w:pPr>
      <w:r w:rsidRPr="00224C82">
        <w:t xml:space="preserve">Wszystkie postanowienia wymienione w ust. 1. stanowią katalog zmian, na które Zamawiający może wyrazić zgodę. Nie stanowią jednocześnie zobowiązania do wyrażenia takiej zgody. </w:t>
      </w:r>
    </w:p>
    <w:p w14:paraId="097B6F94" w14:textId="77777777" w:rsidR="004E4BF2" w:rsidRPr="00224C82" w:rsidRDefault="006F6ED2" w:rsidP="00893237">
      <w:pPr>
        <w:pStyle w:val="Akapitzlist"/>
        <w:numPr>
          <w:ilvl w:val="0"/>
          <w:numId w:val="22"/>
        </w:numPr>
        <w:spacing w:after="0" w:line="260" w:lineRule="exact"/>
        <w:jc w:val="both"/>
        <w:rPr>
          <w:b/>
        </w:rPr>
      </w:pPr>
      <w:r w:rsidRPr="00224C82">
        <w:rPr>
          <w:szCs w:val="20"/>
        </w:rPr>
        <w:t>W celu dokonania zmian zapisów umowy wnioskowanych przez Stronę, zobowiązana jest ona pisemnie wystąpić z propozycją zmiany warunków umowy wraz z ich uzasadnieniem.</w:t>
      </w:r>
    </w:p>
    <w:p w14:paraId="113982D4" w14:textId="3F20A279" w:rsidR="006D53BC" w:rsidRPr="00224C82" w:rsidRDefault="00FF5F21" w:rsidP="00893237">
      <w:pPr>
        <w:pStyle w:val="Akapitzlist"/>
        <w:numPr>
          <w:ilvl w:val="0"/>
          <w:numId w:val="22"/>
        </w:numPr>
        <w:spacing w:after="0" w:line="260" w:lineRule="exact"/>
        <w:jc w:val="both"/>
        <w:rPr>
          <w:b/>
        </w:rPr>
      </w:pPr>
      <w:r w:rsidRPr="00224C82">
        <w:rPr>
          <w:szCs w:val="20"/>
        </w:rPr>
        <w:t>Zmiany umowy mogą być dokonywane wyłącznie za zgodą</w:t>
      </w:r>
      <w:r w:rsidRPr="00224C82">
        <w:rPr>
          <w:rFonts w:cs="Times New Roman"/>
        </w:rPr>
        <w:t xml:space="preserve"> </w:t>
      </w:r>
      <w:r w:rsidR="00D20FE9">
        <w:rPr>
          <w:rFonts w:cs="Times New Roman"/>
        </w:rPr>
        <w:t xml:space="preserve">obopólną </w:t>
      </w:r>
      <w:r w:rsidRPr="00224C82">
        <w:rPr>
          <w:rFonts w:cs="Times New Roman"/>
        </w:rPr>
        <w:t xml:space="preserve">Wykonawcy oraz </w:t>
      </w:r>
      <w:r w:rsidR="009167C4">
        <w:rPr>
          <w:rFonts w:cs="Times New Roman"/>
        </w:rPr>
        <w:t>Zamawiającego</w:t>
      </w:r>
      <w:r w:rsidRPr="00224C82">
        <w:rPr>
          <w:rFonts w:cs="Times New Roman"/>
        </w:rPr>
        <w:t xml:space="preserve">, </w:t>
      </w:r>
      <w:r w:rsidRPr="00224C82">
        <w:rPr>
          <w:szCs w:val="20"/>
        </w:rPr>
        <w:t>w formie pisemnej (w postaci aneksu) pod rygorem nieważności.</w:t>
      </w:r>
    </w:p>
    <w:p w14:paraId="6F6B9FCE" w14:textId="32E19E88" w:rsidR="00CC0E67" w:rsidRPr="00224C82" w:rsidRDefault="00CC0E67" w:rsidP="00893237">
      <w:pPr>
        <w:numPr>
          <w:ilvl w:val="0"/>
          <w:numId w:val="20"/>
        </w:numPr>
        <w:spacing w:after="0" w:line="260" w:lineRule="exact"/>
        <w:jc w:val="both"/>
        <w:rPr>
          <w:b/>
        </w:rPr>
      </w:pPr>
      <w:r w:rsidRPr="00224C82">
        <w:t>Nie stanowią zmiany umowy w rozumieniu art. 455 Ustawy:</w:t>
      </w:r>
    </w:p>
    <w:p w14:paraId="0EDE924E" w14:textId="77777777" w:rsidR="00CC0E67" w:rsidRPr="00224C82" w:rsidRDefault="00CC0E67" w:rsidP="00893237">
      <w:pPr>
        <w:numPr>
          <w:ilvl w:val="0"/>
          <w:numId w:val="19"/>
        </w:numPr>
        <w:spacing w:after="0" w:line="260" w:lineRule="exact"/>
        <w:ind w:left="709" w:hanging="283"/>
        <w:jc w:val="both"/>
      </w:pPr>
      <w:r w:rsidRPr="00224C82">
        <w:t>zmiana danych teleadresowych,</w:t>
      </w:r>
    </w:p>
    <w:p w14:paraId="0B9F868B" w14:textId="40656015" w:rsidR="00CC0E67" w:rsidRPr="00224C82" w:rsidRDefault="00CC0E67" w:rsidP="00893237">
      <w:pPr>
        <w:numPr>
          <w:ilvl w:val="0"/>
          <w:numId w:val="19"/>
        </w:numPr>
        <w:spacing w:after="0" w:line="260" w:lineRule="exact"/>
        <w:ind w:left="709" w:hanging="283"/>
        <w:jc w:val="both"/>
      </w:pPr>
      <w:r w:rsidRPr="00224C82">
        <w:t>zmiana danych związanych z obsługą administracyjno-organizacyjną umowy, np. osoby wyznaczone do kontaktów lub odp</w:t>
      </w:r>
      <w:r w:rsidR="00C23F89" w:rsidRPr="00224C82">
        <w:t>owiedzialne za realizację umowy.</w:t>
      </w:r>
    </w:p>
    <w:p w14:paraId="624C5931" w14:textId="77777777" w:rsidR="00890F1B" w:rsidRPr="00224C82" w:rsidRDefault="00890F1B" w:rsidP="004E4BF2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04E5F5" w14:textId="21D54919" w:rsidR="00C11CA3" w:rsidRPr="00224C82" w:rsidRDefault="004007EC" w:rsidP="00CC0E67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 w14:paraId="64FC6B0B" w14:textId="39F6B3C2" w:rsidR="008B482E" w:rsidRPr="00224C82" w:rsidRDefault="008B482E" w:rsidP="00CC0E67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5EDD15D6" w14:textId="519F071E" w:rsidR="00F700F6" w:rsidRPr="00224C82" w:rsidRDefault="008B482E" w:rsidP="00893237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może powierzyć wykonanie </w:t>
      </w:r>
      <w:r w:rsidR="009C63D6">
        <w:rPr>
          <w:rFonts w:asciiTheme="minorHAnsi" w:hAnsiTheme="minorHAnsi"/>
          <w:sz w:val="22"/>
          <w:szCs w:val="22"/>
        </w:rPr>
        <w:t xml:space="preserve">części zamówienia </w:t>
      </w:r>
      <w:r w:rsidRPr="00224C82">
        <w:rPr>
          <w:rFonts w:asciiTheme="minorHAnsi" w:hAnsiTheme="minorHAnsi"/>
          <w:sz w:val="22"/>
          <w:szCs w:val="22"/>
        </w:rPr>
        <w:t xml:space="preserve">w ramach niniejszej umowy podwykonawcom w zakresie określonym w </w:t>
      </w:r>
      <w:r w:rsidR="006C4A90" w:rsidRPr="00224C82">
        <w:rPr>
          <w:rFonts w:asciiTheme="minorHAnsi" w:hAnsiTheme="minorHAnsi"/>
          <w:sz w:val="22"/>
          <w:szCs w:val="22"/>
        </w:rPr>
        <w:t>przedłożonej ofercie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5311A076" w14:textId="6798A90A" w:rsidR="00F700F6" w:rsidRPr="00224C82" w:rsidRDefault="008B482E" w:rsidP="00893237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224C82">
        <w:rPr>
          <w:rFonts w:asciiTheme="minorHAnsi" w:hAnsiTheme="minorHAnsi"/>
          <w:sz w:val="22"/>
          <w:szCs w:val="22"/>
        </w:rPr>
        <w:t xml:space="preserve"> </w:t>
      </w:r>
      <w:r w:rsidR="006C4A90" w:rsidRPr="00224C82">
        <w:rPr>
          <w:rFonts w:asciiTheme="minorHAnsi" w:hAnsiTheme="minorHAnsi"/>
          <w:sz w:val="22"/>
          <w:szCs w:val="22"/>
        </w:rPr>
        <w:t>ofercie</w:t>
      </w:r>
      <w:r w:rsidRPr="00224C82">
        <w:rPr>
          <w:rFonts w:asciiTheme="minorHAnsi" w:hAnsiTheme="minorHAnsi"/>
          <w:sz w:val="22"/>
          <w:szCs w:val="22"/>
        </w:rPr>
        <w:t xml:space="preserve"> </w:t>
      </w:r>
      <w:r w:rsidR="003A2822" w:rsidRPr="00224C82">
        <w:rPr>
          <w:rFonts w:asciiTheme="minorHAnsi" w:hAnsiTheme="minorHAnsi"/>
          <w:sz w:val="22"/>
          <w:szCs w:val="22"/>
        </w:rPr>
        <w:t xml:space="preserve">bez </w:t>
      </w:r>
      <w:r w:rsidRPr="00224C82">
        <w:rPr>
          <w:rFonts w:asciiTheme="minorHAnsi" w:hAnsiTheme="minorHAnsi"/>
          <w:sz w:val="22"/>
          <w:szCs w:val="22"/>
        </w:rPr>
        <w:t xml:space="preserve">uprzedniej zgody </w:t>
      </w:r>
      <w:r w:rsidR="009167C4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6A3185A2" w14:textId="4D84F00D" w:rsidR="00F700F6" w:rsidRPr="00224C82" w:rsidRDefault="008B482E" w:rsidP="00893237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430D60E4" w14:textId="4673AC69" w:rsidR="00416BBB" w:rsidRPr="00797284" w:rsidRDefault="008B482E" w:rsidP="00893237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Wykonawca nie może zwolnić się z odpowiedzialności względem </w:t>
      </w:r>
      <w:r w:rsidR="009167C4">
        <w:rPr>
          <w:rFonts w:asciiTheme="minorHAnsi" w:hAnsiTheme="minorHAnsi"/>
          <w:color w:val="auto"/>
          <w:sz w:val="22"/>
          <w:szCs w:val="22"/>
        </w:rPr>
        <w:t>Zamawiającego</w:t>
      </w:r>
      <w:r w:rsidR="006C4A90" w:rsidRPr="00224C8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24C82">
        <w:rPr>
          <w:rFonts w:asciiTheme="minorHAnsi" w:hAnsiTheme="minorHAnsi"/>
          <w:color w:val="auto"/>
          <w:sz w:val="22"/>
          <w:szCs w:val="22"/>
        </w:rPr>
        <w:t xml:space="preserve">z </w:t>
      </w:r>
      <w:r w:rsidRPr="00224C82"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 w14:paraId="4246E51C" w14:textId="77777777" w:rsidR="008B482E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8B73D67" w14:textId="77777777" w:rsidR="005E3B7F" w:rsidRPr="00224C82" w:rsidRDefault="005E3B7F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E1D543" w14:textId="63738BCE" w:rsidR="00F700F6" w:rsidRPr="00224C82" w:rsidRDefault="004007E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§ 11</w:t>
      </w:r>
    </w:p>
    <w:p w14:paraId="0F29F48D" w14:textId="2CBF0B69" w:rsidR="007D35A7" w:rsidRPr="00224C82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7BA6AEDF" w14:textId="17A42B0B" w:rsidR="00C428F0" w:rsidRPr="006E68B7" w:rsidRDefault="002C05D4" w:rsidP="006E68B7">
      <w:pPr>
        <w:numPr>
          <w:ilvl w:val="0"/>
          <w:numId w:val="2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Przedstawicielami </w:t>
      </w:r>
      <w:r w:rsidR="006E68B7">
        <w:rPr>
          <w:rFonts w:cstheme="minorHAnsi"/>
        </w:rPr>
        <w:t xml:space="preserve">realizacji umowy </w:t>
      </w:r>
      <w:r w:rsidR="00C428F0" w:rsidRPr="006E68B7">
        <w:rPr>
          <w:rFonts w:cstheme="minorHAnsi"/>
        </w:rPr>
        <w:t xml:space="preserve">ze strony </w:t>
      </w:r>
      <w:r w:rsidR="009167C4" w:rsidRPr="006E68B7">
        <w:rPr>
          <w:rFonts w:cstheme="minorHAnsi"/>
        </w:rPr>
        <w:t>Zamawiającego</w:t>
      </w:r>
      <w:r w:rsidR="00A31B66" w:rsidRPr="006E68B7">
        <w:rPr>
          <w:rFonts w:cstheme="minorHAnsi"/>
        </w:rPr>
        <w:t xml:space="preserve"> </w:t>
      </w:r>
      <w:r w:rsidR="006E68B7">
        <w:rPr>
          <w:rFonts w:cstheme="minorHAnsi"/>
        </w:rPr>
        <w:t>jest/</w:t>
      </w:r>
      <w:r w:rsidR="00A31B66" w:rsidRPr="006E68B7">
        <w:rPr>
          <w:rFonts w:cstheme="minorHAnsi"/>
        </w:rPr>
        <w:t>są</w:t>
      </w:r>
      <w:r w:rsidR="00C428F0" w:rsidRPr="006E68B7">
        <w:rPr>
          <w:rFonts w:cstheme="minorHAnsi"/>
        </w:rPr>
        <w:t>:</w:t>
      </w:r>
    </w:p>
    <w:p w14:paraId="1572E75C" w14:textId="019B87A8" w:rsidR="009167C4" w:rsidRPr="006E68B7" w:rsidRDefault="004C6900" w:rsidP="00893237">
      <w:pPr>
        <w:pStyle w:val="Akapitzlist"/>
        <w:numPr>
          <w:ilvl w:val="0"/>
          <w:numId w:val="13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6E68B7">
        <w:rPr>
          <w:rFonts w:asciiTheme="minorHAnsi" w:hAnsiTheme="minorHAnsi" w:cstheme="minorHAnsi"/>
        </w:rPr>
        <w:t>...................., tel. .............</w:t>
      </w:r>
      <w:r w:rsidR="00BA0C9C" w:rsidRPr="006E68B7">
        <w:rPr>
          <w:rFonts w:asciiTheme="minorHAnsi" w:hAnsiTheme="minorHAnsi" w:cstheme="minorHAnsi"/>
        </w:rPr>
        <w:t>.., e-mail: ...................</w:t>
      </w:r>
      <w:r w:rsidR="006E68B7" w:rsidRPr="006E68B7">
        <w:rPr>
          <w:rFonts w:asciiTheme="minorHAnsi" w:hAnsiTheme="minorHAnsi" w:cstheme="minorHAnsi"/>
        </w:rPr>
        <w:t xml:space="preserve"> </w:t>
      </w:r>
    </w:p>
    <w:p w14:paraId="1318F0D5" w14:textId="41CC3492" w:rsidR="00F700F6" w:rsidRPr="00D67F50" w:rsidRDefault="0036142C" w:rsidP="006C4A90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Przedstawicielem </w:t>
      </w:r>
      <w:r w:rsidR="00660EB0" w:rsidRPr="00224C82">
        <w:rPr>
          <w:rFonts w:asciiTheme="minorHAnsi" w:hAnsiTheme="minorHAnsi" w:cstheme="minorHAnsi"/>
        </w:rPr>
        <w:t>realizacji</w:t>
      </w:r>
      <w:r w:rsidR="00F700F6" w:rsidRPr="00224C82">
        <w:rPr>
          <w:rFonts w:asciiTheme="minorHAnsi" w:hAnsiTheme="minorHAnsi" w:cstheme="minorHAnsi"/>
        </w:rPr>
        <w:t xml:space="preserve"> umowy ze strony Wykonawcy jest</w:t>
      </w:r>
      <w:r w:rsidR="007920B5">
        <w:rPr>
          <w:rFonts w:asciiTheme="minorHAnsi" w:hAnsiTheme="minorHAnsi" w:cstheme="minorHAnsi"/>
        </w:rPr>
        <w:t>/są</w:t>
      </w:r>
      <w:r w:rsidR="00F700F6" w:rsidRPr="00224C82">
        <w:rPr>
          <w:rFonts w:asciiTheme="minorHAnsi" w:hAnsiTheme="minorHAnsi" w:cstheme="minorHAnsi"/>
        </w:rPr>
        <w:t>:</w:t>
      </w:r>
    </w:p>
    <w:p w14:paraId="64CE5257" w14:textId="525E6DB1" w:rsidR="00D67F50" w:rsidRPr="00224C82" w:rsidRDefault="00D67F50" w:rsidP="00893237">
      <w:pPr>
        <w:pStyle w:val="Akapitzlist1"/>
        <w:numPr>
          <w:ilvl w:val="1"/>
          <w:numId w:val="2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D67F50">
        <w:rPr>
          <w:rFonts w:asciiTheme="minorHAnsi" w:hAnsiTheme="minorHAnsi" w:cstheme="minorHAnsi"/>
        </w:rPr>
        <w:t>...................., tel. ..............., e-mail: ...................</w:t>
      </w:r>
    </w:p>
    <w:p w14:paraId="52687A74" w14:textId="78E8BD59" w:rsidR="00F700F6" w:rsidRPr="006A5BF2" w:rsidRDefault="0036142C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Przedstawiciele</w:t>
      </w:r>
      <w:r w:rsidR="00660EB0" w:rsidRPr="00224C82">
        <w:rPr>
          <w:rFonts w:asciiTheme="minorHAnsi" w:hAnsiTheme="minorHAnsi" w:cstheme="minorHAnsi"/>
        </w:rPr>
        <w:t xml:space="preserve">, o których mowa w ust. 1 </w:t>
      </w:r>
      <w:r w:rsidR="00E111D6" w:rsidRPr="00224C82">
        <w:rPr>
          <w:rFonts w:asciiTheme="minorHAnsi" w:hAnsiTheme="minorHAnsi" w:cstheme="minorHAnsi"/>
        </w:rPr>
        <w:t xml:space="preserve">i 2 </w:t>
      </w:r>
      <w:r w:rsidR="00660EB0" w:rsidRPr="00224C82">
        <w:rPr>
          <w:rFonts w:asciiTheme="minorHAnsi" w:hAnsiTheme="minorHAnsi" w:cstheme="minorHAnsi"/>
        </w:rPr>
        <w:t xml:space="preserve">zostają powołani celem ustalenia wszelkich szczegółów </w:t>
      </w:r>
      <w:r w:rsidR="00660EB0" w:rsidRPr="006A5BF2">
        <w:rPr>
          <w:rFonts w:asciiTheme="minorHAnsi" w:hAnsiTheme="minorHAnsi" w:cstheme="minorHAnsi"/>
        </w:rPr>
        <w:t xml:space="preserve">związanych z realizacją umowy. Ustalenia </w:t>
      </w:r>
      <w:r w:rsidRPr="006A5BF2">
        <w:rPr>
          <w:rFonts w:asciiTheme="minorHAnsi" w:hAnsiTheme="minorHAnsi" w:cstheme="minorHAnsi"/>
        </w:rPr>
        <w:t>przedstawicieli</w:t>
      </w:r>
      <w:r w:rsidR="00660EB0" w:rsidRPr="006A5BF2">
        <w:rPr>
          <w:rFonts w:asciiTheme="minorHAnsi" w:hAnsiTheme="minorHAnsi" w:cstheme="minorHAnsi"/>
        </w:rPr>
        <w:t xml:space="preserve"> mogą odbywać się telefonicznie, faksem, </w:t>
      </w:r>
      <w:r w:rsidR="00E111D6" w:rsidRPr="006A5BF2">
        <w:rPr>
          <w:rFonts w:asciiTheme="minorHAnsi" w:hAnsiTheme="minorHAnsi" w:cstheme="minorHAnsi"/>
        </w:rPr>
        <w:t>drogą e-</w:t>
      </w:r>
      <w:r w:rsidR="00660EB0" w:rsidRPr="006A5BF2">
        <w:rPr>
          <w:rFonts w:asciiTheme="minorHAnsi" w:hAnsiTheme="minorHAnsi" w:cstheme="minorHAnsi"/>
        </w:rPr>
        <w:t>mail.</w:t>
      </w:r>
    </w:p>
    <w:p w14:paraId="3356D3F0" w14:textId="7D2C0259" w:rsidR="00F700F6" w:rsidRPr="006A5BF2" w:rsidRDefault="00660EB0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A5BF2">
        <w:rPr>
          <w:rFonts w:asciiTheme="minorHAnsi" w:hAnsiTheme="minorHAnsi" w:cstheme="minorHAnsi"/>
        </w:rPr>
        <w:t>Zmiana osób odpowiedzialnych za koordynowanie umowy, o których mowa w ust. 1</w:t>
      </w:r>
      <w:r w:rsidR="00E111D6" w:rsidRPr="006A5BF2">
        <w:rPr>
          <w:rFonts w:asciiTheme="minorHAnsi" w:hAnsiTheme="minorHAnsi" w:cstheme="minorHAnsi"/>
        </w:rPr>
        <w:t xml:space="preserve"> i 2</w:t>
      </w:r>
      <w:r w:rsidRPr="006A5BF2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A5BF2">
        <w:rPr>
          <w:rFonts w:asciiTheme="minorHAnsi" w:hAnsiTheme="minorHAnsi" w:cstheme="minorHAnsi"/>
        </w:rPr>
        <w:t>z</w:t>
      </w:r>
      <w:r w:rsidRPr="006A5BF2">
        <w:rPr>
          <w:rFonts w:asciiTheme="minorHAnsi" w:hAnsiTheme="minorHAnsi" w:cstheme="minorHAnsi"/>
        </w:rPr>
        <w:t>a pomocą faksu</w:t>
      </w:r>
      <w:r w:rsidR="00E111D6" w:rsidRPr="006A5BF2">
        <w:rPr>
          <w:rFonts w:asciiTheme="minorHAnsi" w:hAnsiTheme="minorHAnsi" w:cstheme="minorHAnsi"/>
        </w:rPr>
        <w:t xml:space="preserve"> lub drogą</w:t>
      </w:r>
      <w:r w:rsidRPr="006A5BF2">
        <w:rPr>
          <w:rFonts w:asciiTheme="minorHAnsi" w:hAnsiTheme="minorHAnsi" w:cstheme="minorHAnsi"/>
        </w:rPr>
        <w:t xml:space="preserve"> e-mail).</w:t>
      </w:r>
    </w:p>
    <w:p w14:paraId="79BE2C4E" w14:textId="5659632C" w:rsidR="00E96126" w:rsidRPr="006A5BF2" w:rsidRDefault="00E96126" w:rsidP="0019021C">
      <w:pPr>
        <w:pStyle w:val="Akapitzlist1"/>
        <w:numPr>
          <w:ilvl w:val="0"/>
          <w:numId w:val="2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A5BF2">
        <w:rPr>
          <w:rFonts w:asciiTheme="minorHAnsi" w:hAnsiTheme="minorHAnsi"/>
        </w:rPr>
        <w:t xml:space="preserve">Wykonawca jest zobowiązany </w:t>
      </w:r>
      <w:r w:rsidR="002C73BC" w:rsidRPr="006A5BF2">
        <w:rPr>
          <w:rFonts w:asciiTheme="minorHAnsi" w:hAnsiTheme="minorHAnsi"/>
        </w:rPr>
        <w:t xml:space="preserve">niezwłocznie i pisemnie </w:t>
      </w:r>
      <w:r w:rsidRPr="006A5BF2">
        <w:rPr>
          <w:rFonts w:asciiTheme="minorHAnsi" w:hAnsiTheme="minorHAnsi"/>
        </w:rPr>
        <w:t>poinformowa</w:t>
      </w:r>
      <w:r w:rsidR="00E111D6" w:rsidRPr="006A5BF2">
        <w:rPr>
          <w:rFonts w:asciiTheme="minorHAnsi" w:hAnsiTheme="minorHAnsi"/>
        </w:rPr>
        <w:t>ć</w:t>
      </w:r>
      <w:r w:rsidRPr="006A5BF2">
        <w:rPr>
          <w:rFonts w:asciiTheme="minorHAnsi" w:hAnsiTheme="minorHAnsi"/>
        </w:rPr>
        <w:t xml:space="preserve"> </w:t>
      </w:r>
      <w:r w:rsidR="00E111D6" w:rsidRPr="006A5BF2">
        <w:rPr>
          <w:rFonts w:asciiTheme="minorHAnsi" w:hAnsiTheme="minorHAnsi"/>
        </w:rPr>
        <w:t>Zamawiającego</w:t>
      </w:r>
      <w:r w:rsidRPr="006A5BF2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A5BF2">
        <w:rPr>
          <w:rFonts w:asciiTheme="minorHAnsi" w:hAnsiTheme="minorHAnsi"/>
        </w:rPr>
        <w:t>o podane</w:t>
      </w:r>
      <w:r w:rsidRPr="006A5BF2">
        <w:rPr>
          <w:rFonts w:asciiTheme="minorHAnsi" w:hAnsiTheme="minorHAnsi"/>
        </w:rPr>
        <w:t xml:space="preserve"> adres</w:t>
      </w:r>
      <w:r w:rsidR="00E111D6" w:rsidRPr="006A5BF2">
        <w:rPr>
          <w:rFonts w:asciiTheme="minorHAnsi" w:hAnsiTheme="minorHAnsi"/>
        </w:rPr>
        <w:t>y</w:t>
      </w:r>
      <w:r w:rsidRPr="006A5BF2">
        <w:rPr>
          <w:rFonts w:asciiTheme="minorHAnsi" w:hAnsiTheme="minorHAnsi"/>
        </w:rPr>
        <w:t xml:space="preserve"> ze skutkiem doręczenia.</w:t>
      </w:r>
    </w:p>
    <w:p w14:paraId="72CF592D" w14:textId="4F667D17" w:rsidR="0031328C" w:rsidRPr="006A5BF2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972F088" w14:textId="104532CC" w:rsidR="00F27B84" w:rsidRPr="006A5BF2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A5BF2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4007EC" w:rsidRPr="006A5BF2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3A306883" w14:textId="698241E2" w:rsidR="00E96126" w:rsidRPr="00224C82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224C82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21CCE617" w14:textId="1650A831" w:rsidR="00732E05" w:rsidRPr="00224C82" w:rsidRDefault="00570F34" w:rsidP="00893237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Cesja wierzytelności przysługującej Wykonawcy z tytułu umowy jest możliwa tylko po uzyskaniu pisemnej zgody </w:t>
      </w:r>
      <w:r w:rsidR="009167C4">
        <w:rPr>
          <w:rFonts w:asciiTheme="minorHAnsi" w:hAnsiTheme="minorHAnsi"/>
          <w:sz w:val="22"/>
          <w:szCs w:val="22"/>
        </w:rPr>
        <w:t>Zamawiającego</w:t>
      </w:r>
      <w:r w:rsidRPr="00224C82">
        <w:rPr>
          <w:rFonts w:asciiTheme="minorHAnsi" w:hAnsiTheme="minorHAnsi"/>
          <w:sz w:val="22"/>
          <w:szCs w:val="22"/>
        </w:rPr>
        <w:t>.</w:t>
      </w:r>
    </w:p>
    <w:p w14:paraId="59F858DF" w14:textId="0CD7581D" w:rsidR="00F27B84" w:rsidRPr="00224C82" w:rsidRDefault="007A7D1E" w:rsidP="00893237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Calibri" w:hAnsiTheme="minorHAnsi"/>
          <w:sz w:val="22"/>
        </w:rPr>
        <w:t>Spory powstałe na tle wykonania umowy rozstrzygane będą w pierwszej kolejności polubownie, a w przypadku braku porozumienia - przez Sąd powszechny mi</w:t>
      </w:r>
      <w:r w:rsidR="009167C4">
        <w:rPr>
          <w:rFonts w:asciiTheme="minorHAnsi" w:eastAsia="Calibri" w:hAnsiTheme="minorHAnsi"/>
          <w:sz w:val="22"/>
        </w:rPr>
        <w:t>ejscowo właściwy dla siedziby Zamawiającego</w:t>
      </w:r>
      <w:r w:rsidRPr="00224C82">
        <w:rPr>
          <w:rFonts w:asciiTheme="minorHAnsi" w:eastAsia="Calibri" w:hAnsiTheme="minorHAnsi"/>
          <w:sz w:val="22"/>
        </w:rPr>
        <w:t>.</w:t>
      </w:r>
    </w:p>
    <w:p w14:paraId="35930560" w14:textId="02110DCB" w:rsidR="00F27B84" w:rsidRPr="00224C82" w:rsidRDefault="007D35A7" w:rsidP="00893237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</w:t>
      </w:r>
      <w:r w:rsidR="00F27B84" w:rsidRPr="00224C82">
        <w:rPr>
          <w:rFonts w:asciiTheme="minorHAnsi" w:hAnsiTheme="minorHAnsi"/>
          <w:sz w:val="22"/>
          <w:szCs w:val="22"/>
        </w:rPr>
        <w:t>U</w:t>
      </w:r>
      <w:r w:rsidRPr="00224C82">
        <w:rPr>
          <w:rFonts w:asciiTheme="minorHAnsi" w:hAnsiTheme="minorHAnsi"/>
          <w:sz w:val="22"/>
          <w:szCs w:val="22"/>
        </w:rPr>
        <w:t xml:space="preserve">stawy. </w:t>
      </w:r>
    </w:p>
    <w:p w14:paraId="25A5FD7B" w14:textId="31BF7D6A" w:rsidR="007A7D1E" w:rsidRPr="00224C82" w:rsidRDefault="007A7D1E" w:rsidP="00893237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Umowę sporządzono w </w:t>
      </w:r>
      <w:r w:rsidR="009167C4">
        <w:rPr>
          <w:rFonts w:asciiTheme="minorHAnsi" w:hAnsiTheme="minorHAnsi"/>
          <w:sz w:val="22"/>
          <w:szCs w:val="22"/>
        </w:rPr>
        <w:t>dwóch</w:t>
      </w:r>
      <w:r w:rsidRPr="00224C82">
        <w:rPr>
          <w:rFonts w:asciiTheme="minorHAnsi" w:hAnsiTheme="minorHAnsi"/>
          <w:sz w:val="22"/>
          <w:szCs w:val="22"/>
        </w:rPr>
        <w:t xml:space="preserve"> jednobrzmiących egzemplarzach, </w:t>
      </w:r>
      <w:r w:rsidR="009167C4">
        <w:rPr>
          <w:rFonts w:asciiTheme="minorHAnsi" w:hAnsiTheme="minorHAnsi"/>
          <w:sz w:val="22"/>
          <w:szCs w:val="22"/>
        </w:rPr>
        <w:t xml:space="preserve">jeden egzemplarz </w:t>
      </w:r>
      <w:r w:rsidRPr="00224C82">
        <w:rPr>
          <w:rFonts w:asciiTheme="minorHAnsi" w:hAnsiTheme="minorHAnsi"/>
          <w:sz w:val="22"/>
          <w:szCs w:val="22"/>
        </w:rPr>
        <w:t>dla Zamawiającego</w:t>
      </w:r>
      <w:r w:rsidR="009167C4">
        <w:rPr>
          <w:rFonts w:asciiTheme="minorHAnsi" w:hAnsiTheme="minorHAnsi"/>
          <w:sz w:val="22"/>
          <w:szCs w:val="22"/>
        </w:rPr>
        <w:t xml:space="preserve"> oraz</w:t>
      </w:r>
      <w:r w:rsidRPr="00224C82">
        <w:rPr>
          <w:rFonts w:asciiTheme="minorHAnsi" w:hAnsiTheme="minorHAnsi"/>
          <w:sz w:val="22"/>
          <w:szCs w:val="22"/>
        </w:rPr>
        <w:t xml:space="preserve"> jeden </w:t>
      </w:r>
      <w:r w:rsidR="009167C4">
        <w:rPr>
          <w:rFonts w:asciiTheme="minorHAnsi" w:hAnsiTheme="minorHAnsi"/>
          <w:sz w:val="22"/>
          <w:szCs w:val="22"/>
        </w:rPr>
        <w:t xml:space="preserve">egzemplarz </w:t>
      </w:r>
      <w:r w:rsidRPr="00224C82">
        <w:rPr>
          <w:rFonts w:asciiTheme="minorHAnsi" w:hAnsiTheme="minorHAnsi"/>
          <w:sz w:val="22"/>
          <w:szCs w:val="22"/>
        </w:rPr>
        <w:t>dla Wykonawcy.</w:t>
      </w:r>
    </w:p>
    <w:p w14:paraId="61795BB5" w14:textId="18C9419D" w:rsidR="00F27B84" w:rsidRPr="00224C82" w:rsidRDefault="00AA5048" w:rsidP="00893237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eastAsia="SimSun" w:hAnsiTheme="minorHAnsi"/>
          <w:kern w:val="1"/>
          <w:sz w:val="22"/>
          <w:szCs w:val="22"/>
          <w:lang w:eastAsia="hi-IN" w:bidi="hi-IN"/>
        </w:rPr>
        <w:t>W przypadku gdy Strony będą podpisywać umowę elektronicznymi podpisami kwalifikowanymi, wówczas uznaje się, że umowa została zawarta z chwilą złożenia ostatniego z elektronicznych podpisów kwalifikowanych stosownie do wskazanego znacznika czasu ujawnionego w szczegółach dokumentu zawartego w postaci elektronicznej.</w:t>
      </w:r>
    </w:p>
    <w:p w14:paraId="77AE5A6C" w14:textId="07C01123" w:rsidR="007F375D" w:rsidRPr="00224C82" w:rsidRDefault="007F375D" w:rsidP="00893237">
      <w:pPr>
        <w:pStyle w:val="Default"/>
        <w:numPr>
          <w:ilvl w:val="0"/>
          <w:numId w:val="11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3D337E58" w14:textId="43290B69" w:rsidR="00F700F6" w:rsidRPr="00224C82" w:rsidRDefault="00F700F6" w:rsidP="00893237">
      <w:pPr>
        <w:pStyle w:val="Default"/>
        <w:numPr>
          <w:ilvl w:val="0"/>
          <w:numId w:val="1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224C82">
        <w:rPr>
          <w:rFonts w:asciiTheme="minorHAnsi" w:hAnsiTheme="minorHAnsi"/>
          <w:sz w:val="22"/>
          <w:szCs w:val="22"/>
        </w:rPr>
        <w:t>1</w:t>
      </w:r>
      <w:r w:rsidRPr="00224C82">
        <w:rPr>
          <w:rFonts w:asciiTheme="minorHAnsi" w:hAnsiTheme="minorHAnsi"/>
          <w:sz w:val="22"/>
          <w:szCs w:val="22"/>
        </w:rPr>
        <w:t xml:space="preserve"> do umowy - </w:t>
      </w:r>
      <w:r w:rsidR="005D5FC2" w:rsidRPr="00224C82">
        <w:rPr>
          <w:rFonts w:asciiTheme="minorHAnsi" w:hAnsiTheme="minorHAnsi"/>
          <w:sz w:val="22"/>
          <w:szCs w:val="22"/>
        </w:rPr>
        <w:t>opis przedmiotu umowy</w:t>
      </w:r>
      <w:r w:rsidR="005D5FC2">
        <w:rPr>
          <w:rFonts w:asciiTheme="minorHAnsi" w:hAnsiTheme="minorHAnsi"/>
          <w:sz w:val="22"/>
          <w:szCs w:val="22"/>
        </w:rPr>
        <w:t>;</w:t>
      </w:r>
      <w:r w:rsidR="005D5FC2" w:rsidRPr="00224C82">
        <w:rPr>
          <w:rFonts w:asciiTheme="minorHAnsi" w:hAnsiTheme="minorHAnsi"/>
          <w:sz w:val="22"/>
          <w:szCs w:val="22"/>
        </w:rPr>
        <w:t xml:space="preserve"> </w:t>
      </w:r>
    </w:p>
    <w:p w14:paraId="011093DF" w14:textId="6E99E82D" w:rsidR="00656D7D" w:rsidRDefault="00656D7D" w:rsidP="00893237">
      <w:pPr>
        <w:pStyle w:val="Default"/>
        <w:numPr>
          <w:ilvl w:val="0"/>
          <w:numId w:val="1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 xml:space="preserve">Załącznik nr </w:t>
      </w:r>
      <w:r w:rsidR="00CF3C96" w:rsidRPr="00224C82">
        <w:rPr>
          <w:rFonts w:asciiTheme="minorHAnsi" w:hAnsiTheme="minorHAnsi"/>
          <w:sz w:val="22"/>
          <w:szCs w:val="22"/>
        </w:rPr>
        <w:t>2</w:t>
      </w:r>
      <w:r w:rsidRPr="00224C82">
        <w:rPr>
          <w:rFonts w:asciiTheme="minorHAnsi" w:hAnsiTheme="minorHAnsi"/>
          <w:sz w:val="22"/>
          <w:szCs w:val="22"/>
        </w:rPr>
        <w:t xml:space="preserve"> do umo</w:t>
      </w:r>
      <w:r w:rsidR="00CF3C96" w:rsidRPr="00224C82">
        <w:rPr>
          <w:rFonts w:asciiTheme="minorHAnsi" w:hAnsiTheme="minorHAnsi"/>
          <w:sz w:val="22"/>
          <w:szCs w:val="22"/>
        </w:rPr>
        <w:t>wy -</w:t>
      </w:r>
      <w:r w:rsidR="005D5FC2" w:rsidRPr="005D5FC2">
        <w:rPr>
          <w:rFonts w:asciiTheme="minorHAnsi" w:hAnsiTheme="minorHAnsi"/>
          <w:sz w:val="22"/>
          <w:szCs w:val="22"/>
        </w:rPr>
        <w:t xml:space="preserve"> </w:t>
      </w:r>
      <w:r w:rsidR="005D5FC2">
        <w:rPr>
          <w:rFonts w:asciiTheme="minorHAnsi" w:hAnsiTheme="minorHAnsi"/>
          <w:sz w:val="22"/>
          <w:szCs w:val="22"/>
        </w:rPr>
        <w:t>z</w:t>
      </w:r>
      <w:r w:rsidR="005D5FC2" w:rsidRPr="00224C82">
        <w:rPr>
          <w:rFonts w:asciiTheme="minorHAnsi" w:hAnsiTheme="minorHAnsi"/>
          <w:sz w:val="22"/>
          <w:szCs w:val="22"/>
        </w:rPr>
        <w:t>estawienie ilościowe i wartościowe przedmiotu umowy;</w:t>
      </w:r>
    </w:p>
    <w:p w14:paraId="39097EC3" w14:textId="25CA91BF" w:rsidR="00515B6F" w:rsidRPr="00224C82" w:rsidRDefault="00515B6F" w:rsidP="00893237">
      <w:pPr>
        <w:pStyle w:val="Default"/>
        <w:numPr>
          <w:ilvl w:val="0"/>
          <w:numId w:val="1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3 do umowy - protokół reklamac</w:t>
      </w:r>
      <w:r w:rsidR="00EB7551">
        <w:rPr>
          <w:rFonts w:asciiTheme="minorHAnsi" w:hAnsiTheme="minorHAnsi"/>
          <w:sz w:val="22"/>
          <w:szCs w:val="22"/>
        </w:rPr>
        <w:t>yjny</w:t>
      </w:r>
      <w:r>
        <w:rPr>
          <w:rFonts w:asciiTheme="minorHAnsi" w:hAnsiTheme="minorHAnsi"/>
          <w:sz w:val="22"/>
          <w:szCs w:val="22"/>
        </w:rPr>
        <w:t>.</w:t>
      </w:r>
    </w:p>
    <w:p w14:paraId="08D1861E" w14:textId="6912D668" w:rsidR="007D7A07" w:rsidRPr="00224C82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84D6E6F" w14:textId="785DD364" w:rsidR="00706B31" w:rsidRPr="00224C82" w:rsidRDefault="00F27B84" w:rsidP="00DA45C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224C82">
        <w:rPr>
          <w:rFonts w:asciiTheme="minorHAnsi" w:hAnsiTheme="minorHAnsi"/>
          <w:sz w:val="22"/>
          <w:szCs w:val="22"/>
        </w:rPr>
        <w:t>Z</w:t>
      </w:r>
      <w:r w:rsidR="00DF11C3" w:rsidRPr="00224C82">
        <w:rPr>
          <w:rFonts w:asciiTheme="minorHAnsi" w:hAnsiTheme="minorHAnsi"/>
          <w:sz w:val="22"/>
          <w:szCs w:val="22"/>
        </w:rPr>
        <w:t>amawiający</w:t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</w:r>
      <w:r w:rsidRPr="00224C82">
        <w:rPr>
          <w:rFonts w:asciiTheme="minorHAnsi" w:hAnsiTheme="minorHAnsi"/>
          <w:sz w:val="22"/>
          <w:szCs w:val="22"/>
        </w:rPr>
        <w:tab/>
        <w:t>W</w:t>
      </w:r>
      <w:r w:rsidR="00DF11C3" w:rsidRPr="00224C82">
        <w:rPr>
          <w:rFonts w:asciiTheme="minorHAnsi" w:hAnsiTheme="minorHAnsi"/>
          <w:sz w:val="22"/>
          <w:szCs w:val="22"/>
        </w:rPr>
        <w:t>ykonawca</w:t>
      </w:r>
    </w:p>
    <w:p w14:paraId="2D9286B2" w14:textId="77777777" w:rsidR="00706B31" w:rsidRPr="00224C82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6946237E" w14:textId="77777777" w:rsidR="00706B31" w:rsidRPr="00224C82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59C61A40" w14:textId="77777777" w:rsidR="00706B31" w:rsidRPr="00224C82" w:rsidRDefault="00706B3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  <w:sectPr w:rsidR="00706B31" w:rsidRPr="00224C82" w:rsidSect="006D0E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131016" w14:textId="77777777" w:rsidR="005D5FC2" w:rsidRDefault="005D5FC2" w:rsidP="005D5FC2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47175050" w14:textId="28B54B36" w:rsidR="005D5FC2" w:rsidRPr="00224C82" w:rsidRDefault="005D5FC2" w:rsidP="005D5FC2">
      <w:pPr>
        <w:spacing w:after="0" w:line="240" w:lineRule="auto"/>
        <w:jc w:val="right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1</w:t>
      </w:r>
      <w:r w:rsidRPr="00224C82">
        <w:rPr>
          <w:rFonts w:ascii="Calibri" w:eastAsia="Calibri" w:hAnsi="Calibri" w:cs="Calibri"/>
        </w:rPr>
        <w:t xml:space="preserve"> do umowy</w:t>
      </w:r>
    </w:p>
    <w:p w14:paraId="5D4DDB72" w14:textId="77777777" w:rsidR="005D5FC2" w:rsidRPr="00224C82" w:rsidRDefault="005D5FC2" w:rsidP="005D5FC2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4C82">
        <w:rPr>
          <w:rFonts w:ascii="Calibri" w:eastAsia="Calibri" w:hAnsi="Calibri" w:cs="Calibri"/>
        </w:rPr>
        <w:t>Opis przedmiotu umowy.</w:t>
      </w:r>
    </w:p>
    <w:p w14:paraId="64D61DCA" w14:textId="77777777" w:rsidR="008634E7" w:rsidRDefault="008634E7" w:rsidP="008634E7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790"/>
      </w:tblGrid>
      <w:tr w:rsidR="00CA1967" w14:paraId="6572C237" w14:textId="77777777" w:rsidTr="00E841EA">
        <w:trPr>
          <w:trHeight w:val="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BA1A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212F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Margaryna</w:t>
            </w:r>
          </w:p>
        </w:tc>
      </w:tr>
      <w:tr w:rsidR="00CA1967" w14:paraId="5A85C764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91B662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0EB7DA" w14:textId="77777777" w:rsidR="00CA1967" w:rsidRDefault="00CA1967" w:rsidP="00E8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produkt do smarowania pieczywa, zawartość tłuszczu 40% - 60%, kostka 200g- 250g;</w:t>
            </w:r>
          </w:p>
          <w:p w14:paraId="4AAFEF8D" w14:textId="77777777" w:rsidR="00CA1967" w:rsidRDefault="00CA1967" w:rsidP="00E8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termin przydatności do spożycia: minimum 3 miesiące od dnia dostawy</w:t>
            </w:r>
          </w:p>
        </w:tc>
      </w:tr>
    </w:tbl>
    <w:p w14:paraId="697A572A" w14:textId="77777777" w:rsidR="00CA1967" w:rsidRDefault="00CA1967" w:rsidP="00CA1967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790"/>
      </w:tblGrid>
      <w:tr w:rsidR="00CA1967" w14:paraId="61E23724" w14:textId="77777777" w:rsidTr="00E841EA">
        <w:trPr>
          <w:trHeight w:val="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DFDF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19EB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Nabiał</w:t>
            </w:r>
          </w:p>
        </w:tc>
      </w:tr>
      <w:tr w:rsidR="00CA1967" w14:paraId="53135C2D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6A5A10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DE691" w14:textId="77777777" w:rsidR="00CA1967" w:rsidRDefault="00CA1967" w:rsidP="00E841E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ser topiony, opakowanie 100g;</w:t>
            </w:r>
          </w:p>
          <w:p w14:paraId="5D52F87B" w14:textId="77777777" w:rsidR="00CA1967" w:rsidRDefault="00CA1967" w:rsidP="00E841E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</w:rPr>
              <w:t>termin przydatności do spożycia: minimum 30 dni od dnia dostawy</w:t>
            </w:r>
          </w:p>
        </w:tc>
      </w:tr>
      <w:tr w:rsidR="00CA1967" w14:paraId="224B3AB2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C40DDB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4466E" w14:textId="77777777" w:rsidR="00CA1967" w:rsidRDefault="00CA1967" w:rsidP="00E841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twaróg kostka, chudy, opakowanie 200 g;</w:t>
            </w:r>
          </w:p>
          <w:p w14:paraId="301EA275" w14:textId="77777777" w:rsidR="00CA1967" w:rsidRDefault="00CA1967" w:rsidP="00E841E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15 dni od dnia dostawy</w:t>
            </w:r>
          </w:p>
        </w:tc>
      </w:tr>
      <w:tr w:rsidR="00CA1967" w14:paraId="4A35786C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7907D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0ECC60" w14:textId="77777777" w:rsidR="00CA1967" w:rsidRDefault="00CA1967" w:rsidP="00E841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jogurt naturalny, bez cukru, opakowanie 150g;</w:t>
            </w:r>
          </w:p>
          <w:p w14:paraId="5CC344DB" w14:textId="77777777" w:rsidR="00CA1967" w:rsidRDefault="00CA1967" w:rsidP="00E841E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10 dni od dnia dostawy</w:t>
            </w:r>
          </w:p>
        </w:tc>
      </w:tr>
      <w:tr w:rsidR="00CA1967" w14:paraId="04E24699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9B289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2E972" w14:textId="77777777" w:rsidR="00CA1967" w:rsidRDefault="00CA1967" w:rsidP="00E841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Śmietana, zawartość tłuszczu 18%, opakowanie do 500g;</w:t>
            </w:r>
          </w:p>
          <w:p w14:paraId="32626C52" w14:textId="77777777" w:rsidR="00CA1967" w:rsidRDefault="00CA1967" w:rsidP="00E841E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15 dni od dnia dostawy</w:t>
            </w:r>
          </w:p>
        </w:tc>
      </w:tr>
      <w:tr w:rsidR="00CA1967" w14:paraId="57FC09EF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BB0461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A3E68C" w14:textId="77777777" w:rsidR="00CA1967" w:rsidRDefault="00CA1967" w:rsidP="00E841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serek homogenizowany naturalny, opakowanie 100-150g, bez żelatyny wieprzowej;</w:t>
            </w:r>
          </w:p>
          <w:p w14:paraId="16D08146" w14:textId="77777777" w:rsidR="00CA1967" w:rsidRDefault="00CA1967" w:rsidP="00E841E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15 dni od dnia dostawy</w:t>
            </w:r>
          </w:p>
        </w:tc>
      </w:tr>
      <w:tr w:rsidR="00CA1967" w14:paraId="70676A8B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5F5CE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3D3D4" w14:textId="77777777" w:rsidR="00CA1967" w:rsidRDefault="00CA1967" w:rsidP="00E841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kefir, opakowanie max. 0,25 litra;</w:t>
            </w:r>
          </w:p>
          <w:p w14:paraId="20622663" w14:textId="77777777" w:rsidR="00CA1967" w:rsidRDefault="00CA1967" w:rsidP="00E841E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termin przydatności do spożycia: minimum 10 dni od dnia dostawy</w:t>
            </w:r>
          </w:p>
        </w:tc>
      </w:tr>
    </w:tbl>
    <w:p w14:paraId="2CF91BCB" w14:textId="77777777" w:rsidR="00CA1967" w:rsidRDefault="00CA1967" w:rsidP="00CA1967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8790"/>
      </w:tblGrid>
      <w:tr w:rsidR="00CA1967" w14:paraId="1235DA0B" w14:textId="77777777" w:rsidTr="00E841EA">
        <w:trPr>
          <w:trHeight w:val="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FC62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Lp.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19F0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Olej</w:t>
            </w:r>
          </w:p>
        </w:tc>
      </w:tr>
      <w:tr w:rsidR="00CA1967" w14:paraId="75BB505F" w14:textId="77777777" w:rsidTr="00E841EA">
        <w:trPr>
          <w:trHeight w:val="5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A80E8" w14:textId="77777777" w:rsidR="00CA1967" w:rsidRDefault="00CA1967" w:rsidP="00E8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33024DD" w14:textId="77777777" w:rsidR="00CA1967" w:rsidRDefault="00CA1967" w:rsidP="00E8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olej roślinny, jadalny, uniwersalny, opakowanie 0,5-5 litra;</w:t>
            </w:r>
          </w:p>
          <w:p w14:paraId="2903114C" w14:textId="77777777" w:rsidR="00CA1967" w:rsidRDefault="00CA1967" w:rsidP="00E8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termin przydatności do spożycia: minimum 5 miesięcy od dnia dostawy</w:t>
            </w:r>
          </w:p>
        </w:tc>
      </w:tr>
    </w:tbl>
    <w:p w14:paraId="78AB7C4F" w14:textId="77777777" w:rsidR="008634E7" w:rsidRDefault="008634E7" w:rsidP="008634E7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5196EA0" w14:textId="77777777" w:rsidR="001D0C39" w:rsidRDefault="001D0C39" w:rsidP="00BA3901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36681E7D" w14:textId="580D5567" w:rsidR="008634E7" w:rsidRPr="008634E7" w:rsidRDefault="008634E7" w:rsidP="008634E7">
      <w:pPr>
        <w:spacing w:after="0" w:line="240" w:lineRule="auto"/>
        <w:rPr>
          <w:rFonts w:ascii="Calibri" w:eastAsia="Calibri" w:hAnsi="Calibri" w:cs="Calibri"/>
          <w:i/>
        </w:rPr>
      </w:pPr>
      <w:r w:rsidRPr="008634E7">
        <w:rPr>
          <w:rFonts w:ascii="Calibri" w:eastAsia="Calibri" w:hAnsi="Calibri" w:cs="Calibri"/>
          <w:i/>
        </w:rPr>
        <w:t>* niepotrzebne usunąć</w:t>
      </w:r>
    </w:p>
    <w:p w14:paraId="19E26060" w14:textId="77777777" w:rsidR="008634E7" w:rsidRDefault="008634E7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1CCCE916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7C16B6F9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E766153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6E807229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0A873E6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697312B2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7EA13630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9A8D57D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D12CE3D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457ECBFB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C644383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1D7EBE93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261D9E8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1EF15E38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CB84204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33C96BB8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1364AA2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ADA0C0F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A0D61CF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3E6E0B2E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1EAFBA68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68EE153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42671A2C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0863EED7" w14:textId="77777777" w:rsidR="00EE0A8C" w:rsidRDefault="00EE0A8C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581441B8" w14:textId="45BEE300" w:rsidR="001D0C39" w:rsidRDefault="005D5FC2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  <w:r w:rsidR="001D0C39">
        <w:rPr>
          <w:rFonts w:asciiTheme="minorHAnsi" w:hAnsiTheme="minorHAnsi"/>
          <w:sz w:val="22"/>
          <w:szCs w:val="22"/>
        </w:rPr>
        <w:t xml:space="preserve"> do umowy</w:t>
      </w:r>
    </w:p>
    <w:p w14:paraId="1C2A0B42" w14:textId="77777777" w:rsidR="001D0C39" w:rsidRDefault="001D0C39" w:rsidP="001D0C39">
      <w:pPr>
        <w:pStyle w:val="Default"/>
        <w:spacing w:line="280" w:lineRule="exact"/>
        <w:jc w:val="right"/>
        <w:rPr>
          <w:rFonts w:asciiTheme="minorHAnsi" w:hAnsiTheme="minorHAnsi"/>
          <w:sz w:val="22"/>
          <w:szCs w:val="22"/>
        </w:rPr>
      </w:pPr>
    </w:p>
    <w:p w14:paraId="239F8CDC" w14:textId="4030453B" w:rsidR="00DA6269" w:rsidRPr="000A4972" w:rsidRDefault="001D0C39" w:rsidP="000A4972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6C4A90">
        <w:rPr>
          <w:rFonts w:asciiTheme="minorHAnsi" w:hAnsiTheme="minorHAnsi"/>
          <w:sz w:val="22"/>
          <w:szCs w:val="22"/>
        </w:rPr>
        <w:t>estawienie ilościowe i wartościowe przedmiotu umowy</w:t>
      </w:r>
      <w:r>
        <w:rPr>
          <w:rFonts w:asciiTheme="minorHAnsi" w:hAnsiTheme="minorHAnsi"/>
          <w:sz w:val="22"/>
          <w:szCs w:val="22"/>
        </w:rPr>
        <w:t>.</w:t>
      </w:r>
    </w:p>
    <w:p w14:paraId="3AEB88D2" w14:textId="77777777" w:rsidR="00DA6269" w:rsidRDefault="00DA6269" w:rsidP="00BA1BBE">
      <w:pPr>
        <w:pStyle w:val="Nagwek"/>
        <w:spacing w:line="280" w:lineRule="exact"/>
        <w:jc w:val="right"/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729"/>
        <w:gridCol w:w="484"/>
        <w:gridCol w:w="795"/>
        <w:gridCol w:w="1275"/>
        <w:gridCol w:w="1134"/>
        <w:gridCol w:w="851"/>
        <w:gridCol w:w="1417"/>
        <w:gridCol w:w="1276"/>
      </w:tblGrid>
      <w:tr w:rsidR="00CA1967" w14:paraId="7ED41E4B" w14:textId="77777777" w:rsidTr="000A4972">
        <w:trPr>
          <w:trHeight w:val="300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B1A8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Margaryna</w:t>
            </w:r>
          </w:p>
        </w:tc>
      </w:tr>
      <w:tr w:rsidR="00CA1967" w14:paraId="3EB1ACB5" w14:textId="77777777" w:rsidTr="000A4972">
        <w:trPr>
          <w:trHeight w:val="45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2027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4A38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F5DA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65D0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D08E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91F5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2A97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9A60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4590" w14:textId="3673979F" w:rsidR="00CA1967" w:rsidRDefault="000A4972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CA1967" w14:paraId="2D19A70B" w14:textId="77777777" w:rsidTr="000A4972">
        <w:trPr>
          <w:trHeight w:val="450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7E49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8AE4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1489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9F18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0E99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C3DF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1601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15F5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1990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748B3DB9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30B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32DE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produkt do smarowania pieczywa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2845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ACB1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E308" w14:textId="362EA4C3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96DA" w14:textId="5DDE59FA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0715" w14:textId="759B321C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7AF5" w14:textId="679260DF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EA09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18DFF112" w14:textId="77777777" w:rsidR="00CA1967" w:rsidRDefault="00CA1967" w:rsidP="00CA1967">
      <w:pPr>
        <w:pStyle w:val="Default"/>
        <w:spacing w:line="280" w:lineRule="exact"/>
        <w:jc w:val="center"/>
        <w:rPr>
          <w:rFonts w:asciiTheme="minorHAnsi" w:hAnsiTheme="minorHAnsi"/>
          <w:sz w:val="20"/>
          <w:szCs w:val="20"/>
        </w:rPr>
      </w:pPr>
    </w:p>
    <w:p w14:paraId="4170E921" w14:textId="77777777" w:rsidR="00AC7B99" w:rsidRDefault="00AC7B99" w:rsidP="00CA1967">
      <w:pPr>
        <w:pStyle w:val="Default"/>
        <w:spacing w:line="280" w:lineRule="exact"/>
        <w:jc w:val="center"/>
        <w:rPr>
          <w:rFonts w:asciiTheme="minorHAnsi" w:hAnsiTheme="minorHAnsi"/>
          <w:sz w:val="20"/>
          <w:szCs w:val="20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729"/>
        <w:gridCol w:w="484"/>
        <w:gridCol w:w="795"/>
        <w:gridCol w:w="1275"/>
        <w:gridCol w:w="1134"/>
        <w:gridCol w:w="851"/>
        <w:gridCol w:w="1417"/>
        <w:gridCol w:w="1276"/>
      </w:tblGrid>
      <w:tr w:rsidR="00CA1967" w14:paraId="47B3010F" w14:textId="77777777" w:rsidTr="000A4972">
        <w:trPr>
          <w:trHeight w:val="300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56E8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Nabiał</w:t>
            </w:r>
          </w:p>
        </w:tc>
      </w:tr>
      <w:tr w:rsidR="00CA1967" w14:paraId="0473F24D" w14:textId="77777777" w:rsidTr="000A4972">
        <w:trPr>
          <w:trHeight w:val="45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C832D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304F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342C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3DEB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5A95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C36C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D00B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F1C1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A56" w14:textId="3326743E" w:rsidR="00CA1967" w:rsidRDefault="000A4972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CA1967" w14:paraId="6427A317" w14:textId="77777777" w:rsidTr="000A4972">
        <w:trPr>
          <w:trHeight w:val="495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2D84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0DFA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EE63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1923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575C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6A2C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D64E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2A47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71F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708C2C84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9999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602A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ser topiony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2672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8835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13D9" w14:textId="79F13D54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5E53" w14:textId="6EE24801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5E9C" w14:textId="7E2BBC43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52F3" w14:textId="31E6CBF8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0AAB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41A0DD93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C175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88F0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  <w:t>twaróg kostka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1416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72FA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A946" w14:textId="74A3054C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D512" w14:textId="4281478F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EA16" w14:textId="1B3B06D1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F999" w14:textId="36CAC02B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57D8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61316C73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1DA7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73EC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  <w:t>jogurt naturalny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FFEC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DCBE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6753" w14:textId="57BB50F9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B032" w14:textId="26E5C4CA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4E39" w14:textId="3BF0FB4E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B54D" w14:textId="2D0F3856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2796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7CBD7605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5224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0B2A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  <w:t>śmietana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2D2A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751A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3800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6647" w14:textId="3385F22A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60A0" w14:textId="46E3FDA1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A1C1" w14:textId="4CA090E8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5BD4" w14:textId="481E4742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B174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0C0CAA09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9794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C2AF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  <w:t>serek homogenizowany naturalny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9D13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B227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4A3F" w14:textId="2400455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490C" w14:textId="4CA65463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3C5B" w14:textId="2CEAF42E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5796" w14:textId="34A80595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D7E0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0F31612E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BFE8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20AB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  <w:t>kefir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FD7D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752E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5E93" w14:textId="591B5839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E06E" w14:textId="11327E13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AA30" w14:textId="394B1A08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BF31" w14:textId="3970D93F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86C7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20DA6853" w14:textId="77777777" w:rsidTr="000A4972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312A" w14:textId="54CE83E5" w:rsidR="00CA1967" w:rsidRDefault="000A4972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1697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5BEC" w14:textId="6CED1B81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ABE4800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E49E" w14:textId="09145AD4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5938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5E10DB8" w14:textId="77777777" w:rsidR="00CA1967" w:rsidRDefault="00CA1967" w:rsidP="00CA1967">
      <w:pPr>
        <w:pStyle w:val="Default"/>
        <w:spacing w:line="280" w:lineRule="exact"/>
        <w:jc w:val="center"/>
        <w:rPr>
          <w:rFonts w:asciiTheme="minorHAnsi" w:hAnsiTheme="minorHAnsi"/>
          <w:sz w:val="20"/>
          <w:szCs w:val="20"/>
        </w:rPr>
      </w:pPr>
    </w:p>
    <w:p w14:paraId="55D83651" w14:textId="77777777" w:rsidR="00CA1967" w:rsidRDefault="00CA1967" w:rsidP="00CA1967">
      <w:pPr>
        <w:pStyle w:val="Default"/>
        <w:spacing w:line="280" w:lineRule="exact"/>
        <w:jc w:val="center"/>
        <w:rPr>
          <w:rFonts w:asciiTheme="minorHAnsi" w:hAnsiTheme="minorHAnsi"/>
          <w:sz w:val="20"/>
          <w:szCs w:val="20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1729"/>
        <w:gridCol w:w="484"/>
        <w:gridCol w:w="795"/>
        <w:gridCol w:w="1275"/>
        <w:gridCol w:w="1134"/>
        <w:gridCol w:w="851"/>
        <w:gridCol w:w="1417"/>
        <w:gridCol w:w="1276"/>
      </w:tblGrid>
      <w:tr w:rsidR="00CA1967" w14:paraId="7A0009DF" w14:textId="77777777" w:rsidTr="00AC7B99">
        <w:trPr>
          <w:trHeight w:val="300"/>
        </w:trPr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9F9C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Olej</w:t>
            </w:r>
          </w:p>
        </w:tc>
      </w:tr>
      <w:tr w:rsidR="00CA1967" w14:paraId="4DF7B585" w14:textId="77777777" w:rsidTr="00AC7B99">
        <w:trPr>
          <w:trHeight w:val="45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A6EC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8FC3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Towar</w:t>
            </w: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188F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154B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B516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FAD7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C8AC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3BAA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9FAE" w14:textId="65464B95" w:rsidR="00CA1967" w:rsidRDefault="000A4972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Cena jednostkowa brutto /zł/</w:t>
            </w:r>
          </w:p>
        </w:tc>
      </w:tr>
      <w:tr w:rsidR="00CA1967" w14:paraId="6EC7F8C5" w14:textId="77777777" w:rsidTr="00AC7B99">
        <w:trPr>
          <w:trHeight w:val="495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AF4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219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B2A9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AE53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7116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FEAE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4110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D336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94A2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CA1967" w14:paraId="0EBCE431" w14:textId="77777777" w:rsidTr="00AC7B99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8951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A3B1" w14:textId="77777777" w:rsidR="00CA1967" w:rsidRDefault="00CA1967" w:rsidP="00E841E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olej roślinny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B123" w14:textId="77777777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litr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8506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13F0" w14:textId="45E30941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D973" w14:textId="30E46AD4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BC9B" w14:textId="29154AD4" w:rsidR="00CA1967" w:rsidRDefault="00CA1967" w:rsidP="00E841E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907A" w14:textId="23AC6E6F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700F" w14:textId="77777777" w:rsidR="00CA1967" w:rsidRDefault="00CA1967" w:rsidP="00E841EA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6920F42" w14:textId="77777777" w:rsidR="00CA1967" w:rsidRDefault="00CA1967" w:rsidP="00CA1967">
      <w:pPr>
        <w:pStyle w:val="Default"/>
        <w:spacing w:line="280" w:lineRule="exact"/>
        <w:jc w:val="both"/>
        <w:rPr>
          <w:rFonts w:asciiTheme="minorHAnsi" w:hAnsiTheme="minorHAnsi"/>
          <w:sz w:val="20"/>
          <w:szCs w:val="20"/>
        </w:rPr>
      </w:pPr>
    </w:p>
    <w:p w14:paraId="6A0C440B" w14:textId="16DCBED4" w:rsidR="00C32705" w:rsidRDefault="000A4972" w:rsidP="000A4972">
      <w:pPr>
        <w:pStyle w:val="Nagwek"/>
        <w:spacing w:line="280" w:lineRule="exact"/>
      </w:pPr>
      <w:r w:rsidRPr="003B3AE9">
        <w:rPr>
          <w:i/>
        </w:rPr>
        <w:t>* niepotrzebne usunąć</w:t>
      </w:r>
    </w:p>
    <w:p w14:paraId="7CCE744F" w14:textId="77777777" w:rsidR="00EE0A8C" w:rsidRDefault="00EE0A8C" w:rsidP="00BA1BBE">
      <w:pPr>
        <w:pStyle w:val="Nagwek"/>
        <w:spacing w:line="280" w:lineRule="exact"/>
        <w:jc w:val="right"/>
      </w:pPr>
    </w:p>
    <w:p w14:paraId="17510279" w14:textId="77777777" w:rsidR="00EE0A8C" w:rsidRDefault="00EE0A8C" w:rsidP="00BA1BBE">
      <w:pPr>
        <w:pStyle w:val="Nagwek"/>
        <w:spacing w:line="280" w:lineRule="exact"/>
        <w:jc w:val="right"/>
      </w:pPr>
    </w:p>
    <w:p w14:paraId="19D89488" w14:textId="77777777" w:rsidR="00EE0A8C" w:rsidRDefault="00EE0A8C" w:rsidP="00BA1BBE">
      <w:pPr>
        <w:pStyle w:val="Nagwek"/>
        <w:spacing w:line="280" w:lineRule="exact"/>
        <w:jc w:val="right"/>
      </w:pPr>
    </w:p>
    <w:p w14:paraId="24C6DE34" w14:textId="77777777" w:rsidR="00EE0A8C" w:rsidRDefault="00EE0A8C" w:rsidP="00BA1BBE">
      <w:pPr>
        <w:pStyle w:val="Nagwek"/>
        <w:spacing w:line="280" w:lineRule="exact"/>
        <w:jc w:val="right"/>
      </w:pPr>
    </w:p>
    <w:p w14:paraId="7C473E97" w14:textId="77777777" w:rsidR="00EE0A8C" w:rsidRDefault="00EE0A8C" w:rsidP="00BA1BBE">
      <w:pPr>
        <w:pStyle w:val="Nagwek"/>
        <w:spacing w:line="280" w:lineRule="exact"/>
        <w:jc w:val="right"/>
      </w:pPr>
    </w:p>
    <w:p w14:paraId="54390E8E" w14:textId="77777777" w:rsidR="00EE0A8C" w:rsidRDefault="00EE0A8C" w:rsidP="00BA1BBE">
      <w:pPr>
        <w:pStyle w:val="Nagwek"/>
        <w:spacing w:line="280" w:lineRule="exact"/>
        <w:jc w:val="right"/>
      </w:pPr>
    </w:p>
    <w:p w14:paraId="2BF0466A" w14:textId="77777777" w:rsidR="00EE0A8C" w:rsidRDefault="00EE0A8C" w:rsidP="00BA1BBE">
      <w:pPr>
        <w:pStyle w:val="Nagwek"/>
        <w:spacing w:line="280" w:lineRule="exact"/>
        <w:jc w:val="right"/>
      </w:pPr>
    </w:p>
    <w:p w14:paraId="3BCA0868" w14:textId="77777777" w:rsidR="00EE0A8C" w:rsidRDefault="00EE0A8C" w:rsidP="00BA1BBE">
      <w:pPr>
        <w:pStyle w:val="Nagwek"/>
        <w:spacing w:line="280" w:lineRule="exact"/>
        <w:jc w:val="right"/>
      </w:pPr>
    </w:p>
    <w:p w14:paraId="50B14496" w14:textId="77777777" w:rsidR="00EE0A8C" w:rsidRDefault="00EE0A8C" w:rsidP="00BA1BBE">
      <w:pPr>
        <w:pStyle w:val="Nagwek"/>
        <w:spacing w:line="280" w:lineRule="exact"/>
        <w:jc w:val="right"/>
      </w:pPr>
    </w:p>
    <w:p w14:paraId="3BA12148" w14:textId="77777777" w:rsidR="00EE0A8C" w:rsidRDefault="00EE0A8C" w:rsidP="00BA1BBE">
      <w:pPr>
        <w:pStyle w:val="Nagwek"/>
        <w:spacing w:line="280" w:lineRule="exact"/>
        <w:jc w:val="right"/>
      </w:pPr>
    </w:p>
    <w:p w14:paraId="2F86AB7D" w14:textId="77777777" w:rsidR="00EE0A8C" w:rsidRDefault="00EE0A8C" w:rsidP="00BA1BBE">
      <w:pPr>
        <w:pStyle w:val="Nagwek"/>
        <w:spacing w:line="280" w:lineRule="exact"/>
        <w:jc w:val="right"/>
      </w:pPr>
    </w:p>
    <w:p w14:paraId="5C6D9634" w14:textId="77777777" w:rsidR="00EE0A8C" w:rsidRDefault="00EE0A8C" w:rsidP="00BA1BBE">
      <w:pPr>
        <w:pStyle w:val="Nagwek"/>
        <w:spacing w:line="280" w:lineRule="exact"/>
        <w:jc w:val="right"/>
      </w:pPr>
    </w:p>
    <w:p w14:paraId="732820C7" w14:textId="77777777" w:rsidR="00EE0A8C" w:rsidRDefault="00EE0A8C" w:rsidP="00BA1BBE">
      <w:pPr>
        <w:pStyle w:val="Nagwek"/>
        <w:spacing w:line="280" w:lineRule="exact"/>
        <w:jc w:val="right"/>
      </w:pPr>
    </w:p>
    <w:p w14:paraId="657E74F7" w14:textId="77777777" w:rsidR="00EE0A8C" w:rsidRDefault="00EE0A8C" w:rsidP="00BA1BBE">
      <w:pPr>
        <w:pStyle w:val="Nagwek"/>
        <w:spacing w:line="280" w:lineRule="exact"/>
        <w:jc w:val="right"/>
      </w:pPr>
    </w:p>
    <w:p w14:paraId="3F5A1F8B" w14:textId="77777777" w:rsidR="00EE0A8C" w:rsidRDefault="00EE0A8C" w:rsidP="00BA1BBE">
      <w:pPr>
        <w:pStyle w:val="Nagwek"/>
        <w:spacing w:line="280" w:lineRule="exact"/>
        <w:jc w:val="right"/>
      </w:pPr>
    </w:p>
    <w:p w14:paraId="2D918F0D" w14:textId="77777777" w:rsidR="000A4972" w:rsidRDefault="00214EA8" w:rsidP="00BA1BBE">
      <w:pPr>
        <w:pStyle w:val="Nagwek"/>
        <w:spacing w:line="280" w:lineRule="exact"/>
        <w:jc w:val="right"/>
      </w:pPr>
      <w:r>
        <w:lastRenderedPageBreak/>
        <w:t xml:space="preserve"> </w:t>
      </w:r>
    </w:p>
    <w:p w14:paraId="4013ADA3" w14:textId="4429BCDD" w:rsidR="00AB5441" w:rsidRPr="00BA1BBE" w:rsidRDefault="00214EA8" w:rsidP="00BA1BBE">
      <w:pPr>
        <w:pStyle w:val="Nagwek"/>
        <w:spacing w:line="280" w:lineRule="exact"/>
        <w:jc w:val="right"/>
      </w:pPr>
      <w:r>
        <w:t xml:space="preserve">  </w:t>
      </w:r>
      <w:r w:rsidR="00AB5441" w:rsidRPr="00BA1BBE">
        <w:t xml:space="preserve">Załącznik nr 3 </w:t>
      </w:r>
      <w:r w:rsidR="00515B6F" w:rsidRPr="00BA1BBE">
        <w:t>do umowy</w:t>
      </w:r>
    </w:p>
    <w:p w14:paraId="4DF927EC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</w:p>
    <w:p w14:paraId="6A7D5D2D" w14:textId="77777777" w:rsidR="00AB5441" w:rsidRPr="00BA1BBE" w:rsidRDefault="00AB5441" w:rsidP="00BA1BBE">
      <w:pPr>
        <w:widowControl w:val="0"/>
        <w:suppressAutoHyphens/>
        <w:autoSpaceDE w:val="0"/>
        <w:spacing w:after="0" w:line="280" w:lineRule="exact"/>
        <w:rPr>
          <w:rFonts w:cs="Arial"/>
          <w:kern w:val="1"/>
        </w:rPr>
      </w:pPr>
      <w:r w:rsidRPr="00BA1BBE">
        <w:rPr>
          <w:rFonts w:cs="Arial"/>
          <w:kern w:val="1"/>
        </w:rPr>
        <w:t>…………………………………………</w:t>
      </w:r>
    </w:p>
    <w:p w14:paraId="666C7C62" w14:textId="24DC9AA4" w:rsidR="00AB5441" w:rsidRPr="00BA1BBE" w:rsidRDefault="00AB5441" w:rsidP="00BA1BBE">
      <w:pPr>
        <w:pStyle w:val="Nagwek"/>
        <w:spacing w:line="280" w:lineRule="exact"/>
      </w:pPr>
      <w:r w:rsidRPr="00BA1BBE">
        <w:t xml:space="preserve">pieczęć </w:t>
      </w:r>
      <w:r w:rsidR="00D1592C">
        <w:t>Zamawiającego</w:t>
      </w:r>
      <w:r w:rsidRPr="00BA1BBE">
        <w:tab/>
      </w:r>
      <w:r w:rsidRPr="00BA1BBE">
        <w:tab/>
      </w:r>
    </w:p>
    <w:p w14:paraId="6AECB129" w14:textId="77777777" w:rsidR="00AB5441" w:rsidRPr="00BA1BBE" w:rsidRDefault="00AB5441" w:rsidP="00BA1BBE">
      <w:pPr>
        <w:spacing w:after="0" w:line="280" w:lineRule="exact"/>
        <w:jc w:val="center"/>
        <w:rPr>
          <w:b/>
          <w:u w:val="single"/>
        </w:rPr>
      </w:pPr>
    </w:p>
    <w:p w14:paraId="155571E0" w14:textId="77777777" w:rsidR="00AB5441" w:rsidRPr="00BA1BBE" w:rsidRDefault="00AB5441" w:rsidP="00BA1BBE">
      <w:pPr>
        <w:widowControl w:val="0"/>
        <w:spacing w:after="0" w:line="280" w:lineRule="exact"/>
        <w:ind w:left="2832"/>
        <w:jc w:val="center"/>
        <w:rPr>
          <w:b/>
          <w:bCs/>
        </w:rPr>
      </w:pPr>
    </w:p>
    <w:p w14:paraId="09FE5B25" w14:textId="4483002E" w:rsidR="00AB5441" w:rsidRPr="00BA1BBE" w:rsidRDefault="0019021C" w:rsidP="00BA1BBE">
      <w:pPr>
        <w:widowControl w:val="0"/>
        <w:spacing w:after="0" w:line="280" w:lineRule="exact"/>
        <w:ind w:left="2832"/>
        <w:jc w:val="both"/>
        <w:rPr>
          <w:bCs/>
          <w:i/>
        </w:rPr>
      </w:pPr>
      <w:r w:rsidRPr="00BA1BBE">
        <w:rPr>
          <w:b/>
          <w:bCs/>
        </w:rPr>
        <w:t>P</w:t>
      </w:r>
      <w:r w:rsidR="00515B6F" w:rsidRPr="00BA1BBE">
        <w:rPr>
          <w:b/>
          <w:bCs/>
        </w:rPr>
        <w:t>rotokół reklamacyjny</w:t>
      </w:r>
      <w:r w:rsidRPr="00BA1BBE">
        <w:rPr>
          <w:b/>
          <w:bCs/>
        </w:rPr>
        <w:t xml:space="preserve"> </w:t>
      </w:r>
      <w:r w:rsidRPr="00BA1BBE">
        <w:rPr>
          <w:bCs/>
          <w:i/>
        </w:rPr>
        <w:t>(projekt)</w:t>
      </w:r>
    </w:p>
    <w:p w14:paraId="7DFB59D4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2EB20D7B" w14:textId="60FBF095" w:rsidR="00AB5441" w:rsidRPr="00BA1BBE" w:rsidRDefault="009E1EAA" w:rsidP="00BA1BBE">
      <w:pPr>
        <w:widowControl w:val="0"/>
        <w:spacing w:after="0" w:line="280" w:lineRule="exact"/>
      </w:pPr>
      <w:r w:rsidRPr="00BA1BBE">
        <w:t>Zamawiający: ............................................</w:t>
      </w:r>
    </w:p>
    <w:p w14:paraId="7FBBFE1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Dostawca …………………………………………………………………………………………………</w:t>
      </w:r>
    </w:p>
    <w:p w14:paraId="6A0F094C" w14:textId="06830D18" w:rsidR="00AB5441" w:rsidRPr="00BA1BBE" w:rsidRDefault="00AB5441" w:rsidP="00BA1BBE">
      <w:pPr>
        <w:widowControl w:val="0"/>
        <w:spacing w:after="0" w:line="280" w:lineRule="exact"/>
      </w:pPr>
      <w:r w:rsidRPr="00BA1BBE">
        <w:t>Wykonawca</w:t>
      </w:r>
      <w:r w:rsidR="00092267" w:rsidRPr="00BA1BBE">
        <w:t xml:space="preserve"> </w:t>
      </w:r>
      <w:r w:rsidRPr="00BA1BBE">
        <w:t>…………………………………………………………………...…………………</w:t>
      </w:r>
    </w:p>
    <w:p w14:paraId="5DE4A61D" w14:textId="6C99F9BA" w:rsidR="00AB5441" w:rsidRPr="00BA1BBE" w:rsidRDefault="00AB5441" w:rsidP="00BA1BBE">
      <w:pPr>
        <w:widowControl w:val="0"/>
        <w:spacing w:after="0" w:line="280" w:lineRule="exact"/>
      </w:pPr>
      <w:r w:rsidRPr="00BA1BBE">
        <w:t>Data dostawy do Zamawiającego</w:t>
      </w:r>
      <w:r w:rsidR="00092267" w:rsidRPr="00BA1BBE">
        <w:t xml:space="preserve"> </w:t>
      </w:r>
      <w:r w:rsidRPr="00BA1BBE">
        <w:t>……………...……………………….………………………………………….</w:t>
      </w:r>
    </w:p>
    <w:p w14:paraId="27C589E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Data stwierdzenia nieprawidłowości w dostawie …………………………………………………………………</w:t>
      </w:r>
    </w:p>
    <w:p w14:paraId="6047C41F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</w:p>
    <w:p w14:paraId="3C3BC05D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rPr>
          <w:b/>
          <w:bCs/>
        </w:rPr>
        <w:t>Przyczyny reklamacji:</w:t>
      </w:r>
    </w:p>
    <w:p w14:paraId="5B4F873A" w14:textId="7DA1DADA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>*</w:t>
      </w:r>
      <w:r w:rsidR="00214EA8">
        <w:t xml:space="preserve"> </w:t>
      </w:r>
      <w:r w:rsidRPr="00BA1BBE">
        <w:rPr>
          <w:b/>
          <w:bCs/>
        </w:rPr>
        <w:t>dotyczące wad jakościowych środka spożywczego:</w:t>
      </w:r>
    </w:p>
    <w:p w14:paraId="150394F0" w14:textId="3C49702D" w:rsidR="00AB5441" w:rsidRPr="00BA1BBE" w:rsidRDefault="00AB5441" w:rsidP="00BA1BBE">
      <w:pPr>
        <w:widowControl w:val="0"/>
        <w:spacing w:after="0" w:line="280" w:lineRule="exact"/>
      </w:pPr>
      <w:r w:rsidRPr="00BA1BBE">
        <w:t>Wyrób reklamowany pochodzi z partii dostawczej nr</w:t>
      </w:r>
      <w:r w:rsidR="009E1EAA" w:rsidRPr="00BA1BBE">
        <w:t xml:space="preserve"> </w:t>
      </w:r>
      <w:r w:rsidRPr="00BA1BBE">
        <w:t>………………………………………..………………….</w:t>
      </w:r>
    </w:p>
    <w:p w14:paraId="45757EF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Nazwa produktu reklamowanego …………………………………………………………………………………</w:t>
      </w:r>
    </w:p>
    <w:p w14:paraId="4795E5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Ilość reklamowana …………………………………………………………………………………......................</w:t>
      </w:r>
    </w:p>
    <w:p w14:paraId="5C881E83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wad jakościowych produktu…………………….................................................................</w:t>
      </w:r>
    </w:p>
    <w:p w14:paraId="6D07811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53F173E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70F93A10" w14:textId="77777777" w:rsidR="00AB5441" w:rsidRPr="00BA1BBE" w:rsidRDefault="00AB5441" w:rsidP="00BA1BBE">
      <w:pPr>
        <w:widowControl w:val="0"/>
        <w:spacing w:after="0" w:line="280" w:lineRule="exact"/>
      </w:pPr>
    </w:p>
    <w:p w14:paraId="2435786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258627B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*</w:t>
      </w:r>
      <w:r w:rsidRPr="00BA1BBE">
        <w:rPr>
          <w:b/>
          <w:bCs/>
        </w:rPr>
        <w:t>dotyczące terminowości dostaw</w:t>
      </w:r>
      <w:r w:rsidRPr="00BA1BBE">
        <w:t>: ………………………………………………...………………....................</w:t>
      </w:r>
    </w:p>
    <w:p w14:paraId="03C6CD79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Data i dokładna godzina dostawy (lub braku dostawy): …………………………………...……………………</w:t>
      </w:r>
    </w:p>
    <w:p w14:paraId="7CC544B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36E91ACF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27B64F3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</w:t>
      </w:r>
    </w:p>
    <w:p w14:paraId="180AC16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…………………………………………………………………………...………………………</w:t>
      </w:r>
    </w:p>
    <w:p w14:paraId="6FAAA259" w14:textId="77777777" w:rsidR="00AB5441" w:rsidRPr="00BA1BBE" w:rsidRDefault="00AB5441" w:rsidP="00BA1BBE">
      <w:pPr>
        <w:widowControl w:val="0"/>
        <w:spacing w:after="0" w:line="280" w:lineRule="exact"/>
        <w:rPr>
          <w:b/>
          <w:bCs/>
        </w:rPr>
      </w:pPr>
      <w:r w:rsidRPr="00BA1BBE">
        <w:t xml:space="preserve">* </w:t>
      </w:r>
      <w:r w:rsidRPr="00BA1BBE">
        <w:rPr>
          <w:b/>
          <w:bCs/>
        </w:rPr>
        <w:t xml:space="preserve">dotyczące dostarczenia produktów w ilości i asortymencie niezgodnym z zamówieniem, a także niespełniających wymagań w zakresie terminu przydatności do spożycia: </w:t>
      </w:r>
    </w:p>
    <w:p w14:paraId="00231BEF" w14:textId="77777777" w:rsidR="00AB5441" w:rsidRPr="00BA1BBE" w:rsidRDefault="00AB5441" w:rsidP="00BA1BBE">
      <w:pPr>
        <w:widowControl w:val="0"/>
        <w:spacing w:after="0" w:line="280" w:lineRule="exact"/>
      </w:pPr>
    </w:p>
    <w:p w14:paraId="5DF34D01" w14:textId="4B43E905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wg zamówienia ……………………………………………...………………………</w:t>
      </w:r>
    </w:p>
    <w:p w14:paraId="59DE0D82" w14:textId="083D0C86" w:rsidR="00AB5441" w:rsidRPr="00BA1BBE" w:rsidRDefault="00AB5441" w:rsidP="00BA1BBE">
      <w:pPr>
        <w:widowControl w:val="0"/>
        <w:spacing w:after="0" w:line="280" w:lineRule="exact"/>
      </w:pPr>
      <w:r w:rsidRPr="00BA1BBE">
        <w:t xml:space="preserve">Ilość i asortyment </w:t>
      </w:r>
      <w:r w:rsidR="00515AD6" w:rsidRPr="00BA1BBE">
        <w:t>towar</w:t>
      </w:r>
      <w:r w:rsidRPr="00BA1BBE">
        <w:t>u dostarczony …………………………………………………………………………</w:t>
      </w:r>
    </w:p>
    <w:p w14:paraId="36B91CE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76969A3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0AA80B94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……………………………………………………………...……………………………………</w:t>
      </w:r>
    </w:p>
    <w:p w14:paraId="6BD0D227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>dotyczące warunków transportu</w:t>
      </w:r>
    </w:p>
    <w:p w14:paraId="451B148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</w:p>
    <w:p w14:paraId="3AEEA042" w14:textId="77777777" w:rsidR="00AB5441" w:rsidRPr="00BA1BBE" w:rsidRDefault="00AB5441" w:rsidP="00BA1BBE">
      <w:pPr>
        <w:widowControl w:val="0"/>
        <w:tabs>
          <w:tab w:val="left" w:pos="705"/>
        </w:tabs>
        <w:spacing w:after="0" w:line="280" w:lineRule="exact"/>
      </w:pPr>
      <w:r w:rsidRPr="00BA1BBE">
        <w:t>Szczegółowy opis: ………………………………………………………………………………………………</w:t>
      </w:r>
    </w:p>
    <w:p w14:paraId="6F86E66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2542FDBA" w14:textId="77777777" w:rsidR="00AB5441" w:rsidRPr="00BA1BBE" w:rsidRDefault="00AB5441" w:rsidP="00BA1BBE">
      <w:pPr>
        <w:widowControl w:val="0"/>
        <w:spacing w:after="0" w:line="280" w:lineRule="exact"/>
      </w:pPr>
    </w:p>
    <w:p w14:paraId="160C947A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dostarczenia transportem zgodnym z wymogami: TAK / NIE (niepotrzebne skreślić)</w:t>
      </w:r>
    </w:p>
    <w:p w14:paraId="7BA8BFDE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13D5A6A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*</w:t>
      </w:r>
      <w:r w:rsidRPr="00BA1BBE">
        <w:rPr>
          <w:b/>
          <w:bCs/>
        </w:rPr>
        <w:t xml:space="preserve">dotyczące opakowania i oznakowania: </w:t>
      </w:r>
      <w:r w:rsidRPr="00BA1BBE">
        <w:t>……………………………………………………………………</w:t>
      </w:r>
    </w:p>
    <w:p w14:paraId="06672A04" w14:textId="77777777" w:rsidR="00AB5441" w:rsidRPr="00BA1BBE" w:rsidRDefault="00AB5441" w:rsidP="00BA1BBE">
      <w:pPr>
        <w:widowControl w:val="0"/>
        <w:spacing w:after="0" w:line="280" w:lineRule="exact"/>
      </w:pPr>
    </w:p>
    <w:p w14:paraId="003032D3" w14:textId="77777777" w:rsidR="00B42340" w:rsidRDefault="00B42340" w:rsidP="00BA1BBE">
      <w:pPr>
        <w:widowControl w:val="0"/>
        <w:spacing w:after="0" w:line="280" w:lineRule="exact"/>
      </w:pPr>
    </w:p>
    <w:p w14:paraId="7F78DBFA" w14:textId="77777777" w:rsidR="00EE0A8C" w:rsidRDefault="00EE0A8C" w:rsidP="00BA1BBE">
      <w:pPr>
        <w:widowControl w:val="0"/>
        <w:spacing w:after="0" w:line="280" w:lineRule="exact"/>
      </w:pPr>
    </w:p>
    <w:p w14:paraId="5A9C06C5" w14:textId="77777777" w:rsidR="00EE0A8C" w:rsidRDefault="00EE0A8C" w:rsidP="00BA1BBE">
      <w:pPr>
        <w:widowControl w:val="0"/>
        <w:spacing w:after="0" w:line="280" w:lineRule="exact"/>
      </w:pPr>
    </w:p>
    <w:p w14:paraId="2EBCA4A2" w14:textId="77777777" w:rsidR="00EE0A8C" w:rsidRPr="00BA1BBE" w:rsidRDefault="00EE0A8C" w:rsidP="00BA1BBE">
      <w:pPr>
        <w:widowControl w:val="0"/>
        <w:spacing w:after="0" w:line="280" w:lineRule="exact"/>
      </w:pPr>
    </w:p>
    <w:p w14:paraId="3EC38AA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Szczegółowy opis niezgodności: ……………………………………………………………….……………..</w:t>
      </w:r>
    </w:p>
    <w:p w14:paraId="6EAB3980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9C9E7F9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Odmowa przyjęcia i żądanie wymiany: TAK / NIE ( niepotrzebne skreślić)</w:t>
      </w:r>
    </w:p>
    <w:p w14:paraId="11D51AB2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Rezygnacja z wymiany: TAK / NIE ( niepotrzebne skreślić)</w:t>
      </w:r>
    </w:p>
    <w:p w14:paraId="376DCCF8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rPr>
          <w:b/>
          <w:bCs/>
        </w:rPr>
        <w:t xml:space="preserve">Inne </w:t>
      </w:r>
      <w:r w:rsidRPr="00BA1BBE">
        <w:t>…………………………………………………………………………………………………</w:t>
      </w:r>
    </w:p>
    <w:p w14:paraId="0A5D29AD" w14:textId="77777777" w:rsidR="00AB5441" w:rsidRPr="00BA1BBE" w:rsidRDefault="00AB5441" w:rsidP="00BA1BBE">
      <w:pPr>
        <w:widowControl w:val="0"/>
        <w:spacing w:after="0" w:line="280" w:lineRule="exact"/>
      </w:pPr>
      <w:r w:rsidRPr="00BA1BBE">
        <w:t>…………………………………………………………………………………………………</w:t>
      </w:r>
    </w:p>
    <w:p w14:paraId="331494AF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3798D85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7DAF4DA0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4941E7CA" w14:textId="77777777" w:rsidR="00AB5441" w:rsidRPr="00BA1BBE" w:rsidRDefault="00AB5441" w:rsidP="00BA1BBE">
      <w:pPr>
        <w:widowControl w:val="0"/>
        <w:spacing w:after="0" w:line="280" w:lineRule="exact"/>
        <w:jc w:val="both"/>
      </w:pPr>
    </w:p>
    <w:p w14:paraId="0066032F" w14:textId="4598CAE6" w:rsidR="00AB5441" w:rsidRPr="00BA1BBE" w:rsidRDefault="00BA1BBE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 xml:space="preserve">PRZEDSTAWICIEL ZAMAWIAJĄCEGO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5441" w:rsidRPr="00BA1BBE">
        <w:rPr>
          <w:b/>
          <w:bCs/>
        </w:rPr>
        <w:t>PRZEDSTAWICIEL WYKONAWCY</w:t>
      </w:r>
      <w:r w:rsidR="00AB5441"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="00AB5441" w:rsidRPr="00BA1BBE">
        <w:rPr>
          <w:b/>
          <w:bCs/>
        </w:rPr>
        <w:tab/>
      </w:r>
    </w:p>
    <w:p w14:paraId="6494CA8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</w:p>
    <w:p w14:paraId="731D9209" w14:textId="26CA59A1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</w:rPr>
        <w:t>……………………………………….........</w:t>
      </w:r>
      <w:r w:rsidR="00BA1BBE">
        <w:rPr>
          <w:b/>
          <w:bCs/>
        </w:rPr>
        <w:t>......</w:t>
      </w:r>
      <w:r w:rsidRPr="00BA1BBE">
        <w:rPr>
          <w:b/>
          <w:bCs/>
        </w:rPr>
        <w:tab/>
      </w:r>
      <w:r w:rsidR="00214EA8">
        <w:rPr>
          <w:b/>
          <w:bCs/>
        </w:rPr>
        <w:t xml:space="preserve">  </w:t>
      </w:r>
      <w:r w:rsidRPr="00BA1BBE">
        <w:rPr>
          <w:b/>
          <w:bCs/>
        </w:rPr>
        <w:tab/>
      </w:r>
      <w:r w:rsidR="00BA1BBE">
        <w:rPr>
          <w:b/>
          <w:bCs/>
        </w:rPr>
        <w:tab/>
      </w:r>
      <w:r w:rsidRPr="00BA1BBE">
        <w:rPr>
          <w:b/>
          <w:bCs/>
        </w:rPr>
        <w:t>........</w:t>
      </w:r>
      <w:r w:rsidR="00BA1BBE">
        <w:rPr>
          <w:b/>
          <w:bCs/>
        </w:rPr>
        <w:t>……………………………………....</w:t>
      </w:r>
    </w:p>
    <w:p w14:paraId="507868B7" w14:textId="77777777" w:rsidR="00AB5441" w:rsidRPr="00BA1BBE" w:rsidRDefault="00AB5441" w:rsidP="00BA1BBE">
      <w:pPr>
        <w:widowControl w:val="0"/>
        <w:spacing w:after="0" w:line="280" w:lineRule="exact"/>
        <w:ind w:left="6372" w:firstLine="708"/>
        <w:jc w:val="both"/>
        <w:rPr>
          <w:b/>
          <w:bCs/>
        </w:rPr>
      </w:pPr>
    </w:p>
    <w:p w14:paraId="365621A7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b/>
          <w:bCs/>
        </w:rPr>
      </w:pPr>
      <w:r w:rsidRPr="00BA1BBE">
        <w:rPr>
          <w:b/>
          <w:bCs/>
          <w:u w:val="single"/>
        </w:rPr>
        <w:t>Otrzymują</w:t>
      </w:r>
      <w:r w:rsidRPr="00BA1BBE">
        <w:rPr>
          <w:b/>
          <w:bCs/>
        </w:rPr>
        <w:t>: Zamawiający, Wykonawca</w:t>
      </w:r>
    </w:p>
    <w:p w14:paraId="2155D019" w14:textId="77777777" w:rsidR="00AB5441" w:rsidRPr="00BA1BBE" w:rsidRDefault="00AB5441" w:rsidP="00BA1BBE">
      <w:pPr>
        <w:widowControl w:val="0"/>
        <w:spacing w:after="0" w:line="280" w:lineRule="exact"/>
        <w:jc w:val="both"/>
        <w:rPr>
          <w:iCs/>
        </w:rPr>
      </w:pPr>
      <w:r w:rsidRPr="00BA1BBE">
        <w:rPr>
          <w:iCs/>
        </w:rPr>
        <w:t>* wypełnić właściwie punkty odnoszące się do szczegółowego opisu przedmiotu zamówienia i zapisów umowy</w:t>
      </w:r>
    </w:p>
    <w:p w14:paraId="17F3EC41" w14:textId="77777777" w:rsidR="00AB5441" w:rsidRPr="00224C82" w:rsidRDefault="00AB5441" w:rsidP="00706B31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67C81C8" w14:textId="77777777" w:rsidR="00D1592C" w:rsidRPr="00224C82" w:rsidRDefault="00D1592C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sectPr w:rsidR="00D1592C" w:rsidRPr="00224C82" w:rsidSect="000846C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1136" w14:textId="77777777" w:rsidR="00500E19" w:rsidRDefault="00500E19" w:rsidP="0041145C">
      <w:pPr>
        <w:spacing w:after="0" w:line="240" w:lineRule="auto"/>
      </w:pPr>
      <w:r>
        <w:separator/>
      </w:r>
    </w:p>
  </w:endnote>
  <w:endnote w:type="continuationSeparator" w:id="0">
    <w:p w14:paraId="27F019BA" w14:textId="77777777" w:rsidR="00500E19" w:rsidRDefault="00500E19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1E26" w14:textId="77777777" w:rsidR="00500E19" w:rsidRDefault="00500E19" w:rsidP="0041145C">
      <w:pPr>
        <w:spacing w:after="0" w:line="240" w:lineRule="auto"/>
      </w:pPr>
      <w:r>
        <w:separator/>
      </w:r>
    </w:p>
  </w:footnote>
  <w:footnote w:type="continuationSeparator" w:id="0">
    <w:p w14:paraId="374B94B5" w14:textId="77777777" w:rsidR="00500E19" w:rsidRDefault="00500E19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E46EA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2"/>
        <w:szCs w:val="22"/>
      </w:rPr>
    </w:lvl>
  </w:abstractNum>
  <w:abstractNum w:abstractNumId="1" w15:restartNumberingAfterBreak="0">
    <w:nsid w:val="0000006C"/>
    <w:multiLevelType w:val="multilevel"/>
    <w:tmpl w:val="00F4D33A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  <w:b w:val="0"/>
        <w:sz w:val="24"/>
        <w:szCs w:val="20"/>
      </w:rPr>
    </w:lvl>
    <w:lvl w:ilvl="1">
      <w:numFmt w:val="bullet"/>
      <w:lvlText w:val="-"/>
      <w:lvlJc w:val="left"/>
      <w:pPr>
        <w:tabs>
          <w:tab w:val="num" w:pos="0"/>
        </w:tabs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675D5F"/>
    <w:multiLevelType w:val="hybridMultilevel"/>
    <w:tmpl w:val="FE54989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552566C"/>
    <w:multiLevelType w:val="hybridMultilevel"/>
    <w:tmpl w:val="1B7476A4"/>
    <w:lvl w:ilvl="0" w:tplc="1158BD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2A6A"/>
    <w:multiLevelType w:val="hybridMultilevel"/>
    <w:tmpl w:val="C43254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25FD1"/>
    <w:multiLevelType w:val="hybridMultilevel"/>
    <w:tmpl w:val="380C9EF4"/>
    <w:lvl w:ilvl="0" w:tplc="5C9AEE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3562D"/>
    <w:multiLevelType w:val="hybridMultilevel"/>
    <w:tmpl w:val="A4921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2045"/>
    <w:multiLevelType w:val="hybridMultilevel"/>
    <w:tmpl w:val="26FC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F2E5A4E"/>
    <w:multiLevelType w:val="hybridMultilevel"/>
    <w:tmpl w:val="3EF499D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7357ED"/>
    <w:multiLevelType w:val="hybridMultilevel"/>
    <w:tmpl w:val="F48093C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940E0"/>
    <w:multiLevelType w:val="hybridMultilevel"/>
    <w:tmpl w:val="1DEE73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3B781E"/>
    <w:multiLevelType w:val="hybridMultilevel"/>
    <w:tmpl w:val="DF78A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06F0C"/>
    <w:multiLevelType w:val="hybridMultilevel"/>
    <w:tmpl w:val="143A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C26DC"/>
    <w:multiLevelType w:val="hybridMultilevel"/>
    <w:tmpl w:val="F4FAC6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366332"/>
    <w:multiLevelType w:val="hybridMultilevel"/>
    <w:tmpl w:val="73E4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0119DB"/>
    <w:multiLevelType w:val="hybridMultilevel"/>
    <w:tmpl w:val="9580F188"/>
    <w:lvl w:ilvl="0" w:tplc="B016D568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62D3B94"/>
    <w:multiLevelType w:val="hybridMultilevel"/>
    <w:tmpl w:val="115C558A"/>
    <w:lvl w:ilvl="0" w:tplc="0F22EEE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6B058E1"/>
    <w:multiLevelType w:val="hybridMultilevel"/>
    <w:tmpl w:val="740A1546"/>
    <w:lvl w:ilvl="0" w:tplc="61C2E5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8024D"/>
    <w:multiLevelType w:val="hybridMultilevel"/>
    <w:tmpl w:val="667C034A"/>
    <w:lvl w:ilvl="0" w:tplc="1AB846D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14153DF"/>
    <w:multiLevelType w:val="hybridMultilevel"/>
    <w:tmpl w:val="48147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76"/>
    <w:multiLevelType w:val="hybridMultilevel"/>
    <w:tmpl w:val="6636BD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1C81"/>
    <w:multiLevelType w:val="hybridMultilevel"/>
    <w:tmpl w:val="174412BC"/>
    <w:lvl w:ilvl="0" w:tplc="62640AFE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EA607AE">
      <w:start w:val="1"/>
      <w:numFmt w:val="lowerLetter"/>
      <w:lvlText w:val="%2)"/>
      <w:lvlJc w:val="left"/>
      <w:pPr>
        <w:ind w:left="2070" w:hanging="9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D3F7E"/>
    <w:multiLevelType w:val="hybridMultilevel"/>
    <w:tmpl w:val="26340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AC07AA"/>
    <w:multiLevelType w:val="hybridMultilevel"/>
    <w:tmpl w:val="56BCBB0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7C274691"/>
    <w:multiLevelType w:val="hybridMultilevel"/>
    <w:tmpl w:val="A29A79F8"/>
    <w:lvl w:ilvl="0" w:tplc="48762FB4">
      <w:start w:val="1"/>
      <w:numFmt w:val="decimal"/>
      <w:lvlText w:val="%1)"/>
      <w:lvlJc w:val="left"/>
      <w:pPr>
        <w:ind w:left="10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0"/>
  </w:num>
  <w:num w:numId="2">
    <w:abstractNumId w:val="13"/>
  </w:num>
  <w:num w:numId="3">
    <w:abstractNumId w:val="32"/>
  </w:num>
  <w:num w:numId="4">
    <w:abstractNumId w:val="17"/>
  </w:num>
  <w:num w:numId="5">
    <w:abstractNumId w:val="26"/>
  </w:num>
  <w:num w:numId="6">
    <w:abstractNumId w:val="22"/>
  </w:num>
  <w:num w:numId="7">
    <w:abstractNumId w:val="24"/>
  </w:num>
  <w:num w:numId="8">
    <w:abstractNumId w:val="12"/>
  </w:num>
  <w:num w:numId="9">
    <w:abstractNumId w:val="14"/>
  </w:num>
  <w:num w:numId="10">
    <w:abstractNumId w:val="9"/>
  </w:num>
  <w:num w:numId="11">
    <w:abstractNumId w:val="28"/>
  </w:num>
  <w:num w:numId="12">
    <w:abstractNumId w:val="33"/>
  </w:num>
  <w:num w:numId="13">
    <w:abstractNumId w:val="34"/>
  </w:num>
  <w:num w:numId="14">
    <w:abstractNumId w:val="8"/>
  </w:num>
  <w:num w:numId="15">
    <w:abstractNumId w:val="10"/>
  </w:num>
  <w:num w:numId="16">
    <w:abstractNumId w:val="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29"/>
  </w:num>
  <w:num w:numId="21">
    <w:abstractNumId w:val="4"/>
  </w:num>
  <w:num w:numId="22">
    <w:abstractNumId w:val="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"/>
  </w:num>
  <w:num w:numId="26">
    <w:abstractNumId w:val="6"/>
  </w:num>
  <w:num w:numId="27">
    <w:abstractNumId w:val="25"/>
  </w:num>
  <w:num w:numId="28">
    <w:abstractNumId w:val="23"/>
  </w:num>
  <w:num w:numId="29">
    <w:abstractNumId w:val="21"/>
  </w:num>
  <w:num w:numId="30">
    <w:abstractNumId w:val="18"/>
  </w:num>
  <w:num w:numId="31">
    <w:abstractNumId w:val="31"/>
  </w:num>
  <w:num w:numId="32">
    <w:abstractNumId w:val="16"/>
  </w:num>
  <w:num w:numId="33">
    <w:abstractNumId w:val="1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B"/>
    <w:rsid w:val="00000E24"/>
    <w:rsid w:val="000032C8"/>
    <w:rsid w:val="00005916"/>
    <w:rsid w:val="000063FF"/>
    <w:rsid w:val="00006420"/>
    <w:rsid w:val="000065D4"/>
    <w:rsid w:val="00010496"/>
    <w:rsid w:val="000128D1"/>
    <w:rsid w:val="00025E4B"/>
    <w:rsid w:val="00027945"/>
    <w:rsid w:val="00032556"/>
    <w:rsid w:val="00037537"/>
    <w:rsid w:val="00041172"/>
    <w:rsid w:val="00042159"/>
    <w:rsid w:val="000463AF"/>
    <w:rsid w:val="00046602"/>
    <w:rsid w:val="00053BD3"/>
    <w:rsid w:val="00055C86"/>
    <w:rsid w:val="000566CB"/>
    <w:rsid w:val="000576A2"/>
    <w:rsid w:val="00061E3B"/>
    <w:rsid w:val="0006585B"/>
    <w:rsid w:val="00066064"/>
    <w:rsid w:val="000667C3"/>
    <w:rsid w:val="0006707E"/>
    <w:rsid w:val="00076ED5"/>
    <w:rsid w:val="000808C9"/>
    <w:rsid w:val="00083980"/>
    <w:rsid w:val="000846C9"/>
    <w:rsid w:val="000902AC"/>
    <w:rsid w:val="00090D46"/>
    <w:rsid w:val="00092267"/>
    <w:rsid w:val="000927D5"/>
    <w:rsid w:val="000938F3"/>
    <w:rsid w:val="000A006D"/>
    <w:rsid w:val="000A11D4"/>
    <w:rsid w:val="000A2AD0"/>
    <w:rsid w:val="000A4972"/>
    <w:rsid w:val="000A5E82"/>
    <w:rsid w:val="000A606B"/>
    <w:rsid w:val="000A7659"/>
    <w:rsid w:val="000B2B66"/>
    <w:rsid w:val="000B4566"/>
    <w:rsid w:val="000C12C8"/>
    <w:rsid w:val="000C2BF2"/>
    <w:rsid w:val="000C5C8C"/>
    <w:rsid w:val="000C6B79"/>
    <w:rsid w:val="000D3AB9"/>
    <w:rsid w:val="000D7AE1"/>
    <w:rsid w:val="000E2989"/>
    <w:rsid w:val="000E3373"/>
    <w:rsid w:val="00102B8D"/>
    <w:rsid w:val="00103AFE"/>
    <w:rsid w:val="001048F0"/>
    <w:rsid w:val="00143142"/>
    <w:rsid w:val="00143C93"/>
    <w:rsid w:val="00144981"/>
    <w:rsid w:val="0015098E"/>
    <w:rsid w:val="00155566"/>
    <w:rsid w:val="00162429"/>
    <w:rsid w:val="00163518"/>
    <w:rsid w:val="0016541C"/>
    <w:rsid w:val="00165E7A"/>
    <w:rsid w:val="001734C4"/>
    <w:rsid w:val="00176F06"/>
    <w:rsid w:val="001817E1"/>
    <w:rsid w:val="001819E5"/>
    <w:rsid w:val="001876BA"/>
    <w:rsid w:val="0019021C"/>
    <w:rsid w:val="001A5858"/>
    <w:rsid w:val="001A710A"/>
    <w:rsid w:val="001B1497"/>
    <w:rsid w:val="001B5B05"/>
    <w:rsid w:val="001B7492"/>
    <w:rsid w:val="001C1E08"/>
    <w:rsid w:val="001C40C0"/>
    <w:rsid w:val="001C4EC0"/>
    <w:rsid w:val="001C55C2"/>
    <w:rsid w:val="001C72E9"/>
    <w:rsid w:val="001C7348"/>
    <w:rsid w:val="001D0C39"/>
    <w:rsid w:val="001D1642"/>
    <w:rsid w:val="001D20DE"/>
    <w:rsid w:val="001E00B3"/>
    <w:rsid w:val="001E12AB"/>
    <w:rsid w:val="001E7102"/>
    <w:rsid w:val="001F27E3"/>
    <w:rsid w:val="001F3F3D"/>
    <w:rsid w:val="001F47C1"/>
    <w:rsid w:val="001F64FB"/>
    <w:rsid w:val="0020130C"/>
    <w:rsid w:val="00201AA3"/>
    <w:rsid w:val="00201C54"/>
    <w:rsid w:val="002026B8"/>
    <w:rsid w:val="00204AEE"/>
    <w:rsid w:val="00206555"/>
    <w:rsid w:val="00207E09"/>
    <w:rsid w:val="00211C69"/>
    <w:rsid w:val="00211E40"/>
    <w:rsid w:val="00214EA8"/>
    <w:rsid w:val="00220CD5"/>
    <w:rsid w:val="00221C47"/>
    <w:rsid w:val="00224C82"/>
    <w:rsid w:val="00224FD0"/>
    <w:rsid w:val="002251CD"/>
    <w:rsid w:val="002257AD"/>
    <w:rsid w:val="00225A01"/>
    <w:rsid w:val="00232C09"/>
    <w:rsid w:val="0023395F"/>
    <w:rsid w:val="00234623"/>
    <w:rsid w:val="00234A62"/>
    <w:rsid w:val="00234C38"/>
    <w:rsid w:val="002374AB"/>
    <w:rsid w:val="00240186"/>
    <w:rsid w:val="00241147"/>
    <w:rsid w:val="002464BC"/>
    <w:rsid w:val="00246B25"/>
    <w:rsid w:val="002505EB"/>
    <w:rsid w:val="0025140E"/>
    <w:rsid w:val="0025144C"/>
    <w:rsid w:val="002519BA"/>
    <w:rsid w:val="00254F5E"/>
    <w:rsid w:val="002652D5"/>
    <w:rsid w:val="00270091"/>
    <w:rsid w:val="00272707"/>
    <w:rsid w:val="002817B2"/>
    <w:rsid w:val="00285A18"/>
    <w:rsid w:val="002902AD"/>
    <w:rsid w:val="00294C25"/>
    <w:rsid w:val="00297568"/>
    <w:rsid w:val="002A1608"/>
    <w:rsid w:val="002A7479"/>
    <w:rsid w:val="002B3244"/>
    <w:rsid w:val="002B5534"/>
    <w:rsid w:val="002C05D4"/>
    <w:rsid w:val="002C1909"/>
    <w:rsid w:val="002C73BC"/>
    <w:rsid w:val="002D153E"/>
    <w:rsid w:val="002D2D74"/>
    <w:rsid w:val="002D587B"/>
    <w:rsid w:val="002E3439"/>
    <w:rsid w:val="002E7443"/>
    <w:rsid w:val="002E79F5"/>
    <w:rsid w:val="002F16C9"/>
    <w:rsid w:val="002F3EC5"/>
    <w:rsid w:val="002F5FA2"/>
    <w:rsid w:val="002F73E4"/>
    <w:rsid w:val="003019CD"/>
    <w:rsid w:val="003022D1"/>
    <w:rsid w:val="003121A3"/>
    <w:rsid w:val="0031328C"/>
    <w:rsid w:val="003144E5"/>
    <w:rsid w:val="00314A4A"/>
    <w:rsid w:val="00315180"/>
    <w:rsid w:val="00317903"/>
    <w:rsid w:val="003303B1"/>
    <w:rsid w:val="00333467"/>
    <w:rsid w:val="00342673"/>
    <w:rsid w:val="00350F77"/>
    <w:rsid w:val="0035244F"/>
    <w:rsid w:val="00355A5E"/>
    <w:rsid w:val="003608E0"/>
    <w:rsid w:val="0036142C"/>
    <w:rsid w:val="00364815"/>
    <w:rsid w:val="00365600"/>
    <w:rsid w:val="003721F0"/>
    <w:rsid w:val="00375DC8"/>
    <w:rsid w:val="003765E3"/>
    <w:rsid w:val="00377BC4"/>
    <w:rsid w:val="00381E23"/>
    <w:rsid w:val="00381F60"/>
    <w:rsid w:val="00385573"/>
    <w:rsid w:val="00385B63"/>
    <w:rsid w:val="003A0A3D"/>
    <w:rsid w:val="003A2822"/>
    <w:rsid w:val="003A2C91"/>
    <w:rsid w:val="003A3296"/>
    <w:rsid w:val="003A6412"/>
    <w:rsid w:val="003B244F"/>
    <w:rsid w:val="003B3AE9"/>
    <w:rsid w:val="003B47C3"/>
    <w:rsid w:val="003C479A"/>
    <w:rsid w:val="003D0845"/>
    <w:rsid w:val="003D1E03"/>
    <w:rsid w:val="003D2C3F"/>
    <w:rsid w:val="003E1BDE"/>
    <w:rsid w:val="003E56AF"/>
    <w:rsid w:val="003F0057"/>
    <w:rsid w:val="003F07B8"/>
    <w:rsid w:val="004007EC"/>
    <w:rsid w:val="0040085F"/>
    <w:rsid w:val="00400D48"/>
    <w:rsid w:val="0041145C"/>
    <w:rsid w:val="00413B8A"/>
    <w:rsid w:val="00415A59"/>
    <w:rsid w:val="004168A0"/>
    <w:rsid w:val="00416BBB"/>
    <w:rsid w:val="004208F4"/>
    <w:rsid w:val="0042112C"/>
    <w:rsid w:val="00421582"/>
    <w:rsid w:val="0042255E"/>
    <w:rsid w:val="004236DB"/>
    <w:rsid w:val="00426EDA"/>
    <w:rsid w:val="004323C1"/>
    <w:rsid w:val="004370EF"/>
    <w:rsid w:val="0043731F"/>
    <w:rsid w:val="0045021D"/>
    <w:rsid w:val="004516B0"/>
    <w:rsid w:val="004538A8"/>
    <w:rsid w:val="0046315F"/>
    <w:rsid w:val="00465402"/>
    <w:rsid w:val="00467624"/>
    <w:rsid w:val="0047086C"/>
    <w:rsid w:val="00472E05"/>
    <w:rsid w:val="0047478E"/>
    <w:rsid w:val="0047776E"/>
    <w:rsid w:val="00481810"/>
    <w:rsid w:val="0048380A"/>
    <w:rsid w:val="00484B32"/>
    <w:rsid w:val="00493C6E"/>
    <w:rsid w:val="00497293"/>
    <w:rsid w:val="004A0E50"/>
    <w:rsid w:val="004A2BC7"/>
    <w:rsid w:val="004B0AD3"/>
    <w:rsid w:val="004B443D"/>
    <w:rsid w:val="004B47A8"/>
    <w:rsid w:val="004B6FC5"/>
    <w:rsid w:val="004C1244"/>
    <w:rsid w:val="004C31F7"/>
    <w:rsid w:val="004C63E6"/>
    <w:rsid w:val="004C64FD"/>
    <w:rsid w:val="004C6900"/>
    <w:rsid w:val="004D0395"/>
    <w:rsid w:val="004D0917"/>
    <w:rsid w:val="004D47D2"/>
    <w:rsid w:val="004D5D76"/>
    <w:rsid w:val="004E0780"/>
    <w:rsid w:val="004E4BF2"/>
    <w:rsid w:val="004E712D"/>
    <w:rsid w:val="004F535E"/>
    <w:rsid w:val="004F67B2"/>
    <w:rsid w:val="004F687F"/>
    <w:rsid w:val="00500575"/>
    <w:rsid w:val="005007BE"/>
    <w:rsid w:val="00500E19"/>
    <w:rsid w:val="00503825"/>
    <w:rsid w:val="005051C7"/>
    <w:rsid w:val="00505C40"/>
    <w:rsid w:val="005061BE"/>
    <w:rsid w:val="0050696A"/>
    <w:rsid w:val="00512D14"/>
    <w:rsid w:val="00515AD6"/>
    <w:rsid w:val="00515B6F"/>
    <w:rsid w:val="00517C16"/>
    <w:rsid w:val="00520EF3"/>
    <w:rsid w:val="00524260"/>
    <w:rsid w:val="00525D15"/>
    <w:rsid w:val="0053228F"/>
    <w:rsid w:val="005333F3"/>
    <w:rsid w:val="00533603"/>
    <w:rsid w:val="00533847"/>
    <w:rsid w:val="0053780D"/>
    <w:rsid w:val="005413B1"/>
    <w:rsid w:val="00543B7A"/>
    <w:rsid w:val="005446C9"/>
    <w:rsid w:val="005466D2"/>
    <w:rsid w:val="00546B8A"/>
    <w:rsid w:val="00553FA1"/>
    <w:rsid w:val="00567BAF"/>
    <w:rsid w:val="00570533"/>
    <w:rsid w:val="00570D45"/>
    <w:rsid w:val="00570F34"/>
    <w:rsid w:val="00576A91"/>
    <w:rsid w:val="005778B3"/>
    <w:rsid w:val="0058420A"/>
    <w:rsid w:val="005843C2"/>
    <w:rsid w:val="005852FF"/>
    <w:rsid w:val="00593E05"/>
    <w:rsid w:val="005944CD"/>
    <w:rsid w:val="00595B5A"/>
    <w:rsid w:val="005B2293"/>
    <w:rsid w:val="005C53C8"/>
    <w:rsid w:val="005D3EF2"/>
    <w:rsid w:val="005D5434"/>
    <w:rsid w:val="005D573F"/>
    <w:rsid w:val="005D5FC2"/>
    <w:rsid w:val="005D7377"/>
    <w:rsid w:val="005D7D08"/>
    <w:rsid w:val="005E1B28"/>
    <w:rsid w:val="005E3B7F"/>
    <w:rsid w:val="005E434B"/>
    <w:rsid w:val="005F51D3"/>
    <w:rsid w:val="005F6E66"/>
    <w:rsid w:val="00600937"/>
    <w:rsid w:val="0060402E"/>
    <w:rsid w:val="00605E98"/>
    <w:rsid w:val="00606966"/>
    <w:rsid w:val="00611625"/>
    <w:rsid w:val="0061326C"/>
    <w:rsid w:val="006172F7"/>
    <w:rsid w:val="0062176E"/>
    <w:rsid w:val="00624F08"/>
    <w:rsid w:val="00625E94"/>
    <w:rsid w:val="00634082"/>
    <w:rsid w:val="0063511A"/>
    <w:rsid w:val="006355C7"/>
    <w:rsid w:val="006356EC"/>
    <w:rsid w:val="00635DA5"/>
    <w:rsid w:val="00636ABA"/>
    <w:rsid w:val="00637881"/>
    <w:rsid w:val="006403B4"/>
    <w:rsid w:val="00644E13"/>
    <w:rsid w:val="00646B59"/>
    <w:rsid w:val="0065317A"/>
    <w:rsid w:val="00653869"/>
    <w:rsid w:val="00656D7D"/>
    <w:rsid w:val="00660EB0"/>
    <w:rsid w:val="00661AC5"/>
    <w:rsid w:val="00663D62"/>
    <w:rsid w:val="00664D92"/>
    <w:rsid w:val="00666BBB"/>
    <w:rsid w:val="0066706C"/>
    <w:rsid w:val="00670EB6"/>
    <w:rsid w:val="00673308"/>
    <w:rsid w:val="0067493E"/>
    <w:rsid w:val="006810E2"/>
    <w:rsid w:val="006818B2"/>
    <w:rsid w:val="0068433B"/>
    <w:rsid w:val="006846DE"/>
    <w:rsid w:val="00691D06"/>
    <w:rsid w:val="00692E1E"/>
    <w:rsid w:val="00693408"/>
    <w:rsid w:val="00694920"/>
    <w:rsid w:val="00694960"/>
    <w:rsid w:val="0069635D"/>
    <w:rsid w:val="006A4AC3"/>
    <w:rsid w:val="006A4B02"/>
    <w:rsid w:val="006A5BF2"/>
    <w:rsid w:val="006A5E45"/>
    <w:rsid w:val="006A7A25"/>
    <w:rsid w:val="006B0AAA"/>
    <w:rsid w:val="006B79CC"/>
    <w:rsid w:val="006C1C8B"/>
    <w:rsid w:val="006C4A90"/>
    <w:rsid w:val="006D0E36"/>
    <w:rsid w:val="006D53BC"/>
    <w:rsid w:val="006D591A"/>
    <w:rsid w:val="006E1474"/>
    <w:rsid w:val="006E227C"/>
    <w:rsid w:val="006E62FD"/>
    <w:rsid w:val="006E68B7"/>
    <w:rsid w:val="006E6FA2"/>
    <w:rsid w:val="006E7E17"/>
    <w:rsid w:val="006F3AE2"/>
    <w:rsid w:val="006F4C42"/>
    <w:rsid w:val="006F6ED2"/>
    <w:rsid w:val="00700825"/>
    <w:rsid w:val="0070312C"/>
    <w:rsid w:val="0070525F"/>
    <w:rsid w:val="00706B31"/>
    <w:rsid w:val="00706ED9"/>
    <w:rsid w:val="0070747D"/>
    <w:rsid w:val="0071076D"/>
    <w:rsid w:val="00712DB3"/>
    <w:rsid w:val="00715ED1"/>
    <w:rsid w:val="007213A7"/>
    <w:rsid w:val="00721E8E"/>
    <w:rsid w:val="00732CF0"/>
    <w:rsid w:val="00732E05"/>
    <w:rsid w:val="00733EFF"/>
    <w:rsid w:val="00743324"/>
    <w:rsid w:val="00746EE7"/>
    <w:rsid w:val="0074708E"/>
    <w:rsid w:val="00747939"/>
    <w:rsid w:val="00747F26"/>
    <w:rsid w:val="00751541"/>
    <w:rsid w:val="00760AE1"/>
    <w:rsid w:val="00763D5D"/>
    <w:rsid w:val="00763FD0"/>
    <w:rsid w:val="00765214"/>
    <w:rsid w:val="0076581E"/>
    <w:rsid w:val="0076650A"/>
    <w:rsid w:val="0077469D"/>
    <w:rsid w:val="00780D2E"/>
    <w:rsid w:val="00781BAF"/>
    <w:rsid w:val="0078207D"/>
    <w:rsid w:val="00786E1A"/>
    <w:rsid w:val="00790CBC"/>
    <w:rsid w:val="007920B5"/>
    <w:rsid w:val="0079336C"/>
    <w:rsid w:val="00797284"/>
    <w:rsid w:val="007A2534"/>
    <w:rsid w:val="007A7405"/>
    <w:rsid w:val="007A7D1E"/>
    <w:rsid w:val="007B43F5"/>
    <w:rsid w:val="007B4516"/>
    <w:rsid w:val="007B5521"/>
    <w:rsid w:val="007B5FCB"/>
    <w:rsid w:val="007B66A8"/>
    <w:rsid w:val="007B7E94"/>
    <w:rsid w:val="007C1A1D"/>
    <w:rsid w:val="007C1FFE"/>
    <w:rsid w:val="007C53F0"/>
    <w:rsid w:val="007C67FE"/>
    <w:rsid w:val="007C767C"/>
    <w:rsid w:val="007D35A7"/>
    <w:rsid w:val="007D3EE5"/>
    <w:rsid w:val="007D7A07"/>
    <w:rsid w:val="007E3EBE"/>
    <w:rsid w:val="007F0288"/>
    <w:rsid w:val="007F375D"/>
    <w:rsid w:val="007F7B1C"/>
    <w:rsid w:val="00801B46"/>
    <w:rsid w:val="00812A63"/>
    <w:rsid w:val="00812D37"/>
    <w:rsid w:val="00813AAD"/>
    <w:rsid w:val="00814B43"/>
    <w:rsid w:val="00815E31"/>
    <w:rsid w:val="008175EE"/>
    <w:rsid w:val="00822899"/>
    <w:rsid w:val="00825E42"/>
    <w:rsid w:val="00826A56"/>
    <w:rsid w:val="0083100B"/>
    <w:rsid w:val="00832D9F"/>
    <w:rsid w:val="00837549"/>
    <w:rsid w:val="008376A5"/>
    <w:rsid w:val="008409E5"/>
    <w:rsid w:val="008415BA"/>
    <w:rsid w:val="00844CC1"/>
    <w:rsid w:val="00854C33"/>
    <w:rsid w:val="00855487"/>
    <w:rsid w:val="00856A8E"/>
    <w:rsid w:val="008634E7"/>
    <w:rsid w:val="0086648A"/>
    <w:rsid w:val="008729BD"/>
    <w:rsid w:val="00877644"/>
    <w:rsid w:val="00877680"/>
    <w:rsid w:val="00880E77"/>
    <w:rsid w:val="00882B0A"/>
    <w:rsid w:val="00882D9B"/>
    <w:rsid w:val="0088325B"/>
    <w:rsid w:val="00885703"/>
    <w:rsid w:val="00886B10"/>
    <w:rsid w:val="00890F1B"/>
    <w:rsid w:val="00893237"/>
    <w:rsid w:val="008951AA"/>
    <w:rsid w:val="008A012F"/>
    <w:rsid w:val="008A08F0"/>
    <w:rsid w:val="008A5D92"/>
    <w:rsid w:val="008B4667"/>
    <w:rsid w:val="008B482E"/>
    <w:rsid w:val="008B69AE"/>
    <w:rsid w:val="008C32FE"/>
    <w:rsid w:val="008C4826"/>
    <w:rsid w:val="008C77CE"/>
    <w:rsid w:val="008E518E"/>
    <w:rsid w:val="008E6DC2"/>
    <w:rsid w:val="008E7517"/>
    <w:rsid w:val="008E78D2"/>
    <w:rsid w:val="008F61C8"/>
    <w:rsid w:val="008F7C53"/>
    <w:rsid w:val="00904ED7"/>
    <w:rsid w:val="009055BB"/>
    <w:rsid w:val="009100C4"/>
    <w:rsid w:val="009120F0"/>
    <w:rsid w:val="00915853"/>
    <w:rsid w:val="009167C4"/>
    <w:rsid w:val="00924457"/>
    <w:rsid w:val="009253BD"/>
    <w:rsid w:val="00927960"/>
    <w:rsid w:val="00933260"/>
    <w:rsid w:val="00933DB3"/>
    <w:rsid w:val="009414E6"/>
    <w:rsid w:val="00951108"/>
    <w:rsid w:val="0095162D"/>
    <w:rsid w:val="009550DA"/>
    <w:rsid w:val="0095535F"/>
    <w:rsid w:val="00955F1B"/>
    <w:rsid w:val="00956BCD"/>
    <w:rsid w:val="009604A5"/>
    <w:rsid w:val="009649D3"/>
    <w:rsid w:val="00967D8B"/>
    <w:rsid w:val="00973B30"/>
    <w:rsid w:val="00976365"/>
    <w:rsid w:val="00977806"/>
    <w:rsid w:val="00977F1C"/>
    <w:rsid w:val="00980D22"/>
    <w:rsid w:val="00980FE9"/>
    <w:rsid w:val="009813FA"/>
    <w:rsid w:val="00986DC8"/>
    <w:rsid w:val="00996894"/>
    <w:rsid w:val="009969A8"/>
    <w:rsid w:val="00996D84"/>
    <w:rsid w:val="009971D8"/>
    <w:rsid w:val="00997528"/>
    <w:rsid w:val="009A0601"/>
    <w:rsid w:val="009A3AB4"/>
    <w:rsid w:val="009A5A56"/>
    <w:rsid w:val="009A7BB0"/>
    <w:rsid w:val="009B54AB"/>
    <w:rsid w:val="009B7FE1"/>
    <w:rsid w:val="009C0CD8"/>
    <w:rsid w:val="009C63D6"/>
    <w:rsid w:val="009C6464"/>
    <w:rsid w:val="009D2118"/>
    <w:rsid w:val="009D31D8"/>
    <w:rsid w:val="009E04B6"/>
    <w:rsid w:val="009E1EAA"/>
    <w:rsid w:val="009E6EF1"/>
    <w:rsid w:val="009F0515"/>
    <w:rsid w:val="009F3CDD"/>
    <w:rsid w:val="009F3FD6"/>
    <w:rsid w:val="009F4347"/>
    <w:rsid w:val="009F544F"/>
    <w:rsid w:val="00A00509"/>
    <w:rsid w:val="00A02162"/>
    <w:rsid w:val="00A02590"/>
    <w:rsid w:val="00A05D2E"/>
    <w:rsid w:val="00A06F74"/>
    <w:rsid w:val="00A07B19"/>
    <w:rsid w:val="00A07DB0"/>
    <w:rsid w:val="00A12DCB"/>
    <w:rsid w:val="00A13954"/>
    <w:rsid w:val="00A213B3"/>
    <w:rsid w:val="00A2280D"/>
    <w:rsid w:val="00A25A9F"/>
    <w:rsid w:val="00A31B66"/>
    <w:rsid w:val="00A320C5"/>
    <w:rsid w:val="00A33A01"/>
    <w:rsid w:val="00A35462"/>
    <w:rsid w:val="00A37180"/>
    <w:rsid w:val="00A63AB5"/>
    <w:rsid w:val="00A63DD5"/>
    <w:rsid w:val="00A67118"/>
    <w:rsid w:val="00A70424"/>
    <w:rsid w:val="00A74494"/>
    <w:rsid w:val="00A75CFC"/>
    <w:rsid w:val="00A76FF5"/>
    <w:rsid w:val="00A85311"/>
    <w:rsid w:val="00A92994"/>
    <w:rsid w:val="00A9725A"/>
    <w:rsid w:val="00AA5048"/>
    <w:rsid w:val="00AA7030"/>
    <w:rsid w:val="00AB2F48"/>
    <w:rsid w:val="00AB3C5F"/>
    <w:rsid w:val="00AB5441"/>
    <w:rsid w:val="00AC249F"/>
    <w:rsid w:val="00AC332F"/>
    <w:rsid w:val="00AC7B99"/>
    <w:rsid w:val="00AD050E"/>
    <w:rsid w:val="00AD05DD"/>
    <w:rsid w:val="00AD2F5D"/>
    <w:rsid w:val="00AD78F1"/>
    <w:rsid w:val="00AE105C"/>
    <w:rsid w:val="00AE1AD5"/>
    <w:rsid w:val="00AE3579"/>
    <w:rsid w:val="00AE4311"/>
    <w:rsid w:val="00AE493A"/>
    <w:rsid w:val="00AE496C"/>
    <w:rsid w:val="00AE566A"/>
    <w:rsid w:val="00AF0424"/>
    <w:rsid w:val="00AF207B"/>
    <w:rsid w:val="00AF2FD8"/>
    <w:rsid w:val="00AF4C76"/>
    <w:rsid w:val="00B01ED5"/>
    <w:rsid w:val="00B0547B"/>
    <w:rsid w:val="00B0736D"/>
    <w:rsid w:val="00B12A54"/>
    <w:rsid w:val="00B2196C"/>
    <w:rsid w:val="00B22886"/>
    <w:rsid w:val="00B26DBD"/>
    <w:rsid w:val="00B273B4"/>
    <w:rsid w:val="00B34CD3"/>
    <w:rsid w:val="00B35DB1"/>
    <w:rsid w:val="00B417BF"/>
    <w:rsid w:val="00B42340"/>
    <w:rsid w:val="00B43F55"/>
    <w:rsid w:val="00B4683A"/>
    <w:rsid w:val="00B5155E"/>
    <w:rsid w:val="00B52C68"/>
    <w:rsid w:val="00B55C18"/>
    <w:rsid w:val="00B56768"/>
    <w:rsid w:val="00B62F0C"/>
    <w:rsid w:val="00B63DD6"/>
    <w:rsid w:val="00B7117F"/>
    <w:rsid w:val="00B73839"/>
    <w:rsid w:val="00B7424B"/>
    <w:rsid w:val="00B82AF6"/>
    <w:rsid w:val="00B913B2"/>
    <w:rsid w:val="00BA0C9C"/>
    <w:rsid w:val="00BA1BBE"/>
    <w:rsid w:val="00BA3901"/>
    <w:rsid w:val="00BA584F"/>
    <w:rsid w:val="00BA6373"/>
    <w:rsid w:val="00BB20BB"/>
    <w:rsid w:val="00BB7FEB"/>
    <w:rsid w:val="00BC0B6E"/>
    <w:rsid w:val="00BD2D85"/>
    <w:rsid w:val="00BD5844"/>
    <w:rsid w:val="00BD7DB7"/>
    <w:rsid w:val="00BE2443"/>
    <w:rsid w:val="00BF2E3D"/>
    <w:rsid w:val="00BF4751"/>
    <w:rsid w:val="00BF5833"/>
    <w:rsid w:val="00C0484B"/>
    <w:rsid w:val="00C06430"/>
    <w:rsid w:val="00C10CAF"/>
    <w:rsid w:val="00C11CA3"/>
    <w:rsid w:val="00C1378C"/>
    <w:rsid w:val="00C144E0"/>
    <w:rsid w:val="00C14FA7"/>
    <w:rsid w:val="00C157DE"/>
    <w:rsid w:val="00C15D8A"/>
    <w:rsid w:val="00C217B6"/>
    <w:rsid w:val="00C23F89"/>
    <w:rsid w:val="00C2438E"/>
    <w:rsid w:val="00C265F5"/>
    <w:rsid w:val="00C27A4B"/>
    <w:rsid w:val="00C32705"/>
    <w:rsid w:val="00C33EBE"/>
    <w:rsid w:val="00C34800"/>
    <w:rsid w:val="00C35702"/>
    <w:rsid w:val="00C37331"/>
    <w:rsid w:val="00C40C2B"/>
    <w:rsid w:val="00C428F0"/>
    <w:rsid w:val="00C46684"/>
    <w:rsid w:val="00C515C3"/>
    <w:rsid w:val="00C5196A"/>
    <w:rsid w:val="00C52113"/>
    <w:rsid w:val="00C527C8"/>
    <w:rsid w:val="00C57458"/>
    <w:rsid w:val="00C674C4"/>
    <w:rsid w:val="00C71C6D"/>
    <w:rsid w:val="00C76C35"/>
    <w:rsid w:val="00C831DC"/>
    <w:rsid w:val="00C83281"/>
    <w:rsid w:val="00C83685"/>
    <w:rsid w:val="00C84AF6"/>
    <w:rsid w:val="00C85DA5"/>
    <w:rsid w:val="00C86441"/>
    <w:rsid w:val="00C91159"/>
    <w:rsid w:val="00C91A63"/>
    <w:rsid w:val="00C926E0"/>
    <w:rsid w:val="00C94150"/>
    <w:rsid w:val="00C975E4"/>
    <w:rsid w:val="00C97E38"/>
    <w:rsid w:val="00CA1967"/>
    <w:rsid w:val="00CA4E91"/>
    <w:rsid w:val="00CA7FBC"/>
    <w:rsid w:val="00CB0174"/>
    <w:rsid w:val="00CB5F41"/>
    <w:rsid w:val="00CB61EB"/>
    <w:rsid w:val="00CC021C"/>
    <w:rsid w:val="00CC0E67"/>
    <w:rsid w:val="00CC44F1"/>
    <w:rsid w:val="00CC4A4F"/>
    <w:rsid w:val="00CC4DF7"/>
    <w:rsid w:val="00CD212D"/>
    <w:rsid w:val="00CD338C"/>
    <w:rsid w:val="00CD379F"/>
    <w:rsid w:val="00CE1BE0"/>
    <w:rsid w:val="00CF0695"/>
    <w:rsid w:val="00CF393E"/>
    <w:rsid w:val="00CF3C96"/>
    <w:rsid w:val="00CF58DD"/>
    <w:rsid w:val="00D0096B"/>
    <w:rsid w:val="00D022D2"/>
    <w:rsid w:val="00D03F86"/>
    <w:rsid w:val="00D112A6"/>
    <w:rsid w:val="00D1248B"/>
    <w:rsid w:val="00D1316D"/>
    <w:rsid w:val="00D138F5"/>
    <w:rsid w:val="00D1592C"/>
    <w:rsid w:val="00D17638"/>
    <w:rsid w:val="00D20C19"/>
    <w:rsid w:val="00D20FE9"/>
    <w:rsid w:val="00D258B4"/>
    <w:rsid w:val="00D327B6"/>
    <w:rsid w:val="00D36BB8"/>
    <w:rsid w:val="00D373E2"/>
    <w:rsid w:val="00D42208"/>
    <w:rsid w:val="00D42DBB"/>
    <w:rsid w:val="00D44FE5"/>
    <w:rsid w:val="00D501AC"/>
    <w:rsid w:val="00D521FA"/>
    <w:rsid w:val="00D54BE7"/>
    <w:rsid w:val="00D62728"/>
    <w:rsid w:val="00D62B47"/>
    <w:rsid w:val="00D6654F"/>
    <w:rsid w:val="00D67F50"/>
    <w:rsid w:val="00D7024B"/>
    <w:rsid w:val="00D71B84"/>
    <w:rsid w:val="00D72140"/>
    <w:rsid w:val="00D8031D"/>
    <w:rsid w:val="00D875BC"/>
    <w:rsid w:val="00D90375"/>
    <w:rsid w:val="00D90430"/>
    <w:rsid w:val="00D90ABF"/>
    <w:rsid w:val="00D90F1C"/>
    <w:rsid w:val="00D94A53"/>
    <w:rsid w:val="00D95299"/>
    <w:rsid w:val="00D95594"/>
    <w:rsid w:val="00D9592F"/>
    <w:rsid w:val="00D975E9"/>
    <w:rsid w:val="00DA1025"/>
    <w:rsid w:val="00DA26E8"/>
    <w:rsid w:val="00DA45C0"/>
    <w:rsid w:val="00DA6269"/>
    <w:rsid w:val="00DA7CB7"/>
    <w:rsid w:val="00DB0E14"/>
    <w:rsid w:val="00DB3CA2"/>
    <w:rsid w:val="00DB75B5"/>
    <w:rsid w:val="00DB762E"/>
    <w:rsid w:val="00DB7E36"/>
    <w:rsid w:val="00DC1198"/>
    <w:rsid w:val="00DC3417"/>
    <w:rsid w:val="00DC4D52"/>
    <w:rsid w:val="00DC72FB"/>
    <w:rsid w:val="00DC7726"/>
    <w:rsid w:val="00DC7EE0"/>
    <w:rsid w:val="00DD131B"/>
    <w:rsid w:val="00DD33FC"/>
    <w:rsid w:val="00DD54D8"/>
    <w:rsid w:val="00DE02A4"/>
    <w:rsid w:val="00DE1D36"/>
    <w:rsid w:val="00DE20DE"/>
    <w:rsid w:val="00DE2135"/>
    <w:rsid w:val="00DE6273"/>
    <w:rsid w:val="00DF11C3"/>
    <w:rsid w:val="00DF5A88"/>
    <w:rsid w:val="00DF61E9"/>
    <w:rsid w:val="00DF73C7"/>
    <w:rsid w:val="00E05A39"/>
    <w:rsid w:val="00E07F48"/>
    <w:rsid w:val="00E1009B"/>
    <w:rsid w:val="00E111D6"/>
    <w:rsid w:val="00E12A87"/>
    <w:rsid w:val="00E15612"/>
    <w:rsid w:val="00E17B4E"/>
    <w:rsid w:val="00E228CA"/>
    <w:rsid w:val="00E259A8"/>
    <w:rsid w:val="00E259D5"/>
    <w:rsid w:val="00E307A4"/>
    <w:rsid w:val="00E43927"/>
    <w:rsid w:val="00E51A93"/>
    <w:rsid w:val="00E53543"/>
    <w:rsid w:val="00E56FB9"/>
    <w:rsid w:val="00E60052"/>
    <w:rsid w:val="00E66BCA"/>
    <w:rsid w:val="00E823D5"/>
    <w:rsid w:val="00E84C56"/>
    <w:rsid w:val="00E85C60"/>
    <w:rsid w:val="00E87D76"/>
    <w:rsid w:val="00E9513F"/>
    <w:rsid w:val="00E96126"/>
    <w:rsid w:val="00E97286"/>
    <w:rsid w:val="00E979E8"/>
    <w:rsid w:val="00EA0A2C"/>
    <w:rsid w:val="00EA1202"/>
    <w:rsid w:val="00EA49A9"/>
    <w:rsid w:val="00EA62EB"/>
    <w:rsid w:val="00EA6838"/>
    <w:rsid w:val="00EB07F5"/>
    <w:rsid w:val="00EB26DF"/>
    <w:rsid w:val="00EB7551"/>
    <w:rsid w:val="00EB7FCF"/>
    <w:rsid w:val="00EC2191"/>
    <w:rsid w:val="00EC33C5"/>
    <w:rsid w:val="00EC4BBC"/>
    <w:rsid w:val="00EC5279"/>
    <w:rsid w:val="00EC6A70"/>
    <w:rsid w:val="00ED181E"/>
    <w:rsid w:val="00ED2D2F"/>
    <w:rsid w:val="00ED7A10"/>
    <w:rsid w:val="00EE0A8C"/>
    <w:rsid w:val="00EE531A"/>
    <w:rsid w:val="00EE5C42"/>
    <w:rsid w:val="00EF3A39"/>
    <w:rsid w:val="00EF7626"/>
    <w:rsid w:val="00EF7FEF"/>
    <w:rsid w:val="00F01203"/>
    <w:rsid w:val="00F02B2F"/>
    <w:rsid w:val="00F100F9"/>
    <w:rsid w:val="00F16275"/>
    <w:rsid w:val="00F21D5B"/>
    <w:rsid w:val="00F22AB6"/>
    <w:rsid w:val="00F24ED2"/>
    <w:rsid w:val="00F25927"/>
    <w:rsid w:val="00F27B84"/>
    <w:rsid w:val="00F30DB5"/>
    <w:rsid w:val="00F30E66"/>
    <w:rsid w:val="00F31E96"/>
    <w:rsid w:val="00F42ED4"/>
    <w:rsid w:val="00F43BE7"/>
    <w:rsid w:val="00F448B3"/>
    <w:rsid w:val="00F478A2"/>
    <w:rsid w:val="00F5209D"/>
    <w:rsid w:val="00F5510D"/>
    <w:rsid w:val="00F60E6F"/>
    <w:rsid w:val="00F61502"/>
    <w:rsid w:val="00F61DB7"/>
    <w:rsid w:val="00F631F9"/>
    <w:rsid w:val="00F64F4D"/>
    <w:rsid w:val="00F700F6"/>
    <w:rsid w:val="00F708E7"/>
    <w:rsid w:val="00F709DE"/>
    <w:rsid w:val="00F73E7C"/>
    <w:rsid w:val="00F80807"/>
    <w:rsid w:val="00F86DC0"/>
    <w:rsid w:val="00F903A5"/>
    <w:rsid w:val="00F91843"/>
    <w:rsid w:val="00F956E2"/>
    <w:rsid w:val="00F95C0C"/>
    <w:rsid w:val="00FA2095"/>
    <w:rsid w:val="00FA31FD"/>
    <w:rsid w:val="00FB61F5"/>
    <w:rsid w:val="00FC1918"/>
    <w:rsid w:val="00FC6B91"/>
    <w:rsid w:val="00FC7DC2"/>
    <w:rsid w:val="00FD0A83"/>
    <w:rsid w:val="00FE545D"/>
    <w:rsid w:val="00FF4B6B"/>
    <w:rsid w:val="00FF5F2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971E"/>
  <w15:chartTrackingRefBased/>
  <w15:docId w15:val="{65FF3C3F-9ABE-4E55-B2AB-F453CA0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A33A01"/>
    <w:rPr>
      <w:rFonts w:ascii="Calibri" w:eastAsia="Calibri" w:hAnsi="Calibri" w:cs="Calibri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424"/>
  </w:style>
  <w:style w:type="paragraph" w:styleId="Stopka">
    <w:name w:val="footer"/>
    <w:basedOn w:val="Normalny"/>
    <w:link w:val="StopkaZnak"/>
    <w:uiPriority w:val="99"/>
    <w:unhideWhenUsed/>
    <w:rsid w:val="00A7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42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2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0E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B0E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05B5-43AA-4F19-8607-ABF2A830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5221</Words>
  <Characters>31331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Pieniacha</dc:creator>
  <cp:keywords/>
  <dc:description/>
  <cp:lastModifiedBy>Piotr Laskus</cp:lastModifiedBy>
  <cp:revision>30</cp:revision>
  <cp:lastPrinted>2024-11-18T13:37:00Z</cp:lastPrinted>
  <dcterms:created xsi:type="dcterms:W3CDTF">2024-10-10T07:32:00Z</dcterms:created>
  <dcterms:modified xsi:type="dcterms:W3CDTF">2024-11-20T12:23:00Z</dcterms:modified>
</cp:coreProperties>
</file>