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294AB95" w14:textId="012EC3A5" w:rsidR="00FC3C87" w:rsidRPr="00B079DD" w:rsidRDefault="00FC3C87" w:rsidP="00E3046E">
      <w:pPr>
        <w:spacing w:line="276" w:lineRule="auto"/>
        <w:jc w:val="right"/>
        <w:rPr>
          <w:rFonts w:ascii="Arial" w:hAnsi="Arial" w:cs="Arial"/>
          <w:bCs/>
          <w:sz w:val="22"/>
          <w:szCs w:val="22"/>
        </w:rPr>
      </w:pPr>
      <w:r w:rsidRPr="00B079DD">
        <w:rPr>
          <w:rFonts w:ascii="Arial" w:hAnsi="Arial" w:cs="Arial"/>
          <w:bCs/>
          <w:sz w:val="22"/>
          <w:szCs w:val="22"/>
        </w:rPr>
        <w:t xml:space="preserve">Załącznik nr </w:t>
      </w:r>
      <w:r w:rsidR="005342BA" w:rsidRPr="00B079DD">
        <w:rPr>
          <w:rFonts w:ascii="Arial" w:hAnsi="Arial" w:cs="Arial"/>
          <w:bCs/>
          <w:sz w:val="22"/>
          <w:szCs w:val="22"/>
        </w:rPr>
        <w:t>2</w:t>
      </w:r>
      <w:r w:rsidRPr="00B079DD">
        <w:rPr>
          <w:rFonts w:ascii="Arial" w:hAnsi="Arial" w:cs="Arial"/>
          <w:bCs/>
          <w:sz w:val="22"/>
          <w:szCs w:val="22"/>
        </w:rPr>
        <w:t xml:space="preserve"> </w:t>
      </w:r>
      <w:r w:rsidR="00B079DD" w:rsidRPr="00B079DD">
        <w:rPr>
          <w:rFonts w:ascii="Arial" w:hAnsi="Arial" w:cs="Arial"/>
          <w:bCs/>
          <w:sz w:val="22"/>
          <w:szCs w:val="22"/>
        </w:rPr>
        <w:t>do zapytania ofertowego</w:t>
      </w:r>
    </w:p>
    <w:p w14:paraId="2C875E6D" w14:textId="732D6AC6" w:rsidR="00FC3C87" w:rsidRPr="00026E93" w:rsidRDefault="00700493" w:rsidP="00E3046E">
      <w:pPr>
        <w:spacing w:line="276" w:lineRule="auto"/>
        <w:rPr>
          <w:rFonts w:ascii="Arial" w:hAnsi="Arial" w:cs="Arial"/>
          <w:b/>
          <w:sz w:val="22"/>
          <w:szCs w:val="22"/>
        </w:rPr>
      </w:pPr>
      <w:r w:rsidRPr="00026E93">
        <w:rPr>
          <w:rFonts w:ascii="Arial" w:hAnsi="Arial" w:cs="Arial"/>
          <w:b/>
          <w:sz w:val="22"/>
          <w:szCs w:val="22"/>
        </w:rPr>
        <w:t>D</w:t>
      </w:r>
      <w:r w:rsidR="00FC3C87" w:rsidRPr="00026E93">
        <w:rPr>
          <w:rFonts w:ascii="Arial" w:hAnsi="Arial" w:cs="Arial"/>
          <w:b/>
          <w:sz w:val="22"/>
          <w:szCs w:val="22"/>
        </w:rPr>
        <w:t>F.26.</w:t>
      </w:r>
      <w:r w:rsidRPr="00026E93">
        <w:rPr>
          <w:rFonts w:ascii="Arial" w:hAnsi="Arial" w:cs="Arial"/>
          <w:b/>
          <w:sz w:val="22"/>
          <w:szCs w:val="22"/>
        </w:rPr>
        <w:t>4</w:t>
      </w:r>
      <w:r w:rsidR="00C2057A">
        <w:rPr>
          <w:rFonts w:ascii="Arial" w:hAnsi="Arial" w:cs="Arial"/>
          <w:b/>
          <w:sz w:val="22"/>
          <w:szCs w:val="22"/>
        </w:rPr>
        <w:t>6</w:t>
      </w:r>
      <w:r w:rsidR="00FC3C87" w:rsidRPr="00026E93">
        <w:rPr>
          <w:rFonts w:ascii="Arial" w:hAnsi="Arial" w:cs="Arial"/>
          <w:b/>
          <w:sz w:val="22"/>
          <w:szCs w:val="22"/>
        </w:rPr>
        <w:t>.202</w:t>
      </w:r>
      <w:r w:rsidR="00C2057A">
        <w:rPr>
          <w:rFonts w:ascii="Arial" w:hAnsi="Arial" w:cs="Arial"/>
          <w:b/>
          <w:sz w:val="22"/>
          <w:szCs w:val="22"/>
        </w:rPr>
        <w:t>2</w:t>
      </w:r>
      <w:r w:rsidR="00FC3C87" w:rsidRPr="00026E93">
        <w:rPr>
          <w:rFonts w:ascii="Arial" w:hAnsi="Arial" w:cs="Arial"/>
          <w:b/>
          <w:sz w:val="22"/>
          <w:szCs w:val="22"/>
        </w:rPr>
        <w:t xml:space="preserve">  </w:t>
      </w:r>
    </w:p>
    <w:p w14:paraId="603E59A2" w14:textId="77777777" w:rsidR="00FC3C87" w:rsidRPr="00026E93" w:rsidRDefault="00FC3C87" w:rsidP="00E3046E">
      <w:pPr>
        <w:spacing w:line="276" w:lineRule="auto"/>
        <w:jc w:val="center"/>
        <w:rPr>
          <w:rFonts w:ascii="Arial" w:hAnsi="Arial" w:cs="Arial"/>
          <w:b/>
          <w:sz w:val="22"/>
          <w:szCs w:val="22"/>
        </w:rPr>
      </w:pPr>
    </w:p>
    <w:p w14:paraId="5301741E" w14:textId="75483CC1" w:rsidR="00FC3C87" w:rsidRPr="00026E93" w:rsidRDefault="00FC3C87" w:rsidP="00E3046E">
      <w:pPr>
        <w:spacing w:line="276" w:lineRule="auto"/>
        <w:jc w:val="center"/>
        <w:rPr>
          <w:rFonts w:ascii="Arial" w:hAnsi="Arial" w:cs="Arial"/>
          <w:b/>
          <w:sz w:val="22"/>
          <w:szCs w:val="22"/>
        </w:rPr>
      </w:pPr>
      <w:r w:rsidRPr="00026E93">
        <w:rPr>
          <w:rFonts w:ascii="Arial" w:hAnsi="Arial" w:cs="Arial"/>
          <w:b/>
          <w:sz w:val="22"/>
          <w:szCs w:val="22"/>
        </w:rPr>
        <w:t>UMOWA</w:t>
      </w:r>
      <w:r w:rsidR="00B079DD">
        <w:rPr>
          <w:rFonts w:ascii="Arial" w:hAnsi="Arial" w:cs="Arial"/>
          <w:b/>
          <w:sz w:val="22"/>
          <w:szCs w:val="22"/>
        </w:rPr>
        <w:t xml:space="preserve"> - wzór</w:t>
      </w:r>
    </w:p>
    <w:p w14:paraId="79D07BAF" w14:textId="30663121" w:rsidR="00FC3C87" w:rsidRPr="00026E93" w:rsidRDefault="00FC3C87" w:rsidP="00E3046E">
      <w:pPr>
        <w:spacing w:line="276" w:lineRule="auto"/>
        <w:jc w:val="center"/>
        <w:rPr>
          <w:rFonts w:ascii="Arial" w:hAnsi="Arial" w:cs="Arial"/>
          <w:b/>
          <w:sz w:val="22"/>
          <w:szCs w:val="22"/>
        </w:rPr>
      </w:pPr>
      <w:r w:rsidRPr="00026E93">
        <w:rPr>
          <w:rFonts w:ascii="Arial" w:hAnsi="Arial" w:cs="Arial"/>
          <w:b/>
          <w:sz w:val="22"/>
          <w:szCs w:val="22"/>
        </w:rPr>
        <w:t>Nr ……………….</w:t>
      </w:r>
    </w:p>
    <w:p w14:paraId="57EEFEAC" w14:textId="77777777" w:rsidR="005B147D" w:rsidRPr="00026E93" w:rsidRDefault="005B147D" w:rsidP="00E3046E">
      <w:pPr>
        <w:spacing w:line="276" w:lineRule="auto"/>
        <w:ind w:left="15" w:hanging="15"/>
        <w:jc w:val="center"/>
        <w:rPr>
          <w:rFonts w:ascii="Arial" w:hAnsi="Arial" w:cs="Arial"/>
          <w:b/>
          <w:bCs/>
          <w:sz w:val="22"/>
          <w:szCs w:val="22"/>
        </w:rPr>
      </w:pPr>
    </w:p>
    <w:p w14:paraId="06AD01D3" w14:textId="77777777" w:rsidR="00B703D6" w:rsidRPr="00026E93" w:rsidRDefault="00B703D6" w:rsidP="00E3046E">
      <w:pPr>
        <w:spacing w:line="276" w:lineRule="auto"/>
        <w:jc w:val="center"/>
        <w:rPr>
          <w:rFonts w:ascii="Arial" w:hAnsi="Arial" w:cs="Arial"/>
          <w:b/>
          <w:bCs/>
          <w:sz w:val="22"/>
          <w:szCs w:val="22"/>
        </w:rPr>
      </w:pPr>
    </w:p>
    <w:p w14:paraId="362BC05D" w14:textId="2C6FA444" w:rsidR="008E6557" w:rsidRPr="00026E93" w:rsidRDefault="00C0095F" w:rsidP="00E3046E">
      <w:pPr>
        <w:shd w:val="clear" w:color="auto" w:fill="FFFFFF"/>
        <w:tabs>
          <w:tab w:val="left" w:pos="4835"/>
        </w:tabs>
        <w:spacing w:line="276" w:lineRule="auto"/>
        <w:rPr>
          <w:rFonts w:ascii="Arial" w:hAnsi="Arial" w:cs="Arial"/>
          <w:color w:val="000000"/>
          <w:spacing w:val="6"/>
          <w:sz w:val="22"/>
          <w:szCs w:val="22"/>
        </w:rPr>
      </w:pPr>
      <w:r w:rsidRPr="00026E93">
        <w:rPr>
          <w:rFonts w:ascii="Arial" w:hAnsi="Arial" w:cs="Arial"/>
          <w:color w:val="000000"/>
          <w:spacing w:val="6"/>
          <w:sz w:val="22"/>
          <w:szCs w:val="22"/>
        </w:rPr>
        <w:t>zawarta dnia ………</w:t>
      </w:r>
      <w:r w:rsidR="00FC3C87" w:rsidRPr="00026E93">
        <w:rPr>
          <w:rFonts w:ascii="Arial" w:hAnsi="Arial" w:cs="Arial"/>
          <w:color w:val="000000"/>
          <w:spacing w:val="6"/>
          <w:sz w:val="22"/>
          <w:szCs w:val="22"/>
        </w:rPr>
        <w:t>……..</w:t>
      </w:r>
      <w:r w:rsidR="008E6557" w:rsidRPr="00026E93">
        <w:rPr>
          <w:rFonts w:ascii="Arial" w:hAnsi="Arial" w:cs="Arial"/>
          <w:color w:val="000000"/>
          <w:spacing w:val="6"/>
          <w:sz w:val="22"/>
          <w:szCs w:val="22"/>
        </w:rPr>
        <w:t>…</w:t>
      </w:r>
      <w:r w:rsidR="00C2057A">
        <w:rPr>
          <w:rFonts w:ascii="Arial" w:hAnsi="Arial" w:cs="Arial"/>
          <w:color w:val="000000"/>
          <w:spacing w:val="6"/>
          <w:sz w:val="22"/>
          <w:szCs w:val="22"/>
        </w:rPr>
        <w:t>............</w:t>
      </w:r>
      <w:r w:rsidR="008E6557" w:rsidRPr="00026E93">
        <w:rPr>
          <w:rFonts w:ascii="Arial" w:hAnsi="Arial" w:cs="Arial"/>
          <w:color w:val="000000"/>
          <w:spacing w:val="6"/>
          <w:sz w:val="22"/>
          <w:szCs w:val="22"/>
        </w:rPr>
        <w:t>….20</w:t>
      </w:r>
      <w:r w:rsidR="00FC3C87" w:rsidRPr="00026E93">
        <w:rPr>
          <w:rFonts w:ascii="Arial" w:hAnsi="Arial" w:cs="Arial"/>
          <w:color w:val="000000"/>
          <w:spacing w:val="6"/>
          <w:sz w:val="22"/>
          <w:szCs w:val="22"/>
        </w:rPr>
        <w:t>2</w:t>
      </w:r>
      <w:r w:rsidR="00C2057A">
        <w:rPr>
          <w:rFonts w:ascii="Arial" w:hAnsi="Arial" w:cs="Arial"/>
          <w:color w:val="000000"/>
          <w:spacing w:val="6"/>
          <w:sz w:val="22"/>
          <w:szCs w:val="22"/>
        </w:rPr>
        <w:t>2</w:t>
      </w:r>
      <w:r w:rsidR="008E6557" w:rsidRPr="00026E93">
        <w:rPr>
          <w:rFonts w:ascii="Arial" w:hAnsi="Arial" w:cs="Arial"/>
          <w:color w:val="000000"/>
          <w:spacing w:val="6"/>
          <w:sz w:val="22"/>
          <w:szCs w:val="22"/>
        </w:rPr>
        <w:t xml:space="preserve"> r., pomiędzy:</w:t>
      </w:r>
    </w:p>
    <w:p w14:paraId="477F78EA" w14:textId="77777777" w:rsidR="008E6557" w:rsidRPr="00026E93" w:rsidRDefault="008E6557" w:rsidP="00E3046E">
      <w:pPr>
        <w:shd w:val="clear" w:color="auto" w:fill="FFFFFF"/>
        <w:tabs>
          <w:tab w:val="left" w:pos="4835"/>
        </w:tabs>
        <w:spacing w:line="276" w:lineRule="auto"/>
        <w:jc w:val="center"/>
        <w:rPr>
          <w:rFonts w:ascii="Arial" w:hAnsi="Arial" w:cs="Arial"/>
          <w:color w:val="000000"/>
          <w:spacing w:val="6"/>
          <w:sz w:val="22"/>
          <w:szCs w:val="22"/>
        </w:rPr>
      </w:pPr>
    </w:p>
    <w:p w14:paraId="278EE572" w14:textId="77777777" w:rsidR="00FC3C87" w:rsidRPr="00026E93" w:rsidRDefault="00FC3C87" w:rsidP="00E3046E">
      <w:pPr>
        <w:spacing w:line="276" w:lineRule="auto"/>
        <w:jc w:val="both"/>
        <w:rPr>
          <w:rFonts w:ascii="Arial" w:hAnsi="Arial" w:cs="Arial"/>
          <w:sz w:val="22"/>
          <w:szCs w:val="22"/>
        </w:rPr>
      </w:pPr>
      <w:r w:rsidRPr="00026E93">
        <w:rPr>
          <w:rFonts w:ascii="Arial" w:hAnsi="Arial" w:cs="Arial"/>
          <w:b/>
          <w:sz w:val="22"/>
          <w:szCs w:val="22"/>
        </w:rPr>
        <w:t xml:space="preserve">Województwem Podlaskim </w:t>
      </w:r>
      <w:r w:rsidRPr="00026E93">
        <w:rPr>
          <w:rFonts w:ascii="Arial" w:hAnsi="Arial" w:cs="Arial"/>
          <w:sz w:val="22"/>
          <w:szCs w:val="22"/>
        </w:rPr>
        <w:t>z siedzibą w Białymstoku przy</w:t>
      </w:r>
      <w:r w:rsidRPr="00026E93">
        <w:rPr>
          <w:rFonts w:ascii="Arial" w:hAnsi="Arial" w:cs="Arial"/>
          <w:b/>
          <w:sz w:val="22"/>
          <w:szCs w:val="22"/>
        </w:rPr>
        <w:t xml:space="preserve"> </w:t>
      </w:r>
      <w:r w:rsidRPr="00026E93">
        <w:rPr>
          <w:rFonts w:ascii="Arial" w:hAnsi="Arial" w:cs="Arial"/>
          <w:sz w:val="22"/>
          <w:szCs w:val="22"/>
        </w:rPr>
        <w:t xml:space="preserve">ul. Kard. St. Wyszyńskiego 1, </w:t>
      </w:r>
      <w:r w:rsidRPr="00026E93">
        <w:rPr>
          <w:rFonts w:ascii="Arial" w:hAnsi="Arial" w:cs="Arial"/>
          <w:sz w:val="22"/>
          <w:szCs w:val="22"/>
        </w:rPr>
        <w:br/>
        <w:t xml:space="preserve">15-888 Białystok, NIP: 542-25-42-016, reprezentowanym przez </w:t>
      </w:r>
      <w:r w:rsidRPr="00026E93">
        <w:rPr>
          <w:rFonts w:ascii="Arial" w:hAnsi="Arial" w:cs="Arial"/>
          <w:b/>
          <w:sz w:val="22"/>
          <w:szCs w:val="22"/>
        </w:rPr>
        <w:t>Regionalny Ośrodek Polityki Społecznej w Białymstoku</w:t>
      </w:r>
      <w:r w:rsidRPr="00026E93">
        <w:rPr>
          <w:rFonts w:ascii="Arial" w:hAnsi="Arial" w:cs="Arial"/>
          <w:sz w:val="22"/>
          <w:szCs w:val="22"/>
        </w:rPr>
        <w:t xml:space="preserve"> z siedzibą w Białymstoku przy ul. Kombatantów 7, 15</w:t>
      </w:r>
      <w:r w:rsidRPr="00026E93">
        <w:rPr>
          <w:rFonts w:ascii="Arial" w:hAnsi="Arial" w:cs="Arial"/>
          <w:sz w:val="22"/>
          <w:szCs w:val="22"/>
        </w:rPr>
        <w:noBreakHyphen/>
        <w:t xml:space="preserve">110 Białystok, zwanym dalej </w:t>
      </w:r>
      <w:r w:rsidRPr="00026E93">
        <w:rPr>
          <w:rFonts w:ascii="Arial" w:hAnsi="Arial" w:cs="Arial"/>
          <w:b/>
          <w:sz w:val="22"/>
          <w:szCs w:val="22"/>
        </w:rPr>
        <w:t>Zamawiającym</w:t>
      </w:r>
      <w:r w:rsidRPr="00026E93">
        <w:rPr>
          <w:rFonts w:ascii="Arial" w:hAnsi="Arial" w:cs="Arial"/>
          <w:sz w:val="22"/>
          <w:szCs w:val="22"/>
        </w:rPr>
        <w:t>, w imieniu którego działa:</w:t>
      </w:r>
    </w:p>
    <w:p w14:paraId="30051AC9" w14:textId="77777777" w:rsidR="00FC3C87" w:rsidRPr="00026E93" w:rsidRDefault="00FC3C87" w:rsidP="00E3046E">
      <w:pPr>
        <w:spacing w:line="276" w:lineRule="auto"/>
        <w:jc w:val="both"/>
        <w:rPr>
          <w:rFonts w:ascii="Arial" w:hAnsi="Arial" w:cs="Arial"/>
          <w:sz w:val="22"/>
          <w:szCs w:val="22"/>
        </w:rPr>
      </w:pPr>
      <w:r w:rsidRPr="00026E93">
        <w:rPr>
          <w:rFonts w:ascii="Arial" w:hAnsi="Arial" w:cs="Arial"/>
          <w:sz w:val="22"/>
          <w:szCs w:val="22"/>
        </w:rPr>
        <w:t>………………………………………………………………………………………………… ,</w:t>
      </w:r>
    </w:p>
    <w:p w14:paraId="4EE158BA" w14:textId="77777777" w:rsidR="00FC3C87" w:rsidRPr="00026E93" w:rsidRDefault="00FC3C87" w:rsidP="00E3046E">
      <w:pPr>
        <w:spacing w:line="276" w:lineRule="auto"/>
        <w:jc w:val="both"/>
        <w:rPr>
          <w:rFonts w:ascii="Arial" w:hAnsi="Arial" w:cs="Arial"/>
          <w:sz w:val="22"/>
          <w:szCs w:val="22"/>
        </w:rPr>
      </w:pPr>
      <w:r w:rsidRPr="00026E93">
        <w:rPr>
          <w:rFonts w:ascii="Arial" w:hAnsi="Arial" w:cs="Arial"/>
          <w:sz w:val="22"/>
          <w:szCs w:val="22"/>
        </w:rPr>
        <w:t>przy kontrasygnacie: ………………………………………………………………………….</w:t>
      </w:r>
    </w:p>
    <w:p w14:paraId="3615AAE4" w14:textId="77777777" w:rsidR="00FC3C87" w:rsidRPr="00026E93" w:rsidRDefault="00FC3C87" w:rsidP="00E3046E">
      <w:pPr>
        <w:spacing w:line="276" w:lineRule="auto"/>
        <w:jc w:val="both"/>
        <w:rPr>
          <w:rFonts w:ascii="Arial" w:eastAsia="Times New Roman" w:hAnsi="Arial" w:cs="Arial"/>
          <w:sz w:val="22"/>
          <w:szCs w:val="22"/>
          <w:lang w:eastAsia="pl-PL"/>
        </w:rPr>
      </w:pPr>
      <w:r w:rsidRPr="00026E93">
        <w:rPr>
          <w:rFonts w:ascii="Arial" w:eastAsia="Times New Roman" w:hAnsi="Arial" w:cs="Arial"/>
          <w:sz w:val="22"/>
          <w:szCs w:val="22"/>
          <w:lang w:eastAsia="pl-PL"/>
        </w:rPr>
        <w:t>a</w:t>
      </w:r>
    </w:p>
    <w:p w14:paraId="7849C611" w14:textId="5CBB42E3" w:rsidR="00FC3C87" w:rsidRPr="00026E93" w:rsidRDefault="00C0095F" w:rsidP="00E3046E">
      <w:pPr>
        <w:spacing w:line="276" w:lineRule="auto"/>
        <w:jc w:val="both"/>
        <w:rPr>
          <w:rFonts w:ascii="Arial" w:hAnsi="Arial" w:cs="Arial"/>
          <w:sz w:val="22"/>
          <w:szCs w:val="22"/>
        </w:rPr>
      </w:pPr>
      <w:r w:rsidRPr="00026E93">
        <w:rPr>
          <w:rFonts w:ascii="Arial" w:hAnsi="Arial" w:cs="Arial"/>
          <w:sz w:val="22"/>
          <w:szCs w:val="22"/>
        </w:rPr>
        <w:t>………………………………………………………………</w:t>
      </w:r>
      <w:r w:rsidR="00FC3C87" w:rsidRPr="00026E93">
        <w:rPr>
          <w:rFonts w:ascii="Arial" w:hAnsi="Arial" w:cs="Arial"/>
          <w:sz w:val="22"/>
          <w:szCs w:val="22"/>
        </w:rPr>
        <w:t>……….., reprezentowanym przez:</w:t>
      </w:r>
    </w:p>
    <w:p w14:paraId="414060D4" w14:textId="77777777" w:rsidR="00FC3C87" w:rsidRPr="00026E93" w:rsidRDefault="00FC3C87" w:rsidP="00E3046E">
      <w:pPr>
        <w:spacing w:line="276" w:lineRule="auto"/>
        <w:jc w:val="both"/>
        <w:rPr>
          <w:rFonts w:ascii="Arial" w:hAnsi="Arial" w:cs="Arial"/>
          <w:sz w:val="22"/>
          <w:szCs w:val="22"/>
        </w:rPr>
      </w:pPr>
      <w:r w:rsidRPr="00026E93">
        <w:rPr>
          <w:rFonts w:ascii="Arial" w:hAnsi="Arial" w:cs="Arial"/>
          <w:sz w:val="22"/>
          <w:szCs w:val="22"/>
        </w:rPr>
        <w:t xml:space="preserve">…………………………………………. zwanym dalej </w:t>
      </w:r>
      <w:r w:rsidRPr="00026E93">
        <w:rPr>
          <w:rFonts w:ascii="Arial" w:hAnsi="Arial" w:cs="Arial"/>
          <w:b/>
          <w:bCs/>
          <w:sz w:val="22"/>
          <w:szCs w:val="22"/>
        </w:rPr>
        <w:t>Wykonawcą.</w:t>
      </w:r>
      <w:r w:rsidRPr="00026E93">
        <w:rPr>
          <w:rFonts w:ascii="Arial" w:hAnsi="Arial" w:cs="Arial"/>
          <w:sz w:val="22"/>
          <w:szCs w:val="22"/>
        </w:rPr>
        <w:t xml:space="preserve"> </w:t>
      </w:r>
    </w:p>
    <w:p w14:paraId="5DCF7929" w14:textId="77777777" w:rsidR="00FC3C87" w:rsidRPr="00026E93" w:rsidRDefault="00FC3C87" w:rsidP="00E3046E">
      <w:pPr>
        <w:spacing w:line="276" w:lineRule="auto"/>
        <w:jc w:val="both"/>
        <w:rPr>
          <w:rFonts w:ascii="Arial" w:eastAsiaTheme="minorEastAsia" w:hAnsi="Arial" w:cs="Arial"/>
          <w:sz w:val="22"/>
          <w:szCs w:val="22"/>
          <w:lang w:eastAsia="pl-PL"/>
        </w:rPr>
      </w:pPr>
    </w:p>
    <w:p w14:paraId="7B67F30E" w14:textId="0F74F9C2" w:rsidR="00FC3C87" w:rsidRPr="00026E93" w:rsidRDefault="00FC3C87" w:rsidP="00E3046E">
      <w:pPr>
        <w:spacing w:line="276" w:lineRule="auto"/>
        <w:jc w:val="both"/>
        <w:rPr>
          <w:rFonts w:ascii="Arial" w:eastAsiaTheme="minorEastAsia" w:hAnsi="Arial" w:cs="Arial"/>
          <w:b/>
          <w:sz w:val="22"/>
          <w:szCs w:val="22"/>
          <w:lang w:eastAsia="pl-PL"/>
        </w:rPr>
      </w:pPr>
      <w:r w:rsidRPr="00026E93">
        <w:rPr>
          <w:rFonts w:ascii="Arial" w:eastAsiaTheme="minorEastAsia" w:hAnsi="Arial" w:cs="Arial"/>
          <w:sz w:val="22"/>
          <w:szCs w:val="22"/>
          <w:lang w:eastAsia="pl-PL"/>
        </w:rPr>
        <w:t xml:space="preserve">Zamawiający i Wykonawca w dalszej części umowy mogą być łącznie zwani </w:t>
      </w:r>
      <w:r w:rsidRPr="00026E93">
        <w:rPr>
          <w:rFonts w:ascii="Arial" w:eastAsiaTheme="minorEastAsia" w:hAnsi="Arial" w:cs="Arial"/>
          <w:b/>
          <w:sz w:val="22"/>
          <w:szCs w:val="22"/>
          <w:lang w:eastAsia="pl-PL"/>
        </w:rPr>
        <w:t>Stronami.</w:t>
      </w:r>
    </w:p>
    <w:p w14:paraId="159E3111" w14:textId="70CD0561" w:rsidR="00491F99" w:rsidRPr="00026E93" w:rsidRDefault="00491F99" w:rsidP="00E3046E">
      <w:pPr>
        <w:spacing w:line="276" w:lineRule="auto"/>
        <w:jc w:val="both"/>
        <w:rPr>
          <w:rFonts w:ascii="Arial" w:eastAsiaTheme="minorEastAsia" w:hAnsi="Arial" w:cs="Arial"/>
          <w:b/>
          <w:sz w:val="22"/>
          <w:szCs w:val="22"/>
          <w:lang w:eastAsia="pl-PL"/>
        </w:rPr>
      </w:pPr>
    </w:p>
    <w:p w14:paraId="3415A7AD" w14:textId="7DB5C17C" w:rsidR="00491F99" w:rsidRPr="00026E93" w:rsidRDefault="00491F99" w:rsidP="00B079DD">
      <w:pPr>
        <w:spacing w:line="276" w:lineRule="auto"/>
        <w:jc w:val="both"/>
        <w:rPr>
          <w:rFonts w:ascii="Arial" w:eastAsia="Times New Roman" w:hAnsi="Arial" w:cs="Arial"/>
          <w:sz w:val="22"/>
          <w:szCs w:val="22"/>
        </w:rPr>
      </w:pPr>
      <w:r w:rsidRPr="00026E93">
        <w:rPr>
          <w:rFonts w:ascii="Arial" w:eastAsia="Times New Roman" w:hAnsi="Arial" w:cs="Arial"/>
          <w:sz w:val="22"/>
          <w:szCs w:val="22"/>
        </w:rPr>
        <w:t>Mając na względzie art. 2 ust.1 pkt 1 ustawy z dnia 11 września 2019 r. Prawo zamówień publicznych (</w:t>
      </w:r>
      <w:proofErr w:type="spellStart"/>
      <w:r w:rsidRPr="00026E93">
        <w:rPr>
          <w:rFonts w:ascii="Arial" w:eastAsia="Times New Roman" w:hAnsi="Arial" w:cs="Arial"/>
          <w:sz w:val="22"/>
          <w:szCs w:val="22"/>
        </w:rPr>
        <w:t>t.j</w:t>
      </w:r>
      <w:proofErr w:type="spellEnd"/>
      <w:r w:rsidRPr="00026E93">
        <w:rPr>
          <w:rFonts w:ascii="Arial" w:eastAsia="Times New Roman" w:hAnsi="Arial" w:cs="Arial"/>
          <w:sz w:val="22"/>
          <w:szCs w:val="22"/>
        </w:rPr>
        <w:t xml:space="preserve">. Dz.U. z </w:t>
      </w:r>
      <w:r w:rsidR="005C007D">
        <w:rPr>
          <w:rFonts w:ascii="Arial" w:eastAsia="Times New Roman" w:hAnsi="Arial" w:cs="Arial"/>
          <w:sz w:val="22"/>
          <w:szCs w:val="22"/>
        </w:rPr>
        <w:t>2022</w:t>
      </w:r>
      <w:r w:rsidR="005C007D" w:rsidRPr="00026E93">
        <w:rPr>
          <w:rFonts w:ascii="Arial" w:eastAsia="Times New Roman" w:hAnsi="Arial" w:cs="Arial"/>
          <w:sz w:val="22"/>
          <w:szCs w:val="22"/>
        </w:rPr>
        <w:t xml:space="preserve"> </w:t>
      </w:r>
      <w:r w:rsidRPr="00026E93">
        <w:rPr>
          <w:rFonts w:ascii="Arial" w:eastAsia="Times New Roman" w:hAnsi="Arial" w:cs="Arial"/>
          <w:sz w:val="22"/>
          <w:szCs w:val="22"/>
        </w:rPr>
        <w:t xml:space="preserve">r. poz. </w:t>
      </w:r>
      <w:r w:rsidR="005C007D">
        <w:rPr>
          <w:rFonts w:ascii="Arial" w:eastAsia="Times New Roman" w:hAnsi="Arial" w:cs="Arial"/>
          <w:sz w:val="22"/>
          <w:szCs w:val="22"/>
        </w:rPr>
        <w:t>1710</w:t>
      </w:r>
      <w:r w:rsidR="005C007D" w:rsidRPr="00026E93">
        <w:rPr>
          <w:rFonts w:ascii="Arial" w:eastAsia="Times New Roman" w:hAnsi="Arial" w:cs="Arial"/>
          <w:sz w:val="22"/>
          <w:szCs w:val="22"/>
        </w:rPr>
        <w:t xml:space="preserve"> </w:t>
      </w:r>
      <w:r w:rsidRPr="00026E93">
        <w:rPr>
          <w:rFonts w:ascii="Arial" w:eastAsia="Times New Roman" w:hAnsi="Arial" w:cs="Arial"/>
          <w:sz w:val="22"/>
          <w:szCs w:val="22"/>
        </w:rPr>
        <w:t xml:space="preserve">z </w:t>
      </w:r>
      <w:proofErr w:type="spellStart"/>
      <w:r w:rsidRPr="00026E93">
        <w:rPr>
          <w:rFonts w:ascii="Arial" w:eastAsia="Times New Roman" w:hAnsi="Arial" w:cs="Arial"/>
          <w:sz w:val="22"/>
          <w:szCs w:val="22"/>
        </w:rPr>
        <w:t>późn</w:t>
      </w:r>
      <w:proofErr w:type="spellEnd"/>
      <w:r w:rsidRPr="00026E93">
        <w:rPr>
          <w:rFonts w:ascii="Arial" w:eastAsia="Times New Roman" w:hAnsi="Arial" w:cs="Arial"/>
          <w:sz w:val="22"/>
          <w:szCs w:val="22"/>
        </w:rPr>
        <w:t xml:space="preserve">. zm.) oraz działając </w:t>
      </w:r>
      <w:r w:rsidRPr="00026E93">
        <w:rPr>
          <w:rFonts w:ascii="Arial" w:hAnsi="Arial" w:cs="Arial"/>
          <w:sz w:val="22"/>
          <w:szCs w:val="22"/>
        </w:rPr>
        <w:t>na podstawie Regulaminu udzielania w Regionalnym Ośrodku Polityki Społecznej w Białymstoku zamówień, których wartość jest mniejsza niż 130 000 zł netto</w:t>
      </w:r>
      <w:r w:rsidRPr="00026E93">
        <w:rPr>
          <w:rFonts w:ascii="Arial" w:eastAsia="Times New Roman" w:hAnsi="Arial" w:cs="Arial"/>
          <w:sz w:val="22"/>
          <w:szCs w:val="22"/>
        </w:rPr>
        <w:t xml:space="preserve">, </w:t>
      </w:r>
      <w:r w:rsidRPr="00026E93">
        <w:rPr>
          <w:rFonts w:ascii="Arial" w:hAnsi="Arial" w:cs="Arial"/>
          <w:sz w:val="22"/>
          <w:szCs w:val="22"/>
        </w:rPr>
        <w:t xml:space="preserve">po przeprowadzeniu postępowania w formie zapytania ofertowego nr </w:t>
      </w:r>
      <w:r w:rsidR="00700493" w:rsidRPr="00026E93">
        <w:rPr>
          <w:rFonts w:ascii="Arial" w:hAnsi="Arial" w:cs="Arial"/>
          <w:sz w:val="22"/>
          <w:szCs w:val="22"/>
        </w:rPr>
        <w:t>D</w:t>
      </w:r>
      <w:r w:rsidRPr="00026E93">
        <w:rPr>
          <w:rFonts w:ascii="Arial" w:hAnsi="Arial" w:cs="Arial"/>
          <w:sz w:val="22"/>
          <w:szCs w:val="22"/>
        </w:rPr>
        <w:t>F.26.</w:t>
      </w:r>
      <w:r w:rsidR="00700493" w:rsidRPr="00026E93">
        <w:rPr>
          <w:rFonts w:ascii="Arial" w:hAnsi="Arial" w:cs="Arial"/>
          <w:sz w:val="22"/>
          <w:szCs w:val="22"/>
        </w:rPr>
        <w:t>4</w:t>
      </w:r>
      <w:r w:rsidR="00C2057A">
        <w:rPr>
          <w:rFonts w:ascii="Arial" w:hAnsi="Arial" w:cs="Arial"/>
          <w:sz w:val="22"/>
          <w:szCs w:val="22"/>
        </w:rPr>
        <w:t>6</w:t>
      </w:r>
      <w:r w:rsidRPr="00026E93">
        <w:rPr>
          <w:rFonts w:ascii="Arial" w:hAnsi="Arial" w:cs="Arial"/>
          <w:sz w:val="22"/>
          <w:szCs w:val="22"/>
        </w:rPr>
        <w:t>.202</w:t>
      </w:r>
      <w:r w:rsidR="00C2057A">
        <w:rPr>
          <w:rFonts w:ascii="Arial" w:hAnsi="Arial" w:cs="Arial"/>
          <w:sz w:val="22"/>
          <w:szCs w:val="22"/>
        </w:rPr>
        <w:t>2</w:t>
      </w:r>
      <w:r w:rsidRPr="00026E93">
        <w:rPr>
          <w:rFonts w:ascii="Arial" w:hAnsi="Arial" w:cs="Arial"/>
          <w:sz w:val="22"/>
          <w:szCs w:val="22"/>
        </w:rPr>
        <w:t xml:space="preserve">, </w:t>
      </w:r>
      <w:r w:rsidRPr="00026E93">
        <w:rPr>
          <w:rFonts w:ascii="Arial" w:eastAsia="Times New Roman" w:hAnsi="Arial" w:cs="Arial"/>
          <w:sz w:val="22"/>
          <w:szCs w:val="22"/>
        </w:rPr>
        <w:t>zostaje zawarta umowa następującej treści:</w:t>
      </w:r>
    </w:p>
    <w:p w14:paraId="045460E3" w14:textId="77777777" w:rsidR="00491F99" w:rsidRPr="00026E93" w:rsidRDefault="00491F99" w:rsidP="00B079DD">
      <w:pPr>
        <w:spacing w:line="276" w:lineRule="auto"/>
        <w:jc w:val="both"/>
        <w:rPr>
          <w:rFonts w:ascii="Arial" w:eastAsiaTheme="minorEastAsia" w:hAnsi="Arial" w:cs="Arial"/>
          <w:sz w:val="22"/>
          <w:szCs w:val="22"/>
          <w:lang w:eastAsia="pl-PL"/>
        </w:rPr>
      </w:pPr>
    </w:p>
    <w:p w14:paraId="44F5816F" w14:textId="77777777" w:rsidR="00295FF1" w:rsidRPr="00026E93" w:rsidRDefault="008E6557" w:rsidP="00B079DD">
      <w:pPr>
        <w:shd w:val="clear" w:color="auto" w:fill="FFFFFF"/>
        <w:spacing w:line="276" w:lineRule="auto"/>
        <w:ind w:left="10"/>
        <w:jc w:val="center"/>
        <w:rPr>
          <w:rFonts w:ascii="Arial" w:hAnsi="Arial" w:cs="Arial"/>
          <w:b/>
          <w:bCs/>
          <w:color w:val="000000"/>
          <w:spacing w:val="4"/>
          <w:sz w:val="22"/>
          <w:szCs w:val="22"/>
        </w:rPr>
      </w:pPr>
      <w:r w:rsidRPr="00026E93">
        <w:rPr>
          <w:rFonts w:ascii="Arial" w:hAnsi="Arial" w:cs="Arial"/>
          <w:b/>
          <w:bCs/>
          <w:color w:val="000000"/>
          <w:spacing w:val="4"/>
          <w:sz w:val="22"/>
          <w:szCs w:val="22"/>
        </w:rPr>
        <w:t xml:space="preserve">§ 1. </w:t>
      </w:r>
    </w:p>
    <w:p w14:paraId="19735C9D" w14:textId="07A88C76" w:rsidR="00295FF1" w:rsidRPr="00026E93" w:rsidRDefault="00455036" w:rsidP="00B079DD">
      <w:pPr>
        <w:pStyle w:val="Akapitzlist"/>
        <w:widowControl/>
        <w:numPr>
          <w:ilvl w:val="0"/>
          <w:numId w:val="3"/>
        </w:numPr>
        <w:tabs>
          <w:tab w:val="left" w:pos="284"/>
        </w:tabs>
        <w:suppressAutoHyphens w:val="0"/>
        <w:autoSpaceDE w:val="0"/>
        <w:spacing w:line="276" w:lineRule="auto"/>
        <w:ind w:left="284" w:hanging="274"/>
        <w:jc w:val="both"/>
        <w:rPr>
          <w:rFonts w:ascii="Arial" w:eastAsia="TimesNewRomanPSMT" w:hAnsi="Arial" w:cs="Arial"/>
          <w:strike/>
          <w:color w:val="FF0000"/>
          <w:sz w:val="22"/>
          <w:szCs w:val="22"/>
        </w:rPr>
      </w:pPr>
      <w:r w:rsidRPr="00026E93">
        <w:rPr>
          <w:rFonts w:ascii="Arial" w:eastAsia="TimesNewRomanPSMT" w:hAnsi="Arial" w:cs="Arial"/>
          <w:sz w:val="22"/>
          <w:szCs w:val="22"/>
        </w:rPr>
        <w:t xml:space="preserve">Przedmiotem zamówienia jest świadczenie usług pocztowych w </w:t>
      </w:r>
      <w:r w:rsidR="00276F5C" w:rsidRPr="00026E93">
        <w:rPr>
          <w:rFonts w:ascii="Arial" w:hAnsi="Arial" w:cs="Arial"/>
          <w:sz w:val="22"/>
          <w:szCs w:val="22"/>
        </w:rPr>
        <w:t>okresie od 01.01.202</w:t>
      </w:r>
      <w:r w:rsidR="00C2057A">
        <w:rPr>
          <w:rFonts w:ascii="Arial" w:hAnsi="Arial" w:cs="Arial"/>
          <w:sz w:val="22"/>
          <w:szCs w:val="22"/>
        </w:rPr>
        <w:t>3</w:t>
      </w:r>
      <w:r w:rsidR="00276F5C" w:rsidRPr="00026E93">
        <w:rPr>
          <w:rFonts w:ascii="Arial" w:hAnsi="Arial" w:cs="Arial"/>
          <w:sz w:val="22"/>
          <w:szCs w:val="22"/>
        </w:rPr>
        <w:t xml:space="preserve"> r. do 31.12.202</w:t>
      </w:r>
      <w:r w:rsidR="00C2057A">
        <w:rPr>
          <w:rFonts w:ascii="Arial" w:hAnsi="Arial" w:cs="Arial"/>
          <w:sz w:val="22"/>
          <w:szCs w:val="22"/>
        </w:rPr>
        <w:t>3</w:t>
      </w:r>
      <w:r w:rsidR="00276F5C" w:rsidRPr="00026E93">
        <w:rPr>
          <w:rFonts w:ascii="Arial" w:hAnsi="Arial" w:cs="Arial"/>
          <w:sz w:val="22"/>
          <w:szCs w:val="22"/>
        </w:rPr>
        <w:t xml:space="preserve"> r.</w:t>
      </w:r>
      <w:r w:rsidR="00276F5C" w:rsidRPr="00026E93">
        <w:rPr>
          <w:rFonts w:ascii="Arial" w:eastAsia="TimesNewRomanPSMT" w:hAnsi="Arial" w:cs="Arial"/>
          <w:sz w:val="22"/>
          <w:szCs w:val="22"/>
        </w:rPr>
        <w:t xml:space="preserve"> </w:t>
      </w:r>
      <w:r w:rsidRPr="00026E93">
        <w:rPr>
          <w:rFonts w:ascii="Arial" w:eastAsia="TimesNewRomanPSMT" w:hAnsi="Arial" w:cs="Arial"/>
          <w:sz w:val="22"/>
          <w:szCs w:val="22"/>
        </w:rPr>
        <w:t>dla Regionalnego Ośrodka Poli</w:t>
      </w:r>
      <w:r w:rsidR="00C0095F" w:rsidRPr="00026E93">
        <w:rPr>
          <w:rFonts w:ascii="Arial" w:eastAsia="TimesNewRomanPSMT" w:hAnsi="Arial" w:cs="Arial"/>
          <w:sz w:val="22"/>
          <w:szCs w:val="22"/>
        </w:rPr>
        <w:t>tyki Społecznej w Białymstoku z </w:t>
      </w:r>
      <w:r w:rsidRPr="00026E93">
        <w:rPr>
          <w:rFonts w:ascii="Arial" w:eastAsia="TimesNewRomanPSMT" w:hAnsi="Arial" w:cs="Arial"/>
          <w:sz w:val="22"/>
          <w:szCs w:val="22"/>
        </w:rPr>
        <w:t xml:space="preserve">siedzibą przy </w:t>
      </w:r>
      <w:r w:rsidR="00387872">
        <w:rPr>
          <w:rFonts w:ascii="Arial" w:eastAsia="TimesNewRomanPSMT" w:hAnsi="Arial" w:cs="Arial"/>
          <w:sz w:val="22"/>
          <w:szCs w:val="22"/>
        </w:rPr>
        <w:t>ul. </w:t>
      </w:r>
      <w:r w:rsidRPr="00026E93">
        <w:rPr>
          <w:rFonts w:ascii="Arial" w:eastAsia="TimesNewRomanPSMT" w:hAnsi="Arial" w:cs="Arial"/>
          <w:sz w:val="22"/>
          <w:szCs w:val="22"/>
        </w:rPr>
        <w:t>Kombatantów 7 oraz jego zami</w:t>
      </w:r>
      <w:r w:rsidR="00C0095F" w:rsidRPr="00026E93">
        <w:rPr>
          <w:rFonts w:ascii="Arial" w:eastAsia="TimesNewRomanPSMT" w:hAnsi="Arial" w:cs="Arial"/>
          <w:sz w:val="22"/>
          <w:szCs w:val="22"/>
        </w:rPr>
        <w:t>ejscowego Ośrodka Adopcyjnego w </w:t>
      </w:r>
      <w:r w:rsidR="00387872">
        <w:rPr>
          <w:rFonts w:ascii="Arial" w:eastAsia="TimesNewRomanPSMT" w:hAnsi="Arial" w:cs="Arial"/>
          <w:sz w:val="22"/>
          <w:szCs w:val="22"/>
        </w:rPr>
        <w:t>Łomży z siedzibą przy ul. </w:t>
      </w:r>
      <w:r w:rsidRPr="00026E93">
        <w:rPr>
          <w:rFonts w:ascii="Arial" w:eastAsia="TimesNewRomanPSMT" w:hAnsi="Arial" w:cs="Arial"/>
          <w:sz w:val="22"/>
          <w:szCs w:val="22"/>
        </w:rPr>
        <w:t xml:space="preserve">Aleja Legionów 27, w obrocie krajowym w zakresie </w:t>
      </w:r>
      <w:r w:rsidR="00387872">
        <w:rPr>
          <w:rFonts w:ascii="Arial" w:eastAsia="TimesNewRomanPSMT" w:hAnsi="Arial" w:cs="Arial"/>
          <w:sz w:val="22"/>
          <w:szCs w:val="22"/>
        </w:rPr>
        <w:t>przyjmowania, przemieszczania i </w:t>
      </w:r>
      <w:r w:rsidRPr="00026E93">
        <w:rPr>
          <w:rFonts w:ascii="Arial" w:eastAsia="TimesNewRomanPSMT" w:hAnsi="Arial" w:cs="Arial"/>
          <w:sz w:val="22"/>
          <w:szCs w:val="22"/>
        </w:rPr>
        <w:t>doręczania przesyłek</w:t>
      </w:r>
      <w:r w:rsidR="00C0095F" w:rsidRPr="00026E93">
        <w:rPr>
          <w:rFonts w:ascii="Arial" w:eastAsia="TimesNewRomanPSMT" w:hAnsi="Arial" w:cs="Arial"/>
          <w:sz w:val="22"/>
          <w:szCs w:val="22"/>
        </w:rPr>
        <w:t xml:space="preserve"> listowych, paczek pocztowych i </w:t>
      </w:r>
      <w:r w:rsidRPr="00026E93">
        <w:rPr>
          <w:rFonts w:ascii="Arial" w:eastAsia="TimesNewRomanPSMT" w:hAnsi="Arial" w:cs="Arial"/>
          <w:sz w:val="22"/>
          <w:szCs w:val="22"/>
        </w:rPr>
        <w:t xml:space="preserve">zwrotów przesyłek niedoręczonych </w:t>
      </w:r>
      <w:r w:rsidR="00387872">
        <w:rPr>
          <w:rFonts w:ascii="Arial" w:eastAsia="TimesNewRomanPSMT" w:hAnsi="Arial" w:cs="Arial"/>
          <w:sz w:val="22"/>
          <w:szCs w:val="22"/>
        </w:rPr>
        <w:t>w </w:t>
      </w:r>
      <w:r w:rsidRPr="00026E93">
        <w:rPr>
          <w:rFonts w:ascii="Arial" w:eastAsia="TimesNewRomanPSMT" w:hAnsi="Arial" w:cs="Arial"/>
          <w:sz w:val="22"/>
          <w:szCs w:val="22"/>
        </w:rPr>
        <w:t>rozumieniu ustawy z dnia 23 listopada 2012 r. Prawo pocztowe  (</w:t>
      </w:r>
      <w:proofErr w:type="spellStart"/>
      <w:r w:rsidRPr="00026E93">
        <w:rPr>
          <w:rFonts w:ascii="Arial" w:eastAsia="TimesNewRomanPSMT" w:hAnsi="Arial" w:cs="Arial"/>
          <w:sz w:val="22"/>
          <w:szCs w:val="22"/>
        </w:rPr>
        <w:t>t.j</w:t>
      </w:r>
      <w:proofErr w:type="spellEnd"/>
      <w:r w:rsidRPr="00026E93">
        <w:rPr>
          <w:rFonts w:ascii="Arial" w:eastAsia="TimesNewRomanPSMT" w:hAnsi="Arial" w:cs="Arial"/>
          <w:sz w:val="22"/>
          <w:szCs w:val="22"/>
        </w:rPr>
        <w:t xml:space="preserve">. </w:t>
      </w:r>
      <w:r w:rsidR="00C555B5" w:rsidRPr="00026E93">
        <w:rPr>
          <w:rFonts w:ascii="Arial" w:hAnsi="Arial" w:cs="Arial"/>
          <w:sz w:val="22"/>
          <w:szCs w:val="22"/>
        </w:rPr>
        <w:t xml:space="preserve">Dz.U. z </w:t>
      </w:r>
      <w:r w:rsidR="005C007D">
        <w:rPr>
          <w:rFonts w:ascii="Arial" w:hAnsi="Arial" w:cs="Arial"/>
          <w:sz w:val="22"/>
          <w:szCs w:val="22"/>
        </w:rPr>
        <w:t>2022</w:t>
      </w:r>
      <w:r w:rsidR="005C007D" w:rsidRPr="00026E93">
        <w:rPr>
          <w:rFonts w:ascii="Arial" w:hAnsi="Arial" w:cs="Arial"/>
          <w:sz w:val="22"/>
          <w:szCs w:val="22"/>
        </w:rPr>
        <w:t xml:space="preserve"> </w:t>
      </w:r>
      <w:r w:rsidR="00C555B5" w:rsidRPr="00026E93">
        <w:rPr>
          <w:rFonts w:ascii="Arial" w:hAnsi="Arial" w:cs="Arial"/>
          <w:sz w:val="22"/>
          <w:szCs w:val="22"/>
        </w:rPr>
        <w:t xml:space="preserve">r. poz. </w:t>
      </w:r>
      <w:r w:rsidR="005C007D">
        <w:rPr>
          <w:rFonts w:ascii="Arial" w:hAnsi="Arial" w:cs="Arial"/>
          <w:sz w:val="22"/>
          <w:szCs w:val="22"/>
        </w:rPr>
        <w:t>896</w:t>
      </w:r>
      <w:r w:rsidRPr="00026E93">
        <w:rPr>
          <w:rFonts w:ascii="Arial" w:eastAsia="TimesNewRomanPSMT" w:hAnsi="Arial" w:cs="Arial"/>
          <w:sz w:val="22"/>
          <w:szCs w:val="22"/>
        </w:rPr>
        <w:t>), w skład których wchodzą: usługi pocztowe opłacane „z dołu”</w:t>
      </w:r>
      <w:r w:rsidR="00A75B9F" w:rsidRPr="00026E93">
        <w:rPr>
          <w:rFonts w:ascii="Arial" w:eastAsia="TimesNewRomanPSMT" w:hAnsi="Arial" w:cs="Arial"/>
          <w:sz w:val="22"/>
          <w:szCs w:val="22"/>
        </w:rPr>
        <w:t xml:space="preserve">, </w:t>
      </w:r>
      <w:r w:rsidR="00295FF1" w:rsidRPr="00026E93">
        <w:rPr>
          <w:rFonts w:ascii="Arial" w:hAnsi="Arial" w:cs="Arial"/>
          <w:sz w:val="22"/>
          <w:szCs w:val="22"/>
        </w:rPr>
        <w:t xml:space="preserve">zgodnie z wykazem zamieszczonym w opisie przedmiotu zamówienia </w:t>
      </w:r>
      <w:r w:rsidR="00E84E82" w:rsidRPr="00026E93">
        <w:rPr>
          <w:rFonts w:ascii="Arial" w:hAnsi="Arial" w:cs="Arial"/>
          <w:sz w:val="22"/>
          <w:szCs w:val="22"/>
        </w:rPr>
        <w:t>wyszczególnionym w formularzu ofertowym</w:t>
      </w:r>
      <w:r w:rsidR="00295FF1" w:rsidRPr="00026E93">
        <w:rPr>
          <w:rFonts w:ascii="Arial" w:hAnsi="Arial" w:cs="Arial"/>
          <w:sz w:val="22"/>
          <w:szCs w:val="22"/>
        </w:rPr>
        <w:t xml:space="preserve"> </w:t>
      </w:r>
      <w:r w:rsidR="00387872">
        <w:rPr>
          <w:rFonts w:ascii="Arial" w:hAnsi="Arial" w:cs="Arial"/>
          <w:sz w:val="22"/>
          <w:szCs w:val="22"/>
        </w:rPr>
        <w:t>w </w:t>
      </w:r>
      <w:r w:rsidRPr="00026E93">
        <w:rPr>
          <w:rFonts w:ascii="Arial" w:hAnsi="Arial" w:cs="Arial"/>
          <w:sz w:val="22"/>
          <w:szCs w:val="22"/>
        </w:rPr>
        <w:t xml:space="preserve">postępowaniu </w:t>
      </w:r>
      <w:r w:rsidR="00EB3053" w:rsidRPr="00026E93">
        <w:rPr>
          <w:rFonts w:ascii="Arial" w:hAnsi="Arial" w:cs="Arial"/>
          <w:sz w:val="22"/>
          <w:szCs w:val="22"/>
        </w:rPr>
        <w:t xml:space="preserve">nr </w:t>
      </w:r>
      <w:r w:rsidR="009A7AE3" w:rsidRPr="00026E93">
        <w:rPr>
          <w:rFonts w:ascii="Arial" w:hAnsi="Arial" w:cs="Arial"/>
          <w:sz w:val="22"/>
          <w:szCs w:val="22"/>
        </w:rPr>
        <w:t>D</w:t>
      </w:r>
      <w:r w:rsidR="00EB3053" w:rsidRPr="00026E93">
        <w:rPr>
          <w:rFonts w:ascii="Arial" w:hAnsi="Arial" w:cs="Arial"/>
          <w:sz w:val="22"/>
          <w:szCs w:val="22"/>
        </w:rPr>
        <w:t>F.26.</w:t>
      </w:r>
      <w:r w:rsidR="009A7AE3" w:rsidRPr="00026E93">
        <w:rPr>
          <w:rFonts w:ascii="Arial" w:hAnsi="Arial" w:cs="Arial"/>
          <w:sz w:val="22"/>
          <w:szCs w:val="22"/>
        </w:rPr>
        <w:t>4</w:t>
      </w:r>
      <w:r w:rsidR="00C2057A">
        <w:rPr>
          <w:rFonts w:ascii="Arial" w:hAnsi="Arial" w:cs="Arial"/>
          <w:sz w:val="22"/>
          <w:szCs w:val="22"/>
        </w:rPr>
        <w:t>6</w:t>
      </w:r>
      <w:r w:rsidR="00E84E82" w:rsidRPr="00026E93">
        <w:rPr>
          <w:rFonts w:ascii="Arial" w:hAnsi="Arial" w:cs="Arial"/>
          <w:sz w:val="22"/>
          <w:szCs w:val="22"/>
        </w:rPr>
        <w:t>.20</w:t>
      </w:r>
      <w:r w:rsidRPr="00026E93">
        <w:rPr>
          <w:rFonts w:ascii="Arial" w:hAnsi="Arial" w:cs="Arial"/>
          <w:sz w:val="22"/>
          <w:szCs w:val="22"/>
        </w:rPr>
        <w:t>2</w:t>
      </w:r>
      <w:r w:rsidR="00C2057A">
        <w:rPr>
          <w:rFonts w:ascii="Arial" w:hAnsi="Arial" w:cs="Arial"/>
          <w:sz w:val="22"/>
          <w:szCs w:val="22"/>
        </w:rPr>
        <w:t>2</w:t>
      </w:r>
      <w:r w:rsidR="00295FF1" w:rsidRPr="00026E93">
        <w:rPr>
          <w:rFonts w:ascii="Arial" w:hAnsi="Arial" w:cs="Arial"/>
          <w:sz w:val="22"/>
          <w:szCs w:val="22"/>
        </w:rPr>
        <w:t xml:space="preserve">, wg cen określonych w ofercie </w:t>
      </w:r>
      <w:r w:rsidR="009B6AAD" w:rsidRPr="00026E93">
        <w:rPr>
          <w:rFonts w:ascii="Arial" w:hAnsi="Arial" w:cs="Arial"/>
          <w:sz w:val="22"/>
          <w:szCs w:val="22"/>
        </w:rPr>
        <w:t xml:space="preserve">Wykonawcy </w:t>
      </w:r>
      <w:r w:rsidR="006B7F68" w:rsidRPr="00026E93">
        <w:rPr>
          <w:rFonts w:ascii="Arial" w:hAnsi="Arial" w:cs="Arial"/>
          <w:sz w:val="22"/>
          <w:szCs w:val="22"/>
        </w:rPr>
        <w:t xml:space="preserve">z dnia </w:t>
      </w:r>
      <w:r w:rsidR="00E84E82" w:rsidRPr="00026E93">
        <w:rPr>
          <w:rFonts w:ascii="Arial" w:hAnsi="Arial" w:cs="Arial"/>
          <w:sz w:val="22"/>
          <w:szCs w:val="22"/>
        </w:rPr>
        <w:t>…………</w:t>
      </w:r>
    </w:p>
    <w:p w14:paraId="4F9A614F" w14:textId="77777777" w:rsidR="008B6444" w:rsidRPr="00026E93" w:rsidRDefault="008B6444" w:rsidP="00B079DD">
      <w:pPr>
        <w:pStyle w:val="Akapitzlist"/>
        <w:widowControl/>
        <w:numPr>
          <w:ilvl w:val="0"/>
          <w:numId w:val="3"/>
        </w:numPr>
        <w:suppressAutoHyphens w:val="0"/>
        <w:autoSpaceDE w:val="0"/>
        <w:autoSpaceDN w:val="0"/>
        <w:adjustRightInd w:val="0"/>
        <w:spacing w:line="276" w:lineRule="auto"/>
        <w:ind w:left="284" w:hanging="284"/>
        <w:jc w:val="both"/>
        <w:rPr>
          <w:rFonts w:ascii="Arial" w:eastAsia="Times New Roman" w:hAnsi="Arial" w:cs="Arial"/>
          <w:color w:val="000000"/>
          <w:kern w:val="0"/>
          <w:sz w:val="22"/>
          <w:szCs w:val="22"/>
          <w:lang w:eastAsia="pl-PL"/>
        </w:rPr>
      </w:pPr>
      <w:r w:rsidRPr="00026E93">
        <w:rPr>
          <w:rFonts w:ascii="Arial" w:eastAsia="Times New Roman" w:hAnsi="Arial" w:cs="Arial"/>
          <w:color w:val="000000"/>
          <w:kern w:val="0"/>
          <w:sz w:val="22"/>
          <w:szCs w:val="22"/>
          <w:lang w:eastAsia="pl-PL"/>
        </w:rPr>
        <w:t>Szczegółowy opis</w:t>
      </w:r>
      <w:r w:rsidR="00A62981" w:rsidRPr="00026E93">
        <w:rPr>
          <w:rFonts w:ascii="Arial" w:eastAsia="Times New Roman" w:hAnsi="Arial" w:cs="Arial"/>
          <w:color w:val="000000"/>
          <w:kern w:val="0"/>
          <w:sz w:val="22"/>
          <w:szCs w:val="22"/>
          <w:lang w:eastAsia="pl-PL"/>
        </w:rPr>
        <w:t xml:space="preserve"> przedmiotu zamówienia stanowi Z</w:t>
      </w:r>
      <w:r w:rsidRPr="00026E93">
        <w:rPr>
          <w:rFonts w:ascii="Arial" w:eastAsia="Times New Roman" w:hAnsi="Arial" w:cs="Arial"/>
          <w:color w:val="000000"/>
          <w:kern w:val="0"/>
          <w:sz w:val="22"/>
          <w:szCs w:val="22"/>
          <w:lang w:eastAsia="pl-PL"/>
        </w:rPr>
        <w:t xml:space="preserve">ałącznik nr 1 do niniejszej umowy. </w:t>
      </w:r>
    </w:p>
    <w:p w14:paraId="7093E944" w14:textId="36D5ECC5" w:rsidR="00E031BF" w:rsidRPr="00026E93" w:rsidRDefault="003B0896" w:rsidP="00B079DD">
      <w:pPr>
        <w:pStyle w:val="Akapitzlist"/>
        <w:widowControl/>
        <w:numPr>
          <w:ilvl w:val="0"/>
          <w:numId w:val="3"/>
        </w:numPr>
        <w:tabs>
          <w:tab w:val="left" w:pos="284"/>
        </w:tabs>
        <w:suppressAutoHyphens w:val="0"/>
        <w:autoSpaceDE w:val="0"/>
        <w:spacing w:line="276" w:lineRule="auto"/>
        <w:ind w:left="284" w:hanging="284"/>
        <w:jc w:val="both"/>
        <w:rPr>
          <w:rFonts w:ascii="Arial" w:eastAsia="TimesNewRomanPSMT" w:hAnsi="Arial" w:cs="Arial"/>
          <w:b/>
          <w:sz w:val="22"/>
          <w:szCs w:val="22"/>
        </w:rPr>
      </w:pPr>
      <w:r w:rsidRPr="00026E93">
        <w:rPr>
          <w:rFonts w:ascii="Arial" w:hAnsi="Arial" w:cs="Arial"/>
          <w:color w:val="000000"/>
          <w:spacing w:val="-5"/>
          <w:sz w:val="22"/>
          <w:szCs w:val="22"/>
        </w:rPr>
        <w:t>Określone w załączniku nr 2</w:t>
      </w:r>
      <w:r w:rsidR="00A75B9F" w:rsidRPr="00026E93">
        <w:rPr>
          <w:rFonts w:ascii="Arial" w:hAnsi="Arial" w:cs="Arial"/>
          <w:color w:val="000000"/>
          <w:spacing w:val="-5"/>
          <w:sz w:val="22"/>
          <w:szCs w:val="22"/>
        </w:rPr>
        <w:t xml:space="preserve"> </w:t>
      </w:r>
      <w:r w:rsidR="007F2910" w:rsidRPr="00026E93">
        <w:rPr>
          <w:rFonts w:ascii="Arial" w:hAnsi="Arial" w:cs="Arial"/>
          <w:color w:val="000000"/>
          <w:spacing w:val="-5"/>
          <w:sz w:val="22"/>
          <w:szCs w:val="22"/>
        </w:rPr>
        <w:t>do umowy ilości</w:t>
      </w:r>
      <w:r w:rsidR="00482F8C" w:rsidRPr="00026E93">
        <w:rPr>
          <w:rFonts w:ascii="Arial" w:hAnsi="Arial" w:cs="Arial"/>
          <w:color w:val="000000"/>
          <w:spacing w:val="-5"/>
          <w:sz w:val="22"/>
          <w:szCs w:val="22"/>
        </w:rPr>
        <w:t xml:space="preserve"> zostały podane</w:t>
      </w:r>
      <w:r w:rsidR="00A75B9F" w:rsidRPr="00026E93">
        <w:rPr>
          <w:rFonts w:ascii="Arial" w:hAnsi="Arial" w:cs="Arial"/>
          <w:color w:val="000000"/>
          <w:spacing w:val="-5"/>
          <w:sz w:val="22"/>
          <w:szCs w:val="22"/>
        </w:rPr>
        <w:t xml:space="preserve"> szacunkowo. </w:t>
      </w:r>
      <w:r w:rsidR="00E031BF" w:rsidRPr="00026E93">
        <w:rPr>
          <w:rFonts w:ascii="Arial" w:hAnsi="Arial" w:cs="Arial"/>
          <w:color w:val="000000"/>
          <w:spacing w:val="-5"/>
          <w:sz w:val="22"/>
          <w:szCs w:val="22"/>
        </w:rPr>
        <w:t>Zamawiający zastrzega sobie możliwość zakupu mniejszej lub większej</w:t>
      </w:r>
      <w:r w:rsidR="004A5FB2" w:rsidRPr="00026E93">
        <w:rPr>
          <w:rFonts w:ascii="Arial" w:hAnsi="Arial" w:cs="Arial"/>
          <w:color w:val="000000"/>
          <w:spacing w:val="-5"/>
          <w:sz w:val="22"/>
          <w:szCs w:val="22"/>
        </w:rPr>
        <w:t xml:space="preserve"> ilości przedmiotu zamówienia z </w:t>
      </w:r>
      <w:r w:rsidR="00E031BF" w:rsidRPr="00026E93">
        <w:rPr>
          <w:rFonts w:ascii="Arial" w:hAnsi="Arial" w:cs="Arial"/>
          <w:color w:val="000000"/>
          <w:spacing w:val="-5"/>
          <w:sz w:val="22"/>
          <w:szCs w:val="22"/>
        </w:rPr>
        <w:t>zachowaniem cen jednostkowych i z tego powodu Wykonawcy nie przysługu</w:t>
      </w:r>
      <w:r w:rsidR="00387872">
        <w:rPr>
          <w:rFonts w:ascii="Arial" w:hAnsi="Arial" w:cs="Arial"/>
          <w:color w:val="000000"/>
          <w:spacing w:val="-5"/>
          <w:sz w:val="22"/>
          <w:szCs w:val="22"/>
        </w:rPr>
        <w:t>je żadne dodatkowe roszczenie w </w:t>
      </w:r>
      <w:r w:rsidR="00E031BF" w:rsidRPr="00026E93">
        <w:rPr>
          <w:rFonts w:ascii="Arial" w:hAnsi="Arial" w:cs="Arial"/>
          <w:color w:val="000000"/>
          <w:spacing w:val="-5"/>
          <w:sz w:val="22"/>
          <w:szCs w:val="22"/>
        </w:rPr>
        <w:t>stosunku do Zamawiającego.</w:t>
      </w:r>
      <w:r w:rsidR="00277854" w:rsidRPr="00026E93">
        <w:rPr>
          <w:rFonts w:ascii="Arial" w:hAnsi="Arial" w:cs="Arial"/>
          <w:color w:val="000000"/>
          <w:spacing w:val="-5"/>
          <w:sz w:val="22"/>
          <w:szCs w:val="22"/>
        </w:rPr>
        <w:t xml:space="preserve"> </w:t>
      </w:r>
    </w:p>
    <w:p w14:paraId="32130A5F" w14:textId="2C0F6287" w:rsidR="00277854" w:rsidRPr="00026E93" w:rsidRDefault="00277854" w:rsidP="00B079DD">
      <w:pPr>
        <w:pStyle w:val="Akapitzlist"/>
        <w:widowControl/>
        <w:numPr>
          <w:ilvl w:val="0"/>
          <w:numId w:val="3"/>
        </w:numPr>
        <w:tabs>
          <w:tab w:val="left" w:pos="284"/>
        </w:tabs>
        <w:suppressAutoHyphens w:val="0"/>
        <w:autoSpaceDE w:val="0"/>
        <w:spacing w:line="276" w:lineRule="auto"/>
        <w:ind w:left="284" w:hanging="284"/>
        <w:jc w:val="both"/>
        <w:rPr>
          <w:rFonts w:ascii="Arial" w:eastAsia="TimesNewRomanPSMT" w:hAnsi="Arial" w:cs="Arial"/>
          <w:b/>
          <w:sz w:val="22"/>
          <w:szCs w:val="22"/>
        </w:rPr>
      </w:pPr>
      <w:r w:rsidRPr="00026E93">
        <w:rPr>
          <w:rFonts w:ascii="Arial" w:hAnsi="Arial" w:cs="Arial"/>
          <w:color w:val="000000"/>
          <w:sz w:val="22"/>
          <w:szCs w:val="22"/>
        </w:rPr>
        <w:t xml:space="preserve">W sytuacji wcześniej nieprzewidzianych okoliczności Wykonawca zobowiązuje się </w:t>
      </w:r>
      <w:r w:rsidR="00ED7A57" w:rsidRPr="00026E93">
        <w:rPr>
          <w:rFonts w:ascii="Arial" w:hAnsi="Arial" w:cs="Arial"/>
          <w:color w:val="000000"/>
          <w:sz w:val="22"/>
          <w:szCs w:val="22"/>
        </w:rPr>
        <w:t>świadczy</w:t>
      </w:r>
      <w:r w:rsidRPr="00026E93">
        <w:rPr>
          <w:rFonts w:ascii="Arial" w:hAnsi="Arial" w:cs="Arial"/>
          <w:color w:val="000000"/>
          <w:sz w:val="22"/>
          <w:szCs w:val="22"/>
        </w:rPr>
        <w:t>ć usługi nie przewidziane w Opisie przedmiotu zamówienia stanowiącym załącznik nr 1 do Umowy, pod warunkiem dostępno</w:t>
      </w:r>
      <w:r w:rsidR="00D17763" w:rsidRPr="00026E93">
        <w:rPr>
          <w:rFonts w:ascii="Arial" w:hAnsi="Arial" w:cs="Arial"/>
          <w:color w:val="000000"/>
          <w:sz w:val="22"/>
          <w:szCs w:val="22"/>
        </w:rPr>
        <w:t>ści takiej usługi u Wykonawcy i </w:t>
      </w:r>
      <w:r w:rsidRPr="00026E93">
        <w:rPr>
          <w:rFonts w:ascii="Arial" w:hAnsi="Arial" w:cs="Arial"/>
          <w:color w:val="000000"/>
          <w:sz w:val="22"/>
          <w:szCs w:val="22"/>
        </w:rPr>
        <w:t>uprzedniej akceptacji ceny przez Zamawiającego. W takiej sytuacji Wykonawcę obowiązują wszelkie wymagania wobec przedmiotu zamówienia określone w zapytaniu ofertowym i niniejszej umowie jak również inne postanowienia umowy.</w:t>
      </w:r>
    </w:p>
    <w:p w14:paraId="7568C02C" w14:textId="0655D03D" w:rsidR="00A75B9F" w:rsidRPr="00026E93" w:rsidRDefault="00E031BF" w:rsidP="00B079DD">
      <w:pPr>
        <w:pStyle w:val="Akapitzlist"/>
        <w:widowControl/>
        <w:numPr>
          <w:ilvl w:val="0"/>
          <w:numId w:val="3"/>
        </w:numPr>
        <w:tabs>
          <w:tab w:val="left" w:pos="284"/>
        </w:tabs>
        <w:suppressAutoHyphens w:val="0"/>
        <w:autoSpaceDE w:val="0"/>
        <w:spacing w:line="276" w:lineRule="auto"/>
        <w:ind w:left="284" w:hanging="284"/>
        <w:jc w:val="both"/>
        <w:rPr>
          <w:rFonts w:ascii="Arial" w:eastAsia="TimesNewRomanPSMT" w:hAnsi="Arial" w:cs="Arial"/>
          <w:b/>
          <w:sz w:val="22"/>
          <w:szCs w:val="22"/>
        </w:rPr>
      </w:pPr>
      <w:r w:rsidRPr="00026E93">
        <w:rPr>
          <w:rFonts w:ascii="Arial" w:hAnsi="Arial" w:cs="Arial"/>
          <w:color w:val="000000"/>
          <w:spacing w:val="-5"/>
          <w:sz w:val="22"/>
          <w:szCs w:val="22"/>
        </w:rPr>
        <w:lastRenderedPageBreak/>
        <w:t xml:space="preserve">Ostateczne wynagrodzenie </w:t>
      </w:r>
      <w:r w:rsidRPr="00026E93">
        <w:rPr>
          <w:rFonts w:ascii="Arial" w:hAnsi="Arial" w:cs="Arial"/>
          <w:spacing w:val="-5"/>
          <w:sz w:val="22"/>
          <w:szCs w:val="22"/>
        </w:rPr>
        <w:t xml:space="preserve">Wykonawcy </w:t>
      </w:r>
      <w:r w:rsidR="002537D7" w:rsidRPr="00026E93">
        <w:rPr>
          <w:rFonts w:ascii="Arial" w:hAnsi="Arial" w:cs="Arial"/>
          <w:spacing w:val="-5"/>
          <w:sz w:val="22"/>
          <w:szCs w:val="22"/>
        </w:rPr>
        <w:t xml:space="preserve">obliczane </w:t>
      </w:r>
      <w:r w:rsidRPr="00026E93">
        <w:rPr>
          <w:rFonts w:ascii="Arial" w:eastAsia="Times New Roman" w:hAnsi="Arial" w:cs="Arial"/>
          <w:sz w:val="22"/>
          <w:szCs w:val="22"/>
          <w:lang w:eastAsia="en-US"/>
        </w:rPr>
        <w:t xml:space="preserve">będzie na podstawie </w:t>
      </w:r>
      <w:r w:rsidR="002537D7" w:rsidRPr="00026E93">
        <w:rPr>
          <w:rFonts w:ascii="Arial" w:eastAsia="Times New Roman" w:hAnsi="Arial" w:cs="Arial"/>
          <w:sz w:val="22"/>
          <w:szCs w:val="22"/>
          <w:lang w:eastAsia="en-US"/>
        </w:rPr>
        <w:t xml:space="preserve">cen jednostkowych </w:t>
      </w:r>
      <w:r w:rsidRPr="00026E93">
        <w:rPr>
          <w:rFonts w:ascii="Arial" w:eastAsia="Times New Roman" w:hAnsi="Arial" w:cs="Arial"/>
          <w:sz w:val="22"/>
          <w:szCs w:val="22"/>
          <w:lang w:eastAsia="en-US"/>
        </w:rPr>
        <w:t>i za przesyłki faktycznie nadane lub zwrócone z powodu br</w:t>
      </w:r>
      <w:r w:rsidR="0082223D" w:rsidRPr="00026E93">
        <w:rPr>
          <w:rFonts w:ascii="Arial" w:eastAsia="Times New Roman" w:hAnsi="Arial" w:cs="Arial"/>
          <w:sz w:val="22"/>
          <w:szCs w:val="22"/>
          <w:lang w:eastAsia="en-US"/>
        </w:rPr>
        <w:t>aku możliwości ich doręczenia w </w:t>
      </w:r>
      <w:r w:rsidRPr="00026E93">
        <w:rPr>
          <w:rFonts w:ascii="Arial" w:eastAsia="Times New Roman" w:hAnsi="Arial" w:cs="Arial"/>
          <w:sz w:val="22"/>
          <w:szCs w:val="22"/>
          <w:lang w:eastAsia="en-US"/>
        </w:rPr>
        <w:t xml:space="preserve">okresie rozliczeniowym, </w:t>
      </w:r>
      <w:r w:rsidR="002537D7" w:rsidRPr="00026E93">
        <w:rPr>
          <w:rFonts w:ascii="Arial" w:eastAsia="Times New Roman" w:hAnsi="Arial" w:cs="Arial"/>
          <w:sz w:val="22"/>
          <w:szCs w:val="22"/>
          <w:lang w:eastAsia="en-US"/>
        </w:rPr>
        <w:t xml:space="preserve">oraz </w:t>
      </w:r>
      <w:r w:rsidRPr="00026E93">
        <w:rPr>
          <w:rFonts w:ascii="Arial" w:eastAsia="Times New Roman" w:hAnsi="Arial" w:cs="Arial"/>
          <w:sz w:val="22"/>
          <w:szCs w:val="22"/>
          <w:lang w:eastAsia="en-US"/>
        </w:rPr>
        <w:t>ich liczby i wagi na podstawie dokumentów nadawczych lub oddawczych (rejestrów dla przesyłek rejestrowanych oraz zestawień ilościowo-wartościowych dla przesyłek nierejestrowanych).</w:t>
      </w:r>
    </w:p>
    <w:p w14:paraId="10250AFB" w14:textId="77777777" w:rsidR="0054407B" w:rsidRPr="00026E93" w:rsidRDefault="0054407B" w:rsidP="00E3046E">
      <w:pPr>
        <w:widowControl/>
        <w:suppressAutoHyphens w:val="0"/>
        <w:autoSpaceDE w:val="0"/>
        <w:autoSpaceDN w:val="0"/>
        <w:adjustRightInd w:val="0"/>
        <w:spacing w:line="276" w:lineRule="auto"/>
        <w:rPr>
          <w:rFonts w:ascii="Arial" w:eastAsia="Times New Roman" w:hAnsi="Arial" w:cs="Arial"/>
          <w:color w:val="000000"/>
          <w:kern w:val="0"/>
          <w:sz w:val="22"/>
          <w:szCs w:val="22"/>
          <w:lang w:eastAsia="pl-PL"/>
        </w:rPr>
      </w:pPr>
    </w:p>
    <w:p w14:paraId="7EE0AC36" w14:textId="467B4BD2" w:rsidR="00255891" w:rsidRPr="00026E93" w:rsidRDefault="008E6557" w:rsidP="00E3046E">
      <w:pPr>
        <w:shd w:val="clear" w:color="auto" w:fill="FFFFFF"/>
        <w:tabs>
          <w:tab w:val="left" w:pos="3150"/>
          <w:tab w:val="left" w:pos="3169"/>
          <w:tab w:val="left" w:pos="3413"/>
        </w:tabs>
        <w:spacing w:line="276" w:lineRule="auto"/>
        <w:ind w:left="600" w:hanging="319"/>
        <w:jc w:val="center"/>
        <w:rPr>
          <w:rFonts w:ascii="Arial" w:hAnsi="Arial" w:cs="Arial"/>
          <w:b/>
          <w:bCs/>
          <w:color w:val="000000"/>
          <w:spacing w:val="4"/>
          <w:sz w:val="22"/>
          <w:szCs w:val="22"/>
        </w:rPr>
      </w:pPr>
      <w:r w:rsidRPr="00026E93">
        <w:rPr>
          <w:rFonts w:ascii="Arial" w:hAnsi="Arial" w:cs="Arial"/>
          <w:b/>
          <w:bCs/>
          <w:color w:val="000000"/>
          <w:spacing w:val="4"/>
          <w:sz w:val="22"/>
          <w:szCs w:val="22"/>
        </w:rPr>
        <w:t>§ 2.</w:t>
      </w:r>
    </w:p>
    <w:p w14:paraId="33E9D963" w14:textId="7867D829" w:rsidR="00520AF1" w:rsidRPr="00026E93" w:rsidRDefault="0004217C" w:rsidP="002D77EB">
      <w:pPr>
        <w:pStyle w:val="Akapitzlist"/>
        <w:widowControl/>
        <w:numPr>
          <w:ilvl w:val="0"/>
          <w:numId w:val="4"/>
        </w:numPr>
        <w:suppressAutoHyphens w:val="0"/>
        <w:autoSpaceDE w:val="0"/>
        <w:autoSpaceDN w:val="0"/>
        <w:adjustRightInd w:val="0"/>
        <w:spacing w:line="276" w:lineRule="auto"/>
        <w:ind w:left="284" w:hanging="284"/>
        <w:jc w:val="both"/>
        <w:rPr>
          <w:rFonts w:ascii="Arial" w:eastAsia="Times New Roman" w:hAnsi="Arial" w:cs="Arial"/>
          <w:color w:val="000000"/>
          <w:kern w:val="0"/>
          <w:sz w:val="22"/>
          <w:szCs w:val="22"/>
          <w:lang w:eastAsia="pl-PL"/>
        </w:rPr>
      </w:pPr>
      <w:r w:rsidRPr="00026E93">
        <w:rPr>
          <w:rFonts w:ascii="Arial" w:eastAsia="Times New Roman" w:hAnsi="Arial" w:cs="Arial"/>
          <w:kern w:val="0"/>
          <w:sz w:val="22"/>
          <w:szCs w:val="22"/>
          <w:lang w:eastAsia="pl-PL"/>
        </w:rPr>
        <w:t>Przesyłki nadawane będą</w:t>
      </w:r>
      <w:r w:rsidR="00520AF1" w:rsidRPr="00026E93">
        <w:rPr>
          <w:rFonts w:ascii="Arial" w:eastAsia="Times New Roman" w:hAnsi="Arial" w:cs="Arial"/>
          <w:kern w:val="0"/>
          <w:sz w:val="22"/>
          <w:szCs w:val="22"/>
          <w:lang w:eastAsia="pl-PL"/>
        </w:rPr>
        <w:t xml:space="preserve"> osobiście</w:t>
      </w:r>
      <w:r w:rsidR="00520AF1" w:rsidRPr="00026E93">
        <w:rPr>
          <w:rFonts w:ascii="Arial" w:eastAsia="Times New Roman" w:hAnsi="Arial" w:cs="Arial"/>
          <w:color w:val="000000"/>
          <w:kern w:val="0"/>
          <w:sz w:val="22"/>
          <w:szCs w:val="22"/>
          <w:lang w:eastAsia="pl-PL"/>
        </w:rPr>
        <w:t xml:space="preserve"> pr</w:t>
      </w:r>
      <w:r w:rsidR="004A5FB2" w:rsidRPr="00026E93">
        <w:rPr>
          <w:rFonts w:ascii="Arial" w:eastAsia="Times New Roman" w:hAnsi="Arial" w:cs="Arial"/>
          <w:color w:val="000000"/>
          <w:kern w:val="0"/>
          <w:sz w:val="22"/>
          <w:szCs w:val="22"/>
          <w:lang w:eastAsia="pl-PL"/>
        </w:rPr>
        <w:t>zez pracowników Zamawiającego w </w:t>
      </w:r>
      <w:r w:rsidR="00520AF1" w:rsidRPr="00026E93">
        <w:rPr>
          <w:rFonts w:ascii="Arial" w:eastAsia="Times New Roman" w:hAnsi="Arial" w:cs="Arial"/>
          <w:color w:val="000000"/>
          <w:kern w:val="0"/>
          <w:sz w:val="22"/>
          <w:szCs w:val="22"/>
          <w:lang w:eastAsia="pl-PL"/>
        </w:rPr>
        <w:t xml:space="preserve">każdy dzień roboczy w wyznaczonej placówce Wykonawcy znajdującej się na terenie miasta </w:t>
      </w:r>
      <w:r w:rsidR="007B51D6" w:rsidRPr="00026E93">
        <w:rPr>
          <w:rFonts w:ascii="Arial" w:eastAsia="Times New Roman" w:hAnsi="Arial" w:cs="Arial"/>
          <w:color w:val="000000"/>
          <w:kern w:val="0"/>
          <w:sz w:val="22"/>
          <w:szCs w:val="22"/>
          <w:lang w:eastAsia="pl-PL"/>
        </w:rPr>
        <w:t>Białystok,</w:t>
      </w:r>
      <w:r w:rsidR="00520AF1" w:rsidRPr="00026E93">
        <w:rPr>
          <w:rFonts w:ascii="Arial" w:eastAsia="Times New Roman" w:hAnsi="Arial" w:cs="Arial"/>
          <w:color w:val="000000"/>
          <w:kern w:val="0"/>
          <w:sz w:val="22"/>
          <w:szCs w:val="22"/>
          <w:lang w:eastAsia="pl-PL"/>
        </w:rPr>
        <w:t xml:space="preserve"> mieszczącej</w:t>
      </w:r>
      <w:r w:rsidR="007B51D6" w:rsidRPr="00026E93">
        <w:rPr>
          <w:rFonts w:ascii="Arial" w:eastAsia="Times New Roman" w:hAnsi="Arial" w:cs="Arial"/>
          <w:color w:val="000000"/>
          <w:kern w:val="0"/>
          <w:sz w:val="22"/>
          <w:szCs w:val="22"/>
          <w:lang w:eastAsia="pl-PL"/>
        </w:rPr>
        <w:t xml:space="preserve"> się w Białymstoku</w:t>
      </w:r>
      <w:r w:rsidR="004A5FB2" w:rsidRPr="00026E93">
        <w:rPr>
          <w:rFonts w:ascii="Arial" w:eastAsia="Times New Roman" w:hAnsi="Arial" w:cs="Arial"/>
          <w:color w:val="000000"/>
          <w:kern w:val="0"/>
          <w:sz w:val="22"/>
          <w:szCs w:val="22"/>
          <w:lang w:eastAsia="pl-PL"/>
        </w:rPr>
        <w:t>, ul. …………………………., a w </w:t>
      </w:r>
      <w:r w:rsidR="00520AF1" w:rsidRPr="00026E93">
        <w:rPr>
          <w:rFonts w:ascii="Arial" w:eastAsia="Times New Roman" w:hAnsi="Arial" w:cs="Arial"/>
          <w:color w:val="000000"/>
          <w:kern w:val="0"/>
          <w:sz w:val="22"/>
          <w:szCs w:val="22"/>
          <w:lang w:eastAsia="pl-PL"/>
        </w:rPr>
        <w:t>przypadku przesyłek nadawanych przez</w:t>
      </w:r>
      <w:r w:rsidR="002D77EB" w:rsidRPr="00026E93">
        <w:rPr>
          <w:rFonts w:ascii="Arial" w:eastAsia="Times New Roman" w:hAnsi="Arial" w:cs="Arial"/>
          <w:color w:val="000000"/>
          <w:kern w:val="0"/>
          <w:sz w:val="22"/>
          <w:szCs w:val="22"/>
          <w:lang w:eastAsia="pl-PL"/>
        </w:rPr>
        <w:t xml:space="preserve"> </w:t>
      </w:r>
      <w:r w:rsidR="0017287A" w:rsidRPr="00026E93">
        <w:rPr>
          <w:rFonts w:ascii="Arial" w:eastAsia="Times New Roman" w:hAnsi="Arial" w:cs="Arial"/>
          <w:color w:val="000000"/>
          <w:kern w:val="0"/>
          <w:sz w:val="22"/>
          <w:szCs w:val="22"/>
          <w:lang w:eastAsia="pl-PL"/>
        </w:rPr>
        <w:t>zamiejscowy</w:t>
      </w:r>
      <w:r w:rsidR="00D56FEE" w:rsidRPr="00026E93">
        <w:rPr>
          <w:rFonts w:ascii="Arial" w:eastAsia="Times New Roman" w:hAnsi="Arial" w:cs="Arial"/>
          <w:color w:val="000000"/>
          <w:kern w:val="0"/>
          <w:sz w:val="22"/>
          <w:szCs w:val="22"/>
          <w:lang w:eastAsia="pl-PL"/>
        </w:rPr>
        <w:t xml:space="preserve"> Ośr</w:t>
      </w:r>
      <w:r w:rsidR="004A5FB2" w:rsidRPr="00026E93">
        <w:rPr>
          <w:rFonts w:ascii="Arial" w:eastAsia="Times New Roman" w:hAnsi="Arial" w:cs="Arial"/>
          <w:color w:val="000000"/>
          <w:kern w:val="0"/>
          <w:sz w:val="22"/>
          <w:szCs w:val="22"/>
          <w:lang w:eastAsia="pl-PL"/>
        </w:rPr>
        <w:t>odek Adopcyjny z siedzibą w </w:t>
      </w:r>
      <w:r w:rsidR="00D56FEE" w:rsidRPr="00026E93">
        <w:rPr>
          <w:rFonts w:ascii="Arial" w:eastAsia="Times New Roman" w:hAnsi="Arial" w:cs="Arial"/>
          <w:color w:val="000000"/>
          <w:kern w:val="0"/>
          <w:sz w:val="22"/>
          <w:szCs w:val="22"/>
          <w:lang w:eastAsia="pl-PL"/>
        </w:rPr>
        <w:t>Łomży</w:t>
      </w:r>
      <w:r w:rsidR="00D17763" w:rsidRPr="00026E93">
        <w:rPr>
          <w:rFonts w:ascii="Arial" w:eastAsia="Times New Roman" w:hAnsi="Arial" w:cs="Arial"/>
          <w:color w:val="000000"/>
          <w:kern w:val="0"/>
          <w:sz w:val="22"/>
          <w:szCs w:val="22"/>
          <w:lang w:eastAsia="pl-PL"/>
        </w:rPr>
        <w:t>, ul. </w:t>
      </w:r>
      <w:r w:rsidR="00D56FEE" w:rsidRPr="00026E93">
        <w:rPr>
          <w:rFonts w:ascii="Arial" w:eastAsia="Times New Roman" w:hAnsi="Arial" w:cs="Arial"/>
          <w:color w:val="000000"/>
          <w:kern w:val="0"/>
          <w:sz w:val="22"/>
          <w:szCs w:val="22"/>
          <w:lang w:eastAsia="pl-PL"/>
        </w:rPr>
        <w:t>Aleje Legionów 27</w:t>
      </w:r>
      <w:r w:rsidR="002537D7" w:rsidRPr="00026E93">
        <w:rPr>
          <w:rFonts w:ascii="Arial" w:eastAsia="Times New Roman" w:hAnsi="Arial" w:cs="Arial"/>
          <w:color w:val="000000"/>
          <w:kern w:val="0"/>
          <w:sz w:val="22"/>
          <w:szCs w:val="22"/>
          <w:lang w:eastAsia="pl-PL"/>
        </w:rPr>
        <w:t>,</w:t>
      </w:r>
      <w:r w:rsidR="0082223D" w:rsidRPr="00026E93">
        <w:rPr>
          <w:rFonts w:ascii="Arial" w:eastAsia="Times New Roman" w:hAnsi="Arial" w:cs="Arial"/>
          <w:color w:val="000000"/>
          <w:kern w:val="0"/>
          <w:sz w:val="22"/>
          <w:szCs w:val="22"/>
          <w:lang w:eastAsia="pl-PL"/>
        </w:rPr>
        <w:t xml:space="preserve"> w </w:t>
      </w:r>
      <w:r w:rsidR="00520AF1" w:rsidRPr="00026E93">
        <w:rPr>
          <w:rFonts w:ascii="Arial" w:eastAsia="Times New Roman" w:hAnsi="Arial" w:cs="Arial"/>
          <w:color w:val="000000"/>
          <w:kern w:val="0"/>
          <w:sz w:val="22"/>
          <w:szCs w:val="22"/>
          <w:lang w:eastAsia="pl-PL"/>
        </w:rPr>
        <w:t xml:space="preserve">wyznaczonej placówce Wykonawcy znajdującej się na terenie miasta </w:t>
      </w:r>
      <w:r w:rsidR="00D56FEE" w:rsidRPr="00026E93">
        <w:rPr>
          <w:rFonts w:ascii="Arial" w:eastAsia="Times New Roman" w:hAnsi="Arial" w:cs="Arial"/>
          <w:color w:val="000000"/>
          <w:kern w:val="0"/>
          <w:sz w:val="22"/>
          <w:szCs w:val="22"/>
          <w:lang w:eastAsia="pl-PL"/>
        </w:rPr>
        <w:t>Łomża</w:t>
      </w:r>
      <w:r w:rsidR="00520AF1" w:rsidRPr="00026E93">
        <w:rPr>
          <w:rFonts w:ascii="Arial" w:eastAsia="Times New Roman" w:hAnsi="Arial" w:cs="Arial"/>
          <w:color w:val="000000"/>
          <w:kern w:val="0"/>
          <w:sz w:val="22"/>
          <w:szCs w:val="22"/>
          <w:lang w:eastAsia="pl-PL"/>
        </w:rPr>
        <w:t xml:space="preserve"> mieszczącej się w </w:t>
      </w:r>
      <w:r w:rsidR="00D56FEE" w:rsidRPr="00026E93">
        <w:rPr>
          <w:rFonts w:ascii="Arial" w:eastAsia="Times New Roman" w:hAnsi="Arial" w:cs="Arial"/>
          <w:color w:val="000000"/>
          <w:kern w:val="0"/>
          <w:sz w:val="22"/>
          <w:szCs w:val="22"/>
          <w:lang w:eastAsia="pl-PL"/>
        </w:rPr>
        <w:t>Łomży</w:t>
      </w:r>
      <w:r w:rsidR="00AE0D98" w:rsidRPr="00026E93">
        <w:rPr>
          <w:rFonts w:ascii="Arial" w:eastAsia="Times New Roman" w:hAnsi="Arial" w:cs="Arial"/>
          <w:color w:val="000000"/>
          <w:kern w:val="0"/>
          <w:sz w:val="22"/>
          <w:szCs w:val="22"/>
          <w:lang w:eastAsia="pl-PL"/>
        </w:rPr>
        <w:t>, ul.</w:t>
      </w:r>
      <w:r w:rsidR="003B0896" w:rsidRPr="00026E93">
        <w:rPr>
          <w:rFonts w:ascii="Arial" w:eastAsia="Times New Roman" w:hAnsi="Arial" w:cs="Arial"/>
          <w:color w:val="000000"/>
          <w:kern w:val="0"/>
          <w:sz w:val="22"/>
          <w:szCs w:val="22"/>
          <w:lang w:eastAsia="pl-PL"/>
        </w:rPr>
        <w:t>………………………….. ;</w:t>
      </w:r>
    </w:p>
    <w:p w14:paraId="5C052709" w14:textId="5D63239F" w:rsidR="002B066F" w:rsidRPr="00026E93" w:rsidRDefault="002B066F" w:rsidP="00E3046E">
      <w:pPr>
        <w:pStyle w:val="Akapitzlist"/>
        <w:numPr>
          <w:ilvl w:val="0"/>
          <w:numId w:val="4"/>
        </w:numPr>
        <w:spacing w:line="276" w:lineRule="auto"/>
        <w:ind w:left="284" w:hanging="284"/>
        <w:jc w:val="both"/>
        <w:rPr>
          <w:rFonts w:ascii="Arial" w:eastAsia="Times New Roman" w:hAnsi="Arial" w:cs="Arial"/>
          <w:kern w:val="0"/>
          <w:sz w:val="22"/>
          <w:szCs w:val="22"/>
          <w:lang w:eastAsia="pl-PL"/>
        </w:rPr>
      </w:pPr>
      <w:r w:rsidRPr="00026E93">
        <w:rPr>
          <w:rFonts w:ascii="Arial" w:eastAsia="Times New Roman" w:hAnsi="Arial" w:cs="Arial"/>
          <w:kern w:val="0"/>
          <w:sz w:val="22"/>
          <w:szCs w:val="22"/>
          <w:lang w:eastAsia="pl-PL"/>
        </w:rPr>
        <w:t>Nadawanie przesyłek następować będzie w dniu ich przekazania do Wykonawcy</w:t>
      </w:r>
      <w:r w:rsidR="000A59B9" w:rsidRPr="00026E93">
        <w:rPr>
          <w:rFonts w:ascii="Arial" w:eastAsia="Times New Roman" w:hAnsi="Arial" w:cs="Arial"/>
          <w:kern w:val="0"/>
          <w:sz w:val="22"/>
          <w:szCs w:val="22"/>
          <w:lang w:eastAsia="pl-PL"/>
        </w:rPr>
        <w:t>. Jednak w </w:t>
      </w:r>
      <w:r w:rsidRPr="00026E93">
        <w:rPr>
          <w:rFonts w:ascii="Arial" w:eastAsia="Times New Roman" w:hAnsi="Arial" w:cs="Arial"/>
          <w:kern w:val="0"/>
          <w:sz w:val="22"/>
          <w:szCs w:val="22"/>
          <w:lang w:eastAsia="pl-PL"/>
        </w:rPr>
        <w:t>sytuacji, gdy nadanie przesyłki w dniu jej przekazania do Wykonawcy</w:t>
      </w:r>
      <w:r w:rsidR="000A59B9" w:rsidRPr="00026E93">
        <w:rPr>
          <w:rFonts w:ascii="Arial" w:eastAsia="Times New Roman" w:hAnsi="Arial" w:cs="Arial"/>
          <w:kern w:val="0"/>
          <w:sz w:val="22"/>
          <w:szCs w:val="22"/>
          <w:lang w:eastAsia="pl-PL"/>
        </w:rPr>
        <w:t xml:space="preserve"> nie będzie możliwe z </w:t>
      </w:r>
      <w:r w:rsidRPr="00026E93">
        <w:rPr>
          <w:rFonts w:ascii="Arial" w:eastAsia="Times New Roman" w:hAnsi="Arial" w:cs="Arial"/>
          <w:kern w:val="0"/>
          <w:sz w:val="22"/>
          <w:szCs w:val="22"/>
          <w:lang w:eastAsia="pl-PL"/>
        </w:rPr>
        <w:t>przyczyn leżących po stronie Zamawiającego, Wykonawca zobowiązany będzie do nadania przesyłki dnia następnego.</w:t>
      </w:r>
    </w:p>
    <w:p w14:paraId="4CB777CF" w14:textId="5E3C2952" w:rsidR="00D56FEE" w:rsidRPr="00026E93" w:rsidRDefault="00520AF1" w:rsidP="00E3046E">
      <w:pPr>
        <w:pStyle w:val="Akapitzlist"/>
        <w:widowControl/>
        <w:numPr>
          <w:ilvl w:val="0"/>
          <w:numId w:val="4"/>
        </w:numPr>
        <w:suppressAutoHyphens w:val="0"/>
        <w:autoSpaceDE w:val="0"/>
        <w:autoSpaceDN w:val="0"/>
        <w:adjustRightInd w:val="0"/>
        <w:spacing w:line="276" w:lineRule="auto"/>
        <w:ind w:left="284" w:hanging="284"/>
        <w:jc w:val="both"/>
        <w:rPr>
          <w:rFonts w:ascii="Arial" w:eastAsia="Times New Roman" w:hAnsi="Arial" w:cs="Arial"/>
          <w:color w:val="000000"/>
          <w:kern w:val="0"/>
          <w:sz w:val="22"/>
          <w:szCs w:val="22"/>
          <w:lang w:eastAsia="pl-PL"/>
        </w:rPr>
      </w:pPr>
      <w:r w:rsidRPr="00026E93">
        <w:rPr>
          <w:rFonts w:ascii="Arial" w:eastAsia="Times New Roman" w:hAnsi="Arial" w:cs="Arial"/>
          <w:kern w:val="0"/>
          <w:sz w:val="22"/>
          <w:szCs w:val="22"/>
          <w:lang w:eastAsia="pl-PL"/>
        </w:rPr>
        <w:t>Wykonawca zobowiązany jest doręczać przesyłki przyjęte do przemieszczania, na zasadach</w:t>
      </w:r>
      <w:r w:rsidRPr="00026E93">
        <w:rPr>
          <w:rFonts w:ascii="Arial" w:eastAsia="Times New Roman" w:hAnsi="Arial" w:cs="Arial"/>
          <w:color w:val="000000"/>
          <w:kern w:val="0"/>
          <w:sz w:val="22"/>
          <w:szCs w:val="22"/>
          <w:lang w:eastAsia="pl-PL"/>
        </w:rPr>
        <w:t xml:space="preserve"> określonych w przepisach ustawy </w:t>
      </w:r>
      <w:r w:rsidR="00AB72D1" w:rsidRPr="00026E93">
        <w:rPr>
          <w:rFonts w:ascii="Arial" w:eastAsia="Times New Roman" w:hAnsi="Arial" w:cs="Arial"/>
          <w:color w:val="000000"/>
          <w:kern w:val="0"/>
          <w:sz w:val="22"/>
          <w:szCs w:val="22"/>
          <w:lang w:eastAsia="pl-PL"/>
        </w:rPr>
        <w:t xml:space="preserve">z dnia 23 listopada 2012 r. </w:t>
      </w:r>
      <w:r w:rsidR="00F3432D" w:rsidRPr="00026E93">
        <w:rPr>
          <w:rFonts w:ascii="Arial" w:eastAsia="Times New Roman" w:hAnsi="Arial" w:cs="Arial"/>
          <w:color w:val="000000"/>
          <w:kern w:val="0"/>
          <w:sz w:val="22"/>
          <w:szCs w:val="22"/>
          <w:lang w:eastAsia="pl-PL"/>
        </w:rPr>
        <w:t xml:space="preserve">Prawo pocztowe  </w:t>
      </w:r>
      <w:r w:rsidR="002B066F" w:rsidRPr="00026E93">
        <w:rPr>
          <w:rFonts w:ascii="Arial" w:eastAsia="Times New Roman" w:hAnsi="Arial" w:cs="Arial"/>
          <w:color w:val="000000"/>
          <w:kern w:val="0"/>
          <w:sz w:val="22"/>
          <w:szCs w:val="22"/>
          <w:lang w:eastAsia="pl-PL"/>
        </w:rPr>
        <w:t>(</w:t>
      </w:r>
      <w:proofErr w:type="spellStart"/>
      <w:r w:rsidR="002B066F" w:rsidRPr="00026E93">
        <w:rPr>
          <w:rFonts w:ascii="Arial" w:eastAsia="Times New Roman" w:hAnsi="Arial" w:cs="Arial"/>
          <w:color w:val="000000"/>
          <w:kern w:val="0"/>
          <w:sz w:val="22"/>
          <w:szCs w:val="22"/>
          <w:lang w:eastAsia="pl-PL"/>
        </w:rPr>
        <w:t>t.j</w:t>
      </w:r>
      <w:proofErr w:type="spellEnd"/>
      <w:r w:rsidR="002B066F" w:rsidRPr="00026E93">
        <w:rPr>
          <w:rFonts w:ascii="Arial" w:eastAsia="Times New Roman" w:hAnsi="Arial" w:cs="Arial"/>
          <w:color w:val="000000"/>
          <w:kern w:val="0"/>
          <w:sz w:val="22"/>
          <w:szCs w:val="22"/>
          <w:lang w:eastAsia="pl-PL"/>
        </w:rPr>
        <w:t xml:space="preserve">. </w:t>
      </w:r>
      <w:r w:rsidR="00C555B5" w:rsidRPr="00026E93">
        <w:rPr>
          <w:rFonts w:ascii="Arial" w:hAnsi="Arial" w:cs="Arial"/>
          <w:sz w:val="22"/>
          <w:szCs w:val="22"/>
        </w:rPr>
        <w:t xml:space="preserve">Dz.U. z </w:t>
      </w:r>
      <w:r w:rsidR="005C007D">
        <w:rPr>
          <w:rFonts w:ascii="Arial" w:hAnsi="Arial" w:cs="Arial"/>
          <w:sz w:val="22"/>
          <w:szCs w:val="22"/>
        </w:rPr>
        <w:t>2022</w:t>
      </w:r>
      <w:r w:rsidR="005C007D" w:rsidRPr="00026E93">
        <w:rPr>
          <w:rFonts w:ascii="Arial" w:hAnsi="Arial" w:cs="Arial"/>
          <w:sz w:val="22"/>
          <w:szCs w:val="22"/>
        </w:rPr>
        <w:t xml:space="preserve"> </w:t>
      </w:r>
      <w:r w:rsidR="00C555B5" w:rsidRPr="00026E93">
        <w:rPr>
          <w:rFonts w:ascii="Arial" w:hAnsi="Arial" w:cs="Arial"/>
          <w:sz w:val="22"/>
          <w:szCs w:val="22"/>
        </w:rPr>
        <w:t xml:space="preserve">r. poz. </w:t>
      </w:r>
      <w:r w:rsidR="005C007D">
        <w:rPr>
          <w:rFonts w:ascii="Arial" w:hAnsi="Arial" w:cs="Arial"/>
          <w:sz w:val="22"/>
          <w:szCs w:val="22"/>
        </w:rPr>
        <w:t>896</w:t>
      </w:r>
      <w:r w:rsidR="002B066F" w:rsidRPr="00026E93">
        <w:rPr>
          <w:rFonts w:ascii="Arial" w:eastAsia="Times New Roman" w:hAnsi="Arial" w:cs="Arial"/>
          <w:color w:val="000000"/>
          <w:kern w:val="0"/>
          <w:sz w:val="22"/>
          <w:szCs w:val="22"/>
          <w:lang w:eastAsia="pl-PL"/>
        </w:rPr>
        <w:t>)</w:t>
      </w:r>
      <w:r w:rsidRPr="00026E93">
        <w:rPr>
          <w:rFonts w:ascii="Arial" w:eastAsia="Times New Roman" w:hAnsi="Arial" w:cs="Arial"/>
          <w:color w:val="000000"/>
          <w:kern w:val="0"/>
          <w:sz w:val="22"/>
          <w:szCs w:val="22"/>
          <w:lang w:eastAsia="pl-PL"/>
        </w:rPr>
        <w:t>, zwanej w dalszej części umowy Prawem</w:t>
      </w:r>
      <w:r w:rsidR="00F3432D" w:rsidRPr="00026E93">
        <w:rPr>
          <w:rFonts w:ascii="Arial" w:eastAsia="Times New Roman" w:hAnsi="Arial" w:cs="Arial"/>
          <w:color w:val="000000"/>
          <w:kern w:val="0"/>
          <w:sz w:val="22"/>
          <w:szCs w:val="22"/>
          <w:lang w:eastAsia="pl-PL"/>
        </w:rPr>
        <w:t xml:space="preserve"> p</w:t>
      </w:r>
      <w:r w:rsidRPr="00026E93">
        <w:rPr>
          <w:rFonts w:ascii="Arial" w:eastAsia="Times New Roman" w:hAnsi="Arial" w:cs="Arial"/>
          <w:color w:val="000000"/>
          <w:kern w:val="0"/>
          <w:sz w:val="22"/>
          <w:szCs w:val="22"/>
          <w:lang w:eastAsia="pl-PL"/>
        </w:rPr>
        <w:t>ocztowym.</w:t>
      </w:r>
    </w:p>
    <w:p w14:paraId="56B290E3" w14:textId="77777777" w:rsidR="00255891" w:rsidRPr="00026E93" w:rsidRDefault="00520AF1" w:rsidP="00E3046E">
      <w:pPr>
        <w:pStyle w:val="Akapitzlist"/>
        <w:widowControl/>
        <w:numPr>
          <w:ilvl w:val="0"/>
          <w:numId w:val="4"/>
        </w:numPr>
        <w:suppressAutoHyphens w:val="0"/>
        <w:autoSpaceDE w:val="0"/>
        <w:autoSpaceDN w:val="0"/>
        <w:adjustRightInd w:val="0"/>
        <w:spacing w:line="276" w:lineRule="auto"/>
        <w:ind w:left="284" w:hanging="284"/>
        <w:jc w:val="both"/>
        <w:rPr>
          <w:rFonts w:ascii="Arial" w:eastAsia="Times New Roman" w:hAnsi="Arial" w:cs="Arial"/>
          <w:color w:val="000000"/>
          <w:kern w:val="0"/>
          <w:sz w:val="22"/>
          <w:szCs w:val="22"/>
          <w:lang w:eastAsia="pl-PL"/>
        </w:rPr>
      </w:pPr>
      <w:r w:rsidRPr="00026E93">
        <w:rPr>
          <w:rFonts w:ascii="Arial" w:eastAsia="Times New Roman" w:hAnsi="Arial" w:cs="Arial"/>
          <w:color w:val="000000"/>
          <w:kern w:val="0"/>
          <w:sz w:val="22"/>
          <w:szCs w:val="22"/>
          <w:lang w:eastAsia="pl-PL"/>
        </w:rPr>
        <w:t>Reklamację z tytułu niewykonania usługi Zamawiający może zgłosić do Wykonawcy po upływie 14 dnia od nadania przesyłki rejestrowanej, nie później jednak niż 12 miesięcy od ich nadania.</w:t>
      </w:r>
    </w:p>
    <w:p w14:paraId="7583FD5A" w14:textId="47F21F5D" w:rsidR="00520AF1" w:rsidRPr="00026E93" w:rsidRDefault="00520AF1" w:rsidP="00E3046E">
      <w:pPr>
        <w:pStyle w:val="Akapitzlist"/>
        <w:widowControl/>
        <w:numPr>
          <w:ilvl w:val="0"/>
          <w:numId w:val="4"/>
        </w:numPr>
        <w:suppressAutoHyphens w:val="0"/>
        <w:autoSpaceDE w:val="0"/>
        <w:autoSpaceDN w:val="0"/>
        <w:adjustRightInd w:val="0"/>
        <w:spacing w:line="276" w:lineRule="auto"/>
        <w:ind w:left="284" w:hanging="284"/>
        <w:jc w:val="both"/>
        <w:rPr>
          <w:rFonts w:ascii="Arial" w:eastAsia="Times New Roman" w:hAnsi="Arial" w:cs="Arial"/>
          <w:color w:val="000000"/>
          <w:kern w:val="0"/>
          <w:sz w:val="22"/>
          <w:szCs w:val="22"/>
          <w:lang w:eastAsia="pl-PL"/>
        </w:rPr>
      </w:pPr>
      <w:r w:rsidRPr="00026E93">
        <w:rPr>
          <w:rFonts w:ascii="Arial" w:eastAsia="Times New Roman" w:hAnsi="Arial" w:cs="Arial"/>
          <w:color w:val="000000"/>
          <w:kern w:val="0"/>
          <w:sz w:val="22"/>
          <w:szCs w:val="22"/>
          <w:lang w:eastAsia="pl-PL"/>
        </w:rPr>
        <w:t xml:space="preserve">Termin udzielania odpowiedzi na reklamację nie może przekroczyć 30 dni od dnia otrzymania reklamacji. </w:t>
      </w:r>
    </w:p>
    <w:p w14:paraId="639B67B2" w14:textId="07807CE5" w:rsidR="00520AF1" w:rsidRPr="00026E93" w:rsidRDefault="00520AF1" w:rsidP="00E3046E">
      <w:pPr>
        <w:pStyle w:val="Akapitzlist"/>
        <w:widowControl/>
        <w:numPr>
          <w:ilvl w:val="0"/>
          <w:numId w:val="4"/>
        </w:numPr>
        <w:suppressAutoHyphens w:val="0"/>
        <w:autoSpaceDE w:val="0"/>
        <w:autoSpaceDN w:val="0"/>
        <w:adjustRightInd w:val="0"/>
        <w:spacing w:line="276" w:lineRule="auto"/>
        <w:ind w:left="284" w:hanging="284"/>
        <w:jc w:val="both"/>
        <w:rPr>
          <w:rFonts w:ascii="Arial" w:eastAsia="Times New Roman" w:hAnsi="Arial" w:cs="Arial"/>
          <w:color w:val="000000"/>
          <w:kern w:val="0"/>
          <w:sz w:val="22"/>
          <w:szCs w:val="22"/>
          <w:lang w:eastAsia="pl-PL"/>
        </w:rPr>
      </w:pPr>
      <w:r w:rsidRPr="00026E93">
        <w:rPr>
          <w:rFonts w:ascii="Arial" w:eastAsia="Times New Roman" w:hAnsi="Arial" w:cs="Arial"/>
          <w:color w:val="000000"/>
          <w:kern w:val="0"/>
          <w:sz w:val="22"/>
          <w:szCs w:val="22"/>
          <w:lang w:eastAsia="pl-PL"/>
        </w:rPr>
        <w:t>Do odpowiedzialności Wykonawcy za nienależyte wykonanie usługi pocztowej st</w:t>
      </w:r>
      <w:r w:rsidR="00D56FEE" w:rsidRPr="00026E93">
        <w:rPr>
          <w:rFonts w:ascii="Arial" w:eastAsia="Times New Roman" w:hAnsi="Arial" w:cs="Arial"/>
          <w:color w:val="000000"/>
          <w:kern w:val="0"/>
          <w:sz w:val="22"/>
          <w:szCs w:val="22"/>
          <w:lang w:eastAsia="pl-PL"/>
        </w:rPr>
        <w:t>osuje się odpowiednio przepisy a</w:t>
      </w:r>
      <w:r w:rsidR="00F3432D" w:rsidRPr="00026E93">
        <w:rPr>
          <w:rFonts w:ascii="Arial" w:eastAsia="Times New Roman" w:hAnsi="Arial" w:cs="Arial"/>
          <w:color w:val="000000"/>
          <w:kern w:val="0"/>
          <w:sz w:val="22"/>
          <w:szCs w:val="22"/>
          <w:lang w:eastAsia="pl-PL"/>
        </w:rPr>
        <w:t>rt. 87 i 88 ustawy Prawo p</w:t>
      </w:r>
      <w:r w:rsidRPr="00026E93">
        <w:rPr>
          <w:rFonts w:ascii="Arial" w:eastAsia="Times New Roman" w:hAnsi="Arial" w:cs="Arial"/>
          <w:color w:val="000000"/>
          <w:kern w:val="0"/>
          <w:sz w:val="22"/>
          <w:szCs w:val="22"/>
          <w:lang w:eastAsia="pl-PL"/>
        </w:rPr>
        <w:t>ocztowe oraz Rozporządzenia Ministra Administracji i Cyfryzacji z dnia 26 listopada 2013 r. w sprawie reklamacji usługi pocztowej (</w:t>
      </w:r>
      <w:proofErr w:type="spellStart"/>
      <w:r w:rsidR="00E3046E" w:rsidRPr="00026E93">
        <w:rPr>
          <w:rFonts w:ascii="Arial" w:eastAsia="Times New Roman" w:hAnsi="Arial" w:cs="Arial"/>
          <w:color w:val="000000"/>
          <w:kern w:val="0"/>
          <w:sz w:val="22"/>
          <w:szCs w:val="22"/>
          <w:lang w:eastAsia="pl-PL"/>
        </w:rPr>
        <w:t>t.j</w:t>
      </w:r>
      <w:proofErr w:type="spellEnd"/>
      <w:r w:rsidR="00E3046E" w:rsidRPr="00026E93">
        <w:rPr>
          <w:rFonts w:ascii="Arial" w:eastAsia="Times New Roman" w:hAnsi="Arial" w:cs="Arial"/>
          <w:color w:val="000000"/>
          <w:kern w:val="0"/>
          <w:sz w:val="22"/>
          <w:szCs w:val="22"/>
          <w:lang w:eastAsia="pl-PL"/>
        </w:rPr>
        <w:t xml:space="preserve">. </w:t>
      </w:r>
      <w:r w:rsidRPr="00026E93">
        <w:rPr>
          <w:rFonts w:ascii="Arial" w:eastAsia="Times New Roman" w:hAnsi="Arial" w:cs="Arial"/>
          <w:color w:val="000000"/>
          <w:kern w:val="0"/>
          <w:sz w:val="22"/>
          <w:szCs w:val="22"/>
          <w:lang w:eastAsia="pl-PL"/>
        </w:rPr>
        <w:t xml:space="preserve">Dz. U. z </w:t>
      </w:r>
      <w:r w:rsidR="00E3046E" w:rsidRPr="00026E93">
        <w:rPr>
          <w:rFonts w:ascii="Arial" w:eastAsia="Times New Roman" w:hAnsi="Arial" w:cs="Arial"/>
          <w:color w:val="000000"/>
          <w:kern w:val="0"/>
          <w:sz w:val="22"/>
          <w:szCs w:val="22"/>
          <w:lang w:eastAsia="pl-PL"/>
        </w:rPr>
        <w:t xml:space="preserve">2019 </w:t>
      </w:r>
      <w:r w:rsidRPr="00026E93">
        <w:rPr>
          <w:rFonts w:ascii="Arial" w:eastAsia="Times New Roman" w:hAnsi="Arial" w:cs="Arial"/>
          <w:color w:val="000000"/>
          <w:kern w:val="0"/>
          <w:sz w:val="22"/>
          <w:szCs w:val="22"/>
          <w:lang w:eastAsia="pl-PL"/>
        </w:rPr>
        <w:t xml:space="preserve">r., poz. </w:t>
      </w:r>
      <w:r w:rsidR="00E3046E" w:rsidRPr="00026E93">
        <w:rPr>
          <w:rFonts w:ascii="Arial" w:eastAsia="Times New Roman" w:hAnsi="Arial" w:cs="Arial"/>
          <w:color w:val="000000"/>
          <w:kern w:val="0"/>
          <w:sz w:val="22"/>
          <w:szCs w:val="22"/>
          <w:lang w:eastAsia="pl-PL"/>
        </w:rPr>
        <w:t>474</w:t>
      </w:r>
      <w:r w:rsidRPr="00026E93">
        <w:rPr>
          <w:rFonts w:ascii="Arial" w:eastAsia="Times New Roman" w:hAnsi="Arial" w:cs="Arial"/>
          <w:color w:val="000000"/>
          <w:kern w:val="0"/>
          <w:sz w:val="22"/>
          <w:szCs w:val="22"/>
          <w:lang w:eastAsia="pl-PL"/>
        </w:rPr>
        <w:t xml:space="preserve">). </w:t>
      </w:r>
    </w:p>
    <w:p w14:paraId="5BE5F732" w14:textId="2823B7E2" w:rsidR="00520AF1" w:rsidRPr="00026E93" w:rsidRDefault="00520AF1" w:rsidP="00E3046E">
      <w:pPr>
        <w:pStyle w:val="Akapitzlist"/>
        <w:widowControl/>
        <w:numPr>
          <w:ilvl w:val="0"/>
          <w:numId w:val="4"/>
        </w:numPr>
        <w:suppressAutoHyphens w:val="0"/>
        <w:autoSpaceDE w:val="0"/>
        <w:autoSpaceDN w:val="0"/>
        <w:adjustRightInd w:val="0"/>
        <w:spacing w:line="276" w:lineRule="auto"/>
        <w:ind w:left="284" w:hanging="284"/>
        <w:jc w:val="both"/>
        <w:rPr>
          <w:rFonts w:ascii="Arial" w:eastAsia="Times New Roman" w:hAnsi="Arial" w:cs="Arial"/>
          <w:color w:val="000000"/>
          <w:kern w:val="0"/>
          <w:sz w:val="22"/>
          <w:szCs w:val="22"/>
          <w:lang w:eastAsia="pl-PL"/>
        </w:rPr>
      </w:pPr>
      <w:r w:rsidRPr="00026E93">
        <w:rPr>
          <w:rFonts w:ascii="Arial" w:eastAsia="Times New Roman" w:hAnsi="Arial" w:cs="Arial"/>
          <w:color w:val="000000"/>
          <w:kern w:val="0"/>
          <w:sz w:val="22"/>
          <w:szCs w:val="22"/>
          <w:lang w:eastAsia="pl-PL"/>
        </w:rPr>
        <w:t>Zamawiający zobowiązuje się do oznakowywania przesyłek listowych i paczek według dostarczonego przez Wykonawcę</w:t>
      </w:r>
      <w:r w:rsidR="0060745E" w:rsidRPr="00026E93">
        <w:rPr>
          <w:rFonts w:ascii="Arial" w:eastAsia="Times New Roman" w:hAnsi="Arial" w:cs="Arial"/>
          <w:color w:val="000000"/>
          <w:kern w:val="0"/>
          <w:sz w:val="22"/>
          <w:szCs w:val="22"/>
          <w:lang w:eastAsia="pl-PL"/>
        </w:rPr>
        <w:t xml:space="preserve"> wzoru</w:t>
      </w:r>
      <w:r w:rsidRPr="00026E93">
        <w:rPr>
          <w:rFonts w:ascii="Arial" w:eastAsia="Times New Roman" w:hAnsi="Arial" w:cs="Arial"/>
          <w:color w:val="000000"/>
          <w:kern w:val="0"/>
          <w:sz w:val="22"/>
          <w:szCs w:val="22"/>
          <w:lang w:eastAsia="pl-PL"/>
        </w:rPr>
        <w:t xml:space="preserve">, zawierającego w </w:t>
      </w:r>
      <w:r w:rsidR="00620D04" w:rsidRPr="00026E93">
        <w:rPr>
          <w:rFonts w:ascii="Arial" w:eastAsia="Times New Roman" w:hAnsi="Arial" w:cs="Arial"/>
          <w:color w:val="000000"/>
          <w:kern w:val="0"/>
          <w:sz w:val="22"/>
          <w:szCs w:val="22"/>
          <w:lang w:eastAsia="pl-PL"/>
        </w:rPr>
        <w:t>szczególności: nazwę i </w:t>
      </w:r>
      <w:r w:rsidRPr="00026E93">
        <w:rPr>
          <w:rFonts w:ascii="Arial" w:eastAsia="Times New Roman" w:hAnsi="Arial" w:cs="Arial"/>
          <w:color w:val="000000"/>
          <w:kern w:val="0"/>
          <w:sz w:val="22"/>
          <w:szCs w:val="22"/>
          <w:lang w:eastAsia="pl-PL"/>
        </w:rPr>
        <w:t>adres odbiorcy, rodzaj przesyłki (np. zwykła, polecona itp.)</w:t>
      </w:r>
      <w:r w:rsidR="004A5FB2" w:rsidRPr="00026E93">
        <w:rPr>
          <w:rFonts w:ascii="Arial" w:eastAsia="Times New Roman" w:hAnsi="Arial" w:cs="Arial"/>
          <w:color w:val="000000"/>
          <w:kern w:val="0"/>
          <w:sz w:val="22"/>
          <w:szCs w:val="22"/>
          <w:lang w:eastAsia="pl-PL"/>
        </w:rPr>
        <w:t>, pieczątkę określającą nazwę i </w:t>
      </w:r>
      <w:r w:rsidRPr="00026E93">
        <w:rPr>
          <w:rFonts w:ascii="Arial" w:eastAsia="Times New Roman" w:hAnsi="Arial" w:cs="Arial"/>
          <w:color w:val="000000"/>
          <w:kern w:val="0"/>
          <w:sz w:val="22"/>
          <w:szCs w:val="22"/>
          <w:lang w:eastAsia="pl-PL"/>
        </w:rPr>
        <w:t xml:space="preserve">adres zamawiającego oraz znaczek opłaty pocztowej. </w:t>
      </w:r>
    </w:p>
    <w:p w14:paraId="204929B5" w14:textId="77777777" w:rsidR="008E6557" w:rsidRPr="00026E93" w:rsidRDefault="00520AF1" w:rsidP="00E3046E">
      <w:pPr>
        <w:pStyle w:val="Akapitzlist"/>
        <w:widowControl/>
        <w:numPr>
          <w:ilvl w:val="0"/>
          <w:numId w:val="4"/>
        </w:numPr>
        <w:tabs>
          <w:tab w:val="left" w:pos="426"/>
        </w:tabs>
        <w:suppressAutoHyphens w:val="0"/>
        <w:autoSpaceDE w:val="0"/>
        <w:autoSpaceDN w:val="0"/>
        <w:adjustRightInd w:val="0"/>
        <w:spacing w:line="276" w:lineRule="auto"/>
        <w:ind w:left="284" w:hanging="284"/>
        <w:jc w:val="both"/>
        <w:rPr>
          <w:rFonts w:ascii="Arial" w:eastAsia="Times New Roman" w:hAnsi="Arial" w:cs="Arial"/>
          <w:color w:val="000000"/>
          <w:kern w:val="0"/>
          <w:sz w:val="22"/>
          <w:szCs w:val="22"/>
          <w:lang w:eastAsia="pl-PL"/>
        </w:rPr>
      </w:pPr>
      <w:r w:rsidRPr="00026E93">
        <w:rPr>
          <w:rFonts w:ascii="Arial" w:eastAsia="Times New Roman" w:hAnsi="Arial" w:cs="Arial"/>
          <w:color w:val="000000"/>
          <w:kern w:val="0"/>
          <w:sz w:val="22"/>
          <w:szCs w:val="22"/>
          <w:lang w:eastAsia="pl-PL"/>
        </w:rPr>
        <w:t xml:space="preserve">Znaczek opłaty pocztowej zastąpi pieczęć wykonana według wzoru dostarczonego przez Wykonawcę, </w:t>
      </w:r>
      <w:r w:rsidR="00537305" w:rsidRPr="00026E93">
        <w:rPr>
          <w:rFonts w:ascii="Arial" w:eastAsia="Times New Roman" w:hAnsi="Arial" w:cs="Arial"/>
          <w:color w:val="000000" w:themeColor="text1"/>
          <w:kern w:val="0"/>
          <w:sz w:val="22"/>
          <w:szCs w:val="22"/>
          <w:lang w:eastAsia="pl-PL"/>
        </w:rPr>
        <w:t>stanowiącego Załącznik nr 3</w:t>
      </w:r>
      <w:r w:rsidRPr="00026E93">
        <w:rPr>
          <w:rFonts w:ascii="Arial" w:eastAsia="Times New Roman" w:hAnsi="Arial" w:cs="Arial"/>
          <w:color w:val="000000" w:themeColor="text1"/>
          <w:kern w:val="0"/>
          <w:sz w:val="22"/>
          <w:szCs w:val="22"/>
          <w:lang w:eastAsia="pl-PL"/>
        </w:rPr>
        <w:t xml:space="preserve"> do Umowy.</w:t>
      </w:r>
    </w:p>
    <w:p w14:paraId="7D522094" w14:textId="77777777" w:rsidR="00620D04" w:rsidRPr="00026E93" w:rsidRDefault="00620D04" w:rsidP="00E3046E">
      <w:pPr>
        <w:shd w:val="clear" w:color="auto" w:fill="FFFFFF"/>
        <w:tabs>
          <w:tab w:val="left" w:pos="336"/>
        </w:tabs>
        <w:spacing w:line="276" w:lineRule="auto"/>
        <w:jc w:val="both"/>
        <w:rPr>
          <w:rFonts w:ascii="Arial" w:hAnsi="Arial" w:cs="Arial"/>
          <w:sz w:val="22"/>
          <w:szCs w:val="22"/>
        </w:rPr>
      </w:pPr>
    </w:p>
    <w:p w14:paraId="5A528A87" w14:textId="77777777" w:rsidR="008E6557" w:rsidRPr="00026E93" w:rsidRDefault="008E6557" w:rsidP="00E3046E">
      <w:pPr>
        <w:spacing w:line="276" w:lineRule="auto"/>
        <w:jc w:val="center"/>
        <w:rPr>
          <w:rFonts w:ascii="Arial" w:hAnsi="Arial" w:cs="Arial"/>
          <w:b/>
          <w:bCs/>
          <w:sz w:val="22"/>
          <w:szCs w:val="22"/>
        </w:rPr>
      </w:pPr>
      <w:r w:rsidRPr="00026E93">
        <w:rPr>
          <w:rFonts w:ascii="Arial" w:hAnsi="Arial" w:cs="Arial"/>
          <w:b/>
          <w:bCs/>
          <w:sz w:val="22"/>
          <w:szCs w:val="22"/>
        </w:rPr>
        <w:t>§ 3.</w:t>
      </w:r>
    </w:p>
    <w:p w14:paraId="2B99500F" w14:textId="77777777" w:rsidR="0060745E" w:rsidRPr="00026E93" w:rsidRDefault="0060745E" w:rsidP="00E3046E">
      <w:pPr>
        <w:pStyle w:val="Akapitzlist"/>
        <w:widowControl/>
        <w:numPr>
          <w:ilvl w:val="0"/>
          <w:numId w:val="5"/>
        </w:numPr>
        <w:suppressAutoHyphens w:val="0"/>
        <w:autoSpaceDE w:val="0"/>
        <w:autoSpaceDN w:val="0"/>
        <w:adjustRightInd w:val="0"/>
        <w:spacing w:line="276" w:lineRule="auto"/>
        <w:ind w:left="284" w:hanging="284"/>
        <w:jc w:val="both"/>
        <w:rPr>
          <w:rFonts w:ascii="Arial" w:eastAsia="Times New Roman" w:hAnsi="Arial" w:cs="Arial"/>
          <w:color w:val="000000"/>
          <w:kern w:val="0"/>
          <w:sz w:val="22"/>
          <w:szCs w:val="22"/>
          <w:lang w:eastAsia="pl-PL"/>
        </w:rPr>
      </w:pPr>
      <w:r w:rsidRPr="00026E93">
        <w:rPr>
          <w:rFonts w:ascii="Arial" w:eastAsia="Times New Roman" w:hAnsi="Arial" w:cs="Arial"/>
          <w:color w:val="000000"/>
          <w:kern w:val="0"/>
          <w:sz w:val="22"/>
          <w:szCs w:val="22"/>
          <w:lang w:eastAsia="pl-PL"/>
        </w:rPr>
        <w:t xml:space="preserve">Zamawiający zobowiązuje się do: </w:t>
      </w:r>
    </w:p>
    <w:p w14:paraId="33A12252" w14:textId="77777777" w:rsidR="0060745E" w:rsidRPr="00026E93" w:rsidRDefault="0060745E" w:rsidP="00E3046E">
      <w:pPr>
        <w:pStyle w:val="Akapitzlist"/>
        <w:widowControl/>
        <w:numPr>
          <w:ilvl w:val="0"/>
          <w:numId w:val="6"/>
        </w:numPr>
        <w:suppressAutoHyphens w:val="0"/>
        <w:autoSpaceDE w:val="0"/>
        <w:autoSpaceDN w:val="0"/>
        <w:adjustRightInd w:val="0"/>
        <w:spacing w:line="276" w:lineRule="auto"/>
        <w:ind w:left="567" w:hanging="283"/>
        <w:jc w:val="both"/>
        <w:rPr>
          <w:rFonts w:ascii="Arial" w:eastAsia="Times New Roman" w:hAnsi="Arial" w:cs="Arial"/>
          <w:color w:val="000000"/>
          <w:kern w:val="0"/>
          <w:sz w:val="22"/>
          <w:szCs w:val="22"/>
          <w:lang w:eastAsia="pl-PL"/>
        </w:rPr>
      </w:pPr>
      <w:r w:rsidRPr="00026E93">
        <w:rPr>
          <w:rFonts w:ascii="Arial" w:eastAsia="Times New Roman" w:hAnsi="Arial" w:cs="Arial"/>
          <w:color w:val="000000"/>
          <w:kern w:val="0"/>
          <w:sz w:val="22"/>
          <w:szCs w:val="22"/>
          <w:lang w:eastAsia="pl-PL"/>
        </w:rPr>
        <w:t>przygotowania przesyłek do nadawania w formie odpowiadającej wymogom dla danego rodzaju przesyłek pocztowych, określ</w:t>
      </w:r>
      <w:r w:rsidR="00F3432D" w:rsidRPr="00026E93">
        <w:rPr>
          <w:rFonts w:ascii="Arial" w:eastAsia="Times New Roman" w:hAnsi="Arial" w:cs="Arial"/>
          <w:color w:val="000000"/>
          <w:kern w:val="0"/>
          <w:sz w:val="22"/>
          <w:szCs w:val="22"/>
          <w:lang w:eastAsia="pl-PL"/>
        </w:rPr>
        <w:t>onych w Prawie p</w:t>
      </w:r>
      <w:r w:rsidR="004A5FB2" w:rsidRPr="00026E93">
        <w:rPr>
          <w:rFonts w:ascii="Arial" w:eastAsia="Times New Roman" w:hAnsi="Arial" w:cs="Arial"/>
          <w:color w:val="000000"/>
          <w:kern w:val="0"/>
          <w:sz w:val="22"/>
          <w:szCs w:val="22"/>
          <w:lang w:eastAsia="pl-PL"/>
        </w:rPr>
        <w:t>ocztowym oraz w </w:t>
      </w:r>
      <w:r w:rsidRPr="00026E93">
        <w:rPr>
          <w:rFonts w:ascii="Arial" w:eastAsia="Times New Roman" w:hAnsi="Arial" w:cs="Arial"/>
          <w:color w:val="000000"/>
          <w:kern w:val="0"/>
          <w:sz w:val="22"/>
          <w:szCs w:val="22"/>
          <w:lang w:eastAsia="pl-PL"/>
        </w:rPr>
        <w:t xml:space="preserve">innych aktach prawnych, </w:t>
      </w:r>
    </w:p>
    <w:p w14:paraId="47AE7995" w14:textId="77777777" w:rsidR="0060745E" w:rsidRPr="00026E93" w:rsidRDefault="0060745E" w:rsidP="00E3046E">
      <w:pPr>
        <w:pStyle w:val="Akapitzlist"/>
        <w:widowControl/>
        <w:numPr>
          <w:ilvl w:val="0"/>
          <w:numId w:val="6"/>
        </w:numPr>
        <w:suppressAutoHyphens w:val="0"/>
        <w:autoSpaceDE w:val="0"/>
        <w:autoSpaceDN w:val="0"/>
        <w:adjustRightInd w:val="0"/>
        <w:spacing w:line="276" w:lineRule="auto"/>
        <w:ind w:left="567" w:hanging="283"/>
        <w:jc w:val="both"/>
        <w:rPr>
          <w:rFonts w:ascii="Arial" w:eastAsia="Times New Roman" w:hAnsi="Arial" w:cs="Arial"/>
          <w:color w:val="000000"/>
          <w:kern w:val="0"/>
          <w:sz w:val="22"/>
          <w:szCs w:val="22"/>
          <w:lang w:eastAsia="pl-PL"/>
        </w:rPr>
      </w:pPr>
      <w:r w:rsidRPr="00026E93">
        <w:rPr>
          <w:rFonts w:ascii="Arial" w:eastAsia="Times New Roman" w:hAnsi="Arial" w:cs="Arial"/>
          <w:color w:val="000000"/>
          <w:kern w:val="0"/>
          <w:sz w:val="22"/>
          <w:szCs w:val="22"/>
          <w:lang w:eastAsia="pl-PL"/>
        </w:rPr>
        <w:t xml:space="preserve">umieszczania na każdej nadawanej przesyłce nazwy odbiorcy wraz z jego adresem, określając jednocześnie rodzaj przesyłki (zwykły, polecony, "priorytet" czy zwrotne potwierdzenie odbioru - ZPO) oraz pełną nazwę i adres zwrotny Zamawiającego, </w:t>
      </w:r>
    </w:p>
    <w:p w14:paraId="0B7B2226" w14:textId="77777777" w:rsidR="0060745E" w:rsidRPr="00026E93" w:rsidRDefault="0060745E" w:rsidP="00E3046E">
      <w:pPr>
        <w:pStyle w:val="Akapitzlist"/>
        <w:widowControl/>
        <w:numPr>
          <w:ilvl w:val="0"/>
          <w:numId w:val="6"/>
        </w:numPr>
        <w:suppressAutoHyphens w:val="0"/>
        <w:autoSpaceDE w:val="0"/>
        <w:autoSpaceDN w:val="0"/>
        <w:adjustRightInd w:val="0"/>
        <w:spacing w:line="276" w:lineRule="auto"/>
        <w:ind w:left="567" w:hanging="283"/>
        <w:jc w:val="both"/>
        <w:rPr>
          <w:rFonts w:ascii="Arial" w:eastAsia="Times New Roman" w:hAnsi="Arial" w:cs="Arial"/>
          <w:color w:val="000000"/>
          <w:kern w:val="0"/>
          <w:sz w:val="22"/>
          <w:szCs w:val="22"/>
          <w:lang w:eastAsia="pl-PL"/>
        </w:rPr>
      </w:pPr>
      <w:r w:rsidRPr="00026E93">
        <w:rPr>
          <w:rFonts w:ascii="Arial" w:eastAsia="Times New Roman" w:hAnsi="Arial" w:cs="Arial"/>
          <w:color w:val="000000"/>
          <w:kern w:val="0"/>
          <w:sz w:val="22"/>
          <w:szCs w:val="22"/>
          <w:lang w:eastAsia="pl-PL"/>
        </w:rPr>
        <w:t xml:space="preserve">nadawania przesyłek listowych i paczek w stanie umożliwiającym Wykonawcy doręczenie ich bez ubytku i uszkodzenia do miejsca zgodnie z adresem przeznaczenia. </w:t>
      </w:r>
    </w:p>
    <w:p w14:paraId="11073837" w14:textId="37F483A4" w:rsidR="00F961DE" w:rsidRPr="00387872" w:rsidRDefault="0060745E" w:rsidP="00387872">
      <w:pPr>
        <w:pStyle w:val="Akapitzlist"/>
        <w:widowControl/>
        <w:numPr>
          <w:ilvl w:val="0"/>
          <w:numId w:val="5"/>
        </w:numPr>
        <w:suppressAutoHyphens w:val="0"/>
        <w:autoSpaceDE w:val="0"/>
        <w:autoSpaceDN w:val="0"/>
        <w:adjustRightInd w:val="0"/>
        <w:spacing w:line="276" w:lineRule="auto"/>
        <w:ind w:left="284" w:hanging="284"/>
        <w:jc w:val="both"/>
        <w:rPr>
          <w:rFonts w:ascii="Arial" w:eastAsia="Times New Roman" w:hAnsi="Arial" w:cs="Arial"/>
          <w:color w:val="000000"/>
          <w:kern w:val="0"/>
          <w:sz w:val="22"/>
          <w:szCs w:val="22"/>
          <w:lang w:eastAsia="pl-PL"/>
        </w:rPr>
      </w:pPr>
      <w:r w:rsidRPr="00026E93">
        <w:rPr>
          <w:rFonts w:ascii="Arial" w:eastAsia="Times New Roman" w:hAnsi="Arial" w:cs="Arial"/>
          <w:color w:val="000000"/>
          <w:kern w:val="0"/>
          <w:sz w:val="22"/>
          <w:szCs w:val="22"/>
          <w:lang w:eastAsia="pl-PL"/>
        </w:rPr>
        <w:t>W przypadku zastrzeżeń dotyczących przekazanych przes</w:t>
      </w:r>
      <w:r w:rsidR="00387872">
        <w:rPr>
          <w:rFonts w:ascii="Arial" w:eastAsia="Times New Roman" w:hAnsi="Arial" w:cs="Arial"/>
          <w:color w:val="000000"/>
          <w:kern w:val="0"/>
          <w:sz w:val="22"/>
          <w:szCs w:val="22"/>
          <w:lang w:eastAsia="pl-PL"/>
        </w:rPr>
        <w:t>yłek, Zamawiający wyjaśnia je z </w:t>
      </w:r>
      <w:r w:rsidRPr="00026E93">
        <w:rPr>
          <w:rFonts w:ascii="Arial" w:eastAsia="Times New Roman" w:hAnsi="Arial" w:cs="Arial"/>
          <w:color w:val="000000"/>
          <w:kern w:val="0"/>
          <w:sz w:val="22"/>
          <w:szCs w:val="22"/>
          <w:lang w:eastAsia="pl-PL"/>
        </w:rPr>
        <w:t>Wykonawcą telefonicznie. Osobami u</w:t>
      </w:r>
      <w:r w:rsidR="00DF6AF7" w:rsidRPr="00026E93">
        <w:rPr>
          <w:rFonts w:ascii="Arial" w:eastAsia="Times New Roman" w:hAnsi="Arial" w:cs="Arial"/>
          <w:color w:val="000000"/>
          <w:kern w:val="0"/>
          <w:sz w:val="22"/>
          <w:szCs w:val="22"/>
          <w:lang w:eastAsia="pl-PL"/>
        </w:rPr>
        <w:t xml:space="preserve">poważnionymi do reprezentowania </w:t>
      </w:r>
      <w:r w:rsidRPr="00026E93">
        <w:rPr>
          <w:rFonts w:ascii="Arial" w:eastAsia="Times New Roman" w:hAnsi="Arial" w:cs="Arial"/>
          <w:color w:val="000000"/>
          <w:kern w:val="0"/>
          <w:sz w:val="22"/>
          <w:szCs w:val="22"/>
          <w:lang w:eastAsia="pl-PL"/>
        </w:rPr>
        <w:t>Zama</w:t>
      </w:r>
      <w:r w:rsidR="0082223D" w:rsidRPr="00026E93">
        <w:rPr>
          <w:rFonts w:ascii="Arial" w:eastAsia="Times New Roman" w:hAnsi="Arial" w:cs="Arial"/>
          <w:color w:val="000000"/>
          <w:kern w:val="0"/>
          <w:sz w:val="22"/>
          <w:szCs w:val="22"/>
          <w:lang w:eastAsia="pl-PL"/>
        </w:rPr>
        <w:t>wiającego w </w:t>
      </w:r>
      <w:r w:rsidRPr="00026E93">
        <w:rPr>
          <w:rFonts w:ascii="Arial" w:eastAsia="Times New Roman" w:hAnsi="Arial" w:cs="Arial"/>
          <w:color w:val="000000"/>
          <w:kern w:val="0"/>
          <w:sz w:val="22"/>
          <w:szCs w:val="22"/>
          <w:lang w:eastAsia="pl-PL"/>
        </w:rPr>
        <w:t xml:space="preserve">tym zakresie są pracownicy sekretariatu. </w:t>
      </w:r>
    </w:p>
    <w:p w14:paraId="5D04622E" w14:textId="77777777" w:rsidR="008E6557" w:rsidRPr="00026E93" w:rsidRDefault="008E6557" w:rsidP="00E3046E">
      <w:pPr>
        <w:shd w:val="clear" w:color="auto" w:fill="FFFFFF"/>
        <w:tabs>
          <w:tab w:val="left" w:pos="720"/>
        </w:tabs>
        <w:spacing w:line="276" w:lineRule="auto"/>
        <w:ind w:right="38"/>
        <w:jc w:val="center"/>
        <w:rPr>
          <w:rFonts w:ascii="Arial" w:hAnsi="Arial" w:cs="Arial"/>
          <w:b/>
          <w:bCs/>
          <w:color w:val="000000"/>
          <w:spacing w:val="-4"/>
          <w:sz w:val="22"/>
          <w:szCs w:val="22"/>
        </w:rPr>
      </w:pPr>
      <w:r w:rsidRPr="00026E93">
        <w:rPr>
          <w:rFonts w:ascii="Arial" w:hAnsi="Arial" w:cs="Arial"/>
          <w:b/>
          <w:bCs/>
          <w:color w:val="000000"/>
          <w:spacing w:val="-4"/>
          <w:sz w:val="22"/>
          <w:szCs w:val="22"/>
        </w:rPr>
        <w:lastRenderedPageBreak/>
        <w:t>§ 4.</w:t>
      </w:r>
    </w:p>
    <w:p w14:paraId="0C377480" w14:textId="77777777" w:rsidR="008E6557" w:rsidRPr="00026E93" w:rsidRDefault="008E6557" w:rsidP="00E3046E">
      <w:pPr>
        <w:shd w:val="clear" w:color="auto" w:fill="FFFFFF"/>
        <w:tabs>
          <w:tab w:val="left" w:pos="735"/>
        </w:tabs>
        <w:spacing w:line="276" w:lineRule="auto"/>
        <w:ind w:left="3" w:right="38"/>
        <w:jc w:val="both"/>
        <w:rPr>
          <w:rFonts w:ascii="Arial" w:hAnsi="Arial" w:cs="Arial"/>
          <w:color w:val="000000"/>
          <w:spacing w:val="-4"/>
          <w:sz w:val="22"/>
          <w:szCs w:val="22"/>
        </w:rPr>
      </w:pPr>
      <w:r w:rsidRPr="00026E93">
        <w:rPr>
          <w:rFonts w:ascii="Arial" w:hAnsi="Arial" w:cs="Arial"/>
          <w:color w:val="000000"/>
          <w:spacing w:val="-4"/>
          <w:sz w:val="22"/>
          <w:szCs w:val="22"/>
        </w:rPr>
        <w:t xml:space="preserve">W czasie  </w:t>
      </w:r>
      <w:r w:rsidRPr="00026E93">
        <w:rPr>
          <w:rFonts w:ascii="Arial" w:hAnsi="Arial" w:cs="Arial"/>
          <w:spacing w:val="-4"/>
          <w:sz w:val="22"/>
          <w:szCs w:val="22"/>
        </w:rPr>
        <w:t>obowiązywania umowy cena dostarczanych produktów jest stała, zgodna z</w:t>
      </w:r>
      <w:r w:rsidR="00F961DE" w:rsidRPr="00026E93">
        <w:rPr>
          <w:rFonts w:ascii="Arial" w:hAnsi="Arial" w:cs="Arial"/>
          <w:spacing w:val="-4"/>
          <w:sz w:val="22"/>
          <w:szCs w:val="22"/>
        </w:rPr>
        <w:t>e</w:t>
      </w:r>
      <w:r w:rsidRPr="00026E93">
        <w:rPr>
          <w:rFonts w:ascii="Arial" w:hAnsi="Arial" w:cs="Arial"/>
          <w:spacing w:val="-4"/>
          <w:sz w:val="22"/>
          <w:szCs w:val="22"/>
        </w:rPr>
        <w:t xml:space="preserve"> złożoną ofertą</w:t>
      </w:r>
      <w:r w:rsidRPr="00026E93">
        <w:rPr>
          <w:rFonts w:ascii="Arial" w:hAnsi="Arial" w:cs="Arial"/>
          <w:color w:val="000000"/>
          <w:spacing w:val="-4"/>
          <w:sz w:val="22"/>
          <w:szCs w:val="22"/>
        </w:rPr>
        <w:t xml:space="preserve">. </w:t>
      </w:r>
    </w:p>
    <w:p w14:paraId="467D1AA8" w14:textId="77777777" w:rsidR="008E6557" w:rsidRPr="00026E93" w:rsidRDefault="008E6557" w:rsidP="00E3046E">
      <w:pPr>
        <w:shd w:val="clear" w:color="auto" w:fill="FFFFFF"/>
        <w:spacing w:line="276" w:lineRule="auto"/>
        <w:ind w:right="38"/>
        <w:jc w:val="center"/>
        <w:rPr>
          <w:rFonts w:ascii="Arial" w:hAnsi="Arial" w:cs="Arial"/>
          <w:b/>
          <w:bCs/>
          <w:color w:val="000000"/>
          <w:spacing w:val="-4"/>
          <w:sz w:val="22"/>
          <w:szCs w:val="22"/>
        </w:rPr>
      </w:pPr>
    </w:p>
    <w:p w14:paraId="487475CC" w14:textId="77777777" w:rsidR="008E6557" w:rsidRPr="00026E93" w:rsidRDefault="008E6557" w:rsidP="00E3046E">
      <w:pPr>
        <w:shd w:val="clear" w:color="auto" w:fill="FFFFFF"/>
        <w:spacing w:line="276" w:lineRule="auto"/>
        <w:ind w:right="38"/>
        <w:jc w:val="center"/>
        <w:rPr>
          <w:rFonts w:ascii="Arial" w:hAnsi="Arial" w:cs="Arial"/>
          <w:b/>
          <w:bCs/>
          <w:color w:val="000000"/>
          <w:spacing w:val="-4"/>
          <w:sz w:val="22"/>
          <w:szCs w:val="22"/>
        </w:rPr>
      </w:pPr>
      <w:r w:rsidRPr="00026E93">
        <w:rPr>
          <w:rFonts w:ascii="Arial" w:hAnsi="Arial" w:cs="Arial"/>
          <w:b/>
          <w:bCs/>
          <w:color w:val="000000"/>
          <w:spacing w:val="-4"/>
          <w:sz w:val="22"/>
          <w:szCs w:val="22"/>
        </w:rPr>
        <w:t>§ 5.</w:t>
      </w:r>
    </w:p>
    <w:p w14:paraId="72AB2D7C" w14:textId="2E997F3B" w:rsidR="00194C36" w:rsidRPr="00026E93" w:rsidRDefault="00194C36" w:rsidP="00E3046E">
      <w:pPr>
        <w:numPr>
          <w:ilvl w:val="0"/>
          <w:numId w:val="7"/>
        </w:numPr>
        <w:spacing w:line="276" w:lineRule="auto"/>
        <w:ind w:left="284" w:hanging="284"/>
        <w:contextualSpacing/>
        <w:jc w:val="both"/>
        <w:rPr>
          <w:rFonts w:ascii="Arial" w:hAnsi="Arial" w:cs="Arial"/>
          <w:sz w:val="22"/>
          <w:szCs w:val="22"/>
        </w:rPr>
      </w:pPr>
      <w:r w:rsidRPr="00026E93">
        <w:rPr>
          <w:rFonts w:ascii="Arial" w:hAnsi="Arial" w:cs="Arial"/>
          <w:sz w:val="22"/>
          <w:szCs w:val="22"/>
        </w:rPr>
        <w:t>Strony zgodnie ustalają, iż</w:t>
      </w:r>
      <w:r w:rsidR="002401FC" w:rsidRPr="00026E93">
        <w:rPr>
          <w:rFonts w:ascii="Arial" w:hAnsi="Arial" w:cs="Arial"/>
          <w:sz w:val="22"/>
          <w:szCs w:val="22"/>
        </w:rPr>
        <w:t xml:space="preserve"> </w:t>
      </w:r>
      <w:r w:rsidR="0067325F" w:rsidRPr="00026E93">
        <w:rPr>
          <w:rFonts w:ascii="Arial" w:hAnsi="Arial" w:cs="Arial"/>
          <w:sz w:val="22"/>
          <w:szCs w:val="22"/>
        </w:rPr>
        <w:t xml:space="preserve">maksymalna </w:t>
      </w:r>
      <w:r w:rsidRPr="00026E93">
        <w:rPr>
          <w:rFonts w:ascii="Arial" w:hAnsi="Arial" w:cs="Arial"/>
          <w:sz w:val="22"/>
          <w:szCs w:val="22"/>
        </w:rPr>
        <w:t>wartość umowy</w:t>
      </w:r>
      <w:r w:rsidR="002401FC" w:rsidRPr="00026E93">
        <w:rPr>
          <w:rFonts w:ascii="Arial" w:hAnsi="Arial" w:cs="Arial"/>
          <w:sz w:val="22"/>
          <w:szCs w:val="22"/>
        </w:rPr>
        <w:t>, określona na podstawie oferty Wykonawcy,</w:t>
      </w:r>
      <w:r w:rsidRPr="00026E93">
        <w:rPr>
          <w:rFonts w:ascii="Arial" w:hAnsi="Arial" w:cs="Arial"/>
          <w:sz w:val="22"/>
          <w:szCs w:val="22"/>
        </w:rPr>
        <w:t xml:space="preserve"> wynosi ……… zł brutto (słownie: ……… zł) w</w:t>
      </w:r>
      <w:r w:rsidR="00387872">
        <w:rPr>
          <w:rFonts w:ascii="Arial" w:hAnsi="Arial" w:cs="Arial"/>
          <w:sz w:val="22"/>
          <w:szCs w:val="22"/>
        </w:rPr>
        <w:t xml:space="preserve"> tym kwota podatku od towarów i </w:t>
      </w:r>
      <w:r w:rsidRPr="00026E93">
        <w:rPr>
          <w:rFonts w:ascii="Arial" w:hAnsi="Arial" w:cs="Arial"/>
          <w:sz w:val="22"/>
          <w:szCs w:val="22"/>
        </w:rPr>
        <w:t>usług ……… zł (słownie: ……</w:t>
      </w:r>
      <w:r w:rsidR="0004217C" w:rsidRPr="00026E93">
        <w:rPr>
          <w:rFonts w:ascii="Arial" w:hAnsi="Arial" w:cs="Arial"/>
          <w:sz w:val="22"/>
          <w:szCs w:val="22"/>
        </w:rPr>
        <w:t>………………….</w:t>
      </w:r>
      <w:r w:rsidRPr="00026E93">
        <w:rPr>
          <w:rFonts w:ascii="Arial" w:hAnsi="Arial" w:cs="Arial"/>
          <w:sz w:val="22"/>
          <w:szCs w:val="22"/>
        </w:rPr>
        <w:t>… zł).</w:t>
      </w:r>
    </w:p>
    <w:p w14:paraId="36D7F9FD" w14:textId="0D9EE030" w:rsidR="00043AEB" w:rsidRPr="00026E93" w:rsidRDefault="00912D02" w:rsidP="00E3046E">
      <w:pPr>
        <w:pStyle w:val="Akapitzlist"/>
        <w:widowControl/>
        <w:numPr>
          <w:ilvl w:val="0"/>
          <w:numId w:val="7"/>
        </w:numPr>
        <w:suppressAutoHyphens w:val="0"/>
        <w:autoSpaceDE w:val="0"/>
        <w:autoSpaceDN w:val="0"/>
        <w:adjustRightInd w:val="0"/>
        <w:spacing w:line="276" w:lineRule="auto"/>
        <w:ind w:left="284" w:hanging="284"/>
        <w:jc w:val="both"/>
        <w:rPr>
          <w:rFonts w:ascii="Arial" w:eastAsia="Times New Roman" w:hAnsi="Arial" w:cs="Arial"/>
          <w:color w:val="000000"/>
          <w:kern w:val="0"/>
          <w:sz w:val="22"/>
          <w:szCs w:val="22"/>
          <w:lang w:eastAsia="pl-PL"/>
        </w:rPr>
      </w:pPr>
      <w:r w:rsidRPr="00026E93">
        <w:rPr>
          <w:rFonts w:ascii="Arial" w:eastAsia="Times New Roman" w:hAnsi="Arial" w:cs="Arial"/>
          <w:color w:val="000000"/>
          <w:kern w:val="0"/>
          <w:sz w:val="22"/>
          <w:szCs w:val="22"/>
          <w:lang w:eastAsia="pl-PL"/>
        </w:rPr>
        <w:t xml:space="preserve">Podstawą obliczenia należności za przesyłki będzie </w:t>
      </w:r>
      <w:r w:rsidR="0031145E" w:rsidRPr="00026E93">
        <w:rPr>
          <w:rFonts w:ascii="Arial" w:eastAsia="Times New Roman" w:hAnsi="Arial" w:cs="Arial"/>
          <w:color w:val="000000"/>
          <w:kern w:val="0"/>
          <w:sz w:val="22"/>
          <w:szCs w:val="22"/>
          <w:lang w:eastAsia="pl-PL"/>
        </w:rPr>
        <w:t>iloczyn cen jednostkowych</w:t>
      </w:r>
      <w:r w:rsidR="002537D7" w:rsidRPr="00026E93">
        <w:rPr>
          <w:rFonts w:ascii="Arial" w:eastAsia="Times New Roman" w:hAnsi="Arial" w:cs="Arial"/>
          <w:color w:val="000000"/>
          <w:kern w:val="0"/>
          <w:sz w:val="22"/>
          <w:szCs w:val="22"/>
          <w:lang w:eastAsia="pl-PL"/>
        </w:rPr>
        <w:t xml:space="preserve"> </w:t>
      </w:r>
      <w:r w:rsidRPr="00026E93">
        <w:rPr>
          <w:rFonts w:ascii="Arial" w:eastAsia="Times New Roman" w:hAnsi="Arial" w:cs="Arial"/>
          <w:color w:val="000000"/>
          <w:kern w:val="0"/>
          <w:sz w:val="22"/>
          <w:szCs w:val="22"/>
          <w:lang w:eastAsia="pl-PL"/>
        </w:rPr>
        <w:t>za przesyłki faktycznie nadane lub zwrócone z powodu br</w:t>
      </w:r>
      <w:r w:rsidR="00DA5024" w:rsidRPr="00026E93">
        <w:rPr>
          <w:rFonts w:ascii="Arial" w:eastAsia="Times New Roman" w:hAnsi="Arial" w:cs="Arial"/>
          <w:color w:val="000000"/>
          <w:kern w:val="0"/>
          <w:sz w:val="22"/>
          <w:szCs w:val="22"/>
          <w:lang w:eastAsia="pl-PL"/>
        </w:rPr>
        <w:t>aku możliwości ich doręczenia w </w:t>
      </w:r>
      <w:r w:rsidRPr="00026E93">
        <w:rPr>
          <w:rFonts w:ascii="Arial" w:eastAsia="Times New Roman" w:hAnsi="Arial" w:cs="Arial"/>
          <w:color w:val="000000"/>
          <w:kern w:val="0"/>
          <w:sz w:val="22"/>
          <w:szCs w:val="22"/>
          <w:lang w:eastAsia="pl-PL"/>
        </w:rPr>
        <w:t>okresie rozliczeniowym, o</w:t>
      </w:r>
      <w:r w:rsidR="002537D7" w:rsidRPr="00026E93">
        <w:rPr>
          <w:rFonts w:ascii="Arial" w:eastAsia="Times New Roman" w:hAnsi="Arial" w:cs="Arial"/>
          <w:color w:val="000000"/>
          <w:kern w:val="0"/>
          <w:sz w:val="22"/>
          <w:szCs w:val="22"/>
          <w:lang w:eastAsia="pl-PL"/>
        </w:rPr>
        <w:t>raz</w:t>
      </w:r>
      <w:r w:rsidRPr="00026E93">
        <w:rPr>
          <w:rFonts w:ascii="Arial" w:eastAsia="Times New Roman" w:hAnsi="Arial" w:cs="Arial"/>
          <w:color w:val="000000"/>
          <w:kern w:val="0"/>
          <w:sz w:val="22"/>
          <w:szCs w:val="22"/>
          <w:lang w:eastAsia="pl-PL"/>
        </w:rPr>
        <w:t xml:space="preserve"> ich liczby i wagi na podstawie dokumentów nadawczych lub oddawczych (rejestrów dla przesyłek rejestrowanych oraz zestawień ilościowo-wartościowych dl</w:t>
      </w:r>
      <w:r w:rsidR="00043AEB" w:rsidRPr="00026E93">
        <w:rPr>
          <w:rFonts w:ascii="Arial" w:eastAsia="Times New Roman" w:hAnsi="Arial" w:cs="Arial"/>
          <w:color w:val="000000"/>
          <w:kern w:val="0"/>
          <w:sz w:val="22"/>
          <w:szCs w:val="22"/>
          <w:lang w:eastAsia="pl-PL"/>
        </w:rPr>
        <w:t>a przesyłek nierejestrowanych).</w:t>
      </w:r>
    </w:p>
    <w:p w14:paraId="169E2173" w14:textId="65DFB987" w:rsidR="002B066F" w:rsidRPr="00026E93" w:rsidRDefault="00043AEB" w:rsidP="00E3046E">
      <w:pPr>
        <w:pStyle w:val="Akapitzlist"/>
        <w:widowControl/>
        <w:numPr>
          <w:ilvl w:val="0"/>
          <w:numId w:val="7"/>
        </w:numPr>
        <w:suppressAutoHyphens w:val="0"/>
        <w:autoSpaceDE w:val="0"/>
        <w:autoSpaceDN w:val="0"/>
        <w:adjustRightInd w:val="0"/>
        <w:spacing w:line="276" w:lineRule="auto"/>
        <w:ind w:left="284" w:hanging="284"/>
        <w:jc w:val="both"/>
        <w:rPr>
          <w:rFonts w:ascii="Arial" w:eastAsia="Times New Roman" w:hAnsi="Arial" w:cs="Arial"/>
          <w:color w:val="000000"/>
          <w:kern w:val="0"/>
          <w:sz w:val="22"/>
          <w:szCs w:val="22"/>
          <w:lang w:eastAsia="pl-PL"/>
        </w:rPr>
      </w:pPr>
      <w:r w:rsidRPr="00026E93">
        <w:rPr>
          <w:rFonts w:ascii="Arial" w:hAnsi="Arial" w:cs="Arial"/>
          <w:sz w:val="22"/>
          <w:szCs w:val="22"/>
        </w:rPr>
        <w:t xml:space="preserve">Za okres rozliczeniowy przyjmuje się jeden miesiąc kalendarzowy. Wykonawca wystawi fakturę VAT w terminie do </w:t>
      </w:r>
      <w:r w:rsidR="004D38B5" w:rsidRPr="00026E93">
        <w:rPr>
          <w:rFonts w:ascii="Arial" w:hAnsi="Arial" w:cs="Arial"/>
          <w:sz w:val="22"/>
          <w:szCs w:val="22"/>
        </w:rPr>
        <w:t>7</w:t>
      </w:r>
      <w:r w:rsidRPr="00026E93">
        <w:rPr>
          <w:rFonts w:ascii="Arial" w:hAnsi="Arial" w:cs="Arial"/>
          <w:sz w:val="22"/>
          <w:szCs w:val="22"/>
        </w:rPr>
        <w:t>-go dnia następującego po miesiącu rozliczeniowym z 14</w:t>
      </w:r>
      <w:r w:rsidR="00CF4546" w:rsidRPr="00026E93">
        <w:rPr>
          <w:rFonts w:ascii="Arial" w:hAnsi="Arial" w:cs="Arial"/>
          <w:sz w:val="22"/>
          <w:szCs w:val="22"/>
        </w:rPr>
        <w:t>-</w:t>
      </w:r>
      <w:r w:rsidRPr="00026E93">
        <w:rPr>
          <w:rFonts w:ascii="Arial" w:hAnsi="Arial" w:cs="Arial"/>
          <w:sz w:val="22"/>
          <w:szCs w:val="22"/>
        </w:rPr>
        <w:t xml:space="preserve">dniowym terminem płatności. </w:t>
      </w:r>
    </w:p>
    <w:p w14:paraId="4B75F7A4" w14:textId="67CD3180" w:rsidR="00AC00DC" w:rsidRPr="00026E93" w:rsidRDefault="00AC00DC" w:rsidP="00E3046E">
      <w:pPr>
        <w:pStyle w:val="Akapitzlist"/>
        <w:widowControl/>
        <w:numPr>
          <w:ilvl w:val="0"/>
          <w:numId w:val="7"/>
        </w:numPr>
        <w:suppressAutoHyphens w:val="0"/>
        <w:autoSpaceDE w:val="0"/>
        <w:autoSpaceDN w:val="0"/>
        <w:adjustRightInd w:val="0"/>
        <w:spacing w:line="276" w:lineRule="auto"/>
        <w:ind w:left="284" w:hanging="284"/>
        <w:jc w:val="both"/>
        <w:rPr>
          <w:rFonts w:ascii="Arial" w:eastAsia="Times New Roman" w:hAnsi="Arial" w:cs="Arial"/>
          <w:color w:val="000000"/>
          <w:kern w:val="0"/>
          <w:sz w:val="22"/>
          <w:szCs w:val="22"/>
          <w:lang w:eastAsia="pl-PL"/>
        </w:rPr>
      </w:pPr>
      <w:r w:rsidRPr="00026E93">
        <w:rPr>
          <w:rFonts w:ascii="Arial" w:eastAsia="Lucida Sans Unicode" w:hAnsi="Arial" w:cs="Arial"/>
          <w:kern w:val="2"/>
          <w:sz w:val="22"/>
          <w:szCs w:val="22"/>
        </w:rPr>
        <w:t>W związku z wprowadzeniem uchwałą nr 183/2404/2016 Z</w:t>
      </w:r>
      <w:r w:rsidR="00DA5024" w:rsidRPr="00026E93">
        <w:rPr>
          <w:rFonts w:ascii="Arial" w:eastAsia="Lucida Sans Unicode" w:hAnsi="Arial" w:cs="Arial"/>
          <w:kern w:val="2"/>
          <w:sz w:val="22"/>
          <w:szCs w:val="22"/>
        </w:rPr>
        <w:t xml:space="preserve">arządu Województwa Podlaskiego </w:t>
      </w:r>
      <w:r w:rsidR="00387872">
        <w:rPr>
          <w:rFonts w:ascii="Arial" w:eastAsia="Lucida Sans Unicode" w:hAnsi="Arial" w:cs="Arial"/>
          <w:kern w:val="2"/>
          <w:sz w:val="22"/>
          <w:szCs w:val="22"/>
        </w:rPr>
        <w:t>z </w:t>
      </w:r>
      <w:r w:rsidRPr="00026E93">
        <w:rPr>
          <w:rFonts w:ascii="Arial" w:eastAsia="Lucida Sans Unicode" w:hAnsi="Arial" w:cs="Arial"/>
          <w:kern w:val="2"/>
          <w:sz w:val="22"/>
          <w:szCs w:val="22"/>
        </w:rPr>
        <w:t>dnia 28 grudnia 2016 r. zasad scentralizowanych rozliczeń podatku od towarów i usług w Województwie Podlaskim i jego jednostkach organizac</w:t>
      </w:r>
      <w:r w:rsidR="00DA5024" w:rsidRPr="00026E93">
        <w:rPr>
          <w:rFonts w:ascii="Arial" w:eastAsia="Lucida Sans Unicode" w:hAnsi="Arial" w:cs="Arial"/>
          <w:kern w:val="2"/>
          <w:sz w:val="22"/>
          <w:szCs w:val="22"/>
        </w:rPr>
        <w:t xml:space="preserve">yjnych, faktury VAT wystawione </w:t>
      </w:r>
      <w:r w:rsidRPr="00026E93">
        <w:rPr>
          <w:rFonts w:ascii="Arial" w:eastAsia="Lucida Sans Unicode" w:hAnsi="Arial" w:cs="Arial"/>
          <w:kern w:val="2"/>
          <w:sz w:val="22"/>
          <w:szCs w:val="22"/>
        </w:rPr>
        <w:t>przez Wykonawcę będą zawierały następujące dane Zamawiającego:</w:t>
      </w:r>
    </w:p>
    <w:p w14:paraId="07AA37A2" w14:textId="77777777" w:rsidR="00AC00DC" w:rsidRPr="00026E93" w:rsidRDefault="00AC00DC" w:rsidP="00E3046E">
      <w:pPr>
        <w:spacing w:line="276" w:lineRule="auto"/>
        <w:ind w:left="284"/>
        <w:contextualSpacing/>
        <w:jc w:val="both"/>
        <w:rPr>
          <w:rFonts w:ascii="Arial" w:eastAsia="Lucida Sans Unicode" w:hAnsi="Arial" w:cs="Arial"/>
          <w:kern w:val="2"/>
          <w:sz w:val="22"/>
          <w:szCs w:val="22"/>
        </w:rPr>
      </w:pPr>
      <w:r w:rsidRPr="00026E93">
        <w:rPr>
          <w:rFonts w:ascii="Arial" w:eastAsia="Lucida Sans Unicode" w:hAnsi="Arial" w:cs="Arial"/>
          <w:kern w:val="2"/>
          <w:sz w:val="22"/>
          <w:szCs w:val="22"/>
        </w:rPr>
        <w:t>Województwo Podlaskie</w:t>
      </w:r>
    </w:p>
    <w:p w14:paraId="2824E84B" w14:textId="77777777" w:rsidR="00AC00DC" w:rsidRPr="00026E93" w:rsidRDefault="00AC00DC" w:rsidP="00E3046E">
      <w:pPr>
        <w:spacing w:line="276" w:lineRule="auto"/>
        <w:ind w:left="284"/>
        <w:contextualSpacing/>
        <w:jc w:val="both"/>
        <w:rPr>
          <w:rFonts w:ascii="Arial" w:eastAsia="Lucida Sans Unicode" w:hAnsi="Arial" w:cs="Arial"/>
          <w:kern w:val="2"/>
          <w:sz w:val="22"/>
          <w:szCs w:val="22"/>
        </w:rPr>
      </w:pPr>
      <w:r w:rsidRPr="00026E93">
        <w:rPr>
          <w:rFonts w:ascii="Arial" w:eastAsia="Lucida Sans Unicode" w:hAnsi="Arial" w:cs="Arial"/>
          <w:kern w:val="2"/>
          <w:sz w:val="22"/>
          <w:szCs w:val="22"/>
        </w:rPr>
        <w:t>ul. Kard. St. Wyszyńskiego 1, 15-888 Białystok</w:t>
      </w:r>
    </w:p>
    <w:p w14:paraId="2AF03FB1" w14:textId="77777777" w:rsidR="00AC00DC" w:rsidRPr="00026E93" w:rsidRDefault="00AC00DC" w:rsidP="00E3046E">
      <w:pPr>
        <w:spacing w:line="276" w:lineRule="auto"/>
        <w:ind w:left="284"/>
        <w:contextualSpacing/>
        <w:jc w:val="both"/>
        <w:rPr>
          <w:rFonts w:ascii="Arial" w:eastAsia="Lucida Sans Unicode" w:hAnsi="Arial" w:cs="Arial"/>
          <w:kern w:val="2"/>
          <w:sz w:val="22"/>
          <w:szCs w:val="22"/>
        </w:rPr>
      </w:pPr>
      <w:r w:rsidRPr="00026E93">
        <w:rPr>
          <w:rFonts w:ascii="Arial" w:eastAsia="Lucida Sans Unicode" w:hAnsi="Arial" w:cs="Arial"/>
          <w:kern w:val="2"/>
          <w:sz w:val="22"/>
          <w:szCs w:val="22"/>
        </w:rPr>
        <w:t>NIP: 542-25-42-016</w:t>
      </w:r>
    </w:p>
    <w:p w14:paraId="5DC836DA" w14:textId="77777777" w:rsidR="00AC00DC" w:rsidRPr="00026E93" w:rsidRDefault="00AC00DC" w:rsidP="00E3046E">
      <w:pPr>
        <w:spacing w:line="276" w:lineRule="auto"/>
        <w:ind w:left="284"/>
        <w:contextualSpacing/>
        <w:jc w:val="both"/>
        <w:rPr>
          <w:rFonts w:ascii="Arial" w:eastAsia="Lucida Sans Unicode" w:hAnsi="Arial" w:cs="Arial"/>
          <w:kern w:val="2"/>
          <w:sz w:val="22"/>
          <w:szCs w:val="22"/>
        </w:rPr>
      </w:pPr>
      <w:r w:rsidRPr="00026E93">
        <w:rPr>
          <w:rFonts w:ascii="Arial" w:eastAsia="Lucida Sans Unicode" w:hAnsi="Arial" w:cs="Arial"/>
          <w:kern w:val="2"/>
          <w:sz w:val="22"/>
          <w:szCs w:val="22"/>
        </w:rPr>
        <w:t>Regionalny Ośrodek Polityki Społecznej w Białymstoku</w:t>
      </w:r>
    </w:p>
    <w:p w14:paraId="78630211" w14:textId="79E6850B" w:rsidR="00912D02" w:rsidRPr="00026E93" w:rsidRDefault="00AC00DC" w:rsidP="00E3046E">
      <w:pPr>
        <w:spacing w:line="276" w:lineRule="auto"/>
        <w:ind w:left="284"/>
        <w:contextualSpacing/>
        <w:jc w:val="both"/>
        <w:rPr>
          <w:rFonts w:ascii="Arial" w:hAnsi="Arial" w:cs="Arial"/>
          <w:kern w:val="2"/>
          <w:sz w:val="22"/>
          <w:szCs w:val="22"/>
        </w:rPr>
      </w:pPr>
      <w:r w:rsidRPr="00026E93">
        <w:rPr>
          <w:rFonts w:ascii="Arial" w:eastAsia="Lucida Sans Unicode" w:hAnsi="Arial" w:cs="Arial"/>
          <w:kern w:val="2"/>
          <w:sz w:val="22"/>
          <w:szCs w:val="22"/>
        </w:rPr>
        <w:t>ul. Kombatantów 7, 15-110 Białystok</w:t>
      </w:r>
    </w:p>
    <w:p w14:paraId="09534A0E" w14:textId="2A3E7674" w:rsidR="00043AEB" w:rsidRPr="00026E93" w:rsidRDefault="00043AEB" w:rsidP="00E3046E">
      <w:pPr>
        <w:pStyle w:val="Akapitzlist"/>
        <w:widowControl/>
        <w:numPr>
          <w:ilvl w:val="0"/>
          <w:numId w:val="7"/>
        </w:numPr>
        <w:suppressAutoHyphens w:val="0"/>
        <w:autoSpaceDE w:val="0"/>
        <w:autoSpaceDN w:val="0"/>
        <w:adjustRightInd w:val="0"/>
        <w:spacing w:line="276" w:lineRule="auto"/>
        <w:ind w:left="284" w:hanging="284"/>
        <w:jc w:val="both"/>
        <w:rPr>
          <w:rFonts w:ascii="Arial" w:eastAsia="Times New Roman" w:hAnsi="Arial" w:cs="Arial"/>
          <w:kern w:val="0"/>
          <w:sz w:val="22"/>
          <w:szCs w:val="22"/>
          <w:lang w:eastAsia="pl-PL"/>
        </w:rPr>
      </w:pPr>
      <w:r w:rsidRPr="00026E93">
        <w:rPr>
          <w:rFonts w:ascii="Arial" w:eastAsia="MingLiU" w:hAnsi="Arial" w:cs="Arial"/>
          <w:sz w:val="22"/>
          <w:szCs w:val="22"/>
        </w:rPr>
        <w:t xml:space="preserve">Zapłata za </w:t>
      </w:r>
      <w:r w:rsidR="00537305" w:rsidRPr="00026E93">
        <w:rPr>
          <w:rFonts w:ascii="Arial" w:eastAsia="MingLiU" w:hAnsi="Arial" w:cs="Arial"/>
          <w:sz w:val="22"/>
          <w:szCs w:val="22"/>
        </w:rPr>
        <w:t>wykonana usługę</w:t>
      </w:r>
      <w:r w:rsidRPr="00026E93">
        <w:rPr>
          <w:rFonts w:ascii="Arial" w:eastAsia="MingLiU" w:hAnsi="Arial" w:cs="Arial"/>
          <w:sz w:val="22"/>
          <w:szCs w:val="22"/>
        </w:rPr>
        <w:t xml:space="preserve"> następować będzie w termin</w:t>
      </w:r>
      <w:r w:rsidR="00347137" w:rsidRPr="00026E93">
        <w:rPr>
          <w:rFonts w:ascii="Arial" w:eastAsia="MingLiU" w:hAnsi="Arial" w:cs="Arial"/>
          <w:sz w:val="22"/>
          <w:szCs w:val="22"/>
        </w:rPr>
        <w:t xml:space="preserve">ie 14 dni od daty doręczenia do </w:t>
      </w:r>
      <w:r w:rsidRPr="00026E93">
        <w:rPr>
          <w:rFonts w:ascii="Arial" w:eastAsia="MingLiU" w:hAnsi="Arial" w:cs="Arial"/>
          <w:sz w:val="22"/>
          <w:szCs w:val="22"/>
        </w:rPr>
        <w:t>siedziby Zamawiającego faktury VAT, opiew</w:t>
      </w:r>
      <w:r w:rsidR="00347137" w:rsidRPr="00026E93">
        <w:rPr>
          <w:rFonts w:ascii="Arial" w:eastAsia="MingLiU" w:hAnsi="Arial" w:cs="Arial"/>
          <w:sz w:val="22"/>
          <w:szCs w:val="22"/>
        </w:rPr>
        <w:t xml:space="preserve">ającej na kwotę, o której mowa </w:t>
      </w:r>
      <w:r w:rsidRPr="00026E93">
        <w:rPr>
          <w:rFonts w:ascii="Arial" w:eastAsia="MingLiU" w:hAnsi="Arial" w:cs="Arial"/>
          <w:sz w:val="22"/>
          <w:szCs w:val="22"/>
        </w:rPr>
        <w:t>w ust.</w:t>
      </w:r>
      <w:r w:rsidR="00CF4546" w:rsidRPr="00026E93">
        <w:rPr>
          <w:rFonts w:ascii="Arial" w:eastAsia="MingLiU" w:hAnsi="Arial" w:cs="Arial"/>
          <w:sz w:val="22"/>
          <w:szCs w:val="22"/>
        </w:rPr>
        <w:t xml:space="preserve"> </w:t>
      </w:r>
      <w:r w:rsidR="003410C4" w:rsidRPr="00026E93">
        <w:rPr>
          <w:rFonts w:ascii="Arial" w:eastAsia="MingLiU" w:hAnsi="Arial" w:cs="Arial"/>
          <w:sz w:val="22"/>
          <w:szCs w:val="22"/>
        </w:rPr>
        <w:t>2</w:t>
      </w:r>
      <w:r w:rsidR="002537D7" w:rsidRPr="00026E93">
        <w:rPr>
          <w:rFonts w:ascii="Arial" w:eastAsia="MingLiU" w:hAnsi="Arial" w:cs="Arial"/>
          <w:sz w:val="22"/>
          <w:szCs w:val="22"/>
        </w:rPr>
        <w:t>,</w:t>
      </w:r>
      <w:r w:rsidR="00DA6097" w:rsidRPr="00026E93">
        <w:rPr>
          <w:rFonts w:ascii="Arial" w:eastAsia="MingLiU" w:hAnsi="Arial" w:cs="Arial"/>
          <w:sz w:val="22"/>
          <w:szCs w:val="22"/>
        </w:rPr>
        <w:t xml:space="preserve"> w formie </w:t>
      </w:r>
      <w:r w:rsidR="00537305" w:rsidRPr="00026E93">
        <w:rPr>
          <w:rFonts w:ascii="Arial" w:eastAsia="MingLiU" w:hAnsi="Arial" w:cs="Arial"/>
          <w:sz w:val="22"/>
          <w:szCs w:val="22"/>
        </w:rPr>
        <w:t>przele</w:t>
      </w:r>
      <w:r w:rsidR="00DA6097" w:rsidRPr="00026E93">
        <w:rPr>
          <w:rFonts w:ascii="Arial" w:eastAsia="MingLiU" w:hAnsi="Arial" w:cs="Arial"/>
          <w:sz w:val="22"/>
          <w:szCs w:val="22"/>
        </w:rPr>
        <w:t>wu bankowego na konto</w:t>
      </w:r>
      <w:r w:rsidR="00DA5024" w:rsidRPr="00026E93">
        <w:rPr>
          <w:rFonts w:ascii="Arial" w:eastAsia="MingLiU" w:hAnsi="Arial" w:cs="Arial"/>
          <w:sz w:val="22"/>
          <w:szCs w:val="22"/>
        </w:rPr>
        <w:t xml:space="preserve"> Wykonawcy nr ……………………………………</w:t>
      </w:r>
    </w:p>
    <w:p w14:paraId="2605B0AE" w14:textId="49627846" w:rsidR="008E6557" w:rsidRPr="00026E93" w:rsidRDefault="00912D02" w:rsidP="00E3046E">
      <w:pPr>
        <w:pStyle w:val="Akapitzlist"/>
        <w:widowControl/>
        <w:numPr>
          <w:ilvl w:val="0"/>
          <w:numId w:val="7"/>
        </w:numPr>
        <w:suppressAutoHyphens w:val="0"/>
        <w:autoSpaceDE w:val="0"/>
        <w:autoSpaceDN w:val="0"/>
        <w:adjustRightInd w:val="0"/>
        <w:spacing w:line="276" w:lineRule="auto"/>
        <w:ind w:left="284" w:hanging="284"/>
        <w:jc w:val="both"/>
        <w:rPr>
          <w:rFonts w:ascii="Arial" w:eastAsia="Times New Roman" w:hAnsi="Arial" w:cs="Arial"/>
          <w:kern w:val="0"/>
          <w:sz w:val="22"/>
          <w:szCs w:val="22"/>
          <w:lang w:eastAsia="pl-PL"/>
        </w:rPr>
      </w:pPr>
      <w:r w:rsidRPr="00026E93">
        <w:rPr>
          <w:rFonts w:ascii="Arial" w:eastAsia="Times New Roman" w:hAnsi="Arial" w:cs="Arial"/>
          <w:kern w:val="0"/>
          <w:sz w:val="22"/>
          <w:szCs w:val="22"/>
          <w:lang w:eastAsia="pl-PL"/>
        </w:rPr>
        <w:t>Wykonawca każdorazowo będzie stosować w</w:t>
      </w:r>
      <w:r w:rsidR="004A5FB2" w:rsidRPr="00026E93">
        <w:rPr>
          <w:rFonts w:ascii="Arial" w:eastAsia="Times New Roman" w:hAnsi="Arial" w:cs="Arial"/>
          <w:kern w:val="0"/>
          <w:sz w:val="22"/>
          <w:szCs w:val="22"/>
          <w:lang w:eastAsia="pl-PL"/>
        </w:rPr>
        <w:t>łaściwe stawki VAT wynikające z </w:t>
      </w:r>
      <w:r w:rsidRPr="00026E93">
        <w:rPr>
          <w:rFonts w:ascii="Arial" w:eastAsia="Times New Roman" w:hAnsi="Arial" w:cs="Arial"/>
          <w:kern w:val="0"/>
          <w:sz w:val="22"/>
          <w:szCs w:val="22"/>
          <w:lang w:eastAsia="pl-PL"/>
        </w:rPr>
        <w:t xml:space="preserve">obowiązujących przepisów prawa. </w:t>
      </w:r>
    </w:p>
    <w:p w14:paraId="4357BD6E" w14:textId="77777777" w:rsidR="00966D95" w:rsidRPr="00026E93" w:rsidRDefault="00966D95" w:rsidP="00E3046E">
      <w:pPr>
        <w:pStyle w:val="Akapitzlist"/>
        <w:widowControl/>
        <w:suppressAutoHyphens w:val="0"/>
        <w:autoSpaceDE w:val="0"/>
        <w:autoSpaceDN w:val="0"/>
        <w:adjustRightInd w:val="0"/>
        <w:spacing w:line="276" w:lineRule="auto"/>
        <w:ind w:left="426"/>
        <w:jc w:val="both"/>
        <w:rPr>
          <w:rFonts w:ascii="Arial" w:eastAsia="Times New Roman" w:hAnsi="Arial" w:cs="Arial"/>
          <w:kern w:val="0"/>
          <w:sz w:val="22"/>
          <w:szCs w:val="22"/>
          <w:lang w:eastAsia="pl-PL"/>
        </w:rPr>
      </w:pPr>
    </w:p>
    <w:p w14:paraId="180B03F9" w14:textId="77777777" w:rsidR="008E6557" w:rsidRPr="00026E93" w:rsidRDefault="008E6557" w:rsidP="00E3046E">
      <w:pPr>
        <w:shd w:val="clear" w:color="auto" w:fill="FFFFFF"/>
        <w:spacing w:line="276" w:lineRule="auto"/>
        <w:ind w:right="19"/>
        <w:jc w:val="center"/>
        <w:rPr>
          <w:rFonts w:ascii="Arial" w:hAnsi="Arial" w:cs="Arial"/>
          <w:b/>
          <w:bCs/>
          <w:color w:val="000000"/>
          <w:spacing w:val="-5"/>
          <w:sz w:val="22"/>
          <w:szCs w:val="22"/>
        </w:rPr>
      </w:pPr>
      <w:r w:rsidRPr="00026E93">
        <w:rPr>
          <w:rFonts w:ascii="Arial" w:hAnsi="Arial" w:cs="Arial"/>
          <w:b/>
          <w:bCs/>
          <w:color w:val="000000"/>
          <w:spacing w:val="-5"/>
          <w:sz w:val="22"/>
          <w:szCs w:val="22"/>
        </w:rPr>
        <w:t xml:space="preserve">§ 6. </w:t>
      </w:r>
    </w:p>
    <w:p w14:paraId="79A42738" w14:textId="77777777" w:rsidR="0017193A" w:rsidRPr="00026E93" w:rsidRDefault="0017193A" w:rsidP="00E3046E">
      <w:pPr>
        <w:pStyle w:val="Akapitzlist"/>
        <w:widowControl/>
        <w:numPr>
          <w:ilvl w:val="0"/>
          <w:numId w:val="8"/>
        </w:numPr>
        <w:suppressAutoHyphens w:val="0"/>
        <w:autoSpaceDE w:val="0"/>
        <w:autoSpaceDN w:val="0"/>
        <w:adjustRightInd w:val="0"/>
        <w:spacing w:line="276" w:lineRule="auto"/>
        <w:ind w:left="284" w:hanging="284"/>
        <w:jc w:val="both"/>
        <w:rPr>
          <w:rFonts w:ascii="Arial" w:eastAsia="Times New Roman" w:hAnsi="Arial" w:cs="Arial"/>
          <w:color w:val="000000"/>
          <w:kern w:val="0"/>
          <w:sz w:val="22"/>
          <w:szCs w:val="22"/>
          <w:lang w:eastAsia="pl-PL"/>
        </w:rPr>
      </w:pPr>
      <w:r w:rsidRPr="00026E93">
        <w:rPr>
          <w:rFonts w:ascii="Arial" w:eastAsia="Times New Roman" w:hAnsi="Arial" w:cs="Arial"/>
          <w:color w:val="000000"/>
          <w:kern w:val="0"/>
          <w:sz w:val="22"/>
          <w:szCs w:val="22"/>
          <w:lang w:eastAsia="pl-PL"/>
        </w:rPr>
        <w:t xml:space="preserve">W razie zaistnienia istotnej zmiany okoliczności powodującej, że wykonanie umowy </w:t>
      </w:r>
      <w:r w:rsidR="00EC6914" w:rsidRPr="00026E93">
        <w:rPr>
          <w:rFonts w:ascii="Arial" w:eastAsia="Times New Roman" w:hAnsi="Arial" w:cs="Arial"/>
          <w:color w:val="000000"/>
          <w:kern w:val="0"/>
          <w:sz w:val="22"/>
          <w:szCs w:val="22"/>
          <w:lang w:eastAsia="pl-PL"/>
        </w:rPr>
        <w:t>nie leży w </w:t>
      </w:r>
      <w:r w:rsidRPr="00026E93">
        <w:rPr>
          <w:rFonts w:ascii="Arial" w:eastAsia="Times New Roman" w:hAnsi="Arial" w:cs="Arial"/>
          <w:color w:val="000000"/>
          <w:kern w:val="0"/>
          <w:sz w:val="22"/>
          <w:szCs w:val="22"/>
          <w:lang w:eastAsia="pl-PL"/>
        </w:rPr>
        <w:t>interesie publicznym, czego nie można było przewidzieć w chwili zawarcia umowy, Zamawiający może odstąpić od umowy, w terminie 30 dni</w:t>
      </w:r>
      <w:r w:rsidR="00EC6914" w:rsidRPr="00026E93">
        <w:rPr>
          <w:rFonts w:ascii="Arial" w:eastAsia="Times New Roman" w:hAnsi="Arial" w:cs="Arial"/>
          <w:color w:val="000000"/>
          <w:kern w:val="0"/>
          <w:sz w:val="22"/>
          <w:szCs w:val="22"/>
          <w:lang w:eastAsia="pl-PL"/>
        </w:rPr>
        <w:t xml:space="preserve"> od dnia powzięcia wiadomości o </w:t>
      </w:r>
      <w:r w:rsidRPr="00026E93">
        <w:rPr>
          <w:rFonts w:ascii="Arial" w:eastAsia="Times New Roman" w:hAnsi="Arial" w:cs="Arial"/>
          <w:color w:val="000000"/>
          <w:kern w:val="0"/>
          <w:sz w:val="22"/>
          <w:szCs w:val="22"/>
          <w:lang w:eastAsia="pl-PL"/>
        </w:rPr>
        <w:t xml:space="preserve">tych okolicznościach. W tym przypadku Wykonawca może żądać wyłącznie wynagrodzenia należnego z tytułu wykonania części umowy. </w:t>
      </w:r>
    </w:p>
    <w:p w14:paraId="29817F4A" w14:textId="77777777" w:rsidR="0017193A" w:rsidRPr="00026E93" w:rsidRDefault="0017193A" w:rsidP="00E3046E">
      <w:pPr>
        <w:pStyle w:val="Akapitzlist"/>
        <w:widowControl/>
        <w:numPr>
          <w:ilvl w:val="0"/>
          <w:numId w:val="8"/>
        </w:numPr>
        <w:suppressAutoHyphens w:val="0"/>
        <w:autoSpaceDE w:val="0"/>
        <w:autoSpaceDN w:val="0"/>
        <w:adjustRightInd w:val="0"/>
        <w:spacing w:line="276" w:lineRule="auto"/>
        <w:ind w:left="284" w:hanging="284"/>
        <w:jc w:val="both"/>
        <w:rPr>
          <w:rFonts w:ascii="Arial" w:eastAsia="Times New Roman" w:hAnsi="Arial" w:cs="Arial"/>
          <w:color w:val="000000"/>
          <w:kern w:val="0"/>
          <w:sz w:val="22"/>
          <w:szCs w:val="22"/>
          <w:lang w:eastAsia="pl-PL"/>
        </w:rPr>
      </w:pPr>
      <w:r w:rsidRPr="00026E93">
        <w:rPr>
          <w:rFonts w:ascii="Arial" w:eastAsia="Times New Roman" w:hAnsi="Arial" w:cs="Arial"/>
          <w:color w:val="000000"/>
          <w:kern w:val="0"/>
          <w:sz w:val="22"/>
          <w:szCs w:val="22"/>
          <w:lang w:eastAsia="pl-PL"/>
        </w:rPr>
        <w:t>Zamawiającemu przysługuje prawo do wypowiedzenia um</w:t>
      </w:r>
      <w:r w:rsidR="00EC6914" w:rsidRPr="00026E93">
        <w:rPr>
          <w:rFonts w:ascii="Arial" w:eastAsia="Times New Roman" w:hAnsi="Arial" w:cs="Arial"/>
          <w:color w:val="000000"/>
          <w:kern w:val="0"/>
          <w:sz w:val="22"/>
          <w:szCs w:val="22"/>
          <w:lang w:eastAsia="pl-PL"/>
        </w:rPr>
        <w:t>owy w trybie natychmiastowym, w </w:t>
      </w:r>
      <w:r w:rsidRPr="00026E93">
        <w:rPr>
          <w:rFonts w:ascii="Arial" w:eastAsia="Times New Roman" w:hAnsi="Arial" w:cs="Arial"/>
          <w:color w:val="000000"/>
          <w:kern w:val="0"/>
          <w:sz w:val="22"/>
          <w:szCs w:val="22"/>
          <w:lang w:eastAsia="pl-PL"/>
        </w:rPr>
        <w:t xml:space="preserve">przypadku </w:t>
      </w:r>
      <w:r w:rsidR="005D6D71" w:rsidRPr="00026E93">
        <w:rPr>
          <w:rFonts w:ascii="Arial" w:hAnsi="Arial" w:cs="Arial"/>
          <w:sz w:val="22"/>
          <w:szCs w:val="22"/>
        </w:rPr>
        <w:t>wykreślenia wykonawcy z rejestru operatorów pocztowych prowadzonego przez Prezesa Urzędu Komunikacji Elektronicznej</w:t>
      </w:r>
      <w:r w:rsidRPr="00026E93">
        <w:rPr>
          <w:rFonts w:ascii="Arial" w:eastAsia="Times New Roman" w:hAnsi="Arial" w:cs="Arial"/>
          <w:color w:val="000000"/>
          <w:kern w:val="0"/>
          <w:sz w:val="22"/>
          <w:szCs w:val="22"/>
          <w:lang w:eastAsia="pl-PL"/>
        </w:rPr>
        <w:t xml:space="preserve">. </w:t>
      </w:r>
    </w:p>
    <w:p w14:paraId="67FCFBBE" w14:textId="38AAC885" w:rsidR="001F1FC1" w:rsidRPr="00026E93" w:rsidRDefault="001F1FC1" w:rsidP="00E3046E">
      <w:pPr>
        <w:pStyle w:val="Akapitzlist"/>
        <w:widowControl/>
        <w:numPr>
          <w:ilvl w:val="0"/>
          <w:numId w:val="8"/>
        </w:numPr>
        <w:suppressAutoHyphens w:val="0"/>
        <w:autoSpaceDE w:val="0"/>
        <w:autoSpaceDN w:val="0"/>
        <w:adjustRightInd w:val="0"/>
        <w:spacing w:line="276" w:lineRule="auto"/>
        <w:ind w:left="284" w:hanging="284"/>
        <w:jc w:val="both"/>
        <w:rPr>
          <w:rFonts w:ascii="Arial" w:eastAsia="Times New Roman" w:hAnsi="Arial" w:cs="Arial"/>
          <w:color w:val="000000"/>
          <w:kern w:val="0"/>
          <w:sz w:val="22"/>
          <w:szCs w:val="22"/>
          <w:lang w:eastAsia="pl-PL"/>
        </w:rPr>
      </w:pPr>
      <w:r w:rsidRPr="00026E93">
        <w:rPr>
          <w:rFonts w:ascii="Arial" w:eastAsia="Times New Roman" w:hAnsi="Arial" w:cs="Arial"/>
          <w:color w:val="000000"/>
          <w:kern w:val="0"/>
          <w:sz w:val="22"/>
          <w:szCs w:val="22"/>
          <w:lang w:eastAsia="pl-PL"/>
        </w:rPr>
        <w:t>Zamawiającemu przysługuje prawo do wypowiedzenia um</w:t>
      </w:r>
      <w:r w:rsidR="00EC6914" w:rsidRPr="00026E93">
        <w:rPr>
          <w:rFonts w:ascii="Arial" w:eastAsia="Times New Roman" w:hAnsi="Arial" w:cs="Arial"/>
          <w:color w:val="000000"/>
          <w:kern w:val="0"/>
          <w:sz w:val="22"/>
          <w:szCs w:val="22"/>
          <w:lang w:eastAsia="pl-PL"/>
        </w:rPr>
        <w:t>owy w trybie natychmiastowym, w </w:t>
      </w:r>
      <w:r w:rsidRPr="00026E93">
        <w:rPr>
          <w:rFonts w:ascii="Arial" w:eastAsia="Times New Roman" w:hAnsi="Arial" w:cs="Arial"/>
          <w:color w:val="000000"/>
          <w:kern w:val="0"/>
          <w:sz w:val="22"/>
          <w:szCs w:val="22"/>
          <w:lang w:eastAsia="pl-PL"/>
        </w:rPr>
        <w:t xml:space="preserve">przypadku nie wykonywania bądź </w:t>
      </w:r>
      <w:r w:rsidR="008938FE" w:rsidRPr="00026E93">
        <w:rPr>
          <w:rFonts w:ascii="Arial" w:eastAsia="Times New Roman" w:hAnsi="Arial" w:cs="Arial"/>
          <w:color w:val="000000"/>
          <w:kern w:val="0"/>
          <w:sz w:val="22"/>
          <w:szCs w:val="22"/>
          <w:lang w:eastAsia="pl-PL"/>
        </w:rPr>
        <w:t>wadliwego wykonywania przez Wykonawcę postanowień niniejszej umowy. W tym wypadku Zamawiający wezwie Wykonawcę do realizacji umowy zgodn</w:t>
      </w:r>
      <w:r w:rsidR="00AC3BCE" w:rsidRPr="00026E93">
        <w:rPr>
          <w:rFonts w:ascii="Arial" w:eastAsia="Times New Roman" w:hAnsi="Arial" w:cs="Arial"/>
          <w:color w:val="000000"/>
          <w:kern w:val="0"/>
          <w:sz w:val="22"/>
          <w:szCs w:val="22"/>
          <w:lang w:eastAsia="pl-PL"/>
        </w:rPr>
        <w:t>ie</w:t>
      </w:r>
      <w:r w:rsidR="008938FE" w:rsidRPr="00026E93">
        <w:rPr>
          <w:rFonts w:ascii="Arial" w:eastAsia="Times New Roman" w:hAnsi="Arial" w:cs="Arial"/>
          <w:color w:val="000000"/>
          <w:kern w:val="0"/>
          <w:sz w:val="22"/>
          <w:szCs w:val="22"/>
          <w:lang w:eastAsia="pl-PL"/>
        </w:rPr>
        <w:t xml:space="preserve"> z jej postanowieniami</w:t>
      </w:r>
      <w:r w:rsidR="001C2987" w:rsidRPr="00026E93">
        <w:rPr>
          <w:rFonts w:ascii="Arial" w:eastAsia="Times New Roman" w:hAnsi="Arial" w:cs="Arial"/>
          <w:color w:val="000000"/>
          <w:kern w:val="0"/>
          <w:sz w:val="22"/>
          <w:szCs w:val="22"/>
          <w:lang w:eastAsia="pl-PL"/>
        </w:rPr>
        <w:t>, wyznaczając w tym zakresie odpowiedni termin, nie dłuższy niż 14 dni</w:t>
      </w:r>
      <w:r w:rsidR="003410C4" w:rsidRPr="00026E93">
        <w:rPr>
          <w:rFonts w:ascii="Arial" w:eastAsia="Times New Roman" w:hAnsi="Arial" w:cs="Arial"/>
          <w:color w:val="000000"/>
          <w:kern w:val="0"/>
          <w:sz w:val="22"/>
          <w:szCs w:val="22"/>
          <w:lang w:eastAsia="pl-PL"/>
        </w:rPr>
        <w:t>,</w:t>
      </w:r>
      <w:r w:rsidR="00AC3BCE" w:rsidRPr="00026E93">
        <w:rPr>
          <w:rFonts w:ascii="Arial" w:eastAsia="Times New Roman" w:hAnsi="Arial" w:cs="Arial"/>
          <w:color w:val="000000"/>
          <w:kern w:val="0"/>
          <w:sz w:val="22"/>
          <w:szCs w:val="22"/>
          <w:lang w:eastAsia="pl-PL"/>
        </w:rPr>
        <w:t xml:space="preserve"> pod rygorem natychmiastowego wypowiedzenia. </w:t>
      </w:r>
      <w:r w:rsidR="001C2987" w:rsidRPr="00026E93">
        <w:rPr>
          <w:rFonts w:ascii="Arial" w:eastAsia="Times New Roman" w:hAnsi="Arial" w:cs="Arial"/>
          <w:color w:val="000000"/>
          <w:kern w:val="0"/>
          <w:sz w:val="22"/>
          <w:szCs w:val="22"/>
          <w:lang w:eastAsia="pl-PL"/>
        </w:rPr>
        <w:t>Po bezskutecznym upływie terminu Zamawiającemu przysługuje prawo wypowiedzenia umow</w:t>
      </w:r>
      <w:r w:rsidR="00AE0D98" w:rsidRPr="00026E93">
        <w:rPr>
          <w:rFonts w:ascii="Arial" w:eastAsia="Times New Roman" w:hAnsi="Arial" w:cs="Arial"/>
          <w:color w:val="000000"/>
          <w:kern w:val="0"/>
          <w:sz w:val="22"/>
          <w:szCs w:val="22"/>
          <w:lang w:eastAsia="pl-PL"/>
        </w:rPr>
        <w:t>y ze skutkiem natychmiastowym i </w:t>
      </w:r>
      <w:r w:rsidR="001C2987" w:rsidRPr="00026E93">
        <w:rPr>
          <w:rFonts w:ascii="Arial" w:eastAsia="Times New Roman" w:hAnsi="Arial" w:cs="Arial"/>
          <w:color w:val="000000"/>
          <w:kern w:val="0"/>
          <w:sz w:val="22"/>
          <w:szCs w:val="22"/>
          <w:lang w:eastAsia="pl-PL"/>
        </w:rPr>
        <w:t>naliczenia kary umownej</w:t>
      </w:r>
      <w:r w:rsidR="004A5FB2" w:rsidRPr="00026E93">
        <w:rPr>
          <w:rFonts w:ascii="Arial" w:eastAsia="Times New Roman" w:hAnsi="Arial" w:cs="Arial"/>
          <w:color w:val="000000"/>
          <w:kern w:val="0"/>
          <w:sz w:val="22"/>
          <w:szCs w:val="22"/>
          <w:lang w:eastAsia="pl-PL"/>
        </w:rPr>
        <w:t>, o </w:t>
      </w:r>
      <w:r w:rsidR="00A4024E" w:rsidRPr="00026E93">
        <w:rPr>
          <w:rFonts w:ascii="Arial" w:eastAsia="Times New Roman" w:hAnsi="Arial" w:cs="Arial"/>
          <w:color w:val="000000"/>
          <w:kern w:val="0"/>
          <w:sz w:val="22"/>
          <w:szCs w:val="22"/>
          <w:lang w:eastAsia="pl-PL"/>
        </w:rPr>
        <w:t xml:space="preserve">której mowa w § 7 ust. </w:t>
      </w:r>
      <w:r w:rsidR="00E3046E" w:rsidRPr="00026E93">
        <w:rPr>
          <w:rFonts w:ascii="Arial" w:eastAsia="Times New Roman" w:hAnsi="Arial" w:cs="Arial"/>
          <w:color w:val="000000"/>
          <w:kern w:val="0"/>
          <w:sz w:val="22"/>
          <w:szCs w:val="22"/>
          <w:lang w:eastAsia="pl-PL"/>
        </w:rPr>
        <w:t>3</w:t>
      </w:r>
      <w:r w:rsidR="00A4024E" w:rsidRPr="00026E93">
        <w:rPr>
          <w:rFonts w:ascii="Arial" w:eastAsia="Times New Roman" w:hAnsi="Arial" w:cs="Arial"/>
          <w:color w:val="000000"/>
          <w:kern w:val="0"/>
          <w:sz w:val="22"/>
          <w:szCs w:val="22"/>
          <w:lang w:eastAsia="pl-PL"/>
        </w:rPr>
        <w:t xml:space="preserve"> umowy.</w:t>
      </w:r>
    </w:p>
    <w:p w14:paraId="4F1B411D" w14:textId="6DC6E4C1" w:rsidR="00A6692D" w:rsidRPr="00387872" w:rsidRDefault="0017193A" w:rsidP="00387872">
      <w:pPr>
        <w:pStyle w:val="Akapitzlist"/>
        <w:widowControl/>
        <w:numPr>
          <w:ilvl w:val="0"/>
          <w:numId w:val="8"/>
        </w:numPr>
        <w:suppressAutoHyphens w:val="0"/>
        <w:autoSpaceDE w:val="0"/>
        <w:autoSpaceDN w:val="0"/>
        <w:adjustRightInd w:val="0"/>
        <w:spacing w:line="276" w:lineRule="auto"/>
        <w:ind w:left="284" w:hanging="284"/>
        <w:jc w:val="both"/>
        <w:rPr>
          <w:rFonts w:ascii="Arial" w:eastAsia="Times New Roman" w:hAnsi="Arial" w:cs="Arial"/>
          <w:color w:val="000000"/>
          <w:kern w:val="0"/>
          <w:sz w:val="22"/>
          <w:szCs w:val="22"/>
          <w:lang w:eastAsia="pl-PL"/>
        </w:rPr>
      </w:pPr>
      <w:r w:rsidRPr="00026E93">
        <w:rPr>
          <w:rFonts w:ascii="Arial" w:eastAsia="Times New Roman" w:hAnsi="Arial" w:cs="Arial"/>
          <w:color w:val="000000"/>
          <w:kern w:val="0"/>
          <w:sz w:val="22"/>
          <w:szCs w:val="22"/>
          <w:lang w:eastAsia="pl-PL"/>
        </w:rPr>
        <w:t>Wypowiedzenie powinno nastąpić w formie pis</w:t>
      </w:r>
      <w:r w:rsidR="004A5FB2" w:rsidRPr="00026E93">
        <w:rPr>
          <w:rFonts w:ascii="Arial" w:eastAsia="Times New Roman" w:hAnsi="Arial" w:cs="Arial"/>
          <w:color w:val="000000"/>
          <w:kern w:val="0"/>
          <w:sz w:val="22"/>
          <w:szCs w:val="22"/>
          <w:lang w:eastAsia="pl-PL"/>
        </w:rPr>
        <w:t>emnej pod rygorem nieważności i </w:t>
      </w:r>
      <w:r w:rsidRPr="00026E93">
        <w:rPr>
          <w:rFonts w:ascii="Arial" w:eastAsia="Times New Roman" w:hAnsi="Arial" w:cs="Arial"/>
          <w:color w:val="000000"/>
          <w:kern w:val="0"/>
          <w:sz w:val="22"/>
          <w:szCs w:val="22"/>
          <w:lang w:eastAsia="pl-PL"/>
        </w:rPr>
        <w:t>zawierać uzasadnienie.</w:t>
      </w:r>
    </w:p>
    <w:p w14:paraId="639DE567" w14:textId="77777777" w:rsidR="008E6557" w:rsidRPr="00026E93" w:rsidRDefault="008E6557" w:rsidP="00E3046E">
      <w:pPr>
        <w:shd w:val="clear" w:color="auto" w:fill="FFFFFF"/>
        <w:spacing w:line="276" w:lineRule="auto"/>
        <w:ind w:right="19"/>
        <w:jc w:val="center"/>
        <w:rPr>
          <w:rFonts w:ascii="Arial" w:hAnsi="Arial" w:cs="Arial"/>
          <w:b/>
          <w:bCs/>
          <w:color w:val="000000"/>
          <w:spacing w:val="-5"/>
          <w:sz w:val="22"/>
          <w:szCs w:val="22"/>
        </w:rPr>
      </w:pPr>
      <w:r w:rsidRPr="00026E93">
        <w:rPr>
          <w:rFonts w:ascii="Arial" w:hAnsi="Arial" w:cs="Arial"/>
          <w:b/>
          <w:bCs/>
          <w:color w:val="000000"/>
          <w:spacing w:val="-5"/>
          <w:sz w:val="22"/>
          <w:szCs w:val="22"/>
        </w:rPr>
        <w:lastRenderedPageBreak/>
        <w:t>§ 7.</w:t>
      </w:r>
    </w:p>
    <w:p w14:paraId="3B768187" w14:textId="56416779" w:rsidR="00A6692D" w:rsidRPr="00026E93" w:rsidRDefault="00A6692D" w:rsidP="00E3046E">
      <w:pPr>
        <w:pStyle w:val="Akapitzlist"/>
        <w:widowControl/>
        <w:numPr>
          <w:ilvl w:val="0"/>
          <w:numId w:val="9"/>
        </w:numPr>
        <w:suppressAutoHyphens w:val="0"/>
        <w:autoSpaceDE w:val="0"/>
        <w:autoSpaceDN w:val="0"/>
        <w:adjustRightInd w:val="0"/>
        <w:spacing w:line="276" w:lineRule="auto"/>
        <w:ind w:left="284" w:hanging="284"/>
        <w:jc w:val="both"/>
        <w:rPr>
          <w:rFonts w:ascii="Arial" w:eastAsia="Times New Roman" w:hAnsi="Arial" w:cs="Arial"/>
          <w:color w:val="000000"/>
          <w:kern w:val="0"/>
          <w:sz w:val="22"/>
          <w:szCs w:val="22"/>
          <w:lang w:eastAsia="pl-PL"/>
        </w:rPr>
      </w:pPr>
      <w:r w:rsidRPr="00026E93">
        <w:rPr>
          <w:rFonts w:ascii="Arial" w:eastAsia="Times New Roman" w:hAnsi="Arial" w:cs="Arial"/>
          <w:color w:val="000000"/>
          <w:kern w:val="0"/>
          <w:sz w:val="22"/>
          <w:szCs w:val="22"/>
          <w:lang w:eastAsia="pl-PL"/>
        </w:rPr>
        <w:t>Strony oświadczają, iż zasady korzystania z usług pocztowych wymienionych w §</w:t>
      </w:r>
      <w:r w:rsidR="00500A69" w:rsidRPr="00026E93">
        <w:rPr>
          <w:rFonts w:ascii="Arial" w:eastAsia="Times New Roman" w:hAnsi="Arial" w:cs="Arial"/>
          <w:color w:val="000000"/>
          <w:kern w:val="0"/>
          <w:sz w:val="22"/>
          <w:szCs w:val="22"/>
          <w:lang w:eastAsia="pl-PL"/>
        </w:rPr>
        <w:t xml:space="preserve"> </w:t>
      </w:r>
      <w:r w:rsidRPr="00026E93">
        <w:rPr>
          <w:rFonts w:ascii="Arial" w:eastAsia="Times New Roman" w:hAnsi="Arial" w:cs="Arial"/>
          <w:color w:val="000000"/>
          <w:kern w:val="0"/>
          <w:sz w:val="22"/>
          <w:szCs w:val="22"/>
          <w:lang w:eastAsia="pl-PL"/>
        </w:rPr>
        <w:t xml:space="preserve">1 ust. 1 umowy, odpowiedzialność Wykonawcy z tytułu niewykonania lub nienależytego wykonania tych usług, uprawnienia nadawcy i adresata oraz procedury reklamacyjne określają niżej wymienione akty prawne: </w:t>
      </w:r>
    </w:p>
    <w:p w14:paraId="4C53DB1A" w14:textId="6462ACBE" w:rsidR="00A6692D" w:rsidRPr="00026E93" w:rsidRDefault="00A6692D" w:rsidP="00E3046E">
      <w:pPr>
        <w:pStyle w:val="Akapitzlist"/>
        <w:widowControl/>
        <w:numPr>
          <w:ilvl w:val="0"/>
          <w:numId w:val="18"/>
        </w:numPr>
        <w:suppressAutoHyphens w:val="0"/>
        <w:autoSpaceDE w:val="0"/>
        <w:autoSpaceDN w:val="0"/>
        <w:adjustRightInd w:val="0"/>
        <w:spacing w:line="276" w:lineRule="auto"/>
        <w:ind w:left="567" w:hanging="283"/>
        <w:jc w:val="both"/>
        <w:rPr>
          <w:rFonts w:ascii="Arial" w:eastAsia="Times New Roman" w:hAnsi="Arial" w:cs="Arial"/>
          <w:kern w:val="0"/>
          <w:sz w:val="22"/>
          <w:szCs w:val="22"/>
          <w:lang w:eastAsia="pl-PL"/>
        </w:rPr>
      </w:pPr>
      <w:r w:rsidRPr="00026E93">
        <w:rPr>
          <w:rFonts w:ascii="Arial" w:eastAsia="Times New Roman" w:hAnsi="Arial" w:cs="Arial"/>
          <w:color w:val="000000"/>
          <w:kern w:val="0"/>
          <w:sz w:val="22"/>
          <w:szCs w:val="22"/>
          <w:lang w:eastAsia="pl-PL"/>
        </w:rPr>
        <w:t>Ustawa z d</w:t>
      </w:r>
      <w:r w:rsidR="00DF4923" w:rsidRPr="00026E93">
        <w:rPr>
          <w:rFonts w:ascii="Arial" w:eastAsia="Times New Roman" w:hAnsi="Arial" w:cs="Arial"/>
          <w:color w:val="000000"/>
          <w:kern w:val="0"/>
          <w:sz w:val="22"/>
          <w:szCs w:val="22"/>
          <w:lang w:eastAsia="pl-PL"/>
        </w:rPr>
        <w:t xml:space="preserve">nia 23 listopada 2012 r. Prawo </w:t>
      </w:r>
      <w:r w:rsidR="00DF4923" w:rsidRPr="00026E93">
        <w:rPr>
          <w:rFonts w:ascii="Arial" w:eastAsia="Times New Roman" w:hAnsi="Arial" w:cs="Arial"/>
          <w:kern w:val="0"/>
          <w:sz w:val="22"/>
          <w:szCs w:val="22"/>
          <w:lang w:eastAsia="pl-PL"/>
        </w:rPr>
        <w:t>p</w:t>
      </w:r>
      <w:r w:rsidRPr="00026E93">
        <w:rPr>
          <w:rFonts w:ascii="Arial" w:eastAsia="Times New Roman" w:hAnsi="Arial" w:cs="Arial"/>
          <w:kern w:val="0"/>
          <w:sz w:val="22"/>
          <w:szCs w:val="22"/>
          <w:lang w:eastAsia="pl-PL"/>
        </w:rPr>
        <w:t xml:space="preserve">ocztowe </w:t>
      </w:r>
      <w:r w:rsidR="00AC00DC" w:rsidRPr="00026E93">
        <w:rPr>
          <w:rFonts w:ascii="Arial" w:eastAsia="Times New Roman" w:hAnsi="Arial" w:cs="Arial"/>
          <w:kern w:val="0"/>
          <w:sz w:val="22"/>
          <w:szCs w:val="22"/>
          <w:lang w:eastAsia="pl-PL"/>
        </w:rPr>
        <w:t>(</w:t>
      </w:r>
      <w:proofErr w:type="spellStart"/>
      <w:r w:rsidR="00AC00DC" w:rsidRPr="00026E93">
        <w:rPr>
          <w:rFonts w:ascii="Arial" w:eastAsia="Times New Roman" w:hAnsi="Arial" w:cs="Arial"/>
          <w:kern w:val="0"/>
          <w:sz w:val="22"/>
          <w:szCs w:val="22"/>
          <w:lang w:eastAsia="pl-PL"/>
        </w:rPr>
        <w:t>t.j</w:t>
      </w:r>
      <w:proofErr w:type="spellEnd"/>
      <w:r w:rsidR="00AC00DC" w:rsidRPr="00026E93">
        <w:rPr>
          <w:rFonts w:ascii="Arial" w:eastAsia="Times New Roman" w:hAnsi="Arial" w:cs="Arial"/>
          <w:kern w:val="0"/>
          <w:sz w:val="22"/>
          <w:szCs w:val="22"/>
          <w:lang w:eastAsia="pl-PL"/>
        </w:rPr>
        <w:t xml:space="preserve">. </w:t>
      </w:r>
      <w:r w:rsidR="00546A34" w:rsidRPr="00026E93">
        <w:rPr>
          <w:rFonts w:ascii="Arial" w:hAnsi="Arial" w:cs="Arial"/>
          <w:sz w:val="22"/>
          <w:szCs w:val="22"/>
        </w:rPr>
        <w:t xml:space="preserve">. Dz.U. z </w:t>
      </w:r>
      <w:r w:rsidR="005C007D">
        <w:rPr>
          <w:rFonts w:ascii="Arial" w:hAnsi="Arial" w:cs="Arial"/>
          <w:sz w:val="22"/>
          <w:szCs w:val="22"/>
        </w:rPr>
        <w:t>2022</w:t>
      </w:r>
      <w:r w:rsidR="005C007D" w:rsidRPr="00026E93">
        <w:rPr>
          <w:rFonts w:ascii="Arial" w:hAnsi="Arial" w:cs="Arial"/>
          <w:sz w:val="22"/>
          <w:szCs w:val="22"/>
        </w:rPr>
        <w:t xml:space="preserve"> </w:t>
      </w:r>
      <w:r w:rsidR="00546A34" w:rsidRPr="00026E93">
        <w:rPr>
          <w:rFonts w:ascii="Arial" w:hAnsi="Arial" w:cs="Arial"/>
          <w:sz w:val="22"/>
          <w:szCs w:val="22"/>
        </w:rPr>
        <w:t xml:space="preserve">r. poz. </w:t>
      </w:r>
      <w:r w:rsidR="005C007D">
        <w:rPr>
          <w:rFonts w:ascii="Arial" w:hAnsi="Arial" w:cs="Arial"/>
          <w:sz w:val="22"/>
          <w:szCs w:val="22"/>
        </w:rPr>
        <w:t>896</w:t>
      </w:r>
      <w:r w:rsidR="00AC00DC" w:rsidRPr="00026E93">
        <w:rPr>
          <w:rFonts w:ascii="Arial" w:eastAsia="Times New Roman" w:hAnsi="Arial" w:cs="Arial"/>
          <w:kern w:val="0"/>
          <w:sz w:val="22"/>
          <w:szCs w:val="22"/>
          <w:lang w:eastAsia="pl-PL"/>
        </w:rPr>
        <w:t>)</w:t>
      </w:r>
    </w:p>
    <w:p w14:paraId="48096417" w14:textId="46B27782" w:rsidR="00A6692D" w:rsidRPr="00026E93" w:rsidRDefault="00A6692D" w:rsidP="00E3046E">
      <w:pPr>
        <w:pStyle w:val="Akapitzlist"/>
        <w:widowControl/>
        <w:numPr>
          <w:ilvl w:val="0"/>
          <w:numId w:val="18"/>
        </w:numPr>
        <w:suppressAutoHyphens w:val="0"/>
        <w:autoSpaceDE w:val="0"/>
        <w:autoSpaceDN w:val="0"/>
        <w:adjustRightInd w:val="0"/>
        <w:spacing w:line="276" w:lineRule="auto"/>
        <w:ind w:left="567" w:hanging="283"/>
        <w:jc w:val="both"/>
        <w:rPr>
          <w:rFonts w:ascii="Arial" w:eastAsia="Times New Roman" w:hAnsi="Arial" w:cs="Arial"/>
          <w:color w:val="000000"/>
          <w:kern w:val="0"/>
          <w:sz w:val="22"/>
          <w:szCs w:val="22"/>
          <w:lang w:eastAsia="pl-PL"/>
        </w:rPr>
      </w:pPr>
      <w:r w:rsidRPr="00026E93">
        <w:rPr>
          <w:rFonts w:ascii="Arial" w:eastAsia="Times New Roman" w:hAnsi="Arial" w:cs="Arial"/>
          <w:color w:val="000000"/>
          <w:kern w:val="0"/>
          <w:sz w:val="22"/>
          <w:szCs w:val="22"/>
          <w:lang w:eastAsia="pl-PL"/>
        </w:rPr>
        <w:t>Rozporządzenie Ministra Administracji i Cyfryzac</w:t>
      </w:r>
      <w:r w:rsidR="000F1D8E" w:rsidRPr="00026E93">
        <w:rPr>
          <w:rFonts w:ascii="Arial" w:eastAsia="Times New Roman" w:hAnsi="Arial" w:cs="Arial"/>
          <w:color w:val="000000"/>
          <w:kern w:val="0"/>
          <w:sz w:val="22"/>
          <w:szCs w:val="22"/>
          <w:lang w:eastAsia="pl-PL"/>
        </w:rPr>
        <w:t xml:space="preserve">ji z dnia 29 kwietnia 2013 r. </w:t>
      </w:r>
      <w:r w:rsidR="004A5FB2" w:rsidRPr="00026E93">
        <w:rPr>
          <w:rFonts w:ascii="Arial" w:eastAsia="Times New Roman" w:hAnsi="Arial" w:cs="Arial"/>
          <w:color w:val="000000"/>
          <w:kern w:val="0"/>
          <w:sz w:val="22"/>
          <w:szCs w:val="22"/>
          <w:lang w:eastAsia="pl-PL"/>
        </w:rPr>
        <w:t>w </w:t>
      </w:r>
      <w:r w:rsidRPr="00026E93">
        <w:rPr>
          <w:rFonts w:ascii="Arial" w:eastAsia="Times New Roman" w:hAnsi="Arial" w:cs="Arial"/>
          <w:color w:val="000000"/>
          <w:kern w:val="0"/>
          <w:sz w:val="22"/>
          <w:szCs w:val="22"/>
          <w:lang w:eastAsia="pl-PL"/>
        </w:rPr>
        <w:t>sprawie warunków wykonywania usług powszechnych przez operatora wyznaczonego (</w:t>
      </w:r>
      <w:proofErr w:type="spellStart"/>
      <w:r w:rsidR="00E3046E" w:rsidRPr="00026E93">
        <w:rPr>
          <w:rFonts w:ascii="Arial" w:eastAsia="Times New Roman" w:hAnsi="Arial" w:cs="Arial"/>
          <w:color w:val="000000"/>
          <w:kern w:val="0"/>
          <w:sz w:val="22"/>
          <w:szCs w:val="22"/>
          <w:lang w:eastAsia="pl-PL"/>
        </w:rPr>
        <w:t>t.j</w:t>
      </w:r>
      <w:proofErr w:type="spellEnd"/>
      <w:r w:rsidR="00E3046E" w:rsidRPr="00026E93">
        <w:rPr>
          <w:rFonts w:ascii="Arial" w:eastAsia="Times New Roman" w:hAnsi="Arial" w:cs="Arial"/>
          <w:color w:val="000000"/>
          <w:kern w:val="0"/>
          <w:sz w:val="22"/>
          <w:szCs w:val="22"/>
          <w:lang w:eastAsia="pl-PL"/>
        </w:rPr>
        <w:t xml:space="preserve">. </w:t>
      </w:r>
      <w:r w:rsidRPr="00026E93">
        <w:rPr>
          <w:rFonts w:ascii="Arial" w:eastAsia="Times New Roman" w:hAnsi="Arial" w:cs="Arial"/>
          <w:color w:val="000000"/>
          <w:kern w:val="0"/>
          <w:sz w:val="22"/>
          <w:szCs w:val="22"/>
          <w:lang w:eastAsia="pl-PL"/>
        </w:rPr>
        <w:t>Dz. U.</w:t>
      </w:r>
      <w:r w:rsidR="00387872">
        <w:rPr>
          <w:rFonts w:ascii="Arial" w:eastAsia="Times New Roman" w:hAnsi="Arial" w:cs="Arial"/>
          <w:color w:val="000000"/>
          <w:kern w:val="0"/>
          <w:sz w:val="22"/>
          <w:szCs w:val="22"/>
          <w:lang w:eastAsia="pl-PL"/>
        </w:rPr>
        <w:t xml:space="preserve"> z </w:t>
      </w:r>
      <w:r w:rsidR="00E3046E" w:rsidRPr="00026E93">
        <w:rPr>
          <w:rFonts w:ascii="Arial" w:eastAsia="Times New Roman" w:hAnsi="Arial" w:cs="Arial"/>
          <w:color w:val="000000"/>
          <w:kern w:val="0"/>
          <w:sz w:val="22"/>
          <w:szCs w:val="22"/>
          <w:lang w:eastAsia="pl-PL"/>
        </w:rPr>
        <w:t xml:space="preserve">2020 </w:t>
      </w:r>
      <w:r w:rsidR="00E474FC" w:rsidRPr="00026E93">
        <w:rPr>
          <w:rFonts w:ascii="Arial" w:eastAsia="Times New Roman" w:hAnsi="Arial" w:cs="Arial"/>
          <w:color w:val="000000"/>
          <w:kern w:val="0"/>
          <w:sz w:val="22"/>
          <w:szCs w:val="22"/>
          <w:lang w:eastAsia="pl-PL"/>
        </w:rPr>
        <w:t xml:space="preserve">r. </w:t>
      </w:r>
      <w:r w:rsidRPr="00026E93">
        <w:rPr>
          <w:rFonts w:ascii="Arial" w:eastAsia="Times New Roman" w:hAnsi="Arial" w:cs="Arial"/>
          <w:color w:val="000000"/>
          <w:kern w:val="0"/>
          <w:sz w:val="22"/>
          <w:szCs w:val="22"/>
          <w:lang w:eastAsia="pl-PL"/>
        </w:rPr>
        <w:t xml:space="preserve"> poz.</w:t>
      </w:r>
      <w:r w:rsidR="00E3046E" w:rsidRPr="00026E93">
        <w:rPr>
          <w:rFonts w:ascii="Arial" w:eastAsia="Times New Roman" w:hAnsi="Arial" w:cs="Arial"/>
          <w:color w:val="000000"/>
          <w:kern w:val="0"/>
          <w:sz w:val="22"/>
          <w:szCs w:val="22"/>
          <w:lang w:eastAsia="pl-PL"/>
        </w:rPr>
        <w:t xml:space="preserve"> 1026</w:t>
      </w:r>
      <w:r w:rsidRPr="00026E93">
        <w:rPr>
          <w:rFonts w:ascii="Arial" w:eastAsia="Times New Roman" w:hAnsi="Arial" w:cs="Arial"/>
          <w:color w:val="000000"/>
          <w:kern w:val="0"/>
          <w:sz w:val="22"/>
          <w:szCs w:val="22"/>
          <w:lang w:eastAsia="pl-PL"/>
        </w:rPr>
        <w:t xml:space="preserve">), </w:t>
      </w:r>
    </w:p>
    <w:p w14:paraId="2B51928F" w14:textId="4D00F03F" w:rsidR="00A6692D" w:rsidRPr="00026E93" w:rsidRDefault="00A6692D" w:rsidP="00E3046E">
      <w:pPr>
        <w:pStyle w:val="Akapitzlist"/>
        <w:widowControl/>
        <w:numPr>
          <w:ilvl w:val="0"/>
          <w:numId w:val="18"/>
        </w:numPr>
        <w:suppressAutoHyphens w:val="0"/>
        <w:autoSpaceDE w:val="0"/>
        <w:autoSpaceDN w:val="0"/>
        <w:adjustRightInd w:val="0"/>
        <w:spacing w:line="276" w:lineRule="auto"/>
        <w:ind w:left="567" w:hanging="283"/>
        <w:jc w:val="both"/>
        <w:rPr>
          <w:rFonts w:ascii="Arial" w:eastAsia="Times New Roman" w:hAnsi="Arial" w:cs="Arial"/>
          <w:color w:val="000000"/>
          <w:kern w:val="0"/>
          <w:sz w:val="22"/>
          <w:szCs w:val="22"/>
          <w:lang w:eastAsia="pl-PL"/>
        </w:rPr>
      </w:pPr>
      <w:r w:rsidRPr="00026E93">
        <w:rPr>
          <w:rFonts w:ascii="Arial" w:eastAsia="Times New Roman" w:hAnsi="Arial" w:cs="Arial"/>
          <w:color w:val="000000"/>
          <w:kern w:val="0"/>
          <w:sz w:val="22"/>
          <w:szCs w:val="22"/>
          <w:lang w:eastAsia="pl-PL"/>
        </w:rPr>
        <w:t>Rozporządzenie Ministra Administracji i Cyfryzacji z dnia 26</w:t>
      </w:r>
      <w:r w:rsidR="004A5FB2" w:rsidRPr="00026E93">
        <w:rPr>
          <w:rFonts w:ascii="Arial" w:eastAsia="Times New Roman" w:hAnsi="Arial" w:cs="Arial"/>
          <w:color w:val="000000"/>
          <w:kern w:val="0"/>
          <w:sz w:val="22"/>
          <w:szCs w:val="22"/>
          <w:lang w:eastAsia="pl-PL"/>
        </w:rPr>
        <w:t xml:space="preserve"> listopada 2013 r. w </w:t>
      </w:r>
      <w:r w:rsidRPr="00026E93">
        <w:rPr>
          <w:rFonts w:ascii="Arial" w:eastAsia="Times New Roman" w:hAnsi="Arial" w:cs="Arial"/>
          <w:color w:val="000000"/>
          <w:kern w:val="0"/>
          <w:sz w:val="22"/>
          <w:szCs w:val="22"/>
          <w:lang w:eastAsia="pl-PL"/>
        </w:rPr>
        <w:t>sprawie reklamacji usługi pocztowej (</w:t>
      </w:r>
      <w:proofErr w:type="spellStart"/>
      <w:r w:rsidR="00244DC6" w:rsidRPr="00026E93">
        <w:rPr>
          <w:rFonts w:ascii="Arial" w:eastAsia="Times New Roman" w:hAnsi="Arial" w:cs="Arial"/>
          <w:color w:val="000000"/>
          <w:kern w:val="0"/>
          <w:sz w:val="22"/>
          <w:szCs w:val="22"/>
          <w:lang w:eastAsia="pl-PL"/>
        </w:rPr>
        <w:t>t.j</w:t>
      </w:r>
      <w:proofErr w:type="spellEnd"/>
      <w:r w:rsidR="00244DC6" w:rsidRPr="00026E93">
        <w:rPr>
          <w:rFonts w:ascii="Arial" w:eastAsia="Times New Roman" w:hAnsi="Arial" w:cs="Arial"/>
          <w:color w:val="000000"/>
          <w:kern w:val="0"/>
          <w:sz w:val="22"/>
          <w:szCs w:val="22"/>
          <w:lang w:eastAsia="pl-PL"/>
        </w:rPr>
        <w:t xml:space="preserve">. </w:t>
      </w:r>
      <w:r w:rsidRPr="00026E93">
        <w:rPr>
          <w:rFonts w:ascii="Arial" w:eastAsia="Times New Roman" w:hAnsi="Arial" w:cs="Arial"/>
          <w:color w:val="000000"/>
          <w:kern w:val="0"/>
          <w:sz w:val="22"/>
          <w:szCs w:val="22"/>
          <w:lang w:eastAsia="pl-PL"/>
        </w:rPr>
        <w:t>Dz. U.</w:t>
      </w:r>
      <w:r w:rsidR="00E474FC" w:rsidRPr="00026E93">
        <w:rPr>
          <w:rFonts w:ascii="Arial" w:eastAsia="Times New Roman" w:hAnsi="Arial" w:cs="Arial"/>
          <w:color w:val="000000"/>
          <w:kern w:val="0"/>
          <w:sz w:val="22"/>
          <w:szCs w:val="22"/>
          <w:lang w:eastAsia="pl-PL"/>
        </w:rPr>
        <w:t xml:space="preserve"> z </w:t>
      </w:r>
      <w:r w:rsidR="00E3046E" w:rsidRPr="00026E93">
        <w:rPr>
          <w:rFonts w:ascii="Arial" w:eastAsia="Times New Roman" w:hAnsi="Arial" w:cs="Arial"/>
          <w:color w:val="000000"/>
          <w:kern w:val="0"/>
          <w:sz w:val="22"/>
          <w:szCs w:val="22"/>
          <w:lang w:eastAsia="pl-PL"/>
        </w:rPr>
        <w:t xml:space="preserve">2019 </w:t>
      </w:r>
      <w:r w:rsidR="00E474FC" w:rsidRPr="00026E93">
        <w:rPr>
          <w:rFonts w:ascii="Arial" w:eastAsia="Times New Roman" w:hAnsi="Arial" w:cs="Arial"/>
          <w:color w:val="000000"/>
          <w:kern w:val="0"/>
          <w:sz w:val="22"/>
          <w:szCs w:val="22"/>
          <w:lang w:eastAsia="pl-PL"/>
        </w:rPr>
        <w:t xml:space="preserve">r. </w:t>
      </w:r>
      <w:r w:rsidRPr="00026E93">
        <w:rPr>
          <w:rFonts w:ascii="Arial" w:eastAsia="Times New Roman" w:hAnsi="Arial" w:cs="Arial"/>
          <w:color w:val="000000"/>
          <w:kern w:val="0"/>
          <w:sz w:val="22"/>
          <w:szCs w:val="22"/>
          <w:lang w:eastAsia="pl-PL"/>
        </w:rPr>
        <w:t xml:space="preserve">poz. </w:t>
      </w:r>
      <w:r w:rsidR="00E3046E" w:rsidRPr="00026E93">
        <w:rPr>
          <w:rFonts w:ascii="Arial" w:eastAsia="Times New Roman" w:hAnsi="Arial" w:cs="Arial"/>
          <w:color w:val="000000"/>
          <w:kern w:val="0"/>
          <w:sz w:val="22"/>
          <w:szCs w:val="22"/>
          <w:lang w:eastAsia="pl-PL"/>
        </w:rPr>
        <w:t>474</w:t>
      </w:r>
      <w:r w:rsidRPr="00026E93">
        <w:rPr>
          <w:rFonts w:ascii="Arial" w:eastAsia="Times New Roman" w:hAnsi="Arial" w:cs="Arial"/>
          <w:color w:val="000000"/>
          <w:kern w:val="0"/>
          <w:sz w:val="22"/>
          <w:szCs w:val="22"/>
          <w:lang w:eastAsia="pl-PL"/>
        </w:rPr>
        <w:t xml:space="preserve">). </w:t>
      </w:r>
    </w:p>
    <w:p w14:paraId="16B1060E" w14:textId="77777777" w:rsidR="00861521" w:rsidRPr="00026E93" w:rsidRDefault="00A6692D" w:rsidP="00E3046E">
      <w:pPr>
        <w:pStyle w:val="Akapitzlist"/>
        <w:widowControl/>
        <w:numPr>
          <w:ilvl w:val="0"/>
          <w:numId w:val="9"/>
        </w:numPr>
        <w:suppressAutoHyphens w:val="0"/>
        <w:autoSpaceDE w:val="0"/>
        <w:autoSpaceDN w:val="0"/>
        <w:adjustRightInd w:val="0"/>
        <w:spacing w:line="276" w:lineRule="auto"/>
        <w:ind w:left="284" w:hanging="284"/>
        <w:jc w:val="both"/>
        <w:rPr>
          <w:rFonts w:ascii="Arial" w:eastAsia="Times New Roman" w:hAnsi="Arial" w:cs="Arial"/>
          <w:kern w:val="0"/>
          <w:sz w:val="22"/>
          <w:szCs w:val="22"/>
          <w:lang w:eastAsia="pl-PL"/>
        </w:rPr>
      </w:pPr>
      <w:r w:rsidRPr="00026E93">
        <w:rPr>
          <w:rFonts w:ascii="Arial" w:eastAsia="Times New Roman" w:hAnsi="Arial" w:cs="Arial"/>
          <w:color w:val="000000"/>
          <w:kern w:val="0"/>
          <w:sz w:val="22"/>
          <w:szCs w:val="22"/>
          <w:lang w:eastAsia="pl-PL"/>
        </w:rPr>
        <w:t>W przypadku utraty, ubytku, uszkodzenia przesyłki bądź niewykonania lub nienależytego wykonania przedmiotu umowy</w:t>
      </w:r>
      <w:r w:rsidR="0005468C" w:rsidRPr="00026E93">
        <w:rPr>
          <w:rFonts w:ascii="Arial" w:eastAsia="Times New Roman" w:hAnsi="Arial" w:cs="Arial"/>
          <w:color w:val="000000"/>
          <w:kern w:val="0"/>
          <w:sz w:val="22"/>
          <w:szCs w:val="22"/>
          <w:lang w:eastAsia="pl-PL"/>
        </w:rPr>
        <w:t>,</w:t>
      </w:r>
      <w:r w:rsidRPr="00026E93">
        <w:rPr>
          <w:rFonts w:ascii="Arial" w:eastAsia="Times New Roman" w:hAnsi="Arial" w:cs="Arial"/>
          <w:color w:val="000000"/>
          <w:kern w:val="0"/>
          <w:sz w:val="22"/>
          <w:szCs w:val="22"/>
          <w:lang w:eastAsia="pl-PL"/>
        </w:rPr>
        <w:t xml:space="preserve"> Wykonawc</w:t>
      </w:r>
      <w:r w:rsidR="005F05F7" w:rsidRPr="00026E93">
        <w:rPr>
          <w:rFonts w:ascii="Arial" w:eastAsia="Times New Roman" w:hAnsi="Arial" w:cs="Arial"/>
          <w:color w:val="000000"/>
          <w:kern w:val="0"/>
          <w:sz w:val="22"/>
          <w:szCs w:val="22"/>
          <w:lang w:eastAsia="pl-PL"/>
        </w:rPr>
        <w:t xml:space="preserve">a zapłaci Zamawiającemu należne </w:t>
      </w:r>
      <w:r w:rsidRPr="00026E93">
        <w:rPr>
          <w:rFonts w:ascii="Arial" w:eastAsia="Times New Roman" w:hAnsi="Arial" w:cs="Arial"/>
          <w:color w:val="000000"/>
          <w:kern w:val="0"/>
          <w:sz w:val="22"/>
          <w:szCs w:val="22"/>
          <w:lang w:eastAsia="pl-PL"/>
        </w:rPr>
        <w:t xml:space="preserve">odszkodowanie, zgodnie </w:t>
      </w:r>
      <w:r w:rsidR="00DF4923" w:rsidRPr="00026E93">
        <w:rPr>
          <w:rFonts w:ascii="Arial" w:eastAsia="Times New Roman" w:hAnsi="Arial" w:cs="Arial"/>
          <w:kern w:val="0"/>
          <w:sz w:val="22"/>
          <w:szCs w:val="22"/>
          <w:lang w:eastAsia="pl-PL"/>
        </w:rPr>
        <w:t>z przepisami rozdziału 8 Prawa p</w:t>
      </w:r>
      <w:r w:rsidRPr="00026E93">
        <w:rPr>
          <w:rFonts w:ascii="Arial" w:eastAsia="Times New Roman" w:hAnsi="Arial" w:cs="Arial"/>
          <w:kern w:val="0"/>
          <w:sz w:val="22"/>
          <w:szCs w:val="22"/>
          <w:lang w:eastAsia="pl-PL"/>
        </w:rPr>
        <w:t xml:space="preserve">ocztowego. </w:t>
      </w:r>
    </w:p>
    <w:p w14:paraId="2EF69728" w14:textId="356632E1" w:rsidR="00E278B6" w:rsidRPr="00026E93" w:rsidRDefault="00E278B6" w:rsidP="00E3046E">
      <w:pPr>
        <w:pStyle w:val="Akapitzlist"/>
        <w:widowControl/>
        <w:numPr>
          <w:ilvl w:val="0"/>
          <w:numId w:val="9"/>
        </w:numPr>
        <w:suppressAutoHyphens w:val="0"/>
        <w:autoSpaceDE w:val="0"/>
        <w:autoSpaceDN w:val="0"/>
        <w:adjustRightInd w:val="0"/>
        <w:spacing w:line="276" w:lineRule="auto"/>
        <w:ind w:left="284" w:hanging="284"/>
        <w:jc w:val="both"/>
        <w:rPr>
          <w:rFonts w:ascii="Arial" w:eastAsia="Times New Roman" w:hAnsi="Arial" w:cs="Arial"/>
          <w:kern w:val="0"/>
          <w:sz w:val="22"/>
          <w:szCs w:val="22"/>
          <w:lang w:eastAsia="pl-PL"/>
        </w:rPr>
      </w:pPr>
      <w:r w:rsidRPr="00026E93">
        <w:rPr>
          <w:rFonts w:ascii="Arial" w:eastAsia="Times New Roman" w:hAnsi="Arial" w:cs="Arial"/>
          <w:kern w:val="0"/>
          <w:sz w:val="22"/>
          <w:szCs w:val="22"/>
          <w:lang w:eastAsia="pl-PL"/>
        </w:rPr>
        <w:t>Strony zastrzegają prawo dochodzenia kar umownych, mianowicie w przypadku rozwiązania lub odstąpienia od niniejszej umowy z winy Wykonawcy, wówczas Wykonawca zapłaci Zamawia</w:t>
      </w:r>
      <w:r w:rsidR="00C56FE7" w:rsidRPr="00026E93">
        <w:rPr>
          <w:rFonts w:ascii="Arial" w:eastAsia="Times New Roman" w:hAnsi="Arial" w:cs="Arial"/>
          <w:kern w:val="0"/>
          <w:sz w:val="22"/>
          <w:szCs w:val="22"/>
          <w:lang w:eastAsia="pl-PL"/>
        </w:rPr>
        <w:t>jącemu karę umowną w wysokości 5</w:t>
      </w:r>
      <w:r w:rsidRPr="00026E93">
        <w:rPr>
          <w:rFonts w:ascii="Arial" w:eastAsia="Times New Roman" w:hAnsi="Arial" w:cs="Arial"/>
          <w:kern w:val="0"/>
          <w:sz w:val="22"/>
          <w:szCs w:val="22"/>
          <w:lang w:eastAsia="pl-PL"/>
        </w:rPr>
        <w:t xml:space="preserve">% wartości brutto umowy określonej w </w:t>
      </w:r>
      <w:r w:rsidRPr="00026E93">
        <w:rPr>
          <w:rFonts w:ascii="Arial" w:hAnsi="Arial" w:cs="Arial"/>
          <w:sz w:val="22"/>
          <w:szCs w:val="22"/>
        </w:rPr>
        <w:t>§ 5 ust. 1 umowy.</w:t>
      </w:r>
    </w:p>
    <w:p w14:paraId="11625086" w14:textId="3C25B0DD" w:rsidR="00E61306" w:rsidRPr="00026E93" w:rsidRDefault="00E61306" w:rsidP="00EC1290">
      <w:pPr>
        <w:pStyle w:val="Akapitzlist"/>
        <w:numPr>
          <w:ilvl w:val="0"/>
          <w:numId w:val="9"/>
        </w:numPr>
        <w:spacing w:line="276" w:lineRule="auto"/>
        <w:jc w:val="both"/>
        <w:rPr>
          <w:rFonts w:ascii="Arial" w:eastAsia="Times New Roman" w:hAnsi="Arial" w:cs="Arial"/>
          <w:kern w:val="0"/>
          <w:sz w:val="22"/>
          <w:szCs w:val="22"/>
          <w:lang w:eastAsia="pl-PL"/>
        </w:rPr>
      </w:pPr>
      <w:r w:rsidRPr="00026E93">
        <w:rPr>
          <w:rFonts w:ascii="Arial" w:eastAsia="Times New Roman" w:hAnsi="Arial" w:cs="Arial"/>
          <w:kern w:val="0"/>
          <w:sz w:val="22"/>
          <w:szCs w:val="22"/>
          <w:lang w:eastAsia="pl-PL"/>
        </w:rPr>
        <w:t>Łączna wysokość kar umownych naliczonych na podstawie umowy nie może przekraczać 30% wynagrodzenia brutto, o którym mowa w § 5 ust. 1 umowy.</w:t>
      </w:r>
    </w:p>
    <w:p w14:paraId="28480517" w14:textId="27879029" w:rsidR="00861521" w:rsidRDefault="00861521" w:rsidP="00416B15">
      <w:pPr>
        <w:pStyle w:val="Akapitzlist"/>
        <w:widowControl/>
        <w:numPr>
          <w:ilvl w:val="0"/>
          <w:numId w:val="9"/>
        </w:numPr>
        <w:suppressAutoHyphens w:val="0"/>
        <w:spacing w:line="276" w:lineRule="auto"/>
        <w:contextualSpacing/>
        <w:jc w:val="both"/>
        <w:rPr>
          <w:rFonts w:ascii="Arial" w:eastAsia="Calibri" w:hAnsi="Arial" w:cs="Arial"/>
          <w:bCs/>
          <w:sz w:val="22"/>
          <w:szCs w:val="22"/>
        </w:rPr>
      </w:pPr>
      <w:r w:rsidRPr="00026E93">
        <w:rPr>
          <w:rFonts w:ascii="Arial" w:eastAsia="Calibri" w:hAnsi="Arial" w:cs="Arial"/>
          <w:bCs/>
          <w:sz w:val="22"/>
          <w:szCs w:val="22"/>
        </w:rPr>
        <w:t>Zamawiający zastrzega sobie prawo do odszkodowania uzupełniającego, przewyższającego wysokość zastrzeżonych kar umownych na zasadach ogólnych.</w:t>
      </w:r>
    </w:p>
    <w:p w14:paraId="16B22F1E" w14:textId="535F34FD" w:rsidR="005C007D" w:rsidRPr="00026E93" w:rsidRDefault="005C007D" w:rsidP="00416B15">
      <w:pPr>
        <w:pStyle w:val="Akapitzlist"/>
        <w:widowControl/>
        <w:numPr>
          <w:ilvl w:val="0"/>
          <w:numId w:val="9"/>
        </w:numPr>
        <w:suppressAutoHyphens w:val="0"/>
        <w:spacing w:line="276" w:lineRule="auto"/>
        <w:contextualSpacing/>
        <w:jc w:val="both"/>
        <w:rPr>
          <w:rFonts w:ascii="Arial" w:eastAsia="Calibri" w:hAnsi="Arial" w:cs="Arial"/>
          <w:bCs/>
          <w:sz w:val="22"/>
          <w:szCs w:val="22"/>
        </w:rPr>
      </w:pPr>
      <w:r>
        <w:rPr>
          <w:rFonts w:ascii="Arial" w:hAnsi="Arial" w:cs="Arial"/>
          <w:color w:val="000000"/>
          <w:sz w:val="22"/>
          <w:szCs w:val="22"/>
        </w:rPr>
        <w:t>Wszelkie kwoty należne Zamawiającemu z tytułu kar umownych, mogą być potrącane z płatności realizowanych na rzecz Wykonawcy, na co Wykonawca wyraża zgodę.</w:t>
      </w:r>
    </w:p>
    <w:p w14:paraId="3C224843" w14:textId="1D63DCD5" w:rsidR="00E278B6" w:rsidRPr="00026E93" w:rsidRDefault="00E278B6" w:rsidP="00416B15">
      <w:pPr>
        <w:widowControl/>
        <w:numPr>
          <w:ilvl w:val="0"/>
          <w:numId w:val="9"/>
        </w:numPr>
        <w:suppressAutoHyphens w:val="0"/>
        <w:spacing w:line="276" w:lineRule="auto"/>
        <w:contextualSpacing/>
        <w:jc w:val="both"/>
        <w:rPr>
          <w:rFonts w:ascii="Arial" w:eastAsia="Calibri" w:hAnsi="Arial" w:cs="Arial"/>
          <w:bCs/>
          <w:sz w:val="22"/>
          <w:szCs w:val="22"/>
        </w:rPr>
      </w:pPr>
      <w:r w:rsidRPr="00026E93">
        <w:rPr>
          <w:rFonts w:ascii="Arial" w:eastAsia="Calibri" w:hAnsi="Arial" w:cs="Arial"/>
          <w:bCs/>
          <w:sz w:val="22"/>
          <w:szCs w:val="22"/>
        </w:rPr>
        <w:t xml:space="preserve">Wykonawca ponosi względem Zamawiającego odpowiedzialność za niewykonanie lub nienależyte wykonanie usług pocztowych stanowiących przedmiot niniejszej umowy </w:t>
      </w:r>
      <w:r w:rsidR="00A8574E" w:rsidRPr="00026E93">
        <w:rPr>
          <w:rFonts w:ascii="Arial" w:eastAsia="Calibri" w:hAnsi="Arial" w:cs="Arial"/>
          <w:bCs/>
          <w:sz w:val="22"/>
          <w:szCs w:val="22"/>
        </w:rPr>
        <w:t>na warunkach określonych w rozdziale 8 (art. 87 - art. 96) ustawy z dnia 23 listopada 2012 r. Prawo pocztowe</w:t>
      </w:r>
      <w:r w:rsidR="00E3046E" w:rsidRPr="00026E93">
        <w:rPr>
          <w:rFonts w:ascii="Arial" w:eastAsia="Calibri" w:hAnsi="Arial" w:cs="Arial"/>
          <w:bCs/>
          <w:sz w:val="22"/>
          <w:szCs w:val="22"/>
        </w:rPr>
        <w:t xml:space="preserve"> (</w:t>
      </w:r>
      <w:proofErr w:type="spellStart"/>
      <w:r w:rsidR="00E3046E" w:rsidRPr="00026E93">
        <w:rPr>
          <w:rFonts w:ascii="Arial" w:eastAsia="Calibri" w:hAnsi="Arial" w:cs="Arial"/>
          <w:bCs/>
          <w:sz w:val="22"/>
          <w:szCs w:val="22"/>
        </w:rPr>
        <w:t>t.j</w:t>
      </w:r>
      <w:proofErr w:type="spellEnd"/>
      <w:r w:rsidR="00E3046E" w:rsidRPr="00026E93">
        <w:rPr>
          <w:rFonts w:ascii="Arial" w:eastAsia="Calibri" w:hAnsi="Arial" w:cs="Arial"/>
          <w:bCs/>
          <w:sz w:val="22"/>
          <w:szCs w:val="22"/>
        </w:rPr>
        <w:t xml:space="preserve">. Dz. U. z </w:t>
      </w:r>
      <w:r w:rsidR="005C007D">
        <w:rPr>
          <w:rFonts w:ascii="Arial" w:eastAsia="Calibri" w:hAnsi="Arial" w:cs="Arial"/>
          <w:bCs/>
          <w:sz w:val="22"/>
          <w:szCs w:val="22"/>
        </w:rPr>
        <w:t>2022</w:t>
      </w:r>
      <w:r w:rsidR="005C007D" w:rsidRPr="00026E93">
        <w:rPr>
          <w:rFonts w:ascii="Arial" w:eastAsia="Calibri" w:hAnsi="Arial" w:cs="Arial"/>
          <w:bCs/>
          <w:sz w:val="22"/>
          <w:szCs w:val="22"/>
        </w:rPr>
        <w:t xml:space="preserve"> </w:t>
      </w:r>
      <w:r w:rsidR="00E3046E" w:rsidRPr="00026E93">
        <w:rPr>
          <w:rFonts w:ascii="Arial" w:eastAsia="Calibri" w:hAnsi="Arial" w:cs="Arial"/>
          <w:bCs/>
          <w:sz w:val="22"/>
          <w:szCs w:val="22"/>
        </w:rPr>
        <w:t xml:space="preserve">r., poz. </w:t>
      </w:r>
      <w:r w:rsidR="005C007D">
        <w:rPr>
          <w:rFonts w:ascii="Arial" w:eastAsia="Calibri" w:hAnsi="Arial" w:cs="Arial"/>
          <w:bCs/>
          <w:sz w:val="22"/>
          <w:szCs w:val="22"/>
        </w:rPr>
        <w:t>896</w:t>
      </w:r>
      <w:r w:rsidR="00E3046E" w:rsidRPr="00026E93">
        <w:rPr>
          <w:rFonts w:ascii="Arial" w:eastAsia="Calibri" w:hAnsi="Arial" w:cs="Arial"/>
          <w:bCs/>
          <w:sz w:val="22"/>
          <w:szCs w:val="22"/>
        </w:rPr>
        <w:t>)</w:t>
      </w:r>
      <w:r w:rsidR="00A8574E" w:rsidRPr="00026E93">
        <w:rPr>
          <w:rFonts w:ascii="Arial" w:eastAsia="Calibri" w:hAnsi="Arial" w:cs="Arial"/>
          <w:bCs/>
          <w:sz w:val="22"/>
          <w:szCs w:val="22"/>
        </w:rPr>
        <w:t>.</w:t>
      </w:r>
    </w:p>
    <w:p w14:paraId="6DF8042A" w14:textId="77777777" w:rsidR="00861521" w:rsidRPr="00026E93" w:rsidRDefault="00861521" w:rsidP="00416B15">
      <w:pPr>
        <w:widowControl/>
        <w:numPr>
          <w:ilvl w:val="0"/>
          <w:numId w:val="9"/>
        </w:numPr>
        <w:suppressAutoHyphens w:val="0"/>
        <w:spacing w:line="276" w:lineRule="auto"/>
        <w:contextualSpacing/>
        <w:jc w:val="both"/>
        <w:rPr>
          <w:rFonts w:ascii="Arial" w:eastAsia="Calibri" w:hAnsi="Arial" w:cs="Arial"/>
          <w:bCs/>
          <w:sz w:val="22"/>
          <w:szCs w:val="22"/>
        </w:rPr>
      </w:pPr>
      <w:r w:rsidRPr="00026E93">
        <w:rPr>
          <w:rFonts w:ascii="Arial" w:eastAsia="Calibri" w:hAnsi="Arial" w:cs="Arial"/>
          <w:bCs/>
          <w:sz w:val="22"/>
          <w:szCs w:val="22"/>
        </w:rPr>
        <w:t>Za szkody wyrządzone Zamawiającemu przez Wykonawcę z innych tytułów, Wykonawca odpowiada na zasadach ogólnych.</w:t>
      </w:r>
    </w:p>
    <w:p w14:paraId="60F959E3" w14:textId="77777777" w:rsidR="00381458" w:rsidRPr="00026E93" w:rsidRDefault="00861521" w:rsidP="00416B15">
      <w:pPr>
        <w:widowControl/>
        <w:numPr>
          <w:ilvl w:val="0"/>
          <w:numId w:val="9"/>
        </w:numPr>
        <w:suppressAutoHyphens w:val="0"/>
        <w:spacing w:line="276" w:lineRule="auto"/>
        <w:contextualSpacing/>
        <w:jc w:val="both"/>
        <w:rPr>
          <w:rFonts w:ascii="Arial" w:eastAsia="Calibri" w:hAnsi="Arial" w:cs="Arial"/>
          <w:bCs/>
          <w:sz w:val="22"/>
          <w:szCs w:val="22"/>
        </w:rPr>
      </w:pPr>
      <w:r w:rsidRPr="00026E93">
        <w:rPr>
          <w:rFonts w:ascii="Arial" w:eastAsia="Calibri" w:hAnsi="Arial" w:cs="Arial"/>
          <w:bCs/>
          <w:sz w:val="22"/>
          <w:szCs w:val="22"/>
        </w:rPr>
        <w:t>Odstąpienie od umowy przez Zamawiającego nie zwalnia Wykonawcy od zapłaty kary umownej i odszkodowania na zasadach ogólnych.</w:t>
      </w:r>
    </w:p>
    <w:p w14:paraId="4D7FC109" w14:textId="0B1C8A7B" w:rsidR="00A6692D" w:rsidRPr="00026E93" w:rsidRDefault="00A6692D" w:rsidP="00416B15">
      <w:pPr>
        <w:widowControl/>
        <w:numPr>
          <w:ilvl w:val="0"/>
          <w:numId w:val="9"/>
        </w:numPr>
        <w:suppressAutoHyphens w:val="0"/>
        <w:spacing w:line="276" w:lineRule="auto"/>
        <w:contextualSpacing/>
        <w:jc w:val="both"/>
        <w:rPr>
          <w:rFonts w:ascii="Arial" w:eastAsia="Calibri" w:hAnsi="Arial" w:cs="Arial"/>
          <w:bCs/>
          <w:color w:val="FF0000"/>
          <w:sz w:val="22"/>
          <w:szCs w:val="22"/>
        </w:rPr>
      </w:pPr>
      <w:r w:rsidRPr="00026E93">
        <w:rPr>
          <w:rFonts w:ascii="Arial" w:eastAsia="Times New Roman" w:hAnsi="Arial" w:cs="Arial"/>
          <w:color w:val="000000"/>
          <w:kern w:val="0"/>
          <w:sz w:val="22"/>
          <w:szCs w:val="22"/>
          <w:lang w:eastAsia="pl-PL"/>
        </w:rPr>
        <w:t>Zmiana przepisów wskazanych w ust. 1 nie wymaga sporządzenia aneksu do umowy, pod warunkiem ich opublikowania odpowiednio w Dzienniku Ustaw.</w:t>
      </w:r>
    </w:p>
    <w:p w14:paraId="391D5A99" w14:textId="77777777" w:rsidR="00617B88" w:rsidRPr="00026E93" w:rsidRDefault="00617B88" w:rsidP="00E3046E">
      <w:pPr>
        <w:shd w:val="clear" w:color="auto" w:fill="FFFFFF"/>
        <w:spacing w:line="276" w:lineRule="auto"/>
        <w:ind w:left="284" w:right="19" w:hanging="284"/>
        <w:jc w:val="center"/>
        <w:rPr>
          <w:rFonts w:ascii="Arial" w:hAnsi="Arial" w:cs="Arial"/>
          <w:b/>
          <w:bCs/>
          <w:color w:val="000000"/>
          <w:spacing w:val="-5"/>
          <w:sz w:val="22"/>
          <w:szCs w:val="22"/>
        </w:rPr>
      </w:pPr>
    </w:p>
    <w:p w14:paraId="362981BD" w14:textId="77777777" w:rsidR="00442120" w:rsidRPr="00026E93" w:rsidRDefault="008E6557" w:rsidP="00E3046E">
      <w:pPr>
        <w:shd w:val="clear" w:color="auto" w:fill="FFFFFF"/>
        <w:spacing w:line="276" w:lineRule="auto"/>
        <w:ind w:right="19"/>
        <w:jc w:val="center"/>
        <w:rPr>
          <w:rFonts w:ascii="Arial" w:hAnsi="Arial" w:cs="Arial"/>
          <w:b/>
          <w:bCs/>
          <w:color w:val="000000"/>
          <w:spacing w:val="-5"/>
          <w:sz w:val="22"/>
          <w:szCs w:val="22"/>
        </w:rPr>
      </w:pPr>
      <w:r w:rsidRPr="00026E93">
        <w:rPr>
          <w:rFonts w:ascii="Arial" w:hAnsi="Arial" w:cs="Arial"/>
          <w:b/>
          <w:bCs/>
          <w:color w:val="000000"/>
          <w:spacing w:val="-5"/>
          <w:sz w:val="22"/>
          <w:szCs w:val="22"/>
        </w:rPr>
        <w:t xml:space="preserve">§ 8. </w:t>
      </w:r>
    </w:p>
    <w:p w14:paraId="7163078C" w14:textId="77777777" w:rsidR="00442120" w:rsidRPr="00026E93" w:rsidRDefault="00442120" w:rsidP="00E3046E">
      <w:pPr>
        <w:pStyle w:val="Akapitzlist"/>
        <w:widowControl/>
        <w:numPr>
          <w:ilvl w:val="0"/>
          <w:numId w:val="10"/>
        </w:numPr>
        <w:suppressAutoHyphens w:val="0"/>
        <w:autoSpaceDE w:val="0"/>
        <w:autoSpaceDN w:val="0"/>
        <w:adjustRightInd w:val="0"/>
        <w:spacing w:line="276" w:lineRule="auto"/>
        <w:ind w:left="284" w:hanging="284"/>
        <w:jc w:val="both"/>
        <w:rPr>
          <w:rFonts w:ascii="Arial" w:eastAsia="Times New Roman" w:hAnsi="Arial" w:cs="Arial"/>
          <w:color w:val="000000"/>
          <w:kern w:val="0"/>
          <w:sz w:val="22"/>
          <w:szCs w:val="22"/>
          <w:lang w:eastAsia="pl-PL"/>
        </w:rPr>
      </w:pPr>
      <w:r w:rsidRPr="00026E93">
        <w:rPr>
          <w:rFonts w:ascii="Arial" w:eastAsia="Times New Roman" w:hAnsi="Arial" w:cs="Arial"/>
          <w:color w:val="000000"/>
          <w:kern w:val="0"/>
          <w:sz w:val="22"/>
          <w:szCs w:val="22"/>
          <w:lang w:eastAsia="pl-PL"/>
        </w:rPr>
        <w:t xml:space="preserve">Strony dopuszczają możliwość zmiany postanowień niniejszej umowy wynikające ze zmian powszechnie obowiązujących przepisów prawa w zakresie mającym wpływ na realizację przedmiotu zamówienia. </w:t>
      </w:r>
    </w:p>
    <w:p w14:paraId="7F258888" w14:textId="0B8C9745" w:rsidR="0009012D" w:rsidRPr="00026E93" w:rsidRDefault="0009012D" w:rsidP="00E3046E">
      <w:pPr>
        <w:pStyle w:val="Akapitzlist"/>
        <w:widowControl/>
        <w:numPr>
          <w:ilvl w:val="0"/>
          <w:numId w:val="10"/>
        </w:numPr>
        <w:suppressAutoHyphens w:val="0"/>
        <w:autoSpaceDE w:val="0"/>
        <w:autoSpaceDN w:val="0"/>
        <w:adjustRightInd w:val="0"/>
        <w:spacing w:line="276" w:lineRule="auto"/>
        <w:ind w:left="284" w:hanging="284"/>
        <w:jc w:val="both"/>
        <w:rPr>
          <w:rFonts w:ascii="Arial" w:eastAsia="Times New Roman" w:hAnsi="Arial" w:cs="Arial"/>
          <w:kern w:val="0"/>
          <w:sz w:val="22"/>
          <w:szCs w:val="22"/>
          <w:lang w:eastAsia="pl-PL"/>
        </w:rPr>
      </w:pPr>
      <w:r w:rsidRPr="00026E93">
        <w:rPr>
          <w:rFonts w:ascii="Arial" w:eastAsia="Times New Roman" w:hAnsi="Arial" w:cs="Arial"/>
          <w:kern w:val="0"/>
          <w:sz w:val="22"/>
          <w:szCs w:val="22"/>
          <w:lang w:eastAsia="pl-PL"/>
        </w:rPr>
        <w:t>Zgodnie Zamawiający przewiduje możliwość dokonania istotnych zmian w umowie po jej zawarciu, pod warunkiem podpisania aneksu zaakceptowanego przez obie Strony.</w:t>
      </w:r>
      <w:r w:rsidR="00EC6914" w:rsidRPr="00026E93">
        <w:rPr>
          <w:rFonts w:ascii="Arial" w:eastAsia="Times New Roman" w:hAnsi="Arial" w:cs="Arial"/>
          <w:kern w:val="0"/>
          <w:sz w:val="22"/>
          <w:szCs w:val="22"/>
          <w:lang w:eastAsia="pl-PL"/>
        </w:rPr>
        <w:t xml:space="preserve"> W </w:t>
      </w:r>
      <w:r w:rsidRPr="00026E93">
        <w:rPr>
          <w:rFonts w:ascii="Arial" w:eastAsia="Times New Roman" w:hAnsi="Arial" w:cs="Arial"/>
          <w:kern w:val="0"/>
          <w:sz w:val="22"/>
          <w:szCs w:val="22"/>
          <w:lang w:eastAsia="pl-PL"/>
        </w:rPr>
        <w:t xml:space="preserve">szczególności Zamawiający, dopuszcza: </w:t>
      </w:r>
    </w:p>
    <w:p w14:paraId="1278AB3C" w14:textId="14FDA627" w:rsidR="00961CBC" w:rsidRDefault="003F571A" w:rsidP="00961CBC">
      <w:pPr>
        <w:pStyle w:val="Akapitzlist"/>
        <w:widowControl/>
        <w:numPr>
          <w:ilvl w:val="0"/>
          <w:numId w:val="17"/>
        </w:numPr>
        <w:suppressAutoHyphens w:val="0"/>
        <w:autoSpaceDE w:val="0"/>
        <w:autoSpaceDN w:val="0"/>
        <w:adjustRightInd w:val="0"/>
        <w:spacing w:line="276" w:lineRule="auto"/>
        <w:ind w:left="567"/>
        <w:jc w:val="both"/>
        <w:rPr>
          <w:rFonts w:ascii="Arial" w:eastAsia="Times New Roman" w:hAnsi="Arial" w:cs="Arial"/>
          <w:kern w:val="0"/>
          <w:sz w:val="22"/>
          <w:szCs w:val="22"/>
          <w:lang w:eastAsia="pl-PL"/>
        </w:rPr>
      </w:pPr>
      <w:r w:rsidRPr="00026E93">
        <w:rPr>
          <w:rFonts w:ascii="Arial" w:eastAsia="Times New Roman" w:hAnsi="Arial" w:cs="Arial"/>
          <w:color w:val="000000"/>
          <w:kern w:val="0"/>
          <w:sz w:val="22"/>
          <w:szCs w:val="22"/>
          <w:lang w:eastAsia="pl-PL"/>
        </w:rPr>
        <w:t>zmianę adresu wyznaczonych przez Wykonawcę placówek wskazanych do odbioru dostarczanych osobiście przez pracowników Zamawiającego przesyłek pocztowy</w:t>
      </w:r>
      <w:r w:rsidR="00D4149A" w:rsidRPr="00026E93">
        <w:rPr>
          <w:rFonts w:ascii="Arial" w:eastAsia="Times New Roman" w:hAnsi="Arial" w:cs="Arial"/>
          <w:color w:val="000000"/>
          <w:kern w:val="0"/>
          <w:sz w:val="22"/>
          <w:szCs w:val="22"/>
          <w:lang w:eastAsia="pl-PL"/>
        </w:rPr>
        <w:t xml:space="preserve">ch na terenie miast Białystok i </w:t>
      </w:r>
      <w:r w:rsidRPr="00026E93">
        <w:rPr>
          <w:rFonts w:ascii="Arial" w:eastAsia="Times New Roman" w:hAnsi="Arial" w:cs="Arial"/>
          <w:kern w:val="0"/>
          <w:sz w:val="22"/>
          <w:szCs w:val="22"/>
          <w:lang w:eastAsia="pl-PL"/>
        </w:rPr>
        <w:t>Łomż</w:t>
      </w:r>
      <w:r w:rsidR="00D4149A" w:rsidRPr="00026E93">
        <w:rPr>
          <w:rFonts w:ascii="Arial" w:eastAsia="Times New Roman" w:hAnsi="Arial" w:cs="Arial"/>
          <w:kern w:val="0"/>
          <w:sz w:val="22"/>
          <w:szCs w:val="22"/>
          <w:lang w:eastAsia="pl-PL"/>
        </w:rPr>
        <w:t>a</w:t>
      </w:r>
      <w:r w:rsidRPr="00026E93">
        <w:rPr>
          <w:rFonts w:ascii="Arial" w:eastAsia="Times New Roman" w:hAnsi="Arial" w:cs="Arial"/>
          <w:kern w:val="0"/>
          <w:sz w:val="22"/>
          <w:szCs w:val="22"/>
          <w:lang w:eastAsia="pl-PL"/>
        </w:rPr>
        <w:t>,</w:t>
      </w:r>
      <w:r w:rsidR="00727366" w:rsidRPr="00026E93">
        <w:rPr>
          <w:rFonts w:ascii="Arial" w:hAnsi="Arial" w:cs="Arial"/>
          <w:sz w:val="22"/>
          <w:szCs w:val="22"/>
        </w:rPr>
        <w:t xml:space="preserve"> przy czym zmienione placówki będą położone </w:t>
      </w:r>
      <w:r w:rsidR="00F71F13" w:rsidRPr="00026E93">
        <w:rPr>
          <w:rFonts w:ascii="Arial" w:eastAsia="Times New Roman" w:hAnsi="Arial" w:cs="Arial"/>
          <w:kern w:val="0"/>
          <w:sz w:val="22"/>
          <w:szCs w:val="22"/>
          <w:lang w:eastAsia="pl-PL"/>
        </w:rPr>
        <w:t>w </w:t>
      </w:r>
      <w:r w:rsidR="00727366" w:rsidRPr="00026E93">
        <w:rPr>
          <w:rFonts w:ascii="Arial" w:eastAsia="Times New Roman" w:hAnsi="Arial" w:cs="Arial"/>
          <w:kern w:val="0"/>
          <w:sz w:val="22"/>
          <w:szCs w:val="22"/>
          <w:lang w:eastAsia="pl-PL"/>
        </w:rPr>
        <w:t>odległości nie większej niż 2 km od poszczególnych placówek Zamawiającego,</w:t>
      </w:r>
    </w:p>
    <w:p w14:paraId="61DBF07F" w14:textId="0855815A" w:rsidR="00961CBC" w:rsidRPr="00961CBC" w:rsidRDefault="00961CBC" w:rsidP="00961CBC">
      <w:pPr>
        <w:pStyle w:val="Akapitzlist"/>
        <w:widowControl/>
        <w:numPr>
          <w:ilvl w:val="0"/>
          <w:numId w:val="17"/>
        </w:numPr>
        <w:suppressAutoHyphens w:val="0"/>
        <w:autoSpaceDE w:val="0"/>
        <w:autoSpaceDN w:val="0"/>
        <w:adjustRightInd w:val="0"/>
        <w:spacing w:line="276" w:lineRule="auto"/>
        <w:ind w:left="567"/>
        <w:jc w:val="both"/>
        <w:rPr>
          <w:rFonts w:ascii="Arial" w:eastAsia="Times New Roman" w:hAnsi="Arial" w:cs="Arial"/>
          <w:kern w:val="0"/>
          <w:sz w:val="22"/>
          <w:szCs w:val="22"/>
          <w:lang w:eastAsia="pl-PL"/>
        </w:rPr>
      </w:pPr>
      <w:r>
        <w:rPr>
          <w:rFonts w:ascii="Arial" w:eastAsia="Times New Roman" w:hAnsi="Arial" w:cs="Arial"/>
          <w:kern w:val="0"/>
          <w:sz w:val="22"/>
          <w:szCs w:val="22"/>
          <w:lang w:eastAsia="pl-PL"/>
        </w:rPr>
        <w:t>zmianę adresu siedziby Zamawiającego, czego nie można było przewidzieć na dzień podpisania umowy,</w:t>
      </w:r>
    </w:p>
    <w:p w14:paraId="4EAE9079" w14:textId="77777777" w:rsidR="0009012D" w:rsidRPr="00026E93" w:rsidRDefault="0009012D" w:rsidP="00961CBC">
      <w:pPr>
        <w:pStyle w:val="Akapitzlist"/>
        <w:widowControl/>
        <w:numPr>
          <w:ilvl w:val="0"/>
          <w:numId w:val="17"/>
        </w:numPr>
        <w:suppressAutoHyphens w:val="0"/>
        <w:autoSpaceDE w:val="0"/>
        <w:autoSpaceDN w:val="0"/>
        <w:adjustRightInd w:val="0"/>
        <w:spacing w:line="276" w:lineRule="auto"/>
        <w:ind w:left="567" w:hanging="425"/>
        <w:jc w:val="both"/>
        <w:rPr>
          <w:rFonts w:ascii="Arial" w:eastAsia="Times New Roman" w:hAnsi="Arial" w:cs="Arial"/>
          <w:color w:val="000000"/>
          <w:kern w:val="0"/>
          <w:sz w:val="22"/>
          <w:szCs w:val="22"/>
          <w:lang w:eastAsia="pl-PL"/>
        </w:rPr>
      </w:pPr>
      <w:r w:rsidRPr="00026E93">
        <w:rPr>
          <w:rFonts w:ascii="Arial" w:eastAsia="Times New Roman" w:hAnsi="Arial" w:cs="Arial"/>
          <w:color w:val="000000"/>
          <w:kern w:val="0"/>
          <w:sz w:val="22"/>
          <w:szCs w:val="22"/>
          <w:lang w:eastAsia="pl-PL"/>
        </w:rPr>
        <w:lastRenderedPageBreak/>
        <w:t xml:space="preserve">zmianę terminów realizacji przedmiotu zamówienia z przyczyn niezależnych od Wykonawcy lub Zamawiającego, </w:t>
      </w:r>
    </w:p>
    <w:p w14:paraId="19E95EFB" w14:textId="77777777" w:rsidR="0009012D" w:rsidRPr="00026E93" w:rsidRDefault="0009012D" w:rsidP="00E3046E">
      <w:pPr>
        <w:pStyle w:val="Akapitzlist"/>
        <w:widowControl/>
        <w:numPr>
          <w:ilvl w:val="0"/>
          <w:numId w:val="17"/>
        </w:numPr>
        <w:suppressAutoHyphens w:val="0"/>
        <w:autoSpaceDE w:val="0"/>
        <w:autoSpaceDN w:val="0"/>
        <w:adjustRightInd w:val="0"/>
        <w:spacing w:line="276" w:lineRule="auto"/>
        <w:ind w:left="567" w:hanging="283"/>
        <w:jc w:val="both"/>
        <w:rPr>
          <w:rFonts w:ascii="Arial" w:eastAsia="Times New Roman" w:hAnsi="Arial" w:cs="Arial"/>
          <w:color w:val="000000"/>
          <w:kern w:val="0"/>
          <w:sz w:val="22"/>
          <w:szCs w:val="22"/>
          <w:lang w:eastAsia="pl-PL"/>
        </w:rPr>
      </w:pPr>
      <w:r w:rsidRPr="00026E93">
        <w:rPr>
          <w:rFonts w:ascii="Arial" w:eastAsia="Times New Roman" w:hAnsi="Arial" w:cs="Arial"/>
          <w:color w:val="000000"/>
          <w:kern w:val="0"/>
          <w:sz w:val="22"/>
          <w:szCs w:val="22"/>
          <w:lang w:eastAsia="pl-PL"/>
        </w:rPr>
        <w:t>zmianę terminów realizacji przedmiotu zamówienia</w:t>
      </w:r>
      <w:r w:rsidR="00EC6914" w:rsidRPr="00026E93">
        <w:rPr>
          <w:rFonts w:ascii="Arial" w:eastAsia="Times New Roman" w:hAnsi="Arial" w:cs="Arial"/>
          <w:color w:val="000000"/>
          <w:kern w:val="0"/>
          <w:sz w:val="22"/>
          <w:szCs w:val="22"/>
          <w:lang w:eastAsia="pl-PL"/>
        </w:rPr>
        <w:t xml:space="preserve"> z powodu uzasadnionych zmian w </w:t>
      </w:r>
      <w:r w:rsidRPr="00026E93">
        <w:rPr>
          <w:rFonts w:ascii="Arial" w:eastAsia="Times New Roman" w:hAnsi="Arial" w:cs="Arial"/>
          <w:color w:val="000000"/>
          <w:kern w:val="0"/>
          <w:sz w:val="22"/>
          <w:szCs w:val="22"/>
          <w:lang w:eastAsia="pl-PL"/>
        </w:rPr>
        <w:t xml:space="preserve">zakresie sposobu wykonywania przedmiotu zamówienia proponowanych przez Zamawiającego lub Wykonawcę, jeżeli te zmiany są korzystne dla Zamawiającego, </w:t>
      </w:r>
    </w:p>
    <w:p w14:paraId="28ED81AD" w14:textId="77777777" w:rsidR="0009012D" w:rsidRPr="00026E93" w:rsidRDefault="0009012D" w:rsidP="00E3046E">
      <w:pPr>
        <w:pStyle w:val="Akapitzlist"/>
        <w:widowControl/>
        <w:numPr>
          <w:ilvl w:val="0"/>
          <w:numId w:val="17"/>
        </w:numPr>
        <w:suppressAutoHyphens w:val="0"/>
        <w:autoSpaceDE w:val="0"/>
        <w:autoSpaceDN w:val="0"/>
        <w:adjustRightInd w:val="0"/>
        <w:spacing w:line="276" w:lineRule="auto"/>
        <w:ind w:left="567" w:hanging="283"/>
        <w:jc w:val="both"/>
        <w:rPr>
          <w:rFonts w:ascii="Arial" w:eastAsia="Times New Roman" w:hAnsi="Arial" w:cs="Arial"/>
          <w:color w:val="000000"/>
          <w:kern w:val="0"/>
          <w:sz w:val="22"/>
          <w:szCs w:val="22"/>
          <w:lang w:eastAsia="pl-PL"/>
        </w:rPr>
      </w:pPr>
      <w:r w:rsidRPr="00026E93">
        <w:rPr>
          <w:rFonts w:ascii="Arial" w:eastAsia="Times New Roman" w:hAnsi="Arial" w:cs="Arial"/>
          <w:color w:val="000000"/>
          <w:kern w:val="0"/>
          <w:sz w:val="22"/>
          <w:szCs w:val="22"/>
          <w:lang w:eastAsia="pl-PL"/>
        </w:rPr>
        <w:t>zmianę zapisów umowy, w przypadku wprowadzeni</w:t>
      </w:r>
      <w:r w:rsidR="00EC6914" w:rsidRPr="00026E93">
        <w:rPr>
          <w:rFonts w:ascii="Arial" w:eastAsia="Times New Roman" w:hAnsi="Arial" w:cs="Arial"/>
          <w:color w:val="000000"/>
          <w:kern w:val="0"/>
          <w:sz w:val="22"/>
          <w:szCs w:val="22"/>
          <w:lang w:eastAsia="pl-PL"/>
        </w:rPr>
        <w:t>a przez Ustawodawcę przepisów o </w:t>
      </w:r>
      <w:r w:rsidRPr="00026E93">
        <w:rPr>
          <w:rFonts w:ascii="Arial" w:eastAsia="Times New Roman" w:hAnsi="Arial" w:cs="Arial"/>
          <w:color w:val="000000"/>
          <w:kern w:val="0"/>
          <w:sz w:val="22"/>
          <w:szCs w:val="22"/>
          <w:lang w:eastAsia="pl-PL"/>
        </w:rPr>
        <w:t>charakterze bezwzględnie obowiązującym, z którymi po</w:t>
      </w:r>
      <w:r w:rsidR="00AE0D98" w:rsidRPr="00026E93">
        <w:rPr>
          <w:rFonts w:ascii="Arial" w:eastAsia="Times New Roman" w:hAnsi="Arial" w:cs="Arial"/>
          <w:color w:val="000000"/>
          <w:kern w:val="0"/>
          <w:sz w:val="22"/>
          <w:szCs w:val="22"/>
          <w:lang w:eastAsia="pl-PL"/>
        </w:rPr>
        <w:t>stanowienia umowy pozostałyby w </w:t>
      </w:r>
      <w:r w:rsidRPr="00026E93">
        <w:rPr>
          <w:rFonts w:ascii="Arial" w:eastAsia="Times New Roman" w:hAnsi="Arial" w:cs="Arial"/>
          <w:color w:val="000000"/>
          <w:kern w:val="0"/>
          <w:sz w:val="22"/>
          <w:szCs w:val="22"/>
          <w:lang w:eastAsia="pl-PL"/>
        </w:rPr>
        <w:t xml:space="preserve">sprzeczności, </w:t>
      </w:r>
    </w:p>
    <w:p w14:paraId="3A94900E" w14:textId="77777777" w:rsidR="0009012D" w:rsidRPr="00026E93" w:rsidRDefault="0009012D" w:rsidP="00E3046E">
      <w:pPr>
        <w:pStyle w:val="Akapitzlist"/>
        <w:widowControl/>
        <w:numPr>
          <w:ilvl w:val="0"/>
          <w:numId w:val="17"/>
        </w:numPr>
        <w:suppressAutoHyphens w:val="0"/>
        <w:autoSpaceDE w:val="0"/>
        <w:autoSpaceDN w:val="0"/>
        <w:adjustRightInd w:val="0"/>
        <w:spacing w:line="276" w:lineRule="auto"/>
        <w:ind w:left="567" w:hanging="283"/>
        <w:jc w:val="both"/>
        <w:rPr>
          <w:rFonts w:ascii="Arial" w:eastAsia="Times New Roman" w:hAnsi="Arial" w:cs="Arial"/>
          <w:color w:val="000000"/>
          <w:kern w:val="0"/>
          <w:sz w:val="22"/>
          <w:szCs w:val="22"/>
          <w:lang w:eastAsia="pl-PL"/>
        </w:rPr>
      </w:pPr>
      <w:r w:rsidRPr="00026E93">
        <w:rPr>
          <w:rFonts w:ascii="Arial" w:eastAsia="Times New Roman" w:hAnsi="Arial" w:cs="Arial"/>
          <w:color w:val="000000"/>
          <w:kern w:val="0"/>
          <w:sz w:val="22"/>
          <w:szCs w:val="22"/>
          <w:lang w:eastAsia="pl-PL"/>
        </w:rPr>
        <w:t xml:space="preserve">zmianę wynagrodzenia Wykonawcy w przypadku: </w:t>
      </w:r>
    </w:p>
    <w:p w14:paraId="70674A7D" w14:textId="4210A415" w:rsidR="0009012D" w:rsidRPr="00026E93" w:rsidRDefault="0009012D" w:rsidP="00E3046E">
      <w:pPr>
        <w:pStyle w:val="Akapitzlist"/>
        <w:widowControl/>
        <w:numPr>
          <w:ilvl w:val="0"/>
          <w:numId w:val="21"/>
        </w:numPr>
        <w:suppressAutoHyphens w:val="0"/>
        <w:autoSpaceDE w:val="0"/>
        <w:autoSpaceDN w:val="0"/>
        <w:adjustRightInd w:val="0"/>
        <w:spacing w:line="276" w:lineRule="auto"/>
        <w:jc w:val="both"/>
        <w:rPr>
          <w:rFonts w:ascii="Arial" w:eastAsia="Times New Roman" w:hAnsi="Arial" w:cs="Arial"/>
          <w:color w:val="000000"/>
          <w:kern w:val="0"/>
          <w:sz w:val="22"/>
          <w:szCs w:val="22"/>
          <w:lang w:eastAsia="pl-PL"/>
        </w:rPr>
      </w:pPr>
      <w:r w:rsidRPr="00026E93">
        <w:rPr>
          <w:rFonts w:ascii="Arial" w:eastAsia="Times New Roman" w:hAnsi="Arial" w:cs="Arial"/>
          <w:color w:val="000000"/>
          <w:kern w:val="0"/>
          <w:sz w:val="22"/>
          <w:szCs w:val="22"/>
          <w:lang w:eastAsia="pl-PL"/>
        </w:rPr>
        <w:t xml:space="preserve">ustawowej zmiany stawki podatku VAT na usługi pocztowe w trakcie obowiązywania niniejszej umowy, </w:t>
      </w:r>
      <w:r w:rsidR="00B40848" w:rsidRPr="00026E93">
        <w:rPr>
          <w:rFonts w:ascii="Arial" w:eastAsia="Times New Roman" w:hAnsi="Arial" w:cs="Arial"/>
          <w:color w:val="000000"/>
          <w:kern w:val="0"/>
          <w:sz w:val="22"/>
          <w:szCs w:val="22"/>
          <w:lang w:eastAsia="pl-PL"/>
        </w:rPr>
        <w:t xml:space="preserve">w takim przypadku wynagrodzenie ulegnie zmianie stosowanie do zmiany stawki podatku VAT, </w:t>
      </w:r>
    </w:p>
    <w:p w14:paraId="7FD5AC2A" w14:textId="3B57E6B3" w:rsidR="0009012D" w:rsidRPr="00026E93" w:rsidRDefault="0009012D" w:rsidP="00EF037C">
      <w:pPr>
        <w:pStyle w:val="Akapitzlist"/>
        <w:widowControl/>
        <w:numPr>
          <w:ilvl w:val="0"/>
          <w:numId w:val="21"/>
        </w:numPr>
        <w:suppressAutoHyphens w:val="0"/>
        <w:autoSpaceDE w:val="0"/>
        <w:autoSpaceDN w:val="0"/>
        <w:adjustRightInd w:val="0"/>
        <w:spacing w:line="276" w:lineRule="auto"/>
        <w:jc w:val="both"/>
        <w:rPr>
          <w:rFonts w:ascii="Arial" w:eastAsia="Times New Roman" w:hAnsi="Arial" w:cs="Arial"/>
          <w:color w:val="000000"/>
          <w:kern w:val="0"/>
          <w:sz w:val="22"/>
          <w:szCs w:val="22"/>
          <w:lang w:eastAsia="pl-PL"/>
        </w:rPr>
      </w:pPr>
      <w:r w:rsidRPr="00026E93">
        <w:rPr>
          <w:rFonts w:ascii="Arial" w:eastAsia="Times New Roman" w:hAnsi="Arial" w:cs="Arial"/>
          <w:color w:val="000000"/>
          <w:kern w:val="0"/>
          <w:sz w:val="22"/>
          <w:szCs w:val="22"/>
          <w:lang w:eastAsia="pl-PL"/>
        </w:rPr>
        <w:t>zastosowania przez Wykonawcę programów rabatowych (upustowych), oferowanych przez Wykonawcę w trakcie trwania umowy, pod warunkiem, że oferowane programy rabatowe będą korzystne dla Zamawiającego</w:t>
      </w:r>
      <w:r w:rsidR="00B40848" w:rsidRPr="00026E93">
        <w:rPr>
          <w:rFonts w:ascii="Arial" w:eastAsia="Times New Roman" w:hAnsi="Arial" w:cs="Arial"/>
          <w:color w:val="000000"/>
          <w:kern w:val="0"/>
          <w:sz w:val="22"/>
          <w:szCs w:val="22"/>
          <w:lang w:eastAsia="pl-PL"/>
        </w:rPr>
        <w:t xml:space="preserve"> i nie spowodują wzrostu wynagrodzenia należnego Wykonawcy</w:t>
      </w:r>
      <w:r w:rsidR="00EF037C" w:rsidRPr="00026E93">
        <w:rPr>
          <w:rFonts w:ascii="Arial" w:eastAsia="Times New Roman" w:hAnsi="Arial" w:cs="Arial"/>
          <w:color w:val="000000"/>
          <w:kern w:val="0"/>
          <w:sz w:val="22"/>
          <w:szCs w:val="22"/>
          <w:lang w:eastAsia="pl-PL"/>
        </w:rPr>
        <w:t>,</w:t>
      </w:r>
    </w:p>
    <w:p w14:paraId="433AC85C" w14:textId="77777777" w:rsidR="00442120" w:rsidRPr="00026E93" w:rsidRDefault="00442120" w:rsidP="00E3046E">
      <w:pPr>
        <w:pStyle w:val="Akapitzlist"/>
        <w:widowControl/>
        <w:numPr>
          <w:ilvl w:val="0"/>
          <w:numId w:val="10"/>
        </w:numPr>
        <w:suppressAutoHyphens w:val="0"/>
        <w:autoSpaceDE w:val="0"/>
        <w:autoSpaceDN w:val="0"/>
        <w:adjustRightInd w:val="0"/>
        <w:spacing w:line="276" w:lineRule="auto"/>
        <w:ind w:left="284" w:hanging="284"/>
        <w:jc w:val="both"/>
        <w:rPr>
          <w:rFonts w:ascii="Arial" w:eastAsia="Times New Roman" w:hAnsi="Arial" w:cs="Arial"/>
          <w:color w:val="FF0000"/>
          <w:kern w:val="0"/>
          <w:sz w:val="22"/>
          <w:szCs w:val="22"/>
          <w:lang w:eastAsia="pl-PL"/>
        </w:rPr>
      </w:pPr>
      <w:r w:rsidRPr="00026E93">
        <w:rPr>
          <w:rFonts w:ascii="Arial" w:eastAsia="Times New Roman" w:hAnsi="Arial" w:cs="Arial"/>
          <w:kern w:val="0"/>
          <w:sz w:val="22"/>
          <w:szCs w:val="22"/>
          <w:lang w:eastAsia="pl-PL"/>
        </w:rPr>
        <w:t xml:space="preserve">Wszelkie zmiany niniejszej umowy wymagają formy pisemnej </w:t>
      </w:r>
      <w:r w:rsidR="00713E56" w:rsidRPr="00026E93">
        <w:rPr>
          <w:rFonts w:ascii="Arial" w:eastAsia="Times New Roman" w:hAnsi="Arial" w:cs="Arial"/>
          <w:kern w:val="0"/>
          <w:sz w:val="22"/>
          <w:szCs w:val="22"/>
          <w:lang w:eastAsia="pl-PL"/>
        </w:rPr>
        <w:t>pod rygorem nieważności</w:t>
      </w:r>
      <w:r w:rsidRPr="00026E93">
        <w:rPr>
          <w:rFonts w:ascii="Arial" w:eastAsia="Times New Roman" w:hAnsi="Arial" w:cs="Arial"/>
          <w:kern w:val="0"/>
          <w:sz w:val="22"/>
          <w:szCs w:val="22"/>
          <w:lang w:eastAsia="pl-PL"/>
        </w:rPr>
        <w:t xml:space="preserve">. </w:t>
      </w:r>
    </w:p>
    <w:p w14:paraId="3FBD4CF0" w14:textId="77777777" w:rsidR="00A06F16" w:rsidRPr="00026E93" w:rsidRDefault="00A06F16" w:rsidP="00E3046E">
      <w:pPr>
        <w:pStyle w:val="Akapitzlist"/>
        <w:spacing w:line="276" w:lineRule="auto"/>
        <w:rPr>
          <w:rFonts w:ascii="Arial" w:hAnsi="Arial" w:cs="Arial"/>
          <w:b/>
          <w:color w:val="000000"/>
          <w:sz w:val="22"/>
          <w:szCs w:val="22"/>
        </w:rPr>
      </w:pPr>
    </w:p>
    <w:p w14:paraId="2B7ED682" w14:textId="77777777" w:rsidR="00A06F16" w:rsidRPr="00026E93" w:rsidRDefault="00A06F16" w:rsidP="00E3046E">
      <w:pPr>
        <w:pStyle w:val="Akapitzlist"/>
        <w:spacing w:line="276" w:lineRule="auto"/>
        <w:ind w:left="0"/>
        <w:jc w:val="center"/>
        <w:rPr>
          <w:rFonts w:ascii="Arial" w:hAnsi="Arial" w:cs="Arial"/>
          <w:b/>
          <w:color w:val="000000"/>
          <w:sz w:val="22"/>
          <w:szCs w:val="22"/>
        </w:rPr>
      </w:pPr>
      <w:r w:rsidRPr="00026E93">
        <w:rPr>
          <w:rFonts w:ascii="Arial" w:hAnsi="Arial" w:cs="Arial"/>
          <w:b/>
          <w:color w:val="000000"/>
          <w:sz w:val="22"/>
          <w:szCs w:val="22"/>
        </w:rPr>
        <w:t>§ 9.</w:t>
      </w:r>
    </w:p>
    <w:p w14:paraId="1048A30D" w14:textId="3BF7F47F" w:rsidR="00A06F16" w:rsidRPr="00026E93" w:rsidRDefault="00A06F16" w:rsidP="00E3046E">
      <w:pPr>
        <w:pStyle w:val="Akapitzlist"/>
        <w:tabs>
          <w:tab w:val="left" w:pos="0"/>
        </w:tabs>
        <w:spacing w:line="276" w:lineRule="auto"/>
        <w:ind w:left="0"/>
        <w:jc w:val="both"/>
        <w:rPr>
          <w:rFonts w:ascii="Arial" w:hAnsi="Arial" w:cs="Arial"/>
          <w:b/>
          <w:color w:val="000000"/>
          <w:sz w:val="22"/>
          <w:szCs w:val="22"/>
        </w:rPr>
      </w:pPr>
      <w:r w:rsidRPr="00026E93">
        <w:rPr>
          <w:rFonts w:ascii="Arial" w:hAnsi="Arial" w:cs="Arial"/>
          <w:sz w:val="22"/>
          <w:szCs w:val="22"/>
        </w:rPr>
        <w:t xml:space="preserve">Jeżeli w związku z realizacją umowy i w celu jej wykonania zajdzie konieczność zapewnienia dostępności osobom ze szczególnymi potrzebami w rozumieniu ustawy </w:t>
      </w:r>
      <w:r w:rsidRPr="00026E93">
        <w:rPr>
          <w:rFonts w:ascii="Arial" w:hAnsi="Arial" w:cs="Arial"/>
          <w:color w:val="000000"/>
          <w:sz w:val="22"/>
          <w:szCs w:val="22"/>
        </w:rPr>
        <w:t>z dnia 19 lipca 2019 r. o zapewnieniu dostępności osobom ze szczególnymi potrzebami (</w:t>
      </w:r>
      <w:proofErr w:type="spellStart"/>
      <w:r w:rsidRPr="00026E93">
        <w:rPr>
          <w:rFonts w:ascii="Arial" w:hAnsi="Arial" w:cs="Arial"/>
          <w:color w:val="000000"/>
          <w:sz w:val="22"/>
          <w:szCs w:val="22"/>
        </w:rPr>
        <w:t>t.j</w:t>
      </w:r>
      <w:proofErr w:type="spellEnd"/>
      <w:r w:rsidRPr="00026E93">
        <w:rPr>
          <w:rFonts w:ascii="Arial" w:hAnsi="Arial" w:cs="Arial"/>
          <w:color w:val="000000"/>
          <w:sz w:val="22"/>
          <w:szCs w:val="22"/>
        </w:rPr>
        <w:t>. Dz. U. z 2020 r. poz. 1062 ze zm.)</w:t>
      </w:r>
      <w:r w:rsidRPr="00026E93">
        <w:rPr>
          <w:rFonts w:ascii="Arial" w:hAnsi="Arial" w:cs="Arial"/>
          <w:sz w:val="22"/>
          <w:szCs w:val="22"/>
        </w:rPr>
        <w:t>, wówczas Wykonawca będzie obowiązany do zapewnienia dostępności tym osobom - stosownie do ich potrzeb - z uwzględnieniem minimalnych wymagań, o których mowa w art. 6 powołanej ustawy.</w:t>
      </w:r>
    </w:p>
    <w:p w14:paraId="41254A10" w14:textId="77777777" w:rsidR="008E6557" w:rsidRPr="00026E93" w:rsidRDefault="008E6557" w:rsidP="00E3046E">
      <w:pPr>
        <w:shd w:val="clear" w:color="auto" w:fill="FFFFFF"/>
        <w:spacing w:line="276" w:lineRule="auto"/>
        <w:ind w:right="19"/>
        <w:jc w:val="both"/>
        <w:rPr>
          <w:rFonts w:ascii="Arial" w:hAnsi="Arial" w:cs="Arial"/>
          <w:color w:val="000000"/>
          <w:spacing w:val="-5"/>
          <w:sz w:val="22"/>
          <w:szCs w:val="22"/>
        </w:rPr>
      </w:pPr>
    </w:p>
    <w:p w14:paraId="4E971D15" w14:textId="37C26791" w:rsidR="008E6557" w:rsidRPr="00026E93" w:rsidRDefault="008E6557" w:rsidP="00E3046E">
      <w:pPr>
        <w:shd w:val="clear" w:color="auto" w:fill="FFFFFF"/>
        <w:spacing w:line="276" w:lineRule="auto"/>
        <w:ind w:right="19"/>
        <w:jc w:val="center"/>
        <w:rPr>
          <w:rFonts w:ascii="Arial" w:hAnsi="Arial" w:cs="Arial"/>
          <w:b/>
          <w:bCs/>
          <w:color w:val="000000"/>
          <w:spacing w:val="-5"/>
          <w:sz w:val="22"/>
          <w:szCs w:val="22"/>
        </w:rPr>
      </w:pPr>
      <w:r w:rsidRPr="00026E93">
        <w:rPr>
          <w:rFonts w:ascii="Arial" w:hAnsi="Arial" w:cs="Arial"/>
          <w:b/>
          <w:bCs/>
          <w:color w:val="000000"/>
          <w:spacing w:val="-5"/>
          <w:sz w:val="22"/>
          <w:szCs w:val="22"/>
        </w:rPr>
        <w:t xml:space="preserve">§ </w:t>
      </w:r>
      <w:r w:rsidR="00A06F16" w:rsidRPr="00026E93">
        <w:rPr>
          <w:rFonts w:ascii="Arial" w:hAnsi="Arial" w:cs="Arial"/>
          <w:b/>
          <w:bCs/>
          <w:color w:val="000000"/>
          <w:spacing w:val="-5"/>
          <w:sz w:val="22"/>
          <w:szCs w:val="22"/>
        </w:rPr>
        <w:t>10</w:t>
      </w:r>
      <w:r w:rsidRPr="00026E93">
        <w:rPr>
          <w:rFonts w:ascii="Arial" w:hAnsi="Arial" w:cs="Arial"/>
          <w:b/>
          <w:bCs/>
          <w:color w:val="000000"/>
          <w:spacing w:val="-5"/>
          <w:sz w:val="22"/>
          <w:szCs w:val="22"/>
        </w:rPr>
        <w:t xml:space="preserve">. </w:t>
      </w:r>
    </w:p>
    <w:p w14:paraId="16437D3B" w14:textId="39F0B887" w:rsidR="008E6557" w:rsidRPr="00026E93" w:rsidRDefault="008E6557" w:rsidP="00E3046E">
      <w:pPr>
        <w:shd w:val="clear" w:color="auto" w:fill="FFFFFF"/>
        <w:spacing w:line="276" w:lineRule="auto"/>
        <w:ind w:right="19"/>
        <w:jc w:val="both"/>
        <w:rPr>
          <w:rFonts w:ascii="Arial" w:hAnsi="Arial" w:cs="Arial"/>
          <w:spacing w:val="-5"/>
          <w:sz w:val="22"/>
          <w:szCs w:val="22"/>
        </w:rPr>
      </w:pPr>
      <w:r w:rsidRPr="00026E93">
        <w:rPr>
          <w:rFonts w:ascii="Arial" w:hAnsi="Arial" w:cs="Arial"/>
          <w:spacing w:val="-5"/>
          <w:sz w:val="22"/>
          <w:szCs w:val="22"/>
        </w:rPr>
        <w:t xml:space="preserve">Umowa niniejsza obowiązuje </w:t>
      </w:r>
      <w:r w:rsidR="00276F5C" w:rsidRPr="00026E93">
        <w:rPr>
          <w:rFonts w:ascii="Arial" w:hAnsi="Arial" w:cs="Arial"/>
          <w:sz w:val="22"/>
          <w:szCs w:val="22"/>
        </w:rPr>
        <w:t>w okresie od 01.01.202</w:t>
      </w:r>
      <w:r w:rsidR="000133DB">
        <w:rPr>
          <w:rFonts w:ascii="Arial" w:hAnsi="Arial" w:cs="Arial"/>
          <w:sz w:val="22"/>
          <w:szCs w:val="22"/>
        </w:rPr>
        <w:t>3</w:t>
      </w:r>
      <w:r w:rsidR="00276F5C" w:rsidRPr="00026E93">
        <w:rPr>
          <w:rFonts w:ascii="Arial" w:hAnsi="Arial" w:cs="Arial"/>
          <w:sz w:val="22"/>
          <w:szCs w:val="22"/>
        </w:rPr>
        <w:t xml:space="preserve"> r. do 31.12.202</w:t>
      </w:r>
      <w:r w:rsidR="000133DB">
        <w:rPr>
          <w:rFonts w:ascii="Arial" w:hAnsi="Arial" w:cs="Arial"/>
          <w:sz w:val="22"/>
          <w:szCs w:val="22"/>
        </w:rPr>
        <w:t>3</w:t>
      </w:r>
      <w:r w:rsidR="00276F5C" w:rsidRPr="00026E93">
        <w:rPr>
          <w:rFonts w:ascii="Arial" w:hAnsi="Arial" w:cs="Arial"/>
          <w:sz w:val="22"/>
          <w:szCs w:val="22"/>
        </w:rPr>
        <w:t xml:space="preserve"> r</w:t>
      </w:r>
      <w:r w:rsidR="00C44984" w:rsidRPr="00026E93">
        <w:rPr>
          <w:rFonts w:ascii="Arial" w:hAnsi="Arial" w:cs="Arial"/>
          <w:sz w:val="22"/>
          <w:szCs w:val="22"/>
        </w:rPr>
        <w:t>.</w:t>
      </w:r>
    </w:p>
    <w:p w14:paraId="362808AA" w14:textId="77777777" w:rsidR="008E6557" w:rsidRPr="00026E93" w:rsidRDefault="008E6557" w:rsidP="00E3046E">
      <w:pPr>
        <w:shd w:val="clear" w:color="auto" w:fill="FFFFFF"/>
        <w:spacing w:line="276" w:lineRule="auto"/>
        <w:ind w:right="19"/>
        <w:rPr>
          <w:rFonts w:ascii="Arial" w:hAnsi="Arial" w:cs="Arial"/>
          <w:color w:val="000000"/>
          <w:spacing w:val="-5"/>
          <w:sz w:val="22"/>
          <w:szCs w:val="22"/>
        </w:rPr>
      </w:pPr>
    </w:p>
    <w:p w14:paraId="38E13F7E" w14:textId="380BF181" w:rsidR="006651C1" w:rsidRPr="00026E93" w:rsidRDefault="00617B88" w:rsidP="00E3046E">
      <w:pPr>
        <w:shd w:val="clear" w:color="auto" w:fill="FFFFFF"/>
        <w:spacing w:line="276" w:lineRule="auto"/>
        <w:ind w:right="19"/>
        <w:jc w:val="center"/>
        <w:rPr>
          <w:rFonts w:ascii="Arial" w:hAnsi="Arial" w:cs="Arial"/>
          <w:b/>
          <w:bCs/>
          <w:color w:val="000000"/>
          <w:spacing w:val="-5"/>
          <w:sz w:val="22"/>
          <w:szCs w:val="22"/>
        </w:rPr>
      </w:pPr>
      <w:r w:rsidRPr="00026E93">
        <w:rPr>
          <w:rFonts w:ascii="Arial" w:hAnsi="Arial" w:cs="Arial"/>
          <w:b/>
          <w:bCs/>
          <w:color w:val="000000"/>
          <w:spacing w:val="-5"/>
          <w:sz w:val="22"/>
          <w:szCs w:val="22"/>
        </w:rPr>
        <w:t>§ 1</w:t>
      </w:r>
      <w:r w:rsidR="00A06F16" w:rsidRPr="00026E93">
        <w:rPr>
          <w:rFonts w:ascii="Arial" w:hAnsi="Arial" w:cs="Arial"/>
          <w:b/>
          <w:bCs/>
          <w:color w:val="000000"/>
          <w:spacing w:val="-5"/>
          <w:sz w:val="22"/>
          <w:szCs w:val="22"/>
        </w:rPr>
        <w:t>1</w:t>
      </w:r>
      <w:r w:rsidR="00BB6DE0" w:rsidRPr="00026E93">
        <w:rPr>
          <w:rFonts w:ascii="Arial" w:hAnsi="Arial" w:cs="Arial"/>
          <w:b/>
          <w:bCs/>
          <w:color w:val="000000"/>
          <w:spacing w:val="-5"/>
          <w:sz w:val="22"/>
          <w:szCs w:val="22"/>
        </w:rPr>
        <w:t xml:space="preserve">. </w:t>
      </w:r>
    </w:p>
    <w:p w14:paraId="344DA788" w14:textId="691D3F17" w:rsidR="008E6557" w:rsidRPr="00026E93" w:rsidRDefault="008E6557" w:rsidP="00E3046E">
      <w:pPr>
        <w:numPr>
          <w:ilvl w:val="0"/>
          <w:numId w:val="1"/>
        </w:numPr>
        <w:shd w:val="clear" w:color="auto" w:fill="FFFFFF"/>
        <w:tabs>
          <w:tab w:val="clear" w:pos="397"/>
          <w:tab w:val="left" w:pos="284"/>
        </w:tabs>
        <w:spacing w:line="276" w:lineRule="auto"/>
        <w:ind w:left="284" w:hanging="284"/>
        <w:jc w:val="both"/>
        <w:rPr>
          <w:rFonts w:ascii="Arial" w:hAnsi="Arial" w:cs="Arial"/>
          <w:color w:val="000000"/>
          <w:spacing w:val="-4"/>
          <w:sz w:val="22"/>
          <w:szCs w:val="22"/>
        </w:rPr>
      </w:pPr>
      <w:r w:rsidRPr="00026E93">
        <w:rPr>
          <w:rFonts w:ascii="Arial" w:hAnsi="Arial" w:cs="Arial"/>
          <w:color w:val="000000"/>
          <w:spacing w:val="2"/>
          <w:sz w:val="22"/>
          <w:szCs w:val="22"/>
        </w:rPr>
        <w:t xml:space="preserve">W sprawach  nie   uregulowanych  niniejszą  umową  zastosowanie będą  miały </w:t>
      </w:r>
      <w:r w:rsidRPr="00026E93">
        <w:rPr>
          <w:rFonts w:ascii="Arial" w:hAnsi="Arial" w:cs="Arial"/>
          <w:color w:val="000000"/>
          <w:spacing w:val="-4"/>
          <w:sz w:val="22"/>
          <w:szCs w:val="22"/>
        </w:rPr>
        <w:t>odpowiednie</w:t>
      </w:r>
      <w:r w:rsidR="00B40848" w:rsidRPr="00026E93">
        <w:rPr>
          <w:rFonts w:ascii="Arial" w:hAnsi="Arial" w:cs="Arial"/>
          <w:color w:val="000000"/>
          <w:spacing w:val="-4"/>
          <w:sz w:val="22"/>
          <w:szCs w:val="22"/>
        </w:rPr>
        <w:t xml:space="preserve"> </w:t>
      </w:r>
      <w:r w:rsidRPr="00026E93">
        <w:rPr>
          <w:rFonts w:ascii="Arial" w:hAnsi="Arial" w:cs="Arial"/>
          <w:color w:val="000000"/>
          <w:spacing w:val="-4"/>
          <w:sz w:val="22"/>
          <w:szCs w:val="22"/>
        </w:rPr>
        <w:t xml:space="preserve"> Kodeksu cywilnego.</w:t>
      </w:r>
    </w:p>
    <w:p w14:paraId="2220CF52" w14:textId="77777777" w:rsidR="00713E56" w:rsidRPr="00026E93" w:rsidRDefault="00713E56" w:rsidP="00E3046E">
      <w:pPr>
        <w:pStyle w:val="Akapitzlist"/>
        <w:numPr>
          <w:ilvl w:val="0"/>
          <w:numId w:val="1"/>
        </w:numPr>
        <w:shd w:val="clear" w:color="auto" w:fill="FFFFFF"/>
        <w:tabs>
          <w:tab w:val="clear" w:pos="397"/>
          <w:tab w:val="left" w:pos="284"/>
        </w:tabs>
        <w:spacing w:line="276" w:lineRule="auto"/>
        <w:ind w:left="284" w:hanging="284"/>
        <w:jc w:val="both"/>
        <w:rPr>
          <w:rFonts w:ascii="Arial" w:hAnsi="Arial" w:cs="Arial"/>
          <w:color w:val="000000"/>
          <w:spacing w:val="-3"/>
          <w:sz w:val="22"/>
          <w:szCs w:val="22"/>
        </w:rPr>
      </w:pPr>
      <w:r w:rsidRPr="00026E93">
        <w:rPr>
          <w:rFonts w:ascii="Arial" w:hAnsi="Arial" w:cs="Arial"/>
          <w:color w:val="000000"/>
          <w:spacing w:val="6"/>
          <w:sz w:val="22"/>
          <w:szCs w:val="22"/>
        </w:rPr>
        <w:t xml:space="preserve">Ewentualne spory, wynikłe z niniejszej umowy, rozstrzygają sądy </w:t>
      </w:r>
      <w:r w:rsidR="004A5FB2" w:rsidRPr="00026E93">
        <w:rPr>
          <w:rFonts w:ascii="Arial" w:hAnsi="Arial" w:cs="Arial"/>
          <w:color w:val="000000"/>
          <w:spacing w:val="-3"/>
          <w:sz w:val="22"/>
          <w:szCs w:val="22"/>
        </w:rPr>
        <w:t>powszechne z </w:t>
      </w:r>
      <w:r w:rsidRPr="00026E93">
        <w:rPr>
          <w:rFonts w:ascii="Arial" w:hAnsi="Arial" w:cs="Arial"/>
          <w:color w:val="000000"/>
          <w:spacing w:val="-3"/>
          <w:sz w:val="22"/>
          <w:szCs w:val="22"/>
        </w:rPr>
        <w:t>siedzibą na terenie miasta Białegostoku.</w:t>
      </w:r>
    </w:p>
    <w:p w14:paraId="6EA24C3F" w14:textId="12F6E63D" w:rsidR="00B40848" w:rsidRPr="00026E93" w:rsidRDefault="00B40848" w:rsidP="00E3046E">
      <w:pPr>
        <w:pStyle w:val="Akapitzlist"/>
        <w:numPr>
          <w:ilvl w:val="0"/>
          <w:numId w:val="1"/>
        </w:numPr>
        <w:shd w:val="clear" w:color="auto" w:fill="FFFFFF"/>
        <w:tabs>
          <w:tab w:val="clear" w:pos="397"/>
          <w:tab w:val="left" w:pos="284"/>
        </w:tabs>
        <w:spacing w:line="276" w:lineRule="auto"/>
        <w:ind w:left="284" w:hanging="284"/>
        <w:jc w:val="both"/>
        <w:rPr>
          <w:rFonts w:ascii="Arial" w:hAnsi="Arial" w:cs="Arial"/>
          <w:color w:val="000000"/>
          <w:spacing w:val="-3"/>
          <w:sz w:val="22"/>
          <w:szCs w:val="22"/>
        </w:rPr>
      </w:pPr>
      <w:r w:rsidRPr="00026E93">
        <w:rPr>
          <w:rFonts w:ascii="Arial" w:hAnsi="Arial" w:cs="Arial"/>
          <w:color w:val="000000"/>
          <w:spacing w:val="-3"/>
          <w:sz w:val="22"/>
          <w:szCs w:val="22"/>
        </w:rPr>
        <w:t xml:space="preserve">Wykonawca nie może przenieść praw i obowiązków wynikających z niniejszej umowy na osoby trzecie, bez uprzedniej pisemnej </w:t>
      </w:r>
      <w:r w:rsidR="003A10A7" w:rsidRPr="00026E93">
        <w:rPr>
          <w:rFonts w:ascii="Arial" w:hAnsi="Arial" w:cs="Arial"/>
          <w:color w:val="000000"/>
          <w:spacing w:val="-3"/>
          <w:sz w:val="22"/>
          <w:szCs w:val="22"/>
        </w:rPr>
        <w:t xml:space="preserve">zgody Zamawiającego. </w:t>
      </w:r>
    </w:p>
    <w:p w14:paraId="5FBE3821" w14:textId="77777777" w:rsidR="008E6557" w:rsidRPr="00026E93" w:rsidRDefault="008E6557" w:rsidP="00E3046E">
      <w:pPr>
        <w:numPr>
          <w:ilvl w:val="0"/>
          <w:numId w:val="1"/>
        </w:numPr>
        <w:shd w:val="clear" w:color="auto" w:fill="FFFFFF"/>
        <w:tabs>
          <w:tab w:val="clear" w:pos="397"/>
          <w:tab w:val="left" w:pos="284"/>
        </w:tabs>
        <w:spacing w:line="276" w:lineRule="auto"/>
        <w:ind w:left="284" w:hanging="284"/>
        <w:jc w:val="both"/>
        <w:rPr>
          <w:rFonts w:ascii="Arial" w:hAnsi="Arial" w:cs="Arial"/>
          <w:color w:val="000000"/>
          <w:spacing w:val="-4"/>
          <w:sz w:val="22"/>
          <w:szCs w:val="22"/>
        </w:rPr>
      </w:pPr>
      <w:r w:rsidRPr="00026E93">
        <w:rPr>
          <w:rFonts w:ascii="Arial" w:hAnsi="Arial" w:cs="Arial"/>
          <w:color w:val="000000"/>
          <w:spacing w:val="-1"/>
          <w:sz w:val="22"/>
          <w:szCs w:val="22"/>
        </w:rPr>
        <w:t>Umowa została sporządzona w dwóch jednobrzmiących egzemplarzach, po jednym</w:t>
      </w:r>
      <w:r w:rsidRPr="00026E93">
        <w:rPr>
          <w:rFonts w:ascii="Arial" w:hAnsi="Arial" w:cs="Arial"/>
          <w:color w:val="000000"/>
          <w:spacing w:val="-1"/>
          <w:sz w:val="22"/>
          <w:szCs w:val="22"/>
        </w:rPr>
        <w:br/>
      </w:r>
      <w:r w:rsidRPr="00026E93">
        <w:rPr>
          <w:rFonts w:ascii="Arial" w:hAnsi="Arial" w:cs="Arial"/>
          <w:color w:val="000000"/>
          <w:spacing w:val="-2"/>
          <w:sz w:val="22"/>
          <w:szCs w:val="22"/>
        </w:rPr>
        <w:t>dla każdej ze Stron.</w:t>
      </w:r>
    </w:p>
    <w:p w14:paraId="1F7C44CC" w14:textId="77777777" w:rsidR="008E6557" w:rsidRPr="00026E93" w:rsidRDefault="008E6557" w:rsidP="00E3046E">
      <w:pPr>
        <w:spacing w:line="276" w:lineRule="auto"/>
        <w:jc w:val="both"/>
        <w:rPr>
          <w:rFonts w:ascii="Arial" w:hAnsi="Arial" w:cs="Arial"/>
          <w:color w:val="000000"/>
          <w:spacing w:val="-2"/>
          <w:sz w:val="22"/>
          <w:szCs w:val="22"/>
        </w:rPr>
      </w:pPr>
    </w:p>
    <w:p w14:paraId="7D6814C8" w14:textId="77777777" w:rsidR="008E6557" w:rsidRPr="00026E93" w:rsidRDefault="008E6557" w:rsidP="00E3046E">
      <w:pPr>
        <w:spacing w:line="276" w:lineRule="auto"/>
        <w:jc w:val="both"/>
        <w:rPr>
          <w:rFonts w:ascii="Arial" w:hAnsi="Arial" w:cs="Arial"/>
          <w:color w:val="000000"/>
          <w:spacing w:val="-2"/>
          <w:sz w:val="22"/>
          <w:szCs w:val="22"/>
        </w:rPr>
      </w:pPr>
    </w:p>
    <w:p w14:paraId="52257D3D" w14:textId="7EF8895A" w:rsidR="00381458" w:rsidRPr="00026E93" w:rsidRDefault="008E6557" w:rsidP="00E3046E">
      <w:pPr>
        <w:spacing w:line="276" w:lineRule="auto"/>
        <w:jc w:val="both"/>
        <w:rPr>
          <w:rFonts w:ascii="Arial" w:hAnsi="Arial" w:cs="Arial"/>
          <w:b/>
          <w:bCs/>
          <w:color w:val="000000"/>
          <w:spacing w:val="-2"/>
          <w:sz w:val="22"/>
          <w:szCs w:val="22"/>
        </w:rPr>
      </w:pPr>
      <w:r w:rsidRPr="00026E93">
        <w:rPr>
          <w:rFonts w:ascii="Arial" w:hAnsi="Arial" w:cs="Arial"/>
          <w:color w:val="000000"/>
          <w:spacing w:val="-2"/>
          <w:sz w:val="22"/>
          <w:szCs w:val="22"/>
        </w:rPr>
        <w:t xml:space="preserve">                </w:t>
      </w:r>
      <w:r w:rsidRPr="00026E93">
        <w:rPr>
          <w:rFonts w:ascii="Arial" w:hAnsi="Arial" w:cs="Arial"/>
          <w:b/>
          <w:bCs/>
          <w:color w:val="000000"/>
          <w:spacing w:val="-2"/>
          <w:sz w:val="22"/>
          <w:szCs w:val="22"/>
        </w:rPr>
        <w:t xml:space="preserve">  ZAMAWIAJĄCY</w:t>
      </w:r>
      <w:r w:rsidRPr="00026E93">
        <w:rPr>
          <w:rFonts w:ascii="Arial" w:hAnsi="Arial" w:cs="Arial"/>
          <w:b/>
          <w:bCs/>
          <w:color w:val="000000"/>
          <w:spacing w:val="-2"/>
          <w:sz w:val="22"/>
          <w:szCs w:val="22"/>
        </w:rPr>
        <w:tab/>
      </w:r>
      <w:r w:rsidRPr="00026E93">
        <w:rPr>
          <w:rFonts w:ascii="Arial" w:hAnsi="Arial" w:cs="Arial"/>
          <w:b/>
          <w:bCs/>
          <w:color w:val="000000"/>
          <w:spacing w:val="-2"/>
          <w:sz w:val="22"/>
          <w:szCs w:val="22"/>
        </w:rPr>
        <w:tab/>
      </w:r>
      <w:r w:rsidRPr="00026E93">
        <w:rPr>
          <w:rFonts w:ascii="Arial" w:hAnsi="Arial" w:cs="Arial"/>
          <w:b/>
          <w:bCs/>
          <w:color w:val="000000"/>
          <w:spacing w:val="-2"/>
          <w:sz w:val="22"/>
          <w:szCs w:val="22"/>
        </w:rPr>
        <w:tab/>
      </w:r>
      <w:r w:rsidRPr="00026E93">
        <w:rPr>
          <w:rFonts w:ascii="Arial" w:hAnsi="Arial" w:cs="Arial"/>
          <w:b/>
          <w:bCs/>
          <w:color w:val="000000"/>
          <w:spacing w:val="-2"/>
          <w:sz w:val="22"/>
          <w:szCs w:val="22"/>
        </w:rPr>
        <w:tab/>
      </w:r>
      <w:r w:rsidRPr="00026E93">
        <w:rPr>
          <w:rFonts w:ascii="Arial" w:hAnsi="Arial" w:cs="Arial"/>
          <w:b/>
          <w:bCs/>
          <w:color w:val="000000"/>
          <w:spacing w:val="-2"/>
          <w:sz w:val="22"/>
          <w:szCs w:val="22"/>
        </w:rPr>
        <w:tab/>
      </w:r>
      <w:r w:rsidRPr="00026E93">
        <w:rPr>
          <w:rFonts w:ascii="Arial" w:hAnsi="Arial" w:cs="Arial"/>
          <w:b/>
          <w:bCs/>
          <w:color w:val="000000"/>
          <w:spacing w:val="-2"/>
          <w:sz w:val="22"/>
          <w:szCs w:val="22"/>
        </w:rPr>
        <w:tab/>
        <w:t>WYKONAWCA</w:t>
      </w:r>
    </w:p>
    <w:p w14:paraId="33871311" w14:textId="77777777" w:rsidR="00EB3053" w:rsidRDefault="00EB3053" w:rsidP="00E3046E">
      <w:pPr>
        <w:spacing w:line="276" w:lineRule="auto"/>
        <w:jc w:val="both"/>
        <w:rPr>
          <w:rFonts w:ascii="Arial" w:hAnsi="Arial" w:cs="Arial"/>
          <w:b/>
          <w:bCs/>
          <w:color w:val="000000"/>
          <w:spacing w:val="-2"/>
          <w:sz w:val="22"/>
          <w:szCs w:val="22"/>
        </w:rPr>
      </w:pPr>
    </w:p>
    <w:p w14:paraId="4F2D2C83" w14:textId="77777777" w:rsidR="00A83733" w:rsidRDefault="00A83733" w:rsidP="00E3046E">
      <w:pPr>
        <w:spacing w:line="276" w:lineRule="auto"/>
        <w:jc w:val="both"/>
        <w:rPr>
          <w:rFonts w:ascii="Arial" w:hAnsi="Arial" w:cs="Arial"/>
          <w:b/>
          <w:bCs/>
          <w:color w:val="000000"/>
          <w:spacing w:val="-2"/>
          <w:sz w:val="22"/>
          <w:szCs w:val="22"/>
        </w:rPr>
      </w:pPr>
    </w:p>
    <w:p w14:paraId="131183B8" w14:textId="77777777" w:rsidR="00A83733" w:rsidRDefault="00A83733" w:rsidP="00E3046E">
      <w:pPr>
        <w:spacing w:line="276" w:lineRule="auto"/>
        <w:jc w:val="both"/>
        <w:rPr>
          <w:rFonts w:ascii="Arial" w:hAnsi="Arial" w:cs="Arial"/>
          <w:b/>
          <w:bCs/>
          <w:color w:val="000000"/>
          <w:spacing w:val="-2"/>
          <w:sz w:val="22"/>
          <w:szCs w:val="22"/>
        </w:rPr>
      </w:pPr>
    </w:p>
    <w:p w14:paraId="21F6F36D" w14:textId="77777777" w:rsidR="00A83733" w:rsidRPr="00026E93" w:rsidRDefault="00A83733" w:rsidP="00E3046E">
      <w:pPr>
        <w:spacing w:line="276" w:lineRule="auto"/>
        <w:jc w:val="both"/>
        <w:rPr>
          <w:rFonts w:ascii="Arial" w:hAnsi="Arial" w:cs="Arial"/>
          <w:b/>
          <w:bCs/>
          <w:color w:val="000000"/>
          <w:spacing w:val="-2"/>
          <w:sz w:val="22"/>
          <w:szCs w:val="22"/>
        </w:rPr>
      </w:pPr>
    </w:p>
    <w:p w14:paraId="3E19BBC0" w14:textId="3D7637B5" w:rsidR="007628CA" w:rsidRPr="00B647C2" w:rsidRDefault="00C2057A">
      <w:pPr>
        <w:widowControl/>
        <w:suppressAutoHyphens w:val="0"/>
        <w:rPr>
          <w:rFonts w:ascii="Arial" w:hAnsi="Arial" w:cs="Arial"/>
          <w:bCs/>
          <w:color w:val="000000"/>
          <w:spacing w:val="-2"/>
          <w:sz w:val="22"/>
          <w:szCs w:val="22"/>
        </w:rPr>
      </w:pPr>
      <w:r w:rsidRPr="00B647C2">
        <w:rPr>
          <w:rFonts w:ascii="Arial" w:hAnsi="Arial" w:cs="Arial"/>
          <w:bCs/>
          <w:color w:val="000000"/>
          <w:spacing w:val="-2"/>
          <w:sz w:val="22"/>
          <w:szCs w:val="22"/>
        </w:rPr>
        <w:t xml:space="preserve">Załączniki: </w:t>
      </w:r>
    </w:p>
    <w:p w14:paraId="6F777AAF" w14:textId="6B44A8CA" w:rsidR="00C2057A" w:rsidRPr="00B647C2" w:rsidRDefault="00C2057A">
      <w:pPr>
        <w:widowControl/>
        <w:suppressAutoHyphens w:val="0"/>
        <w:rPr>
          <w:rFonts w:ascii="Arial" w:hAnsi="Arial" w:cs="Arial"/>
          <w:bCs/>
          <w:color w:val="000000"/>
          <w:spacing w:val="-2"/>
          <w:sz w:val="22"/>
          <w:szCs w:val="22"/>
        </w:rPr>
      </w:pPr>
      <w:r w:rsidRPr="00B647C2">
        <w:rPr>
          <w:rFonts w:ascii="Arial" w:hAnsi="Arial" w:cs="Arial"/>
          <w:bCs/>
          <w:color w:val="000000"/>
          <w:spacing w:val="-2"/>
          <w:sz w:val="22"/>
          <w:szCs w:val="22"/>
        </w:rPr>
        <w:t>Załącznik nr 1 Opis przedmiotu zamówienia</w:t>
      </w:r>
    </w:p>
    <w:p w14:paraId="0F5FE201" w14:textId="1F9A1CB1" w:rsidR="00A83733" w:rsidRPr="00A83733" w:rsidRDefault="00C2057A" w:rsidP="00A83733">
      <w:pPr>
        <w:widowControl/>
        <w:suppressAutoHyphens w:val="0"/>
        <w:rPr>
          <w:rFonts w:ascii="Arial" w:hAnsi="Arial" w:cs="Arial"/>
          <w:bCs/>
          <w:color w:val="000000"/>
          <w:spacing w:val="-2"/>
          <w:sz w:val="22"/>
          <w:szCs w:val="22"/>
        </w:rPr>
      </w:pPr>
      <w:r w:rsidRPr="00B647C2">
        <w:rPr>
          <w:rFonts w:ascii="Arial" w:hAnsi="Arial" w:cs="Arial"/>
          <w:bCs/>
          <w:color w:val="000000"/>
          <w:spacing w:val="-2"/>
          <w:sz w:val="22"/>
          <w:szCs w:val="22"/>
        </w:rPr>
        <w:t xml:space="preserve">Załączniki nr 2 </w:t>
      </w:r>
      <w:r w:rsidR="00B647C2">
        <w:rPr>
          <w:rFonts w:ascii="Arial" w:hAnsi="Arial" w:cs="Arial"/>
          <w:bCs/>
          <w:color w:val="000000"/>
          <w:spacing w:val="-2"/>
          <w:sz w:val="22"/>
          <w:szCs w:val="22"/>
        </w:rPr>
        <w:t>Wykaz cen jednostkowych</w:t>
      </w:r>
    </w:p>
    <w:p w14:paraId="21A25D6F" w14:textId="77777777" w:rsidR="00B647C2" w:rsidRDefault="00B647C2" w:rsidP="00BB6DE0">
      <w:pPr>
        <w:jc w:val="right"/>
        <w:rPr>
          <w:rFonts w:ascii="Arial" w:hAnsi="Arial" w:cs="Arial"/>
          <w:b/>
          <w:bCs/>
          <w:color w:val="000000"/>
          <w:spacing w:val="-2"/>
        </w:rPr>
      </w:pPr>
    </w:p>
    <w:p w14:paraId="39BA38FF" w14:textId="3F125A29" w:rsidR="0037069D" w:rsidRPr="005C007D" w:rsidRDefault="00BB6DE0" w:rsidP="00BB6DE0">
      <w:pPr>
        <w:jc w:val="right"/>
        <w:rPr>
          <w:rFonts w:ascii="Arial" w:hAnsi="Arial" w:cs="Arial"/>
          <w:b/>
          <w:bCs/>
          <w:color w:val="000000"/>
          <w:spacing w:val="-2"/>
          <w:sz w:val="22"/>
          <w:szCs w:val="22"/>
        </w:rPr>
      </w:pPr>
      <w:r w:rsidRPr="005C007D">
        <w:rPr>
          <w:rFonts w:ascii="Arial" w:hAnsi="Arial" w:cs="Arial"/>
          <w:b/>
          <w:bCs/>
          <w:color w:val="000000"/>
          <w:spacing w:val="-2"/>
          <w:sz w:val="22"/>
          <w:szCs w:val="22"/>
        </w:rPr>
        <w:t>Załącznik Nr 1 do Umowy</w:t>
      </w:r>
    </w:p>
    <w:p w14:paraId="25C27734" w14:textId="77777777" w:rsidR="00BB6DE0" w:rsidRPr="005C007D" w:rsidRDefault="00BB6DE0" w:rsidP="00703ABA">
      <w:pPr>
        <w:rPr>
          <w:rFonts w:ascii="Arial" w:hAnsi="Arial" w:cs="Arial"/>
          <w:b/>
          <w:bCs/>
          <w:sz w:val="22"/>
          <w:szCs w:val="22"/>
        </w:rPr>
      </w:pPr>
    </w:p>
    <w:p w14:paraId="3063D098" w14:textId="77777777" w:rsidR="00BB6DE0" w:rsidRPr="005C007D" w:rsidRDefault="00BB6DE0" w:rsidP="00BB6DE0">
      <w:pPr>
        <w:ind w:left="15" w:hanging="15"/>
        <w:jc w:val="center"/>
        <w:rPr>
          <w:rFonts w:ascii="Arial" w:hAnsi="Arial" w:cs="Arial"/>
          <w:b/>
          <w:bCs/>
          <w:sz w:val="22"/>
          <w:szCs w:val="22"/>
        </w:rPr>
      </w:pPr>
    </w:p>
    <w:p w14:paraId="004634BC" w14:textId="77777777" w:rsidR="00BB6DE0" w:rsidRPr="005C007D" w:rsidRDefault="00BB6DE0" w:rsidP="00BB6DE0">
      <w:pPr>
        <w:ind w:left="15" w:hanging="15"/>
        <w:jc w:val="center"/>
        <w:rPr>
          <w:rFonts w:ascii="Arial" w:hAnsi="Arial" w:cs="Arial"/>
          <w:b/>
          <w:bCs/>
          <w:sz w:val="22"/>
          <w:szCs w:val="22"/>
        </w:rPr>
      </w:pPr>
      <w:r w:rsidRPr="005C007D">
        <w:rPr>
          <w:rFonts w:ascii="Arial" w:hAnsi="Arial" w:cs="Arial"/>
          <w:b/>
          <w:bCs/>
          <w:sz w:val="22"/>
          <w:szCs w:val="22"/>
        </w:rPr>
        <w:t xml:space="preserve">SZCZEGÓŁOWY OPIS PRZEDMIOTU ZAMÓWIENIA </w:t>
      </w:r>
    </w:p>
    <w:p w14:paraId="2061B7C9" w14:textId="77777777" w:rsidR="00BB6DE0" w:rsidRPr="005C007D" w:rsidRDefault="00BB6DE0" w:rsidP="00BB6DE0">
      <w:pPr>
        <w:rPr>
          <w:rFonts w:ascii="Arial" w:hAnsi="Arial" w:cs="Arial"/>
          <w:b/>
          <w:sz w:val="22"/>
          <w:szCs w:val="22"/>
        </w:rPr>
      </w:pPr>
    </w:p>
    <w:p w14:paraId="38FF3E1E" w14:textId="184CCCBE" w:rsidR="00E44B3D" w:rsidRPr="005C007D" w:rsidRDefault="00E44B3D" w:rsidP="00E44B3D">
      <w:pPr>
        <w:pStyle w:val="Akapitzlist"/>
        <w:widowControl/>
        <w:numPr>
          <w:ilvl w:val="0"/>
          <w:numId w:val="30"/>
        </w:numPr>
        <w:suppressAutoHyphens w:val="0"/>
        <w:spacing w:before="36" w:after="200" w:line="276" w:lineRule="auto"/>
        <w:ind w:left="284" w:hanging="284"/>
        <w:contextualSpacing/>
        <w:jc w:val="both"/>
        <w:rPr>
          <w:rFonts w:ascii="Arial" w:hAnsi="Arial" w:cs="Arial"/>
          <w:b/>
          <w:color w:val="000000"/>
          <w:spacing w:val="-4"/>
          <w:w w:val="105"/>
          <w:sz w:val="22"/>
          <w:szCs w:val="22"/>
        </w:rPr>
      </w:pPr>
      <w:r w:rsidRPr="005C007D">
        <w:rPr>
          <w:rFonts w:ascii="Arial" w:hAnsi="Arial" w:cs="Arial"/>
          <w:b/>
          <w:color w:val="000000"/>
          <w:spacing w:val="-4"/>
          <w:w w:val="105"/>
          <w:sz w:val="22"/>
          <w:szCs w:val="22"/>
        </w:rPr>
        <w:t>Przedmiot zamówienia:</w:t>
      </w:r>
    </w:p>
    <w:p w14:paraId="32FEC5CA" w14:textId="78FCA376" w:rsidR="00E44B3D" w:rsidRPr="005C007D" w:rsidRDefault="00E44B3D" w:rsidP="00E44B3D">
      <w:pPr>
        <w:pStyle w:val="Default"/>
        <w:numPr>
          <w:ilvl w:val="0"/>
          <w:numId w:val="2"/>
        </w:numPr>
        <w:suppressAutoHyphens w:val="0"/>
        <w:autoSpaceDN w:val="0"/>
        <w:adjustRightInd w:val="0"/>
        <w:ind w:left="426" w:hanging="426"/>
        <w:jc w:val="both"/>
        <w:rPr>
          <w:color w:val="auto"/>
          <w:sz w:val="22"/>
          <w:szCs w:val="22"/>
        </w:rPr>
      </w:pPr>
      <w:r w:rsidRPr="005C007D">
        <w:rPr>
          <w:color w:val="auto"/>
          <w:sz w:val="22"/>
          <w:szCs w:val="22"/>
        </w:rPr>
        <w:t xml:space="preserve">Przedmiotem zamówienia jest </w:t>
      </w:r>
      <w:r w:rsidRPr="005C007D">
        <w:rPr>
          <w:bCs/>
          <w:color w:val="auto"/>
          <w:sz w:val="22"/>
          <w:szCs w:val="22"/>
        </w:rPr>
        <w:t>świadczenie</w:t>
      </w:r>
      <w:r w:rsidRPr="005C007D">
        <w:rPr>
          <w:color w:val="auto"/>
          <w:sz w:val="22"/>
          <w:szCs w:val="22"/>
        </w:rPr>
        <w:t xml:space="preserve"> usług pocztowych w okresie od 01.01.2023 r. do 31.12.2023 r. dla </w:t>
      </w:r>
      <w:r w:rsidRPr="005C007D">
        <w:rPr>
          <w:rFonts w:eastAsia="TimesNewRomanPSMT"/>
          <w:color w:val="auto"/>
          <w:kern w:val="1"/>
          <w:sz w:val="22"/>
          <w:szCs w:val="22"/>
        </w:rPr>
        <w:t>Regionalnego Ośrodka Polityki Społecznej w Białymstoku z siedzibą przy ul. Kombatantów 7 oraz jego zamiejscowego Ośrodka Adopcyjnego w Łomży z siedzibą przy ul. Aleja Legionów 27</w:t>
      </w:r>
      <w:r w:rsidRPr="005C007D">
        <w:rPr>
          <w:rFonts w:eastAsia="TimesNewRomanPSMT"/>
          <w:bCs/>
          <w:color w:val="auto"/>
          <w:kern w:val="1"/>
          <w:sz w:val="22"/>
          <w:szCs w:val="22"/>
        </w:rPr>
        <w:t xml:space="preserve"> </w:t>
      </w:r>
      <w:r w:rsidRPr="005C007D">
        <w:rPr>
          <w:color w:val="auto"/>
          <w:sz w:val="22"/>
          <w:szCs w:val="22"/>
        </w:rPr>
        <w:t>w obrocie krajowym w zakresie przyjmowania, przemieszczania i doręczania przesyłek listowych, paczek pocztowych i zwrotów przesyłek niedoręczonych w rozumieniu ustawy z dnia 23 listopada 2012 r. Prawo pocztowe  (</w:t>
      </w:r>
      <w:proofErr w:type="spellStart"/>
      <w:r w:rsidRPr="005C007D">
        <w:rPr>
          <w:color w:val="auto"/>
          <w:sz w:val="22"/>
          <w:szCs w:val="22"/>
        </w:rPr>
        <w:t>t.j</w:t>
      </w:r>
      <w:proofErr w:type="spellEnd"/>
      <w:r w:rsidRPr="005C007D">
        <w:rPr>
          <w:color w:val="auto"/>
          <w:sz w:val="22"/>
          <w:szCs w:val="22"/>
        </w:rPr>
        <w:t xml:space="preserve">. Dz.U. z </w:t>
      </w:r>
      <w:r w:rsidR="005C007D" w:rsidRPr="005C007D">
        <w:rPr>
          <w:color w:val="auto"/>
          <w:sz w:val="22"/>
          <w:szCs w:val="22"/>
        </w:rPr>
        <w:t xml:space="preserve">2022 </w:t>
      </w:r>
      <w:r w:rsidRPr="005C007D">
        <w:rPr>
          <w:color w:val="auto"/>
          <w:sz w:val="22"/>
          <w:szCs w:val="22"/>
        </w:rPr>
        <w:t xml:space="preserve">r. poz. </w:t>
      </w:r>
      <w:r w:rsidR="005C007D" w:rsidRPr="005C007D">
        <w:rPr>
          <w:color w:val="auto"/>
          <w:sz w:val="22"/>
          <w:szCs w:val="22"/>
        </w:rPr>
        <w:t>896</w:t>
      </w:r>
      <w:r w:rsidRPr="005C007D">
        <w:rPr>
          <w:color w:val="auto"/>
          <w:sz w:val="22"/>
          <w:szCs w:val="22"/>
        </w:rPr>
        <w:t xml:space="preserve">), w skład których wchodzą: usługi pocztowe opłacane „z dołu”. </w:t>
      </w:r>
    </w:p>
    <w:p w14:paraId="72F69565" w14:textId="77777777" w:rsidR="00E44B3D" w:rsidRPr="005C007D" w:rsidRDefault="00E44B3D" w:rsidP="00E44B3D">
      <w:pPr>
        <w:pStyle w:val="Default"/>
        <w:numPr>
          <w:ilvl w:val="0"/>
          <w:numId w:val="2"/>
        </w:numPr>
        <w:suppressAutoHyphens w:val="0"/>
        <w:autoSpaceDN w:val="0"/>
        <w:adjustRightInd w:val="0"/>
        <w:ind w:left="426" w:hanging="426"/>
        <w:jc w:val="both"/>
        <w:rPr>
          <w:color w:val="auto"/>
          <w:sz w:val="22"/>
          <w:szCs w:val="22"/>
        </w:rPr>
      </w:pPr>
      <w:r w:rsidRPr="005C007D">
        <w:rPr>
          <w:color w:val="auto"/>
          <w:sz w:val="22"/>
          <w:szCs w:val="22"/>
        </w:rPr>
        <w:t>Uiszczanie opłat za przesyłki listowe będzie następowało poprzez opłatę</w:t>
      </w:r>
      <w:r w:rsidRPr="005C007D">
        <w:rPr>
          <w:rFonts w:eastAsia="Times New Roman"/>
          <w:color w:val="auto"/>
          <w:kern w:val="1"/>
          <w:sz w:val="22"/>
          <w:szCs w:val="22"/>
          <w:lang w:eastAsia="en-US"/>
        </w:rPr>
        <w:t xml:space="preserve"> „z dołu”. Należy przez to rozumieć opłatę w całości wniesioną przez Zamawiającego, bezgotówkowo, poprzez polecenie przelewu w terminie późniejszym. Zamawiający będzie umieszczał na przesyłce listowej oznaczenie potwierdzające wniesienie opłaty za usługę w postaci napisu, nadruku lub odcisku pieczęci o treści ustalonej z Wykonawcą.</w:t>
      </w:r>
    </w:p>
    <w:p w14:paraId="78CE3AAD" w14:textId="77777777" w:rsidR="00E44B3D" w:rsidRPr="005C007D" w:rsidRDefault="00E44B3D" w:rsidP="00E44B3D">
      <w:pPr>
        <w:pStyle w:val="Default"/>
        <w:numPr>
          <w:ilvl w:val="0"/>
          <w:numId w:val="2"/>
        </w:numPr>
        <w:suppressAutoHyphens w:val="0"/>
        <w:autoSpaceDN w:val="0"/>
        <w:adjustRightInd w:val="0"/>
        <w:ind w:left="426" w:hanging="426"/>
        <w:jc w:val="both"/>
        <w:rPr>
          <w:color w:val="auto"/>
          <w:sz w:val="22"/>
          <w:szCs w:val="22"/>
        </w:rPr>
      </w:pPr>
      <w:r w:rsidRPr="005C007D">
        <w:rPr>
          <w:rFonts w:eastAsia="Times New Roman"/>
          <w:color w:val="auto"/>
          <w:kern w:val="1"/>
          <w:sz w:val="22"/>
          <w:szCs w:val="22"/>
          <w:lang w:eastAsia="en-US"/>
        </w:rPr>
        <w:t xml:space="preserve">Świadczenie usług pocztowych stanowiących przedmiot zamówienia będzie się odbywać </w:t>
      </w:r>
      <w:r w:rsidRPr="005C007D">
        <w:rPr>
          <w:color w:val="auto"/>
          <w:sz w:val="22"/>
          <w:szCs w:val="22"/>
        </w:rPr>
        <w:t>w okresie od 01.01.2023 r. do 31.12.2023 r</w:t>
      </w:r>
      <w:r w:rsidRPr="005C007D">
        <w:rPr>
          <w:rFonts w:eastAsia="Times New Roman"/>
          <w:color w:val="auto"/>
          <w:kern w:val="1"/>
          <w:sz w:val="22"/>
          <w:szCs w:val="22"/>
          <w:lang w:eastAsia="en-US"/>
        </w:rPr>
        <w:t>., na podstawie obliczenia należności za przesyłki faktycznie nadane lub zwrócone z powodu braku możliwości ich doręczenia w okresie rozliczeniowym, co do ich liczby i wagi na podstawie dokumentów nadawczych lub oddawczych (rejestrów dla przesyłek rejestrowanych oraz zestawień ilościowo-wartościowych dla przesyłek nierejestrowanych).</w:t>
      </w:r>
    </w:p>
    <w:p w14:paraId="1AADE9C6" w14:textId="77777777" w:rsidR="00E44B3D" w:rsidRPr="005C007D" w:rsidRDefault="00E44B3D" w:rsidP="00E44B3D">
      <w:pPr>
        <w:pStyle w:val="Default"/>
        <w:numPr>
          <w:ilvl w:val="0"/>
          <w:numId w:val="2"/>
        </w:numPr>
        <w:suppressAutoHyphens w:val="0"/>
        <w:autoSpaceDN w:val="0"/>
        <w:adjustRightInd w:val="0"/>
        <w:ind w:left="426" w:hanging="426"/>
        <w:jc w:val="both"/>
        <w:rPr>
          <w:color w:val="auto"/>
          <w:sz w:val="22"/>
          <w:szCs w:val="22"/>
        </w:rPr>
      </w:pPr>
      <w:r w:rsidRPr="005C007D">
        <w:rPr>
          <w:color w:val="auto"/>
          <w:sz w:val="22"/>
          <w:szCs w:val="22"/>
        </w:rPr>
        <w:t>Określone w zestawieniu poniżej ilości poszczególnych przesyłek i paczek zostały podane wyłącznie szacunkowo. Zamawiający zastrzega sobie możliwość nadania mniejszej lub większej ilości przedmiotu zamówienia niż określona w poniższym zestawieniu, z zachowaniem cen jednostkowych określonych przez Wykonawcę. Z tytułu realizacji przez Zamawiającego przedmiotu zamówienia w mniejszym lub większym zakresie, Wykonawcy nie przysługuje żadne dodatkowe roszczenie w stosunku do Zamawiającego.</w:t>
      </w:r>
    </w:p>
    <w:p w14:paraId="1CEE0C33" w14:textId="77777777" w:rsidR="00E44B3D" w:rsidRPr="005C007D" w:rsidRDefault="00E44B3D" w:rsidP="00E44B3D">
      <w:pPr>
        <w:pStyle w:val="Default"/>
        <w:numPr>
          <w:ilvl w:val="0"/>
          <w:numId w:val="2"/>
        </w:numPr>
        <w:suppressAutoHyphens w:val="0"/>
        <w:autoSpaceDN w:val="0"/>
        <w:adjustRightInd w:val="0"/>
        <w:ind w:left="426" w:hanging="426"/>
        <w:jc w:val="both"/>
        <w:rPr>
          <w:color w:val="auto"/>
          <w:sz w:val="22"/>
          <w:szCs w:val="22"/>
        </w:rPr>
      </w:pPr>
      <w:r w:rsidRPr="005C007D">
        <w:rPr>
          <w:color w:val="auto"/>
          <w:sz w:val="22"/>
          <w:szCs w:val="22"/>
        </w:rPr>
        <w:t>Zestawienia dla poszczególnych rodzajów przesyłek będą sporządzane w 2-ch egzemplarzach, po jednym egzemplarzu dla Zamawiającego i Wykonawcy.</w:t>
      </w:r>
    </w:p>
    <w:p w14:paraId="7356CE00" w14:textId="77777777" w:rsidR="00E44B3D" w:rsidRPr="005C007D" w:rsidRDefault="00E44B3D" w:rsidP="00E44B3D">
      <w:pPr>
        <w:pStyle w:val="Default"/>
        <w:numPr>
          <w:ilvl w:val="0"/>
          <w:numId w:val="2"/>
        </w:numPr>
        <w:suppressAutoHyphens w:val="0"/>
        <w:autoSpaceDN w:val="0"/>
        <w:adjustRightInd w:val="0"/>
        <w:ind w:left="426" w:hanging="426"/>
        <w:jc w:val="both"/>
        <w:rPr>
          <w:color w:val="auto"/>
          <w:sz w:val="22"/>
          <w:szCs w:val="22"/>
        </w:rPr>
      </w:pPr>
      <w:r w:rsidRPr="005C007D">
        <w:rPr>
          <w:sz w:val="22"/>
          <w:szCs w:val="22"/>
        </w:rPr>
        <w:t>Stały odbiór: Wykonawca zobowiązany będzie do stałego odbioru przesyłek przygotowanych do wyekspediowania we wszystkie dni robocze, tj. od poniedziałku do piątku w godzinach między 8.00-16.00, we wskazanych w umowie placówkach Wykonawcy znajdujących na terenie miast: Białystok i Łomża, w odległości nie większej niż 2 km od poszczególnych placówek Zamawiającego, dostarczanych osobiście przez pracowników Regionalnego Ośrodka Polityki Społecznej w Białymstoku oraz zamiejscowego Ośrodka Adopcyjnego w Łomży.</w:t>
      </w:r>
    </w:p>
    <w:p w14:paraId="6429CF28" w14:textId="21F37CF2" w:rsidR="00E44B3D" w:rsidRPr="005C007D" w:rsidRDefault="00E44B3D" w:rsidP="00E44B3D">
      <w:pPr>
        <w:pStyle w:val="Default"/>
        <w:numPr>
          <w:ilvl w:val="0"/>
          <w:numId w:val="2"/>
        </w:numPr>
        <w:suppressAutoHyphens w:val="0"/>
        <w:autoSpaceDN w:val="0"/>
        <w:adjustRightInd w:val="0"/>
        <w:ind w:left="426" w:hanging="426"/>
        <w:jc w:val="both"/>
        <w:rPr>
          <w:color w:val="auto"/>
          <w:sz w:val="22"/>
          <w:szCs w:val="22"/>
        </w:rPr>
      </w:pPr>
      <w:r w:rsidRPr="005C007D">
        <w:rPr>
          <w:sz w:val="22"/>
          <w:szCs w:val="22"/>
        </w:rPr>
        <w:t>Zamawiający, wymaga aby punkty odbioru przesyłek, o których mowa w pkt 6 powyżej, spełniały wymogi odnoszące się do placówki pocztowej w rozumieniu art. 3 pkt 15 ustawy z dnia 23 listopada 2012 r. Prawo pocztowe (</w:t>
      </w:r>
      <w:proofErr w:type="spellStart"/>
      <w:r w:rsidRPr="005C007D">
        <w:rPr>
          <w:sz w:val="22"/>
          <w:szCs w:val="22"/>
        </w:rPr>
        <w:t>t.j</w:t>
      </w:r>
      <w:proofErr w:type="spellEnd"/>
      <w:r w:rsidRPr="005C007D">
        <w:rPr>
          <w:sz w:val="22"/>
          <w:szCs w:val="22"/>
        </w:rPr>
        <w:t xml:space="preserve">. Dz.U. z </w:t>
      </w:r>
      <w:r w:rsidR="005C007D" w:rsidRPr="005C007D">
        <w:rPr>
          <w:sz w:val="22"/>
          <w:szCs w:val="22"/>
        </w:rPr>
        <w:t xml:space="preserve">2022 </w:t>
      </w:r>
      <w:r w:rsidRPr="005C007D">
        <w:rPr>
          <w:sz w:val="22"/>
          <w:szCs w:val="22"/>
        </w:rPr>
        <w:t xml:space="preserve">r. poz. </w:t>
      </w:r>
      <w:r w:rsidR="005C007D" w:rsidRPr="005C007D">
        <w:rPr>
          <w:sz w:val="22"/>
          <w:szCs w:val="22"/>
        </w:rPr>
        <w:t>896</w:t>
      </w:r>
      <w:r w:rsidRPr="005C007D">
        <w:rPr>
          <w:sz w:val="22"/>
          <w:szCs w:val="22"/>
        </w:rPr>
        <w:t>), oraz by były oznakowane w sposób widoczny nazwą i logo Wykonawcy, jednoznacznie wskazującym na jednostkę Wykonawcy. Jeżeli wskazana placówka pocztowa znajduje się w lokalu, w którym prowadzona jest inna działalność gospodarcza, placówka powinna spełniać wymagania, aby w jej lokalu znajdowało się wyodrębnione i oznakowane w sposób widoczny nazwą lub logo Wykonawcy stanowisko obsługi klientów w zakresie usług pocztowych.</w:t>
      </w:r>
    </w:p>
    <w:p w14:paraId="32FD26CC" w14:textId="77777777" w:rsidR="00E44B3D" w:rsidRPr="005C007D" w:rsidRDefault="00E44B3D" w:rsidP="00E44B3D">
      <w:pPr>
        <w:pStyle w:val="Akapitzlist"/>
        <w:widowControl/>
        <w:numPr>
          <w:ilvl w:val="0"/>
          <w:numId w:val="20"/>
        </w:numPr>
        <w:suppressAutoHyphens w:val="0"/>
        <w:spacing w:after="200" w:line="276" w:lineRule="auto"/>
        <w:ind w:left="928"/>
        <w:contextualSpacing/>
        <w:jc w:val="both"/>
        <w:rPr>
          <w:rFonts w:ascii="Arial" w:hAnsi="Arial" w:cs="Arial"/>
          <w:sz w:val="22"/>
          <w:szCs w:val="22"/>
        </w:rPr>
      </w:pPr>
      <w:r w:rsidRPr="005C007D">
        <w:rPr>
          <w:rFonts w:ascii="Arial" w:hAnsi="Arial" w:cs="Arial"/>
          <w:sz w:val="22"/>
          <w:szCs w:val="22"/>
        </w:rPr>
        <w:t>Przekazanie przesyłek przygotowanych do nadania przez Zamawiającego będzie każdorazowo dokumentowany przez Wykonawcę pieczęcią, podpisem i datą: w ilościowo - wagowym zestawieniu przesyłek nierejestrowanych w obrocie krajowym,</w:t>
      </w:r>
    </w:p>
    <w:p w14:paraId="34C61DDA" w14:textId="77777777" w:rsidR="00E44B3D" w:rsidRPr="005C007D" w:rsidRDefault="00E44B3D" w:rsidP="00E44B3D">
      <w:pPr>
        <w:pStyle w:val="Akapitzlist"/>
        <w:widowControl/>
        <w:numPr>
          <w:ilvl w:val="0"/>
          <w:numId w:val="20"/>
        </w:numPr>
        <w:suppressAutoHyphens w:val="0"/>
        <w:ind w:left="928"/>
        <w:contextualSpacing/>
        <w:jc w:val="both"/>
        <w:rPr>
          <w:rFonts w:ascii="Arial" w:hAnsi="Arial" w:cs="Arial"/>
          <w:sz w:val="22"/>
          <w:szCs w:val="22"/>
        </w:rPr>
      </w:pPr>
      <w:r w:rsidRPr="005C007D">
        <w:rPr>
          <w:rFonts w:ascii="Arial" w:hAnsi="Arial" w:cs="Arial"/>
          <w:sz w:val="22"/>
          <w:szCs w:val="22"/>
        </w:rPr>
        <w:t>w szczegółowym zestawieniu przesyłek rejestrowanych w obrocie krajowym, przy czym Zamawiający wymaga, aby w zestawieniu tym były co najmniej następujące dane:</w:t>
      </w:r>
    </w:p>
    <w:p w14:paraId="2F740173" w14:textId="77777777" w:rsidR="00E44B3D" w:rsidRPr="005C007D" w:rsidRDefault="00E44B3D" w:rsidP="00E44B3D">
      <w:pPr>
        <w:pStyle w:val="Akapitzlist"/>
        <w:ind w:left="993"/>
        <w:jc w:val="both"/>
        <w:rPr>
          <w:rFonts w:ascii="Arial" w:hAnsi="Arial" w:cs="Arial"/>
          <w:sz w:val="22"/>
          <w:szCs w:val="22"/>
        </w:rPr>
      </w:pPr>
      <w:r w:rsidRPr="005C007D">
        <w:rPr>
          <w:rFonts w:ascii="Arial" w:hAnsi="Arial" w:cs="Arial"/>
          <w:sz w:val="22"/>
          <w:szCs w:val="22"/>
        </w:rPr>
        <w:lastRenderedPageBreak/>
        <w:t>- liczba porządkowa,</w:t>
      </w:r>
    </w:p>
    <w:p w14:paraId="106856AC" w14:textId="77777777" w:rsidR="00E44B3D" w:rsidRPr="005C007D" w:rsidRDefault="00E44B3D" w:rsidP="00E44B3D">
      <w:pPr>
        <w:pStyle w:val="Akapitzlist"/>
        <w:ind w:left="993"/>
        <w:jc w:val="both"/>
        <w:rPr>
          <w:rFonts w:ascii="Arial" w:hAnsi="Arial" w:cs="Arial"/>
          <w:sz w:val="22"/>
          <w:szCs w:val="22"/>
        </w:rPr>
      </w:pPr>
      <w:r w:rsidRPr="005C007D">
        <w:rPr>
          <w:rFonts w:ascii="Arial" w:hAnsi="Arial" w:cs="Arial"/>
          <w:sz w:val="22"/>
          <w:szCs w:val="22"/>
        </w:rPr>
        <w:t>- wskazanie adresata (imię i nazwisko lub nazwa),</w:t>
      </w:r>
    </w:p>
    <w:p w14:paraId="0DD1B950" w14:textId="77777777" w:rsidR="00E44B3D" w:rsidRPr="005C007D" w:rsidRDefault="00E44B3D" w:rsidP="00E44B3D">
      <w:pPr>
        <w:pStyle w:val="Akapitzlist"/>
        <w:ind w:left="993"/>
        <w:jc w:val="both"/>
        <w:rPr>
          <w:rFonts w:ascii="Arial" w:hAnsi="Arial" w:cs="Arial"/>
          <w:sz w:val="22"/>
          <w:szCs w:val="22"/>
        </w:rPr>
      </w:pPr>
      <w:r w:rsidRPr="005C007D">
        <w:rPr>
          <w:rFonts w:ascii="Arial" w:hAnsi="Arial" w:cs="Arial"/>
          <w:sz w:val="22"/>
          <w:szCs w:val="22"/>
        </w:rPr>
        <w:t>- sposób przekazania przesyłki (np. zwykła, priorytetowa, polecona, ZPO itp.),</w:t>
      </w:r>
    </w:p>
    <w:p w14:paraId="41BEE7B6" w14:textId="77777777" w:rsidR="00E44B3D" w:rsidRPr="005C007D" w:rsidRDefault="00E44B3D" w:rsidP="00E44B3D">
      <w:pPr>
        <w:pStyle w:val="Akapitzlist"/>
        <w:ind w:left="993"/>
        <w:jc w:val="both"/>
        <w:rPr>
          <w:rFonts w:ascii="Arial" w:hAnsi="Arial" w:cs="Arial"/>
          <w:sz w:val="22"/>
          <w:szCs w:val="22"/>
        </w:rPr>
      </w:pPr>
      <w:r w:rsidRPr="005C007D">
        <w:rPr>
          <w:rFonts w:ascii="Arial" w:hAnsi="Arial" w:cs="Arial"/>
          <w:sz w:val="22"/>
          <w:szCs w:val="22"/>
        </w:rPr>
        <w:t>- identyfikator przesyłki nadany przez Wykonawcę</w:t>
      </w:r>
    </w:p>
    <w:p w14:paraId="53CC0D0E" w14:textId="77777777" w:rsidR="00E44B3D" w:rsidRPr="005C007D" w:rsidRDefault="00E44B3D" w:rsidP="00E44B3D">
      <w:pPr>
        <w:pStyle w:val="Default"/>
        <w:numPr>
          <w:ilvl w:val="0"/>
          <w:numId w:val="2"/>
        </w:numPr>
        <w:suppressAutoHyphens w:val="0"/>
        <w:autoSpaceDN w:val="0"/>
        <w:adjustRightInd w:val="0"/>
        <w:ind w:left="426" w:hanging="426"/>
        <w:jc w:val="both"/>
        <w:rPr>
          <w:color w:val="auto"/>
          <w:sz w:val="22"/>
          <w:szCs w:val="22"/>
        </w:rPr>
      </w:pPr>
      <w:r w:rsidRPr="005C007D">
        <w:rPr>
          <w:rFonts w:eastAsia="Times New Roman"/>
          <w:kern w:val="1"/>
          <w:sz w:val="22"/>
          <w:szCs w:val="22"/>
        </w:rPr>
        <w:t>Wykonawca zobowiązany będzie świadczyć usługi doręczenia zwrotnego potwierdzenia odbioru i zwrotów niedoręczonych przesyłek pocztowych do Zamawiającego, w dni robocze od poniedziałku do piątku.</w:t>
      </w:r>
    </w:p>
    <w:p w14:paraId="561DA70E" w14:textId="77777777" w:rsidR="00E44B3D" w:rsidRPr="005C007D" w:rsidRDefault="00E44B3D" w:rsidP="00E44B3D">
      <w:pPr>
        <w:pStyle w:val="Default"/>
        <w:numPr>
          <w:ilvl w:val="0"/>
          <w:numId w:val="2"/>
        </w:numPr>
        <w:suppressAutoHyphens w:val="0"/>
        <w:autoSpaceDN w:val="0"/>
        <w:adjustRightInd w:val="0"/>
        <w:ind w:left="426" w:hanging="426"/>
        <w:jc w:val="both"/>
        <w:rPr>
          <w:color w:val="auto"/>
          <w:sz w:val="22"/>
          <w:szCs w:val="22"/>
        </w:rPr>
      </w:pPr>
      <w:r w:rsidRPr="005C007D">
        <w:rPr>
          <w:rFonts w:eastAsia="Times New Roman"/>
          <w:color w:val="auto"/>
          <w:kern w:val="1"/>
          <w:sz w:val="22"/>
          <w:szCs w:val="22"/>
          <w:lang w:eastAsia="en-US"/>
        </w:rPr>
        <w:t>Nadawanie przesyłek następować będzie w dniu ich przekazania do Wykonawcy. Jednak w sytuacji, gdy nadanie przesyłki w dniu jej przekazania do Wykonawcy nie będzie możliwe z przyczyn leżących po stronie Zamawiającego, Wykonawca zobowiązany będzie do nadania przesyłki dnia następnego.</w:t>
      </w:r>
    </w:p>
    <w:p w14:paraId="4A9E9D2D" w14:textId="77777777" w:rsidR="00E44B3D" w:rsidRPr="005C007D" w:rsidRDefault="00E44B3D" w:rsidP="00E44B3D">
      <w:pPr>
        <w:pStyle w:val="Default"/>
        <w:numPr>
          <w:ilvl w:val="0"/>
          <w:numId w:val="2"/>
        </w:numPr>
        <w:suppressAutoHyphens w:val="0"/>
        <w:autoSpaceDN w:val="0"/>
        <w:adjustRightInd w:val="0"/>
        <w:ind w:left="426" w:hanging="426"/>
        <w:jc w:val="both"/>
        <w:rPr>
          <w:color w:val="auto"/>
          <w:sz w:val="22"/>
          <w:szCs w:val="22"/>
        </w:rPr>
      </w:pPr>
      <w:r w:rsidRPr="005C007D">
        <w:rPr>
          <w:rFonts w:eastAsia="Times New Roman"/>
          <w:color w:val="auto"/>
          <w:kern w:val="1"/>
          <w:sz w:val="22"/>
          <w:szCs w:val="22"/>
          <w:lang w:eastAsia="en-US"/>
        </w:rPr>
        <w:t>Wykonawca będzie doręczał przesyłki krajowe zaliczane do powszechnych usług pocztowych z zachowaniem wskaźników terminowości doręczeń przesyłek w obrocie krajowym wskazanych w Rozporządzeniu Ministra Administracji i Cyfryzacji z dnia 29 kwietnia 2013 r. w sprawie warunków wykonywania usług powszechnych przez operatora wyznaczonego (</w:t>
      </w:r>
      <w:proofErr w:type="spellStart"/>
      <w:r w:rsidRPr="005C007D">
        <w:rPr>
          <w:rFonts w:eastAsia="Times New Roman"/>
          <w:color w:val="auto"/>
          <w:kern w:val="1"/>
          <w:sz w:val="22"/>
          <w:szCs w:val="22"/>
          <w:lang w:eastAsia="en-US"/>
        </w:rPr>
        <w:t>t.j</w:t>
      </w:r>
      <w:proofErr w:type="spellEnd"/>
      <w:r w:rsidRPr="005C007D">
        <w:rPr>
          <w:rFonts w:eastAsia="Times New Roman"/>
          <w:color w:val="auto"/>
          <w:kern w:val="1"/>
          <w:sz w:val="22"/>
          <w:szCs w:val="22"/>
          <w:lang w:eastAsia="en-US"/>
        </w:rPr>
        <w:t>. Dz. U. z 2020 r. poz. 1026).</w:t>
      </w:r>
    </w:p>
    <w:p w14:paraId="4200A010" w14:textId="77777777" w:rsidR="00E44B3D" w:rsidRPr="005C007D" w:rsidRDefault="00E44B3D" w:rsidP="00E44B3D">
      <w:pPr>
        <w:pStyle w:val="Default"/>
        <w:numPr>
          <w:ilvl w:val="0"/>
          <w:numId w:val="2"/>
        </w:numPr>
        <w:suppressAutoHyphens w:val="0"/>
        <w:autoSpaceDN w:val="0"/>
        <w:adjustRightInd w:val="0"/>
        <w:ind w:left="426" w:hanging="426"/>
        <w:jc w:val="both"/>
        <w:rPr>
          <w:color w:val="auto"/>
          <w:sz w:val="22"/>
          <w:szCs w:val="22"/>
        </w:rPr>
      </w:pPr>
      <w:r w:rsidRPr="005C007D">
        <w:rPr>
          <w:color w:val="auto"/>
          <w:sz w:val="22"/>
          <w:szCs w:val="22"/>
        </w:rPr>
        <w:t xml:space="preserve">Zamawiający jest odpowiedzialny za przygotowanie przesyłek listowych i paczek w stanie umożliwiającym Wykonawcy doręczenie bez ubytku i uszkodzenia do miejsca zgodnie z adresem przeznaczenia. </w:t>
      </w:r>
    </w:p>
    <w:p w14:paraId="2D09620D" w14:textId="77777777" w:rsidR="00E44B3D" w:rsidRPr="005C007D" w:rsidRDefault="00E44B3D" w:rsidP="00E44B3D">
      <w:pPr>
        <w:pStyle w:val="Default"/>
        <w:numPr>
          <w:ilvl w:val="0"/>
          <w:numId w:val="2"/>
        </w:numPr>
        <w:suppressAutoHyphens w:val="0"/>
        <w:autoSpaceDN w:val="0"/>
        <w:adjustRightInd w:val="0"/>
        <w:ind w:left="426" w:hanging="426"/>
        <w:jc w:val="both"/>
        <w:rPr>
          <w:color w:val="auto"/>
          <w:sz w:val="22"/>
          <w:szCs w:val="22"/>
        </w:rPr>
      </w:pPr>
      <w:r w:rsidRPr="005C007D">
        <w:rPr>
          <w:color w:val="auto"/>
          <w:sz w:val="22"/>
          <w:szCs w:val="22"/>
        </w:rPr>
        <w:t xml:space="preserve">Opakowanie przesyłek listowych stanowi koperta Zamawiającego, odpowiednio zabezpieczona (zaklejona lub zalakowana). Opakowanie paczki powinno stanowić zabezpieczenie przed dostępem do zawartości oraz aby uniemożliwiało uszkodzenie przesyłki w czasie przemieszczania. </w:t>
      </w:r>
    </w:p>
    <w:p w14:paraId="5C035733" w14:textId="77777777" w:rsidR="00E44B3D" w:rsidRPr="005C007D" w:rsidRDefault="00E44B3D" w:rsidP="00E44B3D">
      <w:pPr>
        <w:pStyle w:val="Default"/>
        <w:numPr>
          <w:ilvl w:val="0"/>
          <w:numId w:val="2"/>
        </w:numPr>
        <w:suppressAutoHyphens w:val="0"/>
        <w:autoSpaceDN w:val="0"/>
        <w:adjustRightInd w:val="0"/>
        <w:ind w:left="426" w:hanging="426"/>
        <w:jc w:val="both"/>
        <w:rPr>
          <w:color w:val="auto"/>
          <w:sz w:val="22"/>
          <w:szCs w:val="22"/>
        </w:rPr>
      </w:pPr>
      <w:r w:rsidRPr="005C007D">
        <w:rPr>
          <w:sz w:val="22"/>
          <w:szCs w:val="22"/>
        </w:rPr>
        <w:t xml:space="preserve">Zamawiający nie dopuszcza stosowania przez Wykonawcę własnych opakowań na listy, przesyłki i paczki. Zamawiający nie dopuszcza sytuacji, w której na opakowaniu przesyłki nadanej przez Zamawiającego i na dowodzie nadania przesyłki widniało oznaczenie lub logo innego podmiotu niż Zamawiający. </w:t>
      </w:r>
    </w:p>
    <w:p w14:paraId="07352E80" w14:textId="77777777" w:rsidR="00E44B3D" w:rsidRPr="005C007D" w:rsidRDefault="00E44B3D" w:rsidP="00E44B3D">
      <w:pPr>
        <w:pStyle w:val="Default"/>
        <w:numPr>
          <w:ilvl w:val="0"/>
          <w:numId w:val="2"/>
        </w:numPr>
        <w:suppressAutoHyphens w:val="0"/>
        <w:autoSpaceDN w:val="0"/>
        <w:adjustRightInd w:val="0"/>
        <w:ind w:left="426" w:hanging="426"/>
        <w:jc w:val="both"/>
        <w:rPr>
          <w:color w:val="auto"/>
          <w:sz w:val="22"/>
          <w:szCs w:val="22"/>
        </w:rPr>
      </w:pPr>
      <w:r w:rsidRPr="005C007D">
        <w:rPr>
          <w:color w:val="auto"/>
          <w:sz w:val="22"/>
          <w:szCs w:val="22"/>
        </w:rPr>
        <w:t xml:space="preserve">Zamawiający ma prawo zlecić usługę innemu wykonawcy, a kosztami realizacji obciążyć Wykonawcę, jeżeli Wykonawca nie odbierze od Zamawiającego przesyłek w wyznaczonym dniu i czasie. </w:t>
      </w:r>
    </w:p>
    <w:p w14:paraId="1E45985A" w14:textId="77777777" w:rsidR="00E44B3D" w:rsidRPr="005C007D" w:rsidRDefault="00E44B3D" w:rsidP="00E44B3D">
      <w:pPr>
        <w:pStyle w:val="Default"/>
        <w:numPr>
          <w:ilvl w:val="0"/>
          <w:numId w:val="2"/>
        </w:numPr>
        <w:suppressAutoHyphens w:val="0"/>
        <w:autoSpaceDN w:val="0"/>
        <w:adjustRightInd w:val="0"/>
        <w:ind w:left="426" w:hanging="426"/>
        <w:jc w:val="both"/>
        <w:rPr>
          <w:color w:val="auto"/>
          <w:sz w:val="22"/>
          <w:szCs w:val="22"/>
        </w:rPr>
      </w:pPr>
      <w:r w:rsidRPr="005C007D">
        <w:rPr>
          <w:color w:val="auto"/>
          <w:sz w:val="22"/>
          <w:szCs w:val="22"/>
        </w:rPr>
        <w:t>Wykonawca będzie doręczał do siedziby Zamawiającego pokwitowane przez adresata „potwierdzenie odbioru” niezwłocznie po dokonaniu doręczenia przesyłki, nie później jednak, niż w ciągu 14 dni roboczych od dnia doręczenia. Odstępstwa od terminu wskazanego w zdaniu poprzedzającym są możliwe w granicach wskaźników procentowych czasu przebiegu przesyłek pocztowych w obrocie krajowym wskazanych w rozporządzeniu Ministra Administracji i Cyfryzacji z dnia 23 kwietnia 2013 r. w sprawie warunków wykonywania usług powszechnych przez operatora wyznaczonego (</w:t>
      </w:r>
      <w:proofErr w:type="spellStart"/>
      <w:r w:rsidRPr="005C007D">
        <w:rPr>
          <w:color w:val="auto"/>
          <w:sz w:val="22"/>
          <w:szCs w:val="22"/>
        </w:rPr>
        <w:t>t.j</w:t>
      </w:r>
      <w:proofErr w:type="spellEnd"/>
      <w:r w:rsidRPr="005C007D">
        <w:rPr>
          <w:color w:val="auto"/>
          <w:sz w:val="22"/>
          <w:szCs w:val="22"/>
        </w:rPr>
        <w:t>. Dz. U. z 2020 r., poz. 1026).</w:t>
      </w:r>
    </w:p>
    <w:p w14:paraId="6EF282D8" w14:textId="77777777" w:rsidR="00E44B3D" w:rsidRPr="005C007D" w:rsidRDefault="00E44B3D" w:rsidP="00E44B3D">
      <w:pPr>
        <w:pStyle w:val="Default"/>
        <w:numPr>
          <w:ilvl w:val="0"/>
          <w:numId w:val="2"/>
        </w:numPr>
        <w:suppressAutoHyphens w:val="0"/>
        <w:autoSpaceDN w:val="0"/>
        <w:adjustRightInd w:val="0"/>
        <w:ind w:left="426" w:hanging="426"/>
        <w:jc w:val="both"/>
        <w:rPr>
          <w:color w:val="auto"/>
          <w:sz w:val="22"/>
          <w:szCs w:val="22"/>
        </w:rPr>
      </w:pPr>
      <w:r w:rsidRPr="005C007D">
        <w:rPr>
          <w:color w:val="auto"/>
          <w:sz w:val="22"/>
          <w:szCs w:val="22"/>
        </w:rPr>
        <w:t xml:space="preserve">W przypadku nieobecności adresata, przedstawiciel Wykonawcy pozostawia zawiadomienie (pierwsze awizo) o próbie doręczenia przesyłki ze wskazaniem gdzie i kiedy adresat może odebrać list lub przesyłkę. Termin do odbioru przesyłki przez adresata wynosi 14 dni roboczych liczonych od dnia następnego po dniu pozostawienia pierwszego awizo, w tym terminie przesyłka jest „awizowana” dwukrotnie. Po upływie terminu odbioru, przesyłka zwracana jest Zamawiającemu wraz z podaniem przyczyny nie odebrania przez adresata. </w:t>
      </w:r>
    </w:p>
    <w:p w14:paraId="6892839D" w14:textId="77777777" w:rsidR="00E44B3D" w:rsidRPr="005C007D" w:rsidRDefault="00E44B3D" w:rsidP="00E44B3D">
      <w:pPr>
        <w:pStyle w:val="Default"/>
        <w:numPr>
          <w:ilvl w:val="0"/>
          <w:numId w:val="2"/>
        </w:numPr>
        <w:suppressAutoHyphens w:val="0"/>
        <w:autoSpaceDN w:val="0"/>
        <w:adjustRightInd w:val="0"/>
        <w:ind w:left="426" w:hanging="426"/>
        <w:jc w:val="both"/>
        <w:rPr>
          <w:color w:val="auto"/>
          <w:sz w:val="22"/>
          <w:szCs w:val="22"/>
        </w:rPr>
      </w:pPr>
      <w:r w:rsidRPr="005C007D">
        <w:rPr>
          <w:color w:val="auto"/>
          <w:sz w:val="22"/>
          <w:szCs w:val="22"/>
        </w:rPr>
        <w:t xml:space="preserve">Usługę pocztową w zakresie przesyłki rejestrowanej uważa się za niewykonaną, jeżeli doręczenie przesyłki rejestrowanej lub zawiadomienie o próbie jej doręczenia nie nastąpiło w terminie 14 dni od dnia nadania, zgodnie </w:t>
      </w:r>
      <w:r w:rsidRPr="005C007D">
        <w:rPr>
          <w:rFonts w:eastAsia="Times New Roman"/>
          <w:color w:val="auto"/>
          <w:sz w:val="22"/>
          <w:szCs w:val="22"/>
        </w:rPr>
        <w:t>z Rozporządzeniem Ministra Administracji i Cyfryzacji z dnia 26 listopada 2013 r. w sprawie reklamacji usługi pocztowej (</w:t>
      </w:r>
      <w:proofErr w:type="spellStart"/>
      <w:r w:rsidRPr="005C007D">
        <w:rPr>
          <w:rFonts w:eastAsia="Times New Roman"/>
          <w:color w:val="auto"/>
          <w:sz w:val="22"/>
          <w:szCs w:val="22"/>
        </w:rPr>
        <w:t>t.j</w:t>
      </w:r>
      <w:proofErr w:type="spellEnd"/>
      <w:r w:rsidRPr="005C007D">
        <w:rPr>
          <w:rFonts w:eastAsia="Times New Roman"/>
          <w:color w:val="auto"/>
          <w:sz w:val="22"/>
          <w:szCs w:val="22"/>
        </w:rPr>
        <w:t xml:space="preserve">. Dz. U. z 2019 r. poz. 474). </w:t>
      </w:r>
    </w:p>
    <w:p w14:paraId="57D014A5" w14:textId="77777777" w:rsidR="00E44B3D" w:rsidRPr="005C007D" w:rsidRDefault="00E44B3D" w:rsidP="00E44B3D">
      <w:pPr>
        <w:pStyle w:val="Default"/>
        <w:numPr>
          <w:ilvl w:val="0"/>
          <w:numId w:val="2"/>
        </w:numPr>
        <w:suppressAutoHyphens w:val="0"/>
        <w:autoSpaceDN w:val="0"/>
        <w:adjustRightInd w:val="0"/>
        <w:ind w:left="426" w:hanging="426"/>
        <w:jc w:val="both"/>
        <w:rPr>
          <w:color w:val="auto"/>
          <w:sz w:val="22"/>
          <w:szCs w:val="22"/>
        </w:rPr>
      </w:pPr>
      <w:r w:rsidRPr="005C007D">
        <w:rPr>
          <w:sz w:val="22"/>
          <w:szCs w:val="22"/>
        </w:rPr>
        <w:t>Zamawiający wymaga, aby Wykonawca posiadał elektroniczny system umożliwiający śledzenie i określanie statusów przesyłek poleconych i paczek pocztowych na podstawie nadanego przez Wykonawcę numeru nadawczego. Jednocześnie Zamawiający wymaga by system ten umożliwiał Zamawiającemu lub adresatowi nadanej przez Zamawiającego przesyłki dostęp za pośrednictwem wskazanej przez Wykonawcę strony internetowej do statusu przesyłki, w tym: daty nadania, daty doręczenia lub awizowania przesyłki oraz danych dotyczących placówki, w której awizowana przesyłka oczekuje na odebranie.</w:t>
      </w:r>
    </w:p>
    <w:p w14:paraId="64B4EC62" w14:textId="77777777" w:rsidR="00E44B3D" w:rsidRPr="005C007D" w:rsidRDefault="00E44B3D" w:rsidP="00E44B3D">
      <w:pPr>
        <w:pStyle w:val="Default"/>
        <w:numPr>
          <w:ilvl w:val="0"/>
          <w:numId w:val="2"/>
        </w:numPr>
        <w:suppressAutoHyphens w:val="0"/>
        <w:autoSpaceDN w:val="0"/>
        <w:adjustRightInd w:val="0"/>
        <w:ind w:left="426" w:hanging="426"/>
        <w:jc w:val="both"/>
        <w:rPr>
          <w:color w:val="auto"/>
          <w:sz w:val="22"/>
          <w:szCs w:val="22"/>
        </w:rPr>
      </w:pPr>
      <w:r w:rsidRPr="005C007D">
        <w:rPr>
          <w:color w:val="auto"/>
          <w:sz w:val="22"/>
          <w:szCs w:val="22"/>
        </w:rPr>
        <w:lastRenderedPageBreak/>
        <w:t>Za okres rozliczeniowy przyjmuje się jeden miesiąc kalendarzowy. Wykonawca wystawi fakturę VAT w terminie do 7-go dnia następującego po miesiącu rozliczeniowym z 14-dniowym terminem płatności. Wykonawca wystawi fakturę VAT wraz ze specyfikacją wykonanych usług na Województwo Podlaskie, ul. Kard. St. Wyszyńskiego 1, 15-888 Białystok, NIP: 542-25-42-016, Regionalny Ośrodek Polityki Społecznej w Białymstoku, ul. Kombatantów 7, 15-110 Białystok.</w:t>
      </w:r>
    </w:p>
    <w:p w14:paraId="0BDD61C4" w14:textId="1544E4C3" w:rsidR="00E44B3D" w:rsidRPr="005C007D" w:rsidRDefault="00E44B3D" w:rsidP="00E44B3D">
      <w:pPr>
        <w:pStyle w:val="Default"/>
        <w:numPr>
          <w:ilvl w:val="0"/>
          <w:numId w:val="2"/>
        </w:numPr>
        <w:suppressAutoHyphens w:val="0"/>
        <w:autoSpaceDN w:val="0"/>
        <w:adjustRightInd w:val="0"/>
        <w:ind w:left="426" w:hanging="426"/>
        <w:jc w:val="both"/>
        <w:rPr>
          <w:color w:val="auto"/>
          <w:sz w:val="22"/>
          <w:szCs w:val="22"/>
        </w:rPr>
      </w:pPr>
      <w:r w:rsidRPr="005C007D">
        <w:rPr>
          <w:color w:val="auto"/>
          <w:sz w:val="22"/>
          <w:szCs w:val="22"/>
        </w:rPr>
        <w:t xml:space="preserve">Okres realizacji zamówienia od </w:t>
      </w:r>
      <w:r w:rsidR="00F671C0">
        <w:rPr>
          <w:color w:val="auto"/>
          <w:sz w:val="22"/>
          <w:szCs w:val="22"/>
        </w:rPr>
        <w:t xml:space="preserve">dnia </w:t>
      </w:r>
      <w:r w:rsidRPr="005C007D">
        <w:rPr>
          <w:color w:val="auto"/>
          <w:sz w:val="22"/>
          <w:szCs w:val="22"/>
        </w:rPr>
        <w:t xml:space="preserve">01.01.2023 r. do </w:t>
      </w:r>
      <w:r w:rsidR="00F671C0">
        <w:rPr>
          <w:color w:val="auto"/>
          <w:sz w:val="22"/>
          <w:szCs w:val="22"/>
        </w:rPr>
        <w:t xml:space="preserve">dnia </w:t>
      </w:r>
      <w:r w:rsidRPr="005C007D">
        <w:rPr>
          <w:color w:val="auto"/>
          <w:sz w:val="22"/>
          <w:szCs w:val="22"/>
        </w:rPr>
        <w:t>31.12.2023 r.</w:t>
      </w:r>
    </w:p>
    <w:p w14:paraId="46FC60D6" w14:textId="77777777" w:rsidR="00E44B3D" w:rsidRPr="005C007D" w:rsidRDefault="00E44B3D" w:rsidP="00E44B3D">
      <w:pPr>
        <w:pStyle w:val="Default"/>
        <w:ind w:left="426"/>
        <w:jc w:val="both"/>
        <w:rPr>
          <w:color w:val="auto"/>
          <w:sz w:val="22"/>
          <w:szCs w:val="22"/>
        </w:rPr>
      </w:pPr>
    </w:p>
    <w:p w14:paraId="5B1BDA44" w14:textId="77777777" w:rsidR="00E44B3D" w:rsidRPr="005C007D" w:rsidRDefault="00E44B3D" w:rsidP="00E44B3D">
      <w:pPr>
        <w:pStyle w:val="Default"/>
        <w:numPr>
          <w:ilvl w:val="0"/>
          <w:numId w:val="2"/>
        </w:numPr>
        <w:suppressAutoHyphens w:val="0"/>
        <w:autoSpaceDN w:val="0"/>
        <w:adjustRightInd w:val="0"/>
        <w:ind w:left="426" w:hanging="426"/>
        <w:jc w:val="both"/>
        <w:rPr>
          <w:color w:val="auto"/>
          <w:sz w:val="22"/>
          <w:szCs w:val="22"/>
        </w:rPr>
      </w:pPr>
      <w:r w:rsidRPr="005C007D">
        <w:rPr>
          <w:bCs/>
          <w:sz w:val="22"/>
          <w:szCs w:val="22"/>
        </w:rPr>
        <w:t>Przesyłki pocztowe</w:t>
      </w:r>
    </w:p>
    <w:p w14:paraId="56914B74" w14:textId="77777777" w:rsidR="00E44B3D" w:rsidRPr="005C007D" w:rsidRDefault="00E44B3D" w:rsidP="00E44B3D">
      <w:pPr>
        <w:pStyle w:val="Default"/>
        <w:numPr>
          <w:ilvl w:val="0"/>
          <w:numId w:val="29"/>
        </w:numPr>
        <w:suppressAutoHyphens w:val="0"/>
        <w:autoSpaceDN w:val="0"/>
        <w:adjustRightInd w:val="0"/>
        <w:spacing w:after="44"/>
        <w:ind w:left="851" w:hanging="425"/>
        <w:jc w:val="both"/>
        <w:rPr>
          <w:sz w:val="22"/>
          <w:szCs w:val="22"/>
        </w:rPr>
      </w:pPr>
      <w:r w:rsidRPr="005C007D">
        <w:rPr>
          <w:sz w:val="22"/>
          <w:szCs w:val="22"/>
        </w:rPr>
        <w:t xml:space="preserve">Przez </w:t>
      </w:r>
      <w:r w:rsidRPr="005C007D">
        <w:rPr>
          <w:b/>
          <w:bCs/>
          <w:sz w:val="22"/>
          <w:szCs w:val="22"/>
        </w:rPr>
        <w:t>przesyłki pocztowe</w:t>
      </w:r>
      <w:r w:rsidRPr="005C007D">
        <w:rPr>
          <w:sz w:val="22"/>
          <w:szCs w:val="22"/>
        </w:rPr>
        <w:t>, będące przedmiotem zamówienia rozumie się przesyłki listowe o wadze od 0 gram do 2000 gram:</w:t>
      </w:r>
    </w:p>
    <w:p w14:paraId="1F08786F" w14:textId="77777777" w:rsidR="00E44B3D" w:rsidRPr="005C007D" w:rsidRDefault="00E44B3D" w:rsidP="00E44B3D">
      <w:pPr>
        <w:pStyle w:val="Default"/>
        <w:ind w:left="284"/>
        <w:jc w:val="both"/>
        <w:rPr>
          <w:b/>
          <w:bCs/>
          <w:sz w:val="22"/>
          <w:szCs w:val="22"/>
        </w:rPr>
      </w:pPr>
      <w:r w:rsidRPr="005C007D">
        <w:rPr>
          <w:b/>
          <w:bCs/>
          <w:sz w:val="22"/>
          <w:szCs w:val="22"/>
        </w:rPr>
        <w:t xml:space="preserve">Format S - to przesyłki o wymiarach (tolerancja +/- 2mm): </w:t>
      </w:r>
    </w:p>
    <w:p w14:paraId="23010541" w14:textId="77777777" w:rsidR="00E44B3D" w:rsidRPr="005C007D" w:rsidRDefault="00E44B3D" w:rsidP="00E44B3D">
      <w:pPr>
        <w:pStyle w:val="Default"/>
        <w:ind w:left="284"/>
        <w:jc w:val="both"/>
        <w:rPr>
          <w:bCs/>
          <w:sz w:val="22"/>
          <w:szCs w:val="22"/>
        </w:rPr>
      </w:pPr>
      <w:r w:rsidRPr="005C007D">
        <w:rPr>
          <w:bCs/>
          <w:sz w:val="22"/>
          <w:szCs w:val="22"/>
        </w:rPr>
        <w:t xml:space="preserve">Minimum – wymiary strony adresowej nie mogą być mniejsze niż 90 x140 mm, </w:t>
      </w:r>
    </w:p>
    <w:p w14:paraId="79335AAA" w14:textId="77777777" w:rsidR="00E44B3D" w:rsidRPr="005C007D" w:rsidRDefault="00E44B3D" w:rsidP="00E44B3D">
      <w:pPr>
        <w:pStyle w:val="Default"/>
        <w:ind w:left="284"/>
        <w:jc w:val="both"/>
        <w:rPr>
          <w:bCs/>
          <w:sz w:val="22"/>
          <w:szCs w:val="22"/>
        </w:rPr>
      </w:pPr>
      <w:r w:rsidRPr="005C007D">
        <w:rPr>
          <w:bCs/>
          <w:sz w:val="22"/>
          <w:szCs w:val="22"/>
        </w:rPr>
        <w:t xml:space="preserve">Maksimum – żaden z wymiarów nie może przekroczyć: wysokości 20 mm, długości 230 mm, szerokości 160 mm. </w:t>
      </w:r>
    </w:p>
    <w:p w14:paraId="422A139C" w14:textId="77777777" w:rsidR="00E44B3D" w:rsidRPr="005C007D" w:rsidRDefault="00E44B3D" w:rsidP="00E44B3D">
      <w:pPr>
        <w:pStyle w:val="Default"/>
        <w:ind w:firstLine="284"/>
        <w:jc w:val="both"/>
        <w:rPr>
          <w:b/>
          <w:bCs/>
          <w:sz w:val="22"/>
          <w:szCs w:val="22"/>
        </w:rPr>
      </w:pPr>
      <w:r w:rsidRPr="005C007D">
        <w:rPr>
          <w:b/>
          <w:bCs/>
          <w:sz w:val="22"/>
          <w:szCs w:val="22"/>
        </w:rPr>
        <w:t xml:space="preserve">Format M – to przesyłki o wymiarach (tolerancja +/- 2mm): </w:t>
      </w:r>
    </w:p>
    <w:p w14:paraId="633F1838" w14:textId="77777777" w:rsidR="00E44B3D" w:rsidRPr="005C007D" w:rsidRDefault="00E44B3D" w:rsidP="00E44B3D">
      <w:pPr>
        <w:pStyle w:val="Default"/>
        <w:ind w:firstLine="284"/>
        <w:jc w:val="both"/>
        <w:rPr>
          <w:bCs/>
          <w:sz w:val="22"/>
          <w:szCs w:val="22"/>
        </w:rPr>
      </w:pPr>
      <w:r w:rsidRPr="005C007D">
        <w:rPr>
          <w:bCs/>
          <w:sz w:val="22"/>
          <w:szCs w:val="22"/>
        </w:rPr>
        <w:t>Minimum – wymiary strony adresowej nie mogą być mniejsze niż 90 x 140 mm,</w:t>
      </w:r>
    </w:p>
    <w:p w14:paraId="0691004D" w14:textId="77777777" w:rsidR="00E44B3D" w:rsidRPr="005C007D" w:rsidRDefault="00E44B3D" w:rsidP="00E44B3D">
      <w:pPr>
        <w:pStyle w:val="Default"/>
        <w:ind w:left="284"/>
        <w:jc w:val="both"/>
        <w:rPr>
          <w:bCs/>
          <w:sz w:val="22"/>
          <w:szCs w:val="22"/>
        </w:rPr>
      </w:pPr>
      <w:r w:rsidRPr="005C007D">
        <w:rPr>
          <w:bCs/>
          <w:sz w:val="22"/>
          <w:szCs w:val="22"/>
        </w:rPr>
        <w:t xml:space="preserve">Maksimum – żaden z wymiarów nie może przekroczyć: wysokości 20 mm, długości 325 mm, szerokości 230 mm. </w:t>
      </w:r>
    </w:p>
    <w:p w14:paraId="03C5494B" w14:textId="77777777" w:rsidR="00E44B3D" w:rsidRPr="005C007D" w:rsidRDefault="00E44B3D" w:rsidP="00E44B3D">
      <w:pPr>
        <w:pStyle w:val="Default"/>
        <w:ind w:left="284"/>
        <w:jc w:val="both"/>
        <w:rPr>
          <w:b/>
          <w:bCs/>
          <w:sz w:val="22"/>
          <w:szCs w:val="22"/>
        </w:rPr>
      </w:pPr>
      <w:r w:rsidRPr="005C007D">
        <w:rPr>
          <w:b/>
          <w:bCs/>
          <w:sz w:val="22"/>
          <w:szCs w:val="22"/>
        </w:rPr>
        <w:t xml:space="preserve">Format L – to przesyłki o wymiarach (tolerancja +/- 2mm): </w:t>
      </w:r>
    </w:p>
    <w:p w14:paraId="42996204" w14:textId="77777777" w:rsidR="00E44B3D" w:rsidRPr="005C007D" w:rsidRDefault="00E44B3D" w:rsidP="00E44B3D">
      <w:pPr>
        <w:pStyle w:val="Default"/>
        <w:ind w:left="284"/>
        <w:jc w:val="both"/>
        <w:rPr>
          <w:bCs/>
          <w:sz w:val="22"/>
          <w:szCs w:val="22"/>
        </w:rPr>
      </w:pPr>
      <w:r w:rsidRPr="005C007D">
        <w:rPr>
          <w:bCs/>
          <w:sz w:val="22"/>
          <w:szCs w:val="22"/>
        </w:rPr>
        <w:t>•</w:t>
      </w:r>
      <w:r w:rsidRPr="005C007D">
        <w:rPr>
          <w:bCs/>
          <w:sz w:val="22"/>
          <w:szCs w:val="22"/>
        </w:rPr>
        <w:tab/>
        <w:t>Minimum – wymiary strony adresowej nie mogą być mniejsze niż 90 x140 mm,</w:t>
      </w:r>
    </w:p>
    <w:p w14:paraId="11520DE5" w14:textId="77777777" w:rsidR="00E44B3D" w:rsidRPr="005C007D" w:rsidRDefault="00E44B3D" w:rsidP="00E44B3D">
      <w:pPr>
        <w:pStyle w:val="Default"/>
        <w:ind w:left="426"/>
        <w:jc w:val="both"/>
        <w:rPr>
          <w:bCs/>
          <w:sz w:val="22"/>
          <w:szCs w:val="22"/>
        </w:rPr>
      </w:pPr>
      <w:r w:rsidRPr="005C007D">
        <w:rPr>
          <w:bCs/>
          <w:sz w:val="22"/>
          <w:szCs w:val="22"/>
        </w:rPr>
        <w:t>•</w:t>
      </w:r>
      <w:r w:rsidRPr="005C007D">
        <w:rPr>
          <w:bCs/>
          <w:sz w:val="22"/>
          <w:szCs w:val="22"/>
        </w:rPr>
        <w:tab/>
        <w:t>Maksimum -  suma długości, szerokości i wysokości 900 mm, przy czym największy z tych wymiarów (długość) nie może przekroczyć 600 mm</w:t>
      </w:r>
    </w:p>
    <w:p w14:paraId="13EBC6E3" w14:textId="77777777" w:rsidR="00E44B3D" w:rsidRPr="005C007D" w:rsidRDefault="00E44B3D" w:rsidP="00E44B3D">
      <w:pPr>
        <w:pStyle w:val="Default"/>
        <w:ind w:left="426"/>
        <w:jc w:val="both"/>
        <w:rPr>
          <w:color w:val="auto"/>
          <w:sz w:val="22"/>
          <w:szCs w:val="22"/>
        </w:rPr>
      </w:pPr>
    </w:p>
    <w:p w14:paraId="5739AAE2" w14:textId="77777777" w:rsidR="00E44B3D" w:rsidRPr="005C007D" w:rsidRDefault="00E44B3D" w:rsidP="00E44B3D">
      <w:pPr>
        <w:pStyle w:val="Default"/>
        <w:jc w:val="both"/>
        <w:rPr>
          <w:color w:val="auto"/>
          <w:sz w:val="22"/>
          <w:szCs w:val="22"/>
        </w:rPr>
      </w:pPr>
    </w:p>
    <w:p w14:paraId="5A5D97B0" w14:textId="77777777" w:rsidR="00E44B3D" w:rsidRPr="005C007D" w:rsidRDefault="00E44B3D" w:rsidP="00E44B3D">
      <w:pPr>
        <w:pStyle w:val="Default"/>
        <w:numPr>
          <w:ilvl w:val="0"/>
          <w:numId w:val="2"/>
        </w:numPr>
        <w:suppressAutoHyphens w:val="0"/>
        <w:autoSpaceDN w:val="0"/>
        <w:adjustRightInd w:val="0"/>
        <w:ind w:left="426" w:hanging="426"/>
        <w:jc w:val="both"/>
        <w:rPr>
          <w:color w:val="auto"/>
          <w:sz w:val="22"/>
          <w:szCs w:val="22"/>
        </w:rPr>
      </w:pPr>
      <w:r w:rsidRPr="005C007D">
        <w:rPr>
          <w:sz w:val="22"/>
          <w:szCs w:val="22"/>
        </w:rPr>
        <w:t xml:space="preserve">Przez </w:t>
      </w:r>
      <w:r w:rsidRPr="005C007D">
        <w:rPr>
          <w:b/>
          <w:bCs/>
          <w:sz w:val="22"/>
          <w:szCs w:val="22"/>
        </w:rPr>
        <w:t>paczki pocztowe</w:t>
      </w:r>
      <w:r w:rsidRPr="005C007D">
        <w:rPr>
          <w:sz w:val="22"/>
          <w:szCs w:val="22"/>
        </w:rPr>
        <w:t xml:space="preserve">, będące przedmiotem zamówienia rozumie się paczki pocztowe o wadze </w:t>
      </w:r>
      <w:r w:rsidRPr="005C007D">
        <w:rPr>
          <w:color w:val="auto"/>
          <w:sz w:val="22"/>
          <w:szCs w:val="22"/>
        </w:rPr>
        <w:t>do 10 kg (Gabaryt A i B</w:t>
      </w:r>
      <w:r w:rsidRPr="005C007D">
        <w:rPr>
          <w:sz w:val="22"/>
          <w:szCs w:val="22"/>
        </w:rPr>
        <w:t xml:space="preserve">): </w:t>
      </w:r>
    </w:p>
    <w:p w14:paraId="539110E1" w14:textId="77777777" w:rsidR="00E44B3D" w:rsidRPr="005C007D" w:rsidRDefault="00E44B3D" w:rsidP="00E44B3D">
      <w:pPr>
        <w:pStyle w:val="Default"/>
        <w:ind w:left="284"/>
        <w:jc w:val="both"/>
        <w:rPr>
          <w:sz w:val="22"/>
          <w:szCs w:val="22"/>
        </w:rPr>
      </w:pPr>
      <w:r w:rsidRPr="005C007D">
        <w:rPr>
          <w:b/>
          <w:bCs/>
          <w:sz w:val="22"/>
          <w:szCs w:val="22"/>
        </w:rPr>
        <w:t xml:space="preserve">Gabaryt A </w:t>
      </w:r>
      <w:r w:rsidRPr="005C007D">
        <w:rPr>
          <w:sz w:val="22"/>
          <w:szCs w:val="22"/>
        </w:rPr>
        <w:t xml:space="preserve">– to przesyłka o wymiarach (tolerancja +/- 2mm): </w:t>
      </w:r>
    </w:p>
    <w:p w14:paraId="7F416EB0" w14:textId="77777777" w:rsidR="00E44B3D" w:rsidRPr="005C007D" w:rsidRDefault="00E44B3D" w:rsidP="00E44B3D">
      <w:pPr>
        <w:pStyle w:val="Default"/>
        <w:numPr>
          <w:ilvl w:val="0"/>
          <w:numId w:val="15"/>
        </w:numPr>
        <w:suppressAutoHyphens w:val="0"/>
        <w:autoSpaceDN w:val="0"/>
        <w:adjustRightInd w:val="0"/>
        <w:ind w:left="709" w:hanging="283"/>
        <w:jc w:val="both"/>
        <w:rPr>
          <w:sz w:val="22"/>
          <w:szCs w:val="22"/>
        </w:rPr>
      </w:pPr>
      <w:r w:rsidRPr="005C007D">
        <w:rPr>
          <w:sz w:val="22"/>
          <w:szCs w:val="22"/>
        </w:rPr>
        <w:t xml:space="preserve">Minimum – wymiary strony adresowej nie mogą być mniejsze niż 90 x 140 mm, </w:t>
      </w:r>
    </w:p>
    <w:p w14:paraId="0C4045CF" w14:textId="77777777" w:rsidR="00E44B3D" w:rsidRPr="005C007D" w:rsidRDefault="00E44B3D" w:rsidP="00E44B3D">
      <w:pPr>
        <w:pStyle w:val="Default"/>
        <w:numPr>
          <w:ilvl w:val="0"/>
          <w:numId w:val="15"/>
        </w:numPr>
        <w:suppressAutoHyphens w:val="0"/>
        <w:autoSpaceDN w:val="0"/>
        <w:adjustRightInd w:val="0"/>
        <w:ind w:left="709" w:hanging="283"/>
        <w:jc w:val="both"/>
        <w:rPr>
          <w:sz w:val="22"/>
          <w:szCs w:val="22"/>
        </w:rPr>
      </w:pPr>
      <w:r w:rsidRPr="005C007D">
        <w:rPr>
          <w:sz w:val="22"/>
          <w:szCs w:val="22"/>
        </w:rPr>
        <w:t xml:space="preserve">Maksimum – żaden z wymiarów nie może przekroczyć długości 600 mm, szerokość 500 mm, wysokość 300 mm. </w:t>
      </w:r>
    </w:p>
    <w:p w14:paraId="18C2D105" w14:textId="77777777" w:rsidR="00E44B3D" w:rsidRPr="005C007D" w:rsidRDefault="00E44B3D" w:rsidP="00E44B3D">
      <w:pPr>
        <w:pStyle w:val="Default"/>
        <w:ind w:left="284"/>
        <w:jc w:val="both"/>
        <w:rPr>
          <w:sz w:val="22"/>
          <w:szCs w:val="22"/>
        </w:rPr>
      </w:pPr>
      <w:r w:rsidRPr="005C007D">
        <w:rPr>
          <w:b/>
          <w:bCs/>
          <w:sz w:val="22"/>
          <w:szCs w:val="22"/>
        </w:rPr>
        <w:t xml:space="preserve">Gabaryt B </w:t>
      </w:r>
      <w:r w:rsidRPr="005C007D">
        <w:rPr>
          <w:sz w:val="22"/>
          <w:szCs w:val="22"/>
        </w:rPr>
        <w:t xml:space="preserve">– to przesyłka o wymiarach (tolerancja +/- 2mm): </w:t>
      </w:r>
    </w:p>
    <w:p w14:paraId="04D976D9" w14:textId="77777777" w:rsidR="00E44B3D" w:rsidRPr="005C007D" w:rsidRDefault="00E44B3D" w:rsidP="00E44B3D">
      <w:pPr>
        <w:pStyle w:val="Default"/>
        <w:numPr>
          <w:ilvl w:val="0"/>
          <w:numId w:val="16"/>
        </w:numPr>
        <w:suppressAutoHyphens w:val="0"/>
        <w:autoSpaceDN w:val="0"/>
        <w:adjustRightInd w:val="0"/>
        <w:spacing w:after="59"/>
        <w:ind w:hanging="294"/>
        <w:jc w:val="both"/>
        <w:rPr>
          <w:sz w:val="22"/>
          <w:szCs w:val="22"/>
        </w:rPr>
      </w:pPr>
      <w:r w:rsidRPr="005C007D">
        <w:rPr>
          <w:sz w:val="22"/>
          <w:szCs w:val="22"/>
        </w:rPr>
        <w:t xml:space="preserve">Minimum – jeśli choć jeden z wymiarów przekracza długość 600 mm lub szerokość 500 mm lub wysokość 300 mm, </w:t>
      </w:r>
    </w:p>
    <w:p w14:paraId="25B127FE" w14:textId="77777777" w:rsidR="00E44B3D" w:rsidRPr="005C007D" w:rsidRDefault="00E44B3D" w:rsidP="00E44B3D">
      <w:pPr>
        <w:pStyle w:val="Default"/>
        <w:numPr>
          <w:ilvl w:val="0"/>
          <w:numId w:val="2"/>
        </w:numPr>
        <w:suppressAutoHyphens w:val="0"/>
        <w:autoSpaceDN w:val="0"/>
        <w:adjustRightInd w:val="0"/>
        <w:ind w:left="426" w:hanging="426"/>
        <w:jc w:val="both"/>
        <w:rPr>
          <w:color w:val="auto"/>
          <w:sz w:val="22"/>
          <w:szCs w:val="22"/>
        </w:rPr>
      </w:pPr>
      <w:r w:rsidRPr="005C007D">
        <w:rPr>
          <w:sz w:val="22"/>
          <w:szCs w:val="22"/>
        </w:rPr>
        <w:t>Maksimum – suma długości i największego obwodu mierzonego w innym kierunku niż długość nie może być większa niż 3000 mm, przy czym największy wymiar nie może przekroczyć 1500 mm.</w:t>
      </w:r>
    </w:p>
    <w:p w14:paraId="185807DA" w14:textId="77777777" w:rsidR="00E44B3D" w:rsidRPr="005C007D" w:rsidRDefault="00E44B3D" w:rsidP="00E44B3D">
      <w:pPr>
        <w:pStyle w:val="Default"/>
        <w:numPr>
          <w:ilvl w:val="0"/>
          <w:numId w:val="2"/>
        </w:numPr>
        <w:suppressAutoHyphens w:val="0"/>
        <w:autoSpaceDN w:val="0"/>
        <w:adjustRightInd w:val="0"/>
        <w:ind w:left="426" w:hanging="426"/>
        <w:jc w:val="both"/>
        <w:rPr>
          <w:color w:val="auto"/>
          <w:sz w:val="22"/>
          <w:szCs w:val="22"/>
        </w:rPr>
      </w:pPr>
      <w:r w:rsidRPr="005C007D">
        <w:rPr>
          <w:sz w:val="22"/>
          <w:szCs w:val="22"/>
        </w:rPr>
        <w:t>Zamawiający zobowiązuje się do umieszczenia na przesyłce listowej lub paczce nazwy odbiorcy wraz z jego adresem (podany jednocześnie w pocztowej książce nadawczej), określając rodzaj przesyłki (zwykła, polecona, priorytet czy ze zwrotnym poświadczeniem odbioru – ZPO) oraz umieszczania na stronie adresowej każdej nadawanej przesyłki nadruku (pieczątki) określającej pełną nazwę i adres Zamawiającego</w:t>
      </w:r>
    </w:p>
    <w:p w14:paraId="0432021A" w14:textId="77777777" w:rsidR="00E44B3D" w:rsidRPr="005C007D" w:rsidRDefault="00E44B3D" w:rsidP="00E44B3D">
      <w:pPr>
        <w:pStyle w:val="Default"/>
        <w:numPr>
          <w:ilvl w:val="0"/>
          <w:numId w:val="2"/>
        </w:numPr>
        <w:suppressAutoHyphens w:val="0"/>
        <w:autoSpaceDN w:val="0"/>
        <w:adjustRightInd w:val="0"/>
        <w:ind w:left="426" w:hanging="426"/>
        <w:jc w:val="both"/>
        <w:rPr>
          <w:color w:val="auto"/>
          <w:sz w:val="22"/>
          <w:szCs w:val="22"/>
        </w:rPr>
      </w:pPr>
      <w:r w:rsidRPr="005C007D">
        <w:rPr>
          <w:sz w:val="22"/>
          <w:szCs w:val="22"/>
        </w:rPr>
        <w:t xml:space="preserve">Zamawiający zobowiązuje się do właściwego przygotowania przesyłek oraz sporządzania zestawień dla przesyłek. </w:t>
      </w:r>
    </w:p>
    <w:p w14:paraId="0D875300" w14:textId="77777777" w:rsidR="00E44B3D" w:rsidRPr="005C007D" w:rsidRDefault="00E44B3D" w:rsidP="00E44B3D">
      <w:pPr>
        <w:pStyle w:val="Default"/>
        <w:numPr>
          <w:ilvl w:val="0"/>
          <w:numId w:val="2"/>
        </w:numPr>
        <w:suppressAutoHyphens w:val="0"/>
        <w:autoSpaceDN w:val="0"/>
        <w:adjustRightInd w:val="0"/>
        <w:ind w:left="426" w:hanging="426"/>
        <w:jc w:val="both"/>
        <w:rPr>
          <w:color w:val="auto"/>
          <w:sz w:val="22"/>
          <w:szCs w:val="22"/>
        </w:rPr>
      </w:pPr>
      <w:r w:rsidRPr="005C007D">
        <w:rPr>
          <w:sz w:val="22"/>
          <w:szCs w:val="22"/>
        </w:rPr>
        <w:t xml:space="preserve">Zamawiający zobowiązuje się do nadawania przesyłek w stanie uporządkowanym, przez co należy rozumieć: </w:t>
      </w:r>
    </w:p>
    <w:p w14:paraId="1B87D948" w14:textId="77777777" w:rsidR="00E44B3D" w:rsidRPr="005C007D" w:rsidRDefault="00E44B3D" w:rsidP="00E44B3D">
      <w:pPr>
        <w:pStyle w:val="Default"/>
        <w:ind w:left="360"/>
        <w:jc w:val="both"/>
        <w:rPr>
          <w:sz w:val="22"/>
          <w:szCs w:val="22"/>
        </w:rPr>
      </w:pPr>
      <w:r w:rsidRPr="005C007D">
        <w:rPr>
          <w:sz w:val="22"/>
          <w:szCs w:val="22"/>
        </w:rPr>
        <w:t xml:space="preserve">a) dla przesyłek rejestrowanych – wpisanie każdej przesyłki do pocztowej książki nadawczej w dwóch egzemplarzach, z których oryginał będzie przeznaczony dla Wykonawcy w celach rozliczeniowych, a kopia stanowić będzie dla Zamawiającego potwierdzenie nadania danej partii przesyłek, </w:t>
      </w:r>
    </w:p>
    <w:p w14:paraId="45A74E10" w14:textId="77777777" w:rsidR="00E44B3D" w:rsidRPr="005C007D" w:rsidRDefault="00E44B3D" w:rsidP="00E44B3D">
      <w:pPr>
        <w:pStyle w:val="Akapitzlist"/>
        <w:ind w:left="360"/>
        <w:rPr>
          <w:sz w:val="22"/>
          <w:szCs w:val="22"/>
        </w:rPr>
      </w:pPr>
      <w:r w:rsidRPr="005C007D">
        <w:rPr>
          <w:rFonts w:ascii="Arial" w:hAnsi="Arial" w:cs="Arial"/>
          <w:sz w:val="22"/>
          <w:szCs w:val="22"/>
        </w:rPr>
        <w:t>b) dla przesyłek zwykłych – zestawienie ilościowe przesyłek wg poszczególnych kategorii wagowych sporządzone dla celów rozliczeniowych w dwóch egzemplarzach, z których oryginał będzie przeznaczony dla Wykonawcy w celach rozliczeniowych, a kopia stanowić będzie dla Zamawiającego potwierdzenie nadania danej partii przesyłek.</w:t>
      </w:r>
    </w:p>
    <w:p w14:paraId="3E6A8A6A" w14:textId="77777777" w:rsidR="00E44B3D" w:rsidRPr="005C007D" w:rsidRDefault="00E44B3D" w:rsidP="00E44B3D">
      <w:pPr>
        <w:pStyle w:val="Default"/>
        <w:numPr>
          <w:ilvl w:val="0"/>
          <w:numId w:val="2"/>
        </w:numPr>
        <w:suppressAutoHyphens w:val="0"/>
        <w:autoSpaceDN w:val="0"/>
        <w:adjustRightInd w:val="0"/>
        <w:ind w:left="426" w:hanging="426"/>
        <w:jc w:val="both"/>
        <w:rPr>
          <w:color w:val="auto"/>
          <w:sz w:val="22"/>
          <w:szCs w:val="22"/>
        </w:rPr>
      </w:pPr>
      <w:r w:rsidRPr="005C007D">
        <w:rPr>
          <w:sz w:val="22"/>
          <w:szCs w:val="22"/>
        </w:rPr>
        <w:lastRenderedPageBreak/>
        <w:t xml:space="preserve">Rodzaje przesyłek (usług pocztowych) jakie będą zlecane wykonawcy, zostały podane szacunkowo. </w:t>
      </w:r>
      <w:r w:rsidRPr="005C007D">
        <w:rPr>
          <w:spacing w:val="-5"/>
          <w:sz w:val="22"/>
          <w:szCs w:val="22"/>
        </w:rPr>
        <w:t>Zamawiający zastrzega sobie możliwość zakupu mniejszej lub większej ilości przedmiotu zamówienia z zachowaniem cen jednostkowych i z tego powodu Wykonawcy nie przysługuje żadne dodatkowe roszczenie w stosunku do Zamawiającego</w:t>
      </w:r>
      <w:r w:rsidRPr="005C007D">
        <w:rPr>
          <w:sz w:val="22"/>
          <w:szCs w:val="22"/>
        </w:rPr>
        <w:t>. Faktyczne ilości realizowanych przesyłek w skali miesięcznej mogą odbiegać od podanych średnich ilości.</w:t>
      </w:r>
    </w:p>
    <w:p w14:paraId="1A21A617" w14:textId="73675040" w:rsidR="00E20C92" w:rsidRPr="005C007D" w:rsidRDefault="00E20C92" w:rsidP="00E44B3D">
      <w:pPr>
        <w:rPr>
          <w:rFonts w:ascii="Arial" w:hAnsi="Arial" w:cs="Arial"/>
          <w:color w:val="000000"/>
          <w:sz w:val="22"/>
          <w:szCs w:val="22"/>
        </w:rPr>
      </w:pPr>
    </w:p>
    <w:p w14:paraId="5DD57EF4" w14:textId="77777777" w:rsidR="00E13107" w:rsidRPr="005C007D" w:rsidRDefault="00E13107" w:rsidP="0014421E">
      <w:pPr>
        <w:pStyle w:val="Default"/>
        <w:suppressAutoHyphens w:val="0"/>
        <w:autoSpaceDN w:val="0"/>
        <w:adjustRightInd w:val="0"/>
        <w:ind w:left="360"/>
        <w:jc w:val="both"/>
        <w:rPr>
          <w:sz w:val="22"/>
          <w:szCs w:val="22"/>
        </w:rPr>
      </w:pPr>
    </w:p>
    <w:p w14:paraId="627451F9" w14:textId="77777777" w:rsidR="00E13107" w:rsidRPr="006B5BD9" w:rsidRDefault="00E13107" w:rsidP="0014421E">
      <w:pPr>
        <w:pStyle w:val="Default"/>
        <w:suppressAutoHyphens w:val="0"/>
        <w:autoSpaceDN w:val="0"/>
        <w:adjustRightInd w:val="0"/>
        <w:ind w:left="360"/>
        <w:jc w:val="both"/>
      </w:pPr>
    </w:p>
    <w:p w14:paraId="2379968D" w14:textId="77777777" w:rsidR="00E13107" w:rsidRPr="006B5BD9" w:rsidRDefault="00E13107" w:rsidP="0014421E">
      <w:pPr>
        <w:pStyle w:val="Default"/>
        <w:suppressAutoHyphens w:val="0"/>
        <w:autoSpaceDN w:val="0"/>
        <w:adjustRightInd w:val="0"/>
        <w:ind w:left="360"/>
        <w:jc w:val="both"/>
      </w:pPr>
    </w:p>
    <w:p w14:paraId="0A915194" w14:textId="77777777" w:rsidR="00E13107" w:rsidRPr="006B5BD9" w:rsidRDefault="00E13107" w:rsidP="0014421E">
      <w:pPr>
        <w:pStyle w:val="Default"/>
        <w:suppressAutoHyphens w:val="0"/>
        <w:autoSpaceDN w:val="0"/>
        <w:adjustRightInd w:val="0"/>
        <w:ind w:left="360"/>
        <w:jc w:val="both"/>
      </w:pPr>
    </w:p>
    <w:p w14:paraId="03F350A5" w14:textId="77777777" w:rsidR="00E13107" w:rsidRPr="006B5BD9" w:rsidRDefault="00E13107" w:rsidP="0014421E">
      <w:pPr>
        <w:pStyle w:val="Default"/>
        <w:suppressAutoHyphens w:val="0"/>
        <w:autoSpaceDN w:val="0"/>
        <w:adjustRightInd w:val="0"/>
        <w:ind w:left="360"/>
        <w:jc w:val="both"/>
      </w:pPr>
    </w:p>
    <w:p w14:paraId="28696E0F" w14:textId="77777777" w:rsidR="00E13107" w:rsidRPr="006B5BD9" w:rsidRDefault="00E13107" w:rsidP="0014421E">
      <w:pPr>
        <w:pStyle w:val="Default"/>
        <w:suppressAutoHyphens w:val="0"/>
        <w:autoSpaceDN w:val="0"/>
        <w:adjustRightInd w:val="0"/>
        <w:ind w:left="360"/>
        <w:jc w:val="both"/>
      </w:pPr>
    </w:p>
    <w:p w14:paraId="6FAFFE0D" w14:textId="77777777" w:rsidR="00E13107" w:rsidRPr="006B5BD9" w:rsidRDefault="00E13107" w:rsidP="0014421E">
      <w:pPr>
        <w:pStyle w:val="Default"/>
        <w:suppressAutoHyphens w:val="0"/>
        <w:autoSpaceDN w:val="0"/>
        <w:adjustRightInd w:val="0"/>
        <w:ind w:left="360"/>
        <w:jc w:val="both"/>
      </w:pPr>
    </w:p>
    <w:p w14:paraId="4DB2394D" w14:textId="77777777" w:rsidR="00E13107" w:rsidRPr="006B5BD9" w:rsidRDefault="00E13107" w:rsidP="0014421E">
      <w:pPr>
        <w:pStyle w:val="Default"/>
        <w:suppressAutoHyphens w:val="0"/>
        <w:autoSpaceDN w:val="0"/>
        <w:adjustRightInd w:val="0"/>
        <w:ind w:left="360"/>
        <w:jc w:val="both"/>
      </w:pPr>
    </w:p>
    <w:p w14:paraId="494D0D1F" w14:textId="77777777" w:rsidR="00E13107" w:rsidRPr="006B5BD9" w:rsidRDefault="00E13107" w:rsidP="0014421E">
      <w:pPr>
        <w:pStyle w:val="Default"/>
        <w:suppressAutoHyphens w:val="0"/>
        <w:autoSpaceDN w:val="0"/>
        <w:adjustRightInd w:val="0"/>
        <w:ind w:left="360"/>
        <w:jc w:val="both"/>
      </w:pPr>
    </w:p>
    <w:p w14:paraId="2BFD4969" w14:textId="77777777" w:rsidR="00E13107" w:rsidRPr="006B5BD9" w:rsidRDefault="00E13107" w:rsidP="0014421E">
      <w:pPr>
        <w:pStyle w:val="Default"/>
        <w:suppressAutoHyphens w:val="0"/>
        <w:autoSpaceDN w:val="0"/>
        <w:adjustRightInd w:val="0"/>
        <w:ind w:left="360"/>
        <w:jc w:val="both"/>
      </w:pPr>
    </w:p>
    <w:p w14:paraId="2EF6113F" w14:textId="77777777" w:rsidR="00E13107" w:rsidRPr="006B5BD9" w:rsidRDefault="00E13107" w:rsidP="0014421E">
      <w:pPr>
        <w:pStyle w:val="Default"/>
        <w:suppressAutoHyphens w:val="0"/>
        <w:autoSpaceDN w:val="0"/>
        <w:adjustRightInd w:val="0"/>
        <w:ind w:left="360"/>
        <w:jc w:val="both"/>
      </w:pPr>
    </w:p>
    <w:p w14:paraId="31005808" w14:textId="77777777" w:rsidR="00E13107" w:rsidRPr="006B5BD9" w:rsidRDefault="00E13107" w:rsidP="0014421E">
      <w:pPr>
        <w:pStyle w:val="Default"/>
        <w:suppressAutoHyphens w:val="0"/>
        <w:autoSpaceDN w:val="0"/>
        <w:adjustRightInd w:val="0"/>
        <w:ind w:left="360"/>
        <w:jc w:val="both"/>
      </w:pPr>
    </w:p>
    <w:p w14:paraId="753E02F2" w14:textId="77777777" w:rsidR="00E13107" w:rsidRPr="006B5BD9" w:rsidRDefault="00E13107" w:rsidP="0014421E">
      <w:pPr>
        <w:pStyle w:val="Default"/>
        <w:suppressAutoHyphens w:val="0"/>
        <w:autoSpaceDN w:val="0"/>
        <w:adjustRightInd w:val="0"/>
        <w:ind w:left="360"/>
        <w:jc w:val="both"/>
      </w:pPr>
    </w:p>
    <w:p w14:paraId="6703E829" w14:textId="77777777" w:rsidR="00E13107" w:rsidRPr="006B5BD9" w:rsidRDefault="00E13107" w:rsidP="0014421E">
      <w:pPr>
        <w:pStyle w:val="Default"/>
        <w:suppressAutoHyphens w:val="0"/>
        <w:autoSpaceDN w:val="0"/>
        <w:adjustRightInd w:val="0"/>
        <w:ind w:left="360"/>
        <w:jc w:val="both"/>
      </w:pPr>
    </w:p>
    <w:p w14:paraId="1BEE5C9D" w14:textId="77777777" w:rsidR="00E13107" w:rsidRPr="006B5BD9" w:rsidRDefault="00E13107" w:rsidP="0014421E">
      <w:pPr>
        <w:pStyle w:val="Default"/>
        <w:suppressAutoHyphens w:val="0"/>
        <w:autoSpaceDN w:val="0"/>
        <w:adjustRightInd w:val="0"/>
        <w:ind w:left="360"/>
        <w:jc w:val="both"/>
      </w:pPr>
    </w:p>
    <w:p w14:paraId="2263C635" w14:textId="77777777" w:rsidR="00E13107" w:rsidRPr="006B5BD9" w:rsidRDefault="00E13107" w:rsidP="0014421E">
      <w:pPr>
        <w:pStyle w:val="Default"/>
        <w:suppressAutoHyphens w:val="0"/>
        <w:autoSpaceDN w:val="0"/>
        <w:adjustRightInd w:val="0"/>
        <w:ind w:left="360"/>
        <w:jc w:val="both"/>
      </w:pPr>
    </w:p>
    <w:p w14:paraId="68B7AA8E" w14:textId="77777777" w:rsidR="00E13107" w:rsidRPr="006B5BD9" w:rsidRDefault="00E13107" w:rsidP="0014421E">
      <w:pPr>
        <w:pStyle w:val="Default"/>
        <w:suppressAutoHyphens w:val="0"/>
        <w:autoSpaceDN w:val="0"/>
        <w:adjustRightInd w:val="0"/>
        <w:ind w:left="360"/>
        <w:jc w:val="both"/>
      </w:pPr>
    </w:p>
    <w:p w14:paraId="6916F87A" w14:textId="77777777" w:rsidR="00E13107" w:rsidRPr="006B5BD9" w:rsidRDefault="00E13107" w:rsidP="0014421E">
      <w:pPr>
        <w:pStyle w:val="Default"/>
        <w:suppressAutoHyphens w:val="0"/>
        <w:autoSpaceDN w:val="0"/>
        <w:adjustRightInd w:val="0"/>
        <w:ind w:left="360"/>
        <w:jc w:val="both"/>
      </w:pPr>
    </w:p>
    <w:p w14:paraId="314759EE" w14:textId="77777777" w:rsidR="00E13107" w:rsidRPr="006B5BD9" w:rsidRDefault="00E13107" w:rsidP="0014421E">
      <w:pPr>
        <w:pStyle w:val="Default"/>
        <w:suppressAutoHyphens w:val="0"/>
        <w:autoSpaceDN w:val="0"/>
        <w:adjustRightInd w:val="0"/>
        <w:ind w:left="360"/>
        <w:jc w:val="both"/>
      </w:pPr>
    </w:p>
    <w:p w14:paraId="1951D1BC" w14:textId="77777777" w:rsidR="00E13107" w:rsidRPr="006B5BD9" w:rsidRDefault="00E13107" w:rsidP="0014421E">
      <w:pPr>
        <w:pStyle w:val="Default"/>
        <w:suppressAutoHyphens w:val="0"/>
        <w:autoSpaceDN w:val="0"/>
        <w:adjustRightInd w:val="0"/>
        <w:ind w:left="360"/>
        <w:jc w:val="both"/>
      </w:pPr>
    </w:p>
    <w:p w14:paraId="72E7DDB4" w14:textId="77777777" w:rsidR="00E13107" w:rsidRPr="006B5BD9" w:rsidRDefault="00E13107" w:rsidP="0014421E">
      <w:pPr>
        <w:pStyle w:val="Default"/>
        <w:suppressAutoHyphens w:val="0"/>
        <w:autoSpaceDN w:val="0"/>
        <w:adjustRightInd w:val="0"/>
        <w:ind w:left="360"/>
        <w:jc w:val="both"/>
      </w:pPr>
    </w:p>
    <w:p w14:paraId="44313C60" w14:textId="77777777" w:rsidR="00E13107" w:rsidRPr="006B5BD9" w:rsidRDefault="00E13107" w:rsidP="0014421E">
      <w:pPr>
        <w:pStyle w:val="Default"/>
        <w:suppressAutoHyphens w:val="0"/>
        <w:autoSpaceDN w:val="0"/>
        <w:adjustRightInd w:val="0"/>
        <w:ind w:left="360"/>
        <w:jc w:val="both"/>
      </w:pPr>
    </w:p>
    <w:p w14:paraId="2FE5FDA0" w14:textId="77777777" w:rsidR="00E13107" w:rsidRPr="006B5BD9" w:rsidRDefault="00E13107" w:rsidP="0014421E">
      <w:pPr>
        <w:pStyle w:val="Default"/>
        <w:suppressAutoHyphens w:val="0"/>
        <w:autoSpaceDN w:val="0"/>
        <w:adjustRightInd w:val="0"/>
        <w:ind w:left="360"/>
        <w:jc w:val="both"/>
      </w:pPr>
    </w:p>
    <w:p w14:paraId="253FB94B" w14:textId="77777777" w:rsidR="00E13107" w:rsidRPr="006B5BD9" w:rsidRDefault="00E13107" w:rsidP="0014421E">
      <w:pPr>
        <w:pStyle w:val="Default"/>
        <w:suppressAutoHyphens w:val="0"/>
        <w:autoSpaceDN w:val="0"/>
        <w:adjustRightInd w:val="0"/>
        <w:ind w:left="360"/>
        <w:jc w:val="both"/>
      </w:pPr>
    </w:p>
    <w:p w14:paraId="18B447BE" w14:textId="77777777" w:rsidR="00E13107" w:rsidRPr="006B5BD9" w:rsidRDefault="00E13107" w:rsidP="0014421E">
      <w:pPr>
        <w:pStyle w:val="Default"/>
        <w:suppressAutoHyphens w:val="0"/>
        <w:autoSpaceDN w:val="0"/>
        <w:adjustRightInd w:val="0"/>
        <w:ind w:left="360"/>
        <w:jc w:val="both"/>
      </w:pPr>
    </w:p>
    <w:p w14:paraId="5731012A" w14:textId="77777777" w:rsidR="00E13107" w:rsidRPr="006B5BD9" w:rsidRDefault="00E13107" w:rsidP="0014421E">
      <w:pPr>
        <w:pStyle w:val="Default"/>
        <w:suppressAutoHyphens w:val="0"/>
        <w:autoSpaceDN w:val="0"/>
        <w:adjustRightInd w:val="0"/>
        <w:ind w:left="360"/>
        <w:jc w:val="both"/>
      </w:pPr>
    </w:p>
    <w:p w14:paraId="0E068A7E" w14:textId="77777777" w:rsidR="00E13107" w:rsidRPr="006B5BD9" w:rsidRDefault="00E13107" w:rsidP="0014421E">
      <w:pPr>
        <w:pStyle w:val="Default"/>
        <w:suppressAutoHyphens w:val="0"/>
        <w:autoSpaceDN w:val="0"/>
        <w:adjustRightInd w:val="0"/>
        <w:ind w:left="360"/>
        <w:jc w:val="both"/>
      </w:pPr>
    </w:p>
    <w:p w14:paraId="2BFBBC45" w14:textId="77777777" w:rsidR="00E13107" w:rsidRPr="006B5BD9" w:rsidRDefault="00E13107" w:rsidP="0014421E">
      <w:pPr>
        <w:pStyle w:val="Default"/>
        <w:suppressAutoHyphens w:val="0"/>
        <w:autoSpaceDN w:val="0"/>
        <w:adjustRightInd w:val="0"/>
        <w:ind w:left="360"/>
        <w:jc w:val="both"/>
      </w:pPr>
    </w:p>
    <w:p w14:paraId="43B89795" w14:textId="77777777" w:rsidR="00E13107" w:rsidRDefault="00E13107" w:rsidP="00F93C8D">
      <w:pPr>
        <w:pStyle w:val="Default"/>
        <w:suppressAutoHyphens w:val="0"/>
        <w:autoSpaceDN w:val="0"/>
        <w:adjustRightInd w:val="0"/>
        <w:jc w:val="both"/>
      </w:pPr>
    </w:p>
    <w:p w14:paraId="3503AD79" w14:textId="77777777" w:rsidR="00D451B6" w:rsidRDefault="00D451B6" w:rsidP="00F93C8D">
      <w:pPr>
        <w:pStyle w:val="Default"/>
        <w:suppressAutoHyphens w:val="0"/>
        <w:autoSpaceDN w:val="0"/>
        <w:adjustRightInd w:val="0"/>
        <w:jc w:val="both"/>
      </w:pPr>
    </w:p>
    <w:p w14:paraId="6922C56F" w14:textId="77777777" w:rsidR="00D451B6" w:rsidRDefault="00D451B6" w:rsidP="00F93C8D">
      <w:pPr>
        <w:pStyle w:val="Default"/>
        <w:suppressAutoHyphens w:val="0"/>
        <w:autoSpaceDN w:val="0"/>
        <w:adjustRightInd w:val="0"/>
        <w:jc w:val="both"/>
      </w:pPr>
    </w:p>
    <w:p w14:paraId="75FD224A" w14:textId="77777777" w:rsidR="00D451B6" w:rsidRDefault="00D451B6" w:rsidP="00F93C8D">
      <w:pPr>
        <w:pStyle w:val="Default"/>
        <w:suppressAutoHyphens w:val="0"/>
        <w:autoSpaceDN w:val="0"/>
        <w:adjustRightInd w:val="0"/>
        <w:jc w:val="both"/>
      </w:pPr>
    </w:p>
    <w:p w14:paraId="0B197177" w14:textId="77777777" w:rsidR="00D451B6" w:rsidRDefault="00D451B6" w:rsidP="00F93C8D">
      <w:pPr>
        <w:pStyle w:val="Default"/>
        <w:suppressAutoHyphens w:val="0"/>
        <w:autoSpaceDN w:val="0"/>
        <w:adjustRightInd w:val="0"/>
        <w:jc w:val="both"/>
      </w:pPr>
    </w:p>
    <w:p w14:paraId="6A228A04" w14:textId="77777777" w:rsidR="00D451B6" w:rsidRDefault="00D451B6" w:rsidP="00F93C8D">
      <w:pPr>
        <w:pStyle w:val="Default"/>
        <w:suppressAutoHyphens w:val="0"/>
        <w:autoSpaceDN w:val="0"/>
        <w:adjustRightInd w:val="0"/>
        <w:jc w:val="both"/>
      </w:pPr>
    </w:p>
    <w:p w14:paraId="503AC5A6" w14:textId="77777777" w:rsidR="00CE6AD4" w:rsidRDefault="00CE6AD4" w:rsidP="00F93C8D">
      <w:pPr>
        <w:pStyle w:val="Default"/>
        <w:suppressAutoHyphens w:val="0"/>
        <w:autoSpaceDN w:val="0"/>
        <w:adjustRightInd w:val="0"/>
        <w:jc w:val="both"/>
      </w:pPr>
    </w:p>
    <w:p w14:paraId="79BD4B71" w14:textId="77777777" w:rsidR="00CE6AD4" w:rsidRDefault="00CE6AD4" w:rsidP="00F93C8D">
      <w:pPr>
        <w:pStyle w:val="Default"/>
        <w:suppressAutoHyphens w:val="0"/>
        <w:autoSpaceDN w:val="0"/>
        <w:adjustRightInd w:val="0"/>
        <w:jc w:val="both"/>
      </w:pPr>
    </w:p>
    <w:p w14:paraId="6E041B98" w14:textId="77777777" w:rsidR="00CE6AD4" w:rsidRDefault="00CE6AD4" w:rsidP="00F93C8D">
      <w:pPr>
        <w:pStyle w:val="Default"/>
        <w:suppressAutoHyphens w:val="0"/>
        <w:autoSpaceDN w:val="0"/>
        <w:adjustRightInd w:val="0"/>
        <w:jc w:val="both"/>
      </w:pPr>
    </w:p>
    <w:p w14:paraId="2EA385A3" w14:textId="77777777" w:rsidR="00CE6AD4" w:rsidRDefault="00CE6AD4" w:rsidP="00F93C8D">
      <w:pPr>
        <w:pStyle w:val="Default"/>
        <w:suppressAutoHyphens w:val="0"/>
        <w:autoSpaceDN w:val="0"/>
        <w:adjustRightInd w:val="0"/>
        <w:jc w:val="both"/>
      </w:pPr>
    </w:p>
    <w:p w14:paraId="524A9BF3" w14:textId="77777777" w:rsidR="00CE6AD4" w:rsidRDefault="00CE6AD4" w:rsidP="00F93C8D">
      <w:pPr>
        <w:pStyle w:val="Default"/>
        <w:suppressAutoHyphens w:val="0"/>
        <w:autoSpaceDN w:val="0"/>
        <w:adjustRightInd w:val="0"/>
        <w:jc w:val="both"/>
      </w:pPr>
    </w:p>
    <w:p w14:paraId="4A15A69A" w14:textId="77777777" w:rsidR="00D451B6" w:rsidRPr="006B5BD9" w:rsidRDefault="00D451B6" w:rsidP="00F93C8D">
      <w:pPr>
        <w:pStyle w:val="Default"/>
        <w:suppressAutoHyphens w:val="0"/>
        <w:autoSpaceDN w:val="0"/>
        <w:adjustRightInd w:val="0"/>
        <w:jc w:val="both"/>
      </w:pPr>
    </w:p>
    <w:p w14:paraId="2D3E993B" w14:textId="77777777" w:rsidR="00F93C8D" w:rsidRPr="006B5BD9" w:rsidRDefault="00F93C8D" w:rsidP="00F93C8D">
      <w:pPr>
        <w:pStyle w:val="Default"/>
        <w:suppressAutoHyphens w:val="0"/>
        <w:autoSpaceDN w:val="0"/>
        <w:adjustRightInd w:val="0"/>
        <w:jc w:val="both"/>
      </w:pPr>
    </w:p>
    <w:p w14:paraId="7894CB94" w14:textId="77777777" w:rsidR="00E13107" w:rsidRPr="006B5BD9" w:rsidRDefault="00E13107" w:rsidP="0014421E">
      <w:pPr>
        <w:pStyle w:val="Default"/>
        <w:suppressAutoHyphens w:val="0"/>
        <w:autoSpaceDN w:val="0"/>
        <w:adjustRightInd w:val="0"/>
        <w:ind w:left="360"/>
        <w:jc w:val="both"/>
      </w:pPr>
    </w:p>
    <w:p w14:paraId="05C880F9" w14:textId="77777777" w:rsidR="00E77788" w:rsidRDefault="00E77788">
      <w:pPr>
        <w:widowControl/>
        <w:suppressAutoHyphens w:val="0"/>
        <w:rPr>
          <w:rFonts w:ascii="Arial" w:hAnsi="Arial" w:cs="Arial"/>
          <w:b/>
          <w:bCs/>
          <w:color w:val="000000"/>
          <w:spacing w:val="-2"/>
        </w:rPr>
      </w:pPr>
      <w:r>
        <w:rPr>
          <w:rFonts w:ascii="Arial" w:hAnsi="Arial" w:cs="Arial"/>
          <w:b/>
          <w:bCs/>
          <w:color w:val="000000"/>
          <w:spacing w:val="-2"/>
        </w:rPr>
        <w:br w:type="page"/>
      </w:r>
    </w:p>
    <w:p w14:paraId="5E3082E7" w14:textId="4714D8A8" w:rsidR="00E13107" w:rsidRPr="006B5BD9" w:rsidRDefault="00E13107" w:rsidP="00E13107">
      <w:pPr>
        <w:jc w:val="right"/>
        <w:rPr>
          <w:rFonts w:ascii="Arial" w:hAnsi="Arial" w:cs="Arial"/>
          <w:b/>
          <w:bCs/>
          <w:color w:val="000000"/>
          <w:spacing w:val="-2"/>
        </w:rPr>
      </w:pPr>
      <w:r w:rsidRPr="006B5BD9">
        <w:rPr>
          <w:rFonts w:ascii="Arial" w:hAnsi="Arial" w:cs="Arial"/>
          <w:b/>
          <w:bCs/>
          <w:color w:val="000000"/>
          <w:spacing w:val="-2"/>
        </w:rPr>
        <w:lastRenderedPageBreak/>
        <w:t>Załącznik Nr 2 do Umowy</w:t>
      </w:r>
    </w:p>
    <w:p w14:paraId="7F52F488" w14:textId="540A740B" w:rsidR="00E13107" w:rsidRPr="006B5BD9" w:rsidRDefault="00E13107" w:rsidP="0014421E">
      <w:pPr>
        <w:pStyle w:val="Default"/>
        <w:suppressAutoHyphens w:val="0"/>
        <w:autoSpaceDN w:val="0"/>
        <w:adjustRightInd w:val="0"/>
        <w:ind w:left="360"/>
        <w:jc w:val="both"/>
      </w:pPr>
      <w:r w:rsidRPr="006B5BD9">
        <w:t>Ceny jednostkowe</w:t>
      </w:r>
    </w:p>
    <w:tbl>
      <w:tblPr>
        <w:tblStyle w:val="Tabela-Siatka"/>
        <w:tblW w:w="10031" w:type="dxa"/>
        <w:tblInd w:w="-34" w:type="dxa"/>
        <w:tblLayout w:type="fixed"/>
        <w:tblLook w:val="04A0" w:firstRow="1" w:lastRow="0" w:firstColumn="1" w:lastColumn="0" w:noHBand="0" w:noVBand="1"/>
      </w:tblPr>
      <w:tblGrid>
        <w:gridCol w:w="697"/>
        <w:gridCol w:w="1742"/>
        <w:gridCol w:w="21"/>
        <w:gridCol w:w="1935"/>
        <w:gridCol w:w="1417"/>
        <w:gridCol w:w="1276"/>
        <w:gridCol w:w="851"/>
        <w:gridCol w:w="992"/>
        <w:gridCol w:w="1100"/>
      </w:tblGrid>
      <w:tr w:rsidR="003E6EE7" w:rsidRPr="000D3751" w14:paraId="5E6708CF" w14:textId="77777777" w:rsidTr="00A2428F">
        <w:trPr>
          <w:trHeight w:val="1200"/>
        </w:trPr>
        <w:tc>
          <w:tcPr>
            <w:tcW w:w="697" w:type="dxa"/>
            <w:hideMark/>
          </w:tcPr>
          <w:p w14:paraId="2AEE1CA2" w14:textId="77777777" w:rsidR="003E6EE7" w:rsidRPr="000D3751" w:rsidRDefault="003E6EE7" w:rsidP="00A2428F">
            <w:pPr>
              <w:jc w:val="center"/>
              <w:rPr>
                <w:rFonts w:ascii="Arial" w:hAnsi="Arial" w:cs="Arial"/>
                <w:b/>
                <w:bCs/>
                <w:sz w:val="20"/>
                <w:szCs w:val="20"/>
              </w:rPr>
            </w:pPr>
            <w:r w:rsidRPr="000D3751">
              <w:rPr>
                <w:rFonts w:ascii="Arial" w:hAnsi="Arial" w:cs="Arial"/>
                <w:b/>
                <w:bCs/>
                <w:sz w:val="20"/>
                <w:szCs w:val="20"/>
              </w:rPr>
              <w:t>L.p.</w:t>
            </w:r>
          </w:p>
        </w:tc>
        <w:tc>
          <w:tcPr>
            <w:tcW w:w="1742" w:type="dxa"/>
            <w:hideMark/>
          </w:tcPr>
          <w:p w14:paraId="0BCD4367" w14:textId="77777777" w:rsidR="003E6EE7" w:rsidRPr="000D3751" w:rsidRDefault="003E6EE7" w:rsidP="00A2428F">
            <w:pPr>
              <w:jc w:val="center"/>
              <w:rPr>
                <w:rFonts w:ascii="Arial" w:hAnsi="Arial" w:cs="Arial"/>
                <w:b/>
                <w:bCs/>
                <w:sz w:val="20"/>
                <w:szCs w:val="20"/>
              </w:rPr>
            </w:pPr>
            <w:r w:rsidRPr="000D3751">
              <w:rPr>
                <w:rFonts w:ascii="Arial" w:hAnsi="Arial" w:cs="Arial"/>
                <w:b/>
                <w:bCs/>
                <w:sz w:val="20"/>
                <w:szCs w:val="20"/>
              </w:rPr>
              <w:t>Rodzaj przesyłki</w:t>
            </w:r>
          </w:p>
        </w:tc>
        <w:tc>
          <w:tcPr>
            <w:tcW w:w="1956" w:type="dxa"/>
            <w:gridSpan w:val="2"/>
            <w:hideMark/>
          </w:tcPr>
          <w:p w14:paraId="5C9F8402" w14:textId="77777777" w:rsidR="003E6EE7" w:rsidRPr="000D3751" w:rsidRDefault="003E6EE7" w:rsidP="00A2428F">
            <w:pPr>
              <w:jc w:val="center"/>
              <w:rPr>
                <w:rFonts w:ascii="Arial" w:hAnsi="Arial" w:cs="Arial"/>
                <w:b/>
                <w:bCs/>
                <w:sz w:val="20"/>
                <w:szCs w:val="20"/>
              </w:rPr>
            </w:pPr>
            <w:r w:rsidRPr="000D3751">
              <w:rPr>
                <w:rFonts w:ascii="Arial" w:hAnsi="Arial" w:cs="Arial"/>
                <w:b/>
                <w:bCs/>
                <w:sz w:val="20"/>
                <w:szCs w:val="20"/>
              </w:rPr>
              <w:t>Waga przesyłki</w:t>
            </w:r>
          </w:p>
        </w:tc>
        <w:tc>
          <w:tcPr>
            <w:tcW w:w="1417" w:type="dxa"/>
            <w:hideMark/>
          </w:tcPr>
          <w:p w14:paraId="6E982667" w14:textId="77777777" w:rsidR="003E6EE7" w:rsidRPr="000D3751" w:rsidRDefault="003E6EE7" w:rsidP="00A2428F">
            <w:pPr>
              <w:jc w:val="center"/>
              <w:rPr>
                <w:rFonts w:ascii="Arial" w:hAnsi="Arial" w:cs="Arial"/>
                <w:b/>
                <w:bCs/>
                <w:sz w:val="16"/>
                <w:szCs w:val="16"/>
              </w:rPr>
            </w:pPr>
            <w:r w:rsidRPr="000D3751">
              <w:rPr>
                <w:rFonts w:ascii="Arial" w:hAnsi="Arial" w:cs="Arial"/>
                <w:b/>
                <w:bCs/>
                <w:sz w:val="16"/>
                <w:szCs w:val="16"/>
              </w:rPr>
              <w:t>Szacowana ilość korespondencji lub usług przez cały okres obowiązywania umowy</w:t>
            </w:r>
          </w:p>
        </w:tc>
        <w:tc>
          <w:tcPr>
            <w:tcW w:w="1276" w:type="dxa"/>
            <w:hideMark/>
          </w:tcPr>
          <w:p w14:paraId="5E0629EA" w14:textId="77777777" w:rsidR="003E6EE7" w:rsidRPr="000D3751" w:rsidRDefault="003E6EE7" w:rsidP="00A2428F">
            <w:pPr>
              <w:jc w:val="center"/>
              <w:rPr>
                <w:rFonts w:ascii="Arial" w:hAnsi="Arial" w:cs="Arial"/>
                <w:b/>
                <w:bCs/>
                <w:sz w:val="16"/>
                <w:szCs w:val="16"/>
              </w:rPr>
            </w:pPr>
            <w:r w:rsidRPr="000D3751">
              <w:rPr>
                <w:rFonts w:ascii="Arial" w:hAnsi="Arial" w:cs="Arial"/>
                <w:b/>
                <w:bCs/>
                <w:sz w:val="16"/>
                <w:szCs w:val="16"/>
              </w:rPr>
              <w:t>Cena jednostkowa netto</w:t>
            </w:r>
          </w:p>
        </w:tc>
        <w:tc>
          <w:tcPr>
            <w:tcW w:w="851" w:type="dxa"/>
            <w:hideMark/>
          </w:tcPr>
          <w:p w14:paraId="2D82D073" w14:textId="77777777" w:rsidR="003E6EE7" w:rsidRPr="000D3751" w:rsidRDefault="003E6EE7" w:rsidP="00A2428F">
            <w:pPr>
              <w:jc w:val="center"/>
              <w:rPr>
                <w:rFonts w:ascii="Arial" w:hAnsi="Arial" w:cs="Arial"/>
                <w:b/>
                <w:bCs/>
                <w:sz w:val="16"/>
                <w:szCs w:val="16"/>
              </w:rPr>
            </w:pPr>
            <w:r w:rsidRPr="000D3751">
              <w:rPr>
                <w:rFonts w:ascii="Arial" w:hAnsi="Arial" w:cs="Arial"/>
                <w:b/>
                <w:bCs/>
                <w:sz w:val="16"/>
                <w:szCs w:val="16"/>
              </w:rPr>
              <w:t>Stawka VAT</w:t>
            </w:r>
          </w:p>
        </w:tc>
        <w:tc>
          <w:tcPr>
            <w:tcW w:w="992" w:type="dxa"/>
            <w:hideMark/>
          </w:tcPr>
          <w:p w14:paraId="0E838879" w14:textId="77777777" w:rsidR="003E6EE7" w:rsidRPr="000D3751" w:rsidRDefault="003E6EE7" w:rsidP="00A2428F">
            <w:pPr>
              <w:jc w:val="center"/>
              <w:rPr>
                <w:rFonts w:ascii="Arial" w:hAnsi="Arial" w:cs="Arial"/>
                <w:b/>
                <w:bCs/>
                <w:sz w:val="16"/>
                <w:szCs w:val="16"/>
              </w:rPr>
            </w:pPr>
            <w:r w:rsidRPr="000D3751">
              <w:rPr>
                <w:rFonts w:ascii="Arial" w:hAnsi="Arial" w:cs="Arial"/>
                <w:b/>
                <w:bCs/>
                <w:sz w:val="16"/>
                <w:szCs w:val="16"/>
              </w:rPr>
              <w:t>Cena jednostkowa brutto</w:t>
            </w:r>
          </w:p>
        </w:tc>
        <w:tc>
          <w:tcPr>
            <w:tcW w:w="1100" w:type="dxa"/>
          </w:tcPr>
          <w:p w14:paraId="67174260" w14:textId="77777777" w:rsidR="003E6EE7" w:rsidRPr="000D3751" w:rsidRDefault="003E6EE7" w:rsidP="00A2428F">
            <w:pPr>
              <w:jc w:val="center"/>
              <w:rPr>
                <w:rFonts w:ascii="Arial" w:hAnsi="Arial" w:cs="Arial"/>
                <w:b/>
                <w:bCs/>
                <w:sz w:val="16"/>
                <w:szCs w:val="16"/>
              </w:rPr>
            </w:pPr>
            <w:r w:rsidRPr="000D3751">
              <w:rPr>
                <w:rFonts w:ascii="Arial" w:hAnsi="Arial" w:cs="Arial"/>
                <w:b/>
                <w:bCs/>
                <w:sz w:val="16"/>
                <w:szCs w:val="16"/>
              </w:rPr>
              <w:t xml:space="preserve">Wartość </w:t>
            </w:r>
            <w:r>
              <w:rPr>
                <w:rFonts w:ascii="Arial" w:hAnsi="Arial" w:cs="Arial"/>
                <w:b/>
                <w:bCs/>
                <w:sz w:val="16"/>
                <w:szCs w:val="16"/>
              </w:rPr>
              <w:t>brutto</w:t>
            </w:r>
          </w:p>
          <w:p w14:paraId="025A5477" w14:textId="77777777" w:rsidR="003E6EE7" w:rsidRPr="000D3751" w:rsidRDefault="003E6EE7" w:rsidP="00A2428F">
            <w:pPr>
              <w:jc w:val="center"/>
              <w:rPr>
                <w:rFonts w:ascii="Arial" w:hAnsi="Arial" w:cs="Arial"/>
                <w:b/>
                <w:bCs/>
                <w:sz w:val="16"/>
                <w:szCs w:val="16"/>
              </w:rPr>
            </w:pPr>
            <w:r w:rsidRPr="000D3751">
              <w:rPr>
                <w:rFonts w:ascii="Arial" w:hAnsi="Arial" w:cs="Arial"/>
                <w:b/>
                <w:bCs/>
                <w:sz w:val="16"/>
                <w:szCs w:val="16"/>
              </w:rPr>
              <w:t>(4x7)</w:t>
            </w:r>
          </w:p>
        </w:tc>
      </w:tr>
      <w:tr w:rsidR="003E6EE7" w:rsidRPr="000D3751" w14:paraId="2236D6AB" w14:textId="77777777" w:rsidTr="00A2428F">
        <w:trPr>
          <w:trHeight w:val="102"/>
        </w:trPr>
        <w:tc>
          <w:tcPr>
            <w:tcW w:w="697" w:type="dxa"/>
            <w:hideMark/>
          </w:tcPr>
          <w:p w14:paraId="31C9D427" w14:textId="77777777" w:rsidR="003E6EE7" w:rsidRPr="000D3751" w:rsidRDefault="003E6EE7" w:rsidP="00A2428F">
            <w:pPr>
              <w:jc w:val="center"/>
              <w:rPr>
                <w:rFonts w:ascii="Arial" w:hAnsi="Arial" w:cs="Arial"/>
                <w:b/>
                <w:bCs/>
                <w:sz w:val="20"/>
                <w:szCs w:val="20"/>
              </w:rPr>
            </w:pPr>
            <w:r w:rsidRPr="000D3751">
              <w:rPr>
                <w:rFonts w:ascii="Arial" w:hAnsi="Arial" w:cs="Arial"/>
                <w:b/>
                <w:bCs/>
                <w:sz w:val="20"/>
                <w:szCs w:val="20"/>
              </w:rPr>
              <w:t>1</w:t>
            </w:r>
          </w:p>
        </w:tc>
        <w:tc>
          <w:tcPr>
            <w:tcW w:w="1742" w:type="dxa"/>
            <w:hideMark/>
          </w:tcPr>
          <w:p w14:paraId="26DCBCAD" w14:textId="77777777" w:rsidR="003E6EE7" w:rsidRPr="000D3751" w:rsidRDefault="003E6EE7" w:rsidP="00A2428F">
            <w:pPr>
              <w:jc w:val="center"/>
              <w:rPr>
                <w:rFonts w:ascii="Arial" w:hAnsi="Arial" w:cs="Arial"/>
                <w:b/>
                <w:bCs/>
                <w:sz w:val="20"/>
                <w:szCs w:val="20"/>
              </w:rPr>
            </w:pPr>
            <w:r w:rsidRPr="000D3751">
              <w:rPr>
                <w:rFonts w:ascii="Arial" w:hAnsi="Arial" w:cs="Arial"/>
                <w:b/>
                <w:bCs/>
                <w:sz w:val="20"/>
                <w:szCs w:val="20"/>
              </w:rPr>
              <w:t>2</w:t>
            </w:r>
          </w:p>
        </w:tc>
        <w:tc>
          <w:tcPr>
            <w:tcW w:w="1956" w:type="dxa"/>
            <w:gridSpan w:val="2"/>
            <w:hideMark/>
          </w:tcPr>
          <w:p w14:paraId="7D3F10E3" w14:textId="77777777" w:rsidR="003E6EE7" w:rsidRPr="000D3751" w:rsidRDefault="003E6EE7" w:rsidP="00A2428F">
            <w:pPr>
              <w:jc w:val="center"/>
              <w:rPr>
                <w:rFonts w:ascii="Arial" w:hAnsi="Arial" w:cs="Arial"/>
                <w:b/>
                <w:bCs/>
                <w:sz w:val="20"/>
                <w:szCs w:val="20"/>
              </w:rPr>
            </w:pPr>
            <w:r w:rsidRPr="000D3751">
              <w:rPr>
                <w:rFonts w:ascii="Arial" w:hAnsi="Arial" w:cs="Arial"/>
                <w:b/>
                <w:bCs/>
                <w:sz w:val="20"/>
                <w:szCs w:val="20"/>
              </w:rPr>
              <w:t>3</w:t>
            </w:r>
          </w:p>
        </w:tc>
        <w:tc>
          <w:tcPr>
            <w:tcW w:w="1417" w:type="dxa"/>
            <w:hideMark/>
          </w:tcPr>
          <w:p w14:paraId="7777BEB6" w14:textId="77777777" w:rsidR="003E6EE7" w:rsidRPr="000D3751" w:rsidRDefault="003E6EE7" w:rsidP="00A2428F">
            <w:pPr>
              <w:jc w:val="center"/>
              <w:rPr>
                <w:rFonts w:ascii="Arial" w:hAnsi="Arial" w:cs="Arial"/>
                <w:b/>
                <w:bCs/>
                <w:sz w:val="20"/>
                <w:szCs w:val="20"/>
              </w:rPr>
            </w:pPr>
            <w:r w:rsidRPr="000D3751">
              <w:rPr>
                <w:rFonts w:ascii="Arial" w:hAnsi="Arial" w:cs="Arial"/>
                <w:b/>
                <w:bCs/>
                <w:sz w:val="20"/>
                <w:szCs w:val="20"/>
              </w:rPr>
              <w:t>4</w:t>
            </w:r>
          </w:p>
        </w:tc>
        <w:tc>
          <w:tcPr>
            <w:tcW w:w="1276" w:type="dxa"/>
            <w:hideMark/>
          </w:tcPr>
          <w:p w14:paraId="47DC3BD6" w14:textId="77777777" w:rsidR="003E6EE7" w:rsidRPr="000D3751" w:rsidRDefault="003E6EE7" w:rsidP="00A2428F">
            <w:pPr>
              <w:jc w:val="center"/>
              <w:rPr>
                <w:rFonts w:ascii="Arial" w:hAnsi="Arial" w:cs="Arial"/>
                <w:b/>
                <w:bCs/>
                <w:sz w:val="20"/>
                <w:szCs w:val="20"/>
              </w:rPr>
            </w:pPr>
            <w:r w:rsidRPr="000D3751">
              <w:rPr>
                <w:rFonts w:ascii="Arial" w:hAnsi="Arial" w:cs="Arial"/>
                <w:b/>
                <w:bCs/>
                <w:sz w:val="20"/>
                <w:szCs w:val="20"/>
              </w:rPr>
              <w:t>5</w:t>
            </w:r>
          </w:p>
        </w:tc>
        <w:tc>
          <w:tcPr>
            <w:tcW w:w="851" w:type="dxa"/>
            <w:hideMark/>
          </w:tcPr>
          <w:p w14:paraId="66F053FC" w14:textId="77777777" w:rsidR="003E6EE7" w:rsidRPr="000D3751" w:rsidRDefault="003E6EE7" w:rsidP="00A2428F">
            <w:pPr>
              <w:jc w:val="center"/>
              <w:rPr>
                <w:rFonts w:ascii="Arial" w:hAnsi="Arial" w:cs="Arial"/>
                <w:b/>
                <w:bCs/>
                <w:sz w:val="20"/>
                <w:szCs w:val="20"/>
              </w:rPr>
            </w:pPr>
            <w:r w:rsidRPr="000D3751">
              <w:rPr>
                <w:rFonts w:ascii="Arial" w:hAnsi="Arial" w:cs="Arial"/>
                <w:b/>
                <w:bCs/>
                <w:sz w:val="20"/>
                <w:szCs w:val="20"/>
              </w:rPr>
              <w:t>6</w:t>
            </w:r>
          </w:p>
        </w:tc>
        <w:tc>
          <w:tcPr>
            <w:tcW w:w="992" w:type="dxa"/>
            <w:hideMark/>
          </w:tcPr>
          <w:p w14:paraId="2CD2E32F" w14:textId="77777777" w:rsidR="003E6EE7" w:rsidRPr="000D3751" w:rsidRDefault="003E6EE7" w:rsidP="00A2428F">
            <w:pPr>
              <w:jc w:val="center"/>
              <w:rPr>
                <w:rFonts w:ascii="Arial" w:hAnsi="Arial" w:cs="Arial"/>
                <w:b/>
                <w:bCs/>
                <w:sz w:val="20"/>
                <w:szCs w:val="20"/>
              </w:rPr>
            </w:pPr>
            <w:r w:rsidRPr="000D3751">
              <w:rPr>
                <w:rFonts w:ascii="Arial" w:hAnsi="Arial" w:cs="Arial"/>
                <w:b/>
                <w:bCs/>
                <w:sz w:val="20"/>
                <w:szCs w:val="20"/>
              </w:rPr>
              <w:t>7</w:t>
            </w:r>
          </w:p>
        </w:tc>
        <w:tc>
          <w:tcPr>
            <w:tcW w:w="1100" w:type="dxa"/>
          </w:tcPr>
          <w:p w14:paraId="3162467C" w14:textId="77777777" w:rsidR="003E6EE7" w:rsidRPr="000D3751" w:rsidRDefault="003E6EE7" w:rsidP="00A2428F">
            <w:pPr>
              <w:jc w:val="center"/>
              <w:rPr>
                <w:rFonts w:ascii="Arial" w:hAnsi="Arial" w:cs="Arial"/>
                <w:b/>
                <w:bCs/>
                <w:sz w:val="20"/>
                <w:szCs w:val="20"/>
              </w:rPr>
            </w:pPr>
            <w:r w:rsidRPr="000D3751">
              <w:rPr>
                <w:rFonts w:ascii="Arial" w:hAnsi="Arial" w:cs="Arial"/>
                <w:b/>
                <w:bCs/>
                <w:sz w:val="20"/>
                <w:szCs w:val="20"/>
              </w:rPr>
              <w:t>8</w:t>
            </w:r>
          </w:p>
        </w:tc>
      </w:tr>
      <w:tr w:rsidR="003E6EE7" w:rsidRPr="000D3751" w14:paraId="08CCAC0F" w14:textId="77777777" w:rsidTr="00A2428F">
        <w:trPr>
          <w:trHeight w:val="300"/>
        </w:trPr>
        <w:tc>
          <w:tcPr>
            <w:tcW w:w="697" w:type="dxa"/>
            <w:vMerge w:val="restart"/>
            <w:hideMark/>
          </w:tcPr>
          <w:p w14:paraId="2CD62CDF" w14:textId="77777777" w:rsidR="003E6EE7" w:rsidRPr="000D3751" w:rsidRDefault="003E6EE7" w:rsidP="00A2428F">
            <w:pPr>
              <w:rPr>
                <w:rFonts w:ascii="Arial" w:hAnsi="Arial" w:cs="Arial"/>
                <w:sz w:val="20"/>
                <w:szCs w:val="20"/>
              </w:rPr>
            </w:pPr>
            <w:r w:rsidRPr="000D3751">
              <w:rPr>
                <w:rFonts w:ascii="Arial" w:hAnsi="Arial" w:cs="Arial"/>
                <w:sz w:val="20"/>
                <w:szCs w:val="20"/>
              </w:rPr>
              <w:t>1</w:t>
            </w:r>
          </w:p>
        </w:tc>
        <w:tc>
          <w:tcPr>
            <w:tcW w:w="1742" w:type="dxa"/>
            <w:vMerge w:val="restart"/>
            <w:hideMark/>
          </w:tcPr>
          <w:p w14:paraId="2F843D2E" w14:textId="77777777" w:rsidR="003E6EE7" w:rsidRPr="000D3751" w:rsidRDefault="003E6EE7" w:rsidP="00A2428F">
            <w:pPr>
              <w:rPr>
                <w:rFonts w:ascii="Arial" w:hAnsi="Arial" w:cs="Arial"/>
                <w:sz w:val="20"/>
                <w:szCs w:val="20"/>
              </w:rPr>
            </w:pPr>
            <w:r w:rsidRPr="000D3751">
              <w:rPr>
                <w:rFonts w:ascii="Arial" w:hAnsi="Arial" w:cs="Arial"/>
                <w:sz w:val="20"/>
                <w:szCs w:val="20"/>
              </w:rPr>
              <w:t xml:space="preserve">Przesyłki listowe </w:t>
            </w:r>
            <w:r w:rsidRPr="000D3751">
              <w:rPr>
                <w:rFonts w:ascii="Arial" w:hAnsi="Arial" w:cs="Arial"/>
                <w:b/>
                <w:bCs/>
                <w:sz w:val="20"/>
                <w:szCs w:val="20"/>
              </w:rPr>
              <w:t>nierejestrowane</w:t>
            </w:r>
            <w:r w:rsidRPr="000D3751">
              <w:rPr>
                <w:rFonts w:ascii="Arial" w:hAnsi="Arial" w:cs="Arial"/>
                <w:sz w:val="20"/>
                <w:szCs w:val="20"/>
              </w:rPr>
              <w:t xml:space="preserve"> niebędące przesyłkami najszybszej kategorii w obrocie krajowym (ekonomiczne)</w:t>
            </w:r>
          </w:p>
        </w:tc>
        <w:tc>
          <w:tcPr>
            <w:tcW w:w="1956" w:type="dxa"/>
            <w:gridSpan w:val="2"/>
            <w:hideMark/>
          </w:tcPr>
          <w:p w14:paraId="7F2BE333" w14:textId="77777777" w:rsidR="003E6EE7" w:rsidRPr="000D3751" w:rsidRDefault="003E6EE7" w:rsidP="00A2428F">
            <w:pPr>
              <w:rPr>
                <w:rFonts w:ascii="Arial" w:hAnsi="Arial" w:cs="Arial"/>
                <w:sz w:val="18"/>
                <w:szCs w:val="20"/>
              </w:rPr>
            </w:pPr>
            <w:r w:rsidRPr="000D3751">
              <w:rPr>
                <w:rFonts w:ascii="Arial" w:hAnsi="Arial" w:cs="Arial"/>
                <w:sz w:val="18"/>
                <w:szCs w:val="20"/>
              </w:rPr>
              <w:t xml:space="preserve">Format S do 500 g. </w:t>
            </w:r>
          </w:p>
        </w:tc>
        <w:tc>
          <w:tcPr>
            <w:tcW w:w="1417" w:type="dxa"/>
            <w:vAlign w:val="center"/>
          </w:tcPr>
          <w:p w14:paraId="51B82565" w14:textId="77777777" w:rsidR="003E6EE7" w:rsidRPr="000D3751" w:rsidRDefault="003E6EE7" w:rsidP="00A2428F">
            <w:pPr>
              <w:jc w:val="center"/>
              <w:rPr>
                <w:rFonts w:ascii="Arial" w:hAnsi="Arial" w:cs="Arial"/>
                <w:color w:val="365F91" w:themeColor="accent1" w:themeShade="BF"/>
                <w:sz w:val="20"/>
                <w:szCs w:val="20"/>
              </w:rPr>
            </w:pPr>
            <w:r w:rsidRPr="000D3751">
              <w:rPr>
                <w:rFonts w:ascii="Arial" w:hAnsi="Arial" w:cs="Arial"/>
                <w:sz w:val="20"/>
                <w:szCs w:val="20"/>
              </w:rPr>
              <w:t>400</w:t>
            </w:r>
          </w:p>
        </w:tc>
        <w:tc>
          <w:tcPr>
            <w:tcW w:w="1276" w:type="dxa"/>
            <w:vAlign w:val="center"/>
          </w:tcPr>
          <w:p w14:paraId="207F75ED" w14:textId="77777777" w:rsidR="003E6EE7" w:rsidRPr="000D3751" w:rsidRDefault="003E6EE7" w:rsidP="00A2428F">
            <w:pPr>
              <w:jc w:val="center"/>
              <w:rPr>
                <w:rFonts w:ascii="Arial" w:hAnsi="Arial" w:cs="Arial"/>
                <w:sz w:val="20"/>
                <w:szCs w:val="20"/>
              </w:rPr>
            </w:pPr>
          </w:p>
        </w:tc>
        <w:tc>
          <w:tcPr>
            <w:tcW w:w="851" w:type="dxa"/>
            <w:vAlign w:val="center"/>
          </w:tcPr>
          <w:p w14:paraId="54DBBD98" w14:textId="77777777" w:rsidR="003E6EE7" w:rsidRPr="000D3751" w:rsidRDefault="003E6EE7" w:rsidP="00A2428F">
            <w:pPr>
              <w:jc w:val="center"/>
              <w:rPr>
                <w:rFonts w:ascii="Arial" w:hAnsi="Arial" w:cs="Arial"/>
                <w:sz w:val="20"/>
                <w:szCs w:val="20"/>
              </w:rPr>
            </w:pPr>
          </w:p>
        </w:tc>
        <w:tc>
          <w:tcPr>
            <w:tcW w:w="992" w:type="dxa"/>
            <w:vAlign w:val="center"/>
          </w:tcPr>
          <w:p w14:paraId="0D05486A" w14:textId="77777777" w:rsidR="003E6EE7" w:rsidRPr="000D3751" w:rsidRDefault="003E6EE7" w:rsidP="00A2428F">
            <w:pPr>
              <w:jc w:val="center"/>
              <w:rPr>
                <w:rFonts w:ascii="Arial" w:hAnsi="Arial" w:cs="Arial"/>
                <w:sz w:val="20"/>
                <w:szCs w:val="20"/>
              </w:rPr>
            </w:pPr>
          </w:p>
        </w:tc>
        <w:tc>
          <w:tcPr>
            <w:tcW w:w="1100" w:type="dxa"/>
            <w:vAlign w:val="center"/>
          </w:tcPr>
          <w:p w14:paraId="1EB7B5F8" w14:textId="77777777" w:rsidR="003E6EE7" w:rsidRPr="000D3751" w:rsidRDefault="003E6EE7" w:rsidP="00A2428F">
            <w:pPr>
              <w:jc w:val="center"/>
              <w:rPr>
                <w:rFonts w:ascii="Arial" w:hAnsi="Arial" w:cs="Arial"/>
                <w:sz w:val="20"/>
                <w:szCs w:val="20"/>
              </w:rPr>
            </w:pPr>
          </w:p>
        </w:tc>
      </w:tr>
      <w:tr w:rsidR="003E6EE7" w:rsidRPr="000D3751" w14:paraId="61627DD2" w14:textId="77777777" w:rsidTr="00A2428F">
        <w:trPr>
          <w:trHeight w:val="300"/>
        </w:trPr>
        <w:tc>
          <w:tcPr>
            <w:tcW w:w="697" w:type="dxa"/>
            <w:vMerge/>
            <w:hideMark/>
          </w:tcPr>
          <w:p w14:paraId="2EF1816F" w14:textId="77777777" w:rsidR="003E6EE7" w:rsidRPr="000D3751" w:rsidRDefault="003E6EE7" w:rsidP="00A2428F">
            <w:pPr>
              <w:rPr>
                <w:rFonts w:ascii="Arial" w:hAnsi="Arial" w:cs="Arial"/>
                <w:sz w:val="20"/>
                <w:szCs w:val="20"/>
              </w:rPr>
            </w:pPr>
          </w:p>
        </w:tc>
        <w:tc>
          <w:tcPr>
            <w:tcW w:w="1742" w:type="dxa"/>
            <w:vMerge/>
            <w:hideMark/>
          </w:tcPr>
          <w:p w14:paraId="01FF4BD5" w14:textId="77777777" w:rsidR="003E6EE7" w:rsidRPr="000D3751" w:rsidRDefault="003E6EE7" w:rsidP="00A2428F">
            <w:pPr>
              <w:rPr>
                <w:rFonts w:ascii="Arial" w:hAnsi="Arial" w:cs="Arial"/>
                <w:sz w:val="20"/>
                <w:szCs w:val="20"/>
              </w:rPr>
            </w:pPr>
          </w:p>
        </w:tc>
        <w:tc>
          <w:tcPr>
            <w:tcW w:w="1956" w:type="dxa"/>
            <w:gridSpan w:val="2"/>
            <w:hideMark/>
          </w:tcPr>
          <w:p w14:paraId="3A0CC8F3" w14:textId="77777777" w:rsidR="003E6EE7" w:rsidRPr="000D3751" w:rsidRDefault="003E6EE7" w:rsidP="00A2428F">
            <w:pPr>
              <w:rPr>
                <w:rFonts w:ascii="Arial" w:hAnsi="Arial" w:cs="Arial"/>
                <w:sz w:val="18"/>
                <w:szCs w:val="20"/>
              </w:rPr>
            </w:pPr>
            <w:r w:rsidRPr="000D3751">
              <w:rPr>
                <w:rFonts w:ascii="Arial" w:hAnsi="Arial" w:cs="Arial"/>
                <w:sz w:val="18"/>
                <w:szCs w:val="20"/>
              </w:rPr>
              <w:t xml:space="preserve">Format M do 1000 g. </w:t>
            </w:r>
          </w:p>
        </w:tc>
        <w:tc>
          <w:tcPr>
            <w:tcW w:w="1417" w:type="dxa"/>
            <w:vAlign w:val="center"/>
          </w:tcPr>
          <w:p w14:paraId="1785F051" w14:textId="77777777" w:rsidR="003E6EE7" w:rsidRPr="000D3751" w:rsidRDefault="003E6EE7" w:rsidP="00A2428F">
            <w:pPr>
              <w:jc w:val="center"/>
              <w:rPr>
                <w:rFonts w:ascii="Arial" w:hAnsi="Arial" w:cs="Arial"/>
                <w:sz w:val="20"/>
                <w:szCs w:val="20"/>
              </w:rPr>
            </w:pPr>
            <w:r w:rsidRPr="000D3751">
              <w:rPr>
                <w:rFonts w:ascii="Arial" w:hAnsi="Arial" w:cs="Arial"/>
                <w:sz w:val="20"/>
                <w:szCs w:val="20"/>
              </w:rPr>
              <w:t>30</w:t>
            </w:r>
          </w:p>
        </w:tc>
        <w:tc>
          <w:tcPr>
            <w:tcW w:w="1276" w:type="dxa"/>
            <w:vAlign w:val="center"/>
          </w:tcPr>
          <w:p w14:paraId="08611C56" w14:textId="77777777" w:rsidR="003E6EE7" w:rsidRPr="000D3751" w:rsidRDefault="003E6EE7" w:rsidP="00A2428F">
            <w:pPr>
              <w:jc w:val="center"/>
              <w:rPr>
                <w:rFonts w:ascii="Arial" w:hAnsi="Arial" w:cs="Arial"/>
                <w:sz w:val="20"/>
                <w:szCs w:val="20"/>
              </w:rPr>
            </w:pPr>
          </w:p>
        </w:tc>
        <w:tc>
          <w:tcPr>
            <w:tcW w:w="851" w:type="dxa"/>
            <w:vAlign w:val="center"/>
          </w:tcPr>
          <w:p w14:paraId="1088B89B" w14:textId="77777777" w:rsidR="003E6EE7" w:rsidRPr="000D3751" w:rsidRDefault="003E6EE7" w:rsidP="00A2428F">
            <w:pPr>
              <w:jc w:val="center"/>
              <w:rPr>
                <w:rFonts w:ascii="Arial" w:hAnsi="Arial" w:cs="Arial"/>
                <w:sz w:val="20"/>
                <w:szCs w:val="20"/>
              </w:rPr>
            </w:pPr>
          </w:p>
        </w:tc>
        <w:tc>
          <w:tcPr>
            <w:tcW w:w="992" w:type="dxa"/>
            <w:vAlign w:val="center"/>
          </w:tcPr>
          <w:p w14:paraId="681ECFF9" w14:textId="77777777" w:rsidR="003E6EE7" w:rsidRPr="000D3751" w:rsidRDefault="003E6EE7" w:rsidP="00A2428F">
            <w:pPr>
              <w:jc w:val="center"/>
              <w:rPr>
                <w:rFonts w:ascii="Arial" w:hAnsi="Arial" w:cs="Arial"/>
                <w:sz w:val="20"/>
                <w:szCs w:val="20"/>
              </w:rPr>
            </w:pPr>
          </w:p>
        </w:tc>
        <w:tc>
          <w:tcPr>
            <w:tcW w:w="1100" w:type="dxa"/>
            <w:vAlign w:val="center"/>
          </w:tcPr>
          <w:p w14:paraId="011D701B" w14:textId="77777777" w:rsidR="003E6EE7" w:rsidRPr="000D3751" w:rsidRDefault="003E6EE7" w:rsidP="00A2428F">
            <w:pPr>
              <w:jc w:val="center"/>
              <w:rPr>
                <w:rFonts w:ascii="Arial" w:hAnsi="Arial" w:cs="Arial"/>
                <w:sz w:val="20"/>
                <w:szCs w:val="20"/>
              </w:rPr>
            </w:pPr>
          </w:p>
        </w:tc>
      </w:tr>
      <w:tr w:rsidR="003E6EE7" w:rsidRPr="000D3751" w14:paraId="7E7A93B0" w14:textId="77777777" w:rsidTr="00A2428F">
        <w:trPr>
          <w:trHeight w:val="300"/>
        </w:trPr>
        <w:tc>
          <w:tcPr>
            <w:tcW w:w="697" w:type="dxa"/>
            <w:vMerge/>
            <w:hideMark/>
          </w:tcPr>
          <w:p w14:paraId="1A81BC1B" w14:textId="77777777" w:rsidR="003E6EE7" w:rsidRPr="000D3751" w:rsidRDefault="003E6EE7" w:rsidP="00A2428F">
            <w:pPr>
              <w:rPr>
                <w:rFonts w:ascii="Arial" w:hAnsi="Arial" w:cs="Arial"/>
                <w:sz w:val="20"/>
                <w:szCs w:val="20"/>
              </w:rPr>
            </w:pPr>
          </w:p>
        </w:tc>
        <w:tc>
          <w:tcPr>
            <w:tcW w:w="1742" w:type="dxa"/>
            <w:vMerge/>
            <w:hideMark/>
          </w:tcPr>
          <w:p w14:paraId="7E1A1C70" w14:textId="77777777" w:rsidR="003E6EE7" w:rsidRPr="000D3751" w:rsidRDefault="003E6EE7" w:rsidP="00A2428F">
            <w:pPr>
              <w:rPr>
                <w:rFonts w:ascii="Arial" w:hAnsi="Arial" w:cs="Arial"/>
                <w:sz w:val="20"/>
                <w:szCs w:val="20"/>
              </w:rPr>
            </w:pPr>
          </w:p>
        </w:tc>
        <w:tc>
          <w:tcPr>
            <w:tcW w:w="1956" w:type="dxa"/>
            <w:gridSpan w:val="2"/>
            <w:hideMark/>
          </w:tcPr>
          <w:p w14:paraId="4AC20393" w14:textId="77777777" w:rsidR="003E6EE7" w:rsidRPr="000D3751" w:rsidRDefault="003E6EE7" w:rsidP="00A2428F">
            <w:pPr>
              <w:rPr>
                <w:rFonts w:ascii="Arial" w:hAnsi="Arial" w:cs="Arial"/>
                <w:sz w:val="18"/>
                <w:szCs w:val="20"/>
              </w:rPr>
            </w:pPr>
            <w:r w:rsidRPr="000D3751">
              <w:rPr>
                <w:rFonts w:ascii="Arial" w:hAnsi="Arial" w:cs="Arial"/>
                <w:sz w:val="18"/>
                <w:szCs w:val="20"/>
              </w:rPr>
              <w:t>Format L do 2000 g.</w:t>
            </w:r>
          </w:p>
        </w:tc>
        <w:tc>
          <w:tcPr>
            <w:tcW w:w="1417" w:type="dxa"/>
            <w:vAlign w:val="center"/>
          </w:tcPr>
          <w:p w14:paraId="1010073B" w14:textId="77777777" w:rsidR="003E6EE7" w:rsidRPr="000D3751" w:rsidRDefault="003E6EE7" w:rsidP="00A2428F">
            <w:pPr>
              <w:jc w:val="center"/>
              <w:rPr>
                <w:rFonts w:ascii="Arial" w:hAnsi="Arial" w:cs="Arial"/>
                <w:sz w:val="20"/>
                <w:szCs w:val="20"/>
              </w:rPr>
            </w:pPr>
            <w:r w:rsidRPr="000D3751">
              <w:rPr>
                <w:rFonts w:ascii="Arial" w:hAnsi="Arial" w:cs="Arial"/>
                <w:sz w:val="20"/>
                <w:szCs w:val="20"/>
              </w:rPr>
              <w:t>12</w:t>
            </w:r>
          </w:p>
        </w:tc>
        <w:tc>
          <w:tcPr>
            <w:tcW w:w="1276" w:type="dxa"/>
            <w:vAlign w:val="center"/>
          </w:tcPr>
          <w:p w14:paraId="51F21A54" w14:textId="77777777" w:rsidR="003E6EE7" w:rsidRPr="000D3751" w:rsidRDefault="003E6EE7" w:rsidP="00A2428F">
            <w:pPr>
              <w:jc w:val="center"/>
              <w:rPr>
                <w:rFonts w:ascii="Arial" w:hAnsi="Arial" w:cs="Arial"/>
                <w:sz w:val="20"/>
                <w:szCs w:val="20"/>
              </w:rPr>
            </w:pPr>
          </w:p>
        </w:tc>
        <w:tc>
          <w:tcPr>
            <w:tcW w:w="851" w:type="dxa"/>
            <w:vAlign w:val="center"/>
          </w:tcPr>
          <w:p w14:paraId="4FE8F5AF" w14:textId="77777777" w:rsidR="003E6EE7" w:rsidRPr="000D3751" w:rsidRDefault="003E6EE7" w:rsidP="00A2428F">
            <w:pPr>
              <w:jc w:val="center"/>
              <w:rPr>
                <w:rFonts w:ascii="Arial" w:hAnsi="Arial" w:cs="Arial"/>
                <w:sz w:val="20"/>
                <w:szCs w:val="20"/>
              </w:rPr>
            </w:pPr>
          </w:p>
        </w:tc>
        <w:tc>
          <w:tcPr>
            <w:tcW w:w="992" w:type="dxa"/>
            <w:vAlign w:val="center"/>
          </w:tcPr>
          <w:p w14:paraId="37262D5D" w14:textId="77777777" w:rsidR="003E6EE7" w:rsidRPr="000D3751" w:rsidRDefault="003E6EE7" w:rsidP="00A2428F">
            <w:pPr>
              <w:jc w:val="center"/>
              <w:rPr>
                <w:rFonts w:ascii="Arial" w:hAnsi="Arial" w:cs="Arial"/>
                <w:sz w:val="20"/>
                <w:szCs w:val="20"/>
              </w:rPr>
            </w:pPr>
          </w:p>
        </w:tc>
        <w:tc>
          <w:tcPr>
            <w:tcW w:w="1100" w:type="dxa"/>
            <w:vAlign w:val="center"/>
          </w:tcPr>
          <w:p w14:paraId="4EA72D1D" w14:textId="77777777" w:rsidR="003E6EE7" w:rsidRPr="000D3751" w:rsidRDefault="003E6EE7" w:rsidP="00A2428F">
            <w:pPr>
              <w:jc w:val="center"/>
              <w:rPr>
                <w:rFonts w:ascii="Arial" w:hAnsi="Arial" w:cs="Arial"/>
                <w:sz w:val="20"/>
                <w:szCs w:val="20"/>
              </w:rPr>
            </w:pPr>
          </w:p>
        </w:tc>
      </w:tr>
      <w:tr w:rsidR="003E6EE7" w:rsidRPr="000D3751" w14:paraId="5D792222" w14:textId="77777777" w:rsidTr="00A2428F">
        <w:trPr>
          <w:trHeight w:val="300"/>
        </w:trPr>
        <w:tc>
          <w:tcPr>
            <w:tcW w:w="697" w:type="dxa"/>
            <w:vMerge w:val="restart"/>
            <w:hideMark/>
          </w:tcPr>
          <w:p w14:paraId="3F80C531" w14:textId="77777777" w:rsidR="003E6EE7" w:rsidRPr="000D3751" w:rsidRDefault="003E6EE7" w:rsidP="00A2428F">
            <w:pPr>
              <w:rPr>
                <w:rFonts w:ascii="Arial" w:hAnsi="Arial" w:cs="Arial"/>
                <w:sz w:val="20"/>
                <w:szCs w:val="20"/>
              </w:rPr>
            </w:pPr>
            <w:r w:rsidRPr="000D3751">
              <w:rPr>
                <w:rFonts w:ascii="Arial" w:hAnsi="Arial" w:cs="Arial"/>
                <w:sz w:val="20"/>
                <w:szCs w:val="20"/>
              </w:rPr>
              <w:t>2</w:t>
            </w:r>
          </w:p>
        </w:tc>
        <w:tc>
          <w:tcPr>
            <w:tcW w:w="1742" w:type="dxa"/>
            <w:vMerge w:val="restart"/>
            <w:hideMark/>
          </w:tcPr>
          <w:p w14:paraId="4A19C530" w14:textId="77777777" w:rsidR="003E6EE7" w:rsidRPr="000D3751" w:rsidRDefault="003E6EE7" w:rsidP="00A2428F">
            <w:pPr>
              <w:rPr>
                <w:rFonts w:ascii="Arial" w:hAnsi="Arial" w:cs="Arial"/>
                <w:sz w:val="20"/>
                <w:szCs w:val="20"/>
              </w:rPr>
            </w:pPr>
            <w:r w:rsidRPr="000D3751">
              <w:rPr>
                <w:rFonts w:ascii="Arial" w:hAnsi="Arial" w:cs="Arial"/>
                <w:sz w:val="20"/>
                <w:szCs w:val="20"/>
              </w:rPr>
              <w:t xml:space="preserve">Przesyłki listowe </w:t>
            </w:r>
            <w:r w:rsidRPr="000D3751">
              <w:rPr>
                <w:rFonts w:ascii="Arial" w:hAnsi="Arial" w:cs="Arial"/>
                <w:b/>
                <w:bCs/>
                <w:sz w:val="20"/>
                <w:szCs w:val="20"/>
              </w:rPr>
              <w:t>nierejestrowane</w:t>
            </w:r>
            <w:r w:rsidRPr="000D3751">
              <w:rPr>
                <w:rFonts w:ascii="Arial" w:hAnsi="Arial" w:cs="Arial"/>
                <w:sz w:val="20"/>
                <w:szCs w:val="20"/>
              </w:rPr>
              <w:t xml:space="preserve"> najszybszej kategorii  w obrocie krajowym (priorytetowe)</w:t>
            </w:r>
          </w:p>
        </w:tc>
        <w:tc>
          <w:tcPr>
            <w:tcW w:w="1956" w:type="dxa"/>
            <w:gridSpan w:val="2"/>
            <w:hideMark/>
          </w:tcPr>
          <w:p w14:paraId="59AE9ADA" w14:textId="77777777" w:rsidR="003E6EE7" w:rsidRPr="000D3751" w:rsidRDefault="003E6EE7" w:rsidP="00A2428F">
            <w:pPr>
              <w:rPr>
                <w:rFonts w:ascii="Arial" w:hAnsi="Arial" w:cs="Arial"/>
                <w:sz w:val="18"/>
                <w:szCs w:val="20"/>
              </w:rPr>
            </w:pPr>
            <w:r w:rsidRPr="000D3751">
              <w:rPr>
                <w:rFonts w:ascii="Arial" w:hAnsi="Arial" w:cs="Arial"/>
                <w:sz w:val="18"/>
                <w:szCs w:val="20"/>
              </w:rPr>
              <w:t xml:space="preserve">Format S do 500 g. </w:t>
            </w:r>
          </w:p>
        </w:tc>
        <w:tc>
          <w:tcPr>
            <w:tcW w:w="1417" w:type="dxa"/>
            <w:vAlign w:val="center"/>
          </w:tcPr>
          <w:p w14:paraId="1A7783ED" w14:textId="77777777" w:rsidR="003E6EE7" w:rsidRPr="000D3751" w:rsidRDefault="003E6EE7" w:rsidP="00A2428F">
            <w:pPr>
              <w:jc w:val="center"/>
              <w:rPr>
                <w:rFonts w:ascii="Arial" w:hAnsi="Arial" w:cs="Arial"/>
                <w:sz w:val="20"/>
                <w:szCs w:val="20"/>
              </w:rPr>
            </w:pPr>
            <w:r w:rsidRPr="000D3751">
              <w:rPr>
                <w:rFonts w:ascii="Arial" w:hAnsi="Arial" w:cs="Arial"/>
                <w:sz w:val="20"/>
                <w:szCs w:val="20"/>
              </w:rPr>
              <w:t>12</w:t>
            </w:r>
          </w:p>
        </w:tc>
        <w:tc>
          <w:tcPr>
            <w:tcW w:w="1276" w:type="dxa"/>
            <w:vAlign w:val="center"/>
          </w:tcPr>
          <w:p w14:paraId="760CCFB2" w14:textId="77777777" w:rsidR="003E6EE7" w:rsidRPr="000D3751" w:rsidRDefault="003E6EE7" w:rsidP="00A2428F">
            <w:pPr>
              <w:jc w:val="center"/>
              <w:rPr>
                <w:rFonts w:ascii="Arial" w:hAnsi="Arial" w:cs="Arial"/>
                <w:sz w:val="20"/>
                <w:szCs w:val="20"/>
              </w:rPr>
            </w:pPr>
          </w:p>
        </w:tc>
        <w:tc>
          <w:tcPr>
            <w:tcW w:w="851" w:type="dxa"/>
            <w:vAlign w:val="center"/>
          </w:tcPr>
          <w:p w14:paraId="6488CD22" w14:textId="77777777" w:rsidR="003E6EE7" w:rsidRPr="000D3751" w:rsidRDefault="003E6EE7" w:rsidP="00A2428F">
            <w:pPr>
              <w:jc w:val="center"/>
              <w:rPr>
                <w:rFonts w:ascii="Arial" w:hAnsi="Arial" w:cs="Arial"/>
                <w:sz w:val="20"/>
                <w:szCs w:val="20"/>
              </w:rPr>
            </w:pPr>
          </w:p>
        </w:tc>
        <w:tc>
          <w:tcPr>
            <w:tcW w:w="992" w:type="dxa"/>
            <w:vAlign w:val="center"/>
          </w:tcPr>
          <w:p w14:paraId="6F3279B9" w14:textId="77777777" w:rsidR="003E6EE7" w:rsidRPr="000D3751" w:rsidRDefault="003E6EE7" w:rsidP="00A2428F">
            <w:pPr>
              <w:jc w:val="center"/>
              <w:rPr>
                <w:rFonts w:ascii="Arial" w:hAnsi="Arial" w:cs="Arial"/>
                <w:sz w:val="20"/>
                <w:szCs w:val="20"/>
              </w:rPr>
            </w:pPr>
          </w:p>
        </w:tc>
        <w:tc>
          <w:tcPr>
            <w:tcW w:w="1100" w:type="dxa"/>
            <w:vAlign w:val="center"/>
          </w:tcPr>
          <w:p w14:paraId="7E74AF61" w14:textId="77777777" w:rsidR="003E6EE7" w:rsidRPr="000D3751" w:rsidRDefault="003E6EE7" w:rsidP="00A2428F">
            <w:pPr>
              <w:jc w:val="center"/>
              <w:rPr>
                <w:rFonts w:ascii="Arial" w:hAnsi="Arial" w:cs="Arial"/>
                <w:sz w:val="20"/>
                <w:szCs w:val="20"/>
              </w:rPr>
            </w:pPr>
          </w:p>
        </w:tc>
      </w:tr>
      <w:tr w:rsidR="003E6EE7" w:rsidRPr="000D3751" w14:paraId="2F5CE9C8" w14:textId="77777777" w:rsidTr="00A2428F">
        <w:trPr>
          <w:trHeight w:val="300"/>
        </w:trPr>
        <w:tc>
          <w:tcPr>
            <w:tcW w:w="697" w:type="dxa"/>
            <w:vMerge/>
            <w:hideMark/>
          </w:tcPr>
          <w:p w14:paraId="0B1F62F9" w14:textId="77777777" w:rsidR="003E6EE7" w:rsidRPr="000D3751" w:rsidRDefault="003E6EE7" w:rsidP="00A2428F">
            <w:pPr>
              <w:rPr>
                <w:rFonts w:ascii="Arial" w:hAnsi="Arial" w:cs="Arial"/>
                <w:sz w:val="20"/>
                <w:szCs w:val="20"/>
              </w:rPr>
            </w:pPr>
          </w:p>
        </w:tc>
        <w:tc>
          <w:tcPr>
            <w:tcW w:w="1742" w:type="dxa"/>
            <w:vMerge/>
            <w:hideMark/>
          </w:tcPr>
          <w:p w14:paraId="4E249E28" w14:textId="77777777" w:rsidR="003E6EE7" w:rsidRPr="000D3751" w:rsidRDefault="003E6EE7" w:rsidP="00A2428F">
            <w:pPr>
              <w:rPr>
                <w:rFonts w:ascii="Arial" w:hAnsi="Arial" w:cs="Arial"/>
                <w:sz w:val="20"/>
                <w:szCs w:val="20"/>
              </w:rPr>
            </w:pPr>
          </w:p>
        </w:tc>
        <w:tc>
          <w:tcPr>
            <w:tcW w:w="1956" w:type="dxa"/>
            <w:gridSpan w:val="2"/>
            <w:hideMark/>
          </w:tcPr>
          <w:p w14:paraId="6DD44B1B" w14:textId="77777777" w:rsidR="003E6EE7" w:rsidRPr="000D3751" w:rsidRDefault="003E6EE7" w:rsidP="00A2428F">
            <w:pPr>
              <w:rPr>
                <w:rFonts w:ascii="Arial" w:hAnsi="Arial" w:cs="Arial"/>
                <w:sz w:val="18"/>
                <w:szCs w:val="20"/>
              </w:rPr>
            </w:pPr>
            <w:r w:rsidRPr="000D3751">
              <w:rPr>
                <w:rFonts w:ascii="Arial" w:hAnsi="Arial" w:cs="Arial"/>
                <w:sz w:val="18"/>
                <w:szCs w:val="20"/>
              </w:rPr>
              <w:t xml:space="preserve">Format M do 1000 g. </w:t>
            </w:r>
          </w:p>
        </w:tc>
        <w:tc>
          <w:tcPr>
            <w:tcW w:w="1417" w:type="dxa"/>
            <w:vAlign w:val="center"/>
          </w:tcPr>
          <w:p w14:paraId="04523E34" w14:textId="77777777" w:rsidR="003E6EE7" w:rsidRPr="000D3751" w:rsidRDefault="003E6EE7" w:rsidP="00A2428F">
            <w:pPr>
              <w:jc w:val="center"/>
              <w:rPr>
                <w:rFonts w:ascii="Arial" w:hAnsi="Arial" w:cs="Arial"/>
                <w:sz w:val="20"/>
                <w:szCs w:val="20"/>
              </w:rPr>
            </w:pPr>
            <w:r w:rsidRPr="000D3751">
              <w:rPr>
                <w:rFonts w:ascii="Arial" w:hAnsi="Arial" w:cs="Arial"/>
                <w:sz w:val="20"/>
                <w:szCs w:val="20"/>
              </w:rPr>
              <w:t>12</w:t>
            </w:r>
          </w:p>
        </w:tc>
        <w:tc>
          <w:tcPr>
            <w:tcW w:w="1276" w:type="dxa"/>
            <w:vAlign w:val="center"/>
          </w:tcPr>
          <w:p w14:paraId="6228F9E0" w14:textId="77777777" w:rsidR="003E6EE7" w:rsidRPr="000D3751" w:rsidRDefault="003E6EE7" w:rsidP="00A2428F">
            <w:pPr>
              <w:jc w:val="center"/>
              <w:rPr>
                <w:rFonts w:ascii="Arial" w:hAnsi="Arial" w:cs="Arial"/>
                <w:sz w:val="20"/>
                <w:szCs w:val="20"/>
              </w:rPr>
            </w:pPr>
          </w:p>
        </w:tc>
        <w:tc>
          <w:tcPr>
            <w:tcW w:w="851" w:type="dxa"/>
            <w:vAlign w:val="center"/>
          </w:tcPr>
          <w:p w14:paraId="5906EDED" w14:textId="77777777" w:rsidR="003E6EE7" w:rsidRPr="000D3751" w:rsidRDefault="003E6EE7" w:rsidP="00A2428F">
            <w:pPr>
              <w:jc w:val="center"/>
              <w:rPr>
                <w:rFonts w:ascii="Arial" w:hAnsi="Arial" w:cs="Arial"/>
                <w:sz w:val="20"/>
                <w:szCs w:val="20"/>
              </w:rPr>
            </w:pPr>
          </w:p>
        </w:tc>
        <w:tc>
          <w:tcPr>
            <w:tcW w:w="992" w:type="dxa"/>
            <w:vAlign w:val="center"/>
          </w:tcPr>
          <w:p w14:paraId="79E277FC" w14:textId="77777777" w:rsidR="003E6EE7" w:rsidRPr="000D3751" w:rsidRDefault="003E6EE7" w:rsidP="00A2428F">
            <w:pPr>
              <w:jc w:val="center"/>
              <w:rPr>
                <w:rFonts w:ascii="Arial" w:hAnsi="Arial" w:cs="Arial"/>
                <w:sz w:val="20"/>
                <w:szCs w:val="20"/>
              </w:rPr>
            </w:pPr>
          </w:p>
        </w:tc>
        <w:tc>
          <w:tcPr>
            <w:tcW w:w="1100" w:type="dxa"/>
            <w:vAlign w:val="center"/>
          </w:tcPr>
          <w:p w14:paraId="0021E50E" w14:textId="77777777" w:rsidR="003E6EE7" w:rsidRPr="000D3751" w:rsidRDefault="003E6EE7" w:rsidP="00A2428F">
            <w:pPr>
              <w:jc w:val="center"/>
              <w:rPr>
                <w:rFonts w:ascii="Arial" w:hAnsi="Arial" w:cs="Arial"/>
                <w:sz w:val="20"/>
                <w:szCs w:val="20"/>
              </w:rPr>
            </w:pPr>
          </w:p>
        </w:tc>
      </w:tr>
      <w:tr w:rsidR="003E6EE7" w:rsidRPr="000D3751" w14:paraId="775A77B6" w14:textId="77777777" w:rsidTr="00A2428F">
        <w:trPr>
          <w:trHeight w:val="300"/>
        </w:trPr>
        <w:tc>
          <w:tcPr>
            <w:tcW w:w="697" w:type="dxa"/>
            <w:vMerge/>
            <w:hideMark/>
          </w:tcPr>
          <w:p w14:paraId="1A817121" w14:textId="77777777" w:rsidR="003E6EE7" w:rsidRPr="000D3751" w:rsidRDefault="003E6EE7" w:rsidP="00A2428F">
            <w:pPr>
              <w:rPr>
                <w:rFonts w:ascii="Arial" w:hAnsi="Arial" w:cs="Arial"/>
                <w:sz w:val="20"/>
                <w:szCs w:val="20"/>
              </w:rPr>
            </w:pPr>
          </w:p>
        </w:tc>
        <w:tc>
          <w:tcPr>
            <w:tcW w:w="1742" w:type="dxa"/>
            <w:vMerge/>
            <w:hideMark/>
          </w:tcPr>
          <w:p w14:paraId="72DDCE2F" w14:textId="77777777" w:rsidR="003E6EE7" w:rsidRPr="000D3751" w:rsidRDefault="003E6EE7" w:rsidP="00A2428F">
            <w:pPr>
              <w:rPr>
                <w:rFonts w:ascii="Arial" w:hAnsi="Arial" w:cs="Arial"/>
                <w:sz w:val="20"/>
                <w:szCs w:val="20"/>
              </w:rPr>
            </w:pPr>
          </w:p>
        </w:tc>
        <w:tc>
          <w:tcPr>
            <w:tcW w:w="1956" w:type="dxa"/>
            <w:gridSpan w:val="2"/>
            <w:hideMark/>
          </w:tcPr>
          <w:p w14:paraId="423BE10D" w14:textId="77777777" w:rsidR="003E6EE7" w:rsidRPr="000D3751" w:rsidRDefault="003E6EE7" w:rsidP="00A2428F">
            <w:pPr>
              <w:rPr>
                <w:rFonts w:ascii="Arial" w:hAnsi="Arial" w:cs="Arial"/>
                <w:sz w:val="18"/>
                <w:szCs w:val="20"/>
              </w:rPr>
            </w:pPr>
            <w:r w:rsidRPr="000D3751">
              <w:rPr>
                <w:rFonts w:ascii="Arial" w:hAnsi="Arial" w:cs="Arial"/>
                <w:sz w:val="18"/>
                <w:szCs w:val="20"/>
              </w:rPr>
              <w:t xml:space="preserve">Format L do 2000 g. </w:t>
            </w:r>
          </w:p>
        </w:tc>
        <w:tc>
          <w:tcPr>
            <w:tcW w:w="1417" w:type="dxa"/>
            <w:vAlign w:val="center"/>
          </w:tcPr>
          <w:p w14:paraId="0E3592DB" w14:textId="77777777" w:rsidR="003E6EE7" w:rsidRPr="000D3751" w:rsidRDefault="003E6EE7" w:rsidP="00A2428F">
            <w:pPr>
              <w:jc w:val="center"/>
              <w:rPr>
                <w:rFonts w:ascii="Arial" w:hAnsi="Arial" w:cs="Arial"/>
                <w:sz w:val="20"/>
                <w:szCs w:val="20"/>
              </w:rPr>
            </w:pPr>
            <w:r w:rsidRPr="000D3751">
              <w:rPr>
                <w:rFonts w:ascii="Arial" w:hAnsi="Arial" w:cs="Arial"/>
                <w:sz w:val="20"/>
                <w:szCs w:val="20"/>
              </w:rPr>
              <w:t>12</w:t>
            </w:r>
          </w:p>
        </w:tc>
        <w:tc>
          <w:tcPr>
            <w:tcW w:w="1276" w:type="dxa"/>
            <w:vAlign w:val="center"/>
          </w:tcPr>
          <w:p w14:paraId="384F9AF3" w14:textId="77777777" w:rsidR="003E6EE7" w:rsidRPr="000D3751" w:rsidRDefault="003E6EE7" w:rsidP="00A2428F">
            <w:pPr>
              <w:jc w:val="center"/>
              <w:rPr>
                <w:rFonts w:ascii="Arial" w:hAnsi="Arial" w:cs="Arial"/>
                <w:sz w:val="20"/>
                <w:szCs w:val="20"/>
              </w:rPr>
            </w:pPr>
          </w:p>
        </w:tc>
        <w:tc>
          <w:tcPr>
            <w:tcW w:w="851" w:type="dxa"/>
            <w:vAlign w:val="center"/>
          </w:tcPr>
          <w:p w14:paraId="60F82960" w14:textId="77777777" w:rsidR="003E6EE7" w:rsidRPr="000D3751" w:rsidRDefault="003E6EE7" w:rsidP="00A2428F">
            <w:pPr>
              <w:jc w:val="center"/>
              <w:rPr>
                <w:rFonts w:ascii="Arial" w:hAnsi="Arial" w:cs="Arial"/>
                <w:sz w:val="20"/>
                <w:szCs w:val="20"/>
              </w:rPr>
            </w:pPr>
          </w:p>
        </w:tc>
        <w:tc>
          <w:tcPr>
            <w:tcW w:w="992" w:type="dxa"/>
            <w:vAlign w:val="center"/>
          </w:tcPr>
          <w:p w14:paraId="2B58448F" w14:textId="77777777" w:rsidR="003E6EE7" w:rsidRPr="000D3751" w:rsidRDefault="003E6EE7" w:rsidP="00A2428F">
            <w:pPr>
              <w:jc w:val="center"/>
              <w:rPr>
                <w:rFonts w:ascii="Arial" w:hAnsi="Arial" w:cs="Arial"/>
                <w:sz w:val="20"/>
                <w:szCs w:val="20"/>
              </w:rPr>
            </w:pPr>
          </w:p>
        </w:tc>
        <w:tc>
          <w:tcPr>
            <w:tcW w:w="1100" w:type="dxa"/>
            <w:vAlign w:val="center"/>
          </w:tcPr>
          <w:p w14:paraId="744ADF03" w14:textId="77777777" w:rsidR="003E6EE7" w:rsidRPr="000D3751" w:rsidRDefault="003E6EE7" w:rsidP="00A2428F">
            <w:pPr>
              <w:jc w:val="center"/>
              <w:rPr>
                <w:rFonts w:ascii="Arial" w:hAnsi="Arial" w:cs="Arial"/>
                <w:sz w:val="20"/>
                <w:szCs w:val="20"/>
              </w:rPr>
            </w:pPr>
          </w:p>
        </w:tc>
      </w:tr>
      <w:tr w:rsidR="003E6EE7" w:rsidRPr="000D3751" w14:paraId="57BA1C5E" w14:textId="77777777" w:rsidTr="00A2428F">
        <w:trPr>
          <w:trHeight w:val="300"/>
        </w:trPr>
        <w:tc>
          <w:tcPr>
            <w:tcW w:w="697" w:type="dxa"/>
            <w:vMerge w:val="restart"/>
          </w:tcPr>
          <w:p w14:paraId="64AF8A9C" w14:textId="77777777" w:rsidR="003E6EE7" w:rsidRPr="000D3751" w:rsidRDefault="003E6EE7" w:rsidP="00A2428F">
            <w:pPr>
              <w:rPr>
                <w:rFonts w:ascii="Arial" w:hAnsi="Arial" w:cs="Arial"/>
                <w:sz w:val="20"/>
                <w:szCs w:val="20"/>
              </w:rPr>
            </w:pPr>
            <w:r w:rsidRPr="000D3751">
              <w:rPr>
                <w:rFonts w:ascii="Arial" w:hAnsi="Arial" w:cs="Arial"/>
                <w:sz w:val="20"/>
                <w:szCs w:val="20"/>
              </w:rPr>
              <w:t>3</w:t>
            </w:r>
          </w:p>
        </w:tc>
        <w:tc>
          <w:tcPr>
            <w:tcW w:w="1742" w:type="dxa"/>
            <w:vMerge w:val="restart"/>
          </w:tcPr>
          <w:p w14:paraId="3D656880" w14:textId="77777777" w:rsidR="003E6EE7" w:rsidRPr="000D3751" w:rsidRDefault="003E6EE7" w:rsidP="00A2428F">
            <w:pPr>
              <w:rPr>
                <w:rFonts w:ascii="Arial" w:hAnsi="Arial" w:cs="Arial"/>
                <w:sz w:val="20"/>
                <w:szCs w:val="20"/>
              </w:rPr>
            </w:pPr>
            <w:r w:rsidRPr="000D3751">
              <w:rPr>
                <w:rFonts w:ascii="Arial" w:hAnsi="Arial" w:cs="Arial"/>
                <w:sz w:val="20"/>
                <w:szCs w:val="20"/>
              </w:rPr>
              <w:t xml:space="preserve">Przesyłki listowe </w:t>
            </w:r>
            <w:r w:rsidRPr="000D3751">
              <w:rPr>
                <w:rFonts w:ascii="Arial" w:hAnsi="Arial" w:cs="Arial"/>
                <w:b/>
                <w:bCs/>
                <w:sz w:val="20"/>
                <w:szCs w:val="20"/>
              </w:rPr>
              <w:t>rejestrowane</w:t>
            </w:r>
            <w:r w:rsidRPr="000D3751">
              <w:rPr>
                <w:rFonts w:ascii="Arial" w:hAnsi="Arial" w:cs="Arial"/>
                <w:sz w:val="20"/>
                <w:szCs w:val="20"/>
              </w:rPr>
              <w:br/>
              <w:t>niebędące przesyłkami</w:t>
            </w:r>
            <w:r w:rsidRPr="000D3751">
              <w:rPr>
                <w:rFonts w:ascii="Arial" w:hAnsi="Arial" w:cs="Arial"/>
                <w:sz w:val="20"/>
                <w:szCs w:val="20"/>
              </w:rPr>
              <w:br/>
              <w:t>najszybszej kategorii w</w:t>
            </w:r>
            <w:r w:rsidRPr="000D3751">
              <w:rPr>
                <w:rFonts w:ascii="Arial" w:hAnsi="Arial" w:cs="Arial"/>
                <w:sz w:val="20"/>
                <w:szCs w:val="20"/>
              </w:rPr>
              <w:br/>
              <w:t>obrocie krajowym</w:t>
            </w:r>
            <w:r w:rsidRPr="000D3751">
              <w:rPr>
                <w:rFonts w:ascii="Arial" w:hAnsi="Arial" w:cs="Arial"/>
                <w:sz w:val="20"/>
                <w:szCs w:val="20"/>
              </w:rPr>
              <w:br/>
              <w:t xml:space="preserve">(ekonomiczne polecone) </w:t>
            </w:r>
          </w:p>
        </w:tc>
        <w:tc>
          <w:tcPr>
            <w:tcW w:w="1956" w:type="dxa"/>
            <w:gridSpan w:val="2"/>
          </w:tcPr>
          <w:p w14:paraId="7666CA91" w14:textId="77777777" w:rsidR="003E6EE7" w:rsidRPr="000D3751" w:rsidRDefault="003E6EE7" w:rsidP="00A2428F">
            <w:pPr>
              <w:rPr>
                <w:rFonts w:ascii="Arial" w:hAnsi="Arial" w:cs="Arial"/>
                <w:sz w:val="18"/>
                <w:szCs w:val="20"/>
              </w:rPr>
            </w:pPr>
            <w:r w:rsidRPr="000D3751">
              <w:rPr>
                <w:rFonts w:ascii="Arial" w:hAnsi="Arial" w:cs="Arial"/>
                <w:sz w:val="18"/>
                <w:szCs w:val="20"/>
              </w:rPr>
              <w:t xml:space="preserve">Format S do 500 g. </w:t>
            </w:r>
          </w:p>
        </w:tc>
        <w:tc>
          <w:tcPr>
            <w:tcW w:w="1417" w:type="dxa"/>
            <w:vAlign w:val="center"/>
          </w:tcPr>
          <w:p w14:paraId="6076153C" w14:textId="77777777" w:rsidR="003E6EE7" w:rsidRPr="000D3751" w:rsidRDefault="003E6EE7" w:rsidP="00A2428F">
            <w:pPr>
              <w:jc w:val="center"/>
              <w:rPr>
                <w:rFonts w:ascii="Arial" w:hAnsi="Arial" w:cs="Arial"/>
                <w:sz w:val="20"/>
                <w:szCs w:val="20"/>
              </w:rPr>
            </w:pPr>
            <w:r w:rsidRPr="000D3751">
              <w:rPr>
                <w:rFonts w:ascii="Arial" w:hAnsi="Arial" w:cs="Arial"/>
                <w:sz w:val="20"/>
                <w:szCs w:val="20"/>
              </w:rPr>
              <w:t xml:space="preserve">400 </w:t>
            </w:r>
          </w:p>
        </w:tc>
        <w:tc>
          <w:tcPr>
            <w:tcW w:w="1276" w:type="dxa"/>
            <w:vAlign w:val="center"/>
          </w:tcPr>
          <w:p w14:paraId="2D1982AE" w14:textId="77777777" w:rsidR="003E6EE7" w:rsidRPr="000D3751" w:rsidRDefault="003E6EE7" w:rsidP="00A2428F">
            <w:pPr>
              <w:jc w:val="center"/>
              <w:rPr>
                <w:rFonts w:ascii="Arial" w:hAnsi="Arial" w:cs="Arial"/>
                <w:sz w:val="20"/>
                <w:szCs w:val="20"/>
              </w:rPr>
            </w:pPr>
          </w:p>
        </w:tc>
        <w:tc>
          <w:tcPr>
            <w:tcW w:w="851" w:type="dxa"/>
            <w:vAlign w:val="center"/>
          </w:tcPr>
          <w:p w14:paraId="46B7058F" w14:textId="77777777" w:rsidR="003E6EE7" w:rsidRPr="000D3751" w:rsidRDefault="003E6EE7" w:rsidP="00A2428F">
            <w:pPr>
              <w:jc w:val="center"/>
              <w:rPr>
                <w:rFonts w:ascii="Arial" w:hAnsi="Arial" w:cs="Arial"/>
                <w:sz w:val="20"/>
                <w:szCs w:val="20"/>
              </w:rPr>
            </w:pPr>
          </w:p>
        </w:tc>
        <w:tc>
          <w:tcPr>
            <w:tcW w:w="992" w:type="dxa"/>
            <w:vAlign w:val="center"/>
          </w:tcPr>
          <w:p w14:paraId="765D0933" w14:textId="77777777" w:rsidR="003E6EE7" w:rsidRPr="000D3751" w:rsidRDefault="003E6EE7" w:rsidP="00A2428F">
            <w:pPr>
              <w:jc w:val="center"/>
              <w:rPr>
                <w:rFonts w:ascii="Arial" w:hAnsi="Arial" w:cs="Arial"/>
                <w:sz w:val="20"/>
                <w:szCs w:val="20"/>
              </w:rPr>
            </w:pPr>
          </w:p>
        </w:tc>
        <w:tc>
          <w:tcPr>
            <w:tcW w:w="1100" w:type="dxa"/>
            <w:vAlign w:val="center"/>
          </w:tcPr>
          <w:p w14:paraId="6A36E9F4" w14:textId="77777777" w:rsidR="003E6EE7" w:rsidRPr="000D3751" w:rsidRDefault="003E6EE7" w:rsidP="00A2428F">
            <w:pPr>
              <w:jc w:val="center"/>
              <w:rPr>
                <w:rFonts w:ascii="Arial" w:hAnsi="Arial" w:cs="Arial"/>
                <w:sz w:val="20"/>
                <w:szCs w:val="20"/>
              </w:rPr>
            </w:pPr>
          </w:p>
        </w:tc>
      </w:tr>
      <w:tr w:rsidR="003E6EE7" w:rsidRPr="000D3751" w14:paraId="3E5F4D81" w14:textId="77777777" w:rsidTr="00A2428F">
        <w:trPr>
          <w:trHeight w:val="300"/>
        </w:trPr>
        <w:tc>
          <w:tcPr>
            <w:tcW w:w="697" w:type="dxa"/>
            <w:vMerge/>
            <w:hideMark/>
          </w:tcPr>
          <w:p w14:paraId="19DF1D1D" w14:textId="77777777" w:rsidR="003E6EE7" w:rsidRPr="000D3751" w:rsidRDefault="003E6EE7" w:rsidP="00A2428F">
            <w:pPr>
              <w:rPr>
                <w:rFonts w:ascii="Arial" w:hAnsi="Arial" w:cs="Arial"/>
                <w:sz w:val="20"/>
                <w:szCs w:val="20"/>
              </w:rPr>
            </w:pPr>
          </w:p>
        </w:tc>
        <w:tc>
          <w:tcPr>
            <w:tcW w:w="1742" w:type="dxa"/>
            <w:vMerge/>
            <w:hideMark/>
          </w:tcPr>
          <w:p w14:paraId="1F6CA8A5" w14:textId="77777777" w:rsidR="003E6EE7" w:rsidRPr="000D3751" w:rsidRDefault="003E6EE7" w:rsidP="00A2428F">
            <w:pPr>
              <w:rPr>
                <w:rFonts w:ascii="Arial" w:hAnsi="Arial" w:cs="Arial"/>
                <w:sz w:val="20"/>
                <w:szCs w:val="20"/>
              </w:rPr>
            </w:pPr>
          </w:p>
        </w:tc>
        <w:tc>
          <w:tcPr>
            <w:tcW w:w="1956" w:type="dxa"/>
            <w:gridSpan w:val="2"/>
            <w:hideMark/>
          </w:tcPr>
          <w:p w14:paraId="268E83E1" w14:textId="77777777" w:rsidR="003E6EE7" w:rsidRPr="000D3751" w:rsidRDefault="003E6EE7" w:rsidP="00A2428F">
            <w:pPr>
              <w:rPr>
                <w:rFonts w:ascii="Arial" w:hAnsi="Arial" w:cs="Arial"/>
                <w:sz w:val="18"/>
                <w:szCs w:val="20"/>
              </w:rPr>
            </w:pPr>
            <w:r w:rsidRPr="000D3751">
              <w:rPr>
                <w:rFonts w:ascii="Arial" w:hAnsi="Arial" w:cs="Arial"/>
                <w:sz w:val="18"/>
                <w:szCs w:val="20"/>
              </w:rPr>
              <w:t xml:space="preserve">Format M do 1000 g. </w:t>
            </w:r>
          </w:p>
        </w:tc>
        <w:tc>
          <w:tcPr>
            <w:tcW w:w="1417" w:type="dxa"/>
            <w:vAlign w:val="center"/>
          </w:tcPr>
          <w:p w14:paraId="44662295" w14:textId="77777777" w:rsidR="003E6EE7" w:rsidRPr="000D3751" w:rsidRDefault="003E6EE7" w:rsidP="00A2428F">
            <w:pPr>
              <w:jc w:val="center"/>
              <w:rPr>
                <w:rFonts w:ascii="Arial" w:hAnsi="Arial" w:cs="Arial"/>
                <w:sz w:val="20"/>
                <w:szCs w:val="20"/>
              </w:rPr>
            </w:pPr>
            <w:r w:rsidRPr="000D3751">
              <w:rPr>
                <w:rFonts w:ascii="Arial" w:hAnsi="Arial" w:cs="Arial"/>
                <w:sz w:val="20"/>
                <w:szCs w:val="20"/>
              </w:rPr>
              <w:t xml:space="preserve">300 </w:t>
            </w:r>
          </w:p>
        </w:tc>
        <w:tc>
          <w:tcPr>
            <w:tcW w:w="1276" w:type="dxa"/>
            <w:vAlign w:val="center"/>
          </w:tcPr>
          <w:p w14:paraId="1D4991C9" w14:textId="77777777" w:rsidR="003E6EE7" w:rsidRPr="000D3751" w:rsidRDefault="003E6EE7" w:rsidP="00A2428F">
            <w:pPr>
              <w:jc w:val="center"/>
              <w:rPr>
                <w:rFonts w:ascii="Arial" w:hAnsi="Arial" w:cs="Arial"/>
                <w:sz w:val="20"/>
                <w:szCs w:val="20"/>
              </w:rPr>
            </w:pPr>
          </w:p>
        </w:tc>
        <w:tc>
          <w:tcPr>
            <w:tcW w:w="851" w:type="dxa"/>
            <w:vAlign w:val="center"/>
          </w:tcPr>
          <w:p w14:paraId="2A6A95D3" w14:textId="77777777" w:rsidR="003E6EE7" w:rsidRPr="000D3751" w:rsidRDefault="003E6EE7" w:rsidP="00A2428F">
            <w:pPr>
              <w:jc w:val="center"/>
              <w:rPr>
                <w:rFonts w:ascii="Arial" w:hAnsi="Arial" w:cs="Arial"/>
                <w:sz w:val="20"/>
                <w:szCs w:val="20"/>
              </w:rPr>
            </w:pPr>
          </w:p>
        </w:tc>
        <w:tc>
          <w:tcPr>
            <w:tcW w:w="992" w:type="dxa"/>
            <w:vAlign w:val="center"/>
          </w:tcPr>
          <w:p w14:paraId="56029645" w14:textId="77777777" w:rsidR="003E6EE7" w:rsidRPr="000D3751" w:rsidRDefault="003E6EE7" w:rsidP="00A2428F">
            <w:pPr>
              <w:jc w:val="center"/>
              <w:rPr>
                <w:rFonts w:ascii="Arial" w:hAnsi="Arial" w:cs="Arial"/>
                <w:sz w:val="20"/>
                <w:szCs w:val="20"/>
              </w:rPr>
            </w:pPr>
          </w:p>
        </w:tc>
        <w:tc>
          <w:tcPr>
            <w:tcW w:w="1100" w:type="dxa"/>
            <w:vAlign w:val="center"/>
          </w:tcPr>
          <w:p w14:paraId="3C4BAE02" w14:textId="77777777" w:rsidR="003E6EE7" w:rsidRPr="000D3751" w:rsidRDefault="003E6EE7" w:rsidP="00A2428F">
            <w:pPr>
              <w:jc w:val="center"/>
              <w:rPr>
                <w:rFonts w:ascii="Arial" w:hAnsi="Arial" w:cs="Arial"/>
                <w:sz w:val="20"/>
                <w:szCs w:val="20"/>
              </w:rPr>
            </w:pPr>
          </w:p>
        </w:tc>
      </w:tr>
      <w:tr w:rsidR="003E6EE7" w:rsidRPr="000D3751" w14:paraId="4A0C1412" w14:textId="77777777" w:rsidTr="00A2428F">
        <w:trPr>
          <w:trHeight w:val="300"/>
        </w:trPr>
        <w:tc>
          <w:tcPr>
            <w:tcW w:w="697" w:type="dxa"/>
            <w:vMerge/>
            <w:hideMark/>
          </w:tcPr>
          <w:p w14:paraId="692D3257" w14:textId="77777777" w:rsidR="003E6EE7" w:rsidRPr="000D3751" w:rsidRDefault="003E6EE7" w:rsidP="00A2428F">
            <w:pPr>
              <w:rPr>
                <w:rFonts w:ascii="Arial" w:hAnsi="Arial" w:cs="Arial"/>
                <w:sz w:val="20"/>
                <w:szCs w:val="20"/>
              </w:rPr>
            </w:pPr>
          </w:p>
        </w:tc>
        <w:tc>
          <w:tcPr>
            <w:tcW w:w="1742" w:type="dxa"/>
            <w:vMerge/>
            <w:hideMark/>
          </w:tcPr>
          <w:p w14:paraId="05F123B4" w14:textId="77777777" w:rsidR="003E6EE7" w:rsidRPr="000D3751" w:rsidRDefault="003E6EE7" w:rsidP="00A2428F">
            <w:pPr>
              <w:rPr>
                <w:rFonts w:ascii="Arial" w:hAnsi="Arial" w:cs="Arial"/>
                <w:sz w:val="20"/>
                <w:szCs w:val="20"/>
              </w:rPr>
            </w:pPr>
          </w:p>
        </w:tc>
        <w:tc>
          <w:tcPr>
            <w:tcW w:w="1956" w:type="dxa"/>
            <w:gridSpan w:val="2"/>
            <w:hideMark/>
          </w:tcPr>
          <w:p w14:paraId="0EF359AE" w14:textId="77777777" w:rsidR="003E6EE7" w:rsidRPr="000D3751" w:rsidRDefault="003E6EE7" w:rsidP="00A2428F">
            <w:pPr>
              <w:rPr>
                <w:rFonts w:ascii="Arial" w:hAnsi="Arial" w:cs="Arial"/>
                <w:sz w:val="18"/>
                <w:szCs w:val="20"/>
              </w:rPr>
            </w:pPr>
            <w:r w:rsidRPr="000D3751">
              <w:rPr>
                <w:rFonts w:ascii="Arial" w:hAnsi="Arial" w:cs="Arial"/>
                <w:sz w:val="18"/>
                <w:szCs w:val="20"/>
              </w:rPr>
              <w:t>Format L do 2000 g.</w:t>
            </w:r>
          </w:p>
        </w:tc>
        <w:tc>
          <w:tcPr>
            <w:tcW w:w="1417" w:type="dxa"/>
            <w:vAlign w:val="center"/>
          </w:tcPr>
          <w:p w14:paraId="28C41EE9" w14:textId="77777777" w:rsidR="003E6EE7" w:rsidRPr="000D3751" w:rsidRDefault="003E6EE7" w:rsidP="00A2428F">
            <w:pPr>
              <w:jc w:val="center"/>
              <w:rPr>
                <w:rFonts w:ascii="Arial" w:hAnsi="Arial" w:cs="Arial"/>
                <w:sz w:val="20"/>
                <w:szCs w:val="20"/>
              </w:rPr>
            </w:pPr>
            <w:r w:rsidRPr="000D3751">
              <w:rPr>
                <w:rFonts w:ascii="Arial" w:hAnsi="Arial" w:cs="Arial"/>
                <w:sz w:val="20"/>
                <w:szCs w:val="20"/>
              </w:rPr>
              <w:t xml:space="preserve">12 </w:t>
            </w:r>
          </w:p>
        </w:tc>
        <w:tc>
          <w:tcPr>
            <w:tcW w:w="1276" w:type="dxa"/>
            <w:vAlign w:val="center"/>
          </w:tcPr>
          <w:p w14:paraId="06E29B0D" w14:textId="77777777" w:rsidR="003E6EE7" w:rsidRPr="000D3751" w:rsidRDefault="003E6EE7" w:rsidP="00A2428F">
            <w:pPr>
              <w:jc w:val="center"/>
              <w:rPr>
                <w:rFonts w:ascii="Arial" w:hAnsi="Arial" w:cs="Arial"/>
                <w:sz w:val="20"/>
                <w:szCs w:val="20"/>
              </w:rPr>
            </w:pPr>
          </w:p>
        </w:tc>
        <w:tc>
          <w:tcPr>
            <w:tcW w:w="851" w:type="dxa"/>
            <w:vAlign w:val="center"/>
          </w:tcPr>
          <w:p w14:paraId="3E63035C" w14:textId="77777777" w:rsidR="003E6EE7" w:rsidRPr="000D3751" w:rsidRDefault="003E6EE7" w:rsidP="00A2428F">
            <w:pPr>
              <w:jc w:val="center"/>
              <w:rPr>
                <w:rFonts w:ascii="Arial" w:hAnsi="Arial" w:cs="Arial"/>
                <w:sz w:val="20"/>
                <w:szCs w:val="20"/>
              </w:rPr>
            </w:pPr>
          </w:p>
        </w:tc>
        <w:tc>
          <w:tcPr>
            <w:tcW w:w="992" w:type="dxa"/>
            <w:vAlign w:val="center"/>
          </w:tcPr>
          <w:p w14:paraId="7784BEC1" w14:textId="77777777" w:rsidR="003E6EE7" w:rsidRPr="000D3751" w:rsidRDefault="003E6EE7" w:rsidP="00A2428F">
            <w:pPr>
              <w:jc w:val="center"/>
              <w:rPr>
                <w:rFonts w:ascii="Arial" w:hAnsi="Arial" w:cs="Arial"/>
                <w:sz w:val="20"/>
                <w:szCs w:val="20"/>
              </w:rPr>
            </w:pPr>
          </w:p>
        </w:tc>
        <w:tc>
          <w:tcPr>
            <w:tcW w:w="1100" w:type="dxa"/>
            <w:vAlign w:val="center"/>
          </w:tcPr>
          <w:p w14:paraId="3A96E641" w14:textId="77777777" w:rsidR="003E6EE7" w:rsidRPr="000D3751" w:rsidRDefault="003E6EE7" w:rsidP="00A2428F">
            <w:pPr>
              <w:jc w:val="center"/>
              <w:rPr>
                <w:rFonts w:ascii="Arial" w:hAnsi="Arial" w:cs="Arial"/>
                <w:sz w:val="20"/>
                <w:szCs w:val="20"/>
              </w:rPr>
            </w:pPr>
          </w:p>
        </w:tc>
      </w:tr>
      <w:tr w:rsidR="003E6EE7" w:rsidRPr="000D3751" w14:paraId="14143019" w14:textId="77777777" w:rsidTr="00A2428F">
        <w:trPr>
          <w:trHeight w:val="300"/>
        </w:trPr>
        <w:tc>
          <w:tcPr>
            <w:tcW w:w="697" w:type="dxa"/>
            <w:vMerge w:val="restart"/>
          </w:tcPr>
          <w:p w14:paraId="4C6AC2D1" w14:textId="77777777" w:rsidR="003E6EE7" w:rsidRPr="000D3751" w:rsidRDefault="003E6EE7" w:rsidP="00A2428F">
            <w:pPr>
              <w:rPr>
                <w:rFonts w:ascii="Arial" w:hAnsi="Arial" w:cs="Arial"/>
                <w:sz w:val="20"/>
                <w:szCs w:val="20"/>
              </w:rPr>
            </w:pPr>
            <w:r w:rsidRPr="000D3751">
              <w:rPr>
                <w:rFonts w:ascii="Arial" w:hAnsi="Arial" w:cs="Arial"/>
                <w:sz w:val="20"/>
                <w:szCs w:val="20"/>
              </w:rPr>
              <w:t>4</w:t>
            </w:r>
          </w:p>
        </w:tc>
        <w:tc>
          <w:tcPr>
            <w:tcW w:w="1742" w:type="dxa"/>
            <w:vMerge w:val="restart"/>
          </w:tcPr>
          <w:p w14:paraId="36C0A252" w14:textId="77777777" w:rsidR="003E6EE7" w:rsidRPr="000D3751" w:rsidRDefault="003E6EE7" w:rsidP="00A2428F">
            <w:pPr>
              <w:rPr>
                <w:rFonts w:ascii="Arial" w:hAnsi="Arial" w:cs="Arial"/>
                <w:sz w:val="20"/>
                <w:szCs w:val="20"/>
              </w:rPr>
            </w:pPr>
            <w:r w:rsidRPr="000D3751">
              <w:rPr>
                <w:rFonts w:ascii="Arial" w:hAnsi="Arial" w:cs="Arial"/>
                <w:sz w:val="20"/>
                <w:szCs w:val="20"/>
              </w:rPr>
              <w:t xml:space="preserve">Przesyłki listowe </w:t>
            </w:r>
            <w:r w:rsidRPr="000D3751">
              <w:rPr>
                <w:rFonts w:ascii="Arial" w:hAnsi="Arial" w:cs="Arial"/>
                <w:b/>
                <w:bCs/>
                <w:sz w:val="20"/>
                <w:szCs w:val="20"/>
              </w:rPr>
              <w:t>rejestrowane</w:t>
            </w:r>
            <w:r w:rsidRPr="000D3751">
              <w:rPr>
                <w:rFonts w:ascii="Arial" w:hAnsi="Arial" w:cs="Arial"/>
                <w:sz w:val="20"/>
                <w:szCs w:val="20"/>
              </w:rPr>
              <w:br/>
              <w:t>najszybszej kategorii w</w:t>
            </w:r>
            <w:r w:rsidRPr="000D3751">
              <w:rPr>
                <w:rFonts w:ascii="Arial" w:hAnsi="Arial" w:cs="Arial"/>
                <w:sz w:val="20"/>
                <w:szCs w:val="20"/>
              </w:rPr>
              <w:br/>
              <w:t>obrocie krajowym</w:t>
            </w:r>
            <w:r w:rsidRPr="000D3751">
              <w:rPr>
                <w:rFonts w:ascii="Arial" w:hAnsi="Arial" w:cs="Arial"/>
                <w:sz w:val="20"/>
                <w:szCs w:val="20"/>
              </w:rPr>
              <w:br/>
              <w:t xml:space="preserve">(priorytetowe polecone) </w:t>
            </w:r>
          </w:p>
        </w:tc>
        <w:tc>
          <w:tcPr>
            <w:tcW w:w="1956" w:type="dxa"/>
            <w:gridSpan w:val="2"/>
          </w:tcPr>
          <w:p w14:paraId="171FE7D4" w14:textId="77777777" w:rsidR="003E6EE7" w:rsidRPr="000D3751" w:rsidRDefault="003E6EE7" w:rsidP="00A2428F">
            <w:pPr>
              <w:rPr>
                <w:rFonts w:ascii="Arial" w:hAnsi="Arial" w:cs="Arial"/>
                <w:sz w:val="18"/>
                <w:szCs w:val="20"/>
              </w:rPr>
            </w:pPr>
            <w:r w:rsidRPr="000D3751">
              <w:rPr>
                <w:rFonts w:ascii="Arial" w:hAnsi="Arial" w:cs="Arial"/>
                <w:sz w:val="18"/>
                <w:szCs w:val="20"/>
              </w:rPr>
              <w:t xml:space="preserve">Format S do 500 g. </w:t>
            </w:r>
          </w:p>
        </w:tc>
        <w:tc>
          <w:tcPr>
            <w:tcW w:w="1417" w:type="dxa"/>
            <w:vAlign w:val="center"/>
          </w:tcPr>
          <w:p w14:paraId="3E0D60CB" w14:textId="77777777" w:rsidR="003E6EE7" w:rsidRPr="000D3751" w:rsidRDefault="003E6EE7" w:rsidP="00A2428F">
            <w:pPr>
              <w:jc w:val="center"/>
              <w:rPr>
                <w:rFonts w:ascii="Arial" w:hAnsi="Arial" w:cs="Arial"/>
                <w:sz w:val="20"/>
                <w:szCs w:val="20"/>
              </w:rPr>
            </w:pPr>
            <w:r w:rsidRPr="000D3751">
              <w:rPr>
                <w:rFonts w:ascii="Arial" w:hAnsi="Arial" w:cs="Arial"/>
                <w:sz w:val="20"/>
                <w:szCs w:val="20"/>
              </w:rPr>
              <w:t xml:space="preserve">100 </w:t>
            </w:r>
          </w:p>
        </w:tc>
        <w:tc>
          <w:tcPr>
            <w:tcW w:w="1276" w:type="dxa"/>
            <w:vAlign w:val="center"/>
          </w:tcPr>
          <w:p w14:paraId="22472F1A" w14:textId="77777777" w:rsidR="003E6EE7" w:rsidRPr="000D3751" w:rsidRDefault="003E6EE7" w:rsidP="00A2428F">
            <w:pPr>
              <w:jc w:val="center"/>
              <w:rPr>
                <w:rFonts w:ascii="Arial" w:hAnsi="Arial" w:cs="Arial"/>
                <w:sz w:val="20"/>
                <w:szCs w:val="20"/>
              </w:rPr>
            </w:pPr>
          </w:p>
        </w:tc>
        <w:tc>
          <w:tcPr>
            <w:tcW w:w="851" w:type="dxa"/>
            <w:vAlign w:val="center"/>
          </w:tcPr>
          <w:p w14:paraId="1FE6CCBE" w14:textId="77777777" w:rsidR="003E6EE7" w:rsidRPr="000D3751" w:rsidRDefault="003E6EE7" w:rsidP="00A2428F">
            <w:pPr>
              <w:jc w:val="center"/>
              <w:rPr>
                <w:rFonts w:ascii="Arial" w:hAnsi="Arial" w:cs="Arial"/>
                <w:sz w:val="20"/>
                <w:szCs w:val="20"/>
              </w:rPr>
            </w:pPr>
          </w:p>
        </w:tc>
        <w:tc>
          <w:tcPr>
            <w:tcW w:w="992" w:type="dxa"/>
            <w:vAlign w:val="center"/>
          </w:tcPr>
          <w:p w14:paraId="744955C2" w14:textId="77777777" w:rsidR="003E6EE7" w:rsidRPr="000D3751" w:rsidRDefault="003E6EE7" w:rsidP="00A2428F">
            <w:pPr>
              <w:jc w:val="center"/>
              <w:rPr>
                <w:rFonts w:ascii="Arial" w:hAnsi="Arial" w:cs="Arial"/>
                <w:sz w:val="20"/>
                <w:szCs w:val="20"/>
              </w:rPr>
            </w:pPr>
          </w:p>
        </w:tc>
        <w:tc>
          <w:tcPr>
            <w:tcW w:w="1100" w:type="dxa"/>
            <w:vAlign w:val="center"/>
          </w:tcPr>
          <w:p w14:paraId="3C6BF148" w14:textId="77777777" w:rsidR="003E6EE7" w:rsidRPr="000D3751" w:rsidRDefault="003E6EE7" w:rsidP="00A2428F">
            <w:pPr>
              <w:jc w:val="center"/>
              <w:rPr>
                <w:rFonts w:ascii="Arial" w:hAnsi="Arial" w:cs="Arial"/>
                <w:sz w:val="20"/>
                <w:szCs w:val="20"/>
              </w:rPr>
            </w:pPr>
          </w:p>
        </w:tc>
      </w:tr>
      <w:tr w:rsidR="003E6EE7" w:rsidRPr="000D3751" w14:paraId="5A425D3E" w14:textId="77777777" w:rsidTr="00A2428F">
        <w:trPr>
          <w:trHeight w:val="300"/>
        </w:trPr>
        <w:tc>
          <w:tcPr>
            <w:tcW w:w="697" w:type="dxa"/>
            <w:vMerge/>
            <w:hideMark/>
          </w:tcPr>
          <w:p w14:paraId="6585F9DC" w14:textId="77777777" w:rsidR="003E6EE7" w:rsidRPr="000D3751" w:rsidRDefault="003E6EE7" w:rsidP="00A2428F">
            <w:pPr>
              <w:rPr>
                <w:rFonts w:ascii="Arial" w:hAnsi="Arial" w:cs="Arial"/>
                <w:sz w:val="20"/>
                <w:szCs w:val="20"/>
              </w:rPr>
            </w:pPr>
          </w:p>
        </w:tc>
        <w:tc>
          <w:tcPr>
            <w:tcW w:w="1742" w:type="dxa"/>
            <w:vMerge/>
            <w:hideMark/>
          </w:tcPr>
          <w:p w14:paraId="5FCF5166" w14:textId="77777777" w:rsidR="003E6EE7" w:rsidRPr="000D3751" w:rsidRDefault="003E6EE7" w:rsidP="00A2428F">
            <w:pPr>
              <w:rPr>
                <w:rFonts w:ascii="Arial" w:hAnsi="Arial" w:cs="Arial"/>
                <w:sz w:val="20"/>
                <w:szCs w:val="20"/>
              </w:rPr>
            </w:pPr>
          </w:p>
        </w:tc>
        <w:tc>
          <w:tcPr>
            <w:tcW w:w="1956" w:type="dxa"/>
            <w:gridSpan w:val="2"/>
            <w:hideMark/>
          </w:tcPr>
          <w:p w14:paraId="2F72A626" w14:textId="77777777" w:rsidR="003E6EE7" w:rsidRPr="000D3751" w:rsidRDefault="003E6EE7" w:rsidP="00A2428F">
            <w:pPr>
              <w:rPr>
                <w:rFonts w:ascii="Arial" w:hAnsi="Arial" w:cs="Arial"/>
                <w:sz w:val="18"/>
                <w:szCs w:val="20"/>
              </w:rPr>
            </w:pPr>
            <w:r w:rsidRPr="000D3751">
              <w:rPr>
                <w:rFonts w:ascii="Arial" w:hAnsi="Arial" w:cs="Arial"/>
                <w:sz w:val="18"/>
                <w:szCs w:val="20"/>
              </w:rPr>
              <w:t xml:space="preserve">Format M do 1000 g. </w:t>
            </w:r>
          </w:p>
        </w:tc>
        <w:tc>
          <w:tcPr>
            <w:tcW w:w="1417" w:type="dxa"/>
            <w:vAlign w:val="center"/>
          </w:tcPr>
          <w:p w14:paraId="5C5CCF74" w14:textId="77777777" w:rsidR="003E6EE7" w:rsidRPr="000D3751" w:rsidRDefault="003E6EE7" w:rsidP="00A2428F">
            <w:pPr>
              <w:jc w:val="center"/>
              <w:rPr>
                <w:rFonts w:ascii="Arial" w:hAnsi="Arial" w:cs="Arial"/>
                <w:sz w:val="20"/>
                <w:szCs w:val="20"/>
              </w:rPr>
            </w:pPr>
            <w:r w:rsidRPr="000D3751">
              <w:rPr>
                <w:rFonts w:ascii="Arial" w:hAnsi="Arial" w:cs="Arial"/>
                <w:sz w:val="20"/>
                <w:szCs w:val="20"/>
              </w:rPr>
              <w:t>20</w:t>
            </w:r>
          </w:p>
        </w:tc>
        <w:tc>
          <w:tcPr>
            <w:tcW w:w="1276" w:type="dxa"/>
            <w:vAlign w:val="center"/>
          </w:tcPr>
          <w:p w14:paraId="6F8F7233" w14:textId="77777777" w:rsidR="003E6EE7" w:rsidRPr="000D3751" w:rsidRDefault="003E6EE7" w:rsidP="00A2428F">
            <w:pPr>
              <w:jc w:val="center"/>
              <w:rPr>
                <w:rFonts w:ascii="Arial" w:hAnsi="Arial" w:cs="Arial"/>
                <w:sz w:val="20"/>
                <w:szCs w:val="20"/>
              </w:rPr>
            </w:pPr>
          </w:p>
        </w:tc>
        <w:tc>
          <w:tcPr>
            <w:tcW w:w="851" w:type="dxa"/>
            <w:vAlign w:val="center"/>
          </w:tcPr>
          <w:p w14:paraId="6D1CFF4B" w14:textId="77777777" w:rsidR="003E6EE7" w:rsidRPr="000D3751" w:rsidRDefault="003E6EE7" w:rsidP="00A2428F">
            <w:pPr>
              <w:jc w:val="center"/>
              <w:rPr>
                <w:rFonts w:ascii="Arial" w:hAnsi="Arial" w:cs="Arial"/>
                <w:sz w:val="20"/>
                <w:szCs w:val="20"/>
              </w:rPr>
            </w:pPr>
          </w:p>
        </w:tc>
        <w:tc>
          <w:tcPr>
            <w:tcW w:w="992" w:type="dxa"/>
            <w:vAlign w:val="center"/>
          </w:tcPr>
          <w:p w14:paraId="0C7AC853" w14:textId="77777777" w:rsidR="003E6EE7" w:rsidRPr="000D3751" w:rsidRDefault="003E6EE7" w:rsidP="00A2428F">
            <w:pPr>
              <w:jc w:val="center"/>
              <w:rPr>
                <w:rFonts w:ascii="Arial" w:hAnsi="Arial" w:cs="Arial"/>
                <w:sz w:val="20"/>
                <w:szCs w:val="20"/>
              </w:rPr>
            </w:pPr>
          </w:p>
        </w:tc>
        <w:tc>
          <w:tcPr>
            <w:tcW w:w="1100" w:type="dxa"/>
            <w:vAlign w:val="center"/>
          </w:tcPr>
          <w:p w14:paraId="5D63D72A" w14:textId="77777777" w:rsidR="003E6EE7" w:rsidRPr="000D3751" w:rsidRDefault="003E6EE7" w:rsidP="00A2428F">
            <w:pPr>
              <w:jc w:val="center"/>
              <w:rPr>
                <w:rFonts w:ascii="Arial" w:hAnsi="Arial" w:cs="Arial"/>
                <w:sz w:val="20"/>
                <w:szCs w:val="20"/>
              </w:rPr>
            </w:pPr>
          </w:p>
        </w:tc>
      </w:tr>
      <w:tr w:rsidR="003E6EE7" w:rsidRPr="000D3751" w14:paraId="42781CCF" w14:textId="77777777" w:rsidTr="00A2428F">
        <w:trPr>
          <w:trHeight w:val="300"/>
        </w:trPr>
        <w:tc>
          <w:tcPr>
            <w:tcW w:w="697" w:type="dxa"/>
            <w:vMerge/>
            <w:hideMark/>
          </w:tcPr>
          <w:p w14:paraId="3EFFFE72" w14:textId="77777777" w:rsidR="003E6EE7" w:rsidRPr="000D3751" w:rsidRDefault="003E6EE7" w:rsidP="00A2428F">
            <w:pPr>
              <w:rPr>
                <w:rFonts w:ascii="Arial" w:hAnsi="Arial" w:cs="Arial"/>
                <w:sz w:val="20"/>
                <w:szCs w:val="20"/>
              </w:rPr>
            </w:pPr>
          </w:p>
        </w:tc>
        <w:tc>
          <w:tcPr>
            <w:tcW w:w="1742" w:type="dxa"/>
            <w:vMerge/>
            <w:hideMark/>
          </w:tcPr>
          <w:p w14:paraId="7DD13CF8" w14:textId="77777777" w:rsidR="003E6EE7" w:rsidRPr="000D3751" w:rsidRDefault="003E6EE7" w:rsidP="00A2428F">
            <w:pPr>
              <w:rPr>
                <w:rFonts w:ascii="Arial" w:hAnsi="Arial" w:cs="Arial"/>
                <w:sz w:val="20"/>
                <w:szCs w:val="20"/>
              </w:rPr>
            </w:pPr>
          </w:p>
        </w:tc>
        <w:tc>
          <w:tcPr>
            <w:tcW w:w="1956" w:type="dxa"/>
            <w:gridSpan w:val="2"/>
            <w:hideMark/>
          </w:tcPr>
          <w:p w14:paraId="5F1CE2F7" w14:textId="77777777" w:rsidR="003E6EE7" w:rsidRPr="000D3751" w:rsidRDefault="003E6EE7" w:rsidP="00A2428F">
            <w:pPr>
              <w:rPr>
                <w:rFonts w:ascii="Arial" w:hAnsi="Arial" w:cs="Arial"/>
                <w:sz w:val="18"/>
                <w:szCs w:val="20"/>
              </w:rPr>
            </w:pPr>
            <w:r w:rsidRPr="000D3751">
              <w:rPr>
                <w:rFonts w:ascii="Arial" w:hAnsi="Arial" w:cs="Arial"/>
                <w:sz w:val="18"/>
                <w:szCs w:val="20"/>
              </w:rPr>
              <w:t xml:space="preserve">Format L do 2000 g. </w:t>
            </w:r>
          </w:p>
        </w:tc>
        <w:tc>
          <w:tcPr>
            <w:tcW w:w="1417" w:type="dxa"/>
            <w:vAlign w:val="center"/>
          </w:tcPr>
          <w:p w14:paraId="723BF4B8" w14:textId="77777777" w:rsidR="003E6EE7" w:rsidRPr="000D3751" w:rsidRDefault="003E6EE7" w:rsidP="00A2428F">
            <w:pPr>
              <w:jc w:val="center"/>
              <w:rPr>
                <w:rFonts w:ascii="Arial" w:hAnsi="Arial" w:cs="Arial"/>
                <w:sz w:val="20"/>
                <w:szCs w:val="20"/>
              </w:rPr>
            </w:pPr>
            <w:r w:rsidRPr="000D3751">
              <w:rPr>
                <w:rFonts w:ascii="Arial" w:hAnsi="Arial" w:cs="Arial"/>
                <w:sz w:val="20"/>
                <w:szCs w:val="20"/>
              </w:rPr>
              <w:t xml:space="preserve">3 </w:t>
            </w:r>
          </w:p>
        </w:tc>
        <w:tc>
          <w:tcPr>
            <w:tcW w:w="1276" w:type="dxa"/>
            <w:vAlign w:val="center"/>
          </w:tcPr>
          <w:p w14:paraId="012832A1" w14:textId="77777777" w:rsidR="003E6EE7" w:rsidRPr="000D3751" w:rsidRDefault="003E6EE7" w:rsidP="00A2428F">
            <w:pPr>
              <w:jc w:val="center"/>
              <w:rPr>
                <w:rFonts w:ascii="Arial" w:hAnsi="Arial" w:cs="Arial"/>
                <w:sz w:val="20"/>
                <w:szCs w:val="20"/>
              </w:rPr>
            </w:pPr>
          </w:p>
        </w:tc>
        <w:tc>
          <w:tcPr>
            <w:tcW w:w="851" w:type="dxa"/>
            <w:vAlign w:val="center"/>
          </w:tcPr>
          <w:p w14:paraId="7E2B00A8" w14:textId="77777777" w:rsidR="003E6EE7" w:rsidRPr="000D3751" w:rsidRDefault="003E6EE7" w:rsidP="00A2428F">
            <w:pPr>
              <w:jc w:val="center"/>
              <w:rPr>
                <w:rFonts w:ascii="Arial" w:hAnsi="Arial" w:cs="Arial"/>
                <w:sz w:val="20"/>
                <w:szCs w:val="20"/>
              </w:rPr>
            </w:pPr>
          </w:p>
        </w:tc>
        <w:tc>
          <w:tcPr>
            <w:tcW w:w="992" w:type="dxa"/>
            <w:vAlign w:val="center"/>
          </w:tcPr>
          <w:p w14:paraId="52C539BF" w14:textId="77777777" w:rsidR="003E6EE7" w:rsidRPr="000D3751" w:rsidRDefault="003E6EE7" w:rsidP="00A2428F">
            <w:pPr>
              <w:jc w:val="center"/>
              <w:rPr>
                <w:rFonts w:ascii="Arial" w:hAnsi="Arial" w:cs="Arial"/>
                <w:sz w:val="20"/>
                <w:szCs w:val="20"/>
              </w:rPr>
            </w:pPr>
          </w:p>
        </w:tc>
        <w:tc>
          <w:tcPr>
            <w:tcW w:w="1100" w:type="dxa"/>
            <w:vAlign w:val="center"/>
          </w:tcPr>
          <w:p w14:paraId="73453E68" w14:textId="77777777" w:rsidR="003E6EE7" w:rsidRPr="000D3751" w:rsidRDefault="003E6EE7" w:rsidP="00A2428F">
            <w:pPr>
              <w:jc w:val="center"/>
              <w:rPr>
                <w:rFonts w:ascii="Arial" w:hAnsi="Arial" w:cs="Arial"/>
                <w:sz w:val="20"/>
                <w:szCs w:val="20"/>
              </w:rPr>
            </w:pPr>
          </w:p>
        </w:tc>
      </w:tr>
      <w:tr w:rsidR="003E6EE7" w:rsidRPr="000D3751" w14:paraId="7B64136A" w14:textId="77777777" w:rsidTr="00A2428F">
        <w:trPr>
          <w:trHeight w:val="300"/>
        </w:trPr>
        <w:tc>
          <w:tcPr>
            <w:tcW w:w="697" w:type="dxa"/>
            <w:vMerge w:val="restart"/>
            <w:hideMark/>
          </w:tcPr>
          <w:p w14:paraId="14F602F3" w14:textId="77777777" w:rsidR="003E6EE7" w:rsidRPr="000D3751" w:rsidRDefault="003E6EE7" w:rsidP="00A2428F">
            <w:pPr>
              <w:rPr>
                <w:rFonts w:ascii="Arial" w:hAnsi="Arial" w:cs="Arial"/>
                <w:sz w:val="20"/>
                <w:szCs w:val="20"/>
              </w:rPr>
            </w:pPr>
            <w:r w:rsidRPr="000D3751">
              <w:rPr>
                <w:rFonts w:ascii="Arial" w:hAnsi="Arial" w:cs="Arial"/>
                <w:sz w:val="20"/>
                <w:szCs w:val="20"/>
              </w:rPr>
              <w:t>5</w:t>
            </w:r>
          </w:p>
        </w:tc>
        <w:tc>
          <w:tcPr>
            <w:tcW w:w="1742" w:type="dxa"/>
            <w:vMerge w:val="restart"/>
            <w:hideMark/>
          </w:tcPr>
          <w:p w14:paraId="3CDBDE46" w14:textId="77777777" w:rsidR="003E6EE7" w:rsidRPr="000D3751" w:rsidRDefault="003E6EE7" w:rsidP="00A2428F">
            <w:pPr>
              <w:rPr>
                <w:rFonts w:ascii="Arial" w:hAnsi="Arial" w:cs="Arial"/>
                <w:sz w:val="20"/>
                <w:szCs w:val="20"/>
              </w:rPr>
            </w:pPr>
            <w:r w:rsidRPr="000D3751">
              <w:rPr>
                <w:rFonts w:ascii="Arial" w:hAnsi="Arial" w:cs="Arial"/>
                <w:sz w:val="20"/>
                <w:szCs w:val="20"/>
              </w:rPr>
              <w:t>Paczka pocztowa</w:t>
            </w:r>
            <w:r w:rsidRPr="000D3751">
              <w:rPr>
                <w:rFonts w:ascii="Arial" w:hAnsi="Arial" w:cs="Arial"/>
                <w:sz w:val="20"/>
                <w:szCs w:val="20"/>
              </w:rPr>
              <w:br/>
              <w:t>(ekonomiczna)</w:t>
            </w:r>
          </w:p>
        </w:tc>
        <w:tc>
          <w:tcPr>
            <w:tcW w:w="1956" w:type="dxa"/>
            <w:gridSpan w:val="2"/>
            <w:hideMark/>
          </w:tcPr>
          <w:p w14:paraId="59EAED88" w14:textId="77777777" w:rsidR="003E6EE7" w:rsidRPr="000D3751" w:rsidRDefault="003E6EE7" w:rsidP="00A2428F">
            <w:pPr>
              <w:rPr>
                <w:rFonts w:ascii="Arial" w:hAnsi="Arial" w:cs="Arial"/>
                <w:sz w:val="18"/>
                <w:szCs w:val="20"/>
              </w:rPr>
            </w:pPr>
            <w:r w:rsidRPr="000D3751">
              <w:rPr>
                <w:rFonts w:ascii="Arial" w:hAnsi="Arial" w:cs="Arial"/>
                <w:sz w:val="18"/>
                <w:szCs w:val="20"/>
              </w:rPr>
              <w:t>do 1 kg gabaryt A</w:t>
            </w:r>
          </w:p>
        </w:tc>
        <w:tc>
          <w:tcPr>
            <w:tcW w:w="1417" w:type="dxa"/>
            <w:vAlign w:val="center"/>
          </w:tcPr>
          <w:p w14:paraId="24A76CE6" w14:textId="77777777" w:rsidR="003E6EE7" w:rsidRPr="000D3751" w:rsidRDefault="003E6EE7" w:rsidP="00A2428F">
            <w:pPr>
              <w:jc w:val="center"/>
              <w:rPr>
                <w:rFonts w:ascii="Arial" w:hAnsi="Arial" w:cs="Arial"/>
                <w:sz w:val="20"/>
                <w:szCs w:val="20"/>
              </w:rPr>
            </w:pPr>
            <w:r w:rsidRPr="000D3751">
              <w:rPr>
                <w:rFonts w:ascii="Arial" w:hAnsi="Arial" w:cs="Arial"/>
                <w:sz w:val="20"/>
                <w:szCs w:val="20"/>
              </w:rPr>
              <w:t xml:space="preserve">3 </w:t>
            </w:r>
          </w:p>
        </w:tc>
        <w:tc>
          <w:tcPr>
            <w:tcW w:w="1276" w:type="dxa"/>
            <w:vAlign w:val="center"/>
          </w:tcPr>
          <w:p w14:paraId="46097C03" w14:textId="77777777" w:rsidR="003E6EE7" w:rsidRPr="000D3751" w:rsidRDefault="003E6EE7" w:rsidP="00A2428F">
            <w:pPr>
              <w:jc w:val="center"/>
              <w:rPr>
                <w:rFonts w:ascii="Arial" w:hAnsi="Arial" w:cs="Arial"/>
                <w:sz w:val="20"/>
                <w:szCs w:val="20"/>
              </w:rPr>
            </w:pPr>
          </w:p>
        </w:tc>
        <w:tc>
          <w:tcPr>
            <w:tcW w:w="851" w:type="dxa"/>
            <w:vAlign w:val="center"/>
          </w:tcPr>
          <w:p w14:paraId="74E74B5D" w14:textId="77777777" w:rsidR="003E6EE7" w:rsidRPr="000D3751" w:rsidRDefault="003E6EE7" w:rsidP="00A2428F">
            <w:pPr>
              <w:jc w:val="center"/>
              <w:rPr>
                <w:rFonts w:ascii="Arial" w:hAnsi="Arial" w:cs="Arial"/>
                <w:sz w:val="20"/>
                <w:szCs w:val="20"/>
              </w:rPr>
            </w:pPr>
          </w:p>
        </w:tc>
        <w:tc>
          <w:tcPr>
            <w:tcW w:w="992" w:type="dxa"/>
            <w:vAlign w:val="center"/>
          </w:tcPr>
          <w:p w14:paraId="68432B8A" w14:textId="77777777" w:rsidR="003E6EE7" w:rsidRPr="000D3751" w:rsidRDefault="003E6EE7" w:rsidP="00A2428F">
            <w:pPr>
              <w:jc w:val="center"/>
              <w:rPr>
                <w:rFonts w:ascii="Arial" w:hAnsi="Arial" w:cs="Arial"/>
                <w:sz w:val="20"/>
                <w:szCs w:val="20"/>
              </w:rPr>
            </w:pPr>
          </w:p>
        </w:tc>
        <w:tc>
          <w:tcPr>
            <w:tcW w:w="1100" w:type="dxa"/>
            <w:vAlign w:val="center"/>
          </w:tcPr>
          <w:p w14:paraId="73EA379A" w14:textId="77777777" w:rsidR="003E6EE7" w:rsidRPr="000D3751" w:rsidRDefault="003E6EE7" w:rsidP="00A2428F">
            <w:pPr>
              <w:jc w:val="center"/>
              <w:rPr>
                <w:rFonts w:ascii="Arial" w:hAnsi="Arial" w:cs="Arial"/>
                <w:sz w:val="20"/>
                <w:szCs w:val="20"/>
              </w:rPr>
            </w:pPr>
          </w:p>
        </w:tc>
      </w:tr>
      <w:tr w:rsidR="003E6EE7" w:rsidRPr="000D3751" w14:paraId="1DBB55C6" w14:textId="77777777" w:rsidTr="00A2428F">
        <w:trPr>
          <w:trHeight w:val="300"/>
        </w:trPr>
        <w:tc>
          <w:tcPr>
            <w:tcW w:w="697" w:type="dxa"/>
            <w:vMerge/>
            <w:hideMark/>
          </w:tcPr>
          <w:p w14:paraId="4949CF1B" w14:textId="77777777" w:rsidR="003E6EE7" w:rsidRPr="000D3751" w:rsidRDefault="003E6EE7" w:rsidP="00A2428F">
            <w:pPr>
              <w:rPr>
                <w:rFonts w:ascii="Arial" w:hAnsi="Arial" w:cs="Arial"/>
                <w:sz w:val="20"/>
                <w:szCs w:val="20"/>
              </w:rPr>
            </w:pPr>
          </w:p>
        </w:tc>
        <w:tc>
          <w:tcPr>
            <w:tcW w:w="1742" w:type="dxa"/>
            <w:vMerge/>
            <w:hideMark/>
          </w:tcPr>
          <w:p w14:paraId="2F9B138E" w14:textId="77777777" w:rsidR="003E6EE7" w:rsidRPr="000D3751" w:rsidRDefault="003E6EE7" w:rsidP="00A2428F">
            <w:pPr>
              <w:rPr>
                <w:rFonts w:ascii="Arial" w:hAnsi="Arial" w:cs="Arial"/>
                <w:sz w:val="20"/>
                <w:szCs w:val="20"/>
              </w:rPr>
            </w:pPr>
          </w:p>
        </w:tc>
        <w:tc>
          <w:tcPr>
            <w:tcW w:w="1956" w:type="dxa"/>
            <w:gridSpan w:val="2"/>
            <w:hideMark/>
          </w:tcPr>
          <w:p w14:paraId="6B49F2C5" w14:textId="77777777" w:rsidR="003E6EE7" w:rsidRPr="000D3751" w:rsidRDefault="003E6EE7" w:rsidP="00A2428F">
            <w:pPr>
              <w:rPr>
                <w:rFonts w:ascii="Arial" w:hAnsi="Arial" w:cs="Arial"/>
                <w:sz w:val="18"/>
                <w:szCs w:val="20"/>
              </w:rPr>
            </w:pPr>
            <w:r w:rsidRPr="000D3751">
              <w:rPr>
                <w:rFonts w:ascii="Arial" w:hAnsi="Arial" w:cs="Arial"/>
                <w:sz w:val="18"/>
                <w:szCs w:val="20"/>
              </w:rPr>
              <w:t>do 1 kg gabaryt B</w:t>
            </w:r>
          </w:p>
        </w:tc>
        <w:tc>
          <w:tcPr>
            <w:tcW w:w="1417" w:type="dxa"/>
            <w:vAlign w:val="center"/>
          </w:tcPr>
          <w:p w14:paraId="0EF354A6" w14:textId="77777777" w:rsidR="003E6EE7" w:rsidRPr="000D3751" w:rsidRDefault="003E6EE7" w:rsidP="00A2428F">
            <w:pPr>
              <w:jc w:val="center"/>
              <w:rPr>
                <w:rFonts w:ascii="Arial" w:hAnsi="Arial" w:cs="Arial"/>
                <w:sz w:val="20"/>
                <w:szCs w:val="20"/>
              </w:rPr>
            </w:pPr>
            <w:r w:rsidRPr="000D3751">
              <w:rPr>
                <w:rFonts w:ascii="Arial" w:hAnsi="Arial" w:cs="Arial"/>
                <w:sz w:val="20"/>
                <w:szCs w:val="20"/>
              </w:rPr>
              <w:t xml:space="preserve">3 </w:t>
            </w:r>
          </w:p>
        </w:tc>
        <w:tc>
          <w:tcPr>
            <w:tcW w:w="1276" w:type="dxa"/>
            <w:vAlign w:val="center"/>
          </w:tcPr>
          <w:p w14:paraId="28031922" w14:textId="77777777" w:rsidR="003E6EE7" w:rsidRPr="000D3751" w:rsidRDefault="003E6EE7" w:rsidP="00A2428F">
            <w:pPr>
              <w:jc w:val="center"/>
              <w:rPr>
                <w:rFonts w:ascii="Arial" w:hAnsi="Arial" w:cs="Arial"/>
                <w:sz w:val="20"/>
                <w:szCs w:val="20"/>
              </w:rPr>
            </w:pPr>
          </w:p>
        </w:tc>
        <w:tc>
          <w:tcPr>
            <w:tcW w:w="851" w:type="dxa"/>
            <w:vAlign w:val="center"/>
          </w:tcPr>
          <w:p w14:paraId="19E7E301" w14:textId="77777777" w:rsidR="003E6EE7" w:rsidRPr="000D3751" w:rsidRDefault="003E6EE7" w:rsidP="00A2428F">
            <w:pPr>
              <w:jc w:val="center"/>
              <w:rPr>
                <w:rFonts w:ascii="Arial" w:hAnsi="Arial" w:cs="Arial"/>
                <w:sz w:val="20"/>
                <w:szCs w:val="20"/>
              </w:rPr>
            </w:pPr>
          </w:p>
        </w:tc>
        <w:tc>
          <w:tcPr>
            <w:tcW w:w="992" w:type="dxa"/>
            <w:vAlign w:val="center"/>
          </w:tcPr>
          <w:p w14:paraId="6FFC52EF" w14:textId="77777777" w:rsidR="003E6EE7" w:rsidRPr="000D3751" w:rsidRDefault="003E6EE7" w:rsidP="00A2428F">
            <w:pPr>
              <w:jc w:val="center"/>
              <w:rPr>
                <w:rFonts w:ascii="Arial" w:hAnsi="Arial" w:cs="Arial"/>
                <w:sz w:val="20"/>
                <w:szCs w:val="20"/>
              </w:rPr>
            </w:pPr>
          </w:p>
        </w:tc>
        <w:tc>
          <w:tcPr>
            <w:tcW w:w="1100" w:type="dxa"/>
            <w:vAlign w:val="center"/>
          </w:tcPr>
          <w:p w14:paraId="3E069628" w14:textId="77777777" w:rsidR="003E6EE7" w:rsidRPr="000D3751" w:rsidRDefault="003E6EE7" w:rsidP="00A2428F">
            <w:pPr>
              <w:jc w:val="center"/>
              <w:rPr>
                <w:rFonts w:ascii="Arial" w:hAnsi="Arial" w:cs="Arial"/>
                <w:sz w:val="20"/>
                <w:szCs w:val="20"/>
              </w:rPr>
            </w:pPr>
          </w:p>
        </w:tc>
      </w:tr>
      <w:tr w:rsidR="003E6EE7" w:rsidRPr="000D3751" w14:paraId="79EF25A9" w14:textId="77777777" w:rsidTr="00A2428F">
        <w:trPr>
          <w:trHeight w:val="300"/>
        </w:trPr>
        <w:tc>
          <w:tcPr>
            <w:tcW w:w="697" w:type="dxa"/>
            <w:vMerge/>
            <w:hideMark/>
          </w:tcPr>
          <w:p w14:paraId="36D64D38" w14:textId="77777777" w:rsidR="003E6EE7" w:rsidRPr="000D3751" w:rsidRDefault="003E6EE7" w:rsidP="00A2428F">
            <w:pPr>
              <w:rPr>
                <w:rFonts w:ascii="Arial" w:hAnsi="Arial" w:cs="Arial"/>
                <w:sz w:val="20"/>
                <w:szCs w:val="20"/>
              </w:rPr>
            </w:pPr>
          </w:p>
        </w:tc>
        <w:tc>
          <w:tcPr>
            <w:tcW w:w="1742" w:type="dxa"/>
            <w:vMerge/>
            <w:hideMark/>
          </w:tcPr>
          <w:p w14:paraId="565D3156" w14:textId="77777777" w:rsidR="003E6EE7" w:rsidRPr="000D3751" w:rsidRDefault="003E6EE7" w:rsidP="00A2428F">
            <w:pPr>
              <w:rPr>
                <w:rFonts w:ascii="Arial" w:hAnsi="Arial" w:cs="Arial"/>
                <w:sz w:val="20"/>
                <w:szCs w:val="20"/>
              </w:rPr>
            </w:pPr>
          </w:p>
        </w:tc>
        <w:tc>
          <w:tcPr>
            <w:tcW w:w="1956" w:type="dxa"/>
            <w:gridSpan w:val="2"/>
            <w:hideMark/>
          </w:tcPr>
          <w:p w14:paraId="503AA1D5" w14:textId="77777777" w:rsidR="003E6EE7" w:rsidRPr="000D3751" w:rsidRDefault="003E6EE7" w:rsidP="00A2428F">
            <w:pPr>
              <w:rPr>
                <w:rFonts w:ascii="Arial" w:hAnsi="Arial" w:cs="Arial"/>
                <w:sz w:val="18"/>
                <w:szCs w:val="20"/>
              </w:rPr>
            </w:pPr>
            <w:r w:rsidRPr="000D3751">
              <w:rPr>
                <w:rFonts w:ascii="Arial" w:hAnsi="Arial" w:cs="Arial"/>
                <w:sz w:val="18"/>
                <w:szCs w:val="20"/>
              </w:rPr>
              <w:t>ponad 1 kg do 2 kg gabaryt A</w:t>
            </w:r>
          </w:p>
        </w:tc>
        <w:tc>
          <w:tcPr>
            <w:tcW w:w="1417" w:type="dxa"/>
            <w:vAlign w:val="center"/>
          </w:tcPr>
          <w:p w14:paraId="745F504D" w14:textId="77777777" w:rsidR="003E6EE7" w:rsidRPr="000D3751" w:rsidRDefault="003E6EE7" w:rsidP="00A2428F">
            <w:pPr>
              <w:jc w:val="center"/>
              <w:rPr>
                <w:rFonts w:ascii="Arial" w:hAnsi="Arial" w:cs="Arial"/>
                <w:sz w:val="20"/>
                <w:szCs w:val="20"/>
              </w:rPr>
            </w:pPr>
            <w:r w:rsidRPr="000D3751">
              <w:rPr>
                <w:rFonts w:ascii="Arial" w:hAnsi="Arial" w:cs="Arial"/>
                <w:sz w:val="20"/>
                <w:szCs w:val="20"/>
              </w:rPr>
              <w:t>12</w:t>
            </w:r>
          </w:p>
        </w:tc>
        <w:tc>
          <w:tcPr>
            <w:tcW w:w="1276" w:type="dxa"/>
            <w:vAlign w:val="center"/>
          </w:tcPr>
          <w:p w14:paraId="079897B5" w14:textId="77777777" w:rsidR="003E6EE7" w:rsidRPr="000D3751" w:rsidRDefault="003E6EE7" w:rsidP="00A2428F">
            <w:pPr>
              <w:jc w:val="center"/>
              <w:rPr>
                <w:rFonts w:ascii="Arial" w:hAnsi="Arial" w:cs="Arial"/>
                <w:sz w:val="20"/>
                <w:szCs w:val="20"/>
              </w:rPr>
            </w:pPr>
          </w:p>
        </w:tc>
        <w:tc>
          <w:tcPr>
            <w:tcW w:w="851" w:type="dxa"/>
            <w:vAlign w:val="center"/>
          </w:tcPr>
          <w:p w14:paraId="0400A671" w14:textId="77777777" w:rsidR="003E6EE7" w:rsidRPr="000D3751" w:rsidRDefault="003E6EE7" w:rsidP="00A2428F">
            <w:pPr>
              <w:jc w:val="center"/>
              <w:rPr>
                <w:rFonts w:ascii="Arial" w:hAnsi="Arial" w:cs="Arial"/>
                <w:sz w:val="20"/>
                <w:szCs w:val="20"/>
              </w:rPr>
            </w:pPr>
          </w:p>
        </w:tc>
        <w:tc>
          <w:tcPr>
            <w:tcW w:w="992" w:type="dxa"/>
            <w:vAlign w:val="center"/>
          </w:tcPr>
          <w:p w14:paraId="27FDEC8F" w14:textId="77777777" w:rsidR="003E6EE7" w:rsidRPr="000D3751" w:rsidRDefault="003E6EE7" w:rsidP="00A2428F">
            <w:pPr>
              <w:jc w:val="center"/>
              <w:rPr>
                <w:rFonts w:ascii="Arial" w:hAnsi="Arial" w:cs="Arial"/>
                <w:sz w:val="20"/>
                <w:szCs w:val="20"/>
              </w:rPr>
            </w:pPr>
          </w:p>
        </w:tc>
        <w:tc>
          <w:tcPr>
            <w:tcW w:w="1100" w:type="dxa"/>
            <w:vAlign w:val="center"/>
          </w:tcPr>
          <w:p w14:paraId="5368E391" w14:textId="77777777" w:rsidR="003E6EE7" w:rsidRPr="000D3751" w:rsidRDefault="003E6EE7" w:rsidP="00A2428F">
            <w:pPr>
              <w:jc w:val="center"/>
              <w:rPr>
                <w:rFonts w:ascii="Arial" w:hAnsi="Arial" w:cs="Arial"/>
                <w:sz w:val="20"/>
                <w:szCs w:val="20"/>
              </w:rPr>
            </w:pPr>
          </w:p>
        </w:tc>
      </w:tr>
      <w:tr w:rsidR="003E6EE7" w:rsidRPr="000D3751" w14:paraId="5A0EC2F8" w14:textId="77777777" w:rsidTr="00A2428F">
        <w:trPr>
          <w:trHeight w:val="300"/>
        </w:trPr>
        <w:tc>
          <w:tcPr>
            <w:tcW w:w="697" w:type="dxa"/>
            <w:vMerge/>
            <w:hideMark/>
          </w:tcPr>
          <w:p w14:paraId="6684CB7D" w14:textId="77777777" w:rsidR="003E6EE7" w:rsidRPr="000D3751" w:rsidRDefault="003E6EE7" w:rsidP="00A2428F">
            <w:pPr>
              <w:rPr>
                <w:rFonts w:ascii="Arial" w:hAnsi="Arial" w:cs="Arial"/>
                <w:sz w:val="20"/>
                <w:szCs w:val="20"/>
              </w:rPr>
            </w:pPr>
          </w:p>
        </w:tc>
        <w:tc>
          <w:tcPr>
            <w:tcW w:w="1742" w:type="dxa"/>
            <w:vMerge/>
            <w:hideMark/>
          </w:tcPr>
          <w:p w14:paraId="0F7F676F" w14:textId="77777777" w:rsidR="003E6EE7" w:rsidRPr="000D3751" w:rsidRDefault="003E6EE7" w:rsidP="00A2428F">
            <w:pPr>
              <w:rPr>
                <w:rFonts w:ascii="Arial" w:hAnsi="Arial" w:cs="Arial"/>
                <w:sz w:val="20"/>
                <w:szCs w:val="20"/>
              </w:rPr>
            </w:pPr>
          </w:p>
        </w:tc>
        <w:tc>
          <w:tcPr>
            <w:tcW w:w="1956" w:type="dxa"/>
            <w:gridSpan w:val="2"/>
            <w:hideMark/>
          </w:tcPr>
          <w:p w14:paraId="25AFCBD1" w14:textId="77777777" w:rsidR="003E6EE7" w:rsidRPr="000D3751" w:rsidRDefault="003E6EE7" w:rsidP="00A2428F">
            <w:pPr>
              <w:rPr>
                <w:rFonts w:ascii="Arial" w:hAnsi="Arial" w:cs="Arial"/>
                <w:sz w:val="18"/>
                <w:szCs w:val="20"/>
              </w:rPr>
            </w:pPr>
            <w:r w:rsidRPr="000D3751">
              <w:rPr>
                <w:rFonts w:ascii="Arial" w:hAnsi="Arial" w:cs="Arial"/>
                <w:sz w:val="18"/>
                <w:szCs w:val="20"/>
              </w:rPr>
              <w:t>ponad 1 kg do 2 kg gabaryt B</w:t>
            </w:r>
          </w:p>
        </w:tc>
        <w:tc>
          <w:tcPr>
            <w:tcW w:w="1417" w:type="dxa"/>
            <w:vAlign w:val="center"/>
          </w:tcPr>
          <w:p w14:paraId="642AD722" w14:textId="77777777" w:rsidR="003E6EE7" w:rsidRPr="000D3751" w:rsidRDefault="003E6EE7" w:rsidP="00A2428F">
            <w:pPr>
              <w:jc w:val="center"/>
              <w:rPr>
                <w:rFonts w:ascii="Arial" w:hAnsi="Arial" w:cs="Arial"/>
                <w:sz w:val="20"/>
                <w:szCs w:val="20"/>
              </w:rPr>
            </w:pPr>
            <w:r w:rsidRPr="000D3751">
              <w:rPr>
                <w:rFonts w:ascii="Arial" w:hAnsi="Arial" w:cs="Arial"/>
                <w:sz w:val="20"/>
                <w:szCs w:val="20"/>
              </w:rPr>
              <w:t xml:space="preserve"> 3</w:t>
            </w:r>
          </w:p>
        </w:tc>
        <w:tc>
          <w:tcPr>
            <w:tcW w:w="1276" w:type="dxa"/>
            <w:vAlign w:val="center"/>
          </w:tcPr>
          <w:p w14:paraId="5A8C14C2" w14:textId="77777777" w:rsidR="003E6EE7" w:rsidRPr="000D3751" w:rsidRDefault="003E6EE7" w:rsidP="00A2428F">
            <w:pPr>
              <w:jc w:val="center"/>
              <w:rPr>
                <w:rFonts w:ascii="Arial" w:hAnsi="Arial" w:cs="Arial"/>
                <w:sz w:val="20"/>
                <w:szCs w:val="20"/>
              </w:rPr>
            </w:pPr>
          </w:p>
        </w:tc>
        <w:tc>
          <w:tcPr>
            <w:tcW w:w="851" w:type="dxa"/>
            <w:vAlign w:val="center"/>
          </w:tcPr>
          <w:p w14:paraId="4B053569" w14:textId="77777777" w:rsidR="003E6EE7" w:rsidRPr="000D3751" w:rsidRDefault="003E6EE7" w:rsidP="00A2428F">
            <w:pPr>
              <w:jc w:val="center"/>
              <w:rPr>
                <w:rFonts w:ascii="Arial" w:hAnsi="Arial" w:cs="Arial"/>
                <w:sz w:val="20"/>
                <w:szCs w:val="20"/>
              </w:rPr>
            </w:pPr>
          </w:p>
        </w:tc>
        <w:tc>
          <w:tcPr>
            <w:tcW w:w="992" w:type="dxa"/>
            <w:vAlign w:val="center"/>
          </w:tcPr>
          <w:p w14:paraId="21DEDC4E" w14:textId="77777777" w:rsidR="003E6EE7" w:rsidRPr="000D3751" w:rsidRDefault="003E6EE7" w:rsidP="00A2428F">
            <w:pPr>
              <w:jc w:val="center"/>
              <w:rPr>
                <w:rFonts w:ascii="Arial" w:hAnsi="Arial" w:cs="Arial"/>
                <w:sz w:val="20"/>
                <w:szCs w:val="20"/>
              </w:rPr>
            </w:pPr>
          </w:p>
        </w:tc>
        <w:tc>
          <w:tcPr>
            <w:tcW w:w="1100" w:type="dxa"/>
            <w:vAlign w:val="center"/>
          </w:tcPr>
          <w:p w14:paraId="7DB66A08" w14:textId="77777777" w:rsidR="003E6EE7" w:rsidRPr="000D3751" w:rsidRDefault="003E6EE7" w:rsidP="00A2428F">
            <w:pPr>
              <w:jc w:val="center"/>
              <w:rPr>
                <w:rFonts w:ascii="Arial" w:hAnsi="Arial" w:cs="Arial"/>
                <w:sz w:val="20"/>
                <w:szCs w:val="20"/>
              </w:rPr>
            </w:pPr>
          </w:p>
        </w:tc>
      </w:tr>
      <w:tr w:rsidR="003E6EE7" w:rsidRPr="000D3751" w14:paraId="25E0274D" w14:textId="77777777" w:rsidTr="00A2428F">
        <w:trPr>
          <w:trHeight w:val="300"/>
        </w:trPr>
        <w:tc>
          <w:tcPr>
            <w:tcW w:w="697" w:type="dxa"/>
            <w:vMerge/>
            <w:hideMark/>
          </w:tcPr>
          <w:p w14:paraId="035A8CEC" w14:textId="77777777" w:rsidR="003E6EE7" w:rsidRPr="000D3751" w:rsidRDefault="003E6EE7" w:rsidP="00A2428F">
            <w:pPr>
              <w:rPr>
                <w:rFonts w:ascii="Arial" w:hAnsi="Arial" w:cs="Arial"/>
                <w:sz w:val="20"/>
                <w:szCs w:val="20"/>
              </w:rPr>
            </w:pPr>
          </w:p>
        </w:tc>
        <w:tc>
          <w:tcPr>
            <w:tcW w:w="1742" w:type="dxa"/>
            <w:vMerge/>
            <w:hideMark/>
          </w:tcPr>
          <w:p w14:paraId="43DCF1A2" w14:textId="77777777" w:rsidR="003E6EE7" w:rsidRPr="000D3751" w:rsidRDefault="003E6EE7" w:rsidP="00A2428F">
            <w:pPr>
              <w:rPr>
                <w:rFonts w:ascii="Arial" w:hAnsi="Arial" w:cs="Arial"/>
                <w:sz w:val="20"/>
                <w:szCs w:val="20"/>
              </w:rPr>
            </w:pPr>
          </w:p>
        </w:tc>
        <w:tc>
          <w:tcPr>
            <w:tcW w:w="1956" w:type="dxa"/>
            <w:gridSpan w:val="2"/>
            <w:hideMark/>
          </w:tcPr>
          <w:p w14:paraId="0E2E9AAA" w14:textId="77777777" w:rsidR="003E6EE7" w:rsidRPr="000D3751" w:rsidRDefault="003E6EE7" w:rsidP="00A2428F">
            <w:pPr>
              <w:rPr>
                <w:rFonts w:ascii="Arial" w:hAnsi="Arial" w:cs="Arial"/>
                <w:sz w:val="18"/>
                <w:szCs w:val="20"/>
              </w:rPr>
            </w:pPr>
            <w:r w:rsidRPr="000D3751">
              <w:rPr>
                <w:rFonts w:ascii="Arial" w:hAnsi="Arial" w:cs="Arial"/>
                <w:sz w:val="18"/>
                <w:szCs w:val="20"/>
              </w:rPr>
              <w:t>ponad 2 kg do 5 kg gabaryt A</w:t>
            </w:r>
          </w:p>
        </w:tc>
        <w:tc>
          <w:tcPr>
            <w:tcW w:w="1417" w:type="dxa"/>
            <w:vAlign w:val="center"/>
          </w:tcPr>
          <w:p w14:paraId="2CF011D3" w14:textId="77777777" w:rsidR="003E6EE7" w:rsidRPr="000D3751" w:rsidRDefault="003E6EE7" w:rsidP="00A2428F">
            <w:pPr>
              <w:jc w:val="center"/>
              <w:rPr>
                <w:rFonts w:ascii="Arial" w:hAnsi="Arial" w:cs="Arial"/>
                <w:sz w:val="20"/>
                <w:szCs w:val="20"/>
              </w:rPr>
            </w:pPr>
            <w:r w:rsidRPr="000D3751">
              <w:rPr>
                <w:rFonts w:ascii="Arial" w:hAnsi="Arial" w:cs="Arial"/>
                <w:sz w:val="20"/>
                <w:szCs w:val="20"/>
              </w:rPr>
              <w:t>3</w:t>
            </w:r>
          </w:p>
        </w:tc>
        <w:tc>
          <w:tcPr>
            <w:tcW w:w="1276" w:type="dxa"/>
            <w:vAlign w:val="center"/>
          </w:tcPr>
          <w:p w14:paraId="10E8899F" w14:textId="77777777" w:rsidR="003E6EE7" w:rsidRPr="000D3751" w:rsidRDefault="003E6EE7" w:rsidP="00A2428F">
            <w:pPr>
              <w:jc w:val="center"/>
              <w:rPr>
                <w:rFonts w:ascii="Arial" w:hAnsi="Arial" w:cs="Arial"/>
                <w:sz w:val="20"/>
                <w:szCs w:val="20"/>
              </w:rPr>
            </w:pPr>
          </w:p>
        </w:tc>
        <w:tc>
          <w:tcPr>
            <w:tcW w:w="851" w:type="dxa"/>
            <w:vAlign w:val="center"/>
          </w:tcPr>
          <w:p w14:paraId="43F4548E" w14:textId="77777777" w:rsidR="003E6EE7" w:rsidRPr="000D3751" w:rsidRDefault="003E6EE7" w:rsidP="00A2428F">
            <w:pPr>
              <w:jc w:val="center"/>
              <w:rPr>
                <w:rFonts w:ascii="Arial" w:hAnsi="Arial" w:cs="Arial"/>
                <w:sz w:val="20"/>
                <w:szCs w:val="20"/>
              </w:rPr>
            </w:pPr>
          </w:p>
        </w:tc>
        <w:tc>
          <w:tcPr>
            <w:tcW w:w="992" w:type="dxa"/>
            <w:vAlign w:val="center"/>
          </w:tcPr>
          <w:p w14:paraId="0F5CA37B" w14:textId="77777777" w:rsidR="003E6EE7" w:rsidRPr="000D3751" w:rsidRDefault="003E6EE7" w:rsidP="00A2428F">
            <w:pPr>
              <w:jc w:val="center"/>
              <w:rPr>
                <w:rFonts w:ascii="Arial" w:hAnsi="Arial" w:cs="Arial"/>
                <w:sz w:val="20"/>
                <w:szCs w:val="20"/>
              </w:rPr>
            </w:pPr>
          </w:p>
        </w:tc>
        <w:tc>
          <w:tcPr>
            <w:tcW w:w="1100" w:type="dxa"/>
            <w:vAlign w:val="center"/>
          </w:tcPr>
          <w:p w14:paraId="6FF85BA1" w14:textId="77777777" w:rsidR="003E6EE7" w:rsidRPr="000D3751" w:rsidRDefault="003E6EE7" w:rsidP="00A2428F">
            <w:pPr>
              <w:jc w:val="center"/>
              <w:rPr>
                <w:rFonts w:ascii="Arial" w:hAnsi="Arial" w:cs="Arial"/>
                <w:sz w:val="20"/>
                <w:szCs w:val="20"/>
              </w:rPr>
            </w:pPr>
          </w:p>
        </w:tc>
      </w:tr>
      <w:tr w:rsidR="003E6EE7" w:rsidRPr="000D3751" w14:paraId="6B7526A7" w14:textId="77777777" w:rsidTr="00A2428F">
        <w:trPr>
          <w:trHeight w:val="300"/>
        </w:trPr>
        <w:tc>
          <w:tcPr>
            <w:tcW w:w="697" w:type="dxa"/>
            <w:vMerge/>
            <w:hideMark/>
          </w:tcPr>
          <w:p w14:paraId="23507989" w14:textId="77777777" w:rsidR="003E6EE7" w:rsidRPr="000D3751" w:rsidRDefault="003E6EE7" w:rsidP="00A2428F">
            <w:pPr>
              <w:rPr>
                <w:rFonts w:ascii="Arial" w:hAnsi="Arial" w:cs="Arial"/>
                <w:sz w:val="20"/>
                <w:szCs w:val="20"/>
              </w:rPr>
            </w:pPr>
          </w:p>
        </w:tc>
        <w:tc>
          <w:tcPr>
            <w:tcW w:w="1742" w:type="dxa"/>
            <w:vMerge/>
            <w:hideMark/>
          </w:tcPr>
          <w:p w14:paraId="615337F6" w14:textId="77777777" w:rsidR="003E6EE7" w:rsidRPr="000D3751" w:rsidRDefault="003E6EE7" w:rsidP="00A2428F">
            <w:pPr>
              <w:rPr>
                <w:rFonts w:ascii="Arial" w:hAnsi="Arial" w:cs="Arial"/>
                <w:sz w:val="20"/>
                <w:szCs w:val="20"/>
              </w:rPr>
            </w:pPr>
          </w:p>
        </w:tc>
        <w:tc>
          <w:tcPr>
            <w:tcW w:w="1956" w:type="dxa"/>
            <w:gridSpan w:val="2"/>
            <w:hideMark/>
          </w:tcPr>
          <w:p w14:paraId="5096C53D" w14:textId="77777777" w:rsidR="003E6EE7" w:rsidRPr="000D3751" w:rsidRDefault="003E6EE7" w:rsidP="00A2428F">
            <w:pPr>
              <w:rPr>
                <w:rFonts w:ascii="Arial" w:hAnsi="Arial" w:cs="Arial"/>
                <w:sz w:val="18"/>
                <w:szCs w:val="20"/>
              </w:rPr>
            </w:pPr>
            <w:r w:rsidRPr="000D3751">
              <w:rPr>
                <w:rFonts w:ascii="Arial" w:hAnsi="Arial" w:cs="Arial"/>
                <w:sz w:val="18"/>
                <w:szCs w:val="20"/>
              </w:rPr>
              <w:t>ponad 2 kg do 5 kg gabaryt B</w:t>
            </w:r>
          </w:p>
        </w:tc>
        <w:tc>
          <w:tcPr>
            <w:tcW w:w="1417" w:type="dxa"/>
            <w:vAlign w:val="center"/>
          </w:tcPr>
          <w:p w14:paraId="43198C14" w14:textId="77777777" w:rsidR="003E6EE7" w:rsidRPr="000D3751" w:rsidRDefault="003E6EE7" w:rsidP="00A2428F">
            <w:pPr>
              <w:jc w:val="center"/>
              <w:rPr>
                <w:rFonts w:ascii="Arial" w:hAnsi="Arial" w:cs="Arial"/>
                <w:sz w:val="20"/>
                <w:szCs w:val="20"/>
              </w:rPr>
            </w:pPr>
            <w:r w:rsidRPr="000D3751">
              <w:rPr>
                <w:rFonts w:ascii="Arial" w:hAnsi="Arial" w:cs="Arial"/>
                <w:sz w:val="20"/>
                <w:szCs w:val="20"/>
              </w:rPr>
              <w:t xml:space="preserve">3 </w:t>
            </w:r>
          </w:p>
        </w:tc>
        <w:tc>
          <w:tcPr>
            <w:tcW w:w="1276" w:type="dxa"/>
            <w:vAlign w:val="center"/>
          </w:tcPr>
          <w:p w14:paraId="461FA9B7" w14:textId="77777777" w:rsidR="003E6EE7" w:rsidRPr="000D3751" w:rsidRDefault="003E6EE7" w:rsidP="00A2428F">
            <w:pPr>
              <w:jc w:val="center"/>
              <w:rPr>
                <w:rFonts w:ascii="Arial" w:hAnsi="Arial" w:cs="Arial"/>
                <w:sz w:val="20"/>
                <w:szCs w:val="20"/>
              </w:rPr>
            </w:pPr>
          </w:p>
        </w:tc>
        <w:tc>
          <w:tcPr>
            <w:tcW w:w="851" w:type="dxa"/>
            <w:vAlign w:val="center"/>
          </w:tcPr>
          <w:p w14:paraId="47BEB223" w14:textId="77777777" w:rsidR="003E6EE7" w:rsidRPr="000D3751" w:rsidRDefault="003E6EE7" w:rsidP="00A2428F">
            <w:pPr>
              <w:jc w:val="center"/>
              <w:rPr>
                <w:rFonts w:ascii="Arial" w:hAnsi="Arial" w:cs="Arial"/>
                <w:sz w:val="20"/>
                <w:szCs w:val="20"/>
              </w:rPr>
            </w:pPr>
          </w:p>
        </w:tc>
        <w:tc>
          <w:tcPr>
            <w:tcW w:w="992" w:type="dxa"/>
            <w:vAlign w:val="center"/>
          </w:tcPr>
          <w:p w14:paraId="79C4CEB0" w14:textId="77777777" w:rsidR="003E6EE7" w:rsidRPr="000D3751" w:rsidRDefault="003E6EE7" w:rsidP="00A2428F">
            <w:pPr>
              <w:jc w:val="center"/>
              <w:rPr>
                <w:rFonts w:ascii="Arial" w:hAnsi="Arial" w:cs="Arial"/>
                <w:sz w:val="20"/>
                <w:szCs w:val="20"/>
              </w:rPr>
            </w:pPr>
          </w:p>
        </w:tc>
        <w:tc>
          <w:tcPr>
            <w:tcW w:w="1100" w:type="dxa"/>
            <w:vAlign w:val="center"/>
          </w:tcPr>
          <w:p w14:paraId="0E3A3E4F" w14:textId="77777777" w:rsidR="003E6EE7" w:rsidRPr="000D3751" w:rsidRDefault="003E6EE7" w:rsidP="00A2428F">
            <w:pPr>
              <w:jc w:val="center"/>
              <w:rPr>
                <w:rFonts w:ascii="Arial" w:hAnsi="Arial" w:cs="Arial"/>
                <w:sz w:val="20"/>
                <w:szCs w:val="20"/>
              </w:rPr>
            </w:pPr>
          </w:p>
        </w:tc>
      </w:tr>
      <w:tr w:rsidR="003E6EE7" w:rsidRPr="000D3751" w14:paraId="1C43EB1F" w14:textId="77777777" w:rsidTr="00A2428F">
        <w:trPr>
          <w:trHeight w:val="300"/>
        </w:trPr>
        <w:tc>
          <w:tcPr>
            <w:tcW w:w="697" w:type="dxa"/>
            <w:vMerge/>
            <w:hideMark/>
          </w:tcPr>
          <w:p w14:paraId="0858B93A" w14:textId="77777777" w:rsidR="003E6EE7" w:rsidRPr="000D3751" w:rsidRDefault="003E6EE7" w:rsidP="00A2428F">
            <w:pPr>
              <w:rPr>
                <w:rFonts w:ascii="Arial" w:hAnsi="Arial" w:cs="Arial"/>
                <w:sz w:val="20"/>
                <w:szCs w:val="20"/>
              </w:rPr>
            </w:pPr>
          </w:p>
        </w:tc>
        <w:tc>
          <w:tcPr>
            <w:tcW w:w="1742" w:type="dxa"/>
            <w:vMerge/>
            <w:hideMark/>
          </w:tcPr>
          <w:p w14:paraId="4EC6908E" w14:textId="77777777" w:rsidR="003E6EE7" w:rsidRPr="000D3751" w:rsidRDefault="003E6EE7" w:rsidP="00A2428F">
            <w:pPr>
              <w:rPr>
                <w:rFonts w:ascii="Arial" w:hAnsi="Arial" w:cs="Arial"/>
                <w:sz w:val="20"/>
                <w:szCs w:val="20"/>
              </w:rPr>
            </w:pPr>
          </w:p>
        </w:tc>
        <w:tc>
          <w:tcPr>
            <w:tcW w:w="1956" w:type="dxa"/>
            <w:gridSpan w:val="2"/>
            <w:hideMark/>
          </w:tcPr>
          <w:p w14:paraId="32A4710D" w14:textId="77777777" w:rsidR="003E6EE7" w:rsidRPr="000D3751" w:rsidRDefault="003E6EE7" w:rsidP="00A2428F">
            <w:pPr>
              <w:rPr>
                <w:rFonts w:ascii="Arial" w:hAnsi="Arial" w:cs="Arial"/>
                <w:sz w:val="18"/>
                <w:szCs w:val="20"/>
              </w:rPr>
            </w:pPr>
            <w:r w:rsidRPr="000D3751">
              <w:rPr>
                <w:rFonts w:ascii="Arial" w:hAnsi="Arial" w:cs="Arial"/>
                <w:sz w:val="18"/>
                <w:szCs w:val="20"/>
              </w:rPr>
              <w:t>ponad 5 kg do 10 kg gabaryt A</w:t>
            </w:r>
          </w:p>
        </w:tc>
        <w:tc>
          <w:tcPr>
            <w:tcW w:w="1417" w:type="dxa"/>
            <w:vAlign w:val="center"/>
          </w:tcPr>
          <w:p w14:paraId="6991D4EA" w14:textId="77777777" w:rsidR="003E6EE7" w:rsidRPr="000D3751" w:rsidRDefault="003E6EE7" w:rsidP="00A2428F">
            <w:pPr>
              <w:jc w:val="center"/>
              <w:rPr>
                <w:rFonts w:ascii="Arial" w:hAnsi="Arial" w:cs="Arial"/>
                <w:sz w:val="20"/>
                <w:szCs w:val="20"/>
              </w:rPr>
            </w:pPr>
            <w:r w:rsidRPr="000D3751">
              <w:rPr>
                <w:rFonts w:ascii="Arial" w:hAnsi="Arial" w:cs="Arial"/>
                <w:sz w:val="20"/>
                <w:szCs w:val="20"/>
              </w:rPr>
              <w:t xml:space="preserve">3 </w:t>
            </w:r>
          </w:p>
        </w:tc>
        <w:tc>
          <w:tcPr>
            <w:tcW w:w="1276" w:type="dxa"/>
            <w:vAlign w:val="center"/>
          </w:tcPr>
          <w:p w14:paraId="1AA20301" w14:textId="77777777" w:rsidR="003E6EE7" w:rsidRPr="000D3751" w:rsidRDefault="003E6EE7" w:rsidP="00A2428F">
            <w:pPr>
              <w:jc w:val="center"/>
              <w:rPr>
                <w:rFonts w:ascii="Arial" w:hAnsi="Arial" w:cs="Arial"/>
                <w:sz w:val="20"/>
                <w:szCs w:val="20"/>
              </w:rPr>
            </w:pPr>
          </w:p>
        </w:tc>
        <w:tc>
          <w:tcPr>
            <w:tcW w:w="851" w:type="dxa"/>
            <w:vAlign w:val="center"/>
          </w:tcPr>
          <w:p w14:paraId="545A09B7" w14:textId="77777777" w:rsidR="003E6EE7" w:rsidRPr="000D3751" w:rsidRDefault="003E6EE7" w:rsidP="00A2428F">
            <w:pPr>
              <w:jc w:val="center"/>
              <w:rPr>
                <w:rFonts w:ascii="Arial" w:hAnsi="Arial" w:cs="Arial"/>
                <w:sz w:val="20"/>
                <w:szCs w:val="20"/>
              </w:rPr>
            </w:pPr>
          </w:p>
        </w:tc>
        <w:tc>
          <w:tcPr>
            <w:tcW w:w="992" w:type="dxa"/>
            <w:vAlign w:val="center"/>
          </w:tcPr>
          <w:p w14:paraId="1D338ED8" w14:textId="77777777" w:rsidR="003E6EE7" w:rsidRPr="000D3751" w:rsidRDefault="003E6EE7" w:rsidP="00A2428F">
            <w:pPr>
              <w:jc w:val="center"/>
              <w:rPr>
                <w:rFonts w:ascii="Arial" w:hAnsi="Arial" w:cs="Arial"/>
                <w:sz w:val="20"/>
                <w:szCs w:val="20"/>
              </w:rPr>
            </w:pPr>
          </w:p>
        </w:tc>
        <w:tc>
          <w:tcPr>
            <w:tcW w:w="1100" w:type="dxa"/>
            <w:vAlign w:val="center"/>
          </w:tcPr>
          <w:p w14:paraId="5DFBB462" w14:textId="77777777" w:rsidR="003E6EE7" w:rsidRPr="000D3751" w:rsidRDefault="003E6EE7" w:rsidP="00A2428F">
            <w:pPr>
              <w:jc w:val="center"/>
              <w:rPr>
                <w:rFonts w:ascii="Arial" w:hAnsi="Arial" w:cs="Arial"/>
                <w:sz w:val="20"/>
                <w:szCs w:val="20"/>
              </w:rPr>
            </w:pPr>
          </w:p>
        </w:tc>
      </w:tr>
      <w:tr w:rsidR="003E6EE7" w:rsidRPr="000D3751" w14:paraId="606B1A6C" w14:textId="77777777" w:rsidTr="00A2428F">
        <w:trPr>
          <w:trHeight w:val="300"/>
        </w:trPr>
        <w:tc>
          <w:tcPr>
            <w:tcW w:w="697" w:type="dxa"/>
            <w:vMerge/>
            <w:hideMark/>
          </w:tcPr>
          <w:p w14:paraId="749FBDBB" w14:textId="77777777" w:rsidR="003E6EE7" w:rsidRPr="000D3751" w:rsidRDefault="003E6EE7" w:rsidP="00A2428F">
            <w:pPr>
              <w:rPr>
                <w:rFonts w:ascii="Arial" w:hAnsi="Arial" w:cs="Arial"/>
                <w:sz w:val="20"/>
                <w:szCs w:val="20"/>
              </w:rPr>
            </w:pPr>
          </w:p>
        </w:tc>
        <w:tc>
          <w:tcPr>
            <w:tcW w:w="1742" w:type="dxa"/>
            <w:vMerge/>
            <w:hideMark/>
          </w:tcPr>
          <w:p w14:paraId="2F3E94FD" w14:textId="77777777" w:rsidR="003E6EE7" w:rsidRPr="000D3751" w:rsidRDefault="003E6EE7" w:rsidP="00A2428F">
            <w:pPr>
              <w:rPr>
                <w:rFonts w:ascii="Arial" w:hAnsi="Arial" w:cs="Arial"/>
                <w:sz w:val="20"/>
                <w:szCs w:val="20"/>
              </w:rPr>
            </w:pPr>
          </w:p>
        </w:tc>
        <w:tc>
          <w:tcPr>
            <w:tcW w:w="1956" w:type="dxa"/>
            <w:gridSpan w:val="2"/>
            <w:hideMark/>
          </w:tcPr>
          <w:p w14:paraId="0EE670AD" w14:textId="77777777" w:rsidR="003E6EE7" w:rsidRPr="000D3751" w:rsidRDefault="003E6EE7" w:rsidP="00A2428F">
            <w:pPr>
              <w:rPr>
                <w:rFonts w:ascii="Arial" w:hAnsi="Arial" w:cs="Arial"/>
                <w:sz w:val="18"/>
                <w:szCs w:val="20"/>
              </w:rPr>
            </w:pPr>
            <w:r w:rsidRPr="000D3751">
              <w:rPr>
                <w:rFonts w:ascii="Arial" w:hAnsi="Arial" w:cs="Arial"/>
                <w:sz w:val="18"/>
                <w:szCs w:val="20"/>
              </w:rPr>
              <w:t>ponad 5 kg do 10 kg gabaryt B</w:t>
            </w:r>
          </w:p>
        </w:tc>
        <w:tc>
          <w:tcPr>
            <w:tcW w:w="1417" w:type="dxa"/>
            <w:vAlign w:val="center"/>
          </w:tcPr>
          <w:p w14:paraId="397D4A41" w14:textId="77777777" w:rsidR="003E6EE7" w:rsidRPr="000D3751" w:rsidRDefault="003E6EE7" w:rsidP="00A2428F">
            <w:pPr>
              <w:jc w:val="center"/>
              <w:rPr>
                <w:rFonts w:ascii="Arial" w:hAnsi="Arial" w:cs="Arial"/>
                <w:sz w:val="20"/>
                <w:szCs w:val="20"/>
              </w:rPr>
            </w:pPr>
            <w:r w:rsidRPr="000D3751">
              <w:rPr>
                <w:rFonts w:ascii="Arial" w:hAnsi="Arial" w:cs="Arial"/>
                <w:sz w:val="20"/>
                <w:szCs w:val="20"/>
              </w:rPr>
              <w:t xml:space="preserve">3 </w:t>
            </w:r>
          </w:p>
        </w:tc>
        <w:tc>
          <w:tcPr>
            <w:tcW w:w="1276" w:type="dxa"/>
            <w:vAlign w:val="center"/>
          </w:tcPr>
          <w:p w14:paraId="16967C4D" w14:textId="77777777" w:rsidR="003E6EE7" w:rsidRPr="000D3751" w:rsidRDefault="003E6EE7" w:rsidP="00A2428F">
            <w:pPr>
              <w:jc w:val="center"/>
              <w:rPr>
                <w:rFonts w:ascii="Arial" w:hAnsi="Arial" w:cs="Arial"/>
                <w:sz w:val="20"/>
                <w:szCs w:val="20"/>
              </w:rPr>
            </w:pPr>
          </w:p>
        </w:tc>
        <w:tc>
          <w:tcPr>
            <w:tcW w:w="851" w:type="dxa"/>
            <w:vAlign w:val="center"/>
          </w:tcPr>
          <w:p w14:paraId="262B63E6" w14:textId="77777777" w:rsidR="003E6EE7" w:rsidRPr="000D3751" w:rsidRDefault="003E6EE7" w:rsidP="00A2428F">
            <w:pPr>
              <w:jc w:val="center"/>
              <w:rPr>
                <w:rFonts w:ascii="Arial" w:hAnsi="Arial" w:cs="Arial"/>
                <w:sz w:val="20"/>
                <w:szCs w:val="20"/>
              </w:rPr>
            </w:pPr>
          </w:p>
        </w:tc>
        <w:tc>
          <w:tcPr>
            <w:tcW w:w="992" w:type="dxa"/>
            <w:vAlign w:val="center"/>
          </w:tcPr>
          <w:p w14:paraId="69A444CC" w14:textId="77777777" w:rsidR="003E6EE7" w:rsidRPr="000D3751" w:rsidRDefault="003E6EE7" w:rsidP="00A2428F">
            <w:pPr>
              <w:jc w:val="center"/>
              <w:rPr>
                <w:rFonts w:ascii="Arial" w:hAnsi="Arial" w:cs="Arial"/>
                <w:sz w:val="20"/>
                <w:szCs w:val="20"/>
              </w:rPr>
            </w:pPr>
          </w:p>
        </w:tc>
        <w:tc>
          <w:tcPr>
            <w:tcW w:w="1100" w:type="dxa"/>
            <w:vAlign w:val="center"/>
          </w:tcPr>
          <w:p w14:paraId="5DF02292" w14:textId="77777777" w:rsidR="003E6EE7" w:rsidRPr="000D3751" w:rsidRDefault="003E6EE7" w:rsidP="00A2428F">
            <w:pPr>
              <w:jc w:val="center"/>
              <w:rPr>
                <w:rFonts w:ascii="Arial" w:hAnsi="Arial" w:cs="Arial"/>
                <w:sz w:val="20"/>
                <w:szCs w:val="20"/>
              </w:rPr>
            </w:pPr>
          </w:p>
        </w:tc>
      </w:tr>
      <w:tr w:rsidR="003E6EE7" w:rsidRPr="000D3751" w14:paraId="73265FF0" w14:textId="77777777" w:rsidTr="00A2428F">
        <w:trPr>
          <w:trHeight w:val="300"/>
        </w:trPr>
        <w:tc>
          <w:tcPr>
            <w:tcW w:w="697" w:type="dxa"/>
            <w:vMerge w:val="restart"/>
            <w:hideMark/>
          </w:tcPr>
          <w:p w14:paraId="07E183D8" w14:textId="77777777" w:rsidR="003E6EE7" w:rsidRPr="000D3751" w:rsidRDefault="003E6EE7" w:rsidP="00A2428F">
            <w:pPr>
              <w:rPr>
                <w:rFonts w:ascii="Arial" w:hAnsi="Arial" w:cs="Arial"/>
                <w:sz w:val="20"/>
                <w:szCs w:val="20"/>
              </w:rPr>
            </w:pPr>
            <w:r w:rsidRPr="000D3751">
              <w:rPr>
                <w:rFonts w:ascii="Arial" w:hAnsi="Arial" w:cs="Arial"/>
                <w:sz w:val="20"/>
                <w:szCs w:val="20"/>
              </w:rPr>
              <w:t>6</w:t>
            </w:r>
          </w:p>
        </w:tc>
        <w:tc>
          <w:tcPr>
            <w:tcW w:w="1742" w:type="dxa"/>
            <w:vMerge w:val="restart"/>
            <w:hideMark/>
          </w:tcPr>
          <w:p w14:paraId="718BAA71" w14:textId="77777777" w:rsidR="003E6EE7" w:rsidRPr="000D3751" w:rsidRDefault="003E6EE7" w:rsidP="00A2428F">
            <w:pPr>
              <w:rPr>
                <w:rFonts w:ascii="Arial" w:hAnsi="Arial" w:cs="Arial"/>
                <w:sz w:val="20"/>
                <w:szCs w:val="20"/>
              </w:rPr>
            </w:pPr>
            <w:r w:rsidRPr="000D3751">
              <w:rPr>
                <w:rFonts w:ascii="Arial" w:hAnsi="Arial" w:cs="Arial"/>
                <w:sz w:val="20"/>
                <w:szCs w:val="20"/>
              </w:rPr>
              <w:t>Paczka pocztowa</w:t>
            </w:r>
            <w:r w:rsidRPr="000D3751">
              <w:rPr>
                <w:rFonts w:ascii="Arial" w:hAnsi="Arial" w:cs="Arial"/>
                <w:sz w:val="20"/>
                <w:szCs w:val="20"/>
              </w:rPr>
              <w:br/>
            </w:r>
            <w:r w:rsidRPr="000D3751">
              <w:rPr>
                <w:rFonts w:ascii="Arial" w:hAnsi="Arial" w:cs="Arial"/>
                <w:sz w:val="20"/>
                <w:szCs w:val="20"/>
              </w:rPr>
              <w:lastRenderedPageBreak/>
              <w:t>(priorytetowa)</w:t>
            </w:r>
          </w:p>
        </w:tc>
        <w:tc>
          <w:tcPr>
            <w:tcW w:w="1956" w:type="dxa"/>
            <w:gridSpan w:val="2"/>
            <w:hideMark/>
          </w:tcPr>
          <w:p w14:paraId="16169B01" w14:textId="77777777" w:rsidR="003E6EE7" w:rsidRPr="000D3751" w:rsidRDefault="003E6EE7" w:rsidP="00A2428F">
            <w:pPr>
              <w:rPr>
                <w:rFonts w:ascii="Arial" w:hAnsi="Arial" w:cs="Arial"/>
                <w:sz w:val="18"/>
                <w:szCs w:val="20"/>
              </w:rPr>
            </w:pPr>
            <w:r w:rsidRPr="000D3751">
              <w:rPr>
                <w:rFonts w:ascii="Arial" w:hAnsi="Arial" w:cs="Arial"/>
                <w:sz w:val="18"/>
                <w:szCs w:val="20"/>
              </w:rPr>
              <w:lastRenderedPageBreak/>
              <w:t>do 1 kg gabaryt A</w:t>
            </w:r>
          </w:p>
        </w:tc>
        <w:tc>
          <w:tcPr>
            <w:tcW w:w="1417" w:type="dxa"/>
            <w:vAlign w:val="center"/>
          </w:tcPr>
          <w:p w14:paraId="7C4522D7" w14:textId="77777777" w:rsidR="003E6EE7" w:rsidRPr="000D3751" w:rsidRDefault="003E6EE7" w:rsidP="00A2428F">
            <w:pPr>
              <w:jc w:val="center"/>
              <w:rPr>
                <w:rFonts w:ascii="Arial" w:hAnsi="Arial" w:cs="Arial"/>
                <w:sz w:val="20"/>
                <w:szCs w:val="20"/>
              </w:rPr>
            </w:pPr>
            <w:r w:rsidRPr="000D3751">
              <w:rPr>
                <w:rFonts w:ascii="Arial" w:hAnsi="Arial" w:cs="Arial"/>
                <w:sz w:val="20"/>
                <w:szCs w:val="20"/>
              </w:rPr>
              <w:t xml:space="preserve">3 </w:t>
            </w:r>
          </w:p>
        </w:tc>
        <w:tc>
          <w:tcPr>
            <w:tcW w:w="1276" w:type="dxa"/>
            <w:vAlign w:val="center"/>
          </w:tcPr>
          <w:p w14:paraId="03569C21" w14:textId="77777777" w:rsidR="003E6EE7" w:rsidRPr="000D3751" w:rsidRDefault="003E6EE7" w:rsidP="00A2428F">
            <w:pPr>
              <w:jc w:val="center"/>
              <w:rPr>
                <w:rFonts w:ascii="Arial" w:hAnsi="Arial" w:cs="Arial"/>
                <w:sz w:val="20"/>
                <w:szCs w:val="20"/>
              </w:rPr>
            </w:pPr>
          </w:p>
        </w:tc>
        <w:tc>
          <w:tcPr>
            <w:tcW w:w="851" w:type="dxa"/>
            <w:vAlign w:val="center"/>
          </w:tcPr>
          <w:p w14:paraId="2CB04195" w14:textId="77777777" w:rsidR="003E6EE7" w:rsidRPr="000D3751" w:rsidRDefault="003E6EE7" w:rsidP="00A2428F">
            <w:pPr>
              <w:jc w:val="center"/>
              <w:rPr>
                <w:rFonts w:ascii="Arial" w:hAnsi="Arial" w:cs="Arial"/>
                <w:sz w:val="20"/>
                <w:szCs w:val="20"/>
              </w:rPr>
            </w:pPr>
          </w:p>
        </w:tc>
        <w:tc>
          <w:tcPr>
            <w:tcW w:w="992" w:type="dxa"/>
            <w:vAlign w:val="center"/>
          </w:tcPr>
          <w:p w14:paraId="00D0AF53" w14:textId="77777777" w:rsidR="003E6EE7" w:rsidRPr="000D3751" w:rsidRDefault="003E6EE7" w:rsidP="00A2428F">
            <w:pPr>
              <w:jc w:val="center"/>
              <w:rPr>
                <w:rFonts w:ascii="Arial" w:hAnsi="Arial" w:cs="Arial"/>
                <w:sz w:val="20"/>
                <w:szCs w:val="20"/>
              </w:rPr>
            </w:pPr>
          </w:p>
        </w:tc>
        <w:tc>
          <w:tcPr>
            <w:tcW w:w="1100" w:type="dxa"/>
            <w:vAlign w:val="center"/>
          </w:tcPr>
          <w:p w14:paraId="60E2AD7C" w14:textId="77777777" w:rsidR="003E6EE7" w:rsidRPr="000D3751" w:rsidRDefault="003E6EE7" w:rsidP="00A2428F">
            <w:pPr>
              <w:jc w:val="center"/>
              <w:rPr>
                <w:rFonts w:ascii="Arial" w:hAnsi="Arial" w:cs="Arial"/>
                <w:sz w:val="20"/>
                <w:szCs w:val="20"/>
              </w:rPr>
            </w:pPr>
          </w:p>
        </w:tc>
      </w:tr>
      <w:tr w:rsidR="003E6EE7" w:rsidRPr="000D3751" w14:paraId="3B40C98F" w14:textId="77777777" w:rsidTr="00A2428F">
        <w:trPr>
          <w:trHeight w:val="300"/>
        </w:trPr>
        <w:tc>
          <w:tcPr>
            <w:tcW w:w="697" w:type="dxa"/>
            <w:vMerge/>
            <w:hideMark/>
          </w:tcPr>
          <w:p w14:paraId="223B6317" w14:textId="77777777" w:rsidR="003E6EE7" w:rsidRPr="000D3751" w:rsidRDefault="003E6EE7" w:rsidP="00A2428F">
            <w:pPr>
              <w:rPr>
                <w:rFonts w:ascii="Arial" w:hAnsi="Arial" w:cs="Arial"/>
                <w:sz w:val="20"/>
                <w:szCs w:val="20"/>
              </w:rPr>
            </w:pPr>
          </w:p>
        </w:tc>
        <w:tc>
          <w:tcPr>
            <w:tcW w:w="1742" w:type="dxa"/>
            <w:vMerge/>
            <w:hideMark/>
          </w:tcPr>
          <w:p w14:paraId="5B552838" w14:textId="77777777" w:rsidR="003E6EE7" w:rsidRPr="000D3751" w:rsidRDefault="003E6EE7" w:rsidP="00A2428F">
            <w:pPr>
              <w:rPr>
                <w:rFonts w:ascii="Arial" w:hAnsi="Arial" w:cs="Arial"/>
                <w:sz w:val="20"/>
                <w:szCs w:val="20"/>
              </w:rPr>
            </w:pPr>
          </w:p>
        </w:tc>
        <w:tc>
          <w:tcPr>
            <w:tcW w:w="1956" w:type="dxa"/>
            <w:gridSpan w:val="2"/>
            <w:hideMark/>
          </w:tcPr>
          <w:p w14:paraId="6CF4D564" w14:textId="77777777" w:rsidR="003E6EE7" w:rsidRPr="000D3751" w:rsidRDefault="003E6EE7" w:rsidP="00A2428F">
            <w:pPr>
              <w:rPr>
                <w:rFonts w:ascii="Arial" w:hAnsi="Arial" w:cs="Arial"/>
                <w:sz w:val="18"/>
                <w:szCs w:val="20"/>
              </w:rPr>
            </w:pPr>
            <w:r w:rsidRPr="000D3751">
              <w:rPr>
                <w:rFonts w:ascii="Arial" w:hAnsi="Arial" w:cs="Arial"/>
                <w:sz w:val="18"/>
                <w:szCs w:val="20"/>
              </w:rPr>
              <w:t>do 1 kg gabaryt B</w:t>
            </w:r>
          </w:p>
        </w:tc>
        <w:tc>
          <w:tcPr>
            <w:tcW w:w="1417" w:type="dxa"/>
            <w:vAlign w:val="center"/>
          </w:tcPr>
          <w:p w14:paraId="07AB507F" w14:textId="77777777" w:rsidR="003E6EE7" w:rsidRPr="000D3751" w:rsidRDefault="003E6EE7" w:rsidP="00A2428F">
            <w:pPr>
              <w:jc w:val="center"/>
              <w:rPr>
                <w:rFonts w:ascii="Arial" w:hAnsi="Arial" w:cs="Arial"/>
                <w:sz w:val="20"/>
                <w:szCs w:val="20"/>
              </w:rPr>
            </w:pPr>
            <w:r w:rsidRPr="000D3751">
              <w:rPr>
                <w:rFonts w:ascii="Arial" w:hAnsi="Arial" w:cs="Arial"/>
                <w:sz w:val="20"/>
                <w:szCs w:val="20"/>
              </w:rPr>
              <w:t xml:space="preserve">3 </w:t>
            </w:r>
          </w:p>
        </w:tc>
        <w:tc>
          <w:tcPr>
            <w:tcW w:w="1276" w:type="dxa"/>
            <w:vAlign w:val="center"/>
          </w:tcPr>
          <w:p w14:paraId="523BD2A8" w14:textId="77777777" w:rsidR="003E6EE7" w:rsidRPr="000D3751" w:rsidRDefault="003E6EE7" w:rsidP="00A2428F">
            <w:pPr>
              <w:jc w:val="center"/>
              <w:rPr>
                <w:rFonts w:ascii="Arial" w:hAnsi="Arial" w:cs="Arial"/>
                <w:sz w:val="20"/>
                <w:szCs w:val="20"/>
              </w:rPr>
            </w:pPr>
          </w:p>
        </w:tc>
        <w:tc>
          <w:tcPr>
            <w:tcW w:w="851" w:type="dxa"/>
            <w:vAlign w:val="center"/>
          </w:tcPr>
          <w:p w14:paraId="5C0D4B8D" w14:textId="77777777" w:rsidR="003E6EE7" w:rsidRPr="000D3751" w:rsidRDefault="003E6EE7" w:rsidP="00A2428F">
            <w:pPr>
              <w:jc w:val="center"/>
              <w:rPr>
                <w:rFonts w:ascii="Arial" w:hAnsi="Arial" w:cs="Arial"/>
                <w:sz w:val="20"/>
                <w:szCs w:val="20"/>
              </w:rPr>
            </w:pPr>
          </w:p>
        </w:tc>
        <w:tc>
          <w:tcPr>
            <w:tcW w:w="992" w:type="dxa"/>
            <w:vAlign w:val="center"/>
          </w:tcPr>
          <w:p w14:paraId="051835DF" w14:textId="77777777" w:rsidR="003E6EE7" w:rsidRPr="000D3751" w:rsidRDefault="003E6EE7" w:rsidP="00A2428F">
            <w:pPr>
              <w:jc w:val="center"/>
              <w:rPr>
                <w:rFonts w:ascii="Arial" w:hAnsi="Arial" w:cs="Arial"/>
                <w:sz w:val="20"/>
                <w:szCs w:val="20"/>
              </w:rPr>
            </w:pPr>
          </w:p>
        </w:tc>
        <w:tc>
          <w:tcPr>
            <w:tcW w:w="1100" w:type="dxa"/>
            <w:vAlign w:val="center"/>
          </w:tcPr>
          <w:p w14:paraId="0CD750BB" w14:textId="77777777" w:rsidR="003E6EE7" w:rsidRPr="000D3751" w:rsidRDefault="003E6EE7" w:rsidP="00A2428F">
            <w:pPr>
              <w:jc w:val="center"/>
              <w:rPr>
                <w:rFonts w:ascii="Arial" w:hAnsi="Arial" w:cs="Arial"/>
                <w:sz w:val="20"/>
                <w:szCs w:val="20"/>
              </w:rPr>
            </w:pPr>
          </w:p>
        </w:tc>
      </w:tr>
      <w:tr w:rsidR="003E6EE7" w:rsidRPr="000D3751" w14:paraId="619807C9" w14:textId="77777777" w:rsidTr="00A2428F">
        <w:trPr>
          <w:trHeight w:val="300"/>
        </w:trPr>
        <w:tc>
          <w:tcPr>
            <w:tcW w:w="697" w:type="dxa"/>
            <w:vMerge/>
            <w:hideMark/>
          </w:tcPr>
          <w:p w14:paraId="3F81528F" w14:textId="77777777" w:rsidR="003E6EE7" w:rsidRPr="000D3751" w:rsidRDefault="003E6EE7" w:rsidP="00A2428F">
            <w:pPr>
              <w:rPr>
                <w:rFonts w:ascii="Arial" w:hAnsi="Arial" w:cs="Arial"/>
                <w:sz w:val="20"/>
                <w:szCs w:val="20"/>
              </w:rPr>
            </w:pPr>
          </w:p>
        </w:tc>
        <w:tc>
          <w:tcPr>
            <w:tcW w:w="1742" w:type="dxa"/>
            <w:vMerge/>
            <w:hideMark/>
          </w:tcPr>
          <w:p w14:paraId="5F490918" w14:textId="77777777" w:rsidR="003E6EE7" w:rsidRPr="000D3751" w:rsidRDefault="003E6EE7" w:rsidP="00A2428F">
            <w:pPr>
              <w:rPr>
                <w:rFonts w:ascii="Arial" w:hAnsi="Arial" w:cs="Arial"/>
                <w:sz w:val="20"/>
                <w:szCs w:val="20"/>
              </w:rPr>
            </w:pPr>
          </w:p>
        </w:tc>
        <w:tc>
          <w:tcPr>
            <w:tcW w:w="1956" w:type="dxa"/>
            <w:gridSpan w:val="2"/>
            <w:hideMark/>
          </w:tcPr>
          <w:p w14:paraId="0FEED30F" w14:textId="77777777" w:rsidR="003E6EE7" w:rsidRPr="000D3751" w:rsidRDefault="003E6EE7" w:rsidP="00A2428F">
            <w:pPr>
              <w:rPr>
                <w:rFonts w:ascii="Arial" w:hAnsi="Arial" w:cs="Arial"/>
                <w:sz w:val="18"/>
                <w:szCs w:val="20"/>
              </w:rPr>
            </w:pPr>
            <w:r w:rsidRPr="000D3751">
              <w:rPr>
                <w:rFonts w:ascii="Arial" w:hAnsi="Arial" w:cs="Arial"/>
                <w:sz w:val="18"/>
                <w:szCs w:val="20"/>
              </w:rPr>
              <w:t>ponad 1 kg do 2 kg gabaryt A</w:t>
            </w:r>
          </w:p>
        </w:tc>
        <w:tc>
          <w:tcPr>
            <w:tcW w:w="1417" w:type="dxa"/>
            <w:vAlign w:val="center"/>
          </w:tcPr>
          <w:p w14:paraId="5823AB28" w14:textId="77777777" w:rsidR="003E6EE7" w:rsidRPr="000D3751" w:rsidRDefault="003E6EE7" w:rsidP="00A2428F">
            <w:pPr>
              <w:jc w:val="center"/>
              <w:rPr>
                <w:rFonts w:ascii="Arial" w:hAnsi="Arial" w:cs="Arial"/>
                <w:sz w:val="20"/>
                <w:szCs w:val="20"/>
              </w:rPr>
            </w:pPr>
            <w:r w:rsidRPr="000D3751">
              <w:rPr>
                <w:rFonts w:ascii="Arial" w:hAnsi="Arial" w:cs="Arial"/>
                <w:sz w:val="20"/>
                <w:szCs w:val="20"/>
              </w:rPr>
              <w:t xml:space="preserve">3 </w:t>
            </w:r>
          </w:p>
        </w:tc>
        <w:tc>
          <w:tcPr>
            <w:tcW w:w="1276" w:type="dxa"/>
            <w:vAlign w:val="center"/>
          </w:tcPr>
          <w:p w14:paraId="6B6A0D06" w14:textId="77777777" w:rsidR="003E6EE7" w:rsidRPr="000D3751" w:rsidRDefault="003E6EE7" w:rsidP="00A2428F">
            <w:pPr>
              <w:jc w:val="center"/>
              <w:rPr>
                <w:rFonts w:ascii="Arial" w:hAnsi="Arial" w:cs="Arial"/>
                <w:sz w:val="20"/>
                <w:szCs w:val="20"/>
              </w:rPr>
            </w:pPr>
          </w:p>
        </w:tc>
        <w:tc>
          <w:tcPr>
            <w:tcW w:w="851" w:type="dxa"/>
            <w:vAlign w:val="center"/>
          </w:tcPr>
          <w:p w14:paraId="5E8283CF" w14:textId="77777777" w:rsidR="003E6EE7" w:rsidRPr="000D3751" w:rsidRDefault="003E6EE7" w:rsidP="00A2428F">
            <w:pPr>
              <w:jc w:val="center"/>
              <w:rPr>
                <w:rFonts w:ascii="Arial" w:hAnsi="Arial" w:cs="Arial"/>
                <w:sz w:val="20"/>
                <w:szCs w:val="20"/>
              </w:rPr>
            </w:pPr>
          </w:p>
        </w:tc>
        <w:tc>
          <w:tcPr>
            <w:tcW w:w="992" w:type="dxa"/>
            <w:vAlign w:val="center"/>
          </w:tcPr>
          <w:p w14:paraId="500773F1" w14:textId="77777777" w:rsidR="003E6EE7" w:rsidRPr="000D3751" w:rsidRDefault="003E6EE7" w:rsidP="00A2428F">
            <w:pPr>
              <w:jc w:val="center"/>
              <w:rPr>
                <w:rFonts w:ascii="Arial" w:hAnsi="Arial" w:cs="Arial"/>
                <w:sz w:val="20"/>
                <w:szCs w:val="20"/>
              </w:rPr>
            </w:pPr>
          </w:p>
        </w:tc>
        <w:tc>
          <w:tcPr>
            <w:tcW w:w="1100" w:type="dxa"/>
            <w:vAlign w:val="center"/>
          </w:tcPr>
          <w:p w14:paraId="48F7B2ED" w14:textId="77777777" w:rsidR="003E6EE7" w:rsidRPr="000D3751" w:rsidRDefault="003E6EE7" w:rsidP="00A2428F">
            <w:pPr>
              <w:jc w:val="center"/>
              <w:rPr>
                <w:rFonts w:ascii="Arial" w:hAnsi="Arial" w:cs="Arial"/>
                <w:sz w:val="20"/>
                <w:szCs w:val="20"/>
              </w:rPr>
            </w:pPr>
          </w:p>
        </w:tc>
      </w:tr>
      <w:tr w:rsidR="003E6EE7" w:rsidRPr="000D3751" w14:paraId="1E75B01D" w14:textId="77777777" w:rsidTr="00A2428F">
        <w:trPr>
          <w:trHeight w:val="300"/>
        </w:trPr>
        <w:tc>
          <w:tcPr>
            <w:tcW w:w="697" w:type="dxa"/>
            <w:vMerge/>
            <w:hideMark/>
          </w:tcPr>
          <w:p w14:paraId="206F941F" w14:textId="77777777" w:rsidR="003E6EE7" w:rsidRPr="000D3751" w:rsidRDefault="003E6EE7" w:rsidP="00A2428F">
            <w:pPr>
              <w:rPr>
                <w:rFonts w:ascii="Arial" w:hAnsi="Arial" w:cs="Arial"/>
                <w:sz w:val="20"/>
                <w:szCs w:val="20"/>
              </w:rPr>
            </w:pPr>
          </w:p>
        </w:tc>
        <w:tc>
          <w:tcPr>
            <w:tcW w:w="1742" w:type="dxa"/>
            <w:vMerge/>
            <w:hideMark/>
          </w:tcPr>
          <w:p w14:paraId="73922487" w14:textId="77777777" w:rsidR="003E6EE7" w:rsidRPr="000D3751" w:rsidRDefault="003E6EE7" w:rsidP="00A2428F">
            <w:pPr>
              <w:rPr>
                <w:rFonts w:ascii="Arial" w:hAnsi="Arial" w:cs="Arial"/>
                <w:sz w:val="20"/>
                <w:szCs w:val="20"/>
              </w:rPr>
            </w:pPr>
          </w:p>
        </w:tc>
        <w:tc>
          <w:tcPr>
            <w:tcW w:w="1956" w:type="dxa"/>
            <w:gridSpan w:val="2"/>
            <w:hideMark/>
          </w:tcPr>
          <w:p w14:paraId="489042E2" w14:textId="77777777" w:rsidR="003E6EE7" w:rsidRPr="000D3751" w:rsidRDefault="003E6EE7" w:rsidP="00A2428F">
            <w:pPr>
              <w:rPr>
                <w:rFonts w:ascii="Arial" w:hAnsi="Arial" w:cs="Arial"/>
                <w:sz w:val="18"/>
                <w:szCs w:val="20"/>
              </w:rPr>
            </w:pPr>
            <w:r w:rsidRPr="000D3751">
              <w:rPr>
                <w:rFonts w:ascii="Arial" w:hAnsi="Arial" w:cs="Arial"/>
                <w:sz w:val="18"/>
                <w:szCs w:val="20"/>
              </w:rPr>
              <w:t>ponad 1 kg do 2 kg gabaryt B</w:t>
            </w:r>
          </w:p>
        </w:tc>
        <w:tc>
          <w:tcPr>
            <w:tcW w:w="1417" w:type="dxa"/>
            <w:vAlign w:val="center"/>
          </w:tcPr>
          <w:p w14:paraId="6162AB0C" w14:textId="77777777" w:rsidR="003E6EE7" w:rsidRPr="000D3751" w:rsidRDefault="003E6EE7" w:rsidP="00A2428F">
            <w:pPr>
              <w:jc w:val="center"/>
              <w:rPr>
                <w:rFonts w:ascii="Arial" w:hAnsi="Arial" w:cs="Arial"/>
                <w:sz w:val="20"/>
                <w:szCs w:val="20"/>
              </w:rPr>
            </w:pPr>
            <w:r w:rsidRPr="000D3751">
              <w:rPr>
                <w:rFonts w:ascii="Arial" w:hAnsi="Arial" w:cs="Arial"/>
                <w:sz w:val="20"/>
                <w:szCs w:val="20"/>
              </w:rPr>
              <w:t xml:space="preserve">3 </w:t>
            </w:r>
          </w:p>
        </w:tc>
        <w:tc>
          <w:tcPr>
            <w:tcW w:w="1276" w:type="dxa"/>
            <w:vAlign w:val="center"/>
          </w:tcPr>
          <w:p w14:paraId="2148C81F" w14:textId="77777777" w:rsidR="003E6EE7" w:rsidRPr="000D3751" w:rsidRDefault="003E6EE7" w:rsidP="00A2428F">
            <w:pPr>
              <w:jc w:val="center"/>
              <w:rPr>
                <w:rFonts w:ascii="Arial" w:hAnsi="Arial" w:cs="Arial"/>
                <w:sz w:val="20"/>
                <w:szCs w:val="20"/>
              </w:rPr>
            </w:pPr>
          </w:p>
        </w:tc>
        <w:tc>
          <w:tcPr>
            <w:tcW w:w="851" w:type="dxa"/>
            <w:vAlign w:val="center"/>
          </w:tcPr>
          <w:p w14:paraId="00322229" w14:textId="77777777" w:rsidR="003E6EE7" w:rsidRPr="000D3751" w:rsidRDefault="003E6EE7" w:rsidP="00A2428F">
            <w:pPr>
              <w:jc w:val="center"/>
              <w:rPr>
                <w:rFonts w:ascii="Arial" w:hAnsi="Arial" w:cs="Arial"/>
                <w:sz w:val="20"/>
                <w:szCs w:val="20"/>
              </w:rPr>
            </w:pPr>
          </w:p>
        </w:tc>
        <w:tc>
          <w:tcPr>
            <w:tcW w:w="992" w:type="dxa"/>
            <w:vAlign w:val="center"/>
          </w:tcPr>
          <w:p w14:paraId="1E552AA8" w14:textId="77777777" w:rsidR="003E6EE7" w:rsidRPr="000D3751" w:rsidRDefault="003E6EE7" w:rsidP="00A2428F">
            <w:pPr>
              <w:jc w:val="center"/>
              <w:rPr>
                <w:rFonts w:ascii="Arial" w:hAnsi="Arial" w:cs="Arial"/>
                <w:sz w:val="20"/>
                <w:szCs w:val="20"/>
              </w:rPr>
            </w:pPr>
          </w:p>
        </w:tc>
        <w:tc>
          <w:tcPr>
            <w:tcW w:w="1100" w:type="dxa"/>
            <w:vAlign w:val="center"/>
          </w:tcPr>
          <w:p w14:paraId="44522581" w14:textId="77777777" w:rsidR="003E6EE7" w:rsidRPr="000D3751" w:rsidRDefault="003E6EE7" w:rsidP="00A2428F">
            <w:pPr>
              <w:jc w:val="center"/>
              <w:rPr>
                <w:rFonts w:ascii="Arial" w:hAnsi="Arial" w:cs="Arial"/>
                <w:sz w:val="20"/>
                <w:szCs w:val="20"/>
              </w:rPr>
            </w:pPr>
          </w:p>
        </w:tc>
      </w:tr>
      <w:tr w:rsidR="003E6EE7" w:rsidRPr="000D3751" w14:paraId="49241BAE" w14:textId="77777777" w:rsidTr="00A2428F">
        <w:trPr>
          <w:trHeight w:val="300"/>
        </w:trPr>
        <w:tc>
          <w:tcPr>
            <w:tcW w:w="697" w:type="dxa"/>
            <w:vMerge/>
            <w:hideMark/>
          </w:tcPr>
          <w:p w14:paraId="23F211BE" w14:textId="77777777" w:rsidR="003E6EE7" w:rsidRPr="000D3751" w:rsidRDefault="003E6EE7" w:rsidP="00A2428F">
            <w:pPr>
              <w:rPr>
                <w:rFonts w:ascii="Arial" w:hAnsi="Arial" w:cs="Arial"/>
                <w:sz w:val="20"/>
                <w:szCs w:val="20"/>
              </w:rPr>
            </w:pPr>
          </w:p>
        </w:tc>
        <w:tc>
          <w:tcPr>
            <w:tcW w:w="1742" w:type="dxa"/>
            <w:vMerge/>
            <w:hideMark/>
          </w:tcPr>
          <w:p w14:paraId="189F6B43" w14:textId="77777777" w:rsidR="003E6EE7" w:rsidRPr="000D3751" w:rsidRDefault="003E6EE7" w:rsidP="00A2428F">
            <w:pPr>
              <w:rPr>
                <w:rFonts w:ascii="Arial" w:hAnsi="Arial" w:cs="Arial"/>
                <w:sz w:val="20"/>
                <w:szCs w:val="20"/>
              </w:rPr>
            </w:pPr>
          </w:p>
        </w:tc>
        <w:tc>
          <w:tcPr>
            <w:tcW w:w="1956" w:type="dxa"/>
            <w:gridSpan w:val="2"/>
            <w:hideMark/>
          </w:tcPr>
          <w:p w14:paraId="36E29686" w14:textId="77777777" w:rsidR="003E6EE7" w:rsidRPr="000D3751" w:rsidRDefault="003E6EE7" w:rsidP="00A2428F">
            <w:pPr>
              <w:rPr>
                <w:rFonts w:ascii="Arial" w:hAnsi="Arial" w:cs="Arial"/>
                <w:sz w:val="18"/>
                <w:szCs w:val="20"/>
              </w:rPr>
            </w:pPr>
            <w:r w:rsidRPr="000D3751">
              <w:rPr>
                <w:rFonts w:ascii="Arial" w:hAnsi="Arial" w:cs="Arial"/>
                <w:sz w:val="18"/>
                <w:szCs w:val="20"/>
              </w:rPr>
              <w:t>ponad 2 kg do 5 kg gabaryt A</w:t>
            </w:r>
          </w:p>
        </w:tc>
        <w:tc>
          <w:tcPr>
            <w:tcW w:w="1417" w:type="dxa"/>
            <w:vAlign w:val="center"/>
          </w:tcPr>
          <w:p w14:paraId="2DB55A76" w14:textId="77777777" w:rsidR="003E6EE7" w:rsidRPr="000D3751" w:rsidRDefault="003E6EE7" w:rsidP="00A2428F">
            <w:pPr>
              <w:jc w:val="center"/>
              <w:rPr>
                <w:rFonts w:ascii="Arial" w:hAnsi="Arial" w:cs="Arial"/>
                <w:sz w:val="20"/>
                <w:szCs w:val="20"/>
              </w:rPr>
            </w:pPr>
            <w:r w:rsidRPr="000D3751">
              <w:rPr>
                <w:rFonts w:ascii="Arial" w:hAnsi="Arial" w:cs="Arial"/>
                <w:sz w:val="20"/>
                <w:szCs w:val="20"/>
              </w:rPr>
              <w:t xml:space="preserve">3 </w:t>
            </w:r>
          </w:p>
        </w:tc>
        <w:tc>
          <w:tcPr>
            <w:tcW w:w="1276" w:type="dxa"/>
            <w:vAlign w:val="center"/>
          </w:tcPr>
          <w:p w14:paraId="215C3B28" w14:textId="77777777" w:rsidR="003E6EE7" w:rsidRPr="000D3751" w:rsidRDefault="003E6EE7" w:rsidP="00A2428F">
            <w:pPr>
              <w:jc w:val="center"/>
              <w:rPr>
                <w:rFonts w:ascii="Arial" w:hAnsi="Arial" w:cs="Arial"/>
                <w:sz w:val="20"/>
                <w:szCs w:val="20"/>
              </w:rPr>
            </w:pPr>
          </w:p>
        </w:tc>
        <w:tc>
          <w:tcPr>
            <w:tcW w:w="851" w:type="dxa"/>
            <w:vAlign w:val="center"/>
          </w:tcPr>
          <w:p w14:paraId="6A5642A6" w14:textId="77777777" w:rsidR="003E6EE7" w:rsidRPr="000D3751" w:rsidRDefault="003E6EE7" w:rsidP="00A2428F">
            <w:pPr>
              <w:jc w:val="center"/>
              <w:rPr>
                <w:rFonts w:ascii="Arial" w:hAnsi="Arial" w:cs="Arial"/>
                <w:sz w:val="20"/>
                <w:szCs w:val="20"/>
              </w:rPr>
            </w:pPr>
          </w:p>
        </w:tc>
        <w:tc>
          <w:tcPr>
            <w:tcW w:w="992" w:type="dxa"/>
            <w:vAlign w:val="center"/>
          </w:tcPr>
          <w:p w14:paraId="0A47C156" w14:textId="77777777" w:rsidR="003E6EE7" w:rsidRPr="000D3751" w:rsidRDefault="003E6EE7" w:rsidP="00A2428F">
            <w:pPr>
              <w:jc w:val="center"/>
              <w:rPr>
                <w:rFonts w:ascii="Arial" w:hAnsi="Arial" w:cs="Arial"/>
                <w:sz w:val="20"/>
                <w:szCs w:val="20"/>
              </w:rPr>
            </w:pPr>
          </w:p>
        </w:tc>
        <w:tc>
          <w:tcPr>
            <w:tcW w:w="1100" w:type="dxa"/>
            <w:vAlign w:val="center"/>
          </w:tcPr>
          <w:p w14:paraId="7DD0AA59" w14:textId="77777777" w:rsidR="003E6EE7" w:rsidRPr="000D3751" w:rsidRDefault="003E6EE7" w:rsidP="00A2428F">
            <w:pPr>
              <w:jc w:val="center"/>
              <w:rPr>
                <w:rFonts w:ascii="Arial" w:hAnsi="Arial" w:cs="Arial"/>
                <w:sz w:val="20"/>
                <w:szCs w:val="20"/>
              </w:rPr>
            </w:pPr>
          </w:p>
        </w:tc>
      </w:tr>
      <w:tr w:rsidR="003E6EE7" w:rsidRPr="000D3751" w14:paraId="7A0EA601" w14:textId="77777777" w:rsidTr="00A2428F">
        <w:trPr>
          <w:trHeight w:val="300"/>
        </w:trPr>
        <w:tc>
          <w:tcPr>
            <w:tcW w:w="697" w:type="dxa"/>
            <w:vMerge/>
            <w:hideMark/>
          </w:tcPr>
          <w:p w14:paraId="0946CC17" w14:textId="77777777" w:rsidR="003E6EE7" w:rsidRPr="000D3751" w:rsidRDefault="003E6EE7" w:rsidP="00A2428F">
            <w:pPr>
              <w:rPr>
                <w:rFonts w:ascii="Arial" w:hAnsi="Arial" w:cs="Arial"/>
                <w:sz w:val="20"/>
                <w:szCs w:val="20"/>
              </w:rPr>
            </w:pPr>
          </w:p>
        </w:tc>
        <w:tc>
          <w:tcPr>
            <w:tcW w:w="1742" w:type="dxa"/>
            <w:vMerge/>
            <w:hideMark/>
          </w:tcPr>
          <w:p w14:paraId="7C1034B7" w14:textId="77777777" w:rsidR="003E6EE7" w:rsidRPr="000D3751" w:rsidRDefault="003E6EE7" w:rsidP="00A2428F">
            <w:pPr>
              <w:rPr>
                <w:rFonts w:ascii="Arial" w:hAnsi="Arial" w:cs="Arial"/>
                <w:sz w:val="20"/>
                <w:szCs w:val="20"/>
              </w:rPr>
            </w:pPr>
          </w:p>
        </w:tc>
        <w:tc>
          <w:tcPr>
            <w:tcW w:w="1956" w:type="dxa"/>
            <w:gridSpan w:val="2"/>
            <w:hideMark/>
          </w:tcPr>
          <w:p w14:paraId="14C350B0" w14:textId="77777777" w:rsidR="003E6EE7" w:rsidRPr="000D3751" w:rsidRDefault="003E6EE7" w:rsidP="00A2428F">
            <w:pPr>
              <w:rPr>
                <w:rFonts w:ascii="Arial" w:hAnsi="Arial" w:cs="Arial"/>
                <w:sz w:val="18"/>
                <w:szCs w:val="20"/>
              </w:rPr>
            </w:pPr>
            <w:r w:rsidRPr="000D3751">
              <w:rPr>
                <w:rFonts w:ascii="Arial" w:hAnsi="Arial" w:cs="Arial"/>
                <w:sz w:val="18"/>
                <w:szCs w:val="20"/>
              </w:rPr>
              <w:t>ponad 2 kg do 5 kg gabaryt B</w:t>
            </w:r>
          </w:p>
        </w:tc>
        <w:tc>
          <w:tcPr>
            <w:tcW w:w="1417" w:type="dxa"/>
            <w:vAlign w:val="center"/>
          </w:tcPr>
          <w:p w14:paraId="23FB1B53" w14:textId="77777777" w:rsidR="003E6EE7" w:rsidRPr="000D3751" w:rsidRDefault="003E6EE7" w:rsidP="00A2428F">
            <w:pPr>
              <w:jc w:val="center"/>
              <w:rPr>
                <w:rFonts w:ascii="Arial" w:hAnsi="Arial" w:cs="Arial"/>
                <w:sz w:val="20"/>
                <w:szCs w:val="20"/>
              </w:rPr>
            </w:pPr>
            <w:r w:rsidRPr="000D3751">
              <w:rPr>
                <w:rFonts w:ascii="Arial" w:hAnsi="Arial" w:cs="Arial"/>
                <w:sz w:val="20"/>
                <w:szCs w:val="20"/>
              </w:rPr>
              <w:t xml:space="preserve">3 </w:t>
            </w:r>
          </w:p>
        </w:tc>
        <w:tc>
          <w:tcPr>
            <w:tcW w:w="1276" w:type="dxa"/>
            <w:vAlign w:val="center"/>
          </w:tcPr>
          <w:p w14:paraId="7353F925" w14:textId="77777777" w:rsidR="003E6EE7" w:rsidRPr="000D3751" w:rsidRDefault="003E6EE7" w:rsidP="00A2428F">
            <w:pPr>
              <w:jc w:val="center"/>
              <w:rPr>
                <w:rFonts w:ascii="Arial" w:hAnsi="Arial" w:cs="Arial"/>
                <w:sz w:val="20"/>
                <w:szCs w:val="20"/>
              </w:rPr>
            </w:pPr>
          </w:p>
        </w:tc>
        <w:tc>
          <w:tcPr>
            <w:tcW w:w="851" w:type="dxa"/>
            <w:vAlign w:val="center"/>
          </w:tcPr>
          <w:p w14:paraId="7789F0E8" w14:textId="77777777" w:rsidR="003E6EE7" w:rsidRPr="000D3751" w:rsidRDefault="003E6EE7" w:rsidP="00A2428F">
            <w:pPr>
              <w:jc w:val="center"/>
              <w:rPr>
                <w:rFonts w:ascii="Arial" w:hAnsi="Arial" w:cs="Arial"/>
                <w:sz w:val="20"/>
                <w:szCs w:val="20"/>
              </w:rPr>
            </w:pPr>
          </w:p>
        </w:tc>
        <w:tc>
          <w:tcPr>
            <w:tcW w:w="992" w:type="dxa"/>
            <w:vAlign w:val="center"/>
          </w:tcPr>
          <w:p w14:paraId="01EBE6DA" w14:textId="77777777" w:rsidR="003E6EE7" w:rsidRPr="000D3751" w:rsidRDefault="003E6EE7" w:rsidP="00A2428F">
            <w:pPr>
              <w:jc w:val="center"/>
              <w:rPr>
                <w:rFonts w:ascii="Arial" w:hAnsi="Arial" w:cs="Arial"/>
                <w:sz w:val="20"/>
                <w:szCs w:val="20"/>
              </w:rPr>
            </w:pPr>
          </w:p>
        </w:tc>
        <w:tc>
          <w:tcPr>
            <w:tcW w:w="1100" w:type="dxa"/>
            <w:vAlign w:val="center"/>
          </w:tcPr>
          <w:p w14:paraId="5203E255" w14:textId="77777777" w:rsidR="003E6EE7" w:rsidRPr="000D3751" w:rsidRDefault="003E6EE7" w:rsidP="00A2428F">
            <w:pPr>
              <w:jc w:val="center"/>
              <w:rPr>
                <w:rFonts w:ascii="Arial" w:hAnsi="Arial" w:cs="Arial"/>
                <w:sz w:val="20"/>
                <w:szCs w:val="20"/>
              </w:rPr>
            </w:pPr>
          </w:p>
        </w:tc>
      </w:tr>
      <w:tr w:rsidR="003E6EE7" w:rsidRPr="000D3751" w14:paraId="5FDF9464" w14:textId="77777777" w:rsidTr="00A2428F">
        <w:trPr>
          <w:trHeight w:val="300"/>
        </w:trPr>
        <w:tc>
          <w:tcPr>
            <w:tcW w:w="697" w:type="dxa"/>
            <w:vMerge/>
            <w:hideMark/>
          </w:tcPr>
          <w:p w14:paraId="1F035E04" w14:textId="77777777" w:rsidR="003E6EE7" w:rsidRPr="000D3751" w:rsidRDefault="003E6EE7" w:rsidP="00A2428F">
            <w:pPr>
              <w:rPr>
                <w:rFonts w:ascii="Arial" w:hAnsi="Arial" w:cs="Arial"/>
                <w:sz w:val="20"/>
                <w:szCs w:val="20"/>
              </w:rPr>
            </w:pPr>
          </w:p>
        </w:tc>
        <w:tc>
          <w:tcPr>
            <w:tcW w:w="1742" w:type="dxa"/>
            <w:vMerge/>
            <w:hideMark/>
          </w:tcPr>
          <w:p w14:paraId="5F3A776C" w14:textId="77777777" w:rsidR="003E6EE7" w:rsidRPr="000D3751" w:rsidRDefault="003E6EE7" w:rsidP="00A2428F">
            <w:pPr>
              <w:rPr>
                <w:rFonts w:ascii="Arial" w:hAnsi="Arial" w:cs="Arial"/>
                <w:sz w:val="20"/>
                <w:szCs w:val="20"/>
              </w:rPr>
            </w:pPr>
          </w:p>
        </w:tc>
        <w:tc>
          <w:tcPr>
            <w:tcW w:w="1956" w:type="dxa"/>
            <w:gridSpan w:val="2"/>
            <w:hideMark/>
          </w:tcPr>
          <w:p w14:paraId="61045E5F" w14:textId="77777777" w:rsidR="003E6EE7" w:rsidRPr="000D3751" w:rsidRDefault="003E6EE7" w:rsidP="00A2428F">
            <w:pPr>
              <w:rPr>
                <w:rFonts w:ascii="Arial" w:hAnsi="Arial" w:cs="Arial"/>
                <w:sz w:val="18"/>
                <w:szCs w:val="20"/>
              </w:rPr>
            </w:pPr>
            <w:r w:rsidRPr="000D3751">
              <w:rPr>
                <w:rFonts w:ascii="Arial" w:hAnsi="Arial" w:cs="Arial"/>
                <w:sz w:val="18"/>
                <w:szCs w:val="20"/>
              </w:rPr>
              <w:t>ponad 5 kg do 10 kg gabaryt A</w:t>
            </w:r>
          </w:p>
        </w:tc>
        <w:tc>
          <w:tcPr>
            <w:tcW w:w="1417" w:type="dxa"/>
            <w:vAlign w:val="center"/>
          </w:tcPr>
          <w:p w14:paraId="7FA5512D" w14:textId="77777777" w:rsidR="003E6EE7" w:rsidRPr="000D3751" w:rsidRDefault="003E6EE7" w:rsidP="00A2428F">
            <w:pPr>
              <w:jc w:val="center"/>
              <w:rPr>
                <w:rFonts w:ascii="Arial" w:hAnsi="Arial" w:cs="Arial"/>
                <w:sz w:val="20"/>
                <w:szCs w:val="20"/>
              </w:rPr>
            </w:pPr>
            <w:r w:rsidRPr="000D3751">
              <w:rPr>
                <w:rFonts w:ascii="Arial" w:hAnsi="Arial" w:cs="Arial"/>
                <w:sz w:val="20"/>
                <w:szCs w:val="20"/>
              </w:rPr>
              <w:t xml:space="preserve">3 </w:t>
            </w:r>
          </w:p>
        </w:tc>
        <w:tc>
          <w:tcPr>
            <w:tcW w:w="1276" w:type="dxa"/>
            <w:vAlign w:val="center"/>
          </w:tcPr>
          <w:p w14:paraId="0428366B" w14:textId="77777777" w:rsidR="003E6EE7" w:rsidRPr="000D3751" w:rsidRDefault="003E6EE7" w:rsidP="00A2428F">
            <w:pPr>
              <w:jc w:val="center"/>
              <w:rPr>
                <w:rFonts w:ascii="Arial" w:hAnsi="Arial" w:cs="Arial"/>
                <w:sz w:val="20"/>
                <w:szCs w:val="20"/>
              </w:rPr>
            </w:pPr>
          </w:p>
        </w:tc>
        <w:tc>
          <w:tcPr>
            <w:tcW w:w="851" w:type="dxa"/>
            <w:vAlign w:val="center"/>
          </w:tcPr>
          <w:p w14:paraId="15BC5F25" w14:textId="77777777" w:rsidR="003E6EE7" w:rsidRPr="000D3751" w:rsidRDefault="003E6EE7" w:rsidP="00A2428F">
            <w:pPr>
              <w:jc w:val="center"/>
              <w:rPr>
                <w:rFonts w:ascii="Arial" w:hAnsi="Arial" w:cs="Arial"/>
                <w:sz w:val="20"/>
                <w:szCs w:val="20"/>
              </w:rPr>
            </w:pPr>
          </w:p>
        </w:tc>
        <w:tc>
          <w:tcPr>
            <w:tcW w:w="992" w:type="dxa"/>
            <w:vAlign w:val="center"/>
          </w:tcPr>
          <w:p w14:paraId="769AD1B9" w14:textId="77777777" w:rsidR="003E6EE7" w:rsidRPr="000D3751" w:rsidRDefault="003E6EE7" w:rsidP="00A2428F">
            <w:pPr>
              <w:jc w:val="center"/>
              <w:rPr>
                <w:rFonts w:ascii="Arial" w:hAnsi="Arial" w:cs="Arial"/>
                <w:sz w:val="20"/>
                <w:szCs w:val="20"/>
              </w:rPr>
            </w:pPr>
          </w:p>
        </w:tc>
        <w:tc>
          <w:tcPr>
            <w:tcW w:w="1100" w:type="dxa"/>
            <w:vAlign w:val="center"/>
          </w:tcPr>
          <w:p w14:paraId="2C6CAAC2" w14:textId="77777777" w:rsidR="003E6EE7" w:rsidRPr="000D3751" w:rsidRDefault="003E6EE7" w:rsidP="00A2428F">
            <w:pPr>
              <w:jc w:val="center"/>
              <w:rPr>
                <w:rFonts w:ascii="Arial" w:hAnsi="Arial" w:cs="Arial"/>
                <w:sz w:val="20"/>
                <w:szCs w:val="20"/>
              </w:rPr>
            </w:pPr>
          </w:p>
        </w:tc>
      </w:tr>
      <w:tr w:rsidR="003E6EE7" w:rsidRPr="000D3751" w14:paraId="23EC554F" w14:textId="77777777" w:rsidTr="00A2428F">
        <w:trPr>
          <w:trHeight w:val="300"/>
        </w:trPr>
        <w:tc>
          <w:tcPr>
            <w:tcW w:w="697" w:type="dxa"/>
            <w:vMerge/>
            <w:hideMark/>
          </w:tcPr>
          <w:p w14:paraId="1F4C97D9" w14:textId="77777777" w:rsidR="003E6EE7" w:rsidRPr="000D3751" w:rsidRDefault="003E6EE7" w:rsidP="00A2428F">
            <w:pPr>
              <w:rPr>
                <w:rFonts w:ascii="Arial" w:hAnsi="Arial" w:cs="Arial"/>
                <w:sz w:val="20"/>
                <w:szCs w:val="20"/>
              </w:rPr>
            </w:pPr>
          </w:p>
        </w:tc>
        <w:tc>
          <w:tcPr>
            <w:tcW w:w="1742" w:type="dxa"/>
            <w:vMerge/>
            <w:hideMark/>
          </w:tcPr>
          <w:p w14:paraId="586A194D" w14:textId="77777777" w:rsidR="003E6EE7" w:rsidRPr="000D3751" w:rsidRDefault="003E6EE7" w:rsidP="00A2428F">
            <w:pPr>
              <w:rPr>
                <w:rFonts w:ascii="Arial" w:hAnsi="Arial" w:cs="Arial"/>
                <w:sz w:val="20"/>
                <w:szCs w:val="20"/>
              </w:rPr>
            </w:pPr>
          </w:p>
        </w:tc>
        <w:tc>
          <w:tcPr>
            <w:tcW w:w="1956" w:type="dxa"/>
            <w:gridSpan w:val="2"/>
            <w:hideMark/>
          </w:tcPr>
          <w:p w14:paraId="79598506" w14:textId="77777777" w:rsidR="003E6EE7" w:rsidRPr="000D3751" w:rsidRDefault="003E6EE7" w:rsidP="00A2428F">
            <w:pPr>
              <w:rPr>
                <w:rFonts w:ascii="Arial" w:hAnsi="Arial" w:cs="Arial"/>
                <w:sz w:val="18"/>
                <w:szCs w:val="20"/>
              </w:rPr>
            </w:pPr>
            <w:r w:rsidRPr="000D3751">
              <w:rPr>
                <w:rFonts w:ascii="Arial" w:hAnsi="Arial" w:cs="Arial"/>
                <w:sz w:val="18"/>
                <w:szCs w:val="20"/>
              </w:rPr>
              <w:t>ponad 5 kg do 10 kg gabaryt B</w:t>
            </w:r>
          </w:p>
        </w:tc>
        <w:tc>
          <w:tcPr>
            <w:tcW w:w="1417" w:type="dxa"/>
            <w:vAlign w:val="center"/>
          </w:tcPr>
          <w:p w14:paraId="7A512027" w14:textId="77777777" w:rsidR="003E6EE7" w:rsidRPr="000D3751" w:rsidRDefault="003E6EE7" w:rsidP="00A2428F">
            <w:pPr>
              <w:jc w:val="center"/>
              <w:rPr>
                <w:rFonts w:ascii="Arial" w:hAnsi="Arial" w:cs="Arial"/>
                <w:sz w:val="20"/>
                <w:szCs w:val="20"/>
              </w:rPr>
            </w:pPr>
            <w:r w:rsidRPr="000D3751">
              <w:rPr>
                <w:rFonts w:ascii="Arial" w:hAnsi="Arial" w:cs="Arial"/>
                <w:sz w:val="20"/>
                <w:szCs w:val="20"/>
              </w:rPr>
              <w:t xml:space="preserve">3 </w:t>
            </w:r>
          </w:p>
        </w:tc>
        <w:tc>
          <w:tcPr>
            <w:tcW w:w="1276" w:type="dxa"/>
            <w:vAlign w:val="center"/>
          </w:tcPr>
          <w:p w14:paraId="154B6471" w14:textId="77777777" w:rsidR="003E6EE7" w:rsidRPr="000D3751" w:rsidRDefault="003E6EE7" w:rsidP="00A2428F">
            <w:pPr>
              <w:jc w:val="center"/>
              <w:rPr>
                <w:rFonts w:ascii="Arial" w:hAnsi="Arial" w:cs="Arial"/>
                <w:sz w:val="20"/>
                <w:szCs w:val="20"/>
              </w:rPr>
            </w:pPr>
          </w:p>
        </w:tc>
        <w:tc>
          <w:tcPr>
            <w:tcW w:w="851" w:type="dxa"/>
            <w:vAlign w:val="center"/>
          </w:tcPr>
          <w:p w14:paraId="085908AA" w14:textId="77777777" w:rsidR="003E6EE7" w:rsidRPr="000D3751" w:rsidRDefault="003E6EE7" w:rsidP="00A2428F">
            <w:pPr>
              <w:jc w:val="center"/>
              <w:rPr>
                <w:rFonts w:ascii="Arial" w:hAnsi="Arial" w:cs="Arial"/>
                <w:sz w:val="20"/>
                <w:szCs w:val="20"/>
              </w:rPr>
            </w:pPr>
          </w:p>
        </w:tc>
        <w:tc>
          <w:tcPr>
            <w:tcW w:w="992" w:type="dxa"/>
            <w:vAlign w:val="center"/>
          </w:tcPr>
          <w:p w14:paraId="5AAE0B6B" w14:textId="77777777" w:rsidR="003E6EE7" w:rsidRPr="000D3751" w:rsidRDefault="003E6EE7" w:rsidP="00A2428F">
            <w:pPr>
              <w:jc w:val="center"/>
              <w:rPr>
                <w:rFonts w:ascii="Arial" w:hAnsi="Arial" w:cs="Arial"/>
                <w:sz w:val="20"/>
                <w:szCs w:val="20"/>
              </w:rPr>
            </w:pPr>
          </w:p>
        </w:tc>
        <w:tc>
          <w:tcPr>
            <w:tcW w:w="1100" w:type="dxa"/>
            <w:vAlign w:val="center"/>
          </w:tcPr>
          <w:p w14:paraId="61F8E169" w14:textId="77777777" w:rsidR="003E6EE7" w:rsidRPr="000D3751" w:rsidRDefault="003E6EE7" w:rsidP="00A2428F">
            <w:pPr>
              <w:jc w:val="center"/>
              <w:rPr>
                <w:rFonts w:ascii="Arial" w:hAnsi="Arial" w:cs="Arial"/>
                <w:sz w:val="20"/>
                <w:szCs w:val="20"/>
              </w:rPr>
            </w:pPr>
          </w:p>
        </w:tc>
      </w:tr>
      <w:tr w:rsidR="003E6EE7" w:rsidRPr="000D3751" w14:paraId="3C8B68A4" w14:textId="77777777" w:rsidTr="00A2428F">
        <w:trPr>
          <w:trHeight w:val="300"/>
        </w:trPr>
        <w:tc>
          <w:tcPr>
            <w:tcW w:w="697" w:type="dxa"/>
          </w:tcPr>
          <w:p w14:paraId="3C917B36" w14:textId="77777777" w:rsidR="003E6EE7" w:rsidRPr="000D3751" w:rsidRDefault="003E6EE7" w:rsidP="00A2428F">
            <w:pPr>
              <w:rPr>
                <w:rFonts w:ascii="Arial" w:hAnsi="Arial" w:cs="Arial"/>
                <w:sz w:val="20"/>
                <w:szCs w:val="20"/>
              </w:rPr>
            </w:pPr>
            <w:r w:rsidRPr="000D3751">
              <w:rPr>
                <w:rFonts w:ascii="Arial" w:hAnsi="Arial" w:cs="Arial"/>
                <w:sz w:val="20"/>
                <w:szCs w:val="20"/>
              </w:rPr>
              <w:t>7</w:t>
            </w:r>
          </w:p>
        </w:tc>
        <w:tc>
          <w:tcPr>
            <w:tcW w:w="3698" w:type="dxa"/>
            <w:gridSpan w:val="3"/>
          </w:tcPr>
          <w:p w14:paraId="34309358" w14:textId="77777777" w:rsidR="003E6EE7" w:rsidRPr="000D3751" w:rsidRDefault="003E6EE7" w:rsidP="00A2428F">
            <w:pPr>
              <w:rPr>
                <w:rFonts w:ascii="Arial" w:hAnsi="Arial" w:cs="Arial"/>
                <w:color w:val="FF0000"/>
                <w:sz w:val="20"/>
                <w:szCs w:val="20"/>
              </w:rPr>
            </w:pPr>
            <w:r w:rsidRPr="000D3751">
              <w:rPr>
                <w:rFonts w:ascii="Arial" w:hAnsi="Arial" w:cs="Arial"/>
                <w:sz w:val="20"/>
                <w:szCs w:val="20"/>
              </w:rPr>
              <w:t xml:space="preserve">Potwierdzenie odbioru przesyłki listowej krajowej rejestrowanej </w:t>
            </w:r>
          </w:p>
        </w:tc>
        <w:tc>
          <w:tcPr>
            <w:tcW w:w="1417" w:type="dxa"/>
            <w:vAlign w:val="center"/>
          </w:tcPr>
          <w:p w14:paraId="469170CF" w14:textId="77777777" w:rsidR="003E6EE7" w:rsidRPr="000D3751" w:rsidRDefault="003E6EE7" w:rsidP="00A2428F">
            <w:pPr>
              <w:jc w:val="center"/>
              <w:rPr>
                <w:rFonts w:ascii="Arial" w:hAnsi="Arial" w:cs="Arial"/>
                <w:sz w:val="20"/>
                <w:szCs w:val="20"/>
              </w:rPr>
            </w:pPr>
            <w:r w:rsidRPr="000D3751">
              <w:rPr>
                <w:rFonts w:ascii="Arial" w:hAnsi="Arial" w:cs="Arial"/>
                <w:sz w:val="20"/>
                <w:szCs w:val="20"/>
              </w:rPr>
              <w:t xml:space="preserve">250 </w:t>
            </w:r>
          </w:p>
        </w:tc>
        <w:tc>
          <w:tcPr>
            <w:tcW w:w="1276" w:type="dxa"/>
            <w:vAlign w:val="center"/>
          </w:tcPr>
          <w:p w14:paraId="54A186DF" w14:textId="77777777" w:rsidR="003E6EE7" w:rsidRPr="000D3751" w:rsidRDefault="003E6EE7" w:rsidP="00A2428F">
            <w:pPr>
              <w:jc w:val="center"/>
              <w:rPr>
                <w:rFonts w:ascii="Arial" w:hAnsi="Arial" w:cs="Arial"/>
                <w:sz w:val="20"/>
                <w:szCs w:val="20"/>
              </w:rPr>
            </w:pPr>
          </w:p>
        </w:tc>
        <w:tc>
          <w:tcPr>
            <w:tcW w:w="851" w:type="dxa"/>
            <w:vAlign w:val="center"/>
          </w:tcPr>
          <w:p w14:paraId="53BFF266" w14:textId="77777777" w:rsidR="003E6EE7" w:rsidRPr="000D3751" w:rsidRDefault="003E6EE7" w:rsidP="00A2428F">
            <w:pPr>
              <w:jc w:val="center"/>
              <w:rPr>
                <w:rFonts w:ascii="Arial" w:hAnsi="Arial" w:cs="Arial"/>
                <w:sz w:val="20"/>
                <w:szCs w:val="20"/>
              </w:rPr>
            </w:pPr>
          </w:p>
        </w:tc>
        <w:tc>
          <w:tcPr>
            <w:tcW w:w="992" w:type="dxa"/>
            <w:vAlign w:val="center"/>
          </w:tcPr>
          <w:p w14:paraId="05C327A6" w14:textId="77777777" w:rsidR="003E6EE7" w:rsidRPr="000D3751" w:rsidRDefault="003E6EE7" w:rsidP="00A2428F">
            <w:pPr>
              <w:jc w:val="center"/>
              <w:rPr>
                <w:rFonts w:ascii="Arial" w:hAnsi="Arial" w:cs="Arial"/>
                <w:sz w:val="20"/>
                <w:szCs w:val="20"/>
              </w:rPr>
            </w:pPr>
          </w:p>
        </w:tc>
        <w:tc>
          <w:tcPr>
            <w:tcW w:w="1100" w:type="dxa"/>
            <w:vAlign w:val="center"/>
          </w:tcPr>
          <w:p w14:paraId="2AD4B0B2" w14:textId="77777777" w:rsidR="003E6EE7" w:rsidRPr="000D3751" w:rsidRDefault="003E6EE7" w:rsidP="00A2428F">
            <w:pPr>
              <w:jc w:val="center"/>
              <w:rPr>
                <w:rFonts w:ascii="Arial" w:hAnsi="Arial" w:cs="Arial"/>
                <w:sz w:val="20"/>
                <w:szCs w:val="20"/>
              </w:rPr>
            </w:pPr>
          </w:p>
        </w:tc>
      </w:tr>
      <w:tr w:rsidR="003E6EE7" w:rsidRPr="000D3751" w14:paraId="540805B6" w14:textId="77777777" w:rsidTr="00A2428F">
        <w:trPr>
          <w:trHeight w:val="630"/>
        </w:trPr>
        <w:tc>
          <w:tcPr>
            <w:tcW w:w="697" w:type="dxa"/>
            <w:vMerge w:val="restart"/>
          </w:tcPr>
          <w:p w14:paraId="4B3A3C76" w14:textId="77777777" w:rsidR="003E6EE7" w:rsidRPr="000D3751" w:rsidRDefault="003E6EE7" w:rsidP="00A2428F">
            <w:pPr>
              <w:rPr>
                <w:rFonts w:ascii="Arial" w:hAnsi="Arial" w:cs="Arial"/>
                <w:sz w:val="20"/>
                <w:szCs w:val="20"/>
              </w:rPr>
            </w:pPr>
            <w:r w:rsidRPr="000D3751">
              <w:rPr>
                <w:rFonts w:ascii="Arial" w:hAnsi="Arial" w:cs="Arial"/>
                <w:sz w:val="20"/>
                <w:szCs w:val="20"/>
              </w:rPr>
              <w:t>8</w:t>
            </w:r>
          </w:p>
        </w:tc>
        <w:tc>
          <w:tcPr>
            <w:tcW w:w="1763" w:type="dxa"/>
            <w:gridSpan w:val="2"/>
            <w:vMerge w:val="restart"/>
            <w:vAlign w:val="center"/>
          </w:tcPr>
          <w:p w14:paraId="142E4F64" w14:textId="77777777" w:rsidR="003E6EE7" w:rsidRPr="000D3751" w:rsidRDefault="003E6EE7" w:rsidP="00A2428F">
            <w:pPr>
              <w:rPr>
                <w:rFonts w:ascii="Arial" w:hAnsi="Arial" w:cs="Arial"/>
                <w:sz w:val="20"/>
                <w:szCs w:val="20"/>
              </w:rPr>
            </w:pPr>
            <w:r w:rsidRPr="000D3751">
              <w:rPr>
                <w:rFonts w:ascii="Arial" w:hAnsi="Arial" w:cs="Arial"/>
                <w:color w:val="000000"/>
                <w:sz w:val="20"/>
                <w:szCs w:val="20"/>
              </w:rPr>
              <w:t>Zwrot przesyłki rejestrowanej krajowej do nadawcy po wyczerpaniu możliwości doręczenia lub wydania odbiorcy</w:t>
            </w:r>
          </w:p>
        </w:tc>
        <w:tc>
          <w:tcPr>
            <w:tcW w:w="1935" w:type="dxa"/>
            <w:vAlign w:val="center"/>
          </w:tcPr>
          <w:p w14:paraId="4FA85E9B" w14:textId="77777777" w:rsidR="003E6EE7" w:rsidRPr="000D3751" w:rsidRDefault="003E6EE7" w:rsidP="00A2428F">
            <w:pPr>
              <w:rPr>
                <w:rFonts w:ascii="Arial" w:hAnsi="Arial" w:cs="Arial"/>
                <w:sz w:val="20"/>
                <w:szCs w:val="20"/>
              </w:rPr>
            </w:pPr>
            <w:r w:rsidRPr="000D3751">
              <w:rPr>
                <w:rFonts w:ascii="Arial" w:hAnsi="Arial" w:cs="Arial"/>
                <w:sz w:val="18"/>
                <w:szCs w:val="20"/>
              </w:rPr>
              <w:t>Format S do 500 g.</w:t>
            </w:r>
          </w:p>
        </w:tc>
        <w:tc>
          <w:tcPr>
            <w:tcW w:w="1417" w:type="dxa"/>
            <w:vAlign w:val="center"/>
          </w:tcPr>
          <w:p w14:paraId="094251C1" w14:textId="77777777" w:rsidR="003E6EE7" w:rsidRPr="000D3751" w:rsidRDefault="003E6EE7" w:rsidP="00A2428F">
            <w:pPr>
              <w:jc w:val="center"/>
              <w:rPr>
                <w:rFonts w:ascii="Arial" w:hAnsi="Arial" w:cs="Arial"/>
                <w:sz w:val="20"/>
                <w:szCs w:val="20"/>
              </w:rPr>
            </w:pPr>
            <w:r w:rsidRPr="000D3751">
              <w:rPr>
                <w:rFonts w:ascii="Arial" w:hAnsi="Arial" w:cs="Arial"/>
                <w:sz w:val="20"/>
                <w:szCs w:val="20"/>
              </w:rPr>
              <w:t>10</w:t>
            </w:r>
          </w:p>
        </w:tc>
        <w:tc>
          <w:tcPr>
            <w:tcW w:w="1276" w:type="dxa"/>
            <w:vAlign w:val="center"/>
          </w:tcPr>
          <w:p w14:paraId="50470CBD" w14:textId="77777777" w:rsidR="003E6EE7" w:rsidRPr="000D3751" w:rsidRDefault="003E6EE7" w:rsidP="00A2428F">
            <w:pPr>
              <w:jc w:val="center"/>
              <w:rPr>
                <w:rFonts w:ascii="Arial" w:hAnsi="Arial" w:cs="Arial"/>
                <w:sz w:val="20"/>
                <w:szCs w:val="20"/>
              </w:rPr>
            </w:pPr>
          </w:p>
        </w:tc>
        <w:tc>
          <w:tcPr>
            <w:tcW w:w="851" w:type="dxa"/>
            <w:vAlign w:val="center"/>
          </w:tcPr>
          <w:p w14:paraId="50C08E45" w14:textId="77777777" w:rsidR="003E6EE7" w:rsidRPr="000D3751" w:rsidRDefault="003E6EE7" w:rsidP="00A2428F">
            <w:pPr>
              <w:jc w:val="center"/>
              <w:rPr>
                <w:rFonts w:ascii="Arial" w:hAnsi="Arial" w:cs="Arial"/>
                <w:sz w:val="20"/>
                <w:szCs w:val="20"/>
              </w:rPr>
            </w:pPr>
          </w:p>
        </w:tc>
        <w:tc>
          <w:tcPr>
            <w:tcW w:w="992" w:type="dxa"/>
            <w:vAlign w:val="center"/>
          </w:tcPr>
          <w:p w14:paraId="061EBE38" w14:textId="77777777" w:rsidR="003E6EE7" w:rsidRPr="000D3751" w:rsidRDefault="003E6EE7" w:rsidP="00A2428F">
            <w:pPr>
              <w:jc w:val="center"/>
              <w:rPr>
                <w:rFonts w:ascii="Arial" w:hAnsi="Arial" w:cs="Arial"/>
                <w:sz w:val="20"/>
                <w:szCs w:val="20"/>
              </w:rPr>
            </w:pPr>
          </w:p>
        </w:tc>
        <w:tc>
          <w:tcPr>
            <w:tcW w:w="1100" w:type="dxa"/>
            <w:vAlign w:val="center"/>
          </w:tcPr>
          <w:p w14:paraId="647412F4" w14:textId="77777777" w:rsidR="003E6EE7" w:rsidRPr="000D3751" w:rsidRDefault="003E6EE7" w:rsidP="00A2428F">
            <w:pPr>
              <w:jc w:val="center"/>
              <w:rPr>
                <w:rFonts w:ascii="Arial" w:hAnsi="Arial" w:cs="Arial"/>
                <w:sz w:val="20"/>
                <w:szCs w:val="20"/>
              </w:rPr>
            </w:pPr>
          </w:p>
        </w:tc>
      </w:tr>
      <w:tr w:rsidR="003E6EE7" w:rsidRPr="000D3751" w14:paraId="6DD02951" w14:textId="77777777" w:rsidTr="00A2428F">
        <w:trPr>
          <w:trHeight w:val="555"/>
        </w:trPr>
        <w:tc>
          <w:tcPr>
            <w:tcW w:w="697" w:type="dxa"/>
            <w:vMerge/>
          </w:tcPr>
          <w:p w14:paraId="52D0069C" w14:textId="77777777" w:rsidR="003E6EE7" w:rsidRPr="000D3751" w:rsidRDefault="003E6EE7" w:rsidP="00A2428F">
            <w:pPr>
              <w:rPr>
                <w:rFonts w:ascii="Arial" w:hAnsi="Arial" w:cs="Arial"/>
                <w:sz w:val="20"/>
                <w:szCs w:val="20"/>
              </w:rPr>
            </w:pPr>
          </w:p>
        </w:tc>
        <w:tc>
          <w:tcPr>
            <w:tcW w:w="1763" w:type="dxa"/>
            <w:gridSpan w:val="2"/>
            <w:vMerge/>
            <w:vAlign w:val="center"/>
          </w:tcPr>
          <w:p w14:paraId="119A734E" w14:textId="77777777" w:rsidR="003E6EE7" w:rsidRPr="000D3751" w:rsidRDefault="003E6EE7" w:rsidP="00A2428F">
            <w:pPr>
              <w:rPr>
                <w:rFonts w:ascii="Arial" w:hAnsi="Arial" w:cs="Arial"/>
                <w:color w:val="000000"/>
                <w:sz w:val="20"/>
                <w:szCs w:val="20"/>
              </w:rPr>
            </w:pPr>
          </w:p>
        </w:tc>
        <w:tc>
          <w:tcPr>
            <w:tcW w:w="1935" w:type="dxa"/>
            <w:vAlign w:val="center"/>
          </w:tcPr>
          <w:p w14:paraId="6D4628A3" w14:textId="77777777" w:rsidR="003E6EE7" w:rsidRPr="000D3751" w:rsidRDefault="003E6EE7" w:rsidP="00A2428F">
            <w:pPr>
              <w:rPr>
                <w:rFonts w:ascii="Arial" w:hAnsi="Arial" w:cs="Arial"/>
                <w:color w:val="000000"/>
                <w:sz w:val="20"/>
                <w:szCs w:val="20"/>
              </w:rPr>
            </w:pPr>
            <w:r w:rsidRPr="000D3751">
              <w:rPr>
                <w:rFonts w:ascii="Arial" w:hAnsi="Arial" w:cs="Arial"/>
                <w:sz w:val="18"/>
                <w:szCs w:val="20"/>
              </w:rPr>
              <w:t>Format M do 1000 g.</w:t>
            </w:r>
          </w:p>
        </w:tc>
        <w:tc>
          <w:tcPr>
            <w:tcW w:w="1417" w:type="dxa"/>
            <w:vAlign w:val="center"/>
          </w:tcPr>
          <w:p w14:paraId="3791E2FC" w14:textId="77777777" w:rsidR="003E6EE7" w:rsidRPr="000D3751" w:rsidRDefault="003E6EE7" w:rsidP="00A2428F">
            <w:pPr>
              <w:jc w:val="center"/>
              <w:rPr>
                <w:rFonts w:ascii="Arial" w:hAnsi="Arial" w:cs="Arial"/>
                <w:sz w:val="20"/>
                <w:szCs w:val="20"/>
              </w:rPr>
            </w:pPr>
            <w:r w:rsidRPr="000D3751">
              <w:rPr>
                <w:rFonts w:ascii="Arial" w:hAnsi="Arial" w:cs="Arial"/>
                <w:sz w:val="20"/>
                <w:szCs w:val="20"/>
              </w:rPr>
              <w:t>10</w:t>
            </w:r>
          </w:p>
        </w:tc>
        <w:tc>
          <w:tcPr>
            <w:tcW w:w="1276" w:type="dxa"/>
            <w:vAlign w:val="center"/>
          </w:tcPr>
          <w:p w14:paraId="72BDBB6E" w14:textId="77777777" w:rsidR="003E6EE7" w:rsidRPr="000D3751" w:rsidRDefault="003E6EE7" w:rsidP="00A2428F">
            <w:pPr>
              <w:jc w:val="center"/>
              <w:rPr>
                <w:rFonts w:ascii="Arial" w:hAnsi="Arial" w:cs="Arial"/>
                <w:sz w:val="20"/>
                <w:szCs w:val="20"/>
              </w:rPr>
            </w:pPr>
          </w:p>
        </w:tc>
        <w:tc>
          <w:tcPr>
            <w:tcW w:w="851" w:type="dxa"/>
            <w:vAlign w:val="center"/>
          </w:tcPr>
          <w:p w14:paraId="73CC5BA6" w14:textId="77777777" w:rsidR="003E6EE7" w:rsidRPr="000D3751" w:rsidRDefault="003E6EE7" w:rsidP="00A2428F">
            <w:pPr>
              <w:jc w:val="center"/>
              <w:rPr>
                <w:rFonts w:ascii="Arial" w:hAnsi="Arial" w:cs="Arial"/>
                <w:sz w:val="20"/>
                <w:szCs w:val="20"/>
              </w:rPr>
            </w:pPr>
          </w:p>
        </w:tc>
        <w:tc>
          <w:tcPr>
            <w:tcW w:w="992" w:type="dxa"/>
            <w:vAlign w:val="center"/>
          </w:tcPr>
          <w:p w14:paraId="01E4F6B4" w14:textId="77777777" w:rsidR="003E6EE7" w:rsidRPr="000D3751" w:rsidRDefault="003E6EE7" w:rsidP="00A2428F">
            <w:pPr>
              <w:jc w:val="center"/>
              <w:rPr>
                <w:rFonts w:ascii="Arial" w:hAnsi="Arial" w:cs="Arial"/>
                <w:sz w:val="20"/>
                <w:szCs w:val="20"/>
              </w:rPr>
            </w:pPr>
          </w:p>
        </w:tc>
        <w:tc>
          <w:tcPr>
            <w:tcW w:w="1100" w:type="dxa"/>
            <w:vAlign w:val="center"/>
          </w:tcPr>
          <w:p w14:paraId="47D9138F" w14:textId="77777777" w:rsidR="003E6EE7" w:rsidRPr="000D3751" w:rsidRDefault="003E6EE7" w:rsidP="00A2428F">
            <w:pPr>
              <w:jc w:val="center"/>
              <w:rPr>
                <w:rFonts w:ascii="Arial" w:hAnsi="Arial" w:cs="Arial"/>
                <w:sz w:val="20"/>
                <w:szCs w:val="20"/>
              </w:rPr>
            </w:pPr>
          </w:p>
        </w:tc>
      </w:tr>
      <w:tr w:rsidR="003E6EE7" w:rsidRPr="000D3751" w14:paraId="01163A0F" w14:textId="77777777" w:rsidTr="00A2428F">
        <w:trPr>
          <w:trHeight w:val="192"/>
        </w:trPr>
        <w:tc>
          <w:tcPr>
            <w:tcW w:w="697" w:type="dxa"/>
            <w:vMerge/>
          </w:tcPr>
          <w:p w14:paraId="65CE0D7F" w14:textId="77777777" w:rsidR="003E6EE7" w:rsidRPr="000D3751" w:rsidRDefault="003E6EE7" w:rsidP="00A2428F">
            <w:pPr>
              <w:rPr>
                <w:rFonts w:ascii="Arial" w:hAnsi="Arial" w:cs="Arial"/>
                <w:sz w:val="20"/>
                <w:szCs w:val="20"/>
              </w:rPr>
            </w:pPr>
          </w:p>
        </w:tc>
        <w:tc>
          <w:tcPr>
            <w:tcW w:w="1763" w:type="dxa"/>
            <w:gridSpan w:val="2"/>
            <w:vMerge/>
            <w:vAlign w:val="center"/>
          </w:tcPr>
          <w:p w14:paraId="2CE8B1C1" w14:textId="77777777" w:rsidR="003E6EE7" w:rsidRPr="000D3751" w:rsidRDefault="003E6EE7" w:rsidP="00A2428F">
            <w:pPr>
              <w:rPr>
                <w:rFonts w:ascii="Arial" w:hAnsi="Arial" w:cs="Arial"/>
                <w:color w:val="000000"/>
                <w:sz w:val="20"/>
                <w:szCs w:val="20"/>
              </w:rPr>
            </w:pPr>
          </w:p>
        </w:tc>
        <w:tc>
          <w:tcPr>
            <w:tcW w:w="1935" w:type="dxa"/>
            <w:vAlign w:val="center"/>
          </w:tcPr>
          <w:p w14:paraId="75F8132D" w14:textId="77777777" w:rsidR="003E6EE7" w:rsidRPr="000D3751" w:rsidRDefault="003E6EE7" w:rsidP="00A2428F">
            <w:pPr>
              <w:rPr>
                <w:rFonts w:ascii="Arial" w:hAnsi="Arial" w:cs="Arial"/>
                <w:color w:val="000000"/>
                <w:sz w:val="20"/>
                <w:szCs w:val="20"/>
              </w:rPr>
            </w:pPr>
            <w:r w:rsidRPr="000D3751">
              <w:rPr>
                <w:rFonts w:ascii="Arial" w:hAnsi="Arial" w:cs="Arial"/>
                <w:sz w:val="18"/>
                <w:szCs w:val="20"/>
              </w:rPr>
              <w:t>Format L do 2000 g.</w:t>
            </w:r>
          </w:p>
        </w:tc>
        <w:tc>
          <w:tcPr>
            <w:tcW w:w="1417" w:type="dxa"/>
            <w:vAlign w:val="center"/>
          </w:tcPr>
          <w:p w14:paraId="49048BED" w14:textId="77777777" w:rsidR="003E6EE7" w:rsidRPr="000D3751" w:rsidRDefault="003E6EE7" w:rsidP="00A2428F">
            <w:pPr>
              <w:jc w:val="center"/>
              <w:rPr>
                <w:rFonts w:ascii="Arial" w:hAnsi="Arial" w:cs="Arial"/>
                <w:sz w:val="20"/>
                <w:szCs w:val="20"/>
              </w:rPr>
            </w:pPr>
            <w:r w:rsidRPr="000D3751">
              <w:rPr>
                <w:rFonts w:ascii="Arial" w:hAnsi="Arial" w:cs="Arial"/>
                <w:sz w:val="20"/>
                <w:szCs w:val="20"/>
              </w:rPr>
              <w:t xml:space="preserve">10 </w:t>
            </w:r>
          </w:p>
        </w:tc>
        <w:tc>
          <w:tcPr>
            <w:tcW w:w="1276" w:type="dxa"/>
            <w:vAlign w:val="center"/>
          </w:tcPr>
          <w:p w14:paraId="4E78D033" w14:textId="77777777" w:rsidR="003E6EE7" w:rsidRPr="000D3751" w:rsidRDefault="003E6EE7" w:rsidP="00A2428F">
            <w:pPr>
              <w:jc w:val="center"/>
              <w:rPr>
                <w:rFonts w:ascii="Arial" w:hAnsi="Arial" w:cs="Arial"/>
                <w:sz w:val="20"/>
                <w:szCs w:val="20"/>
              </w:rPr>
            </w:pPr>
          </w:p>
        </w:tc>
        <w:tc>
          <w:tcPr>
            <w:tcW w:w="851" w:type="dxa"/>
            <w:vAlign w:val="center"/>
          </w:tcPr>
          <w:p w14:paraId="0BD80AD9" w14:textId="77777777" w:rsidR="003E6EE7" w:rsidRPr="000D3751" w:rsidRDefault="003E6EE7" w:rsidP="00A2428F">
            <w:pPr>
              <w:jc w:val="center"/>
              <w:rPr>
                <w:rFonts w:ascii="Arial" w:hAnsi="Arial" w:cs="Arial"/>
                <w:sz w:val="20"/>
                <w:szCs w:val="20"/>
              </w:rPr>
            </w:pPr>
          </w:p>
        </w:tc>
        <w:tc>
          <w:tcPr>
            <w:tcW w:w="992" w:type="dxa"/>
            <w:vAlign w:val="center"/>
          </w:tcPr>
          <w:p w14:paraId="7A24E3E5" w14:textId="77777777" w:rsidR="003E6EE7" w:rsidRPr="000D3751" w:rsidRDefault="003E6EE7" w:rsidP="00A2428F">
            <w:pPr>
              <w:jc w:val="center"/>
              <w:rPr>
                <w:rFonts w:ascii="Arial" w:hAnsi="Arial" w:cs="Arial"/>
                <w:sz w:val="20"/>
                <w:szCs w:val="20"/>
              </w:rPr>
            </w:pPr>
          </w:p>
        </w:tc>
        <w:tc>
          <w:tcPr>
            <w:tcW w:w="1100" w:type="dxa"/>
            <w:vAlign w:val="center"/>
          </w:tcPr>
          <w:p w14:paraId="7447C9D1" w14:textId="77777777" w:rsidR="003E6EE7" w:rsidRPr="000D3751" w:rsidRDefault="003E6EE7" w:rsidP="00A2428F">
            <w:pPr>
              <w:jc w:val="center"/>
              <w:rPr>
                <w:rFonts w:ascii="Arial" w:hAnsi="Arial" w:cs="Arial"/>
                <w:sz w:val="20"/>
                <w:szCs w:val="20"/>
              </w:rPr>
            </w:pPr>
          </w:p>
        </w:tc>
      </w:tr>
      <w:tr w:rsidR="003E6EE7" w:rsidRPr="000D3751" w14:paraId="388F4CC3" w14:textId="77777777" w:rsidTr="00A2428F">
        <w:trPr>
          <w:trHeight w:val="192"/>
        </w:trPr>
        <w:tc>
          <w:tcPr>
            <w:tcW w:w="697" w:type="dxa"/>
            <w:vMerge w:val="restart"/>
          </w:tcPr>
          <w:p w14:paraId="4CBE10EA" w14:textId="77777777" w:rsidR="003E6EE7" w:rsidRPr="000D3751" w:rsidRDefault="003E6EE7" w:rsidP="00A2428F">
            <w:pPr>
              <w:rPr>
                <w:rFonts w:ascii="Arial" w:hAnsi="Arial" w:cs="Arial"/>
                <w:sz w:val="20"/>
                <w:szCs w:val="20"/>
              </w:rPr>
            </w:pPr>
          </w:p>
        </w:tc>
        <w:tc>
          <w:tcPr>
            <w:tcW w:w="1763" w:type="dxa"/>
            <w:gridSpan w:val="2"/>
            <w:vMerge w:val="restart"/>
          </w:tcPr>
          <w:p w14:paraId="329BB514" w14:textId="77777777" w:rsidR="003E6EE7" w:rsidRPr="000D3751" w:rsidRDefault="003E6EE7" w:rsidP="00A2428F">
            <w:pPr>
              <w:rPr>
                <w:rFonts w:ascii="Arial" w:hAnsi="Arial" w:cs="Arial"/>
                <w:sz w:val="20"/>
                <w:szCs w:val="20"/>
              </w:rPr>
            </w:pPr>
            <w:r w:rsidRPr="000D3751">
              <w:rPr>
                <w:rFonts w:ascii="Arial" w:hAnsi="Arial" w:cs="Arial"/>
                <w:sz w:val="20"/>
                <w:szCs w:val="20"/>
              </w:rPr>
              <w:t>Zwrot paczki pocztowej</w:t>
            </w:r>
            <w:r w:rsidRPr="000D3751">
              <w:rPr>
                <w:rFonts w:ascii="Arial" w:hAnsi="Arial" w:cs="Arial"/>
                <w:sz w:val="20"/>
                <w:szCs w:val="20"/>
              </w:rPr>
              <w:br/>
              <w:t xml:space="preserve">ekonomicznej </w:t>
            </w:r>
            <w:r w:rsidRPr="000D3751">
              <w:rPr>
                <w:rFonts w:ascii="Arial" w:eastAsia="Times New Roman" w:hAnsi="Arial" w:cs="Arial"/>
                <w:color w:val="000000"/>
                <w:sz w:val="20"/>
                <w:szCs w:val="20"/>
              </w:rPr>
              <w:t>do nadawcy po wyczerpaniu możliwości doręczenia  lub wydania odbiorcy</w:t>
            </w:r>
          </w:p>
        </w:tc>
        <w:tc>
          <w:tcPr>
            <w:tcW w:w="1935" w:type="dxa"/>
          </w:tcPr>
          <w:p w14:paraId="1A7E9DEE" w14:textId="77777777" w:rsidR="003E6EE7" w:rsidRPr="000D3751" w:rsidRDefault="003E6EE7" w:rsidP="00A2428F">
            <w:pPr>
              <w:rPr>
                <w:rFonts w:ascii="Arial" w:hAnsi="Arial" w:cs="Arial"/>
                <w:sz w:val="18"/>
                <w:szCs w:val="20"/>
              </w:rPr>
            </w:pPr>
            <w:r w:rsidRPr="000D3751">
              <w:rPr>
                <w:rFonts w:ascii="Arial" w:hAnsi="Arial" w:cs="Arial"/>
                <w:sz w:val="18"/>
                <w:szCs w:val="20"/>
              </w:rPr>
              <w:t>do 1 kg gabaryt A</w:t>
            </w:r>
          </w:p>
        </w:tc>
        <w:tc>
          <w:tcPr>
            <w:tcW w:w="1417" w:type="dxa"/>
            <w:vAlign w:val="center"/>
          </w:tcPr>
          <w:p w14:paraId="067D68E3" w14:textId="77777777" w:rsidR="003E6EE7" w:rsidRPr="000D3751" w:rsidRDefault="003E6EE7" w:rsidP="00A2428F">
            <w:pPr>
              <w:jc w:val="center"/>
              <w:rPr>
                <w:rFonts w:ascii="Arial" w:hAnsi="Arial" w:cs="Arial"/>
                <w:sz w:val="20"/>
                <w:szCs w:val="20"/>
              </w:rPr>
            </w:pPr>
            <w:r w:rsidRPr="000D3751">
              <w:rPr>
                <w:rFonts w:ascii="Arial" w:hAnsi="Arial" w:cs="Arial"/>
                <w:sz w:val="20"/>
                <w:szCs w:val="20"/>
              </w:rPr>
              <w:t>1</w:t>
            </w:r>
          </w:p>
        </w:tc>
        <w:tc>
          <w:tcPr>
            <w:tcW w:w="1276" w:type="dxa"/>
            <w:vAlign w:val="center"/>
          </w:tcPr>
          <w:p w14:paraId="142D9380" w14:textId="77777777" w:rsidR="003E6EE7" w:rsidRPr="000D3751" w:rsidRDefault="003E6EE7" w:rsidP="00A2428F">
            <w:pPr>
              <w:jc w:val="center"/>
              <w:rPr>
                <w:rFonts w:ascii="Arial" w:hAnsi="Arial" w:cs="Arial"/>
                <w:sz w:val="20"/>
                <w:szCs w:val="20"/>
              </w:rPr>
            </w:pPr>
          </w:p>
        </w:tc>
        <w:tc>
          <w:tcPr>
            <w:tcW w:w="851" w:type="dxa"/>
            <w:vAlign w:val="center"/>
          </w:tcPr>
          <w:p w14:paraId="33805078" w14:textId="77777777" w:rsidR="003E6EE7" w:rsidRPr="000D3751" w:rsidRDefault="003E6EE7" w:rsidP="00A2428F">
            <w:pPr>
              <w:jc w:val="center"/>
              <w:rPr>
                <w:rFonts w:ascii="Arial" w:hAnsi="Arial" w:cs="Arial"/>
                <w:sz w:val="20"/>
                <w:szCs w:val="20"/>
              </w:rPr>
            </w:pPr>
          </w:p>
        </w:tc>
        <w:tc>
          <w:tcPr>
            <w:tcW w:w="992" w:type="dxa"/>
            <w:vAlign w:val="center"/>
          </w:tcPr>
          <w:p w14:paraId="5C9BE38F" w14:textId="77777777" w:rsidR="003E6EE7" w:rsidRPr="000D3751" w:rsidRDefault="003E6EE7" w:rsidP="00A2428F">
            <w:pPr>
              <w:jc w:val="center"/>
              <w:rPr>
                <w:rFonts w:ascii="Arial" w:hAnsi="Arial" w:cs="Arial"/>
                <w:sz w:val="20"/>
                <w:szCs w:val="20"/>
              </w:rPr>
            </w:pPr>
          </w:p>
        </w:tc>
        <w:tc>
          <w:tcPr>
            <w:tcW w:w="1100" w:type="dxa"/>
            <w:vAlign w:val="center"/>
          </w:tcPr>
          <w:p w14:paraId="6375C83A" w14:textId="77777777" w:rsidR="003E6EE7" w:rsidRPr="000D3751" w:rsidRDefault="003E6EE7" w:rsidP="00A2428F">
            <w:pPr>
              <w:jc w:val="center"/>
              <w:rPr>
                <w:rFonts w:ascii="Arial" w:hAnsi="Arial" w:cs="Arial"/>
                <w:sz w:val="20"/>
                <w:szCs w:val="20"/>
              </w:rPr>
            </w:pPr>
          </w:p>
        </w:tc>
      </w:tr>
      <w:tr w:rsidR="003E6EE7" w:rsidRPr="000D3751" w14:paraId="19D89535" w14:textId="77777777" w:rsidTr="00A2428F">
        <w:trPr>
          <w:trHeight w:val="192"/>
        </w:trPr>
        <w:tc>
          <w:tcPr>
            <w:tcW w:w="697" w:type="dxa"/>
            <w:vMerge/>
          </w:tcPr>
          <w:p w14:paraId="6C8099B2" w14:textId="77777777" w:rsidR="003E6EE7" w:rsidRPr="000D3751" w:rsidRDefault="003E6EE7" w:rsidP="00A2428F">
            <w:pPr>
              <w:rPr>
                <w:rFonts w:ascii="Arial" w:hAnsi="Arial" w:cs="Arial"/>
                <w:sz w:val="20"/>
                <w:szCs w:val="20"/>
              </w:rPr>
            </w:pPr>
          </w:p>
        </w:tc>
        <w:tc>
          <w:tcPr>
            <w:tcW w:w="1763" w:type="dxa"/>
            <w:gridSpan w:val="2"/>
            <w:vMerge/>
          </w:tcPr>
          <w:p w14:paraId="1C953F19" w14:textId="77777777" w:rsidR="003E6EE7" w:rsidRPr="000D3751" w:rsidRDefault="003E6EE7" w:rsidP="00A2428F">
            <w:pPr>
              <w:rPr>
                <w:rFonts w:ascii="Arial" w:hAnsi="Arial" w:cs="Arial"/>
                <w:sz w:val="20"/>
                <w:szCs w:val="20"/>
              </w:rPr>
            </w:pPr>
          </w:p>
        </w:tc>
        <w:tc>
          <w:tcPr>
            <w:tcW w:w="1935" w:type="dxa"/>
          </w:tcPr>
          <w:p w14:paraId="24A25842" w14:textId="77777777" w:rsidR="003E6EE7" w:rsidRPr="000D3751" w:rsidRDefault="003E6EE7" w:rsidP="00A2428F">
            <w:pPr>
              <w:rPr>
                <w:rFonts w:ascii="Arial" w:hAnsi="Arial" w:cs="Arial"/>
                <w:sz w:val="18"/>
                <w:szCs w:val="20"/>
              </w:rPr>
            </w:pPr>
            <w:r w:rsidRPr="000D3751">
              <w:rPr>
                <w:rFonts w:ascii="Arial" w:hAnsi="Arial" w:cs="Arial"/>
                <w:sz w:val="18"/>
                <w:szCs w:val="20"/>
              </w:rPr>
              <w:t>do 1 kg gabaryt B</w:t>
            </w:r>
          </w:p>
        </w:tc>
        <w:tc>
          <w:tcPr>
            <w:tcW w:w="1417" w:type="dxa"/>
            <w:vAlign w:val="center"/>
          </w:tcPr>
          <w:p w14:paraId="03209BF8" w14:textId="77777777" w:rsidR="003E6EE7" w:rsidRPr="000D3751" w:rsidRDefault="003E6EE7" w:rsidP="00A2428F">
            <w:pPr>
              <w:jc w:val="center"/>
              <w:rPr>
                <w:rFonts w:ascii="Arial" w:hAnsi="Arial" w:cs="Arial"/>
                <w:sz w:val="20"/>
                <w:szCs w:val="20"/>
              </w:rPr>
            </w:pPr>
            <w:r w:rsidRPr="000D3751">
              <w:rPr>
                <w:rFonts w:ascii="Arial" w:hAnsi="Arial" w:cs="Arial"/>
                <w:sz w:val="20"/>
                <w:szCs w:val="20"/>
              </w:rPr>
              <w:t>1</w:t>
            </w:r>
          </w:p>
        </w:tc>
        <w:tc>
          <w:tcPr>
            <w:tcW w:w="1276" w:type="dxa"/>
            <w:vAlign w:val="center"/>
          </w:tcPr>
          <w:p w14:paraId="150C3138" w14:textId="77777777" w:rsidR="003E6EE7" w:rsidRPr="000D3751" w:rsidRDefault="003E6EE7" w:rsidP="00A2428F">
            <w:pPr>
              <w:jc w:val="center"/>
              <w:rPr>
                <w:rFonts w:ascii="Arial" w:hAnsi="Arial" w:cs="Arial"/>
                <w:sz w:val="20"/>
                <w:szCs w:val="20"/>
              </w:rPr>
            </w:pPr>
          </w:p>
        </w:tc>
        <w:tc>
          <w:tcPr>
            <w:tcW w:w="851" w:type="dxa"/>
            <w:vAlign w:val="center"/>
          </w:tcPr>
          <w:p w14:paraId="0FC8E6B3" w14:textId="77777777" w:rsidR="003E6EE7" w:rsidRPr="000D3751" w:rsidRDefault="003E6EE7" w:rsidP="00A2428F">
            <w:pPr>
              <w:jc w:val="center"/>
              <w:rPr>
                <w:rFonts w:ascii="Arial" w:hAnsi="Arial" w:cs="Arial"/>
                <w:sz w:val="20"/>
                <w:szCs w:val="20"/>
              </w:rPr>
            </w:pPr>
          </w:p>
        </w:tc>
        <w:tc>
          <w:tcPr>
            <w:tcW w:w="992" w:type="dxa"/>
            <w:vAlign w:val="center"/>
          </w:tcPr>
          <w:p w14:paraId="294711BC" w14:textId="77777777" w:rsidR="003E6EE7" w:rsidRPr="000D3751" w:rsidRDefault="003E6EE7" w:rsidP="00A2428F">
            <w:pPr>
              <w:jc w:val="center"/>
              <w:rPr>
                <w:rFonts w:ascii="Arial" w:hAnsi="Arial" w:cs="Arial"/>
                <w:sz w:val="20"/>
                <w:szCs w:val="20"/>
              </w:rPr>
            </w:pPr>
          </w:p>
        </w:tc>
        <w:tc>
          <w:tcPr>
            <w:tcW w:w="1100" w:type="dxa"/>
            <w:vAlign w:val="center"/>
          </w:tcPr>
          <w:p w14:paraId="26800F52" w14:textId="77777777" w:rsidR="003E6EE7" w:rsidRPr="000D3751" w:rsidRDefault="003E6EE7" w:rsidP="00A2428F">
            <w:pPr>
              <w:jc w:val="center"/>
              <w:rPr>
                <w:rFonts w:ascii="Arial" w:hAnsi="Arial" w:cs="Arial"/>
                <w:sz w:val="20"/>
                <w:szCs w:val="20"/>
              </w:rPr>
            </w:pPr>
          </w:p>
        </w:tc>
      </w:tr>
      <w:tr w:rsidR="003E6EE7" w:rsidRPr="000D3751" w14:paraId="0AC92E70" w14:textId="77777777" w:rsidTr="00A2428F">
        <w:trPr>
          <w:trHeight w:val="192"/>
        </w:trPr>
        <w:tc>
          <w:tcPr>
            <w:tcW w:w="697" w:type="dxa"/>
            <w:vMerge/>
          </w:tcPr>
          <w:p w14:paraId="24E0D29F" w14:textId="77777777" w:rsidR="003E6EE7" w:rsidRPr="000D3751" w:rsidRDefault="003E6EE7" w:rsidP="00A2428F">
            <w:pPr>
              <w:rPr>
                <w:rFonts w:ascii="Arial" w:hAnsi="Arial" w:cs="Arial"/>
                <w:sz w:val="20"/>
                <w:szCs w:val="20"/>
              </w:rPr>
            </w:pPr>
          </w:p>
        </w:tc>
        <w:tc>
          <w:tcPr>
            <w:tcW w:w="1763" w:type="dxa"/>
            <w:gridSpan w:val="2"/>
            <w:vMerge/>
          </w:tcPr>
          <w:p w14:paraId="5FFCD25C" w14:textId="77777777" w:rsidR="003E6EE7" w:rsidRPr="000D3751" w:rsidRDefault="003E6EE7" w:rsidP="00A2428F">
            <w:pPr>
              <w:rPr>
                <w:rFonts w:ascii="Arial" w:hAnsi="Arial" w:cs="Arial"/>
                <w:sz w:val="20"/>
                <w:szCs w:val="20"/>
              </w:rPr>
            </w:pPr>
          </w:p>
        </w:tc>
        <w:tc>
          <w:tcPr>
            <w:tcW w:w="1935" w:type="dxa"/>
          </w:tcPr>
          <w:p w14:paraId="011F00E5" w14:textId="77777777" w:rsidR="003E6EE7" w:rsidRPr="000D3751" w:rsidRDefault="003E6EE7" w:rsidP="00A2428F">
            <w:pPr>
              <w:rPr>
                <w:rFonts w:ascii="Arial" w:hAnsi="Arial" w:cs="Arial"/>
                <w:sz w:val="18"/>
                <w:szCs w:val="20"/>
              </w:rPr>
            </w:pPr>
            <w:r w:rsidRPr="000D3751">
              <w:rPr>
                <w:rFonts w:ascii="Arial" w:hAnsi="Arial" w:cs="Arial"/>
                <w:sz w:val="18"/>
                <w:szCs w:val="20"/>
              </w:rPr>
              <w:t>ponad 1 kg do 2 kg gabaryt A</w:t>
            </w:r>
          </w:p>
        </w:tc>
        <w:tc>
          <w:tcPr>
            <w:tcW w:w="1417" w:type="dxa"/>
            <w:vAlign w:val="center"/>
          </w:tcPr>
          <w:p w14:paraId="1D721321" w14:textId="77777777" w:rsidR="003E6EE7" w:rsidRPr="000D3751" w:rsidRDefault="003E6EE7" w:rsidP="00A2428F">
            <w:pPr>
              <w:jc w:val="center"/>
              <w:rPr>
                <w:rFonts w:ascii="Arial" w:hAnsi="Arial" w:cs="Arial"/>
                <w:sz w:val="20"/>
                <w:szCs w:val="20"/>
              </w:rPr>
            </w:pPr>
            <w:r w:rsidRPr="000D3751">
              <w:rPr>
                <w:rFonts w:ascii="Arial" w:hAnsi="Arial" w:cs="Arial"/>
                <w:sz w:val="20"/>
                <w:szCs w:val="20"/>
              </w:rPr>
              <w:t>1</w:t>
            </w:r>
          </w:p>
        </w:tc>
        <w:tc>
          <w:tcPr>
            <w:tcW w:w="1276" w:type="dxa"/>
            <w:vAlign w:val="center"/>
          </w:tcPr>
          <w:p w14:paraId="3C54ACD6" w14:textId="77777777" w:rsidR="003E6EE7" w:rsidRPr="000D3751" w:rsidRDefault="003E6EE7" w:rsidP="00A2428F">
            <w:pPr>
              <w:jc w:val="center"/>
              <w:rPr>
                <w:rFonts w:ascii="Arial" w:hAnsi="Arial" w:cs="Arial"/>
                <w:sz w:val="20"/>
                <w:szCs w:val="20"/>
              </w:rPr>
            </w:pPr>
          </w:p>
        </w:tc>
        <w:tc>
          <w:tcPr>
            <w:tcW w:w="851" w:type="dxa"/>
            <w:vAlign w:val="center"/>
          </w:tcPr>
          <w:p w14:paraId="1777568A" w14:textId="77777777" w:rsidR="003E6EE7" w:rsidRPr="000D3751" w:rsidRDefault="003E6EE7" w:rsidP="00A2428F">
            <w:pPr>
              <w:jc w:val="center"/>
              <w:rPr>
                <w:rFonts w:ascii="Arial" w:hAnsi="Arial" w:cs="Arial"/>
                <w:sz w:val="20"/>
                <w:szCs w:val="20"/>
              </w:rPr>
            </w:pPr>
          </w:p>
        </w:tc>
        <w:tc>
          <w:tcPr>
            <w:tcW w:w="992" w:type="dxa"/>
            <w:vAlign w:val="center"/>
          </w:tcPr>
          <w:p w14:paraId="583F9E2F" w14:textId="77777777" w:rsidR="003E6EE7" w:rsidRPr="000D3751" w:rsidRDefault="003E6EE7" w:rsidP="00A2428F">
            <w:pPr>
              <w:jc w:val="center"/>
              <w:rPr>
                <w:rFonts w:ascii="Arial" w:hAnsi="Arial" w:cs="Arial"/>
                <w:sz w:val="20"/>
                <w:szCs w:val="20"/>
              </w:rPr>
            </w:pPr>
          </w:p>
        </w:tc>
        <w:tc>
          <w:tcPr>
            <w:tcW w:w="1100" w:type="dxa"/>
            <w:vAlign w:val="center"/>
          </w:tcPr>
          <w:p w14:paraId="1BA457CE" w14:textId="77777777" w:rsidR="003E6EE7" w:rsidRPr="000D3751" w:rsidRDefault="003E6EE7" w:rsidP="00A2428F">
            <w:pPr>
              <w:jc w:val="center"/>
              <w:rPr>
                <w:rFonts w:ascii="Arial" w:hAnsi="Arial" w:cs="Arial"/>
                <w:sz w:val="20"/>
                <w:szCs w:val="20"/>
              </w:rPr>
            </w:pPr>
          </w:p>
        </w:tc>
      </w:tr>
      <w:tr w:rsidR="003E6EE7" w:rsidRPr="000D3751" w14:paraId="205C8803" w14:textId="77777777" w:rsidTr="00A2428F">
        <w:trPr>
          <w:trHeight w:val="192"/>
        </w:trPr>
        <w:tc>
          <w:tcPr>
            <w:tcW w:w="697" w:type="dxa"/>
            <w:vMerge/>
          </w:tcPr>
          <w:p w14:paraId="630745CB" w14:textId="77777777" w:rsidR="003E6EE7" w:rsidRPr="000D3751" w:rsidRDefault="003E6EE7" w:rsidP="00A2428F">
            <w:pPr>
              <w:rPr>
                <w:rFonts w:ascii="Arial" w:hAnsi="Arial" w:cs="Arial"/>
                <w:sz w:val="20"/>
                <w:szCs w:val="20"/>
              </w:rPr>
            </w:pPr>
          </w:p>
        </w:tc>
        <w:tc>
          <w:tcPr>
            <w:tcW w:w="1763" w:type="dxa"/>
            <w:gridSpan w:val="2"/>
            <w:vMerge/>
          </w:tcPr>
          <w:p w14:paraId="290D650C" w14:textId="77777777" w:rsidR="003E6EE7" w:rsidRPr="000D3751" w:rsidRDefault="003E6EE7" w:rsidP="00A2428F">
            <w:pPr>
              <w:rPr>
                <w:rFonts w:ascii="Arial" w:hAnsi="Arial" w:cs="Arial"/>
                <w:sz w:val="20"/>
                <w:szCs w:val="20"/>
              </w:rPr>
            </w:pPr>
          </w:p>
        </w:tc>
        <w:tc>
          <w:tcPr>
            <w:tcW w:w="1935" w:type="dxa"/>
          </w:tcPr>
          <w:p w14:paraId="01EA5135" w14:textId="77777777" w:rsidR="003E6EE7" w:rsidRPr="000D3751" w:rsidRDefault="003E6EE7" w:rsidP="00A2428F">
            <w:pPr>
              <w:rPr>
                <w:rFonts w:ascii="Arial" w:hAnsi="Arial" w:cs="Arial"/>
                <w:sz w:val="18"/>
                <w:szCs w:val="20"/>
              </w:rPr>
            </w:pPr>
            <w:r w:rsidRPr="000D3751">
              <w:rPr>
                <w:rFonts w:ascii="Arial" w:hAnsi="Arial" w:cs="Arial"/>
                <w:sz w:val="18"/>
                <w:szCs w:val="20"/>
              </w:rPr>
              <w:t>ponad 1 kg do 2 kg gabaryt B</w:t>
            </w:r>
          </w:p>
        </w:tc>
        <w:tc>
          <w:tcPr>
            <w:tcW w:w="1417" w:type="dxa"/>
            <w:vAlign w:val="center"/>
          </w:tcPr>
          <w:p w14:paraId="153A1B8C" w14:textId="77777777" w:rsidR="003E6EE7" w:rsidRPr="000D3751" w:rsidRDefault="003E6EE7" w:rsidP="00A2428F">
            <w:pPr>
              <w:jc w:val="center"/>
              <w:rPr>
                <w:rFonts w:ascii="Arial" w:hAnsi="Arial" w:cs="Arial"/>
                <w:sz w:val="20"/>
                <w:szCs w:val="20"/>
              </w:rPr>
            </w:pPr>
            <w:r w:rsidRPr="000D3751">
              <w:rPr>
                <w:rFonts w:ascii="Arial" w:hAnsi="Arial" w:cs="Arial"/>
                <w:sz w:val="20"/>
                <w:szCs w:val="20"/>
              </w:rPr>
              <w:t>1</w:t>
            </w:r>
          </w:p>
        </w:tc>
        <w:tc>
          <w:tcPr>
            <w:tcW w:w="1276" w:type="dxa"/>
            <w:vAlign w:val="center"/>
          </w:tcPr>
          <w:p w14:paraId="713F93AA" w14:textId="77777777" w:rsidR="003E6EE7" w:rsidRPr="000D3751" w:rsidRDefault="003E6EE7" w:rsidP="00A2428F">
            <w:pPr>
              <w:jc w:val="center"/>
              <w:rPr>
                <w:rFonts w:ascii="Arial" w:hAnsi="Arial" w:cs="Arial"/>
                <w:sz w:val="20"/>
                <w:szCs w:val="20"/>
              </w:rPr>
            </w:pPr>
          </w:p>
        </w:tc>
        <w:tc>
          <w:tcPr>
            <w:tcW w:w="851" w:type="dxa"/>
            <w:vAlign w:val="center"/>
          </w:tcPr>
          <w:p w14:paraId="2F10CE61" w14:textId="77777777" w:rsidR="003E6EE7" w:rsidRPr="000D3751" w:rsidRDefault="003E6EE7" w:rsidP="00A2428F">
            <w:pPr>
              <w:jc w:val="center"/>
              <w:rPr>
                <w:rFonts w:ascii="Arial" w:hAnsi="Arial" w:cs="Arial"/>
                <w:sz w:val="20"/>
                <w:szCs w:val="20"/>
              </w:rPr>
            </w:pPr>
          </w:p>
        </w:tc>
        <w:tc>
          <w:tcPr>
            <w:tcW w:w="992" w:type="dxa"/>
            <w:vAlign w:val="center"/>
          </w:tcPr>
          <w:p w14:paraId="32CA2F30" w14:textId="77777777" w:rsidR="003E6EE7" w:rsidRPr="000D3751" w:rsidRDefault="003E6EE7" w:rsidP="00A2428F">
            <w:pPr>
              <w:jc w:val="center"/>
              <w:rPr>
                <w:rFonts w:ascii="Arial" w:hAnsi="Arial" w:cs="Arial"/>
                <w:sz w:val="20"/>
                <w:szCs w:val="20"/>
              </w:rPr>
            </w:pPr>
          </w:p>
        </w:tc>
        <w:tc>
          <w:tcPr>
            <w:tcW w:w="1100" w:type="dxa"/>
            <w:vAlign w:val="center"/>
          </w:tcPr>
          <w:p w14:paraId="11811703" w14:textId="77777777" w:rsidR="003E6EE7" w:rsidRPr="000D3751" w:rsidRDefault="003E6EE7" w:rsidP="00A2428F">
            <w:pPr>
              <w:jc w:val="center"/>
              <w:rPr>
                <w:rFonts w:ascii="Arial" w:hAnsi="Arial" w:cs="Arial"/>
                <w:sz w:val="20"/>
                <w:szCs w:val="20"/>
              </w:rPr>
            </w:pPr>
          </w:p>
        </w:tc>
      </w:tr>
      <w:tr w:rsidR="003E6EE7" w:rsidRPr="000D3751" w14:paraId="01AA38BC" w14:textId="77777777" w:rsidTr="00A2428F">
        <w:trPr>
          <w:trHeight w:val="192"/>
        </w:trPr>
        <w:tc>
          <w:tcPr>
            <w:tcW w:w="697" w:type="dxa"/>
            <w:vMerge/>
          </w:tcPr>
          <w:p w14:paraId="18DA9E3A" w14:textId="77777777" w:rsidR="003E6EE7" w:rsidRPr="000D3751" w:rsidRDefault="003E6EE7" w:rsidP="00A2428F">
            <w:pPr>
              <w:rPr>
                <w:rFonts w:ascii="Arial" w:hAnsi="Arial" w:cs="Arial"/>
                <w:sz w:val="20"/>
                <w:szCs w:val="20"/>
              </w:rPr>
            </w:pPr>
          </w:p>
        </w:tc>
        <w:tc>
          <w:tcPr>
            <w:tcW w:w="1763" w:type="dxa"/>
            <w:gridSpan w:val="2"/>
            <w:vMerge/>
          </w:tcPr>
          <w:p w14:paraId="15F4E752" w14:textId="77777777" w:rsidR="003E6EE7" w:rsidRPr="000D3751" w:rsidRDefault="003E6EE7" w:rsidP="00A2428F">
            <w:pPr>
              <w:rPr>
                <w:rFonts w:ascii="Arial" w:hAnsi="Arial" w:cs="Arial"/>
                <w:sz w:val="20"/>
                <w:szCs w:val="20"/>
              </w:rPr>
            </w:pPr>
          </w:p>
        </w:tc>
        <w:tc>
          <w:tcPr>
            <w:tcW w:w="1935" w:type="dxa"/>
          </w:tcPr>
          <w:p w14:paraId="6F5AFCDE" w14:textId="77777777" w:rsidR="003E6EE7" w:rsidRPr="000D3751" w:rsidRDefault="003E6EE7" w:rsidP="00A2428F">
            <w:pPr>
              <w:rPr>
                <w:rFonts w:ascii="Arial" w:hAnsi="Arial" w:cs="Arial"/>
                <w:sz w:val="18"/>
                <w:szCs w:val="20"/>
              </w:rPr>
            </w:pPr>
            <w:r w:rsidRPr="000D3751">
              <w:rPr>
                <w:rFonts w:ascii="Arial" w:hAnsi="Arial" w:cs="Arial"/>
                <w:sz w:val="18"/>
                <w:szCs w:val="20"/>
              </w:rPr>
              <w:t>ponad 2 kg do 5 kg gabaryt A</w:t>
            </w:r>
          </w:p>
        </w:tc>
        <w:tc>
          <w:tcPr>
            <w:tcW w:w="1417" w:type="dxa"/>
            <w:vAlign w:val="center"/>
          </w:tcPr>
          <w:p w14:paraId="10A3C6D0" w14:textId="77777777" w:rsidR="003E6EE7" w:rsidRPr="000D3751" w:rsidRDefault="003E6EE7" w:rsidP="00A2428F">
            <w:pPr>
              <w:jc w:val="center"/>
              <w:rPr>
                <w:rFonts w:ascii="Arial" w:hAnsi="Arial" w:cs="Arial"/>
                <w:sz w:val="20"/>
                <w:szCs w:val="20"/>
              </w:rPr>
            </w:pPr>
            <w:r w:rsidRPr="000D3751">
              <w:rPr>
                <w:rFonts w:ascii="Arial" w:hAnsi="Arial" w:cs="Arial"/>
                <w:sz w:val="20"/>
                <w:szCs w:val="20"/>
              </w:rPr>
              <w:t>1</w:t>
            </w:r>
          </w:p>
        </w:tc>
        <w:tc>
          <w:tcPr>
            <w:tcW w:w="1276" w:type="dxa"/>
            <w:vAlign w:val="center"/>
          </w:tcPr>
          <w:p w14:paraId="760EDE45" w14:textId="77777777" w:rsidR="003E6EE7" w:rsidRPr="000D3751" w:rsidRDefault="003E6EE7" w:rsidP="00A2428F">
            <w:pPr>
              <w:jc w:val="center"/>
              <w:rPr>
                <w:rFonts w:ascii="Arial" w:hAnsi="Arial" w:cs="Arial"/>
                <w:sz w:val="20"/>
                <w:szCs w:val="20"/>
              </w:rPr>
            </w:pPr>
          </w:p>
        </w:tc>
        <w:tc>
          <w:tcPr>
            <w:tcW w:w="851" w:type="dxa"/>
            <w:vAlign w:val="center"/>
          </w:tcPr>
          <w:p w14:paraId="3371EC90" w14:textId="77777777" w:rsidR="003E6EE7" w:rsidRPr="000D3751" w:rsidRDefault="003E6EE7" w:rsidP="00A2428F">
            <w:pPr>
              <w:jc w:val="center"/>
              <w:rPr>
                <w:rFonts w:ascii="Arial" w:hAnsi="Arial" w:cs="Arial"/>
                <w:sz w:val="20"/>
                <w:szCs w:val="20"/>
              </w:rPr>
            </w:pPr>
          </w:p>
        </w:tc>
        <w:tc>
          <w:tcPr>
            <w:tcW w:w="992" w:type="dxa"/>
            <w:vAlign w:val="center"/>
          </w:tcPr>
          <w:p w14:paraId="348D0E94" w14:textId="77777777" w:rsidR="003E6EE7" w:rsidRPr="000D3751" w:rsidRDefault="003E6EE7" w:rsidP="00A2428F">
            <w:pPr>
              <w:jc w:val="center"/>
              <w:rPr>
                <w:rFonts w:ascii="Arial" w:hAnsi="Arial" w:cs="Arial"/>
                <w:sz w:val="20"/>
                <w:szCs w:val="20"/>
              </w:rPr>
            </w:pPr>
          </w:p>
        </w:tc>
        <w:tc>
          <w:tcPr>
            <w:tcW w:w="1100" w:type="dxa"/>
            <w:vAlign w:val="center"/>
          </w:tcPr>
          <w:p w14:paraId="22751B6F" w14:textId="77777777" w:rsidR="003E6EE7" w:rsidRPr="000D3751" w:rsidRDefault="003E6EE7" w:rsidP="00A2428F">
            <w:pPr>
              <w:jc w:val="center"/>
              <w:rPr>
                <w:rFonts w:ascii="Arial" w:hAnsi="Arial" w:cs="Arial"/>
                <w:sz w:val="20"/>
                <w:szCs w:val="20"/>
              </w:rPr>
            </w:pPr>
          </w:p>
        </w:tc>
      </w:tr>
      <w:tr w:rsidR="003E6EE7" w:rsidRPr="000D3751" w14:paraId="1F90B30C" w14:textId="77777777" w:rsidTr="00A2428F">
        <w:trPr>
          <w:trHeight w:val="192"/>
        </w:trPr>
        <w:tc>
          <w:tcPr>
            <w:tcW w:w="697" w:type="dxa"/>
            <w:vMerge/>
          </w:tcPr>
          <w:p w14:paraId="7A4F3BBE" w14:textId="77777777" w:rsidR="003E6EE7" w:rsidRPr="000D3751" w:rsidRDefault="003E6EE7" w:rsidP="00A2428F">
            <w:pPr>
              <w:rPr>
                <w:rFonts w:ascii="Arial" w:hAnsi="Arial" w:cs="Arial"/>
                <w:sz w:val="20"/>
                <w:szCs w:val="20"/>
              </w:rPr>
            </w:pPr>
          </w:p>
        </w:tc>
        <w:tc>
          <w:tcPr>
            <w:tcW w:w="1763" w:type="dxa"/>
            <w:gridSpan w:val="2"/>
            <w:vMerge/>
          </w:tcPr>
          <w:p w14:paraId="4CB3D1BF" w14:textId="77777777" w:rsidR="003E6EE7" w:rsidRPr="000D3751" w:rsidRDefault="003E6EE7" w:rsidP="00A2428F">
            <w:pPr>
              <w:rPr>
                <w:rFonts w:ascii="Arial" w:hAnsi="Arial" w:cs="Arial"/>
                <w:sz w:val="20"/>
                <w:szCs w:val="20"/>
              </w:rPr>
            </w:pPr>
          </w:p>
        </w:tc>
        <w:tc>
          <w:tcPr>
            <w:tcW w:w="1935" w:type="dxa"/>
          </w:tcPr>
          <w:p w14:paraId="29827D28" w14:textId="77777777" w:rsidR="003E6EE7" w:rsidRPr="000D3751" w:rsidRDefault="003E6EE7" w:rsidP="00A2428F">
            <w:pPr>
              <w:rPr>
                <w:rFonts w:ascii="Arial" w:hAnsi="Arial" w:cs="Arial"/>
                <w:sz w:val="18"/>
                <w:szCs w:val="20"/>
              </w:rPr>
            </w:pPr>
            <w:r w:rsidRPr="000D3751">
              <w:rPr>
                <w:rFonts w:ascii="Arial" w:hAnsi="Arial" w:cs="Arial"/>
                <w:sz w:val="18"/>
                <w:szCs w:val="20"/>
              </w:rPr>
              <w:t>ponad 2 kg do 5 kg gabaryt B</w:t>
            </w:r>
          </w:p>
        </w:tc>
        <w:tc>
          <w:tcPr>
            <w:tcW w:w="1417" w:type="dxa"/>
            <w:vAlign w:val="center"/>
          </w:tcPr>
          <w:p w14:paraId="0E08292C" w14:textId="77777777" w:rsidR="003E6EE7" w:rsidRPr="000D3751" w:rsidRDefault="003E6EE7" w:rsidP="00A2428F">
            <w:pPr>
              <w:jc w:val="center"/>
              <w:rPr>
                <w:rFonts w:ascii="Arial" w:hAnsi="Arial" w:cs="Arial"/>
                <w:sz w:val="20"/>
                <w:szCs w:val="20"/>
              </w:rPr>
            </w:pPr>
            <w:r w:rsidRPr="000D3751">
              <w:rPr>
                <w:rFonts w:ascii="Arial" w:hAnsi="Arial" w:cs="Arial"/>
                <w:sz w:val="20"/>
                <w:szCs w:val="20"/>
              </w:rPr>
              <w:t>1</w:t>
            </w:r>
          </w:p>
        </w:tc>
        <w:tc>
          <w:tcPr>
            <w:tcW w:w="1276" w:type="dxa"/>
            <w:vAlign w:val="center"/>
          </w:tcPr>
          <w:p w14:paraId="6A2034F4" w14:textId="77777777" w:rsidR="003E6EE7" w:rsidRPr="000D3751" w:rsidRDefault="003E6EE7" w:rsidP="00A2428F">
            <w:pPr>
              <w:jc w:val="center"/>
              <w:rPr>
                <w:rFonts w:ascii="Arial" w:hAnsi="Arial" w:cs="Arial"/>
                <w:sz w:val="20"/>
                <w:szCs w:val="20"/>
              </w:rPr>
            </w:pPr>
          </w:p>
        </w:tc>
        <w:tc>
          <w:tcPr>
            <w:tcW w:w="851" w:type="dxa"/>
            <w:vAlign w:val="center"/>
          </w:tcPr>
          <w:p w14:paraId="709C68C7" w14:textId="77777777" w:rsidR="003E6EE7" w:rsidRPr="000D3751" w:rsidRDefault="003E6EE7" w:rsidP="00A2428F">
            <w:pPr>
              <w:jc w:val="center"/>
              <w:rPr>
                <w:rFonts w:ascii="Arial" w:hAnsi="Arial" w:cs="Arial"/>
                <w:sz w:val="20"/>
                <w:szCs w:val="20"/>
              </w:rPr>
            </w:pPr>
          </w:p>
        </w:tc>
        <w:tc>
          <w:tcPr>
            <w:tcW w:w="992" w:type="dxa"/>
            <w:vAlign w:val="center"/>
          </w:tcPr>
          <w:p w14:paraId="3B6C88F6" w14:textId="77777777" w:rsidR="003E6EE7" w:rsidRPr="000D3751" w:rsidRDefault="003E6EE7" w:rsidP="00A2428F">
            <w:pPr>
              <w:jc w:val="center"/>
              <w:rPr>
                <w:rFonts w:ascii="Arial" w:hAnsi="Arial" w:cs="Arial"/>
                <w:sz w:val="20"/>
                <w:szCs w:val="20"/>
              </w:rPr>
            </w:pPr>
          </w:p>
        </w:tc>
        <w:tc>
          <w:tcPr>
            <w:tcW w:w="1100" w:type="dxa"/>
            <w:vAlign w:val="center"/>
          </w:tcPr>
          <w:p w14:paraId="4DCF2A25" w14:textId="77777777" w:rsidR="003E6EE7" w:rsidRPr="000D3751" w:rsidRDefault="003E6EE7" w:rsidP="00A2428F">
            <w:pPr>
              <w:jc w:val="center"/>
              <w:rPr>
                <w:rFonts w:ascii="Arial" w:hAnsi="Arial" w:cs="Arial"/>
                <w:sz w:val="20"/>
                <w:szCs w:val="20"/>
              </w:rPr>
            </w:pPr>
          </w:p>
        </w:tc>
      </w:tr>
      <w:tr w:rsidR="003E6EE7" w:rsidRPr="000D3751" w14:paraId="2A4379AD" w14:textId="77777777" w:rsidTr="00A2428F">
        <w:trPr>
          <w:trHeight w:val="192"/>
        </w:trPr>
        <w:tc>
          <w:tcPr>
            <w:tcW w:w="697" w:type="dxa"/>
            <w:vMerge/>
          </w:tcPr>
          <w:p w14:paraId="0D319287" w14:textId="77777777" w:rsidR="003E6EE7" w:rsidRPr="000D3751" w:rsidRDefault="003E6EE7" w:rsidP="00A2428F">
            <w:pPr>
              <w:rPr>
                <w:rFonts w:ascii="Arial" w:hAnsi="Arial" w:cs="Arial"/>
                <w:sz w:val="20"/>
                <w:szCs w:val="20"/>
              </w:rPr>
            </w:pPr>
          </w:p>
        </w:tc>
        <w:tc>
          <w:tcPr>
            <w:tcW w:w="1763" w:type="dxa"/>
            <w:gridSpan w:val="2"/>
            <w:vMerge/>
          </w:tcPr>
          <w:p w14:paraId="41CEFD3D" w14:textId="77777777" w:rsidR="003E6EE7" w:rsidRPr="000D3751" w:rsidRDefault="003E6EE7" w:rsidP="00A2428F">
            <w:pPr>
              <w:rPr>
                <w:rFonts w:ascii="Arial" w:hAnsi="Arial" w:cs="Arial"/>
                <w:sz w:val="20"/>
                <w:szCs w:val="20"/>
              </w:rPr>
            </w:pPr>
          </w:p>
        </w:tc>
        <w:tc>
          <w:tcPr>
            <w:tcW w:w="1935" w:type="dxa"/>
          </w:tcPr>
          <w:p w14:paraId="3CD5EFD7" w14:textId="77777777" w:rsidR="003E6EE7" w:rsidRPr="000D3751" w:rsidRDefault="003E6EE7" w:rsidP="00A2428F">
            <w:pPr>
              <w:rPr>
                <w:rFonts w:ascii="Arial" w:hAnsi="Arial" w:cs="Arial"/>
                <w:sz w:val="18"/>
                <w:szCs w:val="20"/>
              </w:rPr>
            </w:pPr>
            <w:r w:rsidRPr="000D3751">
              <w:rPr>
                <w:rFonts w:ascii="Arial" w:hAnsi="Arial" w:cs="Arial"/>
                <w:sz w:val="18"/>
                <w:szCs w:val="20"/>
              </w:rPr>
              <w:t>ponad 5 kg do 10 kg gabaryt A</w:t>
            </w:r>
          </w:p>
        </w:tc>
        <w:tc>
          <w:tcPr>
            <w:tcW w:w="1417" w:type="dxa"/>
            <w:vAlign w:val="center"/>
          </w:tcPr>
          <w:p w14:paraId="765EED69" w14:textId="77777777" w:rsidR="003E6EE7" w:rsidRPr="000D3751" w:rsidRDefault="003E6EE7" w:rsidP="00A2428F">
            <w:pPr>
              <w:jc w:val="center"/>
              <w:rPr>
                <w:rFonts w:ascii="Arial" w:hAnsi="Arial" w:cs="Arial"/>
                <w:sz w:val="20"/>
                <w:szCs w:val="20"/>
              </w:rPr>
            </w:pPr>
            <w:r w:rsidRPr="000D3751">
              <w:rPr>
                <w:rFonts w:ascii="Arial" w:hAnsi="Arial" w:cs="Arial"/>
                <w:sz w:val="20"/>
                <w:szCs w:val="20"/>
              </w:rPr>
              <w:t>1</w:t>
            </w:r>
          </w:p>
        </w:tc>
        <w:tc>
          <w:tcPr>
            <w:tcW w:w="1276" w:type="dxa"/>
            <w:vAlign w:val="center"/>
          </w:tcPr>
          <w:p w14:paraId="32C6BAF9" w14:textId="77777777" w:rsidR="003E6EE7" w:rsidRPr="000D3751" w:rsidRDefault="003E6EE7" w:rsidP="00A2428F">
            <w:pPr>
              <w:jc w:val="center"/>
              <w:rPr>
                <w:rFonts w:ascii="Arial" w:hAnsi="Arial" w:cs="Arial"/>
                <w:sz w:val="20"/>
                <w:szCs w:val="20"/>
              </w:rPr>
            </w:pPr>
          </w:p>
        </w:tc>
        <w:tc>
          <w:tcPr>
            <w:tcW w:w="851" w:type="dxa"/>
            <w:vAlign w:val="center"/>
          </w:tcPr>
          <w:p w14:paraId="0CFFB69B" w14:textId="77777777" w:rsidR="003E6EE7" w:rsidRPr="000D3751" w:rsidRDefault="003E6EE7" w:rsidP="00A2428F">
            <w:pPr>
              <w:jc w:val="center"/>
              <w:rPr>
                <w:rFonts w:ascii="Arial" w:hAnsi="Arial" w:cs="Arial"/>
                <w:sz w:val="20"/>
                <w:szCs w:val="20"/>
              </w:rPr>
            </w:pPr>
          </w:p>
        </w:tc>
        <w:tc>
          <w:tcPr>
            <w:tcW w:w="992" w:type="dxa"/>
            <w:vAlign w:val="center"/>
          </w:tcPr>
          <w:p w14:paraId="490D0B1C" w14:textId="77777777" w:rsidR="003E6EE7" w:rsidRPr="000D3751" w:rsidRDefault="003E6EE7" w:rsidP="00A2428F">
            <w:pPr>
              <w:jc w:val="center"/>
              <w:rPr>
                <w:rFonts w:ascii="Arial" w:hAnsi="Arial" w:cs="Arial"/>
                <w:sz w:val="20"/>
                <w:szCs w:val="20"/>
              </w:rPr>
            </w:pPr>
          </w:p>
        </w:tc>
        <w:tc>
          <w:tcPr>
            <w:tcW w:w="1100" w:type="dxa"/>
            <w:vAlign w:val="center"/>
          </w:tcPr>
          <w:p w14:paraId="147010DC" w14:textId="77777777" w:rsidR="003E6EE7" w:rsidRPr="000D3751" w:rsidRDefault="003E6EE7" w:rsidP="00A2428F">
            <w:pPr>
              <w:jc w:val="center"/>
              <w:rPr>
                <w:rFonts w:ascii="Arial" w:hAnsi="Arial" w:cs="Arial"/>
                <w:sz w:val="20"/>
                <w:szCs w:val="20"/>
              </w:rPr>
            </w:pPr>
          </w:p>
        </w:tc>
      </w:tr>
      <w:tr w:rsidR="003E6EE7" w:rsidRPr="000D3751" w14:paraId="780889D5" w14:textId="77777777" w:rsidTr="00A2428F">
        <w:trPr>
          <w:trHeight w:val="192"/>
        </w:trPr>
        <w:tc>
          <w:tcPr>
            <w:tcW w:w="697" w:type="dxa"/>
            <w:vMerge/>
          </w:tcPr>
          <w:p w14:paraId="799FACB3" w14:textId="77777777" w:rsidR="003E6EE7" w:rsidRPr="000D3751" w:rsidRDefault="003E6EE7" w:rsidP="00A2428F">
            <w:pPr>
              <w:rPr>
                <w:rFonts w:ascii="Arial" w:hAnsi="Arial" w:cs="Arial"/>
                <w:sz w:val="20"/>
                <w:szCs w:val="20"/>
              </w:rPr>
            </w:pPr>
          </w:p>
        </w:tc>
        <w:tc>
          <w:tcPr>
            <w:tcW w:w="1763" w:type="dxa"/>
            <w:gridSpan w:val="2"/>
            <w:vMerge/>
          </w:tcPr>
          <w:p w14:paraId="7DB13A79" w14:textId="77777777" w:rsidR="003E6EE7" w:rsidRPr="000D3751" w:rsidRDefault="003E6EE7" w:rsidP="00A2428F">
            <w:pPr>
              <w:rPr>
                <w:rFonts w:ascii="Arial" w:hAnsi="Arial" w:cs="Arial"/>
                <w:sz w:val="20"/>
                <w:szCs w:val="20"/>
              </w:rPr>
            </w:pPr>
          </w:p>
        </w:tc>
        <w:tc>
          <w:tcPr>
            <w:tcW w:w="1935" w:type="dxa"/>
          </w:tcPr>
          <w:p w14:paraId="131D2015" w14:textId="77777777" w:rsidR="003E6EE7" w:rsidRPr="000D3751" w:rsidRDefault="003E6EE7" w:rsidP="00A2428F">
            <w:pPr>
              <w:rPr>
                <w:rFonts w:ascii="Arial" w:hAnsi="Arial" w:cs="Arial"/>
                <w:sz w:val="18"/>
                <w:szCs w:val="20"/>
              </w:rPr>
            </w:pPr>
            <w:r w:rsidRPr="000D3751">
              <w:rPr>
                <w:rFonts w:ascii="Arial" w:hAnsi="Arial" w:cs="Arial"/>
                <w:sz w:val="18"/>
                <w:szCs w:val="20"/>
              </w:rPr>
              <w:t>ponad 5 kg do 10 kg gabaryt B</w:t>
            </w:r>
          </w:p>
        </w:tc>
        <w:tc>
          <w:tcPr>
            <w:tcW w:w="1417" w:type="dxa"/>
            <w:vAlign w:val="center"/>
          </w:tcPr>
          <w:p w14:paraId="5F647D4D" w14:textId="77777777" w:rsidR="003E6EE7" w:rsidRPr="000D3751" w:rsidRDefault="003E6EE7" w:rsidP="00A2428F">
            <w:pPr>
              <w:jc w:val="center"/>
              <w:rPr>
                <w:rFonts w:ascii="Arial" w:hAnsi="Arial" w:cs="Arial"/>
                <w:sz w:val="20"/>
                <w:szCs w:val="20"/>
              </w:rPr>
            </w:pPr>
            <w:r w:rsidRPr="000D3751">
              <w:rPr>
                <w:rFonts w:ascii="Arial" w:hAnsi="Arial" w:cs="Arial"/>
                <w:sz w:val="20"/>
                <w:szCs w:val="20"/>
              </w:rPr>
              <w:t>1</w:t>
            </w:r>
          </w:p>
        </w:tc>
        <w:tc>
          <w:tcPr>
            <w:tcW w:w="1276" w:type="dxa"/>
            <w:vAlign w:val="center"/>
          </w:tcPr>
          <w:p w14:paraId="2D27CB3D" w14:textId="77777777" w:rsidR="003E6EE7" w:rsidRPr="000D3751" w:rsidRDefault="003E6EE7" w:rsidP="00A2428F">
            <w:pPr>
              <w:jc w:val="center"/>
              <w:rPr>
                <w:rFonts w:ascii="Arial" w:hAnsi="Arial" w:cs="Arial"/>
                <w:sz w:val="20"/>
                <w:szCs w:val="20"/>
              </w:rPr>
            </w:pPr>
          </w:p>
        </w:tc>
        <w:tc>
          <w:tcPr>
            <w:tcW w:w="851" w:type="dxa"/>
            <w:vAlign w:val="center"/>
          </w:tcPr>
          <w:p w14:paraId="6AACBBF3" w14:textId="77777777" w:rsidR="003E6EE7" w:rsidRPr="000D3751" w:rsidRDefault="003E6EE7" w:rsidP="00A2428F">
            <w:pPr>
              <w:jc w:val="center"/>
              <w:rPr>
                <w:rFonts w:ascii="Arial" w:hAnsi="Arial" w:cs="Arial"/>
                <w:sz w:val="20"/>
                <w:szCs w:val="20"/>
              </w:rPr>
            </w:pPr>
          </w:p>
        </w:tc>
        <w:tc>
          <w:tcPr>
            <w:tcW w:w="992" w:type="dxa"/>
            <w:vAlign w:val="center"/>
          </w:tcPr>
          <w:p w14:paraId="7FB33C7B" w14:textId="77777777" w:rsidR="003E6EE7" w:rsidRPr="000D3751" w:rsidRDefault="003E6EE7" w:rsidP="00A2428F">
            <w:pPr>
              <w:jc w:val="center"/>
              <w:rPr>
                <w:rFonts w:ascii="Arial" w:hAnsi="Arial" w:cs="Arial"/>
                <w:sz w:val="20"/>
                <w:szCs w:val="20"/>
              </w:rPr>
            </w:pPr>
          </w:p>
        </w:tc>
        <w:tc>
          <w:tcPr>
            <w:tcW w:w="1100" w:type="dxa"/>
            <w:vAlign w:val="center"/>
          </w:tcPr>
          <w:p w14:paraId="1A242768" w14:textId="77777777" w:rsidR="003E6EE7" w:rsidRPr="000D3751" w:rsidRDefault="003E6EE7" w:rsidP="00A2428F">
            <w:pPr>
              <w:jc w:val="center"/>
              <w:rPr>
                <w:rFonts w:ascii="Arial" w:hAnsi="Arial" w:cs="Arial"/>
                <w:sz w:val="20"/>
                <w:szCs w:val="20"/>
              </w:rPr>
            </w:pPr>
          </w:p>
        </w:tc>
      </w:tr>
      <w:tr w:rsidR="003E6EE7" w:rsidRPr="000D3751" w14:paraId="1A166BD3" w14:textId="77777777" w:rsidTr="00A2428F">
        <w:trPr>
          <w:trHeight w:val="192"/>
        </w:trPr>
        <w:tc>
          <w:tcPr>
            <w:tcW w:w="697" w:type="dxa"/>
            <w:vMerge w:val="restart"/>
          </w:tcPr>
          <w:p w14:paraId="7A9CB466" w14:textId="77777777" w:rsidR="003E6EE7" w:rsidRPr="000D3751" w:rsidRDefault="003E6EE7" w:rsidP="00A2428F">
            <w:pPr>
              <w:rPr>
                <w:rFonts w:ascii="Arial" w:hAnsi="Arial" w:cs="Arial"/>
                <w:sz w:val="20"/>
                <w:szCs w:val="20"/>
              </w:rPr>
            </w:pPr>
          </w:p>
        </w:tc>
        <w:tc>
          <w:tcPr>
            <w:tcW w:w="1763" w:type="dxa"/>
            <w:gridSpan w:val="2"/>
            <w:vMerge w:val="restart"/>
          </w:tcPr>
          <w:p w14:paraId="68C1AF5A" w14:textId="77777777" w:rsidR="003E6EE7" w:rsidRPr="000D3751" w:rsidRDefault="003E6EE7" w:rsidP="00A2428F">
            <w:pPr>
              <w:rPr>
                <w:rFonts w:ascii="Arial" w:hAnsi="Arial" w:cs="Arial"/>
                <w:sz w:val="20"/>
                <w:szCs w:val="20"/>
              </w:rPr>
            </w:pPr>
            <w:r w:rsidRPr="000D3751">
              <w:rPr>
                <w:rFonts w:ascii="Arial" w:hAnsi="Arial" w:cs="Arial"/>
                <w:sz w:val="20"/>
                <w:szCs w:val="20"/>
              </w:rPr>
              <w:t>Zwrot paczki pocztowej</w:t>
            </w:r>
            <w:r w:rsidRPr="000D3751">
              <w:rPr>
                <w:rFonts w:ascii="Arial" w:hAnsi="Arial" w:cs="Arial"/>
                <w:sz w:val="20"/>
                <w:szCs w:val="20"/>
              </w:rPr>
              <w:br/>
              <w:t xml:space="preserve">priorytetowej </w:t>
            </w:r>
            <w:r w:rsidRPr="000D3751">
              <w:rPr>
                <w:rFonts w:ascii="Arial" w:eastAsia="Times New Roman" w:hAnsi="Arial" w:cs="Arial"/>
                <w:color w:val="000000"/>
                <w:sz w:val="20"/>
                <w:szCs w:val="20"/>
              </w:rPr>
              <w:t>do nadawcy po wyczerpaniu możliwości doręczenia  lub wydania odbiorcy</w:t>
            </w:r>
          </w:p>
        </w:tc>
        <w:tc>
          <w:tcPr>
            <w:tcW w:w="1935" w:type="dxa"/>
          </w:tcPr>
          <w:p w14:paraId="69710B1A" w14:textId="77777777" w:rsidR="003E6EE7" w:rsidRPr="000D3751" w:rsidRDefault="003E6EE7" w:rsidP="00A2428F">
            <w:pPr>
              <w:rPr>
                <w:rFonts w:ascii="Arial" w:hAnsi="Arial" w:cs="Arial"/>
                <w:sz w:val="18"/>
                <w:szCs w:val="20"/>
              </w:rPr>
            </w:pPr>
            <w:r w:rsidRPr="000D3751">
              <w:rPr>
                <w:rFonts w:ascii="Arial" w:hAnsi="Arial" w:cs="Arial"/>
                <w:sz w:val="18"/>
                <w:szCs w:val="20"/>
              </w:rPr>
              <w:t>do 1 kg gabaryt A</w:t>
            </w:r>
          </w:p>
        </w:tc>
        <w:tc>
          <w:tcPr>
            <w:tcW w:w="1417" w:type="dxa"/>
            <w:vAlign w:val="center"/>
          </w:tcPr>
          <w:p w14:paraId="30C3C481" w14:textId="77777777" w:rsidR="003E6EE7" w:rsidRPr="000D3751" w:rsidRDefault="003E6EE7" w:rsidP="00A2428F">
            <w:pPr>
              <w:jc w:val="center"/>
              <w:rPr>
                <w:rFonts w:ascii="Arial" w:hAnsi="Arial" w:cs="Arial"/>
                <w:sz w:val="20"/>
                <w:szCs w:val="20"/>
              </w:rPr>
            </w:pPr>
            <w:r w:rsidRPr="000D3751">
              <w:rPr>
                <w:rFonts w:ascii="Arial" w:hAnsi="Arial" w:cs="Arial"/>
                <w:sz w:val="20"/>
                <w:szCs w:val="20"/>
              </w:rPr>
              <w:t xml:space="preserve">1 </w:t>
            </w:r>
          </w:p>
        </w:tc>
        <w:tc>
          <w:tcPr>
            <w:tcW w:w="1276" w:type="dxa"/>
            <w:vAlign w:val="center"/>
          </w:tcPr>
          <w:p w14:paraId="61565D75" w14:textId="77777777" w:rsidR="003E6EE7" w:rsidRPr="000D3751" w:rsidRDefault="003E6EE7" w:rsidP="00A2428F">
            <w:pPr>
              <w:jc w:val="center"/>
              <w:rPr>
                <w:rFonts w:ascii="Arial" w:hAnsi="Arial" w:cs="Arial"/>
                <w:sz w:val="20"/>
                <w:szCs w:val="20"/>
              </w:rPr>
            </w:pPr>
          </w:p>
        </w:tc>
        <w:tc>
          <w:tcPr>
            <w:tcW w:w="851" w:type="dxa"/>
            <w:vAlign w:val="center"/>
          </w:tcPr>
          <w:p w14:paraId="494C2E1D" w14:textId="77777777" w:rsidR="003E6EE7" w:rsidRPr="000D3751" w:rsidRDefault="003E6EE7" w:rsidP="00A2428F">
            <w:pPr>
              <w:jc w:val="center"/>
              <w:rPr>
                <w:rFonts w:ascii="Arial" w:hAnsi="Arial" w:cs="Arial"/>
                <w:sz w:val="20"/>
                <w:szCs w:val="20"/>
              </w:rPr>
            </w:pPr>
          </w:p>
        </w:tc>
        <w:tc>
          <w:tcPr>
            <w:tcW w:w="992" w:type="dxa"/>
            <w:vAlign w:val="center"/>
          </w:tcPr>
          <w:p w14:paraId="0A91FBDC" w14:textId="77777777" w:rsidR="003E6EE7" w:rsidRPr="000D3751" w:rsidRDefault="003E6EE7" w:rsidP="00A2428F">
            <w:pPr>
              <w:jc w:val="center"/>
              <w:rPr>
                <w:rFonts w:ascii="Arial" w:hAnsi="Arial" w:cs="Arial"/>
                <w:sz w:val="20"/>
                <w:szCs w:val="20"/>
              </w:rPr>
            </w:pPr>
          </w:p>
        </w:tc>
        <w:tc>
          <w:tcPr>
            <w:tcW w:w="1100" w:type="dxa"/>
            <w:vAlign w:val="center"/>
          </w:tcPr>
          <w:p w14:paraId="1D77DAED" w14:textId="77777777" w:rsidR="003E6EE7" w:rsidRPr="000D3751" w:rsidRDefault="003E6EE7" w:rsidP="00A2428F">
            <w:pPr>
              <w:jc w:val="center"/>
              <w:rPr>
                <w:rFonts w:ascii="Arial" w:hAnsi="Arial" w:cs="Arial"/>
                <w:sz w:val="20"/>
                <w:szCs w:val="20"/>
              </w:rPr>
            </w:pPr>
          </w:p>
        </w:tc>
      </w:tr>
      <w:tr w:rsidR="003E6EE7" w:rsidRPr="000D3751" w14:paraId="777745EE" w14:textId="77777777" w:rsidTr="00A2428F">
        <w:trPr>
          <w:trHeight w:val="192"/>
        </w:trPr>
        <w:tc>
          <w:tcPr>
            <w:tcW w:w="697" w:type="dxa"/>
            <w:vMerge/>
          </w:tcPr>
          <w:p w14:paraId="69333A31" w14:textId="77777777" w:rsidR="003E6EE7" w:rsidRPr="000D3751" w:rsidRDefault="003E6EE7" w:rsidP="00A2428F">
            <w:pPr>
              <w:rPr>
                <w:rFonts w:ascii="Arial" w:hAnsi="Arial" w:cs="Arial"/>
                <w:sz w:val="20"/>
                <w:szCs w:val="20"/>
              </w:rPr>
            </w:pPr>
          </w:p>
        </w:tc>
        <w:tc>
          <w:tcPr>
            <w:tcW w:w="1763" w:type="dxa"/>
            <w:gridSpan w:val="2"/>
            <w:vMerge/>
          </w:tcPr>
          <w:p w14:paraId="6D4C6102" w14:textId="77777777" w:rsidR="003E6EE7" w:rsidRPr="000D3751" w:rsidRDefault="003E6EE7" w:rsidP="00A2428F">
            <w:pPr>
              <w:rPr>
                <w:rFonts w:ascii="Arial" w:hAnsi="Arial" w:cs="Arial"/>
                <w:sz w:val="20"/>
                <w:szCs w:val="20"/>
              </w:rPr>
            </w:pPr>
          </w:p>
        </w:tc>
        <w:tc>
          <w:tcPr>
            <w:tcW w:w="1935" w:type="dxa"/>
          </w:tcPr>
          <w:p w14:paraId="2632898E" w14:textId="77777777" w:rsidR="003E6EE7" w:rsidRPr="000D3751" w:rsidRDefault="003E6EE7" w:rsidP="00A2428F">
            <w:pPr>
              <w:rPr>
                <w:rFonts w:ascii="Arial" w:hAnsi="Arial" w:cs="Arial"/>
                <w:sz w:val="18"/>
                <w:szCs w:val="20"/>
              </w:rPr>
            </w:pPr>
            <w:r w:rsidRPr="000D3751">
              <w:rPr>
                <w:rFonts w:ascii="Arial" w:hAnsi="Arial" w:cs="Arial"/>
                <w:sz w:val="18"/>
                <w:szCs w:val="20"/>
              </w:rPr>
              <w:t>do 1 kg gabaryt B</w:t>
            </w:r>
          </w:p>
        </w:tc>
        <w:tc>
          <w:tcPr>
            <w:tcW w:w="1417" w:type="dxa"/>
            <w:vAlign w:val="center"/>
          </w:tcPr>
          <w:p w14:paraId="7BD3E1ED" w14:textId="77777777" w:rsidR="003E6EE7" w:rsidRPr="000D3751" w:rsidRDefault="003E6EE7" w:rsidP="00A2428F">
            <w:pPr>
              <w:jc w:val="center"/>
              <w:rPr>
                <w:rFonts w:ascii="Arial" w:hAnsi="Arial" w:cs="Arial"/>
                <w:sz w:val="20"/>
                <w:szCs w:val="20"/>
              </w:rPr>
            </w:pPr>
            <w:r w:rsidRPr="000D3751">
              <w:rPr>
                <w:rFonts w:ascii="Arial" w:hAnsi="Arial" w:cs="Arial"/>
                <w:sz w:val="20"/>
                <w:szCs w:val="20"/>
              </w:rPr>
              <w:t>1</w:t>
            </w:r>
          </w:p>
        </w:tc>
        <w:tc>
          <w:tcPr>
            <w:tcW w:w="1276" w:type="dxa"/>
            <w:vAlign w:val="center"/>
          </w:tcPr>
          <w:p w14:paraId="0A8F3D08" w14:textId="77777777" w:rsidR="003E6EE7" w:rsidRPr="000D3751" w:rsidRDefault="003E6EE7" w:rsidP="00A2428F">
            <w:pPr>
              <w:jc w:val="center"/>
              <w:rPr>
                <w:rFonts w:ascii="Arial" w:hAnsi="Arial" w:cs="Arial"/>
                <w:sz w:val="20"/>
                <w:szCs w:val="20"/>
              </w:rPr>
            </w:pPr>
          </w:p>
        </w:tc>
        <w:tc>
          <w:tcPr>
            <w:tcW w:w="851" w:type="dxa"/>
            <w:vAlign w:val="center"/>
          </w:tcPr>
          <w:p w14:paraId="3425202B" w14:textId="77777777" w:rsidR="003E6EE7" w:rsidRPr="000D3751" w:rsidRDefault="003E6EE7" w:rsidP="00A2428F">
            <w:pPr>
              <w:jc w:val="center"/>
              <w:rPr>
                <w:rFonts w:ascii="Arial" w:hAnsi="Arial" w:cs="Arial"/>
                <w:sz w:val="20"/>
                <w:szCs w:val="20"/>
              </w:rPr>
            </w:pPr>
          </w:p>
        </w:tc>
        <w:tc>
          <w:tcPr>
            <w:tcW w:w="992" w:type="dxa"/>
            <w:vAlign w:val="center"/>
          </w:tcPr>
          <w:p w14:paraId="0F4FD74F" w14:textId="77777777" w:rsidR="003E6EE7" w:rsidRPr="000D3751" w:rsidRDefault="003E6EE7" w:rsidP="00A2428F">
            <w:pPr>
              <w:jc w:val="center"/>
              <w:rPr>
                <w:rFonts w:ascii="Arial" w:hAnsi="Arial" w:cs="Arial"/>
                <w:sz w:val="20"/>
                <w:szCs w:val="20"/>
              </w:rPr>
            </w:pPr>
          </w:p>
        </w:tc>
        <w:tc>
          <w:tcPr>
            <w:tcW w:w="1100" w:type="dxa"/>
            <w:vAlign w:val="center"/>
          </w:tcPr>
          <w:p w14:paraId="0503A255" w14:textId="77777777" w:rsidR="003E6EE7" w:rsidRPr="000D3751" w:rsidRDefault="003E6EE7" w:rsidP="00A2428F">
            <w:pPr>
              <w:jc w:val="center"/>
              <w:rPr>
                <w:rFonts w:ascii="Arial" w:hAnsi="Arial" w:cs="Arial"/>
                <w:sz w:val="20"/>
                <w:szCs w:val="20"/>
              </w:rPr>
            </w:pPr>
          </w:p>
        </w:tc>
      </w:tr>
      <w:tr w:rsidR="003E6EE7" w:rsidRPr="000D3751" w14:paraId="181437FC" w14:textId="77777777" w:rsidTr="00A2428F">
        <w:trPr>
          <w:trHeight w:val="192"/>
        </w:trPr>
        <w:tc>
          <w:tcPr>
            <w:tcW w:w="697" w:type="dxa"/>
            <w:vMerge/>
          </w:tcPr>
          <w:p w14:paraId="35C2BE5D" w14:textId="77777777" w:rsidR="003E6EE7" w:rsidRPr="000D3751" w:rsidRDefault="003E6EE7" w:rsidP="00A2428F">
            <w:pPr>
              <w:rPr>
                <w:rFonts w:ascii="Arial" w:hAnsi="Arial" w:cs="Arial"/>
                <w:sz w:val="20"/>
                <w:szCs w:val="20"/>
              </w:rPr>
            </w:pPr>
          </w:p>
        </w:tc>
        <w:tc>
          <w:tcPr>
            <w:tcW w:w="1763" w:type="dxa"/>
            <w:gridSpan w:val="2"/>
            <w:vMerge/>
          </w:tcPr>
          <w:p w14:paraId="0B0DB5DA" w14:textId="77777777" w:rsidR="003E6EE7" w:rsidRPr="000D3751" w:rsidRDefault="003E6EE7" w:rsidP="00A2428F">
            <w:pPr>
              <w:rPr>
                <w:rFonts w:ascii="Arial" w:hAnsi="Arial" w:cs="Arial"/>
                <w:sz w:val="20"/>
                <w:szCs w:val="20"/>
              </w:rPr>
            </w:pPr>
          </w:p>
        </w:tc>
        <w:tc>
          <w:tcPr>
            <w:tcW w:w="1935" w:type="dxa"/>
          </w:tcPr>
          <w:p w14:paraId="28062B49" w14:textId="77777777" w:rsidR="003E6EE7" w:rsidRPr="000D3751" w:rsidRDefault="003E6EE7" w:rsidP="00A2428F">
            <w:pPr>
              <w:rPr>
                <w:rFonts w:ascii="Arial" w:hAnsi="Arial" w:cs="Arial"/>
                <w:sz w:val="18"/>
                <w:szCs w:val="20"/>
              </w:rPr>
            </w:pPr>
            <w:r w:rsidRPr="000D3751">
              <w:rPr>
                <w:rFonts w:ascii="Arial" w:hAnsi="Arial" w:cs="Arial"/>
                <w:sz w:val="18"/>
                <w:szCs w:val="20"/>
              </w:rPr>
              <w:t>ponad 1 kg do 2 kg gabaryt A</w:t>
            </w:r>
          </w:p>
        </w:tc>
        <w:tc>
          <w:tcPr>
            <w:tcW w:w="1417" w:type="dxa"/>
            <w:vAlign w:val="center"/>
          </w:tcPr>
          <w:p w14:paraId="0FB7671D" w14:textId="77777777" w:rsidR="003E6EE7" w:rsidRPr="000D3751" w:rsidRDefault="003E6EE7" w:rsidP="00A2428F">
            <w:pPr>
              <w:jc w:val="center"/>
              <w:rPr>
                <w:rFonts w:ascii="Arial" w:hAnsi="Arial" w:cs="Arial"/>
                <w:sz w:val="20"/>
                <w:szCs w:val="20"/>
              </w:rPr>
            </w:pPr>
            <w:r w:rsidRPr="000D3751">
              <w:rPr>
                <w:rFonts w:ascii="Arial" w:hAnsi="Arial" w:cs="Arial"/>
                <w:sz w:val="20"/>
                <w:szCs w:val="20"/>
              </w:rPr>
              <w:t>1</w:t>
            </w:r>
          </w:p>
        </w:tc>
        <w:tc>
          <w:tcPr>
            <w:tcW w:w="1276" w:type="dxa"/>
            <w:vAlign w:val="center"/>
          </w:tcPr>
          <w:p w14:paraId="09FB83FA" w14:textId="77777777" w:rsidR="003E6EE7" w:rsidRPr="000D3751" w:rsidRDefault="003E6EE7" w:rsidP="00A2428F">
            <w:pPr>
              <w:jc w:val="center"/>
              <w:rPr>
                <w:rFonts w:ascii="Arial" w:hAnsi="Arial" w:cs="Arial"/>
                <w:sz w:val="20"/>
                <w:szCs w:val="20"/>
              </w:rPr>
            </w:pPr>
          </w:p>
        </w:tc>
        <w:tc>
          <w:tcPr>
            <w:tcW w:w="851" w:type="dxa"/>
            <w:vAlign w:val="center"/>
          </w:tcPr>
          <w:p w14:paraId="1102C964" w14:textId="77777777" w:rsidR="003E6EE7" w:rsidRPr="000D3751" w:rsidRDefault="003E6EE7" w:rsidP="00A2428F">
            <w:pPr>
              <w:jc w:val="center"/>
              <w:rPr>
                <w:rFonts w:ascii="Arial" w:hAnsi="Arial" w:cs="Arial"/>
                <w:sz w:val="20"/>
                <w:szCs w:val="20"/>
              </w:rPr>
            </w:pPr>
          </w:p>
        </w:tc>
        <w:tc>
          <w:tcPr>
            <w:tcW w:w="992" w:type="dxa"/>
            <w:vAlign w:val="center"/>
          </w:tcPr>
          <w:p w14:paraId="32F4C451" w14:textId="77777777" w:rsidR="003E6EE7" w:rsidRPr="000D3751" w:rsidRDefault="003E6EE7" w:rsidP="00A2428F">
            <w:pPr>
              <w:jc w:val="center"/>
              <w:rPr>
                <w:rFonts w:ascii="Arial" w:hAnsi="Arial" w:cs="Arial"/>
                <w:sz w:val="20"/>
                <w:szCs w:val="20"/>
              </w:rPr>
            </w:pPr>
          </w:p>
        </w:tc>
        <w:tc>
          <w:tcPr>
            <w:tcW w:w="1100" w:type="dxa"/>
            <w:vAlign w:val="center"/>
          </w:tcPr>
          <w:p w14:paraId="731C19BC" w14:textId="77777777" w:rsidR="003E6EE7" w:rsidRPr="000D3751" w:rsidRDefault="003E6EE7" w:rsidP="00A2428F">
            <w:pPr>
              <w:jc w:val="center"/>
              <w:rPr>
                <w:rFonts w:ascii="Arial" w:hAnsi="Arial" w:cs="Arial"/>
                <w:sz w:val="20"/>
                <w:szCs w:val="20"/>
              </w:rPr>
            </w:pPr>
          </w:p>
        </w:tc>
      </w:tr>
      <w:tr w:rsidR="003E6EE7" w:rsidRPr="000D3751" w14:paraId="1D5EBFAC" w14:textId="77777777" w:rsidTr="00A2428F">
        <w:trPr>
          <w:trHeight w:val="192"/>
        </w:trPr>
        <w:tc>
          <w:tcPr>
            <w:tcW w:w="697" w:type="dxa"/>
            <w:vMerge/>
          </w:tcPr>
          <w:p w14:paraId="5AB48D98" w14:textId="77777777" w:rsidR="003E6EE7" w:rsidRPr="000D3751" w:rsidRDefault="003E6EE7" w:rsidP="00A2428F">
            <w:pPr>
              <w:rPr>
                <w:rFonts w:ascii="Arial" w:hAnsi="Arial" w:cs="Arial"/>
                <w:sz w:val="20"/>
                <w:szCs w:val="20"/>
              </w:rPr>
            </w:pPr>
          </w:p>
        </w:tc>
        <w:tc>
          <w:tcPr>
            <w:tcW w:w="1763" w:type="dxa"/>
            <w:gridSpan w:val="2"/>
            <w:vMerge/>
          </w:tcPr>
          <w:p w14:paraId="5BA8F242" w14:textId="77777777" w:rsidR="003E6EE7" w:rsidRPr="000D3751" w:rsidRDefault="003E6EE7" w:rsidP="00A2428F">
            <w:pPr>
              <w:rPr>
                <w:rFonts w:ascii="Arial" w:hAnsi="Arial" w:cs="Arial"/>
                <w:sz w:val="20"/>
                <w:szCs w:val="20"/>
              </w:rPr>
            </w:pPr>
          </w:p>
        </w:tc>
        <w:tc>
          <w:tcPr>
            <w:tcW w:w="1935" w:type="dxa"/>
          </w:tcPr>
          <w:p w14:paraId="7B62B958" w14:textId="77777777" w:rsidR="003E6EE7" w:rsidRPr="000D3751" w:rsidRDefault="003E6EE7" w:rsidP="00A2428F">
            <w:pPr>
              <w:rPr>
                <w:rFonts w:ascii="Arial" w:hAnsi="Arial" w:cs="Arial"/>
                <w:sz w:val="18"/>
                <w:szCs w:val="20"/>
              </w:rPr>
            </w:pPr>
            <w:r w:rsidRPr="000D3751">
              <w:rPr>
                <w:rFonts w:ascii="Arial" w:hAnsi="Arial" w:cs="Arial"/>
                <w:sz w:val="18"/>
                <w:szCs w:val="20"/>
              </w:rPr>
              <w:t>ponad 1 kg do 2 kg gabaryt B</w:t>
            </w:r>
          </w:p>
        </w:tc>
        <w:tc>
          <w:tcPr>
            <w:tcW w:w="1417" w:type="dxa"/>
            <w:vAlign w:val="center"/>
          </w:tcPr>
          <w:p w14:paraId="156D7057" w14:textId="77777777" w:rsidR="003E6EE7" w:rsidRPr="000D3751" w:rsidRDefault="003E6EE7" w:rsidP="00A2428F">
            <w:pPr>
              <w:jc w:val="center"/>
              <w:rPr>
                <w:rFonts w:ascii="Arial" w:hAnsi="Arial" w:cs="Arial"/>
                <w:sz w:val="20"/>
                <w:szCs w:val="20"/>
              </w:rPr>
            </w:pPr>
            <w:r w:rsidRPr="000D3751">
              <w:rPr>
                <w:rFonts w:ascii="Arial" w:hAnsi="Arial" w:cs="Arial"/>
                <w:sz w:val="20"/>
                <w:szCs w:val="20"/>
              </w:rPr>
              <w:t xml:space="preserve">1 </w:t>
            </w:r>
          </w:p>
        </w:tc>
        <w:tc>
          <w:tcPr>
            <w:tcW w:w="1276" w:type="dxa"/>
            <w:vAlign w:val="center"/>
          </w:tcPr>
          <w:p w14:paraId="227B6764" w14:textId="77777777" w:rsidR="003E6EE7" w:rsidRPr="000D3751" w:rsidRDefault="003E6EE7" w:rsidP="00A2428F">
            <w:pPr>
              <w:jc w:val="center"/>
              <w:rPr>
                <w:rFonts w:ascii="Arial" w:hAnsi="Arial" w:cs="Arial"/>
                <w:sz w:val="20"/>
                <w:szCs w:val="20"/>
              </w:rPr>
            </w:pPr>
          </w:p>
        </w:tc>
        <w:tc>
          <w:tcPr>
            <w:tcW w:w="851" w:type="dxa"/>
            <w:vAlign w:val="center"/>
          </w:tcPr>
          <w:p w14:paraId="733A1A20" w14:textId="77777777" w:rsidR="003E6EE7" w:rsidRPr="000D3751" w:rsidRDefault="003E6EE7" w:rsidP="00A2428F">
            <w:pPr>
              <w:jc w:val="center"/>
              <w:rPr>
                <w:rFonts w:ascii="Arial" w:hAnsi="Arial" w:cs="Arial"/>
                <w:sz w:val="20"/>
                <w:szCs w:val="20"/>
              </w:rPr>
            </w:pPr>
          </w:p>
        </w:tc>
        <w:tc>
          <w:tcPr>
            <w:tcW w:w="992" w:type="dxa"/>
            <w:vAlign w:val="center"/>
          </w:tcPr>
          <w:p w14:paraId="170943AD" w14:textId="77777777" w:rsidR="003E6EE7" w:rsidRPr="000D3751" w:rsidRDefault="003E6EE7" w:rsidP="00A2428F">
            <w:pPr>
              <w:jc w:val="center"/>
              <w:rPr>
                <w:rFonts w:ascii="Arial" w:hAnsi="Arial" w:cs="Arial"/>
                <w:sz w:val="20"/>
                <w:szCs w:val="20"/>
              </w:rPr>
            </w:pPr>
          </w:p>
        </w:tc>
        <w:tc>
          <w:tcPr>
            <w:tcW w:w="1100" w:type="dxa"/>
            <w:vAlign w:val="center"/>
          </w:tcPr>
          <w:p w14:paraId="5975F5AC" w14:textId="77777777" w:rsidR="003E6EE7" w:rsidRPr="000D3751" w:rsidRDefault="003E6EE7" w:rsidP="00A2428F">
            <w:pPr>
              <w:jc w:val="center"/>
              <w:rPr>
                <w:rFonts w:ascii="Arial" w:hAnsi="Arial" w:cs="Arial"/>
                <w:sz w:val="20"/>
                <w:szCs w:val="20"/>
              </w:rPr>
            </w:pPr>
          </w:p>
        </w:tc>
      </w:tr>
      <w:tr w:rsidR="003E6EE7" w:rsidRPr="000D3751" w14:paraId="57A7DEBE" w14:textId="77777777" w:rsidTr="00A2428F">
        <w:trPr>
          <w:trHeight w:val="192"/>
        </w:trPr>
        <w:tc>
          <w:tcPr>
            <w:tcW w:w="697" w:type="dxa"/>
            <w:vMerge/>
          </w:tcPr>
          <w:p w14:paraId="56EBEA72" w14:textId="77777777" w:rsidR="003E6EE7" w:rsidRPr="000D3751" w:rsidRDefault="003E6EE7" w:rsidP="00A2428F">
            <w:pPr>
              <w:rPr>
                <w:rFonts w:ascii="Arial" w:hAnsi="Arial" w:cs="Arial"/>
                <w:sz w:val="20"/>
                <w:szCs w:val="20"/>
              </w:rPr>
            </w:pPr>
          </w:p>
        </w:tc>
        <w:tc>
          <w:tcPr>
            <w:tcW w:w="1763" w:type="dxa"/>
            <w:gridSpan w:val="2"/>
            <w:vMerge/>
          </w:tcPr>
          <w:p w14:paraId="338E03C3" w14:textId="77777777" w:rsidR="003E6EE7" w:rsidRPr="000D3751" w:rsidRDefault="003E6EE7" w:rsidP="00A2428F">
            <w:pPr>
              <w:rPr>
                <w:rFonts w:ascii="Arial" w:hAnsi="Arial" w:cs="Arial"/>
                <w:sz w:val="20"/>
                <w:szCs w:val="20"/>
              </w:rPr>
            </w:pPr>
          </w:p>
        </w:tc>
        <w:tc>
          <w:tcPr>
            <w:tcW w:w="1935" w:type="dxa"/>
          </w:tcPr>
          <w:p w14:paraId="6A331C57" w14:textId="77777777" w:rsidR="003E6EE7" w:rsidRPr="000D3751" w:rsidRDefault="003E6EE7" w:rsidP="00A2428F">
            <w:pPr>
              <w:rPr>
                <w:rFonts w:ascii="Arial" w:hAnsi="Arial" w:cs="Arial"/>
                <w:sz w:val="18"/>
                <w:szCs w:val="20"/>
              </w:rPr>
            </w:pPr>
            <w:r w:rsidRPr="000D3751">
              <w:rPr>
                <w:rFonts w:ascii="Arial" w:hAnsi="Arial" w:cs="Arial"/>
                <w:sz w:val="18"/>
                <w:szCs w:val="20"/>
              </w:rPr>
              <w:t>ponad 2 kg do 5 kg gabaryt A</w:t>
            </w:r>
          </w:p>
        </w:tc>
        <w:tc>
          <w:tcPr>
            <w:tcW w:w="1417" w:type="dxa"/>
            <w:vAlign w:val="center"/>
          </w:tcPr>
          <w:p w14:paraId="45D320E7" w14:textId="77777777" w:rsidR="003E6EE7" w:rsidRPr="000D3751" w:rsidRDefault="003E6EE7" w:rsidP="00A2428F">
            <w:pPr>
              <w:jc w:val="center"/>
              <w:rPr>
                <w:rFonts w:ascii="Arial" w:hAnsi="Arial" w:cs="Arial"/>
                <w:sz w:val="20"/>
                <w:szCs w:val="20"/>
              </w:rPr>
            </w:pPr>
            <w:r w:rsidRPr="000D3751">
              <w:rPr>
                <w:rFonts w:ascii="Arial" w:hAnsi="Arial" w:cs="Arial"/>
                <w:sz w:val="20"/>
                <w:szCs w:val="20"/>
              </w:rPr>
              <w:t>1</w:t>
            </w:r>
          </w:p>
        </w:tc>
        <w:tc>
          <w:tcPr>
            <w:tcW w:w="1276" w:type="dxa"/>
            <w:vAlign w:val="center"/>
          </w:tcPr>
          <w:p w14:paraId="4FA21BF4" w14:textId="77777777" w:rsidR="003E6EE7" w:rsidRPr="000D3751" w:rsidRDefault="003E6EE7" w:rsidP="00A2428F">
            <w:pPr>
              <w:jc w:val="center"/>
              <w:rPr>
                <w:rFonts w:ascii="Arial" w:hAnsi="Arial" w:cs="Arial"/>
                <w:sz w:val="20"/>
                <w:szCs w:val="20"/>
              </w:rPr>
            </w:pPr>
          </w:p>
        </w:tc>
        <w:tc>
          <w:tcPr>
            <w:tcW w:w="851" w:type="dxa"/>
            <w:vAlign w:val="center"/>
          </w:tcPr>
          <w:p w14:paraId="191737E9" w14:textId="77777777" w:rsidR="003E6EE7" w:rsidRPr="000D3751" w:rsidRDefault="003E6EE7" w:rsidP="00A2428F">
            <w:pPr>
              <w:jc w:val="center"/>
              <w:rPr>
                <w:rFonts w:ascii="Arial" w:hAnsi="Arial" w:cs="Arial"/>
                <w:sz w:val="20"/>
                <w:szCs w:val="20"/>
              </w:rPr>
            </w:pPr>
          </w:p>
        </w:tc>
        <w:tc>
          <w:tcPr>
            <w:tcW w:w="992" w:type="dxa"/>
            <w:vAlign w:val="center"/>
          </w:tcPr>
          <w:p w14:paraId="2AC89813" w14:textId="77777777" w:rsidR="003E6EE7" w:rsidRPr="000D3751" w:rsidRDefault="003E6EE7" w:rsidP="00A2428F">
            <w:pPr>
              <w:jc w:val="center"/>
              <w:rPr>
                <w:rFonts w:ascii="Arial" w:hAnsi="Arial" w:cs="Arial"/>
                <w:sz w:val="20"/>
                <w:szCs w:val="20"/>
              </w:rPr>
            </w:pPr>
          </w:p>
        </w:tc>
        <w:tc>
          <w:tcPr>
            <w:tcW w:w="1100" w:type="dxa"/>
            <w:vAlign w:val="center"/>
          </w:tcPr>
          <w:p w14:paraId="6C7ECDBE" w14:textId="77777777" w:rsidR="003E6EE7" w:rsidRPr="000D3751" w:rsidRDefault="003E6EE7" w:rsidP="00A2428F">
            <w:pPr>
              <w:jc w:val="center"/>
              <w:rPr>
                <w:rFonts w:ascii="Arial" w:hAnsi="Arial" w:cs="Arial"/>
                <w:sz w:val="20"/>
                <w:szCs w:val="20"/>
              </w:rPr>
            </w:pPr>
          </w:p>
        </w:tc>
      </w:tr>
      <w:tr w:rsidR="003E6EE7" w:rsidRPr="000D3751" w14:paraId="50F38B78" w14:textId="77777777" w:rsidTr="00A2428F">
        <w:trPr>
          <w:trHeight w:val="192"/>
        </w:trPr>
        <w:tc>
          <w:tcPr>
            <w:tcW w:w="697" w:type="dxa"/>
            <w:vMerge/>
          </w:tcPr>
          <w:p w14:paraId="5E190E71" w14:textId="77777777" w:rsidR="003E6EE7" w:rsidRPr="000D3751" w:rsidRDefault="003E6EE7" w:rsidP="00A2428F">
            <w:pPr>
              <w:rPr>
                <w:rFonts w:ascii="Arial" w:hAnsi="Arial" w:cs="Arial"/>
                <w:sz w:val="20"/>
                <w:szCs w:val="20"/>
              </w:rPr>
            </w:pPr>
          </w:p>
        </w:tc>
        <w:tc>
          <w:tcPr>
            <w:tcW w:w="1763" w:type="dxa"/>
            <w:gridSpan w:val="2"/>
            <w:vMerge/>
          </w:tcPr>
          <w:p w14:paraId="024BE2B7" w14:textId="77777777" w:rsidR="003E6EE7" w:rsidRPr="000D3751" w:rsidRDefault="003E6EE7" w:rsidP="00A2428F">
            <w:pPr>
              <w:rPr>
                <w:rFonts w:ascii="Arial" w:hAnsi="Arial" w:cs="Arial"/>
                <w:sz w:val="20"/>
                <w:szCs w:val="20"/>
              </w:rPr>
            </w:pPr>
          </w:p>
        </w:tc>
        <w:tc>
          <w:tcPr>
            <w:tcW w:w="1935" w:type="dxa"/>
          </w:tcPr>
          <w:p w14:paraId="34453BE8" w14:textId="77777777" w:rsidR="003E6EE7" w:rsidRPr="000D3751" w:rsidRDefault="003E6EE7" w:rsidP="00A2428F">
            <w:pPr>
              <w:rPr>
                <w:rFonts w:ascii="Arial" w:hAnsi="Arial" w:cs="Arial"/>
                <w:sz w:val="18"/>
                <w:szCs w:val="20"/>
              </w:rPr>
            </w:pPr>
            <w:r w:rsidRPr="000D3751">
              <w:rPr>
                <w:rFonts w:ascii="Arial" w:hAnsi="Arial" w:cs="Arial"/>
                <w:sz w:val="18"/>
                <w:szCs w:val="20"/>
              </w:rPr>
              <w:t>ponad 2 kg do 5 kg gabaryt B</w:t>
            </w:r>
          </w:p>
        </w:tc>
        <w:tc>
          <w:tcPr>
            <w:tcW w:w="1417" w:type="dxa"/>
            <w:vAlign w:val="center"/>
          </w:tcPr>
          <w:p w14:paraId="5F17FA50" w14:textId="77777777" w:rsidR="003E6EE7" w:rsidRPr="000D3751" w:rsidRDefault="003E6EE7" w:rsidP="00A2428F">
            <w:pPr>
              <w:jc w:val="center"/>
              <w:rPr>
                <w:rFonts w:ascii="Arial" w:hAnsi="Arial" w:cs="Arial"/>
                <w:sz w:val="20"/>
                <w:szCs w:val="20"/>
              </w:rPr>
            </w:pPr>
            <w:r w:rsidRPr="000D3751">
              <w:rPr>
                <w:rFonts w:ascii="Arial" w:hAnsi="Arial" w:cs="Arial"/>
                <w:sz w:val="20"/>
                <w:szCs w:val="20"/>
              </w:rPr>
              <w:t xml:space="preserve">1 </w:t>
            </w:r>
          </w:p>
        </w:tc>
        <w:tc>
          <w:tcPr>
            <w:tcW w:w="1276" w:type="dxa"/>
            <w:vAlign w:val="center"/>
          </w:tcPr>
          <w:p w14:paraId="35EAC766" w14:textId="77777777" w:rsidR="003E6EE7" w:rsidRPr="000D3751" w:rsidRDefault="003E6EE7" w:rsidP="00A2428F">
            <w:pPr>
              <w:jc w:val="center"/>
              <w:rPr>
                <w:rFonts w:ascii="Arial" w:hAnsi="Arial" w:cs="Arial"/>
                <w:sz w:val="20"/>
                <w:szCs w:val="20"/>
              </w:rPr>
            </w:pPr>
          </w:p>
        </w:tc>
        <w:tc>
          <w:tcPr>
            <w:tcW w:w="851" w:type="dxa"/>
            <w:vAlign w:val="center"/>
          </w:tcPr>
          <w:p w14:paraId="0AF062F5" w14:textId="77777777" w:rsidR="003E6EE7" w:rsidRPr="000D3751" w:rsidRDefault="003E6EE7" w:rsidP="00A2428F">
            <w:pPr>
              <w:jc w:val="center"/>
              <w:rPr>
                <w:rFonts w:ascii="Arial" w:hAnsi="Arial" w:cs="Arial"/>
                <w:sz w:val="20"/>
                <w:szCs w:val="20"/>
              </w:rPr>
            </w:pPr>
          </w:p>
        </w:tc>
        <w:tc>
          <w:tcPr>
            <w:tcW w:w="992" w:type="dxa"/>
            <w:vAlign w:val="center"/>
          </w:tcPr>
          <w:p w14:paraId="43110EBF" w14:textId="77777777" w:rsidR="003E6EE7" w:rsidRPr="000D3751" w:rsidRDefault="003E6EE7" w:rsidP="00A2428F">
            <w:pPr>
              <w:jc w:val="center"/>
              <w:rPr>
                <w:rFonts w:ascii="Arial" w:hAnsi="Arial" w:cs="Arial"/>
                <w:sz w:val="20"/>
                <w:szCs w:val="20"/>
              </w:rPr>
            </w:pPr>
          </w:p>
        </w:tc>
        <w:tc>
          <w:tcPr>
            <w:tcW w:w="1100" w:type="dxa"/>
            <w:vAlign w:val="center"/>
          </w:tcPr>
          <w:p w14:paraId="006F82A4" w14:textId="77777777" w:rsidR="003E6EE7" w:rsidRPr="000D3751" w:rsidRDefault="003E6EE7" w:rsidP="00A2428F">
            <w:pPr>
              <w:jc w:val="center"/>
              <w:rPr>
                <w:rFonts w:ascii="Arial" w:hAnsi="Arial" w:cs="Arial"/>
                <w:sz w:val="20"/>
                <w:szCs w:val="20"/>
              </w:rPr>
            </w:pPr>
          </w:p>
        </w:tc>
      </w:tr>
      <w:tr w:rsidR="003E6EE7" w:rsidRPr="000D3751" w14:paraId="1918BF12" w14:textId="77777777" w:rsidTr="00A2428F">
        <w:trPr>
          <w:trHeight w:val="192"/>
        </w:trPr>
        <w:tc>
          <w:tcPr>
            <w:tcW w:w="697" w:type="dxa"/>
            <w:vMerge/>
          </w:tcPr>
          <w:p w14:paraId="2A3A55C9" w14:textId="77777777" w:rsidR="003E6EE7" w:rsidRPr="000D3751" w:rsidRDefault="003E6EE7" w:rsidP="00A2428F">
            <w:pPr>
              <w:rPr>
                <w:rFonts w:ascii="Arial" w:hAnsi="Arial" w:cs="Arial"/>
                <w:sz w:val="20"/>
                <w:szCs w:val="20"/>
              </w:rPr>
            </w:pPr>
          </w:p>
        </w:tc>
        <w:tc>
          <w:tcPr>
            <w:tcW w:w="1763" w:type="dxa"/>
            <w:gridSpan w:val="2"/>
            <w:vMerge/>
          </w:tcPr>
          <w:p w14:paraId="1AF9C123" w14:textId="77777777" w:rsidR="003E6EE7" w:rsidRPr="000D3751" w:rsidRDefault="003E6EE7" w:rsidP="00A2428F">
            <w:pPr>
              <w:rPr>
                <w:rFonts w:ascii="Arial" w:hAnsi="Arial" w:cs="Arial"/>
                <w:sz w:val="20"/>
                <w:szCs w:val="20"/>
              </w:rPr>
            </w:pPr>
          </w:p>
        </w:tc>
        <w:tc>
          <w:tcPr>
            <w:tcW w:w="1935" w:type="dxa"/>
          </w:tcPr>
          <w:p w14:paraId="7A730945" w14:textId="77777777" w:rsidR="003E6EE7" w:rsidRPr="000D3751" w:rsidRDefault="003E6EE7" w:rsidP="00A2428F">
            <w:pPr>
              <w:rPr>
                <w:rFonts w:ascii="Arial" w:hAnsi="Arial" w:cs="Arial"/>
                <w:sz w:val="18"/>
                <w:szCs w:val="20"/>
              </w:rPr>
            </w:pPr>
            <w:r w:rsidRPr="000D3751">
              <w:rPr>
                <w:rFonts w:ascii="Arial" w:hAnsi="Arial" w:cs="Arial"/>
                <w:sz w:val="18"/>
                <w:szCs w:val="20"/>
              </w:rPr>
              <w:t>ponad 5 kg do 10 kg gabaryt A</w:t>
            </w:r>
          </w:p>
        </w:tc>
        <w:tc>
          <w:tcPr>
            <w:tcW w:w="1417" w:type="dxa"/>
            <w:vAlign w:val="center"/>
          </w:tcPr>
          <w:p w14:paraId="2A3786B1" w14:textId="77777777" w:rsidR="003E6EE7" w:rsidRPr="000D3751" w:rsidRDefault="003E6EE7" w:rsidP="00A2428F">
            <w:pPr>
              <w:jc w:val="center"/>
              <w:rPr>
                <w:rFonts w:ascii="Arial" w:hAnsi="Arial" w:cs="Arial"/>
                <w:sz w:val="20"/>
                <w:szCs w:val="20"/>
              </w:rPr>
            </w:pPr>
            <w:r w:rsidRPr="000D3751">
              <w:rPr>
                <w:rFonts w:ascii="Arial" w:hAnsi="Arial" w:cs="Arial"/>
                <w:sz w:val="20"/>
                <w:szCs w:val="20"/>
              </w:rPr>
              <w:t>1</w:t>
            </w:r>
          </w:p>
        </w:tc>
        <w:tc>
          <w:tcPr>
            <w:tcW w:w="1276" w:type="dxa"/>
            <w:vAlign w:val="center"/>
          </w:tcPr>
          <w:p w14:paraId="2F36FA0F" w14:textId="77777777" w:rsidR="003E6EE7" w:rsidRPr="000D3751" w:rsidRDefault="003E6EE7" w:rsidP="00A2428F">
            <w:pPr>
              <w:jc w:val="center"/>
              <w:rPr>
                <w:rFonts w:ascii="Arial" w:hAnsi="Arial" w:cs="Arial"/>
                <w:sz w:val="20"/>
                <w:szCs w:val="20"/>
              </w:rPr>
            </w:pPr>
          </w:p>
        </w:tc>
        <w:tc>
          <w:tcPr>
            <w:tcW w:w="851" w:type="dxa"/>
            <w:vAlign w:val="center"/>
          </w:tcPr>
          <w:p w14:paraId="6B23EF68" w14:textId="77777777" w:rsidR="003E6EE7" w:rsidRPr="000D3751" w:rsidRDefault="003E6EE7" w:rsidP="00A2428F">
            <w:pPr>
              <w:jc w:val="center"/>
              <w:rPr>
                <w:rFonts w:ascii="Arial" w:hAnsi="Arial" w:cs="Arial"/>
                <w:sz w:val="20"/>
                <w:szCs w:val="20"/>
              </w:rPr>
            </w:pPr>
          </w:p>
        </w:tc>
        <w:tc>
          <w:tcPr>
            <w:tcW w:w="992" w:type="dxa"/>
            <w:vAlign w:val="center"/>
          </w:tcPr>
          <w:p w14:paraId="5CA46071" w14:textId="77777777" w:rsidR="003E6EE7" w:rsidRPr="000D3751" w:rsidRDefault="003E6EE7" w:rsidP="00A2428F">
            <w:pPr>
              <w:jc w:val="center"/>
              <w:rPr>
                <w:rFonts w:ascii="Arial" w:hAnsi="Arial" w:cs="Arial"/>
                <w:sz w:val="20"/>
                <w:szCs w:val="20"/>
              </w:rPr>
            </w:pPr>
          </w:p>
        </w:tc>
        <w:tc>
          <w:tcPr>
            <w:tcW w:w="1100" w:type="dxa"/>
            <w:vAlign w:val="center"/>
          </w:tcPr>
          <w:p w14:paraId="2914AC0A" w14:textId="77777777" w:rsidR="003E6EE7" w:rsidRPr="000D3751" w:rsidRDefault="003E6EE7" w:rsidP="00A2428F">
            <w:pPr>
              <w:jc w:val="center"/>
              <w:rPr>
                <w:rFonts w:ascii="Arial" w:hAnsi="Arial" w:cs="Arial"/>
                <w:sz w:val="20"/>
                <w:szCs w:val="20"/>
              </w:rPr>
            </w:pPr>
          </w:p>
        </w:tc>
      </w:tr>
      <w:tr w:rsidR="003E6EE7" w:rsidRPr="000D3751" w14:paraId="2140F16C" w14:textId="77777777" w:rsidTr="00A2428F">
        <w:trPr>
          <w:trHeight w:val="570"/>
        </w:trPr>
        <w:tc>
          <w:tcPr>
            <w:tcW w:w="8931" w:type="dxa"/>
            <w:gridSpan w:val="8"/>
          </w:tcPr>
          <w:p w14:paraId="3053BFA1" w14:textId="77777777" w:rsidR="003E6EE7" w:rsidRPr="000D3751" w:rsidRDefault="003E6EE7" w:rsidP="00A2428F">
            <w:pPr>
              <w:jc w:val="center"/>
              <w:rPr>
                <w:rFonts w:ascii="Arial" w:eastAsia="Times New Roman" w:hAnsi="Arial" w:cs="Arial"/>
                <w:sz w:val="20"/>
                <w:szCs w:val="20"/>
              </w:rPr>
            </w:pPr>
          </w:p>
          <w:p w14:paraId="17EB5EFA" w14:textId="77777777" w:rsidR="003E6EE7" w:rsidRPr="000D3751" w:rsidRDefault="003E6EE7" w:rsidP="00A2428F">
            <w:pPr>
              <w:jc w:val="center"/>
              <w:rPr>
                <w:rFonts w:ascii="Arial" w:hAnsi="Arial" w:cs="Arial"/>
                <w:sz w:val="20"/>
                <w:szCs w:val="20"/>
              </w:rPr>
            </w:pPr>
            <w:r w:rsidRPr="000D3751">
              <w:rPr>
                <w:rFonts w:ascii="Arial" w:eastAsia="Times New Roman" w:hAnsi="Arial" w:cs="Arial"/>
                <w:sz w:val="20"/>
                <w:szCs w:val="20"/>
              </w:rPr>
              <w:t>RAZEM:</w:t>
            </w:r>
          </w:p>
        </w:tc>
        <w:tc>
          <w:tcPr>
            <w:tcW w:w="1100" w:type="dxa"/>
            <w:vAlign w:val="center"/>
          </w:tcPr>
          <w:p w14:paraId="3BA76E58" w14:textId="77777777" w:rsidR="003E6EE7" w:rsidRPr="000D3751" w:rsidRDefault="003E6EE7" w:rsidP="00A2428F">
            <w:pPr>
              <w:jc w:val="center"/>
              <w:rPr>
                <w:rFonts w:ascii="Arial" w:hAnsi="Arial" w:cs="Arial"/>
                <w:sz w:val="20"/>
                <w:szCs w:val="20"/>
              </w:rPr>
            </w:pPr>
          </w:p>
        </w:tc>
      </w:tr>
    </w:tbl>
    <w:p w14:paraId="2C7C0AB5" w14:textId="77777777" w:rsidR="00E13107" w:rsidRPr="006B5BD9" w:rsidRDefault="00E13107" w:rsidP="0014421E">
      <w:pPr>
        <w:pStyle w:val="Default"/>
        <w:suppressAutoHyphens w:val="0"/>
        <w:autoSpaceDN w:val="0"/>
        <w:adjustRightInd w:val="0"/>
        <w:ind w:left="360"/>
        <w:jc w:val="both"/>
      </w:pPr>
    </w:p>
    <w:sectPr w:rsidR="00E13107" w:rsidRPr="006B5BD9" w:rsidSect="00BB6DE0">
      <w:footnotePr>
        <w:pos w:val="beneathText"/>
      </w:footnotePr>
      <w:pgSz w:w="11905" w:h="16837"/>
      <w:pgMar w:top="1418" w:right="1134" w:bottom="1418" w:left="1134" w:header="709" w:footer="19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34140" w14:textId="77777777" w:rsidR="002F2931" w:rsidRDefault="002F2931">
      <w:r>
        <w:separator/>
      </w:r>
    </w:p>
  </w:endnote>
  <w:endnote w:type="continuationSeparator" w:id="0">
    <w:p w14:paraId="2A7E1585" w14:textId="77777777" w:rsidR="002F2931" w:rsidRDefault="002F2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charset w:val="EE"/>
    <w:family w:val="auto"/>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zcionka tekstu podstawowego">
    <w:altName w:val="Times New Roman"/>
    <w:panose1 w:val="00000000000000000000"/>
    <w:charset w:val="00"/>
    <w:family w:val="roman"/>
    <w:notTrueType/>
    <w:pitch w:val="default"/>
  </w:font>
  <w:font w:name="TimesNewRomanPSMT">
    <w:altName w:val="Times New Roman"/>
    <w:charset w:val="EE"/>
    <w:family w:val="roman"/>
    <w:pitch w:val="default"/>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6C1E2" w14:textId="77777777" w:rsidR="002F2931" w:rsidRDefault="002F2931">
      <w:r>
        <w:separator/>
      </w:r>
    </w:p>
  </w:footnote>
  <w:footnote w:type="continuationSeparator" w:id="0">
    <w:p w14:paraId="07A03783" w14:textId="77777777" w:rsidR="002F2931" w:rsidRDefault="002F29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2"/>
    <w:lvl w:ilvl="0">
      <w:start w:val="1"/>
      <w:numFmt w:val="decimal"/>
      <w:lvlText w:val="%1."/>
      <w:lvlJc w:val="left"/>
      <w:pPr>
        <w:tabs>
          <w:tab w:val="num" w:pos="397"/>
        </w:tabs>
        <w:ind w:left="397" w:hanging="397"/>
      </w:pPr>
    </w:lvl>
    <w:lvl w:ilvl="1">
      <w:start w:val="1"/>
      <w:numFmt w:val="bullet"/>
      <w:lvlText w:val=""/>
      <w:lvlJc w:val="left"/>
      <w:pPr>
        <w:tabs>
          <w:tab w:val="num" w:pos="794"/>
        </w:tabs>
        <w:ind w:left="794" w:hanging="397"/>
      </w:pPr>
      <w:rPr>
        <w:rFonts w:ascii="Symbol" w:hAnsi="Symbol"/>
        <w:b w:val="0"/>
        <w:i w:val="0"/>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2"/>
    <w:multiLevelType w:val="singleLevel"/>
    <w:tmpl w:val="00000002"/>
    <w:name w:val="WW8Num3"/>
    <w:lvl w:ilvl="0">
      <w:start w:val="1"/>
      <w:numFmt w:val="decimal"/>
      <w:lvlText w:val="%1."/>
      <w:lvlJc w:val="left"/>
      <w:pPr>
        <w:tabs>
          <w:tab w:val="num" w:pos="397"/>
        </w:tabs>
        <w:ind w:left="397" w:hanging="397"/>
      </w:pPr>
      <w:rPr>
        <w:i w:val="0"/>
      </w:rPr>
    </w:lvl>
  </w:abstractNum>
  <w:abstractNum w:abstractNumId="2" w15:restartNumberingAfterBreak="0">
    <w:nsid w:val="00000003"/>
    <w:multiLevelType w:val="singleLevel"/>
    <w:tmpl w:val="00000003"/>
    <w:name w:val="WW8Num4"/>
    <w:lvl w:ilvl="0">
      <w:start w:val="1"/>
      <w:numFmt w:val="decimal"/>
      <w:lvlText w:val="%1."/>
      <w:lvlJc w:val="left"/>
      <w:pPr>
        <w:tabs>
          <w:tab w:val="num" w:pos="397"/>
        </w:tabs>
        <w:ind w:left="397" w:hanging="397"/>
      </w:pPr>
    </w:lvl>
  </w:abstractNum>
  <w:abstractNum w:abstractNumId="3" w15:restartNumberingAfterBreak="0">
    <w:nsid w:val="00000004"/>
    <w:multiLevelType w:val="multilevel"/>
    <w:tmpl w:val="00000004"/>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BCA6F74"/>
    <w:multiLevelType w:val="hybridMultilevel"/>
    <w:tmpl w:val="0F581E8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11157556"/>
    <w:multiLevelType w:val="hybridMultilevel"/>
    <w:tmpl w:val="0590CC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E06AF9"/>
    <w:multiLevelType w:val="hybridMultilevel"/>
    <w:tmpl w:val="CE96D754"/>
    <w:lvl w:ilvl="0" w:tplc="3DB49AE6">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274664"/>
    <w:multiLevelType w:val="multilevel"/>
    <w:tmpl w:val="E8084190"/>
    <w:lvl w:ilvl="0">
      <w:start w:val="1"/>
      <w:numFmt w:val="decimal"/>
      <w:lvlText w:val="%1."/>
      <w:lvlJc w:val="left"/>
      <w:pPr>
        <w:ind w:left="360" w:hanging="360"/>
      </w:pPr>
      <w:rPr>
        <w:b w:val="0"/>
        <w:color w:val="auto"/>
      </w:rPr>
    </w:lvl>
    <w:lvl w:ilvl="1">
      <w:start w:val="1"/>
      <w:numFmt w:val="decimal"/>
      <w:lvlText w:val="%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6351DC"/>
    <w:multiLevelType w:val="hybridMultilevel"/>
    <w:tmpl w:val="8B6E8E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46E072E"/>
    <w:multiLevelType w:val="hybridMultilevel"/>
    <w:tmpl w:val="404E5794"/>
    <w:lvl w:ilvl="0" w:tplc="1BB07E46">
      <w:start w:val="1"/>
      <w:numFmt w:val="decimal"/>
      <w:lvlText w:val="%1."/>
      <w:lvlJc w:val="left"/>
      <w:pPr>
        <w:ind w:left="370" w:hanging="360"/>
      </w:pPr>
      <w:rPr>
        <w:rFonts w:hint="default"/>
        <w:b w:val="0"/>
        <w:strike w:val="0"/>
        <w:color w:val="000000" w:themeColor="text1"/>
        <w:sz w:val="22"/>
        <w:szCs w:val="24"/>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0" w15:restartNumberingAfterBreak="0">
    <w:nsid w:val="1B7E69A3"/>
    <w:multiLevelType w:val="hybridMultilevel"/>
    <w:tmpl w:val="65F04004"/>
    <w:lvl w:ilvl="0" w:tplc="4BAA4EA6">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57190A"/>
    <w:multiLevelType w:val="hybridMultilevel"/>
    <w:tmpl w:val="0E6ECFA2"/>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DE54E6"/>
    <w:multiLevelType w:val="hybridMultilevel"/>
    <w:tmpl w:val="774278E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003840"/>
    <w:multiLevelType w:val="hybridMultilevel"/>
    <w:tmpl w:val="4EC42A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C8639B3"/>
    <w:multiLevelType w:val="hybridMultilevel"/>
    <w:tmpl w:val="6D328DC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15:restartNumberingAfterBreak="0">
    <w:nsid w:val="2DEF5A21"/>
    <w:multiLevelType w:val="hybridMultilevel"/>
    <w:tmpl w:val="F6D02C4C"/>
    <w:lvl w:ilvl="0" w:tplc="04150011">
      <w:start w:val="1"/>
      <w:numFmt w:val="decimal"/>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16" w15:restartNumberingAfterBreak="0">
    <w:nsid w:val="2FA80AAA"/>
    <w:multiLevelType w:val="hybridMultilevel"/>
    <w:tmpl w:val="A718D77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33101C71"/>
    <w:multiLevelType w:val="hybridMultilevel"/>
    <w:tmpl w:val="A66854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E372E8"/>
    <w:multiLevelType w:val="hybridMultilevel"/>
    <w:tmpl w:val="EC3C71D8"/>
    <w:lvl w:ilvl="0" w:tplc="617C400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92262F"/>
    <w:multiLevelType w:val="hybridMultilevel"/>
    <w:tmpl w:val="327C1CD2"/>
    <w:lvl w:ilvl="0" w:tplc="F5E845C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41D30087"/>
    <w:multiLevelType w:val="hybridMultilevel"/>
    <w:tmpl w:val="2976E9F2"/>
    <w:lvl w:ilvl="0" w:tplc="166CAC22">
      <w:start w:val="1"/>
      <w:numFmt w:val="decimal"/>
      <w:lvlText w:val="%1)"/>
      <w:lvlJc w:val="left"/>
      <w:pPr>
        <w:ind w:left="1070"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47596EAD"/>
    <w:multiLevelType w:val="hybridMultilevel"/>
    <w:tmpl w:val="578874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B803B62"/>
    <w:multiLevelType w:val="hybridMultilevel"/>
    <w:tmpl w:val="31446900"/>
    <w:lvl w:ilvl="0" w:tplc="4BAA4EA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1305C82"/>
    <w:multiLevelType w:val="hybridMultilevel"/>
    <w:tmpl w:val="2998F33A"/>
    <w:lvl w:ilvl="0" w:tplc="7E02A9B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31B6D9A"/>
    <w:multiLevelType w:val="hybridMultilevel"/>
    <w:tmpl w:val="100CEE56"/>
    <w:lvl w:ilvl="0" w:tplc="3CA6FDE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56943969"/>
    <w:multiLevelType w:val="multilevel"/>
    <w:tmpl w:val="01BCC582"/>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D234B7E"/>
    <w:multiLevelType w:val="hybridMultilevel"/>
    <w:tmpl w:val="80D883C8"/>
    <w:lvl w:ilvl="0" w:tplc="6D666476">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63074415"/>
    <w:multiLevelType w:val="hybridMultilevel"/>
    <w:tmpl w:val="56F8D9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64E0167"/>
    <w:multiLevelType w:val="hybridMultilevel"/>
    <w:tmpl w:val="AFCEF3A6"/>
    <w:lvl w:ilvl="0" w:tplc="58C4E12C">
      <w:start w:val="4"/>
      <w:numFmt w:val="decimal"/>
      <w:lvlText w:val="%1."/>
      <w:lvlJc w:val="left"/>
      <w:pPr>
        <w:ind w:left="360" w:hanging="360"/>
      </w:pPr>
      <w:rPr>
        <w:rFonts w:hint="default"/>
        <w:color w:val="auto"/>
      </w:rPr>
    </w:lvl>
    <w:lvl w:ilvl="1" w:tplc="04150019" w:tentative="1">
      <w:start w:val="1"/>
      <w:numFmt w:val="lowerLetter"/>
      <w:lvlText w:val="%2."/>
      <w:lvlJc w:val="left"/>
      <w:pPr>
        <w:ind w:left="229" w:hanging="360"/>
      </w:pPr>
    </w:lvl>
    <w:lvl w:ilvl="2" w:tplc="0415001B" w:tentative="1">
      <w:start w:val="1"/>
      <w:numFmt w:val="lowerRoman"/>
      <w:lvlText w:val="%3."/>
      <w:lvlJc w:val="right"/>
      <w:pPr>
        <w:ind w:left="949" w:hanging="180"/>
      </w:pPr>
    </w:lvl>
    <w:lvl w:ilvl="3" w:tplc="0415000F" w:tentative="1">
      <w:start w:val="1"/>
      <w:numFmt w:val="decimal"/>
      <w:lvlText w:val="%4."/>
      <w:lvlJc w:val="left"/>
      <w:pPr>
        <w:ind w:left="1669" w:hanging="360"/>
      </w:pPr>
    </w:lvl>
    <w:lvl w:ilvl="4" w:tplc="04150019" w:tentative="1">
      <w:start w:val="1"/>
      <w:numFmt w:val="lowerLetter"/>
      <w:lvlText w:val="%5."/>
      <w:lvlJc w:val="left"/>
      <w:pPr>
        <w:ind w:left="2389" w:hanging="360"/>
      </w:pPr>
    </w:lvl>
    <w:lvl w:ilvl="5" w:tplc="0415001B" w:tentative="1">
      <w:start w:val="1"/>
      <w:numFmt w:val="lowerRoman"/>
      <w:lvlText w:val="%6."/>
      <w:lvlJc w:val="right"/>
      <w:pPr>
        <w:ind w:left="3109" w:hanging="180"/>
      </w:pPr>
    </w:lvl>
    <w:lvl w:ilvl="6" w:tplc="0415000F" w:tentative="1">
      <w:start w:val="1"/>
      <w:numFmt w:val="decimal"/>
      <w:lvlText w:val="%7."/>
      <w:lvlJc w:val="left"/>
      <w:pPr>
        <w:ind w:left="3829" w:hanging="360"/>
      </w:pPr>
    </w:lvl>
    <w:lvl w:ilvl="7" w:tplc="04150019" w:tentative="1">
      <w:start w:val="1"/>
      <w:numFmt w:val="lowerLetter"/>
      <w:lvlText w:val="%8."/>
      <w:lvlJc w:val="left"/>
      <w:pPr>
        <w:ind w:left="4549" w:hanging="360"/>
      </w:pPr>
    </w:lvl>
    <w:lvl w:ilvl="8" w:tplc="0415001B" w:tentative="1">
      <w:start w:val="1"/>
      <w:numFmt w:val="lowerRoman"/>
      <w:lvlText w:val="%9."/>
      <w:lvlJc w:val="right"/>
      <w:pPr>
        <w:ind w:left="5269" w:hanging="180"/>
      </w:pPr>
    </w:lvl>
  </w:abstractNum>
  <w:abstractNum w:abstractNumId="29" w15:restartNumberingAfterBreak="0">
    <w:nsid w:val="68654289"/>
    <w:multiLevelType w:val="hybridMultilevel"/>
    <w:tmpl w:val="C770C2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93279DA"/>
    <w:multiLevelType w:val="hybridMultilevel"/>
    <w:tmpl w:val="25E87766"/>
    <w:lvl w:ilvl="0" w:tplc="FA0A1544">
      <w:start w:val="1"/>
      <w:numFmt w:val="lowerLetter"/>
      <w:lvlText w:val="%1)"/>
      <w:lvlJc w:val="left"/>
      <w:pPr>
        <w:ind w:left="927" w:hanging="360"/>
      </w:pPr>
      <w:rPr>
        <w:rFonts w:hint="default"/>
        <w:strike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6EA759B8"/>
    <w:multiLevelType w:val="hybridMultilevel"/>
    <w:tmpl w:val="5EF0B8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75E2D4F"/>
    <w:multiLevelType w:val="hybridMultilevel"/>
    <w:tmpl w:val="EA5C49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70071794">
    <w:abstractNumId w:val="0"/>
  </w:num>
  <w:num w:numId="2" w16cid:durableId="900604794">
    <w:abstractNumId w:val="25"/>
  </w:num>
  <w:num w:numId="3" w16cid:durableId="262150049">
    <w:abstractNumId w:val="9"/>
  </w:num>
  <w:num w:numId="4" w16cid:durableId="743645570">
    <w:abstractNumId w:val="12"/>
  </w:num>
  <w:num w:numId="5" w16cid:durableId="214434468">
    <w:abstractNumId w:val="31"/>
  </w:num>
  <w:num w:numId="6" w16cid:durableId="132060877">
    <w:abstractNumId w:val="20"/>
  </w:num>
  <w:num w:numId="7" w16cid:durableId="62873898">
    <w:abstractNumId w:val="32"/>
  </w:num>
  <w:num w:numId="8" w16cid:durableId="1250189758">
    <w:abstractNumId w:val="21"/>
  </w:num>
  <w:num w:numId="9" w16cid:durableId="33778046">
    <w:abstractNumId w:val="10"/>
  </w:num>
  <w:num w:numId="10" w16cid:durableId="1268074210">
    <w:abstractNumId w:val="22"/>
  </w:num>
  <w:num w:numId="11" w16cid:durableId="1040210257">
    <w:abstractNumId w:val="11"/>
  </w:num>
  <w:num w:numId="12" w16cid:durableId="1632594914">
    <w:abstractNumId w:val="13"/>
  </w:num>
  <w:num w:numId="13" w16cid:durableId="1189686589">
    <w:abstractNumId w:val="29"/>
  </w:num>
  <w:num w:numId="14" w16cid:durableId="715154576">
    <w:abstractNumId w:val="19"/>
  </w:num>
  <w:num w:numId="15" w16cid:durableId="1200627241">
    <w:abstractNumId w:val="4"/>
  </w:num>
  <w:num w:numId="16" w16cid:durableId="1345129275">
    <w:abstractNumId w:val="8"/>
  </w:num>
  <w:num w:numId="17" w16cid:durableId="441848662">
    <w:abstractNumId w:val="17"/>
  </w:num>
  <w:num w:numId="18" w16cid:durableId="1474643027">
    <w:abstractNumId w:val="16"/>
  </w:num>
  <w:num w:numId="19" w16cid:durableId="709570424">
    <w:abstractNumId w:val="24"/>
  </w:num>
  <w:num w:numId="20" w16cid:durableId="1609967960">
    <w:abstractNumId w:val="5"/>
  </w:num>
  <w:num w:numId="21" w16cid:durableId="701132761">
    <w:abstractNumId w:val="30"/>
  </w:num>
  <w:num w:numId="22" w16cid:durableId="2344415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67066604">
    <w:abstractNumId w:val="7"/>
  </w:num>
  <w:num w:numId="24" w16cid:durableId="1458135834">
    <w:abstractNumId w:val="15"/>
  </w:num>
  <w:num w:numId="25" w16cid:durableId="174080812">
    <w:abstractNumId w:val="6"/>
  </w:num>
  <w:num w:numId="26" w16cid:durableId="2072076304">
    <w:abstractNumId w:val="18"/>
  </w:num>
  <w:num w:numId="27" w16cid:durableId="971789016">
    <w:abstractNumId w:val="28"/>
  </w:num>
  <w:num w:numId="28" w16cid:durableId="461384871">
    <w:abstractNumId w:val="14"/>
  </w:num>
  <w:num w:numId="29" w16cid:durableId="2045665606">
    <w:abstractNumId w:val="27"/>
  </w:num>
  <w:num w:numId="30" w16cid:durableId="1621255746">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0F25"/>
    <w:rsid w:val="000133DB"/>
    <w:rsid w:val="00026E93"/>
    <w:rsid w:val="00034D06"/>
    <w:rsid w:val="0004217C"/>
    <w:rsid w:val="00043AEB"/>
    <w:rsid w:val="00047DBF"/>
    <w:rsid w:val="00050C1D"/>
    <w:rsid w:val="0005468C"/>
    <w:rsid w:val="00060C58"/>
    <w:rsid w:val="00063B9B"/>
    <w:rsid w:val="00064206"/>
    <w:rsid w:val="00070CF6"/>
    <w:rsid w:val="0009012D"/>
    <w:rsid w:val="000977D1"/>
    <w:rsid w:val="000A59B9"/>
    <w:rsid w:val="000C6406"/>
    <w:rsid w:val="000E2B8A"/>
    <w:rsid w:val="000F08CF"/>
    <w:rsid w:val="000F1D8E"/>
    <w:rsid w:val="00140BE9"/>
    <w:rsid w:val="0014421E"/>
    <w:rsid w:val="0017193A"/>
    <w:rsid w:val="0017287A"/>
    <w:rsid w:val="00184208"/>
    <w:rsid w:val="001901A5"/>
    <w:rsid w:val="00194C36"/>
    <w:rsid w:val="00195ACD"/>
    <w:rsid w:val="001B0FE5"/>
    <w:rsid w:val="001B32D4"/>
    <w:rsid w:val="001C2987"/>
    <w:rsid w:val="001D62A1"/>
    <w:rsid w:val="001F1FC1"/>
    <w:rsid w:val="001F5394"/>
    <w:rsid w:val="00201DCA"/>
    <w:rsid w:val="00232D7F"/>
    <w:rsid w:val="002401FC"/>
    <w:rsid w:val="00244DC6"/>
    <w:rsid w:val="002537D7"/>
    <w:rsid w:val="00255891"/>
    <w:rsid w:val="00257DFE"/>
    <w:rsid w:val="00270B30"/>
    <w:rsid w:val="00276F5C"/>
    <w:rsid w:val="00277854"/>
    <w:rsid w:val="00284D38"/>
    <w:rsid w:val="00290003"/>
    <w:rsid w:val="00295FF1"/>
    <w:rsid w:val="002B066F"/>
    <w:rsid w:val="002B1FBD"/>
    <w:rsid w:val="002D77EB"/>
    <w:rsid w:val="002F2931"/>
    <w:rsid w:val="00306870"/>
    <w:rsid w:val="0031145E"/>
    <w:rsid w:val="003410C4"/>
    <w:rsid w:val="00347137"/>
    <w:rsid w:val="003551C2"/>
    <w:rsid w:val="0037069D"/>
    <w:rsid w:val="00381458"/>
    <w:rsid w:val="00387872"/>
    <w:rsid w:val="003950F7"/>
    <w:rsid w:val="003A10A7"/>
    <w:rsid w:val="003B00E9"/>
    <w:rsid w:val="003B0896"/>
    <w:rsid w:val="003B0F4E"/>
    <w:rsid w:val="003C76FA"/>
    <w:rsid w:val="003D5371"/>
    <w:rsid w:val="003D722A"/>
    <w:rsid w:val="003E52D8"/>
    <w:rsid w:val="003E6EE7"/>
    <w:rsid w:val="003F045A"/>
    <w:rsid w:val="003F571A"/>
    <w:rsid w:val="003F71F1"/>
    <w:rsid w:val="00414765"/>
    <w:rsid w:val="00416B15"/>
    <w:rsid w:val="00422395"/>
    <w:rsid w:val="00442120"/>
    <w:rsid w:val="00455036"/>
    <w:rsid w:val="00482F8C"/>
    <w:rsid w:val="00491F99"/>
    <w:rsid w:val="00493DED"/>
    <w:rsid w:val="004A015E"/>
    <w:rsid w:val="004A2BB5"/>
    <w:rsid w:val="004A5FB2"/>
    <w:rsid w:val="004C475A"/>
    <w:rsid w:val="004D38B5"/>
    <w:rsid w:val="004D5FFE"/>
    <w:rsid w:val="00500A69"/>
    <w:rsid w:val="00520AF1"/>
    <w:rsid w:val="005342BA"/>
    <w:rsid w:val="00537305"/>
    <w:rsid w:val="0054407B"/>
    <w:rsid w:val="00544881"/>
    <w:rsid w:val="00546A34"/>
    <w:rsid w:val="00556A75"/>
    <w:rsid w:val="00562A0E"/>
    <w:rsid w:val="00566181"/>
    <w:rsid w:val="0057149F"/>
    <w:rsid w:val="00584FDE"/>
    <w:rsid w:val="00597EB2"/>
    <w:rsid w:val="005A7BB4"/>
    <w:rsid w:val="005B147D"/>
    <w:rsid w:val="005C007D"/>
    <w:rsid w:val="005D6D71"/>
    <w:rsid w:val="005F05F7"/>
    <w:rsid w:val="005F558F"/>
    <w:rsid w:val="0060745E"/>
    <w:rsid w:val="00611E48"/>
    <w:rsid w:val="00617B88"/>
    <w:rsid w:val="00620D04"/>
    <w:rsid w:val="006445FE"/>
    <w:rsid w:val="006564F4"/>
    <w:rsid w:val="006651C1"/>
    <w:rsid w:val="0067325F"/>
    <w:rsid w:val="0068552A"/>
    <w:rsid w:val="00686D68"/>
    <w:rsid w:val="006A2122"/>
    <w:rsid w:val="006A4C31"/>
    <w:rsid w:val="006B5BD9"/>
    <w:rsid w:val="006B7F68"/>
    <w:rsid w:val="006D6D23"/>
    <w:rsid w:val="00700493"/>
    <w:rsid w:val="00702B9F"/>
    <w:rsid w:val="00703ABA"/>
    <w:rsid w:val="00713E56"/>
    <w:rsid w:val="00727366"/>
    <w:rsid w:val="007432D1"/>
    <w:rsid w:val="00754466"/>
    <w:rsid w:val="00755271"/>
    <w:rsid w:val="00760B08"/>
    <w:rsid w:val="007628CA"/>
    <w:rsid w:val="007701A6"/>
    <w:rsid w:val="007737B1"/>
    <w:rsid w:val="00795DCE"/>
    <w:rsid w:val="007A4F0B"/>
    <w:rsid w:val="007A5CBB"/>
    <w:rsid w:val="007B2412"/>
    <w:rsid w:val="007B44FF"/>
    <w:rsid w:val="007B49F6"/>
    <w:rsid w:val="007B51D6"/>
    <w:rsid w:val="007C6ED6"/>
    <w:rsid w:val="007E0EE8"/>
    <w:rsid w:val="007E77E0"/>
    <w:rsid w:val="007F2910"/>
    <w:rsid w:val="00816A35"/>
    <w:rsid w:val="0082223D"/>
    <w:rsid w:val="008232AA"/>
    <w:rsid w:val="008402D7"/>
    <w:rsid w:val="00842717"/>
    <w:rsid w:val="008443A4"/>
    <w:rsid w:val="00852F10"/>
    <w:rsid w:val="00861521"/>
    <w:rsid w:val="008844FE"/>
    <w:rsid w:val="0088735D"/>
    <w:rsid w:val="00890376"/>
    <w:rsid w:val="008938FE"/>
    <w:rsid w:val="008A6F44"/>
    <w:rsid w:val="008B5BD3"/>
    <w:rsid w:val="008B6444"/>
    <w:rsid w:val="008D2214"/>
    <w:rsid w:val="008D5FBA"/>
    <w:rsid w:val="008E6557"/>
    <w:rsid w:val="008F53C6"/>
    <w:rsid w:val="00912C7F"/>
    <w:rsid w:val="00912D02"/>
    <w:rsid w:val="009169BB"/>
    <w:rsid w:val="0093323A"/>
    <w:rsid w:val="00937EFB"/>
    <w:rsid w:val="00961CBC"/>
    <w:rsid w:val="00966561"/>
    <w:rsid w:val="00966D95"/>
    <w:rsid w:val="00971FA2"/>
    <w:rsid w:val="00974182"/>
    <w:rsid w:val="009A3987"/>
    <w:rsid w:val="009A7AE3"/>
    <w:rsid w:val="009B5476"/>
    <w:rsid w:val="009B6A15"/>
    <w:rsid w:val="009B6AAD"/>
    <w:rsid w:val="009C7388"/>
    <w:rsid w:val="009E648C"/>
    <w:rsid w:val="00A051A8"/>
    <w:rsid w:val="00A06F16"/>
    <w:rsid w:val="00A10389"/>
    <w:rsid w:val="00A12915"/>
    <w:rsid w:val="00A255E8"/>
    <w:rsid w:val="00A25871"/>
    <w:rsid w:val="00A3382A"/>
    <w:rsid w:val="00A34E3B"/>
    <w:rsid w:val="00A4024E"/>
    <w:rsid w:val="00A41FEE"/>
    <w:rsid w:val="00A60DC9"/>
    <w:rsid w:val="00A62981"/>
    <w:rsid w:val="00A6692D"/>
    <w:rsid w:val="00A75430"/>
    <w:rsid w:val="00A75B9F"/>
    <w:rsid w:val="00A83733"/>
    <w:rsid w:val="00A84416"/>
    <w:rsid w:val="00A8574E"/>
    <w:rsid w:val="00A97BCF"/>
    <w:rsid w:val="00AA5553"/>
    <w:rsid w:val="00AA5D62"/>
    <w:rsid w:val="00AB58A4"/>
    <w:rsid w:val="00AB72D1"/>
    <w:rsid w:val="00AC00DC"/>
    <w:rsid w:val="00AC3BCE"/>
    <w:rsid w:val="00AD330B"/>
    <w:rsid w:val="00AD6929"/>
    <w:rsid w:val="00AD77C4"/>
    <w:rsid w:val="00AE0D98"/>
    <w:rsid w:val="00B02627"/>
    <w:rsid w:val="00B079DD"/>
    <w:rsid w:val="00B10229"/>
    <w:rsid w:val="00B340F0"/>
    <w:rsid w:val="00B344F8"/>
    <w:rsid w:val="00B355FA"/>
    <w:rsid w:val="00B40848"/>
    <w:rsid w:val="00B647C2"/>
    <w:rsid w:val="00B703D6"/>
    <w:rsid w:val="00B77523"/>
    <w:rsid w:val="00B81A3B"/>
    <w:rsid w:val="00B82BCE"/>
    <w:rsid w:val="00B87266"/>
    <w:rsid w:val="00BB2EFF"/>
    <w:rsid w:val="00BB6DE0"/>
    <w:rsid w:val="00BD1755"/>
    <w:rsid w:val="00C0095F"/>
    <w:rsid w:val="00C1238A"/>
    <w:rsid w:val="00C13CE6"/>
    <w:rsid w:val="00C2057A"/>
    <w:rsid w:val="00C31C99"/>
    <w:rsid w:val="00C44984"/>
    <w:rsid w:val="00C54494"/>
    <w:rsid w:val="00C555B5"/>
    <w:rsid w:val="00C56FE7"/>
    <w:rsid w:val="00C60705"/>
    <w:rsid w:val="00C70463"/>
    <w:rsid w:val="00C70F25"/>
    <w:rsid w:val="00C74E66"/>
    <w:rsid w:val="00C947AD"/>
    <w:rsid w:val="00C94D8F"/>
    <w:rsid w:val="00CA09AB"/>
    <w:rsid w:val="00CB4E06"/>
    <w:rsid w:val="00CD4270"/>
    <w:rsid w:val="00CE6AD4"/>
    <w:rsid w:val="00CF4546"/>
    <w:rsid w:val="00CF6281"/>
    <w:rsid w:val="00D15039"/>
    <w:rsid w:val="00D17763"/>
    <w:rsid w:val="00D21B34"/>
    <w:rsid w:val="00D31381"/>
    <w:rsid w:val="00D4149A"/>
    <w:rsid w:val="00D435F1"/>
    <w:rsid w:val="00D451B6"/>
    <w:rsid w:val="00D51E1E"/>
    <w:rsid w:val="00D56FEE"/>
    <w:rsid w:val="00D61C64"/>
    <w:rsid w:val="00D67617"/>
    <w:rsid w:val="00D7310A"/>
    <w:rsid w:val="00D916B1"/>
    <w:rsid w:val="00D94F6A"/>
    <w:rsid w:val="00DA4AA1"/>
    <w:rsid w:val="00DA5024"/>
    <w:rsid w:val="00DA6097"/>
    <w:rsid w:val="00DB4290"/>
    <w:rsid w:val="00DC21BE"/>
    <w:rsid w:val="00DD3440"/>
    <w:rsid w:val="00DE1AB1"/>
    <w:rsid w:val="00DF4923"/>
    <w:rsid w:val="00DF6AF7"/>
    <w:rsid w:val="00E031BF"/>
    <w:rsid w:val="00E13107"/>
    <w:rsid w:val="00E166BB"/>
    <w:rsid w:val="00E20C92"/>
    <w:rsid w:val="00E278B6"/>
    <w:rsid w:val="00E3046E"/>
    <w:rsid w:val="00E30D77"/>
    <w:rsid w:val="00E41B5B"/>
    <w:rsid w:val="00E44B3D"/>
    <w:rsid w:val="00E474FC"/>
    <w:rsid w:val="00E47C94"/>
    <w:rsid w:val="00E61306"/>
    <w:rsid w:val="00E701A6"/>
    <w:rsid w:val="00E77788"/>
    <w:rsid w:val="00E84E82"/>
    <w:rsid w:val="00E976CF"/>
    <w:rsid w:val="00EB07E1"/>
    <w:rsid w:val="00EB3053"/>
    <w:rsid w:val="00EC1007"/>
    <w:rsid w:val="00EC1290"/>
    <w:rsid w:val="00EC171A"/>
    <w:rsid w:val="00EC1F33"/>
    <w:rsid w:val="00EC390F"/>
    <w:rsid w:val="00EC6914"/>
    <w:rsid w:val="00ED2DAD"/>
    <w:rsid w:val="00ED44F7"/>
    <w:rsid w:val="00ED489A"/>
    <w:rsid w:val="00ED7A57"/>
    <w:rsid w:val="00EF037C"/>
    <w:rsid w:val="00F07901"/>
    <w:rsid w:val="00F201DE"/>
    <w:rsid w:val="00F2372B"/>
    <w:rsid w:val="00F2717C"/>
    <w:rsid w:val="00F3432D"/>
    <w:rsid w:val="00F34BD4"/>
    <w:rsid w:val="00F41CF2"/>
    <w:rsid w:val="00F56B45"/>
    <w:rsid w:val="00F671C0"/>
    <w:rsid w:val="00F71F13"/>
    <w:rsid w:val="00F74E7E"/>
    <w:rsid w:val="00F93C8D"/>
    <w:rsid w:val="00F961DE"/>
    <w:rsid w:val="00FC156D"/>
    <w:rsid w:val="00FC3C87"/>
    <w:rsid w:val="00FD5168"/>
    <w:rsid w:val="00FF5C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A7E6E0"/>
  <w15:docId w15:val="{730A2F94-8EED-4450-99C5-2872E202F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1755"/>
    <w:pPr>
      <w:widowControl w:val="0"/>
      <w:suppressAutoHyphens/>
    </w:pPr>
    <w:rPr>
      <w:rFonts w:eastAsia="Andale Sans UI"/>
      <w:kern w:val="1"/>
      <w:sz w:val="24"/>
      <w:szCs w:val="24"/>
      <w:lang w:eastAsia="ar-SA"/>
    </w:rPr>
  </w:style>
  <w:style w:type="paragraph" w:styleId="Nagwek1">
    <w:name w:val="heading 1"/>
    <w:basedOn w:val="Normalny"/>
    <w:next w:val="Normalny"/>
    <w:link w:val="Nagwek1Znak"/>
    <w:qFormat/>
    <w:rsid w:val="0037069D"/>
    <w:pPr>
      <w:keepNext/>
      <w:tabs>
        <w:tab w:val="num" w:pos="0"/>
      </w:tabs>
      <w:spacing w:before="240" w:after="60"/>
      <w:outlineLvl w:val="0"/>
    </w:pPr>
    <w:rPr>
      <w:rFonts w:ascii="Arial" w:hAnsi="Arial" w:cs="Arial"/>
      <w:b/>
      <w:bCs/>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1">
    <w:name w:val="WW8Num2z1"/>
    <w:rsid w:val="00BD1755"/>
    <w:rPr>
      <w:rFonts w:ascii="Symbol" w:hAnsi="Symbol"/>
      <w:b w:val="0"/>
      <w:i w:val="0"/>
      <w:color w:val="auto"/>
    </w:rPr>
  </w:style>
  <w:style w:type="character" w:customStyle="1" w:styleId="WW8Num3z0">
    <w:name w:val="WW8Num3z0"/>
    <w:rsid w:val="00BD1755"/>
    <w:rPr>
      <w:i w:val="0"/>
    </w:rPr>
  </w:style>
  <w:style w:type="character" w:customStyle="1" w:styleId="Domylnaczcionkaakapitu1">
    <w:name w:val="Domyślna czcionka akapitu1"/>
    <w:rsid w:val="00BD1755"/>
  </w:style>
  <w:style w:type="character" w:customStyle="1" w:styleId="NagwekZnak">
    <w:name w:val="Nagłówek Znak"/>
    <w:basedOn w:val="Domylnaczcionkaakapitu1"/>
    <w:uiPriority w:val="99"/>
    <w:rsid w:val="00BD1755"/>
  </w:style>
  <w:style w:type="character" w:customStyle="1" w:styleId="StopkaZnak">
    <w:name w:val="Stopka Znak"/>
    <w:basedOn w:val="Domylnaczcionkaakapitu1"/>
    <w:uiPriority w:val="99"/>
    <w:rsid w:val="00BD1755"/>
  </w:style>
  <w:style w:type="character" w:customStyle="1" w:styleId="TekstdymkaZnak">
    <w:name w:val="Tekst dymka Znak"/>
    <w:basedOn w:val="Domylnaczcionkaakapitu1"/>
    <w:uiPriority w:val="99"/>
    <w:rsid w:val="00BD1755"/>
    <w:rPr>
      <w:rFonts w:ascii="Tahoma" w:hAnsi="Tahoma" w:cs="Tahoma"/>
      <w:sz w:val="16"/>
      <w:szCs w:val="16"/>
    </w:rPr>
  </w:style>
  <w:style w:type="character" w:customStyle="1" w:styleId="BezodstpwZnak">
    <w:name w:val="Bez odstępów Znak"/>
    <w:basedOn w:val="Domylnaczcionkaakapitu1"/>
    <w:uiPriority w:val="1"/>
    <w:rsid w:val="00BD1755"/>
    <w:rPr>
      <w:rFonts w:eastAsia="Times New Roman"/>
      <w:sz w:val="22"/>
      <w:szCs w:val="22"/>
      <w:lang w:val="pl-PL" w:eastAsia="ar-SA" w:bidi="ar-SA"/>
    </w:rPr>
  </w:style>
  <w:style w:type="character" w:styleId="Hipercze">
    <w:name w:val="Hyperlink"/>
    <w:basedOn w:val="Domylnaczcionkaakapitu1"/>
    <w:uiPriority w:val="99"/>
    <w:semiHidden/>
    <w:rsid w:val="00BD1755"/>
    <w:rPr>
      <w:color w:val="0000FF"/>
      <w:u w:val="single"/>
    </w:rPr>
  </w:style>
  <w:style w:type="character" w:customStyle="1" w:styleId="TekstpodstawowyZnak">
    <w:name w:val="Tekst podstawowy Znak"/>
    <w:basedOn w:val="Domylnaczcionkaakapitu1"/>
    <w:rsid w:val="00BD1755"/>
    <w:rPr>
      <w:rFonts w:ascii="Times New Roman" w:eastAsia="Andale Sans UI" w:hAnsi="Times New Roman" w:cs="Times New Roman"/>
      <w:kern w:val="1"/>
      <w:sz w:val="24"/>
      <w:szCs w:val="24"/>
    </w:rPr>
  </w:style>
  <w:style w:type="paragraph" w:customStyle="1" w:styleId="Nagwek10">
    <w:name w:val="Nagłówek1"/>
    <w:basedOn w:val="Normalny"/>
    <w:next w:val="Tekstpodstawowy"/>
    <w:rsid w:val="00BD1755"/>
    <w:pPr>
      <w:keepNext/>
      <w:spacing w:before="240" w:after="120"/>
    </w:pPr>
    <w:rPr>
      <w:rFonts w:ascii="Arial" w:eastAsia="Lucida Sans Unicode" w:hAnsi="Arial" w:cs="Tahoma"/>
      <w:sz w:val="28"/>
      <w:szCs w:val="28"/>
    </w:rPr>
  </w:style>
  <w:style w:type="paragraph" w:styleId="Tekstpodstawowy">
    <w:name w:val="Body Text"/>
    <w:basedOn w:val="Normalny"/>
    <w:semiHidden/>
    <w:rsid w:val="00BD1755"/>
    <w:pPr>
      <w:spacing w:after="120"/>
    </w:pPr>
  </w:style>
  <w:style w:type="paragraph" w:styleId="Lista">
    <w:name w:val="List"/>
    <w:basedOn w:val="Tekstpodstawowy"/>
    <w:semiHidden/>
    <w:rsid w:val="00BD1755"/>
    <w:rPr>
      <w:rFonts w:cs="Tahoma"/>
    </w:rPr>
  </w:style>
  <w:style w:type="paragraph" w:customStyle="1" w:styleId="Podpis1">
    <w:name w:val="Podpis1"/>
    <w:basedOn w:val="Normalny"/>
    <w:rsid w:val="00BD1755"/>
    <w:pPr>
      <w:suppressLineNumbers/>
      <w:spacing w:before="120" w:after="120"/>
    </w:pPr>
    <w:rPr>
      <w:rFonts w:cs="Tahoma"/>
      <w:i/>
      <w:iCs/>
    </w:rPr>
  </w:style>
  <w:style w:type="paragraph" w:customStyle="1" w:styleId="Indeks">
    <w:name w:val="Indeks"/>
    <w:basedOn w:val="Normalny"/>
    <w:rsid w:val="00BD1755"/>
    <w:pPr>
      <w:suppressLineNumbers/>
    </w:pPr>
    <w:rPr>
      <w:rFonts w:cs="Tahoma"/>
    </w:rPr>
  </w:style>
  <w:style w:type="paragraph" w:styleId="Nagwek">
    <w:name w:val="header"/>
    <w:basedOn w:val="Normalny"/>
    <w:uiPriority w:val="99"/>
    <w:rsid w:val="00BD1755"/>
  </w:style>
  <w:style w:type="paragraph" w:styleId="Stopka">
    <w:name w:val="footer"/>
    <w:basedOn w:val="Normalny"/>
    <w:uiPriority w:val="99"/>
    <w:rsid w:val="00BD1755"/>
  </w:style>
  <w:style w:type="paragraph" w:styleId="Tekstdymka">
    <w:name w:val="Balloon Text"/>
    <w:basedOn w:val="Normalny"/>
    <w:uiPriority w:val="99"/>
    <w:rsid w:val="00BD1755"/>
    <w:rPr>
      <w:rFonts w:ascii="Tahoma" w:hAnsi="Tahoma" w:cs="Tahoma"/>
      <w:sz w:val="16"/>
      <w:szCs w:val="16"/>
    </w:rPr>
  </w:style>
  <w:style w:type="paragraph" w:styleId="Bezodstpw">
    <w:name w:val="No Spacing"/>
    <w:uiPriority w:val="1"/>
    <w:qFormat/>
    <w:rsid w:val="00BD1755"/>
    <w:pPr>
      <w:suppressAutoHyphens/>
    </w:pPr>
    <w:rPr>
      <w:rFonts w:ascii="Calibri" w:hAnsi="Calibri" w:cs="Calibri"/>
      <w:sz w:val="22"/>
      <w:szCs w:val="22"/>
      <w:lang w:eastAsia="ar-SA"/>
    </w:rPr>
  </w:style>
  <w:style w:type="paragraph" w:styleId="Akapitzlist">
    <w:name w:val="List Paragraph"/>
    <w:aliases w:val="L1,Numerowanie,Akapit z listą5,Kolorowa lista — akcent 11,List Paragraph,Akapit z listą BS,CW_Lista,Nagłowek 3,Preambuła,Dot pt,F5 List Paragraph,Recommendation,List Paragraph11,lp1,maz_wyliczenie,opis dzialania,K-P_odwolanie,A_wyliczenie"/>
    <w:basedOn w:val="Normalny"/>
    <w:link w:val="AkapitzlistZnak"/>
    <w:uiPriority w:val="34"/>
    <w:qFormat/>
    <w:rsid w:val="00BD1755"/>
    <w:pPr>
      <w:ind w:left="720"/>
    </w:pPr>
  </w:style>
  <w:style w:type="character" w:customStyle="1" w:styleId="Nagwek1Znak">
    <w:name w:val="Nagłówek 1 Znak"/>
    <w:basedOn w:val="Domylnaczcionkaakapitu"/>
    <w:link w:val="Nagwek1"/>
    <w:rsid w:val="0037069D"/>
    <w:rPr>
      <w:rFonts w:ascii="Arial" w:eastAsia="Andale Sans UI" w:hAnsi="Arial" w:cs="Arial"/>
      <w:b/>
      <w:bCs/>
      <w:kern w:val="1"/>
      <w:sz w:val="32"/>
      <w:szCs w:val="32"/>
      <w:lang w:eastAsia="ar-SA"/>
    </w:rPr>
  </w:style>
  <w:style w:type="numbering" w:customStyle="1" w:styleId="Bezlisty1">
    <w:name w:val="Bez listy1"/>
    <w:next w:val="Bezlisty"/>
    <w:uiPriority w:val="99"/>
    <w:semiHidden/>
    <w:unhideWhenUsed/>
    <w:rsid w:val="0037069D"/>
  </w:style>
  <w:style w:type="table" w:styleId="Tabela-Siatka">
    <w:name w:val="Table Grid"/>
    <w:basedOn w:val="Standardowy"/>
    <w:uiPriority w:val="59"/>
    <w:rsid w:val="0037069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37069D"/>
    <w:rPr>
      <w:color w:val="800080"/>
      <w:u w:val="single"/>
    </w:rPr>
  </w:style>
  <w:style w:type="paragraph" w:customStyle="1" w:styleId="xl65">
    <w:name w:val="xl65"/>
    <w:basedOn w:val="Normalny"/>
    <w:rsid w:val="0037069D"/>
    <w:pPr>
      <w:widowControl/>
      <w:suppressAutoHyphens w:val="0"/>
      <w:spacing w:before="100" w:beforeAutospacing="1" w:after="100" w:afterAutospacing="1"/>
    </w:pPr>
    <w:rPr>
      <w:rFonts w:eastAsia="Times New Roman"/>
      <w:kern w:val="0"/>
      <w:lang w:eastAsia="pl-PL"/>
    </w:rPr>
  </w:style>
  <w:style w:type="paragraph" w:customStyle="1" w:styleId="xl63">
    <w:name w:val="xl63"/>
    <w:basedOn w:val="Normalny"/>
    <w:rsid w:val="0037069D"/>
    <w:pPr>
      <w:widowControl/>
      <w:suppressAutoHyphens w:val="0"/>
      <w:spacing w:before="100" w:beforeAutospacing="1" w:after="100" w:afterAutospacing="1"/>
      <w:textAlignment w:val="center"/>
    </w:pPr>
    <w:rPr>
      <w:rFonts w:ascii="Czcionka tekstu podstawowego" w:eastAsia="Times New Roman" w:hAnsi="Czcionka tekstu podstawowego"/>
      <w:b/>
      <w:bCs/>
      <w:kern w:val="0"/>
      <w:lang w:eastAsia="pl-PL"/>
    </w:rPr>
  </w:style>
  <w:style w:type="paragraph" w:customStyle="1" w:styleId="xl64">
    <w:name w:val="xl64"/>
    <w:basedOn w:val="Normalny"/>
    <w:rsid w:val="0037069D"/>
    <w:pPr>
      <w:widowControl/>
      <w:pBdr>
        <w:left w:val="single" w:sz="8"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lang w:eastAsia="pl-PL"/>
    </w:rPr>
  </w:style>
  <w:style w:type="paragraph" w:customStyle="1" w:styleId="xl66">
    <w:name w:val="xl66"/>
    <w:basedOn w:val="Normalny"/>
    <w:rsid w:val="0037069D"/>
    <w:pPr>
      <w:widowControl/>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lang w:eastAsia="pl-PL"/>
    </w:rPr>
  </w:style>
  <w:style w:type="paragraph" w:customStyle="1" w:styleId="xl67">
    <w:name w:val="xl67"/>
    <w:basedOn w:val="Normalny"/>
    <w:rsid w:val="0037069D"/>
    <w:pPr>
      <w:widowControl/>
      <w:pBdr>
        <w:left w:val="single" w:sz="4" w:space="0" w:color="auto"/>
        <w:bottom w:val="single" w:sz="4" w:space="0" w:color="auto"/>
        <w:right w:val="single" w:sz="8" w:space="0" w:color="auto"/>
      </w:pBdr>
      <w:suppressAutoHyphens w:val="0"/>
      <w:spacing w:before="100" w:beforeAutospacing="1" w:after="100" w:afterAutospacing="1"/>
      <w:textAlignment w:val="center"/>
    </w:pPr>
    <w:rPr>
      <w:rFonts w:eastAsia="Times New Roman"/>
      <w:kern w:val="0"/>
      <w:lang w:eastAsia="pl-PL"/>
    </w:rPr>
  </w:style>
  <w:style w:type="paragraph" w:customStyle="1" w:styleId="xl68">
    <w:name w:val="xl68"/>
    <w:basedOn w:val="Normalny"/>
    <w:rsid w:val="0037069D"/>
    <w:pPr>
      <w:widowControl/>
      <w:suppressAutoHyphens w:val="0"/>
      <w:spacing w:before="100" w:beforeAutospacing="1" w:after="100" w:afterAutospacing="1"/>
      <w:textAlignment w:val="center"/>
    </w:pPr>
    <w:rPr>
      <w:rFonts w:eastAsia="Times New Roman"/>
      <w:kern w:val="0"/>
      <w:lang w:eastAsia="pl-PL"/>
    </w:rPr>
  </w:style>
  <w:style w:type="paragraph" w:customStyle="1" w:styleId="xl69">
    <w:name w:val="xl69"/>
    <w:basedOn w:val="Normalny"/>
    <w:rsid w:val="0037069D"/>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lang w:eastAsia="pl-PL"/>
    </w:rPr>
  </w:style>
  <w:style w:type="paragraph" w:customStyle="1" w:styleId="xl70">
    <w:name w:val="xl70"/>
    <w:basedOn w:val="Normalny"/>
    <w:rsid w:val="0037069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lang w:eastAsia="pl-PL"/>
    </w:rPr>
  </w:style>
  <w:style w:type="paragraph" w:customStyle="1" w:styleId="xl71">
    <w:name w:val="xl71"/>
    <w:basedOn w:val="Normalny"/>
    <w:rsid w:val="0037069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lang w:eastAsia="pl-PL"/>
    </w:rPr>
  </w:style>
  <w:style w:type="paragraph" w:customStyle="1" w:styleId="xl72">
    <w:name w:val="xl72"/>
    <w:basedOn w:val="Normalny"/>
    <w:rsid w:val="0037069D"/>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textAlignment w:val="center"/>
    </w:pPr>
    <w:rPr>
      <w:rFonts w:eastAsia="Times New Roman"/>
      <w:kern w:val="0"/>
      <w:lang w:eastAsia="pl-PL"/>
    </w:rPr>
  </w:style>
  <w:style w:type="paragraph" w:customStyle="1" w:styleId="xl73">
    <w:name w:val="xl73"/>
    <w:basedOn w:val="Normalny"/>
    <w:rsid w:val="0037069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zcionka tekstu podstawowego" w:eastAsia="Times New Roman" w:hAnsi="Czcionka tekstu podstawowego"/>
      <w:kern w:val="0"/>
      <w:lang w:eastAsia="pl-PL"/>
    </w:rPr>
  </w:style>
  <w:style w:type="paragraph" w:customStyle="1" w:styleId="xl74">
    <w:name w:val="xl74"/>
    <w:basedOn w:val="Normalny"/>
    <w:rsid w:val="0037069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lang w:eastAsia="pl-PL"/>
    </w:rPr>
  </w:style>
  <w:style w:type="paragraph" w:customStyle="1" w:styleId="xl75">
    <w:name w:val="xl75"/>
    <w:basedOn w:val="Normalny"/>
    <w:rsid w:val="0037069D"/>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textAlignment w:val="center"/>
    </w:pPr>
    <w:rPr>
      <w:rFonts w:eastAsia="Times New Roman"/>
      <w:kern w:val="0"/>
      <w:lang w:eastAsia="pl-PL"/>
    </w:rPr>
  </w:style>
  <w:style w:type="paragraph" w:customStyle="1" w:styleId="xl76">
    <w:name w:val="xl76"/>
    <w:basedOn w:val="Normalny"/>
    <w:rsid w:val="0037069D"/>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rFonts w:eastAsia="Times New Roman"/>
      <w:kern w:val="0"/>
      <w:lang w:eastAsia="pl-PL"/>
    </w:rPr>
  </w:style>
  <w:style w:type="paragraph" w:customStyle="1" w:styleId="xl77">
    <w:name w:val="xl77"/>
    <w:basedOn w:val="Normalny"/>
    <w:rsid w:val="0037069D"/>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rFonts w:eastAsia="Times New Roman"/>
      <w:kern w:val="0"/>
      <w:lang w:eastAsia="pl-PL"/>
    </w:rPr>
  </w:style>
  <w:style w:type="paragraph" w:customStyle="1" w:styleId="xl78">
    <w:name w:val="xl78"/>
    <w:basedOn w:val="Normalny"/>
    <w:rsid w:val="0037069D"/>
    <w:pPr>
      <w:widowControl/>
      <w:pBdr>
        <w:top w:val="single" w:sz="4" w:space="0" w:color="auto"/>
        <w:left w:val="single" w:sz="4" w:space="0" w:color="auto"/>
        <w:bottom w:val="single" w:sz="8" w:space="0" w:color="auto"/>
        <w:right w:val="single" w:sz="8" w:space="0" w:color="auto"/>
      </w:pBdr>
      <w:suppressAutoHyphens w:val="0"/>
      <w:spacing w:before="100" w:beforeAutospacing="1" w:after="100" w:afterAutospacing="1"/>
      <w:textAlignment w:val="center"/>
    </w:pPr>
    <w:rPr>
      <w:rFonts w:eastAsia="Times New Roman"/>
      <w:kern w:val="0"/>
      <w:lang w:eastAsia="pl-PL"/>
    </w:rPr>
  </w:style>
  <w:style w:type="paragraph" w:customStyle="1" w:styleId="xl79">
    <w:name w:val="xl79"/>
    <w:basedOn w:val="Normalny"/>
    <w:rsid w:val="0037069D"/>
    <w:pPr>
      <w:widowControl/>
      <w:suppressAutoHyphens w:val="0"/>
      <w:spacing w:before="100" w:beforeAutospacing="1" w:after="100" w:afterAutospacing="1"/>
      <w:textAlignment w:val="center"/>
    </w:pPr>
    <w:rPr>
      <w:rFonts w:eastAsia="Times New Roman"/>
      <w:kern w:val="0"/>
      <w:lang w:eastAsia="pl-PL"/>
    </w:rPr>
  </w:style>
  <w:style w:type="paragraph" w:customStyle="1" w:styleId="xl80">
    <w:name w:val="xl80"/>
    <w:basedOn w:val="Normalny"/>
    <w:rsid w:val="0037069D"/>
    <w:pPr>
      <w:widowControl/>
      <w:pBdr>
        <w:left w:val="single" w:sz="8" w:space="0" w:color="auto"/>
        <w:bottom w:val="single" w:sz="4" w:space="0" w:color="auto"/>
        <w:right w:val="single" w:sz="8" w:space="9" w:color="auto"/>
      </w:pBdr>
      <w:suppressAutoHyphens w:val="0"/>
      <w:spacing w:before="100" w:beforeAutospacing="1" w:after="100" w:afterAutospacing="1"/>
      <w:ind w:firstLineChars="100" w:firstLine="100"/>
      <w:jc w:val="right"/>
      <w:textAlignment w:val="center"/>
    </w:pPr>
    <w:rPr>
      <w:rFonts w:ascii="Czcionka tekstu podstawowego" w:eastAsia="Times New Roman" w:hAnsi="Czcionka tekstu podstawowego"/>
      <w:b/>
      <w:bCs/>
      <w:kern w:val="0"/>
      <w:lang w:eastAsia="pl-PL"/>
    </w:rPr>
  </w:style>
  <w:style w:type="paragraph" w:customStyle="1" w:styleId="xl81">
    <w:name w:val="xl81"/>
    <w:basedOn w:val="Normalny"/>
    <w:rsid w:val="0037069D"/>
    <w:pPr>
      <w:widowControl/>
      <w:pBdr>
        <w:top w:val="single" w:sz="4" w:space="0" w:color="auto"/>
        <w:left w:val="single" w:sz="8" w:space="0" w:color="auto"/>
        <w:bottom w:val="single" w:sz="4" w:space="0" w:color="auto"/>
        <w:right w:val="single" w:sz="8" w:space="9" w:color="auto"/>
      </w:pBdr>
      <w:suppressAutoHyphens w:val="0"/>
      <w:spacing w:before="100" w:beforeAutospacing="1" w:after="100" w:afterAutospacing="1"/>
      <w:ind w:firstLineChars="100" w:firstLine="100"/>
      <w:jc w:val="right"/>
      <w:textAlignment w:val="center"/>
    </w:pPr>
    <w:rPr>
      <w:rFonts w:ascii="Czcionka tekstu podstawowego" w:eastAsia="Times New Roman" w:hAnsi="Czcionka tekstu podstawowego"/>
      <w:b/>
      <w:bCs/>
      <w:kern w:val="0"/>
      <w:lang w:eastAsia="pl-PL"/>
    </w:rPr>
  </w:style>
  <w:style w:type="paragraph" w:customStyle="1" w:styleId="xl82">
    <w:name w:val="xl82"/>
    <w:basedOn w:val="Normalny"/>
    <w:rsid w:val="0037069D"/>
    <w:pPr>
      <w:widowControl/>
      <w:pBdr>
        <w:top w:val="single" w:sz="4" w:space="0" w:color="auto"/>
        <w:left w:val="single" w:sz="8" w:space="0" w:color="auto"/>
        <w:bottom w:val="single" w:sz="8" w:space="0" w:color="auto"/>
        <w:right w:val="single" w:sz="8" w:space="9" w:color="auto"/>
      </w:pBdr>
      <w:suppressAutoHyphens w:val="0"/>
      <w:spacing w:before="100" w:beforeAutospacing="1" w:after="100" w:afterAutospacing="1"/>
      <w:ind w:firstLineChars="100" w:firstLine="100"/>
      <w:jc w:val="right"/>
      <w:textAlignment w:val="center"/>
    </w:pPr>
    <w:rPr>
      <w:rFonts w:ascii="Czcionka tekstu podstawowego" w:eastAsia="Times New Roman" w:hAnsi="Czcionka tekstu podstawowego"/>
      <w:b/>
      <w:bCs/>
      <w:kern w:val="0"/>
      <w:lang w:eastAsia="pl-PL"/>
    </w:rPr>
  </w:style>
  <w:style w:type="paragraph" w:customStyle="1" w:styleId="xl83">
    <w:name w:val="xl83"/>
    <w:basedOn w:val="Normalny"/>
    <w:rsid w:val="0037069D"/>
    <w:pPr>
      <w:widowControl/>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Czcionka tekstu podstawowego" w:eastAsia="Times New Roman" w:hAnsi="Czcionka tekstu podstawowego"/>
      <w:b/>
      <w:bCs/>
      <w:kern w:val="0"/>
      <w:lang w:eastAsia="pl-PL"/>
    </w:rPr>
  </w:style>
  <w:style w:type="paragraph" w:customStyle="1" w:styleId="xl84">
    <w:name w:val="xl84"/>
    <w:basedOn w:val="Normalny"/>
    <w:rsid w:val="0037069D"/>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Czcionka tekstu podstawowego" w:eastAsia="Times New Roman" w:hAnsi="Czcionka tekstu podstawowego"/>
      <w:b/>
      <w:bCs/>
      <w:kern w:val="0"/>
      <w:lang w:eastAsia="pl-PL"/>
    </w:rPr>
  </w:style>
  <w:style w:type="paragraph" w:customStyle="1" w:styleId="xl85">
    <w:name w:val="xl85"/>
    <w:basedOn w:val="Normalny"/>
    <w:rsid w:val="0037069D"/>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Czcionka tekstu podstawowego" w:eastAsia="Times New Roman" w:hAnsi="Czcionka tekstu podstawowego"/>
      <w:b/>
      <w:bCs/>
      <w:kern w:val="0"/>
      <w:lang w:eastAsia="pl-PL"/>
    </w:rPr>
  </w:style>
  <w:style w:type="paragraph" w:customStyle="1" w:styleId="xl86">
    <w:name w:val="xl86"/>
    <w:basedOn w:val="Normalny"/>
    <w:rsid w:val="0037069D"/>
    <w:pPr>
      <w:widowControl/>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Czcionka tekstu podstawowego" w:eastAsia="Times New Roman" w:hAnsi="Czcionka tekstu podstawowego"/>
      <w:b/>
      <w:bCs/>
      <w:kern w:val="0"/>
      <w:lang w:eastAsia="pl-PL"/>
    </w:rPr>
  </w:style>
  <w:style w:type="paragraph" w:customStyle="1" w:styleId="xl87">
    <w:name w:val="xl87"/>
    <w:basedOn w:val="Normalny"/>
    <w:rsid w:val="0037069D"/>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Czcionka tekstu podstawowego" w:eastAsia="Times New Roman" w:hAnsi="Czcionka tekstu podstawowego"/>
      <w:b/>
      <w:bCs/>
      <w:kern w:val="0"/>
      <w:lang w:eastAsia="pl-PL"/>
    </w:rPr>
  </w:style>
  <w:style w:type="paragraph" w:customStyle="1" w:styleId="xl88">
    <w:name w:val="xl88"/>
    <w:basedOn w:val="Normalny"/>
    <w:rsid w:val="0037069D"/>
    <w:pPr>
      <w:widowControl/>
      <w:suppressAutoHyphens w:val="0"/>
      <w:spacing w:before="100" w:beforeAutospacing="1" w:after="100" w:afterAutospacing="1"/>
      <w:jc w:val="center"/>
      <w:textAlignment w:val="center"/>
    </w:pPr>
    <w:rPr>
      <w:rFonts w:ascii="Czcionka tekstu podstawowego" w:eastAsia="Times New Roman" w:hAnsi="Czcionka tekstu podstawowego"/>
      <w:b/>
      <w:bCs/>
      <w:kern w:val="0"/>
      <w:lang w:eastAsia="pl-PL"/>
    </w:rPr>
  </w:style>
  <w:style w:type="paragraph" w:customStyle="1" w:styleId="xl89">
    <w:name w:val="xl89"/>
    <w:basedOn w:val="Normalny"/>
    <w:rsid w:val="0037069D"/>
    <w:pPr>
      <w:widowControl/>
      <w:pBdr>
        <w:left w:val="single" w:sz="8" w:space="0" w:color="auto"/>
        <w:bottom w:val="single" w:sz="4" w:space="0" w:color="auto"/>
        <w:right w:val="single" w:sz="8" w:space="9" w:color="auto"/>
      </w:pBdr>
      <w:suppressAutoHyphens w:val="0"/>
      <w:spacing w:before="100" w:beforeAutospacing="1" w:after="100" w:afterAutospacing="1"/>
      <w:ind w:firstLineChars="100" w:firstLine="100"/>
      <w:jc w:val="right"/>
      <w:textAlignment w:val="center"/>
    </w:pPr>
    <w:rPr>
      <w:rFonts w:eastAsia="Times New Roman"/>
      <w:kern w:val="0"/>
      <w:lang w:eastAsia="pl-PL"/>
    </w:rPr>
  </w:style>
  <w:style w:type="paragraph" w:customStyle="1" w:styleId="xl90">
    <w:name w:val="xl90"/>
    <w:basedOn w:val="Normalny"/>
    <w:rsid w:val="0037069D"/>
    <w:pPr>
      <w:widowControl/>
      <w:pBdr>
        <w:top w:val="single" w:sz="4" w:space="0" w:color="auto"/>
        <w:left w:val="single" w:sz="8" w:space="0" w:color="auto"/>
        <w:bottom w:val="single" w:sz="4" w:space="0" w:color="auto"/>
        <w:right w:val="single" w:sz="8" w:space="9" w:color="auto"/>
      </w:pBdr>
      <w:suppressAutoHyphens w:val="0"/>
      <w:spacing w:before="100" w:beforeAutospacing="1" w:after="100" w:afterAutospacing="1"/>
      <w:ind w:firstLineChars="100" w:firstLine="100"/>
      <w:jc w:val="right"/>
      <w:textAlignment w:val="center"/>
    </w:pPr>
    <w:rPr>
      <w:rFonts w:eastAsia="Times New Roman"/>
      <w:kern w:val="0"/>
      <w:lang w:eastAsia="pl-PL"/>
    </w:rPr>
  </w:style>
  <w:style w:type="paragraph" w:customStyle="1" w:styleId="xl91">
    <w:name w:val="xl91"/>
    <w:basedOn w:val="Normalny"/>
    <w:rsid w:val="0037069D"/>
    <w:pPr>
      <w:widowControl/>
      <w:pBdr>
        <w:top w:val="single" w:sz="4" w:space="0" w:color="auto"/>
        <w:left w:val="single" w:sz="8" w:space="0" w:color="auto"/>
        <w:bottom w:val="single" w:sz="8" w:space="0" w:color="auto"/>
        <w:right w:val="single" w:sz="8" w:space="9" w:color="auto"/>
      </w:pBdr>
      <w:suppressAutoHyphens w:val="0"/>
      <w:spacing w:before="100" w:beforeAutospacing="1" w:after="100" w:afterAutospacing="1"/>
      <w:ind w:firstLineChars="100" w:firstLine="100"/>
      <w:jc w:val="right"/>
      <w:textAlignment w:val="center"/>
    </w:pPr>
    <w:rPr>
      <w:rFonts w:eastAsia="Times New Roman"/>
      <w:kern w:val="0"/>
      <w:lang w:eastAsia="pl-PL"/>
    </w:rPr>
  </w:style>
  <w:style w:type="paragraph" w:customStyle="1" w:styleId="Zawartotabeli">
    <w:name w:val="Zawartość tabeli"/>
    <w:basedOn w:val="Normalny"/>
    <w:rsid w:val="0037069D"/>
    <w:pPr>
      <w:suppressLineNumbers/>
    </w:pPr>
  </w:style>
  <w:style w:type="paragraph" w:customStyle="1" w:styleId="Tekstpodstawowy21">
    <w:name w:val="Tekst podstawowy 21"/>
    <w:basedOn w:val="Normalny"/>
    <w:rsid w:val="0037069D"/>
    <w:pPr>
      <w:jc w:val="both"/>
    </w:pPr>
    <w:rPr>
      <w:b/>
      <w:bCs/>
    </w:rPr>
  </w:style>
  <w:style w:type="paragraph" w:customStyle="1" w:styleId="Tekstpodstawowy31">
    <w:name w:val="Tekst podstawowy 31"/>
    <w:basedOn w:val="Normalny"/>
    <w:rsid w:val="0037069D"/>
    <w:pPr>
      <w:spacing w:line="360" w:lineRule="auto"/>
      <w:jc w:val="both"/>
    </w:pPr>
    <w:rPr>
      <w:rFonts w:ascii="Arial" w:hAnsi="Arial" w:cs="Arial"/>
      <w:color w:val="0000FF"/>
      <w:sz w:val="20"/>
      <w:szCs w:val="20"/>
    </w:rPr>
  </w:style>
  <w:style w:type="paragraph" w:styleId="Tekstpodstawowywcity">
    <w:name w:val="Body Text Indent"/>
    <w:basedOn w:val="Normalny"/>
    <w:link w:val="TekstpodstawowywcityZnak"/>
    <w:semiHidden/>
    <w:rsid w:val="0037069D"/>
    <w:pPr>
      <w:spacing w:after="120"/>
      <w:ind w:left="283"/>
    </w:pPr>
  </w:style>
  <w:style w:type="character" w:customStyle="1" w:styleId="TekstpodstawowywcityZnak">
    <w:name w:val="Tekst podstawowy wcięty Znak"/>
    <w:basedOn w:val="Domylnaczcionkaakapitu"/>
    <w:link w:val="Tekstpodstawowywcity"/>
    <w:semiHidden/>
    <w:rsid w:val="0037069D"/>
    <w:rPr>
      <w:rFonts w:eastAsia="Andale Sans UI"/>
      <w:kern w:val="1"/>
      <w:sz w:val="24"/>
      <w:szCs w:val="24"/>
      <w:lang w:eastAsia="ar-SA"/>
    </w:rPr>
  </w:style>
  <w:style w:type="paragraph" w:customStyle="1" w:styleId="Default">
    <w:name w:val="Default"/>
    <w:rsid w:val="0037069D"/>
    <w:pPr>
      <w:suppressAutoHyphens/>
      <w:autoSpaceDE w:val="0"/>
    </w:pPr>
    <w:rPr>
      <w:rFonts w:ascii="Arial" w:eastAsia="Calibri" w:hAnsi="Arial" w:cs="Arial"/>
      <w:color w:val="000000"/>
      <w:sz w:val="24"/>
      <w:szCs w:val="24"/>
      <w:lang w:eastAsia="ar-SA"/>
    </w:rPr>
  </w:style>
  <w:style w:type="character" w:styleId="Odwoaniedokomentarza">
    <w:name w:val="annotation reference"/>
    <w:basedOn w:val="Domylnaczcionkaakapitu"/>
    <w:uiPriority w:val="99"/>
    <w:semiHidden/>
    <w:unhideWhenUsed/>
    <w:rsid w:val="00F3432D"/>
    <w:rPr>
      <w:sz w:val="16"/>
      <w:szCs w:val="16"/>
    </w:rPr>
  </w:style>
  <w:style w:type="paragraph" w:styleId="Tekstkomentarza">
    <w:name w:val="annotation text"/>
    <w:basedOn w:val="Normalny"/>
    <w:link w:val="TekstkomentarzaZnak"/>
    <w:uiPriority w:val="99"/>
    <w:semiHidden/>
    <w:unhideWhenUsed/>
    <w:rsid w:val="00F3432D"/>
    <w:pPr>
      <w:widowControl/>
      <w:suppressAutoHyphens w:val="0"/>
      <w:spacing w:after="200"/>
    </w:pPr>
    <w:rPr>
      <w:rFonts w:asciiTheme="minorHAnsi" w:eastAsiaTheme="minorEastAsia" w:hAnsiTheme="minorHAnsi" w:cstheme="minorBidi"/>
      <w:kern w:val="0"/>
      <w:sz w:val="20"/>
      <w:szCs w:val="20"/>
      <w:lang w:eastAsia="pl-PL"/>
    </w:rPr>
  </w:style>
  <w:style w:type="character" w:customStyle="1" w:styleId="TekstkomentarzaZnak">
    <w:name w:val="Tekst komentarza Znak"/>
    <w:basedOn w:val="Domylnaczcionkaakapitu"/>
    <w:link w:val="Tekstkomentarza"/>
    <w:uiPriority w:val="99"/>
    <w:semiHidden/>
    <w:rsid w:val="00F3432D"/>
    <w:rPr>
      <w:rFonts w:asciiTheme="minorHAnsi" w:eastAsiaTheme="minorEastAsia" w:hAnsiTheme="minorHAnsi" w:cstheme="minorBidi"/>
    </w:rPr>
  </w:style>
  <w:style w:type="paragraph" w:styleId="Tematkomentarza">
    <w:name w:val="annotation subject"/>
    <w:basedOn w:val="Tekstkomentarza"/>
    <w:next w:val="Tekstkomentarza"/>
    <w:link w:val="TematkomentarzaZnak"/>
    <w:uiPriority w:val="99"/>
    <w:semiHidden/>
    <w:unhideWhenUsed/>
    <w:rsid w:val="00060C58"/>
    <w:pPr>
      <w:widowControl w:val="0"/>
      <w:suppressAutoHyphens/>
      <w:spacing w:after="0"/>
    </w:pPr>
    <w:rPr>
      <w:rFonts w:ascii="Times New Roman" w:eastAsia="Andale Sans UI" w:hAnsi="Times New Roman" w:cs="Times New Roman"/>
      <w:b/>
      <w:bCs/>
      <w:kern w:val="1"/>
      <w:lang w:eastAsia="ar-SA"/>
    </w:rPr>
  </w:style>
  <w:style w:type="character" w:customStyle="1" w:styleId="TematkomentarzaZnak">
    <w:name w:val="Temat komentarza Znak"/>
    <w:basedOn w:val="TekstkomentarzaZnak"/>
    <w:link w:val="Tematkomentarza"/>
    <w:uiPriority w:val="99"/>
    <w:semiHidden/>
    <w:rsid w:val="00060C58"/>
    <w:rPr>
      <w:rFonts w:asciiTheme="minorHAnsi" w:eastAsia="Andale Sans UI" w:hAnsiTheme="minorHAnsi" w:cstheme="minorBidi"/>
      <w:b/>
      <w:bCs/>
      <w:kern w:val="1"/>
      <w:lang w:eastAsia="ar-SA"/>
    </w:rPr>
  </w:style>
  <w:style w:type="character" w:customStyle="1" w:styleId="AkapitzlistZnak">
    <w:name w:val="Akapit z listą Znak"/>
    <w:aliases w:val="L1 Znak,Numerowanie Znak,Akapit z listą5 Znak,Kolorowa lista — akcent 11 Znak,List Paragraph Znak,Akapit z listą BS Znak,CW_Lista Znak,Nagłowek 3 Znak,Preambuła Znak,Dot pt Znak,F5 List Paragraph Znak,Recommendation Znak,lp1 Znak"/>
    <w:link w:val="Akapitzlist"/>
    <w:uiPriority w:val="34"/>
    <w:qFormat/>
    <w:rsid w:val="00AC00DC"/>
    <w:rPr>
      <w:rFonts w:eastAsia="Andale Sans UI"/>
      <w:kern w:val="1"/>
      <w:sz w:val="24"/>
      <w:szCs w:val="24"/>
      <w:lang w:eastAsia="ar-SA"/>
    </w:rPr>
  </w:style>
  <w:style w:type="paragraph" w:styleId="Poprawka">
    <w:name w:val="Revision"/>
    <w:hidden/>
    <w:uiPriority w:val="99"/>
    <w:semiHidden/>
    <w:rsid w:val="005C007D"/>
    <w:rPr>
      <w:rFonts w:eastAsia="Andale Sans UI"/>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B54C3-57F8-4D1D-AF6B-C1DC3FD6D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716</TotalTime>
  <Pages>11</Pages>
  <Words>4086</Words>
  <Characters>24517</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p.janusziewicz</dc:creator>
  <cp:keywords/>
  <dc:description/>
  <cp:lastModifiedBy>Emilia Gołaszewska</cp:lastModifiedBy>
  <cp:revision>10</cp:revision>
  <cp:lastPrinted>2021-10-04T08:08:00Z</cp:lastPrinted>
  <dcterms:created xsi:type="dcterms:W3CDTF">2018-11-28T13:21:00Z</dcterms:created>
  <dcterms:modified xsi:type="dcterms:W3CDTF">2022-10-28T12:12:00Z</dcterms:modified>
</cp:coreProperties>
</file>