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75" w:rsidRPr="00442D75" w:rsidRDefault="00442D75" w:rsidP="00442D75">
      <w:pPr>
        <w:jc w:val="center"/>
        <w:rPr>
          <w:b/>
        </w:rPr>
      </w:pPr>
      <w:r w:rsidRPr="00442D75">
        <w:rPr>
          <w:b/>
        </w:rPr>
        <w:t>OPIS PRZEDMIOTU ZAMÓWIENIA OPROGRAMOWANIA DIAGNOSTYCZNEGO</w:t>
      </w:r>
    </w:p>
    <w:p w:rsidR="00442D75" w:rsidRDefault="00442D75" w:rsidP="00442D75">
      <w:pPr>
        <w:jc w:val="both"/>
      </w:pPr>
    </w:p>
    <w:p w:rsidR="00442D75" w:rsidRDefault="00442D75" w:rsidP="00442D75">
      <w:pPr>
        <w:ind w:firstLine="708"/>
        <w:jc w:val="both"/>
      </w:pPr>
    </w:p>
    <w:p w:rsidR="00442D75" w:rsidRDefault="00442D75" w:rsidP="00442D75">
      <w:pPr>
        <w:ind w:firstLine="708"/>
        <w:jc w:val="both"/>
      </w:pPr>
    </w:p>
    <w:p w:rsidR="00442D75" w:rsidRDefault="00442D75" w:rsidP="00816680">
      <w:pPr>
        <w:spacing w:line="360" w:lineRule="auto"/>
        <w:ind w:firstLine="708"/>
        <w:jc w:val="both"/>
      </w:pPr>
      <w:r>
        <w:t>Oprogramowanie kompatybilne z urządzeniem warsztatowym VAS 6150 zapewniające kompleksową diagnostykę układów oraz podzespołów pojazdów marki Volkswagen. Umożliwiające dostęp on-line do informacji dotyczących napraw, informacji na temat wyposażenia i narzędzi specjalistycznych wykorzystywanych podczas napraw. Oprogramowanie posiadające dostęp i wsparcie użytkownika w diagnozowaniu pojazdu. Zapewniające wykonywanie procedur kodowania (np. zestawu wskaźników, nawigacji, ponowne kodowanie kluczyków itp.). Wykonywanie aktualizacji oprogramowania niektórych sterowników komp</w:t>
      </w:r>
      <w:bookmarkStart w:id="0" w:name="_GoBack"/>
      <w:bookmarkEnd w:id="0"/>
      <w:r>
        <w:t>atybilne z urządzeniem warsztatowym VAS. Program zawierający informacje techniczne, plany napraw umożliwiające dostęp oraz diagnozę poszczególnych układów:</w:t>
      </w:r>
    </w:p>
    <w:p w:rsidR="00442D75" w:rsidRDefault="00442D75" w:rsidP="00816680">
      <w:pPr>
        <w:spacing w:line="360" w:lineRule="auto"/>
        <w:jc w:val="both"/>
      </w:pPr>
      <w:r>
        <w:t>- diagnostyki silnika;</w:t>
      </w:r>
    </w:p>
    <w:p w:rsidR="00442D75" w:rsidRDefault="00442D75" w:rsidP="00816680">
      <w:pPr>
        <w:spacing w:line="360" w:lineRule="auto"/>
        <w:jc w:val="both"/>
      </w:pPr>
      <w:r>
        <w:t>- zapewniający odczyt wartości rzeczywistych (np. skład mieszanki, wartości analizy spalin);</w:t>
      </w:r>
    </w:p>
    <w:p w:rsidR="00442D75" w:rsidRDefault="00442D75" w:rsidP="00816680">
      <w:pPr>
        <w:spacing w:line="360" w:lineRule="auto"/>
        <w:jc w:val="both"/>
      </w:pPr>
      <w:r>
        <w:t>- diagnozę układów elektronicznych skrzyni biegów;</w:t>
      </w:r>
    </w:p>
    <w:p w:rsidR="00442D75" w:rsidRDefault="00442D75" w:rsidP="00816680">
      <w:pPr>
        <w:spacing w:line="360" w:lineRule="auto"/>
        <w:jc w:val="both"/>
      </w:pPr>
      <w:r>
        <w:t>- diagnozę układów hamulcowych;</w:t>
      </w:r>
    </w:p>
    <w:p w:rsidR="00442D75" w:rsidRDefault="00442D75" w:rsidP="00816680">
      <w:pPr>
        <w:spacing w:line="360" w:lineRule="auto"/>
        <w:jc w:val="both"/>
      </w:pPr>
      <w:r>
        <w:t>- układów świateł i oświetlenia oraz wyposażenia wnętrza pojazdów;</w:t>
      </w:r>
    </w:p>
    <w:p w:rsidR="00442D75" w:rsidRDefault="00442D75" w:rsidP="00816680">
      <w:pPr>
        <w:spacing w:line="360" w:lineRule="auto"/>
        <w:jc w:val="both"/>
      </w:pPr>
      <w:r>
        <w:t>- diagnostyka systemów bezpieczeństwa;</w:t>
      </w:r>
    </w:p>
    <w:p w:rsidR="00442D75" w:rsidRDefault="00442D75" w:rsidP="00816680">
      <w:pPr>
        <w:spacing w:line="360" w:lineRule="auto"/>
        <w:jc w:val="both"/>
      </w:pPr>
      <w:r>
        <w:t>- dostęp do schematów obwodów elektrycznych;</w:t>
      </w:r>
    </w:p>
    <w:p w:rsidR="00442D75" w:rsidRDefault="00442D75" w:rsidP="00816680">
      <w:pPr>
        <w:spacing w:line="360" w:lineRule="auto"/>
        <w:jc w:val="both"/>
      </w:pPr>
      <w:r>
        <w:t>- pozostałych układów w zależności od wyposażenia pojazdu z grupy VW.</w:t>
      </w:r>
    </w:p>
    <w:p w:rsidR="00392604" w:rsidRDefault="003C35FE"/>
    <w:sectPr w:rsidR="0039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5"/>
    <w:rsid w:val="002743D4"/>
    <w:rsid w:val="003C35FE"/>
    <w:rsid w:val="00433E84"/>
    <w:rsid w:val="00442D75"/>
    <w:rsid w:val="008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108B-01CA-47F3-8C27-3AB49C0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Milewska Anna</cp:lastModifiedBy>
  <cp:revision>2</cp:revision>
  <dcterms:created xsi:type="dcterms:W3CDTF">2022-01-21T06:14:00Z</dcterms:created>
  <dcterms:modified xsi:type="dcterms:W3CDTF">2022-01-21T06:14:00Z</dcterms:modified>
</cp:coreProperties>
</file>