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59" w:rsidRPr="001E54F7" w:rsidRDefault="00E51659" w:rsidP="00E5165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51659" w:rsidRPr="001E54F7" w:rsidRDefault="00E51659" w:rsidP="00E5165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51659" w:rsidRPr="001E54F7" w:rsidRDefault="00E51659" w:rsidP="00E5165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51659" w:rsidRPr="001E54F7" w:rsidRDefault="00E51659" w:rsidP="00E5165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51659" w:rsidRPr="001E54F7" w:rsidRDefault="00E51659" w:rsidP="00E51659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   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51659" w:rsidRPr="001E54F7" w:rsidRDefault="00E51659" w:rsidP="00E51659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E51659" w:rsidRPr="005742F4" w:rsidRDefault="00E51659" w:rsidP="00E51659">
      <w:pPr>
        <w:spacing w:after="0" w:line="240" w:lineRule="auto"/>
        <w:ind w:left="-284" w:right="-2"/>
        <w:jc w:val="right"/>
        <w:rPr>
          <w:sz w:val="20"/>
          <w:szCs w:val="20"/>
        </w:rPr>
      </w:pPr>
      <w:r w:rsidRPr="005742F4">
        <w:rPr>
          <w:sz w:val="20"/>
          <w:szCs w:val="20"/>
        </w:rPr>
        <w:t xml:space="preserve">Łódź, dnia  </w:t>
      </w:r>
      <w:r w:rsidR="00274B35">
        <w:rPr>
          <w:sz w:val="20"/>
          <w:szCs w:val="20"/>
        </w:rPr>
        <w:t>26.10</w:t>
      </w:r>
      <w:r w:rsidRPr="005742F4">
        <w:rPr>
          <w:sz w:val="20"/>
          <w:szCs w:val="20"/>
        </w:rPr>
        <w:t>.2022 r.</w:t>
      </w:r>
    </w:p>
    <w:p w:rsidR="00E51659" w:rsidRPr="005742F4" w:rsidRDefault="00E51659" w:rsidP="00E51659">
      <w:pPr>
        <w:spacing w:after="0" w:line="240" w:lineRule="auto"/>
        <w:ind w:left="-284"/>
        <w:rPr>
          <w:sz w:val="20"/>
          <w:szCs w:val="20"/>
        </w:rPr>
      </w:pPr>
    </w:p>
    <w:p w:rsidR="00E51659" w:rsidRPr="005742F4" w:rsidRDefault="00E51659" w:rsidP="00E51659">
      <w:pPr>
        <w:spacing w:after="0" w:line="240" w:lineRule="auto"/>
        <w:rPr>
          <w:b/>
          <w:sz w:val="16"/>
          <w:szCs w:val="16"/>
        </w:rPr>
      </w:pPr>
      <w:r w:rsidRPr="005742F4">
        <w:rPr>
          <w:sz w:val="16"/>
          <w:szCs w:val="16"/>
        </w:rPr>
        <w:t xml:space="preserve">L.dz. </w:t>
      </w:r>
      <w:proofErr w:type="spellStart"/>
      <w:r w:rsidRPr="005742F4">
        <w:rPr>
          <w:sz w:val="16"/>
          <w:szCs w:val="16"/>
        </w:rPr>
        <w:t>WZZOZCLChPłiR</w:t>
      </w:r>
      <w:proofErr w:type="spellEnd"/>
      <w:r w:rsidRPr="005742F4">
        <w:rPr>
          <w:sz w:val="16"/>
          <w:szCs w:val="16"/>
        </w:rPr>
        <w:t>/ZP/</w:t>
      </w:r>
      <w:r w:rsidR="00274B35">
        <w:rPr>
          <w:sz w:val="16"/>
          <w:szCs w:val="16"/>
        </w:rPr>
        <w:t>26-2</w:t>
      </w:r>
      <w:r w:rsidRPr="005742F4">
        <w:rPr>
          <w:sz w:val="16"/>
          <w:szCs w:val="16"/>
        </w:rPr>
        <w:t>/22</w:t>
      </w:r>
    </w:p>
    <w:p w:rsidR="00E51659" w:rsidRPr="005742F4" w:rsidRDefault="00E51659" w:rsidP="00E51659">
      <w:pPr>
        <w:spacing w:after="0" w:line="240" w:lineRule="auto"/>
        <w:ind w:left="4962" w:firstLine="702"/>
        <w:rPr>
          <w:b/>
          <w:sz w:val="20"/>
          <w:szCs w:val="20"/>
        </w:rPr>
      </w:pPr>
      <w:r w:rsidRPr="005742F4">
        <w:rPr>
          <w:rFonts w:cs="Calibri"/>
          <w:b/>
          <w:bCs/>
          <w:sz w:val="20"/>
          <w:szCs w:val="20"/>
        </w:rPr>
        <w:t xml:space="preserve">             </w:t>
      </w:r>
    </w:p>
    <w:p w:rsidR="00E51659" w:rsidRPr="005742F4" w:rsidRDefault="00E51659" w:rsidP="00E51659">
      <w:pPr>
        <w:spacing w:after="0" w:line="240" w:lineRule="auto"/>
        <w:ind w:left="-284" w:firstLine="6663"/>
        <w:rPr>
          <w:b/>
          <w:sz w:val="20"/>
          <w:szCs w:val="20"/>
        </w:rPr>
      </w:pPr>
    </w:p>
    <w:p w:rsidR="00E51659" w:rsidRPr="005742F4" w:rsidRDefault="00E51659" w:rsidP="00E51659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5742F4">
        <w:rPr>
          <w:rFonts w:asciiTheme="minorHAnsi" w:hAnsiTheme="minorHAnsi" w:cstheme="minorHAnsi"/>
          <w:b/>
          <w:sz w:val="20"/>
          <w:szCs w:val="20"/>
          <w:u w:val="single"/>
        </w:rPr>
        <w:t>ZAWIADOMIENIE O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5742F4">
        <w:rPr>
          <w:rFonts w:asciiTheme="minorHAnsi" w:hAnsiTheme="minorHAnsi" w:cstheme="minorHAnsi"/>
          <w:b/>
          <w:sz w:val="20"/>
          <w:szCs w:val="20"/>
          <w:u w:val="single"/>
        </w:rPr>
        <w:t>WYBORZE NAJKORZYSTNIEJSZEJ OFERTY</w:t>
      </w:r>
    </w:p>
    <w:p w:rsidR="00E51659" w:rsidRPr="005742F4" w:rsidRDefault="00E51659" w:rsidP="00E51659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51659" w:rsidRDefault="00E51659" w:rsidP="00E51659">
      <w:pPr>
        <w:pStyle w:val="Tekstpodstawowy"/>
        <w:spacing w:after="0" w:line="240" w:lineRule="auto"/>
        <w:ind w:left="851" w:hanging="851"/>
        <w:jc w:val="both"/>
        <w:rPr>
          <w:rFonts w:cs="Tahoma"/>
          <w:i/>
          <w:sz w:val="20"/>
        </w:rPr>
      </w:pPr>
      <w:r>
        <w:rPr>
          <w:rFonts w:cs="Calibri"/>
          <w:i/>
          <w:sz w:val="20"/>
        </w:rPr>
        <w:t xml:space="preserve">Dotyczy: postępowania o udzielenie zamówienia pn. </w:t>
      </w:r>
      <w:r w:rsidR="00274B35">
        <w:rPr>
          <w:rFonts w:cs="Calibri"/>
          <w:i/>
          <w:sz w:val="20"/>
        </w:rPr>
        <w:t>„Do</w:t>
      </w:r>
      <w:r>
        <w:rPr>
          <w:rFonts w:cs="Calibri"/>
          <w:i/>
          <w:sz w:val="20"/>
        </w:rPr>
        <w:t>staw</w:t>
      </w:r>
      <w:r w:rsidR="00274B35">
        <w:rPr>
          <w:rFonts w:cs="Calibri"/>
          <w:i/>
          <w:sz w:val="20"/>
        </w:rPr>
        <w:t>a</w:t>
      </w:r>
      <w:r>
        <w:rPr>
          <w:rFonts w:cs="Calibri"/>
          <w:i/>
          <w:sz w:val="20"/>
        </w:rPr>
        <w:t xml:space="preserve"> </w:t>
      </w:r>
      <w:r w:rsidR="00274B35">
        <w:rPr>
          <w:rFonts w:cs="Calibri"/>
          <w:i/>
          <w:sz w:val="20"/>
        </w:rPr>
        <w:t>sprzętu i wyposażenia dla oddziałów rehabilitacyjnych</w:t>
      </w:r>
      <w:r>
        <w:rPr>
          <w:rFonts w:cs="Calibri"/>
          <w:i/>
          <w:sz w:val="20"/>
        </w:rPr>
        <w:t xml:space="preserve"> </w:t>
      </w:r>
      <w:r>
        <w:rPr>
          <w:rFonts w:cs="Tahoma"/>
          <w:i/>
          <w:sz w:val="20"/>
        </w:rPr>
        <w:t>Wojewódzkiego Zespołu Zakładów Opieki Zdrowotnej Centrum Leczenia Chorób Płuc i Rehabilitacji w Łodzi</w:t>
      </w:r>
    </w:p>
    <w:p w:rsidR="00E51659" w:rsidRDefault="00E51659" w:rsidP="00E51659">
      <w:pPr>
        <w:pStyle w:val="Tekstpodstawowy"/>
        <w:spacing w:after="0" w:line="240" w:lineRule="auto"/>
        <w:ind w:left="851" w:hanging="851"/>
        <w:rPr>
          <w:rFonts w:cs="Arial"/>
          <w:i/>
          <w:sz w:val="20"/>
        </w:rPr>
      </w:pPr>
    </w:p>
    <w:p w:rsidR="00E51659" w:rsidRDefault="00274B35" w:rsidP="00E51659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26</w:t>
      </w:r>
      <w:r w:rsidR="00E51659">
        <w:rPr>
          <w:rFonts w:cs="Arial"/>
          <w:b/>
          <w:i/>
          <w:sz w:val="20"/>
          <w:szCs w:val="20"/>
        </w:rPr>
        <w:t>/ZP/TP/22</w:t>
      </w:r>
    </w:p>
    <w:p w:rsidR="00E51659" w:rsidRDefault="00E51659" w:rsidP="00E51659">
      <w:pPr>
        <w:pStyle w:val="Tekstpodstawowy21"/>
        <w:spacing w:after="0" w:line="240" w:lineRule="auto"/>
        <w:rPr>
          <w:b/>
          <w:sz w:val="20"/>
          <w:szCs w:val="20"/>
          <w:u w:val="single"/>
        </w:rPr>
      </w:pPr>
    </w:p>
    <w:p w:rsidR="00E51659" w:rsidRDefault="00E51659" w:rsidP="00E51659">
      <w:pPr>
        <w:pStyle w:val="Tekstpodstawowy21"/>
        <w:spacing w:after="0" w:line="240" w:lineRule="auto"/>
        <w:rPr>
          <w:b/>
          <w:sz w:val="20"/>
          <w:szCs w:val="20"/>
          <w:u w:val="single"/>
        </w:rPr>
      </w:pPr>
    </w:p>
    <w:p w:rsidR="00E51659" w:rsidRPr="005742F4" w:rsidRDefault="00E51659" w:rsidP="00E51659">
      <w:pPr>
        <w:pStyle w:val="Tekstpodstawowy21"/>
        <w:spacing w:after="0" w:line="240" w:lineRule="auto"/>
        <w:rPr>
          <w:b/>
          <w:sz w:val="20"/>
          <w:szCs w:val="20"/>
          <w:u w:val="single"/>
        </w:rPr>
      </w:pPr>
    </w:p>
    <w:p w:rsidR="00E51659" w:rsidRPr="00274B35" w:rsidRDefault="00E51659" w:rsidP="00E51659">
      <w:pPr>
        <w:spacing w:after="0" w:line="240" w:lineRule="auto"/>
        <w:ind w:right="-2" w:firstLine="708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742F4">
        <w:rPr>
          <w:rFonts w:asciiTheme="minorHAnsi" w:eastAsia="Calibri" w:hAnsiTheme="minorHAnsi" w:cstheme="minorHAnsi"/>
          <w:sz w:val="20"/>
          <w:szCs w:val="20"/>
        </w:rPr>
        <w:t>Działając na podstawie art. 253 ust. 1</w:t>
      </w:r>
      <w:r w:rsidR="00274B35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274B35">
        <w:rPr>
          <w:rFonts w:asciiTheme="minorHAnsi" w:eastAsia="Calibri" w:hAnsiTheme="minorHAnsi" w:cstheme="minorHAnsi"/>
          <w:sz w:val="20"/>
          <w:szCs w:val="20"/>
        </w:rPr>
        <w:t>pkt</w:t>
      </w:r>
      <w:proofErr w:type="spellEnd"/>
      <w:r w:rsidR="00274B35">
        <w:rPr>
          <w:rFonts w:asciiTheme="minorHAnsi" w:eastAsia="Calibri" w:hAnsiTheme="minorHAnsi" w:cstheme="minorHAnsi"/>
          <w:sz w:val="20"/>
          <w:szCs w:val="20"/>
        </w:rPr>
        <w:t xml:space="preserve"> 1) i ust. 2</w:t>
      </w:r>
      <w:r w:rsidRPr="005742F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ustawy z 11 września 2019 r.</w:t>
      </w:r>
      <w:r w:rsidRPr="005742F4">
        <w:rPr>
          <w:rFonts w:asciiTheme="minorHAnsi" w:eastAsia="Calibri" w:hAnsiTheme="minorHAnsi" w:cstheme="minorHAnsi"/>
          <w:sz w:val="20"/>
          <w:szCs w:val="20"/>
        </w:rPr>
        <w:t xml:space="preserve"> Prawo zamówień publicznych (t. j. Dz. </w:t>
      </w:r>
      <w:r>
        <w:rPr>
          <w:rFonts w:asciiTheme="minorHAnsi" w:eastAsia="Calibri" w:hAnsiTheme="minorHAnsi" w:cstheme="minorHAnsi"/>
          <w:sz w:val="20"/>
          <w:szCs w:val="20"/>
        </w:rPr>
        <w:t>U.</w:t>
      </w:r>
      <w:r w:rsidRPr="005742F4">
        <w:rPr>
          <w:rFonts w:asciiTheme="minorHAnsi" w:eastAsia="Calibri" w:hAnsiTheme="minorHAnsi" w:cstheme="minorHAnsi"/>
          <w:sz w:val="20"/>
          <w:szCs w:val="20"/>
        </w:rPr>
        <w:t xml:space="preserve"> 202, poz.</w:t>
      </w:r>
      <w:r w:rsidR="00274B35">
        <w:rPr>
          <w:rFonts w:asciiTheme="minorHAnsi" w:eastAsia="Calibri" w:hAnsiTheme="minorHAnsi" w:cstheme="minorHAnsi"/>
          <w:sz w:val="20"/>
          <w:szCs w:val="20"/>
        </w:rPr>
        <w:t xml:space="preserve"> 1710</w:t>
      </w:r>
      <w:r w:rsidRPr="005742F4">
        <w:rPr>
          <w:rFonts w:asciiTheme="minorHAnsi" w:eastAsia="Calibri" w:hAnsiTheme="minorHAnsi" w:cstheme="minorHAnsi"/>
          <w:sz w:val="20"/>
          <w:szCs w:val="20"/>
        </w:rPr>
        <w:t>) zwanej dalej „ustawą Pzp”</w:t>
      </w:r>
      <w:r w:rsidRPr="005742F4">
        <w:rPr>
          <w:rFonts w:asciiTheme="minorHAnsi" w:hAnsiTheme="minorHAnsi" w:cstheme="minorHAnsi"/>
          <w:sz w:val="20"/>
          <w:szCs w:val="20"/>
        </w:rPr>
        <w:t xml:space="preserve">, Wojewódzki Zespół Zakładów Opieki Zdrowotnej Centrum Leczenia Chorób Płuc i Rehabilitacji w Łodzi informuje, że po dokonaniu oceny i badania ofert złożonych w w/w postępowaniu, </w:t>
      </w:r>
      <w:r w:rsidRPr="00274B35">
        <w:rPr>
          <w:rFonts w:asciiTheme="minorHAnsi" w:hAnsiTheme="minorHAnsi" w:cstheme="minorHAnsi"/>
          <w:bCs/>
          <w:color w:val="000000"/>
          <w:sz w:val="20"/>
          <w:szCs w:val="20"/>
        </w:rPr>
        <w:t>dokonano wyboru ofert najkorzystniejszych</w:t>
      </w:r>
      <w:r w:rsidRPr="00274B3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: </w:t>
      </w:r>
    </w:p>
    <w:p w:rsidR="00E51659" w:rsidRDefault="00E51659" w:rsidP="00E51659">
      <w:pPr>
        <w:spacing w:after="0" w:line="240" w:lineRule="auto"/>
        <w:ind w:right="-2"/>
        <w:jc w:val="both"/>
        <w:rPr>
          <w:bCs/>
          <w:color w:val="000000"/>
          <w:sz w:val="20"/>
          <w:szCs w:val="20"/>
        </w:rPr>
      </w:pPr>
    </w:p>
    <w:p w:rsidR="00274B35" w:rsidRPr="00274B35" w:rsidRDefault="00274B35" w:rsidP="00274B35">
      <w:pPr>
        <w:pStyle w:val="Akapitzlist"/>
        <w:numPr>
          <w:ilvl w:val="0"/>
          <w:numId w:val="1"/>
        </w:numPr>
        <w:spacing w:after="0" w:line="240" w:lineRule="auto"/>
        <w:ind w:left="426" w:right="-2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274B35">
        <w:rPr>
          <w:rFonts w:asciiTheme="minorHAnsi" w:eastAsia="Calibri" w:hAnsiTheme="minorHAnsi" w:cstheme="minorHAnsi"/>
          <w:b/>
          <w:sz w:val="20"/>
          <w:szCs w:val="20"/>
        </w:rPr>
        <w:t>Część I</w:t>
      </w:r>
      <w:r w:rsidRPr="00274B35">
        <w:rPr>
          <w:rFonts w:asciiTheme="minorHAnsi" w:eastAsia="Calibri" w:hAnsiTheme="minorHAnsi" w:cstheme="minorHAnsi"/>
          <w:sz w:val="20"/>
          <w:szCs w:val="20"/>
        </w:rPr>
        <w:t xml:space="preserve"> - </w:t>
      </w:r>
      <w:r w:rsidRPr="00274B35">
        <w:rPr>
          <w:rFonts w:cs="Calibri"/>
          <w:b/>
          <w:color w:val="000000"/>
          <w:sz w:val="20"/>
          <w:szCs w:val="20"/>
        </w:rPr>
        <w:t>Bieżnia treningowa</w:t>
      </w:r>
      <w:r w:rsidRPr="00274B35">
        <w:rPr>
          <w:rFonts w:asciiTheme="minorHAnsi" w:eastAsia="Calibri" w:hAnsiTheme="minorHAnsi" w:cstheme="minorHAnsi"/>
          <w:sz w:val="20"/>
          <w:szCs w:val="20"/>
        </w:rPr>
        <w:t xml:space="preserve"> (1 szt.), </w:t>
      </w:r>
      <w:r w:rsidRPr="00274B35">
        <w:rPr>
          <w:rFonts w:cs="Calibri"/>
          <w:b/>
          <w:color w:val="000000"/>
          <w:sz w:val="20"/>
          <w:szCs w:val="20"/>
        </w:rPr>
        <w:t>Ergometr</w:t>
      </w:r>
      <w:r w:rsidRPr="00274B35">
        <w:rPr>
          <w:rFonts w:cs="Calibri"/>
          <w:color w:val="000000"/>
          <w:sz w:val="20"/>
          <w:szCs w:val="20"/>
        </w:rPr>
        <w:t xml:space="preserve"> (1 szt.), </w:t>
      </w:r>
      <w:r w:rsidRPr="00274B35">
        <w:rPr>
          <w:rFonts w:cs="Calibri"/>
          <w:b/>
          <w:color w:val="000000"/>
          <w:sz w:val="20"/>
          <w:szCs w:val="20"/>
        </w:rPr>
        <w:t>Elektryczny rotor</w:t>
      </w:r>
      <w:r w:rsidRPr="00274B35">
        <w:rPr>
          <w:rFonts w:cs="Calibri"/>
          <w:color w:val="000000"/>
          <w:sz w:val="20"/>
          <w:szCs w:val="20"/>
        </w:rPr>
        <w:t xml:space="preserve"> (1 szt.), </w:t>
      </w:r>
      <w:r w:rsidRPr="00274B35">
        <w:rPr>
          <w:rFonts w:cs="Calibri"/>
          <w:b/>
          <w:color w:val="000000"/>
          <w:sz w:val="20"/>
          <w:szCs w:val="20"/>
        </w:rPr>
        <w:t>Inhalator</w:t>
      </w:r>
      <w:r w:rsidRPr="00274B35">
        <w:rPr>
          <w:rFonts w:cs="Calibri"/>
          <w:color w:val="000000"/>
          <w:sz w:val="20"/>
          <w:szCs w:val="20"/>
        </w:rPr>
        <w:t xml:space="preserve"> (2 szt.), </w:t>
      </w:r>
      <w:proofErr w:type="spellStart"/>
      <w:r w:rsidRPr="00274B35">
        <w:rPr>
          <w:rFonts w:cs="Calibri"/>
          <w:b/>
          <w:color w:val="000000"/>
          <w:sz w:val="20"/>
          <w:szCs w:val="20"/>
        </w:rPr>
        <w:t>Pulsoksymetr</w:t>
      </w:r>
      <w:proofErr w:type="spellEnd"/>
      <w:r w:rsidRPr="00274B35">
        <w:rPr>
          <w:rFonts w:cs="Calibri"/>
          <w:color w:val="000000"/>
          <w:sz w:val="20"/>
          <w:szCs w:val="20"/>
        </w:rPr>
        <w:t xml:space="preserve"> (15 szt.), </w:t>
      </w:r>
      <w:r w:rsidRPr="00274B35">
        <w:rPr>
          <w:rFonts w:cs="Calibri"/>
          <w:b/>
          <w:color w:val="000000"/>
          <w:sz w:val="20"/>
          <w:szCs w:val="20"/>
        </w:rPr>
        <w:t>Aparat do masażu uciskowego z wyposażeniem</w:t>
      </w:r>
      <w:r w:rsidRPr="00274B35">
        <w:rPr>
          <w:rFonts w:cs="Calibri"/>
          <w:color w:val="000000"/>
          <w:sz w:val="20"/>
          <w:szCs w:val="20"/>
        </w:rPr>
        <w:t xml:space="preserve"> (1 szt.), </w:t>
      </w:r>
      <w:r w:rsidRPr="00274B35">
        <w:rPr>
          <w:rFonts w:cs="Calibri"/>
          <w:b/>
          <w:color w:val="000000"/>
          <w:sz w:val="20"/>
          <w:szCs w:val="20"/>
        </w:rPr>
        <w:t>Stół rehabilitacyjny</w:t>
      </w:r>
      <w:r w:rsidRPr="00274B35">
        <w:rPr>
          <w:rFonts w:cs="Calibri"/>
          <w:color w:val="000000"/>
          <w:sz w:val="20"/>
          <w:szCs w:val="20"/>
        </w:rPr>
        <w:t xml:space="preserve"> (2 szt.)</w:t>
      </w:r>
      <w:r>
        <w:rPr>
          <w:rFonts w:cs="Calibri"/>
          <w:color w:val="000000"/>
          <w:sz w:val="20"/>
          <w:szCs w:val="20"/>
        </w:rPr>
        <w:t xml:space="preserve"> </w:t>
      </w:r>
      <w:r w:rsidRPr="00274B35">
        <w:rPr>
          <w:rFonts w:cs="Calibri"/>
          <w:sz w:val="20"/>
          <w:szCs w:val="20"/>
        </w:rPr>
        <w:t>wg kryterium oceny ofert:</w:t>
      </w:r>
      <w:r w:rsidRPr="00274B35">
        <w:rPr>
          <w:rFonts w:cs="Calibri"/>
          <w:b/>
          <w:sz w:val="20"/>
          <w:szCs w:val="20"/>
        </w:rPr>
        <w:t xml:space="preserve">  </w:t>
      </w:r>
      <w:r w:rsidRPr="00274B35">
        <w:rPr>
          <w:b/>
          <w:bCs/>
          <w:sz w:val="20"/>
          <w:szCs w:val="20"/>
        </w:rPr>
        <w:t>cena - 60%</w:t>
      </w:r>
      <w:r w:rsidRPr="00274B3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</w:t>
      </w:r>
      <w:r w:rsidRPr="00274B35">
        <w:rPr>
          <w:rFonts w:cs="Calibri"/>
          <w:b/>
          <w:sz w:val="20"/>
          <w:szCs w:val="20"/>
        </w:rPr>
        <w:t>okres gwarancji - 40%</w:t>
      </w:r>
    </w:p>
    <w:p w:rsidR="00274B35" w:rsidRPr="00CA409A" w:rsidRDefault="00274B35" w:rsidP="00274B35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10"/>
          <w:szCs w:val="10"/>
        </w:rPr>
      </w:pPr>
    </w:p>
    <w:p w:rsidR="00274B35" w:rsidRDefault="00274B35" w:rsidP="00274B35">
      <w:pPr>
        <w:spacing w:after="0" w:line="240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D02BE">
        <w:rPr>
          <w:rFonts w:asciiTheme="minorHAnsi" w:eastAsia="Calibri" w:hAnsiTheme="minorHAnsi" w:cstheme="minorHAnsi"/>
          <w:sz w:val="20"/>
          <w:szCs w:val="20"/>
        </w:rPr>
        <w:t>Jako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 ofertę najk</w:t>
      </w:r>
      <w:r>
        <w:rPr>
          <w:rFonts w:asciiTheme="minorHAnsi" w:eastAsia="Calibri" w:hAnsiTheme="minorHAnsi" w:cstheme="minorHAnsi"/>
          <w:b/>
          <w:sz w:val="20"/>
          <w:szCs w:val="20"/>
        </w:rPr>
        <w:t>orzystniejszą uznano ofertę nr 1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274B35" w:rsidRDefault="00274B35" w:rsidP="00274B35">
      <w:pPr>
        <w:spacing w:after="0" w:line="240" w:lineRule="auto"/>
        <w:ind w:left="426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proofErr w:type="spellStart"/>
      <w:r>
        <w:rPr>
          <w:rFonts w:asciiTheme="minorHAnsi" w:eastAsia="Calibri" w:hAnsiTheme="minorHAnsi" w:cstheme="minorHAnsi"/>
          <w:b/>
          <w:sz w:val="20"/>
          <w:szCs w:val="20"/>
        </w:rPr>
        <w:t>Eres</w:t>
      </w:r>
      <w:proofErr w:type="spellEnd"/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sz w:val="20"/>
          <w:szCs w:val="20"/>
        </w:rPr>
        <w:t>Medical</w:t>
      </w:r>
      <w:proofErr w:type="spellEnd"/>
      <w:r>
        <w:rPr>
          <w:rFonts w:asciiTheme="minorHAnsi" w:eastAsia="Calibri" w:hAnsiTheme="minorHAnsi" w:cstheme="minorHAnsi"/>
          <w:b/>
          <w:sz w:val="20"/>
          <w:szCs w:val="20"/>
        </w:rPr>
        <w:t xml:space="preserve"> Sp. z o.o. z siedzibą w Tomaszowicach</w:t>
      </w:r>
    </w:p>
    <w:p w:rsidR="00274B35" w:rsidRPr="00CA409A" w:rsidRDefault="00274B35" w:rsidP="00274B35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274B35" w:rsidRPr="005F517B" w:rsidRDefault="00274B35" w:rsidP="00274B35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274B35" w:rsidRPr="00CA409A" w:rsidRDefault="00274B35" w:rsidP="00274B35">
      <w:pPr>
        <w:spacing w:after="0" w:line="240" w:lineRule="auto"/>
        <w:jc w:val="both"/>
        <w:rPr>
          <w:sz w:val="10"/>
          <w:szCs w:val="10"/>
        </w:rPr>
      </w:pPr>
    </w:p>
    <w:p w:rsidR="00274B35" w:rsidRPr="009E5659" w:rsidRDefault="00274B35" w:rsidP="00274B3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274B35" w:rsidRPr="000708ED" w:rsidTr="00274B3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okres gwarancji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274B35" w:rsidRPr="000708ED" w:rsidTr="00274B3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4B35" w:rsidRPr="005B4E4C" w:rsidRDefault="00274B35" w:rsidP="00274B35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</w:rPr>
              <w:t>Eres</w:t>
            </w:r>
            <w:proofErr w:type="spellEnd"/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</w:rPr>
              <w:t>Medical</w:t>
            </w:r>
            <w:proofErr w:type="spellEnd"/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274B35" w:rsidRPr="00FA1D5A" w:rsidRDefault="00274B35" w:rsidP="00274B35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z siedzibą w Tomaszowicach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274B35" w:rsidRDefault="00274B35" w:rsidP="00274B35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</w:p>
    <w:p w:rsidR="00274B35" w:rsidRPr="009E5659" w:rsidRDefault="00274B35" w:rsidP="00274B35">
      <w:pPr>
        <w:pStyle w:val="Akapitzlist"/>
        <w:numPr>
          <w:ilvl w:val="0"/>
          <w:numId w:val="1"/>
        </w:numPr>
        <w:spacing w:after="0" w:line="240" w:lineRule="auto"/>
        <w:ind w:left="426"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E5659">
        <w:rPr>
          <w:rFonts w:asciiTheme="minorHAnsi" w:eastAsia="Calibr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V -  </w:t>
      </w:r>
      <w:r>
        <w:rPr>
          <w:rFonts w:asciiTheme="minorHAnsi" w:eastAsia="Calibri" w:hAnsiTheme="minorHAnsi" w:cstheme="minorHAnsi"/>
          <w:sz w:val="20"/>
          <w:szCs w:val="20"/>
        </w:rPr>
        <w:t xml:space="preserve">Urządzenie do treningu wdechu i wydechu - 50 szt., </w:t>
      </w:r>
      <w:r w:rsidRPr="009E5659">
        <w:rPr>
          <w:rFonts w:cs="Calibri"/>
          <w:sz w:val="20"/>
          <w:szCs w:val="20"/>
        </w:rPr>
        <w:t>wg kryterium oceny ofert:</w:t>
      </w:r>
      <w:r w:rsidRPr="009E5659">
        <w:rPr>
          <w:rFonts w:cs="Calibri"/>
          <w:b/>
          <w:sz w:val="20"/>
          <w:szCs w:val="20"/>
        </w:rPr>
        <w:t xml:space="preserve">  </w:t>
      </w:r>
      <w:r w:rsidRPr="009E5659">
        <w:rPr>
          <w:b/>
          <w:bCs/>
          <w:sz w:val="20"/>
          <w:szCs w:val="20"/>
        </w:rPr>
        <w:t>cena - 60%</w:t>
      </w:r>
      <w:r w:rsidRPr="009E565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</w:t>
      </w:r>
      <w:r w:rsidRPr="009E5659">
        <w:rPr>
          <w:rFonts w:cs="Calibri"/>
          <w:b/>
          <w:sz w:val="20"/>
          <w:szCs w:val="20"/>
        </w:rPr>
        <w:t>okres gwarancji - 40%</w:t>
      </w:r>
    </w:p>
    <w:p w:rsidR="00274B35" w:rsidRDefault="00274B35" w:rsidP="00274B35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274B35" w:rsidRDefault="00274B35" w:rsidP="00274B35">
      <w:pPr>
        <w:spacing w:after="0" w:line="240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D02BE">
        <w:rPr>
          <w:rFonts w:asciiTheme="minorHAnsi" w:eastAsia="Calibri" w:hAnsiTheme="minorHAnsi" w:cstheme="minorHAnsi"/>
          <w:sz w:val="20"/>
          <w:szCs w:val="20"/>
        </w:rPr>
        <w:t>Jako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 ofertę najk</w:t>
      </w:r>
      <w:r>
        <w:rPr>
          <w:rFonts w:asciiTheme="minorHAnsi" w:eastAsia="Calibri" w:hAnsiTheme="minorHAnsi" w:cstheme="minorHAnsi"/>
          <w:b/>
          <w:sz w:val="20"/>
          <w:szCs w:val="20"/>
        </w:rPr>
        <w:t>orzystniejszą uznano ofertę nr 2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eastAsia="Calibri" w:hAnsiTheme="minorHAnsi" w:cstheme="minorHAnsi"/>
          <w:sz w:val="20"/>
          <w:szCs w:val="20"/>
        </w:rPr>
        <w:t xml:space="preserve">złożoną przez wykonawcę: </w:t>
      </w:r>
    </w:p>
    <w:p w:rsidR="00274B35" w:rsidRDefault="00274B35" w:rsidP="00274B35">
      <w:pPr>
        <w:spacing w:after="0" w:line="240" w:lineRule="auto"/>
        <w:ind w:left="426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proofErr w:type="spellStart"/>
      <w:r>
        <w:rPr>
          <w:rFonts w:asciiTheme="minorHAnsi" w:eastAsia="Calibri" w:hAnsiTheme="minorHAnsi" w:cstheme="minorHAnsi"/>
          <w:b/>
          <w:sz w:val="20"/>
          <w:szCs w:val="20"/>
        </w:rPr>
        <w:t>Ronomed</w:t>
      </w:r>
      <w:proofErr w:type="spellEnd"/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D20457">
        <w:rPr>
          <w:rFonts w:asciiTheme="minorHAnsi" w:eastAsia="Calibri" w:hAnsiTheme="minorHAnsi" w:cstheme="minorHAnsi"/>
          <w:b/>
          <w:sz w:val="20"/>
          <w:szCs w:val="20"/>
        </w:rPr>
        <w:t>Sp. z o.o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. </w:t>
      </w:r>
      <w:r w:rsidR="0081713A">
        <w:rPr>
          <w:rFonts w:asciiTheme="minorHAnsi" w:eastAsia="Calibri" w:hAnsiTheme="minorHAnsi" w:cstheme="minorHAnsi"/>
          <w:b/>
          <w:sz w:val="20"/>
          <w:szCs w:val="20"/>
        </w:rPr>
        <w:t xml:space="preserve">Sp. K </w:t>
      </w:r>
      <w:r>
        <w:rPr>
          <w:rFonts w:asciiTheme="minorHAnsi" w:eastAsia="Calibri" w:hAnsiTheme="minorHAnsi" w:cstheme="minorHAnsi"/>
          <w:b/>
          <w:sz w:val="20"/>
          <w:szCs w:val="20"/>
        </w:rPr>
        <w:t>z siedzibą we Wrocławiu</w:t>
      </w:r>
    </w:p>
    <w:p w:rsidR="00274B35" w:rsidRPr="00CA409A" w:rsidRDefault="00274B35" w:rsidP="00274B35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274B35" w:rsidRPr="005F517B" w:rsidRDefault="00274B35" w:rsidP="00274B35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274B35" w:rsidRPr="00CA409A" w:rsidRDefault="00274B35" w:rsidP="00274B35">
      <w:pPr>
        <w:spacing w:after="0" w:line="240" w:lineRule="auto"/>
        <w:jc w:val="both"/>
        <w:rPr>
          <w:sz w:val="10"/>
          <w:szCs w:val="10"/>
        </w:rPr>
      </w:pPr>
    </w:p>
    <w:p w:rsidR="00274B35" w:rsidRPr="0056020A" w:rsidRDefault="00274B35" w:rsidP="00274B35">
      <w:pPr>
        <w:spacing w:after="0" w:line="240" w:lineRule="auto"/>
        <w:rPr>
          <w:sz w:val="8"/>
          <w:szCs w:val="20"/>
        </w:rPr>
      </w:pPr>
    </w:p>
    <w:p w:rsidR="00274B35" w:rsidRPr="009E5659" w:rsidRDefault="00274B35" w:rsidP="00274B35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274B35" w:rsidRPr="000708ED" w:rsidTr="00274B3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okres gwarancji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274B35" w:rsidRPr="000708ED" w:rsidTr="00274B3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4B35" w:rsidRPr="005B4E4C" w:rsidRDefault="00274B35" w:rsidP="00274B35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</w:rPr>
              <w:t>Ronomed</w:t>
            </w:r>
            <w:proofErr w:type="spellEnd"/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Sp. z o.o.</w:t>
            </w:r>
            <w:r w:rsidR="0081713A">
              <w:rPr>
                <w:rFonts w:cs="Calibri"/>
                <w:bCs/>
                <w:color w:val="000000"/>
                <w:sz w:val="20"/>
                <w:szCs w:val="20"/>
              </w:rPr>
              <w:t xml:space="preserve"> Sp. K.</w:t>
            </w:r>
          </w:p>
          <w:p w:rsidR="00274B35" w:rsidRPr="00FA1D5A" w:rsidRDefault="00274B35" w:rsidP="00274B35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274B35" w:rsidRDefault="00274B35" w:rsidP="00274B35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</w:p>
    <w:p w:rsidR="00274B35" w:rsidRDefault="00274B35" w:rsidP="00274B35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</w:p>
    <w:p w:rsidR="00274B35" w:rsidRDefault="00274B35" w:rsidP="00274B35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</w:p>
    <w:p w:rsidR="00274B35" w:rsidRPr="009E5659" w:rsidRDefault="00274B35" w:rsidP="00274B35">
      <w:pPr>
        <w:pStyle w:val="Akapitzlist"/>
        <w:numPr>
          <w:ilvl w:val="0"/>
          <w:numId w:val="1"/>
        </w:num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E5659">
        <w:rPr>
          <w:rFonts w:asciiTheme="minorHAnsi" w:eastAsia="Calibr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VII -  </w:t>
      </w:r>
      <w:r>
        <w:rPr>
          <w:rFonts w:asciiTheme="minorHAnsi" w:eastAsia="Calibri" w:hAnsiTheme="minorHAnsi" w:cstheme="minorHAnsi"/>
          <w:sz w:val="20"/>
          <w:szCs w:val="20"/>
        </w:rPr>
        <w:t xml:space="preserve">Łóżko szpitalne regulowane elektrycznie z szafkami - 20 szt., </w:t>
      </w:r>
      <w:r w:rsidRPr="009E5659">
        <w:rPr>
          <w:rFonts w:cs="Calibri"/>
          <w:sz w:val="20"/>
          <w:szCs w:val="20"/>
        </w:rPr>
        <w:t>wg kryterium oceny ofert:</w:t>
      </w:r>
      <w:r w:rsidRPr="009E5659">
        <w:rPr>
          <w:rFonts w:cs="Calibri"/>
          <w:b/>
          <w:sz w:val="20"/>
          <w:szCs w:val="20"/>
        </w:rPr>
        <w:t xml:space="preserve">  </w:t>
      </w:r>
      <w:r>
        <w:rPr>
          <w:rFonts w:cs="Calibri"/>
          <w:b/>
          <w:sz w:val="20"/>
          <w:szCs w:val="20"/>
        </w:rPr>
        <w:t xml:space="preserve">                  </w:t>
      </w:r>
      <w:r w:rsidRPr="009E5659">
        <w:rPr>
          <w:b/>
          <w:bCs/>
          <w:sz w:val="20"/>
          <w:szCs w:val="20"/>
        </w:rPr>
        <w:t>cena - 60%</w:t>
      </w:r>
      <w:r w:rsidRPr="009E565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</w:t>
      </w:r>
      <w:r w:rsidRPr="009E5659">
        <w:rPr>
          <w:rFonts w:cs="Calibri"/>
          <w:b/>
          <w:sz w:val="20"/>
          <w:szCs w:val="20"/>
        </w:rPr>
        <w:t xml:space="preserve">okres gwarancji - </w:t>
      </w:r>
      <w:r>
        <w:rPr>
          <w:rFonts w:cs="Calibri"/>
          <w:b/>
          <w:sz w:val="20"/>
          <w:szCs w:val="20"/>
        </w:rPr>
        <w:t>1</w:t>
      </w:r>
      <w:r w:rsidRPr="009E5659">
        <w:rPr>
          <w:rFonts w:cs="Calibri"/>
          <w:b/>
          <w:sz w:val="20"/>
          <w:szCs w:val="20"/>
        </w:rPr>
        <w:t>0%</w:t>
      </w:r>
      <w:r>
        <w:rPr>
          <w:rFonts w:cs="Calibri"/>
          <w:b/>
          <w:sz w:val="20"/>
          <w:szCs w:val="20"/>
        </w:rPr>
        <w:t>, parametry techniczne – 30%</w:t>
      </w:r>
    </w:p>
    <w:p w:rsidR="00274B35" w:rsidRDefault="00274B35" w:rsidP="00274B35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274B35" w:rsidRDefault="00274B35" w:rsidP="00274B35">
      <w:pPr>
        <w:spacing w:after="0" w:line="240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D02BE">
        <w:rPr>
          <w:rFonts w:asciiTheme="minorHAnsi" w:eastAsia="Calibri" w:hAnsiTheme="minorHAnsi" w:cstheme="minorHAnsi"/>
          <w:sz w:val="20"/>
          <w:szCs w:val="20"/>
        </w:rPr>
        <w:t>Jako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 ofertę najk</w:t>
      </w:r>
      <w:r>
        <w:rPr>
          <w:rFonts w:asciiTheme="minorHAnsi" w:eastAsia="Calibri" w:hAnsiTheme="minorHAnsi" w:cstheme="minorHAnsi"/>
          <w:b/>
          <w:sz w:val="20"/>
          <w:szCs w:val="20"/>
        </w:rPr>
        <w:t>orzystniejszą uznano ofertę nr 3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eastAsia="Calibri" w:hAnsiTheme="minorHAnsi" w:cstheme="minorHAnsi"/>
          <w:sz w:val="20"/>
          <w:szCs w:val="20"/>
        </w:rPr>
        <w:t xml:space="preserve">złożoną przez wykonawcę: </w:t>
      </w:r>
    </w:p>
    <w:p w:rsidR="00274B35" w:rsidRDefault="00274B35" w:rsidP="00274B35">
      <w:pPr>
        <w:spacing w:after="0" w:line="240" w:lineRule="auto"/>
        <w:ind w:left="426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Konkret </w:t>
      </w:r>
      <w:r w:rsidRPr="00D20457">
        <w:rPr>
          <w:rFonts w:asciiTheme="minorHAnsi" w:eastAsia="Calibri" w:hAnsiTheme="minorHAnsi" w:cstheme="minorHAnsi"/>
          <w:b/>
          <w:sz w:val="20"/>
          <w:szCs w:val="20"/>
        </w:rPr>
        <w:t>Sp. z o.o</w:t>
      </w:r>
      <w:r w:rsidR="0081713A">
        <w:rPr>
          <w:rFonts w:asciiTheme="minorHAnsi" w:eastAsia="Calibri" w:hAnsiTheme="minorHAnsi" w:cstheme="minorHAnsi"/>
          <w:b/>
          <w:sz w:val="20"/>
          <w:szCs w:val="20"/>
        </w:rPr>
        <w:t>. Sp. K. z siedzibą w  Chełmnie</w:t>
      </w:r>
    </w:p>
    <w:p w:rsidR="0081713A" w:rsidRPr="0081713A" w:rsidRDefault="0081713A" w:rsidP="00274B35">
      <w:pPr>
        <w:spacing w:after="0" w:line="240" w:lineRule="auto"/>
        <w:ind w:left="426"/>
        <w:rPr>
          <w:sz w:val="10"/>
          <w:szCs w:val="10"/>
        </w:rPr>
      </w:pPr>
    </w:p>
    <w:p w:rsidR="00274B35" w:rsidRDefault="00274B35" w:rsidP="00274B35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274B35" w:rsidRPr="00061E8B" w:rsidRDefault="00274B35" w:rsidP="00274B35">
      <w:pPr>
        <w:spacing w:after="0" w:line="240" w:lineRule="auto"/>
        <w:ind w:left="426"/>
        <w:rPr>
          <w:sz w:val="20"/>
          <w:szCs w:val="20"/>
        </w:rPr>
      </w:pPr>
    </w:p>
    <w:p w:rsidR="00274B35" w:rsidRPr="00061E8B" w:rsidRDefault="00274B35" w:rsidP="00274B35">
      <w:pPr>
        <w:spacing w:after="0" w:line="240" w:lineRule="auto"/>
        <w:rPr>
          <w:sz w:val="20"/>
          <w:szCs w:val="20"/>
        </w:rPr>
      </w:pPr>
      <w:r w:rsidRPr="00061E8B">
        <w:rPr>
          <w:sz w:val="20"/>
          <w:szCs w:val="20"/>
        </w:rPr>
        <w:t>Ocena pun</w:t>
      </w:r>
      <w:r>
        <w:rPr>
          <w:sz w:val="20"/>
          <w:szCs w:val="20"/>
        </w:rPr>
        <w:t>k</w:t>
      </w:r>
      <w:r w:rsidRPr="00061E8B">
        <w:rPr>
          <w:sz w:val="20"/>
          <w:szCs w:val="20"/>
        </w:rPr>
        <w:t>towa:</w:t>
      </w:r>
    </w:p>
    <w:tbl>
      <w:tblPr>
        <w:tblW w:w="10631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  <w:gridCol w:w="1559"/>
      </w:tblGrid>
      <w:tr w:rsidR="00274B35" w:rsidRPr="000708ED" w:rsidTr="00274B3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okres gwarancji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4B35" w:rsidRPr="000708ED" w:rsidRDefault="00274B35" w:rsidP="00274B3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parametry techniczne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274B35" w:rsidRPr="000708ED" w:rsidTr="00274B3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4B35" w:rsidRPr="005B4E4C" w:rsidRDefault="00274B35" w:rsidP="00274B35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Konkret </w:t>
            </w: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Sp. z o.o.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Sp. K.</w:t>
            </w:r>
          </w:p>
          <w:p w:rsidR="00274B35" w:rsidRPr="00FA1D5A" w:rsidRDefault="00274B35" w:rsidP="00274B35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z siedzibą w Chełmnie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4B35" w:rsidRDefault="00274B35" w:rsidP="00274B3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B35" w:rsidRPr="000708ED" w:rsidRDefault="00274B35" w:rsidP="00274B3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274B35" w:rsidRDefault="00274B35" w:rsidP="00274B35">
      <w:pPr>
        <w:spacing w:after="0" w:line="240" w:lineRule="auto"/>
        <w:rPr>
          <w:sz w:val="20"/>
          <w:szCs w:val="20"/>
          <w:u w:val="single"/>
        </w:rPr>
      </w:pPr>
    </w:p>
    <w:p w:rsidR="00E51659" w:rsidRDefault="00E51659" w:rsidP="00E51659">
      <w:pPr>
        <w:spacing w:after="0" w:line="240" w:lineRule="auto"/>
        <w:rPr>
          <w:sz w:val="20"/>
          <w:szCs w:val="20"/>
          <w:u w:val="single"/>
        </w:rPr>
      </w:pPr>
    </w:p>
    <w:p w:rsidR="00E51659" w:rsidRDefault="00E51659" w:rsidP="00E51659">
      <w:pPr>
        <w:spacing w:after="0" w:line="240" w:lineRule="auto"/>
        <w:rPr>
          <w:sz w:val="20"/>
          <w:szCs w:val="20"/>
          <w:u w:val="single"/>
        </w:rPr>
      </w:pPr>
    </w:p>
    <w:p w:rsidR="00E51659" w:rsidRPr="005742F4" w:rsidRDefault="00E51659" w:rsidP="00E51659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51659" w:rsidRPr="005742F4" w:rsidRDefault="00E51659" w:rsidP="00E51659">
      <w:pPr>
        <w:spacing w:after="0" w:line="240" w:lineRule="auto"/>
        <w:jc w:val="both"/>
        <w:rPr>
          <w:rFonts w:cstheme="minorHAnsi"/>
          <w:sz w:val="20"/>
          <w:szCs w:val="20"/>
          <w:highlight w:val="cyan"/>
        </w:rPr>
      </w:pPr>
    </w:p>
    <w:p w:rsidR="00E51659" w:rsidRPr="005742F4" w:rsidRDefault="00E51659" w:rsidP="00E51659">
      <w:pPr>
        <w:pStyle w:val="Akapitzlist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ZAWIADOMIENIE </w:t>
      </w:r>
      <w:r w:rsidRPr="005742F4">
        <w:rPr>
          <w:rFonts w:asciiTheme="minorHAnsi" w:hAnsiTheme="minorHAnsi" w:cstheme="minorHAnsi"/>
          <w:b/>
          <w:sz w:val="20"/>
          <w:szCs w:val="20"/>
          <w:u w:val="single"/>
        </w:rPr>
        <w:t xml:space="preserve"> O </w:t>
      </w:r>
      <w:r w:rsidRPr="005742F4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UNIEWAŻNIENIU POSTĘPOWANIA</w:t>
      </w:r>
    </w:p>
    <w:p w:rsidR="00E51659" w:rsidRPr="005742F4" w:rsidRDefault="00E51659" w:rsidP="00E51659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</w:p>
    <w:p w:rsidR="00E51659" w:rsidRPr="005742F4" w:rsidRDefault="00E51659" w:rsidP="00E51659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742F4">
        <w:rPr>
          <w:rFonts w:cs="Calibri"/>
          <w:sz w:val="20"/>
          <w:szCs w:val="20"/>
          <w:lang w:eastAsia="ar-SA"/>
        </w:rPr>
        <w:t xml:space="preserve">Działając na podstawie </w:t>
      </w:r>
      <w:r w:rsidRPr="005742F4">
        <w:rPr>
          <w:rFonts w:cs="Calibri"/>
          <w:bCs/>
          <w:sz w:val="20"/>
          <w:szCs w:val="20"/>
          <w:lang w:eastAsia="ar-SA"/>
        </w:rPr>
        <w:t>art. 260</w:t>
      </w:r>
      <w:r>
        <w:rPr>
          <w:rFonts w:cs="Calibri"/>
          <w:sz w:val="20"/>
          <w:szCs w:val="20"/>
          <w:lang w:eastAsia="ar-SA"/>
        </w:rPr>
        <w:t xml:space="preserve"> ustawy </w:t>
      </w:r>
      <w:r w:rsidRPr="005742F4">
        <w:rPr>
          <w:rFonts w:cs="Calibri"/>
          <w:bCs/>
          <w:sz w:val="20"/>
          <w:szCs w:val="20"/>
        </w:rPr>
        <w:t>Pzp</w:t>
      </w:r>
      <w:r w:rsidRPr="005742F4">
        <w:rPr>
          <w:rFonts w:cs="Calibri"/>
          <w:sz w:val="20"/>
          <w:szCs w:val="20"/>
          <w:lang w:eastAsia="ar-SA"/>
        </w:rPr>
        <w:t xml:space="preserve">, </w:t>
      </w:r>
      <w:r w:rsidRPr="005742F4">
        <w:rPr>
          <w:rFonts w:asciiTheme="minorHAnsi" w:hAnsiTheme="minorHAnsi" w:cstheme="minorHAnsi"/>
          <w:sz w:val="20"/>
          <w:szCs w:val="20"/>
          <w:lang w:eastAsia="ar-SA"/>
        </w:rPr>
        <w:t xml:space="preserve">Wojewódzki Zespół Zakładów Opieki Zdrowotnej Centrum Leczenia Chorób Płuc i Rehabilitacji w Łodzi informuje, że postępowanie </w:t>
      </w:r>
      <w:r w:rsidRPr="005742F4">
        <w:rPr>
          <w:rFonts w:asciiTheme="minorHAnsi" w:hAnsiTheme="minorHAnsi" w:cstheme="minorHAnsi"/>
          <w:b/>
          <w:bCs/>
          <w:sz w:val="20"/>
          <w:szCs w:val="20"/>
        </w:rPr>
        <w:t>zostało unieważnione</w:t>
      </w:r>
      <w:r w:rsidRPr="005742F4">
        <w:rPr>
          <w:rFonts w:asciiTheme="minorHAnsi" w:hAnsiTheme="minorHAnsi" w:cstheme="minorHAnsi"/>
          <w:bCs/>
          <w:sz w:val="20"/>
          <w:szCs w:val="20"/>
        </w:rPr>
        <w:t xml:space="preserve"> w n/w </w:t>
      </w:r>
      <w:r>
        <w:rPr>
          <w:rFonts w:asciiTheme="minorHAnsi" w:hAnsiTheme="minorHAnsi" w:cstheme="minorHAnsi"/>
          <w:bCs/>
          <w:sz w:val="20"/>
          <w:szCs w:val="20"/>
        </w:rPr>
        <w:t>częściach</w:t>
      </w:r>
      <w:r w:rsidRPr="005742F4">
        <w:rPr>
          <w:rFonts w:asciiTheme="minorHAnsi" w:hAnsiTheme="minorHAnsi" w:cstheme="minorHAnsi"/>
          <w:bCs/>
          <w:sz w:val="20"/>
          <w:szCs w:val="20"/>
        </w:rPr>
        <w:t>:</w:t>
      </w:r>
    </w:p>
    <w:p w:rsidR="00E51659" w:rsidRPr="005742F4" w:rsidRDefault="00E51659" w:rsidP="00E51659">
      <w:pPr>
        <w:spacing w:after="0" w:line="240" w:lineRule="auto"/>
        <w:jc w:val="both"/>
        <w:rPr>
          <w:rFonts w:cstheme="minorHAnsi"/>
          <w:bCs/>
          <w:color w:val="000000"/>
          <w:sz w:val="20"/>
          <w:szCs w:val="20"/>
        </w:rPr>
      </w:pPr>
    </w:p>
    <w:p w:rsidR="0081713A" w:rsidRPr="00E532A5" w:rsidRDefault="0081713A" w:rsidP="0081713A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2, 3, 4, 6 </w:t>
      </w:r>
      <w:r w:rsidRPr="00E027DE">
        <w:rPr>
          <w:rFonts w:cs="Calibri"/>
          <w:b/>
          <w:sz w:val="20"/>
          <w:szCs w:val="20"/>
        </w:rPr>
        <w:t xml:space="preserve">– na podstawie </w:t>
      </w:r>
      <w:r w:rsidRPr="00E027DE">
        <w:rPr>
          <w:rFonts w:cs="Calibri"/>
          <w:b/>
          <w:bCs/>
          <w:color w:val="000000"/>
          <w:sz w:val="20"/>
          <w:szCs w:val="20"/>
        </w:rPr>
        <w:t xml:space="preserve">art. 255 </w:t>
      </w:r>
      <w:proofErr w:type="spellStart"/>
      <w:r w:rsidRPr="00E027DE">
        <w:rPr>
          <w:rFonts w:cs="Calibri"/>
          <w:b/>
          <w:bCs/>
          <w:color w:val="000000"/>
          <w:sz w:val="20"/>
          <w:szCs w:val="20"/>
        </w:rPr>
        <w:t>pkt</w:t>
      </w:r>
      <w:proofErr w:type="spellEnd"/>
      <w:r w:rsidRPr="00E027DE">
        <w:rPr>
          <w:rFonts w:cs="Calibri"/>
          <w:b/>
          <w:bCs/>
          <w:color w:val="000000"/>
          <w:sz w:val="20"/>
          <w:szCs w:val="20"/>
        </w:rPr>
        <w:t xml:space="preserve"> 1) ustawy Prawo  zamówień  publicznych,</w:t>
      </w:r>
      <w:r w:rsidRPr="00E027DE">
        <w:rPr>
          <w:rFonts w:cs="Calibri"/>
          <w:bCs/>
          <w:color w:val="000000"/>
          <w:sz w:val="20"/>
          <w:szCs w:val="20"/>
        </w:rPr>
        <w:t xml:space="preserve"> cyt.: </w:t>
      </w:r>
      <w:r w:rsidRPr="00E027DE">
        <w:rPr>
          <w:rFonts w:cs="Calibri"/>
          <w:sz w:val="20"/>
          <w:szCs w:val="20"/>
        </w:rPr>
        <w:t>Zamawiający unieważnia postępowanie o udzielenie zamówienia, jeżeli</w:t>
      </w:r>
      <w:r w:rsidRPr="00E027DE"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E027DE">
        <w:rPr>
          <w:rFonts w:cs="Calibri"/>
          <w:color w:val="000000"/>
          <w:sz w:val="20"/>
          <w:szCs w:val="20"/>
        </w:rPr>
        <w:t>nie  złożono  żadnego wniosku o dopuszczenie do udziału w postępowaniu albo żadnej  oferty</w:t>
      </w:r>
      <w:r>
        <w:rPr>
          <w:rFonts w:cs="Calibri"/>
          <w:color w:val="000000"/>
          <w:sz w:val="20"/>
          <w:szCs w:val="20"/>
        </w:rPr>
        <w:t>;</w:t>
      </w:r>
    </w:p>
    <w:p w:rsidR="0081713A" w:rsidRPr="008B6C07" w:rsidRDefault="0081713A" w:rsidP="0081713A">
      <w:pPr>
        <w:pStyle w:val="Akapitzlist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8B6C07">
        <w:rPr>
          <w:rFonts w:cs="Calibri"/>
          <w:bCs/>
          <w:i/>
          <w:color w:val="000000"/>
          <w:sz w:val="20"/>
          <w:szCs w:val="20"/>
          <w:u w:val="single"/>
        </w:rPr>
        <w:t>Uzasadnienie faktyczne:</w:t>
      </w:r>
    </w:p>
    <w:p w:rsidR="00E51659" w:rsidRPr="005742F4" w:rsidRDefault="0081713A" w:rsidP="0081713A">
      <w:pPr>
        <w:pStyle w:val="Akapitzlist"/>
        <w:widowControl w:val="0"/>
        <w:tabs>
          <w:tab w:val="left" w:pos="0"/>
        </w:tabs>
        <w:suppressAutoHyphens/>
        <w:spacing w:after="0" w:line="240" w:lineRule="auto"/>
        <w:contextualSpacing w:val="0"/>
        <w:jc w:val="both"/>
        <w:rPr>
          <w:sz w:val="20"/>
          <w:szCs w:val="20"/>
        </w:rPr>
      </w:pPr>
      <w:r w:rsidRPr="008B6C07">
        <w:rPr>
          <w:rFonts w:cs="Calibri"/>
          <w:bCs/>
          <w:color w:val="000000"/>
          <w:sz w:val="20"/>
          <w:szCs w:val="20"/>
        </w:rPr>
        <w:t>Do upływu</w:t>
      </w:r>
      <w:r w:rsidRPr="008B6C07"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8B6C07">
        <w:rPr>
          <w:rFonts w:cs="Calibri"/>
          <w:bCs/>
          <w:color w:val="000000"/>
          <w:sz w:val="20"/>
          <w:szCs w:val="20"/>
        </w:rPr>
        <w:t>terminu składania ofert nie złożono żadnej oferty</w:t>
      </w:r>
    </w:p>
    <w:p w:rsidR="00E51659" w:rsidRDefault="00E51659" w:rsidP="00E51659">
      <w:pPr>
        <w:spacing w:after="0" w:line="240" w:lineRule="auto"/>
        <w:ind w:right="-2"/>
        <w:jc w:val="both"/>
        <w:rPr>
          <w:sz w:val="20"/>
          <w:szCs w:val="20"/>
        </w:rPr>
      </w:pPr>
    </w:p>
    <w:p w:rsidR="0081713A" w:rsidRDefault="0081713A" w:rsidP="00E51659">
      <w:pPr>
        <w:spacing w:after="0" w:line="240" w:lineRule="auto"/>
        <w:ind w:right="-2"/>
        <w:jc w:val="both"/>
        <w:rPr>
          <w:sz w:val="20"/>
          <w:szCs w:val="20"/>
        </w:rPr>
      </w:pPr>
    </w:p>
    <w:p w:rsidR="0081713A" w:rsidRPr="005742F4" w:rsidRDefault="0081713A" w:rsidP="00E51659">
      <w:pPr>
        <w:spacing w:after="0" w:line="240" w:lineRule="auto"/>
        <w:ind w:right="-2"/>
        <w:jc w:val="both"/>
        <w:rPr>
          <w:sz w:val="20"/>
          <w:szCs w:val="20"/>
        </w:rPr>
      </w:pPr>
    </w:p>
    <w:p w:rsidR="00E51659" w:rsidRPr="005742F4" w:rsidRDefault="00E51659" w:rsidP="00E51659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5742F4">
        <w:rPr>
          <w:rFonts w:cs="Calibri"/>
          <w:bCs/>
          <w:color w:val="000000"/>
          <w:sz w:val="20"/>
          <w:szCs w:val="20"/>
        </w:rPr>
        <w:t xml:space="preserve">Uprawnionych przedstawicieli Wykonawców, którzy wygrali postępowanie Wojewódzki Zespół Zakładów Opieki Zdrowotnej Centrum Leczenia Chorób Płuc i Rehabilitacji w Łodzi  zaprasza do swojej siedziby w dniu  </w:t>
      </w:r>
      <w:r w:rsidR="0081713A">
        <w:rPr>
          <w:rFonts w:cs="Calibri"/>
          <w:b/>
          <w:bCs/>
          <w:color w:val="000000"/>
          <w:sz w:val="20"/>
          <w:szCs w:val="20"/>
        </w:rPr>
        <w:t>28.10</w:t>
      </w:r>
      <w:r w:rsidRPr="005742F4">
        <w:rPr>
          <w:rFonts w:cs="Calibri"/>
          <w:b/>
          <w:bCs/>
          <w:color w:val="000000"/>
          <w:sz w:val="20"/>
          <w:szCs w:val="20"/>
        </w:rPr>
        <w:t xml:space="preserve">.2022 r. </w:t>
      </w:r>
      <w:r w:rsidRPr="005742F4">
        <w:rPr>
          <w:rFonts w:cs="Calibri"/>
          <w:bCs/>
          <w:color w:val="000000"/>
          <w:sz w:val="20"/>
          <w:szCs w:val="20"/>
        </w:rPr>
        <w:t>celem podpisania umowy.</w:t>
      </w:r>
    </w:p>
    <w:p w:rsidR="00E51659" w:rsidRPr="005742F4" w:rsidRDefault="00E51659" w:rsidP="00E51659">
      <w:pPr>
        <w:spacing w:after="0" w:line="240" w:lineRule="auto"/>
        <w:ind w:right="-2"/>
        <w:jc w:val="both"/>
        <w:rPr>
          <w:bCs/>
          <w:color w:val="000000"/>
          <w:sz w:val="20"/>
          <w:szCs w:val="20"/>
        </w:rPr>
      </w:pPr>
    </w:p>
    <w:p w:rsidR="00E51659" w:rsidRPr="005742F4" w:rsidRDefault="00E51659" w:rsidP="00E51659">
      <w:pPr>
        <w:spacing w:after="0" w:line="240" w:lineRule="auto"/>
        <w:ind w:right="-2"/>
        <w:jc w:val="both"/>
        <w:rPr>
          <w:bCs/>
          <w:color w:val="000000"/>
          <w:sz w:val="20"/>
          <w:szCs w:val="20"/>
        </w:rPr>
      </w:pPr>
    </w:p>
    <w:p w:rsidR="00E51659" w:rsidRPr="005742F4" w:rsidRDefault="00E51659" w:rsidP="00E51659">
      <w:pPr>
        <w:spacing w:after="0" w:line="240" w:lineRule="auto"/>
        <w:ind w:right="-2"/>
        <w:jc w:val="both"/>
        <w:rPr>
          <w:bCs/>
          <w:color w:val="000000"/>
          <w:sz w:val="20"/>
          <w:szCs w:val="20"/>
        </w:rPr>
      </w:pPr>
    </w:p>
    <w:p w:rsidR="00E51659" w:rsidRPr="005742F4" w:rsidRDefault="00E51659" w:rsidP="00E51659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5742F4">
        <w:rPr>
          <w:rFonts w:cs="Arial"/>
          <w:i/>
          <w:sz w:val="20"/>
          <w:szCs w:val="20"/>
        </w:rPr>
        <w:t xml:space="preserve">                             Kierownik </w:t>
      </w:r>
    </w:p>
    <w:p w:rsidR="00E51659" w:rsidRPr="005742F4" w:rsidRDefault="00E51659" w:rsidP="00E51659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5742F4">
        <w:rPr>
          <w:rFonts w:cs="Arial"/>
          <w:i/>
          <w:sz w:val="20"/>
          <w:szCs w:val="20"/>
        </w:rPr>
        <w:t xml:space="preserve">           Działu Zamówień Publicznych</w:t>
      </w:r>
    </w:p>
    <w:p w:rsidR="00E51659" w:rsidRPr="005742F4" w:rsidRDefault="00E51659" w:rsidP="00E51659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51659" w:rsidRPr="005742F4" w:rsidRDefault="00E51659" w:rsidP="00E51659">
      <w:pPr>
        <w:spacing w:after="0" w:line="240" w:lineRule="auto"/>
        <w:ind w:left="5664"/>
        <w:rPr>
          <w:color w:val="000099"/>
          <w:sz w:val="20"/>
          <w:szCs w:val="20"/>
        </w:rPr>
      </w:pPr>
      <w:r w:rsidRPr="005742F4">
        <w:rPr>
          <w:rFonts w:cs="Arial"/>
          <w:i/>
          <w:sz w:val="20"/>
          <w:szCs w:val="20"/>
        </w:rPr>
        <w:t xml:space="preserve">                        Marzena Kolasa</w:t>
      </w:r>
    </w:p>
    <w:p w:rsidR="00E51659" w:rsidRPr="005742F4" w:rsidRDefault="00E51659" w:rsidP="00E51659">
      <w:pPr>
        <w:spacing w:after="0" w:line="240" w:lineRule="auto"/>
        <w:jc w:val="center"/>
        <w:rPr>
          <w:color w:val="000099"/>
          <w:sz w:val="20"/>
          <w:szCs w:val="20"/>
        </w:rPr>
      </w:pPr>
    </w:p>
    <w:p w:rsidR="00E51659" w:rsidRPr="005742F4" w:rsidRDefault="00E51659" w:rsidP="00E51659">
      <w:pPr>
        <w:rPr>
          <w:sz w:val="20"/>
          <w:szCs w:val="20"/>
        </w:rPr>
      </w:pPr>
    </w:p>
    <w:p w:rsidR="00D80481" w:rsidRDefault="00D80481"/>
    <w:sectPr w:rsidR="00D80481" w:rsidSect="00274B35">
      <w:footerReference w:type="default" r:id="rId8"/>
      <w:pgSz w:w="11906" w:h="16838"/>
      <w:pgMar w:top="426" w:right="1417" w:bottom="284" w:left="1417" w:header="708" w:footer="14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B35" w:rsidRDefault="00274B35">
    <w:pPr>
      <w:pStyle w:val="Stopka"/>
      <w:jc w:val="right"/>
    </w:pPr>
  </w:p>
  <w:p w:rsidR="00274B35" w:rsidRDefault="00274B35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650B6"/>
    <w:multiLevelType w:val="hybridMultilevel"/>
    <w:tmpl w:val="4E523430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1659"/>
    <w:rsid w:val="00274B35"/>
    <w:rsid w:val="0081713A"/>
    <w:rsid w:val="00D80481"/>
    <w:rsid w:val="00E5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65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51659"/>
    <w:rPr>
      <w:rFonts w:cs="Times New Roman"/>
      <w:color w:val="0000FF"/>
      <w:u w:val="single"/>
    </w:rPr>
  </w:style>
  <w:style w:type="paragraph" w:customStyle="1" w:styleId="Tekstpodstawowy21">
    <w:name w:val="Tekst podstawowy 21"/>
    <w:basedOn w:val="Normalny"/>
    <w:rsid w:val="00E51659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659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5165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E51659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16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1659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65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</cp:revision>
  <dcterms:created xsi:type="dcterms:W3CDTF">2022-10-26T09:20:00Z</dcterms:created>
  <dcterms:modified xsi:type="dcterms:W3CDTF">2022-10-26T09:32:00Z</dcterms:modified>
</cp:coreProperties>
</file>