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323E2" w14:textId="77777777" w:rsidR="00BC46C7" w:rsidRPr="00D15F01" w:rsidRDefault="00F7467D">
      <w:pPr>
        <w:keepNext/>
        <w:spacing w:line="276" w:lineRule="auto"/>
        <w:contextualSpacing/>
        <w:jc w:val="center"/>
      </w:pPr>
      <w:r w:rsidRPr="00D15F01">
        <w:rPr>
          <w:rFonts w:ascii="Tahoma" w:hAnsi="Tahoma" w:cs="Tahoma"/>
          <w:b/>
        </w:rPr>
        <w:t xml:space="preserve">UMOWA – PROJEKT </w:t>
      </w:r>
    </w:p>
    <w:p w14:paraId="672A6659" w14:textId="77777777" w:rsidR="00BC46C7" w:rsidRPr="00D15F01" w:rsidRDefault="00BC46C7">
      <w:pPr>
        <w:keepNext/>
        <w:spacing w:line="276" w:lineRule="auto"/>
        <w:contextualSpacing/>
        <w:jc w:val="center"/>
        <w:rPr>
          <w:rFonts w:ascii="Tahoma" w:hAnsi="Tahoma" w:cs="Tahoma"/>
          <w:b/>
        </w:rPr>
      </w:pPr>
    </w:p>
    <w:p w14:paraId="3FADF9D7" w14:textId="77777777" w:rsidR="00BC46C7" w:rsidRPr="00D15F01" w:rsidRDefault="00F7467D">
      <w:pPr>
        <w:spacing w:line="276" w:lineRule="auto"/>
        <w:contextualSpacing/>
        <w:jc w:val="both"/>
      </w:pPr>
      <w:r w:rsidRPr="00D15F01">
        <w:rPr>
          <w:rFonts w:ascii="Tahoma" w:hAnsi="Tahoma" w:cs="Tahoma"/>
        </w:rPr>
        <w:t>zawarta w Zgorzelcu, dnia _____________ pomiędzy:</w:t>
      </w:r>
    </w:p>
    <w:p w14:paraId="1E97BD2C" w14:textId="77777777" w:rsidR="00BC46C7" w:rsidRPr="00D15F01" w:rsidRDefault="00F7467D">
      <w:pPr>
        <w:spacing w:line="276" w:lineRule="auto"/>
        <w:contextualSpacing/>
        <w:jc w:val="both"/>
      </w:pPr>
      <w:r w:rsidRPr="00D15F01">
        <w:rPr>
          <w:rFonts w:ascii="Tahoma" w:hAnsi="Tahoma" w:cs="Tahoma"/>
          <w:b/>
          <w:i/>
        </w:rPr>
        <w:t>________________________________________</w:t>
      </w:r>
    </w:p>
    <w:p w14:paraId="32F0B53F" w14:textId="77777777" w:rsidR="00BC46C7" w:rsidRPr="00D15F01" w:rsidRDefault="00F7467D">
      <w:pPr>
        <w:spacing w:line="276" w:lineRule="auto"/>
        <w:contextualSpacing/>
        <w:jc w:val="both"/>
      </w:pPr>
      <w:r w:rsidRPr="00D15F01">
        <w:rPr>
          <w:rFonts w:ascii="Tahoma" w:hAnsi="Tahoma" w:cs="Tahoma"/>
          <w:b/>
          <w:i/>
        </w:rPr>
        <w:t>________________________________________</w:t>
      </w:r>
    </w:p>
    <w:p w14:paraId="2FBC0790" w14:textId="77777777" w:rsidR="00BC46C7" w:rsidRPr="00D15F01" w:rsidRDefault="00F7467D">
      <w:pPr>
        <w:spacing w:line="276" w:lineRule="auto"/>
        <w:contextualSpacing/>
        <w:jc w:val="both"/>
      </w:pPr>
      <w:r w:rsidRPr="00D15F01">
        <w:rPr>
          <w:rFonts w:ascii="Tahoma" w:hAnsi="Tahoma" w:cs="Tahoma"/>
          <w:b/>
          <w:i/>
        </w:rPr>
        <w:t xml:space="preserve">zarejestrowanym w ______________________________________________________, </w:t>
      </w:r>
    </w:p>
    <w:p w14:paraId="2236E455" w14:textId="77777777" w:rsidR="00BC46C7" w:rsidRPr="00D15F01" w:rsidRDefault="00F7467D">
      <w:pPr>
        <w:spacing w:line="276" w:lineRule="auto"/>
        <w:contextualSpacing/>
        <w:jc w:val="both"/>
      </w:pPr>
      <w:r w:rsidRPr="00D15F01">
        <w:rPr>
          <w:rFonts w:ascii="Tahoma" w:hAnsi="Tahoma" w:cs="Tahoma"/>
          <w:b/>
          <w:i/>
        </w:rPr>
        <w:t>_______________________________________________, pod numerem ____________</w:t>
      </w:r>
    </w:p>
    <w:p w14:paraId="53AFF017" w14:textId="77777777" w:rsidR="00BC46C7" w:rsidRPr="00D15F01" w:rsidRDefault="00F7467D">
      <w:pPr>
        <w:spacing w:line="276" w:lineRule="auto"/>
        <w:contextualSpacing/>
        <w:jc w:val="both"/>
      </w:pPr>
      <w:r w:rsidRPr="00D15F01">
        <w:rPr>
          <w:rFonts w:ascii="Tahoma" w:hAnsi="Tahoma" w:cs="Tahoma"/>
        </w:rPr>
        <w:t>reprezentowany przez:</w:t>
      </w:r>
    </w:p>
    <w:p w14:paraId="2283C4F9" w14:textId="24DDA166" w:rsidR="00BC46C7" w:rsidRPr="00D15F01" w:rsidRDefault="00F7467D">
      <w:pPr>
        <w:numPr>
          <w:ilvl w:val="0"/>
          <w:numId w:val="13"/>
        </w:numPr>
        <w:spacing w:line="276" w:lineRule="auto"/>
        <w:contextualSpacing/>
        <w:jc w:val="both"/>
      </w:pPr>
      <w:r w:rsidRPr="00D15F01">
        <w:rPr>
          <w:rFonts w:ascii="Tahoma" w:hAnsi="Tahoma" w:cs="Tahoma"/>
          <w:b/>
        </w:rPr>
        <w:t>_____________________________________,</w:t>
      </w:r>
    </w:p>
    <w:p w14:paraId="617D6A12" w14:textId="77777777" w:rsidR="00BC46C7" w:rsidRPr="00D15F01" w:rsidRDefault="00F7467D">
      <w:pPr>
        <w:numPr>
          <w:ilvl w:val="0"/>
          <w:numId w:val="13"/>
        </w:numPr>
        <w:spacing w:line="276" w:lineRule="auto"/>
        <w:contextualSpacing/>
        <w:jc w:val="both"/>
      </w:pPr>
      <w:r w:rsidRPr="00D15F01">
        <w:rPr>
          <w:rFonts w:ascii="Tahoma" w:hAnsi="Tahoma" w:cs="Tahoma"/>
          <w:b/>
        </w:rPr>
        <w:t>_____________________________________,</w:t>
      </w:r>
    </w:p>
    <w:p w14:paraId="6E21B881" w14:textId="77777777" w:rsidR="00BC46C7" w:rsidRPr="00D15F01" w:rsidRDefault="00F7467D">
      <w:pPr>
        <w:spacing w:line="276" w:lineRule="auto"/>
        <w:contextualSpacing/>
        <w:jc w:val="both"/>
      </w:pPr>
      <w:r w:rsidRPr="00D15F01">
        <w:rPr>
          <w:rFonts w:ascii="Tahoma" w:hAnsi="Tahoma" w:cs="Tahoma"/>
        </w:rPr>
        <w:t xml:space="preserve">zwanym dalej </w:t>
      </w:r>
      <w:r w:rsidRPr="00D15F01">
        <w:rPr>
          <w:rFonts w:ascii="Tahoma" w:hAnsi="Tahoma" w:cs="Tahoma"/>
          <w:b/>
        </w:rPr>
        <w:t>Wykonawcą</w:t>
      </w:r>
      <w:r w:rsidRPr="00D15F01">
        <w:rPr>
          <w:rFonts w:ascii="Tahoma" w:hAnsi="Tahoma" w:cs="Tahoma"/>
        </w:rPr>
        <w:t>, a</w:t>
      </w:r>
    </w:p>
    <w:p w14:paraId="0A37501D" w14:textId="77777777" w:rsidR="00BC46C7" w:rsidRPr="00D15F01" w:rsidRDefault="00BC46C7">
      <w:pPr>
        <w:spacing w:line="276" w:lineRule="auto"/>
        <w:contextualSpacing/>
        <w:jc w:val="both"/>
        <w:rPr>
          <w:rFonts w:ascii="Tahoma" w:hAnsi="Tahoma" w:cs="Tahoma"/>
        </w:rPr>
      </w:pPr>
    </w:p>
    <w:p w14:paraId="213A028F" w14:textId="77777777" w:rsidR="00BC46C7" w:rsidRPr="00D15F01" w:rsidRDefault="00F7467D">
      <w:pPr>
        <w:spacing w:line="276" w:lineRule="auto"/>
        <w:contextualSpacing/>
        <w:jc w:val="both"/>
      </w:pPr>
      <w:r w:rsidRPr="00D15F01">
        <w:rPr>
          <w:rFonts w:ascii="Tahoma" w:hAnsi="Tahoma" w:cs="Tahoma"/>
          <w:b/>
          <w:i/>
        </w:rPr>
        <w:t>Wielospecjalistycznym Szpitalem - Samodzielnym Publicznym Zespołem Opieki Zdrowotnej w Zgorzelcu,  z siedzibą 59-900 Zgorzelec, ul. Lubańska 11/12,</w:t>
      </w:r>
    </w:p>
    <w:p w14:paraId="1BA6A11A" w14:textId="77777777" w:rsidR="00BC46C7" w:rsidRPr="00D15F01" w:rsidRDefault="00F7467D">
      <w:pPr>
        <w:spacing w:line="276" w:lineRule="auto"/>
        <w:contextualSpacing/>
        <w:jc w:val="both"/>
      </w:pPr>
      <w:r w:rsidRPr="00D15F01">
        <w:rPr>
          <w:rFonts w:ascii="Tahoma" w:hAnsi="Tahoma" w:cs="Tahoma"/>
          <w:i/>
        </w:rPr>
        <w:t>zarejestrowanym w Sądzie Rejonowym dla Wrocławia-Fabrycznej we Wrocławiu, IX Wydział Gospodarczy Krajowego Rejestru Sądowego, pod numerem KRS 0000036788</w:t>
      </w:r>
    </w:p>
    <w:p w14:paraId="1E7C6D09" w14:textId="77777777" w:rsidR="00BC46C7" w:rsidRPr="00D15F01" w:rsidRDefault="00F7467D">
      <w:pPr>
        <w:spacing w:line="276" w:lineRule="auto"/>
        <w:contextualSpacing/>
        <w:jc w:val="both"/>
      </w:pPr>
      <w:r w:rsidRPr="00D15F01">
        <w:rPr>
          <w:rFonts w:ascii="Tahoma" w:hAnsi="Tahoma" w:cs="Tahoma"/>
          <w:i/>
        </w:rPr>
        <w:t>NIP: 615-17-06-942, REGON:231161448</w:t>
      </w:r>
    </w:p>
    <w:p w14:paraId="59100136" w14:textId="77777777" w:rsidR="00BC46C7" w:rsidRPr="00D15F01" w:rsidRDefault="00F7467D">
      <w:pPr>
        <w:spacing w:line="276" w:lineRule="auto"/>
        <w:contextualSpacing/>
        <w:jc w:val="both"/>
      </w:pPr>
      <w:r w:rsidRPr="00D15F01">
        <w:rPr>
          <w:rFonts w:ascii="Tahoma" w:hAnsi="Tahoma" w:cs="Tahoma"/>
        </w:rPr>
        <w:t>reprezentowanym przez:</w:t>
      </w:r>
    </w:p>
    <w:p w14:paraId="6FDB6220" w14:textId="77777777" w:rsidR="00BC46C7" w:rsidRPr="00D15F01" w:rsidRDefault="00F7467D">
      <w:pPr>
        <w:spacing w:line="276" w:lineRule="auto"/>
        <w:contextualSpacing/>
        <w:jc w:val="both"/>
      </w:pPr>
      <w:r w:rsidRPr="00D15F01">
        <w:rPr>
          <w:rFonts w:ascii="Tahoma" w:hAnsi="Tahoma" w:cs="Tahoma"/>
          <w:b/>
        </w:rPr>
        <w:t>Zofię Barczyk - Dyrektora,</w:t>
      </w:r>
    </w:p>
    <w:p w14:paraId="1D4CF5C4" w14:textId="77777777" w:rsidR="00BC46C7" w:rsidRPr="00D15F01" w:rsidRDefault="00F7467D">
      <w:pPr>
        <w:spacing w:line="276" w:lineRule="auto"/>
        <w:contextualSpacing/>
        <w:jc w:val="both"/>
      </w:pPr>
      <w:r w:rsidRPr="00D15F01">
        <w:rPr>
          <w:rFonts w:ascii="Tahoma" w:hAnsi="Tahoma" w:cs="Tahoma"/>
        </w:rPr>
        <w:t xml:space="preserve">zwanym dalej </w:t>
      </w:r>
      <w:r w:rsidRPr="00D15F01">
        <w:rPr>
          <w:rFonts w:ascii="Tahoma" w:hAnsi="Tahoma" w:cs="Tahoma"/>
          <w:b/>
        </w:rPr>
        <w:t>Zamawiającym</w:t>
      </w:r>
      <w:r w:rsidRPr="00D15F01">
        <w:rPr>
          <w:rFonts w:ascii="Tahoma" w:hAnsi="Tahoma" w:cs="Tahoma"/>
        </w:rPr>
        <w:t>.</w:t>
      </w:r>
    </w:p>
    <w:p w14:paraId="5DAB6C7B" w14:textId="77777777" w:rsidR="00BC46C7" w:rsidRPr="00D15F01" w:rsidRDefault="00BC46C7">
      <w:pPr>
        <w:spacing w:line="276" w:lineRule="auto"/>
        <w:contextualSpacing/>
        <w:jc w:val="both"/>
      </w:pPr>
    </w:p>
    <w:p w14:paraId="38703A46" w14:textId="0100DE5C" w:rsidR="00BC46C7" w:rsidRPr="00D15F01" w:rsidRDefault="55586279" w:rsidP="55586279">
      <w:pPr>
        <w:spacing w:line="276" w:lineRule="auto"/>
        <w:contextualSpacing/>
        <w:jc w:val="both"/>
        <w:rPr>
          <w:rFonts w:ascii="Tahoma" w:hAnsi="Tahoma" w:cs="Tahoma"/>
        </w:rPr>
      </w:pPr>
      <w:r w:rsidRPr="00D15F01">
        <w:rPr>
          <w:rFonts w:ascii="Tahoma" w:hAnsi="Tahoma" w:cs="Tahoma"/>
        </w:rPr>
        <w:t xml:space="preserve">W rezultacie dokonania przez Zamawiającego wyboru oferty w trybie podstawowym (art.275 pzp i nast.) przeprowadzonego zgodnie z przepisami ustawy z dnia 11 września 2019 r. Prawo zamówień publicznych </w:t>
      </w:r>
      <w:r w:rsidR="002330CC" w:rsidRPr="00D15F01">
        <w:rPr>
          <w:rFonts w:ascii="Tahoma" w:hAnsi="Tahoma" w:cs="Tahoma"/>
          <w:shd w:val="clear" w:color="auto" w:fill="FFFFFF"/>
        </w:rPr>
        <w:t>(t.j. Dz. U. z 2022 r. poz. 1710 z późn. zm.)</w:t>
      </w:r>
      <w:r w:rsidRPr="00D15F01">
        <w:rPr>
          <w:rFonts w:ascii="Tahoma" w:hAnsi="Tahoma" w:cs="Tahoma"/>
        </w:rPr>
        <w:t xml:space="preserve">, Strony postanawiają, co następuje: </w:t>
      </w:r>
    </w:p>
    <w:p w14:paraId="6A05A809" w14:textId="77777777" w:rsidR="00BC46C7" w:rsidRPr="00D15F01" w:rsidRDefault="00BC46C7">
      <w:pPr>
        <w:spacing w:line="276" w:lineRule="auto"/>
        <w:contextualSpacing/>
        <w:jc w:val="both"/>
        <w:rPr>
          <w:rFonts w:ascii="Tahoma" w:hAnsi="Tahoma" w:cs="Tahoma"/>
        </w:rPr>
      </w:pPr>
    </w:p>
    <w:p w14:paraId="276C8A27" w14:textId="77777777" w:rsidR="00BC46C7" w:rsidRPr="00D15F01" w:rsidRDefault="00F7467D">
      <w:pPr>
        <w:spacing w:line="276" w:lineRule="auto"/>
        <w:contextualSpacing/>
        <w:jc w:val="center"/>
      </w:pPr>
      <w:r w:rsidRPr="00D15F01">
        <w:rPr>
          <w:rFonts w:ascii="Tahoma" w:hAnsi="Tahoma" w:cs="Tahoma"/>
          <w:b/>
        </w:rPr>
        <w:t>§ 1</w:t>
      </w:r>
    </w:p>
    <w:p w14:paraId="4C381089" w14:textId="2ED608AE" w:rsidR="00BC46C7" w:rsidRDefault="00F7467D">
      <w:pPr>
        <w:spacing w:line="276" w:lineRule="auto"/>
        <w:contextualSpacing/>
        <w:jc w:val="center"/>
        <w:rPr>
          <w:rFonts w:ascii="Tahoma" w:hAnsi="Tahoma" w:cs="Tahoma"/>
          <w:b/>
        </w:rPr>
      </w:pPr>
      <w:r w:rsidRPr="00D15F01">
        <w:rPr>
          <w:rFonts w:ascii="Tahoma" w:hAnsi="Tahoma" w:cs="Tahoma"/>
          <w:b/>
        </w:rPr>
        <w:t>PRZEDMIOT UMOWY</w:t>
      </w:r>
    </w:p>
    <w:p w14:paraId="6417CAB6" w14:textId="77777777" w:rsidR="00E23A3B" w:rsidRPr="00D15F01" w:rsidRDefault="00E23A3B">
      <w:pPr>
        <w:spacing w:line="276" w:lineRule="auto"/>
        <w:contextualSpacing/>
        <w:jc w:val="center"/>
      </w:pPr>
    </w:p>
    <w:p w14:paraId="5A39BBE3" w14:textId="7FC882BD" w:rsidR="00BC46C7" w:rsidRDefault="00BC46C7">
      <w:pPr>
        <w:spacing w:line="276" w:lineRule="auto"/>
        <w:contextualSpacing/>
        <w:jc w:val="center"/>
        <w:rPr>
          <w:rFonts w:ascii="Tahoma" w:hAnsi="Tahoma" w:cs="Tahoma"/>
          <w:sz w:val="18"/>
          <w:szCs w:val="18"/>
        </w:rPr>
      </w:pPr>
    </w:p>
    <w:p w14:paraId="4D5ECEB6" w14:textId="10201A56" w:rsidR="00632AA8" w:rsidRPr="00D15F01" w:rsidRDefault="00632AA8" w:rsidP="00632AA8">
      <w:pPr>
        <w:numPr>
          <w:ilvl w:val="0"/>
          <w:numId w:val="4"/>
        </w:numPr>
        <w:ind w:left="426" w:hanging="426"/>
        <w:jc w:val="both"/>
      </w:pPr>
      <w:r w:rsidRPr="00D15F01">
        <w:rPr>
          <w:rFonts w:ascii="Tahoma" w:hAnsi="Tahoma" w:cs="Tahoma"/>
        </w:rPr>
        <w:t xml:space="preserve">Przedmiotem umowy jest </w:t>
      </w:r>
      <w:r w:rsidRPr="00D15F01">
        <w:rPr>
          <w:rFonts w:ascii="Arial" w:hAnsi="Arial" w:cs="Arial"/>
        </w:rPr>
        <w:t>nabycie przez Zamawiającego</w:t>
      </w:r>
      <w:r w:rsidRPr="00D15F01">
        <w:rPr>
          <w:rFonts w:ascii="Arial" w:hAnsi="Arial" w:cs="Arial"/>
          <w:b/>
          <w:bCs/>
        </w:rPr>
        <w:t xml:space="preserve">: </w:t>
      </w:r>
      <w:r w:rsidRPr="00632AA8">
        <w:rPr>
          <w:rFonts w:ascii="Arial" w:hAnsi="Arial" w:cs="Arial"/>
          <w:b/>
          <w:bCs/>
        </w:rPr>
        <w:t xml:space="preserve">fabrycznie nowego ambulansu sanitarnego typu B wraz z wyposażeniem tj. ___________________ </w:t>
      </w:r>
      <w:r w:rsidRPr="00D852F0">
        <w:rPr>
          <w:rFonts w:ascii="Arial" w:hAnsi="Arial" w:cs="Arial"/>
          <w:b/>
          <w:bCs/>
        </w:rPr>
        <w:t xml:space="preserve">(Producent, model, typ) </w:t>
      </w:r>
      <w:r w:rsidRPr="00632AA8">
        <w:rPr>
          <w:rFonts w:ascii="Arial" w:hAnsi="Arial" w:cs="Arial"/>
          <w:b/>
          <w:bCs/>
        </w:rPr>
        <w:t xml:space="preserve"> </w:t>
      </w:r>
      <w:r w:rsidRPr="00D15F01">
        <w:rPr>
          <w:rFonts w:ascii="Arial" w:hAnsi="Arial" w:cs="Arial"/>
          <w:b/>
          <w:bCs/>
        </w:rPr>
        <w:t xml:space="preserve"> </w:t>
      </w:r>
      <w:r w:rsidRPr="00D15F01">
        <w:rPr>
          <w:rFonts w:ascii="Arial" w:hAnsi="Arial" w:cs="Arial"/>
        </w:rPr>
        <w:t>o</w:t>
      </w:r>
      <w:r w:rsidRPr="00D15F01">
        <w:rPr>
          <w:rFonts w:ascii="Tahoma" w:hAnsi="Tahoma" w:cs="Tahoma"/>
        </w:rPr>
        <w:t xml:space="preserve"> parametrach zgodnych z treścią oferty złożonej w przetargu (zwanego dalej</w:t>
      </w:r>
      <w:r w:rsidR="00584CC6">
        <w:rPr>
          <w:rFonts w:ascii="Tahoma" w:hAnsi="Tahoma" w:cs="Tahoma"/>
        </w:rPr>
        <w:t xml:space="preserve"> </w:t>
      </w:r>
      <w:r w:rsidR="00584CC6" w:rsidRPr="00584CC6">
        <w:rPr>
          <w:rFonts w:ascii="Tahoma" w:hAnsi="Tahoma" w:cs="Tahoma"/>
        </w:rPr>
        <w:t>ambulansem</w:t>
      </w:r>
      <w:r w:rsidRPr="00D15F01">
        <w:rPr>
          <w:rFonts w:ascii="Tahoma" w:hAnsi="Tahoma" w:cs="Tahoma"/>
        </w:rPr>
        <w:t xml:space="preserve">) </w:t>
      </w:r>
      <w:r w:rsidRPr="00D15F01">
        <w:rPr>
          <w:rFonts w:ascii="Arial" w:hAnsi="Arial" w:cs="Arial"/>
          <w:b/>
        </w:rPr>
        <w:t xml:space="preserve">wraz z dostawą, instalacją i szkoleniem pracowników dla </w:t>
      </w:r>
      <w:r w:rsidRPr="00D15F01">
        <w:rPr>
          <w:rFonts w:ascii="Tahoma" w:hAnsi="Tahoma" w:cs="Tahoma"/>
        </w:rPr>
        <w:t>WS-SPZOZ w Zgorzelcu.</w:t>
      </w:r>
    </w:p>
    <w:p w14:paraId="492CF728" w14:textId="382F6004" w:rsidR="00632AA8" w:rsidRPr="00D15F01" w:rsidRDefault="00632AA8" w:rsidP="00632AA8">
      <w:pPr>
        <w:numPr>
          <w:ilvl w:val="0"/>
          <w:numId w:val="4"/>
        </w:numPr>
        <w:spacing w:line="276" w:lineRule="auto"/>
        <w:ind w:left="426"/>
        <w:contextualSpacing/>
        <w:jc w:val="both"/>
      </w:pPr>
      <w:r>
        <w:rPr>
          <w:rFonts w:ascii="Tahoma" w:hAnsi="Tahoma" w:cs="Tahoma"/>
        </w:rPr>
        <w:t>Ambulans wraz z wyposażeniem</w:t>
      </w:r>
      <w:r w:rsidRPr="00D15F01">
        <w:rPr>
          <w:rFonts w:ascii="Tahoma" w:hAnsi="Tahoma" w:cs="Tahoma"/>
        </w:rPr>
        <w:t xml:space="preserve"> został szczegółowo opisany w załączniku nr 1. (Opis przedmiotu zamówienia) który stanowi integralną część niniejszej umowy.</w:t>
      </w:r>
    </w:p>
    <w:p w14:paraId="5D12879B" w14:textId="77777777" w:rsidR="00632AA8" w:rsidRPr="00D15F01" w:rsidRDefault="00632AA8" w:rsidP="00632AA8">
      <w:pPr>
        <w:numPr>
          <w:ilvl w:val="0"/>
          <w:numId w:val="4"/>
        </w:numPr>
        <w:spacing w:line="276" w:lineRule="auto"/>
        <w:ind w:left="426"/>
        <w:contextualSpacing/>
        <w:jc w:val="both"/>
      </w:pPr>
      <w:r w:rsidRPr="00D15F01">
        <w:rPr>
          <w:rFonts w:ascii="Tahoma" w:hAnsi="Tahoma" w:cs="Tahoma"/>
        </w:rPr>
        <w:t>Do zakresu obowiązków Wykonawcy w ramach niniejszej umowy należą w szczególności:</w:t>
      </w:r>
    </w:p>
    <w:p w14:paraId="4DE974A1" w14:textId="0BFCAA28" w:rsidR="00632AA8" w:rsidRPr="00D15F01" w:rsidRDefault="00632AA8" w:rsidP="00632AA8">
      <w:pPr>
        <w:numPr>
          <w:ilvl w:val="1"/>
          <w:numId w:val="4"/>
        </w:numPr>
        <w:spacing w:line="276" w:lineRule="auto"/>
        <w:ind w:left="993"/>
        <w:contextualSpacing/>
        <w:jc w:val="both"/>
      </w:pPr>
      <w:r w:rsidRPr="00D15F01">
        <w:rPr>
          <w:rFonts w:ascii="Tahoma" w:hAnsi="Tahoma" w:cs="Tahoma"/>
        </w:rPr>
        <w:t xml:space="preserve">Dostarczenie </w:t>
      </w:r>
      <w:r>
        <w:rPr>
          <w:rFonts w:ascii="Tahoma" w:hAnsi="Tahoma" w:cs="Tahoma"/>
        </w:rPr>
        <w:t xml:space="preserve">ambulansu wraz z wyposażeniem </w:t>
      </w:r>
      <w:r w:rsidRPr="00D15F01">
        <w:rPr>
          <w:rFonts w:ascii="Tahoma" w:hAnsi="Tahoma" w:cs="Tahoma"/>
        </w:rPr>
        <w:t xml:space="preserve"> do siedziby Zamawiającego. </w:t>
      </w:r>
    </w:p>
    <w:p w14:paraId="102C24A0" w14:textId="3A1181F9" w:rsidR="00632AA8" w:rsidRPr="00D15F01" w:rsidRDefault="00632AA8" w:rsidP="00632AA8">
      <w:pPr>
        <w:numPr>
          <w:ilvl w:val="1"/>
          <w:numId w:val="4"/>
        </w:numPr>
        <w:spacing w:line="276" w:lineRule="auto"/>
        <w:ind w:left="993"/>
        <w:contextualSpacing/>
        <w:jc w:val="both"/>
      </w:pPr>
      <w:r w:rsidRPr="00D15F01">
        <w:rPr>
          <w:rFonts w:ascii="Tahoma" w:hAnsi="Tahoma" w:cs="Tahoma"/>
        </w:rPr>
        <w:t>Uruchomienie</w:t>
      </w:r>
      <w:r>
        <w:rPr>
          <w:rFonts w:ascii="Tahoma" w:hAnsi="Tahoma" w:cs="Tahoma"/>
        </w:rPr>
        <w:t xml:space="preserve"> i przygotowanie do natychmiastowej pracy</w:t>
      </w:r>
    </w:p>
    <w:p w14:paraId="0885C354" w14:textId="4CB402A6" w:rsidR="00632AA8" w:rsidRPr="00D15F01" w:rsidRDefault="00632AA8" w:rsidP="00632AA8">
      <w:pPr>
        <w:numPr>
          <w:ilvl w:val="1"/>
          <w:numId w:val="4"/>
        </w:numPr>
        <w:spacing w:line="276" w:lineRule="auto"/>
        <w:ind w:left="993"/>
        <w:contextualSpacing/>
        <w:jc w:val="both"/>
      </w:pPr>
      <w:r w:rsidRPr="00D15F01">
        <w:rPr>
          <w:rFonts w:ascii="Tahoma" w:hAnsi="Tahoma" w:cs="Tahoma"/>
        </w:rPr>
        <w:t>przeprowadzenie szkolenia i instruktażu stanowiskowego w zakresie obsługi personelu, wskazanego przez Zamawiającego.</w:t>
      </w:r>
    </w:p>
    <w:p w14:paraId="0EA31FA5" w14:textId="090812F1" w:rsidR="00632AA8" w:rsidRPr="00D15F01" w:rsidRDefault="00632AA8" w:rsidP="00632AA8">
      <w:pPr>
        <w:numPr>
          <w:ilvl w:val="0"/>
          <w:numId w:val="4"/>
        </w:numPr>
        <w:spacing w:line="276" w:lineRule="auto"/>
        <w:ind w:left="426"/>
        <w:contextualSpacing/>
        <w:jc w:val="both"/>
      </w:pPr>
      <w:r w:rsidRPr="00D15F01">
        <w:rPr>
          <w:rFonts w:ascii="Tahoma" w:hAnsi="Tahoma" w:cs="Tahoma"/>
        </w:rPr>
        <w:t xml:space="preserve">Wykonanie umowy nastąpi w dniu podpisania przez strony umowy bezusterkowego protokołu odbioru, obejmującego zakres określony w ust. 2 i 3. Z dniem podpisania protokołu jak wyżej wykonawca przenosi na zamawiającego własność </w:t>
      </w:r>
      <w:r w:rsidR="00584CC6">
        <w:rPr>
          <w:rFonts w:ascii="Tahoma" w:hAnsi="Tahoma" w:cs="Tahoma"/>
        </w:rPr>
        <w:t>ambulansu</w:t>
      </w:r>
      <w:r w:rsidRPr="00D15F01">
        <w:rPr>
          <w:rFonts w:ascii="Tahoma" w:hAnsi="Tahoma" w:cs="Tahoma"/>
        </w:rPr>
        <w:t xml:space="preserve"> na Zamawiającego.</w:t>
      </w:r>
    </w:p>
    <w:p w14:paraId="4A4C9448" w14:textId="76E15F4D" w:rsidR="00E23A3B" w:rsidRDefault="00E23A3B">
      <w:pPr>
        <w:spacing w:line="276" w:lineRule="auto"/>
        <w:contextualSpacing/>
        <w:jc w:val="center"/>
        <w:rPr>
          <w:rFonts w:ascii="Tahoma" w:hAnsi="Tahoma" w:cs="Tahoma"/>
          <w:sz w:val="18"/>
          <w:szCs w:val="18"/>
        </w:rPr>
      </w:pPr>
    </w:p>
    <w:p w14:paraId="3F120250" w14:textId="77777777" w:rsidR="00E23A3B" w:rsidRPr="00D15F01" w:rsidRDefault="00E23A3B">
      <w:pPr>
        <w:spacing w:line="276" w:lineRule="auto"/>
        <w:contextualSpacing/>
        <w:jc w:val="center"/>
        <w:rPr>
          <w:rFonts w:ascii="Tahoma" w:hAnsi="Tahoma" w:cs="Tahoma"/>
          <w:b/>
        </w:rPr>
      </w:pPr>
    </w:p>
    <w:p w14:paraId="77FF198D" w14:textId="77777777" w:rsidR="00BC46C7" w:rsidRPr="00D15F01" w:rsidRDefault="00F7467D">
      <w:pPr>
        <w:spacing w:line="276" w:lineRule="auto"/>
        <w:contextualSpacing/>
        <w:jc w:val="center"/>
      </w:pPr>
      <w:r w:rsidRPr="00D15F01">
        <w:rPr>
          <w:rFonts w:ascii="Tahoma" w:hAnsi="Tahoma" w:cs="Tahoma"/>
          <w:b/>
        </w:rPr>
        <w:t>§ 2</w:t>
      </w:r>
    </w:p>
    <w:p w14:paraId="07EB47C4" w14:textId="77777777" w:rsidR="00BC46C7" w:rsidRPr="00D15F01" w:rsidRDefault="00F7467D">
      <w:pPr>
        <w:spacing w:line="276" w:lineRule="auto"/>
        <w:contextualSpacing/>
        <w:jc w:val="center"/>
      </w:pPr>
      <w:r w:rsidRPr="00D15F01">
        <w:rPr>
          <w:rFonts w:ascii="Tahoma" w:hAnsi="Tahoma" w:cs="Tahoma"/>
          <w:b/>
        </w:rPr>
        <w:t>OŚWIADCZENIA WYKONAWCY</w:t>
      </w:r>
    </w:p>
    <w:p w14:paraId="75B83EB7" w14:textId="67846E8A" w:rsidR="00BC46C7" w:rsidRPr="00D15F01" w:rsidRDefault="00F7467D" w:rsidP="0083336D">
      <w:pPr>
        <w:pStyle w:val="Akapitzlist"/>
        <w:numPr>
          <w:ilvl w:val="3"/>
          <w:numId w:val="7"/>
        </w:numPr>
        <w:spacing w:line="276" w:lineRule="auto"/>
        <w:ind w:left="709" w:hanging="567"/>
        <w:jc w:val="both"/>
        <w:rPr>
          <w:color w:val="auto"/>
        </w:rPr>
      </w:pPr>
      <w:r w:rsidRPr="00D15F01">
        <w:rPr>
          <w:rFonts w:ascii="Tahoma" w:hAnsi="Tahoma" w:cs="Tahoma"/>
          <w:color w:val="auto"/>
        </w:rPr>
        <w:t>Wykonawca oświadcza, że:</w:t>
      </w:r>
    </w:p>
    <w:p w14:paraId="5949BFCC" w14:textId="63DACC73" w:rsidR="00BC46C7" w:rsidRPr="004252C0" w:rsidRDefault="00366AFB" w:rsidP="0083336D">
      <w:pPr>
        <w:numPr>
          <w:ilvl w:val="0"/>
          <w:numId w:val="24"/>
        </w:numPr>
        <w:tabs>
          <w:tab w:val="left" w:pos="431"/>
        </w:tabs>
        <w:spacing w:line="276" w:lineRule="auto"/>
        <w:contextualSpacing/>
        <w:jc w:val="both"/>
      </w:pPr>
      <w:r>
        <w:rPr>
          <w:rFonts w:ascii="Tahoma" w:hAnsi="Tahoma" w:cs="Tahoma"/>
        </w:rPr>
        <w:t>Ambulans wraz wyposażeniem</w:t>
      </w:r>
      <w:r w:rsidR="0083336D" w:rsidRPr="00D15F01">
        <w:rPr>
          <w:rFonts w:ascii="Tahoma" w:hAnsi="Tahoma" w:cs="Tahoma"/>
        </w:rPr>
        <w:t xml:space="preserve"> jest </w:t>
      </w:r>
      <w:r w:rsidR="00F7467D" w:rsidRPr="00D15F01">
        <w:rPr>
          <w:rFonts w:ascii="Tahoma" w:hAnsi="Tahoma" w:cs="Tahoma"/>
        </w:rPr>
        <w:t>wolny od wad prawnych i nie stanowi zabezpieczenia roszczeń osób trzecich,</w:t>
      </w:r>
    </w:p>
    <w:p w14:paraId="5BE252A9" w14:textId="0E7E6B89" w:rsidR="004252C0" w:rsidRPr="004252C0" w:rsidRDefault="004252C0" w:rsidP="0083336D">
      <w:pPr>
        <w:numPr>
          <w:ilvl w:val="0"/>
          <w:numId w:val="24"/>
        </w:numPr>
        <w:tabs>
          <w:tab w:val="left" w:pos="431"/>
        </w:tabs>
        <w:spacing w:line="276" w:lineRule="auto"/>
        <w:contextualSpacing/>
        <w:jc w:val="both"/>
        <w:rPr>
          <w:rFonts w:ascii="Tahoma" w:hAnsi="Tahoma" w:cs="Tahoma"/>
        </w:rPr>
      </w:pPr>
      <w:r w:rsidRPr="004252C0">
        <w:rPr>
          <w:rFonts w:ascii="Tahoma" w:hAnsi="Tahoma" w:cs="Tahoma"/>
        </w:rPr>
        <w:lastRenderedPageBreak/>
        <w:t>dostarczony ambulans wraz z wyposażeniem posiada stosowne deklaracje, świadectwa, certyfikaty i atesty wydane zgodnie z obowiązującymi przepisami.</w:t>
      </w:r>
    </w:p>
    <w:p w14:paraId="34C40948" w14:textId="07AE9842" w:rsidR="0083336D" w:rsidRPr="00D15F01" w:rsidRDefault="00366AFB" w:rsidP="0083336D">
      <w:pPr>
        <w:numPr>
          <w:ilvl w:val="0"/>
          <w:numId w:val="24"/>
        </w:numPr>
        <w:tabs>
          <w:tab w:val="clear" w:pos="708"/>
          <w:tab w:val="num" w:pos="284"/>
          <w:tab w:val="left" w:pos="431"/>
          <w:tab w:val="num" w:pos="720"/>
        </w:tabs>
        <w:spacing w:line="276" w:lineRule="auto"/>
        <w:contextualSpacing/>
        <w:jc w:val="both"/>
        <w:rPr>
          <w:rFonts w:ascii="Tahoma" w:hAnsi="Tahoma" w:cs="Tahoma"/>
          <w:bCs/>
        </w:rPr>
      </w:pPr>
      <w:r w:rsidRPr="00366AFB">
        <w:rPr>
          <w:rFonts w:ascii="Tahoma" w:hAnsi="Tahoma" w:cs="Tahoma"/>
        </w:rPr>
        <w:t xml:space="preserve">dostarczone w ramach niniejszej umowy </w:t>
      </w:r>
      <w:r>
        <w:rPr>
          <w:rFonts w:ascii="Tahoma" w:hAnsi="Tahoma" w:cs="Tahoma"/>
        </w:rPr>
        <w:t>wyposażenie</w:t>
      </w:r>
      <w:r w:rsidRPr="00366AFB">
        <w:rPr>
          <w:rFonts w:ascii="Tahoma" w:hAnsi="Tahoma" w:cs="Tahoma"/>
        </w:rPr>
        <w:t xml:space="preserve"> klasyfikowane jako wyrób medyczny</w:t>
      </w:r>
      <w:r w:rsidRPr="00366AFB">
        <w:rPr>
          <w:rFonts w:ascii="Tahoma" w:hAnsi="Tahoma" w:cs="Tahoma"/>
          <w:b/>
          <w:iCs/>
        </w:rPr>
        <w:t xml:space="preserve"> </w:t>
      </w:r>
      <w:r w:rsidR="0083336D" w:rsidRPr="00D15F01">
        <w:rPr>
          <w:rFonts w:ascii="Tahoma" w:hAnsi="Tahoma" w:cs="Tahoma"/>
          <w:b/>
          <w:iCs/>
        </w:rPr>
        <w:t>spełnia wymogi Ustawy z dnia  7 kwietnia 2022 r. o wyrobach medycznych</w:t>
      </w:r>
      <w:r w:rsidR="0083336D" w:rsidRPr="00D15F01">
        <w:rPr>
          <w:rFonts w:ascii="Tahoma" w:hAnsi="Tahoma" w:cs="Tahoma"/>
          <w:iCs/>
        </w:rPr>
        <w:t xml:space="preserve"> (Dz. U. z 2022 r., poz. 974 z późn. zm.) i Rozporządzenia Parlamentu Europejskiego i Rady UE 2017/745 z dnia 5 kwietnia 2017r. w sprawie wyrobów medycznych, zmiany Dyrektywy 2001/83/WE, Rozporządzenia (WE) nr 178/2002 i Rozporządzenia (WE) nr 1223/2009 oraz uchylenia dyrektyw Rady 90/385/EWG i 93/42/EWG. </w:t>
      </w:r>
      <w:r w:rsidR="0083336D" w:rsidRPr="00D15F01">
        <w:rPr>
          <w:rFonts w:ascii="Tahoma" w:hAnsi="Tahoma" w:cs="Tahoma"/>
        </w:rPr>
        <w:t>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7D084258" w14:textId="77777777" w:rsidR="0083336D" w:rsidRPr="00D15F01" w:rsidRDefault="0083336D" w:rsidP="0083336D">
      <w:pPr>
        <w:numPr>
          <w:ilvl w:val="0"/>
          <w:numId w:val="24"/>
        </w:numPr>
        <w:tabs>
          <w:tab w:val="clear" w:pos="708"/>
          <w:tab w:val="left" w:pos="431"/>
          <w:tab w:val="num" w:pos="720"/>
        </w:tabs>
        <w:spacing w:line="276" w:lineRule="auto"/>
        <w:contextualSpacing/>
        <w:jc w:val="both"/>
      </w:pPr>
      <w:r w:rsidRPr="00D15F01">
        <w:rPr>
          <w:rFonts w:ascii="Tahoma" w:hAnsi="Tahoma" w:cs="Tahoma"/>
        </w:rPr>
        <w:t>w ramach niniejszej umowy i ustalonego w umowie wynagrodzenia zapewni autoryzowany serwis gwarancyjny i naprawy gwarancyjne zgodnie ze złożoną w postępowaniu ofertą</w:t>
      </w:r>
      <w:r w:rsidRPr="00D15F01">
        <w:t>.</w:t>
      </w:r>
    </w:p>
    <w:p w14:paraId="00CF2369" w14:textId="49B70911" w:rsidR="00BC46C7" w:rsidRPr="00D15F01" w:rsidRDefault="00BC46C7" w:rsidP="0083336D">
      <w:pPr>
        <w:tabs>
          <w:tab w:val="left" w:pos="431"/>
        </w:tabs>
        <w:spacing w:line="276" w:lineRule="auto"/>
        <w:ind w:left="720"/>
        <w:contextualSpacing/>
        <w:jc w:val="both"/>
      </w:pPr>
    </w:p>
    <w:p w14:paraId="04B18433" w14:textId="5869B37B" w:rsidR="0083336D" w:rsidRPr="00D15F01" w:rsidRDefault="0083336D" w:rsidP="00FB67A5">
      <w:pPr>
        <w:pStyle w:val="Akapitzlist"/>
        <w:numPr>
          <w:ilvl w:val="3"/>
          <w:numId w:val="7"/>
        </w:numPr>
        <w:tabs>
          <w:tab w:val="left" w:pos="431"/>
        </w:tabs>
        <w:spacing w:line="276" w:lineRule="auto"/>
        <w:ind w:left="567" w:hanging="425"/>
        <w:jc w:val="both"/>
        <w:rPr>
          <w:rFonts w:ascii="Tahoma" w:hAnsi="Tahoma" w:cs="Tahoma"/>
          <w:color w:val="auto"/>
          <w:sz w:val="20"/>
          <w:szCs w:val="20"/>
        </w:rPr>
      </w:pPr>
      <w:r w:rsidRPr="00D15F01">
        <w:rPr>
          <w:rFonts w:ascii="Tahoma" w:hAnsi="Tahoma" w:cs="Tahoma"/>
          <w:color w:val="auto"/>
          <w:sz w:val="20"/>
          <w:szCs w:val="20"/>
        </w:rPr>
        <w:t xml:space="preserve">Wykonawca gwarantuje, że dostarczony w ramach niniejszej umowy </w:t>
      </w:r>
      <w:r w:rsidR="00366AFB">
        <w:rPr>
          <w:rFonts w:ascii="Tahoma" w:hAnsi="Tahoma" w:cs="Tahoma"/>
          <w:color w:val="auto"/>
          <w:sz w:val="20"/>
          <w:szCs w:val="20"/>
        </w:rPr>
        <w:t xml:space="preserve">ambulans </w:t>
      </w:r>
      <w:r w:rsidRPr="00D15F01">
        <w:rPr>
          <w:rFonts w:ascii="Tahoma" w:hAnsi="Tahoma" w:cs="Tahoma"/>
          <w:color w:val="auto"/>
          <w:sz w:val="20"/>
          <w:szCs w:val="20"/>
        </w:rPr>
        <w:t>wraz wyposażeniem będzie fabrycznie nowy,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 oraz przez Zamawiającego w SWZ, i oznaczony w sposób ułatwiający identyfikację.</w:t>
      </w:r>
    </w:p>
    <w:p w14:paraId="0C1037AD" w14:textId="434AD3A6" w:rsidR="00FB67A5" w:rsidRPr="00D15F01" w:rsidRDefault="00FB67A5" w:rsidP="00FB67A5">
      <w:pPr>
        <w:pStyle w:val="Akapitzlist"/>
        <w:numPr>
          <w:ilvl w:val="3"/>
          <w:numId w:val="7"/>
        </w:numPr>
        <w:tabs>
          <w:tab w:val="num" w:pos="284"/>
        </w:tabs>
        <w:spacing w:line="276" w:lineRule="auto"/>
        <w:ind w:left="567" w:hanging="425"/>
        <w:jc w:val="both"/>
        <w:rPr>
          <w:rFonts w:ascii="Tahoma" w:hAnsi="Tahoma" w:cs="Tahoma"/>
          <w:bCs/>
          <w:color w:val="auto"/>
          <w:sz w:val="20"/>
          <w:szCs w:val="20"/>
        </w:rPr>
      </w:pPr>
      <w:r w:rsidRPr="00D15F01">
        <w:rPr>
          <w:rFonts w:ascii="Tahoma" w:hAnsi="Tahoma" w:cs="Tahoma"/>
          <w:color w:val="auto"/>
          <w:sz w:val="20"/>
          <w:szCs w:val="20"/>
        </w:rPr>
        <w:t xml:space="preserve">Na każde pisemne żądanie Zamawiającego, Wykonawca dostarczy niezwłocznie (nie później niż w ciągu 3 dni roboczych od dnia wezwania) kopie potwierdzone za zgodność z oryginałem odpowiednich 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70472BC9" w14:textId="1AB6AA73" w:rsidR="00FB67A5" w:rsidRPr="00270758" w:rsidRDefault="00FB67A5" w:rsidP="00FB67A5">
      <w:pPr>
        <w:pStyle w:val="Akapitzlist"/>
        <w:numPr>
          <w:ilvl w:val="3"/>
          <w:numId w:val="7"/>
        </w:numPr>
        <w:tabs>
          <w:tab w:val="num" w:pos="284"/>
        </w:tabs>
        <w:spacing w:line="276" w:lineRule="auto"/>
        <w:ind w:left="567" w:hanging="425"/>
        <w:jc w:val="both"/>
        <w:rPr>
          <w:rFonts w:ascii="Tahoma" w:hAnsi="Tahoma" w:cs="Tahoma"/>
          <w:bCs/>
          <w:color w:val="auto"/>
          <w:sz w:val="20"/>
          <w:szCs w:val="20"/>
        </w:rPr>
      </w:pPr>
      <w:r w:rsidRPr="00D15F01">
        <w:rPr>
          <w:rFonts w:ascii="Tahoma" w:hAnsi="Tahoma" w:cs="Tahoma"/>
          <w:color w:val="auto"/>
          <w:sz w:val="20"/>
          <w:szCs w:val="20"/>
        </w:rPr>
        <w:t xml:space="preserve">Wykonawca oświadcza, iż na dzień zawarcia umowy nie zaistniały przesłanki do odstąpienia od niej w szczególności, że zgodnie z art. 456 pkt. 1 ust. 2b) PZP nie podlega wykluczeniu z postępowania na podstawie art. 108 </w:t>
      </w:r>
      <w:r w:rsidRPr="001E34BD">
        <w:rPr>
          <w:rFonts w:ascii="Tahoma" w:hAnsi="Tahoma" w:cs="Tahoma"/>
          <w:color w:val="auto"/>
          <w:sz w:val="20"/>
          <w:szCs w:val="20"/>
        </w:rPr>
        <w:t>PZP</w:t>
      </w:r>
      <w:r w:rsidR="00270758" w:rsidRPr="001E34BD">
        <w:rPr>
          <w:rFonts w:ascii="Tahoma" w:hAnsi="Tahoma" w:cs="Tahoma"/>
          <w:color w:val="auto"/>
          <w:sz w:val="20"/>
          <w:szCs w:val="20"/>
        </w:rPr>
        <w:t xml:space="preserve"> </w:t>
      </w:r>
      <w:r w:rsidR="00270758" w:rsidRPr="001E34BD">
        <w:rPr>
          <w:rFonts w:ascii="Tahoma" w:hAnsi="Tahoma"/>
          <w:bCs/>
          <w:color w:val="auto"/>
          <w:sz w:val="20"/>
          <w:szCs w:val="20"/>
        </w:rPr>
        <w:t>i art.</w:t>
      </w:r>
      <w:r w:rsidR="00270758" w:rsidRPr="001E34BD">
        <w:rPr>
          <w:rFonts w:ascii="Tahoma" w:hAnsi="Tahoma"/>
          <w:color w:val="auto"/>
          <w:sz w:val="20"/>
          <w:szCs w:val="20"/>
        </w:rPr>
        <w:t xml:space="preserve"> 7 ustawy z dnia 13 kwietnia 2022r. o szczególnych rozwiązaniach związanych w zakresie przeciwdziałania wspieraniu agresji na Ukrainę oraz służących ochronie bezpieczeństwa narodowego (Dz.U z 2022r. poz. 835)</w:t>
      </w:r>
      <w:r w:rsidRPr="001E34BD">
        <w:rPr>
          <w:rFonts w:ascii="Tahoma" w:hAnsi="Tahoma" w:cs="Tahoma"/>
          <w:color w:val="auto"/>
          <w:sz w:val="20"/>
          <w:szCs w:val="20"/>
        </w:rPr>
        <w:t>.</w:t>
      </w:r>
      <w:r w:rsidRPr="001E34BD">
        <w:rPr>
          <w:rFonts w:ascii="Arial" w:hAnsi="Arial" w:cs="Arial"/>
          <w:color w:val="auto"/>
          <w:sz w:val="20"/>
          <w:szCs w:val="20"/>
          <w:lang w:eastAsia="ja-JP"/>
        </w:rPr>
        <w:t xml:space="preserve"> </w:t>
      </w:r>
      <w:r w:rsidRPr="00D15F01">
        <w:rPr>
          <w:rFonts w:ascii="Tahoma" w:hAnsi="Tahoma" w:cs="Tahoma"/>
          <w:color w:val="auto"/>
          <w:sz w:val="20"/>
          <w:szCs w:val="20"/>
        </w:rPr>
        <w:t xml:space="preserve">Na każde pisemne żądanie Zamawiającego, Wykonawca dostarczy niezwłocznie (nie później niż w ciągu 3 dni roboczych od dnia wezwania) kopie potwierdzone za zgodność z oryginałem odpowiednich 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67F6D762" w14:textId="77777777" w:rsidR="00BC46C7" w:rsidRPr="00D15F01" w:rsidRDefault="00F7467D">
      <w:pPr>
        <w:spacing w:line="276" w:lineRule="auto"/>
        <w:contextualSpacing/>
        <w:jc w:val="center"/>
      </w:pPr>
      <w:r w:rsidRPr="00D15F01">
        <w:rPr>
          <w:rFonts w:ascii="Tahoma" w:hAnsi="Tahoma" w:cs="Tahoma"/>
          <w:b/>
        </w:rPr>
        <w:t>§ 3</w:t>
      </w:r>
    </w:p>
    <w:p w14:paraId="46610CE2" w14:textId="77777777" w:rsidR="00BC46C7" w:rsidRPr="00D15F01" w:rsidRDefault="00F7467D">
      <w:pPr>
        <w:spacing w:line="276" w:lineRule="auto"/>
        <w:contextualSpacing/>
        <w:jc w:val="center"/>
      </w:pPr>
      <w:r w:rsidRPr="00D15F01">
        <w:rPr>
          <w:rFonts w:ascii="Tahoma" w:hAnsi="Tahoma" w:cs="Tahoma"/>
          <w:b/>
        </w:rPr>
        <w:t>MIEJSCE i TERMIN REALIZACJI UMOWY</w:t>
      </w:r>
    </w:p>
    <w:p w14:paraId="09A07353" w14:textId="52DB4BE2" w:rsidR="00FB67A5" w:rsidRPr="00D15F01" w:rsidRDefault="00F7467D" w:rsidP="00FB67A5">
      <w:pPr>
        <w:numPr>
          <w:ilvl w:val="0"/>
          <w:numId w:val="14"/>
        </w:numPr>
        <w:spacing w:line="276" w:lineRule="auto"/>
        <w:ind w:left="426"/>
        <w:contextualSpacing/>
        <w:jc w:val="both"/>
        <w:rPr>
          <w:rFonts w:ascii="Tahoma" w:hAnsi="Tahoma" w:cs="Tahoma"/>
          <w:bCs/>
        </w:rPr>
      </w:pPr>
      <w:r w:rsidRPr="00D15F01">
        <w:rPr>
          <w:rFonts w:ascii="Tahoma" w:hAnsi="Tahoma" w:cs="Tahoma"/>
        </w:rPr>
        <w:t xml:space="preserve">Wykonawca wykona </w:t>
      </w:r>
      <w:r w:rsidR="00FB67A5" w:rsidRPr="00D15F01">
        <w:rPr>
          <w:rFonts w:ascii="Tahoma" w:hAnsi="Tahoma" w:cs="Tahoma"/>
        </w:rPr>
        <w:t>umowę</w:t>
      </w:r>
      <w:r w:rsidRPr="00D15F01">
        <w:rPr>
          <w:rFonts w:ascii="Tahoma" w:hAnsi="Tahoma" w:cs="Tahoma"/>
        </w:rPr>
        <w:t xml:space="preserve"> na własny koszt i ryzyko</w:t>
      </w:r>
      <w:r w:rsidR="00FB67A5" w:rsidRPr="00D15F01">
        <w:rPr>
          <w:rFonts w:ascii="Tahoma" w:hAnsi="Tahoma" w:cs="Tahoma"/>
        </w:rPr>
        <w:t xml:space="preserve"> w terminie</w:t>
      </w:r>
      <w:r w:rsidRPr="00D15F01">
        <w:rPr>
          <w:rFonts w:ascii="Tahoma" w:hAnsi="Tahoma" w:cs="Tahoma"/>
        </w:rPr>
        <w:t xml:space="preserve"> </w:t>
      </w:r>
      <w:r w:rsidR="00112F44" w:rsidRPr="00D15F01">
        <w:rPr>
          <w:rFonts w:ascii="Tahoma" w:hAnsi="Tahoma" w:cs="Tahoma"/>
        </w:rPr>
        <w:t xml:space="preserve">do </w:t>
      </w:r>
      <w:r w:rsidR="00584CC6">
        <w:rPr>
          <w:rFonts w:ascii="Tahoma" w:hAnsi="Tahoma" w:cs="Tahoma"/>
        </w:rPr>
        <w:t xml:space="preserve">dnia </w:t>
      </w:r>
      <w:r w:rsidR="00632AA8">
        <w:rPr>
          <w:rFonts w:ascii="Tahoma" w:hAnsi="Tahoma" w:cs="Tahoma"/>
        </w:rPr>
        <w:t>2</w:t>
      </w:r>
      <w:r w:rsidR="00E52291">
        <w:rPr>
          <w:rFonts w:ascii="Tahoma" w:hAnsi="Tahoma" w:cs="Tahoma"/>
        </w:rPr>
        <w:t>8</w:t>
      </w:r>
      <w:r w:rsidR="00112F44" w:rsidRPr="00D15F01">
        <w:rPr>
          <w:rFonts w:ascii="Tahoma" w:hAnsi="Tahoma" w:cs="Tahoma"/>
        </w:rPr>
        <w:t xml:space="preserve">.12.2022 r. </w:t>
      </w:r>
      <w:r w:rsidR="00FB67A5" w:rsidRPr="00D15F01">
        <w:rPr>
          <w:rFonts w:ascii="Tahoma" w:hAnsi="Tahoma" w:cs="Tahoma"/>
        </w:rPr>
        <w:t xml:space="preserve"> </w:t>
      </w:r>
    </w:p>
    <w:p w14:paraId="6B74FFE8" w14:textId="6D074809" w:rsidR="00FB67A5" w:rsidRPr="00D15F01" w:rsidRDefault="00FB67A5" w:rsidP="00FB67A5">
      <w:pPr>
        <w:numPr>
          <w:ilvl w:val="0"/>
          <w:numId w:val="14"/>
        </w:numPr>
        <w:tabs>
          <w:tab w:val="clear" w:pos="0"/>
        </w:tabs>
        <w:spacing w:line="276" w:lineRule="auto"/>
        <w:ind w:left="426"/>
        <w:contextualSpacing/>
        <w:jc w:val="both"/>
        <w:rPr>
          <w:rFonts w:ascii="Tahoma" w:hAnsi="Tahoma" w:cs="Tahoma"/>
          <w:b/>
        </w:rPr>
      </w:pPr>
      <w:r w:rsidRPr="00D15F01">
        <w:rPr>
          <w:rFonts w:ascii="Tahoma" w:hAnsi="Tahoma" w:cs="Tahoma"/>
          <w:bCs/>
          <w:iCs/>
        </w:rPr>
        <w:t xml:space="preserve">W zakresie uprawnień wynikających z rękojmi i gwarancji oraz </w:t>
      </w:r>
      <w:r w:rsidRPr="00D15F01">
        <w:rPr>
          <w:rFonts w:ascii="Tahoma" w:hAnsi="Tahoma" w:cs="Tahoma"/>
        </w:rPr>
        <w:t>czynności serwisowych, przeglądów okresowych oraz kalibracji umowa będzie obowiązywała na czas udzielonej przez Wykonawcę gwarancji.</w:t>
      </w:r>
    </w:p>
    <w:p w14:paraId="4B636E97" w14:textId="73797E74" w:rsidR="00FB67A5" w:rsidRPr="00D15F01" w:rsidRDefault="00FB67A5" w:rsidP="008C75D1">
      <w:pPr>
        <w:numPr>
          <w:ilvl w:val="0"/>
          <w:numId w:val="14"/>
        </w:numPr>
        <w:tabs>
          <w:tab w:val="left" w:pos="284"/>
        </w:tabs>
        <w:spacing w:line="276" w:lineRule="auto"/>
        <w:ind w:left="426" w:hanging="426"/>
        <w:contextualSpacing/>
        <w:jc w:val="both"/>
      </w:pPr>
      <w:r w:rsidRPr="00D15F01">
        <w:rPr>
          <w:rFonts w:ascii="Tahoma" w:hAnsi="Tahoma" w:cs="Tahoma"/>
        </w:rPr>
        <w:t>Miejscem wykonania umowy jest siedziba WS SPZOZ w Zgorzelcu, ul. Lubańska 11-12</w:t>
      </w:r>
      <w:r w:rsidR="00D852F0" w:rsidRPr="00D852F0">
        <w:rPr>
          <w:rFonts w:ascii="Tahoma" w:hAnsi="Tahoma" w:cs="Tahoma"/>
        </w:rPr>
        <w:t>.</w:t>
      </w:r>
    </w:p>
    <w:p w14:paraId="72A3D3EC" w14:textId="77777777" w:rsidR="00BC46C7" w:rsidRPr="00D15F01" w:rsidRDefault="00BC46C7">
      <w:pPr>
        <w:spacing w:line="276" w:lineRule="auto"/>
        <w:contextualSpacing/>
        <w:jc w:val="center"/>
        <w:rPr>
          <w:rFonts w:ascii="Tahoma" w:hAnsi="Tahoma" w:cs="Tahoma"/>
          <w:b/>
        </w:rPr>
      </w:pPr>
    </w:p>
    <w:p w14:paraId="286014C0" w14:textId="77777777" w:rsidR="00BC46C7" w:rsidRPr="00D15F01" w:rsidRDefault="00F7467D">
      <w:pPr>
        <w:spacing w:line="276" w:lineRule="auto"/>
        <w:contextualSpacing/>
        <w:jc w:val="center"/>
      </w:pPr>
      <w:r w:rsidRPr="00D15F01">
        <w:rPr>
          <w:rFonts w:ascii="Tahoma" w:hAnsi="Tahoma" w:cs="Tahoma"/>
          <w:b/>
        </w:rPr>
        <w:t>§ 4</w:t>
      </w:r>
    </w:p>
    <w:p w14:paraId="0F84D3E1" w14:textId="77777777" w:rsidR="00BC46C7" w:rsidRPr="00D15F01" w:rsidRDefault="00F7467D">
      <w:pPr>
        <w:spacing w:line="276" w:lineRule="auto"/>
        <w:contextualSpacing/>
        <w:jc w:val="center"/>
      </w:pPr>
      <w:r w:rsidRPr="00D15F01">
        <w:rPr>
          <w:rFonts w:ascii="Tahoma" w:hAnsi="Tahoma" w:cs="Tahoma"/>
          <w:b/>
        </w:rPr>
        <w:t>WARUNKI I SPOSÓB REALIZACJI UMOWY</w:t>
      </w:r>
    </w:p>
    <w:p w14:paraId="427E3E0B" w14:textId="2F37DF6B" w:rsidR="00BC46C7" w:rsidRPr="00D15F01" w:rsidRDefault="00F7467D">
      <w:pPr>
        <w:numPr>
          <w:ilvl w:val="0"/>
          <w:numId w:val="6"/>
        </w:numPr>
        <w:spacing w:line="276" w:lineRule="auto"/>
        <w:ind w:left="426"/>
        <w:contextualSpacing/>
        <w:jc w:val="both"/>
      </w:pPr>
      <w:r w:rsidRPr="00D15F01">
        <w:rPr>
          <w:rFonts w:ascii="Tahoma" w:hAnsi="Tahoma" w:cs="Tahoma"/>
        </w:rPr>
        <w:t xml:space="preserve">Wykonawca zobowiązany jest uzgodnić z Zamawiającym termin dostarczenia </w:t>
      </w:r>
      <w:r w:rsidR="00632AA8">
        <w:rPr>
          <w:rFonts w:ascii="Tahoma" w:hAnsi="Tahoma" w:cs="Tahoma"/>
        </w:rPr>
        <w:t>ambulansu wraz z wyposażaniem</w:t>
      </w:r>
      <w:r w:rsidRPr="00D15F01">
        <w:rPr>
          <w:rFonts w:ascii="Tahoma" w:hAnsi="Tahoma" w:cs="Tahoma"/>
        </w:rPr>
        <w:t xml:space="preserve"> z co najmniej 3-dniowym wyprzedzeniem.</w:t>
      </w:r>
    </w:p>
    <w:p w14:paraId="2DF42294" w14:textId="77777777" w:rsidR="00BC46C7" w:rsidRPr="00D15F01" w:rsidRDefault="00F7467D">
      <w:pPr>
        <w:numPr>
          <w:ilvl w:val="0"/>
          <w:numId w:val="6"/>
        </w:numPr>
        <w:spacing w:line="276" w:lineRule="auto"/>
        <w:ind w:left="426"/>
        <w:contextualSpacing/>
        <w:jc w:val="both"/>
      </w:pPr>
      <w:r w:rsidRPr="00D15F01">
        <w:rPr>
          <w:rFonts w:ascii="Tahoma" w:hAnsi="Tahoma" w:cs="Tahoma"/>
        </w:rPr>
        <w:t>Wykonawca zawiadamia Zamawiającego o gotowości do odbioru końcowego a Zamawiający zobowiązuje się niezwłocznie wyznaczyć jego datę. Zakończenie czynności odbioru winno nastąpić najpóźniej 3-go dnia, licząc od dnia ich rozpoczęcia.</w:t>
      </w:r>
    </w:p>
    <w:p w14:paraId="1E8FA850" w14:textId="77777777" w:rsidR="00BC46C7" w:rsidRPr="00D15F01" w:rsidRDefault="00F7467D">
      <w:pPr>
        <w:numPr>
          <w:ilvl w:val="0"/>
          <w:numId w:val="6"/>
        </w:numPr>
        <w:spacing w:line="276" w:lineRule="auto"/>
        <w:ind w:left="426"/>
        <w:contextualSpacing/>
        <w:jc w:val="both"/>
      </w:pPr>
      <w:r w:rsidRPr="00D15F01">
        <w:rPr>
          <w:rFonts w:ascii="Tahoma" w:hAnsi="Tahoma" w:cs="Tahoma"/>
        </w:rPr>
        <w:lastRenderedPageBreak/>
        <w:t xml:space="preserve">Najpóźniej z dniem zgłoszenia gotowości do obioru końcowego </w:t>
      </w:r>
      <w:r w:rsidRPr="00D15F01">
        <w:rPr>
          <w:rFonts w:ascii="Tahoma" w:hAnsi="Tahoma" w:cs="Tahoma"/>
          <w:lang w:bidi="pl-PL"/>
        </w:rPr>
        <w:t>Wykonawca przekaże Zamawiającemu:</w:t>
      </w:r>
    </w:p>
    <w:p w14:paraId="5FA82027"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 xml:space="preserve">instrukcje obsługi i konserwacji zamontowanych urządzeń, </w:t>
      </w:r>
    </w:p>
    <w:p w14:paraId="2A112C98" w14:textId="2B7AC009" w:rsidR="00BC46C7" w:rsidRPr="00D15F01" w:rsidRDefault="00F7467D">
      <w:pPr>
        <w:numPr>
          <w:ilvl w:val="1"/>
          <w:numId w:val="6"/>
        </w:numPr>
        <w:spacing w:line="276" w:lineRule="auto"/>
        <w:ind w:left="993"/>
        <w:contextualSpacing/>
        <w:jc w:val="both"/>
      </w:pPr>
      <w:r w:rsidRPr="00D15F01">
        <w:rPr>
          <w:rFonts w:ascii="Tahoma" w:hAnsi="Tahoma" w:cs="Tahoma"/>
          <w:lang w:bidi="pl-PL"/>
        </w:rPr>
        <w:t>karty gwarancyjne,</w:t>
      </w:r>
    </w:p>
    <w:p w14:paraId="2EA8480C"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 xml:space="preserve">certyfikaty na znak bezpieczeństwa, certyfikaty zgodności lub deklaracje zgodności z Polską Normą lub aprobatą techniczną, świadectwa jakości, atesty, </w:t>
      </w:r>
    </w:p>
    <w:p w14:paraId="6848CAE1"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protokoły ze szkoleń</w:t>
      </w:r>
    </w:p>
    <w:p w14:paraId="729D8C11"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paszporty techniczne sprzętu medycznego,</w:t>
      </w:r>
    </w:p>
    <w:p w14:paraId="3FFFF82B" w14:textId="77777777" w:rsidR="00BC46C7" w:rsidRPr="00D15F01" w:rsidRDefault="00F7467D">
      <w:pPr>
        <w:numPr>
          <w:ilvl w:val="1"/>
          <w:numId w:val="6"/>
        </w:numPr>
        <w:spacing w:line="276" w:lineRule="auto"/>
        <w:ind w:left="993"/>
        <w:contextualSpacing/>
        <w:jc w:val="both"/>
      </w:pPr>
      <w:r w:rsidRPr="00D15F01">
        <w:rPr>
          <w:rFonts w:ascii="Tahoma" w:hAnsi="Tahoma" w:cs="Tahoma"/>
          <w:lang w:bidi="pl-PL"/>
        </w:rPr>
        <w:t>inne dokumenty, niezbędne do dokonania odbioru końcowego.</w:t>
      </w:r>
    </w:p>
    <w:p w14:paraId="7680B1B5" w14:textId="77777777" w:rsidR="00BC46C7" w:rsidRPr="00D15F01" w:rsidRDefault="00F7467D">
      <w:pPr>
        <w:numPr>
          <w:ilvl w:val="0"/>
          <w:numId w:val="6"/>
        </w:numPr>
        <w:spacing w:line="276" w:lineRule="auto"/>
        <w:ind w:left="426"/>
        <w:contextualSpacing/>
        <w:jc w:val="both"/>
      </w:pPr>
      <w:r w:rsidRPr="00D15F01">
        <w:rPr>
          <w:rFonts w:ascii="Tahoma" w:hAnsi="Tahoma" w:cs="Tahoma"/>
        </w:rPr>
        <w:t>Z czynności odbioru strony sporządzą protokół odbioru podpisany przez obie Strony, zawierający wszelkie ustalenia stron, dokonane w toku odbioru.</w:t>
      </w:r>
    </w:p>
    <w:p w14:paraId="0EED7189" w14:textId="3492F93B" w:rsidR="00BC46C7" w:rsidRPr="00D15F01" w:rsidRDefault="00F7467D">
      <w:pPr>
        <w:numPr>
          <w:ilvl w:val="0"/>
          <w:numId w:val="6"/>
        </w:numPr>
        <w:spacing w:line="276" w:lineRule="auto"/>
        <w:ind w:left="426"/>
        <w:contextualSpacing/>
        <w:jc w:val="both"/>
      </w:pPr>
      <w:r w:rsidRPr="00D15F01">
        <w:rPr>
          <w:rFonts w:ascii="Tahoma" w:hAnsi="Tahoma" w:cs="Tahoma"/>
        </w:rPr>
        <w:t xml:space="preserve">W przypadku dostarczenia przez Wykonawcę wadliwego lub niezgodnego z umową </w:t>
      </w:r>
      <w:r w:rsidR="00A97F65">
        <w:rPr>
          <w:rFonts w:ascii="Tahoma" w:hAnsi="Tahoma" w:cs="Tahoma"/>
        </w:rPr>
        <w:t xml:space="preserve">ambulansu </w:t>
      </w:r>
      <w:r w:rsidRPr="00D15F01">
        <w:rPr>
          <w:rFonts w:ascii="Tahoma" w:hAnsi="Tahoma" w:cs="Tahoma"/>
        </w:rPr>
        <w:t>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E8F004B" w14:textId="77777777" w:rsidR="00BC46C7" w:rsidRPr="00D15F01" w:rsidRDefault="00F7467D">
      <w:pPr>
        <w:widowControl w:val="0"/>
        <w:numPr>
          <w:ilvl w:val="0"/>
          <w:numId w:val="6"/>
        </w:numPr>
        <w:tabs>
          <w:tab w:val="left" w:pos="567"/>
        </w:tabs>
        <w:spacing w:line="276" w:lineRule="auto"/>
        <w:ind w:left="426"/>
        <w:contextualSpacing/>
        <w:jc w:val="both"/>
      </w:pPr>
      <w:r w:rsidRPr="00D15F01">
        <w:rPr>
          <w:rFonts w:ascii="Tahoma" w:hAnsi="Tahoma" w:cs="Tahoma"/>
        </w:rPr>
        <w:t>Wykonawca zobowiązany jest do zawiadomienia Zamawiającego o usunięciu wad, oraz do zaproponowania terminu odbioru końcowego. Usuniecie wad winno być stwierdzone protokolarnie.</w:t>
      </w:r>
    </w:p>
    <w:p w14:paraId="2E527B23" w14:textId="77777777" w:rsidR="00BC46C7" w:rsidRPr="00D15F01" w:rsidRDefault="00F7467D">
      <w:pPr>
        <w:widowControl w:val="0"/>
        <w:numPr>
          <w:ilvl w:val="0"/>
          <w:numId w:val="6"/>
        </w:numPr>
        <w:tabs>
          <w:tab w:val="left" w:pos="567"/>
        </w:tabs>
        <w:spacing w:line="276" w:lineRule="auto"/>
        <w:ind w:left="426"/>
        <w:contextualSpacing/>
        <w:jc w:val="both"/>
      </w:pPr>
      <w:r w:rsidRPr="00D15F01">
        <w:rPr>
          <w:rFonts w:ascii="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00D15F01">
        <w:rPr>
          <w:rFonts w:ascii="Tahoma" w:hAnsi="Tahoma" w:cs="Tahoma"/>
          <w:spacing w:val="-20"/>
        </w:rPr>
        <w:t xml:space="preserve"> </w:t>
      </w:r>
      <w:r w:rsidRPr="00D15F01">
        <w:rPr>
          <w:rFonts w:ascii="Tahoma" w:hAnsi="Tahoma" w:cs="Tahoma"/>
        </w:rPr>
        <w:t>umową.</w:t>
      </w:r>
    </w:p>
    <w:p w14:paraId="0A17E219" w14:textId="17BB4AB8" w:rsidR="00BC46C7" w:rsidRPr="00D15F01" w:rsidRDefault="00F7467D">
      <w:pPr>
        <w:widowControl w:val="0"/>
        <w:numPr>
          <w:ilvl w:val="0"/>
          <w:numId w:val="6"/>
        </w:numPr>
        <w:spacing w:line="276" w:lineRule="auto"/>
        <w:ind w:left="426"/>
        <w:contextualSpacing/>
        <w:jc w:val="both"/>
      </w:pPr>
      <w:r w:rsidRPr="00D15F01">
        <w:rPr>
          <w:rFonts w:ascii="Tahoma" w:hAnsi="Tahoma" w:cs="Tahoma"/>
        </w:rPr>
        <w:t xml:space="preserve">W przypadku stwierdzenia niezgodności dostarczonego </w:t>
      </w:r>
      <w:r w:rsidR="002D5AA8">
        <w:rPr>
          <w:rFonts w:ascii="Tahoma" w:hAnsi="Tahoma" w:cs="Tahoma"/>
        </w:rPr>
        <w:t>ambulansu lub wyposażenia</w:t>
      </w:r>
      <w:r w:rsidRPr="00D15F01">
        <w:rPr>
          <w:rFonts w:ascii="Tahoma" w:hAnsi="Tahoma" w:cs="Tahoma"/>
        </w:rPr>
        <w:t xml:space="preserve"> ze złożoną ofertą przetargową lub</w:t>
      </w:r>
      <w:r w:rsidRPr="00D15F01">
        <w:rPr>
          <w:rFonts w:ascii="Tahoma" w:hAnsi="Tahoma" w:cs="Tahoma"/>
          <w:spacing w:val="-20"/>
        </w:rPr>
        <w:t xml:space="preserve"> </w:t>
      </w:r>
      <w:r w:rsidRPr="00D15F01">
        <w:rPr>
          <w:rFonts w:ascii="Tahoma" w:hAnsi="Tahoma" w:cs="Tahoma"/>
        </w:rPr>
        <w:t>umową, Zamawiający może obciążyć Wykonawcę kosztami, poniesionymi w związku z  wykonaniem czynności, określonych w ust.</w:t>
      </w:r>
      <w:r w:rsidRPr="00D15F01">
        <w:rPr>
          <w:rFonts w:ascii="Tahoma" w:hAnsi="Tahoma" w:cs="Tahoma"/>
          <w:spacing w:val="-10"/>
        </w:rPr>
        <w:t xml:space="preserve"> </w:t>
      </w:r>
      <w:r w:rsidRPr="00D15F01">
        <w:rPr>
          <w:rFonts w:ascii="Tahoma" w:hAnsi="Tahoma" w:cs="Tahoma"/>
        </w:rPr>
        <w:t>7 .</w:t>
      </w:r>
    </w:p>
    <w:p w14:paraId="1F84183F" w14:textId="078AD6FD" w:rsidR="00BC46C7" w:rsidRPr="00D15F01" w:rsidRDefault="00F7467D">
      <w:pPr>
        <w:widowControl w:val="0"/>
        <w:numPr>
          <w:ilvl w:val="0"/>
          <w:numId w:val="6"/>
        </w:numPr>
        <w:spacing w:line="276" w:lineRule="auto"/>
        <w:ind w:left="426"/>
        <w:contextualSpacing/>
        <w:jc w:val="both"/>
      </w:pPr>
      <w:r w:rsidRPr="00D15F01">
        <w:rPr>
          <w:rFonts w:ascii="Tahoma" w:hAnsi="Tahoma" w:cs="Tahoma"/>
        </w:rPr>
        <w:t xml:space="preserve">W przypadku ponownego dostarczenia wadliwego lub niezgodnego z umową </w:t>
      </w:r>
      <w:r w:rsidR="002D5AA8">
        <w:rPr>
          <w:rFonts w:ascii="Tahoma" w:hAnsi="Tahoma" w:cs="Tahoma"/>
        </w:rPr>
        <w:t>ambulansu</w:t>
      </w:r>
      <w:r w:rsidRPr="00D15F01">
        <w:rPr>
          <w:rFonts w:ascii="Tahoma" w:hAnsi="Tahoma" w:cs="Tahoma"/>
        </w:rPr>
        <w:t>, Zamawiający może, bez dodatkowego wezwania, odstąpić od umowy ze skutkiem</w:t>
      </w:r>
      <w:r w:rsidRPr="00D15F01">
        <w:rPr>
          <w:rFonts w:ascii="Tahoma" w:hAnsi="Tahoma" w:cs="Tahoma"/>
          <w:spacing w:val="-6"/>
        </w:rPr>
        <w:t xml:space="preserve"> </w:t>
      </w:r>
      <w:r w:rsidRPr="00D15F01">
        <w:rPr>
          <w:rFonts w:ascii="Tahoma" w:hAnsi="Tahoma" w:cs="Tahoma"/>
        </w:rPr>
        <w:t xml:space="preserve">natychmiastowym. Odstąpienie takie będzie traktowane jako odstąpienie z winy Wykonawcy. </w:t>
      </w:r>
    </w:p>
    <w:p w14:paraId="4B31267A" w14:textId="77777777" w:rsidR="00BC46C7" w:rsidRPr="00D15F01" w:rsidRDefault="00F7467D">
      <w:pPr>
        <w:numPr>
          <w:ilvl w:val="0"/>
          <w:numId w:val="6"/>
        </w:numPr>
        <w:spacing w:line="276" w:lineRule="auto"/>
        <w:ind w:left="426"/>
        <w:contextualSpacing/>
        <w:jc w:val="both"/>
      </w:pPr>
      <w:r w:rsidRPr="00D15F01">
        <w:rPr>
          <w:rFonts w:ascii="Tahoma" w:hAnsi="Tahoma" w:cs="Tahoma"/>
        </w:rPr>
        <w:t>Do wszelkich czynności związanych z realizacją przedmiotu umowy, w tym do dokonania odbioru, jak i wezwania w zakreślonych terminach do usunięcie wad i usterek będą wyznaczeni upoważnieni przedstawiciele stron:</w:t>
      </w:r>
    </w:p>
    <w:p w14:paraId="5B7C08E7" w14:textId="1F882497" w:rsidR="00BC46C7" w:rsidRPr="00D15F01" w:rsidRDefault="55586279">
      <w:pPr>
        <w:numPr>
          <w:ilvl w:val="1"/>
          <w:numId w:val="6"/>
        </w:numPr>
        <w:spacing w:line="276" w:lineRule="auto"/>
        <w:ind w:left="993"/>
        <w:contextualSpacing/>
        <w:jc w:val="both"/>
      </w:pPr>
      <w:r w:rsidRPr="00D15F01">
        <w:rPr>
          <w:rFonts w:ascii="Tahoma" w:hAnsi="Tahoma" w:cs="Tahoma"/>
        </w:rPr>
        <w:t xml:space="preserve">ze strony Zamawiającego – </w:t>
      </w:r>
      <w:r w:rsidR="00915187">
        <w:rPr>
          <w:rFonts w:ascii="Tahoma" w:hAnsi="Tahoma" w:cs="Tahoma"/>
        </w:rPr>
        <w:t>…………………………………………………….</w:t>
      </w:r>
    </w:p>
    <w:p w14:paraId="57F24087" w14:textId="77777777" w:rsidR="00BC46C7" w:rsidRPr="00D15F01" w:rsidRDefault="00F7467D">
      <w:pPr>
        <w:numPr>
          <w:ilvl w:val="1"/>
          <w:numId w:val="6"/>
        </w:numPr>
        <w:spacing w:line="276" w:lineRule="auto"/>
        <w:ind w:left="993"/>
        <w:contextualSpacing/>
        <w:jc w:val="both"/>
      </w:pPr>
      <w:r w:rsidRPr="00D15F01">
        <w:rPr>
          <w:rFonts w:ascii="Tahoma" w:hAnsi="Tahoma" w:cs="Tahoma"/>
        </w:rPr>
        <w:t xml:space="preserve">ze strony Wykonawcy - ………………………………………………………… </w:t>
      </w:r>
    </w:p>
    <w:p w14:paraId="6704F347" w14:textId="77777777" w:rsidR="00BC46C7" w:rsidRPr="00D15F01" w:rsidRDefault="00F7467D">
      <w:pPr>
        <w:spacing w:line="276" w:lineRule="auto"/>
        <w:ind w:left="426"/>
        <w:contextualSpacing/>
        <w:jc w:val="both"/>
      </w:pPr>
      <w:r w:rsidRPr="00D15F01">
        <w:rPr>
          <w:rFonts w:ascii="Tahoma" w:hAnsi="Tahoma" w:cs="Tahoma"/>
        </w:rPr>
        <w:t>Zmiana przedstawiciela Strony nie stanowi zmiany umowy, jednak wymaga powiadomienia o tym drugiej strony w formie pisemnej lub mailowej.</w:t>
      </w:r>
    </w:p>
    <w:p w14:paraId="55816813" w14:textId="77777777" w:rsidR="00BC46C7" w:rsidRPr="00D15F01" w:rsidRDefault="00F7467D">
      <w:pPr>
        <w:numPr>
          <w:ilvl w:val="0"/>
          <w:numId w:val="6"/>
        </w:numPr>
        <w:tabs>
          <w:tab w:val="left" w:pos="141"/>
        </w:tabs>
        <w:spacing w:line="276" w:lineRule="auto"/>
        <w:ind w:left="426"/>
        <w:contextualSpacing/>
        <w:jc w:val="both"/>
      </w:pPr>
      <w:r w:rsidRPr="00D15F01">
        <w:rPr>
          <w:rFonts w:ascii="Tahoma" w:hAnsi="Tahoma" w:cs="Tahoma"/>
        </w:rPr>
        <w:t>W przypadku uszkodzenia mienia Zamawiającego w toku realizacji przedmiotu umowy - Wykonawca niezwłocznie dokona naprawy uszkodzonego mienia na własny koszt.</w:t>
      </w:r>
    </w:p>
    <w:p w14:paraId="16F8A2C1" w14:textId="77777777" w:rsidR="00BC46C7" w:rsidRPr="00D15F01" w:rsidRDefault="00F7467D">
      <w:pPr>
        <w:numPr>
          <w:ilvl w:val="0"/>
          <w:numId w:val="6"/>
        </w:numPr>
        <w:tabs>
          <w:tab w:val="left" w:pos="0"/>
        </w:tabs>
        <w:spacing w:line="276" w:lineRule="auto"/>
        <w:ind w:left="426"/>
        <w:contextualSpacing/>
        <w:jc w:val="both"/>
      </w:pPr>
      <w:r w:rsidRPr="00D15F01">
        <w:rPr>
          <w:rFonts w:ascii="Tahoma" w:hAnsi="Tahoma" w:cs="Tahoma"/>
        </w:rPr>
        <w:t>Wykonawca oświadcza, że posiada polisę ubezpieczenia Odpowiedzialności Cywilnej, obejmującą swym zakresem przedmiot umowy, którą zobowiązuje się przedstawić na żądanie Zamawiającego.</w:t>
      </w:r>
    </w:p>
    <w:p w14:paraId="15B42744" w14:textId="77777777" w:rsidR="00BC46C7" w:rsidRPr="00D15F01" w:rsidRDefault="00F7467D">
      <w:pPr>
        <w:widowControl w:val="0"/>
        <w:numPr>
          <w:ilvl w:val="0"/>
          <w:numId w:val="6"/>
        </w:numPr>
        <w:tabs>
          <w:tab w:val="left" w:pos="141"/>
        </w:tabs>
        <w:spacing w:line="276" w:lineRule="auto"/>
        <w:ind w:left="426"/>
        <w:contextualSpacing/>
        <w:jc w:val="both"/>
      </w:pPr>
      <w:r w:rsidRPr="00D15F01">
        <w:rPr>
          <w:rFonts w:ascii="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419CA359" w14:textId="77777777" w:rsidR="00632AA8" w:rsidRDefault="00F7467D" w:rsidP="00632AA8">
      <w:pPr>
        <w:numPr>
          <w:ilvl w:val="0"/>
          <w:numId w:val="6"/>
        </w:numPr>
        <w:spacing w:line="276" w:lineRule="auto"/>
        <w:ind w:left="426"/>
        <w:contextualSpacing/>
        <w:jc w:val="both"/>
      </w:pPr>
      <w:r w:rsidRPr="00D15F01">
        <w:rPr>
          <w:rFonts w:ascii="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2D30ECB0" w14:textId="2ABA214F" w:rsidR="00632AA8" w:rsidRPr="00632AA8" w:rsidRDefault="00632AA8" w:rsidP="00632AA8">
      <w:pPr>
        <w:numPr>
          <w:ilvl w:val="0"/>
          <w:numId w:val="6"/>
        </w:numPr>
        <w:spacing w:line="276" w:lineRule="auto"/>
        <w:ind w:left="426"/>
        <w:contextualSpacing/>
        <w:jc w:val="both"/>
      </w:pPr>
      <w:r w:rsidRPr="00632AA8">
        <w:rPr>
          <w:rFonts w:ascii="Tahoma" w:hAnsi="Tahoma" w:cs="Tahoma"/>
        </w:rPr>
        <w:t>Wszelkie koszty związane z odbiorem, w tym również koszty transportu i ubezpieczenia ambulansu wraz z wyposażeniem podczas transportu oraz ubezpieczenia do czasu uruchomienia ponosi Wykonawca, o ile Wykonawca uzna takie ubezpieczenie za niezbędne.</w:t>
      </w:r>
    </w:p>
    <w:p w14:paraId="0D0B940D" w14:textId="77777777" w:rsidR="00BC46C7" w:rsidRPr="00D15F01" w:rsidRDefault="00BC46C7">
      <w:pPr>
        <w:spacing w:line="276" w:lineRule="auto"/>
        <w:contextualSpacing/>
        <w:jc w:val="center"/>
        <w:rPr>
          <w:rFonts w:ascii="Tahoma" w:hAnsi="Tahoma" w:cs="Tahoma"/>
          <w:b/>
        </w:rPr>
      </w:pPr>
    </w:p>
    <w:p w14:paraId="243B75F7" w14:textId="77777777" w:rsidR="001E34BD" w:rsidRDefault="001E34BD">
      <w:pPr>
        <w:spacing w:line="276" w:lineRule="auto"/>
        <w:contextualSpacing/>
        <w:jc w:val="center"/>
        <w:rPr>
          <w:rFonts w:ascii="Tahoma" w:hAnsi="Tahoma" w:cs="Tahoma"/>
          <w:b/>
        </w:rPr>
      </w:pPr>
    </w:p>
    <w:p w14:paraId="6383BC2B" w14:textId="7A2CD02E" w:rsidR="00BC46C7" w:rsidRPr="00D15F01" w:rsidRDefault="00F7467D">
      <w:pPr>
        <w:spacing w:line="276" w:lineRule="auto"/>
        <w:contextualSpacing/>
        <w:jc w:val="center"/>
      </w:pPr>
      <w:r w:rsidRPr="00D15F01">
        <w:rPr>
          <w:rFonts w:ascii="Tahoma" w:hAnsi="Tahoma" w:cs="Tahoma"/>
          <w:b/>
        </w:rPr>
        <w:lastRenderedPageBreak/>
        <w:t>§ 5</w:t>
      </w:r>
    </w:p>
    <w:p w14:paraId="222470A3" w14:textId="4E046DEE" w:rsidR="00BC46C7" w:rsidRDefault="00F7467D">
      <w:pPr>
        <w:spacing w:line="276" w:lineRule="auto"/>
        <w:contextualSpacing/>
        <w:jc w:val="center"/>
        <w:rPr>
          <w:rFonts w:ascii="Tahoma" w:hAnsi="Tahoma" w:cs="Tahoma"/>
          <w:b/>
        </w:rPr>
      </w:pPr>
      <w:r w:rsidRPr="00D15F01">
        <w:rPr>
          <w:rFonts w:ascii="Tahoma" w:hAnsi="Tahoma" w:cs="Tahoma"/>
          <w:b/>
        </w:rPr>
        <w:t xml:space="preserve">PODWYKONAWCY (jeżeli dotyczy) </w:t>
      </w:r>
    </w:p>
    <w:p w14:paraId="4D6328BB" w14:textId="77777777" w:rsidR="00BF143D" w:rsidRPr="001E34BD" w:rsidRDefault="00BF143D" w:rsidP="00BF143D">
      <w:pPr>
        <w:pStyle w:val="Akapitzlist"/>
        <w:numPr>
          <w:ilvl w:val="3"/>
          <w:numId w:val="26"/>
        </w:numPr>
        <w:suppressAutoHyphens w:val="0"/>
        <w:spacing w:before="100" w:after="0"/>
        <w:ind w:left="284" w:hanging="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 xml:space="preserve">Podwykonawca/cy zrealizuje/ją wskazany niżej zakres części zamówienia: </w:t>
      </w:r>
    </w:p>
    <w:p w14:paraId="701E7329" w14:textId="77777777" w:rsidR="00BF143D" w:rsidRPr="001E34BD" w:rsidRDefault="00BF143D" w:rsidP="00BF143D">
      <w:pPr>
        <w:pStyle w:val="Akapitzlist"/>
        <w:spacing w:before="100"/>
        <w:ind w:left="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 xml:space="preserve">___________________________________________________________________ </w:t>
      </w:r>
    </w:p>
    <w:p w14:paraId="5B34D4F1" w14:textId="56D4B9A0" w:rsidR="00BF143D" w:rsidRPr="001E34BD" w:rsidRDefault="00BF143D" w:rsidP="00BF143D">
      <w:pPr>
        <w:pStyle w:val="Akapitzlist"/>
        <w:spacing w:before="100"/>
        <w:ind w:left="284" w:hanging="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 xml:space="preserve">2. </w:t>
      </w:r>
      <w:r w:rsidR="001E34BD">
        <w:rPr>
          <w:rFonts w:ascii="Tahoma" w:eastAsia="Times New Roman" w:hAnsi="Tahoma" w:cs="Tahoma"/>
          <w:color w:val="auto"/>
          <w:sz w:val="20"/>
          <w:szCs w:val="20"/>
        </w:rPr>
        <w:t xml:space="preserve"> </w:t>
      </w:r>
      <w:r w:rsidRPr="001E34BD">
        <w:rPr>
          <w:rFonts w:ascii="Tahoma" w:eastAsia="Times New Roman" w:hAnsi="Tahoma" w:cs="Tahoma"/>
          <w:color w:val="auto"/>
          <w:sz w:val="20"/>
          <w:szCs w:val="20"/>
        </w:rPr>
        <w:t xml:space="preserve">Wykonawca na swój koszt pełni funkcję koordynacyjną w stosunku do części zamówienia realizowanego </w:t>
      </w:r>
      <w:r w:rsidR="001E34BD">
        <w:rPr>
          <w:rFonts w:ascii="Tahoma" w:eastAsia="Times New Roman" w:hAnsi="Tahoma" w:cs="Tahoma"/>
          <w:color w:val="auto"/>
          <w:sz w:val="20"/>
          <w:szCs w:val="20"/>
        </w:rPr>
        <w:t xml:space="preserve"> </w:t>
      </w:r>
      <w:r w:rsidRPr="001E34BD">
        <w:rPr>
          <w:rFonts w:ascii="Tahoma" w:eastAsia="Times New Roman" w:hAnsi="Tahoma" w:cs="Tahoma"/>
          <w:color w:val="auto"/>
          <w:sz w:val="20"/>
          <w:szCs w:val="20"/>
        </w:rPr>
        <w:t xml:space="preserve">przez jego podwykonawców. </w:t>
      </w:r>
    </w:p>
    <w:p w14:paraId="0D5F5108" w14:textId="77777777" w:rsidR="00BF143D" w:rsidRPr="001E34BD" w:rsidRDefault="00BF143D" w:rsidP="002D5AA8">
      <w:pPr>
        <w:pStyle w:val="Akapitzlist"/>
        <w:numPr>
          <w:ilvl w:val="0"/>
          <w:numId w:val="27"/>
        </w:numPr>
        <w:suppressAutoHyphens w:val="0"/>
        <w:spacing w:before="100" w:after="0"/>
        <w:ind w:left="284" w:hanging="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Warunkiem zapłaty wynagrodzenia na rzecz Wykonawcy realizującego przedmiot umowy z udziałem podwykonawców, jest przedstawienie przez Wykonawcę Zamawiającemu dowodu zapłaty wynagrodzenia podwykonawcy.</w:t>
      </w:r>
    </w:p>
    <w:p w14:paraId="1CB46538" w14:textId="7326EED3" w:rsidR="00BF143D" w:rsidRPr="001E34BD" w:rsidRDefault="00BF143D" w:rsidP="002D5AA8">
      <w:pPr>
        <w:pStyle w:val="Akapitzlist"/>
        <w:numPr>
          <w:ilvl w:val="0"/>
          <w:numId w:val="27"/>
        </w:numPr>
        <w:suppressAutoHyphens w:val="0"/>
        <w:spacing w:before="100" w:after="0"/>
        <w:ind w:left="284" w:hanging="284"/>
        <w:jc w:val="both"/>
        <w:rPr>
          <w:rFonts w:ascii="Tahoma" w:eastAsia="Times New Roman" w:hAnsi="Tahoma" w:cs="Tahoma"/>
          <w:color w:val="auto"/>
          <w:sz w:val="20"/>
          <w:szCs w:val="20"/>
        </w:rPr>
      </w:pPr>
      <w:r w:rsidRPr="001E34BD">
        <w:rPr>
          <w:rFonts w:ascii="Tahoma" w:eastAsia="Times New Roman" w:hAnsi="Tahoma" w:cs="Tahoma"/>
          <w:color w:val="auto"/>
          <w:sz w:val="20"/>
          <w:szCs w:val="20"/>
        </w:rPr>
        <w:t>Wykonawca zobowiązany jest na żądanie Zamawiającego udzielić mu wszelkich informacji dotyczących podwykonawców</w:t>
      </w:r>
      <w:r w:rsidR="002D5AA8">
        <w:rPr>
          <w:rFonts w:ascii="Tahoma" w:eastAsia="Times New Roman" w:hAnsi="Tahoma" w:cs="Tahoma"/>
          <w:color w:val="auto"/>
          <w:sz w:val="20"/>
          <w:szCs w:val="20"/>
        </w:rPr>
        <w:t>.</w:t>
      </w:r>
    </w:p>
    <w:p w14:paraId="0ADEAEEB" w14:textId="77777777" w:rsidR="001E34BD" w:rsidRDefault="001E34BD">
      <w:pPr>
        <w:spacing w:line="276" w:lineRule="auto"/>
        <w:contextualSpacing/>
        <w:jc w:val="center"/>
        <w:rPr>
          <w:rFonts w:ascii="Tahoma" w:hAnsi="Tahoma" w:cs="Tahoma"/>
          <w:b/>
        </w:rPr>
      </w:pPr>
    </w:p>
    <w:p w14:paraId="53EFBDCA" w14:textId="77777777" w:rsidR="002D5AA8" w:rsidRDefault="00F7467D">
      <w:pPr>
        <w:spacing w:line="276" w:lineRule="auto"/>
        <w:contextualSpacing/>
        <w:jc w:val="center"/>
        <w:rPr>
          <w:rFonts w:ascii="Tahoma" w:hAnsi="Tahoma" w:cs="Tahoma"/>
          <w:b/>
        </w:rPr>
      </w:pPr>
      <w:r w:rsidRPr="00D15F01">
        <w:rPr>
          <w:rFonts w:ascii="Tahoma" w:hAnsi="Tahoma" w:cs="Tahoma"/>
          <w:b/>
        </w:rPr>
        <w:t xml:space="preserve">§ 6 </w:t>
      </w:r>
    </w:p>
    <w:p w14:paraId="01B7EACA" w14:textId="37A51A53" w:rsidR="00BC46C7" w:rsidRPr="00D15F01" w:rsidRDefault="00F7467D">
      <w:pPr>
        <w:spacing w:line="276" w:lineRule="auto"/>
        <w:contextualSpacing/>
        <w:jc w:val="center"/>
      </w:pPr>
      <w:r w:rsidRPr="00D15F01">
        <w:rPr>
          <w:rFonts w:ascii="Tahoma" w:hAnsi="Tahoma" w:cs="Tahoma"/>
          <w:b/>
        </w:rPr>
        <w:t>WYNAGRODZENIE</w:t>
      </w:r>
    </w:p>
    <w:p w14:paraId="05CB5AEB" w14:textId="18ADA58D" w:rsidR="00BC46C7" w:rsidRPr="00D15F01" w:rsidRDefault="00F7467D">
      <w:pPr>
        <w:numPr>
          <w:ilvl w:val="2"/>
          <w:numId w:val="20"/>
        </w:numPr>
        <w:spacing w:line="276" w:lineRule="auto"/>
        <w:ind w:left="284" w:hanging="284"/>
        <w:contextualSpacing/>
        <w:jc w:val="both"/>
      </w:pPr>
      <w:r w:rsidRPr="00D15F01">
        <w:rPr>
          <w:rFonts w:ascii="Tahoma" w:hAnsi="Tahoma" w:cs="Tahoma"/>
        </w:rPr>
        <w:t>Za wykonanie umowy</w:t>
      </w:r>
      <w:r w:rsidRPr="00D15F01">
        <w:rPr>
          <w:rFonts w:ascii="Tahoma" w:hAnsi="Tahoma" w:cs="Tahoma"/>
          <w:bCs/>
        </w:rPr>
        <w:t xml:space="preserve"> Zamawiający zapłaci Wykonawcy łączną cenę w wysokości ………………. zł  brutto (słownie: …………………………………………………………. i </w:t>
      </w:r>
      <w:r w:rsidR="002D5AA8">
        <w:rPr>
          <w:rFonts w:ascii="Tahoma" w:hAnsi="Tahoma" w:cs="Tahoma"/>
          <w:bCs/>
        </w:rPr>
        <w:t>.</w:t>
      </w:r>
      <w:r w:rsidRPr="00D15F01">
        <w:rPr>
          <w:rFonts w:ascii="Tahoma" w:hAnsi="Tahoma" w:cs="Tahoma"/>
          <w:bCs/>
        </w:rPr>
        <w:t>../100) po uprzednim sporządzeniu przez strony bezusterkowego protokołu odbioru potwierdzającego wykonanie umowy.</w:t>
      </w:r>
    </w:p>
    <w:p w14:paraId="0335D6C2" w14:textId="77777777" w:rsidR="00BC46C7" w:rsidRPr="00D15F01" w:rsidRDefault="00F7467D">
      <w:pPr>
        <w:numPr>
          <w:ilvl w:val="2"/>
          <w:numId w:val="20"/>
        </w:numPr>
        <w:spacing w:line="276" w:lineRule="auto"/>
        <w:ind w:left="284" w:hanging="284"/>
        <w:contextualSpacing/>
        <w:jc w:val="both"/>
      </w:pPr>
      <w:r w:rsidRPr="00D15F01">
        <w:rPr>
          <w:rFonts w:ascii="Tahoma" w:hAnsi="Tahoma" w:cs="Tahoma"/>
        </w:rPr>
        <w:t>Cena, o której mowa w ust. 1 obejmuje wszystkie koszty związane w wykonaniem umowy.</w:t>
      </w:r>
    </w:p>
    <w:p w14:paraId="1BA0A156" w14:textId="52F8D747" w:rsidR="00BC46C7" w:rsidRPr="00D15F01" w:rsidRDefault="00927BA9">
      <w:pPr>
        <w:numPr>
          <w:ilvl w:val="2"/>
          <w:numId w:val="20"/>
        </w:numPr>
        <w:spacing w:line="276" w:lineRule="auto"/>
        <w:ind w:left="284" w:hanging="284"/>
        <w:contextualSpacing/>
        <w:jc w:val="both"/>
      </w:pPr>
      <w:r w:rsidRPr="00D15F01">
        <w:rPr>
          <w:rFonts w:ascii="Tahoma" w:hAnsi="Tahoma" w:cs="Tahoma"/>
        </w:rPr>
        <w:t>Wynagrodzenie</w:t>
      </w:r>
      <w:r w:rsidR="00F7467D" w:rsidRPr="00D15F01">
        <w:rPr>
          <w:rFonts w:ascii="Tahoma" w:hAnsi="Tahoma" w:cs="Tahoma"/>
        </w:rPr>
        <w:t xml:space="preserve"> obejmuje również udzielenie Zamawiającemu gwarancji jakości na dostarczony </w:t>
      </w:r>
      <w:r w:rsidR="000D3961">
        <w:rPr>
          <w:rFonts w:ascii="Tahoma" w:hAnsi="Tahoma" w:cs="Tahoma"/>
        </w:rPr>
        <w:t>ambulans wraz z wyposażeniem</w:t>
      </w:r>
      <w:r w:rsidR="00873F0C" w:rsidRPr="00D15F01">
        <w:rPr>
          <w:rFonts w:ascii="Tahoma" w:hAnsi="Tahoma" w:cs="Tahoma"/>
        </w:rPr>
        <w:t>.</w:t>
      </w:r>
    </w:p>
    <w:p w14:paraId="54538A06" w14:textId="5EC7B6CE" w:rsidR="00873F0C" w:rsidRPr="00D15F01" w:rsidRDefault="00873F0C" w:rsidP="00873F0C">
      <w:pPr>
        <w:numPr>
          <w:ilvl w:val="2"/>
          <w:numId w:val="20"/>
        </w:numPr>
        <w:spacing w:line="276" w:lineRule="auto"/>
        <w:ind w:left="284" w:hanging="284"/>
        <w:contextualSpacing/>
        <w:jc w:val="both"/>
      </w:pPr>
      <w:r w:rsidRPr="00D15F01">
        <w:rPr>
          <w:rFonts w:ascii="Tahoma" w:hAnsi="Tahoma" w:cs="Tahoma"/>
        </w:rPr>
        <w:t xml:space="preserve">Wykonawca zobowiązuje się wystawić fakturę VAT na kwotę określoną w ust. 1, po wykonaniu umowy </w:t>
      </w:r>
      <w:r w:rsidR="008C75D1" w:rsidRPr="00D15F01">
        <w:rPr>
          <w:rFonts w:ascii="Tahoma" w:hAnsi="Tahoma" w:cs="Tahoma"/>
        </w:rPr>
        <w:t xml:space="preserve">w zakresie, opisanym w §1 </w:t>
      </w:r>
      <w:r w:rsidRPr="00D15F01">
        <w:rPr>
          <w:rFonts w:ascii="Tahoma" w:hAnsi="Tahoma" w:cs="Tahoma"/>
        </w:rPr>
        <w:t xml:space="preserve">oraz dostarczeniu stosownych, wymaganych przepisami prawa oraz niniejszą umową certyfikatów, atestów itp. </w:t>
      </w:r>
    </w:p>
    <w:p w14:paraId="169D11BD" w14:textId="4C5B9EEE" w:rsidR="00C5481A" w:rsidRPr="00632AA8" w:rsidRDefault="008C75D1" w:rsidP="00632AA8">
      <w:pPr>
        <w:numPr>
          <w:ilvl w:val="2"/>
          <w:numId w:val="20"/>
        </w:numPr>
        <w:spacing w:line="276" w:lineRule="auto"/>
        <w:ind w:left="284" w:hanging="284"/>
        <w:contextualSpacing/>
        <w:jc w:val="both"/>
      </w:pPr>
      <w:r w:rsidRPr="00D15F01">
        <w:rPr>
          <w:rFonts w:ascii="Tahoma" w:hAnsi="Tahoma" w:cs="Tahoma"/>
        </w:rPr>
        <w:t>Dokumentem potwierdzającym prawidłowe wykonanie umowy oraz stanowiącym podstawę wystawienia faktury VAT przez Wykonawcę jest bezusterkowy protokół odbioru – sporządzony i podpisany przez strony umowy.</w:t>
      </w:r>
      <w:r w:rsidR="00C5481A" w:rsidRPr="00632AA8">
        <w:rPr>
          <w:rFonts w:ascii="Tahoma" w:hAnsi="Tahoma" w:cs="Tahoma"/>
          <w:lang w:eastAsia="pl-PL"/>
        </w:rPr>
        <w:t xml:space="preserve"> </w:t>
      </w:r>
    </w:p>
    <w:p w14:paraId="1EFBB7C3" w14:textId="06A729D2" w:rsidR="00C5481A" w:rsidRPr="00D15F01" w:rsidRDefault="00C5481A" w:rsidP="00C5481A">
      <w:pPr>
        <w:numPr>
          <w:ilvl w:val="2"/>
          <w:numId w:val="20"/>
        </w:numPr>
        <w:suppressAutoHyphens w:val="0"/>
        <w:spacing w:line="276" w:lineRule="auto"/>
        <w:contextualSpacing/>
        <w:jc w:val="both"/>
        <w:rPr>
          <w:lang w:eastAsia="pl-PL"/>
        </w:rPr>
      </w:pPr>
      <w:r w:rsidRPr="00D15F01">
        <w:rPr>
          <w:rFonts w:ascii="Tahoma" w:hAnsi="Tahoma" w:cs="Tahoma"/>
        </w:rPr>
        <w:t xml:space="preserve">Podstawą do dokonania przez Zamawiającego zapłaty będzie prawidłowo wystawiona przez Wykonawcę </w:t>
      </w:r>
      <w:r w:rsidR="00112F44" w:rsidRPr="00D15F01">
        <w:rPr>
          <w:rFonts w:ascii="Tahoma" w:hAnsi="Tahoma" w:cs="Tahoma"/>
        </w:rPr>
        <w:t xml:space="preserve">jedna </w:t>
      </w:r>
      <w:r w:rsidRPr="00D15F01">
        <w:rPr>
          <w:rFonts w:ascii="Tahoma" w:hAnsi="Tahoma" w:cs="Tahoma"/>
        </w:rPr>
        <w:t>faktura VAT.</w:t>
      </w:r>
    </w:p>
    <w:p w14:paraId="502FCF51" w14:textId="7CE8261B" w:rsidR="008C75D1" w:rsidRPr="00D15F01" w:rsidRDefault="008C75D1" w:rsidP="008C75D1">
      <w:pPr>
        <w:numPr>
          <w:ilvl w:val="2"/>
          <w:numId w:val="20"/>
        </w:numPr>
        <w:spacing w:line="276" w:lineRule="auto"/>
        <w:ind w:left="284" w:hanging="284"/>
        <w:contextualSpacing/>
        <w:jc w:val="both"/>
      </w:pPr>
      <w:r w:rsidRPr="00D15F01">
        <w:rPr>
          <w:rFonts w:ascii="Tahoma" w:hAnsi="Tahoma" w:cs="Tahoma"/>
        </w:rPr>
        <w:t xml:space="preserve">Zamawiający zobowiązuje się do zapłaty </w:t>
      </w:r>
      <w:r w:rsidR="002D5AA8">
        <w:rPr>
          <w:rFonts w:ascii="Tahoma" w:hAnsi="Tahoma" w:cs="Tahoma"/>
        </w:rPr>
        <w:t>wynagrodzenia w terminie</w:t>
      </w:r>
      <w:r w:rsidR="00632AA8">
        <w:rPr>
          <w:rFonts w:ascii="Tahoma" w:hAnsi="Tahoma" w:cs="Tahoma"/>
        </w:rPr>
        <w:t xml:space="preserve"> 30 dni od dostarczenia prawidłowo wystawionej faktury.</w:t>
      </w:r>
    </w:p>
    <w:p w14:paraId="668EBA6D" w14:textId="77777777" w:rsidR="00BC46C7" w:rsidRPr="00D15F01" w:rsidRDefault="00F7467D">
      <w:pPr>
        <w:numPr>
          <w:ilvl w:val="2"/>
          <w:numId w:val="20"/>
        </w:numPr>
        <w:spacing w:line="276" w:lineRule="auto"/>
        <w:ind w:left="284" w:hanging="284"/>
        <w:contextualSpacing/>
        <w:jc w:val="both"/>
      </w:pPr>
      <w:r w:rsidRPr="00D15F01">
        <w:rPr>
          <w:rFonts w:ascii="Tahoma" w:hAnsi="Tahoma" w:cs="Tahoma"/>
        </w:rPr>
        <w:t xml:space="preserve">Za datę zapłaty uznaje się datę obciążenia rachunku bankowego Zamawiającego. </w:t>
      </w:r>
    </w:p>
    <w:p w14:paraId="2C77F844" w14:textId="77777777" w:rsidR="00BC46C7" w:rsidRPr="00D15F01" w:rsidRDefault="00F7467D">
      <w:pPr>
        <w:numPr>
          <w:ilvl w:val="2"/>
          <w:numId w:val="20"/>
        </w:numPr>
        <w:spacing w:line="276" w:lineRule="auto"/>
        <w:contextualSpacing/>
        <w:jc w:val="both"/>
      </w:pPr>
      <w:r w:rsidRPr="00D15F01">
        <w:rPr>
          <w:rFonts w:ascii="Tahoma" w:hAnsi="Tahoma" w:cs="Tahoma"/>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04BCFFB3" w14:textId="77777777" w:rsidR="00BC46C7" w:rsidRPr="00D15F01" w:rsidRDefault="00F7467D">
      <w:pPr>
        <w:numPr>
          <w:ilvl w:val="2"/>
          <w:numId w:val="20"/>
        </w:numPr>
        <w:spacing w:line="276" w:lineRule="auto"/>
        <w:contextualSpacing/>
        <w:jc w:val="both"/>
      </w:pPr>
      <w:r w:rsidRPr="00D15F01">
        <w:rPr>
          <w:rFonts w:ascii="Tahoma" w:hAnsi="Tahoma" w:cs="Tahoma"/>
        </w:rPr>
        <w:t>Podany przez Wykonawcę numer rachunku bankowego musi być ujawniony w wykazie podatników VAT prowadzonym przez Szefa Krajowej Administracji Skarbowej.</w:t>
      </w:r>
    </w:p>
    <w:p w14:paraId="0251705C" w14:textId="77777777" w:rsidR="00BC46C7" w:rsidRPr="00D15F01" w:rsidRDefault="00F7467D">
      <w:pPr>
        <w:numPr>
          <w:ilvl w:val="2"/>
          <w:numId w:val="20"/>
        </w:numPr>
        <w:spacing w:line="276" w:lineRule="auto"/>
        <w:contextualSpacing/>
        <w:jc w:val="both"/>
      </w:pPr>
      <w:r w:rsidRPr="00D15F01">
        <w:rPr>
          <w:rFonts w:ascii="Tahoma" w:hAnsi="Tahoma" w:cs="Tahoma"/>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4B94D5A5" w14:textId="77777777" w:rsidR="00BC46C7" w:rsidRPr="00D15F01" w:rsidRDefault="00BC46C7">
      <w:pPr>
        <w:spacing w:line="276" w:lineRule="auto"/>
        <w:contextualSpacing/>
        <w:rPr>
          <w:rFonts w:ascii="Tahoma" w:hAnsi="Tahoma" w:cs="Tahoma"/>
          <w:b/>
        </w:rPr>
      </w:pPr>
    </w:p>
    <w:p w14:paraId="36D72847" w14:textId="77777777" w:rsidR="00BC46C7" w:rsidRPr="00D15F01" w:rsidRDefault="00F7467D">
      <w:pPr>
        <w:spacing w:line="276" w:lineRule="auto"/>
        <w:contextualSpacing/>
        <w:jc w:val="center"/>
      </w:pPr>
      <w:r w:rsidRPr="00D15F01">
        <w:rPr>
          <w:rFonts w:ascii="Tahoma" w:hAnsi="Tahoma" w:cs="Tahoma"/>
          <w:b/>
        </w:rPr>
        <w:t>§ 7</w:t>
      </w:r>
    </w:p>
    <w:p w14:paraId="08ACDA13" w14:textId="77777777" w:rsidR="00BC46C7" w:rsidRPr="00D15F01" w:rsidRDefault="00F7467D">
      <w:pPr>
        <w:spacing w:line="276" w:lineRule="auto"/>
        <w:contextualSpacing/>
        <w:jc w:val="center"/>
      </w:pPr>
      <w:r w:rsidRPr="00D15F01">
        <w:rPr>
          <w:rFonts w:ascii="Tahoma" w:hAnsi="Tahoma" w:cs="Tahoma"/>
          <w:b/>
        </w:rPr>
        <w:t>GWARANCJA i  RĘKOJMIA</w:t>
      </w:r>
    </w:p>
    <w:p w14:paraId="284AAE0C" w14:textId="76C94D6E" w:rsidR="00BC46C7" w:rsidRPr="00D15F01" w:rsidRDefault="00F7467D">
      <w:pPr>
        <w:numPr>
          <w:ilvl w:val="2"/>
          <w:numId w:val="2"/>
        </w:numPr>
        <w:spacing w:line="276" w:lineRule="auto"/>
        <w:ind w:left="284" w:hanging="284"/>
        <w:contextualSpacing/>
        <w:jc w:val="both"/>
      </w:pPr>
      <w:r w:rsidRPr="00D15F01">
        <w:rPr>
          <w:rFonts w:ascii="Tahoma" w:hAnsi="Tahoma" w:cs="Tahoma"/>
        </w:rPr>
        <w:t xml:space="preserve">Wykonawca udziela Zamawiającemu gwarancji jakości na dostarczony </w:t>
      </w:r>
      <w:r w:rsidR="000D3961">
        <w:rPr>
          <w:rFonts w:ascii="Tahoma" w:hAnsi="Tahoma" w:cs="Tahoma"/>
        </w:rPr>
        <w:t>ambulans wraz z wyposażeniem</w:t>
      </w:r>
      <w:r w:rsidRPr="00D15F01">
        <w:rPr>
          <w:rFonts w:ascii="Tahoma" w:hAnsi="Tahoma" w:cs="Tahoma"/>
        </w:rPr>
        <w:t xml:space="preserve"> na </w:t>
      </w:r>
      <w:r w:rsidRPr="00D15F01">
        <w:rPr>
          <w:rFonts w:ascii="Tahoma" w:hAnsi="Tahoma" w:cs="Tahoma"/>
          <w:b/>
        </w:rPr>
        <w:t>okres</w:t>
      </w:r>
      <w:r w:rsidR="00315432">
        <w:rPr>
          <w:rFonts w:ascii="Tahoma" w:hAnsi="Tahoma" w:cs="Tahoma"/>
          <w:b/>
        </w:rPr>
        <w:t xml:space="preserve"> </w:t>
      </w:r>
      <w:r w:rsidRPr="00D15F01">
        <w:rPr>
          <w:rFonts w:ascii="Tahoma" w:hAnsi="Tahoma" w:cs="Tahoma"/>
          <w:b/>
        </w:rPr>
        <w:t>…………………</w:t>
      </w:r>
      <w:r w:rsidRPr="00D15F01">
        <w:rPr>
          <w:rFonts w:ascii="Tahoma" w:hAnsi="Tahoma" w:cs="Tahoma"/>
        </w:rPr>
        <w:t xml:space="preserve">, licząc od daty podpisania przez obie strony bezusterkowego protokołu odbioru. </w:t>
      </w:r>
    </w:p>
    <w:p w14:paraId="22D3A0FD" w14:textId="5628E472" w:rsidR="00BC46C7" w:rsidRPr="00D15F01" w:rsidRDefault="00F7467D">
      <w:pPr>
        <w:numPr>
          <w:ilvl w:val="2"/>
          <w:numId w:val="2"/>
        </w:numPr>
        <w:spacing w:line="276" w:lineRule="auto"/>
        <w:ind w:left="284" w:hanging="284"/>
        <w:contextualSpacing/>
        <w:jc w:val="both"/>
      </w:pPr>
      <w:r w:rsidRPr="00D15F01">
        <w:rPr>
          <w:rFonts w:ascii="Tahoma" w:hAnsi="Tahoma" w:cs="Tahoma"/>
        </w:rPr>
        <w:t xml:space="preserve">Szczegółowe warunki udzielonej gwarancji zostały określone w oświadczeniu Wykonawcy zawartym w </w:t>
      </w:r>
      <w:r w:rsidRPr="00D15F01">
        <w:rPr>
          <w:rFonts w:ascii="Tahoma" w:hAnsi="Tahoma" w:cs="Tahoma"/>
          <w:b/>
        </w:rPr>
        <w:t xml:space="preserve">załączniku nr </w:t>
      </w:r>
      <w:r w:rsidR="0003753F">
        <w:rPr>
          <w:rFonts w:ascii="Tahoma" w:hAnsi="Tahoma" w:cs="Tahoma"/>
          <w:b/>
        </w:rPr>
        <w:t>3</w:t>
      </w:r>
      <w:r w:rsidRPr="00D15F01">
        <w:rPr>
          <w:rFonts w:ascii="Tahoma" w:hAnsi="Tahoma" w:cs="Tahoma"/>
          <w:b/>
        </w:rPr>
        <w:t xml:space="preserve"> </w:t>
      </w:r>
      <w:r w:rsidRPr="00D15F01">
        <w:rPr>
          <w:rFonts w:ascii="Tahoma" w:hAnsi="Tahoma" w:cs="Tahoma"/>
        </w:rPr>
        <w:t xml:space="preserve">do niniejszej umowy </w:t>
      </w:r>
      <w:r w:rsidRPr="00D15F01">
        <w:rPr>
          <w:rFonts w:ascii="Tahoma" w:hAnsi="Tahoma" w:cs="Tahoma"/>
          <w:b/>
        </w:rPr>
        <w:t>(Warunki gwarancji i serwisu).</w:t>
      </w:r>
      <w:r w:rsidRPr="00D15F01">
        <w:rPr>
          <w:rFonts w:ascii="Tahoma" w:hAnsi="Tahoma" w:cs="Tahoma"/>
        </w:rPr>
        <w:t xml:space="preserve"> </w:t>
      </w:r>
    </w:p>
    <w:p w14:paraId="512C8D07" w14:textId="77777777" w:rsidR="00BC46C7" w:rsidRPr="00D15F01" w:rsidRDefault="00F7467D">
      <w:pPr>
        <w:numPr>
          <w:ilvl w:val="2"/>
          <w:numId w:val="2"/>
        </w:numPr>
        <w:spacing w:line="276" w:lineRule="auto"/>
        <w:ind w:left="284" w:hanging="284"/>
        <w:contextualSpacing/>
        <w:jc w:val="both"/>
      </w:pPr>
      <w:r w:rsidRPr="00D15F01">
        <w:rPr>
          <w:rFonts w:ascii="Tahoma" w:hAnsi="Tahoma" w:cs="Tahoma"/>
        </w:rPr>
        <w:lastRenderedPageBreak/>
        <w:t xml:space="preserve">Wykonawca wskazuje do zgłoszeń awarii numer telefoniczny: …………………. oraz faksowy: …………………………………………………… oraz adres mailowy: ………………………………………. </w:t>
      </w:r>
    </w:p>
    <w:p w14:paraId="708FA269" w14:textId="04670507" w:rsidR="00BC46C7" w:rsidRPr="00D15F01" w:rsidRDefault="00F7467D">
      <w:pPr>
        <w:numPr>
          <w:ilvl w:val="2"/>
          <w:numId w:val="2"/>
        </w:numPr>
        <w:spacing w:line="276" w:lineRule="auto"/>
        <w:ind w:left="284" w:hanging="284"/>
        <w:contextualSpacing/>
        <w:jc w:val="both"/>
      </w:pPr>
      <w:r w:rsidRPr="00D15F01">
        <w:rPr>
          <w:rFonts w:ascii="Tahoma" w:hAnsi="Tahoma" w:cs="Tahoma"/>
        </w:rPr>
        <w:t>Zapisy ust. 1 -</w:t>
      </w:r>
      <w:r w:rsidR="006B19C7">
        <w:rPr>
          <w:rFonts w:ascii="Tahoma" w:hAnsi="Tahoma" w:cs="Tahoma"/>
        </w:rPr>
        <w:t>3</w:t>
      </w:r>
      <w:r w:rsidRPr="00D15F01">
        <w:rPr>
          <w:rFonts w:ascii="Tahoma" w:hAnsi="Tahoma" w:cs="Tahoma"/>
        </w:rPr>
        <w:t xml:space="preserve">  wraz z postanowieniami, określonymi </w:t>
      </w:r>
      <w:r w:rsidRPr="0003753F">
        <w:rPr>
          <w:rFonts w:ascii="Tahoma" w:hAnsi="Tahoma" w:cs="Tahoma"/>
          <w:b/>
          <w:bCs/>
        </w:rPr>
        <w:t xml:space="preserve">w załączniku nr </w:t>
      </w:r>
      <w:r w:rsidR="0003753F" w:rsidRPr="0003753F">
        <w:rPr>
          <w:rFonts w:ascii="Tahoma" w:hAnsi="Tahoma" w:cs="Tahoma"/>
          <w:b/>
          <w:bCs/>
        </w:rPr>
        <w:t>3</w:t>
      </w:r>
      <w:r w:rsidRPr="00D15F01">
        <w:rPr>
          <w:rFonts w:ascii="Tahoma" w:hAnsi="Tahoma" w:cs="Tahoma"/>
        </w:rPr>
        <w:t xml:space="preserve"> stanowią dokument gwarancji jakości w rozumieniu przepisu art. 577 Kodeksu cywilnego. </w:t>
      </w:r>
    </w:p>
    <w:p w14:paraId="7C27E61F" w14:textId="23AC6056" w:rsidR="00BC46C7" w:rsidRPr="00D15F01" w:rsidRDefault="00F7467D">
      <w:pPr>
        <w:numPr>
          <w:ilvl w:val="2"/>
          <w:numId w:val="2"/>
        </w:numPr>
        <w:spacing w:line="276" w:lineRule="auto"/>
        <w:ind w:left="284" w:hanging="284"/>
        <w:contextualSpacing/>
        <w:jc w:val="both"/>
      </w:pPr>
      <w:r w:rsidRPr="00D15F01">
        <w:rPr>
          <w:rFonts w:ascii="Tahoma" w:hAnsi="Tahoma" w:cs="Tahoma"/>
          <w:highlight w:val="white"/>
        </w:rPr>
        <w:t>Udzielona gwarancja nie wyłącza, nie ogranicza ani nie zawiesza uprawnień Zamawiającego, wynikających z przepisów o rękojmi za wady.</w:t>
      </w:r>
    </w:p>
    <w:p w14:paraId="0E79497D" w14:textId="77777777" w:rsidR="00BC46C7" w:rsidRPr="00D15F01" w:rsidRDefault="00F7467D">
      <w:pPr>
        <w:numPr>
          <w:ilvl w:val="2"/>
          <w:numId w:val="2"/>
        </w:numPr>
        <w:spacing w:line="276" w:lineRule="auto"/>
        <w:ind w:left="284" w:hanging="284"/>
        <w:contextualSpacing/>
        <w:jc w:val="both"/>
      </w:pPr>
      <w:r w:rsidRPr="00D15F01">
        <w:rPr>
          <w:rFonts w:ascii="Tahoma" w:hAnsi="Tahoma" w:cs="Tahoma"/>
          <w:iCs/>
        </w:rPr>
        <w:t>W sprawach nieuregulowanych umową, do gwarancji i rękojmi stosuje się przepisy Kodeksu Cywilnego</w:t>
      </w:r>
      <w:r w:rsidRPr="00D15F01">
        <w:rPr>
          <w:rFonts w:ascii="Tahoma" w:hAnsi="Tahoma" w:cs="Tahoma"/>
          <w:b/>
        </w:rPr>
        <w:t>.</w:t>
      </w:r>
      <w:r w:rsidRPr="00D15F01">
        <w:rPr>
          <w:rFonts w:ascii="Tahoma" w:hAnsi="Tahoma" w:cs="Tahoma"/>
        </w:rPr>
        <w:t xml:space="preserve"> </w:t>
      </w:r>
    </w:p>
    <w:p w14:paraId="235A9BA2" w14:textId="7DEE189D" w:rsidR="00BC46C7" w:rsidRPr="00D15F01" w:rsidRDefault="00F7467D">
      <w:pPr>
        <w:numPr>
          <w:ilvl w:val="2"/>
          <w:numId w:val="2"/>
        </w:numPr>
        <w:tabs>
          <w:tab w:val="left" w:pos="0"/>
        </w:tabs>
        <w:spacing w:line="276" w:lineRule="auto"/>
        <w:ind w:left="284" w:hanging="284"/>
        <w:contextualSpacing/>
        <w:jc w:val="both"/>
      </w:pPr>
      <w:r w:rsidRPr="00D15F01">
        <w:rPr>
          <w:rFonts w:ascii="Tahoma" w:hAnsi="Tahoma" w:cs="Tahoma"/>
        </w:rPr>
        <w:t xml:space="preserve">Wykonawca udziela Zamawiającemu 24 miesięcznej rękojmi na </w:t>
      </w:r>
      <w:r w:rsidR="000D3961">
        <w:rPr>
          <w:rFonts w:ascii="Tahoma" w:hAnsi="Tahoma" w:cs="Tahoma"/>
        </w:rPr>
        <w:t>ambulans oraz wyposażenie</w:t>
      </w:r>
      <w:r w:rsidRPr="00D15F01">
        <w:rPr>
          <w:rFonts w:ascii="Tahoma" w:hAnsi="Tahoma" w:cs="Tahoma"/>
        </w:rPr>
        <w:t>, na warunkach ogólnych jak dla sprzedaży uregulowanej w Kodeksie cywilnym („Rękojmia”).</w:t>
      </w:r>
    </w:p>
    <w:p w14:paraId="26A473F1" w14:textId="77777777" w:rsidR="00BC46C7" w:rsidRPr="00D15F01" w:rsidRDefault="00F7467D">
      <w:pPr>
        <w:numPr>
          <w:ilvl w:val="2"/>
          <w:numId w:val="2"/>
        </w:numPr>
        <w:tabs>
          <w:tab w:val="left" w:pos="0"/>
        </w:tabs>
        <w:spacing w:line="276" w:lineRule="auto"/>
        <w:ind w:left="284" w:hanging="284"/>
        <w:contextualSpacing/>
        <w:jc w:val="both"/>
      </w:pPr>
      <w:r w:rsidRPr="00D15F01">
        <w:rPr>
          <w:rFonts w:ascii="Tahoma" w:hAnsi="Tahoma" w:cs="Tahoma"/>
        </w:rPr>
        <w:t>Zamawiającemu przysługuje prawo wyboru trybu, z którego dokonuje realizacji swych uprawnień, tj. z rękojmi czy gwarancji jakości.</w:t>
      </w:r>
    </w:p>
    <w:p w14:paraId="15854DF8" w14:textId="36B6093D" w:rsidR="00BC46C7" w:rsidRPr="00D15F01" w:rsidRDefault="00F7467D" w:rsidP="002D5AA8">
      <w:pPr>
        <w:numPr>
          <w:ilvl w:val="2"/>
          <w:numId w:val="2"/>
        </w:numPr>
        <w:tabs>
          <w:tab w:val="left" w:pos="0"/>
        </w:tabs>
        <w:spacing w:line="276" w:lineRule="auto"/>
        <w:ind w:left="284" w:hanging="284"/>
        <w:contextualSpacing/>
        <w:jc w:val="both"/>
      </w:pPr>
      <w:r w:rsidRPr="00D15F01">
        <w:rPr>
          <w:rFonts w:ascii="Tahoma" w:hAnsi="Tahoma" w:cs="Tahoma"/>
        </w:rPr>
        <w:t>Okres gwarancji i rękojmi rozpoczyna się od dnia następnego po dniu prawidłowo dokonanego odbioru</w:t>
      </w:r>
      <w:r w:rsidRPr="002D5AA8">
        <w:rPr>
          <w:rFonts w:ascii="Tahoma" w:hAnsi="Tahoma" w:cs="Tahoma"/>
        </w:rPr>
        <w:t>.</w:t>
      </w:r>
    </w:p>
    <w:p w14:paraId="0C69828A" w14:textId="77777777" w:rsidR="00BC46C7" w:rsidRPr="00D15F01" w:rsidRDefault="00F7467D">
      <w:pPr>
        <w:spacing w:line="276" w:lineRule="auto"/>
        <w:ind w:left="284"/>
        <w:contextualSpacing/>
        <w:jc w:val="center"/>
      </w:pPr>
      <w:r w:rsidRPr="00D15F01">
        <w:rPr>
          <w:rFonts w:ascii="Tahoma" w:hAnsi="Tahoma" w:cs="Tahoma"/>
          <w:b/>
        </w:rPr>
        <w:t>§ 8</w:t>
      </w:r>
    </w:p>
    <w:p w14:paraId="430909EB" w14:textId="77777777" w:rsidR="00BC46C7" w:rsidRPr="00D15F01" w:rsidRDefault="00F7467D">
      <w:pPr>
        <w:spacing w:line="276" w:lineRule="auto"/>
        <w:contextualSpacing/>
        <w:jc w:val="center"/>
      </w:pPr>
      <w:r w:rsidRPr="00D15F01">
        <w:rPr>
          <w:rFonts w:ascii="Tahoma" w:hAnsi="Tahoma" w:cs="Tahoma"/>
          <w:b/>
        </w:rPr>
        <w:t>KARY UMOWNE – ODSETKI</w:t>
      </w:r>
    </w:p>
    <w:p w14:paraId="4119E361" w14:textId="77777777" w:rsidR="00BC46C7" w:rsidRPr="00D15F01" w:rsidRDefault="00F7467D">
      <w:pPr>
        <w:numPr>
          <w:ilvl w:val="0"/>
          <w:numId w:val="3"/>
        </w:numPr>
        <w:spacing w:line="276" w:lineRule="auto"/>
        <w:ind w:left="426" w:hanging="340"/>
        <w:contextualSpacing/>
        <w:jc w:val="both"/>
      </w:pPr>
      <w:r w:rsidRPr="00D15F01">
        <w:rPr>
          <w:rFonts w:ascii="Tahoma" w:hAnsi="Tahoma" w:cs="Tahoma"/>
        </w:rPr>
        <w:t>Wykonawca zobowiązany jest do zapłaty Zamawiającemu kary umownej za niewykonanie lub nienależyte wykonanie zobowiązań umownych:</w:t>
      </w:r>
    </w:p>
    <w:p w14:paraId="05026DA2" w14:textId="57C1DF03" w:rsidR="00BC46C7" w:rsidRPr="00D15F01" w:rsidRDefault="00F7467D">
      <w:pPr>
        <w:spacing w:line="276" w:lineRule="auto"/>
        <w:ind w:left="426"/>
        <w:contextualSpacing/>
        <w:jc w:val="both"/>
      </w:pPr>
      <w:r w:rsidRPr="00D15F01">
        <w:rPr>
          <w:rFonts w:ascii="Tahoma" w:hAnsi="Tahoma" w:cs="Tahoma"/>
        </w:rPr>
        <w:t>1) w wysokości 0,1 % wynagrodzenia brutto Wykonawcy - za każdy rozpoczęty dzień zwłoki w wykonaniu umowy, w szczególności nie dostarczeni</w:t>
      </w:r>
      <w:r w:rsidR="00927BA9" w:rsidRPr="00D15F01">
        <w:rPr>
          <w:rFonts w:ascii="Tahoma" w:hAnsi="Tahoma" w:cs="Tahoma"/>
        </w:rPr>
        <w:t>e</w:t>
      </w:r>
      <w:r w:rsidRPr="00D15F01">
        <w:rPr>
          <w:rFonts w:ascii="Tahoma" w:hAnsi="Tahoma" w:cs="Tahoma"/>
        </w:rPr>
        <w:t xml:space="preserve"> </w:t>
      </w:r>
      <w:r w:rsidR="000D3961">
        <w:rPr>
          <w:rFonts w:ascii="Tahoma" w:hAnsi="Tahoma" w:cs="Tahoma"/>
        </w:rPr>
        <w:t>ambulansu</w:t>
      </w:r>
      <w:r w:rsidRPr="00D15F01">
        <w:rPr>
          <w:rFonts w:ascii="Tahoma" w:hAnsi="Tahoma" w:cs="Tahoma"/>
        </w:rPr>
        <w:t xml:space="preserve"> w terminie lub dostarczeni</w:t>
      </w:r>
      <w:r w:rsidR="00927BA9" w:rsidRPr="00D15F01">
        <w:rPr>
          <w:rFonts w:ascii="Tahoma" w:hAnsi="Tahoma" w:cs="Tahoma"/>
        </w:rPr>
        <w:t>e</w:t>
      </w:r>
      <w:r w:rsidRPr="00D15F01">
        <w:rPr>
          <w:rFonts w:ascii="Tahoma" w:hAnsi="Tahoma" w:cs="Tahoma"/>
        </w:rPr>
        <w:t xml:space="preserve"> niezgodnego z umową,</w:t>
      </w:r>
    </w:p>
    <w:p w14:paraId="7ACCDA3C" w14:textId="0BA574F5" w:rsidR="00BC46C7" w:rsidRPr="00D15F01" w:rsidRDefault="00F7467D">
      <w:pPr>
        <w:spacing w:line="276" w:lineRule="auto"/>
        <w:ind w:left="426"/>
        <w:contextualSpacing/>
        <w:jc w:val="both"/>
      </w:pPr>
      <w:r w:rsidRPr="00D15F01">
        <w:rPr>
          <w:rFonts w:ascii="Tahoma" w:hAnsi="Tahoma" w:cs="Tahoma"/>
        </w:rPr>
        <w:t xml:space="preserve">2) w przypadku odstąpienia lub wypowiedzenia od umowy przez Zamawiającego z przyczyn, za które odpowiedzialność ponosi Wykonawca – w wysokości 10% </w:t>
      </w:r>
      <w:r w:rsidR="00927BA9" w:rsidRPr="00D15F01">
        <w:rPr>
          <w:rFonts w:ascii="Tahoma" w:hAnsi="Tahoma" w:cs="Tahoma"/>
        </w:rPr>
        <w:t>wynagrodzenia</w:t>
      </w:r>
      <w:r w:rsidRPr="00D15F01">
        <w:rPr>
          <w:rFonts w:ascii="Tahoma" w:hAnsi="Tahoma" w:cs="Tahoma"/>
        </w:rPr>
        <w:t xml:space="preserve"> brutto Wykonawcy</w:t>
      </w:r>
      <w:r w:rsidR="00927BA9" w:rsidRPr="00D15F01">
        <w:rPr>
          <w:rFonts w:ascii="Tahoma" w:hAnsi="Tahoma" w:cs="Tahoma"/>
        </w:rPr>
        <w:t>,</w:t>
      </w:r>
    </w:p>
    <w:p w14:paraId="6479CF36" w14:textId="77777777" w:rsidR="00BC46C7" w:rsidRPr="00D15F01" w:rsidRDefault="00F7467D">
      <w:pPr>
        <w:numPr>
          <w:ilvl w:val="0"/>
          <w:numId w:val="9"/>
        </w:numPr>
        <w:spacing w:line="276" w:lineRule="auto"/>
        <w:ind w:left="426"/>
        <w:contextualSpacing/>
        <w:jc w:val="both"/>
      </w:pPr>
      <w:r w:rsidRPr="00D15F01">
        <w:rPr>
          <w:rFonts w:ascii="Tahoma" w:hAnsi="Tahoma" w:cs="Tahoma"/>
        </w:rPr>
        <w:t>Jeżeli kary umowne, przewidziane w ustępach poprzednich, nie pokrywają poniesionej szkody – Strona która poniosła szkodę może dochodzić odszkodowania uzupełniającego.</w:t>
      </w:r>
    </w:p>
    <w:p w14:paraId="42CB460F" w14:textId="0823224F" w:rsidR="00BC46C7" w:rsidRPr="00D15F01" w:rsidRDefault="00F7467D" w:rsidP="00927BA9">
      <w:pPr>
        <w:numPr>
          <w:ilvl w:val="0"/>
          <w:numId w:val="9"/>
        </w:numPr>
        <w:spacing w:line="276" w:lineRule="auto"/>
        <w:ind w:left="426" w:hanging="426"/>
        <w:contextualSpacing/>
        <w:jc w:val="both"/>
        <w:rPr>
          <w:rFonts w:ascii="Tahoma" w:hAnsi="Tahoma" w:cs="Tahoma"/>
        </w:rPr>
      </w:pPr>
      <w:r w:rsidRPr="00D15F01">
        <w:rPr>
          <w:rFonts w:ascii="Tahoma" w:hAnsi="Tahoma" w:cs="Tahoma"/>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roku o </w:t>
      </w:r>
      <w:r w:rsidR="00927BA9" w:rsidRPr="00D15F01">
        <w:rPr>
          <w:rFonts w:ascii="Tahoma" w:hAnsi="Tahoma" w:cs="Tahoma"/>
          <w:i/>
          <w:iCs/>
        </w:rPr>
        <w:t>przeciwdziałaniu nadmiernym opóźnieniom w transakcjach handlowych</w:t>
      </w:r>
      <w:r w:rsidR="00927BA9" w:rsidRPr="00D15F01">
        <w:rPr>
          <w:rFonts w:ascii="Tahoma" w:hAnsi="Tahoma" w:cs="Tahoma"/>
        </w:rPr>
        <w:t>.</w:t>
      </w:r>
    </w:p>
    <w:p w14:paraId="731AE9B1" w14:textId="77777777" w:rsidR="00BC46C7" w:rsidRPr="00D15F01" w:rsidRDefault="00F7467D">
      <w:pPr>
        <w:numPr>
          <w:ilvl w:val="0"/>
          <w:numId w:val="9"/>
        </w:numPr>
        <w:spacing w:line="276" w:lineRule="auto"/>
        <w:ind w:left="426" w:hanging="426"/>
        <w:contextualSpacing/>
        <w:jc w:val="both"/>
      </w:pPr>
      <w:r w:rsidRPr="00D15F01">
        <w:rPr>
          <w:rFonts w:ascii="Tahoma" w:hAnsi="Tahoma" w:cs="Tahoma"/>
        </w:rPr>
        <w:t xml:space="preserve">Zamawiający w razie zwłoki w zapłacie kary może dokonać potrącenia należnej mu kwoty z wynagrodzenia Wykonawcy. </w:t>
      </w:r>
    </w:p>
    <w:p w14:paraId="1C70BD5B" w14:textId="77777777" w:rsidR="00BC46C7" w:rsidRPr="00D15F01" w:rsidRDefault="00F7467D">
      <w:pPr>
        <w:numPr>
          <w:ilvl w:val="0"/>
          <w:numId w:val="9"/>
        </w:numPr>
        <w:spacing w:line="276" w:lineRule="auto"/>
        <w:ind w:left="426" w:hanging="426"/>
        <w:contextualSpacing/>
        <w:jc w:val="both"/>
      </w:pPr>
      <w:r w:rsidRPr="00D15F01">
        <w:rPr>
          <w:rFonts w:ascii="Tahoma" w:hAnsi="Tahoma" w:cs="Tahoma"/>
        </w:rPr>
        <w:t>Całkowita suma kar umownych naliczonych zgodnie z treścią umowy nie przekroczy 60 % wartości łączne</w:t>
      </w:r>
      <w:r w:rsidRPr="00D15F01">
        <w:rPr>
          <w:rFonts w:ascii="Tahoma" w:eastAsia="Calibri" w:hAnsi="Tahoma" w:cs="Tahoma"/>
        </w:rPr>
        <w:t>j</w:t>
      </w:r>
      <w:r w:rsidRPr="00D15F01">
        <w:rPr>
          <w:rFonts w:ascii="Tahoma" w:hAnsi="Tahoma" w:cs="Tahoma"/>
        </w:rPr>
        <w:t xml:space="preserve"> wartości umowy brutto określonej w Umowie.</w:t>
      </w:r>
    </w:p>
    <w:p w14:paraId="3656B9AB" w14:textId="77777777" w:rsidR="00BC46C7" w:rsidRPr="00D15F01" w:rsidRDefault="00BC46C7">
      <w:pPr>
        <w:spacing w:line="276" w:lineRule="auto"/>
        <w:ind w:left="426"/>
        <w:contextualSpacing/>
        <w:jc w:val="both"/>
        <w:rPr>
          <w:rFonts w:ascii="Tahoma" w:hAnsi="Tahoma" w:cs="Tahoma"/>
        </w:rPr>
      </w:pPr>
    </w:p>
    <w:p w14:paraId="6E23F16D" w14:textId="77777777" w:rsidR="00BC46C7" w:rsidRPr="00D15F01" w:rsidRDefault="00F7467D">
      <w:pPr>
        <w:spacing w:line="276" w:lineRule="auto"/>
        <w:contextualSpacing/>
        <w:jc w:val="center"/>
      </w:pPr>
      <w:r w:rsidRPr="00D15F01">
        <w:rPr>
          <w:rFonts w:ascii="Tahoma" w:hAnsi="Tahoma" w:cs="Tahoma"/>
          <w:b/>
        </w:rPr>
        <w:t>§ 9</w:t>
      </w:r>
    </w:p>
    <w:p w14:paraId="287B5D00" w14:textId="77777777" w:rsidR="00BC46C7" w:rsidRPr="00D15F01" w:rsidRDefault="00F7467D">
      <w:pPr>
        <w:spacing w:line="276" w:lineRule="auto"/>
        <w:contextualSpacing/>
        <w:jc w:val="center"/>
      </w:pPr>
      <w:r w:rsidRPr="00D15F01">
        <w:rPr>
          <w:rFonts w:ascii="Tahoma" w:hAnsi="Tahoma" w:cs="Tahoma"/>
          <w:b/>
        </w:rPr>
        <w:t>ODSTĄPIENIE LUB WYPOWIEDZENIE OD UMOWY</w:t>
      </w:r>
    </w:p>
    <w:p w14:paraId="6C045CAA" w14:textId="6924C17C" w:rsidR="00BC46C7" w:rsidRPr="00D15F01" w:rsidRDefault="00F7467D">
      <w:pPr>
        <w:numPr>
          <w:ilvl w:val="0"/>
          <w:numId w:val="11"/>
        </w:numPr>
        <w:spacing w:line="276" w:lineRule="auto"/>
        <w:contextualSpacing/>
        <w:jc w:val="both"/>
      </w:pPr>
      <w:r w:rsidRPr="00D15F01">
        <w:rPr>
          <w:rFonts w:ascii="Tahoma" w:hAnsi="Tahoma" w:cs="Tahoma"/>
        </w:rPr>
        <w:t xml:space="preserve">W przypadku nie wykonania lub nienależytego wykonania umowy Strony umowy zastrzegają prawo do odstąpienia lub wypowiedzenia umowy – po uprzednim bezskutecznym, pisemnym wezwaniu strony naruszającej umowę do jej wykonania i wyznaczeniu dodatkowego terminu do wykonania umowy. Odstąpienie może nastąpić w terminie </w:t>
      </w:r>
      <w:r w:rsidR="003154E5" w:rsidRPr="00D15F01">
        <w:rPr>
          <w:rFonts w:ascii="Tahoma" w:hAnsi="Tahoma" w:cs="Tahoma"/>
        </w:rPr>
        <w:t xml:space="preserve">do dnia </w:t>
      </w:r>
      <w:r w:rsidR="00315432">
        <w:rPr>
          <w:rFonts w:ascii="Tahoma" w:hAnsi="Tahoma" w:cs="Tahoma"/>
          <w:b/>
          <w:bCs/>
        </w:rPr>
        <w:t>2</w:t>
      </w:r>
      <w:r w:rsidR="00E52291">
        <w:rPr>
          <w:rFonts w:ascii="Tahoma" w:hAnsi="Tahoma" w:cs="Tahoma"/>
          <w:b/>
          <w:bCs/>
        </w:rPr>
        <w:t>8</w:t>
      </w:r>
      <w:r w:rsidR="00112F44" w:rsidRPr="00D15F01">
        <w:rPr>
          <w:rFonts w:ascii="Tahoma" w:hAnsi="Tahoma" w:cs="Tahoma"/>
          <w:b/>
          <w:bCs/>
        </w:rPr>
        <w:t>.12.2022 r.</w:t>
      </w:r>
    </w:p>
    <w:p w14:paraId="308F5DE8" w14:textId="653D6DE9" w:rsidR="00BC46C7" w:rsidRPr="00D15F01" w:rsidRDefault="00F7467D">
      <w:pPr>
        <w:numPr>
          <w:ilvl w:val="0"/>
          <w:numId w:val="11"/>
        </w:numPr>
        <w:spacing w:line="276" w:lineRule="auto"/>
        <w:ind w:left="426"/>
        <w:contextualSpacing/>
        <w:jc w:val="both"/>
      </w:pPr>
      <w:r w:rsidRPr="00D15F01">
        <w:rPr>
          <w:rFonts w:ascii="Tahoma" w:hAnsi="Tahoma" w:cs="Tahoma"/>
        </w:rPr>
        <w:t>W razie wystąpienia istotnej zmiany, powodującej, że wykonanie umowy nie leży w interesie publicznym, czego nie można było przewidzieć w chwili zawarcia umowy, Zamawiający może odstąpić od umowy w terminie 30 dni liczon</w:t>
      </w:r>
      <w:r w:rsidR="0056279C" w:rsidRPr="00D15F01">
        <w:rPr>
          <w:rFonts w:ascii="Tahoma" w:hAnsi="Tahoma" w:cs="Tahoma"/>
        </w:rPr>
        <w:t>ym</w:t>
      </w:r>
      <w:r w:rsidRPr="00D15F01">
        <w:rPr>
          <w:rFonts w:ascii="Tahoma" w:hAnsi="Tahoma" w:cs="Tahoma"/>
        </w:rPr>
        <w:t xml:space="preserve"> od daty powzięcia wiadomości o powyższych okolicznościach. W powyższym przypadku Wykonawca może żądać jedynie wynagrodzenia należnego mu z tytułu wykonania części umowy.</w:t>
      </w:r>
    </w:p>
    <w:p w14:paraId="00F25AFE" w14:textId="77777777" w:rsidR="00BC46C7" w:rsidRPr="00D15F01" w:rsidRDefault="00F7467D">
      <w:pPr>
        <w:numPr>
          <w:ilvl w:val="0"/>
          <w:numId w:val="11"/>
        </w:numPr>
        <w:spacing w:line="276" w:lineRule="auto"/>
        <w:ind w:left="426"/>
        <w:contextualSpacing/>
        <w:jc w:val="both"/>
      </w:pPr>
      <w:r w:rsidRPr="00D15F01">
        <w:rPr>
          <w:rFonts w:ascii="Tahoma" w:hAnsi="Tahoma" w:cs="Tahoma"/>
        </w:rPr>
        <w:t>Skorzystanie przez strony z prawa odstąpienia – skutkuje rozwiązaniem niniejszej umowy w pełnym zakresie.</w:t>
      </w:r>
    </w:p>
    <w:p w14:paraId="0A17DE93" w14:textId="77777777" w:rsidR="00BC46C7" w:rsidRPr="00D15F01" w:rsidRDefault="00F7467D">
      <w:pPr>
        <w:numPr>
          <w:ilvl w:val="0"/>
          <w:numId w:val="11"/>
        </w:numPr>
        <w:spacing w:line="276" w:lineRule="auto"/>
        <w:ind w:left="426"/>
        <w:contextualSpacing/>
        <w:jc w:val="both"/>
      </w:pPr>
      <w:r w:rsidRPr="00D15F01">
        <w:rPr>
          <w:rFonts w:ascii="Tahoma" w:hAnsi="Tahoma" w:cs="Tahoma"/>
        </w:rPr>
        <w:t>Zamawiający może również odstąpić od umowy jeżeli zachodzi co najmniej jedna z niżej wskazanych okoliczności, w terminie 30 dni od dnia powzięcia wiadomości o tych okolicznościach:</w:t>
      </w:r>
    </w:p>
    <w:p w14:paraId="5DA53A0E" w14:textId="4FB45E5B" w:rsidR="00BC46C7" w:rsidRPr="00D15F01" w:rsidRDefault="00F7467D" w:rsidP="003154E5">
      <w:pPr>
        <w:ind w:left="1080"/>
      </w:pPr>
      <w:r w:rsidRPr="00D15F01">
        <w:rPr>
          <w:rFonts w:ascii="Tahoma" w:hAnsi="Tahoma" w:cs="Tahoma"/>
        </w:rPr>
        <w:t>a)</w:t>
      </w:r>
      <w:r w:rsidR="00E52291">
        <w:rPr>
          <w:rFonts w:ascii="Tahoma" w:hAnsi="Tahoma" w:cs="Tahoma"/>
        </w:rPr>
        <w:t xml:space="preserve"> </w:t>
      </w:r>
      <w:r w:rsidRPr="00D15F01">
        <w:rPr>
          <w:rFonts w:ascii="Tahoma" w:hAnsi="Tahoma" w:cs="Tahoma"/>
        </w:rPr>
        <w:t>zmiana umowy została dokonana z naruszeniem art. 454 i art. 455 Ustawy PZP,</w:t>
      </w:r>
    </w:p>
    <w:p w14:paraId="2316FEED" w14:textId="55949AA8" w:rsidR="00BC46C7" w:rsidRPr="00D15F01" w:rsidRDefault="00F7467D" w:rsidP="003154E5">
      <w:pPr>
        <w:ind w:left="1080"/>
        <w:jc w:val="both"/>
      </w:pPr>
      <w:r w:rsidRPr="00D15F01">
        <w:rPr>
          <w:rFonts w:ascii="Tahoma" w:hAnsi="Tahoma" w:cs="Tahoma"/>
        </w:rPr>
        <w:t>b)</w:t>
      </w:r>
      <w:r w:rsidR="00E52291">
        <w:rPr>
          <w:rFonts w:ascii="Tahoma" w:hAnsi="Tahoma" w:cs="Tahoma"/>
        </w:rPr>
        <w:t xml:space="preserve"> </w:t>
      </w:r>
      <w:r w:rsidRPr="00D15F01">
        <w:rPr>
          <w:rFonts w:ascii="Tahoma" w:hAnsi="Tahoma" w:cs="Tahoma"/>
        </w:rPr>
        <w:t>Wykonawca w chwili zawarcia umowy podlegał wykluczeniu z postepowania na podstawie art. 108 ustawy PZP.</w:t>
      </w:r>
    </w:p>
    <w:p w14:paraId="7C50D009" w14:textId="77777777" w:rsidR="00BC46C7" w:rsidRPr="00D15F01" w:rsidRDefault="00F7467D" w:rsidP="003154E5">
      <w:pPr>
        <w:ind w:left="1080"/>
        <w:jc w:val="both"/>
      </w:pPr>
      <w:r w:rsidRPr="00D15F01">
        <w:rPr>
          <w:rFonts w:ascii="Tahoma" w:hAnsi="Tahoma" w:cs="Tahoma"/>
        </w:rPr>
        <w:lastRenderedPageBreak/>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44718ED" w14:textId="77777777" w:rsidR="00BC46C7" w:rsidRPr="00D15F01" w:rsidRDefault="00F7467D" w:rsidP="003154E5">
      <w:pPr>
        <w:numPr>
          <w:ilvl w:val="0"/>
          <w:numId w:val="11"/>
        </w:numPr>
        <w:jc w:val="both"/>
      </w:pPr>
      <w:r w:rsidRPr="00D15F01">
        <w:rPr>
          <w:rFonts w:ascii="Tahoma" w:hAnsi="Tahoma" w:cs="Tahoma"/>
        </w:rPr>
        <w:t>W przypadku, o którym mowa w pkt 4 ppkt a), zamawiający odstępuje od umowy w części, której zmiana dotyczy.</w:t>
      </w:r>
    </w:p>
    <w:p w14:paraId="4F99E247" w14:textId="34B71E8C" w:rsidR="00BC46C7" w:rsidRPr="00D15F01" w:rsidRDefault="00F7467D">
      <w:pPr>
        <w:numPr>
          <w:ilvl w:val="0"/>
          <w:numId w:val="11"/>
        </w:numPr>
        <w:spacing w:line="276" w:lineRule="auto"/>
        <w:ind w:left="426"/>
        <w:contextualSpacing/>
        <w:jc w:val="both"/>
      </w:pPr>
      <w:r w:rsidRPr="00D15F01">
        <w:rPr>
          <w:rFonts w:ascii="Tahoma" w:hAnsi="Tahoma" w:cs="Tahoma"/>
        </w:rPr>
        <w:t xml:space="preserve">W przypadku, o którym mowa w </w:t>
      </w:r>
      <w:r w:rsidR="0056279C" w:rsidRPr="00D15F01">
        <w:rPr>
          <w:rFonts w:ascii="Tahoma" w:hAnsi="Tahoma" w:cs="Tahoma"/>
        </w:rPr>
        <w:t>us</w:t>
      </w:r>
      <w:r w:rsidRPr="00D15F01">
        <w:rPr>
          <w:rFonts w:ascii="Tahoma" w:hAnsi="Tahoma" w:cs="Tahoma"/>
        </w:rPr>
        <w:t>t. 2, wykonawca może żądać wyłącznie wynagrodzenia należnego z tytułu wykonania części umowy.</w:t>
      </w:r>
    </w:p>
    <w:p w14:paraId="0B792582" w14:textId="77777777" w:rsidR="00BC46C7" w:rsidRPr="00D15F01" w:rsidRDefault="00F7467D">
      <w:pPr>
        <w:spacing w:line="276" w:lineRule="auto"/>
        <w:contextualSpacing/>
        <w:jc w:val="center"/>
      </w:pPr>
      <w:r w:rsidRPr="00D15F01">
        <w:rPr>
          <w:rFonts w:ascii="Tahoma" w:hAnsi="Tahoma" w:cs="Tahoma"/>
          <w:b/>
        </w:rPr>
        <w:t>§ 10</w:t>
      </w:r>
    </w:p>
    <w:p w14:paraId="6A403C2E" w14:textId="77777777" w:rsidR="00BC46C7" w:rsidRPr="00D15F01" w:rsidRDefault="00F7467D">
      <w:pPr>
        <w:spacing w:line="276" w:lineRule="auto"/>
        <w:contextualSpacing/>
        <w:jc w:val="center"/>
      </w:pPr>
      <w:r w:rsidRPr="00D15F01">
        <w:rPr>
          <w:rFonts w:ascii="Tahoma" w:hAnsi="Tahoma" w:cs="Tahoma"/>
          <w:b/>
        </w:rPr>
        <w:t>ZMIANY UMOWY</w:t>
      </w:r>
    </w:p>
    <w:p w14:paraId="7012D65E" w14:textId="77777777" w:rsidR="00BC46C7" w:rsidRPr="00D15F01" w:rsidRDefault="00F7467D">
      <w:pPr>
        <w:numPr>
          <w:ilvl w:val="0"/>
          <w:numId w:val="10"/>
        </w:numPr>
        <w:spacing w:line="276" w:lineRule="auto"/>
        <w:ind w:left="426"/>
        <w:contextualSpacing/>
        <w:jc w:val="both"/>
      </w:pPr>
      <w:r w:rsidRPr="00D15F01">
        <w:rPr>
          <w:rFonts w:ascii="Tahoma" w:hAnsi="Tahoma" w:cs="Tahoma"/>
        </w:rPr>
        <w:t xml:space="preserve">Zamawiający dopuszcza możliwość wprowadzenia zmian umowy w następujących sytuacjach: </w:t>
      </w:r>
    </w:p>
    <w:p w14:paraId="28424A5D" w14:textId="77777777" w:rsidR="00BC46C7" w:rsidRPr="00D15F01" w:rsidRDefault="00F7467D">
      <w:pPr>
        <w:numPr>
          <w:ilvl w:val="0"/>
          <w:numId w:val="5"/>
        </w:numPr>
        <w:spacing w:line="276" w:lineRule="auto"/>
        <w:ind w:left="567" w:hanging="283"/>
        <w:contextualSpacing/>
        <w:jc w:val="both"/>
      </w:pPr>
      <w:r w:rsidRPr="00D15F01">
        <w:rPr>
          <w:rFonts w:ascii="Tahoma" w:hAnsi="Tahoma" w:cs="Tahoma"/>
        </w:rPr>
        <w:t>zmiany danych kontrahenta (nazwy, siedziby, nr ewidencyjnego NIP, REGON, formy prawnej itd.) oraz zmiany podwykonawcy,</w:t>
      </w:r>
    </w:p>
    <w:p w14:paraId="3B06AF8B"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6204A544"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306455FD"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obniżenia ceny przez Wykonawcę.</w:t>
      </w:r>
    </w:p>
    <w:p w14:paraId="4241425A"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sposobu spełnienia świadczenia (np.: miejsce, termin realizacji umowy), w przypadku zaistnienia okoliczności, których nie można było przewidzieć w chwili zawarcia umowy;</w:t>
      </w:r>
    </w:p>
    <w:p w14:paraId="7BA67F1D" w14:textId="517E30AC" w:rsidR="00BC46C7" w:rsidRPr="00D15F01" w:rsidRDefault="00F7467D">
      <w:pPr>
        <w:numPr>
          <w:ilvl w:val="1"/>
          <w:numId w:val="15"/>
        </w:numPr>
        <w:spacing w:line="276" w:lineRule="auto"/>
        <w:ind w:left="624" w:hanging="340"/>
        <w:jc w:val="both"/>
      </w:pPr>
      <w:r w:rsidRPr="00D15F01">
        <w:rPr>
          <w:rFonts w:ascii="Tahoma" w:hAnsi="Tahoma" w:cs="Tahoma"/>
        </w:rPr>
        <w:t xml:space="preserve">zmiany obowiązujących przepisów, jeżeli konieczne będzie dostosowanie treści umowy do aktualnego stanu prawnego lub urzędowej wykładni prawa; </w:t>
      </w:r>
    </w:p>
    <w:p w14:paraId="75E97E56"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stawki podatku VAT, w momencie wejścia w życie ich obowiązywania. W przypadku zmiany ustawowej stawki podatku VAT zmianie ulegnie cena brutto, cena netto nie zmieni się;</w:t>
      </w:r>
    </w:p>
    <w:p w14:paraId="0B948AD9" w14:textId="77777777" w:rsidR="00BC46C7" w:rsidRPr="00D15F01" w:rsidRDefault="00F7467D">
      <w:pPr>
        <w:numPr>
          <w:ilvl w:val="1"/>
          <w:numId w:val="15"/>
        </w:numPr>
        <w:spacing w:line="276" w:lineRule="auto"/>
        <w:ind w:left="567" w:hanging="283"/>
        <w:contextualSpacing/>
        <w:jc w:val="both"/>
      </w:pPr>
      <w:r w:rsidRPr="00D15F01">
        <w:rPr>
          <w:rFonts w:ascii="Tahoma" w:hAnsi="Tahoma" w:cs="Tahoma"/>
        </w:rPr>
        <w:t>zmiany, niezależnie od ich wartości, nie są istotne w rozumieniu art. 455 ust.1 ustawy PZP</w:t>
      </w:r>
      <w:r w:rsidRPr="00D15F01">
        <w:rPr>
          <w:rFonts w:ascii="Tahoma" w:hAnsi="Tahoma" w:cs="Tahoma"/>
          <w:strike/>
        </w:rPr>
        <w:t>;</w:t>
      </w:r>
    </w:p>
    <w:p w14:paraId="095927F6" w14:textId="77777777" w:rsidR="00BC46C7" w:rsidRPr="00D15F01" w:rsidRDefault="00F7467D">
      <w:pPr>
        <w:numPr>
          <w:ilvl w:val="0"/>
          <w:numId w:val="1"/>
        </w:numPr>
        <w:spacing w:line="276" w:lineRule="auto"/>
        <w:ind w:left="426"/>
        <w:contextualSpacing/>
        <w:jc w:val="both"/>
      </w:pPr>
      <w:r w:rsidRPr="00D15F01">
        <w:rPr>
          <w:rFonts w:ascii="Tahoma" w:eastAsia="Tahoma" w:hAnsi="Tahoma" w:cs="Tahoma"/>
        </w:rPr>
        <w:t xml:space="preserve"> </w:t>
      </w:r>
      <w:r w:rsidRPr="00D15F01">
        <w:rPr>
          <w:rFonts w:ascii="Tahoma" w:hAnsi="Tahoma" w:cs="Tahoma"/>
        </w:rPr>
        <w:t>Każda zmiana Umowy wymaga formy pisemnej pod rygorem nieważności i musi być dokonana poprzez sporządzenie aneksu do Umowy.</w:t>
      </w:r>
    </w:p>
    <w:p w14:paraId="20FAC4F2" w14:textId="77777777" w:rsidR="003154E5" w:rsidRPr="00D15F01" w:rsidRDefault="003154E5">
      <w:pPr>
        <w:spacing w:line="276" w:lineRule="auto"/>
        <w:contextualSpacing/>
        <w:jc w:val="center"/>
        <w:rPr>
          <w:rFonts w:ascii="Tahoma" w:hAnsi="Tahoma" w:cs="Tahoma"/>
          <w:b/>
        </w:rPr>
      </w:pPr>
    </w:p>
    <w:p w14:paraId="48E7B7C2" w14:textId="2FC7D9C9" w:rsidR="00BC46C7" w:rsidRPr="00D15F01" w:rsidRDefault="00F7467D">
      <w:pPr>
        <w:spacing w:line="276" w:lineRule="auto"/>
        <w:contextualSpacing/>
        <w:jc w:val="center"/>
      </w:pPr>
      <w:r w:rsidRPr="00D15F01">
        <w:rPr>
          <w:rFonts w:ascii="Tahoma" w:hAnsi="Tahoma" w:cs="Tahoma"/>
          <w:b/>
        </w:rPr>
        <w:t xml:space="preserve">§ 11 </w:t>
      </w:r>
    </w:p>
    <w:p w14:paraId="76A31726" w14:textId="77777777" w:rsidR="00BC46C7" w:rsidRPr="00D15F01" w:rsidRDefault="00F7467D">
      <w:pPr>
        <w:spacing w:line="276" w:lineRule="auto"/>
        <w:contextualSpacing/>
        <w:jc w:val="center"/>
      </w:pPr>
      <w:bookmarkStart w:id="0" w:name="_Hlk508748827"/>
      <w:bookmarkEnd w:id="0"/>
      <w:r w:rsidRPr="00D15F01">
        <w:rPr>
          <w:rFonts w:ascii="Tahoma" w:hAnsi="Tahoma" w:cs="Tahoma"/>
          <w:b/>
          <w:bCs/>
        </w:rPr>
        <w:t>POWIERZENIE PRZETWARZANIA DANYCH OSOBOWYCH</w:t>
      </w:r>
    </w:p>
    <w:p w14:paraId="7B0C9528" w14:textId="57E0D7CC" w:rsidR="00BC46C7" w:rsidRPr="00D15F01" w:rsidRDefault="00F7467D">
      <w:pPr>
        <w:numPr>
          <w:ilvl w:val="0"/>
          <w:numId w:val="17"/>
        </w:numPr>
        <w:tabs>
          <w:tab w:val="left" w:pos="0"/>
        </w:tabs>
        <w:spacing w:line="276" w:lineRule="auto"/>
        <w:contextualSpacing/>
        <w:jc w:val="both"/>
      </w:pPr>
      <w:r w:rsidRPr="00D15F01">
        <w:rPr>
          <w:rFonts w:ascii="Tahoma" w:hAnsi="Tahoma" w:cs="Tahoma"/>
          <w:iCs/>
        </w:rPr>
        <w:t xml:space="preserve">W celu realizacji umowy głównej Zamawiający (Administrator danych) powierza Wykonawcy (Podmiotowi przetwarzającemu) w trybie art. 28 RODO przetwarzanie danych osobowych pacjentów, korzystających z usług Zamawiającego, zgromadzonych na sprzęcie medycznym, którego dotyczy Umowa, a Wykonawca zobowiązuje się do ich </w:t>
      </w:r>
      <w:r w:rsidRPr="00D15F01">
        <w:rPr>
          <w:rFonts w:ascii="Tahoma" w:hAnsi="Tahoma" w:cs="Tahoma"/>
        </w:rPr>
        <w:t xml:space="preserve">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w:t>
      </w:r>
      <w:r w:rsidR="002D5AA8">
        <w:rPr>
          <w:rFonts w:ascii="Tahoma" w:hAnsi="Tahoma" w:cs="Tahoma"/>
        </w:rPr>
        <w:t>medycznego</w:t>
      </w:r>
      <w:r w:rsidRPr="00D15F01">
        <w:rPr>
          <w:rFonts w:ascii="Tahoma" w:hAnsi="Tahoma" w:cs="Tahoma"/>
        </w:rPr>
        <w:t xml:space="preserve"> Umowy oraz dane służbowe pracownika </w:t>
      </w:r>
      <w:r w:rsidR="002D5AA8">
        <w:rPr>
          <w:rFonts w:ascii="Tahoma" w:hAnsi="Tahoma" w:cs="Tahoma"/>
        </w:rPr>
        <w:t>Zamawiającego</w:t>
      </w:r>
      <w:r w:rsidRPr="00D15F01">
        <w:rPr>
          <w:rFonts w:ascii="Tahoma" w:hAnsi="Tahoma" w:cs="Tahoma"/>
        </w:rPr>
        <w:t xml:space="preserve">. </w:t>
      </w:r>
    </w:p>
    <w:p w14:paraId="01ECB12F" w14:textId="77777777" w:rsidR="00BC46C7" w:rsidRPr="00D15F01" w:rsidRDefault="00F7467D">
      <w:pPr>
        <w:numPr>
          <w:ilvl w:val="0"/>
          <w:numId w:val="17"/>
        </w:numPr>
        <w:tabs>
          <w:tab w:val="left" w:pos="0"/>
        </w:tabs>
        <w:spacing w:line="276" w:lineRule="auto"/>
        <w:contextualSpacing/>
        <w:jc w:val="both"/>
      </w:pPr>
      <w:r w:rsidRPr="00D15F01">
        <w:rPr>
          <w:rFonts w:ascii="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36184D6F" w14:textId="77777777" w:rsidR="00BC46C7" w:rsidRPr="00D15F01" w:rsidRDefault="00F7467D">
      <w:pPr>
        <w:numPr>
          <w:ilvl w:val="0"/>
          <w:numId w:val="17"/>
        </w:numPr>
        <w:tabs>
          <w:tab w:val="left" w:pos="0"/>
        </w:tabs>
        <w:spacing w:line="276" w:lineRule="auto"/>
        <w:contextualSpacing/>
        <w:jc w:val="both"/>
      </w:pPr>
      <w:r w:rsidRPr="00D15F01">
        <w:rPr>
          <w:rFonts w:ascii="Tahoma" w:hAnsi="Tahoma" w:cs="Tahoma"/>
          <w:iCs/>
        </w:rPr>
        <w:t>Zamawiający oświadcza, że jest Administratorem danych, które powierza Wykonawcy.</w:t>
      </w:r>
    </w:p>
    <w:p w14:paraId="5A2E7B92" w14:textId="77777777" w:rsidR="00BC46C7" w:rsidRPr="00D15F01" w:rsidRDefault="00F7467D">
      <w:pPr>
        <w:numPr>
          <w:ilvl w:val="0"/>
          <w:numId w:val="17"/>
        </w:numPr>
        <w:jc w:val="both"/>
      </w:pPr>
      <w:r w:rsidRPr="00D15F01">
        <w:rPr>
          <w:rFonts w:ascii="Tahoma" w:hAnsi="Tahoma" w:cs="Tahoma"/>
        </w:rPr>
        <w:t>Przetwarzanie będzie wykonywane wyłącznie w okresie obowiązywania Umowy.</w:t>
      </w:r>
    </w:p>
    <w:p w14:paraId="31EB41F8" w14:textId="77777777" w:rsidR="00BC46C7" w:rsidRPr="00D15F01" w:rsidRDefault="00F7467D">
      <w:pPr>
        <w:numPr>
          <w:ilvl w:val="0"/>
          <w:numId w:val="17"/>
        </w:numPr>
        <w:jc w:val="both"/>
      </w:pPr>
      <w:r w:rsidRPr="00D15F01">
        <w:rPr>
          <w:rFonts w:ascii="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Pr="00D15F01">
        <w:rPr>
          <w:rStyle w:val="Uwydatnienie"/>
          <w:rFonts w:ascii="Tahoma" w:hAnsi="Tahoma" w:cs="Tahoma"/>
          <w:i w:val="0"/>
          <w:iCs w:val="0"/>
        </w:rPr>
        <w:t>RODO</w:t>
      </w:r>
      <w:r w:rsidRPr="00D15F01">
        <w:rPr>
          <w:rStyle w:val="Uwydatnienie"/>
          <w:rFonts w:ascii="Tahoma" w:hAnsi="Tahoma" w:cs="Tahoma"/>
        </w:rPr>
        <w:t xml:space="preserve"> </w:t>
      </w:r>
      <w:r w:rsidRPr="00D15F01">
        <w:rPr>
          <w:rFonts w:ascii="Tahoma" w:hAnsi="Tahoma" w:cs="Tahoma"/>
        </w:rPr>
        <w:t xml:space="preserve">oraz przepisów implementujących. </w:t>
      </w:r>
    </w:p>
    <w:p w14:paraId="3B139C00" w14:textId="77777777" w:rsidR="00BC46C7" w:rsidRPr="00D15F01" w:rsidRDefault="00F7467D">
      <w:pPr>
        <w:numPr>
          <w:ilvl w:val="0"/>
          <w:numId w:val="17"/>
        </w:numPr>
        <w:jc w:val="both"/>
      </w:pPr>
      <w:r w:rsidRPr="00D15F01">
        <w:rPr>
          <w:rFonts w:ascii="Tahoma" w:hAnsi="Tahoma" w:cs="Tahoma"/>
        </w:rPr>
        <w:lastRenderedPageBreak/>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Pr="00D15F01">
        <w:rPr>
          <w:rStyle w:val="Uwydatnienie"/>
          <w:rFonts w:ascii="Tahoma" w:hAnsi="Tahoma" w:cs="Tahoma"/>
          <w:i w:val="0"/>
          <w:iCs w:val="0"/>
        </w:rPr>
        <w:t>RODO</w:t>
      </w:r>
      <w:r w:rsidRPr="00D15F01">
        <w:rPr>
          <w:rFonts w:ascii="Tahoma" w:hAnsi="Tahoma" w:cs="Tahoma"/>
        </w:rPr>
        <w:t>, odpowiadający ryzyku związanemu z przetwarzaniem powierzonych danych.</w:t>
      </w:r>
    </w:p>
    <w:p w14:paraId="38020656" w14:textId="77777777" w:rsidR="00BC46C7" w:rsidRPr="00D15F01" w:rsidRDefault="00F7467D">
      <w:pPr>
        <w:numPr>
          <w:ilvl w:val="0"/>
          <w:numId w:val="17"/>
        </w:numPr>
        <w:jc w:val="both"/>
      </w:pPr>
      <w:r w:rsidRPr="00D15F01">
        <w:rPr>
          <w:rFonts w:ascii="Tahoma" w:hAnsi="Tahoma" w:cs="Tahoma"/>
        </w:rPr>
        <w:t>Wykonawca zobowiązuje się do prowadzenia dokumentacji opisującej sposób przetwarzania da</w:t>
      </w:r>
      <w:r w:rsidRPr="00D15F01">
        <w:rPr>
          <w:rFonts w:ascii="Tahoma" w:hAnsi="Tahoma" w:cs="Tahoma"/>
        </w:rPr>
        <w:softHyphen/>
        <w:t>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30D9B460" w14:textId="77777777" w:rsidR="00BC46C7" w:rsidRPr="00D15F01" w:rsidRDefault="00F7467D">
      <w:pPr>
        <w:numPr>
          <w:ilvl w:val="0"/>
          <w:numId w:val="17"/>
        </w:numPr>
        <w:jc w:val="both"/>
      </w:pPr>
      <w:r w:rsidRPr="00D15F01">
        <w:rPr>
          <w:rFonts w:ascii="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AAB6DAE" w14:textId="77777777" w:rsidR="00BC46C7" w:rsidRPr="00D15F01" w:rsidRDefault="00F7467D">
      <w:pPr>
        <w:numPr>
          <w:ilvl w:val="0"/>
          <w:numId w:val="17"/>
        </w:numPr>
        <w:jc w:val="both"/>
      </w:pPr>
      <w:r w:rsidRPr="00D15F01">
        <w:rPr>
          <w:rFonts w:ascii="Tahoma" w:hAnsi="Tahoma" w:cs="Tahoma"/>
        </w:rPr>
        <w:t xml:space="preserve">Wykonawca oświadcza, że nie przekazuje danych do państwa trzeciego lub organizacji międzynarodowej (tzn. poza Europejski Obszar Gospodarczy -dalej </w:t>
      </w:r>
      <w:r w:rsidRPr="00D15F01">
        <w:rPr>
          <w:rStyle w:val="Pogrubienie"/>
          <w:rFonts w:ascii="Tahoma" w:hAnsi="Tahoma" w:cs="Tahoma"/>
          <w:b w:val="0"/>
          <w:bCs w:val="0"/>
        </w:rPr>
        <w:t>EOG</w:t>
      </w:r>
      <w:r w:rsidRPr="00D15F01">
        <w:rPr>
          <w:rFonts w:ascii="Tahoma" w:hAnsi="Tahoma" w:cs="Tahoma"/>
        </w:rPr>
        <w:t>). Wykonawca oświadcza również, że nie korzy</w:t>
      </w:r>
      <w:r w:rsidRPr="00D15F01">
        <w:rPr>
          <w:rFonts w:ascii="Tahoma" w:hAnsi="Tahoma" w:cs="Tahoma"/>
        </w:rPr>
        <w:softHyphen/>
        <w:t>sta z podwykonawców, którzy przekazują Dane poza EOG. Jeżeli Wykonawca ma zamiar lub obowią</w:t>
      </w:r>
      <w:r w:rsidRPr="00D15F01">
        <w:rPr>
          <w:rFonts w:ascii="Tahoma" w:hAnsi="Tahoma" w:cs="Tahoma"/>
        </w:rPr>
        <w:softHyphen/>
        <w:t>zek przekazywać dane poza EOG, informuje o tym Zamawiającego w celu umożliwienia Zamawiającemu podjęcia decyzji i działań niezbędnych do zapewnienia zgodności przetwarzania z prawem lub zakończenia powierzenia przetwarzania.</w:t>
      </w:r>
    </w:p>
    <w:p w14:paraId="6E243A66" w14:textId="77777777" w:rsidR="00BC46C7" w:rsidRPr="00D15F01" w:rsidRDefault="00F7467D">
      <w:pPr>
        <w:numPr>
          <w:ilvl w:val="0"/>
          <w:numId w:val="17"/>
        </w:numPr>
        <w:jc w:val="both"/>
      </w:pPr>
      <w:r w:rsidRPr="00D15F01">
        <w:rPr>
          <w:rFonts w:ascii="Tahoma" w:hAnsi="Tahoma" w:cs="Tahoma"/>
        </w:rPr>
        <w:t>Wykonawca zobowiązuje się do ograniczenia dostępu do danych wyłącznie do pracowników lub współpracowników Wykonawcy, których dostęp do danych jest potrzebny do realizacji Umowy i po</w:t>
      </w:r>
      <w:r w:rsidRPr="00D15F01">
        <w:rPr>
          <w:rFonts w:ascii="Tahoma" w:hAnsi="Tahoma" w:cs="Tahoma"/>
        </w:rPr>
        <w:softHyphen/>
        <w:t>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3E3362D6" w14:textId="77777777" w:rsidR="00BC46C7" w:rsidRPr="00D15F01" w:rsidRDefault="00F7467D">
      <w:pPr>
        <w:numPr>
          <w:ilvl w:val="0"/>
          <w:numId w:val="17"/>
        </w:numPr>
        <w:jc w:val="both"/>
      </w:pPr>
      <w:r w:rsidRPr="00D15F01">
        <w:rPr>
          <w:rFonts w:ascii="Tahoma" w:hAnsi="Tahoma" w:cs="Tahoma"/>
        </w:rPr>
        <w:t>Wykonawca oświadcza, że prowadzi ewidencję pracowników i współpracowników upoważnionych do przetwarzania danych osobowych oraz  zapewnia że zostali oni przeszkoleni w powyższym zakresie.</w:t>
      </w:r>
    </w:p>
    <w:p w14:paraId="6FA11ABB" w14:textId="77777777" w:rsidR="00BC46C7" w:rsidRPr="00D15F01" w:rsidRDefault="00F7467D">
      <w:pPr>
        <w:numPr>
          <w:ilvl w:val="0"/>
          <w:numId w:val="17"/>
        </w:numPr>
        <w:jc w:val="both"/>
      </w:pPr>
      <w:r w:rsidRPr="00D15F01">
        <w:rPr>
          <w:rFonts w:ascii="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75050C9E" w14:textId="77777777" w:rsidR="00BC46C7" w:rsidRPr="00D15F01" w:rsidRDefault="00F7467D">
      <w:pPr>
        <w:numPr>
          <w:ilvl w:val="0"/>
          <w:numId w:val="17"/>
        </w:numPr>
        <w:jc w:val="both"/>
      </w:pPr>
      <w:r w:rsidRPr="00D15F01">
        <w:rPr>
          <w:rFonts w:ascii="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0EE15D23" w14:textId="77777777" w:rsidR="00BC46C7" w:rsidRPr="00D15F01" w:rsidRDefault="00F7467D">
      <w:pPr>
        <w:pStyle w:val="Akapitzlist"/>
        <w:numPr>
          <w:ilvl w:val="0"/>
          <w:numId w:val="17"/>
        </w:numPr>
        <w:spacing w:after="0"/>
        <w:jc w:val="both"/>
        <w:rPr>
          <w:color w:val="auto"/>
        </w:rPr>
      </w:pPr>
      <w:r w:rsidRPr="00D15F01">
        <w:rPr>
          <w:rFonts w:ascii="Tahoma" w:hAnsi="Tahoma" w:cs="Tahoma"/>
          <w:color w:val="auto"/>
          <w:sz w:val="20"/>
          <w:szCs w:val="20"/>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0F4CAB16" w14:textId="77777777" w:rsidR="00BC46C7" w:rsidRPr="00D15F01" w:rsidRDefault="00F7467D">
      <w:pPr>
        <w:numPr>
          <w:ilvl w:val="0"/>
          <w:numId w:val="17"/>
        </w:numPr>
        <w:jc w:val="both"/>
      </w:pPr>
      <w:r w:rsidRPr="00D15F01">
        <w:rPr>
          <w:rFonts w:ascii="Tahoma" w:hAnsi="Tahoma" w:cs="Tahoma"/>
        </w:rPr>
        <w:t>Wykonawca zobowiązuje się do usunięcia uchybień stwierdzonych podczas kontroli w terminie wskazanym przez Zamawiającego, nie dłuższym niż 7 dni, pod rygorem  nałożenia kar umownych, przewidzianych umową.</w:t>
      </w:r>
    </w:p>
    <w:p w14:paraId="7C0AC8F6" w14:textId="77777777" w:rsidR="00BC46C7" w:rsidRPr="00D15F01" w:rsidRDefault="00F7467D">
      <w:pPr>
        <w:numPr>
          <w:ilvl w:val="0"/>
          <w:numId w:val="17"/>
        </w:numPr>
        <w:jc w:val="both"/>
      </w:pPr>
      <w:r w:rsidRPr="00D15F01">
        <w:rPr>
          <w:rFonts w:ascii="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75C45435" w14:textId="77777777" w:rsidR="00BC46C7" w:rsidRPr="00D15F01" w:rsidRDefault="00F7467D">
      <w:pPr>
        <w:numPr>
          <w:ilvl w:val="0"/>
          <w:numId w:val="17"/>
        </w:numPr>
        <w:jc w:val="both"/>
      </w:pPr>
      <w:r w:rsidRPr="00D15F01">
        <w:rPr>
          <w:rFonts w:ascii="Tahoma" w:hAnsi="Tahoma" w:cs="Tahoma"/>
        </w:rPr>
        <w:t xml:space="preserve">Wykonawca zobowiązuje się współpracować z Zamawiającym przy realizacji obowiązku odpowiadania na żądania osoby, której dane dotyczą, oraz wywiązywania się z obowiązków określonych w art. 32-36 </w:t>
      </w:r>
      <w:r w:rsidRPr="00D15F01">
        <w:rPr>
          <w:rStyle w:val="Uwydatnienie"/>
          <w:rFonts w:ascii="Tahoma" w:hAnsi="Tahoma" w:cs="Tahoma"/>
          <w:i w:val="0"/>
          <w:iCs w:val="0"/>
        </w:rPr>
        <w:t>RODO</w:t>
      </w:r>
      <w:r w:rsidRPr="00D15F01">
        <w:rPr>
          <w:rStyle w:val="Uwydatnienie"/>
          <w:rFonts w:ascii="Tahoma" w:hAnsi="Tahoma" w:cs="Tahoma"/>
        </w:rPr>
        <w:t xml:space="preserve"> </w:t>
      </w:r>
      <w:r w:rsidRPr="00D15F01">
        <w:rPr>
          <w:rFonts w:ascii="Tahoma" w:hAnsi="Tahoma" w:cs="Tahoma"/>
        </w:rPr>
        <w:t>(ochrona danych, zgłaszanie naruszeń organowi nadzorczemu, za</w:t>
      </w:r>
      <w:r w:rsidRPr="00D15F01">
        <w:rPr>
          <w:rFonts w:ascii="Tahoma" w:hAnsi="Tahoma" w:cs="Tahoma"/>
        </w:rPr>
        <w:softHyphen/>
        <w:t>wiadamianie osób dotkniętych naruszeniem ochrony danych, oce</w:t>
      </w:r>
      <w:r w:rsidRPr="00D15F01">
        <w:rPr>
          <w:rFonts w:ascii="Tahoma" w:hAnsi="Tahoma" w:cs="Tahoma"/>
        </w:rPr>
        <w:softHyphen/>
        <w:t>na skutków dla ochrony danych i uprzednie konsultacje z organem nadzorczym) .</w:t>
      </w:r>
    </w:p>
    <w:p w14:paraId="4D581657" w14:textId="77777777" w:rsidR="00BC46C7" w:rsidRPr="00D15F01" w:rsidRDefault="00F7467D">
      <w:pPr>
        <w:numPr>
          <w:ilvl w:val="0"/>
          <w:numId w:val="17"/>
        </w:numPr>
        <w:jc w:val="both"/>
      </w:pPr>
      <w:r w:rsidRPr="00D15F01">
        <w:rPr>
          <w:rFonts w:ascii="Tahoma" w:hAnsi="Tahoma" w:cs="Tahoma"/>
        </w:rPr>
        <w:t>Jeżeli Wykonawca poweźmie wątpliwości co do zgodności z prawem wydanych przez Zamawiającego poleceń lub instrukcji, Wykonawca natych</w:t>
      </w:r>
      <w:r w:rsidRPr="00D15F01">
        <w:rPr>
          <w:rFonts w:ascii="Tahoma" w:hAnsi="Tahoma" w:cs="Tahoma"/>
        </w:rPr>
        <w:softHyphen/>
        <w:t>miast informuje Zamawiającego o stwierdzonej wątpliwości (w spo</w:t>
      </w:r>
      <w:r w:rsidRPr="00D15F01">
        <w:rPr>
          <w:rFonts w:ascii="Tahoma" w:hAnsi="Tahoma" w:cs="Tahoma"/>
        </w:rPr>
        <w:softHyphen/>
        <w:t>sób udokumentowany i z uzasadnieniem).</w:t>
      </w:r>
    </w:p>
    <w:p w14:paraId="55BFD861" w14:textId="77777777" w:rsidR="00BC46C7" w:rsidRPr="00D15F01" w:rsidRDefault="00F7467D">
      <w:pPr>
        <w:numPr>
          <w:ilvl w:val="0"/>
          <w:numId w:val="17"/>
        </w:numPr>
        <w:jc w:val="both"/>
      </w:pPr>
      <w:r w:rsidRPr="00D15F01">
        <w:rPr>
          <w:rFonts w:ascii="Tahoma" w:hAnsi="Tahoma" w:cs="Tahoma"/>
        </w:rPr>
        <w:lastRenderedPageBreak/>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D15F01">
        <w:rPr>
          <w:rStyle w:val="Uwydatnienie"/>
          <w:rFonts w:ascii="Tahoma" w:hAnsi="Tahoma" w:cs="Tahoma"/>
          <w:i w:val="0"/>
          <w:iCs w:val="0"/>
        </w:rPr>
        <w:t>RODO.</w:t>
      </w:r>
    </w:p>
    <w:p w14:paraId="120E22AA" w14:textId="77777777" w:rsidR="00BC46C7" w:rsidRPr="00D15F01" w:rsidRDefault="00F7467D">
      <w:pPr>
        <w:numPr>
          <w:ilvl w:val="0"/>
          <w:numId w:val="17"/>
        </w:numPr>
        <w:jc w:val="both"/>
      </w:pPr>
      <w:r w:rsidRPr="00D15F01">
        <w:rPr>
          <w:rFonts w:ascii="Tahoma" w:hAnsi="Tahoma" w:cs="Tahoma"/>
        </w:rPr>
        <w:t xml:space="preserve">Wykonawca odpowiada za szkody jakie powstały wobec Zamawiającego lub osób trzecich w wyniku niezgodnego z </w:t>
      </w:r>
      <w:r w:rsidRPr="00D15F01">
        <w:rPr>
          <w:rStyle w:val="Uwydatnienie"/>
          <w:rFonts w:ascii="Tahoma" w:hAnsi="Tahoma" w:cs="Tahoma"/>
          <w:i w:val="0"/>
          <w:iCs w:val="0"/>
        </w:rPr>
        <w:t>RODO</w:t>
      </w:r>
      <w:r w:rsidRPr="00D15F01">
        <w:rPr>
          <w:rFonts w:ascii="Tahoma" w:hAnsi="Tahoma" w:cs="Tahoma"/>
        </w:rPr>
        <w:t xml:space="preserve"> lub niniejszym paragrafem przetwarzania danych osobowych. Odpowiedzialność, o której mowa w niniejszym ustępie wynika z przepisów </w:t>
      </w:r>
      <w:r w:rsidRPr="00D15F01">
        <w:rPr>
          <w:rStyle w:val="Uwydatnienie"/>
          <w:rFonts w:ascii="Tahoma" w:hAnsi="Tahoma" w:cs="Tahoma"/>
          <w:i w:val="0"/>
          <w:iCs w:val="0"/>
        </w:rPr>
        <w:t>RODO</w:t>
      </w:r>
      <w:r w:rsidRPr="00D15F01">
        <w:rPr>
          <w:rFonts w:ascii="Tahoma" w:hAnsi="Tahoma" w:cs="Tahoma"/>
        </w:rPr>
        <w:t xml:space="preserve"> wraz z ustawami implementującymi oraz przepisów Kodeksu cywilnego.</w:t>
      </w:r>
    </w:p>
    <w:p w14:paraId="305116BC" w14:textId="77777777" w:rsidR="00BC46C7" w:rsidRPr="00D15F01" w:rsidRDefault="00F7467D">
      <w:pPr>
        <w:numPr>
          <w:ilvl w:val="0"/>
          <w:numId w:val="17"/>
        </w:numPr>
        <w:tabs>
          <w:tab w:val="left" w:pos="450"/>
        </w:tabs>
        <w:jc w:val="both"/>
      </w:pPr>
      <w:r w:rsidRPr="00D15F01">
        <w:rPr>
          <w:rFonts w:ascii="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D15F01">
        <w:rPr>
          <w:rFonts w:ascii="Tahoma" w:hAnsi="Tahoma" w:cs="Tahoma"/>
          <w:i/>
          <w:iCs/>
        </w:rPr>
        <w:t>Rozporządzeniem RODO</w:t>
      </w:r>
      <w:r w:rsidRPr="00D15F01">
        <w:rPr>
          <w:rFonts w:ascii="Tahoma" w:hAnsi="Tahoma" w:cs="Tahoma"/>
        </w:rPr>
        <w:t xml:space="preserve">) lub przepisów implementujących </w:t>
      </w:r>
      <w:r w:rsidRPr="00D15F01">
        <w:rPr>
          <w:rFonts w:ascii="Tahoma" w:hAnsi="Tahoma" w:cs="Tahoma"/>
          <w:i/>
          <w:iCs/>
        </w:rPr>
        <w:t>Rozporządzenie RODO</w:t>
      </w:r>
      <w:r w:rsidRPr="00D15F01">
        <w:rPr>
          <w:rFonts w:ascii="Tahoma" w:hAnsi="Tahoma" w:cs="Tahoma"/>
        </w:rPr>
        <w:t xml:space="preserve">, Zamawiający jest uprawniony do obciążenia Wykonawcy karą umowną będącą równowartością administracyjnych kar pieniężnych, nałożonych na Zamawiającego przez organ nadzorczy. </w:t>
      </w:r>
    </w:p>
    <w:p w14:paraId="52454F9E" w14:textId="77777777" w:rsidR="00BC46C7" w:rsidRPr="00D15F01" w:rsidRDefault="00F7467D">
      <w:pPr>
        <w:numPr>
          <w:ilvl w:val="0"/>
          <w:numId w:val="17"/>
        </w:numPr>
        <w:tabs>
          <w:tab w:val="left" w:pos="450"/>
        </w:tabs>
        <w:spacing w:after="280"/>
        <w:jc w:val="both"/>
      </w:pPr>
      <w:r w:rsidRPr="00D15F01">
        <w:rPr>
          <w:rFonts w:ascii="Tahoma" w:hAnsi="Tahoma" w:cs="Tahoma"/>
        </w:rPr>
        <w:t xml:space="preserve">W przypadku wystąpienia przeciwko Zamawiającemu z roszczeniem odszkodowawczym przez osobę, której prawa, wynikające z </w:t>
      </w:r>
      <w:r w:rsidRPr="00D15F01">
        <w:rPr>
          <w:rFonts w:ascii="Tahoma" w:hAnsi="Tahoma" w:cs="Tahoma"/>
          <w:i/>
          <w:iCs/>
        </w:rPr>
        <w:t>Rozporządzenia RODO</w:t>
      </w:r>
      <w:r w:rsidRPr="00D15F01">
        <w:rPr>
          <w:rFonts w:ascii="Tahoma" w:hAnsi="Tahoma" w:cs="Tahoma"/>
        </w:rPr>
        <w:t xml:space="preserve"> zostały naruszone przez Wykonawcę w związku z realizacją umowy, Zamawiający jest uprawniony do obciążenia Wykonawcy karą umowną będącą równowartością zasądzonego odszkodowania. </w:t>
      </w:r>
    </w:p>
    <w:p w14:paraId="1CC38DE6" w14:textId="77777777" w:rsidR="00BC46C7" w:rsidRPr="00D15F01" w:rsidRDefault="00F7467D">
      <w:pPr>
        <w:spacing w:line="276" w:lineRule="auto"/>
        <w:contextualSpacing/>
        <w:jc w:val="center"/>
      </w:pPr>
      <w:r w:rsidRPr="00D15F01">
        <w:rPr>
          <w:rFonts w:ascii="Tahoma" w:hAnsi="Tahoma" w:cs="Tahoma"/>
          <w:b/>
        </w:rPr>
        <w:t>§ 12</w:t>
      </w:r>
    </w:p>
    <w:p w14:paraId="466B0463" w14:textId="77777777" w:rsidR="00BC46C7" w:rsidRPr="00D15F01" w:rsidRDefault="00F7467D">
      <w:pPr>
        <w:spacing w:line="276" w:lineRule="auto"/>
        <w:contextualSpacing/>
        <w:jc w:val="center"/>
      </w:pPr>
      <w:r w:rsidRPr="00D15F01">
        <w:rPr>
          <w:rFonts w:ascii="Tahoma" w:hAnsi="Tahoma" w:cs="Tahoma"/>
          <w:b/>
        </w:rPr>
        <w:t>CESJA WIERZYTELNOŚCI</w:t>
      </w:r>
    </w:p>
    <w:p w14:paraId="238C28C5" w14:textId="77777777" w:rsidR="00BC46C7" w:rsidRPr="00D15F01" w:rsidRDefault="00F7467D">
      <w:pPr>
        <w:widowControl w:val="0"/>
        <w:numPr>
          <w:ilvl w:val="1"/>
          <w:numId w:val="16"/>
        </w:numPr>
        <w:tabs>
          <w:tab w:val="left" w:pos="141"/>
          <w:tab w:val="left" w:pos="567"/>
        </w:tabs>
        <w:spacing w:after="160" w:line="276" w:lineRule="auto"/>
        <w:ind w:left="567" w:hanging="567"/>
        <w:jc w:val="both"/>
      </w:pPr>
      <w:r w:rsidRPr="00D15F01">
        <w:rPr>
          <w:rFonts w:ascii="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1" w:name="_Hlk508727807"/>
      <w:r w:rsidRPr="00D15F01">
        <w:rPr>
          <w:rFonts w:ascii="Tahoma" w:hAnsi="Tahoma" w:cs="Tahoma"/>
        </w:rPr>
        <w:t>Forma pisemna dla zgody o której mowa w zdaniu poprzednim zastrzeżona jest pod rygorem nieważności.</w:t>
      </w:r>
      <w:bookmarkEnd w:id="1"/>
      <w:r w:rsidRPr="00D15F01">
        <w:rPr>
          <w:rFonts w:ascii="Tahoma" w:hAnsi="Tahoma" w:cs="Tahoma"/>
        </w:rPr>
        <w:t xml:space="preserve"> </w:t>
      </w:r>
    </w:p>
    <w:p w14:paraId="63B715CA" w14:textId="77777777" w:rsidR="00BC46C7" w:rsidRPr="00D15F01" w:rsidRDefault="00F7467D">
      <w:pPr>
        <w:widowControl w:val="0"/>
        <w:numPr>
          <w:ilvl w:val="1"/>
          <w:numId w:val="16"/>
        </w:numPr>
        <w:tabs>
          <w:tab w:val="left" w:pos="141"/>
          <w:tab w:val="left" w:pos="567"/>
        </w:tabs>
        <w:spacing w:after="160" w:line="276" w:lineRule="auto"/>
        <w:ind w:left="567" w:hanging="567"/>
        <w:jc w:val="both"/>
      </w:pPr>
      <w:r w:rsidRPr="00D15F01">
        <w:rPr>
          <w:rFonts w:ascii="Tahoma" w:hAnsi="Tahoma" w:cs="Tahoma"/>
        </w:rPr>
        <w:t>Zbycie wierzytelności wynikających z umowy, dokonane z naruszeniem postanowień ustępu poprzedniego, jest nieważne (art. 54 ust. 6 ustawy o działalności leczniczej).</w:t>
      </w:r>
    </w:p>
    <w:p w14:paraId="389C00F9" w14:textId="77777777" w:rsidR="00BC46C7" w:rsidRPr="00D15F01" w:rsidRDefault="00F7467D">
      <w:pPr>
        <w:spacing w:line="276" w:lineRule="auto"/>
        <w:contextualSpacing/>
        <w:jc w:val="center"/>
      </w:pPr>
      <w:r w:rsidRPr="00D15F01">
        <w:rPr>
          <w:rFonts w:ascii="Tahoma" w:hAnsi="Tahoma" w:cs="Tahoma"/>
          <w:b/>
        </w:rPr>
        <w:t>§ 1</w:t>
      </w:r>
      <w:bookmarkStart w:id="2" w:name="_Hlk508728287"/>
      <w:bookmarkEnd w:id="2"/>
      <w:r w:rsidRPr="00D15F01">
        <w:rPr>
          <w:rFonts w:ascii="Tahoma" w:hAnsi="Tahoma" w:cs="Tahoma"/>
          <w:b/>
        </w:rPr>
        <w:t>3</w:t>
      </w:r>
    </w:p>
    <w:p w14:paraId="696B2F16" w14:textId="77777777" w:rsidR="00BC46C7" w:rsidRPr="00D15F01" w:rsidRDefault="00F7467D">
      <w:pPr>
        <w:spacing w:line="276" w:lineRule="auto"/>
        <w:contextualSpacing/>
        <w:jc w:val="center"/>
      </w:pPr>
      <w:r w:rsidRPr="00D15F01">
        <w:rPr>
          <w:rFonts w:ascii="Tahoma" w:hAnsi="Tahoma" w:cs="Tahoma"/>
          <w:b/>
        </w:rPr>
        <w:t>KLAUZULA SALWATORYJNA</w:t>
      </w:r>
    </w:p>
    <w:p w14:paraId="5CD2ABD1" w14:textId="77777777" w:rsidR="00BC46C7" w:rsidRPr="00D15F01" w:rsidRDefault="00F7467D">
      <w:pPr>
        <w:numPr>
          <w:ilvl w:val="0"/>
          <w:numId w:val="8"/>
        </w:numPr>
        <w:spacing w:line="276" w:lineRule="auto"/>
        <w:ind w:left="426"/>
        <w:contextualSpacing/>
        <w:jc w:val="both"/>
      </w:pPr>
      <w:r w:rsidRPr="00D15F01">
        <w:rPr>
          <w:rFonts w:ascii="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761422EF" w14:textId="77777777" w:rsidR="00BC46C7" w:rsidRPr="00D15F01" w:rsidRDefault="00F7467D">
      <w:pPr>
        <w:numPr>
          <w:ilvl w:val="0"/>
          <w:numId w:val="8"/>
        </w:numPr>
        <w:spacing w:line="276" w:lineRule="auto"/>
        <w:ind w:left="426"/>
        <w:contextualSpacing/>
        <w:jc w:val="both"/>
      </w:pPr>
      <w:r w:rsidRPr="00D15F01">
        <w:rPr>
          <w:rFonts w:ascii="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2134C1EA" w14:textId="77777777" w:rsidR="00BC46C7" w:rsidRPr="00D15F01" w:rsidRDefault="00F7467D">
      <w:pPr>
        <w:numPr>
          <w:ilvl w:val="0"/>
          <w:numId w:val="8"/>
        </w:numPr>
        <w:spacing w:line="276" w:lineRule="auto"/>
        <w:ind w:left="426"/>
        <w:contextualSpacing/>
        <w:jc w:val="both"/>
      </w:pPr>
      <w:r w:rsidRPr="00D15F01">
        <w:rPr>
          <w:rFonts w:ascii="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049F31CB" w14:textId="77777777" w:rsidR="00BC46C7" w:rsidRPr="00D15F01" w:rsidRDefault="00BC46C7">
      <w:pPr>
        <w:spacing w:line="276" w:lineRule="auto"/>
        <w:contextualSpacing/>
        <w:jc w:val="center"/>
        <w:rPr>
          <w:rFonts w:ascii="Tahoma" w:hAnsi="Tahoma" w:cs="Tahoma"/>
          <w:b/>
        </w:rPr>
      </w:pPr>
    </w:p>
    <w:p w14:paraId="42C33394" w14:textId="553C3581" w:rsidR="00D33DC5" w:rsidRDefault="00D33DC5" w:rsidP="00D33DC5">
      <w:pPr>
        <w:pStyle w:val="Standard"/>
        <w:jc w:val="center"/>
      </w:pPr>
      <w:r>
        <w:rPr>
          <w:rFonts w:ascii="Tahoma" w:hAnsi="Tahoma"/>
          <w:b/>
          <w:sz w:val="18"/>
          <w:szCs w:val="18"/>
        </w:rPr>
        <w:t>§ 1</w:t>
      </w:r>
      <w:r>
        <w:rPr>
          <w:rFonts w:ascii="Tahoma" w:hAnsi="Tahoma"/>
          <w:b/>
          <w:sz w:val="18"/>
          <w:szCs w:val="18"/>
        </w:rPr>
        <w:t>4</w:t>
      </w:r>
    </w:p>
    <w:p w14:paraId="559E7FEB" w14:textId="77777777" w:rsidR="00D33DC5" w:rsidRDefault="00D33DC5" w:rsidP="00D33DC5">
      <w:pPr>
        <w:pStyle w:val="Standard"/>
        <w:suppressAutoHyphens w:val="0"/>
        <w:jc w:val="center"/>
      </w:pPr>
      <w:r>
        <w:rPr>
          <w:rFonts w:ascii="Tahoma" w:hAnsi="Tahoma"/>
          <w:b/>
          <w:sz w:val="18"/>
          <w:szCs w:val="18"/>
        </w:rPr>
        <w:t>POWIĄZANIA KAPITAŁOWE</w:t>
      </w:r>
    </w:p>
    <w:p w14:paraId="3C9E3B54" w14:textId="77777777" w:rsidR="00D33DC5" w:rsidRDefault="00D33DC5" w:rsidP="00D33DC5">
      <w:pPr>
        <w:pStyle w:val="Akapitzlist"/>
        <w:numPr>
          <w:ilvl w:val="0"/>
          <w:numId w:val="30"/>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Żaden z udziałów w kapitale zakładowym Wykonawcy nie jest własnością bezpośrednio lub pośrednio, ani nie został na nim ustanowiony zastaw ani użytkowanie na rzecz:</w:t>
      </w:r>
    </w:p>
    <w:p w14:paraId="1D56E101" w14:textId="77777777" w:rsidR="00D33DC5" w:rsidRDefault="00D33DC5" w:rsidP="00D33DC5">
      <w:pPr>
        <w:pStyle w:val="Akapitzlist"/>
        <w:numPr>
          <w:ilvl w:val="1"/>
          <w:numId w:val="31"/>
        </w:numPr>
        <w:suppressAutoHyphens w:val="0"/>
        <w:autoSpaceDN w:val="0"/>
        <w:spacing w:after="160"/>
        <w:contextualSpacing w:val="0"/>
        <w:jc w:val="both"/>
        <w:rPr>
          <w:rFonts w:ascii="Tahoma" w:hAnsi="Tahoma" w:cs="Tahoma"/>
          <w:sz w:val="18"/>
          <w:szCs w:val="18"/>
        </w:rPr>
      </w:pPr>
      <w:r>
        <w:rPr>
          <w:rFonts w:ascii="Tahoma" w:hAnsi="Tahoma" w:cs="Tahoma"/>
          <w:sz w:val="18"/>
          <w:szCs w:val="18"/>
        </w:rPr>
        <w:t xml:space="preserve"> Podmiotów Sankcjonowanych, ich Podmiotów Powiązanych lub Krewnych,</w:t>
      </w:r>
    </w:p>
    <w:p w14:paraId="2902B4E3" w14:textId="77777777" w:rsidR="00D33DC5" w:rsidRDefault="00D33DC5" w:rsidP="00D33DC5">
      <w:pPr>
        <w:pStyle w:val="Akapitzlist"/>
        <w:numPr>
          <w:ilvl w:val="1"/>
          <w:numId w:val="31"/>
        </w:numPr>
        <w:suppressAutoHyphens w:val="0"/>
        <w:autoSpaceDN w:val="0"/>
        <w:spacing w:after="160"/>
        <w:contextualSpacing w:val="0"/>
        <w:jc w:val="both"/>
        <w:rPr>
          <w:rFonts w:ascii="Tahoma" w:hAnsi="Tahoma" w:cs="Tahoma"/>
          <w:sz w:val="18"/>
          <w:szCs w:val="18"/>
        </w:rPr>
      </w:pPr>
      <w:r>
        <w:rPr>
          <w:rFonts w:ascii="Tahoma" w:hAnsi="Tahoma" w:cs="Tahoma"/>
          <w:sz w:val="18"/>
          <w:szCs w:val="18"/>
        </w:rPr>
        <w:t xml:space="preserve"> Władz Rosyjskich,</w:t>
      </w:r>
    </w:p>
    <w:p w14:paraId="67E233EA" w14:textId="77777777" w:rsidR="00D33DC5" w:rsidRDefault="00D33DC5" w:rsidP="00D33DC5">
      <w:pPr>
        <w:pStyle w:val="Akapitzlist"/>
        <w:numPr>
          <w:ilvl w:val="1"/>
          <w:numId w:val="31"/>
        </w:numPr>
        <w:suppressAutoHyphens w:val="0"/>
        <w:autoSpaceDN w:val="0"/>
        <w:spacing w:after="160"/>
        <w:contextualSpacing w:val="0"/>
        <w:jc w:val="both"/>
        <w:rPr>
          <w:rFonts w:ascii="Tahoma" w:hAnsi="Tahoma" w:cs="Tahoma"/>
          <w:sz w:val="18"/>
          <w:szCs w:val="18"/>
        </w:rPr>
      </w:pPr>
      <w:r>
        <w:rPr>
          <w:rFonts w:ascii="Tahoma" w:hAnsi="Tahoma" w:cs="Tahoma"/>
          <w:sz w:val="18"/>
          <w:szCs w:val="18"/>
        </w:rPr>
        <w:t xml:space="preserve"> Według Najlepszej Wiedzy Strony, jakiekolwiek podmiotu lub osoby, która korzysta z kapitału lub finansowania zapewnionego przez Podmiot Sankcjonowany</w:t>
      </w:r>
    </w:p>
    <w:p w14:paraId="6BEE94D6" w14:textId="77777777" w:rsidR="00D33DC5" w:rsidRDefault="00D33DC5" w:rsidP="00D33DC5">
      <w:pPr>
        <w:pStyle w:val="Akapitzlist"/>
        <w:numPr>
          <w:ilvl w:val="0"/>
          <w:numId w:val="32"/>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Żaden z podmiotów wskazanych w Punkcie 1 bezpośrednio lub pośrednio:</w:t>
      </w:r>
    </w:p>
    <w:p w14:paraId="3AD0C71C" w14:textId="77777777" w:rsidR="00D33DC5" w:rsidRDefault="00D33DC5" w:rsidP="00D33DC5">
      <w:pPr>
        <w:pStyle w:val="Akapitzlist"/>
        <w:numPr>
          <w:ilvl w:val="1"/>
          <w:numId w:val="33"/>
        </w:numPr>
        <w:suppressAutoHyphens w:val="0"/>
        <w:autoSpaceDN w:val="0"/>
        <w:spacing w:after="160"/>
        <w:contextualSpacing w:val="0"/>
        <w:jc w:val="both"/>
        <w:rPr>
          <w:rFonts w:ascii="Tahoma" w:hAnsi="Tahoma" w:cs="Tahoma"/>
          <w:sz w:val="18"/>
          <w:szCs w:val="18"/>
        </w:rPr>
      </w:pPr>
      <w:r>
        <w:rPr>
          <w:rFonts w:ascii="Tahoma" w:hAnsi="Tahoma" w:cs="Tahoma"/>
          <w:sz w:val="18"/>
          <w:szCs w:val="18"/>
        </w:rPr>
        <w:t xml:space="preserve"> nie posiada ani nie kontroluje żadnych praw głosu w organach korporacyjnych Wykonawcy,</w:t>
      </w:r>
    </w:p>
    <w:p w14:paraId="76735044" w14:textId="77777777" w:rsidR="00D33DC5" w:rsidRDefault="00D33DC5" w:rsidP="00D33DC5">
      <w:pPr>
        <w:pStyle w:val="Akapitzlist"/>
        <w:numPr>
          <w:ilvl w:val="1"/>
          <w:numId w:val="33"/>
        </w:numPr>
        <w:suppressAutoHyphens w:val="0"/>
        <w:autoSpaceDN w:val="0"/>
        <w:spacing w:after="160"/>
        <w:contextualSpacing w:val="0"/>
        <w:jc w:val="both"/>
        <w:rPr>
          <w:rFonts w:ascii="Tahoma" w:hAnsi="Tahoma" w:cs="Tahoma"/>
          <w:sz w:val="18"/>
          <w:szCs w:val="18"/>
        </w:rPr>
      </w:pPr>
      <w:r>
        <w:rPr>
          <w:rFonts w:ascii="Tahoma" w:hAnsi="Tahoma" w:cs="Tahoma"/>
          <w:sz w:val="18"/>
          <w:szCs w:val="18"/>
        </w:rPr>
        <w:lastRenderedPageBreak/>
        <w:t xml:space="preserve"> nie ma prawa wyboru, ani nie kontroluje wyborów członków organów korporacyjnych Strony,</w:t>
      </w:r>
    </w:p>
    <w:p w14:paraId="40DB2B67" w14:textId="77777777" w:rsidR="00D33DC5" w:rsidRDefault="00D33DC5" w:rsidP="00D33DC5">
      <w:pPr>
        <w:pStyle w:val="Akapitzlist"/>
        <w:numPr>
          <w:ilvl w:val="1"/>
          <w:numId w:val="33"/>
        </w:numPr>
        <w:suppressAutoHyphens w:val="0"/>
        <w:autoSpaceDN w:val="0"/>
        <w:spacing w:after="160"/>
        <w:contextualSpacing w:val="0"/>
        <w:jc w:val="both"/>
        <w:rPr>
          <w:rFonts w:ascii="Tahoma" w:hAnsi="Tahoma" w:cs="Tahoma"/>
          <w:sz w:val="18"/>
          <w:szCs w:val="18"/>
        </w:rPr>
      </w:pPr>
      <w:r>
        <w:rPr>
          <w:rFonts w:ascii="Tahoma" w:hAnsi="Tahoma" w:cs="Tahoma"/>
          <w:sz w:val="18"/>
          <w:szCs w:val="18"/>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331CDB12" w14:textId="77777777" w:rsidR="00D33DC5" w:rsidRDefault="00D33DC5" w:rsidP="00D33DC5">
      <w:pPr>
        <w:pStyle w:val="Akapitzlist"/>
        <w:numPr>
          <w:ilvl w:val="1"/>
          <w:numId w:val="33"/>
        </w:numPr>
        <w:suppressAutoHyphens w:val="0"/>
        <w:autoSpaceDN w:val="0"/>
        <w:spacing w:after="160"/>
        <w:contextualSpacing w:val="0"/>
        <w:jc w:val="both"/>
        <w:rPr>
          <w:rFonts w:ascii="Tahoma" w:hAnsi="Tahoma" w:cs="Tahoma"/>
          <w:sz w:val="18"/>
          <w:szCs w:val="18"/>
        </w:rPr>
      </w:pPr>
      <w:r>
        <w:rPr>
          <w:rFonts w:ascii="Tahoma" w:hAnsi="Tahoma" w:cs="Tahoma"/>
          <w:sz w:val="18"/>
          <w:szCs w:val="18"/>
        </w:rPr>
        <w:t>nie zapewnia Wykonawcy żadnego finansowania.</w:t>
      </w:r>
    </w:p>
    <w:p w14:paraId="750D1468" w14:textId="77777777" w:rsidR="00D33DC5" w:rsidRDefault="00D33DC5" w:rsidP="00D33DC5">
      <w:pPr>
        <w:pStyle w:val="Akapitzlist"/>
        <w:numPr>
          <w:ilvl w:val="0"/>
          <w:numId w:val="32"/>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 xml:space="preserve">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 </w:t>
      </w:r>
    </w:p>
    <w:p w14:paraId="11D4D5F1" w14:textId="77777777" w:rsidR="00D33DC5" w:rsidRDefault="00D33DC5" w:rsidP="00D33DC5">
      <w:pPr>
        <w:pStyle w:val="Akapitzlist"/>
        <w:numPr>
          <w:ilvl w:val="0"/>
          <w:numId w:val="32"/>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 xml:space="preserve">Wykonawca, jej podmioty powiązane i krewni nie uchylają się od jakichkolwiek sankcji, nie naruszają przepisów nakładających sankcje ani nie ułatwiają innym podmiotom uchylania się od sankcji. </w:t>
      </w:r>
    </w:p>
    <w:p w14:paraId="2D203147" w14:textId="77777777" w:rsidR="00D33DC5" w:rsidRDefault="00D33DC5" w:rsidP="00D33DC5">
      <w:pPr>
        <w:pStyle w:val="Akapitzlist"/>
        <w:numPr>
          <w:ilvl w:val="0"/>
          <w:numId w:val="32"/>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Wykonawca przestrzega wszelkich obowiązujących praw i przepisów dotyczących  Sankcji.</w:t>
      </w:r>
    </w:p>
    <w:p w14:paraId="470F4982" w14:textId="77777777" w:rsidR="00D33DC5" w:rsidRDefault="00D33DC5" w:rsidP="00D33DC5">
      <w:pPr>
        <w:pStyle w:val="Akapitzlist"/>
        <w:numPr>
          <w:ilvl w:val="0"/>
          <w:numId w:val="32"/>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Wykonawca ani jej podmioty powiązane nie prowadzą żadnej działalności sankcjonowanej.</w:t>
      </w:r>
    </w:p>
    <w:p w14:paraId="3083DC77" w14:textId="77777777" w:rsidR="00D33DC5" w:rsidRDefault="00D33DC5" w:rsidP="00D33DC5">
      <w:pPr>
        <w:pStyle w:val="Akapitzlist"/>
        <w:numPr>
          <w:ilvl w:val="0"/>
          <w:numId w:val="32"/>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Wykonawca nie jest stroną żadnej umowy, nie składa żadnych zamówień, ani nie nabywa żadnych usług od:</w:t>
      </w:r>
    </w:p>
    <w:p w14:paraId="4DAD8BB5" w14:textId="77777777" w:rsidR="00D33DC5" w:rsidRDefault="00D33DC5" w:rsidP="00D33DC5">
      <w:pPr>
        <w:pStyle w:val="Akapitzlist"/>
        <w:numPr>
          <w:ilvl w:val="1"/>
          <w:numId w:val="34"/>
        </w:numPr>
        <w:suppressAutoHyphens w:val="0"/>
        <w:autoSpaceDN w:val="0"/>
        <w:spacing w:after="160"/>
        <w:contextualSpacing w:val="0"/>
        <w:jc w:val="both"/>
        <w:rPr>
          <w:rFonts w:ascii="Tahoma" w:hAnsi="Tahoma" w:cs="Tahoma"/>
          <w:sz w:val="18"/>
          <w:szCs w:val="18"/>
        </w:rPr>
      </w:pPr>
      <w:r>
        <w:rPr>
          <w:rFonts w:ascii="Tahoma" w:hAnsi="Tahoma" w:cs="Tahoma"/>
          <w:sz w:val="18"/>
          <w:szCs w:val="18"/>
        </w:rPr>
        <w:t xml:space="preserve"> podmiotów sankcjonowanych, ich podmiotów powiązanych, lub według najlepszej wiedzy Wykonawcy krewnych podmiotów sankcjonowanych,</w:t>
      </w:r>
    </w:p>
    <w:p w14:paraId="15D58DBA" w14:textId="77777777" w:rsidR="00D33DC5" w:rsidRDefault="00D33DC5" w:rsidP="00D33DC5">
      <w:pPr>
        <w:pStyle w:val="Akapitzlist"/>
        <w:numPr>
          <w:ilvl w:val="1"/>
          <w:numId w:val="34"/>
        </w:numPr>
        <w:suppressAutoHyphens w:val="0"/>
        <w:autoSpaceDN w:val="0"/>
        <w:spacing w:after="160"/>
        <w:contextualSpacing w:val="0"/>
        <w:jc w:val="both"/>
        <w:rPr>
          <w:rFonts w:ascii="Tahoma" w:hAnsi="Tahoma" w:cs="Tahoma"/>
          <w:sz w:val="18"/>
          <w:szCs w:val="18"/>
        </w:rPr>
      </w:pPr>
      <w:r>
        <w:rPr>
          <w:rFonts w:ascii="Tahoma" w:hAnsi="Tahoma" w:cs="Tahoma"/>
          <w:sz w:val="18"/>
          <w:szCs w:val="18"/>
        </w:rPr>
        <w:t xml:space="preserve"> władz Rosyjskich,</w:t>
      </w:r>
    </w:p>
    <w:p w14:paraId="3CAACC6C" w14:textId="77777777" w:rsidR="00D33DC5" w:rsidRDefault="00D33DC5" w:rsidP="00D33DC5">
      <w:pPr>
        <w:pStyle w:val="Akapitzlist"/>
        <w:numPr>
          <w:ilvl w:val="1"/>
          <w:numId w:val="34"/>
        </w:numPr>
        <w:suppressAutoHyphens w:val="0"/>
        <w:autoSpaceDN w:val="0"/>
        <w:spacing w:after="160"/>
        <w:contextualSpacing w:val="0"/>
        <w:jc w:val="both"/>
        <w:rPr>
          <w:rFonts w:ascii="Tahoma" w:hAnsi="Tahoma" w:cs="Tahoma"/>
          <w:sz w:val="18"/>
          <w:szCs w:val="18"/>
        </w:rPr>
      </w:pPr>
      <w:r>
        <w:rPr>
          <w:rFonts w:ascii="Tahoma" w:hAnsi="Tahoma" w:cs="Tahoma"/>
          <w:sz w:val="18"/>
          <w:szCs w:val="18"/>
        </w:rPr>
        <w:t xml:space="preserve"> żadnego podmiotu ani osoby, która korzysta z kapitału dostarczonego przez jakikolwiek podmiot sankcjonowany lub władze Rosyjskie</w:t>
      </w:r>
    </w:p>
    <w:p w14:paraId="7F711962" w14:textId="77777777" w:rsidR="00D33DC5" w:rsidRDefault="00D33DC5" w:rsidP="00D33DC5">
      <w:pPr>
        <w:pStyle w:val="Akapitzlist"/>
        <w:numPr>
          <w:ilvl w:val="0"/>
          <w:numId w:val="32"/>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 xml:space="preserve">Wykonawca nie jest stroną żadnej umowy, na podstawie której podmioty wskazane w punktach 7.1-7.2 mogą odnosić jakąkolwiek korzyść lub są w jakikolwiek sposób zaangażowane. </w:t>
      </w:r>
    </w:p>
    <w:p w14:paraId="30E7AFC0" w14:textId="77777777" w:rsidR="00D33DC5" w:rsidRDefault="00D33DC5" w:rsidP="00D33DC5">
      <w:pPr>
        <w:pStyle w:val="Akapitzlist"/>
        <w:numPr>
          <w:ilvl w:val="0"/>
          <w:numId w:val="32"/>
        </w:numPr>
        <w:suppressAutoHyphens w:val="0"/>
        <w:autoSpaceDN w:val="0"/>
        <w:spacing w:after="160"/>
        <w:ind w:left="426"/>
        <w:contextualSpacing w:val="0"/>
        <w:jc w:val="both"/>
        <w:rPr>
          <w:rFonts w:ascii="Tahoma" w:hAnsi="Tahoma" w:cs="Tahoma"/>
          <w:sz w:val="18"/>
          <w:szCs w:val="18"/>
        </w:rPr>
      </w:pPr>
      <w:r>
        <w:rPr>
          <w:rFonts w:ascii="Tahoma" w:hAnsi="Tahoma" w:cs="Tahoma"/>
          <w:sz w:val="18"/>
          <w:szCs w:val="18"/>
        </w:rPr>
        <w:t>Wykonawca nie angażuje się w żadne projekty biznesowe i relacje z podmiotami sankcjonowanymi.</w:t>
      </w:r>
    </w:p>
    <w:p w14:paraId="7880CF79" w14:textId="0A9DB3C7" w:rsidR="00BC46C7" w:rsidRPr="00D15F01" w:rsidRDefault="00F7467D">
      <w:pPr>
        <w:spacing w:line="276" w:lineRule="auto"/>
        <w:contextualSpacing/>
        <w:jc w:val="center"/>
      </w:pPr>
      <w:r w:rsidRPr="00D15F01">
        <w:rPr>
          <w:rFonts w:ascii="Tahoma" w:hAnsi="Tahoma" w:cs="Tahoma"/>
          <w:b/>
        </w:rPr>
        <w:t>§ 1</w:t>
      </w:r>
      <w:r w:rsidR="00E52291">
        <w:rPr>
          <w:rFonts w:ascii="Tahoma" w:hAnsi="Tahoma" w:cs="Tahoma"/>
          <w:b/>
        </w:rPr>
        <w:t>5</w:t>
      </w:r>
    </w:p>
    <w:p w14:paraId="6F09CF4C" w14:textId="77777777" w:rsidR="00BC46C7" w:rsidRPr="00D15F01" w:rsidRDefault="00F7467D">
      <w:pPr>
        <w:spacing w:line="276" w:lineRule="auto"/>
        <w:contextualSpacing/>
        <w:jc w:val="center"/>
      </w:pPr>
      <w:r w:rsidRPr="00D15F01">
        <w:rPr>
          <w:rFonts w:ascii="Tahoma" w:hAnsi="Tahoma" w:cs="Tahoma"/>
          <w:b/>
        </w:rPr>
        <w:t>POSTANOWIENIA KOŃCOWE</w:t>
      </w:r>
    </w:p>
    <w:p w14:paraId="0D9EA845" w14:textId="4FF97344" w:rsidR="00BC46C7" w:rsidRPr="00D15F01" w:rsidRDefault="00F7467D">
      <w:pPr>
        <w:numPr>
          <w:ilvl w:val="0"/>
          <w:numId w:val="12"/>
        </w:numPr>
        <w:spacing w:line="276" w:lineRule="auto"/>
        <w:ind w:left="567" w:hanging="425"/>
        <w:contextualSpacing/>
        <w:jc w:val="both"/>
      </w:pPr>
      <w:r w:rsidRPr="00D15F01">
        <w:rPr>
          <w:rFonts w:ascii="Tahoma" w:hAnsi="Tahoma" w:cs="Tahoma"/>
        </w:rPr>
        <w:t>Do spraw nie ujętych umową mają zastosowanie przepisy prawa polskiego i unijnego, w szczególności Kodeksu Cywilnego oraz ustawy Prawo zamówień publicznych.</w:t>
      </w:r>
    </w:p>
    <w:p w14:paraId="7C44CB91" w14:textId="77777777" w:rsidR="00BC46C7" w:rsidRPr="00D15F01" w:rsidRDefault="00F7467D">
      <w:pPr>
        <w:numPr>
          <w:ilvl w:val="0"/>
          <w:numId w:val="12"/>
        </w:numPr>
        <w:spacing w:line="276" w:lineRule="auto"/>
        <w:ind w:left="567" w:hanging="425"/>
        <w:contextualSpacing/>
        <w:jc w:val="both"/>
      </w:pPr>
      <w:r w:rsidRPr="00D15F01">
        <w:rPr>
          <w:rFonts w:ascii="Tahoma" w:hAnsi="Tahoma" w:cs="Tahoma"/>
        </w:rPr>
        <w:t>Do rozstrzygania sporów mogących wyniknąć na tle stosowania niniejszej umowy będzie sąd powszechny właściwy ze względu na siedzibę Zamawiającego.</w:t>
      </w:r>
    </w:p>
    <w:p w14:paraId="340E5051" w14:textId="77777777" w:rsidR="00BC46C7" w:rsidRPr="00D15F01" w:rsidRDefault="00F7467D">
      <w:pPr>
        <w:numPr>
          <w:ilvl w:val="0"/>
          <w:numId w:val="12"/>
        </w:numPr>
        <w:spacing w:line="276" w:lineRule="auto"/>
        <w:ind w:left="567" w:hanging="425"/>
        <w:contextualSpacing/>
        <w:jc w:val="both"/>
      </w:pPr>
      <w:r w:rsidRPr="00D15F01">
        <w:rPr>
          <w:rFonts w:ascii="Tahoma" w:hAnsi="Tahoma" w:cs="Tahoma"/>
        </w:rPr>
        <w:t>Umowę sporządzono w dwóch jednobrzmiących egzemplarzach po jednym dla każdej ze Stron.</w:t>
      </w:r>
    </w:p>
    <w:p w14:paraId="4101652C" w14:textId="77777777" w:rsidR="00BC46C7" w:rsidRPr="00D15F01" w:rsidRDefault="00BC46C7">
      <w:pPr>
        <w:spacing w:line="276" w:lineRule="auto"/>
        <w:contextualSpacing/>
        <w:jc w:val="both"/>
        <w:rPr>
          <w:rFonts w:ascii="Tahoma" w:hAnsi="Tahoma" w:cs="Tahoma"/>
        </w:rPr>
      </w:pPr>
    </w:p>
    <w:p w14:paraId="3EE8352D" w14:textId="77777777" w:rsidR="00BC46C7" w:rsidRPr="00D15F01" w:rsidRDefault="00F7467D">
      <w:pPr>
        <w:spacing w:line="276" w:lineRule="auto"/>
        <w:ind w:left="708"/>
        <w:contextualSpacing/>
        <w:jc w:val="both"/>
      </w:pPr>
      <w:r w:rsidRPr="00D15F01">
        <w:rPr>
          <w:rFonts w:ascii="Tahoma" w:eastAsia="Tahoma" w:hAnsi="Tahoma" w:cs="Tahoma"/>
        </w:rPr>
        <w:t xml:space="preserve">         </w:t>
      </w:r>
      <w:r w:rsidRPr="00D15F01">
        <w:rPr>
          <w:rFonts w:ascii="Tahoma" w:hAnsi="Tahoma" w:cs="Tahoma"/>
          <w:b/>
        </w:rPr>
        <w:t>Wykonawca</w:t>
      </w:r>
      <w:r w:rsidRPr="00D15F01">
        <w:rPr>
          <w:rFonts w:ascii="Tahoma" w:hAnsi="Tahoma" w:cs="Tahoma"/>
          <w:b/>
        </w:rPr>
        <w:tab/>
      </w:r>
      <w:r w:rsidRPr="00D15F01">
        <w:rPr>
          <w:rFonts w:ascii="Tahoma" w:hAnsi="Tahoma" w:cs="Tahoma"/>
          <w:b/>
        </w:rPr>
        <w:tab/>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b/>
        </w:rPr>
        <w:t>Zamawiający</w:t>
      </w:r>
    </w:p>
    <w:p w14:paraId="4B99056E" w14:textId="77777777" w:rsidR="00BC46C7" w:rsidRPr="00D15F01" w:rsidRDefault="00BC46C7">
      <w:pPr>
        <w:spacing w:line="276" w:lineRule="auto"/>
        <w:contextualSpacing/>
        <w:jc w:val="both"/>
        <w:rPr>
          <w:rFonts w:ascii="Tahoma" w:hAnsi="Tahoma" w:cs="Tahoma"/>
        </w:rPr>
      </w:pPr>
    </w:p>
    <w:p w14:paraId="1299C43A" w14:textId="77777777" w:rsidR="00BC46C7" w:rsidRPr="00D15F01" w:rsidRDefault="00BC46C7">
      <w:pPr>
        <w:spacing w:line="276" w:lineRule="auto"/>
        <w:contextualSpacing/>
        <w:jc w:val="both"/>
        <w:rPr>
          <w:rFonts w:ascii="Tahoma" w:hAnsi="Tahoma" w:cs="Tahoma"/>
        </w:rPr>
      </w:pPr>
    </w:p>
    <w:p w14:paraId="4DDBEF00" w14:textId="77777777" w:rsidR="00BC46C7" w:rsidRPr="00D15F01" w:rsidRDefault="00BC46C7">
      <w:pPr>
        <w:spacing w:line="276" w:lineRule="auto"/>
        <w:contextualSpacing/>
        <w:jc w:val="both"/>
        <w:rPr>
          <w:rFonts w:ascii="Tahoma" w:hAnsi="Tahoma" w:cs="Tahoma"/>
        </w:rPr>
      </w:pPr>
    </w:p>
    <w:p w14:paraId="171C841C" w14:textId="77777777" w:rsidR="00BC46C7" w:rsidRPr="00D15F01" w:rsidRDefault="00F7467D">
      <w:pPr>
        <w:spacing w:line="276" w:lineRule="auto"/>
        <w:contextualSpacing/>
        <w:jc w:val="both"/>
      </w:pPr>
      <w:r w:rsidRPr="00D15F01">
        <w:rPr>
          <w:rFonts w:ascii="Tahoma" w:hAnsi="Tahoma" w:cs="Tahoma"/>
        </w:rPr>
        <w:tab/>
        <w:t>______________________</w:t>
      </w:r>
      <w:r w:rsidRPr="00D15F01">
        <w:rPr>
          <w:rFonts w:ascii="Tahoma" w:hAnsi="Tahoma" w:cs="Tahoma"/>
        </w:rPr>
        <w:tab/>
      </w:r>
      <w:r w:rsidRPr="00D15F01">
        <w:rPr>
          <w:rFonts w:ascii="Tahoma" w:hAnsi="Tahoma" w:cs="Tahoma"/>
        </w:rPr>
        <w:tab/>
      </w:r>
      <w:r w:rsidRPr="00D15F01">
        <w:rPr>
          <w:rFonts w:ascii="Tahoma" w:hAnsi="Tahoma" w:cs="Tahoma"/>
        </w:rPr>
        <w:tab/>
      </w:r>
      <w:r w:rsidRPr="00D15F01">
        <w:rPr>
          <w:rFonts w:ascii="Tahoma" w:hAnsi="Tahoma" w:cs="Tahoma"/>
        </w:rPr>
        <w:tab/>
        <w:t xml:space="preserve">       _____________________</w:t>
      </w:r>
    </w:p>
    <w:p w14:paraId="3461D779" w14:textId="77777777" w:rsidR="00BC46C7" w:rsidRPr="00D15F01" w:rsidRDefault="00BC46C7">
      <w:pPr>
        <w:spacing w:line="276" w:lineRule="auto"/>
        <w:contextualSpacing/>
        <w:jc w:val="both"/>
        <w:rPr>
          <w:rFonts w:ascii="Tahoma" w:hAnsi="Tahoma" w:cs="Tahoma"/>
        </w:rPr>
      </w:pPr>
    </w:p>
    <w:p w14:paraId="3CF2D8B6" w14:textId="77777777" w:rsidR="00BC46C7" w:rsidRPr="00D15F01" w:rsidRDefault="00BC46C7">
      <w:pPr>
        <w:spacing w:line="276" w:lineRule="auto"/>
        <w:contextualSpacing/>
        <w:jc w:val="both"/>
        <w:rPr>
          <w:rFonts w:ascii="Tahoma" w:hAnsi="Tahoma" w:cs="Tahoma"/>
        </w:rPr>
      </w:pPr>
    </w:p>
    <w:p w14:paraId="0FB78278" w14:textId="422EF9AD" w:rsidR="00BC46C7" w:rsidRPr="0003753F" w:rsidRDefault="0003753F">
      <w:pPr>
        <w:spacing w:line="276" w:lineRule="auto"/>
        <w:contextualSpacing/>
        <w:jc w:val="both"/>
        <w:rPr>
          <w:rFonts w:ascii="Tahoma" w:hAnsi="Tahoma" w:cs="Tahoma"/>
          <w:b/>
          <w:bCs/>
        </w:rPr>
      </w:pPr>
      <w:r w:rsidRPr="0003753F">
        <w:rPr>
          <w:rFonts w:ascii="Tahoma" w:hAnsi="Tahoma" w:cs="Tahoma"/>
          <w:b/>
          <w:bCs/>
        </w:rPr>
        <w:t>Załączniki:</w:t>
      </w:r>
    </w:p>
    <w:p w14:paraId="5D17B689" w14:textId="539E00A5" w:rsidR="0003753F" w:rsidRDefault="0003753F">
      <w:pPr>
        <w:spacing w:line="276" w:lineRule="auto"/>
        <w:contextualSpacing/>
        <w:jc w:val="both"/>
        <w:rPr>
          <w:rFonts w:ascii="Tahoma" w:hAnsi="Tahoma" w:cs="Tahoma"/>
        </w:rPr>
      </w:pPr>
      <w:r>
        <w:rPr>
          <w:rFonts w:ascii="Tahoma" w:hAnsi="Tahoma" w:cs="Tahoma"/>
        </w:rPr>
        <w:t>Załącznik nr 1 – Formularz oferty</w:t>
      </w:r>
    </w:p>
    <w:p w14:paraId="2CBD84BD" w14:textId="172DD1EA" w:rsidR="0003753F" w:rsidRPr="00D15F01" w:rsidRDefault="0003753F">
      <w:pPr>
        <w:spacing w:line="276" w:lineRule="auto"/>
        <w:contextualSpacing/>
        <w:jc w:val="both"/>
        <w:rPr>
          <w:rFonts w:ascii="Tahoma" w:hAnsi="Tahoma" w:cs="Tahoma"/>
        </w:rPr>
      </w:pPr>
      <w:r>
        <w:rPr>
          <w:rFonts w:ascii="Tahoma" w:hAnsi="Tahoma" w:cs="Tahoma"/>
        </w:rPr>
        <w:t xml:space="preserve">Załącznik nr </w:t>
      </w:r>
      <w:r w:rsidR="00E52291">
        <w:rPr>
          <w:rFonts w:ascii="Tahoma" w:hAnsi="Tahoma" w:cs="Tahoma"/>
        </w:rPr>
        <w:t>2</w:t>
      </w:r>
      <w:r>
        <w:rPr>
          <w:rFonts w:ascii="Tahoma" w:hAnsi="Tahoma" w:cs="Tahoma"/>
        </w:rPr>
        <w:t xml:space="preserve"> – Warunki gwarancji i serwisu</w:t>
      </w:r>
    </w:p>
    <w:p w14:paraId="1FC39945" w14:textId="77777777" w:rsidR="00BC46C7" w:rsidRPr="00D15F01" w:rsidRDefault="00BC46C7">
      <w:pPr>
        <w:spacing w:line="276" w:lineRule="auto"/>
        <w:contextualSpacing/>
        <w:jc w:val="both"/>
        <w:rPr>
          <w:rFonts w:ascii="Tahoma" w:hAnsi="Tahoma" w:cs="Tahoma"/>
        </w:rPr>
      </w:pPr>
    </w:p>
    <w:p w14:paraId="0562CB0E" w14:textId="77777777" w:rsidR="00BC46C7" w:rsidRPr="00D15F01" w:rsidRDefault="00BC46C7">
      <w:pPr>
        <w:spacing w:line="276" w:lineRule="auto"/>
        <w:contextualSpacing/>
        <w:jc w:val="both"/>
        <w:rPr>
          <w:rFonts w:ascii="Tahoma" w:hAnsi="Tahoma" w:cs="Tahoma"/>
        </w:rPr>
      </w:pPr>
    </w:p>
    <w:p w14:paraId="2946DB82" w14:textId="24102851" w:rsidR="00BC46C7" w:rsidRDefault="00BC46C7">
      <w:pPr>
        <w:spacing w:line="276" w:lineRule="auto"/>
        <w:contextualSpacing/>
        <w:jc w:val="both"/>
        <w:rPr>
          <w:rFonts w:ascii="Tahoma" w:hAnsi="Tahoma" w:cs="Tahoma"/>
        </w:rPr>
      </w:pPr>
    </w:p>
    <w:p w14:paraId="1AE77C6D" w14:textId="77777777" w:rsidR="0003753F" w:rsidRPr="00D15F01" w:rsidRDefault="0003753F">
      <w:pPr>
        <w:spacing w:line="276" w:lineRule="auto"/>
        <w:contextualSpacing/>
        <w:jc w:val="both"/>
        <w:rPr>
          <w:rFonts w:ascii="Tahoma" w:hAnsi="Tahoma" w:cs="Tahoma"/>
        </w:rPr>
      </w:pPr>
    </w:p>
    <w:p w14:paraId="5997CC1D" w14:textId="77777777" w:rsidR="00BC46C7" w:rsidRPr="00D15F01" w:rsidRDefault="00BC46C7">
      <w:pPr>
        <w:spacing w:line="276" w:lineRule="auto"/>
        <w:contextualSpacing/>
        <w:jc w:val="both"/>
        <w:rPr>
          <w:rFonts w:ascii="Tahoma" w:hAnsi="Tahoma" w:cs="Tahoma"/>
        </w:rPr>
      </w:pPr>
    </w:p>
    <w:p w14:paraId="110FFD37" w14:textId="77777777" w:rsidR="00BC46C7" w:rsidRPr="00D15F01" w:rsidRDefault="00BC46C7">
      <w:pPr>
        <w:spacing w:line="276" w:lineRule="auto"/>
        <w:contextualSpacing/>
        <w:jc w:val="both"/>
      </w:pPr>
      <w:bookmarkStart w:id="3" w:name="_Hlk508691762"/>
      <w:bookmarkEnd w:id="3"/>
    </w:p>
    <w:sectPr w:rsidR="00BC46C7" w:rsidRPr="00D15F01" w:rsidSect="00D15F01">
      <w:headerReference w:type="default" r:id="rId10"/>
      <w:footerReference w:type="default" r:id="rId11"/>
      <w:pgSz w:w="11906" w:h="16838"/>
      <w:pgMar w:top="1418" w:right="991" w:bottom="1135" w:left="1417" w:header="0"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2F08" w14:textId="77777777" w:rsidR="00D83704" w:rsidRDefault="00D83704">
      <w:r>
        <w:separator/>
      </w:r>
    </w:p>
  </w:endnote>
  <w:endnote w:type="continuationSeparator" w:id="0">
    <w:p w14:paraId="2BD378EB" w14:textId="77777777" w:rsidR="00D83704" w:rsidRDefault="00D8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88">
    <w:altName w:val="Cambria"/>
    <w:charset w:val="00"/>
    <w:family w:val="roman"/>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F48C" w14:textId="77777777" w:rsidR="00BC46C7" w:rsidRDefault="00F7467D">
    <w:pPr>
      <w:jc w:val="right"/>
      <w:rPr>
        <w:sz w:val="18"/>
        <w:szCs w:val="18"/>
      </w:rPr>
    </w:pPr>
    <w:r>
      <w:rPr>
        <w:rFonts w:ascii="Calibri Light" w:hAnsi="Calibri Light" w:cs="Calibri Light"/>
        <w:sz w:val="28"/>
        <w:szCs w:val="28"/>
      </w:rPr>
      <w:t xml:space="preserve">str. </w:t>
    </w:r>
    <w:r>
      <w:fldChar w:fldCharType="begin"/>
    </w:r>
    <w:r>
      <w:instrText xml:space="preserve"> PAGE </w:instrText>
    </w:r>
    <w:r>
      <w:fldChar w:fldCharType="separate"/>
    </w:r>
    <w:r>
      <w:t>9</w:t>
    </w:r>
    <w:r>
      <w:fldChar w:fldCharType="end"/>
    </w:r>
  </w:p>
  <w:p w14:paraId="6B699379" w14:textId="77777777" w:rsidR="00BC46C7" w:rsidRDefault="00BC46C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2F69" w14:textId="77777777" w:rsidR="00D83704" w:rsidRDefault="00D83704">
      <w:r>
        <w:separator/>
      </w:r>
    </w:p>
  </w:footnote>
  <w:footnote w:type="continuationSeparator" w:id="0">
    <w:p w14:paraId="0551AEDE" w14:textId="77777777" w:rsidR="00D83704" w:rsidRDefault="00D8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C46C7" w:rsidRDefault="00BC46C7"/>
  <w:p w14:paraId="1F72F646" w14:textId="77777777" w:rsidR="00BC46C7" w:rsidRDefault="00BC46C7"/>
  <w:p w14:paraId="08CE6F91" w14:textId="28262046" w:rsidR="00BC46C7" w:rsidRDefault="00BC46C7">
    <w:pPr>
      <w:spacing w:after="140"/>
      <w:rPr>
        <w:sz w:val="18"/>
        <w:szCs w:val="18"/>
      </w:rPr>
    </w:pPr>
  </w:p>
  <w:p w14:paraId="59B0E031" w14:textId="5B54CF74" w:rsidR="005443A1" w:rsidRPr="005443A1" w:rsidRDefault="005443A1">
    <w:pPr>
      <w:spacing w:after="140"/>
      <w:rPr>
        <w:rFonts w:ascii="Tahoma" w:hAnsi="Tahoma" w:cs="Tahoma"/>
        <w:b/>
        <w:bCs/>
        <w:sz w:val="18"/>
        <w:szCs w:val="18"/>
      </w:rPr>
    </w:pPr>
    <w:r w:rsidRPr="005443A1">
      <w:rPr>
        <w:rFonts w:ascii="Tahoma" w:hAnsi="Tahoma" w:cs="Tahoma"/>
        <w:b/>
        <w:bCs/>
        <w:sz w:val="18"/>
        <w:szCs w:val="18"/>
      </w:rPr>
      <w:t xml:space="preserve">Znak sprawy: </w:t>
    </w:r>
    <w:r w:rsidR="00D852F0">
      <w:rPr>
        <w:rFonts w:ascii="Tahoma" w:hAnsi="Tahoma" w:cs="Tahoma"/>
        <w:b/>
        <w:bCs/>
        <w:sz w:val="18"/>
        <w:szCs w:val="18"/>
      </w:rPr>
      <w:t>56</w:t>
    </w:r>
    <w:r w:rsidRPr="005443A1">
      <w:rPr>
        <w:rFonts w:ascii="Tahoma" w:hAnsi="Tahoma" w:cs="Tahoma"/>
        <w:b/>
        <w:bCs/>
        <w:sz w:val="18"/>
        <w:szCs w:val="18"/>
      </w:rPr>
      <w:t>/ZP/2022</w:t>
    </w:r>
    <w:r w:rsidRPr="005443A1">
      <w:rPr>
        <w:rFonts w:ascii="Tahoma" w:hAnsi="Tahoma" w:cs="Tahoma"/>
        <w:b/>
        <w:bCs/>
        <w:sz w:val="18"/>
        <w:szCs w:val="18"/>
      </w:rPr>
      <w:tab/>
    </w:r>
    <w:r w:rsidRPr="005443A1">
      <w:rPr>
        <w:rFonts w:ascii="Tahoma" w:hAnsi="Tahoma" w:cs="Tahoma"/>
        <w:b/>
        <w:bCs/>
        <w:sz w:val="18"/>
        <w:szCs w:val="18"/>
      </w:rPr>
      <w:tab/>
    </w:r>
    <w:r w:rsidRPr="005443A1">
      <w:rPr>
        <w:rFonts w:ascii="Tahoma" w:hAnsi="Tahoma" w:cs="Tahoma"/>
        <w:b/>
        <w:bCs/>
        <w:sz w:val="18"/>
        <w:szCs w:val="18"/>
      </w:rPr>
      <w:tab/>
    </w:r>
    <w:r w:rsidRPr="005443A1">
      <w:rPr>
        <w:rFonts w:ascii="Tahoma" w:hAnsi="Tahoma" w:cs="Tahoma"/>
        <w:b/>
        <w:bCs/>
        <w:sz w:val="18"/>
        <w:szCs w:val="18"/>
      </w:rPr>
      <w:tab/>
    </w:r>
    <w:r w:rsidRPr="005443A1">
      <w:rPr>
        <w:rFonts w:ascii="Tahoma" w:hAnsi="Tahoma" w:cs="Tahoma"/>
        <w:b/>
        <w:bCs/>
        <w:sz w:val="18"/>
        <w:szCs w:val="18"/>
      </w:rPr>
      <w:tab/>
    </w:r>
    <w:r w:rsidRPr="005443A1">
      <w:rPr>
        <w:rFonts w:ascii="Tahoma" w:hAnsi="Tahoma" w:cs="Tahoma"/>
        <w:b/>
        <w:bCs/>
        <w:sz w:val="18"/>
        <w:szCs w:val="18"/>
      </w:rPr>
      <w:tab/>
    </w:r>
    <w:r w:rsidRPr="005443A1">
      <w:rPr>
        <w:rFonts w:ascii="Tahoma" w:hAnsi="Tahoma" w:cs="Tahoma"/>
        <w:b/>
        <w:bCs/>
        <w:sz w:val="18"/>
        <w:szCs w:val="18"/>
      </w:rPr>
      <w:tab/>
    </w:r>
    <w:r>
      <w:rPr>
        <w:rFonts w:ascii="Tahoma" w:hAnsi="Tahoma" w:cs="Tahoma"/>
        <w:b/>
        <w:bCs/>
        <w:sz w:val="18"/>
        <w:szCs w:val="18"/>
      </w:rPr>
      <w:t xml:space="preserve">     </w:t>
    </w:r>
    <w:r w:rsidRPr="005443A1">
      <w:rPr>
        <w:rFonts w:ascii="Tahoma" w:hAnsi="Tahoma" w:cs="Tahoma"/>
        <w:b/>
        <w:bCs/>
        <w:sz w:val="18"/>
        <w:szCs w:val="18"/>
      </w:rPr>
      <w:t>Załącznik nr 5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9"/>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0000006"/>
    <w:multiLevelType w:val="multilevel"/>
    <w:tmpl w:val="00000006"/>
    <w:name w:val="WW8Num10"/>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11"/>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0000008"/>
    <w:multiLevelType w:val="multilevel"/>
    <w:tmpl w:val="00000008"/>
    <w:name w:val="WW8Num12"/>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14"/>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5"/>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6"/>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7"/>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8F6218A8"/>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F15AB5E4"/>
    <w:name w:val="WW8Num20"/>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23"/>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720" w:hanging="360"/>
      </w:pPr>
      <w:rPr>
        <w:rFonts w:ascii="Tahoma" w:hAnsi="Tahoma" w:cs="Tahoma"/>
        <w:i w:val="0"/>
        <w:iCs/>
        <w:color w:val="000000"/>
        <w:sz w:val="20"/>
        <w:szCs w:val="20"/>
      </w:rPr>
    </w:lvl>
  </w:abstractNum>
  <w:abstractNum w:abstractNumId="17" w15:restartNumberingAfterBreak="0">
    <w:nsid w:val="00000012"/>
    <w:multiLevelType w:val="singleLevel"/>
    <w:tmpl w:val="00000012"/>
    <w:name w:val="WW8Num26"/>
    <w:lvl w:ilvl="0">
      <w:start w:val="1"/>
      <w:numFmt w:val="lowerLetter"/>
      <w:lvlText w:val="%1)"/>
      <w:lvlJc w:val="left"/>
      <w:pPr>
        <w:tabs>
          <w:tab w:val="num" w:pos="0"/>
        </w:tabs>
        <w:ind w:left="1065" w:hanging="705"/>
      </w:pPr>
      <w:rPr>
        <w:rFonts w:ascii="Tahoma" w:hAnsi="Tahoma" w:cs="Tahoma" w:hint="default"/>
        <w:color w:val="00000A"/>
        <w:sz w:val="20"/>
        <w:szCs w:val="20"/>
      </w:rPr>
    </w:lvl>
  </w:abstractNum>
  <w:abstractNum w:abstractNumId="18" w15:restartNumberingAfterBreak="0">
    <w:nsid w:val="00000013"/>
    <w:multiLevelType w:val="multilevel"/>
    <w:tmpl w:val="00000013"/>
    <w:name w:val="WW8Num27"/>
    <w:lvl w:ilvl="0">
      <w:start w:val="1"/>
      <w:numFmt w:val="decimal"/>
      <w:lvlText w:val="%1."/>
      <w:lvlJc w:val="left"/>
      <w:pPr>
        <w:tabs>
          <w:tab w:val="num" w:pos="0"/>
        </w:tabs>
        <w:ind w:left="720" w:hanging="360"/>
      </w:pPr>
      <w:rPr>
        <w:rFonts w:ascii="Times New Roman" w:hAnsi="Times New Roman" w:cs="Times New Roman"/>
        <w:strike w:val="0"/>
        <w:dstrike w:val="0"/>
        <w:sz w:val="20"/>
        <w:szCs w:val="20"/>
      </w:rPr>
    </w:lvl>
    <w:lvl w:ilvl="1">
      <w:start w:val="1"/>
      <w:numFmt w:val="lowerLetter"/>
      <w:lvlText w:val="%2."/>
      <w:lvlJc w:val="left"/>
      <w:pPr>
        <w:tabs>
          <w:tab w:val="num" w:pos="0"/>
        </w:tabs>
        <w:ind w:left="1070" w:hanging="360"/>
      </w:pPr>
      <w:rPr>
        <w:rFonts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30"/>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0" w15:restartNumberingAfterBreak="0">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18D1B14"/>
    <w:multiLevelType w:val="multilevel"/>
    <w:tmpl w:val="00000007"/>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FE86E33"/>
    <w:multiLevelType w:val="hybridMultilevel"/>
    <w:tmpl w:val="79D68C9C"/>
    <w:lvl w:ilvl="0" w:tplc="0415000F">
      <w:start w:val="1"/>
      <w:numFmt w:val="decimal"/>
      <w:lvlText w:val="%1."/>
      <w:lvlJc w:val="left"/>
      <w:pPr>
        <w:tabs>
          <w:tab w:val="num" w:pos="720"/>
        </w:tabs>
        <w:ind w:left="720" w:hanging="360"/>
      </w:pPr>
      <w:rPr>
        <w:rFonts w:hint="default"/>
        <w:b w:val="0"/>
      </w:rPr>
    </w:lvl>
    <w:lvl w:ilvl="1" w:tplc="B122D8A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0054641"/>
    <w:multiLevelType w:val="multilevel"/>
    <w:tmpl w:val="BE94E0E8"/>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4" w15:restartNumberingAfterBreak="0">
    <w:nsid w:val="1469290E"/>
    <w:multiLevelType w:val="hybridMultilevel"/>
    <w:tmpl w:val="A686E0F0"/>
    <w:lvl w:ilvl="0" w:tplc="C24C597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561FC6"/>
    <w:multiLevelType w:val="multilevel"/>
    <w:tmpl w:val="5A2CBF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D397CC4"/>
    <w:multiLevelType w:val="hybridMultilevel"/>
    <w:tmpl w:val="4F1A2C02"/>
    <w:lvl w:ilvl="0" w:tplc="815C3CD0">
      <w:start w:val="1"/>
      <w:numFmt w:val="decimal"/>
      <w:lvlText w:val="%1."/>
      <w:lvlJc w:val="left"/>
      <w:pPr>
        <w:tabs>
          <w:tab w:val="num" w:pos="720"/>
        </w:tabs>
        <w:ind w:left="720" w:hanging="360"/>
      </w:pPr>
      <w:rPr>
        <w:rFonts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D9F4DE3"/>
    <w:multiLevelType w:val="multilevel"/>
    <w:tmpl w:val="93B8A7F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8" w15:restartNumberingAfterBreak="0">
    <w:nsid w:val="3E934288"/>
    <w:multiLevelType w:val="hybridMultilevel"/>
    <w:tmpl w:val="160C1C46"/>
    <w:lvl w:ilvl="0" w:tplc="E404029C">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E963D3E"/>
    <w:multiLevelType w:val="multilevel"/>
    <w:tmpl w:val="50F08330"/>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0" w15:restartNumberingAfterBreak="0">
    <w:nsid w:val="7D2D7F9C"/>
    <w:multiLevelType w:val="hybridMultilevel"/>
    <w:tmpl w:val="88C46326"/>
    <w:lvl w:ilvl="0" w:tplc="E0EA165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FF062DB"/>
    <w:multiLevelType w:val="multilevel"/>
    <w:tmpl w:val="7FE4F5E2"/>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16cid:durableId="1906797583">
    <w:abstractNumId w:val="0"/>
  </w:num>
  <w:num w:numId="2" w16cid:durableId="514001793">
    <w:abstractNumId w:val="1"/>
  </w:num>
  <w:num w:numId="3" w16cid:durableId="229508762">
    <w:abstractNumId w:val="2"/>
  </w:num>
  <w:num w:numId="4" w16cid:durableId="873225404">
    <w:abstractNumId w:val="3"/>
  </w:num>
  <w:num w:numId="5" w16cid:durableId="1703896941">
    <w:abstractNumId w:val="4"/>
  </w:num>
  <w:num w:numId="6" w16cid:durableId="560095704">
    <w:abstractNumId w:val="5"/>
  </w:num>
  <w:num w:numId="7" w16cid:durableId="1177962995">
    <w:abstractNumId w:val="6"/>
  </w:num>
  <w:num w:numId="8" w16cid:durableId="1333026960">
    <w:abstractNumId w:val="7"/>
  </w:num>
  <w:num w:numId="9" w16cid:durableId="612790859">
    <w:abstractNumId w:val="8"/>
  </w:num>
  <w:num w:numId="10" w16cid:durableId="47075755">
    <w:abstractNumId w:val="9"/>
  </w:num>
  <w:num w:numId="11" w16cid:durableId="857542210">
    <w:abstractNumId w:val="10"/>
  </w:num>
  <w:num w:numId="12" w16cid:durableId="1266233567">
    <w:abstractNumId w:val="11"/>
  </w:num>
  <w:num w:numId="13" w16cid:durableId="356276218">
    <w:abstractNumId w:val="12"/>
  </w:num>
  <w:num w:numId="14" w16cid:durableId="130220068">
    <w:abstractNumId w:val="13"/>
  </w:num>
  <w:num w:numId="15" w16cid:durableId="495461455">
    <w:abstractNumId w:val="14"/>
  </w:num>
  <w:num w:numId="16" w16cid:durableId="423648971">
    <w:abstractNumId w:val="15"/>
  </w:num>
  <w:num w:numId="17" w16cid:durableId="564679978">
    <w:abstractNumId w:val="16"/>
  </w:num>
  <w:num w:numId="18" w16cid:durableId="48117518">
    <w:abstractNumId w:val="17"/>
  </w:num>
  <w:num w:numId="19" w16cid:durableId="1545096573">
    <w:abstractNumId w:val="18"/>
  </w:num>
  <w:num w:numId="20" w16cid:durableId="1672676425">
    <w:abstractNumId w:val="19"/>
  </w:num>
  <w:num w:numId="21" w16cid:durableId="1548492210">
    <w:abstractNumId w:val="20"/>
  </w:num>
  <w:num w:numId="22" w16cid:durableId="1618491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6255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3004308">
    <w:abstractNumId w:val="21"/>
  </w:num>
  <w:num w:numId="25" w16cid:durableId="895894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16491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36500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8547517">
    <w:abstractNumId w:val="25"/>
  </w:num>
  <w:num w:numId="29" w16cid:durableId="1157913895">
    <w:abstractNumId w:val="22"/>
  </w:num>
  <w:num w:numId="30" w16cid:durableId="772119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10692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72142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5406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8214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586279"/>
    <w:rsid w:val="0003753F"/>
    <w:rsid w:val="00073B15"/>
    <w:rsid w:val="000D3961"/>
    <w:rsid w:val="00112F44"/>
    <w:rsid w:val="00127077"/>
    <w:rsid w:val="001D6D5C"/>
    <w:rsid w:val="001E34BD"/>
    <w:rsid w:val="002330CC"/>
    <w:rsid w:val="00270758"/>
    <w:rsid w:val="002D5AA8"/>
    <w:rsid w:val="00315432"/>
    <w:rsid w:val="003154E5"/>
    <w:rsid w:val="00366AFB"/>
    <w:rsid w:val="003F77C8"/>
    <w:rsid w:val="004073DB"/>
    <w:rsid w:val="004252C0"/>
    <w:rsid w:val="005443A1"/>
    <w:rsid w:val="0056279C"/>
    <w:rsid w:val="005642A5"/>
    <w:rsid w:val="00566598"/>
    <w:rsid w:val="00584CC6"/>
    <w:rsid w:val="005C6F0A"/>
    <w:rsid w:val="00632AA8"/>
    <w:rsid w:val="006B19C7"/>
    <w:rsid w:val="00751261"/>
    <w:rsid w:val="0083336D"/>
    <w:rsid w:val="00873F0C"/>
    <w:rsid w:val="008C75D1"/>
    <w:rsid w:val="008D5E3B"/>
    <w:rsid w:val="00915187"/>
    <w:rsid w:val="00927BA9"/>
    <w:rsid w:val="009916E7"/>
    <w:rsid w:val="009A0A6C"/>
    <w:rsid w:val="009D5E15"/>
    <w:rsid w:val="00A97F65"/>
    <w:rsid w:val="00B12E4A"/>
    <w:rsid w:val="00BC46C7"/>
    <w:rsid w:val="00BF143D"/>
    <w:rsid w:val="00C358C1"/>
    <w:rsid w:val="00C5481A"/>
    <w:rsid w:val="00C6650E"/>
    <w:rsid w:val="00D15F01"/>
    <w:rsid w:val="00D33DC5"/>
    <w:rsid w:val="00D342F2"/>
    <w:rsid w:val="00D46861"/>
    <w:rsid w:val="00D6600A"/>
    <w:rsid w:val="00D83704"/>
    <w:rsid w:val="00D852F0"/>
    <w:rsid w:val="00E07FB9"/>
    <w:rsid w:val="00E23A3B"/>
    <w:rsid w:val="00E23DCD"/>
    <w:rsid w:val="00E52291"/>
    <w:rsid w:val="00EF5E75"/>
    <w:rsid w:val="00F40C2C"/>
    <w:rsid w:val="00F41D27"/>
    <w:rsid w:val="00F7467D"/>
    <w:rsid w:val="00F8794F"/>
    <w:rsid w:val="00FB67A5"/>
    <w:rsid w:val="00FC2F6C"/>
    <w:rsid w:val="1680D123"/>
    <w:rsid w:val="555862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CE66EC"/>
  <w15:chartTrackingRefBased/>
  <w15:docId w15:val="{B932FD57-B707-41E0-85CF-A8F2A23A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Cs/>
    </w:rPr>
  </w:style>
  <w:style w:type="character" w:customStyle="1" w:styleId="WW8Num2z1">
    <w:name w:val="WW8Num2z1"/>
    <w:rPr>
      <w:rFonts w:ascii="Calibri" w:hAnsi="Calibri" w:cs="Calibri"/>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Tahoma" w:eastAsia="Times New Roman" w:hAnsi="Tahoma" w:cs="Times New Roman"/>
      <w:color w:val="000000"/>
      <w:sz w:val="20"/>
      <w:szCs w:val="20"/>
    </w:rPr>
  </w:style>
  <w:style w:type="character" w:customStyle="1" w:styleId="WW8Num3z3">
    <w:name w:val="WW8Num3z3"/>
    <w:rPr>
      <w:rFonts w:ascii="Tahoma" w:eastAsia="Times New Roman" w:hAnsi="Tahoma" w:cs="Tahoma"/>
    </w:rPr>
  </w:style>
  <w:style w:type="character" w:customStyle="1" w:styleId="WW8Num3z4">
    <w:name w:val="WW8Num3z4"/>
    <w:rPr>
      <w:rFonts w:ascii="Symbol" w:hAnsi="Symbol" w:cs="Times New Roman" w:hint="default"/>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ahoma" w:hAnsi="Tahoma" w:cs="Tahoma"/>
      <w:color w:val="000000"/>
      <w:highlight w:val="white"/>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Tahoma"/>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ahoma" w:hAnsi="Tahoma" w:cs="Segoe UI"/>
    </w:rPr>
  </w:style>
  <w:style w:type="character" w:customStyle="1" w:styleId="WW8Num7z1">
    <w:name w:val="WW8Num7z1"/>
    <w:rPr>
      <w:rFonts w:ascii="Tahoma" w:hAnsi="Tahoma" w:cs="Tahom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eastAsia="Times New Roman" w:hAnsi="Tahoma" w:cs="Tahoma"/>
      <w:color w:val="000000"/>
      <w:sz w:val="20"/>
      <w:szCs w:val="20"/>
    </w:rPr>
  </w:style>
  <w:style w:type="character" w:customStyle="1" w:styleId="WW8Num9z0">
    <w:name w:val="WW8Num9z0"/>
    <w:rPr>
      <w:rFonts w:ascii="Tahoma" w:hAnsi="Tahoma" w:cs="Tahoma"/>
      <w:b w:val="0"/>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trike w:val="0"/>
      <w:dstrike w:val="0"/>
      <w:color w:val="000000"/>
      <w:sz w:val="20"/>
      <w:lang w:bidi="pl-PL"/>
    </w:rPr>
  </w:style>
  <w:style w:type="character" w:customStyle="1" w:styleId="WW8Num10z1">
    <w:name w:val="WW8Num10z1"/>
    <w:rPr>
      <w:rFonts w:ascii="Tahoma" w:hAnsi="Tahoma" w:cs="Tahoma"/>
      <w:color w:val="000000"/>
      <w:lang w:bidi="pl-P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strike w:val="0"/>
      <w:dstrike w:val="0"/>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ahoma" w:hAnsi="Tahoma" w:cs="Tahoma"/>
      <w:color w:val="00000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hAnsi="Tahoma" w:cs="Tahom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ahoma" w:hAnsi="Tahoma" w:cs="Tahom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szCs w:val="20"/>
    </w:rPr>
  </w:style>
  <w:style w:type="character" w:customStyle="1" w:styleId="WW8Num20z1">
    <w:name w:val="WW8Num20z1"/>
    <w:rPr>
      <w:rFonts w:ascii="Tahoma" w:hAnsi="Tahoma" w:cs="Tahoma"/>
      <w:strike/>
      <w:color w:val="000000"/>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rPr>
      <w:rFonts w:ascii="Tahoma" w:hAnsi="Tahoma" w:cs="Tahoma"/>
      <w:color w:val="000000"/>
      <w:sz w:val="20"/>
      <w:szCs w:val="2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ahoma" w:hAnsi="Tahoma" w:cs="Tahoma" w:hint="default"/>
      <w:color w:val="000000"/>
      <w:sz w:val="20"/>
      <w:szCs w:val="20"/>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2z5">
    <w:name w:val="WW8Num22z5"/>
    <w:rPr>
      <w:rFonts w:ascii="Wingdings" w:hAnsi="Wingdings" w:cs="Wingdings" w:hint="default"/>
    </w:rPr>
  </w:style>
  <w:style w:type="character" w:customStyle="1" w:styleId="WW8Num23z0">
    <w:name w:val="WW8Num23z0"/>
    <w:rPr>
      <w:iCs/>
    </w:rPr>
  </w:style>
  <w:style w:type="character" w:customStyle="1" w:styleId="WW8Num23z1">
    <w:name w:val="WW8Num23z1"/>
    <w:rPr>
      <w:rFonts w:ascii="Calibri" w:hAnsi="Calibri" w:cs="Calibri"/>
      <w:color w:val="000000"/>
      <w:sz w:val="22"/>
      <w:szCs w:val="22"/>
      <w:lang w:eastAsia="zh-C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strike w:val="0"/>
      <w:dstrike w:val="0"/>
      <w:sz w:val="20"/>
    </w:rPr>
  </w:style>
  <w:style w:type="character" w:customStyle="1" w:styleId="WW8Num24z1">
    <w:name w:val="WW8Num24z1"/>
    <w:rPr>
      <w:rFonts w:cs="Tahoma"/>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ahoma" w:hAnsi="Tahoma" w:cs="Tahoma"/>
      <w:i w:val="0"/>
      <w:iCs/>
      <w:color w:val="000000"/>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ahoma" w:hAnsi="Tahoma" w:cs="Tahoma" w:hint="default"/>
      <w:color w:val="00000A"/>
      <w:sz w:val="20"/>
      <w:szCs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strike w:val="0"/>
      <w:dstrike w:val="0"/>
      <w:sz w:val="20"/>
      <w:szCs w:val="20"/>
    </w:rPr>
  </w:style>
  <w:style w:type="character" w:customStyle="1" w:styleId="WW8Num27z1">
    <w:name w:val="WW8Num27z1"/>
    <w:rPr>
      <w:rFonts w:cs="Tahom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rPr>
      <w:rFonts w:ascii="Tahoma" w:hAnsi="Tahoma" w:cs="Tahoma"/>
      <w:bCs/>
      <w:color w:val="000000"/>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TekstdymkaZnak">
    <w:name w:val="Tekst dymka Znak"/>
    <w:rPr>
      <w:rFonts w:ascii="Segoe UI" w:hAnsi="Segoe UI" w:cs="Segoe UI"/>
      <w:sz w:val="18"/>
      <w:szCs w:val="18"/>
    </w:rPr>
  </w:style>
  <w:style w:type="character" w:styleId="Uwydatnienie">
    <w:name w:val="Emphasis"/>
    <w:qFormat/>
    <w:rPr>
      <w:i/>
      <w:iCs/>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font488"/>
      <w:color w:val="00000A"/>
    </w:rPr>
  </w:style>
  <w:style w:type="character" w:customStyle="1" w:styleId="TematkomentarzaZnak">
    <w:name w:val="Temat komentarza Znak"/>
    <w:rPr>
      <w:rFonts w:ascii="Calibri" w:eastAsia="Calibri" w:hAnsi="Calibri" w:cs="font488"/>
      <w:b/>
      <w:bCs/>
      <w:color w:val="00000A"/>
    </w:rPr>
  </w:style>
  <w:style w:type="character" w:customStyle="1" w:styleId="cf01">
    <w:name w:val="cf01"/>
    <w:rPr>
      <w:rFonts w:ascii="Segoe UI" w:hAnsi="Segoe UI" w:cs="Segoe UI" w:hint="default"/>
      <w:color w:val="00000A"/>
      <w:sz w:val="18"/>
      <w:szCs w:val="18"/>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Tekstdymka">
    <w:name w:val="Balloon Text"/>
    <w:basedOn w:val="Normalny"/>
    <w:rPr>
      <w:rFonts w:ascii="Segoe UI" w:hAnsi="Segoe UI" w:cs="Segoe UI"/>
      <w:sz w:val="18"/>
      <w:szCs w:val="18"/>
    </w:rPr>
  </w:style>
  <w:style w:type="paragraph" w:styleId="Akapitzlist">
    <w:name w:val="List Paragraph"/>
    <w:basedOn w:val="Normalny"/>
    <w:link w:val="AkapitzlistZnak"/>
    <w:qFormat/>
    <w:pPr>
      <w:spacing w:after="120"/>
      <w:ind w:left="720"/>
      <w:contextualSpacing/>
    </w:pPr>
    <w:rPr>
      <w:rFonts w:ascii="Calibri" w:eastAsia="Calibri" w:hAnsi="Calibri" w:cs="font488"/>
      <w:color w:val="00000A"/>
      <w:sz w:val="22"/>
      <w:szCs w:val="22"/>
    </w:rPr>
  </w:style>
  <w:style w:type="paragraph" w:customStyle="1" w:styleId="Tekstkomentarza1">
    <w:name w:val="Tekst komentarza1"/>
    <w:basedOn w:val="Normalny"/>
    <w:pPr>
      <w:spacing w:after="120"/>
    </w:pPr>
    <w:rPr>
      <w:rFonts w:ascii="Calibri" w:eastAsia="Calibri" w:hAnsi="Calibri" w:cs="font488"/>
      <w:color w:val="00000A"/>
    </w:rPr>
  </w:style>
  <w:style w:type="paragraph" w:styleId="Tematkomentarza">
    <w:name w:val="annotation subject"/>
    <w:basedOn w:val="Tekstkomentarza1"/>
    <w:next w:val="Tekstkomentarza1"/>
    <w:pPr>
      <w:spacing w:after="0"/>
    </w:pPr>
    <w:rPr>
      <w:rFonts w:ascii="Times New Roman" w:eastAsia="Times New Roman" w:hAnsi="Times New Roman" w:cs="Times New Roman"/>
      <w:b/>
      <w:bCs/>
      <w:color w:val="000000"/>
    </w:rPr>
  </w:style>
  <w:style w:type="paragraph" w:customStyle="1" w:styleId="pf0">
    <w:name w:val="pf0"/>
    <w:basedOn w:val="Normalny"/>
    <w:pPr>
      <w:spacing w:before="280" w:after="280"/>
    </w:pPr>
    <w:rPr>
      <w:sz w:val="24"/>
      <w:szCs w:val="24"/>
    </w:rPr>
  </w:style>
  <w:style w:type="paragraph" w:styleId="Poprawka">
    <w:name w:val="Revision"/>
    <w:pPr>
      <w:suppressAutoHyphens/>
    </w:pPr>
    <w:rPr>
      <w:lang w:eastAsia="zh-CN"/>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Gwkaistopka"/>
  </w:style>
  <w:style w:type="paragraph" w:styleId="Nagwek">
    <w:name w:val="header"/>
    <w:basedOn w:val="Gwkaistopka"/>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paragraph" w:styleId="Tekstpodstawowy2">
    <w:name w:val="Body Text 2"/>
    <w:basedOn w:val="Normalny"/>
    <w:link w:val="Tekstpodstawowy2Znak"/>
    <w:uiPriority w:val="99"/>
    <w:semiHidden/>
    <w:unhideWhenUsed/>
    <w:rsid w:val="00FB67A5"/>
    <w:pPr>
      <w:spacing w:after="120" w:line="480" w:lineRule="auto"/>
    </w:pPr>
  </w:style>
  <w:style w:type="character" w:customStyle="1" w:styleId="Tekstpodstawowy2Znak">
    <w:name w:val="Tekst podstawowy 2 Znak"/>
    <w:basedOn w:val="Domylnaczcionkaakapitu"/>
    <w:link w:val="Tekstpodstawowy2"/>
    <w:uiPriority w:val="99"/>
    <w:semiHidden/>
    <w:rsid w:val="00FB67A5"/>
    <w:rPr>
      <w:lang w:eastAsia="zh-CN"/>
    </w:rPr>
  </w:style>
  <w:style w:type="character" w:customStyle="1" w:styleId="Nagwek2Znak">
    <w:name w:val="Nagłówek 2 Znak"/>
    <w:basedOn w:val="Domylnaczcionkaakapitu"/>
    <w:link w:val="Nagwek2"/>
    <w:uiPriority w:val="9"/>
    <w:semiHidden/>
    <w:rsid w:val="00927BA9"/>
    <w:rPr>
      <w:rFonts w:asciiTheme="majorHAnsi" w:eastAsiaTheme="majorEastAsia" w:hAnsiTheme="majorHAnsi" w:cstheme="majorBidi"/>
      <w:color w:val="2F5496" w:themeColor="accent1" w:themeShade="BF"/>
      <w:sz w:val="26"/>
      <w:szCs w:val="26"/>
      <w:lang w:eastAsia="zh-CN"/>
    </w:rPr>
  </w:style>
  <w:style w:type="paragraph" w:customStyle="1" w:styleId="Standard">
    <w:name w:val="Standard"/>
    <w:rsid w:val="00D33DC5"/>
    <w:pPr>
      <w:suppressAutoHyphens/>
      <w:autoSpaceDN w:val="0"/>
    </w:pPr>
    <w:rPr>
      <w:rFonts w:cs="Tahoma"/>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366">
      <w:bodyDiv w:val="1"/>
      <w:marLeft w:val="0"/>
      <w:marRight w:val="0"/>
      <w:marTop w:val="0"/>
      <w:marBottom w:val="0"/>
      <w:divBdr>
        <w:top w:val="none" w:sz="0" w:space="0" w:color="auto"/>
        <w:left w:val="none" w:sz="0" w:space="0" w:color="auto"/>
        <w:bottom w:val="none" w:sz="0" w:space="0" w:color="auto"/>
        <w:right w:val="none" w:sz="0" w:space="0" w:color="auto"/>
      </w:divBdr>
    </w:div>
    <w:div w:id="56127571">
      <w:bodyDiv w:val="1"/>
      <w:marLeft w:val="0"/>
      <w:marRight w:val="0"/>
      <w:marTop w:val="0"/>
      <w:marBottom w:val="0"/>
      <w:divBdr>
        <w:top w:val="none" w:sz="0" w:space="0" w:color="auto"/>
        <w:left w:val="none" w:sz="0" w:space="0" w:color="auto"/>
        <w:bottom w:val="none" w:sz="0" w:space="0" w:color="auto"/>
        <w:right w:val="none" w:sz="0" w:space="0" w:color="auto"/>
      </w:divBdr>
    </w:div>
    <w:div w:id="164520687">
      <w:bodyDiv w:val="1"/>
      <w:marLeft w:val="0"/>
      <w:marRight w:val="0"/>
      <w:marTop w:val="0"/>
      <w:marBottom w:val="0"/>
      <w:divBdr>
        <w:top w:val="none" w:sz="0" w:space="0" w:color="auto"/>
        <w:left w:val="none" w:sz="0" w:space="0" w:color="auto"/>
        <w:bottom w:val="none" w:sz="0" w:space="0" w:color="auto"/>
        <w:right w:val="none" w:sz="0" w:space="0" w:color="auto"/>
      </w:divBdr>
    </w:div>
    <w:div w:id="932471909">
      <w:bodyDiv w:val="1"/>
      <w:marLeft w:val="0"/>
      <w:marRight w:val="0"/>
      <w:marTop w:val="0"/>
      <w:marBottom w:val="0"/>
      <w:divBdr>
        <w:top w:val="none" w:sz="0" w:space="0" w:color="auto"/>
        <w:left w:val="none" w:sz="0" w:space="0" w:color="auto"/>
        <w:bottom w:val="none" w:sz="0" w:space="0" w:color="auto"/>
        <w:right w:val="none" w:sz="0" w:space="0" w:color="auto"/>
      </w:divBdr>
    </w:div>
    <w:div w:id="1144464738">
      <w:bodyDiv w:val="1"/>
      <w:marLeft w:val="0"/>
      <w:marRight w:val="0"/>
      <w:marTop w:val="0"/>
      <w:marBottom w:val="0"/>
      <w:divBdr>
        <w:top w:val="none" w:sz="0" w:space="0" w:color="auto"/>
        <w:left w:val="none" w:sz="0" w:space="0" w:color="auto"/>
        <w:bottom w:val="none" w:sz="0" w:space="0" w:color="auto"/>
        <w:right w:val="none" w:sz="0" w:space="0" w:color="auto"/>
      </w:divBdr>
    </w:div>
    <w:div w:id="1539972131">
      <w:bodyDiv w:val="1"/>
      <w:marLeft w:val="0"/>
      <w:marRight w:val="0"/>
      <w:marTop w:val="0"/>
      <w:marBottom w:val="0"/>
      <w:divBdr>
        <w:top w:val="none" w:sz="0" w:space="0" w:color="auto"/>
        <w:left w:val="none" w:sz="0" w:space="0" w:color="auto"/>
        <w:bottom w:val="none" w:sz="0" w:space="0" w:color="auto"/>
        <w:right w:val="none" w:sz="0" w:space="0" w:color="auto"/>
      </w:divBdr>
    </w:div>
    <w:div w:id="1606647413">
      <w:bodyDiv w:val="1"/>
      <w:marLeft w:val="0"/>
      <w:marRight w:val="0"/>
      <w:marTop w:val="0"/>
      <w:marBottom w:val="0"/>
      <w:divBdr>
        <w:top w:val="none" w:sz="0" w:space="0" w:color="auto"/>
        <w:left w:val="none" w:sz="0" w:space="0" w:color="auto"/>
        <w:bottom w:val="none" w:sz="0" w:space="0" w:color="auto"/>
        <w:right w:val="none" w:sz="0" w:space="0" w:color="auto"/>
      </w:divBdr>
    </w:div>
    <w:div w:id="1858305161">
      <w:bodyDiv w:val="1"/>
      <w:marLeft w:val="0"/>
      <w:marRight w:val="0"/>
      <w:marTop w:val="0"/>
      <w:marBottom w:val="0"/>
      <w:divBdr>
        <w:top w:val="none" w:sz="0" w:space="0" w:color="auto"/>
        <w:left w:val="none" w:sz="0" w:space="0" w:color="auto"/>
        <w:bottom w:val="none" w:sz="0" w:space="0" w:color="auto"/>
        <w:right w:val="none" w:sz="0" w:space="0" w:color="auto"/>
      </w:divBdr>
    </w:div>
    <w:div w:id="18765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6639FB23E6DF459EF90F9B8B728EFF" ma:contentTypeVersion="4" ma:contentTypeDescription="Utwórz nowy dokument." ma:contentTypeScope="" ma:versionID="814a99507671b89f5f43114394159cd9">
  <xsd:schema xmlns:xsd="http://www.w3.org/2001/XMLSchema" xmlns:xs="http://www.w3.org/2001/XMLSchema" xmlns:p="http://schemas.microsoft.com/office/2006/metadata/properties" xmlns:ns2="73b85d25-c099-4537-bd9f-56fc84d24354" xmlns:ns3="6177f8bd-e4e7-4109-9cec-5401e8fd057a" targetNamespace="http://schemas.microsoft.com/office/2006/metadata/properties" ma:root="true" ma:fieldsID="7406fac54257c7c36db3b7194738ae15" ns2:_="" ns3:_="">
    <xsd:import namespace="73b85d25-c099-4537-bd9f-56fc84d24354"/>
    <xsd:import namespace="6177f8bd-e4e7-4109-9cec-5401e8fd0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85d25-c099-4537-bd9f-56fc84d24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7f8bd-e4e7-4109-9cec-5401e8fd057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382F0-2E6A-41C3-A04D-C96E2FFDFA46}">
  <ds:schemaRefs>
    <ds:schemaRef ds:uri="http://schemas.microsoft.com/sharepoint/v3/contenttype/forms"/>
  </ds:schemaRefs>
</ds:datastoreItem>
</file>

<file path=customXml/itemProps2.xml><?xml version="1.0" encoding="utf-8"?>
<ds:datastoreItem xmlns:ds="http://schemas.openxmlformats.org/officeDocument/2006/customXml" ds:itemID="{5082858E-4B14-466A-A9AB-FDB9C5B6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85d25-c099-4537-bd9f-56fc84d24354"/>
    <ds:schemaRef ds:uri="6177f8bd-e4e7-4109-9cec-5401e8fd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341DC-C9A7-47CA-8C71-AD9BAFAE3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4390</Words>
  <Characters>26342</Characters>
  <Application>Microsoft Office Word</Application>
  <DocSecurity>0</DocSecurity>
  <Lines>219</Lines>
  <Paragraphs>61</Paragraphs>
  <ScaleCrop>false</ScaleCrop>
  <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cp:keywords/>
  <cp:lastModifiedBy>Zamówienia Publiczne</cp:lastModifiedBy>
  <cp:revision>6</cp:revision>
  <cp:lastPrinted>2022-11-18T09:37:00Z</cp:lastPrinted>
  <dcterms:created xsi:type="dcterms:W3CDTF">2022-11-30T12:48:00Z</dcterms:created>
  <dcterms:modified xsi:type="dcterms:W3CDTF">2022-12-06T12:36:00Z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0x010100426639FB23E6DF459EF90F9B8B728EFF</vt:lpwstr>
  </property>
</Properties>
</file>