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CB" w:rsidRDefault="007E3ECB" w:rsidP="006A2B7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Załącznika nr 2</w:t>
      </w:r>
    </w:p>
    <w:p w:rsidR="007E3ECB" w:rsidRDefault="007E3ECB" w:rsidP="006A2B7A">
      <w:pPr>
        <w:spacing w:line="240" w:lineRule="auto"/>
        <w:rPr>
          <w:rFonts w:ascii="Times New Roman" w:hAnsi="Times New Roman" w:cs="Times New Roman"/>
          <w:b/>
        </w:rPr>
      </w:pPr>
    </w:p>
    <w:p w:rsidR="006A2B7A" w:rsidRPr="006A2B7A" w:rsidRDefault="006A2B7A" w:rsidP="006A2B7A">
      <w:pPr>
        <w:spacing w:line="240" w:lineRule="auto"/>
        <w:rPr>
          <w:rFonts w:ascii="Times New Roman" w:hAnsi="Times New Roman" w:cs="Times New Roman"/>
          <w:b/>
        </w:rPr>
      </w:pPr>
      <w:r w:rsidRPr="006A2B7A">
        <w:rPr>
          <w:rFonts w:ascii="Times New Roman" w:hAnsi="Times New Roman" w:cs="Times New Roman"/>
          <w:b/>
        </w:rPr>
        <w:t>Lokalizacja miejskich billboardów: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color w:val="000000"/>
          <w:sz w:val="22"/>
          <w:szCs w:val="22"/>
        </w:rPr>
        <w:t xml:space="preserve">1. Dobrzykowska dz. 470/1 (dwustronny - od strony </w:t>
      </w:r>
      <w:proofErr w:type="spellStart"/>
      <w:r w:rsidRPr="006A2B7A">
        <w:rPr>
          <w:color w:val="000000"/>
          <w:sz w:val="22"/>
          <w:szCs w:val="22"/>
        </w:rPr>
        <w:t>Radziwia</w:t>
      </w:r>
      <w:proofErr w:type="spellEnd"/>
      <w:r w:rsidRPr="006A2B7A">
        <w:rPr>
          <w:color w:val="000000"/>
          <w:sz w:val="22"/>
          <w:szCs w:val="22"/>
        </w:rPr>
        <w:t>)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sz w:val="22"/>
          <w:szCs w:val="22"/>
        </w:rPr>
        <w:t>2. Kobylińskiego dz. 694/63 (dwustronny - od strony miasta)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iCs/>
          <w:sz w:val="22"/>
          <w:szCs w:val="22"/>
        </w:rPr>
        <w:t xml:space="preserve">3. Czwartaków 20 (budynek MTBS) 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sz w:val="22"/>
          <w:szCs w:val="22"/>
        </w:rPr>
        <w:t>4. Dobrzykowska dz. 554/1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iCs/>
          <w:sz w:val="22"/>
          <w:szCs w:val="22"/>
        </w:rPr>
        <w:t xml:space="preserve">5. Piłsudskiego dz. 292/2 (obok </w:t>
      </w:r>
      <w:proofErr w:type="spellStart"/>
      <w:r w:rsidRPr="006A2B7A">
        <w:rPr>
          <w:iCs/>
          <w:sz w:val="22"/>
          <w:szCs w:val="22"/>
        </w:rPr>
        <w:t>McDonalds</w:t>
      </w:r>
      <w:proofErr w:type="spellEnd"/>
      <w:r w:rsidRPr="006A2B7A">
        <w:rPr>
          <w:iCs/>
          <w:sz w:val="22"/>
          <w:szCs w:val="22"/>
        </w:rPr>
        <w:t>)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sz w:val="22"/>
          <w:szCs w:val="22"/>
        </w:rPr>
        <w:t xml:space="preserve">6. </w:t>
      </w:r>
      <w:proofErr w:type="spellStart"/>
      <w:r w:rsidRPr="006A2B7A">
        <w:rPr>
          <w:sz w:val="22"/>
          <w:szCs w:val="22"/>
        </w:rPr>
        <w:t>Otolińska</w:t>
      </w:r>
      <w:proofErr w:type="spellEnd"/>
      <w:r w:rsidRPr="006A2B7A">
        <w:rPr>
          <w:sz w:val="22"/>
          <w:szCs w:val="22"/>
        </w:rPr>
        <w:t xml:space="preserve"> dz. 642 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sz w:val="22"/>
          <w:szCs w:val="22"/>
        </w:rPr>
        <w:t xml:space="preserve">7. Piłsudskiego dz. 224/1 (od ul. Chopina) 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iCs/>
          <w:color w:val="000000"/>
          <w:sz w:val="22"/>
          <w:szCs w:val="22"/>
        </w:rPr>
        <w:t>8. Okrzei/Nowowiejskiego dz. 424/5 (dwustronny - od strony Okrzei)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color w:val="000000"/>
          <w:sz w:val="22"/>
          <w:szCs w:val="22"/>
        </w:rPr>
        <w:t>9. Trasa Tadeusza Mazowieckiego dz. 256/2 (dwustronny - od strony ronda)</w:t>
      </w:r>
    </w:p>
    <w:p w:rsidR="006A2B7A" w:rsidRPr="006A2B7A" w:rsidRDefault="006A2B7A" w:rsidP="006A2B7A">
      <w:pPr>
        <w:pStyle w:val="NormalnyWeb"/>
        <w:spacing w:after="0"/>
        <w:rPr>
          <w:color w:val="000000"/>
          <w:sz w:val="22"/>
          <w:szCs w:val="22"/>
        </w:rPr>
      </w:pPr>
      <w:r w:rsidRPr="006A2B7A">
        <w:rPr>
          <w:color w:val="000000"/>
          <w:sz w:val="22"/>
          <w:szCs w:val="22"/>
        </w:rPr>
        <w:t>10. Dobrzykowska dz. 470/1 (dwustronny - od strony mostu)</w:t>
      </w:r>
    </w:p>
    <w:p w:rsidR="006A2B7A" w:rsidRPr="006A2B7A" w:rsidRDefault="006A2B7A" w:rsidP="006A2B7A">
      <w:pPr>
        <w:pStyle w:val="NormalnyWeb"/>
        <w:spacing w:after="0"/>
        <w:rPr>
          <w:color w:val="000000"/>
          <w:sz w:val="22"/>
          <w:szCs w:val="22"/>
        </w:rPr>
      </w:pPr>
      <w:r w:rsidRPr="006A2B7A">
        <w:rPr>
          <w:color w:val="000000"/>
          <w:sz w:val="22"/>
          <w:szCs w:val="22"/>
        </w:rPr>
        <w:t>11. Dobrzyńska/Medyczna dz. 446/1</w:t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br/>
        <w:t>12. Kobylińskiego dz. 694/63 (dwustronny - od strony Wcześniaka)</w:t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  <w:t xml:space="preserve">        13. J. Pawła II 35 A (budynek MTBS)</w:t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br/>
        <w:t>14. Miodowa/Łukasiewicza dz. 381</w:t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br/>
        <w:t>15. Wyszogrodzka dz. 2901/66 (obok Agata Meble)</w:t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br/>
        <w:t>16. Bielska dz. 89/1</w:t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tab/>
      </w:r>
      <w:r w:rsidRPr="006A2B7A">
        <w:rPr>
          <w:color w:val="000000"/>
          <w:sz w:val="22"/>
          <w:szCs w:val="22"/>
        </w:rPr>
        <w:br/>
        <w:t>17. Okrzei/Nowowiejskiego dz. 424/5 (dwustronny - od strony Nowowiejskiego)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color w:val="000000"/>
          <w:sz w:val="22"/>
          <w:szCs w:val="22"/>
        </w:rPr>
        <w:t>18. Chopina dz. 633/1</w:t>
      </w:r>
    </w:p>
    <w:p w:rsidR="006A2B7A" w:rsidRPr="006A2B7A" w:rsidRDefault="006A2B7A" w:rsidP="006A2B7A">
      <w:pPr>
        <w:pStyle w:val="NormalnyWeb"/>
        <w:spacing w:after="0"/>
      </w:pPr>
      <w:r w:rsidRPr="006A2B7A">
        <w:rPr>
          <w:color w:val="000000"/>
          <w:sz w:val="22"/>
          <w:szCs w:val="22"/>
        </w:rPr>
        <w:t xml:space="preserve">19. Trasa Tadeusza Mazowieckiego dz. 256/2 (dwustronny - od Strony </w:t>
      </w:r>
      <w:proofErr w:type="spellStart"/>
      <w:r w:rsidRPr="006A2B7A">
        <w:rPr>
          <w:color w:val="000000"/>
          <w:sz w:val="22"/>
          <w:szCs w:val="22"/>
        </w:rPr>
        <w:t>Budmatu</w:t>
      </w:r>
      <w:proofErr w:type="spellEnd"/>
      <w:r w:rsidRPr="006A2B7A">
        <w:rPr>
          <w:color w:val="000000"/>
          <w:sz w:val="22"/>
          <w:szCs w:val="22"/>
        </w:rPr>
        <w:t>)</w:t>
      </w:r>
    </w:p>
    <w:p w:rsidR="006A2B7A" w:rsidRPr="006A2B7A" w:rsidRDefault="006A2B7A" w:rsidP="006A2B7A">
      <w:pPr>
        <w:pStyle w:val="NormalnyWeb"/>
        <w:spacing w:after="0"/>
      </w:pPr>
    </w:p>
    <w:p w:rsidR="006A2B7A" w:rsidRPr="006A2B7A" w:rsidRDefault="006A2B7A">
      <w:pPr>
        <w:rPr>
          <w:rFonts w:ascii="Times New Roman" w:hAnsi="Times New Roman" w:cs="Times New Roman"/>
          <w:b/>
        </w:rPr>
      </w:pPr>
    </w:p>
    <w:sectPr w:rsidR="006A2B7A" w:rsidRPr="006A2B7A" w:rsidSect="0037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6A2B7A"/>
    <w:rsid w:val="00375357"/>
    <w:rsid w:val="006A2B7A"/>
    <w:rsid w:val="007E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2B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szostekd</dc:creator>
  <cp:keywords/>
  <dc:description/>
  <cp:lastModifiedBy>szostekd</cp:lastModifiedBy>
  <cp:revision>4</cp:revision>
  <cp:lastPrinted>2019-01-30T09:39:00Z</cp:lastPrinted>
  <dcterms:created xsi:type="dcterms:W3CDTF">2019-01-24T13:08:00Z</dcterms:created>
  <dcterms:modified xsi:type="dcterms:W3CDTF">2019-01-30T09:39:00Z</dcterms:modified>
</cp:coreProperties>
</file>