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587"/>
        <w:gridCol w:w="4511"/>
        <w:gridCol w:w="3748"/>
        <w:gridCol w:w="1020"/>
        <w:gridCol w:w="1025"/>
        <w:gridCol w:w="1022"/>
        <w:gridCol w:w="1036"/>
        <w:gridCol w:w="1043"/>
      </w:tblGrid>
      <w:tr w:rsidR="003B6933" w:rsidRPr="00D55FF1" w14:paraId="47E59693" w14:textId="5BFB9A87" w:rsidTr="003B6933">
        <w:trPr>
          <w:trHeight w:val="840"/>
        </w:trPr>
        <w:tc>
          <w:tcPr>
            <w:tcW w:w="13992" w:type="dxa"/>
            <w:gridSpan w:val="8"/>
            <w:shd w:val="clear" w:color="auto" w:fill="D9D9D9" w:themeFill="background1" w:themeFillShade="D9"/>
            <w:vAlign w:val="center"/>
          </w:tcPr>
          <w:p w14:paraId="75EE465E" w14:textId="77777777" w:rsidR="003B6933" w:rsidRDefault="003B6933" w:rsidP="003B693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Wyposażenie sceny Gminnego Ośrodka Kultury w Służewie</w:t>
            </w:r>
          </w:p>
          <w:p w14:paraId="5E641AA9" w14:textId="366831E4" w:rsidR="003B6933" w:rsidRPr="003B6933" w:rsidRDefault="003B6933" w:rsidP="003B69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B6933">
              <w:rPr>
                <w:rFonts w:ascii="Times New Roman" w:hAnsi="Times New Roman" w:cs="Times New Roman"/>
                <w:b/>
                <w:bCs/>
                <w:u w:val="single"/>
              </w:rPr>
              <w:t>Część 5 zamówienia:</w:t>
            </w:r>
            <w:r w:rsidRPr="003B6933">
              <w:rPr>
                <w:rFonts w:ascii="Times New Roman" w:hAnsi="Times New Roman" w:cs="Times New Roman"/>
                <w:b/>
                <w:bCs/>
              </w:rPr>
              <w:t xml:space="preserve"> Zakup, dostawa wraz z montażem kurtyny jako wyposażenia sceny Gminnego Ośrodka Kultury w Służewie</w:t>
            </w:r>
          </w:p>
        </w:tc>
      </w:tr>
      <w:tr w:rsidR="00A62B83" w:rsidRPr="00D55FF1" w14:paraId="0003FA73" w14:textId="415FBBA2" w:rsidTr="00A62B83">
        <w:trPr>
          <w:trHeight w:val="840"/>
        </w:trPr>
        <w:tc>
          <w:tcPr>
            <w:tcW w:w="5098" w:type="dxa"/>
            <w:gridSpan w:val="2"/>
            <w:shd w:val="clear" w:color="auto" w:fill="D9D9D9" w:themeFill="background1" w:themeFillShade="D9"/>
            <w:vAlign w:val="center"/>
          </w:tcPr>
          <w:p w14:paraId="37ABC9C1" w14:textId="574EDCFE" w:rsidR="00A62B83" w:rsidRPr="004B4701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3748" w:type="dxa"/>
            <w:shd w:val="clear" w:color="auto" w:fill="D9D9D9" w:themeFill="background1" w:themeFillShade="D9"/>
          </w:tcPr>
          <w:p w14:paraId="3C1E751B" w14:textId="5F6722AB" w:rsidR="00A62B83" w:rsidRDefault="00A62B83" w:rsidP="00062BB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Parametry techniczne lub jakościowe towarów lub usług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77E482B3" w14:textId="74F6D38B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  <w:p w14:paraId="27ABAC76" w14:textId="7E0D4A29" w:rsidR="00A62B83" w:rsidRPr="004B4701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 szt.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3ED21049" w14:textId="77777777" w:rsidR="003B6933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netto </w:t>
            </w:r>
          </w:p>
          <w:p w14:paraId="69F9B2BE" w14:textId="1BEF1A56" w:rsidR="00A62B83" w:rsidRPr="004B4701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 1 szt.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2B4B2074" w14:textId="7D2B6755" w:rsidR="00A62B83" w:rsidRPr="004B4701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VAT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7C28DE86" w14:textId="59C49930" w:rsidR="00A62B83" w:rsidRPr="004B4701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 za 1 szt.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10AE0175" w14:textId="3692ABEF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 ogółem</w:t>
            </w:r>
          </w:p>
        </w:tc>
      </w:tr>
      <w:tr w:rsidR="00A62B83" w:rsidRPr="00D55FF1" w14:paraId="3EF56100" w14:textId="7E7AA38B" w:rsidTr="00A62B83">
        <w:trPr>
          <w:trHeight w:val="560"/>
        </w:trPr>
        <w:tc>
          <w:tcPr>
            <w:tcW w:w="587" w:type="dxa"/>
          </w:tcPr>
          <w:p w14:paraId="04049BF9" w14:textId="66970215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511" w:type="dxa"/>
          </w:tcPr>
          <w:p w14:paraId="3FE058C7" w14:textId="4598B5C7" w:rsidR="00A62B83" w:rsidRPr="00F44313" w:rsidRDefault="00696BC7" w:rsidP="00A62B8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Kurtyna z mechanizmem elektrycznym, z dostawą, podszyciem, zawieszeniem i montażem na stabilnym, mocnym i wypoziomowanym podłożu</w:t>
            </w:r>
          </w:p>
        </w:tc>
        <w:tc>
          <w:tcPr>
            <w:tcW w:w="3748" w:type="dxa"/>
          </w:tcPr>
          <w:p w14:paraId="0833F55D" w14:textId="53F25826" w:rsidR="00E148BE" w:rsidRDefault="00696BC7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-kurtyna z pluszu gramatura </w:t>
            </w:r>
            <w:r w:rsidR="003B6933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415g/m2</w:t>
            </w:r>
          </w:p>
          <w:p w14:paraId="3CC6B349" w14:textId="6C13EED3" w:rsidR="00696BC7" w:rsidRDefault="00696BC7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-szer. </w:t>
            </w:r>
            <w:r w:rsidR="003B6933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9.9m</w:t>
            </w:r>
          </w:p>
          <w:p w14:paraId="53B9E80A" w14:textId="16356988" w:rsidR="00696BC7" w:rsidRDefault="00696BC7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-wysokość </w:t>
            </w:r>
            <w:r w:rsidR="003B6933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3,6m</w:t>
            </w:r>
          </w:p>
          <w:p w14:paraId="0F74F9EA" w14:textId="77777777" w:rsidR="00696BC7" w:rsidRDefault="00696BC7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marszczenie 50%</w:t>
            </w:r>
          </w:p>
          <w:p w14:paraId="21DE37DC" w14:textId="77777777" w:rsidR="00696BC7" w:rsidRDefault="00696BC7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-boki i dół obszyte</w:t>
            </w:r>
          </w:p>
          <w:p w14:paraId="25D6D103" w14:textId="77777777" w:rsidR="00696BC7" w:rsidRDefault="00696BC7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-mechanizm z płynną regulacją ruchu kurtyny z montażem</w:t>
            </w:r>
          </w:p>
          <w:p w14:paraId="1606B49C" w14:textId="77777777" w:rsidR="00696BC7" w:rsidRDefault="00696BC7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-elementy tłoczne łożyskowane</w:t>
            </w:r>
          </w:p>
          <w:p w14:paraId="6C724CE8" w14:textId="3614A755" w:rsidR="003B6933" w:rsidRDefault="003B6933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55FF1">
              <w:rPr>
                <w:rFonts w:ascii="Times New Roman" w:eastAsia="Times New Roman" w:hAnsi="Times New Roman" w:cs="Times New Roman"/>
                <w:lang w:eastAsia="pl-PL"/>
              </w:rPr>
              <w:t>odchylenie parametrów cm (+/- 5%)</w:t>
            </w:r>
          </w:p>
        </w:tc>
        <w:tc>
          <w:tcPr>
            <w:tcW w:w="1020" w:type="dxa"/>
          </w:tcPr>
          <w:p w14:paraId="1CBAA269" w14:textId="10583D8E" w:rsidR="00A62B83" w:rsidRPr="00D55FF1" w:rsidRDefault="00696BC7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 kpl </w:t>
            </w:r>
          </w:p>
        </w:tc>
        <w:tc>
          <w:tcPr>
            <w:tcW w:w="1025" w:type="dxa"/>
          </w:tcPr>
          <w:p w14:paraId="28F0A43B" w14:textId="7339C375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22" w:type="dxa"/>
          </w:tcPr>
          <w:p w14:paraId="32D94666" w14:textId="752A4F86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6" w:type="dxa"/>
          </w:tcPr>
          <w:p w14:paraId="546E7E29" w14:textId="0AABA01E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3" w:type="dxa"/>
          </w:tcPr>
          <w:p w14:paraId="41E0F49F" w14:textId="771C1056" w:rsidR="00A62B83" w:rsidRDefault="00A62B83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62B83" w14:paraId="17D86384" w14:textId="77777777" w:rsidTr="00A62B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098" w:type="dxa"/>
          <w:trHeight w:val="876"/>
        </w:trPr>
        <w:tc>
          <w:tcPr>
            <w:tcW w:w="3748" w:type="dxa"/>
            <w:shd w:val="clear" w:color="auto" w:fill="F2F2F2" w:themeFill="background1" w:themeFillShade="F2"/>
          </w:tcPr>
          <w:p w14:paraId="663F2180" w14:textId="77777777" w:rsidR="00A62B83" w:rsidRPr="004B4E55" w:rsidRDefault="00A62B83" w:rsidP="00F715B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46" w:type="dxa"/>
            <w:gridSpan w:val="5"/>
            <w:shd w:val="clear" w:color="auto" w:fill="F2F2F2" w:themeFill="background1" w:themeFillShade="F2"/>
          </w:tcPr>
          <w:p w14:paraId="20DB4AFC" w14:textId="47005501" w:rsidR="00A62B83" w:rsidRDefault="00A62B83" w:rsidP="00062BB2">
            <w:r w:rsidRPr="004B4E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łączna brutto: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</w:tbl>
    <w:p w14:paraId="61D125CF" w14:textId="77777777" w:rsidR="00771A0C" w:rsidRDefault="00771A0C"/>
    <w:sectPr w:rsidR="00771A0C" w:rsidSect="00813C16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41BB" w14:textId="77777777" w:rsidR="009C2C32" w:rsidRDefault="009C2C32" w:rsidP="00771A0C">
      <w:pPr>
        <w:spacing w:after="0" w:line="240" w:lineRule="auto"/>
      </w:pPr>
      <w:r>
        <w:separator/>
      </w:r>
    </w:p>
  </w:endnote>
  <w:endnote w:type="continuationSeparator" w:id="0">
    <w:p w14:paraId="676B6C76" w14:textId="77777777" w:rsidR="009C2C32" w:rsidRDefault="009C2C32" w:rsidP="0077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E5E2" w14:textId="77777777" w:rsidR="009C2C32" w:rsidRDefault="009C2C32" w:rsidP="00771A0C">
      <w:pPr>
        <w:spacing w:after="0" w:line="240" w:lineRule="auto"/>
      </w:pPr>
      <w:r>
        <w:separator/>
      </w:r>
    </w:p>
  </w:footnote>
  <w:footnote w:type="continuationSeparator" w:id="0">
    <w:p w14:paraId="74065651" w14:textId="77777777" w:rsidR="009C2C32" w:rsidRDefault="009C2C32" w:rsidP="0077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179E" w14:textId="7B729845" w:rsidR="003B6933" w:rsidRPr="004B4701" w:rsidRDefault="003B6933" w:rsidP="003B6933">
    <w:pPr>
      <w:spacing w:after="0" w:line="240" w:lineRule="auto"/>
      <w:ind w:left="714"/>
      <w:jc w:val="right"/>
      <w:rPr>
        <w:rFonts w:ascii="Times New Roman" w:eastAsia="Calibri" w:hAnsi="Times New Roman" w:cs="Times New Roman"/>
        <w:b/>
      </w:rPr>
    </w:pPr>
    <w:r>
      <w:rPr>
        <w:rFonts w:ascii="Times New Roman" w:eastAsia="Calibri" w:hAnsi="Times New Roman" w:cs="Times New Roman"/>
        <w:b/>
      </w:rPr>
      <w:t xml:space="preserve">Kosztorys ofertowy – Załącznik  nr </w:t>
    </w:r>
    <w:r>
      <w:rPr>
        <w:rFonts w:ascii="Times New Roman" w:eastAsia="Calibri" w:hAnsi="Times New Roman" w:cs="Times New Roman"/>
        <w:b/>
      </w:rPr>
      <w:t>9</w:t>
    </w:r>
    <w:r>
      <w:rPr>
        <w:rFonts w:ascii="Times New Roman" w:eastAsia="Calibri" w:hAnsi="Times New Roman" w:cs="Times New Roman"/>
        <w:b/>
      </w:rPr>
      <w:t xml:space="preserve"> do zapytania ofertowego</w:t>
    </w:r>
  </w:p>
  <w:p w14:paraId="17145B94" w14:textId="6B8C5A6E" w:rsidR="00771A0C" w:rsidRDefault="00771A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C9"/>
    <w:rsid w:val="00017444"/>
    <w:rsid w:val="000322E4"/>
    <w:rsid w:val="00062BB2"/>
    <w:rsid w:val="00083A4E"/>
    <w:rsid w:val="000B4A1F"/>
    <w:rsid w:val="00133B80"/>
    <w:rsid w:val="00183959"/>
    <w:rsid w:val="001A7720"/>
    <w:rsid w:val="001D45C1"/>
    <w:rsid w:val="00227B84"/>
    <w:rsid w:val="00235EA0"/>
    <w:rsid w:val="00236A43"/>
    <w:rsid w:val="00246B8D"/>
    <w:rsid w:val="00252D79"/>
    <w:rsid w:val="00267F15"/>
    <w:rsid w:val="00274C6F"/>
    <w:rsid w:val="002E7E46"/>
    <w:rsid w:val="002F2136"/>
    <w:rsid w:val="002F42E2"/>
    <w:rsid w:val="00316305"/>
    <w:rsid w:val="00362062"/>
    <w:rsid w:val="00384531"/>
    <w:rsid w:val="003A3FED"/>
    <w:rsid w:val="003B6933"/>
    <w:rsid w:val="003E34A4"/>
    <w:rsid w:val="004010C5"/>
    <w:rsid w:val="004B4701"/>
    <w:rsid w:val="004B4E55"/>
    <w:rsid w:val="004E6960"/>
    <w:rsid w:val="00553F1D"/>
    <w:rsid w:val="0056355B"/>
    <w:rsid w:val="00571BA3"/>
    <w:rsid w:val="00584CDF"/>
    <w:rsid w:val="006242B1"/>
    <w:rsid w:val="00660805"/>
    <w:rsid w:val="00670505"/>
    <w:rsid w:val="00696BC7"/>
    <w:rsid w:val="00707083"/>
    <w:rsid w:val="007260A1"/>
    <w:rsid w:val="00771A0C"/>
    <w:rsid w:val="0080544B"/>
    <w:rsid w:val="00813C16"/>
    <w:rsid w:val="008616E1"/>
    <w:rsid w:val="008B7E4A"/>
    <w:rsid w:val="0092219D"/>
    <w:rsid w:val="009C2C32"/>
    <w:rsid w:val="009E4D1E"/>
    <w:rsid w:val="00A62B83"/>
    <w:rsid w:val="00AC3BED"/>
    <w:rsid w:val="00B82B63"/>
    <w:rsid w:val="00B83B48"/>
    <w:rsid w:val="00BB0C51"/>
    <w:rsid w:val="00C83422"/>
    <w:rsid w:val="00CB3C5B"/>
    <w:rsid w:val="00D4186A"/>
    <w:rsid w:val="00D55FF1"/>
    <w:rsid w:val="00D80232"/>
    <w:rsid w:val="00DA1E0D"/>
    <w:rsid w:val="00DE5522"/>
    <w:rsid w:val="00DF621D"/>
    <w:rsid w:val="00E148BE"/>
    <w:rsid w:val="00EA1F22"/>
    <w:rsid w:val="00F162DE"/>
    <w:rsid w:val="00F211C9"/>
    <w:rsid w:val="00F44313"/>
    <w:rsid w:val="00F7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66FC"/>
  <w15:chartTrackingRefBased/>
  <w15:docId w15:val="{9E2640B7-5E9A-47A6-AA65-12FC7C3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A0C"/>
  </w:style>
  <w:style w:type="paragraph" w:styleId="Stopka">
    <w:name w:val="footer"/>
    <w:basedOn w:val="Normalny"/>
    <w:link w:val="StopkaZnak"/>
    <w:uiPriority w:val="99"/>
    <w:unhideWhenUsed/>
    <w:rsid w:val="0077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A0C"/>
  </w:style>
  <w:style w:type="table" w:styleId="Tabela-Siatka">
    <w:name w:val="Table Grid"/>
    <w:basedOn w:val="Standardowy"/>
    <w:uiPriority w:val="39"/>
    <w:rsid w:val="004B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Eizenchart</dc:creator>
  <cp:keywords/>
  <dc:description/>
  <cp:lastModifiedBy>Ela</cp:lastModifiedBy>
  <cp:revision>3</cp:revision>
  <cp:lastPrinted>2020-09-25T07:40:00Z</cp:lastPrinted>
  <dcterms:created xsi:type="dcterms:W3CDTF">2021-10-27T09:40:00Z</dcterms:created>
  <dcterms:modified xsi:type="dcterms:W3CDTF">2021-10-27T12:04:00Z</dcterms:modified>
</cp:coreProperties>
</file>