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34B954EA" w:rsidR="00BD129A" w:rsidRPr="00AE1524" w:rsidRDefault="00C74B5D" w:rsidP="00AE1524">
      <w:pPr>
        <w:spacing w:after="0" w:line="23" w:lineRule="atLeast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972D61">
        <w:rPr>
          <w:rFonts w:ascii="Times New Roman" w:hAnsi="Times New Roman"/>
          <w:sz w:val="24"/>
          <w:szCs w:val="24"/>
        </w:rPr>
        <w:t xml:space="preserve">Odpowiadając na publiczne ogłoszenie o zamówieniu, którego przedmiotem </w:t>
      </w:r>
      <w:r w:rsidR="00CE4D89" w:rsidRPr="00AA05FE">
        <w:rPr>
          <w:b/>
        </w:rPr>
        <w:t>Zakup wyposażenia pracowni w Kujawsko-Pomorskim Specjalnym Ośrodku Szkolno</w:t>
      </w:r>
      <w:r w:rsidR="00CE4D89">
        <w:rPr>
          <w:b/>
        </w:rPr>
        <w:t xml:space="preserve">- </w:t>
      </w:r>
      <w:r w:rsidR="00CE4D89" w:rsidRPr="00AA05FE">
        <w:rPr>
          <w:b/>
        </w:rPr>
        <w:t xml:space="preserve">Wychowawczym im. J. Korczaka </w:t>
      </w:r>
      <w:r w:rsidR="00CE4D89">
        <w:rPr>
          <w:b/>
        </w:rPr>
        <w:br/>
      </w:r>
      <w:r w:rsidR="00CE4D89" w:rsidRPr="00AA05FE">
        <w:rPr>
          <w:b/>
        </w:rPr>
        <w:t>w Toruniu, z podziałem na 5 części</w:t>
      </w:r>
      <w:r w:rsidR="00CE4D89">
        <w:rPr>
          <w:b/>
        </w:rPr>
        <w:t xml:space="preserve"> 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(Sprawa nr: ZW-I.272.</w:t>
      </w:r>
      <w:r w:rsidR="00CE4D89">
        <w:rPr>
          <w:rFonts w:ascii="Arial" w:hAnsi="Arial" w:cs="Arial"/>
          <w:i/>
          <w:iCs/>
          <w:sz w:val="21"/>
          <w:szCs w:val="21"/>
        </w:rPr>
        <w:t>70</w:t>
      </w:r>
      <w:r w:rsidR="0015760B" w:rsidRPr="0015760B">
        <w:rPr>
          <w:rFonts w:ascii="Arial" w:hAnsi="Arial" w:cs="Arial"/>
          <w:i/>
          <w:iCs/>
          <w:sz w:val="21"/>
          <w:szCs w:val="21"/>
        </w:rPr>
        <w:t>.2023)</w:t>
      </w:r>
      <w:r w:rsidRPr="00972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72D61">
        <w:rPr>
          <w:rFonts w:ascii="Times New Roman" w:hAnsi="Times New Roman"/>
          <w:sz w:val="24"/>
          <w:szCs w:val="24"/>
        </w:rPr>
        <w:t>zgodnie z wymaganiami określonymi w Specyfikacji Warunków Zamówienia oświadczamy, iż składamy następującą ofertę:</w:t>
      </w:r>
    </w:p>
    <w:p w14:paraId="0F89EC79" w14:textId="5AFC22F5" w:rsidR="00414FD8" w:rsidRPr="00414FD8" w:rsidRDefault="00414FD8" w:rsidP="00DE34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0098164"/>
      <w:r w:rsidRPr="00414FD8">
        <w:rPr>
          <w:rFonts w:ascii="Times New Roman" w:hAnsi="Times New Roman"/>
          <w:b/>
          <w:bCs/>
          <w:sz w:val="24"/>
          <w:szCs w:val="24"/>
        </w:rPr>
        <w:t>PAKIET 1 PODRĘCZNIKI, PUBLIKACJE, KSIĄŻKI</w:t>
      </w:r>
    </w:p>
    <w:p w14:paraId="27D1C639" w14:textId="70D8163F" w:rsidR="00B736E5" w:rsidRPr="002A4671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Cena ofertowa brutto</w:t>
      </w:r>
      <w:r w:rsidRPr="002A4671">
        <w:rPr>
          <w:sz w:val="24"/>
          <w:szCs w:val="24"/>
        </w:rPr>
        <w:t xml:space="preserve"> ........................................................................................zł</w:t>
      </w:r>
    </w:p>
    <w:p w14:paraId="35AE517F" w14:textId="77777777" w:rsidR="00B736E5" w:rsidRDefault="00B736E5" w:rsidP="00B736E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2AFE2B" w14:textId="77777777" w:rsidR="001D5E51" w:rsidRDefault="00B736E5" w:rsidP="001D5E5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  <w:bookmarkStart w:id="1" w:name="_Hlk129688990"/>
    </w:p>
    <w:p w14:paraId="17E8979D" w14:textId="77777777" w:rsidR="006A66ED" w:rsidRPr="006A66ED" w:rsidRDefault="006A66ED" w:rsidP="006A66ED">
      <w:pPr>
        <w:pStyle w:val="Default"/>
      </w:pPr>
    </w:p>
    <w:bookmarkEnd w:id="0"/>
    <w:bookmarkEnd w:id="1"/>
    <w:p w14:paraId="660E121C" w14:textId="79B382E3" w:rsidR="00CE4D89" w:rsidRPr="003A47D9" w:rsidRDefault="00CE4D89" w:rsidP="00CE4D89">
      <w:pPr>
        <w:spacing w:after="0" w:line="240" w:lineRule="auto"/>
        <w:ind w:firstLine="708"/>
        <w:rPr>
          <w:rFonts w:cstheme="minorHAnsi"/>
          <w:b/>
          <w:bCs/>
          <w:spacing w:val="-2"/>
          <w:sz w:val="24"/>
          <w:szCs w:val="24"/>
          <w:u w:val="single"/>
        </w:rPr>
      </w:pPr>
      <w:r>
        <w:rPr>
          <w:rFonts w:cstheme="minorHAnsi"/>
          <w:b/>
          <w:bCs/>
          <w:spacing w:val="-2"/>
          <w:sz w:val="24"/>
          <w:szCs w:val="24"/>
          <w:u w:val="single"/>
        </w:rPr>
        <w:t xml:space="preserve">1.2 </w:t>
      </w: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44D9AA04" w14:textId="77777777" w:rsidR="00CE4D8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850C853" w14:textId="77777777" w:rsidR="00CE4D89" w:rsidRPr="003A47D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6D5C403B" w14:textId="77777777" w:rsidR="00CE4D8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2DB2229" w14:textId="77777777" w:rsidR="00CE4D89" w:rsidRPr="003A47D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0718FD0A" w14:textId="77777777" w:rsidR="00CE4D8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4335544" w14:textId="77777777" w:rsidR="00CE4D89" w:rsidRPr="003A47D9" w:rsidRDefault="00CE4D89" w:rsidP="00CE4D89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46960600" w14:textId="4714B2CB" w:rsidR="006A66ED" w:rsidRDefault="00CE4D89" w:rsidP="00CE4D89">
      <w:pPr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sym w:font="Wingdings" w:char="F0A8"/>
      </w:r>
      <w:r w:rsidRPr="00CE4D89">
        <w:rPr>
          <w:rFonts w:cstheme="minorHAnsi"/>
          <w:bCs/>
          <w:spacing w:val="-2"/>
          <w:sz w:val="24"/>
          <w:szCs w:val="24"/>
        </w:rPr>
        <w:t>do 60 dni kalendarzowych</w:t>
      </w:r>
      <w:r w:rsidR="00AE1524">
        <w:rPr>
          <w:rFonts w:cstheme="minorHAnsi"/>
          <w:bCs/>
          <w:spacing w:val="-2"/>
          <w:sz w:val="24"/>
          <w:szCs w:val="24"/>
        </w:rPr>
        <w:t>;</w:t>
      </w:r>
    </w:p>
    <w:p w14:paraId="1EC87B21" w14:textId="77777777" w:rsidR="00AE1524" w:rsidRDefault="00AE1524" w:rsidP="00AE1524">
      <w:pPr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>0 dni kalendarzowych.</w:t>
      </w:r>
    </w:p>
    <w:p w14:paraId="2CBF926C" w14:textId="0C286C4B" w:rsidR="00414FD8" w:rsidRPr="00AE1524" w:rsidRDefault="00AE1524" w:rsidP="00AE1524">
      <w:pPr>
        <w:rPr>
          <w:rFonts w:cstheme="minorHAnsi"/>
          <w:bCs/>
          <w:spacing w:val="-2"/>
          <w:sz w:val="24"/>
          <w:szCs w:val="24"/>
        </w:rPr>
      </w:pPr>
      <w:r w:rsidRPr="00AE1524">
        <w:rPr>
          <w:rFonts w:eastAsiaTheme="minorHAnsi"/>
          <w:b/>
          <w:sz w:val="24"/>
          <w:szCs w:val="24"/>
        </w:rPr>
        <w:lastRenderedPageBreak/>
        <w:t>Oświadczamy, że oferujemy okres gwarancji ……. (nie krótszy niż wskazany w dziale II SWZ).</w:t>
      </w:r>
    </w:p>
    <w:p w14:paraId="07E90939" w14:textId="064A88EB" w:rsidR="00414FD8" w:rsidRPr="00414FD8" w:rsidRDefault="00414FD8" w:rsidP="00414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FD8">
        <w:rPr>
          <w:rFonts w:ascii="Times New Roman" w:hAnsi="Times New Roman"/>
          <w:b/>
          <w:bCs/>
          <w:sz w:val="24"/>
          <w:szCs w:val="24"/>
        </w:rPr>
        <w:t>PAKIET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4FD8">
        <w:rPr>
          <w:rFonts w:ascii="Times New Roman" w:hAnsi="Times New Roman"/>
          <w:b/>
          <w:bCs/>
          <w:sz w:val="24"/>
          <w:szCs w:val="24"/>
        </w:rPr>
        <w:t>BHP (APTECZKI, INSTRUKCJE)</w:t>
      </w:r>
    </w:p>
    <w:p w14:paraId="12137B3E" w14:textId="75EC58BE" w:rsidR="00414FD8" w:rsidRPr="00414FD8" w:rsidRDefault="00414FD8" w:rsidP="00414FD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2.1 Cena ofertowa brutto</w:t>
      </w:r>
      <w:r w:rsidRPr="00414FD8">
        <w:rPr>
          <w:sz w:val="24"/>
          <w:szCs w:val="24"/>
        </w:rPr>
        <w:t xml:space="preserve"> ........................................................................................zł</w:t>
      </w:r>
    </w:p>
    <w:p w14:paraId="106BC175" w14:textId="77777777" w:rsidR="00414FD8" w:rsidRDefault="00414FD8" w:rsidP="00414FD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0E9675E" w14:textId="77777777" w:rsidR="00414FD8" w:rsidRDefault="00414FD8" w:rsidP="00414FD8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62D123F4" w14:textId="77777777" w:rsidR="00414FD8" w:rsidRPr="006A66ED" w:rsidRDefault="00414FD8" w:rsidP="00414FD8">
      <w:pPr>
        <w:pStyle w:val="Default"/>
      </w:pPr>
    </w:p>
    <w:p w14:paraId="0C5D3770" w14:textId="55F541C1" w:rsidR="00414FD8" w:rsidRPr="003A47D9" w:rsidRDefault="00414FD8" w:rsidP="00414FD8">
      <w:pPr>
        <w:spacing w:after="0" w:line="240" w:lineRule="auto"/>
        <w:ind w:firstLine="708"/>
        <w:rPr>
          <w:rFonts w:cstheme="minorHAnsi"/>
          <w:b/>
          <w:bCs/>
          <w:spacing w:val="-2"/>
          <w:sz w:val="24"/>
          <w:szCs w:val="24"/>
          <w:u w:val="single"/>
        </w:rPr>
      </w:pPr>
      <w:r>
        <w:rPr>
          <w:rFonts w:cstheme="minorHAnsi"/>
          <w:b/>
          <w:bCs/>
          <w:spacing w:val="-2"/>
          <w:sz w:val="24"/>
          <w:szCs w:val="24"/>
          <w:u w:val="single"/>
        </w:rPr>
        <w:t xml:space="preserve">2.2 </w:t>
      </w: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6F247776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507D769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78DFC68F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BD15FF9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6A5BAF64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A648AA9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2B64F5FC" w14:textId="001BFEA6" w:rsidR="00414FD8" w:rsidRDefault="00414FD8" w:rsidP="00414FD8">
      <w:pPr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sym w:font="Wingdings" w:char="F0A8"/>
      </w:r>
      <w:r w:rsidRPr="00CE4D89">
        <w:rPr>
          <w:rFonts w:cstheme="minorHAnsi"/>
          <w:bCs/>
          <w:spacing w:val="-2"/>
          <w:sz w:val="24"/>
          <w:szCs w:val="24"/>
        </w:rPr>
        <w:t>do 60 dni kalendarzowych</w:t>
      </w:r>
      <w:r w:rsidR="00AE1524">
        <w:rPr>
          <w:rFonts w:cstheme="minorHAnsi"/>
          <w:bCs/>
          <w:spacing w:val="-2"/>
          <w:sz w:val="24"/>
          <w:szCs w:val="24"/>
        </w:rPr>
        <w:t>;</w:t>
      </w:r>
    </w:p>
    <w:p w14:paraId="01BA3C9E" w14:textId="37A6C1C8" w:rsidR="00AE1524" w:rsidRDefault="00AE1524" w:rsidP="00AE1524">
      <w:pPr>
        <w:ind w:firstLine="708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>0 dni kalendarzowych.</w:t>
      </w:r>
    </w:p>
    <w:p w14:paraId="7B1B4289" w14:textId="5FD47A67" w:rsidR="00AE1524" w:rsidRDefault="00AE1524" w:rsidP="00AE1524">
      <w:pPr>
        <w:spacing w:after="0" w:line="240" w:lineRule="auto"/>
        <w:rPr>
          <w:rFonts w:cstheme="minorHAnsi"/>
          <w:b/>
          <w:iCs/>
          <w:spacing w:val="-2"/>
          <w:sz w:val="24"/>
          <w:szCs w:val="24"/>
        </w:rPr>
      </w:pPr>
      <w:r w:rsidRPr="00AE1524">
        <w:rPr>
          <w:rFonts w:eastAsiaTheme="minorHAnsi"/>
          <w:b/>
          <w:sz w:val="24"/>
          <w:szCs w:val="24"/>
        </w:rPr>
        <w:t>Oświadczamy, że oferujemy okres gwarancji ……. (nie krótszy niż wskazany w dziale II SWZ).</w:t>
      </w:r>
    </w:p>
    <w:p w14:paraId="4BA86729" w14:textId="77777777" w:rsidR="00AE1524" w:rsidRPr="00AE1524" w:rsidRDefault="00AE1524" w:rsidP="00AE1524">
      <w:pPr>
        <w:spacing w:after="0" w:line="240" w:lineRule="auto"/>
        <w:rPr>
          <w:rFonts w:cstheme="minorHAnsi"/>
          <w:b/>
          <w:iCs/>
          <w:spacing w:val="-2"/>
          <w:sz w:val="24"/>
          <w:szCs w:val="24"/>
        </w:rPr>
      </w:pPr>
    </w:p>
    <w:p w14:paraId="47CE4222" w14:textId="726BCD60" w:rsidR="00414FD8" w:rsidRPr="00414FD8" w:rsidRDefault="00414FD8" w:rsidP="00414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FD8">
        <w:rPr>
          <w:rFonts w:ascii="Times New Roman" w:hAnsi="Times New Roman"/>
          <w:b/>
          <w:bCs/>
          <w:sz w:val="24"/>
          <w:szCs w:val="24"/>
        </w:rPr>
        <w:t>PAKIET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4FD8">
        <w:rPr>
          <w:rFonts w:ascii="Times New Roman" w:hAnsi="Times New Roman"/>
          <w:b/>
          <w:bCs/>
          <w:sz w:val="24"/>
          <w:szCs w:val="24"/>
        </w:rPr>
        <w:t>TKANINY WŁÓKIENNICZE I PODOBNE</w:t>
      </w:r>
    </w:p>
    <w:p w14:paraId="4ECBE6F2" w14:textId="2EB8AF02" w:rsidR="00414FD8" w:rsidRPr="00414FD8" w:rsidRDefault="00414FD8" w:rsidP="00414FD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3.1 Cena ofertowa brutto</w:t>
      </w:r>
      <w:r w:rsidRPr="00414FD8">
        <w:rPr>
          <w:sz w:val="24"/>
          <w:szCs w:val="24"/>
        </w:rPr>
        <w:t xml:space="preserve"> ........................................................................................zł</w:t>
      </w:r>
    </w:p>
    <w:p w14:paraId="7F67AE86" w14:textId="77777777" w:rsidR="00414FD8" w:rsidRDefault="00414FD8" w:rsidP="00414FD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79F3800" w14:textId="77777777" w:rsidR="00414FD8" w:rsidRDefault="00414FD8" w:rsidP="00414FD8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677FD5BE" w14:textId="77777777" w:rsidR="00414FD8" w:rsidRPr="006A66ED" w:rsidRDefault="00414FD8" w:rsidP="00414FD8">
      <w:pPr>
        <w:pStyle w:val="Default"/>
      </w:pPr>
    </w:p>
    <w:p w14:paraId="2E37B8CF" w14:textId="496E7CDB" w:rsidR="00414FD8" w:rsidRPr="003A47D9" w:rsidRDefault="00414FD8" w:rsidP="00414FD8">
      <w:pPr>
        <w:spacing w:after="0" w:line="240" w:lineRule="auto"/>
        <w:ind w:firstLine="708"/>
        <w:rPr>
          <w:rFonts w:cstheme="minorHAnsi"/>
          <w:b/>
          <w:bCs/>
          <w:spacing w:val="-2"/>
          <w:sz w:val="24"/>
          <w:szCs w:val="24"/>
          <w:u w:val="single"/>
        </w:rPr>
      </w:pPr>
      <w:r>
        <w:rPr>
          <w:rFonts w:cstheme="minorHAnsi"/>
          <w:b/>
          <w:bCs/>
          <w:spacing w:val="-2"/>
          <w:sz w:val="24"/>
          <w:szCs w:val="24"/>
          <w:u w:val="single"/>
        </w:rPr>
        <w:t xml:space="preserve">3.2 </w:t>
      </w: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2AB9AE6C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0653B2E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369C144D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CC3977B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1697046E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A91B306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40FD8493" w14:textId="4D04E52B" w:rsidR="00414FD8" w:rsidRDefault="00414FD8" w:rsidP="00414FD8">
      <w:pPr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sym w:font="Wingdings" w:char="F0A8"/>
      </w:r>
      <w:r w:rsidRPr="00CE4D89">
        <w:rPr>
          <w:rFonts w:cstheme="minorHAnsi"/>
          <w:bCs/>
          <w:spacing w:val="-2"/>
          <w:sz w:val="24"/>
          <w:szCs w:val="24"/>
        </w:rPr>
        <w:t>do 60 dni kalendarzowych</w:t>
      </w:r>
      <w:r w:rsidR="00AE1524">
        <w:rPr>
          <w:rFonts w:cstheme="minorHAnsi"/>
          <w:bCs/>
          <w:spacing w:val="-2"/>
          <w:sz w:val="24"/>
          <w:szCs w:val="24"/>
        </w:rPr>
        <w:t>;</w:t>
      </w:r>
    </w:p>
    <w:p w14:paraId="05741BCB" w14:textId="1364D92B" w:rsidR="00AE1524" w:rsidRDefault="00AE1524" w:rsidP="00AE1524">
      <w:pPr>
        <w:ind w:firstLine="708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>0 dni kalendarzowych.</w:t>
      </w:r>
    </w:p>
    <w:p w14:paraId="481ABE2E" w14:textId="77777777" w:rsidR="00AE1524" w:rsidRPr="00AE1524" w:rsidRDefault="00AE1524" w:rsidP="00AE1524">
      <w:pPr>
        <w:spacing w:after="0" w:line="240" w:lineRule="auto"/>
        <w:rPr>
          <w:rFonts w:cstheme="minorHAnsi"/>
          <w:b/>
          <w:iCs/>
          <w:spacing w:val="-2"/>
          <w:sz w:val="24"/>
          <w:szCs w:val="24"/>
        </w:rPr>
      </w:pPr>
      <w:r w:rsidRPr="00AE1524">
        <w:rPr>
          <w:rFonts w:eastAsiaTheme="minorHAnsi"/>
          <w:b/>
          <w:sz w:val="24"/>
          <w:szCs w:val="24"/>
        </w:rPr>
        <w:t>Oświadczamy, że oferujemy okres gwarancji ……. (nie krótszy niż wskazany w dziale II SWZ).</w:t>
      </w:r>
    </w:p>
    <w:p w14:paraId="44FEB557" w14:textId="77777777" w:rsidR="00AE1524" w:rsidRDefault="00AE1524" w:rsidP="00AE1524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578E4AE0" w14:textId="77777777" w:rsidR="00AE1524" w:rsidRPr="00AE1524" w:rsidRDefault="00AE1524" w:rsidP="00AE1524">
      <w:pPr>
        <w:rPr>
          <w:iCs/>
          <w:color w:val="000000"/>
          <w:sz w:val="24"/>
          <w:szCs w:val="24"/>
        </w:rPr>
      </w:pPr>
    </w:p>
    <w:p w14:paraId="121ECBA2" w14:textId="1DA4CB7F" w:rsidR="00414FD8" w:rsidRPr="00414FD8" w:rsidRDefault="00414FD8" w:rsidP="00414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FD8">
        <w:rPr>
          <w:rFonts w:ascii="Times New Roman" w:hAnsi="Times New Roman"/>
          <w:b/>
          <w:bCs/>
          <w:sz w:val="24"/>
          <w:szCs w:val="24"/>
        </w:rPr>
        <w:lastRenderedPageBreak/>
        <w:t>PAKIET 4 RÓŻNY SPRZĘT</w:t>
      </w:r>
    </w:p>
    <w:p w14:paraId="4276D2F4" w14:textId="024867E4" w:rsidR="00414FD8" w:rsidRPr="00414FD8" w:rsidRDefault="00414FD8" w:rsidP="00414FD8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4FD8">
        <w:rPr>
          <w:b/>
          <w:bCs/>
          <w:sz w:val="24"/>
          <w:szCs w:val="24"/>
        </w:rPr>
        <w:t>Cena ofertowa brutto</w:t>
      </w:r>
      <w:r w:rsidRPr="00414FD8">
        <w:rPr>
          <w:sz w:val="24"/>
          <w:szCs w:val="24"/>
        </w:rPr>
        <w:t xml:space="preserve"> ........................................................................................zł</w:t>
      </w:r>
    </w:p>
    <w:p w14:paraId="6387B0F5" w14:textId="77777777" w:rsidR="00414FD8" w:rsidRDefault="00414FD8" w:rsidP="00414FD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79C8A6F" w14:textId="77777777" w:rsidR="00414FD8" w:rsidRDefault="00414FD8" w:rsidP="00414FD8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37322079" w14:textId="77777777" w:rsidR="00414FD8" w:rsidRPr="006A66ED" w:rsidRDefault="00414FD8" w:rsidP="00414FD8">
      <w:pPr>
        <w:pStyle w:val="Default"/>
      </w:pPr>
    </w:p>
    <w:p w14:paraId="191499DA" w14:textId="586DC2C0" w:rsidR="00414FD8" w:rsidRPr="003A47D9" w:rsidRDefault="00414FD8" w:rsidP="00414FD8">
      <w:pPr>
        <w:spacing w:after="0" w:line="240" w:lineRule="auto"/>
        <w:ind w:firstLine="708"/>
        <w:rPr>
          <w:rFonts w:cstheme="minorHAnsi"/>
          <w:b/>
          <w:bCs/>
          <w:spacing w:val="-2"/>
          <w:sz w:val="24"/>
          <w:szCs w:val="24"/>
          <w:u w:val="single"/>
        </w:rPr>
      </w:pPr>
      <w:r>
        <w:rPr>
          <w:rFonts w:cstheme="minorHAnsi"/>
          <w:b/>
          <w:bCs/>
          <w:spacing w:val="-2"/>
          <w:sz w:val="24"/>
          <w:szCs w:val="24"/>
          <w:u w:val="single"/>
        </w:rPr>
        <w:t xml:space="preserve">4.2 </w:t>
      </w: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465EF625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415BAE3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10AF8151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800B4A7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0E1F354D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E4C7B26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03D1191E" w14:textId="417320AC" w:rsidR="00414FD8" w:rsidRDefault="00414FD8" w:rsidP="00AE1524">
      <w:pPr>
        <w:ind w:firstLine="708"/>
      </w:pPr>
      <w:r w:rsidRPr="003A47D9">
        <w:sym w:font="Wingdings" w:char="F0A8"/>
      </w:r>
      <w:r w:rsidRPr="00CE4D89">
        <w:rPr>
          <w:rFonts w:cstheme="minorHAnsi"/>
          <w:bCs/>
          <w:spacing w:val="-2"/>
          <w:sz w:val="24"/>
          <w:szCs w:val="24"/>
        </w:rPr>
        <w:t>do 60 dni kalendarzowyc</w:t>
      </w:r>
      <w:r w:rsidR="00AE1524">
        <w:rPr>
          <w:rFonts w:cstheme="minorHAnsi"/>
          <w:bCs/>
          <w:spacing w:val="-2"/>
          <w:sz w:val="24"/>
          <w:szCs w:val="24"/>
        </w:rPr>
        <w:t>h;</w:t>
      </w:r>
    </w:p>
    <w:p w14:paraId="041757A9" w14:textId="525AE11C" w:rsidR="00414FD8" w:rsidRDefault="00AE1524" w:rsidP="00414FD8">
      <w:pPr>
        <w:ind w:firstLine="708"/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>0 dni kalendarzowych.</w:t>
      </w:r>
    </w:p>
    <w:p w14:paraId="58315F9C" w14:textId="77777777" w:rsidR="00AE1524" w:rsidRPr="00AE1524" w:rsidRDefault="00AE1524" w:rsidP="00AE1524">
      <w:pPr>
        <w:spacing w:after="0" w:line="240" w:lineRule="auto"/>
        <w:rPr>
          <w:rFonts w:cstheme="minorHAnsi"/>
          <w:b/>
          <w:iCs/>
          <w:spacing w:val="-2"/>
          <w:sz w:val="24"/>
          <w:szCs w:val="24"/>
        </w:rPr>
      </w:pPr>
      <w:r w:rsidRPr="00AE1524">
        <w:rPr>
          <w:rFonts w:eastAsiaTheme="minorHAnsi"/>
          <w:b/>
          <w:sz w:val="24"/>
          <w:szCs w:val="24"/>
        </w:rPr>
        <w:t>Oświadczamy, że oferujemy okres gwarancji ……. (nie krótszy niż wskazany w dziale II SWZ).</w:t>
      </w:r>
    </w:p>
    <w:p w14:paraId="79F1BCD7" w14:textId="77777777" w:rsidR="00414FD8" w:rsidRPr="00414FD8" w:rsidRDefault="00414FD8" w:rsidP="00AE1524"/>
    <w:p w14:paraId="3A149740" w14:textId="4B663A7D" w:rsidR="00414FD8" w:rsidRDefault="00414FD8" w:rsidP="00414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FD8">
        <w:rPr>
          <w:rFonts w:ascii="Times New Roman" w:hAnsi="Times New Roman"/>
          <w:b/>
          <w:bCs/>
          <w:sz w:val="24"/>
          <w:szCs w:val="24"/>
        </w:rPr>
        <w:t>PAKIET 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4FD8">
        <w:rPr>
          <w:rFonts w:ascii="Times New Roman" w:hAnsi="Times New Roman"/>
          <w:b/>
          <w:bCs/>
          <w:sz w:val="24"/>
          <w:szCs w:val="24"/>
        </w:rPr>
        <w:t>ODZIEŻ OCHRON</w:t>
      </w:r>
      <w:r w:rsidR="00855837">
        <w:rPr>
          <w:rFonts w:ascii="Times New Roman" w:hAnsi="Times New Roman"/>
          <w:b/>
          <w:bCs/>
          <w:sz w:val="24"/>
          <w:szCs w:val="24"/>
        </w:rPr>
        <w:t>NA</w:t>
      </w:r>
    </w:p>
    <w:p w14:paraId="6254F392" w14:textId="1DF4CE01" w:rsidR="00414FD8" w:rsidRPr="00414FD8" w:rsidRDefault="00414FD8" w:rsidP="00414F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414FD8">
        <w:rPr>
          <w:b/>
          <w:bCs/>
          <w:sz w:val="24"/>
          <w:szCs w:val="24"/>
        </w:rPr>
        <w:t>Cena ofertowa brutto</w:t>
      </w:r>
      <w:r w:rsidRPr="00414FD8">
        <w:rPr>
          <w:sz w:val="24"/>
          <w:szCs w:val="24"/>
        </w:rPr>
        <w:t xml:space="preserve"> ........................................................................................zł</w:t>
      </w:r>
    </w:p>
    <w:p w14:paraId="701125EA" w14:textId="77777777" w:rsidR="00414FD8" w:rsidRDefault="00414FD8" w:rsidP="00414FD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CE88834" w14:textId="77777777" w:rsidR="00414FD8" w:rsidRDefault="00414FD8" w:rsidP="00414FD8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 ........................................................................................................................)</w:t>
      </w:r>
    </w:p>
    <w:p w14:paraId="1AD29E66" w14:textId="77777777" w:rsidR="00414FD8" w:rsidRPr="006A66ED" w:rsidRDefault="00414FD8" w:rsidP="00414FD8">
      <w:pPr>
        <w:pStyle w:val="Default"/>
      </w:pPr>
    </w:p>
    <w:p w14:paraId="1D1370C5" w14:textId="4EF707A0" w:rsidR="00414FD8" w:rsidRPr="003A47D9" w:rsidRDefault="00414FD8" w:rsidP="00414FD8">
      <w:pPr>
        <w:spacing w:after="0" w:line="240" w:lineRule="auto"/>
        <w:ind w:firstLine="708"/>
        <w:rPr>
          <w:rFonts w:cstheme="minorHAnsi"/>
          <w:b/>
          <w:bCs/>
          <w:spacing w:val="-2"/>
          <w:sz w:val="24"/>
          <w:szCs w:val="24"/>
          <w:u w:val="single"/>
        </w:rPr>
      </w:pPr>
      <w:r>
        <w:rPr>
          <w:rFonts w:cstheme="minorHAnsi"/>
          <w:b/>
          <w:bCs/>
          <w:spacing w:val="-2"/>
          <w:sz w:val="24"/>
          <w:szCs w:val="24"/>
          <w:u w:val="single"/>
        </w:rPr>
        <w:t xml:space="preserve">5.2 </w:t>
      </w: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0DD9F482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D85E8E1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1543EEC9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A2C4FFC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410574E0" w14:textId="77777777" w:rsidR="00414FD8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96198A9" w14:textId="77777777" w:rsidR="00414FD8" w:rsidRPr="003A47D9" w:rsidRDefault="00414FD8" w:rsidP="00414FD8">
      <w:pPr>
        <w:spacing w:after="0" w:line="240" w:lineRule="auto"/>
        <w:ind w:firstLine="708"/>
        <w:rPr>
          <w:rFonts w:cstheme="minorHAnsi"/>
          <w:bCs/>
          <w:spacing w:val="-2"/>
          <w:sz w:val="24"/>
          <w:szCs w:val="24"/>
        </w:rPr>
      </w:pPr>
    </w:p>
    <w:p w14:paraId="63D43E9F" w14:textId="60733685" w:rsidR="00AE1524" w:rsidRDefault="00414FD8" w:rsidP="00AE1524">
      <w:pPr>
        <w:ind w:firstLine="708"/>
        <w:rPr>
          <w:rFonts w:cstheme="minorHAnsi"/>
          <w:bCs/>
          <w:spacing w:val="-2"/>
          <w:sz w:val="24"/>
          <w:szCs w:val="24"/>
        </w:rPr>
      </w:pPr>
      <w:r w:rsidRPr="003A47D9">
        <w:sym w:font="Wingdings" w:char="F0A8"/>
      </w:r>
      <w:r w:rsidRPr="00CE4D89">
        <w:rPr>
          <w:rFonts w:cstheme="minorHAnsi"/>
          <w:bCs/>
          <w:spacing w:val="-2"/>
          <w:sz w:val="24"/>
          <w:szCs w:val="24"/>
        </w:rPr>
        <w:t>do 60 dni kalendarzowych</w:t>
      </w:r>
      <w:r w:rsidR="00AE1524">
        <w:rPr>
          <w:rFonts w:cstheme="minorHAnsi"/>
          <w:bCs/>
          <w:spacing w:val="-2"/>
          <w:sz w:val="24"/>
          <w:szCs w:val="24"/>
        </w:rPr>
        <w:t>;</w:t>
      </w:r>
    </w:p>
    <w:p w14:paraId="7EAC53F1" w14:textId="341D4B0C" w:rsidR="00AE1524" w:rsidRDefault="00AE1524" w:rsidP="00414FD8">
      <w:pPr>
        <w:ind w:firstLine="708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>0 dni kalendarzowych.</w:t>
      </w:r>
    </w:p>
    <w:p w14:paraId="543E9737" w14:textId="77777777" w:rsidR="00AE1524" w:rsidRPr="00AE1524" w:rsidRDefault="00AE1524" w:rsidP="00AE1524">
      <w:pPr>
        <w:spacing w:after="0" w:line="240" w:lineRule="auto"/>
        <w:rPr>
          <w:rFonts w:cstheme="minorHAnsi"/>
          <w:b/>
          <w:iCs/>
          <w:spacing w:val="-2"/>
          <w:sz w:val="24"/>
          <w:szCs w:val="24"/>
        </w:rPr>
      </w:pPr>
      <w:r w:rsidRPr="00AE1524">
        <w:rPr>
          <w:rFonts w:eastAsiaTheme="minorHAnsi"/>
          <w:b/>
          <w:sz w:val="24"/>
          <w:szCs w:val="24"/>
        </w:rPr>
        <w:t>Oświadczamy, że oferujemy okres gwarancji ……. (nie krótszy niż wskazany w dziale II SWZ).</w:t>
      </w:r>
    </w:p>
    <w:p w14:paraId="003BEAF5" w14:textId="77777777" w:rsidR="00AE1524" w:rsidRPr="00AE1524" w:rsidRDefault="00AE1524" w:rsidP="00AE1524">
      <w:pPr>
        <w:spacing w:after="0" w:line="240" w:lineRule="auto"/>
        <w:rPr>
          <w:rFonts w:cstheme="minorHAnsi"/>
          <w:b/>
          <w:spacing w:val="-2"/>
          <w:sz w:val="24"/>
          <w:szCs w:val="24"/>
        </w:rPr>
      </w:pPr>
    </w:p>
    <w:p w14:paraId="6C00E485" w14:textId="77777777" w:rsidR="00AE1524" w:rsidRDefault="00AE1524" w:rsidP="00AE1524"/>
    <w:p w14:paraId="4B1DE09C" w14:textId="77777777" w:rsidR="00AE1524" w:rsidRPr="00972D61" w:rsidRDefault="00AE1524" w:rsidP="00414FD8">
      <w:pPr>
        <w:ind w:firstLine="708"/>
      </w:pPr>
    </w:p>
    <w:p w14:paraId="5BFDA4FB" w14:textId="77777777" w:rsidR="00C803B6" w:rsidRPr="00972D61" w:rsidRDefault="00C803B6" w:rsidP="00AE1524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 xml:space="preserve">Oświadczamy, że zostaliśmy poinformowani, że możemy wydzielić z oferty informacje stanowiące tajemnicę przedsiębiorstwa w rozumieniu przepisów o zwalczaniu </w:t>
      </w:r>
      <w:r w:rsidRPr="00972D61">
        <w:rPr>
          <w:sz w:val="24"/>
          <w:szCs w:val="24"/>
        </w:rPr>
        <w:lastRenderedPageBreak/>
        <w:t>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 nr 1 do Swz);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dotyczące podwykonawstwa (załącznik nr 3 do Swz);</w:t>
      </w:r>
    </w:p>
    <w:p w14:paraId="6A55F6C4" w14:textId="63B94EBE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>
        <w:rPr>
          <w:rFonts w:eastAsia="Times New Roman" w:cs="Calibri"/>
          <w:bCs/>
          <w:iCs/>
          <w:sz w:val="24"/>
          <w:szCs w:val="24"/>
          <w:lang w:eastAsia="pl-PL"/>
        </w:rPr>
        <w:t xml:space="preserve">12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Swz) oraz oświadczenie podmiotu udostępniającego zasoby składane na podstawie art. 125 ust. 5 ustawy Pzp (załącznik nr </w:t>
      </w:r>
      <w:r w:rsidR="00512C57">
        <w:rPr>
          <w:rFonts w:eastAsia="Times New Roman" w:cs="Calibri"/>
          <w:bCs/>
          <w:iCs/>
          <w:sz w:val="24"/>
          <w:szCs w:val="24"/>
          <w:lang w:eastAsia="pl-PL"/>
        </w:rPr>
        <w:t>11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Swz) – jeśli dotyczy;</w:t>
      </w:r>
    </w:p>
    <w:p w14:paraId="7EE8BE14" w14:textId="77777777" w:rsidR="00B736E5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Wykonawców wspólnie ubiegających się o zamówienie (o którym mowa w dziale V pkt 5 Swz) – jeżeli dotyczy;</w:t>
      </w:r>
    </w:p>
    <w:p w14:paraId="03E7E0A5" w14:textId="04265AAB" w:rsidR="00234C15" w:rsidRPr="00972D61" w:rsidRDefault="00234C1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Formularz cenowy w zależności od Pakietu</w:t>
      </w:r>
    </w:p>
    <w:p w14:paraId="1B2BFBF7" w14:textId="624C609B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</w:t>
      </w:r>
      <w:r w:rsidR="00234C15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21ED2B15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upoważnionej/ych</w:t>
      </w:r>
      <w:bookmarkStart w:id="2" w:name="_Hlk41299788"/>
      <w:bookmarkEnd w:id="2"/>
    </w:p>
    <w:p w14:paraId="229A9BB3" w14:textId="77777777" w:rsidR="00C803B6" w:rsidRPr="00972D61" w:rsidRDefault="00C803B6" w:rsidP="00C803B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053D80E" w14:textId="77777777" w:rsidR="00C803B6" w:rsidRPr="00972D61" w:rsidRDefault="00C803B6" w:rsidP="00C803B6">
      <w:pPr>
        <w:tabs>
          <w:tab w:val="left" w:pos="426"/>
        </w:tabs>
        <w:contextualSpacing/>
        <w:jc w:val="both"/>
      </w:pPr>
    </w:p>
    <w:p w14:paraId="024516F8" w14:textId="77777777" w:rsidR="00C74B5D" w:rsidRPr="00972D61" w:rsidRDefault="00C74B5D" w:rsidP="00C74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4B5D" w:rsidRPr="00972D61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A077769"/>
    <w:multiLevelType w:val="multilevel"/>
    <w:tmpl w:val="C018E2B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3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19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1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7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3"/>
  </w:num>
  <w:num w:numId="13" w16cid:durableId="1660695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6"/>
  </w:num>
  <w:num w:numId="16" w16cid:durableId="1705669632">
    <w:abstractNumId w:val="21"/>
  </w:num>
  <w:num w:numId="17" w16cid:durableId="2082438161">
    <w:abstractNumId w:val="22"/>
  </w:num>
  <w:num w:numId="18" w16cid:durableId="25914816">
    <w:abstractNumId w:val="6"/>
  </w:num>
  <w:num w:numId="19" w16cid:durableId="1063676374">
    <w:abstractNumId w:val="14"/>
  </w:num>
  <w:num w:numId="20" w16cid:durableId="1862428879">
    <w:abstractNumId w:val="5"/>
  </w:num>
  <w:num w:numId="21" w16cid:durableId="1921206981">
    <w:abstractNumId w:val="20"/>
  </w:num>
  <w:num w:numId="22" w16cid:durableId="570115029">
    <w:abstractNumId w:val="1"/>
  </w:num>
  <w:num w:numId="23" w16cid:durableId="591664163">
    <w:abstractNumId w:val="12"/>
  </w:num>
  <w:num w:numId="24" w16cid:durableId="395587199">
    <w:abstractNumId w:val="18"/>
  </w:num>
  <w:num w:numId="25" w16cid:durableId="167052591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D4793"/>
    <w:rsid w:val="001D5E51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69BA"/>
    <w:rsid w:val="004649E8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3661F"/>
    <w:rsid w:val="00844EA2"/>
    <w:rsid w:val="0085583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7D96"/>
    <w:rsid w:val="00AD1342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99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99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0</TotalTime>
  <Pages>5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Sylwester Serafin</cp:lastModifiedBy>
  <cp:revision>3</cp:revision>
  <cp:lastPrinted>2018-11-14T09:49:00Z</cp:lastPrinted>
  <dcterms:created xsi:type="dcterms:W3CDTF">2023-06-29T06:00:00Z</dcterms:created>
  <dcterms:modified xsi:type="dcterms:W3CDTF">2023-06-29T08:22:00Z</dcterms:modified>
</cp:coreProperties>
</file>