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55E40E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06B89">
        <w:rPr>
          <w:rFonts w:ascii="Lato" w:hAnsi="Lato"/>
          <w:i/>
          <w:sz w:val="18"/>
        </w:rPr>
        <w:t>5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2A9E13C4" w14:textId="33ADD686" w:rsidR="003E4D43" w:rsidRDefault="003E4D43" w:rsidP="003E4D43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>Składając ofertę w prowadzonym przez Gminę Kamionka Wielka postępowaniu o udzielenie zamówienia publicznego pn.:</w:t>
      </w:r>
      <w:r>
        <w:rPr>
          <w:rFonts w:ascii="Lato" w:hAnsi="Lato"/>
        </w:rPr>
        <w:t xml:space="preserve"> </w:t>
      </w:r>
      <w:r w:rsidRPr="00A756BE">
        <w:rPr>
          <w:rFonts w:ascii="Lato" w:hAnsi="Lato"/>
          <w:b/>
          <w:bCs/>
        </w:rPr>
        <w:t>Zaprojektowanie i wybudowanie sieci oświetlenia drogowego na terenie Gminy Kamionka Wielka</w:t>
      </w:r>
      <w:r w:rsidR="00D61933">
        <w:rPr>
          <w:rFonts w:ascii="Lato" w:hAnsi="Lato"/>
          <w:b/>
          <w:bCs/>
        </w:rPr>
        <w:t xml:space="preserve"> – II postępowanie</w:t>
      </w:r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>
        <w:rPr>
          <w:rFonts w:ascii="Lato" w:hAnsi="Lato"/>
        </w:rPr>
        <w:t>znak 271.</w:t>
      </w:r>
      <w:r w:rsidR="00D61933">
        <w:rPr>
          <w:rFonts w:ascii="Lato" w:hAnsi="Lato"/>
        </w:rPr>
        <w:t>6</w:t>
      </w:r>
      <w:r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125038C2" w14:textId="77777777" w:rsidR="003E4D43" w:rsidRDefault="003E4D43" w:rsidP="00313785">
      <w:pPr>
        <w:contextualSpacing/>
        <w:jc w:val="both"/>
        <w:rPr>
          <w:rFonts w:ascii="Lato" w:hAnsi="Lato"/>
        </w:rPr>
      </w:pP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9E6B" w14:textId="77777777" w:rsidR="00995FA2" w:rsidRDefault="00995FA2" w:rsidP="00895879">
      <w:r>
        <w:separator/>
      </w:r>
    </w:p>
  </w:endnote>
  <w:endnote w:type="continuationSeparator" w:id="0">
    <w:p w14:paraId="4FBDD003" w14:textId="77777777" w:rsidR="00995FA2" w:rsidRDefault="00995FA2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1113" w14:textId="77777777" w:rsidR="00995FA2" w:rsidRDefault="00995FA2" w:rsidP="00895879">
      <w:r>
        <w:separator/>
      </w:r>
    </w:p>
  </w:footnote>
  <w:footnote w:type="continuationSeparator" w:id="0">
    <w:p w14:paraId="1485FCB7" w14:textId="77777777" w:rsidR="00995FA2" w:rsidRDefault="00995FA2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2A4DDEFD" w:rsidR="00CB7D68" w:rsidRPr="0066589D" w:rsidRDefault="00995FA2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014A">
          <w:rPr>
            <w:rFonts w:ascii="Lato" w:hAnsi="Lato"/>
            <w:sz w:val="18"/>
          </w:rPr>
          <w:t>Remont dróg gminnych w ramach Rządowego Funduszu Rozwoju Dróg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4D43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14A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5FA2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4F84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933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2363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50C7"/>
    <w:rsid w:val="00457AA5"/>
    <w:rsid w:val="00524D5B"/>
    <w:rsid w:val="00532F80"/>
    <w:rsid w:val="005422EF"/>
    <w:rsid w:val="0068620C"/>
    <w:rsid w:val="006C42E6"/>
    <w:rsid w:val="00731EEB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15954"/>
    <w:rsid w:val="00E54946"/>
    <w:rsid w:val="00E812AE"/>
    <w:rsid w:val="00F96599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 w ramach Rządowego Funduszu Rozwoju Dróg</dc:title>
  <dc:subject/>
  <dc:creator>Justyna Rek-Pawlowska</dc:creator>
  <cp:keywords/>
  <dc:description/>
  <cp:lastModifiedBy>Jarosław Strojny</cp:lastModifiedBy>
  <cp:revision>111</cp:revision>
  <cp:lastPrinted>2020-07-16T12:53:00Z</cp:lastPrinted>
  <dcterms:created xsi:type="dcterms:W3CDTF">2019-03-28T12:37:00Z</dcterms:created>
  <dcterms:modified xsi:type="dcterms:W3CDTF">2021-06-29T05:50:00Z</dcterms:modified>
  <cp:category>271.1.2021</cp:category>
</cp:coreProperties>
</file>