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3E0E0DF9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8E735D">
        <w:rPr>
          <w:rFonts w:ascii="Arial" w:hAnsi="Arial" w:cs="Arial"/>
          <w:b/>
          <w:sz w:val="20"/>
          <w:szCs w:val="20"/>
        </w:rPr>
        <w:t>10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8089940" w14:textId="674A4FDD" w:rsidR="003E26D4" w:rsidRPr="003E26D4" w:rsidRDefault="00EA217B" w:rsidP="004B6A6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336722">
        <w:rPr>
          <w:rFonts w:ascii="Arial" w:hAnsi="Arial" w:cs="Arial"/>
          <w:b/>
          <w:bCs/>
          <w:shd w:val="clear" w:color="auto" w:fill="FFFFFF"/>
        </w:rPr>
        <w:t xml:space="preserve">CZĘŚĆ </w:t>
      </w:r>
      <w:r w:rsidR="008E735D">
        <w:rPr>
          <w:rFonts w:ascii="Arial" w:hAnsi="Arial" w:cs="Arial"/>
          <w:b/>
          <w:bCs/>
          <w:shd w:val="clear" w:color="auto" w:fill="FFFFFF"/>
        </w:rPr>
        <w:t>10</w:t>
      </w:r>
      <w:r w:rsidR="00E4586A">
        <w:rPr>
          <w:rFonts w:ascii="Arial" w:hAnsi="Arial" w:cs="Arial"/>
          <w:b/>
          <w:bCs/>
          <w:shd w:val="clear" w:color="auto" w:fill="FFFFFF"/>
        </w:rPr>
        <w:t xml:space="preserve">: </w:t>
      </w:r>
      <w:r w:rsidR="008E735D">
        <w:rPr>
          <w:rFonts w:ascii="Arial" w:hAnsi="Arial" w:cs="Arial"/>
          <w:b/>
          <w:bCs/>
          <w:shd w:val="clear" w:color="auto" w:fill="FFFFFF"/>
        </w:rPr>
        <w:t>KLAWIATURY</w:t>
      </w:r>
    </w:p>
    <w:p w14:paraId="11E618C3" w14:textId="77777777" w:rsidR="00FC2D02" w:rsidRPr="004557EC" w:rsidRDefault="00FC2D02" w:rsidP="00FC2D0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00919725" w14:textId="77777777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CCB35E7" w14:textId="77777777" w:rsidR="008E735D" w:rsidRDefault="008E735D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8BAFF57" w14:textId="3EB1929A" w:rsidR="008E735D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>A:</w:t>
      </w:r>
      <w:r>
        <w:rPr>
          <w:sz w:val="18"/>
          <w:szCs w:val="18"/>
        </w:rPr>
        <w:t xml:space="preserve"> Klawiatura do tabletu – 1 szt.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8E735D" w14:paraId="5D1F7990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FEB704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BFFBC7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22AEDA4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EB793B" w14:textId="77777777" w:rsidR="008E735D" w:rsidRDefault="008E735D" w:rsidP="008E735D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B969F4D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C6A4922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4845013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300E7FB" w14:textId="77777777" w:rsidR="008E735D" w:rsidRDefault="008E735D" w:rsidP="008E735D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D5AA11" w14:textId="77777777" w:rsidR="008E735D" w:rsidRPr="00994CB9" w:rsidRDefault="008E735D" w:rsidP="008E735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2EA0BD7" w14:textId="77777777" w:rsidR="008E735D" w:rsidRPr="00994CB9" w:rsidRDefault="008E735D" w:rsidP="008E735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7D523C0" w14:textId="77777777" w:rsidR="008E735D" w:rsidRPr="00994CB9" w:rsidRDefault="008E735D" w:rsidP="008E735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56C96520" w14:textId="77777777" w:rsidR="008E735D" w:rsidRDefault="008E735D" w:rsidP="008E73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7395771" w14:textId="77777777" w:rsidR="008E735D" w:rsidRPr="00EF428B" w:rsidRDefault="008E735D" w:rsidP="008E73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DDC4339" w14:textId="77777777" w:rsidR="008E735D" w:rsidRPr="003630BC" w:rsidRDefault="008E735D" w:rsidP="008E73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60BABE3" w14:textId="77777777" w:rsidR="008E735D" w:rsidRPr="003630BC" w:rsidRDefault="008E735D" w:rsidP="008E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CDF68F" w14:textId="77777777" w:rsidR="008E735D" w:rsidRPr="003630BC" w:rsidRDefault="008E735D" w:rsidP="008E73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DBFAB68" w14:textId="2078B6A6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E735D" w14:paraId="1E4D50D2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B877FC7" w14:textId="77777777" w:rsidR="008E735D" w:rsidRDefault="008E735D" w:rsidP="008E735D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3DAF70" w14:textId="77777777" w:rsidR="008E735D" w:rsidRDefault="008E735D" w:rsidP="008E735D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18033BB" w14:textId="0F2538B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E735D" w:rsidRPr="001C4D6A" w14:paraId="3788613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22517F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9D3A60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Klawiatura do tabletu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D5220F" w14:textId="77777777" w:rsidR="008E735D" w:rsidRPr="001C4D6A" w:rsidRDefault="008E735D" w:rsidP="008E735D">
            <w:pPr>
              <w:rPr>
                <w:sz w:val="24"/>
                <w:szCs w:val="24"/>
              </w:rPr>
            </w:pPr>
          </w:p>
        </w:tc>
      </w:tr>
      <w:tr w:rsidR="008E735D" w:rsidRPr="005C6FA8" w14:paraId="1DF2743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06EEBA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Kompatybilność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010453" w14:textId="77777777" w:rsidR="008E735D" w:rsidRPr="005C6FA8" w:rsidRDefault="008E735D" w:rsidP="008E735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5C6FA8">
              <w:rPr>
                <w:rFonts w:cs="Times New Roman"/>
                <w:color w:val="auto"/>
                <w:lang w:val="en-US"/>
              </w:rPr>
              <w:t xml:space="preserve">iPad Pro </w:t>
            </w:r>
            <w:r>
              <w:rPr>
                <w:rFonts w:cs="Times New Roman"/>
                <w:color w:val="auto"/>
                <w:lang w:val="en-US"/>
              </w:rPr>
              <w:t xml:space="preserve">12,9” 5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generacji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0FCB2D" w14:textId="77777777" w:rsidR="008E735D" w:rsidRPr="005C6FA8" w:rsidRDefault="008E735D" w:rsidP="008E735D">
            <w:pPr>
              <w:rPr>
                <w:sz w:val="24"/>
                <w:szCs w:val="24"/>
                <w:lang w:val="en-US"/>
              </w:rPr>
            </w:pPr>
          </w:p>
        </w:tc>
      </w:tr>
      <w:tr w:rsidR="008E735D" w:rsidRPr="005C6FA8" w14:paraId="176760C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600C0F" w14:textId="77777777" w:rsidR="008E735D" w:rsidRPr="005C6FA8" w:rsidRDefault="008E735D" w:rsidP="008E735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Układ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klawiatury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BB853F" w14:textId="77777777" w:rsidR="008E735D" w:rsidRPr="005C6FA8" w:rsidRDefault="008E735D" w:rsidP="008E735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Angielski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międzynarodowy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>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F3AE02" w14:textId="77777777" w:rsidR="008E735D" w:rsidRPr="005C6FA8" w:rsidRDefault="008E735D" w:rsidP="008E735D">
            <w:pPr>
              <w:rPr>
                <w:sz w:val="24"/>
                <w:szCs w:val="24"/>
                <w:lang w:val="en-US"/>
              </w:rPr>
            </w:pPr>
          </w:p>
        </w:tc>
      </w:tr>
      <w:tr w:rsidR="008E735D" w:rsidRPr="00025CA0" w14:paraId="364D9AF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F7F11A" w14:textId="77777777" w:rsidR="008E735D" w:rsidRPr="005C6FA8" w:rsidRDefault="008E735D" w:rsidP="008E735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Specyfikacja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E9719A" w14:textId="77777777" w:rsidR="008E735D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025CA0">
              <w:rPr>
                <w:rFonts w:cs="Times New Roman"/>
                <w:color w:val="auto"/>
              </w:rPr>
              <w:t>Podświetlane klawisze z mec</w:t>
            </w:r>
            <w:r>
              <w:rPr>
                <w:rFonts w:cs="Times New Roman"/>
                <w:color w:val="auto"/>
              </w:rPr>
              <w:t>hanizmem nożycowym o skoku 1 mm.</w:t>
            </w:r>
          </w:p>
          <w:p w14:paraId="5BB7DDDC" w14:textId="77777777" w:rsidR="008E735D" w:rsidRPr="00025CA0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025CA0">
              <w:rPr>
                <w:rFonts w:cs="Times New Roman"/>
                <w:color w:val="auto"/>
              </w:rPr>
              <w:t>Obsługuje kursor i gesty Multi</w:t>
            </w:r>
            <w:r w:rsidRPr="00025CA0">
              <w:rPr>
                <w:rFonts w:ascii="MS Mincho" w:eastAsia="MS Mincho" w:hAnsi="MS Mincho" w:cs="MS Mincho" w:hint="eastAsia"/>
                <w:color w:val="auto"/>
              </w:rPr>
              <w:t>‑</w:t>
            </w:r>
            <w:proofErr w:type="spellStart"/>
            <w:r w:rsidRPr="00025CA0">
              <w:rPr>
                <w:rFonts w:cs="Times New Roman"/>
                <w:color w:val="auto"/>
              </w:rPr>
              <w:t>Touch</w:t>
            </w:r>
            <w:proofErr w:type="spellEnd"/>
            <w:r w:rsidRPr="00025CA0">
              <w:rPr>
                <w:rFonts w:cs="Times New Roman"/>
                <w:color w:val="auto"/>
              </w:rPr>
              <w:t xml:space="preserve"> dostępne w systemie </w:t>
            </w:r>
            <w:proofErr w:type="spellStart"/>
            <w:r w:rsidRPr="00025CA0">
              <w:rPr>
                <w:rFonts w:cs="Times New Roman"/>
                <w:color w:val="auto"/>
              </w:rPr>
              <w:t>iPadOS</w:t>
            </w:r>
            <w:proofErr w:type="spellEnd"/>
            <w:r w:rsidRPr="00025CA0">
              <w:rPr>
                <w:rFonts w:cs="Times New Roman"/>
                <w:color w:val="auto"/>
              </w:rPr>
              <w:t>.</w:t>
            </w:r>
          </w:p>
          <w:p w14:paraId="37C7349D" w14:textId="77777777" w:rsidR="008E735D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1A4639">
              <w:rPr>
                <w:rFonts w:cs="Times New Roman"/>
                <w:color w:val="auto"/>
              </w:rPr>
              <w:lastRenderedPageBreak/>
              <w:t>Swobodna regulacja kąta nachylenia ekranu umożl</w:t>
            </w:r>
            <w:r>
              <w:rPr>
                <w:rFonts w:cs="Times New Roman"/>
                <w:color w:val="auto"/>
              </w:rPr>
              <w:t>iwia jego optymalne ustawienie.</w:t>
            </w:r>
          </w:p>
          <w:p w14:paraId="703A2FE4" w14:textId="77777777" w:rsidR="008E735D" w:rsidRPr="001A4639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1A4639">
              <w:rPr>
                <w:rFonts w:cs="Times New Roman"/>
                <w:color w:val="auto"/>
              </w:rPr>
              <w:t xml:space="preserve">Port USB-C do ładowania iPada </w:t>
            </w:r>
            <w:proofErr w:type="gramStart"/>
            <w:r w:rsidRPr="001A4639">
              <w:rPr>
                <w:rFonts w:cs="Times New Roman"/>
                <w:color w:val="auto"/>
              </w:rPr>
              <w:t>Pro umożliwiający</w:t>
            </w:r>
            <w:proofErr w:type="gramEnd"/>
            <w:r w:rsidRPr="001A4639">
              <w:rPr>
                <w:rFonts w:cs="Times New Roman"/>
                <w:color w:val="auto"/>
              </w:rPr>
              <w:t xml:space="preserve"> podłączenia innych akcesoriów do portu w iPadzie.</w:t>
            </w:r>
          </w:p>
          <w:p w14:paraId="034C3B43" w14:textId="77777777" w:rsidR="008E735D" w:rsidRPr="00025CA0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1A4639">
              <w:rPr>
                <w:rFonts w:cs="Times New Roman"/>
                <w:color w:val="auto"/>
              </w:rPr>
              <w:t xml:space="preserve">Składa się do postaci etui, skutecznie chroniąc iPada Pro z </w:t>
            </w:r>
            <w:r>
              <w:rPr>
                <w:rFonts w:cs="Times New Roman"/>
                <w:color w:val="auto"/>
              </w:rPr>
              <w:t>obu stron podczas przenoszenia.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8A2F84" w14:textId="77777777" w:rsidR="008E735D" w:rsidRPr="00025CA0" w:rsidRDefault="008E735D" w:rsidP="008E735D">
            <w:pPr>
              <w:rPr>
                <w:sz w:val="24"/>
                <w:szCs w:val="24"/>
              </w:rPr>
            </w:pPr>
          </w:p>
        </w:tc>
      </w:tr>
      <w:tr w:rsidR="008E735D" w:rsidRPr="001C4D6A" w14:paraId="4624856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3E0509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542348" w14:textId="77777777" w:rsidR="008E735D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DA420B" w14:textId="77777777" w:rsidR="008E735D" w:rsidRPr="001C4D6A" w:rsidRDefault="008E735D" w:rsidP="008E735D">
            <w:pPr>
              <w:rPr>
                <w:sz w:val="24"/>
                <w:szCs w:val="24"/>
              </w:rPr>
            </w:pPr>
          </w:p>
        </w:tc>
      </w:tr>
      <w:tr w:rsidR="008E735D" w:rsidRPr="001C4D6A" w14:paraId="46EED671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1D8494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73C6EE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A375E7" w14:textId="77777777" w:rsidR="008E735D" w:rsidRPr="001C4D6A" w:rsidRDefault="008E735D" w:rsidP="008E735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3D51ECB2" w14:textId="0AF23ED6" w:rsidR="008E735D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2356560" w14:textId="77777777" w:rsidR="008E735D" w:rsidRDefault="008E735D" w:rsidP="008E735D">
      <w:pPr>
        <w:pStyle w:val="xmso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A6146E0" w14:textId="057EF9A2" w:rsidR="008E735D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B94F630" w14:textId="77777777" w:rsidR="008E735D" w:rsidRPr="00AB4FF2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18E280AD" w14:textId="4847D0EA" w:rsidR="008E735D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>B:</w:t>
      </w:r>
      <w:r>
        <w:rPr>
          <w:sz w:val="18"/>
          <w:szCs w:val="18"/>
        </w:rPr>
        <w:t xml:space="preserve"> </w:t>
      </w:r>
      <w:r w:rsidRPr="005731F6">
        <w:rPr>
          <w:sz w:val="18"/>
          <w:szCs w:val="18"/>
        </w:rPr>
        <w:t xml:space="preserve">Klawiatura do tabletu – </w:t>
      </w:r>
      <w:r>
        <w:rPr>
          <w:sz w:val="18"/>
          <w:szCs w:val="18"/>
        </w:rPr>
        <w:t>2</w:t>
      </w:r>
      <w:r w:rsidRPr="005731F6">
        <w:rPr>
          <w:sz w:val="18"/>
          <w:szCs w:val="18"/>
        </w:rPr>
        <w:t xml:space="preserve"> szt</w:t>
      </w:r>
      <w:r>
        <w:rPr>
          <w:sz w:val="18"/>
          <w:szCs w:val="18"/>
        </w:rPr>
        <w:t>.</w:t>
      </w:r>
    </w:p>
    <w:p w14:paraId="06267C59" w14:textId="0D7D25EC" w:rsidR="008E735D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8E735D" w14:paraId="1EE6AAAE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2ACD0B8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D0133D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7ED052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B0AA65F" w14:textId="77777777" w:rsidR="008E735D" w:rsidRDefault="008E735D" w:rsidP="008E735D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29D300D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3493CA3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A811DB" w14:textId="77777777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9C1D3D4" w14:textId="77777777" w:rsidR="008E735D" w:rsidRDefault="008E735D" w:rsidP="008E735D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FA70369" w14:textId="77777777" w:rsidR="008E735D" w:rsidRPr="00994CB9" w:rsidRDefault="008E735D" w:rsidP="008E735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53AC8EE" w14:textId="77777777" w:rsidR="008E735D" w:rsidRPr="00994CB9" w:rsidRDefault="008E735D" w:rsidP="008E735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B3B40FA" w14:textId="77777777" w:rsidR="008E735D" w:rsidRPr="00994CB9" w:rsidRDefault="008E735D" w:rsidP="008E735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5B38B406" w14:textId="77777777" w:rsidR="008E735D" w:rsidRDefault="008E735D" w:rsidP="008E73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95F381A" w14:textId="77777777" w:rsidR="008E735D" w:rsidRPr="00EF428B" w:rsidRDefault="008E735D" w:rsidP="008E73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4F802D4" w14:textId="77777777" w:rsidR="008E735D" w:rsidRPr="003630BC" w:rsidRDefault="008E735D" w:rsidP="008E73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991607F" w14:textId="77777777" w:rsidR="008E735D" w:rsidRPr="003630BC" w:rsidRDefault="008E735D" w:rsidP="008E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2FCE0A" w14:textId="77777777" w:rsidR="008E735D" w:rsidRPr="003630BC" w:rsidRDefault="008E735D" w:rsidP="008E73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BB52203" w14:textId="1A0030AC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E735D" w14:paraId="172AF8E2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22E8F49" w14:textId="77777777" w:rsidR="008E735D" w:rsidRDefault="008E735D" w:rsidP="008E735D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F3B8E3B" w14:textId="77777777" w:rsidR="008E735D" w:rsidRDefault="008E735D" w:rsidP="008E735D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CC3570" w14:textId="5B423563" w:rsidR="008E735D" w:rsidRDefault="008E735D" w:rsidP="008E735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E735D" w:rsidRPr="001C4D6A" w14:paraId="0953251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9ABEDB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98BFB5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Klawiatura do tabletu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FF6F06" w14:textId="77777777" w:rsidR="008E735D" w:rsidRPr="001C4D6A" w:rsidRDefault="008E735D" w:rsidP="008E735D">
            <w:pPr>
              <w:rPr>
                <w:sz w:val="24"/>
                <w:szCs w:val="24"/>
              </w:rPr>
            </w:pPr>
          </w:p>
        </w:tc>
      </w:tr>
      <w:tr w:rsidR="008E735D" w:rsidRPr="005C6FA8" w14:paraId="425898B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C23952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Kompatybilność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1DDC74" w14:textId="77777777" w:rsidR="008E735D" w:rsidRPr="005C6FA8" w:rsidRDefault="008E735D" w:rsidP="008E735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5C6FA8">
              <w:rPr>
                <w:rFonts w:cs="Times New Roman"/>
                <w:color w:val="auto"/>
                <w:lang w:val="en-US"/>
              </w:rPr>
              <w:t xml:space="preserve">iPad Pro 11” 3 </w:t>
            </w:r>
            <w:proofErr w:type="spellStart"/>
            <w:r w:rsidRPr="005C6FA8">
              <w:rPr>
                <w:rFonts w:cs="Times New Roman"/>
                <w:color w:val="auto"/>
                <w:lang w:val="en-US"/>
              </w:rPr>
              <w:t>generacji</w:t>
            </w:r>
            <w:proofErr w:type="spellEnd"/>
            <w:r w:rsidRPr="005C6FA8">
              <w:rPr>
                <w:rFonts w:cs="Times New Roman"/>
                <w:color w:val="auto"/>
                <w:lang w:val="en-US"/>
              </w:rPr>
              <w:t>, iPad Air</w:t>
            </w:r>
            <w:r>
              <w:rPr>
                <w:rFonts w:cs="Times New Roman"/>
                <w:color w:val="auto"/>
                <w:lang w:val="en-US"/>
              </w:rPr>
              <w:t xml:space="preserve"> 5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generacji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9F0390" w14:textId="77777777" w:rsidR="008E735D" w:rsidRPr="005C6FA8" w:rsidRDefault="008E735D" w:rsidP="008E735D">
            <w:pPr>
              <w:rPr>
                <w:sz w:val="24"/>
                <w:szCs w:val="24"/>
                <w:lang w:val="en-US"/>
              </w:rPr>
            </w:pPr>
          </w:p>
        </w:tc>
      </w:tr>
      <w:tr w:rsidR="008E735D" w:rsidRPr="005C6FA8" w14:paraId="0A8747D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E73916" w14:textId="77777777" w:rsidR="008E735D" w:rsidRPr="005C6FA8" w:rsidRDefault="008E735D" w:rsidP="008E735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Układ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klawiatury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85D8F5" w14:textId="77777777" w:rsidR="008E735D" w:rsidRPr="005C6FA8" w:rsidRDefault="008E735D" w:rsidP="008E735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Angielski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międzynarodowy</w:t>
            </w:r>
            <w:proofErr w:type="spellEnd"/>
            <w:r>
              <w:rPr>
                <w:rFonts w:cs="Times New Roman"/>
                <w:color w:val="auto"/>
                <w:lang w:val="en-US"/>
              </w:rPr>
              <w:t>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E11249" w14:textId="77777777" w:rsidR="008E735D" w:rsidRPr="005C6FA8" w:rsidRDefault="008E735D" w:rsidP="008E735D">
            <w:pPr>
              <w:rPr>
                <w:sz w:val="24"/>
                <w:szCs w:val="24"/>
                <w:lang w:val="en-US"/>
              </w:rPr>
            </w:pPr>
          </w:p>
        </w:tc>
      </w:tr>
      <w:tr w:rsidR="008E735D" w:rsidRPr="00025CA0" w14:paraId="45EAE04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DC14B2" w14:textId="77777777" w:rsidR="008E735D" w:rsidRPr="005C6FA8" w:rsidRDefault="008E735D" w:rsidP="008E735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Specyfikacja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12A15E" w14:textId="77777777" w:rsidR="008E735D" w:rsidRPr="00025CA0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025CA0">
              <w:rPr>
                <w:rFonts w:cs="Times New Roman"/>
                <w:color w:val="auto"/>
              </w:rPr>
              <w:t>Podświetlane klawisze z mec</w:t>
            </w:r>
            <w:r>
              <w:rPr>
                <w:rFonts w:cs="Times New Roman"/>
                <w:color w:val="auto"/>
              </w:rPr>
              <w:t>hanizmem nożycowym o skoku 1 mm.</w:t>
            </w:r>
          </w:p>
          <w:p w14:paraId="75C56F89" w14:textId="77777777" w:rsidR="008E735D" w:rsidRPr="00025CA0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025CA0">
              <w:rPr>
                <w:rFonts w:cs="Times New Roman"/>
                <w:color w:val="auto"/>
              </w:rPr>
              <w:t>Obsługuje kursor i gesty Multi</w:t>
            </w:r>
            <w:r w:rsidRPr="00025CA0">
              <w:rPr>
                <w:rFonts w:ascii="MS Mincho" w:eastAsia="MS Mincho" w:hAnsi="MS Mincho" w:cs="MS Mincho" w:hint="eastAsia"/>
                <w:color w:val="auto"/>
              </w:rPr>
              <w:t>‑</w:t>
            </w:r>
            <w:proofErr w:type="spellStart"/>
            <w:r w:rsidRPr="00025CA0">
              <w:rPr>
                <w:rFonts w:cs="Times New Roman"/>
                <w:color w:val="auto"/>
              </w:rPr>
              <w:t>Touch</w:t>
            </w:r>
            <w:proofErr w:type="spellEnd"/>
            <w:r w:rsidRPr="00025CA0">
              <w:rPr>
                <w:rFonts w:cs="Times New Roman"/>
                <w:color w:val="auto"/>
              </w:rPr>
              <w:t xml:space="preserve"> dostępne w systemie </w:t>
            </w:r>
            <w:proofErr w:type="spellStart"/>
            <w:r w:rsidRPr="00025CA0">
              <w:rPr>
                <w:rFonts w:cs="Times New Roman"/>
                <w:color w:val="auto"/>
              </w:rPr>
              <w:t>iPadOS</w:t>
            </w:r>
            <w:proofErr w:type="spellEnd"/>
            <w:r w:rsidRPr="00025CA0">
              <w:rPr>
                <w:rFonts w:cs="Times New Roman"/>
                <w:color w:val="auto"/>
              </w:rPr>
              <w:t>.</w:t>
            </w:r>
          </w:p>
          <w:p w14:paraId="3254CA30" w14:textId="77777777" w:rsidR="008E735D" w:rsidRPr="00025CA0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025CA0">
              <w:rPr>
                <w:rFonts w:cs="Times New Roman"/>
                <w:color w:val="auto"/>
              </w:rPr>
              <w:t>Swobodna regulacja kąta nachylenia ekranu umożliwia jego optymalne ustawienie.</w:t>
            </w:r>
          </w:p>
          <w:p w14:paraId="79DD712B" w14:textId="77777777" w:rsidR="008E735D" w:rsidRPr="00025CA0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025CA0">
              <w:rPr>
                <w:rFonts w:cs="Times New Roman"/>
                <w:color w:val="auto"/>
              </w:rPr>
              <w:t xml:space="preserve">Port USB-C do ładowania iPada Pro i iPada </w:t>
            </w:r>
            <w:proofErr w:type="spellStart"/>
            <w:r w:rsidRPr="00025CA0">
              <w:rPr>
                <w:rFonts w:cs="Times New Roman"/>
                <w:color w:val="auto"/>
              </w:rPr>
              <w:t>Air</w:t>
            </w:r>
            <w:proofErr w:type="spellEnd"/>
            <w:r w:rsidRPr="00025CA0">
              <w:rPr>
                <w:rFonts w:cs="Times New Roman"/>
                <w:color w:val="auto"/>
              </w:rPr>
              <w:t xml:space="preserve"> pozwala na podłączenie innych akcesoriów do portu w iPadzie.</w:t>
            </w:r>
          </w:p>
          <w:p w14:paraId="3F4B87BE" w14:textId="77777777" w:rsidR="008E735D" w:rsidRPr="00025CA0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025CA0">
              <w:rPr>
                <w:rFonts w:cs="Times New Roman"/>
                <w:color w:val="auto"/>
              </w:rPr>
              <w:t xml:space="preserve">Składa się do postaci etui, skutecznie chroniąc iPada Pro i iPada </w:t>
            </w:r>
            <w:proofErr w:type="spellStart"/>
            <w:r w:rsidRPr="00025CA0">
              <w:rPr>
                <w:rFonts w:cs="Times New Roman"/>
                <w:color w:val="auto"/>
              </w:rPr>
              <w:t>Air</w:t>
            </w:r>
            <w:proofErr w:type="spellEnd"/>
            <w:r w:rsidRPr="00025CA0">
              <w:rPr>
                <w:rFonts w:cs="Times New Roman"/>
                <w:color w:val="auto"/>
              </w:rPr>
              <w:t xml:space="preserve"> z obu stron podczas przenoszenia.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A34715" w14:textId="77777777" w:rsidR="008E735D" w:rsidRPr="00025CA0" w:rsidRDefault="008E735D" w:rsidP="008E735D">
            <w:pPr>
              <w:rPr>
                <w:sz w:val="24"/>
                <w:szCs w:val="24"/>
              </w:rPr>
            </w:pPr>
          </w:p>
        </w:tc>
      </w:tr>
      <w:tr w:rsidR="008E735D" w:rsidRPr="001C4D6A" w14:paraId="004EB30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AAA9A1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3A7B46" w14:textId="77777777" w:rsidR="008E735D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981AF2" w14:textId="77777777" w:rsidR="008E735D" w:rsidRPr="001C4D6A" w:rsidRDefault="008E735D" w:rsidP="008E735D">
            <w:pPr>
              <w:rPr>
                <w:sz w:val="24"/>
                <w:szCs w:val="24"/>
              </w:rPr>
            </w:pPr>
          </w:p>
        </w:tc>
      </w:tr>
      <w:tr w:rsidR="008E735D" w:rsidRPr="001C4D6A" w14:paraId="2102784F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3793DF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30BAE9" w14:textId="77777777" w:rsidR="008E735D" w:rsidRPr="001C4D6A" w:rsidRDefault="008E735D" w:rsidP="008E73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7F7042" w14:textId="77777777" w:rsidR="008E735D" w:rsidRPr="001C4D6A" w:rsidRDefault="008E735D" w:rsidP="008E735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5247C12" w14:textId="7B4FAABC" w:rsidR="008E735D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55F133" w14:textId="77777777" w:rsidR="008E735D" w:rsidRDefault="008E735D" w:rsidP="008E735D">
      <w:pPr>
        <w:pStyle w:val="xmso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455CBC3D" w14:textId="77777777" w:rsidR="008E735D" w:rsidRPr="00AB4FF2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446F3F0B" w14:textId="07CB1350" w:rsidR="008E735D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>C:</w:t>
      </w:r>
      <w:r>
        <w:rPr>
          <w:sz w:val="18"/>
          <w:szCs w:val="18"/>
        </w:rPr>
        <w:t xml:space="preserve"> </w:t>
      </w:r>
      <w:r w:rsidRPr="005731F6">
        <w:rPr>
          <w:sz w:val="18"/>
          <w:szCs w:val="18"/>
        </w:rPr>
        <w:t xml:space="preserve">Klawiatura </w:t>
      </w:r>
      <w:r>
        <w:rPr>
          <w:sz w:val="18"/>
          <w:szCs w:val="18"/>
        </w:rPr>
        <w:t xml:space="preserve">– 3 szt. </w:t>
      </w:r>
    </w:p>
    <w:p w14:paraId="14B0954B" w14:textId="555C1EAF" w:rsidR="008E735D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E1683C" w14:paraId="384E2C08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9592000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B2D836E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C17EE3A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D1AE3B1" w14:textId="77777777" w:rsidR="00E1683C" w:rsidRDefault="00E1683C" w:rsidP="00E1683C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B9DAEC1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B45F775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6331912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55B204" w14:textId="77777777" w:rsidR="00E1683C" w:rsidRDefault="00E1683C" w:rsidP="00E1683C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76A62D6" w14:textId="77777777" w:rsidR="00E1683C" w:rsidRPr="00994CB9" w:rsidRDefault="00E1683C" w:rsidP="00E1683C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75E99A9" w14:textId="77777777" w:rsidR="00E1683C" w:rsidRPr="00994CB9" w:rsidRDefault="00E1683C" w:rsidP="00E1683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339D438" w14:textId="77777777" w:rsidR="00E1683C" w:rsidRPr="00994CB9" w:rsidRDefault="00E1683C" w:rsidP="00E1683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>podać nazwę producenta</w:t>
            </w:r>
          </w:p>
          <w:p w14:paraId="2C8F2A6F" w14:textId="77777777" w:rsidR="00E1683C" w:rsidRDefault="00E1683C" w:rsidP="00E168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B5B9FBF" w14:textId="77777777" w:rsidR="00E1683C" w:rsidRPr="00EF428B" w:rsidRDefault="00E1683C" w:rsidP="00E168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50C176F" w14:textId="77777777" w:rsidR="00E1683C" w:rsidRPr="003630BC" w:rsidRDefault="00E1683C" w:rsidP="00E1683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BEBEE3E" w14:textId="77777777" w:rsidR="00E1683C" w:rsidRPr="003630BC" w:rsidRDefault="00E1683C" w:rsidP="00E168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1F9019" w14:textId="77777777" w:rsidR="00E1683C" w:rsidRPr="003630BC" w:rsidRDefault="00E1683C" w:rsidP="00E1683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DD6E64E" w14:textId="16E7E52D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E1683C" w14:paraId="346F1739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9FC05C0" w14:textId="77777777" w:rsidR="00E1683C" w:rsidRDefault="00E1683C" w:rsidP="00E1683C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4755E3B" w14:textId="77777777" w:rsidR="00E1683C" w:rsidRDefault="00E1683C" w:rsidP="00E1683C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5ACE236" w14:textId="0A765AEC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1683C" w:rsidRPr="001C4D6A" w14:paraId="4E5CD13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DAA4E0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F3DD92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Klawiatura przewodowa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880CB9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37D276A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D36480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 klawiatury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C378D0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Płaska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FE9622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523A47A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1E0E6E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Podstawka pod nadgarstki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1C42D1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Zintegrowana z klawiaturą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3C0FE3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025A8AC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DB1FB1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 klawiszy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5B9D39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Membranowe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AB57F9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002BF66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8ACB49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t>Klawisze numeryczne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A59BEF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5C1203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71AE175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9883E4" w14:textId="77777777" w:rsidR="00E1683C" w:rsidRDefault="00E1683C" w:rsidP="00E1683C">
            <w:pPr>
              <w:pStyle w:val="Default"/>
            </w:pPr>
            <w: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089DB1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USB, długość kabla 1.5 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966BB0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1025080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C2BE6C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Klawisze multimedialne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101046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4D1B82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33D1D37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B26236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Składane nóżki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6EB81E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9A0C2C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356C55A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A97FA1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91F457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5797EE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493990F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1E0F55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3EDD6F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460x185x21 mm, 940g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D5F3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2590DFEF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7B045C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6312D7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D69EA4" w14:textId="77777777" w:rsidR="00E1683C" w:rsidRPr="001C4D6A" w:rsidRDefault="00E1683C" w:rsidP="00E1683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A120181" w14:textId="77777777" w:rsidR="008E735D" w:rsidRPr="00AB4FF2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6A9B3D46" w14:textId="77777777" w:rsidR="00E1683C" w:rsidRDefault="00E1683C" w:rsidP="00E1683C">
      <w:pPr>
        <w:pStyle w:val="xmso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608AA55B" w14:textId="77777777" w:rsidR="00E1683C" w:rsidRPr="00AB4FF2" w:rsidRDefault="00E1683C" w:rsidP="00E1683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3B6D3953" w14:textId="798AD62A" w:rsidR="00E1683C" w:rsidRDefault="00E1683C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E46FF91" w14:textId="64C756AF" w:rsidR="00E1683C" w:rsidRDefault="00E1683C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4E555ED3" w14:textId="3C23AA08" w:rsidR="00E1683C" w:rsidRDefault="00E1683C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3F3EC588" w14:textId="662CB6F7" w:rsidR="00E1683C" w:rsidRDefault="00E1683C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C740349" w14:textId="69AEF463" w:rsidR="00E1683C" w:rsidRDefault="00E1683C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7E2773E" w14:textId="77777777" w:rsidR="00E1683C" w:rsidRDefault="00E1683C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5547BDE" w14:textId="77777777" w:rsidR="00E1683C" w:rsidRDefault="00E1683C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AD26CCC" w14:textId="28E6B46B" w:rsidR="008E735D" w:rsidRDefault="008E735D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>D:</w:t>
      </w:r>
      <w:r>
        <w:rPr>
          <w:sz w:val="18"/>
          <w:szCs w:val="18"/>
        </w:rPr>
        <w:t xml:space="preserve"> Klawiatura – 1 szt. </w:t>
      </w:r>
    </w:p>
    <w:p w14:paraId="7CB66C5D" w14:textId="77777777" w:rsidR="003E26D4" w:rsidRPr="00977404" w:rsidRDefault="003E26D4" w:rsidP="003E26D4">
      <w:pPr>
        <w:pStyle w:val="xmsonormal"/>
        <w:shd w:val="clear" w:color="auto" w:fill="FFFFFF"/>
        <w:spacing w:before="0" w:beforeAutospacing="0" w:after="0" w:afterAutospacing="0"/>
        <w:jc w:val="both"/>
        <w:rPr>
          <w:sz w:val="18"/>
          <w:szCs w:val="18"/>
          <w:u w:val="single"/>
        </w:rPr>
      </w:pPr>
      <w:r w:rsidRPr="00534835">
        <w:rPr>
          <w:b/>
          <w:bCs/>
          <w:sz w:val="18"/>
          <w:szCs w:val="18"/>
          <w:u w:val="single"/>
        </w:rPr>
        <w:t xml:space="preserve">Niniejsze zamówienie w zakresie </w:t>
      </w:r>
      <w:r>
        <w:rPr>
          <w:b/>
          <w:bCs/>
          <w:sz w:val="18"/>
          <w:szCs w:val="18"/>
          <w:u w:val="single"/>
        </w:rPr>
        <w:t xml:space="preserve">ww. </w:t>
      </w:r>
      <w:r w:rsidRPr="00534835">
        <w:rPr>
          <w:b/>
          <w:bCs/>
          <w:sz w:val="18"/>
          <w:szCs w:val="18"/>
          <w:u w:val="single"/>
        </w:rPr>
        <w:t xml:space="preserve">Części </w:t>
      </w:r>
      <w:r w:rsidRPr="00534835">
        <w:rPr>
          <w:sz w:val="18"/>
          <w:szCs w:val="18"/>
          <w:u w:val="single"/>
        </w:rPr>
        <w:t>realizowane jest w ramach projektu</w:t>
      </w:r>
      <w:proofErr w:type="gramStart"/>
      <w:r w:rsidRPr="00534835">
        <w:rPr>
          <w:sz w:val="18"/>
          <w:szCs w:val="18"/>
          <w:u w:val="single"/>
        </w:rPr>
        <w:t>: ,,USAGE</w:t>
      </w:r>
      <w:proofErr w:type="gramEnd"/>
      <w:r w:rsidRPr="00534835">
        <w:rPr>
          <w:sz w:val="18"/>
          <w:szCs w:val="18"/>
          <w:u w:val="single"/>
        </w:rPr>
        <w:t xml:space="preserve"> – Urban </w:t>
      </w:r>
      <w:proofErr w:type="spellStart"/>
      <w:r w:rsidRPr="00534835">
        <w:rPr>
          <w:sz w:val="18"/>
          <w:szCs w:val="18"/>
          <w:u w:val="single"/>
        </w:rPr>
        <w:t>Stormwater</w:t>
      </w:r>
      <w:proofErr w:type="spellEnd"/>
      <w:r w:rsidRPr="00534835">
        <w:rPr>
          <w:sz w:val="18"/>
          <w:szCs w:val="18"/>
          <w:u w:val="single"/>
        </w:rPr>
        <w:t xml:space="preserve"> </w:t>
      </w:r>
      <w:proofErr w:type="spellStart"/>
      <w:r w:rsidRPr="00534835">
        <w:rPr>
          <w:sz w:val="18"/>
          <w:szCs w:val="18"/>
          <w:u w:val="single"/>
        </w:rPr>
        <w:t>Aquaponics</w:t>
      </w:r>
      <w:proofErr w:type="spellEnd"/>
      <w:r w:rsidRPr="00534835">
        <w:rPr>
          <w:sz w:val="18"/>
          <w:szCs w:val="18"/>
          <w:u w:val="single"/>
        </w:rPr>
        <w:t xml:space="preserve"> Garden Environment”, 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 xml:space="preserve"> Call for Full </w:t>
      </w:r>
      <w:proofErr w:type="spellStart"/>
      <w:r w:rsidRPr="00534835">
        <w:rPr>
          <w:sz w:val="18"/>
          <w:szCs w:val="18"/>
          <w:u w:val="single"/>
        </w:rPr>
        <w:t>Proposals</w:t>
      </w:r>
      <w:proofErr w:type="spellEnd"/>
      <w:r w:rsidRPr="00534835">
        <w:rPr>
          <w:sz w:val="18"/>
          <w:szCs w:val="18"/>
          <w:u w:val="single"/>
        </w:rPr>
        <w:t xml:space="preserve"> w ramach Europejskiego Obszaru Gospodarczego (EOG) oraz Norweskiego Mechanizmu Finansowego na lata 2014-2021, Umowa nr NOR/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>/USAGE/0004/2020-00 z dnia 17/12/2021 r.</w:t>
      </w:r>
    </w:p>
    <w:p w14:paraId="7D683593" w14:textId="77777777" w:rsidR="003E26D4" w:rsidRDefault="003E26D4" w:rsidP="003E26D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noProof/>
          <w:position w:val="17"/>
          <w:sz w:val="20"/>
        </w:rPr>
        <w:drawing>
          <wp:anchor distT="0" distB="0" distL="114300" distR="114300" simplePos="0" relativeHeight="251661312" behindDoc="0" locked="0" layoutInCell="1" allowOverlap="1" wp14:anchorId="571F15D3" wp14:editId="5E9511FF">
            <wp:simplePos x="0" y="0"/>
            <wp:positionH relativeFrom="column">
              <wp:posOffset>2066290</wp:posOffset>
            </wp:positionH>
            <wp:positionV relativeFrom="paragraph">
              <wp:posOffset>75565</wp:posOffset>
            </wp:positionV>
            <wp:extent cx="1289050" cy="429260"/>
            <wp:effectExtent l="0" t="0" r="0" b="0"/>
            <wp:wrapNone/>
            <wp:docPr id="48" name="image2.png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raz zawierający tekst, znak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4"/>
          <w:sz w:val="20"/>
        </w:rPr>
        <w:drawing>
          <wp:anchor distT="0" distB="0" distL="114300" distR="114300" simplePos="0" relativeHeight="251662336" behindDoc="0" locked="0" layoutInCell="1" allowOverlap="1" wp14:anchorId="17E05561" wp14:editId="143839BD">
            <wp:simplePos x="0" y="0"/>
            <wp:positionH relativeFrom="column">
              <wp:posOffset>3835400</wp:posOffset>
            </wp:positionH>
            <wp:positionV relativeFrom="paragraph">
              <wp:posOffset>29210</wp:posOffset>
            </wp:positionV>
            <wp:extent cx="1564224" cy="549219"/>
            <wp:effectExtent l="0" t="0" r="0" b="381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4" cy="54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C4A1B" w14:textId="77777777" w:rsidR="003E26D4" w:rsidRDefault="003E26D4" w:rsidP="003E26D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1B13B179" w14:textId="77777777" w:rsidR="003E26D4" w:rsidRDefault="003E26D4" w:rsidP="003E26D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D8C2341" w14:textId="77777777" w:rsidR="003E26D4" w:rsidRDefault="003E26D4" w:rsidP="003E26D4">
      <w:pPr>
        <w:pStyle w:val="Tekstpodstawowy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0BD6C9" wp14:editId="7D3BAFA9">
                <wp:simplePos x="0" y="0"/>
                <wp:positionH relativeFrom="page">
                  <wp:posOffset>4866198</wp:posOffset>
                </wp:positionH>
                <wp:positionV relativeFrom="page">
                  <wp:posOffset>222637</wp:posOffset>
                </wp:positionV>
                <wp:extent cx="1969246" cy="388371"/>
                <wp:effectExtent l="0" t="0" r="12065" b="12065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246" cy="388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2D370" w14:textId="77777777" w:rsidR="003E26D4" w:rsidRDefault="003E26D4" w:rsidP="003E26D4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Regulaminu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udzielania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zamówień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publicznych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BD6C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83.15pt;margin-top:17.55pt;width:155.05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" filled="f" stroked="f">
                <v:textbox inset="0,0,0,0">
                  <w:txbxContent>
                    <w:p w14:paraId="7642D370" w14:textId="77777777" w:rsidR="003E26D4" w:rsidRDefault="003E26D4" w:rsidP="003E26D4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Regulaminu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udzielania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zamówień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publicznych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75CEF402" wp14:editId="1F73D642">
            <wp:simplePos x="0" y="0"/>
            <wp:positionH relativeFrom="margin">
              <wp:posOffset>223023</wp:posOffset>
            </wp:positionH>
            <wp:positionV relativeFrom="paragraph">
              <wp:posOffset>-316092</wp:posOffset>
            </wp:positionV>
            <wp:extent cx="1216550" cy="503728"/>
            <wp:effectExtent l="0" t="0" r="3175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50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16C92" w14:textId="77777777" w:rsidR="003E26D4" w:rsidRDefault="003E26D4" w:rsidP="003E26D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14:paraId="35A42C43" w14:textId="77777777" w:rsidR="003E26D4" w:rsidRPr="00AB4FF2" w:rsidRDefault="003E26D4" w:rsidP="008E735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1E47DB22" w14:textId="77777777" w:rsidR="008E735D" w:rsidRDefault="008E735D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E1683C" w14:paraId="41B5A77F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7A4668B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8FE8F14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8C3CF06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AEA1470" w14:textId="77777777" w:rsidR="00E1683C" w:rsidRDefault="00E1683C" w:rsidP="00E1683C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11EDECF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8568809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AAD9D23" w14:textId="77777777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171EF5A" w14:textId="77777777" w:rsidR="00E1683C" w:rsidRDefault="00E1683C" w:rsidP="00E1683C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2EDE0EC" w14:textId="77777777" w:rsidR="00E1683C" w:rsidRPr="00994CB9" w:rsidRDefault="00E1683C" w:rsidP="00E1683C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ADA7E8C" w14:textId="77777777" w:rsidR="00E1683C" w:rsidRPr="00994CB9" w:rsidRDefault="00E1683C" w:rsidP="00E1683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B359F45" w14:textId="77777777" w:rsidR="00E1683C" w:rsidRPr="00994CB9" w:rsidRDefault="00E1683C" w:rsidP="00E1683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132BEED0" w14:textId="77777777" w:rsidR="00E1683C" w:rsidRDefault="00E1683C" w:rsidP="00E168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77565C0" w14:textId="77777777" w:rsidR="00E1683C" w:rsidRPr="00EF428B" w:rsidRDefault="00E1683C" w:rsidP="00E168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DCD3578" w14:textId="77777777" w:rsidR="00E1683C" w:rsidRPr="003630BC" w:rsidRDefault="00E1683C" w:rsidP="00E1683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488F159" w14:textId="77777777" w:rsidR="00E1683C" w:rsidRPr="003630BC" w:rsidRDefault="00E1683C" w:rsidP="00E168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9F9203" w14:textId="77777777" w:rsidR="00E1683C" w:rsidRPr="003630BC" w:rsidRDefault="00E1683C" w:rsidP="00E1683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58A323A" w14:textId="58B15D26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E1683C" w14:paraId="28A5E8B0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0E79777" w14:textId="77777777" w:rsidR="00E1683C" w:rsidRDefault="00E1683C" w:rsidP="00E1683C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FAA9262" w14:textId="77777777" w:rsidR="00E1683C" w:rsidRDefault="00E1683C" w:rsidP="00E1683C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DBEB801" w14:textId="2DFBDCA1" w:rsidR="00E1683C" w:rsidRDefault="00E1683C" w:rsidP="00E1683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E1683C" w:rsidRPr="001C4D6A" w14:paraId="3C72B23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DC781B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F8B1A6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Klawiatura komputerowa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C4014D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1B135BA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2B3675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Rodzaj podłączenia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D4D781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Przewodowa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5C681F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7513540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AF1EAE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38E854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USB, PS/2 (dołączony adapter)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35C6AA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2AA06BD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8B7C72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Przełączniki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31C41B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</w:t>
            </w:r>
            <w:r w:rsidRPr="004C4CF3">
              <w:rPr>
                <w:rFonts w:cs="Times New Roman"/>
                <w:color w:val="auto"/>
              </w:rPr>
              <w:t xml:space="preserve">echaniczne </w:t>
            </w:r>
            <w:proofErr w:type="spellStart"/>
            <w:r w:rsidRPr="004C4CF3">
              <w:rPr>
                <w:rFonts w:cs="Times New Roman"/>
                <w:color w:val="auto"/>
              </w:rPr>
              <w:t>Cherry</w:t>
            </w:r>
            <w:proofErr w:type="spellEnd"/>
            <w:r w:rsidRPr="004C4CF3">
              <w:rPr>
                <w:rFonts w:cs="Times New Roman"/>
                <w:color w:val="auto"/>
              </w:rPr>
              <w:t xml:space="preserve"> MX Brown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3D1D79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0316A77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5622D8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Układ klawiatury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83AF74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QWERTY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EEE010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6532CDB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228DE5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Układ klawiatury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AA36A1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Klasyczny wraz z sekcją numeryczną, klasyczne wysokie klawisze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FE7DF4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6868ABB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0A9150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Krótki skok klawisza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758DDE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D05564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0C436E5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8FF215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Inne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46D35D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Odporna na ścieranie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27786B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45DFE76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ED1F22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D003D0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Szary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2F1FB3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136A643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BD17EF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4C0A89" w14:textId="77777777" w:rsidR="00E1683C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44x470x195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3CF406" w14:textId="77777777" w:rsidR="00E1683C" w:rsidRPr="001C4D6A" w:rsidRDefault="00E1683C" w:rsidP="00E1683C">
            <w:pPr>
              <w:rPr>
                <w:sz w:val="24"/>
                <w:szCs w:val="24"/>
              </w:rPr>
            </w:pPr>
          </w:p>
        </w:tc>
      </w:tr>
      <w:tr w:rsidR="00E1683C" w:rsidRPr="001C4D6A" w14:paraId="57707FE3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948519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C30379" w14:textId="77777777" w:rsidR="00E1683C" w:rsidRPr="001C4D6A" w:rsidRDefault="00E1683C" w:rsidP="00E1683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36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69084F" w14:textId="77777777" w:rsidR="00E1683C" w:rsidRPr="001C4D6A" w:rsidRDefault="00E1683C" w:rsidP="00E1683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E9FB483" w14:textId="77777777" w:rsidR="008E735D" w:rsidRDefault="008E735D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66FE47C" w14:textId="0962C8FD" w:rsidR="00E1683C" w:rsidRDefault="00E1683C" w:rsidP="00E1683C">
      <w:pPr>
        <w:pStyle w:val="xmso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</w:t>
      </w:r>
      <w:r w:rsidRPr="004557EC">
        <w:rPr>
          <w:rFonts w:ascii="Arial" w:hAnsi="Arial" w:cs="Arial"/>
          <w:sz w:val="20"/>
          <w:szCs w:val="20"/>
        </w:rPr>
        <w:t>wypełnia Wykonawca</w:t>
      </w:r>
    </w:p>
    <w:p w14:paraId="38C78160" w14:textId="1D9D5732" w:rsidR="008E735D" w:rsidRDefault="008E735D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bookmarkEnd w:id="0"/>
    <w:bookmarkEnd w:id="1"/>
    <w:bookmarkEnd w:id="2"/>
    <w:p w14:paraId="7B225EC8" w14:textId="709B1C15" w:rsidR="008E735D" w:rsidRDefault="008E735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09915488" w14:textId="77777777" w:rsidR="008E735D" w:rsidRDefault="008E735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40C9ED89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E950" w14:textId="77777777" w:rsidR="00C2299E" w:rsidRDefault="00C2299E">
      <w:pPr>
        <w:spacing w:after="0" w:line="240" w:lineRule="auto"/>
      </w:pPr>
      <w:r>
        <w:separator/>
      </w:r>
    </w:p>
  </w:endnote>
  <w:endnote w:type="continuationSeparator" w:id="0">
    <w:p w14:paraId="74FE26CF" w14:textId="77777777" w:rsidR="00C2299E" w:rsidRDefault="00C2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7411" w14:textId="77777777" w:rsidR="00C2299E" w:rsidRDefault="00C2299E">
      <w:r>
        <w:separator/>
      </w:r>
    </w:p>
  </w:footnote>
  <w:footnote w:type="continuationSeparator" w:id="0">
    <w:p w14:paraId="08FBBCE4" w14:textId="77777777" w:rsidR="00C2299E" w:rsidRDefault="00C2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14BC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C6878"/>
    <w:rsid w:val="001D6360"/>
    <w:rsid w:val="001D7EB2"/>
    <w:rsid w:val="001E03A1"/>
    <w:rsid w:val="001F0D2B"/>
    <w:rsid w:val="00220C65"/>
    <w:rsid w:val="00222597"/>
    <w:rsid w:val="002459C1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555E4"/>
    <w:rsid w:val="00360D2C"/>
    <w:rsid w:val="003630BC"/>
    <w:rsid w:val="003A2A01"/>
    <w:rsid w:val="003B0243"/>
    <w:rsid w:val="003B53B0"/>
    <w:rsid w:val="003E26D4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B6A64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160C7"/>
    <w:rsid w:val="006244F2"/>
    <w:rsid w:val="0064374B"/>
    <w:rsid w:val="0065345B"/>
    <w:rsid w:val="00653C32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A33EE"/>
    <w:rsid w:val="008B07A3"/>
    <w:rsid w:val="008B20F5"/>
    <w:rsid w:val="008B246C"/>
    <w:rsid w:val="008C0122"/>
    <w:rsid w:val="008D012E"/>
    <w:rsid w:val="008D1976"/>
    <w:rsid w:val="008E1912"/>
    <w:rsid w:val="008E3DA5"/>
    <w:rsid w:val="008E735D"/>
    <w:rsid w:val="008E7E25"/>
    <w:rsid w:val="008F08A9"/>
    <w:rsid w:val="009010C8"/>
    <w:rsid w:val="0091046B"/>
    <w:rsid w:val="00956E5C"/>
    <w:rsid w:val="00973BC2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C1BA4"/>
    <w:rsid w:val="00BD25F4"/>
    <w:rsid w:val="00BD65EF"/>
    <w:rsid w:val="00BE21AD"/>
    <w:rsid w:val="00BF572F"/>
    <w:rsid w:val="00BF67B5"/>
    <w:rsid w:val="00C0705F"/>
    <w:rsid w:val="00C078B6"/>
    <w:rsid w:val="00C16E6A"/>
    <w:rsid w:val="00C2299E"/>
    <w:rsid w:val="00C30440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83C"/>
    <w:rsid w:val="00E16B03"/>
    <w:rsid w:val="00E23C29"/>
    <w:rsid w:val="00E2745D"/>
    <w:rsid w:val="00E310E8"/>
    <w:rsid w:val="00E4586A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C0801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A5A40"/>
    <w:rsid w:val="00FC2D02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E26D4"/>
    <w:pPr>
      <w:widowControl w:val="0"/>
      <w:overflowPunc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26D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3</cp:revision>
  <cp:lastPrinted>2019-12-03T13:49:00Z</cp:lastPrinted>
  <dcterms:created xsi:type="dcterms:W3CDTF">2022-08-01T03:28:00Z</dcterms:created>
  <dcterms:modified xsi:type="dcterms:W3CDTF">2022-08-01T03:58:00Z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