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E6" w:rsidRDefault="004525E6">
      <w:pPr>
        <w:rPr>
          <w:rFonts w:ascii="Times New Roman" w:hAnsi="Times New Roman" w:cs="Times New Roman"/>
          <w:b/>
          <w:sz w:val="24"/>
          <w:szCs w:val="24"/>
        </w:rPr>
      </w:pPr>
      <w:bookmarkStart w:id="0" w:name="_Hlk143579983"/>
    </w:p>
    <w:p w:rsidR="0021390C" w:rsidRPr="0021390C" w:rsidRDefault="0021390C" w:rsidP="0021390C">
      <w:pPr>
        <w:pStyle w:val="Normalny1"/>
        <w:jc w:val="both"/>
        <w:rPr>
          <w:rFonts w:ascii="Times New Roman" w:hAnsi="Times New Roman" w:cs="Times New Roman"/>
          <w:b/>
          <w:sz w:val="22"/>
          <w:szCs w:val="22"/>
        </w:rPr>
      </w:pPr>
      <w:r w:rsidRPr="0021390C">
        <w:rPr>
          <w:rFonts w:ascii="Times New Roman" w:hAnsi="Times New Roman" w:cs="Times New Roman"/>
          <w:b/>
          <w:bCs/>
          <w:sz w:val="22"/>
          <w:szCs w:val="22"/>
        </w:rPr>
        <w:t xml:space="preserve">Załącznik nr 1 – Opis przedmiotu zamówienia - Dostawa lasera holowego i aparatu USG </w:t>
      </w:r>
      <w:r w:rsidRPr="0021390C">
        <w:rPr>
          <w:rFonts w:ascii="Times New Roman" w:hAnsi="Times New Roman" w:cs="Times New Roman"/>
          <w:b/>
          <w:sz w:val="22"/>
          <w:szCs w:val="22"/>
        </w:rPr>
        <w:t xml:space="preserve">w ramach projektu pn. „Poprawa jakości i dostępności świadczeń opieki zdrowotnej w zakresie kardiologii w SP ZOZ MSWiA im. Mariana Zyndrama-Kościałkowskiego w Białymstoku” </w:t>
      </w:r>
      <w:r w:rsidRPr="0021390C">
        <w:rPr>
          <w:rFonts w:ascii="Times New Roman" w:hAnsi="Times New Roman" w:cs="Times New Roman"/>
          <w:b/>
          <w:bCs/>
          <w:sz w:val="22"/>
          <w:szCs w:val="22"/>
        </w:rPr>
        <w:t xml:space="preserve">  </w:t>
      </w:r>
    </w:p>
    <w:p w:rsidR="0021390C" w:rsidRDefault="0021390C" w:rsidP="004525E6">
      <w:pPr>
        <w:rPr>
          <w:rFonts w:ascii="Times New Roman" w:hAnsi="Times New Roman" w:cs="Times New Roman"/>
          <w:b/>
        </w:rPr>
      </w:pPr>
    </w:p>
    <w:p w:rsidR="004525E6" w:rsidRPr="00CC7E8F" w:rsidRDefault="004525E6" w:rsidP="004525E6">
      <w:pPr>
        <w:rPr>
          <w:rFonts w:ascii="Times New Roman" w:hAnsi="Times New Roman" w:cs="Times New Roman"/>
        </w:rPr>
      </w:pPr>
      <w:r w:rsidRPr="00CC7E8F">
        <w:rPr>
          <w:rFonts w:ascii="Times New Roman" w:hAnsi="Times New Roman" w:cs="Times New Roman"/>
          <w:b/>
        </w:rPr>
        <w:t xml:space="preserve">Pakiet nr 1 – Laser </w:t>
      </w:r>
      <w:proofErr w:type="spellStart"/>
      <w:r w:rsidRPr="00CC7E8F">
        <w:rPr>
          <w:rFonts w:ascii="Times New Roman" w:hAnsi="Times New Roman" w:cs="Times New Roman"/>
          <w:b/>
        </w:rPr>
        <w:t>holmowy</w:t>
      </w:r>
      <w:proofErr w:type="spellEnd"/>
      <w:r w:rsidRPr="00CC7E8F">
        <w:rPr>
          <w:rFonts w:ascii="Times New Roman" w:hAnsi="Times New Roman" w:cs="Times New Roman"/>
          <w:b/>
        </w:rPr>
        <w:t xml:space="preserve"> – 1 szt. </w:t>
      </w:r>
    </w:p>
    <w:p w:rsidR="004525E6" w:rsidRDefault="004525E6" w:rsidP="004525E6">
      <w:pPr>
        <w:rPr>
          <w:b/>
        </w:rPr>
      </w:pPr>
    </w:p>
    <w:tbl>
      <w:tblPr>
        <w:tblW w:w="1434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8218"/>
        <w:gridCol w:w="1615"/>
        <w:gridCol w:w="1960"/>
        <w:gridCol w:w="1958"/>
      </w:tblGrid>
      <w:tr w:rsidR="004525E6" w:rsidTr="004525E6">
        <w:tc>
          <w:tcPr>
            <w:tcW w:w="589" w:type="dxa"/>
            <w:shd w:val="clear" w:color="auto" w:fill="B4C7DC"/>
            <w:vAlign w:val="center"/>
          </w:tcPr>
          <w:p w:rsidR="004525E6" w:rsidRPr="0036778E" w:rsidRDefault="004525E6" w:rsidP="004525E6">
            <w:pPr>
              <w:widowControl w:val="0"/>
              <w:jc w:val="center"/>
              <w:rPr>
                <w:rFonts w:ascii="Times New Roman" w:eastAsia="Times New Roman" w:hAnsi="Times New Roman"/>
                <w:b/>
                <w:bCs/>
              </w:rPr>
            </w:pPr>
            <w:r w:rsidRPr="0036778E">
              <w:rPr>
                <w:rFonts w:ascii="Times New Roman" w:eastAsia="Times New Roman" w:hAnsi="Times New Roman"/>
                <w:b/>
                <w:bCs/>
              </w:rPr>
              <w:t>Lp.</w:t>
            </w:r>
          </w:p>
        </w:tc>
        <w:tc>
          <w:tcPr>
            <w:tcW w:w="8218" w:type="dxa"/>
            <w:tcBorders>
              <w:right w:val="nil"/>
            </w:tcBorders>
            <w:shd w:val="clear" w:color="auto" w:fill="B4C7DC"/>
            <w:vAlign w:val="center"/>
          </w:tcPr>
          <w:p w:rsidR="004525E6" w:rsidRPr="0036778E" w:rsidRDefault="004525E6" w:rsidP="004525E6">
            <w:pPr>
              <w:widowControl w:val="0"/>
              <w:jc w:val="center"/>
              <w:rPr>
                <w:rFonts w:ascii="Times New Roman" w:eastAsia="Times New Roman" w:hAnsi="Times New Roman"/>
                <w:b/>
                <w:bCs/>
              </w:rPr>
            </w:pPr>
            <w:r w:rsidRPr="0036778E">
              <w:rPr>
                <w:rFonts w:ascii="Times New Roman" w:eastAsia="Times New Roman" w:hAnsi="Times New Roman"/>
                <w:b/>
                <w:bCs/>
              </w:rPr>
              <w:t>PARAMETR/WARUNEK</w:t>
            </w:r>
          </w:p>
        </w:tc>
        <w:tc>
          <w:tcPr>
            <w:tcW w:w="1615" w:type="dxa"/>
            <w:tcBorders>
              <w:right w:val="nil"/>
            </w:tcBorders>
            <w:shd w:val="clear" w:color="auto" w:fill="B4C7DC"/>
            <w:vAlign w:val="center"/>
          </w:tcPr>
          <w:p w:rsidR="004525E6" w:rsidRPr="0036778E" w:rsidRDefault="004525E6" w:rsidP="004525E6">
            <w:pPr>
              <w:widowControl w:val="0"/>
              <w:jc w:val="center"/>
              <w:rPr>
                <w:rFonts w:ascii="Times New Roman" w:eastAsia="Times New Roman" w:hAnsi="Times New Roman"/>
                <w:b/>
                <w:bCs/>
              </w:rPr>
            </w:pPr>
            <w:r w:rsidRPr="0036778E">
              <w:rPr>
                <w:rFonts w:ascii="Times New Roman" w:eastAsia="Times New Roman" w:hAnsi="Times New Roman"/>
                <w:b/>
                <w:bCs/>
              </w:rPr>
              <w:t>WARTOŚĆ WYMAGANA</w:t>
            </w:r>
          </w:p>
        </w:tc>
        <w:tc>
          <w:tcPr>
            <w:tcW w:w="1960" w:type="dxa"/>
            <w:tcBorders>
              <w:right w:val="nil"/>
            </w:tcBorders>
            <w:shd w:val="clear" w:color="auto" w:fill="B4C7DC"/>
            <w:vAlign w:val="center"/>
          </w:tcPr>
          <w:p w:rsidR="004525E6" w:rsidRPr="0036778E" w:rsidRDefault="004525E6" w:rsidP="004525E6">
            <w:pPr>
              <w:widowControl w:val="0"/>
              <w:jc w:val="center"/>
              <w:rPr>
                <w:rFonts w:ascii="Times New Roman" w:eastAsia="Times New Roman" w:hAnsi="Times New Roman"/>
                <w:b/>
                <w:bCs/>
              </w:rPr>
            </w:pPr>
            <w:r w:rsidRPr="0036778E">
              <w:rPr>
                <w:rFonts w:ascii="Times New Roman" w:eastAsia="Times New Roman" w:hAnsi="Times New Roman"/>
                <w:b/>
                <w:bCs/>
              </w:rPr>
              <w:t>WARTOŚĆ OFEROWANEGO PARAMETRU, OPISAĆ</w:t>
            </w:r>
          </w:p>
        </w:tc>
        <w:tc>
          <w:tcPr>
            <w:tcW w:w="1958" w:type="dxa"/>
            <w:shd w:val="clear" w:color="auto" w:fill="B4C7DC"/>
            <w:vAlign w:val="center"/>
          </w:tcPr>
          <w:p w:rsidR="004525E6" w:rsidRPr="0036778E" w:rsidRDefault="004525E6" w:rsidP="004525E6">
            <w:pPr>
              <w:widowControl w:val="0"/>
              <w:jc w:val="center"/>
              <w:rPr>
                <w:rFonts w:ascii="Times New Roman" w:eastAsia="Times New Roman" w:hAnsi="Times New Roman"/>
                <w:b/>
                <w:bCs/>
              </w:rPr>
            </w:pPr>
            <w:r w:rsidRPr="0036778E">
              <w:rPr>
                <w:rFonts w:ascii="Times New Roman" w:eastAsia="Times New Roman" w:hAnsi="Times New Roman"/>
                <w:b/>
                <w:bCs/>
              </w:rPr>
              <w:t>OCENA  PUNKTOWA</w:t>
            </w:r>
          </w:p>
        </w:tc>
      </w:tr>
      <w:tr w:rsidR="004525E6" w:rsidTr="004525E6">
        <w:tc>
          <w:tcPr>
            <w:tcW w:w="589" w:type="dxa"/>
            <w:tcBorders>
              <w:top w:val="nil"/>
            </w:tcBorders>
            <w:shd w:val="clear" w:color="auto" w:fill="auto"/>
          </w:tcPr>
          <w:p w:rsidR="004525E6" w:rsidRPr="0036778E" w:rsidRDefault="004525E6" w:rsidP="004525E6">
            <w:pPr>
              <w:widowControl w:val="0"/>
              <w:jc w:val="center"/>
              <w:rPr>
                <w:rFonts w:ascii="Times New Roman" w:eastAsia="Times New Roman" w:hAnsi="Times New Roman"/>
                <w:i/>
                <w:iCs/>
              </w:rPr>
            </w:pPr>
            <w:r w:rsidRPr="0036778E">
              <w:rPr>
                <w:rFonts w:ascii="Times New Roman" w:eastAsia="Times New Roman" w:hAnsi="Times New Roman"/>
                <w:i/>
                <w:iCs/>
              </w:rPr>
              <w:t>1</w:t>
            </w:r>
          </w:p>
        </w:tc>
        <w:tc>
          <w:tcPr>
            <w:tcW w:w="8218" w:type="dxa"/>
            <w:tcBorders>
              <w:top w:val="nil"/>
              <w:right w:val="nil"/>
            </w:tcBorders>
            <w:shd w:val="clear" w:color="auto" w:fill="auto"/>
          </w:tcPr>
          <w:p w:rsidR="004525E6" w:rsidRPr="0036778E" w:rsidRDefault="004525E6" w:rsidP="004525E6">
            <w:pPr>
              <w:widowControl w:val="0"/>
              <w:jc w:val="center"/>
              <w:rPr>
                <w:rFonts w:ascii="Times New Roman" w:eastAsia="Times New Roman" w:hAnsi="Times New Roman"/>
                <w:i/>
                <w:iCs/>
              </w:rPr>
            </w:pPr>
            <w:r w:rsidRPr="0036778E">
              <w:rPr>
                <w:rFonts w:ascii="Times New Roman" w:eastAsia="Times New Roman" w:hAnsi="Times New Roman"/>
                <w:i/>
                <w:iCs/>
              </w:rPr>
              <w:t>2</w:t>
            </w:r>
          </w:p>
        </w:tc>
        <w:tc>
          <w:tcPr>
            <w:tcW w:w="1615" w:type="dxa"/>
            <w:tcBorders>
              <w:top w:val="nil"/>
              <w:right w:val="nil"/>
            </w:tcBorders>
            <w:shd w:val="clear" w:color="auto" w:fill="auto"/>
          </w:tcPr>
          <w:p w:rsidR="004525E6" w:rsidRPr="0036778E" w:rsidRDefault="004525E6" w:rsidP="004525E6">
            <w:pPr>
              <w:widowControl w:val="0"/>
              <w:jc w:val="center"/>
              <w:rPr>
                <w:rFonts w:ascii="Times New Roman" w:eastAsia="Times New Roman" w:hAnsi="Times New Roman"/>
                <w:i/>
                <w:iCs/>
              </w:rPr>
            </w:pPr>
            <w:r w:rsidRPr="0036778E">
              <w:rPr>
                <w:rFonts w:ascii="Times New Roman" w:eastAsia="Times New Roman" w:hAnsi="Times New Roman"/>
                <w:i/>
                <w:iCs/>
              </w:rPr>
              <w:t>3</w:t>
            </w:r>
          </w:p>
        </w:tc>
        <w:tc>
          <w:tcPr>
            <w:tcW w:w="1960" w:type="dxa"/>
            <w:tcBorders>
              <w:top w:val="nil"/>
              <w:right w:val="nil"/>
            </w:tcBorders>
            <w:shd w:val="clear" w:color="auto" w:fill="auto"/>
          </w:tcPr>
          <w:p w:rsidR="004525E6" w:rsidRPr="0036778E" w:rsidRDefault="004525E6" w:rsidP="004525E6">
            <w:pPr>
              <w:widowControl w:val="0"/>
              <w:jc w:val="center"/>
              <w:rPr>
                <w:rFonts w:ascii="Times New Roman" w:eastAsia="Times New Roman" w:hAnsi="Times New Roman"/>
                <w:i/>
                <w:iCs/>
              </w:rPr>
            </w:pPr>
            <w:r w:rsidRPr="0036778E">
              <w:rPr>
                <w:rFonts w:ascii="Times New Roman" w:eastAsia="Times New Roman" w:hAnsi="Times New Roman"/>
                <w:i/>
                <w:iCs/>
              </w:rPr>
              <w:t>4</w:t>
            </w:r>
          </w:p>
        </w:tc>
        <w:tc>
          <w:tcPr>
            <w:tcW w:w="1958" w:type="dxa"/>
            <w:tcBorders>
              <w:top w:val="nil"/>
            </w:tcBorders>
            <w:shd w:val="clear" w:color="auto" w:fill="auto"/>
          </w:tcPr>
          <w:p w:rsidR="004525E6" w:rsidRPr="0036778E" w:rsidRDefault="004525E6" w:rsidP="004525E6">
            <w:pPr>
              <w:widowControl w:val="0"/>
              <w:jc w:val="center"/>
              <w:rPr>
                <w:rFonts w:ascii="Times New Roman" w:eastAsia="Times New Roman" w:hAnsi="Times New Roman"/>
                <w:i/>
                <w:iCs/>
              </w:rPr>
            </w:pPr>
            <w:r w:rsidRPr="0036778E">
              <w:rPr>
                <w:rFonts w:ascii="Times New Roman" w:eastAsia="Times New Roman" w:hAnsi="Times New Roman"/>
                <w:i/>
                <w:iCs/>
              </w:rPr>
              <w:t>5</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1.</w:t>
            </w:r>
          </w:p>
        </w:tc>
        <w:tc>
          <w:tcPr>
            <w:tcW w:w="8218"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 xml:space="preserve">Produkt fabrycznie nowy, nieużywany do prezentacji, rok produkcji min. 2022, wyklucza się produkty demonstracyjne, </w:t>
            </w:r>
            <w:proofErr w:type="spellStart"/>
            <w:r w:rsidRPr="0036778E">
              <w:rPr>
                <w:rFonts w:ascii="Times New Roman" w:eastAsia="Times New Roman" w:hAnsi="Times New Roman"/>
              </w:rPr>
              <w:t>rekondycjonowane</w:t>
            </w:r>
            <w:proofErr w:type="spellEnd"/>
            <w:r w:rsidRPr="0036778E">
              <w:rPr>
                <w:rFonts w:ascii="Times New Roman" w:eastAsia="Times New Roman" w:hAnsi="Times New Roman"/>
              </w:rPr>
              <w:t xml:space="preserve"> itd.</w:t>
            </w:r>
            <w:r>
              <w:rPr>
                <w:rFonts w:ascii="Times New Roman" w:eastAsia="Times New Roman" w:hAnsi="Times New Roman"/>
              </w:rPr>
              <w:t xml:space="preserve"> (dotyczy wszystkich urządzeń oferowanych w ramach pakietu nr 1)</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2.</w:t>
            </w:r>
          </w:p>
        </w:tc>
        <w:tc>
          <w:tcPr>
            <w:tcW w:w="8218"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Oferowany model/nazwa handlowa,</w:t>
            </w:r>
          </w:p>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Producent,</w:t>
            </w:r>
          </w:p>
          <w:p w:rsidR="004525E6" w:rsidRDefault="004525E6" w:rsidP="004525E6">
            <w:pPr>
              <w:widowControl w:val="0"/>
              <w:rPr>
                <w:rFonts w:ascii="Times New Roman" w:eastAsia="Times New Roman" w:hAnsi="Times New Roman"/>
              </w:rPr>
            </w:pPr>
            <w:r w:rsidRPr="0036778E">
              <w:rPr>
                <w:rFonts w:ascii="Times New Roman" w:eastAsia="Times New Roman" w:hAnsi="Times New Roman"/>
              </w:rPr>
              <w:t>Rok produkcji (nie starszy niż rok 2022)</w:t>
            </w:r>
          </w:p>
          <w:p w:rsidR="004525E6" w:rsidRPr="0036778E" w:rsidRDefault="004525E6" w:rsidP="004525E6">
            <w:pPr>
              <w:widowControl w:val="0"/>
              <w:rPr>
                <w:rFonts w:ascii="Times New Roman" w:eastAsia="Times New Roman" w:hAnsi="Times New Roman"/>
              </w:rPr>
            </w:pPr>
            <w:r>
              <w:rPr>
                <w:rFonts w:ascii="Times New Roman" w:eastAsia="Times New Roman" w:hAnsi="Times New Roman"/>
              </w:rPr>
              <w:t>(dotyczy wszystkich urządzeń oferowanych w ramach pakietu nr 1)</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shd w:val="clear" w:color="auto" w:fill="B4C7DC"/>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I</w:t>
            </w:r>
          </w:p>
        </w:tc>
        <w:tc>
          <w:tcPr>
            <w:tcW w:w="8218" w:type="dxa"/>
            <w:tcBorders>
              <w:right w:val="nil"/>
            </w:tcBorders>
            <w:shd w:val="clear" w:color="auto" w:fill="B4C7DC"/>
          </w:tcPr>
          <w:p w:rsidR="004525E6" w:rsidRPr="0036778E" w:rsidRDefault="004525E6" w:rsidP="004525E6">
            <w:pPr>
              <w:pStyle w:val="Styl"/>
              <w:rPr>
                <w:rFonts w:cs="Calibri"/>
                <w:b/>
                <w:sz w:val="20"/>
                <w:szCs w:val="20"/>
              </w:rPr>
            </w:pPr>
            <w:r w:rsidRPr="0036778E">
              <w:rPr>
                <w:rFonts w:cs="Calibri"/>
                <w:b/>
                <w:sz w:val="20"/>
                <w:szCs w:val="20"/>
              </w:rPr>
              <w:t>LASER HOLMOWY</w:t>
            </w:r>
          </w:p>
        </w:tc>
        <w:tc>
          <w:tcPr>
            <w:tcW w:w="1615" w:type="dxa"/>
            <w:tcBorders>
              <w:right w:val="nil"/>
            </w:tcBorders>
            <w:shd w:val="clear" w:color="auto" w:fill="B4C7DC"/>
          </w:tcPr>
          <w:p w:rsidR="004525E6" w:rsidRPr="0036778E" w:rsidRDefault="004525E6" w:rsidP="004525E6">
            <w:pPr>
              <w:pStyle w:val="Styl"/>
              <w:rPr>
                <w:rFonts w:cs="Calibri"/>
                <w:b/>
                <w:sz w:val="20"/>
                <w:szCs w:val="20"/>
              </w:rPr>
            </w:pPr>
          </w:p>
        </w:tc>
        <w:tc>
          <w:tcPr>
            <w:tcW w:w="1960" w:type="dxa"/>
            <w:tcBorders>
              <w:right w:val="nil"/>
            </w:tcBorders>
            <w:shd w:val="clear" w:color="auto" w:fill="B4C7DC"/>
          </w:tcPr>
          <w:p w:rsidR="004525E6" w:rsidRPr="0036778E" w:rsidRDefault="004525E6" w:rsidP="004525E6">
            <w:pPr>
              <w:pStyle w:val="Styl"/>
              <w:rPr>
                <w:rFonts w:cs="Calibri"/>
                <w:b/>
                <w:sz w:val="20"/>
                <w:szCs w:val="20"/>
              </w:rPr>
            </w:pPr>
          </w:p>
        </w:tc>
        <w:tc>
          <w:tcPr>
            <w:tcW w:w="1958" w:type="dxa"/>
            <w:shd w:val="clear" w:color="auto" w:fill="B4C7DC"/>
          </w:tcPr>
          <w:p w:rsidR="004525E6" w:rsidRPr="0036778E" w:rsidRDefault="004525E6" w:rsidP="004525E6">
            <w:pPr>
              <w:pStyle w:val="Styl"/>
              <w:rPr>
                <w:rFonts w:cs="Calibri"/>
                <w:b/>
                <w:sz w:val="20"/>
                <w:szCs w:val="20"/>
              </w:rPr>
            </w:pPr>
          </w:p>
        </w:tc>
      </w:tr>
      <w:tr w:rsidR="004525E6" w:rsidTr="004525E6">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w:t>
            </w:r>
          </w:p>
        </w:tc>
        <w:tc>
          <w:tcPr>
            <w:tcW w:w="8218" w:type="dxa"/>
            <w:tcBorders>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Laser urologiczny do kruszenia kamieni, enukleacji stercza oraz innych procedur urologicznych i chirurgicznych</w:t>
            </w:r>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right w:val="nil"/>
            </w:tcBorders>
            <w:shd w:val="clear" w:color="auto" w:fill="auto"/>
          </w:tcPr>
          <w:p w:rsidR="004525E6" w:rsidRPr="0036778E" w:rsidRDefault="004525E6" w:rsidP="004525E6">
            <w:pPr>
              <w:pStyle w:val="Styl"/>
              <w:rPr>
                <w:rFonts w:cs="Calibri"/>
                <w:sz w:val="20"/>
                <w:szCs w:val="20"/>
              </w:rPr>
            </w:pPr>
          </w:p>
        </w:tc>
        <w:tc>
          <w:tcPr>
            <w:tcW w:w="1958" w:type="dxa"/>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rPr>
          <w:trHeight w:val="336"/>
        </w:trPr>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w:t>
            </w:r>
          </w:p>
        </w:tc>
        <w:tc>
          <w:tcPr>
            <w:tcW w:w="8218" w:type="dxa"/>
            <w:tcBorders>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 xml:space="preserve">Laser zbudowany na krysztale </w:t>
            </w:r>
            <w:proofErr w:type="spellStart"/>
            <w:r w:rsidRPr="0036778E">
              <w:rPr>
                <w:rFonts w:ascii="Times New Roman" w:eastAsia="Times New Roman" w:hAnsi="Times New Roman"/>
              </w:rPr>
              <w:t>holmowo-yagowym</w:t>
            </w:r>
            <w:proofErr w:type="spellEnd"/>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3.</w:t>
            </w:r>
          </w:p>
        </w:tc>
        <w:tc>
          <w:tcPr>
            <w:tcW w:w="8218" w:type="dxa"/>
            <w:tcBorders>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 xml:space="preserve">Długość fali 2100 </w:t>
            </w:r>
            <w:proofErr w:type="spellStart"/>
            <w:r w:rsidRPr="0036778E">
              <w:rPr>
                <w:rFonts w:cs="Calibri"/>
                <w:sz w:val="20"/>
                <w:szCs w:val="20"/>
              </w:rPr>
              <w:t>nm</w:t>
            </w:r>
            <w:proofErr w:type="spellEnd"/>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right w:val="nil"/>
            </w:tcBorders>
            <w:shd w:val="clear" w:color="auto" w:fill="auto"/>
          </w:tcPr>
          <w:p w:rsidR="004525E6" w:rsidRPr="0036778E" w:rsidRDefault="004525E6" w:rsidP="004525E6">
            <w:pPr>
              <w:pStyle w:val="Styl"/>
              <w:rPr>
                <w:rFonts w:cs="Calibri"/>
                <w:sz w:val="20"/>
                <w:szCs w:val="20"/>
              </w:rPr>
            </w:pPr>
          </w:p>
        </w:tc>
        <w:tc>
          <w:tcPr>
            <w:tcW w:w="1958" w:type="dxa"/>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4.</w:t>
            </w:r>
          </w:p>
        </w:tc>
        <w:tc>
          <w:tcPr>
            <w:tcW w:w="8218" w:type="dxa"/>
            <w:tcBorders>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Moc urządzenia min. 150 W</w:t>
            </w:r>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shd w:val="clear" w:color="auto" w:fill="auto"/>
          </w:tcPr>
          <w:p w:rsidR="004525E6" w:rsidRPr="0036778E" w:rsidRDefault="004525E6" w:rsidP="004525E6">
            <w:pPr>
              <w:widowControl w:val="0"/>
              <w:spacing w:before="60" w:after="60" w:line="280" w:lineRule="exact"/>
              <w:rPr>
                <w:rFonts w:ascii="Times New Roman" w:hAnsi="Times New Roman"/>
                <w:lang w:eastAsia="en-US"/>
              </w:rPr>
            </w:pPr>
            <w:r>
              <w:rPr>
                <w:rFonts w:ascii="Times New Roman" w:hAnsi="Times New Roman" w:cs="Times New Roman"/>
                <w:bCs/>
                <w:lang w:eastAsia="en-US"/>
              </w:rPr>
              <w:t>Bez punktacji</w:t>
            </w:r>
          </w:p>
        </w:tc>
      </w:tr>
      <w:tr w:rsidR="004525E6" w:rsidTr="004525E6">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5.</w:t>
            </w:r>
          </w:p>
        </w:tc>
        <w:tc>
          <w:tcPr>
            <w:tcW w:w="8218" w:type="dxa"/>
            <w:tcBorders>
              <w:right w:val="nil"/>
            </w:tcBorders>
            <w:shd w:val="clear" w:color="auto" w:fill="auto"/>
          </w:tcPr>
          <w:p w:rsidR="004525E6" w:rsidRPr="0036778E" w:rsidRDefault="004525E6" w:rsidP="004525E6">
            <w:pPr>
              <w:pStyle w:val="Styl"/>
              <w:jc w:val="both"/>
              <w:rPr>
                <w:rFonts w:cs="Calibri"/>
                <w:sz w:val="20"/>
                <w:szCs w:val="20"/>
              </w:rPr>
            </w:pPr>
            <w:r w:rsidRPr="0036778E">
              <w:rPr>
                <w:rFonts w:cs="Calibri"/>
                <w:sz w:val="20"/>
                <w:szCs w:val="20"/>
              </w:rPr>
              <w:t xml:space="preserve">Laser wyposażony w port laserowy "otwarty", czyli bez </w:t>
            </w:r>
            <w:proofErr w:type="spellStart"/>
            <w:r w:rsidRPr="0036778E">
              <w:rPr>
                <w:rFonts w:cs="Calibri"/>
                <w:sz w:val="20"/>
                <w:szCs w:val="20"/>
              </w:rPr>
              <w:t>chipowania</w:t>
            </w:r>
            <w:proofErr w:type="spellEnd"/>
            <w:r w:rsidRPr="0036778E">
              <w:rPr>
                <w:rFonts w:cs="Calibri"/>
                <w:sz w:val="20"/>
                <w:szCs w:val="20"/>
              </w:rPr>
              <w:t xml:space="preserve"> włókien, bez limitacji ilości użyć danego włókna, dostarczonej energii oraz ilości sterylizacji danego włókna. Laser nie może posiadać mechanizmu ograniczającego pracę na tych włóknach.</w:t>
            </w:r>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right w:val="nil"/>
            </w:tcBorders>
            <w:shd w:val="clear" w:color="auto" w:fill="auto"/>
          </w:tcPr>
          <w:p w:rsidR="004525E6" w:rsidRPr="0036778E" w:rsidRDefault="004525E6" w:rsidP="004525E6">
            <w:pPr>
              <w:pStyle w:val="Styl"/>
              <w:jc w:val="both"/>
              <w:rPr>
                <w:rFonts w:cs="Calibri"/>
                <w:sz w:val="20"/>
                <w:szCs w:val="20"/>
              </w:rPr>
            </w:pPr>
          </w:p>
        </w:tc>
        <w:tc>
          <w:tcPr>
            <w:tcW w:w="1958" w:type="dxa"/>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6.</w:t>
            </w:r>
          </w:p>
        </w:tc>
        <w:tc>
          <w:tcPr>
            <w:tcW w:w="8218" w:type="dxa"/>
            <w:tcBorders>
              <w:right w:val="nil"/>
            </w:tcBorders>
            <w:shd w:val="clear" w:color="auto" w:fill="auto"/>
          </w:tcPr>
          <w:p w:rsidR="004525E6" w:rsidRPr="0036778E" w:rsidRDefault="004525E6" w:rsidP="004525E6">
            <w:pPr>
              <w:widowControl w:val="0"/>
              <w:spacing w:before="6" w:after="6"/>
              <w:rPr>
                <w:rFonts w:ascii="Times New Roman" w:eastAsia="Times New Roman" w:hAnsi="Times New Roman"/>
                <w:lang w:val="en-US"/>
              </w:rPr>
            </w:pPr>
            <w:r w:rsidRPr="0036778E">
              <w:rPr>
                <w:rFonts w:ascii="Times New Roman" w:eastAsia="Times New Roman" w:hAnsi="Times New Roman"/>
                <w:lang w:val="en-US"/>
              </w:rPr>
              <w:t xml:space="preserve">Port </w:t>
            </w:r>
            <w:proofErr w:type="spellStart"/>
            <w:r w:rsidRPr="0036778E">
              <w:rPr>
                <w:rFonts w:ascii="Times New Roman" w:eastAsia="Times New Roman" w:hAnsi="Times New Roman"/>
                <w:lang w:val="en-US"/>
              </w:rPr>
              <w:t>laserowy</w:t>
            </w:r>
            <w:proofErr w:type="spellEnd"/>
            <w:r w:rsidRPr="0036778E">
              <w:rPr>
                <w:rFonts w:ascii="Times New Roman" w:eastAsia="Times New Roman" w:hAnsi="Times New Roman"/>
                <w:lang w:val="en-US"/>
              </w:rPr>
              <w:t xml:space="preserve"> </w:t>
            </w:r>
            <w:proofErr w:type="spellStart"/>
            <w:r w:rsidRPr="0036778E">
              <w:rPr>
                <w:rFonts w:ascii="Times New Roman" w:eastAsia="Times New Roman" w:hAnsi="Times New Roman"/>
                <w:lang w:val="en-US"/>
              </w:rPr>
              <w:t>typu</w:t>
            </w:r>
            <w:proofErr w:type="spellEnd"/>
            <w:r w:rsidRPr="0036778E">
              <w:rPr>
                <w:rFonts w:ascii="Times New Roman" w:eastAsia="Times New Roman" w:hAnsi="Times New Roman"/>
                <w:lang w:val="en-US"/>
              </w:rPr>
              <w:t xml:space="preserve"> high-power SMA</w:t>
            </w:r>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lang w:val="en-US"/>
              </w:rPr>
            </w:pPr>
            <w:r w:rsidRPr="0036778E">
              <w:rPr>
                <w:rFonts w:ascii="Times New Roman" w:eastAsia="Times New Roman" w:hAnsi="Times New Roman"/>
                <w:lang w:val="en-US"/>
              </w:rPr>
              <w:t xml:space="preserve">TAK, </w:t>
            </w:r>
            <w:proofErr w:type="spellStart"/>
            <w:r w:rsidRPr="0036778E">
              <w:rPr>
                <w:rFonts w:ascii="Times New Roman" w:eastAsia="Times New Roman" w:hAnsi="Times New Roman"/>
                <w:lang w:val="en-US"/>
              </w:rPr>
              <w:t>podać</w:t>
            </w:r>
            <w:proofErr w:type="spellEnd"/>
          </w:p>
        </w:tc>
        <w:tc>
          <w:tcPr>
            <w:tcW w:w="1960" w:type="dxa"/>
            <w:tcBorders>
              <w:right w:val="nil"/>
            </w:tcBorders>
            <w:shd w:val="clear" w:color="auto" w:fill="auto"/>
          </w:tcPr>
          <w:p w:rsidR="004525E6" w:rsidRPr="0036778E" w:rsidRDefault="004525E6" w:rsidP="004525E6">
            <w:pPr>
              <w:widowControl w:val="0"/>
              <w:spacing w:before="6" w:after="6"/>
              <w:rPr>
                <w:rFonts w:ascii="Times New Roman" w:eastAsia="Times New Roman" w:hAnsi="Times New Roman"/>
                <w:lang w:val="en-US"/>
              </w:rPr>
            </w:pPr>
          </w:p>
        </w:tc>
        <w:tc>
          <w:tcPr>
            <w:tcW w:w="1958" w:type="dxa"/>
            <w:shd w:val="clear" w:color="auto" w:fill="auto"/>
          </w:tcPr>
          <w:p w:rsidR="004525E6" w:rsidRPr="0036778E" w:rsidRDefault="004525E6" w:rsidP="004525E6">
            <w:pPr>
              <w:widowControl w:val="0"/>
              <w:rPr>
                <w:rFonts w:ascii="Times New Roman" w:eastAsia="Times New Roman" w:hAnsi="Times New Roman"/>
              </w:rPr>
            </w:pPr>
            <w:proofErr w:type="spellStart"/>
            <w:r w:rsidRPr="0036778E">
              <w:rPr>
                <w:rFonts w:ascii="Times New Roman" w:eastAsia="Times New Roman" w:hAnsi="Times New Roman"/>
                <w:lang w:val="en-US"/>
              </w:rPr>
              <w:t>Bez</w:t>
            </w:r>
            <w:proofErr w:type="spellEnd"/>
            <w:r w:rsidRPr="0036778E">
              <w:rPr>
                <w:rFonts w:ascii="Times New Roman" w:eastAsia="Times New Roman" w:hAnsi="Times New Roman"/>
                <w:lang w:val="en-US"/>
              </w:rPr>
              <w:t xml:space="preserve"> </w:t>
            </w:r>
            <w:proofErr w:type="spellStart"/>
            <w:r w:rsidRPr="0036778E">
              <w:rPr>
                <w:rFonts w:ascii="Times New Roman" w:eastAsia="Times New Roman" w:hAnsi="Times New Roman"/>
                <w:lang w:val="en-US"/>
              </w:rPr>
              <w:t>punktacji</w:t>
            </w:r>
            <w:proofErr w:type="spellEnd"/>
          </w:p>
        </w:tc>
      </w:tr>
      <w:tr w:rsidR="004525E6" w:rsidTr="004525E6">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7.</w:t>
            </w:r>
          </w:p>
        </w:tc>
        <w:tc>
          <w:tcPr>
            <w:tcW w:w="8218" w:type="dxa"/>
            <w:tcBorders>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Laser wyposażony w uchwyty transportowe oraz cztery koła skrętne, wszystkie z hamulcami, z możliwością ustawienia wszystkich kół do jazdy prosto</w:t>
            </w:r>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8.</w:t>
            </w:r>
          </w:p>
        </w:tc>
        <w:tc>
          <w:tcPr>
            <w:tcW w:w="8218" w:type="dxa"/>
            <w:tcBorders>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Ekran dotykowy do sterowania laserem min. 12 cali, kolorowy, z możliwością obrotu i złożenia</w:t>
            </w:r>
          </w:p>
        </w:tc>
        <w:tc>
          <w:tcPr>
            <w:tcW w:w="1615" w:type="dxa"/>
            <w:tcBorders>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9.</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Czujnik obecności ręki otwierający przysłonę ochronną złącza włókna laserowego</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TAK/NIE,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21390C">
            <w:pPr>
              <w:widowControl w:val="0"/>
              <w:spacing w:line="280" w:lineRule="exact"/>
              <w:rPr>
                <w:rFonts w:ascii="Times New Roman" w:hAnsi="Times New Roman"/>
                <w:bCs/>
                <w:lang w:eastAsia="en-US"/>
              </w:rPr>
            </w:pPr>
            <w:r w:rsidRPr="0036778E">
              <w:rPr>
                <w:rFonts w:ascii="Times New Roman" w:hAnsi="Times New Roman"/>
                <w:bCs/>
                <w:lang w:eastAsia="en-US"/>
              </w:rPr>
              <w:t>TAK – 10 pkt</w:t>
            </w:r>
          </w:p>
          <w:p w:rsidR="004525E6" w:rsidRPr="0036778E" w:rsidRDefault="004525E6" w:rsidP="0021390C">
            <w:pPr>
              <w:widowControl w:val="0"/>
              <w:spacing w:line="280" w:lineRule="exact"/>
              <w:rPr>
                <w:rFonts w:ascii="Times New Roman" w:hAnsi="Times New Roman"/>
                <w:lang w:eastAsia="en-US"/>
              </w:rPr>
            </w:pPr>
            <w:r w:rsidRPr="0036778E">
              <w:rPr>
                <w:rFonts w:ascii="Times New Roman" w:hAnsi="Times New Roman"/>
                <w:bCs/>
                <w:lang w:eastAsia="en-US"/>
              </w:rPr>
              <w:t>NIE – 0 pkt</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10.</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Waga urządzenia maks. 260 kg</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lastRenderedPageBreak/>
              <w:t>11.</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Częstotliwość pracy w zakresie min. 3-100 Hz</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12.</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 xml:space="preserve">Energia pojedynczego impulsu w zakresie min. 0,2-5 </w:t>
            </w:r>
            <w:proofErr w:type="spellStart"/>
            <w:r w:rsidRPr="0036778E">
              <w:rPr>
                <w:rFonts w:cs="Calibri"/>
                <w:sz w:val="20"/>
                <w:szCs w:val="20"/>
              </w:rPr>
              <w:t>Joula</w:t>
            </w:r>
            <w:proofErr w:type="spellEnd"/>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13.</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Czas trwania impulsu min. 50-1100 µs regulowany manualnie w min 5 stopniowej skali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14.</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roofErr w:type="spellStart"/>
            <w:r w:rsidRPr="0036778E">
              <w:rPr>
                <w:rFonts w:ascii="Times New Roman" w:eastAsia="Times New Roman" w:hAnsi="Times New Roman"/>
                <w:lang w:val="de-DE"/>
              </w:rPr>
              <w:t>Wi</w:t>
            </w:r>
            <w:r w:rsidRPr="0036778E">
              <w:rPr>
                <w:rFonts w:ascii="Times New Roman" w:eastAsia="Times New Roman" w:hAnsi="Times New Roman"/>
              </w:rPr>
              <w:t>ązka</w:t>
            </w:r>
            <w:proofErr w:type="spellEnd"/>
            <w:r w:rsidRPr="0036778E">
              <w:rPr>
                <w:rFonts w:ascii="Times New Roman" w:eastAsia="Times New Roman" w:hAnsi="Times New Roman"/>
              </w:rPr>
              <w:t xml:space="preserve"> naprowadzająca zielona</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15.</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Laser aktywowany za pomocą przycisku nożnego podłączanego z przodu urządzenia</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16.</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Przycisk nożny trzy-funkcyjny dwupedałowy</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17.</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Możliwość zaprogramowania różnych tryb</w:t>
            </w:r>
            <w:r w:rsidRPr="0036778E">
              <w:rPr>
                <w:rFonts w:ascii="Times New Roman" w:eastAsia="Times New Roman" w:hAnsi="Times New Roman"/>
                <w:lang w:val="es-ES_tradnl"/>
              </w:rPr>
              <w:t>ó</w:t>
            </w:r>
            <w:r w:rsidRPr="0036778E">
              <w:rPr>
                <w:rFonts w:ascii="Times New Roman" w:eastAsia="Times New Roman" w:hAnsi="Times New Roman"/>
              </w:rPr>
              <w:t xml:space="preserve">w pracy w programie litotrypsji, pod każdym z </w:t>
            </w:r>
            <w:proofErr w:type="spellStart"/>
            <w:r w:rsidRPr="0036778E">
              <w:rPr>
                <w:rFonts w:ascii="Times New Roman" w:eastAsia="Times New Roman" w:hAnsi="Times New Roman"/>
              </w:rPr>
              <w:t>dw</w:t>
            </w:r>
            <w:proofErr w:type="spellEnd"/>
            <w:r w:rsidRPr="0036778E">
              <w:rPr>
                <w:rFonts w:ascii="Times New Roman" w:eastAsia="Times New Roman" w:hAnsi="Times New Roman"/>
                <w:lang w:val="es-ES_tradnl"/>
              </w:rPr>
              <w:t>ó</w:t>
            </w:r>
            <w:proofErr w:type="spellStart"/>
            <w:r w:rsidRPr="0036778E">
              <w:rPr>
                <w:rFonts w:ascii="Times New Roman" w:eastAsia="Times New Roman" w:hAnsi="Times New Roman"/>
              </w:rPr>
              <w:t>ch</w:t>
            </w:r>
            <w:proofErr w:type="spellEnd"/>
            <w:r w:rsidRPr="0036778E">
              <w:rPr>
                <w:rFonts w:ascii="Times New Roman" w:eastAsia="Times New Roman" w:hAnsi="Times New Roman"/>
              </w:rPr>
              <w:t xml:space="preserve"> przełącznik</w:t>
            </w:r>
            <w:r w:rsidRPr="0036778E">
              <w:rPr>
                <w:rFonts w:ascii="Times New Roman" w:eastAsia="Times New Roman" w:hAnsi="Times New Roman"/>
                <w:lang w:val="es-ES_tradnl"/>
              </w:rPr>
              <w:t>ó</w:t>
            </w:r>
            <w:r w:rsidRPr="0036778E">
              <w:rPr>
                <w:rFonts w:ascii="Times New Roman" w:eastAsia="Times New Roman" w:hAnsi="Times New Roman"/>
              </w:rPr>
              <w:t>w nożnych</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18.</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Trzy różne programy fabryczne do pracy na laserze</w:t>
            </w:r>
          </w:p>
          <w:p w:rsidR="004525E6" w:rsidRPr="0036778E" w:rsidRDefault="004525E6" w:rsidP="00F4386A">
            <w:pPr>
              <w:pStyle w:val="Styl"/>
              <w:numPr>
                <w:ilvl w:val="0"/>
                <w:numId w:val="68"/>
              </w:numPr>
              <w:tabs>
                <w:tab w:val="left" w:pos="1503"/>
              </w:tabs>
              <w:rPr>
                <w:rFonts w:cs="Calibri"/>
                <w:sz w:val="20"/>
                <w:szCs w:val="20"/>
              </w:rPr>
            </w:pPr>
            <w:r w:rsidRPr="0036778E">
              <w:rPr>
                <w:rFonts w:cs="Calibri"/>
                <w:sz w:val="20"/>
                <w:szCs w:val="20"/>
              </w:rPr>
              <w:t>litotrypsja kamieni</w:t>
            </w:r>
          </w:p>
          <w:p w:rsidR="004525E6" w:rsidRPr="0036778E" w:rsidRDefault="004525E6" w:rsidP="00F4386A">
            <w:pPr>
              <w:pStyle w:val="Styl"/>
              <w:numPr>
                <w:ilvl w:val="0"/>
                <w:numId w:val="68"/>
              </w:numPr>
              <w:tabs>
                <w:tab w:val="left" w:pos="1503"/>
              </w:tabs>
              <w:rPr>
                <w:rFonts w:cs="Calibri"/>
                <w:sz w:val="20"/>
                <w:szCs w:val="20"/>
              </w:rPr>
            </w:pPr>
            <w:r w:rsidRPr="0036778E">
              <w:rPr>
                <w:rFonts w:cs="Calibri"/>
                <w:sz w:val="20"/>
                <w:szCs w:val="20"/>
              </w:rPr>
              <w:t>BPH</w:t>
            </w:r>
          </w:p>
          <w:p w:rsidR="004525E6" w:rsidRPr="0036778E" w:rsidRDefault="004525E6" w:rsidP="00F4386A">
            <w:pPr>
              <w:pStyle w:val="Styl"/>
              <w:numPr>
                <w:ilvl w:val="0"/>
                <w:numId w:val="68"/>
              </w:numPr>
              <w:tabs>
                <w:tab w:val="left" w:pos="1503"/>
              </w:tabs>
              <w:rPr>
                <w:rFonts w:cs="Calibri"/>
                <w:sz w:val="20"/>
                <w:szCs w:val="20"/>
              </w:rPr>
            </w:pPr>
            <w:r w:rsidRPr="0036778E">
              <w:rPr>
                <w:rFonts w:cs="Calibri"/>
                <w:sz w:val="20"/>
                <w:szCs w:val="20"/>
              </w:rPr>
              <w:t xml:space="preserve">tkanka miękka (soft </w:t>
            </w:r>
            <w:proofErr w:type="spellStart"/>
            <w:r w:rsidRPr="0036778E">
              <w:rPr>
                <w:rFonts w:cs="Calibri"/>
                <w:sz w:val="20"/>
                <w:szCs w:val="20"/>
              </w:rPr>
              <w:t>tissue</w:t>
            </w:r>
            <w:proofErr w:type="spellEnd"/>
            <w:r w:rsidRPr="0036778E">
              <w:rPr>
                <w:rFonts w:cs="Calibri"/>
                <w:sz w:val="20"/>
                <w:szCs w:val="20"/>
              </w:rPr>
              <w:t>)</w:t>
            </w:r>
          </w:p>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 xml:space="preserve">Programy muszą się różnić charakterystyką impulsu i długością impulsu gwarantowaną przez producenta urządzenia. Nie chodzi o programy zapisywane w bibliotece ustawień przez użytkownika, gdzie zmiany dotyczą </w:t>
            </w:r>
            <w:proofErr w:type="spellStart"/>
            <w:r w:rsidRPr="0036778E">
              <w:rPr>
                <w:rFonts w:ascii="Times New Roman" w:eastAsia="Times New Roman" w:hAnsi="Times New Roman"/>
              </w:rPr>
              <w:t>iloś</w:t>
            </w:r>
            <w:r w:rsidRPr="0036778E">
              <w:rPr>
                <w:rFonts w:ascii="Times New Roman" w:eastAsia="Times New Roman" w:hAnsi="Times New Roman"/>
                <w:lang w:val="de-DE"/>
              </w:rPr>
              <w:t>ci</w:t>
            </w:r>
            <w:proofErr w:type="spellEnd"/>
            <w:r w:rsidRPr="0036778E">
              <w:rPr>
                <w:rFonts w:ascii="Times New Roman" w:eastAsia="Times New Roman" w:hAnsi="Times New Roman"/>
                <w:lang w:val="de-DE"/>
              </w:rPr>
              <w:t xml:space="preserve"> Herz</w:t>
            </w:r>
            <w:r w:rsidRPr="0036778E">
              <w:rPr>
                <w:rFonts w:ascii="Times New Roman" w:eastAsia="Times New Roman" w:hAnsi="Times New Roman"/>
                <w:lang w:val="es-ES_tradnl"/>
              </w:rPr>
              <w:t>ó</w:t>
            </w:r>
            <w:r w:rsidRPr="0036778E">
              <w:rPr>
                <w:rFonts w:ascii="Times New Roman" w:eastAsia="Times New Roman" w:hAnsi="Times New Roman"/>
              </w:rPr>
              <w:t xml:space="preserve">w, </w:t>
            </w:r>
            <w:proofErr w:type="spellStart"/>
            <w:r w:rsidRPr="0036778E">
              <w:rPr>
                <w:rFonts w:ascii="Times New Roman" w:eastAsia="Times New Roman" w:hAnsi="Times New Roman"/>
              </w:rPr>
              <w:t>Jouli</w:t>
            </w:r>
            <w:proofErr w:type="spellEnd"/>
            <w:r w:rsidRPr="0036778E">
              <w:rPr>
                <w:rFonts w:ascii="Times New Roman" w:eastAsia="Times New Roman" w:hAnsi="Times New Roman"/>
              </w:rPr>
              <w:t>, grubości włókna czy natężenia plamki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19.</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 xml:space="preserve">Specjalny program fabryczny do litotrypsji z efektem tzw. </w:t>
            </w:r>
            <w:proofErr w:type="spellStart"/>
            <w:r w:rsidRPr="0036778E">
              <w:rPr>
                <w:rFonts w:ascii="Times New Roman" w:eastAsia="Times New Roman" w:hAnsi="Times New Roman"/>
              </w:rPr>
              <w:t>rozpylania-dustingu</w:t>
            </w:r>
            <w:proofErr w:type="spellEnd"/>
            <w:r w:rsidRPr="0036778E">
              <w:rPr>
                <w:rFonts w:ascii="Times New Roman" w:eastAsia="Times New Roman" w:hAnsi="Times New Roman"/>
              </w:rPr>
              <w:t xml:space="preserve">, czyli kruszenia długim impulsem - program musi pracować w pełnym zakresie długości impulsu w granicach do 1100 mikrosekund, z min 5 poziomami regulacji długości impulsu, program zapewnia zmniejszony odrzut lekkich </w:t>
            </w:r>
            <w:proofErr w:type="spellStart"/>
            <w:r w:rsidRPr="0036778E">
              <w:rPr>
                <w:rFonts w:ascii="Times New Roman" w:eastAsia="Times New Roman" w:hAnsi="Times New Roman"/>
              </w:rPr>
              <w:t>złog</w:t>
            </w:r>
            <w:proofErr w:type="spellEnd"/>
            <w:r w:rsidRPr="0036778E">
              <w:rPr>
                <w:rFonts w:ascii="Times New Roman" w:eastAsia="Times New Roman" w:hAnsi="Times New Roman"/>
                <w:lang w:val="es-ES_tradnl"/>
              </w:rPr>
              <w:t>ó</w:t>
            </w:r>
            <w:r w:rsidRPr="0036778E">
              <w:rPr>
                <w:rFonts w:ascii="Times New Roman" w:eastAsia="Times New Roman" w:hAnsi="Times New Roman"/>
              </w:rPr>
              <w:t xml:space="preserve">w </w:t>
            </w:r>
            <w:proofErr w:type="spellStart"/>
            <w:r w:rsidRPr="0036778E">
              <w:rPr>
                <w:rFonts w:ascii="Times New Roman" w:eastAsia="Times New Roman" w:hAnsi="Times New Roman"/>
              </w:rPr>
              <w:t>w</w:t>
            </w:r>
            <w:proofErr w:type="spellEnd"/>
            <w:r w:rsidRPr="0036778E">
              <w:rPr>
                <w:rFonts w:ascii="Times New Roman" w:eastAsia="Times New Roman" w:hAnsi="Times New Roman"/>
              </w:rPr>
              <w:t xml:space="preserve"> moczowodach, niezależnie od ustawionej energii i częstotliwości w por</w:t>
            </w:r>
            <w:r w:rsidRPr="0036778E">
              <w:rPr>
                <w:rFonts w:ascii="Times New Roman" w:eastAsia="Times New Roman" w:hAnsi="Times New Roman"/>
                <w:lang w:val="es-ES_tradnl"/>
              </w:rPr>
              <w:t>ó</w:t>
            </w:r>
            <w:proofErr w:type="spellStart"/>
            <w:r w:rsidRPr="0036778E">
              <w:rPr>
                <w:rFonts w:ascii="Times New Roman" w:eastAsia="Times New Roman" w:hAnsi="Times New Roman"/>
              </w:rPr>
              <w:t>wnaniu</w:t>
            </w:r>
            <w:proofErr w:type="spellEnd"/>
            <w:r w:rsidRPr="0036778E">
              <w:rPr>
                <w:rFonts w:ascii="Times New Roman" w:eastAsia="Times New Roman" w:hAnsi="Times New Roman"/>
              </w:rPr>
              <w:t xml:space="preserve"> ze standardowym programem do litotrypsji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20.</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Specjalny tryb podwójnej modulacji impulsów pozwalający na szybszą fragmentacje kamieni oraz poprawiający koagulację tkanek miękkich. Pierwszy impuls generuje bąbel a drugi emitowany jest po rozpoczęciu jego zapadania tworząc dodatnie sprzężenie zwrotne fali uderzeniowej</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TAK/NIE,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spacing w:after="160" w:line="280" w:lineRule="exact"/>
              <w:rPr>
                <w:rFonts w:ascii="Times New Roman" w:hAnsi="Times New Roman"/>
                <w:bCs/>
                <w:lang w:eastAsia="en-US"/>
              </w:rPr>
            </w:pPr>
            <w:r w:rsidRPr="0036778E">
              <w:rPr>
                <w:rFonts w:ascii="Times New Roman" w:hAnsi="Times New Roman"/>
                <w:bCs/>
                <w:lang w:eastAsia="en-US"/>
              </w:rPr>
              <w:t>TAK – 10 pkt.</w:t>
            </w:r>
          </w:p>
          <w:p w:rsidR="004525E6" w:rsidRPr="0036778E" w:rsidRDefault="004525E6" w:rsidP="004525E6">
            <w:pPr>
              <w:widowControl w:val="0"/>
              <w:spacing w:after="160" w:line="280" w:lineRule="exact"/>
              <w:rPr>
                <w:rFonts w:ascii="Times New Roman" w:hAnsi="Times New Roman"/>
                <w:lang w:eastAsia="en-US"/>
              </w:rPr>
            </w:pPr>
            <w:r w:rsidRPr="0036778E">
              <w:rPr>
                <w:rFonts w:ascii="Times New Roman" w:hAnsi="Times New Roman"/>
                <w:bCs/>
                <w:lang w:eastAsia="en-US"/>
              </w:rPr>
              <w:t>NIE – 0 pkt.</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21.</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 xml:space="preserve">Laser wyposażony w technologię, która przy dowolnym ustawieniu energii/częstotliwości pozwala chirurgowi na modyfikowanie czasu trwania impulsu w min 5 różnych wartościach/krokach, umożliwiając doskonałą kontrolę </w:t>
            </w:r>
            <w:proofErr w:type="spellStart"/>
            <w:r w:rsidRPr="0036778E">
              <w:rPr>
                <w:rFonts w:cs="Calibri"/>
                <w:sz w:val="20"/>
                <w:szCs w:val="20"/>
              </w:rPr>
              <w:t>retropulsji</w:t>
            </w:r>
            <w:proofErr w:type="spellEnd"/>
            <w:r w:rsidRPr="0036778E">
              <w:rPr>
                <w:rFonts w:cs="Calibri"/>
                <w:sz w:val="20"/>
                <w:szCs w:val="20"/>
              </w:rPr>
              <w:t xml:space="preserve"> oraz bardzo drobne modyfikacje cięcia/ablacji.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TAK/NIE,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spacing w:after="160" w:line="280" w:lineRule="exact"/>
              <w:rPr>
                <w:rFonts w:ascii="Times New Roman" w:hAnsi="Times New Roman"/>
                <w:bCs/>
                <w:lang w:eastAsia="en-US"/>
              </w:rPr>
            </w:pPr>
            <w:r w:rsidRPr="0036778E">
              <w:rPr>
                <w:rFonts w:ascii="Times New Roman" w:hAnsi="Times New Roman"/>
                <w:bCs/>
                <w:lang w:eastAsia="en-US"/>
              </w:rPr>
              <w:t>TAK – 10 pkt.</w:t>
            </w:r>
          </w:p>
          <w:p w:rsidR="004525E6" w:rsidRPr="0036778E" w:rsidRDefault="004525E6" w:rsidP="004525E6">
            <w:pPr>
              <w:widowControl w:val="0"/>
              <w:spacing w:after="160" w:line="280" w:lineRule="exact"/>
              <w:rPr>
                <w:rFonts w:ascii="Times New Roman" w:hAnsi="Times New Roman"/>
                <w:lang w:eastAsia="en-US"/>
              </w:rPr>
            </w:pPr>
            <w:r w:rsidRPr="0036778E">
              <w:rPr>
                <w:rFonts w:ascii="Times New Roman" w:hAnsi="Times New Roman"/>
                <w:bCs/>
                <w:lang w:eastAsia="en-US"/>
              </w:rPr>
              <w:t>NIE – 0 pkt.</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22.</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 xml:space="preserve">Laser wyposażony w tryb specjalnej podwójnej modulacji impulsów, która łączy niską  </w:t>
            </w:r>
            <w:proofErr w:type="spellStart"/>
            <w:r w:rsidRPr="0036778E">
              <w:rPr>
                <w:rFonts w:cs="Calibri"/>
                <w:sz w:val="20"/>
                <w:szCs w:val="20"/>
              </w:rPr>
              <w:t>retropulsje</w:t>
            </w:r>
            <w:proofErr w:type="spellEnd"/>
            <w:r w:rsidRPr="0036778E">
              <w:rPr>
                <w:rFonts w:cs="Calibri"/>
                <w:sz w:val="20"/>
                <w:szCs w:val="20"/>
              </w:rPr>
              <w:t xml:space="preserve"> z efektem zasysania fragmentów i zdolność do lepszej ablacji kamieni przy niskiej energii, tworząc drobny pył. Pierwszy impuls generuje pęcherzyk w celu zasysania i zmniejszenia </w:t>
            </w:r>
            <w:proofErr w:type="spellStart"/>
            <w:r w:rsidRPr="0036778E">
              <w:rPr>
                <w:rFonts w:cs="Calibri"/>
                <w:sz w:val="20"/>
                <w:szCs w:val="20"/>
              </w:rPr>
              <w:t>retropulsji</w:t>
            </w:r>
            <w:proofErr w:type="spellEnd"/>
            <w:r w:rsidRPr="0036778E">
              <w:rPr>
                <w:rFonts w:cs="Calibri"/>
                <w:sz w:val="20"/>
                <w:szCs w:val="20"/>
              </w:rPr>
              <w:t xml:space="preserve"> kamienia (tworząc rodzaj kosza do trzymania kamienia), a drugi impuls emitowany jest gdy wielkość pęcherzyka i ilość wypartego płynu jest największa, przechodząc bezpośrednio przez pęcherzyk i poprawiając ablację.</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TAK/NIE,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spacing w:after="160" w:line="280" w:lineRule="exact"/>
              <w:rPr>
                <w:rFonts w:ascii="Times New Roman" w:hAnsi="Times New Roman"/>
                <w:bCs/>
                <w:lang w:eastAsia="en-US"/>
              </w:rPr>
            </w:pPr>
            <w:r w:rsidRPr="0036778E">
              <w:rPr>
                <w:rFonts w:ascii="Times New Roman" w:hAnsi="Times New Roman"/>
                <w:bCs/>
                <w:lang w:eastAsia="en-US"/>
              </w:rPr>
              <w:t>TAK – 10 pkt.</w:t>
            </w:r>
          </w:p>
          <w:p w:rsidR="004525E6" w:rsidRPr="0036778E" w:rsidRDefault="004525E6" w:rsidP="004525E6">
            <w:pPr>
              <w:widowControl w:val="0"/>
              <w:spacing w:after="160" w:line="280" w:lineRule="exact"/>
              <w:rPr>
                <w:rFonts w:ascii="Times New Roman" w:hAnsi="Times New Roman"/>
                <w:bCs/>
                <w:lang w:eastAsia="en-US"/>
              </w:rPr>
            </w:pPr>
            <w:r w:rsidRPr="0036778E">
              <w:rPr>
                <w:rFonts w:ascii="Times New Roman" w:hAnsi="Times New Roman"/>
                <w:bCs/>
                <w:lang w:eastAsia="en-US"/>
              </w:rPr>
              <w:t>NIE – 0 pkt.</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23.</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 xml:space="preserve">Laser wyposażony w tryb emisji specjalnego pojedynczego długiego impulsu ograniczającego </w:t>
            </w:r>
            <w:proofErr w:type="spellStart"/>
            <w:r w:rsidRPr="0036778E">
              <w:rPr>
                <w:rFonts w:cs="Calibri"/>
                <w:sz w:val="20"/>
                <w:szCs w:val="20"/>
              </w:rPr>
              <w:lastRenderedPageBreak/>
              <w:t>retropulsję</w:t>
            </w:r>
            <w:proofErr w:type="spellEnd"/>
            <w:r w:rsidRPr="0036778E">
              <w:rPr>
                <w:rFonts w:cs="Calibri"/>
                <w:sz w:val="20"/>
                <w:szCs w:val="20"/>
              </w:rPr>
              <w:t xml:space="preserve"> i poprawiającego ablację kamieni, minimalizującego moc szczytową przy wybranych ustawieniach wyjściowych, z możliwości doregulowania jego długości w minimum 2 stopniach</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lastRenderedPageBreak/>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lastRenderedPageBreak/>
              <w:t>24.</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Laser podczas pracy powinien stale i jednocześnie wyświetlać na ekranie dotykowym następujące parametry:</w:t>
            </w:r>
          </w:p>
          <w:p w:rsidR="004525E6" w:rsidRPr="0036778E" w:rsidRDefault="004525E6" w:rsidP="00F4386A">
            <w:pPr>
              <w:pStyle w:val="Styl"/>
              <w:numPr>
                <w:ilvl w:val="0"/>
                <w:numId w:val="69"/>
              </w:numPr>
              <w:rPr>
                <w:rFonts w:cs="Calibri"/>
                <w:sz w:val="20"/>
                <w:szCs w:val="20"/>
              </w:rPr>
            </w:pPr>
            <w:r w:rsidRPr="0036778E">
              <w:rPr>
                <w:rFonts w:cs="Calibri"/>
                <w:sz w:val="20"/>
                <w:szCs w:val="20"/>
              </w:rPr>
              <w:t>tryb pracy</w:t>
            </w:r>
          </w:p>
          <w:p w:rsidR="004525E6" w:rsidRPr="0036778E" w:rsidRDefault="004525E6" w:rsidP="00F4386A">
            <w:pPr>
              <w:pStyle w:val="Styl"/>
              <w:numPr>
                <w:ilvl w:val="0"/>
                <w:numId w:val="69"/>
              </w:numPr>
              <w:rPr>
                <w:rFonts w:cs="Calibri"/>
                <w:sz w:val="20"/>
                <w:szCs w:val="20"/>
              </w:rPr>
            </w:pPr>
            <w:r w:rsidRPr="0036778E">
              <w:rPr>
                <w:rFonts w:cs="Calibri"/>
                <w:sz w:val="20"/>
                <w:szCs w:val="20"/>
              </w:rPr>
              <w:t>długość impulsu</w:t>
            </w:r>
          </w:p>
          <w:p w:rsidR="004525E6" w:rsidRPr="0036778E" w:rsidRDefault="004525E6" w:rsidP="00F4386A">
            <w:pPr>
              <w:pStyle w:val="Styl"/>
              <w:numPr>
                <w:ilvl w:val="0"/>
                <w:numId w:val="69"/>
              </w:numPr>
              <w:rPr>
                <w:rFonts w:cs="Calibri"/>
                <w:sz w:val="20"/>
                <w:szCs w:val="20"/>
              </w:rPr>
            </w:pPr>
            <w:r w:rsidRPr="0036778E">
              <w:rPr>
                <w:rFonts w:cs="Calibri"/>
                <w:sz w:val="20"/>
                <w:szCs w:val="20"/>
              </w:rPr>
              <w:t xml:space="preserve">grubość podłączonego </w:t>
            </w:r>
            <w:proofErr w:type="spellStart"/>
            <w:r w:rsidRPr="0036778E">
              <w:rPr>
                <w:rFonts w:cs="Calibri"/>
                <w:sz w:val="20"/>
                <w:szCs w:val="20"/>
              </w:rPr>
              <w:t>włó</w:t>
            </w:r>
            <w:proofErr w:type="spellEnd"/>
            <w:r w:rsidRPr="0036778E">
              <w:rPr>
                <w:rFonts w:cs="Calibri"/>
                <w:sz w:val="20"/>
                <w:szCs w:val="20"/>
                <w:lang w:val="sv-SE"/>
              </w:rPr>
              <w:t>kna,</w:t>
            </w:r>
          </w:p>
          <w:p w:rsidR="004525E6" w:rsidRPr="0036778E" w:rsidRDefault="004525E6" w:rsidP="00F4386A">
            <w:pPr>
              <w:pStyle w:val="Styl"/>
              <w:numPr>
                <w:ilvl w:val="0"/>
                <w:numId w:val="69"/>
              </w:numPr>
              <w:rPr>
                <w:rFonts w:cs="Calibri"/>
                <w:sz w:val="20"/>
                <w:szCs w:val="20"/>
              </w:rPr>
            </w:pPr>
            <w:r w:rsidRPr="0036778E">
              <w:rPr>
                <w:rFonts w:cs="Calibri"/>
                <w:sz w:val="20"/>
                <w:szCs w:val="20"/>
              </w:rPr>
              <w:t>częstotliwość pracy,</w:t>
            </w:r>
          </w:p>
          <w:p w:rsidR="004525E6" w:rsidRPr="0036778E" w:rsidRDefault="004525E6" w:rsidP="00F4386A">
            <w:pPr>
              <w:pStyle w:val="Styl"/>
              <w:numPr>
                <w:ilvl w:val="0"/>
                <w:numId w:val="69"/>
              </w:numPr>
              <w:rPr>
                <w:rFonts w:cs="Calibri"/>
                <w:sz w:val="20"/>
                <w:szCs w:val="20"/>
              </w:rPr>
            </w:pPr>
            <w:r w:rsidRPr="0036778E">
              <w:rPr>
                <w:rFonts w:cs="Calibri"/>
                <w:sz w:val="20"/>
                <w:szCs w:val="20"/>
              </w:rPr>
              <w:t>energię impulsu,</w:t>
            </w:r>
          </w:p>
          <w:p w:rsidR="004525E6" w:rsidRPr="0036778E" w:rsidRDefault="004525E6" w:rsidP="00F4386A">
            <w:pPr>
              <w:pStyle w:val="Styl"/>
              <w:numPr>
                <w:ilvl w:val="0"/>
                <w:numId w:val="69"/>
              </w:numPr>
              <w:rPr>
                <w:rFonts w:cs="Calibri"/>
                <w:sz w:val="20"/>
                <w:szCs w:val="20"/>
              </w:rPr>
            </w:pPr>
            <w:r w:rsidRPr="0036778E">
              <w:rPr>
                <w:rFonts w:cs="Calibri"/>
                <w:sz w:val="20"/>
                <w:szCs w:val="20"/>
              </w:rPr>
              <w:t>ustawioną moc,</w:t>
            </w:r>
          </w:p>
          <w:p w:rsidR="004525E6" w:rsidRPr="0036778E" w:rsidRDefault="004525E6" w:rsidP="00F4386A">
            <w:pPr>
              <w:pStyle w:val="Styl"/>
              <w:numPr>
                <w:ilvl w:val="0"/>
                <w:numId w:val="69"/>
              </w:numPr>
              <w:rPr>
                <w:rFonts w:cs="Calibri"/>
                <w:sz w:val="20"/>
                <w:szCs w:val="20"/>
              </w:rPr>
            </w:pPr>
            <w:r w:rsidRPr="0036778E">
              <w:rPr>
                <w:rFonts w:cs="Calibri"/>
                <w:sz w:val="20"/>
                <w:szCs w:val="20"/>
              </w:rPr>
              <w:t>natężenie wiązki pilotującej,</w:t>
            </w:r>
          </w:p>
          <w:p w:rsidR="004525E6" w:rsidRPr="0036778E" w:rsidRDefault="004525E6" w:rsidP="00F4386A">
            <w:pPr>
              <w:pStyle w:val="Styl"/>
              <w:numPr>
                <w:ilvl w:val="0"/>
                <w:numId w:val="69"/>
              </w:numPr>
              <w:rPr>
                <w:rFonts w:cs="Calibri"/>
                <w:sz w:val="20"/>
                <w:szCs w:val="20"/>
              </w:rPr>
            </w:pPr>
            <w:r w:rsidRPr="0036778E">
              <w:rPr>
                <w:rFonts w:cs="Calibri"/>
                <w:sz w:val="20"/>
                <w:szCs w:val="20"/>
                <w:lang w:val="es-ES_tradnl"/>
              </w:rPr>
              <w:t>stan lasera,</w:t>
            </w:r>
          </w:p>
          <w:p w:rsidR="004525E6" w:rsidRPr="0036778E" w:rsidRDefault="004525E6" w:rsidP="00F4386A">
            <w:pPr>
              <w:pStyle w:val="Styl"/>
              <w:numPr>
                <w:ilvl w:val="0"/>
                <w:numId w:val="69"/>
              </w:numPr>
              <w:ind w:right="182"/>
              <w:rPr>
                <w:rFonts w:cs="Calibri"/>
                <w:sz w:val="20"/>
                <w:szCs w:val="20"/>
              </w:rPr>
            </w:pPr>
            <w:r w:rsidRPr="0036778E">
              <w:rPr>
                <w:rFonts w:cs="Calibri"/>
                <w:sz w:val="20"/>
                <w:szCs w:val="20"/>
              </w:rPr>
              <w:t>ilość podanej energii</w:t>
            </w:r>
          </w:p>
          <w:p w:rsidR="004525E6" w:rsidRPr="0036778E" w:rsidRDefault="004525E6" w:rsidP="00F4386A">
            <w:pPr>
              <w:pStyle w:val="Styl"/>
              <w:numPr>
                <w:ilvl w:val="0"/>
                <w:numId w:val="69"/>
              </w:numPr>
              <w:ind w:right="182"/>
              <w:rPr>
                <w:rFonts w:cs="Calibri"/>
                <w:sz w:val="20"/>
                <w:szCs w:val="20"/>
              </w:rPr>
            </w:pPr>
            <w:r w:rsidRPr="0036778E">
              <w:rPr>
                <w:rFonts w:cs="Calibri"/>
                <w:sz w:val="20"/>
                <w:szCs w:val="20"/>
              </w:rPr>
              <w:t>czas podawania energii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25.</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Urządzenie pozwalające na zmianę podstawowych parametrów takich jak: energia, częstotliwość, długość trwania impulsu w trakcie, gdy laser pozostaje w trybie „</w:t>
            </w:r>
            <w:proofErr w:type="spellStart"/>
            <w:r w:rsidRPr="0036778E">
              <w:rPr>
                <w:rFonts w:cs="Calibri"/>
                <w:sz w:val="20"/>
                <w:szCs w:val="20"/>
              </w:rPr>
              <w:t>ready</w:t>
            </w:r>
            <w:proofErr w:type="spellEnd"/>
            <w:r w:rsidRPr="0036778E">
              <w:rPr>
                <w:rFonts w:cs="Calibri"/>
                <w:sz w:val="20"/>
                <w:szCs w:val="20"/>
              </w:rPr>
              <w:t>” bez konieczności wychodzenia do trybu „</w:t>
            </w:r>
            <w:proofErr w:type="spellStart"/>
            <w:r w:rsidRPr="0036778E">
              <w:rPr>
                <w:rFonts w:cs="Calibri"/>
                <w:sz w:val="20"/>
                <w:szCs w:val="20"/>
              </w:rPr>
              <w:t>standby</w:t>
            </w:r>
            <w:proofErr w:type="spellEnd"/>
            <w:r w:rsidRPr="0036778E">
              <w:rPr>
                <w:rFonts w:cs="Calibri"/>
                <w:sz w:val="20"/>
                <w:szCs w:val="20"/>
              </w:rPr>
              <w:t>”</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26.</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Laser wyposażony w system automatycznego wykrywania włókna laserowego, powinien też żądać potwierdzenia grubości podłączonego światłowodu przez użytkownika</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27.</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 xml:space="preserve">Soczewka zabezpieczająca przed zanieczyszczeniem wewnętrznej optyki lasera, tzw. </w:t>
            </w:r>
            <w:proofErr w:type="spellStart"/>
            <w:r w:rsidRPr="0036778E">
              <w:rPr>
                <w:rFonts w:cs="Calibri"/>
                <w:sz w:val="20"/>
                <w:szCs w:val="20"/>
              </w:rPr>
              <w:t>blast-shield</w:t>
            </w:r>
            <w:proofErr w:type="spellEnd"/>
            <w:r w:rsidRPr="0036778E">
              <w:rPr>
                <w:rFonts w:cs="Calibri"/>
                <w:sz w:val="20"/>
                <w:szCs w:val="20"/>
              </w:rPr>
              <w:t>, na wypadek spalenia włókna lub innych zanieczyszczeń - łatwy dostęp z możliwością wymiany soczewki przez przeszkolony personel w szpitalu. Wymiana soczewki nie może się wiązać z potrzebą zdejmowania obudowy lasera jak i interwencji serwisu.</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28.</w:t>
            </w:r>
          </w:p>
        </w:tc>
        <w:tc>
          <w:tcPr>
            <w:tcW w:w="8218"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Współpraca z włóknami wielo- i jednorazowego użytku</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29.</w:t>
            </w:r>
          </w:p>
        </w:tc>
        <w:tc>
          <w:tcPr>
            <w:tcW w:w="8218"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 xml:space="preserve">Zasilanie sieciowe jednofazowe 220-230V. </w:t>
            </w:r>
            <w:proofErr w:type="spellStart"/>
            <w:r w:rsidRPr="0036778E">
              <w:rPr>
                <w:rFonts w:ascii="Times New Roman" w:eastAsia="Times New Roman" w:hAnsi="Times New Roman"/>
              </w:rPr>
              <w:t>Przew</w:t>
            </w:r>
            <w:proofErr w:type="spellEnd"/>
            <w:r w:rsidRPr="0036778E">
              <w:rPr>
                <w:rFonts w:ascii="Times New Roman" w:eastAsia="Times New Roman" w:hAnsi="Times New Roman"/>
                <w:lang w:val="es-ES_tradnl"/>
              </w:rPr>
              <w:t>ó</w:t>
            </w:r>
            <w:r w:rsidRPr="0036778E">
              <w:rPr>
                <w:rFonts w:ascii="Times New Roman" w:eastAsia="Times New Roman" w:hAnsi="Times New Roman"/>
              </w:rPr>
              <w:t xml:space="preserve">d zasilający o </w:t>
            </w:r>
            <w:proofErr w:type="spellStart"/>
            <w:r w:rsidRPr="0036778E">
              <w:rPr>
                <w:rFonts w:ascii="Times New Roman" w:eastAsia="Times New Roman" w:hAnsi="Times New Roman"/>
              </w:rPr>
              <w:t>długoś</w:t>
            </w:r>
            <w:proofErr w:type="spellEnd"/>
            <w:r w:rsidRPr="0036778E">
              <w:rPr>
                <w:rFonts w:ascii="Times New Roman" w:eastAsia="Times New Roman" w:hAnsi="Times New Roman"/>
                <w:lang w:val="da-DK"/>
              </w:rPr>
              <w:t>ci min 2 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30.</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 xml:space="preserve">Swobodna praca urządzenia w temperaturze otoczenia 30 stopni C, przy ustawionej maksymalnej mocy urządzenia, </w:t>
            </w:r>
            <w:proofErr w:type="spellStart"/>
            <w:r w:rsidRPr="0036778E">
              <w:rPr>
                <w:rFonts w:cs="Calibri"/>
                <w:sz w:val="20"/>
                <w:szCs w:val="20"/>
              </w:rPr>
              <w:t>podw</w:t>
            </w:r>
            <w:proofErr w:type="spellEnd"/>
            <w:r w:rsidRPr="0036778E">
              <w:rPr>
                <w:rFonts w:cs="Calibri"/>
                <w:sz w:val="20"/>
                <w:szCs w:val="20"/>
                <w:lang w:val="es-ES_tradnl"/>
              </w:rPr>
              <w:t>ó</w:t>
            </w:r>
            <w:proofErr w:type="spellStart"/>
            <w:r w:rsidRPr="0036778E">
              <w:rPr>
                <w:rFonts w:cs="Calibri"/>
                <w:sz w:val="20"/>
                <w:szCs w:val="20"/>
              </w:rPr>
              <w:t>jny</w:t>
            </w:r>
            <w:proofErr w:type="spellEnd"/>
            <w:r w:rsidRPr="0036778E">
              <w:rPr>
                <w:rFonts w:cs="Calibri"/>
                <w:sz w:val="20"/>
                <w:szCs w:val="20"/>
              </w:rPr>
              <w:t xml:space="preserve"> system chłodzenia wodą i powietrzem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31.</w:t>
            </w:r>
          </w:p>
        </w:tc>
        <w:tc>
          <w:tcPr>
            <w:tcW w:w="8218"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Port do blokowania automatycznych drzwi w przypadku aktywacji promieniowania laserowego</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32.</w:t>
            </w:r>
          </w:p>
        </w:tc>
        <w:tc>
          <w:tcPr>
            <w:tcW w:w="8218" w:type="dxa"/>
            <w:tcBorders>
              <w:top w:val="nil"/>
              <w:right w:val="nil"/>
            </w:tcBorders>
            <w:shd w:val="clear" w:color="auto" w:fill="auto"/>
          </w:tcPr>
          <w:p w:rsidR="004525E6" w:rsidRPr="0036778E" w:rsidRDefault="004525E6" w:rsidP="004525E6">
            <w:pPr>
              <w:pStyle w:val="Styl"/>
              <w:rPr>
                <w:rFonts w:cs="Calibri"/>
                <w:sz w:val="20"/>
                <w:szCs w:val="20"/>
              </w:rPr>
            </w:pPr>
            <w:r w:rsidRPr="0036778E">
              <w:rPr>
                <w:rFonts w:cs="Calibri"/>
                <w:sz w:val="20"/>
                <w:szCs w:val="20"/>
              </w:rPr>
              <w:t>Laser powinien posiadać włącznik główny, kluczyk do włączania urządzenia oraz przycisk awaryjnego wyłączania</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pStyle w:val="Styl"/>
              <w:rPr>
                <w:rFonts w:cs="Calibri"/>
                <w:sz w:val="20"/>
                <w:szCs w:val="20"/>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B4C7DC"/>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II</w:t>
            </w:r>
          </w:p>
        </w:tc>
        <w:tc>
          <w:tcPr>
            <w:tcW w:w="8218" w:type="dxa"/>
            <w:tcBorders>
              <w:top w:val="nil"/>
              <w:right w:val="nil"/>
            </w:tcBorders>
            <w:shd w:val="clear" w:color="auto" w:fill="B4C7DC"/>
          </w:tcPr>
          <w:p w:rsidR="004525E6" w:rsidRPr="0036778E" w:rsidRDefault="004525E6" w:rsidP="004525E6">
            <w:pPr>
              <w:widowControl w:val="0"/>
              <w:spacing w:before="120" w:after="120"/>
              <w:rPr>
                <w:rFonts w:ascii="Times New Roman" w:eastAsia="Times New Roman" w:hAnsi="Times New Roman"/>
                <w:b/>
                <w:lang w:val="de-DE"/>
              </w:rPr>
            </w:pPr>
            <w:r w:rsidRPr="0036778E">
              <w:rPr>
                <w:rFonts w:ascii="Times New Roman" w:eastAsia="Times New Roman" w:hAnsi="Times New Roman"/>
                <w:b/>
                <w:lang w:val="de-DE"/>
              </w:rPr>
              <w:t>WYPOSAŻENIE DODATKOWE</w:t>
            </w:r>
          </w:p>
        </w:tc>
        <w:tc>
          <w:tcPr>
            <w:tcW w:w="1615" w:type="dxa"/>
            <w:tcBorders>
              <w:top w:val="nil"/>
              <w:right w:val="nil"/>
            </w:tcBorders>
            <w:shd w:val="clear" w:color="auto" w:fill="B4C7DC"/>
          </w:tcPr>
          <w:p w:rsidR="004525E6" w:rsidRPr="0036778E" w:rsidRDefault="004525E6" w:rsidP="004525E6">
            <w:pPr>
              <w:widowControl w:val="0"/>
              <w:spacing w:before="120" w:after="120"/>
              <w:rPr>
                <w:rFonts w:ascii="Times New Roman" w:eastAsia="Times New Roman" w:hAnsi="Times New Roman"/>
                <w:b/>
              </w:rPr>
            </w:pPr>
          </w:p>
        </w:tc>
        <w:tc>
          <w:tcPr>
            <w:tcW w:w="1960" w:type="dxa"/>
            <w:tcBorders>
              <w:top w:val="nil"/>
              <w:right w:val="nil"/>
            </w:tcBorders>
            <w:shd w:val="clear" w:color="auto" w:fill="B4C7DC"/>
          </w:tcPr>
          <w:p w:rsidR="004525E6" w:rsidRPr="0036778E" w:rsidRDefault="004525E6" w:rsidP="004525E6">
            <w:pPr>
              <w:widowControl w:val="0"/>
              <w:spacing w:before="120" w:after="120"/>
              <w:rPr>
                <w:rFonts w:ascii="Times New Roman" w:eastAsia="Times New Roman" w:hAnsi="Times New Roman"/>
                <w:b/>
              </w:rPr>
            </w:pPr>
          </w:p>
        </w:tc>
        <w:tc>
          <w:tcPr>
            <w:tcW w:w="1958" w:type="dxa"/>
            <w:tcBorders>
              <w:top w:val="nil"/>
            </w:tcBorders>
            <w:shd w:val="clear" w:color="auto" w:fill="B4C7DC"/>
          </w:tcPr>
          <w:p w:rsidR="004525E6" w:rsidRPr="0036778E" w:rsidRDefault="004525E6" w:rsidP="004525E6">
            <w:pPr>
              <w:widowControl w:val="0"/>
              <w:spacing w:before="120" w:after="120"/>
              <w:rPr>
                <w:rFonts w:ascii="Times New Roman" w:eastAsia="Times New Roman" w:hAnsi="Times New Roman"/>
                <w:b/>
              </w:rPr>
            </w:pPr>
          </w:p>
        </w:tc>
      </w:tr>
      <w:tr w:rsidR="004525E6" w:rsidTr="004525E6">
        <w:tc>
          <w:tcPr>
            <w:tcW w:w="589" w:type="dxa"/>
            <w:tcBorders>
              <w:top w:val="nil"/>
            </w:tcBorders>
            <w:shd w:val="clear" w:color="auto" w:fill="DEE6EF"/>
            <w:vAlign w:val="center"/>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II. A</w:t>
            </w:r>
          </w:p>
        </w:tc>
        <w:tc>
          <w:tcPr>
            <w:tcW w:w="8218" w:type="dxa"/>
            <w:tcBorders>
              <w:top w:val="nil"/>
              <w:right w:val="nil"/>
            </w:tcBorders>
            <w:shd w:val="clear" w:color="auto" w:fill="DEE6EF"/>
            <w:vAlign w:val="center"/>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Włókno laserowe wielorazowe z niebieską otuliną – 5 szt.</w:t>
            </w:r>
          </w:p>
        </w:tc>
        <w:tc>
          <w:tcPr>
            <w:tcW w:w="1615" w:type="dxa"/>
            <w:tcBorders>
              <w:top w:val="nil"/>
              <w:right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FFFFFF"/>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DEE6EF"/>
            <w:vAlign w:val="center"/>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lastRenderedPageBreak/>
              <w:t>II. B</w:t>
            </w:r>
          </w:p>
        </w:tc>
        <w:tc>
          <w:tcPr>
            <w:tcW w:w="8218" w:type="dxa"/>
            <w:tcBorders>
              <w:top w:val="nil"/>
              <w:right w:val="nil"/>
            </w:tcBorders>
            <w:shd w:val="clear" w:color="auto" w:fill="DEE6EF"/>
            <w:vAlign w:val="center"/>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Nożyk i obieraczka do włókien laserowych (nożyk – 1 szt., obieraczka – 1 szt.)</w:t>
            </w:r>
          </w:p>
        </w:tc>
        <w:tc>
          <w:tcPr>
            <w:tcW w:w="1615" w:type="dxa"/>
            <w:tcBorders>
              <w:top w:val="nil"/>
              <w:right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FFFFFF"/>
          </w:tcPr>
          <w:p w:rsidR="004525E6" w:rsidRPr="0036778E" w:rsidRDefault="004525E6" w:rsidP="004525E6">
            <w:pPr>
              <w:widowControl w:val="0"/>
              <w:spacing w:before="6" w:after="6"/>
              <w:rPr>
                <w:rFonts w:ascii="Times New Roman" w:eastAsia="Times New Roman" w:hAnsi="Times New Roman"/>
                <w:shd w:val="clear" w:color="auto" w:fill="B4C7DC"/>
              </w:rPr>
            </w:pPr>
          </w:p>
        </w:tc>
        <w:tc>
          <w:tcPr>
            <w:tcW w:w="1958" w:type="dxa"/>
            <w:tcBorders>
              <w:top w:val="nil"/>
            </w:tcBorders>
            <w:shd w:val="clear" w:color="auto" w:fill="FFFFFF"/>
          </w:tcPr>
          <w:p w:rsidR="004525E6" w:rsidRPr="0036778E" w:rsidRDefault="004525E6" w:rsidP="004525E6">
            <w:pPr>
              <w:widowControl w:val="0"/>
              <w:rPr>
                <w:rFonts w:ascii="Times New Roman" w:eastAsia="Times New Roman" w:hAnsi="Times New Roman"/>
                <w:shd w:val="clear" w:color="auto" w:fill="FFFFFF"/>
              </w:rPr>
            </w:pPr>
            <w:r w:rsidRPr="0036778E">
              <w:rPr>
                <w:rFonts w:ascii="Times New Roman" w:eastAsia="Times New Roman" w:hAnsi="Times New Roman"/>
                <w:shd w:val="clear" w:color="auto" w:fill="FFFFFF"/>
              </w:rPr>
              <w:t>Bez punktacji</w:t>
            </w:r>
          </w:p>
        </w:tc>
      </w:tr>
      <w:tr w:rsidR="004525E6" w:rsidTr="004525E6">
        <w:trPr>
          <w:trHeight w:val="221"/>
        </w:trPr>
        <w:tc>
          <w:tcPr>
            <w:tcW w:w="589" w:type="dxa"/>
            <w:tcBorders>
              <w:top w:val="nil"/>
            </w:tcBorders>
            <w:shd w:val="clear" w:color="auto" w:fill="DEE6EF"/>
            <w:vAlign w:val="center"/>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II. C</w:t>
            </w:r>
          </w:p>
        </w:tc>
        <w:tc>
          <w:tcPr>
            <w:tcW w:w="8218" w:type="dxa"/>
            <w:tcBorders>
              <w:top w:val="nil"/>
              <w:right w:val="nil"/>
            </w:tcBorders>
            <w:shd w:val="clear" w:color="auto" w:fill="DEE6EF"/>
            <w:vAlign w:val="center"/>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Okulary ochronne - 2 szt.</w:t>
            </w:r>
          </w:p>
        </w:tc>
        <w:tc>
          <w:tcPr>
            <w:tcW w:w="1615" w:type="dxa"/>
            <w:tcBorders>
              <w:top w:val="nil"/>
              <w:right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FFFFFF"/>
          </w:tcPr>
          <w:p w:rsidR="004525E6" w:rsidRPr="0036778E" w:rsidRDefault="004525E6" w:rsidP="004525E6">
            <w:pPr>
              <w:widowControl w:val="0"/>
              <w:spacing w:before="63" w:after="63"/>
              <w:rPr>
                <w:rFonts w:ascii="Times New Roman" w:eastAsia="Times New Roman" w:hAnsi="Times New Roman"/>
                <w:shd w:val="clear" w:color="auto" w:fill="B4C7DC"/>
              </w:rPr>
            </w:pPr>
          </w:p>
        </w:tc>
        <w:tc>
          <w:tcPr>
            <w:tcW w:w="1958" w:type="dxa"/>
            <w:tcBorders>
              <w:top w:val="nil"/>
            </w:tcBorders>
            <w:shd w:val="clear" w:color="auto" w:fill="FFFFFF"/>
          </w:tcPr>
          <w:p w:rsidR="004525E6" w:rsidRPr="0036778E" w:rsidRDefault="004525E6" w:rsidP="004525E6">
            <w:pPr>
              <w:widowControl w:val="0"/>
              <w:rPr>
                <w:rFonts w:ascii="Times New Roman" w:eastAsia="Times New Roman" w:hAnsi="Times New Roman"/>
                <w:shd w:val="clear" w:color="auto" w:fill="FFFFFF"/>
              </w:rPr>
            </w:pPr>
            <w:r w:rsidRPr="0036778E">
              <w:rPr>
                <w:rFonts w:ascii="Times New Roman" w:eastAsia="Times New Roman" w:hAnsi="Times New Roman"/>
                <w:shd w:val="clear" w:color="auto" w:fill="FFFFFF"/>
              </w:rPr>
              <w:t>Bez punktacji</w:t>
            </w:r>
          </w:p>
        </w:tc>
      </w:tr>
      <w:tr w:rsidR="004525E6" w:rsidTr="004525E6">
        <w:trPr>
          <w:trHeight w:val="311"/>
        </w:trPr>
        <w:tc>
          <w:tcPr>
            <w:tcW w:w="589" w:type="dxa"/>
            <w:tcBorders>
              <w:top w:val="nil"/>
            </w:tcBorders>
            <w:shd w:val="clear" w:color="auto" w:fill="DEE6EF"/>
            <w:vAlign w:val="center"/>
          </w:tcPr>
          <w:p w:rsidR="004525E6" w:rsidRPr="0036778E" w:rsidRDefault="004525E6" w:rsidP="004525E6">
            <w:pPr>
              <w:widowControl w:val="0"/>
              <w:rPr>
                <w:rFonts w:ascii="Times New Roman" w:eastAsia="Times New Roman" w:hAnsi="Times New Roman" w:cs="Times New Roman"/>
                <w:b/>
                <w:bCs/>
              </w:rPr>
            </w:pPr>
            <w:r w:rsidRPr="0036778E">
              <w:rPr>
                <w:rFonts w:ascii="Times New Roman" w:eastAsia="Times New Roman" w:hAnsi="Times New Roman" w:cs="Times New Roman"/>
                <w:b/>
                <w:bCs/>
              </w:rPr>
              <w:t>II. D</w:t>
            </w:r>
          </w:p>
        </w:tc>
        <w:tc>
          <w:tcPr>
            <w:tcW w:w="8218" w:type="dxa"/>
            <w:tcBorders>
              <w:top w:val="nil"/>
              <w:right w:val="nil"/>
            </w:tcBorders>
            <w:shd w:val="clear" w:color="auto" w:fill="DEE6EF"/>
            <w:vAlign w:val="center"/>
          </w:tcPr>
          <w:p w:rsidR="004525E6" w:rsidRPr="0036778E" w:rsidRDefault="004525E6" w:rsidP="004525E6">
            <w:pPr>
              <w:widowControl w:val="0"/>
              <w:rPr>
                <w:rFonts w:ascii="Times New Roman" w:eastAsia="Times New Roman" w:hAnsi="Times New Roman"/>
              </w:rPr>
            </w:pPr>
            <w:proofErr w:type="spellStart"/>
            <w:r w:rsidRPr="0036778E">
              <w:rPr>
                <w:rFonts w:ascii="Times New Roman" w:eastAsia="Times New Roman" w:hAnsi="Times New Roman"/>
              </w:rPr>
              <w:t>Morcelator</w:t>
            </w:r>
            <w:proofErr w:type="spellEnd"/>
            <w:r w:rsidRPr="0036778E">
              <w:rPr>
                <w:rFonts w:ascii="Times New Roman" w:eastAsia="Times New Roman" w:hAnsi="Times New Roman"/>
              </w:rPr>
              <w:t xml:space="preserve"> urologiczny – 1 komplet</w:t>
            </w:r>
          </w:p>
        </w:tc>
        <w:tc>
          <w:tcPr>
            <w:tcW w:w="1615" w:type="dxa"/>
            <w:tcBorders>
              <w:top w:val="nil"/>
              <w:right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FFFFFF"/>
          </w:tcPr>
          <w:p w:rsidR="004525E6" w:rsidRPr="0036778E" w:rsidRDefault="004525E6" w:rsidP="004525E6">
            <w:pPr>
              <w:widowControl w:val="0"/>
              <w:spacing w:before="120" w:after="120"/>
              <w:rPr>
                <w:rFonts w:ascii="Times New Roman" w:eastAsia="Times New Roman" w:hAnsi="Times New Roman"/>
                <w:b/>
              </w:rPr>
            </w:pPr>
          </w:p>
        </w:tc>
        <w:tc>
          <w:tcPr>
            <w:tcW w:w="1958" w:type="dxa"/>
            <w:tcBorders>
              <w:top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shd w:val="clear" w:color="auto" w:fill="FEFFFE"/>
              </w:rPr>
            </w:pPr>
            <w:proofErr w:type="spellStart"/>
            <w:r w:rsidRPr="0036778E">
              <w:rPr>
                <w:rFonts w:ascii="Times New Roman" w:eastAsia="Times New Roman" w:hAnsi="Times New Roman"/>
                <w:shd w:val="clear" w:color="auto" w:fill="FEFFFE"/>
              </w:rPr>
              <w:t>Morcelator</w:t>
            </w:r>
            <w:proofErr w:type="spellEnd"/>
            <w:r w:rsidRPr="0036778E">
              <w:rPr>
                <w:rFonts w:ascii="Times New Roman" w:eastAsia="Times New Roman" w:hAnsi="Times New Roman"/>
                <w:shd w:val="clear" w:color="auto" w:fill="FEFFFE"/>
              </w:rPr>
              <w:t xml:space="preserve"> urologiczny do usuwania wyciętej tkanki prostaty z pęcherza moczowego po </w:t>
            </w:r>
            <w:proofErr w:type="spellStart"/>
            <w:r w:rsidRPr="0036778E">
              <w:rPr>
                <w:rFonts w:ascii="Times New Roman" w:eastAsia="Times New Roman" w:hAnsi="Times New Roman"/>
                <w:shd w:val="clear" w:color="auto" w:fill="FEFFFE"/>
              </w:rPr>
              <w:t>przezcewkowej</w:t>
            </w:r>
            <w:proofErr w:type="spellEnd"/>
            <w:r w:rsidRPr="0036778E">
              <w:rPr>
                <w:rFonts w:ascii="Times New Roman" w:eastAsia="Times New Roman" w:hAnsi="Times New Roman"/>
                <w:shd w:val="clear" w:color="auto" w:fill="FEFFFE"/>
              </w:rPr>
              <w:t xml:space="preserve"> enukleacji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shd w:val="clear" w:color="auto" w:fill="FEFFFE"/>
              </w:rPr>
            </w:pPr>
            <w:r w:rsidRPr="0036778E">
              <w:rPr>
                <w:rFonts w:ascii="Times New Roman" w:eastAsia="Times New Roman" w:hAnsi="Times New Roman"/>
                <w:shd w:val="clear" w:color="auto" w:fill="FEFFFE"/>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shd w:val="clear" w:color="auto" w:fill="FEFFFE"/>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shd w:val="clear" w:color="auto" w:fill="FEFFFE"/>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shd w:val="clear" w:color="auto" w:fill="FEFFFE"/>
              </w:rPr>
            </w:pPr>
            <w:r w:rsidRPr="0036778E">
              <w:rPr>
                <w:rFonts w:ascii="Times New Roman" w:eastAsia="Times New Roman" w:hAnsi="Times New Roman"/>
                <w:shd w:val="clear" w:color="auto" w:fill="FEFFFE"/>
              </w:rPr>
              <w:t xml:space="preserve">Urządzenie złożone z konsoli sterującej, uchwytu </w:t>
            </w:r>
            <w:proofErr w:type="spellStart"/>
            <w:r w:rsidRPr="0036778E">
              <w:rPr>
                <w:rFonts w:ascii="Times New Roman" w:eastAsia="Times New Roman" w:hAnsi="Times New Roman"/>
                <w:shd w:val="clear" w:color="auto" w:fill="FEFFFE"/>
              </w:rPr>
              <w:t>morcelatora</w:t>
            </w:r>
            <w:proofErr w:type="spellEnd"/>
            <w:r w:rsidRPr="0036778E">
              <w:rPr>
                <w:rFonts w:ascii="Times New Roman" w:eastAsia="Times New Roman" w:hAnsi="Times New Roman"/>
                <w:shd w:val="clear" w:color="auto" w:fill="FEFFFE"/>
              </w:rPr>
              <w:t xml:space="preserve"> oraz wymiennego ostrza</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shd w:val="clear" w:color="auto" w:fill="FEFFFE"/>
              </w:rPr>
            </w:pPr>
            <w:r w:rsidRPr="0036778E">
              <w:rPr>
                <w:rFonts w:ascii="Times New Roman" w:eastAsia="Times New Roman" w:hAnsi="Times New Roman"/>
                <w:shd w:val="clear" w:color="auto" w:fill="FEFFFE"/>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shd w:val="clear" w:color="auto" w:fill="FEFFFE"/>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shd w:val="clear" w:color="auto" w:fill="FEFFFE"/>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3.</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bCs/>
              </w:rPr>
              <w:t xml:space="preserve">Konsola sterująca do elektrycznego zasilania i sterowania uchwytem </w:t>
            </w:r>
            <w:proofErr w:type="spellStart"/>
            <w:r w:rsidRPr="0036778E">
              <w:rPr>
                <w:rFonts w:ascii="Times New Roman" w:eastAsia="Times New Roman" w:hAnsi="Times New Roman"/>
                <w:bCs/>
              </w:rPr>
              <w:t>morcelatora</w:t>
            </w:r>
            <w:proofErr w:type="spellEnd"/>
            <w:r w:rsidRPr="0036778E">
              <w:rPr>
                <w:rFonts w:ascii="Times New Roman" w:eastAsia="Times New Roman" w:hAnsi="Times New Roman"/>
                <w:bCs/>
              </w:rPr>
              <w:t xml:space="preserve"> wyposażona w wyświetlacz numeryczny informujący o ustawionej prędkości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4.</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bCs/>
              </w:rPr>
              <w:t>Wymiary i waga konsoli sterującej: 400mm x 120mm x 360mm +/- 10 mm, maks. 8 kg</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5.</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bCs/>
              </w:rPr>
              <w:t>Maksymalna prędkość 1000 r/min regulowana w min. 10 krokach przy pomocy przycisków na panelu konsoli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6.</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r w:rsidRPr="0036778E">
              <w:rPr>
                <w:rFonts w:ascii="Times New Roman" w:eastAsia="Times New Roman" w:hAnsi="Times New Roman"/>
                <w:bCs/>
              </w:rPr>
              <w:t xml:space="preserve">Pompa ssąca wbudowana w konsole sterującą do odsysania płynu irygacyjnego i tkanki, ciśnienie ssania min. 0,08 </w:t>
            </w:r>
            <w:proofErr w:type="spellStart"/>
            <w:r w:rsidRPr="0036778E">
              <w:rPr>
                <w:rFonts w:ascii="Times New Roman" w:eastAsia="Times New Roman" w:hAnsi="Times New Roman"/>
                <w:bCs/>
              </w:rPr>
              <w:t>MPa</w:t>
            </w:r>
            <w:proofErr w:type="spellEnd"/>
            <w:r w:rsidRPr="0036778E">
              <w:rPr>
                <w:rFonts w:ascii="Times New Roman" w:eastAsia="Times New Roman" w:hAnsi="Times New Roman"/>
                <w:bCs/>
              </w:rPr>
              <w:t>, wydajność odsysania min. 15 l/min</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bCs/>
              </w:rPr>
            </w:pPr>
            <w:r w:rsidRPr="0036778E">
              <w:rPr>
                <w:rFonts w:ascii="Times New Roman" w:eastAsia="Times New Roman" w:hAnsi="Times New Roman"/>
                <w:bCs/>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bCs/>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7.</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r w:rsidRPr="0036778E">
              <w:rPr>
                <w:rFonts w:ascii="Times New Roman" w:eastAsia="Times New Roman" w:hAnsi="Times New Roman"/>
                <w:bCs/>
              </w:rPr>
              <w:t>W zestawie przełącznik nożny jednopedałowy do aktywacji i regulacji prędkości ostrza</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bCs/>
              </w:rPr>
            </w:pPr>
            <w:r w:rsidRPr="0036778E">
              <w:rPr>
                <w:rFonts w:ascii="Times New Roman" w:eastAsia="Times New Roman" w:hAnsi="Times New Roman"/>
                <w:bCs/>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bCs/>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8.</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r w:rsidRPr="0036778E">
              <w:rPr>
                <w:rFonts w:ascii="Times New Roman" w:eastAsia="Times New Roman" w:hAnsi="Times New Roman"/>
                <w:bCs/>
              </w:rPr>
              <w:t xml:space="preserve">Zintegrowany w uchwycie </w:t>
            </w:r>
            <w:proofErr w:type="spellStart"/>
            <w:r w:rsidRPr="0036778E">
              <w:rPr>
                <w:rFonts w:ascii="Times New Roman" w:eastAsia="Times New Roman" w:hAnsi="Times New Roman"/>
                <w:bCs/>
              </w:rPr>
              <w:t>morcelatora</w:t>
            </w:r>
            <w:proofErr w:type="spellEnd"/>
            <w:r w:rsidRPr="0036778E">
              <w:rPr>
                <w:rFonts w:ascii="Times New Roman" w:eastAsia="Times New Roman" w:hAnsi="Times New Roman"/>
                <w:bCs/>
              </w:rPr>
              <w:t xml:space="preserve"> kanał ssący do ewakuacji </w:t>
            </w:r>
            <w:proofErr w:type="spellStart"/>
            <w:r w:rsidRPr="0036778E">
              <w:rPr>
                <w:rFonts w:ascii="Times New Roman" w:eastAsia="Times New Roman" w:hAnsi="Times New Roman"/>
                <w:bCs/>
              </w:rPr>
              <w:t>zmorcelowanych</w:t>
            </w:r>
            <w:proofErr w:type="spellEnd"/>
            <w:r w:rsidRPr="0036778E">
              <w:rPr>
                <w:rFonts w:ascii="Times New Roman" w:eastAsia="Times New Roman" w:hAnsi="Times New Roman"/>
                <w:bCs/>
              </w:rPr>
              <w:t xml:space="preserve"> fragmentów tkanki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bCs/>
              </w:rPr>
            </w:pPr>
            <w:r w:rsidRPr="0036778E">
              <w:rPr>
                <w:rFonts w:ascii="Times New Roman" w:eastAsia="Times New Roman" w:hAnsi="Times New Roman"/>
                <w:bCs/>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bCs/>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9.</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r w:rsidRPr="0036778E">
              <w:rPr>
                <w:rFonts w:ascii="Times New Roman" w:eastAsia="Times New Roman" w:hAnsi="Times New Roman"/>
                <w:bCs/>
              </w:rPr>
              <w:t xml:space="preserve">Ostrze </w:t>
            </w:r>
            <w:proofErr w:type="spellStart"/>
            <w:r w:rsidRPr="0036778E">
              <w:rPr>
                <w:rFonts w:ascii="Times New Roman" w:eastAsia="Times New Roman" w:hAnsi="Times New Roman"/>
                <w:bCs/>
              </w:rPr>
              <w:t>morcelatora</w:t>
            </w:r>
            <w:proofErr w:type="spellEnd"/>
            <w:r w:rsidRPr="0036778E">
              <w:rPr>
                <w:rFonts w:ascii="Times New Roman" w:eastAsia="Times New Roman" w:hAnsi="Times New Roman"/>
                <w:bCs/>
              </w:rPr>
              <w:t xml:space="preserve"> dwuczęściowe, </w:t>
            </w:r>
            <w:proofErr w:type="spellStart"/>
            <w:r w:rsidRPr="0036778E">
              <w:rPr>
                <w:rFonts w:ascii="Times New Roman" w:eastAsia="Times New Roman" w:hAnsi="Times New Roman"/>
                <w:bCs/>
              </w:rPr>
              <w:t>śr</w:t>
            </w:r>
            <w:proofErr w:type="spellEnd"/>
            <w:r w:rsidRPr="0036778E">
              <w:rPr>
                <w:rFonts w:ascii="Times New Roman" w:eastAsia="Times New Roman" w:hAnsi="Times New Roman"/>
                <w:bCs/>
              </w:rPr>
              <w:t xml:space="preserve">. 4,5 mm, dł. 40 cm, </w:t>
            </w:r>
            <w:proofErr w:type="spellStart"/>
            <w:r w:rsidRPr="0036778E">
              <w:rPr>
                <w:rFonts w:ascii="Times New Roman" w:eastAsia="Times New Roman" w:hAnsi="Times New Roman"/>
                <w:bCs/>
              </w:rPr>
              <w:t>sterylizowalne</w:t>
            </w:r>
            <w:proofErr w:type="spellEnd"/>
            <w:r w:rsidRPr="0036778E">
              <w:rPr>
                <w:rFonts w:ascii="Times New Roman" w:eastAsia="Times New Roman" w:hAnsi="Times New Roman"/>
                <w:bCs/>
              </w:rPr>
              <w:t xml:space="preserve"> - 2 szt.</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bCs/>
              </w:rPr>
            </w:pPr>
            <w:r w:rsidRPr="0036778E">
              <w:rPr>
                <w:rFonts w:ascii="Times New Roman" w:eastAsia="Times New Roman" w:hAnsi="Times New Roman"/>
                <w:bCs/>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bCs/>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10.</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r w:rsidRPr="0036778E">
              <w:rPr>
                <w:rFonts w:ascii="Times New Roman" w:eastAsia="Times New Roman" w:hAnsi="Times New Roman"/>
                <w:bCs/>
              </w:rPr>
              <w:t>Możliwość sterylizacji uchwytu i ostrza w autoklawie 134° C</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bCs/>
              </w:rPr>
            </w:pPr>
            <w:r w:rsidRPr="0036778E">
              <w:rPr>
                <w:rFonts w:ascii="Times New Roman" w:eastAsia="Times New Roman" w:hAnsi="Times New Roman"/>
                <w:bCs/>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bCs/>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11.</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r w:rsidRPr="0036778E">
              <w:rPr>
                <w:rFonts w:ascii="Times New Roman" w:eastAsia="Times New Roman" w:hAnsi="Times New Roman"/>
                <w:bCs/>
              </w:rPr>
              <w:t>W zestawie: butla zbierająca, zestaw drenów</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bCs/>
              </w:rPr>
            </w:pPr>
            <w:r w:rsidRPr="0036778E">
              <w:rPr>
                <w:rFonts w:ascii="Times New Roman" w:eastAsia="Times New Roman" w:hAnsi="Times New Roman"/>
                <w:bCs/>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bCs/>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bCs/>
              </w:rPr>
              <w:t>Bez punktacji</w:t>
            </w:r>
          </w:p>
        </w:tc>
      </w:tr>
      <w:tr w:rsidR="004525E6" w:rsidTr="004525E6">
        <w:tc>
          <w:tcPr>
            <w:tcW w:w="589" w:type="dxa"/>
            <w:tcBorders>
              <w:top w:val="nil"/>
            </w:tcBorders>
            <w:shd w:val="clear" w:color="auto" w:fill="DEE6EF"/>
            <w:vAlign w:val="center"/>
          </w:tcPr>
          <w:p w:rsidR="004525E6" w:rsidRPr="0036778E" w:rsidRDefault="004525E6" w:rsidP="004525E6">
            <w:pPr>
              <w:widowControl w:val="0"/>
              <w:rPr>
                <w:rFonts w:ascii="Times New Roman" w:eastAsia="Times New Roman" w:hAnsi="Times New Roman" w:cs="Times New Roman"/>
                <w:b/>
                <w:bCs/>
              </w:rPr>
            </w:pPr>
            <w:r w:rsidRPr="0036778E">
              <w:rPr>
                <w:rFonts w:ascii="Times New Roman" w:eastAsia="Times New Roman" w:hAnsi="Times New Roman" w:cs="Times New Roman"/>
                <w:b/>
                <w:bCs/>
              </w:rPr>
              <w:t>II. E</w:t>
            </w:r>
          </w:p>
        </w:tc>
        <w:tc>
          <w:tcPr>
            <w:tcW w:w="8218" w:type="dxa"/>
            <w:tcBorders>
              <w:top w:val="nil"/>
              <w:right w:val="nil"/>
            </w:tcBorders>
            <w:shd w:val="clear" w:color="auto" w:fill="DEE6EF"/>
            <w:vAlign w:val="center"/>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Zestaw endoskopowy do zabiegów HOLEP – 1 komplet</w:t>
            </w:r>
          </w:p>
        </w:tc>
        <w:tc>
          <w:tcPr>
            <w:tcW w:w="1615" w:type="dxa"/>
            <w:tcBorders>
              <w:top w:val="nil"/>
              <w:right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FFFFFF"/>
          </w:tcPr>
          <w:p w:rsidR="004525E6" w:rsidRPr="0036778E" w:rsidRDefault="004525E6" w:rsidP="004525E6">
            <w:pPr>
              <w:widowControl w:val="0"/>
              <w:spacing w:before="120" w:after="120"/>
              <w:rPr>
                <w:rFonts w:ascii="Times New Roman" w:eastAsia="Times New Roman" w:hAnsi="Times New Roman"/>
                <w:b/>
                <w:bCs/>
              </w:rPr>
            </w:pPr>
          </w:p>
        </w:tc>
        <w:tc>
          <w:tcPr>
            <w:tcW w:w="1958" w:type="dxa"/>
            <w:tcBorders>
              <w:top w:val="nil"/>
            </w:tcBorders>
            <w:shd w:val="clear" w:color="auto" w:fill="FFFFFF"/>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 xml:space="preserve">Optyka </w:t>
            </w:r>
            <w:proofErr w:type="spellStart"/>
            <w:r w:rsidRPr="0036778E">
              <w:rPr>
                <w:rFonts w:ascii="Times New Roman" w:eastAsia="Times New Roman" w:hAnsi="Times New Roman"/>
              </w:rPr>
              <w:t>cystoskopowa</w:t>
            </w:r>
            <w:proofErr w:type="spellEnd"/>
            <w:r w:rsidRPr="0036778E">
              <w:rPr>
                <w:rFonts w:ascii="Times New Roman" w:eastAsia="Times New Roman" w:hAnsi="Times New Roman"/>
              </w:rPr>
              <w:t xml:space="preserve"> oparta na systemie soczewek wałeczkowych, kąt patrzenia 25°-30°, śr. 4 mm, dł. 30 cm, </w:t>
            </w:r>
            <w:proofErr w:type="spellStart"/>
            <w:r w:rsidRPr="0036778E">
              <w:rPr>
                <w:rFonts w:ascii="Times New Roman" w:eastAsia="Times New Roman" w:hAnsi="Times New Roman"/>
              </w:rPr>
              <w:t>autoklawowalna</w:t>
            </w:r>
            <w:proofErr w:type="spellEnd"/>
            <w:r w:rsidRPr="0036778E">
              <w:rPr>
                <w:rFonts w:ascii="Times New Roman" w:eastAsia="Times New Roman" w:hAnsi="Times New Roman"/>
              </w:rPr>
              <w:t xml:space="preserve">. Optyka opatrzona słowną informacją potwierdzającą </w:t>
            </w:r>
            <w:proofErr w:type="spellStart"/>
            <w:r w:rsidRPr="0036778E">
              <w:rPr>
                <w:rFonts w:ascii="Times New Roman" w:eastAsia="Times New Roman" w:hAnsi="Times New Roman"/>
              </w:rPr>
              <w:t>autoklawowalność</w:t>
            </w:r>
            <w:proofErr w:type="spellEnd"/>
            <w:r w:rsidRPr="0036778E">
              <w:rPr>
                <w:rFonts w:ascii="Times New Roman" w:eastAsia="Times New Roman" w:hAnsi="Times New Roman"/>
              </w:rPr>
              <w:t>. Nadrukowane na obudowie optyki oznaczenie w postaci graficznej średnicy kompatybilnego światłowodu.</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Oznaczenie optyki nadrukowanym kodem DATA MATRIX z zakodowanym min. numerem katalogowym i numerem seryjnym optyki</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TAK/NIE,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spacing w:after="160" w:line="280" w:lineRule="exact"/>
              <w:rPr>
                <w:rFonts w:ascii="Times New Roman" w:eastAsia="Times New Roman" w:hAnsi="Times New Roman"/>
              </w:rPr>
            </w:pPr>
            <w:r w:rsidRPr="0036778E">
              <w:rPr>
                <w:rFonts w:ascii="Times New Roman" w:eastAsia="Times New Roman" w:hAnsi="Times New Roman"/>
              </w:rPr>
              <w:t>TAK  - 10 pkt</w:t>
            </w:r>
          </w:p>
          <w:p w:rsidR="004525E6" w:rsidRPr="0036778E" w:rsidRDefault="004525E6" w:rsidP="004525E6">
            <w:pPr>
              <w:widowControl w:val="0"/>
              <w:spacing w:after="160" w:line="280" w:lineRule="exact"/>
              <w:rPr>
                <w:rFonts w:ascii="Times New Roman" w:eastAsia="Times New Roman" w:hAnsi="Times New Roman"/>
              </w:rPr>
            </w:pPr>
            <w:r w:rsidRPr="0036778E">
              <w:rPr>
                <w:rFonts w:ascii="Times New Roman" w:eastAsia="Times New Roman" w:hAnsi="Times New Roman"/>
              </w:rPr>
              <w:t>NIE – 0 pkt</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3.</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Światłowód, śr. 3,5 mm, dł. min. 230 cm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4.</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 xml:space="preserve">Optyka urologiczna z równoległym okularem, kąt patrzenia 0°-6°, </w:t>
            </w:r>
            <w:proofErr w:type="spellStart"/>
            <w:r w:rsidRPr="0036778E">
              <w:rPr>
                <w:rFonts w:ascii="Times New Roman" w:eastAsia="Times New Roman" w:hAnsi="Times New Roman"/>
              </w:rPr>
              <w:t>autoklawowalna</w:t>
            </w:r>
            <w:proofErr w:type="spellEnd"/>
            <w:r w:rsidRPr="0036778E">
              <w:rPr>
                <w:rFonts w:ascii="Times New Roman" w:eastAsia="Times New Roman" w:hAnsi="Times New Roman"/>
              </w:rPr>
              <w:t xml:space="preserve">, średnica kompatybilna z płaszczem resektoskopu 26 Fr., wyposażona w system soczewek wałeczkowych </w:t>
            </w:r>
            <w:r w:rsidRPr="0036778E">
              <w:rPr>
                <w:rFonts w:ascii="Times New Roman" w:eastAsia="Times New Roman" w:hAnsi="Times New Roman"/>
              </w:rPr>
              <w:lastRenderedPageBreak/>
              <w:t xml:space="preserve">Hopkinsa, przyłącze LUER-Lock do podłączenia płukania, kanał roboczy do wprowadzenia ostrza </w:t>
            </w:r>
            <w:proofErr w:type="spellStart"/>
            <w:r w:rsidRPr="0036778E">
              <w:rPr>
                <w:rFonts w:ascii="Times New Roman" w:eastAsia="Times New Roman" w:hAnsi="Times New Roman"/>
              </w:rPr>
              <w:t>morcelatora</w:t>
            </w:r>
            <w:proofErr w:type="spellEnd"/>
            <w:r w:rsidRPr="0036778E">
              <w:rPr>
                <w:rFonts w:ascii="Times New Roman" w:eastAsia="Times New Roman" w:hAnsi="Times New Roman"/>
              </w:rPr>
              <w:t>, wejście kanału roboczego wyposażone w uszczelkę oraz rozbieralny kranik</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lastRenderedPageBreak/>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lastRenderedPageBreak/>
              <w:t>5.</w:t>
            </w:r>
          </w:p>
        </w:tc>
        <w:tc>
          <w:tcPr>
            <w:tcW w:w="8218"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Adapter do połączenia optyki z zewnętrznym płaszczem resektoskopu</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6.</w:t>
            </w:r>
          </w:p>
        </w:tc>
        <w:tc>
          <w:tcPr>
            <w:tcW w:w="8218"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Płaszcz resektoskopu obrotowy, przepływowy, rozmiar 26 Fr., składający się z płaszcza zewnętrznego i wewnętrznego z ukośną końcówką ceramiczną, mocowanie pomiędzy płaszczem zewnętrznym i wewnętrznym na "klik", mocowanie do elementu pracującego obrotowe</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7.</w:t>
            </w:r>
          </w:p>
        </w:tc>
        <w:tc>
          <w:tcPr>
            <w:tcW w:w="8218"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Obturator kompatybilny z płaszczem resektoskopu 24 / 26Fr.</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8.</w:t>
            </w:r>
          </w:p>
        </w:tc>
        <w:tc>
          <w:tcPr>
            <w:tcW w:w="8218"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r w:rsidRPr="0036778E">
              <w:rPr>
                <w:rFonts w:ascii="Times New Roman" w:eastAsia="Times New Roman" w:hAnsi="Times New Roman"/>
              </w:rPr>
              <w:t xml:space="preserve">Element pracujący bierny, przeznaczony do pracy z włóknami laserowymi podczas laserowej enukleacji prostaty, wykorzystujący wymienne prowadnice do włókien laserowych różnego rozmiaru, wyposażony w mocowanie obrotowe do płaszcza resektoskopu oraz w zamknięte uchwyty na palce, kompatybilny z optyką </w:t>
            </w:r>
            <w:proofErr w:type="spellStart"/>
            <w:r w:rsidRPr="0036778E">
              <w:rPr>
                <w:rFonts w:ascii="Times New Roman" w:eastAsia="Times New Roman" w:hAnsi="Times New Roman"/>
              </w:rPr>
              <w:t>cystoskopową</w:t>
            </w:r>
            <w:proofErr w:type="spellEnd"/>
            <w:r w:rsidRPr="0036778E">
              <w:rPr>
                <w:rFonts w:ascii="Times New Roman" w:eastAsia="Times New Roman" w:hAnsi="Times New Roman"/>
              </w:rPr>
              <w:t xml:space="preserve"> o </w:t>
            </w:r>
            <w:proofErr w:type="spellStart"/>
            <w:r w:rsidRPr="0036778E">
              <w:rPr>
                <w:rFonts w:ascii="Times New Roman" w:eastAsia="Times New Roman" w:hAnsi="Times New Roman"/>
              </w:rPr>
              <w:t>śr</w:t>
            </w:r>
            <w:proofErr w:type="spellEnd"/>
            <w:r w:rsidRPr="0036778E">
              <w:rPr>
                <w:rFonts w:ascii="Times New Roman" w:eastAsia="Times New Roman" w:hAnsi="Times New Roman"/>
              </w:rPr>
              <w:t xml:space="preserve">. 4 mm i dł. 30 cm i płaszczem resektoskopu o </w:t>
            </w:r>
            <w:proofErr w:type="spellStart"/>
            <w:r w:rsidRPr="0036778E">
              <w:rPr>
                <w:rFonts w:ascii="Times New Roman" w:eastAsia="Times New Roman" w:hAnsi="Times New Roman"/>
              </w:rPr>
              <w:t>rozm</w:t>
            </w:r>
            <w:proofErr w:type="spellEnd"/>
            <w:r w:rsidRPr="0036778E">
              <w:rPr>
                <w:rFonts w:ascii="Times New Roman" w:eastAsia="Times New Roman" w:hAnsi="Times New Roman"/>
              </w:rPr>
              <w:t>. 26 Fr.</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3" w:after="63"/>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9.</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Wymienna prowadnica włókna laserowego z kanałem o śr. 0,8 mm, kompatybilna z elementem pracującym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rPr>
          <w:trHeight w:val="436"/>
        </w:trPr>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10.</w:t>
            </w:r>
          </w:p>
        </w:tc>
        <w:tc>
          <w:tcPr>
            <w:tcW w:w="8218"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Wymienna prowadnica włókna laserowego z kanałem o śr. 1,5 mm, kompatybilna z elementem pracującym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11.</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 xml:space="preserve">Wymienna prowadnica włókna laserowego z kanałem o śr. 0,8 mm, wyposażona w </w:t>
            </w:r>
            <w:proofErr w:type="spellStart"/>
            <w:r w:rsidRPr="0036778E">
              <w:rPr>
                <w:rFonts w:ascii="Times New Roman" w:eastAsia="Times New Roman" w:hAnsi="Times New Roman"/>
              </w:rPr>
              <w:t>retraktor</w:t>
            </w:r>
            <w:proofErr w:type="spellEnd"/>
            <w:r w:rsidRPr="0036778E">
              <w:rPr>
                <w:rFonts w:ascii="Times New Roman" w:eastAsia="Times New Roman" w:hAnsi="Times New Roman"/>
              </w:rPr>
              <w:t xml:space="preserve"> prostaty w końcu dystalnym, kompatybilna z elementem pracującym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12.</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 xml:space="preserve">Wymienna prowadnica włókna laserowego z kanałem o śr. 1,5 mm, wyposażona w </w:t>
            </w:r>
            <w:proofErr w:type="spellStart"/>
            <w:r w:rsidRPr="0036778E">
              <w:rPr>
                <w:rFonts w:ascii="Times New Roman" w:eastAsia="Times New Roman" w:hAnsi="Times New Roman"/>
              </w:rPr>
              <w:t>retraktor</w:t>
            </w:r>
            <w:proofErr w:type="spellEnd"/>
            <w:r w:rsidRPr="0036778E">
              <w:rPr>
                <w:rFonts w:ascii="Times New Roman" w:eastAsia="Times New Roman" w:hAnsi="Times New Roman"/>
              </w:rPr>
              <w:t xml:space="preserve"> prostaty w końcu dystalnym, kompatybilna z elementem pracującym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13.</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 xml:space="preserve">Adapter do </w:t>
            </w:r>
            <w:proofErr w:type="spellStart"/>
            <w:r w:rsidRPr="0036778E">
              <w:rPr>
                <w:rFonts w:ascii="Times New Roman" w:eastAsia="Times New Roman" w:hAnsi="Times New Roman"/>
              </w:rPr>
              <w:t>Ellik’a</w:t>
            </w:r>
            <w:proofErr w:type="spellEnd"/>
            <w:r w:rsidRPr="0036778E">
              <w:rPr>
                <w:rFonts w:ascii="Times New Roman" w:eastAsia="Times New Roman" w:hAnsi="Times New Roman"/>
              </w:rPr>
              <w:t xml:space="preserve">, gruszka </w:t>
            </w:r>
            <w:proofErr w:type="spellStart"/>
            <w:r w:rsidRPr="0036778E">
              <w:rPr>
                <w:rFonts w:ascii="Times New Roman" w:eastAsia="Times New Roman" w:hAnsi="Times New Roman"/>
              </w:rPr>
              <w:t>Ellik’a</w:t>
            </w:r>
            <w:proofErr w:type="spellEnd"/>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14.</w:t>
            </w:r>
          </w:p>
        </w:tc>
        <w:tc>
          <w:tcPr>
            <w:tcW w:w="8218"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r w:rsidRPr="0036778E">
              <w:rPr>
                <w:rFonts w:ascii="Times New Roman" w:eastAsia="Times New Roman" w:hAnsi="Times New Roman"/>
              </w:rPr>
              <w:t>Pojemnik plastikowy do sterylizacji i przechowywania instrumentów, pokrywa przeźroczysta, perforowana, dno pojemnika perforowane, umożliwiające umieszczenie kołków mocujących, wysłane matą silikonową, w zestawie kołki mocujące oraz paski silikonowe do przymocowania instrumentów.</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DEE7E5"/>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II. F</w:t>
            </w:r>
          </w:p>
        </w:tc>
        <w:tc>
          <w:tcPr>
            <w:tcW w:w="8218" w:type="dxa"/>
            <w:tcBorders>
              <w:top w:val="nil"/>
              <w:right w:val="nil"/>
            </w:tcBorders>
            <w:shd w:val="clear" w:color="auto" w:fill="DEE7E5"/>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
                <w:bCs/>
                <w:color w:val="000000"/>
              </w:rPr>
              <w:t>URETERORENOSKOP GIĘTKI CYFROWY, WIELORAZOWY – 3 SZT</w:t>
            </w:r>
          </w:p>
        </w:tc>
        <w:tc>
          <w:tcPr>
            <w:tcW w:w="1615" w:type="dxa"/>
            <w:tcBorders>
              <w:top w:val="nil"/>
              <w:right w:val="nil"/>
            </w:tcBorders>
            <w:shd w:val="clear" w:color="auto" w:fill="DEE7E5"/>
          </w:tcPr>
          <w:p w:rsidR="004525E6" w:rsidRPr="0036778E" w:rsidRDefault="004525E6" w:rsidP="004525E6">
            <w:pPr>
              <w:widowControl w:val="0"/>
              <w:rPr>
                <w:rFonts w:ascii="Times New Roman" w:eastAsia="Times New Roman" w:hAnsi="Times New Roman" w:cs="Times New Roman"/>
              </w:rPr>
            </w:pPr>
          </w:p>
        </w:tc>
        <w:tc>
          <w:tcPr>
            <w:tcW w:w="1960" w:type="dxa"/>
            <w:tcBorders>
              <w:top w:val="nil"/>
              <w:right w:val="nil"/>
            </w:tcBorders>
            <w:shd w:val="clear" w:color="auto" w:fill="DEE7E5"/>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DEE7E5"/>
          </w:tcPr>
          <w:p w:rsidR="004525E6" w:rsidRPr="0036778E" w:rsidRDefault="004525E6" w:rsidP="004525E6">
            <w:pPr>
              <w:widowControl w:val="0"/>
              <w:rPr>
                <w:rFonts w:ascii="Times New Roman" w:eastAsia="Times New Roman" w:hAnsi="Times New Roman"/>
              </w:rPr>
            </w:pP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w:t>
            </w:r>
          </w:p>
        </w:tc>
        <w:tc>
          <w:tcPr>
            <w:tcW w:w="8218" w:type="dxa"/>
            <w:tcBorders>
              <w:top w:val="nil"/>
              <w:right w:val="nil"/>
            </w:tcBorders>
            <w:shd w:val="clear" w:color="auto" w:fill="auto"/>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Cs/>
              </w:rPr>
              <w:t xml:space="preserve">Cyfrowy, wielorazowy </w:t>
            </w:r>
            <w:proofErr w:type="spellStart"/>
            <w:r w:rsidRPr="0036778E">
              <w:rPr>
                <w:rFonts w:ascii="Times New Roman" w:eastAsia="Times New Roman" w:hAnsi="Times New Roman" w:cs="Times New Roman"/>
                <w:bCs/>
              </w:rPr>
              <w:t>ureterorenoskop</w:t>
            </w:r>
            <w:proofErr w:type="spellEnd"/>
            <w:r w:rsidRPr="0036778E">
              <w:rPr>
                <w:rFonts w:ascii="Times New Roman" w:eastAsia="Times New Roman" w:hAnsi="Times New Roman" w:cs="Times New Roman"/>
                <w:bCs/>
              </w:rPr>
              <w:t xml:space="preserve"> giętki o ograniczonym czasie pracy</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2.</w:t>
            </w:r>
          </w:p>
        </w:tc>
        <w:tc>
          <w:tcPr>
            <w:tcW w:w="8218" w:type="dxa"/>
            <w:tcBorders>
              <w:top w:val="nil"/>
              <w:right w:val="nil"/>
            </w:tcBorders>
            <w:shd w:val="clear" w:color="auto" w:fill="auto"/>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Cs/>
              </w:rPr>
              <w:t>Czas pracy min. 21 godzin</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3.</w:t>
            </w:r>
          </w:p>
        </w:tc>
        <w:tc>
          <w:tcPr>
            <w:tcW w:w="8218" w:type="dxa"/>
            <w:tcBorders>
              <w:top w:val="nil"/>
              <w:right w:val="nil"/>
            </w:tcBorders>
            <w:shd w:val="clear" w:color="auto" w:fill="auto"/>
            <w:vAlign w:val="center"/>
          </w:tcPr>
          <w:p w:rsidR="004525E6" w:rsidRPr="0036778E" w:rsidRDefault="004525E6" w:rsidP="004525E6">
            <w:pPr>
              <w:widowControl w:val="0"/>
              <w:spacing w:line="253" w:lineRule="atLeast"/>
              <w:rPr>
                <w:rFonts w:ascii="Times New Roman" w:eastAsia="Times New Roman" w:hAnsi="Times New Roman" w:cs="Times New Roman"/>
              </w:rPr>
            </w:pPr>
            <w:r w:rsidRPr="0036778E">
              <w:rPr>
                <w:rFonts w:ascii="Times New Roman" w:eastAsia="Times New Roman" w:hAnsi="Times New Roman" w:cs="Times New Roman"/>
              </w:rPr>
              <w:br/>
            </w:r>
            <w:r w:rsidRPr="0036778E">
              <w:rPr>
                <w:rFonts w:ascii="Times New Roman" w:eastAsia="Times New Roman" w:hAnsi="Times New Roman" w:cs="Times New Roman"/>
              </w:rPr>
              <w:lastRenderedPageBreak/>
              <w:t>Długość robocza min. 670 mm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lastRenderedPageBreak/>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lastRenderedPageBreak/>
              <w:t>4.</w:t>
            </w:r>
          </w:p>
        </w:tc>
        <w:tc>
          <w:tcPr>
            <w:tcW w:w="8218" w:type="dxa"/>
            <w:tcBorders>
              <w:top w:val="nil"/>
              <w:right w:val="nil"/>
            </w:tcBorders>
            <w:shd w:val="clear" w:color="auto" w:fill="auto"/>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Cs/>
              </w:rPr>
              <w:t>Maksymalna średnica zewnętrzna części roboczej  Ø 2,8 mm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5.</w:t>
            </w:r>
          </w:p>
        </w:tc>
        <w:tc>
          <w:tcPr>
            <w:tcW w:w="8218" w:type="dxa"/>
            <w:tcBorders>
              <w:top w:val="nil"/>
              <w:right w:val="nil"/>
            </w:tcBorders>
            <w:shd w:val="clear" w:color="auto" w:fill="auto"/>
            <w:vAlign w:val="center"/>
          </w:tcPr>
          <w:p w:rsidR="004525E6" w:rsidRPr="0036778E" w:rsidRDefault="004525E6" w:rsidP="004525E6">
            <w:pPr>
              <w:widowControl w:val="0"/>
              <w:spacing w:line="253" w:lineRule="atLeast"/>
              <w:rPr>
                <w:rFonts w:ascii="Times New Roman" w:eastAsia="Times New Roman" w:hAnsi="Times New Roman" w:cs="Times New Roman"/>
              </w:rPr>
            </w:pPr>
            <w:r w:rsidRPr="0036778E">
              <w:rPr>
                <w:rFonts w:ascii="Times New Roman" w:eastAsia="Times New Roman" w:hAnsi="Times New Roman" w:cs="Times New Roman"/>
              </w:rPr>
              <w:t>Maksymalna średnica zewnętrzna części dystalnej F 7,5</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6.</w:t>
            </w:r>
          </w:p>
        </w:tc>
        <w:tc>
          <w:tcPr>
            <w:tcW w:w="8218" w:type="dxa"/>
            <w:tcBorders>
              <w:top w:val="nil"/>
              <w:right w:val="nil"/>
            </w:tcBorders>
            <w:shd w:val="clear" w:color="auto" w:fill="auto"/>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Cs/>
              </w:rPr>
              <w:t>Średnica kanału roboczego min. Ø 1,2 mm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7.</w:t>
            </w:r>
          </w:p>
        </w:tc>
        <w:tc>
          <w:tcPr>
            <w:tcW w:w="8218" w:type="dxa"/>
            <w:tcBorders>
              <w:top w:val="nil"/>
              <w:right w:val="nil"/>
            </w:tcBorders>
            <w:shd w:val="clear" w:color="auto" w:fill="auto"/>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Cs/>
              </w:rPr>
              <w:t>Pole widzenia min. 110°</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21390C">
        <w:trPr>
          <w:trHeight w:val="273"/>
        </w:trPr>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8.</w:t>
            </w:r>
          </w:p>
        </w:tc>
        <w:tc>
          <w:tcPr>
            <w:tcW w:w="8218" w:type="dxa"/>
            <w:tcBorders>
              <w:top w:val="nil"/>
              <w:right w:val="nil"/>
            </w:tcBorders>
            <w:shd w:val="clear" w:color="auto" w:fill="auto"/>
            <w:vAlign w:val="center"/>
          </w:tcPr>
          <w:p w:rsidR="004525E6" w:rsidRPr="0036778E" w:rsidRDefault="004525E6" w:rsidP="004525E6">
            <w:pPr>
              <w:widowControl w:val="0"/>
              <w:spacing w:line="253" w:lineRule="atLeast"/>
              <w:rPr>
                <w:rFonts w:ascii="Times New Roman" w:eastAsia="Times New Roman" w:hAnsi="Times New Roman" w:cs="Times New Roman"/>
              </w:rPr>
            </w:pPr>
            <w:r w:rsidRPr="0036778E">
              <w:rPr>
                <w:rFonts w:ascii="Times New Roman" w:eastAsia="Times New Roman" w:hAnsi="Times New Roman" w:cs="Times New Roman"/>
              </w:rPr>
              <w:br/>
              <w:t>Głębia ostrości min 2-50 mm</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21390C">
        <w:trPr>
          <w:trHeight w:val="324"/>
        </w:trPr>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9.</w:t>
            </w:r>
          </w:p>
        </w:tc>
        <w:tc>
          <w:tcPr>
            <w:tcW w:w="8218" w:type="dxa"/>
            <w:tcBorders>
              <w:top w:val="nil"/>
              <w:right w:val="nil"/>
            </w:tcBorders>
            <w:shd w:val="clear" w:color="auto" w:fill="auto"/>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Cs/>
              </w:rPr>
              <w:t>Wygięcie części dystalnej min 270° góra i 270° dół</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cs="Times New Roman"/>
                <w:b/>
              </w:rPr>
            </w:pPr>
            <w:r w:rsidRPr="0036778E">
              <w:rPr>
                <w:rFonts w:ascii="Times New Roman" w:eastAsia="Times New Roman" w:hAnsi="Times New Roman" w:cs="Times New Roman"/>
                <w:b/>
              </w:rPr>
              <w:t>10.</w:t>
            </w:r>
          </w:p>
        </w:tc>
        <w:tc>
          <w:tcPr>
            <w:tcW w:w="8218" w:type="dxa"/>
            <w:tcBorders>
              <w:top w:val="nil"/>
              <w:right w:val="nil"/>
            </w:tcBorders>
            <w:shd w:val="clear" w:color="auto" w:fill="auto"/>
            <w:vAlign w:val="center"/>
          </w:tcPr>
          <w:p w:rsidR="004525E6" w:rsidRPr="0036778E" w:rsidRDefault="004525E6" w:rsidP="004525E6">
            <w:pPr>
              <w:widowControl w:val="0"/>
              <w:spacing w:before="120" w:after="120" w:line="280" w:lineRule="exact"/>
              <w:rPr>
                <w:rFonts w:ascii="Times New Roman" w:eastAsia="Times New Roman" w:hAnsi="Times New Roman" w:cs="Times New Roman"/>
                <w:bCs/>
              </w:rPr>
            </w:pPr>
            <w:r w:rsidRPr="0036778E">
              <w:rPr>
                <w:rFonts w:ascii="Times New Roman" w:eastAsia="Times New Roman" w:hAnsi="Times New Roman" w:cs="Times New Roman"/>
                <w:bCs/>
              </w:rPr>
              <w:t>Możliwość sterylizacji plazmowej</w:t>
            </w:r>
          </w:p>
        </w:tc>
        <w:tc>
          <w:tcPr>
            <w:tcW w:w="1615"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cs="Times New Roman"/>
              </w:rPr>
            </w:pPr>
            <w:r w:rsidRPr="0036778E">
              <w:rPr>
                <w:rFonts w:ascii="Times New Roman" w:eastAsia="Times New Roman" w:hAnsi="Times New Roman" w:cs="Times New Roman"/>
              </w:rPr>
              <w:t>TAK, podać</w:t>
            </w:r>
          </w:p>
        </w:tc>
        <w:tc>
          <w:tcPr>
            <w:tcW w:w="1960" w:type="dxa"/>
            <w:tcBorders>
              <w:top w:val="nil"/>
              <w:right w:val="nil"/>
            </w:tcBorders>
            <w:shd w:val="clear" w:color="auto" w:fill="auto"/>
          </w:tcPr>
          <w:p w:rsidR="004525E6" w:rsidRPr="0036778E" w:rsidRDefault="004525E6" w:rsidP="004525E6">
            <w:pPr>
              <w:widowControl w:val="0"/>
              <w:spacing w:before="6" w:after="6"/>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B4C7DC"/>
            <w:vAlign w:val="center"/>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III.</w:t>
            </w:r>
          </w:p>
        </w:tc>
        <w:tc>
          <w:tcPr>
            <w:tcW w:w="8218" w:type="dxa"/>
            <w:tcBorders>
              <w:top w:val="nil"/>
              <w:right w:val="nil"/>
            </w:tcBorders>
            <w:shd w:val="clear" w:color="auto" w:fill="B4C7DC"/>
            <w:vAlign w:val="center"/>
          </w:tcPr>
          <w:p w:rsidR="004525E6" w:rsidRPr="0036778E" w:rsidRDefault="004525E6" w:rsidP="004525E6">
            <w:pPr>
              <w:widowControl w:val="0"/>
              <w:spacing w:before="120" w:after="120" w:line="280" w:lineRule="exact"/>
              <w:rPr>
                <w:rFonts w:ascii="Times New Roman" w:hAnsi="Times New Roman"/>
                <w:b/>
                <w:bCs/>
              </w:rPr>
            </w:pPr>
            <w:r w:rsidRPr="0036778E">
              <w:rPr>
                <w:rFonts w:ascii="Times New Roman" w:hAnsi="Times New Roman"/>
                <w:b/>
                <w:bCs/>
              </w:rPr>
              <w:t>POZOSTAŁE WYMAGANIA</w:t>
            </w:r>
          </w:p>
        </w:tc>
        <w:tc>
          <w:tcPr>
            <w:tcW w:w="1615" w:type="dxa"/>
            <w:tcBorders>
              <w:top w:val="nil"/>
              <w:right w:val="nil"/>
            </w:tcBorders>
            <w:shd w:val="clear" w:color="auto" w:fill="B4C7DC"/>
            <w:vAlign w:val="center"/>
          </w:tcPr>
          <w:p w:rsidR="004525E6" w:rsidRPr="0036778E" w:rsidRDefault="004525E6" w:rsidP="004525E6">
            <w:pPr>
              <w:widowControl w:val="0"/>
              <w:spacing w:before="120" w:after="120" w:line="280" w:lineRule="exact"/>
              <w:rPr>
                <w:rFonts w:ascii="Times New Roman" w:eastAsia="Times New Roman" w:hAnsi="Times New Roman"/>
                <w:b/>
                <w:bCs/>
              </w:rPr>
            </w:pPr>
          </w:p>
        </w:tc>
        <w:tc>
          <w:tcPr>
            <w:tcW w:w="1960" w:type="dxa"/>
            <w:tcBorders>
              <w:top w:val="nil"/>
              <w:right w:val="nil"/>
            </w:tcBorders>
            <w:shd w:val="clear" w:color="auto" w:fill="B4C7DC"/>
            <w:vAlign w:val="center"/>
          </w:tcPr>
          <w:p w:rsidR="004525E6" w:rsidRPr="0036778E" w:rsidRDefault="004525E6" w:rsidP="004525E6">
            <w:pPr>
              <w:widowControl w:val="0"/>
              <w:spacing w:before="120" w:after="120" w:line="280" w:lineRule="exact"/>
              <w:rPr>
                <w:rFonts w:ascii="Times New Roman" w:eastAsia="Times New Roman" w:hAnsi="Times New Roman"/>
                <w:b/>
                <w:bCs/>
              </w:rPr>
            </w:pPr>
          </w:p>
        </w:tc>
        <w:tc>
          <w:tcPr>
            <w:tcW w:w="1958" w:type="dxa"/>
            <w:tcBorders>
              <w:top w:val="nil"/>
            </w:tcBorders>
            <w:shd w:val="clear" w:color="auto" w:fill="B4C7DC"/>
            <w:vAlign w:val="center"/>
          </w:tcPr>
          <w:p w:rsidR="004525E6" w:rsidRPr="0036778E" w:rsidRDefault="004525E6" w:rsidP="004525E6">
            <w:pPr>
              <w:widowControl w:val="0"/>
              <w:spacing w:before="120" w:after="120" w:line="280" w:lineRule="exact"/>
              <w:rPr>
                <w:rFonts w:ascii="Times New Roman" w:eastAsia="Times New Roman" w:hAnsi="Times New Roman"/>
                <w:b/>
                <w:bCs/>
              </w:rPr>
            </w:pP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1.</w:t>
            </w:r>
          </w:p>
        </w:tc>
        <w:tc>
          <w:tcPr>
            <w:tcW w:w="8218" w:type="dxa"/>
            <w:tcBorders>
              <w:top w:val="nil"/>
              <w:right w:val="nil"/>
            </w:tcBorders>
            <w:shd w:val="clear" w:color="auto" w:fill="auto"/>
          </w:tcPr>
          <w:p w:rsidR="004525E6" w:rsidRPr="0036778E" w:rsidRDefault="004525E6" w:rsidP="004525E6">
            <w:pPr>
              <w:widowControl w:val="0"/>
              <w:spacing w:line="280" w:lineRule="exact"/>
              <w:rPr>
                <w:rFonts w:ascii="Times New Roman" w:eastAsia="Times New Roman" w:hAnsi="Times New Roman"/>
              </w:rPr>
            </w:pPr>
            <w:r w:rsidRPr="0036778E">
              <w:rPr>
                <w:rFonts w:ascii="Times New Roman" w:eastAsia="Times New Roman" w:hAnsi="Times New Roman"/>
              </w:rPr>
              <w:t>Gwarancja min. 24 miesięcy, od dnia instalacji potwierdzonej protokołem uruchomienia i przekazania urządzenia w terminie uwzględniającym czas pracy personelu.</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Times New Roman" w:hAnsi="Times New Roman"/>
              </w:rPr>
            </w:pPr>
            <w:r w:rsidRPr="0036778E">
              <w:rPr>
                <w:rFonts w:ascii="Times New Roman" w:eastAsia="Times New Roman" w:hAnsi="Times New Roman"/>
              </w:rPr>
              <w:t>TAK, podać</w:t>
            </w:r>
          </w:p>
          <w:p w:rsidR="004525E6" w:rsidRPr="0036778E" w:rsidRDefault="004525E6" w:rsidP="004525E6">
            <w:pPr>
              <w:widowControl w:val="0"/>
              <w:spacing w:line="280" w:lineRule="exact"/>
              <w:rPr>
                <w:rFonts w:ascii="Times New Roman" w:eastAsia="Times New Roman" w:hAnsi="Times New Roman"/>
              </w:rPr>
            </w:pPr>
          </w:p>
        </w:tc>
        <w:tc>
          <w:tcPr>
            <w:tcW w:w="1960" w:type="dxa"/>
            <w:tcBorders>
              <w:top w:val="nil"/>
              <w:right w:val="nil"/>
            </w:tcBorders>
            <w:shd w:val="clear" w:color="auto" w:fill="auto"/>
          </w:tcPr>
          <w:p w:rsidR="004525E6" w:rsidRPr="0036778E" w:rsidRDefault="004525E6" w:rsidP="004525E6">
            <w:pPr>
              <w:widowControl w:val="0"/>
              <w:spacing w:before="120" w:after="120" w:line="280" w:lineRule="exact"/>
              <w:rPr>
                <w:rFonts w:ascii="Times New Roman" w:eastAsia="Times New Roman" w:hAnsi="Times New Roman"/>
                <w:b/>
                <w:bCs/>
              </w:rPr>
            </w:pPr>
          </w:p>
        </w:tc>
        <w:tc>
          <w:tcPr>
            <w:tcW w:w="1958" w:type="dxa"/>
            <w:tcBorders>
              <w:top w:val="nil"/>
            </w:tcBorders>
            <w:shd w:val="clear" w:color="auto" w:fill="auto"/>
          </w:tcPr>
          <w:p w:rsidR="004525E6" w:rsidRPr="0036778E" w:rsidRDefault="004525E6" w:rsidP="004525E6">
            <w:pPr>
              <w:widowControl w:val="0"/>
              <w:spacing w:line="280" w:lineRule="exact"/>
              <w:rPr>
                <w:rFonts w:ascii="Times New Roman" w:eastAsia="Times New Roman" w:hAnsi="Times New Roman"/>
              </w:rPr>
            </w:pPr>
            <w:r w:rsidRPr="0036778E">
              <w:rPr>
                <w:rFonts w:ascii="Times New Roman" w:eastAsia="Times New Roman" w:hAnsi="Times New Roman"/>
              </w:rPr>
              <w:t>24 – m</w:t>
            </w:r>
            <w:r>
              <w:rPr>
                <w:rFonts w:ascii="Times New Roman" w:eastAsia="Times New Roman" w:hAnsi="Times New Roman"/>
              </w:rPr>
              <w:t>-</w:t>
            </w:r>
            <w:r w:rsidRPr="0036778E">
              <w:rPr>
                <w:rFonts w:ascii="Times New Roman" w:eastAsia="Times New Roman" w:hAnsi="Times New Roman"/>
              </w:rPr>
              <w:t>ce – 0 pkt.</w:t>
            </w:r>
          </w:p>
          <w:p w:rsidR="004525E6" w:rsidRPr="0036778E" w:rsidRDefault="004525E6" w:rsidP="004525E6">
            <w:pPr>
              <w:widowControl w:val="0"/>
              <w:spacing w:line="280" w:lineRule="exact"/>
              <w:rPr>
                <w:rFonts w:ascii="Times New Roman" w:eastAsia="Times New Roman" w:hAnsi="Times New Roman"/>
              </w:rPr>
            </w:pPr>
            <w:r>
              <w:rPr>
                <w:rFonts w:ascii="Times New Roman" w:eastAsia="Times New Roman" w:hAnsi="Times New Roman"/>
              </w:rPr>
              <w:t>36 – m-ce – 20</w:t>
            </w:r>
            <w:r w:rsidRPr="0036778E">
              <w:rPr>
                <w:rFonts w:ascii="Times New Roman" w:eastAsia="Times New Roman" w:hAnsi="Times New Roman"/>
              </w:rPr>
              <w:t xml:space="preserve"> pkt.</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2.</w:t>
            </w:r>
          </w:p>
        </w:tc>
        <w:tc>
          <w:tcPr>
            <w:tcW w:w="8218" w:type="dxa"/>
            <w:tcBorders>
              <w:top w:val="nil"/>
              <w:right w:val="nil"/>
            </w:tcBorders>
            <w:shd w:val="clear" w:color="auto" w:fill="auto"/>
          </w:tcPr>
          <w:p w:rsidR="004525E6" w:rsidRPr="0036778E" w:rsidRDefault="004525E6" w:rsidP="004525E6">
            <w:pPr>
              <w:widowControl w:val="0"/>
              <w:spacing w:line="280" w:lineRule="exact"/>
              <w:rPr>
                <w:rFonts w:ascii="Times New Roman" w:eastAsia="Times New Roman" w:hAnsi="Times New Roman"/>
              </w:rPr>
            </w:pPr>
            <w:r w:rsidRPr="0036778E">
              <w:rPr>
                <w:rFonts w:ascii="Times New Roman" w:eastAsia="Times New Roman" w:hAnsi="Times New Roman"/>
              </w:rPr>
              <w:t>Gwarancja obejmująca naprawy, konserwację, przeglądy wraz z materiałami w szczególności częściami zamiennymi i materiałami eksploatacyjnymi użytymi do napraw, przeglądów stanu technicznego, konserwacją, regulacją oraz praca i dojazd zespołu serwisowego w okresie gwarancyjnym obciążają Wykonawcę. Częstotliwość przeglądów okresowych zgodnie z zaleceniami producenta, lecz nie rzadziej niż 1 raz w roku (min. co 12 miesięcy, min. 2 przeglądy w ciągu 24 miesięcy).</w:t>
            </w:r>
          </w:p>
        </w:tc>
        <w:tc>
          <w:tcPr>
            <w:tcW w:w="1615" w:type="dxa"/>
            <w:tcBorders>
              <w:top w:val="nil"/>
              <w:right w:val="nil"/>
            </w:tcBorders>
            <w:shd w:val="clear" w:color="auto" w:fill="auto"/>
          </w:tcPr>
          <w:p w:rsidR="004525E6" w:rsidRPr="0036778E" w:rsidRDefault="004525E6" w:rsidP="004525E6">
            <w:pPr>
              <w:widowControl w:val="0"/>
              <w:spacing w:line="280" w:lineRule="exact"/>
              <w:textAlignment w:val="baseline"/>
              <w:rPr>
                <w:rFonts w:ascii="Times New Roman" w:eastAsia="Arial Unicode MS" w:hAnsi="Times New Roman"/>
                <w:kern w:val="2"/>
                <w:lang w:eastAsia="zh-CN" w:bidi="hi-IN"/>
              </w:rPr>
            </w:pPr>
            <w:r w:rsidRPr="0036778E">
              <w:rPr>
                <w:rFonts w:ascii="Times New Roman" w:eastAsia="Arial Unicode MS" w:hAnsi="Times New Roman"/>
                <w:kern w:val="2"/>
                <w:lang w:eastAsia="zh-CN" w:bidi="hi-IN"/>
              </w:rPr>
              <w:t>TAK, podać</w:t>
            </w:r>
          </w:p>
        </w:tc>
        <w:tc>
          <w:tcPr>
            <w:tcW w:w="1960" w:type="dxa"/>
            <w:tcBorders>
              <w:top w:val="nil"/>
              <w:right w:val="nil"/>
            </w:tcBorders>
            <w:shd w:val="clear" w:color="auto" w:fill="auto"/>
          </w:tcPr>
          <w:p w:rsidR="004525E6" w:rsidRPr="0036778E" w:rsidRDefault="004525E6" w:rsidP="004525E6">
            <w:pPr>
              <w:widowControl w:val="0"/>
              <w:spacing w:before="120" w:after="120" w:line="280" w:lineRule="exact"/>
              <w:rPr>
                <w:rFonts w:ascii="Times New Roman" w:eastAsia="Times New Roman" w:hAnsi="Times New Roman"/>
                <w:b/>
                <w:bCs/>
              </w:rPr>
            </w:pPr>
          </w:p>
        </w:tc>
        <w:tc>
          <w:tcPr>
            <w:tcW w:w="1958" w:type="dxa"/>
            <w:tcBorders>
              <w:top w:val="nil"/>
            </w:tcBorders>
            <w:shd w:val="clear" w:color="auto" w:fill="auto"/>
          </w:tcPr>
          <w:p w:rsidR="004525E6" w:rsidRPr="0036778E" w:rsidRDefault="004525E6" w:rsidP="004525E6">
            <w:pPr>
              <w:widowControl w:val="0"/>
              <w:spacing w:line="280" w:lineRule="exact"/>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3.</w:t>
            </w:r>
          </w:p>
        </w:tc>
        <w:tc>
          <w:tcPr>
            <w:tcW w:w="8218" w:type="dxa"/>
            <w:tcBorders>
              <w:top w:val="nil"/>
              <w:right w:val="nil"/>
            </w:tcBorders>
            <w:shd w:val="clear" w:color="auto" w:fill="auto"/>
          </w:tcPr>
          <w:p w:rsidR="004525E6" w:rsidRPr="0036778E" w:rsidRDefault="004525E6" w:rsidP="004525E6">
            <w:pPr>
              <w:widowControl w:val="0"/>
              <w:rPr>
                <w:rFonts w:ascii="Times New Roman" w:eastAsia="Arial Unicode MS" w:hAnsi="Times New Roman"/>
              </w:rPr>
            </w:pPr>
            <w:r w:rsidRPr="001728DA">
              <w:rPr>
                <w:rFonts w:ascii="Times New Roman" w:eastAsia="Times New Roman" w:hAnsi="Times New Roman"/>
              </w:rPr>
              <w:t>Czas reakcji autoryzowanego serwisu na zgłoszoną awarię (wadę/uszkodzenie) w okresie gwarancji, rozumiane jako stawienie się serwisanta w siedzibie Zamawiającego i przystąpienie do naprawy lub stawienie się upoważnionej przez autoryzowany serwis gwarancyjny osoby w siedzibie Zamawiającego w celu odbioru z siedziby Zamawiającego i naprawy wynosi nie więcej niż  48 godzin w dni robocze.</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Arial Unicode MS"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Arial Unicode MS"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4.</w:t>
            </w:r>
          </w:p>
        </w:tc>
        <w:tc>
          <w:tcPr>
            <w:tcW w:w="8218" w:type="dxa"/>
            <w:tcBorders>
              <w:top w:val="nil"/>
              <w:right w:val="nil"/>
            </w:tcBorders>
            <w:shd w:val="clear" w:color="auto" w:fill="auto"/>
          </w:tcPr>
          <w:p w:rsidR="004525E6" w:rsidRPr="0036778E" w:rsidRDefault="004525E6" w:rsidP="004525E6">
            <w:pPr>
              <w:widowControl w:val="0"/>
              <w:rPr>
                <w:rFonts w:ascii="Times New Roman" w:eastAsia="Arial Unicode MS" w:hAnsi="Times New Roman"/>
              </w:rPr>
            </w:pPr>
            <w:r w:rsidRPr="0036778E">
              <w:rPr>
                <w:rFonts w:ascii="Times New Roman" w:eastAsia="Arial Unicode MS" w:hAnsi="Times New Roman"/>
              </w:rPr>
              <w:t>Autoryzowany serwis gwarancyjny i pogwarancyjny. Wpisać lub podać w formie załącznika ilość punktów serwisowych, nazwa serwisu, adres, nr telefonu, fax, adres e</w:t>
            </w:r>
            <w:r>
              <w:rPr>
                <w:rFonts w:ascii="Times New Roman" w:eastAsia="Arial Unicode MS" w:hAnsi="Times New Roman"/>
              </w:rPr>
              <w:t>-</w:t>
            </w:r>
            <w:r w:rsidRPr="0036778E">
              <w:rPr>
                <w:rFonts w:ascii="Times New Roman" w:eastAsia="Arial Unicode MS" w:hAnsi="Times New Roman"/>
              </w:rPr>
              <w:t>m</w:t>
            </w:r>
            <w:r>
              <w:rPr>
                <w:rFonts w:ascii="Times New Roman" w:eastAsia="Arial Unicode MS" w:hAnsi="Times New Roman"/>
              </w:rPr>
              <w:t>ail</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Arial Unicode MS"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Arial Unicode MS"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5.</w:t>
            </w:r>
          </w:p>
        </w:tc>
        <w:tc>
          <w:tcPr>
            <w:tcW w:w="8218"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Czas oczekiwania na skuteczne usunięcie uszkodzenia (naprawa) wynosi:</w:t>
            </w:r>
          </w:p>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lastRenderedPageBreak/>
              <w:t>a)nie wymagającej importu części nie dłużej niż 5 dni robocze,</w:t>
            </w:r>
          </w:p>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b)wymagającej importu części nie dłużej niż 14 dni roboczych.</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lastRenderedPageBreak/>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lastRenderedPageBreak/>
              <w:t>6.</w:t>
            </w:r>
          </w:p>
        </w:tc>
        <w:tc>
          <w:tcPr>
            <w:tcW w:w="8218"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Instrukcja obsługi w języku polskim dostarczana ze sprzętem oraz w formie elektronicznej.</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7.</w:t>
            </w:r>
          </w:p>
        </w:tc>
        <w:tc>
          <w:tcPr>
            <w:tcW w:w="8218"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Szkolenie personelu medycznego i technicznego wraz z montażem i uruchomieniem urządzenia w terminie uwzględniającym czas pracy personelu obejmujące min.</w:t>
            </w:r>
          </w:p>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 zasady obsługi;</w:t>
            </w:r>
          </w:p>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 instrukcje dla użytkowników dotyczące sposobu korzystania ze sprzętu w celu zminimalizowania wpływu na środowisko w czasie instalacji, użytkowania, przeglądu i recyklingu/usunięcia, w tym instrukcje dotyczące sposobu ograniczenia do minimum zużycia energii, wody, zużywanych materiałów/elementów, emisji;</w:t>
            </w:r>
          </w:p>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 zalecenia dotyczące odpowiedniej konserwacji produktu, w tym informacje dotyczące części zamiennych podlegających wymianie, porady dotyczące utrzymania produktu w czystości;</w:t>
            </w:r>
          </w:p>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 regulacji i dostrajania parametrów sprzętu związanych z wykorzystaniem energii elektrycznej (na przykład tryb czuwania) w celu zoptymalizowania zużycia energii.</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8.</w:t>
            </w:r>
          </w:p>
        </w:tc>
        <w:tc>
          <w:tcPr>
            <w:tcW w:w="8218"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Wykonawca zobowiązany jest do dostarczenia wraz z dostawą przedmiotu zamówienia wypełnionych paszportów technicznych z informacjami zawierającymi datę zainstalowania i termin następnego przeglądu.</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9.</w:t>
            </w:r>
          </w:p>
        </w:tc>
        <w:tc>
          <w:tcPr>
            <w:tcW w:w="8218" w:type="dxa"/>
            <w:tcBorders>
              <w:top w:val="nil"/>
              <w:right w:val="nil"/>
            </w:tcBorders>
            <w:shd w:val="clear" w:color="auto" w:fill="auto"/>
          </w:tcPr>
          <w:p w:rsidR="004525E6" w:rsidRPr="0036778E" w:rsidRDefault="004525E6" w:rsidP="004525E6">
            <w:pPr>
              <w:widowControl w:val="0"/>
              <w:rPr>
                <w:rFonts w:ascii="Times New Roman" w:eastAsia="Arial Unicode MS" w:hAnsi="Times New Roman"/>
              </w:rPr>
            </w:pPr>
            <w:r w:rsidRPr="0036778E">
              <w:rPr>
                <w:rFonts w:ascii="Times New Roman" w:eastAsia="Arial Unicode MS" w:hAnsi="Times New Roman"/>
              </w:rPr>
              <w:t>Dokumenty dopuszczające do obrotu na terenie RP zgodnie z Ustawą z dnia 7 kwietnia 2022 r. o wyrobach medycznych. Wykonawca załączy do oferty deklarację zgodności UE, certyfikat jednostki notyfikowanej.</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4525E6">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10.</w:t>
            </w:r>
          </w:p>
        </w:tc>
        <w:tc>
          <w:tcPr>
            <w:tcW w:w="8218" w:type="dxa"/>
            <w:tcBorders>
              <w:top w:val="nil"/>
              <w:right w:val="nil"/>
            </w:tcBorders>
            <w:shd w:val="clear" w:color="auto" w:fill="auto"/>
          </w:tcPr>
          <w:p w:rsidR="004525E6" w:rsidRPr="0036778E" w:rsidRDefault="004525E6" w:rsidP="004525E6">
            <w:pPr>
              <w:widowControl w:val="0"/>
              <w:rPr>
                <w:rFonts w:ascii="Times New Roman" w:eastAsia="Arial Unicode MS" w:hAnsi="Times New Roman"/>
              </w:rPr>
            </w:pPr>
            <w:r w:rsidRPr="0036778E">
              <w:rPr>
                <w:rFonts w:ascii="Times New Roman" w:eastAsia="Arial Unicode MS" w:hAnsi="Times New Roman"/>
              </w:rPr>
              <w:t>Dostępność części zamiennych oraz wyposażenia eksploatacyjnego min. 10 lat od daty uruchomienia.</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rPr>
                <w:rFonts w:ascii="Times New Roman" w:eastAsia="Times New Roman" w:hAnsi="Times New Roman"/>
              </w:rPr>
            </w:pPr>
            <w:r w:rsidRPr="0036778E">
              <w:rPr>
                <w:rFonts w:ascii="Times New Roman" w:eastAsia="Times New Roman" w:hAnsi="Times New Roman"/>
              </w:rPr>
              <w:t>Bez punktacji</w:t>
            </w:r>
          </w:p>
        </w:tc>
      </w:tr>
      <w:tr w:rsidR="004525E6" w:rsidTr="0021390C">
        <w:trPr>
          <w:trHeight w:val="343"/>
        </w:trPr>
        <w:tc>
          <w:tcPr>
            <w:tcW w:w="589" w:type="dxa"/>
            <w:tcBorders>
              <w:top w:val="nil"/>
            </w:tcBorders>
            <w:shd w:val="clear" w:color="auto" w:fill="auto"/>
          </w:tcPr>
          <w:p w:rsidR="004525E6" w:rsidRPr="0036778E" w:rsidRDefault="004525E6" w:rsidP="004525E6">
            <w:pPr>
              <w:widowControl w:val="0"/>
              <w:rPr>
                <w:rFonts w:ascii="Times New Roman" w:eastAsia="Times New Roman" w:hAnsi="Times New Roman"/>
                <w:b/>
                <w:bCs/>
              </w:rPr>
            </w:pPr>
            <w:r w:rsidRPr="0036778E">
              <w:rPr>
                <w:rFonts w:ascii="Times New Roman" w:eastAsia="Times New Roman" w:hAnsi="Times New Roman"/>
                <w:b/>
                <w:bCs/>
              </w:rPr>
              <w:t>11.</w:t>
            </w:r>
          </w:p>
        </w:tc>
        <w:tc>
          <w:tcPr>
            <w:tcW w:w="8218" w:type="dxa"/>
            <w:tcBorders>
              <w:top w:val="nil"/>
              <w:right w:val="nil"/>
            </w:tcBorders>
            <w:shd w:val="clear" w:color="auto" w:fill="auto"/>
          </w:tcPr>
          <w:p w:rsidR="004525E6" w:rsidRPr="0036778E" w:rsidRDefault="004525E6" w:rsidP="004525E6">
            <w:pPr>
              <w:widowControl w:val="0"/>
              <w:rPr>
                <w:rFonts w:ascii="Times New Roman" w:eastAsia="Arial Unicode MS" w:hAnsi="Times New Roman"/>
              </w:rPr>
            </w:pPr>
            <w:r>
              <w:rPr>
                <w:rFonts w:ascii="Times New Roman" w:eastAsia="Arial Unicode MS" w:hAnsi="Times New Roman"/>
              </w:rPr>
              <w:t>Czas dostawy maksymalnie do 4</w:t>
            </w:r>
            <w:r w:rsidRPr="0036778E">
              <w:rPr>
                <w:rFonts w:ascii="Times New Roman" w:eastAsia="Arial Unicode MS" w:hAnsi="Times New Roman"/>
              </w:rPr>
              <w:t xml:space="preserve"> tygodni</w:t>
            </w:r>
          </w:p>
        </w:tc>
        <w:tc>
          <w:tcPr>
            <w:tcW w:w="1615" w:type="dxa"/>
            <w:tcBorders>
              <w:top w:val="nil"/>
              <w:right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tc>
        <w:tc>
          <w:tcPr>
            <w:tcW w:w="1960" w:type="dxa"/>
            <w:tcBorders>
              <w:top w:val="nil"/>
              <w:right w:val="nil"/>
            </w:tcBorders>
            <w:shd w:val="clear" w:color="auto" w:fill="auto"/>
          </w:tcPr>
          <w:p w:rsidR="004525E6" w:rsidRPr="0036778E" w:rsidRDefault="004525E6" w:rsidP="004525E6">
            <w:pPr>
              <w:widowControl w:val="0"/>
              <w:rPr>
                <w:rFonts w:ascii="Times New Roman" w:eastAsia="Times New Roman" w:hAnsi="Times New Roman"/>
              </w:rPr>
            </w:pPr>
          </w:p>
        </w:tc>
        <w:tc>
          <w:tcPr>
            <w:tcW w:w="1958" w:type="dxa"/>
            <w:tcBorders>
              <w:top w:val="nil"/>
            </w:tcBorders>
            <w:shd w:val="clear" w:color="auto" w:fill="auto"/>
          </w:tcPr>
          <w:p w:rsidR="004525E6" w:rsidRPr="0036778E"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Bez punktacji</w:t>
            </w:r>
          </w:p>
        </w:tc>
      </w:tr>
    </w:tbl>
    <w:p w:rsidR="004525E6" w:rsidRDefault="004525E6" w:rsidP="004525E6">
      <w:pPr>
        <w:rPr>
          <w:rFonts w:ascii="Times New Roman" w:hAnsi="Times New Roman" w:cs="Times New Roman"/>
        </w:rPr>
      </w:pPr>
    </w:p>
    <w:p w:rsidR="004525E6" w:rsidRDefault="004525E6" w:rsidP="004525E6">
      <w:pPr>
        <w:rPr>
          <w:rFonts w:ascii="Times New Roman" w:hAnsi="Times New Roman" w:cs="Times New Roman"/>
        </w:rPr>
      </w:pPr>
      <w:r>
        <w:rPr>
          <w:rFonts w:ascii="Times New Roman" w:hAnsi="Times New Roman" w:cs="Times New Roman"/>
        </w:rPr>
        <w:t xml:space="preserve">Oświadczam, że oferowane powyżej wyspecyfikowane urządzenia są fabrycznie nowe, nieużywane, wolne od wad technicznych, materiałowych, fizycznych i prawnych, zgodne z właściwymi normami i przepisami prawa, w tym w szczególności w zakresie dopuszczenia do obrotu i używania, zgodnie z ustawą z dnia 7 kwietnia 2022 r. o wyrobach medycznych (Dz. U. 2022, poz. 974) i sposobem klasyfikowania na podstawie Rozporządzenia Ministra Zdrowia z dnia 5 listopada 2010 r. w sprawie sposobu klasyfikowania wyrobów medycznych (Dz. U. 2010, Nr 215, poz. 1416 z </w:t>
      </w:r>
      <w:proofErr w:type="spellStart"/>
      <w:r>
        <w:rPr>
          <w:rFonts w:ascii="Times New Roman" w:hAnsi="Times New Roman" w:cs="Times New Roman"/>
        </w:rPr>
        <w:t>późn</w:t>
      </w:r>
      <w:proofErr w:type="spellEnd"/>
      <w:r>
        <w:rPr>
          <w:rFonts w:ascii="Times New Roman" w:hAnsi="Times New Roman" w:cs="Times New Roman"/>
        </w:rPr>
        <w:t xml:space="preserve">. zm.), kompletne i po zainstalowaniu będą gotowe do podjęcia działalności leczniczej bez konieczności ponoszenia przez Zamawiającego żadnych dodatkowych nakładów finansowych, organizacyjnych i technicznych. </w:t>
      </w:r>
    </w:p>
    <w:p w:rsidR="004525E6" w:rsidRDefault="004525E6" w:rsidP="004525E6">
      <w:pPr>
        <w:rPr>
          <w:rFonts w:ascii="Times New Roman" w:hAnsi="Times New Roman" w:cs="Times New Roman"/>
        </w:rPr>
      </w:pPr>
    </w:p>
    <w:p w:rsidR="004525E6" w:rsidRPr="003F4EDC" w:rsidRDefault="004525E6" w:rsidP="004525E6">
      <w:pPr>
        <w:rPr>
          <w:rFonts w:ascii="Times New Roman" w:hAnsi="Times New Roman" w:cs="Times New Roman"/>
          <w:i/>
        </w:rPr>
      </w:pPr>
      <w:r w:rsidRPr="003F4EDC">
        <w:rPr>
          <w:rFonts w:ascii="Times New Roman" w:hAnsi="Times New Roman" w:cs="Times New Roman"/>
          <w:i/>
        </w:rPr>
        <w:t xml:space="preserve">......................................                                                                                                                         </w:t>
      </w:r>
      <w:r w:rsidRPr="003F4EDC">
        <w:rPr>
          <w:rFonts w:ascii="Times New Roman" w:hAnsi="Times New Roman" w:cs="Times New Roman"/>
        </w:rPr>
        <w:t>…………..........................</w:t>
      </w:r>
      <w:r>
        <w:rPr>
          <w:rFonts w:ascii="Times New Roman" w:hAnsi="Times New Roman" w:cs="Times New Roman"/>
        </w:rPr>
        <w:t>..............</w:t>
      </w:r>
      <w:r w:rsidRPr="003F4EDC">
        <w:rPr>
          <w:rFonts w:ascii="Times New Roman" w:hAnsi="Times New Roman" w:cs="Times New Roman"/>
        </w:rPr>
        <w:t xml:space="preserve">................. </w:t>
      </w:r>
    </w:p>
    <w:p w:rsidR="004525E6" w:rsidRPr="00CC7E8F" w:rsidRDefault="004525E6" w:rsidP="004525E6">
      <w:pPr>
        <w:rPr>
          <w:rFonts w:ascii="Times New Roman" w:hAnsi="Times New Roman" w:cs="Times New Roman"/>
          <w:sz w:val="18"/>
        </w:rPr>
      </w:pPr>
      <w:r w:rsidRPr="003F4EDC">
        <w:rPr>
          <w:rFonts w:ascii="Times New Roman" w:hAnsi="Times New Roman" w:cs="Times New Roman"/>
          <w:i/>
        </w:rPr>
        <w:t>Miejscowość, data                                                                                                                        Podpis uprawnionego przedstawiciela Wykonawcy</w:t>
      </w:r>
      <w:r w:rsidRPr="0068051C">
        <w:rPr>
          <w:rFonts w:ascii="Times New Roman" w:hAnsi="Times New Roman" w:cs="Times New Roman"/>
          <w:bCs/>
        </w:rPr>
        <w:t xml:space="preserve">           </w:t>
      </w:r>
    </w:p>
    <w:p w:rsidR="004525E6" w:rsidRDefault="004525E6" w:rsidP="004525E6">
      <w:pPr>
        <w:rPr>
          <w:rFonts w:ascii="Times New Roman" w:hAnsi="Times New Roman" w:cs="Times New Roman"/>
          <w:sz w:val="18"/>
        </w:rPr>
      </w:pPr>
    </w:p>
    <w:p w:rsidR="0021390C" w:rsidRDefault="0021390C">
      <w:pPr>
        <w:rPr>
          <w:rFonts w:ascii="Times New Roman" w:hAnsi="Times New Roman" w:cs="Times New Roman"/>
          <w:sz w:val="18"/>
        </w:rPr>
      </w:pPr>
      <w:r>
        <w:rPr>
          <w:rFonts w:ascii="Times New Roman" w:hAnsi="Times New Roman" w:cs="Times New Roman"/>
          <w:sz w:val="18"/>
        </w:rPr>
        <w:br w:type="page"/>
      </w:r>
    </w:p>
    <w:p w:rsidR="004525E6" w:rsidRDefault="004525E6" w:rsidP="004525E6">
      <w:pPr>
        <w:rPr>
          <w:rFonts w:ascii="Times New Roman" w:hAnsi="Times New Roman" w:cs="Times New Roman"/>
          <w:sz w:val="18"/>
        </w:rPr>
      </w:pPr>
    </w:p>
    <w:p w:rsidR="004525E6" w:rsidRDefault="004525E6" w:rsidP="004525E6">
      <w:pPr>
        <w:rPr>
          <w:rFonts w:ascii="Times New Roman" w:hAnsi="Times New Roman" w:cs="Times New Roman"/>
          <w:sz w:val="18"/>
        </w:rPr>
      </w:pPr>
    </w:p>
    <w:p w:rsidR="004525E6" w:rsidRDefault="004525E6" w:rsidP="004525E6">
      <w:pPr>
        <w:rPr>
          <w:rFonts w:ascii="Times New Roman" w:hAnsi="Times New Roman"/>
          <w:b/>
          <w:bCs/>
          <w:lang w:eastAsia="en-US"/>
        </w:rPr>
      </w:pPr>
      <w:r>
        <w:rPr>
          <w:rFonts w:ascii="Times New Roman" w:hAnsi="Times New Roman" w:cs="Times New Roman"/>
          <w:b/>
          <w:bCs/>
        </w:rPr>
        <w:t xml:space="preserve">Pakiet nr 2 - </w:t>
      </w:r>
      <w:r w:rsidRPr="00F455F2">
        <w:rPr>
          <w:rFonts w:ascii="Times New Roman" w:hAnsi="Times New Roman"/>
          <w:b/>
          <w:bCs/>
          <w:lang w:eastAsia="en-US"/>
        </w:rPr>
        <w:t>Aparat USG – 1 szt.</w:t>
      </w:r>
    </w:p>
    <w:p w:rsidR="004525E6" w:rsidRDefault="004525E6" w:rsidP="004525E6">
      <w:pPr>
        <w:rPr>
          <w:rFonts w:ascii="Times New Roman" w:hAnsi="Times New Roman"/>
          <w:b/>
          <w:bCs/>
        </w:rPr>
      </w:pPr>
    </w:p>
    <w:tbl>
      <w:tblPr>
        <w:tblW w:w="14736" w:type="dxa"/>
        <w:tblInd w:w="-10" w:type="dxa"/>
        <w:tblLayout w:type="fixed"/>
        <w:tblLook w:val="0000"/>
      </w:tblPr>
      <w:tblGrid>
        <w:gridCol w:w="682"/>
        <w:gridCol w:w="8650"/>
        <w:gridCol w:w="2403"/>
        <w:gridCol w:w="3001"/>
      </w:tblGrid>
      <w:tr w:rsidR="004525E6" w:rsidTr="004525E6">
        <w:tc>
          <w:tcPr>
            <w:tcW w:w="682" w:type="dxa"/>
            <w:tcBorders>
              <w:top w:val="single" w:sz="4" w:space="0" w:color="000000"/>
              <w:left w:val="single" w:sz="4" w:space="0" w:color="000000"/>
              <w:bottom w:val="single" w:sz="4" w:space="0" w:color="000000"/>
              <w:right w:val="single" w:sz="4" w:space="0" w:color="000000"/>
            </w:tcBorders>
            <w:shd w:val="clear" w:color="auto" w:fill="B4C7DC"/>
          </w:tcPr>
          <w:p w:rsidR="004525E6" w:rsidRDefault="004525E6" w:rsidP="004525E6">
            <w:pPr>
              <w:widowControl w:val="0"/>
              <w:jc w:val="center"/>
              <w:rPr>
                <w:rFonts w:ascii="Times New Roman" w:hAnsi="Times New Roman"/>
                <w:b/>
                <w:bCs/>
              </w:rPr>
            </w:pPr>
            <w:r>
              <w:rPr>
                <w:rFonts w:ascii="Times New Roman" w:eastAsia="Times New Roman" w:hAnsi="Times New Roman"/>
                <w:b/>
                <w:bCs/>
              </w:rPr>
              <w:t>Lp.</w:t>
            </w:r>
          </w:p>
        </w:tc>
        <w:tc>
          <w:tcPr>
            <w:tcW w:w="8650" w:type="dxa"/>
            <w:tcBorders>
              <w:top w:val="single" w:sz="4" w:space="0" w:color="000000"/>
              <w:left w:val="single" w:sz="4" w:space="0" w:color="000000"/>
              <w:bottom w:val="single" w:sz="4" w:space="0" w:color="000000"/>
            </w:tcBorders>
            <w:shd w:val="clear" w:color="auto" w:fill="B4C7DC"/>
          </w:tcPr>
          <w:p w:rsidR="004525E6" w:rsidRDefault="004525E6" w:rsidP="004525E6">
            <w:pPr>
              <w:widowControl w:val="0"/>
              <w:jc w:val="center"/>
              <w:rPr>
                <w:rFonts w:ascii="Times New Roman" w:hAnsi="Times New Roman"/>
                <w:b/>
                <w:bCs/>
              </w:rPr>
            </w:pPr>
            <w:r>
              <w:rPr>
                <w:rFonts w:ascii="Times New Roman" w:eastAsia="Times New Roman" w:hAnsi="Times New Roman"/>
                <w:b/>
                <w:bCs/>
              </w:rPr>
              <w:t>PARAMETR/WARUNEK</w:t>
            </w:r>
          </w:p>
        </w:tc>
        <w:tc>
          <w:tcPr>
            <w:tcW w:w="2403" w:type="dxa"/>
            <w:tcBorders>
              <w:top w:val="single" w:sz="4" w:space="0" w:color="000000"/>
              <w:left w:val="single" w:sz="4" w:space="0" w:color="000000"/>
              <w:bottom w:val="single" w:sz="4" w:space="0" w:color="000000"/>
            </w:tcBorders>
            <w:shd w:val="clear" w:color="auto" w:fill="B4C7DC"/>
          </w:tcPr>
          <w:p w:rsidR="004525E6" w:rsidRDefault="004525E6" w:rsidP="004525E6">
            <w:pPr>
              <w:widowControl w:val="0"/>
              <w:rPr>
                <w:rFonts w:ascii="Times New Roman" w:hAnsi="Times New Roman"/>
                <w:b/>
                <w:bCs/>
              </w:rPr>
            </w:pPr>
            <w:r>
              <w:rPr>
                <w:rFonts w:ascii="Times New Roman" w:eastAsia="Times New Roman" w:hAnsi="Times New Roman"/>
                <w:b/>
                <w:bCs/>
              </w:rPr>
              <w:t>WARTOŚĆ WYMAGANA</w:t>
            </w:r>
          </w:p>
        </w:tc>
        <w:tc>
          <w:tcPr>
            <w:tcW w:w="3001" w:type="dxa"/>
            <w:tcBorders>
              <w:top w:val="single" w:sz="4" w:space="0" w:color="000000"/>
              <w:left w:val="single" w:sz="4" w:space="0" w:color="000000"/>
              <w:bottom w:val="single" w:sz="4" w:space="0" w:color="000000"/>
              <w:right w:val="single" w:sz="4" w:space="0" w:color="000000"/>
            </w:tcBorders>
            <w:shd w:val="clear" w:color="auto" w:fill="B4C7DC"/>
          </w:tcPr>
          <w:p w:rsidR="004525E6" w:rsidRDefault="004525E6" w:rsidP="004525E6">
            <w:pPr>
              <w:widowControl w:val="0"/>
              <w:jc w:val="center"/>
              <w:rPr>
                <w:rFonts w:ascii="Times New Roman" w:hAnsi="Times New Roman"/>
                <w:b/>
                <w:bCs/>
              </w:rPr>
            </w:pPr>
            <w:r>
              <w:rPr>
                <w:rFonts w:ascii="Times New Roman" w:eastAsia="Times New Roman" w:hAnsi="Times New Roman"/>
                <w:b/>
                <w:bCs/>
              </w:rPr>
              <w:t>WARTOŚĆ OFEROWANEGO PARAMETRU, OPISAĆ</w:t>
            </w: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jc w:val="center"/>
              <w:rPr>
                <w:rFonts w:ascii="Times New Roman" w:hAnsi="Times New Roman"/>
                <w:b/>
                <w:bCs/>
                <w:i/>
                <w:iCs/>
              </w:rPr>
            </w:pPr>
            <w:r>
              <w:rPr>
                <w:rFonts w:ascii="Times New Roman" w:eastAsia="Times New Roman" w:hAnsi="Times New Roman"/>
                <w:b/>
                <w:bCs/>
                <w:i/>
                <w:iCs/>
              </w:rPr>
              <w:t>1</w:t>
            </w:r>
          </w:p>
        </w:tc>
        <w:tc>
          <w:tcPr>
            <w:tcW w:w="8650" w:type="dxa"/>
            <w:tcBorders>
              <w:left w:val="single" w:sz="4" w:space="0" w:color="000000"/>
              <w:bottom w:val="single" w:sz="4" w:space="0" w:color="000000"/>
            </w:tcBorders>
            <w:shd w:val="clear" w:color="auto" w:fill="auto"/>
          </w:tcPr>
          <w:p w:rsidR="004525E6" w:rsidRDefault="004525E6" w:rsidP="004525E6">
            <w:pPr>
              <w:widowControl w:val="0"/>
              <w:jc w:val="center"/>
              <w:rPr>
                <w:rFonts w:ascii="Times New Roman" w:hAnsi="Times New Roman"/>
                <w:i/>
                <w:iCs/>
              </w:rPr>
            </w:pPr>
            <w:r>
              <w:rPr>
                <w:rFonts w:ascii="Times New Roman" w:eastAsia="Times New Roman" w:hAnsi="Times New Roman"/>
                <w:i/>
                <w:iCs/>
              </w:rPr>
              <w:t>2</w:t>
            </w:r>
          </w:p>
        </w:tc>
        <w:tc>
          <w:tcPr>
            <w:tcW w:w="2403" w:type="dxa"/>
            <w:tcBorders>
              <w:left w:val="single" w:sz="4" w:space="0" w:color="000000"/>
              <w:bottom w:val="single" w:sz="4" w:space="0" w:color="000000"/>
            </w:tcBorders>
            <w:shd w:val="clear" w:color="auto" w:fill="auto"/>
          </w:tcPr>
          <w:p w:rsidR="004525E6" w:rsidRDefault="004525E6" w:rsidP="004525E6">
            <w:pPr>
              <w:widowControl w:val="0"/>
              <w:rPr>
                <w:rFonts w:ascii="Times New Roman" w:hAnsi="Times New Roman"/>
                <w:i/>
                <w:iCs/>
              </w:rPr>
            </w:pPr>
            <w:r>
              <w:rPr>
                <w:rFonts w:ascii="Times New Roman" w:eastAsia="Times New Roman" w:hAnsi="Times New Roman"/>
                <w:i/>
                <w:iCs/>
              </w:rPr>
              <w:t>3</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jc w:val="center"/>
              <w:rPr>
                <w:rFonts w:ascii="Times New Roman" w:hAnsi="Times New Roman"/>
                <w:i/>
                <w:iCs/>
              </w:rPr>
            </w:pPr>
            <w:r>
              <w:rPr>
                <w:rFonts w:ascii="Times New Roman" w:eastAsia="Times New Roman" w:hAnsi="Times New Roman"/>
                <w:i/>
                <w:iCs/>
              </w:rPr>
              <w:t>4</w:t>
            </w: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eastAsia="Times New Roman" w:hAnsi="Times New Roman"/>
                <w:b/>
                <w:bCs/>
              </w:rPr>
              <w:t>1.</w:t>
            </w:r>
          </w:p>
        </w:tc>
        <w:tc>
          <w:tcPr>
            <w:tcW w:w="8650"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 xml:space="preserve">Produkt fabrycznie nowy, nieużywany do prezentacji, rok produkcji min. 2022, wyklucza się produkty demonstracyjne, </w:t>
            </w:r>
            <w:proofErr w:type="spellStart"/>
            <w:r>
              <w:rPr>
                <w:rFonts w:ascii="Times New Roman" w:eastAsia="Times New Roman" w:hAnsi="Times New Roman"/>
              </w:rPr>
              <w:t>rekondycjonowane</w:t>
            </w:r>
            <w:proofErr w:type="spellEnd"/>
            <w:r>
              <w:rPr>
                <w:rFonts w:ascii="Times New Roman" w:eastAsia="Times New Roman" w:hAnsi="Times New Roman"/>
              </w:rPr>
              <w:t xml:space="preserve"> itd. (dotyczy wszystkich urządzeń oferowanych w ramach pakietu nr 2)</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eastAsia="Times New Roman" w:hAnsi="Times New Roman"/>
                <w:b/>
                <w:bCs/>
              </w:rPr>
              <w:t>2.</w:t>
            </w:r>
          </w:p>
        </w:tc>
        <w:tc>
          <w:tcPr>
            <w:tcW w:w="8650"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Oferowany model/nazwa handlowa, Producent, Rok produkcji (nie starszy niż rok 2022), (dotyczy wszystkich urządzeń oferowanych w ramach pakietu nr 2)</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DEE6EF"/>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I.</w:t>
            </w:r>
          </w:p>
        </w:tc>
        <w:tc>
          <w:tcPr>
            <w:tcW w:w="8650" w:type="dxa"/>
            <w:tcBorders>
              <w:left w:val="single" w:sz="4" w:space="0" w:color="000000"/>
              <w:bottom w:val="single" w:sz="4" w:space="0" w:color="000000"/>
            </w:tcBorders>
            <w:shd w:val="clear" w:color="auto" w:fill="DEE6EF"/>
          </w:tcPr>
          <w:p w:rsidR="004525E6" w:rsidRDefault="004525E6" w:rsidP="004525E6">
            <w:pPr>
              <w:widowControl w:val="0"/>
              <w:spacing w:before="57" w:after="57"/>
              <w:rPr>
                <w:rFonts w:ascii="Times New Roman" w:hAnsi="Times New Roman"/>
                <w:b/>
                <w:bCs/>
              </w:rPr>
            </w:pPr>
            <w:r>
              <w:rPr>
                <w:rFonts w:ascii="Times New Roman" w:hAnsi="Times New Roman"/>
                <w:b/>
                <w:bCs/>
              </w:rPr>
              <w:t>PARAMETRY OGÓLNE</w:t>
            </w:r>
          </w:p>
        </w:tc>
        <w:tc>
          <w:tcPr>
            <w:tcW w:w="2403" w:type="dxa"/>
            <w:tcBorders>
              <w:left w:val="single" w:sz="4" w:space="0" w:color="000000"/>
              <w:bottom w:val="single" w:sz="4" w:space="0" w:color="000000"/>
            </w:tcBorders>
            <w:shd w:val="clear" w:color="auto" w:fill="DEE6EF"/>
          </w:tcPr>
          <w:p w:rsidR="004525E6" w:rsidRDefault="004525E6" w:rsidP="004525E6">
            <w:pPr>
              <w:widowControl w:val="0"/>
              <w:spacing w:before="57" w:after="57"/>
              <w:rPr>
                <w:rFonts w:ascii="Times New Roman" w:hAnsi="Times New Roman"/>
                <w:b/>
                <w:bCs/>
              </w:rPr>
            </w:pPr>
          </w:p>
        </w:tc>
        <w:tc>
          <w:tcPr>
            <w:tcW w:w="3001" w:type="dxa"/>
            <w:tcBorders>
              <w:left w:val="single" w:sz="4" w:space="0" w:color="000000"/>
              <w:bottom w:val="single" w:sz="4" w:space="0" w:color="000000"/>
              <w:right w:val="single" w:sz="4" w:space="0" w:color="000000"/>
            </w:tcBorders>
            <w:shd w:val="clear" w:color="auto" w:fill="DEE6EF"/>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1.</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Waga aparatu z baterią - poniżej 9 kg</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2.</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 xml:space="preserve">Zakres częstotliwości pracy w zakresie  2 – 16 MHz zdefiniowany zakresem częstotliwości </w:t>
            </w:r>
            <w:r>
              <w:rPr>
                <w:rFonts w:ascii="Times New Roman" w:hAnsi="Times New Roman" w:cs="Helvetica"/>
              </w:rPr>
              <w:br/>
              <w:t>głowic możliwych do podłączenia do aparatu</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3.</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Możliwość podłączenia min. 2 głowic jednocześnie przełączanych elektronicznie, gniazda wbudowane w aparat</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4.</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 xml:space="preserve">Maksymalna dynamika obrazu 2D wyświetlana na ekranie min. 200 </w:t>
            </w:r>
            <w:proofErr w:type="spellStart"/>
            <w:r>
              <w:rPr>
                <w:rFonts w:ascii="Times New Roman" w:hAnsi="Times New Roman" w:cs="Helvetica"/>
              </w:rPr>
              <w:t>dB</w:t>
            </w:r>
            <w:proofErr w:type="spellEnd"/>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5.</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Monitor LCD o przekątnej min. 15 cali</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6.</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Rozdzielczość monitora min. 1020 x 760</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7.</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Czas załączenia do pełnej gotowości do pracy aparatu całkowicie wyłączonego poniżej 40 sek.</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8.</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Maksymalna liczba klatek (obrazów) pamięci dynamicznej prezentacji B min. 6 000</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9.</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Zintegrowany z aparatem system archiwizacji obrazów na dysku twardym o pojemności nie mniejszej niż 500GB z możliwością eksportowania na nośniki przenośne USB w formatach kompatybilnych z systemem Windows</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10.</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Minimum 4 porty USB</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11.</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Nastawy programowane przez użytkownika dla aplikacji i głowic, tzw. „</w:t>
            </w:r>
            <w:proofErr w:type="spellStart"/>
            <w:r>
              <w:rPr>
                <w:rFonts w:ascii="Times New Roman" w:hAnsi="Times New Roman" w:cs="Helvetica"/>
              </w:rPr>
              <w:t>presety</w:t>
            </w:r>
            <w:proofErr w:type="spellEnd"/>
            <w:r>
              <w:rPr>
                <w:rFonts w:ascii="Times New Roman" w:hAnsi="Times New Roman" w:cs="Helvetica"/>
              </w:rPr>
              <w:t>”</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12.</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 xml:space="preserve">Dedykowany wózek pod aparat wyposażony w 4 koła skrętne z możliwością blokowania, posiadający uchwyty na głowice, półkę na akcesoria i </w:t>
            </w:r>
            <w:proofErr w:type="spellStart"/>
            <w:r>
              <w:rPr>
                <w:rFonts w:ascii="Times New Roman" w:hAnsi="Times New Roman" w:cs="Helvetica"/>
              </w:rPr>
              <w:t>videoprinter</w:t>
            </w:r>
            <w:proofErr w:type="spellEnd"/>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13.</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Technologia redukcji szumów i plamek oraz wyostrzenia krawędzi i wzmocnienia kontrastu tkanek</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lastRenderedPageBreak/>
              <w:t>14.</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Automatyczna optymalizacja obrazu 2D za pomocą jednego przycisku</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15.</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Automatyczna optymalizacja parametrów Dopplera pulsacyjnego za pomocą jednego przycisku.</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16.</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Technologia skrzyżowanych ultradźwięków (obrazowanie wielokierunkowe)</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17.</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rPr>
            </w:pPr>
            <w:r w:rsidRPr="00D175F0">
              <w:rPr>
                <w:rFonts w:ascii="Times New Roman" w:hAnsi="Times New Roman" w:cs="Times New Roman"/>
              </w:rPr>
              <w:t>Możliwość ustawienia oprogramowania w j. polskim</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18.</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rPr>
            </w:pPr>
            <w:r w:rsidRPr="00D175F0">
              <w:rPr>
                <w:rFonts w:ascii="Times New Roman" w:hAnsi="Times New Roman" w:cs="Times New Roman"/>
              </w:rPr>
              <w:t>Czas uruchomienia poniżej 40s.</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RPr="00D175F0" w:rsidTr="004525E6">
        <w:trPr>
          <w:trHeight w:val="377"/>
        </w:trPr>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19.</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rPr>
            </w:pPr>
            <w:r w:rsidRPr="00D175F0">
              <w:rPr>
                <w:rFonts w:ascii="Times New Roman" w:hAnsi="Times New Roman" w:cs="Times New Roman"/>
              </w:rPr>
              <w:t xml:space="preserve">Czas </w:t>
            </w:r>
            <w:proofErr w:type="spellStart"/>
            <w:r w:rsidRPr="00D175F0">
              <w:rPr>
                <w:rFonts w:ascii="Times New Roman" w:hAnsi="Times New Roman" w:cs="Times New Roman"/>
              </w:rPr>
              <w:t>wybudzenia</w:t>
            </w:r>
            <w:proofErr w:type="spellEnd"/>
            <w:r w:rsidRPr="00D175F0">
              <w:rPr>
                <w:rFonts w:ascii="Times New Roman" w:hAnsi="Times New Roman" w:cs="Times New Roman"/>
              </w:rPr>
              <w:t xml:space="preserve"> z trybu </w:t>
            </w:r>
            <w:proofErr w:type="spellStart"/>
            <w:r w:rsidRPr="00D175F0">
              <w:rPr>
                <w:rFonts w:ascii="Times New Roman" w:hAnsi="Times New Roman" w:cs="Times New Roman"/>
              </w:rPr>
              <w:t>standby</w:t>
            </w:r>
            <w:proofErr w:type="spellEnd"/>
            <w:r w:rsidRPr="00D175F0">
              <w:rPr>
                <w:rFonts w:ascii="Times New Roman" w:hAnsi="Times New Roman" w:cs="Times New Roman"/>
              </w:rPr>
              <w:t xml:space="preserve"> poniżej 8s.</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20.</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rPr>
            </w:pPr>
            <w:r w:rsidRPr="00D175F0">
              <w:rPr>
                <w:rFonts w:ascii="Times New Roman" w:hAnsi="Times New Roman" w:cs="Times New Roman"/>
              </w:rPr>
              <w:t>Tryb pełnoekranowy, powiększenie obrazu diagnostycznego na pełny ekran</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21.</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rPr>
            </w:pPr>
            <w:r w:rsidRPr="00D175F0">
              <w:rPr>
                <w:rFonts w:ascii="Times New Roman" w:hAnsi="Times New Roman" w:cs="Times New Roman"/>
              </w:rPr>
              <w:t>Praca na wbudowanym akumulatorze min. 90 min.</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22.</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rPr>
            </w:pPr>
            <w:r w:rsidRPr="00D175F0">
              <w:rPr>
                <w:rFonts w:ascii="Times New Roman" w:hAnsi="Times New Roman" w:cs="Times New Roman"/>
              </w:rPr>
              <w:t>Powierzchnia konsoli łatwa do dezynfekcji odporna na zalania</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DEE6EF"/>
            <w:vAlign w:val="center"/>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II.</w:t>
            </w:r>
          </w:p>
        </w:tc>
        <w:tc>
          <w:tcPr>
            <w:tcW w:w="8650" w:type="dxa"/>
            <w:tcBorders>
              <w:left w:val="single" w:sz="4" w:space="0" w:color="000000"/>
              <w:bottom w:val="single" w:sz="4" w:space="0" w:color="000000"/>
            </w:tcBorders>
            <w:shd w:val="clear" w:color="auto" w:fill="DEE6EF"/>
            <w:vAlign w:val="center"/>
          </w:tcPr>
          <w:p w:rsidR="004525E6" w:rsidRPr="00D175F0" w:rsidRDefault="004525E6" w:rsidP="004525E6">
            <w:pPr>
              <w:pStyle w:val="Normalny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14" w:after="114"/>
              <w:rPr>
                <w:rFonts w:ascii="Times New Roman" w:hAnsi="Times New Roman" w:cs="Times New Roman"/>
                <w:b/>
                <w:bCs/>
              </w:rPr>
            </w:pPr>
            <w:r w:rsidRPr="00D175F0">
              <w:rPr>
                <w:rFonts w:ascii="Times New Roman" w:hAnsi="Times New Roman" w:cs="Times New Roman"/>
                <w:b/>
                <w:bCs/>
              </w:rPr>
              <w:t>TRYBY OBRAZOWANIA</w:t>
            </w:r>
          </w:p>
        </w:tc>
        <w:tc>
          <w:tcPr>
            <w:tcW w:w="2403" w:type="dxa"/>
            <w:tcBorders>
              <w:left w:val="single" w:sz="4" w:space="0" w:color="000000"/>
              <w:bottom w:val="single" w:sz="4" w:space="0" w:color="000000"/>
            </w:tcBorders>
            <w:shd w:val="clear" w:color="auto" w:fill="DEE6EF"/>
            <w:vAlign w:val="center"/>
          </w:tcPr>
          <w:p w:rsidR="004525E6" w:rsidRPr="00D175F0" w:rsidRDefault="004525E6" w:rsidP="004525E6">
            <w:pPr>
              <w:widowControl w:val="0"/>
              <w:spacing w:before="57" w:after="57"/>
              <w:rPr>
                <w:rFonts w:ascii="Times New Roman" w:hAnsi="Times New Roman" w:cs="Times New Roman"/>
              </w:rPr>
            </w:pPr>
          </w:p>
        </w:tc>
        <w:tc>
          <w:tcPr>
            <w:tcW w:w="3001" w:type="dxa"/>
            <w:tcBorders>
              <w:left w:val="single" w:sz="4" w:space="0" w:color="000000"/>
              <w:bottom w:val="single" w:sz="4" w:space="0" w:color="000000"/>
              <w:right w:val="single" w:sz="4" w:space="0" w:color="000000"/>
            </w:tcBorders>
            <w:shd w:val="clear" w:color="auto" w:fill="DEE6EF"/>
            <w:vAlign w:val="center"/>
          </w:tcPr>
          <w:p w:rsidR="004525E6" w:rsidRPr="00D175F0" w:rsidRDefault="004525E6" w:rsidP="004525E6">
            <w:pPr>
              <w:widowControl w:val="0"/>
              <w:spacing w:before="114" w:after="114"/>
              <w:rPr>
                <w:rFonts w:ascii="Times New Roman" w:hAnsi="Times New Roman" w:cs="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1.</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b/>
                <w:bCs/>
              </w:rPr>
            </w:pPr>
            <w:r w:rsidRPr="00D175F0">
              <w:rPr>
                <w:rFonts w:ascii="Times New Roman" w:hAnsi="Times New Roman" w:cs="Times New Roman"/>
                <w:b/>
                <w:bCs/>
              </w:rPr>
              <w:t>Tryb 2D (</w:t>
            </w:r>
            <w:proofErr w:type="spellStart"/>
            <w:r w:rsidRPr="00D175F0">
              <w:rPr>
                <w:rFonts w:ascii="Times New Roman" w:hAnsi="Times New Roman" w:cs="Times New Roman"/>
                <w:b/>
                <w:bCs/>
              </w:rPr>
              <w:t>B-mode</w:t>
            </w:r>
            <w:proofErr w:type="spellEnd"/>
            <w:r w:rsidRPr="00D175F0">
              <w:rPr>
                <w:rFonts w:ascii="Times New Roman" w:hAnsi="Times New Roman" w:cs="Times New Roman"/>
                <w:b/>
                <w:bCs/>
              </w:rPr>
              <w:t>)</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RPr="00D175F0" w:rsidTr="004525E6">
        <w:tc>
          <w:tcPr>
            <w:tcW w:w="682"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jc w:val="center"/>
              <w:rPr>
                <w:rFonts w:ascii="Times New Roman" w:hAnsi="Times New Roman" w:cs="Times New Roman"/>
                <w:b/>
                <w:bCs/>
              </w:rPr>
            </w:pPr>
            <w:r w:rsidRPr="00D175F0">
              <w:rPr>
                <w:rFonts w:ascii="Times New Roman" w:hAnsi="Times New Roman" w:cs="Times New Roman"/>
                <w:b/>
                <w:bCs/>
              </w:rPr>
              <w:t>a.</w:t>
            </w:r>
          </w:p>
        </w:tc>
        <w:tc>
          <w:tcPr>
            <w:tcW w:w="8650" w:type="dxa"/>
            <w:tcBorders>
              <w:left w:val="single" w:sz="4" w:space="0" w:color="000000"/>
              <w:bottom w:val="single" w:sz="4" w:space="0" w:color="000000"/>
            </w:tcBorders>
            <w:shd w:val="clear" w:color="auto" w:fill="auto"/>
          </w:tcPr>
          <w:p w:rsidR="004525E6" w:rsidRPr="00D175F0" w:rsidRDefault="004525E6" w:rsidP="004525E6">
            <w:pPr>
              <w:widowControl w:val="0"/>
              <w:ind w:right="-431"/>
              <w:rPr>
                <w:rFonts w:ascii="Times New Roman" w:hAnsi="Times New Roman" w:cs="Times New Roman"/>
              </w:rPr>
            </w:pPr>
            <w:r w:rsidRPr="00D175F0">
              <w:rPr>
                <w:rFonts w:ascii="Times New Roman" w:hAnsi="Times New Roman" w:cs="Times New Roman"/>
              </w:rPr>
              <w:t>Zakres ustawiania głębokości penetracji od 2 cm do 38 cm</w:t>
            </w:r>
          </w:p>
        </w:tc>
        <w:tc>
          <w:tcPr>
            <w:tcW w:w="2403" w:type="dxa"/>
            <w:tcBorders>
              <w:left w:val="single" w:sz="4" w:space="0" w:color="000000"/>
              <w:bottom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rPr>
            </w:pPr>
            <w:r w:rsidRPr="00D175F0">
              <w:rPr>
                <w:rFonts w:ascii="Times New Roman" w:eastAsia="Times New Roman" w:hAnsi="Times New Roman" w:cs="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Pr="00D175F0" w:rsidRDefault="004525E6" w:rsidP="004525E6">
            <w:pPr>
              <w:widowControl w:val="0"/>
              <w:spacing w:before="57" w:after="57"/>
              <w:rPr>
                <w:rFonts w:ascii="Times New Roman" w:hAnsi="Times New Roman" w:cs="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b.</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Kompensacja głębokościowa (pozioma) wzmocnienia – min.8 stref (TGC, DGC)</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c.</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Zakres bezstratnego powiększania obrazu rzeczywistego i zamrożonego (tzw. zoom) a także obrazu z pamięci CINE min. x10</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d.</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Ilość map szarości do wyboru – min.8</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e.</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Ilość map koloryzacji obrazu 2D – min. 8</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f.</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Nastawy specyficzne dla badanej tkanki, do wyboru min.: tłuszcz, mięśnie, płyn</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g.</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Możliwość powiększenia obszaru obrazu diagnostycznego na pełny ekran</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h.</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Maksymalna prędkość odświeżania „</w:t>
            </w:r>
            <w:proofErr w:type="spellStart"/>
            <w:r>
              <w:rPr>
                <w:rFonts w:ascii="Times New Roman" w:hAnsi="Times New Roman" w:cs="Helvetica"/>
              </w:rPr>
              <w:t>frame</w:t>
            </w:r>
            <w:proofErr w:type="spellEnd"/>
            <w:r>
              <w:rPr>
                <w:rFonts w:ascii="Times New Roman" w:hAnsi="Times New Roman" w:cs="Helvetica"/>
              </w:rPr>
              <w:t xml:space="preserve"> </w:t>
            </w:r>
            <w:proofErr w:type="spellStart"/>
            <w:r>
              <w:rPr>
                <w:rFonts w:ascii="Times New Roman" w:hAnsi="Times New Roman" w:cs="Helvetica"/>
              </w:rPr>
              <w:t>rate</w:t>
            </w:r>
            <w:proofErr w:type="spellEnd"/>
            <w:r>
              <w:rPr>
                <w:rFonts w:ascii="Times New Roman" w:hAnsi="Times New Roman" w:cs="Helvetica"/>
              </w:rPr>
              <w:t>” – min. 400 klatek/sek.</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2.</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b/>
                <w:bCs/>
              </w:rPr>
            </w:pPr>
            <w:r>
              <w:rPr>
                <w:rFonts w:ascii="Times New Roman" w:hAnsi="Times New Roman" w:cs="Helvetica"/>
                <w:b/>
                <w:bCs/>
              </w:rPr>
              <w:t>Tryb M</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a.</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Ilość prędkości przemiatania do wyboru – min. 6</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3.</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b/>
                <w:bCs/>
              </w:rPr>
            </w:pPr>
            <w:r>
              <w:rPr>
                <w:rFonts w:ascii="Times New Roman" w:hAnsi="Times New Roman" w:cs="Helvetica"/>
                <w:b/>
                <w:bCs/>
              </w:rPr>
              <w:t>Tryb spektralny Doppler Pulsacyjny (PWD)</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a.</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Regulacja bramki Dopplerowskiej w zakresie  0,5 – 20 mm</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lastRenderedPageBreak/>
              <w:t>b.</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Korekcja kąta bramki Dopplerowskiej – min. +/-80</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c.</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Szybkie ustawienie kąta korekcji 60° za pomocą jednego przycisku</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d.</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Maksymalna mierzona prędkość przepływu dla kąta korekcji 0° – min. 9 m/s</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4.</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b/>
                <w:bCs/>
              </w:rPr>
            </w:pPr>
            <w:r>
              <w:rPr>
                <w:rFonts w:ascii="Times New Roman" w:hAnsi="Times New Roman" w:cs="Helvetica"/>
                <w:b/>
                <w:bCs/>
              </w:rPr>
              <w:t xml:space="preserve">Tryb </w:t>
            </w:r>
            <w:proofErr w:type="spellStart"/>
            <w:r>
              <w:rPr>
                <w:rFonts w:ascii="Times New Roman" w:hAnsi="Times New Roman" w:cs="Helvetica"/>
                <w:b/>
                <w:bCs/>
              </w:rPr>
              <w:t>Doopler</w:t>
            </w:r>
            <w:proofErr w:type="spellEnd"/>
            <w:r>
              <w:rPr>
                <w:rFonts w:ascii="Times New Roman" w:hAnsi="Times New Roman" w:cs="Helvetica"/>
                <w:b/>
                <w:bCs/>
              </w:rPr>
              <w:t xml:space="preserve"> Kolorowy (CD)</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a.</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Regulacja uchylności pola Dopplera Kolorowego – min. 20°</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b.</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Prędkość odświeżania „</w:t>
            </w:r>
            <w:proofErr w:type="spellStart"/>
            <w:r>
              <w:rPr>
                <w:rFonts w:ascii="Times New Roman" w:hAnsi="Times New Roman" w:cs="Helvetica"/>
              </w:rPr>
              <w:t>frame</w:t>
            </w:r>
            <w:proofErr w:type="spellEnd"/>
            <w:r>
              <w:rPr>
                <w:rFonts w:ascii="Times New Roman" w:hAnsi="Times New Roman" w:cs="Helvetica"/>
              </w:rPr>
              <w:t xml:space="preserve"> </w:t>
            </w:r>
            <w:proofErr w:type="spellStart"/>
            <w:r>
              <w:rPr>
                <w:rFonts w:ascii="Times New Roman" w:hAnsi="Times New Roman" w:cs="Helvetica"/>
              </w:rPr>
              <w:t>rate</w:t>
            </w:r>
            <w:proofErr w:type="spellEnd"/>
            <w:r>
              <w:rPr>
                <w:rFonts w:ascii="Times New Roman" w:hAnsi="Times New Roman" w:cs="Helvetica"/>
              </w:rPr>
              <w:t>” dla trybu kolorowy Doppler– min. 300 klatek/sek.</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5.</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b/>
                <w:bCs/>
              </w:rPr>
            </w:pPr>
            <w:r>
              <w:rPr>
                <w:rFonts w:ascii="Times New Roman" w:hAnsi="Times New Roman" w:cs="Helvetica"/>
                <w:b/>
                <w:bCs/>
              </w:rPr>
              <w:t>Obrazowanie harmoniczne</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a.</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rPr>
            </w:pPr>
            <w:r>
              <w:rPr>
                <w:rFonts w:ascii="Times New Roman" w:hAnsi="Times New Roman" w:cs="Helvetica"/>
              </w:rPr>
              <w:t>Obrazowanie harmoniczne z odwróceniem lub przesunięciem fazy</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6.</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b/>
                <w:bCs/>
              </w:rPr>
            </w:pPr>
            <w:r>
              <w:rPr>
                <w:rFonts w:ascii="Times New Roman" w:hAnsi="Times New Roman" w:cs="Helvetica"/>
                <w:b/>
                <w:bCs/>
              </w:rPr>
              <w:t>Tryb angiologiczny (Doppler mocy)</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7.</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b/>
                <w:bCs/>
              </w:rPr>
            </w:pPr>
            <w:r>
              <w:rPr>
                <w:rFonts w:ascii="Times New Roman" w:hAnsi="Times New Roman" w:cs="Helvetica"/>
                <w:b/>
                <w:bCs/>
              </w:rPr>
              <w:t>Tryb Duplex (2D + PWD lub CD)</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8.</w:t>
            </w:r>
          </w:p>
        </w:tc>
        <w:tc>
          <w:tcPr>
            <w:tcW w:w="8650" w:type="dxa"/>
            <w:tcBorders>
              <w:left w:val="single" w:sz="4" w:space="0" w:color="000000"/>
              <w:bottom w:val="single" w:sz="4" w:space="0" w:color="000000"/>
            </w:tcBorders>
            <w:shd w:val="clear" w:color="auto" w:fill="auto"/>
          </w:tcPr>
          <w:p w:rsidR="004525E6" w:rsidRDefault="004525E6" w:rsidP="004525E6">
            <w:pPr>
              <w:widowControl w:val="0"/>
              <w:ind w:right="-431"/>
              <w:rPr>
                <w:rFonts w:ascii="Times New Roman" w:hAnsi="Times New Roman" w:cs="Helvetica"/>
                <w:b/>
                <w:bCs/>
                <w:lang w:val="en-US"/>
              </w:rPr>
            </w:pPr>
            <w:proofErr w:type="spellStart"/>
            <w:r>
              <w:rPr>
                <w:rFonts w:ascii="Times New Roman" w:hAnsi="Times New Roman" w:cs="Helvetica"/>
                <w:b/>
                <w:bCs/>
                <w:lang w:val="en-US"/>
              </w:rPr>
              <w:t>Tryb</w:t>
            </w:r>
            <w:proofErr w:type="spellEnd"/>
            <w:r>
              <w:rPr>
                <w:rFonts w:ascii="Times New Roman" w:hAnsi="Times New Roman" w:cs="Helvetica"/>
                <w:b/>
                <w:bCs/>
                <w:lang w:val="en-US"/>
              </w:rPr>
              <w:t xml:space="preserve"> Triplex (2D+PWD+CD)</w:t>
            </w:r>
          </w:p>
        </w:tc>
        <w:tc>
          <w:tcPr>
            <w:tcW w:w="2403" w:type="dxa"/>
            <w:tcBorders>
              <w:left w:val="single" w:sz="4" w:space="0" w:color="000000"/>
              <w:bottom w:val="single" w:sz="4" w:space="0" w:color="000000"/>
            </w:tcBorders>
            <w:shd w:val="clear" w:color="auto" w:fill="auto"/>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auto"/>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jc w:val="center"/>
              <w:rPr>
                <w:rFonts w:ascii="Times New Roman" w:hAnsi="Times New Roman"/>
                <w:b/>
                <w:bCs/>
              </w:rPr>
            </w:pPr>
            <w:r>
              <w:rPr>
                <w:rFonts w:ascii="Times New Roman" w:hAnsi="Times New Roman"/>
                <w:b/>
                <w:bCs/>
              </w:rPr>
              <w:t>III.</w:t>
            </w:r>
          </w:p>
        </w:tc>
        <w:tc>
          <w:tcPr>
            <w:tcW w:w="8650" w:type="dxa"/>
            <w:tcBorders>
              <w:left w:val="single" w:sz="4" w:space="0" w:color="000000"/>
              <w:bottom w:val="single" w:sz="4" w:space="0" w:color="000000"/>
            </w:tcBorders>
            <w:shd w:val="clear" w:color="auto" w:fill="DEE6EF"/>
            <w:vAlign w:val="center"/>
          </w:tcPr>
          <w:p w:rsidR="004525E6" w:rsidRDefault="004525E6" w:rsidP="004525E6">
            <w:pPr>
              <w:pStyle w:val="Styltabeli2"/>
              <w:widowControl w:val="0"/>
              <w:spacing w:before="57" w:after="57"/>
              <w:rPr>
                <w:rFonts w:ascii="Times New Roman" w:hAnsi="Times New Roman"/>
                <w:b/>
                <w:bCs/>
              </w:rPr>
            </w:pPr>
            <w:r>
              <w:rPr>
                <w:rFonts w:ascii="Times New Roman" w:hAnsi="Times New Roman"/>
                <w:b/>
                <w:bCs/>
              </w:rPr>
              <w:t>OPROGRAMOWANIE APARATU</w:t>
            </w:r>
          </w:p>
        </w:tc>
        <w:tc>
          <w:tcPr>
            <w:tcW w:w="2403" w:type="dxa"/>
            <w:tcBorders>
              <w:left w:val="single" w:sz="4" w:space="0" w:color="000000"/>
              <w:bottom w:val="single" w:sz="4" w:space="0" w:color="000000"/>
            </w:tcBorders>
            <w:shd w:val="clear" w:color="auto" w:fill="DEE6EF"/>
            <w:vAlign w:val="center"/>
          </w:tcPr>
          <w:p w:rsidR="004525E6" w:rsidRDefault="004525E6" w:rsidP="004525E6">
            <w:pPr>
              <w:widowControl w:val="0"/>
              <w:spacing w:line="280" w:lineRule="exact"/>
              <w:rPr>
                <w:rFonts w:ascii="Times New Roman" w:eastAsia="Arial Unicode MS" w:hAnsi="Times New Roman"/>
              </w:rPr>
            </w:pPr>
          </w:p>
        </w:tc>
        <w:tc>
          <w:tcPr>
            <w:tcW w:w="3001"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rPr>
            </w:pPr>
            <w:r>
              <w:rPr>
                <w:rFonts w:ascii="Times New Roman" w:hAnsi="Times New Roman"/>
              </w:rPr>
              <w:t>1.</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Oprogramowanie pomiarowe wraz z pakietem obliczeniowym</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line="280" w:lineRule="exact"/>
              <w:rPr>
                <w:rFonts w:ascii="Times New Roman" w:eastAsia="Arial Unicode MS"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2.</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Oprogramowanie aplikacyjne i pomiarowe min.</w:t>
            </w:r>
          </w:p>
          <w:p w:rsidR="004525E6" w:rsidRDefault="004525E6" w:rsidP="004525E6">
            <w:pPr>
              <w:widowControl w:val="0"/>
              <w:ind w:right="-431"/>
              <w:rPr>
                <w:rFonts w:ascii="Times New Roman" w:hAnsi="Times New Roman" w:cs="Helvetica"/>
              </w:rPr>
            </w:pPr>
            <w:r>
              <w:rPr>
                <w:rFonts w:ascii="Times New Roman" w:hAnsi="Times New Roman" w:cs="Helvetica"/>
              </w:rPr>
              <w:t>- jamy brzusznej</w:t>
            </w:r>
          </w:p>
          <w:p w:rsidR="004525E6" w:rsidRDefault="004525E6" w:rsidP="004525E6">
            <w:pPr>
              <w:widowControl w:val="0"/>
              <w:ind w:right="-431"/>
              <w:rPr>
                <w:rFonts w:ascii="Times New Roman" w:hAnsi="Times New Roman" w:cs="Helvetica"/>
              </w:rPr>
            </w:pPr>
            <w:r>
              <w:rPr>
                <w:rFonts w:ascii="Times New Roman" w:hAnsi="Times New Roman" w:cs="Helvetica"/>
              </w:rPr>
              <w:t>- ginekologiczno - położnicze</w:t>
            </w:r>
          </w:p>
          <w:p w:rsidR="004525E6" w:rsidRDefault="004525E6" w:rsidP="004525E6">
            <w:pPr>
              <w:widowControl w:val="0"/>
              <w:ind w:right="-431"/>
              <w:rPr>
                <w:rFonts w:ascii="Times New Roman" w:hAnsi="Times New Roman" w:cs="Helvetica"/>
              </w:rPr>
            </w:pPr>
            <w:r>
              <w:rPr>
                <w:rFonts w:ascii="Times New Roman" w:hAnsi="Times New Roman" w:cs="Helvetica"/>
              </w:rPr>
              <w:t>- kardiologiczne</w:t>
            </w:r>
          </w:p>
          <w:p w:rsidR="004525E6" w:rsidRDefault="004525E6" w:rsidP="004525E6">
            <w:pPr>
              <w:widowControl w:val="0"/>
              <w:ind w:right="-431"/>
              <w:rPr>
                <w:rFonts w:ascii="Times New Roman" w:hAnsi="Times New Roman" w:cs="Helvetica"/>
              </w:rPr>
            </w:pPr>
            <w:r>
              <w:rPr>
                <w:rFonts w:ascii="Times New Roman" w:hAnsi="Times New Roman" w:cs="Helvetica"/>
              </w:rPr>
              <w:t>- naczyniowe – dogłowowe (szyjne)</w:t>
            </w:r>
          </w:p>
          <w:p w:rsidR="004525E6" w:rsidRDefault="004525E6" w:rsidP="004525E6">
            <w:pPr>
              <w:widowControl w:val="0"/>
              <w:ind w:right="-431"/>
              <w:rPr>
                <w:rFonts w:ascii="Times New Roman" w:hAnsi="Times New Roman" w:cs="Helvetica"/>
              </w:rPr>
            </w:pPr>
            <w:r>
              <w:rPr>
                <w:rFonts w:ascii="Times New Roman" w:hAnsi="Times New Roman" w:cs="Helvetica"/>
              </w:rPr>
              <w:t>- naczyniowe – kończyny</w:t>
            </w:r>
          </w:p>
          <w:p w:rsidR="004525E6" w:rsidRDefault="004525E6" w:rsidP="004525E6">
            <w:pPr>
              <w:widowControl w:val="0"/>
              <w:ind w:right="-431"/>
              <w:rPr>
                <w:rFonts w:ascii="Times New Roman" w:hAnsi="Times New Roman" w:cs="Helvetica"/>
              </w:rPr>
            </w:pPr>
            <w:r>
              <w:rPr>
                <w:rFonts w:ascii="Times New Roman" w:hAnsi="Times New Roman" w:cs="Helvetica"/>
              </w:rPr>
              <w:t>- mięśniowo - szkieletowe</w:t>
            </w:r>
          </w:p>
          <w:p w:rsidR="004525E6" w:rsidRDefault="004525E6" w:rsidP="004525E6">
            <w:pPr>
              <w:widowControl w:val="0"/>
              <w:ind w:right="-431"/>
              <w:rPr>
                <w:rFonts w:ascii="Times New Roman" w:hAnsi="Times New Roman" w:cs="Helvetica"/>
              </w:rPr>
            </w:pPr>
            <w:r>
              <w:rPr>
                <w:rFonts w:ascii="Times New Roman" w:hAnsi="Times New Roman" w:cs="Helvetica"/>
              </w:rPr>
              <w:t>- narządów powierzchownych</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line="280" w:lineRule="exact"/>
              <w:rPr>
                <w:rFonts w:ascii="Times New Roman" w:eastAsia="Arial Unicode MS"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3.</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Automatyczny obrys spektrum Dopplera i automatyczne pomiary na obrazie w czasie rzeczywistym i na obrazie zamrożonym</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line="280" w:lineRule="exact"/>
              <w:rPr>
                <w:rFonts w:ascii="Times New Roman" w:eastAsia="Arial Unicode MS"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jc w:val="center"/>
              <w:rPr>
                <w:rFonts w:ascii="Times New Roman" w:hAnsi="Times New Roman"/>
                <w:b/>
                <w:bCs/>
              </w:rPr>
            </w:pPr>
            <w:r>
              <w:rPr>
                <w:rFonts w:ascii="Times New Roman" w:hAnsi="Times New Roman"/>
                <w:b/>
                <w:bCs/>
              </w:rPr>
              <w:t>IV.</w:t>
            </w:r>
          </w:p>
        </w:tc>
        <w:tc>
          <w:tcPr>
            <w:tcW w:w="8650" w:type="dxa"/>
            <w:tcBorders>
              <w:left w:val="single" w:sz="4" w:space="0" w:color="000000"/>
              <w:bottom w:val="single" w:sz="4" w:space="0" w:color="000000"/>
            </w:tcBorders>
            <w:shd w:val="clear" w:color="auto" w:fill="DEE6EF"/>
            <w:vAlign w:val="center"/>
          </w:tcPr>
          <w:p w:rsidR="004525E6" w:rsidRDefault="004525E6" w:rsidP="004525E6">
            <w:pPr>
              <w:widowControl w:val="0"/>
              <w:spacing w:before="57" w:after="57"/>
              <w:rPr>
                <w:rFonts w:ascii="Times New Roman" w:eastAsia="Arial Unicode MS" w:hAnsi="Times New Roman"/>
                <w:b/>
              </w:rPr>
            </w:pPr>
            <w:r>
              <w:rPr>
                <w:rFonts w:ascii="Times New Roman" w:eastAsia="Arial Unicode MS" w:hAnsi="Times New Roman"/>
                <w:b/>
                <w:bCs/>
              </w:rPr>
              <w:t>GŁOWICE ULTRADŹWIĘK</w:t>
            </w:r>
            <w:r>
              <w:rPr>
                <w:rFonts w:ascii="Times New Roman" w:eastAsia="Arial Unicode MS" w:hAnsi="Times New Roman"/>
                <w:b/>
              </w:rPr>
              <w:t>OWE</w:t>
            </w:r>
          </w:p>
        </w:tc>
        <w:tc>
          <w:tcPr>
            <w:tcW w:w="2403" w:type="dxa"/>
            <w:tcBorders>
              <w:left w:val="single" w:sz="4" w:space="0" w:color="000000"/>
              <w:bottom w:val="single" w:sz="4" w:space="0" w:color="000000"/>
            </w:tcBorders>
            <w:shd w:val="clear" w:color="auto" w:fill="DEE6EF"/>
            <w:vAlign w:val="center"/>
          </w:tcPr>
          <w:p w:rsidR="004525E6" w:rsidRDefault="004525E6" w:rsidP="004525E6">
            <w:pPr>
              <w:widowControl w:val="0"/>
              <w:rPr>
                <w:rFonts w:ascii="Times New Roman" w:hAnsi="Times New Roman"/>
              </w:rPr>
            </w:pPr>
          </w:p>
        </w:tc>
        <w:tc>
          <w:tcPr>
            <w:tcW w:w="3001"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1.</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Głowica elektroniczna liniowa do badań małych i powierzchownych naczyń i małych bardzo powierzchownie położonych narządów, szerokopasmowa, ze zmianą częstotliwości pracy</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a.</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Zakres częstotliwości min. 3 do 12 MHz</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b.</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Ilość elementów tworzących obraz (kryształów) min. 120</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lastRenderedPageBreak/>
              <w:t>c.</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Długość pola skanowania (widzenia) max. 40 mm</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spacing w:before="57" w:after="57"/>
              <w:jc w:val="center"/>
              <w:rPr>
                <w:rFonts w:ascii="Times New Roman" w:hAnsi="Times New Roman"/>
                <w:b/>
                <w:bCs/>
              </w:rPr>
            </w:pPr>
            <w:r>
              <w:rPr>
                <w:rFonts w:ascii="Times New Roman" w:hAnsi="Times New Roman"/>
                <w:b/>
                <w:bCs/>
              </w:rPr>
              <w:t>V.</w:t>
            </w:r>
          </w:p>
        </w:tc>
        <w:tc>
          <w:tcPr>
            <w:tcW w:w="8650" w:type="dxa"/>
            <w:tcBorders>
              <w:left w:val="single" w:sz="4" w:space="0" w:color="000000"/>
              <w:bottom w:val="single" w:sz="4" w:space="0" w:color="000000"/>
            </w:tcBorders>
            <w:shd w:val="clear" w:color="auto" w:fill="DEE6EF"/>
            <w:vAlign w:val="center"/>
          </w:tcPr>
          <w:p w:rsidR="004525E6" w:rsidRDefault="004525E6" w:rsidP="004525E6">
            <w:pPr>
              <w:widowControl w:val="0"/>
              <w:spacing w:before="57" w:after="57"/>
              <w:ind w:right="-431"/>
              <w:rPr>
                <w:rFonts w:ascii="Times New Roman" w:hAnsi="Times New Roman" w:cs="Helvetica"/>
                <w:b/>
                <w:bCs/>
              </w:rPr>
            </w:pPr>
            <w:r>
              <w:rPr>
                <w:rFonts w:ascii="Times New Roman" w:hAnsi="Times New Roman" w:cs="Helvetica"/>
                <w:b/>
                <w:bCs/>
              </w:rPr>
              <w:t>MOŻLIWOŚĆ ROZBUDOWY NA DZIEŃ SKŁADANIA OFERT</w:t>
            </w:r>
          </w:p>
        </w:tc>
        <w:tc>
          <w:tcPr>
            <w:tcW w:w="2403" w:type="dxa"/>
            <w:tcBorders>
              <w:left w:val="single" w:sz="4" w:space="0" w:color="000000"/>
              <w:bottom w:val="single" w:sz="4" w:space="0" w:color="000000"/>
            </w:tcBorders>
            <w:shd w:val="clear" w:color="auto" w:fill="DEE6EF"/>
            <w:vAlign w:val="center"/>
          </w:tcPr>
          <w:p w:rsidR="004525E6" w:rsidRDefault="004525E6" w:rsidP="004525E6">
            <w:pPr>
              <w:widowControl w:val="0"/>
              <w:spacing w:before="57" w:after="57"/>
              <w:rPr>
                <w:rFonts w:ascii="Times New Roman" w:hAnsi="Times New Roman"/>
              </w:rPr>
            </w:pPr>
          </w:p>
        </w:tc>
        <w:tc>
          <w:tcPr>
            <w:tcW w:w="3001"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spacing w:before="57" w:after="57"/>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1.</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Obrazowanie panoramiczne</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2.</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Oprogramowanie wzmacniające widoczność igły</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3.</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b/>
                <w:bCs/>
              </w:rPr>
              <w:t>Możliwość rozbudowy o głowicę elektroniczną sektorową ze zmianą częstotliwości pracy</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a.</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Zakres częstotliwości min. 1,5 do 5 MHz</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b.</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Ilość elementów tworzących obraz (kryształów) min. 60</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c.</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Kąt pola skanowania (widzenia) min. 90 stopni</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rPr>
          <w:trHeight w:val="314"/>
        </w:trPr>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4.</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b/>
                <w:bCs/>
              </w:rPr>
            </w:pPr>
            <w:r>
              <w:rPr>
                <w:rFonts w:ascii="Times New Roman" w:hAnsi="Times New Roman" w:cs="Helvetica"/>
                <w:b/>
                <w:bCs/>
              </w:rPr>
              <w:t xml:space="preserve">Możliwość rozbudowy o głowica elektroniczna </w:t>
            </w:r>
            <w:proofErr w:type="spellStart"/>
            <w:r>
              <w:rPr>
                <w:rFonts w:ascii="Times New Roman" w:hAnsi="Times New Roman" w:cs="Helvetica"/>
                <w:b/>
                <w:bCs/>
              </w:rPr>
              <w:t>convex</w:t>
            </w:r>
            <w:proofErr w:type="spellEnd"/>
            <w:r>
              <w:rPr>
                <w:rFonts w:ascii="Times New Roman" w:hAnsi="Times New Roman" w:cs="Helvetica"/>
                <w:b/>
                <w:bCs/>
              </w:rPr>
              <w:t xml:space="preserve"> do badań j. brzusznej, szerokopasmowa, ze zmianą częstotliwości pracy</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a.</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Zakres częstotliwości min. 2 do 5 MHz</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b.</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Ilość elementów tworzących obraz (kryształów) min. 120</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hAnsi="Times New Roman"/>
                <w:b/>
                <w:bCs/>
              </w:rPr>
              <w:t>c.</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ind w:right="-431"/>
              <w:rPr>
                <w:rFonts w:ascii="Times New Roman" w:hAnsi="Times New Roman" w:cs="Helvetica"/>
              </w:rPr>
            </w:pPr>
            <w:r>
              <w:rPr>
                <w:rFonts w:ascii="Times New Roman" w:hAnsi="Times New Roman" w:cs="Helvetica"/>
              </w:rPr>
              <w:t>Kąt pola skanowania (widzenia) powyżej 70 stopni</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before="57" w:after="57"/>
              <w:rPr>
                <w:rFonts w:ascii="Times New Roman" w:hAnsi="Times New Roman"/>
              </w:rPr>
            </w:pPr>
            <w:r>
              <w:rPr>
                <w:rFonts w:ascii="Times New Roman" w:eastAsia="Times New Roman"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VI.</w:t>
            </w:r>
          </w:p>
        </w:tc>
        <w:tc>
          <w:tcPr>
            <w:tcW w:w="8650" w:type="dxa"/>
            <w:tcBorders>
              <w:left w:val="single" w:sz="4" w:space="0" w:color="000000"/>
              <w:bottom w:val="single" w:sz="4" w:space="0" w:color="000000"/>
            </w:tcBorders>
            <w:shd w:val="clear" w:color="auto" w:fill="DEE6EF"/>
            <w:vAlign w:val="center"/>
          </w:tcPr>
          <w:p w:rsidR="004525E6" w:rsidRDefault="004525E6" w:rsidP="004525E6">
            <w:pPr>
              <w:widowControl w:val="0"/>
              <w:spacing w:before="120" w:after="120" w:line="280" w:lineRule="exact"/>
              <w:rPr>
                <w:rFonts w:ascii="Times New Roman" w:hAnsi="Times New Roman"/>
                <w:b/>
                <w:bCs/>
              </w:rPr>
            </w:pPr>
            <w:r>
              <w:rPr>
                <w:rFonts w:ascii="Times New Roman" w:hAnsi="Times New Roman"/>
                <w:b/>
                <w:bCs/>
              </w:rPr>
              <w:t>POZOSTAŁE WYMAGANIA</w:t>
            </w:r>
          </w:p>
        </w:tc>
        <w:tc>
          <w:tcPr>
            <w:tcW w:w="2403" w:type="dxa"/>
            <w:tcBorders>
              <w:left w:val="single" w:sz="4" w:space="0" w:color="000000"/>
              <w:bottom w:val="single" w:sz="4" w:space="0" w:color="000000"/>
            </w:tcBorders>
            <w:shd w:val="clear" w:color="auto" w:fill="DEE6EF"/>
            <w:vAlign w:val="center"/>
          </w:tcPr>
          <w:p w:rsidR="004525E6" w:rsidRDefault="004525E6" w:rsidP="004525E6">
            <w:pPr>
              <w:widowControl w:val="0"/>
              <w:spacing w:before="120" w:after="120" w:line="280" w:lineRule="exact"/>
              <w:rPr>
                <w:rFonts w:ascii="Times New Roman" w:hAnsi="Times New Roman"/>
                <w:b/>
                <w:bCs/>
              </w:rPr>
            </w:pPr>
          </w:p>
        </w:tc>
        <w:tc>
          <w:tcPr>
            <w:tcW w:w="3001" w:type="dxa"/>
            <w:tcBorders>
              <w:left w:val="single" w:sz="4" w:space="0" w:color="000000"/>
              <w:bottom w:val="single" w:sz="4" w:space="0" w:color="000000"/>
              <w:right w:val="single" w:sz="4" w:space="0" w:color="000000"/>
            </w:tcBorders>
            <w:shd w:val="clear" w:color="auto" w:fill="DEE6EF"/>
            <w:vAlign w:val="center"/>
          </w:tcPr>
          <w:p w:rsidR="004525E6" w:rsidRDefault="004525E6" w:rsidP="004525E6">
            <w:pPr>
              <w:widowControl w:val="0"/>
              <w:spacing w:before="120" w:after="120" w:line="280" w:lineRule="exact"/>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1.</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hAnsi="Times New Roman"/>
              </w:rPr>
            </w:pPr>
            <w:r>
              <w:rPr>
                <w:rFonts w:ascii="Times New Roman" w:eastAsia="Times New Roman" w:hAnsi="Times New Roman"/>
              </w:rPr>
              <w:t>Gwarancja min. 24 miesięcy, od dnia instalacji potwierdzonej protokołem uruchomienia i przekazania urządzenia w terminie uwzględniającym czas pracy personelu.</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hAnsi="Times New Roman"/>
              </w:rPr>
            </w:pPr>
            <w:r>
              <w:rPr>
                <w:rFonts w:ascii="Times New Roman" w:eastAsia="Times New Roman" w:hAnsi="Times New Roman"/>
              </w:rPr>
              <w:t>TAK, podać</w:t>
            </w:r>
          </w:p>
          <w:p w:rsidR="004525E6" w:rsidRDefault="004525E6" w:rsidP="004525E6">
            <w:pPr>
              <w:widowControl w:val="0"/>
              <w:spacing w:line="280" w:lineRule="exact"/>
              <w:rPr>
                <w:rFonts w:ascii="Times New Roman" w:hAnsi="Times New Roman"/>
              </w:rPr>
            </w:pPr>
            <w:r>
              <w:rPr>
                <w:rFonts w:ascii="Times New Roman" w:eastAsia="Times New Roman" w:hAnsi="Times New Roman"/>
              </w:rPr>
              <w:t>24 – m-ce – 0 pkt.</w:t>
            </w:r>
          </w:p>
          <w:p w:rsidR="004525E6" w:rsidRDefault="004525E6" w:rsidP="004525E6">
            <w:pPr>
              <w:widowControl w:val="0"/>
              <w:spacing w:line="280" w:lineRule="exact"/>
              <w:rPr>
                <w:rFonts w:ascii="Times New Roman" w:hAnsi="Times New Roman"/>
              </w:rPr>
            </w:pPr>
            <w:r>
              <w:rPr>
                <w:rFonts w:ascii="Times New Roman" w:eastAsia="Times New Roman" w:hAnsi="Times New Roman"/>
              </w:rPr>
              <w:t>36 – m-ce – 20 pkt.</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spacing w:before="120" w:after="120" w:line="280" w:lineRule="exact"/>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2.</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hAnsi="Times New Roman"/>
              </w:rPr>
            </w:pPr>
            <w:r>
              <w:rPr>
                <w:rFonts w:ascii="Times New Roman" w:eastAsia="Times New Roman" w:hAnsi="Times New Roman"/>
              </w:rPr>
              <w:t>Gwarancja obejmująca naprawy, konserwację, przeglądy wraz z materiałami w szczególności częściami zamiennymi i materiałami eksploatacyjnymi użytymi do napraw, przeglądów stanu technicznego, konserwacją, regulacją oraz praca i dojazd zespołu serwisowego w okresie gwarancyjnym obciążają Wykonawcę. Częstotliwość przeglądów okresowych zgodnie z zaleceniami producenta, lecz nie rzadziej niż 1 raz w roku (min. co 12 miesięcy, min. 2 przeglądy w ciągu 24 miesięcy).</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spacing w:before="120" w:after="120" w:line="280" w:lineRule="exact"/>
              <w:rPr>
                <w:rFonts w:ascii="Times New Roman" w:hAnsi="Times New Roman"/>
                <w:b/>
                <w:bCs/>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3.</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eastAsia="Arial Unicode MS" w:hAnsi="Times New Roman"/>
              </w:rPr>
            </w:pPr>
            <w:r w:rsidRPr="001728DA">
              <w:rPr>
                <w:rFonts w:ascii="Times New Roman" w:eastAsia="Times New Roman" w:hAnsi="Times New Roman"/>
              </w:rPr>
              <w:t>Czas reakcji autoryzowanego serwisu na zgłoszoną awarię (wadę/uszkodzenie) w okresie gwarancji, rozumiane jako stawienie się serwisanta w siedzibie Zamawiającego i przystąpienie do naprawy lub stawienie się upoważnionej przez autoryzowany serwis gwarancyjny osoby w siedzibie Zamawiającego w celu odbioru z siedziby Zamawiającego i naprawy wynosi nie więcej niż  48 godzin w dni robocze.</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eastAsia="Arial Unicode MS"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4.</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eastAsia="Arial Unicode MS" w:hAnsi="Times New Roman"/>
              </w:rPr>
            </w:pPr>
            <w:r>
              <w:rPr>
                <w:rFonts w:ascii="Times New Roman" w:eastAsia="Arial Unicode MS" w:hAnsi="Times New Roman"/>
              </w:rPr>
              <w:t xml:space="preserve">Autoryzowany serwis gwarancyjny i pogwarancyjny. Wpisać lub podać w formie załącznika ilość </w:t>
            </w:r>
            <w:r>
              <w:rPr>
                <w:rFonts w:ascii="Times New Roman" w:eastAsia="Arial Unicode MS" w:hAnsi="Times New Roman"/>
              </w:rPr>
              <w:lastRenderedPageBreak/>
              <w:t>punktów serwisowych, nazwa serwisu, adres, nr telefonu, fax, adres email</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lastRenderedPageBreak/>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eastAsia="Arial Unicode MS"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lastRenderedPageBreak/>
              <w:t>5.</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hAnsi="Times New Roman"/>
              </w:rPr>
            </w:pPr>
            <w:r>
              <w:rPr>
                <w:rFonts w:ascii="Times New Roman" w:eastAsia="Times New Roman" w:hAnsi="Times New Roman"/>
              </w:rPr>
              <w:t>Czas oczekiwania na skuteczne usunięcie uszkodzenia (naprawa) wynosi:</w:t>
            </w:r>
          </w:p>
          <w:p w:rsidR="004525E6" w:rsidRDefault="004525E6" w:rsidP="004525E6">
            <w:pPr>
              <w:widowControl w:val="0"/>
              <w:rPr>
                <w:rFonts w:ascii="Times New Roman" w:hAnsi="Times New Roman"/>
              </w:rPr>
            </w:pPr>
            <w:r>
              <w:rPr>
                <w:rFonts w:ascii="Times New Roman" w:eastAsia="Times New Roman" w:hAnsi="Times New Roman"/>
              </w:rPr>
              <w:t>a)nie wymagającej importu części nie dłużej niż 5 dni robocze,</w:t>
            </w:r>
          </w:p>
          <w:p w:rsidR="004525E6" w:rsidRDefault="004525E6" w:rsidP="004525E6">
            <w:pPr>
              <w:widowControl w:val="0"/>
              <w:rPr>
                <w:rFonts w:ascii="Times New Roman" w:hAnsi="Times New Roman"/>
              </w:rPr>
            </w:pPr>
            <w:r>
              <w:rPr>
                <w:rFonts w:ascii="Times New Roman" w:eastAsia="Times New Roman" w:hAnsi="Times New Roman"/>
              </w:rPr>
              <w:t>b)wymagającej importu części nie dłużej niż 14 dni roboczych.</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6.</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hAnsi="Times New Roman"/>
              </w:rPr>
            </w:pPr>
            <w:r>
              <w:rPr>
                <w:rFonts w:ascii="Times New Roman" w:eastAsia="Times New Roman" w:hAnsi="Times New Roman"/>
              </w:rPr>
              <w:t>Instrukcja obsługi w języku polskim dostarczana ze sprzętem oraz w formie elektronicznej.</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7.</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hAnsi="Times New Roman"/>
              </w:rPr>
            </w:pPr>
            <w:r>
              <w:rPr>
                <w:rFonts w:ascii="Times New Roman" w:eastAsia="Times New Roman" w:hAnsi="Times New Roman"/>
              </w:rPr>
              <w:t>Szkolenie personelu medycznego i technicznego wraz z montażem i uruchomieniem urządzenia w terminie uwzględniającym czas pracy personelu obejmujące min.</w:t>
            </w:r>
          </w:p>
          <w:p w:rsidR="004525E6" w:rsidRDefault="004525E6" w:rsidP="004525E6">
            <w:pPr>
              <w:widowControl w:val="0"/>
              <w:rPr>
                <w:rFonts w:ascii="Times New Roman" w:hAnsi="Times New Roman"/>
              </w:rPr>
            </w:pPr>
            <w:r>
              <w:rPr>
                <w:rFonts w:ascii="Times New Roman" w:eastAsia="Times New Roman" w:hAnsi="Times New Roman"/>
              </w:rPr>
              <w:t>- zasady obsługi;</w:t>
            </w:r>
          </w:p>
          <w:p w:rsidR="004525E6" w:rsidRDefault="004525E6" w:rsidP="004525E6">
            <w:pPr>
              <w:widowControl w:val="0"/>
              <w:rPr>
                <w:rFonts w:ascii="Times New Roman" w:hAnsi="Times New Roman"/>
              </w:rPr>
            </w:pPr>
            <w:r>
              <w:rPr>
                <w:rFonts w:ascii="Times New Roman" w:eastAsia="Times New Roman" w:hAnsi="Times New Roman"/>
              </w:rPr>
              <w:t>- instrukcje dla użytkowników dotyczące sposobu korzystania ze sprzętu w celu zminimalizowania wpływu na środowisko w czasie instalacji, użytkowania, przeglądu i recyklingu/usunięcia, w tym instrukcje dotyczące sposobu ograniczenia do minimum zużycia energii, wody, zużywanych materiałów/elementów, emisji;</w:t>
            </w:r>
          </w:p>
          <w:p w:rsidR="004525E6" w:rsidRDefault="004525E6" w:rsidP="004525E6">
            <w:pPr>
              <w:widowControl w:val="0"/>
              <w:rPr>
                <w:rFonts w:ascii="Times New Roman" w:hAnsi="Times New Roman"/>
              </w:rPr>
            </w:pPr>
            <w:r>
              <w:rPr>
                <w:rFonts w:ascii="Times New Roman" w:eastAsia="Times New Roman" w:hAnsi="Times New Roman"/>
              </w:rPr>
              <w:t>- zalecenia dotyczące odpowiedniej konserwacji produktu, w tym informacje dotyczące części zamiennych podlegających wymianie, porady dotyczące utrzymania produktu w czystości;</w:t>
            </w:r>
          </w:p>
          <w:p w:rsidR="004525E6" w:rsidRDefault="004525E6" w:rsidP="004525E6">
            <w:pPr>
              <w:widowControl w:val="0"/>
              <w:rPr>
                <w:rFonts w:ascii="Times New Roman" w:hAnsi="Times New Roman"/>
              </w:rPr>
            </w:pPr>
            <w:r>
              <w:rPr>
                <w:rFonts w:ascii="Times New Roman" w:eastAsia="Times New Roman" w:hAnsi="Times New Roman"/>
              </w:rPr>
              <w:t>- regulacji i dostrajania parametrów sprzętu związanych z wykorzystaniem energii elektrycznej (na przykład tryb czuwania) w celu zoptymalizowania zużycia energii.</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8.</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hAnsi="Times New Roman"/>
              </w:rPr>
            </w:pPr>
            <w:r>
              <w:rPr>
                <w:rFonts w:ascii="Times New Roman" w:eastAsia="Times New Roman" w:hAnsi="Times New Roman"/>
              </w:rPr>
              <w:t>Wykonawca zobowiązany jest do dostarczenia wraz z dostawą przedmiotu zamówienia wypełnionych paszportów technicznych z informacjami zawierającymi datę zainstalowania i termin następnego przeglądu.</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9.</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eastAsia="Arial Unicode MS" w:hAnsi="Times New Roman"/>
              </w:rPr>
            </w:pPr>
            <w:r>
              <w:rPr>
                <w:rFonts w:ascii="Times New Roman" w:eastAsia="Arial Unicode MS" w:hAnsi="Times New Roman"/>
              </w:rPr>
              <w:t>Dokumenty dopuszczające do obrotu na terenie RP zgodnie z Ustawą z dnia 7 kwietnia 2022 r. o wyrobach medycznych. Wykonawca załączy do oferty deklarację zgodności UE, certyfikat jednostki notyfikowanej.</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jc w:val="center"/>
              <w:rPr>
                <w:rFonts w:ascii="Times New Roman" w:hAnsi="Times New Roman"/>
                <w:b/>
                <w:bCs/>
              </w:rPr>
            </w:pPr>
            <w:r>
              <w:rPr>
                <w:rFonts w:ascii="Times New Roman" w:eastAsia="Times New Roman" w:hAnsi="Times New Roman"/>
                <w:b/>
                <w:bCs/>
              </w:rPr>
              <w:t>10.</w:t>
            </w:r>
          </w:p>
        </w:tc>
        <w:tc>
          <w:tcPr>
            <w:tcW w:w="8650" w:type="dxa"/>
            <w:tcBorders>
              <w:left w:val="single" w:sz="4" w:space="0" w:color="000000"/>
              <w:bottom w:val="single" w:sz="4" w:space="0" w:color="000000"/>
            </w:tcBorders>
            <w:shd w:val="clear" w:color="auto" w:fill="FFFFFF"/>
            <w:vAlign w:val="center"/>
          </w:tcPr>
          <w:p w:rsidR="004525E6" w:rsidRDefault="004525E6" w:rsidP="004525E6">
            <w:pPr>
              <w:widowControl w:val="0"/>
              <w:rPr>
                <w:rFonts w:ascii="Times New Roman" w:eastAsia="Arial Unicode MS" w:hAnsi="Times New Roman"/>
              </w:rPr>
            </w:pPr>
            <w:r>
              <w:rPr>
                <w:rFonts w:ascii="Times New Roman" w:eastAsia="Arial Unicode MS" w:hAnsi="Times New Roman"/>
              </w:rPr>
              <w:t>Dostępność części zamiennych oraz wyposażenia eksploatacyjnego min. 10 lat od daty uruchomienia.</w:t>
            </w:r>
          </w:p>
        </w:tc>
        <w:tc>
          <w:tcPr>
            <w:tcW w:w="2403" w:type="dxa"/>
            <w:tcBorders>
              <w:left w:val="single" w:sz="4" w:space="0" w:color="000000"/>
              <w:bottom w:val="single" w:sz="4" w:space="0" w:color="000000"/>
            </w:tcBorders>
            <w:shd w:val="clear" w:color="auto" w:fill="FFFFFF"/>
            <w:vAlign w:val="center"/>
          </w:tcPr>
          <w:p w:rsidR="004525E6" w:rsidRDefault="004525E6" w:rsidP="004525E6">
            <w:pPr>
              <w:widowControl w:val="0"/>
              <w:spacing w:line="280" w:lineRule="exact"/>
              <w:rPr>
                <w:rFonts w:ascii="Times New Roman" w:eastAsia="Arial Unicode MS" w:hAnsi="Times New Roman"/>
              </w:rPr>
            </w:pPr>
            <w:r>
              <w:rPr>
                <w:rFonts w:ascii="Times New Roman" w:eastAsia="Arial Unicode MS" w:hAnsi="Times New Roman"/>
              </w:rPr>
              <w:t>TAK, podać</w:t>
            </w:r>
          </w:p>
        </w:tc>
        <w:tc>
          <w:tcPr>
            <w:tcW w:w="3001" w:type="dxa"/>
            <w:tcBorders>
              <w:left w:val="single" w:sz="4" w:space="0" w:color="000000"/>
              <w:bottom w:val="single" w:sz="4" w:space="0" w:color="000000"/>
              <w:right w:val="single" w:sz="4" w:space="0" w:color="000000"/>
            </w:tcBorders>
            <w:shd w:val="clear" w:color="auto" w:fill="FFFFFF"/>
            <w:vAlign w:val="center"/>
          </w:tcPr>
          <w:p w:rsidR="004525E6" w:rsidRDefault="004525E6" w:rsidP="004525E6">
            <w:pPr>
              <w:widowControl w:val="0"/>
              <w:rPr>
                <w:rFonts w:ascii="Times New Roman" w:hAnsi="Times New Roman"/>
              </w:rPr>
            </w:pPr>
          </w:p>
        </w:tc>
      </w:tr>
      <w:tr w:rsidR="004525E6" w:rsidTr="004525E6">
        <w:tc>
          <w:tcPr>
            <w:tcW w:w="682" w:type="dxa"/>
            <w:tcBorders>
              <w:left w:val="single" w:sz="4" w:space="0" w:color="000000"/>
              <w:bottom w:val="single" w:sz="4" w:space="0" w:color="000000"/>
              <w:right w:val="single" w:sz="4" w:space="0" w:color="000000"/>
            </w:tcBorders>
            <w:shd w:val="clear" w:color="auto" w:fill="FFFFFF"/>
          </w:tcPr>
          <w:p w:rsidR="004525E6" w:rsidRPr="0036778E" w:rsidRDefault="004525E6" w:rsidP="004525E6">
            <w:pPr>
              <w:widowControl w:val="0"/>
              <w:jc w:val="center"/>
              <w:rPr>
                <w:rFonts w:ascii="Times New Roman" w:eastAsia="Times New Roman" w:hAnsi="Times New Roman"/>
                <w:b/>
                <w:bCs/>
              </w:rPr>
            </w:pPr>
            <w:r w:rsidRPr="0036778E">
              <w:rPr>
                <w:rFonts w:ascii="Times New Roman" w:eastAsia="Times New Roman" w:hAnsi="Times New Roman"/>
                <w:b/>
                <w:bCs/>
              </w:rPr>
              <w:t>11.</w:t>
            </w:r>
          </w:p>
        </w:tc>
        <w:tc>
          <w:tcPr>
            <w:tcW w:w="8650" w:type="dxa"/>
            <w:tcBorders>
              <w:left w:val="single" w:sz="4" w:space="0" w:color="000000"/>
              <w:bottom w:val="single" w:sz="4" w:space="0" w:color="000000"/>
            </w:tcBorders>
            <w:shd w:val="clear" w:color="auto" w:fill="FFFFFF"/>
          </w:tcPr>
          <w:p w:rsidR="004525E6" w:rsidRPr="0036778E" w:rsidRDefault="004525E6" w:rsidP="004525E6">
            <w:pPr>
              <w:widowControl w:val="0"/>
              <w:rPr>
                <w:rFonts w:ascii="Times New Roman" w:eastAsia="Arial Unicode MS" w:hAnsi="Times New Roman"/>
              </w:rPr>
            </w:pPr>
            <w:r>
              <w:rPr>
                <w:rFonts w:ascii="Times New Roman" w:eastAsia="Arial Unicode MS" w:hAnsi="Times New Roman"/>
              </w:rPr>
              <w:t>Czas dostawy maksymalnie do 4</w:t>
            </w:r>
            <w:r w:rsidRPr="0036778E">
              <w:rPr>
                <w:rFonts w:ascii="Times New Roman" w:eastAsia="Arial Unicode MS" w:hAnsi="Times New Roman"/>
              </w:rPr>
              <w:t xml:space="preserve"> tygodni</w:t>
            </w:r>
          </w:p>
        </w:tc>
        <w:tc>
          <w:tcPr>
            <w:tcW w:w="2403" w:type="dxa"/>
            <w:tcBorders>
              <w:left w:val="single" w:sz="4" w:space="0" w:color="000000"/>
              <w:bottom w:val="single" w:sz="4" w:space="0" w:color="000000"/>
            </w:tcBorders>
            <w:shd w:val="clear" w:color="auto" w:fill="FFFFFF"/>
          </w:tcPr>
          <w:p w:rsidR="004525E6" w:rsidRPr="0036778E" w:rsidRDefault="004525E6" w:rsidP="004525E6">
            <w:pPr>
              <w:widowControl w:val="0"/>
              <w:spacing w:line="280" w:lineRule="exact"/>
              <w:rPr>
                <w:rFonts w:ascii="Times New Roman" w:eastAsia="Arial Unicode MS" w:hAnsi="Times New Roman"/>
              </w:rPr>
            </w:pPr>
            <w:r w:rsidRPr="0036778E">
              <w:rPr>
                <w:rFonts w:ascii="Times New Roman" w:eastAsia="Arial Unicode MS" w:hAnsi="Times New Roman"/>
              </w:rPr>
              <w:t>TAK, podać</w:t>
            </w:r>
          </w:p>
          <w:p w:rsidR="004525E6" w:rsidRPr="0036778E" w:rsidRDefault="004525E6" w:rsidP="004525E6">
            <w:pPr>
              <w:widowControl w:val="0"/>
              <w:spacing w:line="280" w:lineRule="exact"/>
              <w:rPr>
                <w:rFonts w:ascii="Times New Roman" w:eastAsia="Arial Unicode MS" w:hAnsi="Times New Roman"/>
              </w:rPr>
            </w:pPr>
          </w:p>
        </w:tc>
        <w:tc>
          <w:tcPr>
            <w:tcW w:w="3001" w:type="dxa"/>
            <w:tcBorders>
              <w:left w:val="single" w:sz="4" w:space="0" w:color="000000"/>
              <w:bottom w:val="single" w:sz="4" w:space="0" w:color="000000"/>
              <w:right w:val="single" w:sz="4" w:space="0" w:color="000000"/>
            </w:tcBorders>
            <w:shd w:val="clear" w:color="auto" w:fill="FFFFFF"/>
          </w:tcPr>
          <w:p w:rsidR="004525E6" w:rsidRPr="0036778E" w:rsidRDefault="004525E6" w:rsidP="004525E6">
            <w:pPr>
              <w:widowControl w:val="0"/>
              <w:rPr>
                <w:rFonts w:ascii="Times New Roman" w:eastAsia="Times New Roman" w:hAnsi="Times New Roman"/>
              </w:rPr>
            </w:pPr>
          </w:p>
        </w:tc>
      </w:tr>
    </w:tbl>
    <w:p w:rsidR="004525E6" w:rsidRDefault="004525E6" w:rsidP="004525E6">
      <w:pPr>
        <w:rPr>
          <w:rFonts w:ascii="Times New Roman" w:hAnsi="Times New Roman" w:cs="Times New Roman"/>
        </w:rPr>
      </w:pPr>
    </w:p>
    <w:p w:rsidR="004525E6" w:rsidRDefault="004525E6" w:rsidP="004525E6">
      <w:pPr>
        <w:rPr>
          <w:rFonts w:ascii="Times New Roman" w:hAnsi="Times New Roman" w:cs="Times New Roman"/>
        </w:rPr>
      </w:pPr>
      <w:r>
        <w:rPr>
          <w:rFonts w:ascii="Times New Roman" w:hAnsi="Times New Roman" w:cs="Times New Roman"/>
        </w:rPr>
        <w:t xml:space="preserve">Oświadczam, że oferowane powyżej wyspecyfikowane urządzenia są fabrycznie nowe, nieużywane, wolne od wad technicznych, materiałowych, fizycznych i prawnych, zgodne z właściwymi normami i przepisami prawa, w tym w szczególności w zakresie dopuszczenia do obrotu i używania, zgodnie z ustawą z dnia 7 kwietnia 2022 r. o wyrobach medycznych (Dz. U. 2022, poz. 974) i sposobem klasyfikowania na podstawie Rozporządzenia Ministra Zdrowia z dnia 5 listopada 2010 r. w sprawie sposobu klasyfikowania wyrobów medycznych (Dz. U. 2010, Nr 215, poz. 1416 z </w:t>
      </w:r>
      <w:proofErr w:type="spellStart"/>
      <w:r>
        <w:rPr>
          <w:rFonts w:ascii="Times New Roman" w:hAnsi="Times New Roman" w:cs="Times New Roman"/>
        </w:rPr>
        <w:t>późn</w:t>
      </w:r>
      <w:proofErr w:type="spellEnd"/>
      <w:r>
        <w:rPr>
          <w:rFonts w:ascii="Times New Roman" w:hAnsi="Times New Roman" w:cs="Times New Roman"/>
        </w:rPr>
        <w:t xml:space="preserve">. zm.), kompletne i po zainstalowaniu będą gotowe do podjęcia działalności leczniczej bez konieczności ponoszenia przez Zamawiającego żadnych dodatkowych nakładów finansowych, organizacyjnych i technicznych. </w:t>
      </w:r>
    </w:p>
    <w:p w:rsidR="004525E6" w:rsidRDefault="004525E6" w:rsidP="004525E6">
      <w:pPr>
        <w:rPr>
          <w:rFonts w:ascii="Times New Roman" w:hAnsi="Times New Roman" w:cs="Times New Roman"/>
        </w:rPr>
      </w:pPr>
    </w:p>
    <w:p w:rsidR="004525E6" w:rsidRPr="003F4EDC" w:rsidRDefault="004525E6" w:rsidP="004525E6">
      <w:pPr>
        <w:rPr>
          <w:rFonts w:ascii="Times New Roman" w:hAnsi="Times New Roman" w:cs="Times New Roman"/>
          <w:i/>
        </w:rPr>
      </w:pPr>
      <w:r w:rsidRPr="003F4EDC">
        <w:rPr>
          <w:rFonts w:ascii="Times New Roman" w:hAnsi="Times New Roman" w:cs="Times New Roman"/>
          <w:i/>
        </w:rPr>
        <w:t xml:space="preserve">......................................                                                                                                                         </w:t>
      </w:r>
      <w:r w:rsidRPr="003F4EDC">
        <w:rPr>
          <w:rFonts w:ascii="Times New Roman" w:hAnsi="Times New Roman" w:cs="Times New Roman"/>
        </w:rPr>
        <w:t>…………..........................</w:t>
      </w:r>
      <w:r>
        <w:rPr>
          <w:rFonts w:ascii="Times New Roman" w:hAnsi="Times New Roman" w:cs="Times New Roman"/>
        </w:rPr>
        <w:t>..............</w:t>
      </w:r>
      <w:r w:rsidRPr="003F4EDC">
        <w:rPr>
          <w:rFonts w:ascii="Times New Roman" w:hAnsi="Times New Roman" w:cs="Times New Roman"/>
        </w:rPr>
        <w:t xml:space="preserve">................. </w:t>
      </w:r>
    </w:p>
    <w:p w:rsidR="0021390C" w:rsidRDefault="004525E6" w:rsidP="004525E6">
      <w:pPr>
        <w:rPr>
          <w:rFonts w:ascii="Times New Roman" w:hAnsi="Times New Roman" w:cs="Times New Roman"/>
          <w:bCs/>
        </w:rPr>
        <w:sectPr w:rsidR="0021390C" w:rsidSect="004525E6">
          <w:headerReference w:type="default" r:id="rId7"/>
          <w:footerReference w:type="default" r:id="rId8"/>
          <w:headerReference w:type="first" r:id="rId9"/>
          <w:pgSz w:w="16834" w:h="11909" w:orient="landscape"/>
          <w:pgMar w:top="1701" w:right="1440" w:bottom="1440" w:left="1440" w:header="708" w:footer="708" w:gutter="0"/>
          <w:pgNumType w:start="1"/>
          <w:cols w:space="708"/>
          <w:titlePg/>
          <w:docGrid w:linePitch="272"/>
        </w:sectPr>
      </w:pPr>
      <w:r w:rsidRPr="003F4EDC">
        <w:rPr>
          <w:rFonts w:ascii="Times New Roman" w:hAnsi="Times New Roman" w:cs="Times New Roman"/>
          <w:i/>
        </w:rPr>
        <w:t>Miejscowość, data                                                                                                                        Podpis uprawnionego przedstawiciela Wykonawcy</w:t>
      </w:r>
      <w:r w:rsidRPr="0068051C">
        <w:rPr>
          <w:rFonts w:ascii="Times New Roman" w:hAnsi="Times New Roman" w:cs="Times New Roman"/>
          <w:bCs/>
        </w:rPr>
        <w:t xml:space="preserve">       </w:t>
      </w:r>
    </w:p>
    <w:p w:rsidR="004525E6" w:rsidRPr="00CC7E8F" w:rsidRDefault="004525E6" w:rsidP="004525E6">
      <w:pPr>
        <w:rPr>
          <w:rFonts w:ascii="Times New Roman" w:hAnsi="Times New Roman" w:cs="Times New Roman"/>
          <w:sz w:val="18"/>
        </w:rPr>
      </w:pPr>
      <w:r w:rsidRPr="0068051C">
        <w:rPr>
          <w:rFonts w:ascii="Times New Roman" w:hAnsi="Times New Roman" w:cs="Times New Roman"/>
          <w:bCs/>
        </w:rPr>
        <w:lastRenderedPageBreak/>
        <w:t xml:space="preserve">    </w:t>
      </w:r>
    </w:p>
    <w:p w:rsidR="00E64168" w:rsidRPr="0062011B" w:rsidRDefault="00E64168" w:rsidP="0021390C">
      <w:pPr>
        <w:spacing w:line="360" w:lineRule="auto"/>
        <w:rPr>
          <w:b/>
          <w:sz w:val="22"/>
          <w:szCs w:val="22"/>
        </w:rPr>
      </w:pPr>
      <w:r w:rsidRPr="0062011B">
        <w:rPr>
          <w:b/>
          <w:sz w:val="22"/>
          <w:szCs w:val="22"/>
        </w:rPr>
        <w:t>Załącznik nr 2</w:t>
      </w:r>
    </w:p>
    <w:p w:rsidR="0021390C" w:rsidRPr="0062011B" w:rsidRDefault="0021390C" w:rsidP="0021390C">
      <w:pPr>
        <w:spacing w:line="271" w:lineRule="auto"/>
        <w:rPr>
          <w:sz w:val="22"/>
          <w:szCs w:val="22"/>
        </w:rPr>
      </w:pPr>
      <w:r w:rsidRPr="0062011B">
        <w:rPr>
          <w:sz w:val="22"/>
          <w:szCs w:val="22"/>
        </w:rPr>
        <w:t xml:space="preserve">                                        </w:t>
      </w:r>
      <w:r w:rsidRPr="0062011B">
        <w:rPr>
          <w:sz w:val="22"/>
          <w:szCs w:val="22"/>
        </w:rPr>
        <w:tab/>
      </w:r>
      <w:r w:rsidRPr="0062011B">
        <w:rPr>
          <w:sz w:val="22"/>
          <w:szCs w:val="22"/>
        </w:rPr>
        <w:tab/>
      </w:r>
      <w:r w:rsidRPr="0062011B">
        <w:rPr>
          <w:sz w:val="22"/>
          <w:szCs w:val="22"/>
        </w:rPr>
        <w:tab/>
        <w:t xml:space="preserve">                                                        </w:t>
      </w:r>
    </w:p>
    <w:p w:rsidR="0021390C" w:rsidRPr="0062011B" w:rsidRDefault="0021390C" w:rsidP="0021390C">
      <w:pPr>
        <w:pStyle w:val="Tekstkomentarza"/>
        <w:spacing w:line="271" w:lineRule="auto"/>
        <w:rPr>
          <w:rFonts w:cs="Calibri"/>
          <w:b/>
          <w:sz w:val="22"/>
          <w:szCs w:val="22"/>
        </w:rPr>
      </w:pPr>
      <w:r w:rsidRPr="0062011B">
        <w:rPr>
          <w:rFonts w:cs="Calibri"/>
          <w:b/>
          <w:sz w:val="22"/>
          <w:szCs w:val="22"/>
        </w:rPr>
        <w:tab/>
      </w:r>
      <w:r w:rsidRPr="0062011B">
        <w:rPr>
          <w:rFonts w:cs="Calibri"/>
          <w:b/>
          <w:sz w:val="22"/>
          <w:szCs w:val="22"/>
        </w:rPr>
        <w:tab/>
      </w:r>
      <w:r w:rsidRPr="0062011B">
        <w:rPr>
          <w:rFonts w:cs="Calibri"/>
          <w:b/>
          <w:sz w:val="22"/>
          <w:szCs w:val="22"/>
        </w:rPr>
        <w:tab/>
      </w:r>
      <w:r w:rsidRPr="0062011B">
        <w:rPr>
          <w:rFonts w:cs="Calibri"/>
          <w:b/>
          <w:sz w:val="22"/>
          <w:szCs w:val="22"/>
        </w:rPr>
        <w:tab/>
        <w:t xml:space="preserve">    FORMULARZ OFERTOWY</w:t>
      </w:r>
    </w:p>
    <w:p w:rsidR="0021390C" w:rsidRPr="0062011B" w:rsidRDefault="0021390C" w:rsidP="00F4386A">
      <w:pPr>
        <w:pStyle w:val="Default"/>
        <w:numPr>
          <w:ilvl w:val="3"/>
          <w:numId w:val="7"/>
        </w:numPr>
        <w:spacing w:before="120" w:line="300" w:lineRule="atLeast"/>
        <w:ind w:left="426" w:hanging="568"/>
        <w:jc w:val="both"/>
        <w:rPr>
          <w:rFonts w:ascii="Calibri" w:hAnsi="Calibri" w:cs="Calibri"/>
          <w:sz w:val="22"/>
          <w:szCs w:val="22"/>
        </w:rPr>
      </w:pPr>
      <w:r w:rsidRPr="0062011B">
        <w:rPr>
          <w:rFonts w:ascii="Calibri" w:hAnsi="Calibri" w:cs="Calibri"/>
          <w:sz w:val="22"/>
          <w:szCs w:val="22"/>
        </w:rPr>
        <w:t>Dane dotyczące Wykonawcy:</w:t>
      </w:r>
    </w:p>
    <w:p w:rsidR="0021390C" w:rsidRPr="0062011B" w:rsidRDefault="0021390C" w:rsidP="0021390C">
      <w:pPr>
        <w:spacing w:before="120"/>
        <w:rPr>
          <w:sz w:val="22"/>
          <w:szCs w:val="22"/>
        </w:rPr>
      </w:pPr>
      <w:r w:rsidRPr="0062011B">
        <w:rPr>
          <w:sz w:val="22"/>
          <w:szCs w:val="22"/>
        </w:rPr>
        <w:t xml:space="preserve">Nazwa Wykonawcy / Wykonawców w przypadku oferty wspólnej </w:t>
      </w:r>
      <w:r w:rsidRPr="0062011B">
        <w:rPr>
          <w:b/>
          <w:sz w:val="22"/>
          <w:szCs w:val="22"/>
        </w:rPr>
        <w:t>**</w:t>
      </w:r>
      <w:r w:rsidRPr="0062011B">
        <w:rPr>
          <w:sz w:val="22"/>
          <w:szCs w:val="22"/>
        </w:rPr>
        <w:t>:</w:t>
      </w:r>
    </w:p>
    <w:p w:rsidR="0021390C" w:rsidRPr="0062011B" w:rsidRDefault="0021390C" w:rsidP="0021390C">
      <w:pPr>
        <w:spacing w:before="120"/>
        <w:rPr>
          <w:rFonts w:eastAsia="Arial Unicode MS"/>
          <w:sz w:val="22"/>
          <w:szCs w:val="22"/>
        </w:rPr>
      </w:pPr>
      <w:r w:rsidRPr="0062011B">
        <w:rPr>
          <w:sz w:val="22"/>
          <w:szCs w:val="22"/>
        </w:rPr>
        <w:t>…………………………………………………………………………………………………………</w:t>
      </w:r>
    </w:p>
    <w:p w:rsidR="0021390C" w:rsidRPr="0062011B" w:rsidRDefault="0021390C" w:rsidP="0021390C">
      <w:pPr>
        <w:keepNext/>
        <w:spacing w:before="120"/>
        <w:ind w:right="-921"/>
        <w:outlineLvl w:val="5"/>
        <w:rPr>
          <w:sz w:val="22"/>
          <w:szCs w:val="22"/>
        </w:rPr>
      </w:pPr>
      <w:r w:rsidRPr="0062011B">
        <w:rPr>
          <w:sz w:val="22"/>
          <w:szCs w:val="22"/>
        </w:rPr>
        <w:t>adres: ……………………………………………………województwo………………………………</w:t>
      </w:r>
    </w:p>
    <w:p w:rsidR="0021390C" w:rsidRPr="0062011B" w:rsidRDefault="0021390C" w:rsidP="0021390C">
      <w:pPr>
        <w:keepNext/>
        <w:spacing w:before="120"/>
        <w:ind w:right="-921"/>
        <w:outlineLvl w:val="5"/>
        <w:rPr>
          <w:sz w:val="22"/>
          <w:szCs w:val="22"/>
        </w:rPr>
      </w:pPr>
      <w:r w:rsidRPr="0062011B">
        <w:rPr>
          <w:sz w:val="22"/>
          <w:szCs w:val="22"/>
        </w:rPr>
        <w:t>REGON ………………………………</w:t>
      </w:r>
    </w:p>
    <w:p w:rsidR="0021390C" w:rsidRPr="0062011B" w:rsidRDefault="0021390C" w:rsidP="0021390C">
      <w:pPr>
        <w:keepNext/>
        <w:spacing w:before="120"/>
        <w:ind w:right="-921"/>
        <w:outlineLvl w:val="5"/>
        <w:rPr>
          <w:sz w:val="22"/>
          <w:szCs w:val="22"/>
        </w:rPr>
      </w:pPr>
      <w:r w:rsidRPr="0062011B">
        <w:rPr>
          <w:sz w:val="22"/>
          <w:szCs w:val="22"/>
        </w:rPr>
        <w:t>NIP …………………………………...</w:t>
      </w:r>
    </w:p>
    <w:p w:rsidR="0021390C" w:rsidRPr="0062011B" w:rsidRDefault="0021390C" w:rsidP="0021390C">
      <w:pPr>
        <w:keepNext/>
        <w:spacing w:before="120"/>
        <w:ind w:right="-921"/>
        <w:outlineLvl w:val="5"/>
        <w:rPr>
          <w:sz w:val="22"/>
          <w:szCs w:val="22"/>
        </w:rPr>
      </w:pPr>
      <w:r w:rsidRPr="0062011B">
        <w:rPr>
          <w:sz w:val="22"/>
          <w:szCs w:val="22"/>
        </w:rPr>
        <w:t>KRS ………………………………….</w:t>
      </w:r>
    </w:p>
    <w:p w:rsidR="0021390C" w:rsidRPr="0062011B" w:rsidRDefault="0021390C" w:rsidP="0021390C">
      <w:pPr>
        <w:keepNext/>
        <w:tabs>
          <w:tab w:val="center" w:pos="4995"/>
        </w:tabs>
        <w:spacing w:before="120"/>
        <w:ind w:right="-921"/>
        <w:outlineLvl w:val="5"/>
        <w:rPr>
          <w:sz w:val="22"/>
          <w:szCs w:val="22"/>
        </w:rPr>
      </w:pPr>
      <w:r w:rsidRPr="0062011B">
        <w:rPr>
          <w:sz w:val="22"/>
          <w:szCs w:val="22"/>
        </w:rPr>
        <w:t>tel.: …………………………………………………………………………………………………….</w:t>
      </w:r>
    </w:p>
    <w:p w:rsidR="0021390C" w:rsidRPr="0062011B" w:rsidRDefault="0021390C" w:rsidP="0021390C">
      <w:pPr>
        <w:keepNext/>
        <w:spacing w:before="120"/>
        <w:ind w:right="-1"/>
        <w:outlineLvl w:val="5"/>
        <w:rPr>
          <w:sz w:val="22"/>
          <w:szCs w:val="22"/>
        </w:rPr>
      </w:pPr>
      <w:r w:rsidRPr="0062011B">
        <w:rPr>
          <w:sz w:val="22"/>
          <w:szCs w:val="22"/>
        </w:rPr>
        <w:t>adres e-mail: ………………………………………………………………………………………</w:t>
      </w:r>
    </w:p>
    <w:p w:rsidR="0021390C" w:rsidRPr="0062011B" w:rsidRDefault="0021390C" w:rsidP="0021390C">
      <w:pPr>
        <w:suppressAutoHyphens/>
        <w:overflowPunct w:val="0"/>
        <w:autoSpaceDE w:val="0"/>
        <w:autoSpaceDN w:val="0"/>
        <w:adjustRightInd w:val="0"/>
        <w:jc w:val="both"/>
        <w:rPr>
          <w:sz w:val="22"/>
          <w:szCs w:val="22"/>
        </w:rPr>
      </w:pPr>
    </w:p>
    <w:p w:rsidR="0021390C" w:rsidRPr="0062011B" w:rsidRDefault="0021390C" w:rsidP="0021390C">
      <w:pPr>
        <w:suppressAutoHyphens/>
        <w:rPr>
          <w:sz w:val="22"/>
          <w:szCs w:val="22"/>
        </w:rPr>
      </w:pPr>
    </w:p>
    <w:p w:rsidR="0021390C" w:rsidRPr="0062011B" w:rsidRDefault="0021390C" w:rsidP="00E34A71">
      <w:pPr>
        <w:pStyle w:val="Normalny1"/>
        <w:jc w:val="both"/>
        <w:rPr>
          <w:b/>
          <w:sz w:val="22"/>
          <w:szCs w:val="22"/>
        </w:rPr>
      </w:pPr>
      <w:r w:rsidRPr="0062011B">
        <w:rPr>
          <w:sz w:val="22"/>
          <w:szCs w:val="22"/>
        </w:rPr>
        <w:t xml:space="preserve">Składając ofertę w postępowaniu </w:t>
      </w:r>
      <w:r w:rsidRPr="0062011B">
        <w:rPr>
          <w:b/>
          <w:sz w:val="22"/>
          <w:szCs w:val="22"/>
        </w:rPr>
        <w:t>DZP.2347.</w:t>
      </w:r>
      <w:r w:rsidR="00E34A71" w:rsidRPr="0062011B">
        <w:rPr>
          <w:b/>
          <w:sz w:val="22"/>
          <w:szCs w:val="22"/>
        </w:rPr>
        <w:t>2</w:t>
      </w:r>
      <w:r w:rsidRPr="0062011B">
        <w:rPr>
          <w:b/>
          <w:sz w:val="22"/>
          <w:szCs w:val="22"/>
        </w:rPr>
        <w:t>.2023</w:t>
      </w:r>
      <w:r w:rsidR="00E34A71" w:rsidRPr="0062011B">
        <w:rPr>
          <w:b/>
          <w:sz w:val="22"/>
          <w:szCs w:val="22"/>
        </w:rPr>
        <w:t xml:space="preserve"> </w:t>
      </w:r>
      <w:r w:rsidRPr="0062011B">
        <w:rPr>
          <w:sz w:val="22"/>
          <w:szCs w:val="22"/>
        </w:rPr>
        <w:t xml:space="preserve">o udzieleniu zamówienia prowadzonego </w:t>
      </w:r>
      <w:r w:rsidR="00C122B8">
        <w:rPr>
          <w:sz w:val="22"/>
          <w:szCs w:val="22"/>
        </w:rPr>
        <w:t xml:space="preserve">                      </w:t>
      </w:r>
      <w:r w:rsidR="00E34A71" w:rsidRPr="0062011B">
        <w:rPr>
          <w:sz w:val="22"/>
          <w:szCs w:val="22"/>
        </w:rPr>
        <w:t>o udzieleniu zamówienia prowadzonego w trybie podstawowym na podst. art. 275 pkt. 1 ustawy</w:t>
      </w:r>
      <w:r w:rsidR="00C122B8">
        <w:rPr>
          <w:sz w:val="22"/>
          <w:szCs w:val="22"/>
        </w:rPr>
        <w:t xml:space="preserve">       </w:t>
      </w:r>
      <w:r w:rsidR="00E34A71" w:rsidRPr="0062011B">
        <w:rPr>
          <w:sz w:val="22"/>
          <w:szCs w:val="22"/>
        </w:rPr>
        <w:t xml:space="preserve"> z dnia 11 września 2019 r. Prawo zamówień publicznych</w:t>
      </w:r>
      <w:r w:rsidRPr="0062011B">
        <w:rPr>
          <w:sz w:val="22"/>
          <w:szCs w:val="22"/>
        </w:rPr>
        <w:t xml:space="preserve"> </w:t>
      </w:r>
      <w:r w:rsidR="00E34A71" w:rsidRPr="0062011B">
        <w:rPr>
          <w:sz w:val="22"/>
          <w:szCs w:val="22"/>
        </w:rPr>
        <w:t xml:space="preserve">na </w:t>
      </w:r>
      <w:r w:rsidR="00E34A71" w:rsidRPr="0062011B">
        <w:rPr>
          <w:b/>
          <w:bCs/>
          <w:i/>
          <w:sz w:val="22"/>
          <w:szCs w:val="22"/>
        </w:rPr>
        <w:t xml:space="preserve">dostawę lasera holowego i aparatu USG </w:t>
      </w:r>
      <w:r w:rsidR="00E34A71" w:rsidRPr="0062011B">
        <w:rPr>
          <w:b/>
          <w:i/>
          <w:sz w:val="22"/>
          <w:szCs w:val="22"/>
        </w:rPr>
        <w:t>w ramach projektu pn. „Poprawa jakości i dostępności świadczeń opieki zdrowotnej</w:t>
      </w:r>
      <w:r w:rsidR="00C122B8">
        <w:rPr>
          <w:b/>
          <w:i/>
          <w:sz w:val="22"/>
          <w:szCs w:val="22"/>
        </w:rPr>
        <w:t xml:space="preserve">                      </w:t>
      </w:r>
      <w:r w:rsidR="00E34A71" w:rsidRPr="0062011B">
        <w:rPr>
          <w:b/>
          <w:i/>
          <w:sz w:val="22"/>
          <w:szCs w:val="22"/>
        </w:rPr>
        <w:t xml:space="preserve"> w zakresie kardiologii w SP ZOZ MSWiA im. Mariana Zyndrama-Kościałkowskiego </w:t>
      </w:r>
      <w:r w:rsidR="00C122B8">
        <w:rPr>
          <w:b/>
          <w:i/>
          <w:sz w:val="22"/>
          <w:szCs w:val="22"/>
        </w:rPr>
        <w:t xml:space="preserve">                                  </w:t>
      </w:r>
      <w:r w:rsidR="00E34A71" w:rsidRPr="0062011B">
        <w:rPr>
          <w:b/>
          <w:i/>
          <w:sz w:val="22"/>
          <w:szCs w:val="22"/>
        </w:rPr>
        <w:t>w Białymstoku</w:t>
      </w:r>
      <w:r w:rsidR="00E34A71" w:rsidRPr="0062011B">
        <w:rPr>
          <w:b/>
          <w:sz w:val="22"/>
          <w:szCs w:val="22"/>
        </w:rPr>
        <w:t>”</w:t>
      </w:r>
      <w:r w:rsidRPr="0062011B">
        <w:rPr>
          <w:sz w:val="22"/>
          <w:szCs w:val="22"/>
        </w:rPr>
        <w:t>,  oświadczamy:</w:t>
      </w:r>
    </w:p>
    <w:p w:rsidR="0021390C" w:rsidRPr="0062011B" w:rsidRDefault="0021390C" w:rsidP="0021390C">
      <w:pPr>
        <w:pStyle w:val="Akapitzlist"/>
        <w:tabs>
          <w:tab w:val="num" w:pos="0"/>
        </w:tabs>
        <w:ind w:left="0"/>
        <w:jc w:val="both"/>
        <w:rPr>
          <w:b/>
          <w:iCs/>
          <w:kern w:val="1"/>
          <w:sz w:val="22"/>
          <w:szCs w:val="22"/>
        </w:rPr>
      </w:pPr>
    </w:p>
    <w:p w:rsidR="0021390C" w:rsidRPr="0062011B" w:rsidRDefault="0021390C" w:rsidP="0021390C">
      <w:pPr>
        <w:tabs>
          <w:tab w:val="left" w:pos="993"/>
        </w:tabs>
        <w:suppressAutoHyphens/>
        <w:jc w:val="center"/>
        <w:rPr>
          <w:b/>
          <w:color w:val="FF0000"/>
          <w:kern w:val="2"/>
          <w:sz w:val="22"/>
          <w:szCs w:val="22"/>
          <w:u w:val="single"/>
          <w:lang w:eastAsia="ar-SA"/>
        </w:rPr>
      </w:pPr>
      <w:r w:rsidRPr="0062011B">
        <w:rPr>
          <w:b/>
          <w:color w:val="FF0000"/>
          <w:kern w:val="2"/>
          <w:sz w:val="22"/>
          <w:szCs w:val="22"/>
          <w:u w:val="single"/>
          <w:lang w:eastAsia="ar-SA"/>
        </w:rPr>
        <w:t>Uwaga: W przypadku, gdy Wykonawca składa ofertę nie na wszystkie pakiety, właściwe jest usunięcie z formularza ofertowego informacji dotyczących pakietów do których Wykonawca nie przystępuje.</w:t>
      </w:r>
    </w:p>
    <w:p w:rsidR="0021390C" w:rsidRPr="0062011B" w:rsidRDefault="0021390C" w:rsidP="0021390C">
      <w:pPr>
        <w:pStyle w:val="Tekstpodstawowy"/>
        <w:suppressAutoHyphens/>
        <w:rPr>
          <w:rFonts w:ascii="Calibri" w:hAnsi="Calibri" w:cs="Calibri"/>
          <w:spacing w:val="-8"/>
          <w:sz w:val="22"/>
          <w:szCs w:val="22"/>
        </w:rPr>
      </w:pPr>
    </w:p>
    <w:p w:rsidR="0021390C" w:rsidRPr="0062011B" w:rsidRDefault="0021390C" w:rsidP="00E34A71">
      <w:pPr>
        <w:pStyle w:val="Tekstpodstawowy"/>
        <w:suppressAutoHyphens/>
        <w:ind w:left="426" w:hanging="426"/>
        <w:rPr>
          <w:rFonts w:ascii="Calibri" w:hAnsi="Calibri" w:cs="Calibri"/>
          <w:spacing w:val="-8"/>
          <w:sz w:val="22"/>
          <w:szCs w:val="22"/>
        </w:rPr>
      </w:pPr>
      <w:r w:rsidRPr="0062011B">
        <w:rPr>
          <w:rFonts w:ascii="Calibri" w:hAnsi="Calibri" w:cs="Calibri"/>
          <w:spacing w:val="-8"/>
          <w:sz w:val="22"/>
          <w:szCs w:val="22"/>
        </w:rPr>
        <w:t>2. Oferujemy wykonanie w/w zamówienia zgodnie ze Specyfikacją Warunków Zamówienia (SWZ):</w:t>
      </w:r>
    </w:p>
    <w:p w:rsidR="0021390C" w:rsidRPr="0062011B" w:rsidRDefault="0021390C" w:rsidP="0021390C">
      <w:pPr>
        <w:pStyle w:val="Tekstpodstawowy"/>
        <w:suppressAutoHyphens/>
        <w:ind w:left="360"/>
        <w:rPr>
          <w:rFonts w:ascii="Calibri" w:hAnsi="Calibri" w:cs="Calibri"/>
          <w:spacing w:val="-8"/>
          <w:sz w:val="22"/>
          <w:szCs w:val="22"/>
        </w:rPr>
      </w:pPr>
    </w:p>
    <w:p w:rsidR="0021390C" w:rsidRPr="0062011B" w:rsidRDefault="0021390C" w:rsidP="0021390C">
      <w:pPr>
        <w:pStyle w:val="Tekstpodstawowy"/>
        <w:rPr>
          <w:rFonts w:ascii="Calibri" w:hAnsi="Calibri" w:cs="Calibri"/>
          <w:b/>
          <w:color w:val="000000"/>
          <w:kern w:val="1"/>
          <w:sz w:val="22"/>
          <w:szCs w:val="22"/>
          <w:u w:val="single"/>
          <w:lang w:eastAsia="ar-SA"/>
        </w:rPr>
      </w:pPr>
      <w:r w:rsidRPr="0062011B">
        <w:rPr>
          <w:rFonts w:ascii="Calibri" w:hAnsi="Calibri" w:cs="Calibri"/>
          <w:b/>
          <w:color w:val="000000"/>
          <w:kern w:val="1"/>
          <w:sz w:val="22"/>
          <w:szCs w:val="22"/>
          <w:u w:val="single"/>
          <w:lang w:eastAsia="ar-SA"/>
        </w:rPr>
        <w:t>Pakiet nr 1</w:t>
      </w:r>
    </w:p>
    <w:p w:rsidR="0021390C" w:rsidRPr="0062011B" w:rsidRDefault="0021390C" w:rsidP="0021390C">
      <w:pPr>
        <w:pStyle w:val="Tekstpodstawowy"/>
        <w:rPr>
          <w:rFonts w:ascii="Calibri" w:hAnsi="Calibri" w:cs="Calibri"/>
          <w:b/>
          <w:color w:val="000000"/>
          <w:kern w:val="1"/>
          <w:sz w:val="22"/>
          <w:szCs w:val="22"/>
          <w:u w:val="single"/>
          <w:lang w:eastAsia="ar-SA"/>
        </w:rPr>
      </w:pPr>
    </w:p>
    <w:tbl>
      <w:tblPr>
        <w:tblW w:w="9389"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70" w:type="dxa"/>
          <w:right w:w="70" w:type="dxa"/>
        </w:tblCellMar>
        <w:tblLook w:val="04A0"/>
      </w:tblPr>
      <w:tblGrid>
        <w:gridCol w:w="2693"/>
        <w:gridCol w:w="3152"/>
        <w:gridCol w:w="709"/>
        <w:gridCol w:w="850"/>
        <w:gridCol w:w="993"/>
        <w:gridCol w:w="992"/>
      </w:tblGrid>
      <w:tr w:rsidR="005953D1" w:rsidRPr="0062011B" w:rsidTr="005953D1">
        <w:trPr>
          <w:trHeight w:val="1595"/>
          <w:jc w:val="center"/>
        </w:trPr>
        <w:tc>
          <w:tcPr>
            <w:tcW w:w="2693" w:type="dxa"/>
            <w:shd w:val="clear" w:color="auto" w:fill="D9D9D9"/>
            <w:noWrap/>
            <w:vAlign w:val="center"/>
            <w:hideMark/>
          </w:tcPr>
          <w:p w:rsidR="005953D1" w:rsidRPr="0062011B" w:rsidRDefault="005953D1" w:rsidP="00E34A71">
            <w:pPr>
              <w:pStyle w:val="Tekstpodstawowy"/>
              <w:suppressAutoHyphens/>
              <w:ind w:left="0" w:firstLine="0"/>
              <w:jc w:val="center"/>
              <w:rPr>
                <w:rFonts w:ascii="Calibri" w:hAnsi="Calibri" w:cs="Calibri"/>
                <w:b/>
                <w:bCs/>
                <w:spacing w:val="-4"/>
                <w:sz w:val="22"/>
                <w:szCs w:val="22"/>
              </w:rPr>
            </w:pPr>
            <w:r w:rsidRPr="0062011B">
              <w:rPr>
                <w:rFonts w:ascii="Calibri" w:hAnsi="Calibri" w:cs="Calibri"/>
                <w:b/>
                <w:bCs/>
                <w:spacing w:val="-4"/>
                <w:sz w:val="22"/>
                <w:szCs w:val="22"/>
              </w:rPr>
              <w:t xml:space="preserve">Nazwa </w:t>
            </w:r>
            <w:r w:rsidR="00CE0A13" w:rsidRPr="0062011B">
              <w:rPr>
                <w:rFonts w:ascii="Calibri" w:hAnsi="Calibri" w:cs="Calibri"/>
                <w:b/>
                <w:bCs/>
                <w:spacing w:val="-4"/>
                <w:sz w:val="22"/>
                <w:szCs w:val="22"/>
              </w:rPr>
              <w:t>sprzętu medycznego</w:t>
            </w:r>
          </w:p>
        </w:tc>
        <w:tc>
          <w:tcPr>
            <w:tcW w:w="3152" w:type="dxa"/>
            <w:shd w:val="clear" w:color="auto" w:fill="D9D9D9"/>
          </w:tcPr>
          <w:p w:rsidR="005953D1" w:rsidRPr="0062011B" w:rsidRDefault="005953D1" w:rsidP="00E34A71">
            <w:pPr>
              <w:pStyle w:val="Standard"/>
              <w:widowControl w:val="0"/>
              <w:snapToGrid w:val="0"/>
              <w:jc w:val="center"/>
              <w:rPr>
                <w:rFonts w:ascii="Calibri" w:eastAsia="Andale Sans UI" w:hAnsi="Calibri" w:cs="Calibri"/>
                <w:b/>
                <w:sz w:val="22"/>
                <w:szCs w:val="22"/>
              </w:rPr>
            </w:pPr>
            <w:proofErr w:type="spellStart"/>
            <w:r w:rsidRPr="0062011B">
              <w:rPr>
                <w:rFonts w:ascii="Calibri" w:eastAsia="Andale Sans UI" w:hAnsi="Calibri" w:cs="Calibri"/>
                <w:b/>
                <w:sz w:val="22"/>
                <w:szCs w:val="22"/>
              </w:rPr>
              <w:t>Nazwa</w:t>
            </w:r>
            <w:proofErr w:type="spellEnd"/>
            <w:r w:rsidRPr="0062011B">
              <w:rPr>
                <w:rFonts w:ascii="Calibri" w:eastAsia="Andale Sans UI" w:hAnsi="Calibri" w:cs="Calibri"/>
                <w:b/>
                <w:sz w:val="22"/>
                <w:szCs w:val="22"/>
              </w:rPr>
              <w:t xml:space="preserve">, </w:t>
            </w:r>
            <w:proofErr w:type="spellStart"/>
            <w:r w:rsidRPr="0062011B">
              <w:rPr>
                <w:rFonts w:ascii="Calibri" w:eastAsia="Andale Sans UI" w:hAnsi="Calibri" w:cs="Calibri"/>
                <w:b/>
                <w:sz w:val="22"/>
                <w:szCs w:val="22"/>
              </w:rPr>
              <w:t>producent</w:t>
            </w:r>
            <w:proofErr w:type="spellEnd"/>
            <w:r w:rsidRPr="0062011B">
              <w:rPr>
                <w:rFonts w:ascii="Calibri" w:eastAsia="Andale Sans UI" w:hAnsi="Calibri" w:cs="Calibri"/>
                <w:b/>
                <w:sz w:val="22"/>
                <w:szCs w:val="22"/>
              </w:rPr>
              <w:t>,</w:t>
            </w:r>
          </w:p>
          <w:p w:rsidR="005953D1" w:rsidRPr="0062011B" w:rsidRDefault="005953D1" w:rsidP="00E34A71">
            <w:pPr>
              <w:pStyle w:val="Standard"/>
              <w:widowControl w:val="0"/>
              <w:snapToGrid w:val="0"/>
              <w:jc w:val="center"/>
              <w:rPr>
                <w:rFonts w:ascii="Calibri" w:eastAsia="Andale Sans UI" w:hAnsi="Calibri" w:cs="Calibri"/>
                <w:b/>
                <w:sz w:val="22"/>
                <w:szCs w:val="22"/>
              </w:rPr>
            </w:pPr>
            <w:r w:rsidRPr="0062011B">
              <w:rPr>
                <w:rFonts w:ascii="Calibri" w:eastAsia="Andale Sans UI" w:hAnsi="Calibri" w:cs="Calibri"/>
                <w:b/>
                <w:sz w:val="22"/>
                <w:szCs w:val="22"/>
              </w:rPr>
              <w:t xml:space="preserve">nr </w:t>
            </w:r>
            <w:proofErr w:type="spellStart"/>
            <w:r w:rsidRPr="0062011B">
              <w:rPr>
                <w:rFonts w:ascii="Calibri" w:eastAsia="Andale Sans UI" w:hAnsi="Calibri" w:cs="Calibri"/>
                <w:b/>
                <w:sz w:val="22"/>
                <w:szCs w:val="22"/>
              </w:rPr>
              <w:t>katalogowy</w:t>
            </w:r>
            <w:proofErr w:type="spellEnd"/>
          </w:p>
          <w:p w:rsidR="005953D1" w:rsidRPr="0062011B" w:rsidRDefault="005953D1" w:rsidP="00E34A71">
            <w:pPr>
              <w:pStyle w:val="Tekstpodstawowy"/>
              <w:suppressAutoHyphens/>
              <w:ind w:left="0" w:hanging="39"/>
              <w:jc w:val="center"/>
              <w:rPr>
                <w:rFonts w:ascii="Calibri" w:hAnsi="Calibri" w:cs="Calibri"/>
                <w:b/>
                <w:bCs/>
                <w:spacing w:val="-4"/>
                <w:sz w:val="22"/>
                <w:szCs w:val="22"/>
              </w:rPr>
            </w:pPr>
            <w:r w:rsidRPr="0062011B">
              <w:rPr>
                <w:rFonts w:ascii="Calibri" w:eastAsia="Andale Sans UI" w:hAnsi="Calibri" w:cs="Calibri"/>
                <w:sz w:val="22"/>
                <w:szCs w:val="22"/>
              </w:rPr>
              <w:t>/w przypadku, gdy poszczególne elementy składowe urządzenia zawierają własne nr katalogowe, należy podać te numery/</w:t>
            </w:r>
          </w:p>
        </w:tc>
        <w:tc>
          <w:tcPr>
            <w:tcW w:w="709" w:type="dxa"/>
            <w:shd w:val="clear" w:color="auto" w:fill="D9D9D9"/>
            <w:vAlign w:val="center"/>
            <w:hideMark/>
          </w:tcPr>
          <w:p w:rsidR="005953D1" w:rsidRPr="0062011B" w:rsidRDefault="005953D1" w:rsidP="005953D1">
            <w:pPr>
              <w:pStyle w:val="Tekstpodstawowy"/>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Ilość</w:t>
            </w:r>
          </w:p>
          <w:p w:rsidR="005953D1" w:rsidRPr="0062011B" w:rsidRDefault="005953D1" w:rsidP="005953D1">
            <w:pPr>
              <w:pStyle w:val="Tekstpodstawowy"/>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w szt.</w:t>
            </w:r>
          </w:p>
        </w:tc>
        <w:tc>
          <w:tcPr>
            <w:tcW w:w="850" w:type="dxa"/>
            <w:shd w:val="clear" w:color="auto" w:fill="D9D9D9"/>
          </w:tcPr>
          <w:p w:rsidR="005953D1" w:rsidRPr="0062011B" w:rsidRDefault="005953D1" w:rsidP="00E34A71">
            <w:pPr>
              <w:pStyle w:val="Tekstpodstawowy"/>
              <w:suppressAutoHyphens/>
              <w:ind w:left="0" w:firstLine="0"/>
              <w:jc w:val="center"/>
              <w:rPr>
                <w:rFonts w:ascii="Calibri" w:hAnsi="Calibri" w:cs="Calibri"/>
                <w:b/>
                <w:bCs/>
                <w:spacing w:val="-4"/>
                <w:sz w:val="22"/>
                <w:szCs w:val="22"/>
              </w:rPr>
            </w:pPr>
          </w:p>
          <w:p w:rsidR="005953D1" w:rsidRPr="0062011B" w:rsidRDefault="005953D1" w:rsidP="00E34A71">
            <w:pPr>
              <w:pStyle w:val="Tekstpodstawowy"/>
              <w:tabs>
                <w:tab w:val="left" w:pos="0"/>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Wartość</w:t>
            </w:r>
          </w:p>
          <w:p w:rsidR="005953D1" w:rsidRPr="0062011B" w:rsidRDefault="005953D1" w:rsidP="00E34A71">
            <w:pPr>
              <w:pStyle w:val="Tekstpodstawowy"/>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 zł</w:t>
            </w:r>
          </w:p>
          <w:p w:rsidR="005953D1" w:rsidRPr="0062011B" w:rsidRDefault="005953D1" w:rsidP="00E34A71">
            <w:pPr>
              <w:pStyle w:val="Tekstpodstawowy"/>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netto</w:t>
            </w:r>
          </w:p>
        </w:tc>
        <w:tc>
          <w:tcPr>
            <w:tcW w:w="993" w:type="dxa"/>
            <w:shd w:val="clear" w:color="auto" w:fill="D9D9D9"/>
            <w:vAlign w:val="center"/>
            <w:hideMark/>
          </w:tcPr>
          <w:p w:rsidR="005953D1" w:rsidRPr="0062011B" w:rsidRDefault="005953D1" w:rsidP="00E34A71">
            <w:pPr>
              <w:pStyle w:val="Tekstpodstawowy"/>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Stawka </w:t>
            </w:r>
          </w:p>
          <w:p w:rsidR="005953D1" w:rsidRPr="0062011B" w:rsidRDefault="005953D1" w:rsidP="00E34A71">
            <w:pPr>
              <w:pStyle w:val="Tekstpodstawowy"/>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podatku</w:t>
            </w:r>
          </w:p>
          <w:p w:rsidR="005953D1" w:rsidRPr="0062011B" w:rsidRDefault="005953D1" w:rsidP="00E34A71">
            <w:pPr>
              <w:pStyle w:val="Tekstpodstawowy"/>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 VAT</w:t>
            </w:r>
          </w:p>
        </w:tc>
        <w:tc>
          <w:tcPr>
            <w:tcW w:w="992" w:type="dxa"/>
            <w:shd w:val="clear" w:color="auto" w:fill="D9D9D9"/>
          </w:tcPr>
          <w:p w:rsidR="005953D1" w:rsidRPr="0062011B" w:rsidRDefault="005953D1" w:rsidP="00E34A71">
            <w:pPr>
              <w:pStyle w:val="Tekstpodstawowy"/>
              <w:suppressAutoHyphens/>
              <w:jc w:val="center"/>
              <w:rPr>
                <w:rFonts w:ascii="Calibri" w:hAnsi="Calibri" w:cs="Calibri"/>
                <w:b/>
                <w:bCs/>
                <w:spacing w:val="-4"/>
                <w:sz w:val="22"/>
                <w:szCs w:val="22"/>
              </w:rPr>
            </w:pPr>
          </w:p>
          <w:p w:rsidR="005953D1" w:rsidRPr="0062011B" w:rsidRDefault="005953D1" w:rsidP="00E34A71">
            <w:pPr>
              <w:pStyle w:val="Tekstpodstawowy"/>
              <w:suppressAutoHyphens/>
              <w:jc w:val="center"/>
              <w:rPr>
                <w:rFonts w:ascii="Calibri" w:hAnsi="Calibri" w:cs="Calibri"/>
                <w:b/>
                <w:bCs/>
                <w:spacing w:val="-4"/>
                <w:sz w:val="22"/>
                <w:szCs w:val="22"/>
              </w:rPr>
            </w:pPr>
          </w:p>
          <w:p w:rsidR="005953D1" w:rsidRPr="0062011B" w:rsidRDefault="005953D1" w:rsidP="00E34A71">
            <w:pPr>
              <w:pStyle w:val="Tekstpodstawowy"/>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 xml:space="preserve">Wartość </w:t>
            </w:r>
          </w:p>
          <w:p w:rsidR="005953D1" w:rsidRPr="0062011B" w:rsidRDefault="005953D1" w:rsidP="00E34A71">
            <w:pPr>
              <w:pStyle w:val="Tekstpodstawowy"/>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w zł brutto</w:t>
            </w:r>
          </w:p>
        </w:tc>
      </w:tr>
      <w:tr w:rsidR="005953D1" w:rsidRPr="0062011B" w:rsidTr="005953D1">
        <w:trPr>
          <w:trHeight w:val="405"/>
          <w:jc w:val="center"/>
        </w:trPr>
        <w:tc>
          <w:tcPr>
            <w:tcW w:w="2693" w:type="dxa"/>
            <w:shd w:val="clear" w:color="auto" w:fill="auto"/>
            <w:vAlign w:val="center"/>
            <w:hideMark/>
          </w:tcPr>
          <w:p w:rsidR="005953D1" w:rsidRPr="0062011B" w:rsidRDefault="005953D1" w:rsidP="00554927">
            <w:pPr>
              <w:widowControl w:val="0"/>
              <w:rPr>
                <w:b/>
                <w:sz w:val="22"/>
                <w:szCs w:val="22"/>
              </w:rPr>
            </w:pPr>
            <w:r w:rsidRPr="0062011B">
              <w:rPr>
                <w:rStyle w:val="markedcontent"/>
                <w:rFonts w:cs="Calibri"/>
                <w:b/>
                <w:sz w:val="22"/>
                <w:szCs w:val="22"/>
              </w:rPr>
              <w:t xml:space="preserve"> </w:t>
            </w:r>
            <w:r w:rsidRPr="0062011B">
              <w:rPr>
                <w:b/>
                <w:sz w:val="22"/>
                <w:szCs w:val="22"/>
              </w:rPr>
              <w:t xml:space="preserve">Laser </w:t>
            </w:r>
            <w:proofErr w:type="spellStart"/>
            <w:r w:rsidRPr="0062011B">
              <w:rPr>
                <w:b/>
                <w:sz w:val="22"/>
                <w:szCs w:val="22"/>
              </w:rPr>
              <w:t>holmowy</w:t>
            </w:r>
            <w:proofErr w:type="spellEnd"/>
          </w:p>
        </w:tc>
        <w:tc>
          <w:tcPr>
            <w:tcW w:w="3152" w:type="dxa"/>
          </w:tcPr>
          <w:p w:rsidR="005953D1" w:rsidRPr="0062011B" w:rsidRDefault="005953D1"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tc>
        <w:tc>
          <w:tcPr>
            <w:tcW w:w="709" w:type="dxa"/>
            <w:shd w:val="clear" w:color="auto" w:fill="auto"/>
            <w:vAlign w:val="center"/>
            <w:hideMark/>
          </w:tcPr>
          <w:p w:rsidR="005953D1" w:rsidRPr="0062011B" w:rsidRDefault="005953D1" w:rsidP="005953D1">
            <w:pPr>
              <w:pStyle w:val="Tekstpodstawowy"/>
              <w:suppressAutoHyphens/>
              <w:ind w:left="77" w:hanging="77"/>
              <w:jc w:val="center"/>
              <w:rPr>
                <w:rFonts w:ascii="Calibri" w:hAnsi="Calibri" w:cs="Calibri"/>
                <w:bCs/>
                <w:spacing w:val="-4"/>
                <w:sz w:val="22"/>
                <w:szCs w:val="22"/>
              </w:rPr>
            </w:pPr>
            <w:r w:rsidRPr="0062011B">
              <w:rPr>
                <w:rFonts w:ascii="Calibri" w:hAnsi="Calibri" w:cs="Calibri"/>
                <w:bCs/>
                <w:spacing w:val="-4"/>
                <w:sz w:val="22"/>
                <w:szCs w:val="22"/>
              </w:rPr>
              <w:t>1</w:t>
            </w:r>
          </w:p>
        </w:tc>
        <w:tc>
          <w:tcPr>
            <w:tcW w:w="850" w:type="dxa"/>
          </w:tcPr>
          <w:p w:rsidR="005953D1" w:rsidRPr="0062011B" w:rsidRDefault="005953D1" w:rsidP="00E34A71">
            <w:pPr>
              <w:pStyle w:val="Tekstpodstawowy"/>
              <w:suppressAutoHyphens/>
              <w:ind w:left="-1224" w:firstLine="1212"/>
              <w:jc w:val="center"/>
              <w:rPr>
                <w:rFonts w:ascii="Calibri" w:hAnsi="Calibri" w:cs="Calibri"/>
                <w:bCs/>
                <w:spacing w:val="-4"/>
                <w:sz w:val="22"/>
                <w:szCs w:val="22"/>
              </w:rPr>
            </w:pPr>
          </w:p>
        </w:tc>
        <w:tc>
          <w:tcPr>
            <w:tcW w:w="993" w:type="dxa"/>
            <w:shd w:val="clear" w:color="auto" w:fill="auto"/>
            <w:noWrap/>
            <w:vAlign w:val="center"/>
          </w:tcPr>
          <w:p w:rsidR="005953D1" w:rsidRPr="0062011B" w:rsidRDefault="005953D1" w:rsidP="00E34A71">
            <w:pPr>
              <w:pStyle w:val="Tekstpodstawowy"/>
              <w:suppressAutoHyphens/>
              <w:ind w:left="-1237" w:firstLine="1153"/>
              <w:jc w:val="center"/>
              <w:rPr>
                <w:rFonts w:ascii="Calibri" w:hAnsi="Calibri" w:cs="Calibri"/>
                <w:bCs/>
                <w:spacing w:val="-4"/>
                <w:sz w:val="22"/>
                <w:szCs w:val="22"/>
              </w:rPr>
            </w:pPr>
          </w:p>
        </w:tc>
        <w:tc>
          <w:tcPr>
            <w:tcW w:w="992" w:type="dxa"/>
          </w:tcPr>
          <w:p w:rsidR="005953D1" w:rsidRPr="0062011B" w:rsidRDefault="005953D1" w:rsidP="00E34A71">
            <w:pPr>
              <w:pStyle w:val="Tekstpodstawowy"/>
              <w:suppressAutoHyphens/>
              <w:rPr>
                <w:rFonts w:ascii="Calibri" w:hAnsi="Calibri" w:cs="Calibri"/>
                <w:bCs/>
                <w:spacing w:val="-4"/>
                <w:sz w:val="22"/>
                <w:szCs w:val="22"/>
              </w:rPr>
            </w:pPr>
          </w:p>
        </w:tc>
      </w:tr>
    </w:tbl>
    <w:p w:rsidR="0021390C" w:rsidRPr="0062011B" w:rsidRDefault="0021390C" w:rsidP="0021390C">
      <w:pPr>
        <w:pStyle w:val="Tekstpodstawowy"/>
        <w:rPr>
          <w:rFonts w:ascii="Calibri" w:hAnsi="Calibri" w:cs="Calibri"/>
          <w:b/>
          <w:color w:val="000000"/>
          <w:kern w:val="1"/>
          <w:sz w:val="22"/>
          <w:szCs w:val="22"/>
          <w:u w:val="single"/>
          <w:lang w:eastAsia="ar-SA"/>
        </w:rPr>
      </w:pPr>
    </w:p>
    <w:p w:rsidR="0021390C" w:rsidRPr="0062011B" w:rsidRDefault="0021390C" w:rsidP="0021390C">
      <w:pPr>
        <w:pStyle w:val="Tekstpodstawowy"/>
        <w:rPr>
          <w:rFonts w:ascii="Calibri" w:hAnsi="Calibri" w:cs="Calibri"/>
          <w:b/>
          <w:color w:val="000000"/>
          <w:kern w:val="1"/>
          <w:sz w:val="22"/>
          <w:szCs w:val="22"/>
          <w:u w:val="single"/>
          <w:lang w:eastAsia="ar-SA"/>
        </w:rPr>
      </w:pPr>
    </w:p>
    <w:p w:rsidR="0021390C" w:rsidRPr="0062011B" w:rsidRDefault="0021390C" w:rsidP="005953D1">
      <w:pPr>
        <w:pStyle w:val="Tekstpodstawowy"/>
        <w:suppressAutoHyphens/>
        <w:ind w:left="0" w:firstLine="0"/>
        <w:rPr>
          <w:rFonts w:ascii="Calibri" w:hAnsi="Calibri" w:cs="Calibri"/>
          <w:b/>
          <w:bCs/>
          <w:spacing w:val="-4"/>
          <w:sz w:val="22"/>
          <w:szCs w:val="22"/>
        </w:rPr>
      </w:pPr>
      <w:r w:rsidRPr="0062011B">
        <w:rPr>
          <w:rFonts w:ascii="Calibri" w:hAnsi="Calibri" w:cs="Calibri"/>
          <w:b/>
          <w:bCs/>
          <w:spacing w:val="-4"/>
          <w:sz w:val="22"/>
          <w:szCs w:val="22"/>
        </w:rPr>
        <w:t>Termin realizacji zamówienia (dostawy) ………………….. /tygodni/PODAĆ/</w:t>
      </w:r>
      <w:r w:rsidRPr="0062011B">
        <w:rPr>
          <w:rFonts w:ascii="Calibri" w:hAnsi="Calibri" w:cs="Calibri"/>
          <w:i/>
          <w:spacing w:val="-4"/>
          <w:sz w:val="22"/>
          <w:szCs w:val="22"/>
        </w:rPr>
        <w:t>(</w:t>
      </w:r>
      <w:r w:rsidR="005953D1" w:rsidRPr="0062011B">
        <w:rPr>
          <w:rFonts w:ascii="Calibri" w:hAnsi="Calibri" w:cs="Calibri"/>
          <w:i/>
          <w:spacing w:val="-4"/>
          <w:sz w:val="22"/>
          <w:szCs w:val="22"/>
        </w:rPr>
        <w:t>nie krótszy niż 4 tygodnie</w:t>
      </w:r>
      <w:r w:rsidRPr="0062011B">
        <w:rPr>
          <w:rFonts w:ascii="Calibri" w:hAnsi="Calibri" w:cs="Calibri"/>
          <w:i/>
          <w:spacing w:val="-4"/>
          <w:sz w:val="22"/>
          <w:szCs w:val="22"/>
        </w:rPr>
        <w:t>)</w:t>
      </w:r>
    </w:p>
    <w:p w:rsidR="0021390C" w:rsidRPr="0062011B" w:rsidRDefault="0021390C" w:rsidP="0021390C">
      <w:pPr>
        <w:pStyle w:val="Tekstpodstawowy32"/>
        <w:suppressAutoHyphens/>
        <w:snapToGrid w:val="0"/>
        <w:spacing w:after="0"/>
        <w:rPr>
          <w:rFonts w:ascii="Calibri" w:hAnsi="Calibri" w:cs="Calibri"/>
          <w:i/>
          <w:spacing w:val="-4"/>
          <w:sz w:val="22"/>
          <w:szCs w:val="22"/>
        </w:rPr>
      </w:pPr>
    </w:p>
    <w:p w:rsidR="0021390C" w:rsidRPr="0062011B" w:rsidRDefault="0021390C" w:rsidP="0021390C">
      <w:pPr>
        <w:rPr>
          <w:bCs/>
          <w:i/>
          <w:spacing w:val="-4"/>
          <w:sz w:val="22"/>
          <w:szCs w:val="22"/>
        </w:rPr>
      </w:pPr>
      <w:r w:rsidRPr="0062011B">
        <w:rPr>
          <w:b/>
          <w:bCs/>
          <w:spacing w:val="-4"/>
          <w:sz w:val="22"/>
          <w:szCs w:val="22"/>
        </w:rPr>
        <w:lastRenderedPageBreak/>
        <w:t>Oferowany okres gwarancji</w:t>
      </w:r>
      <w:r w:rsidRPr="0062011B">
        <w:rPr>
          <w:bCs/>
          <w:spacing w:val="-4"/>
          <w:sz w:val="22"/>
          <w:szCs w:val="22"/>
        </w:rPr>
        <w:t xml:space="preserve"> </w:t>
      </w:r>
      <w:r w:rsidRPr="0062011B">
        <w:rPr>
          <w:b/>
          <w:bCs/>
          <w:spacing w:val="-4"/>
          <w:sz w:val="22"/>
          <w:szCs w:val="22"/>
        </w:rPr>
        <w:t xml:space="preserve">………………... /PODAĆ/ </w:t>
      </w:r>
      <w:r w:rsidRPr="0062011B">
        <w:rPr>
          <w:bCs/>
          <w:i/>
          <w:spacing w:val="-4"/>
          <w:sz w:val="22"/>
          <w:szCs w:val="22"/>
        </w:rPr>
        <w:t>(dodatkowy okres gwarancji będzie punktowany zgodnie z kryterium oceny ofert opisanym w rozdz. XX SWZ</w:t>
      </w:r>
    </w:p>
    <w:p w:rsidR="00CE0A13" w:rsidRPr="0062011B" w:rsidRDefault="00CE0A13" w:rsidP="00CE0A13">
      <w:pPr>
        <w:pStyle w:val="Tekstpodstawowy"/>
        <w:ind w:left="629" w:firstLine="510"/>
        <w:rPr>
          <w:rFonts w:ascii="Calibri" w:hAnsi="Calibri" w:cs="Calibri"/>
          <w:bCs/>
          <w:i/>
          <w:spacing w:val="-4"/>
          <w:sz w:val="22"/>
          <w:szCs w:val="22"/>
          <w:lang w:eastAsia="pl-PL"/>
        </w:rPr>
      </w:pPr>
    </w:p>
    <w:p w:rsidR="0021390C" w:rsidRPr="0062011B" w:rsidRDefault="0021390C" w:rsidP="00CE0A13">
      <w:pPr>
        <w:pStyle w:val="Tekstpodstawowy"/>
        <w:ind w:left="629" w:firstLine="510"/>
        <w:rPr>
          <w:rFonts w:ascii="Calibri" w:hAnsi="Calibri" w:cs="Calibri"/>
          <w:b/>
          <w:color w:val="000000"/>
          <w:kern w:val="1"/>
          <w:sz w:val="22"/>
          <w:szCs w:val="22"/>
          <w:u w:val="single"/>
          <w:lang w:eastAsia="ar-SA"/>
        </w:rPr>
      </w:pPr>
      <w:r w:rsidRPr="0062011B">
        <w:rPr>
          <w:rFonts w:ascii="Calibri" w:hAnsi="Calibri" w:cs="Calibri"/>
          <w:b/>
          <w:color w:val="000000"/>
          <w:kern w:val="1"/>
          <w:sz w:val="22"/>
          <w:szCs w:val="22"/>
          <w:u w:val="single"/>
          <w:lang w:eastAsia="ar-SA"/>
        </w:rPr>
        <w:t>Pakiet nr 2</w:t>
      </w:r>
    </w:p>
    <w:p w:rsidR="0021390C" w:rsidRPr="0062011B" w:rsidRDefault="0021390C" w:rsidP="0021390C">
      <w:pPr>
        <w:pStyle w:val="Tekstpodstawowy"/>
        <w:rPr>
          <w:rFonts w:ascii="Calibri" w:hAnsi="Calibri" w:cs="Calibri"/>
          <w:b/>
          <w:color w:val="000000"/>
          <w:kern w:val="1"/>
          <w:sz w:val="22"/>
          <w:szCs w:val="22"/>
          <w:u w:val="single"/>
          <w:lang w:eastAsia="ar-SA"/>
        </w:rPr>
      </w:pPr>
    </w:p>
    <w:tbl>
      <w:tblPr>
        <w:tblW w:w="9389"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70" w:type="dxa"/>
          <w:right w:w="70" w:type="dxa"/>
        </w:tblCellMar>
        <w:tblLook w:val="04A0"/>
      </w:tblPr>
      <w:tblGrid>
        <w:gridCol w:w="2693"/>
        <w:gridCol w:w="3152"/>
        <w:gridCol w:w="709"/>
        <w:gridCol w:w="850"/>
        <w:gridCol w:w="993"/>
        <w:gridCol w:w="992"/>
      </w:tblGrid>
      <w:tr w:rsidR="005953D1" w:rsidRPr="0062011B" w:rsidTr="005953D1">
        <w:trPr>
          <w:trHeight w:val="1595"/>
          <w:jc w:val="center"/>
        </w:trPr>
        <w:tc>
          <w:tcPr>
            <w:tcW w:w="2693" w:type="dxa"/>
            <w:shd w:val="clear" w:color="auto" w:fill="D9D9D9"/>
            <w:noWrap/>
            <w:vAlign w:val="center"/>
            <w:hideMark/>
          </w:tcPr>
          <w:p w:rsidR="005953D1" w:rsidRPr="0062011B" w:rsidRDefault="005953D1" w:rsidP="00DC0FA4">
            <w:pPr>
              <w:pStyle w:val="Tekstpodstawowy"/>
              <w:suppressAutoHyphens/>
              <w:ind w:left="0" w:firstLine="0"/>
              <w:jc w:val="center"/>
              <w:rPr>
                <w:rFonts w:ascii="Calibri" w:hAnsi="Calibri" w:cs="Calibri"/>
                <w:b/>
                <w:bCs/>
                <w:spacing w:val="-4"/>
                <w:sz w:val="22"/>
                <w:szCs w:val="22"/>
              </w:rPr>
            </w:pPr>
            <w:r w:rsidRPr="0062011B">
              <w:rPr>
                <w:rFonts w:ascii="Calibri" w:hAnsi="Calibri" w:cs="Calibri"/>
                <w:b/>
                <w:bCs/>
                <w:spacing w:val="-4"/>
                <w:sz w:val="22"/>
                <w:szCs w:val="22"/>
              </w:rPr>
              <w:t xml:space="preserve">Nazwa </w:t>
            </w:r>
            <w:r w:rsidR="00CE0A13" w:rsidRPr="0062011B">
              <w:rPr>
                <w:rFonts w:ascii="Calibri" w:hAnsi="Calibri" w:cs="Calibri"/>
                <w:b/>
                <w:bCs/>
                <w:spacing w:val="-4"/>
                <w:sz w:val="22"/>
                <w:szCs w:val="22"/>
              </w:rPr>
              <w:t>sprzętu medycznego</w:t>
            </w:r>
          </w:p>
        </w:tc>
        <w:tc>
          <w:tcPr>
            <w:tcW w:w="3152" w:type="dxa"/>
            <w:shd w:val="clear" w:color="auto" w:fill="D9D9D9"/>
          </w:tcPr>
          <w:p w:rsidR="005953D1" w:rsidRPr="0062011B" w:rsidRDefault="005953D1" w:rsidP="00554927">
            <w:pPr>
              <w:pStyle w:val="Standard"/>
              <w:widowControl w:val="0"/>
              <w:snapToGrid w:val="0"/>
              <w:jc w:val="center"/>
              <w:rPr>
                <w:rFonts w:ascii="Calibri" w:eastAsia="Andale Sans UI" w:hAnsi="Calibri" w:cs="Calibri"/>
                <w:b/>
                <w:sz w:val="22"/>
                <w:szCs w:val="22"/>
              </w:rPr>
            </w:pPr>
            <w:proofErr w:type="spellStart"/>
            <w:r w:rsidRPr="0062011B">
              <w:rPr>
                <w:rFonts w:ascii="Calibri" w:eastAsia="Andale Sans UI" w:hAnsi="Calibri" w:cs="Calibri"/>
                <w:b/>
                <w:sz w:val="22"/>
                <w:szCs w:val="22"/>
              </w:rPr>
              <w:t>Nazwa</w:t>
            </w:r>
            <w:proofErr w:type="spellEnd"/>
            <w:r w:rsidRPr="0062011B">
              <w:rPr>
                <w:rFonts w:ascii="Calibri" w:eastAsia="Andale Sans UI" w:hAnsi="Calibri" w:cs="Calibri"/>
                <w:b/>
                <w:sz w:val="22"/>
                <w:szCs w:val="22"/>
              </w:rPr>
              <w:t xml:space="preserve">, </w:t>
            </w:r>
            <w:proofErr w:type="spellStart"/>
            <w:r w:rsidRPr="0062011B">
              <w:rPr>
                <w:rFonts w:ascii="Calibri" w:eastAsia="Andale Sans UI" w:hAnsi="Calibri" w:cs="Calibri"/>
                <w:b/>
                <w:sz w:val="22"/>
                <w:szCs w:val="22"/>
              </w:rPr>
              <w:t>producent</w:t>
            </w:r>
            <w:proofErr w:type="spellEnd"/>
            <w:r w:rsidRPr="0062011B">
              <w:rPr>
                <w:rFonts w:ascii="Calibri" w:eastAsia="Andale Sans UI" w:hAnsi="Calibri" w:cs="Calibri"/>
                <w:b/>
                <w:sz w:val="22"/>
                <w:szCs w:val="22"/>
              </w:rPr>
              <w:t>,</w:t>
            </w:r>
          </w:p>
          <w:p w:rsidR="005953D1" w:rsidRPr="0062011B" w:rsidRDefault="005953D1" w:rsidP="00554927">
            <w:pPr>
              <w:pStyle w:val="Standard"/>
              <w:widowControl w:val="0"/>
              <w:snapToGrid w:val="0"/>
              <w:jc w:val="center"/>
              <w:rPr>
                <w:rFonts w:ascii="Calibri" w:eastAsia="Andale Sans UI" w:hAnsi="Calibri" w:cs="Calibri"/>
                <w:b/>
                <w:sz w:val="22"/>
                <w:szCs w:val="22"/>
              </w:rPr>
            </w:pPr>
            <w:r w:rsidRPr="0062011B">
              <w:rPr>
                <w:rFonts w:ascii="Calibri" w:eastAsia="Andale Sans UI" w:hAnsi="Calibri" w:cs="Calibri"/>
                <w:b/>
                <w:sz w:val="22"/>
                <w:szCs w:val="22"/>
              </w:rPr>
              <w:t xml:space="preserve">nr </w:t>
            </w:r>
            <w:proofErr w:type="spellStart"/>
            <w:r w:rsidRPr="0062011B">
              <w:rPr>
                <w:rFonts w:ascii="Calibri" w:eastAsia="Andale Sans UI" w:hAnsi="Calibri" w:cs="Calibri"/>
                <w:b/>
                <w:sz w:val="22"/>
                <w:szCs w:val="22"/>
              </w:rPr>
              <w:t>katalogowy</w:t>
            </w:r>
            <w:proofErr w:type="spellEnd"/>
          </w:p>
          <w:p w:rsidR="005953D1" w:rsidRPr="0062011B" w:rsidRDefault="005953D1" w:rsidP="00554927">
            <w:pPr>
              <w:pStyle w:val="Tekstpodstawowy"/>
              <w:suppressAutoHyphens/>
              <w:ind w:left="0" w:hanging="39"/>
              <w:jc w:val="center"/>
              <w:rPr>
                <w:rFonts w:ascii="Calibri" w:hAnsi="Calibri" w:cs="Calibri"/>
                <w:b/>
                <w:bCs/>
                <w:spacing w:val="-4"/>
                <w:sz w:val="22"/>
                <w:szCs w:val="22"/>
              </w:rPr>
            </w:pPr>
            <w:r w:rsidRPr="0062011B">
              <w:rPr>
                <w:rFonts w:ascii="Calibri" w:eastAsia="Andale Sans UI" w:hAnsi="Calibri" w:cs="Calibri"/>
                <w:sz w:val="22"/>
                <w:szCs w:val="22"/>
              </w:rPr>
              <w:t>/w przypadku, gdy poszczególne elementy składowe urządzenia zawierają własne nr katalogowe, należy podać te numery/</w:t>
            </w:r>
          </w:p>
        </w:tc>
        <w:tc>
          <w:tcPr>
            <w:tcW w:w="709" w:type="dxa"/>
            <w:shd w:val="clear" w:color="auto" w:fill="D9D9D9"/>
            <w:vAlign w:val="center"/>
            <w:hideMark/>
          </w:tcPr>
          <w:p w:rsidR="005953D1" w:rsidRPr="0062011B" w:rsidRDefault="005953D1" w:rsidP="00554927">
            <w:pPr>
              <w:pStyle w:val="Tekstpodstawowy"/>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Ilość</w:t>
            </w:r>
          </w:p>
          <w:p w:rsidR="005953D1" w:rsidRPr="0062011B" w:rsidRDefault="005953D1" w:rsidP="00554927">
            <w:pPr>
              <w:pStyle w:val="Tekstpodstawowy"/>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w szt.</w:t>
            </w:r>
          </w:p>
        </w:tc>
        <w:tc>
          <w:tcPr>
            <w:tcW w:w="850" w:type="dxa"/>
            <w:shd w:val="clear" w:color="auto" w:fill="D9D9D9"/>
          </w:tcPr>
          <w:p w:rsidR="005953D1" w:rsidRPr="0062011B" w:rsidRDefault="005953D1" w:rsidP="00554927">
            <w:pPr>
              <w:pStyle w:val="Tekstpodstawowy"/>
              <w:suppressAutoHyphens/>
              <w:ind w:left="0" w:firstLine="0"/>
              <w:jc w:val="center"/>
              <w:rPr>
                <w:rFonts w:ascii="Calibri" w:hAnsi="Calibri" w:cs="Calibri"/>
                <w:b/>
                <w:bCs/>
                <w:spacing w:val="-4"/>
                <w:sz w:val="22"/>
                <w:szCs w:val="22"/>
              </w:rPr>
            </w:pPr>
          </w:p>
          <w:p w:rsidR="005953D1" w:rsidRPr="0062011B" w:rsidRDefault="005953D1" w:rsidP="00554927">
            <w:pPr>
              <w:pStyle w:val="Tekstpodstawowy"/>
              <w:tabs>
                <w:tab w:val="left" w:pos="0"/>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Wartość</w:t>
            </w:r>
          </w:p>
          <w:p w:rsidR="005953D1" w:rsidRPr="0062011B" w:rsidRDefault="005953D1" w:rsidP="00554927">
            <w:pPr>
              <w:pStyle w:val="Tekstpodstawowy"/>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 zł</w:t>
            </w:r>
          </w:p>
          <w:p w:rsidR="005953D1" w:rsidRPr="0062011B" w:rsidRDefault="005953D1" w:rsidP="00554927">
            <w:pPr>
              <w:pStyle w:val="Tekstpodstawowy"/>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netto</w:t>
            </w:r>
          </w:p>
        </w:tc>
        <w:tc>
          <w:tcPr>
            <w:tcW w:w="993" w:type="dxa"/>
            <w:shd w:val="clear" w:color="auto" w:fill="D9D9D9"/>
            <w:vAlign w:val="center"/>
            <w:hideMark/>
          </w:tcPr>
          <w:p w:rsidR="005953D1" w:rsidRPr="0062011B" w:rsidRDefault="005953D1" w:rsidP="00554927">
            <w:pPr>
              <w:pStyle w:val="Tekstpodstawowy"/>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Stawka </w:t>
            </w:r>
          </w:p>
          <w:p w:rsidR="005953D1" w:rsidRPr="0062011B" w:rsidRDefault="005953D1" w:rsidP="00554927">
            <w:pPr>
              <w:pStyle w:val="Tekstpodstawowy"/>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podatku</w:t>
            </w:r>
          </w:p>
          <w:p w:rsidR="005953D1" w:rsidRPr="0062011B" w:rsidRDefault="005953D1" w:rsidP="00554927">
            <w:pPr>
              <w:pStyle w:val="Tekstpodstawowy"/>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 VAT</w:t>
            </w:r>
          </w:p>
        </w:tc>
        <w:tc>
          <w:tcPr>
            <w:tcW w:w="992" w:type="dxa"/>
            <w:shd w:val="clear" w:color="auto" w:fill="D9D9D9"/>
          </w:tcPr>
          <w:p w:rsidR="005953D1" w:rsidRPr="0062011B" w:rsidRDefault="005953D1" w:rsidP="00554927">
            <w:pPr>
              <w:pStyle w:val="Tekstpodstawowy"/>
              <w:suppressAutoHyphens/>
              <w:jc w:val="center"/>
              <w:rPr>
                <w:rFonts w:ascii="Calibri" w:hAnsi="Calibri" w:cs="Calibri"/>
                <w:b/>
                <w:bCs/>
                <w:spacing w:val="-4"/>
                <w:sz w:val="22"/>
                <w:szCs w:val="22"/>
              </w:rPr>
            </w:pPr>
          </w:p>
          <w:p w:rsidR="005953D1" w:rsidRPr="0062011B" w:rsidRDefault="005953D1" w:rsidP="00554927">
            <w:pPr>
              <w:pStyle w:val="Tekstpodstawowy"/>
              <w:suppressAutoHyphens/>
              <w:jc w:val="center"/>
              <w:rPr>
                <w:rFonts w:ascii="Calibri" w:hAnsi="Calibri" w:cs="Calibri"/>
                <w:b/>
                <w:bCs/>
                <w:spacing w:val="-4"/>
                <w:sz w:val="22"/>
                <w:szCs w:val="22"/>
              </w:rPr>
            </w:pPr>
          </w:p>
          <w:p w:rsidR="005953D1" w:rsidRPr="0062011B" w:rsidRDefault="005953D1" w:rsidP="00554927">
            <w:pPr>
              <w:pStyle w:val="Tekstpodstawowy"/>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 xml:space="preserve">Wartość </w:t>
            </w:r>
          </w:p>
          <w:p w:rsidR="005953D1" w:rsidRPr="0062011B" w:rsidRDefault="005953D1" w:rsidP="00554927">
            <w:pPr>
              <w:pStyle w:val="Tekstpodstawowy"/>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w zł brutto</w:t>
            </w:r>
          </w:p>
        </w:tc>
      </w:tr>
      <w:tr w:rsidR="005953D1" w:rsidRPr="0062011B" w:rsidTr="005953D1">
        <w:trPr>
          <w:trHeight w:val="405"/>
          <w:jc w:val="center"/>
        </w:trPr>
        <w:tc>
          <w:tcPr>
            <w:tcW w:w="2693" w:type="dxa"/>
            <w:shd w:val="clear" w:color="auto" w:fill="auto"/>
            <w:vAlign w:val="center"/>
            <w:hideMark/>
          </w:tcPr>
          <w:p w:rsidR="005953D1" w:rsidRPr="0062011B" w:rsidRDefault="005953D1" w:rsidP="00DC0FA4">
            <w:pPr>
              <w:widowControl w:val="0"/>
              <w:jc w:val="center"/>
              <w:rPr>
                <w:b/>
                <w:sz w:val="22"/>
                <w:szCs w:val="22"/>
              </w:rPr>
            </w:pPr>
            <w:r w:rsidRPr="0062011B">
              <w:rPr>
                <w:b/>
                <w:bCs/>
                <w:sz w:val="22"/>
                <w:szCs w:val="22"/>
                <w:lang w:eastAsia="en-US"/>
              </w:rPr>
              <w:t>Aparat USG</w:t>
            </w:r>
          </w:p>
        </w:tc>
        <w:tc>
          <w:tcPr>
            <w:tcW w:w="3152" w:type="dxa"/>
          </w:tcPr>
          <w:p w:rsidR="005953D1" w:rsidRPr="0062011B" w:rsidRDefault="005953D1"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p w:rsidR="00CE0A13" w:rsidRPr="0062011B" w:rsidRDefault="00CE0A13" w:rsidP="00554927">
            <w:pPr>
              <w:pStyle w:val="Tekstpodstawowy"/>
              <w:suppressAutoHyphens/>
              <w:jc w:val="center"/>
              <w:rPr>
                <w:rFonts w:ascii="Calibri" w:hAnsi="Calibri" w:cs="Calibri"/>
                <w:bCs/>
                <w:spacing w:val="-4"/>
                <w:sz w:val="22"/>
                <w:szCs w:val="22"/>
              </w:rPr>
            </w:pPr>
          </w:p>
        </w:tc>
        <w:tc>
          <w:tcPr>
            <w:tcW w:w="709" w:type="dxa"/>
            <w:shd w:val="clear" w:color="auto" w:fill="auto"/>
            <w:vAlign w:val="center"/>
            <w:hideMark/>
          </w:tcPr>
          <w:p w:rsidR="005953D1" w:rsidRPr="0062011B" w:rsidRDefault="005953D1" w:rsidP="00554927">
            <w:pPr>
              <w:pStyle w:val="Tekstpodstawowy"/>
              <w:suppressAutoHyphens/>
              <w:ind w:left="77" w:hanging="77"/>
              <w:jc w:val="center"/>
              <w:rPr>
                <w:rFonts w:ascii="Calibri" w:hAnsi="Calibri" w:cs="Calibri"/>
                <w:bCs/>
                <w:spacing w:val="-4"/>
                <w:sz w:val="22"/>
                <w:szCs w:val="22"/>
              </w:rPr>
            </w:pPr>
            <w:r w:rsidRPr="0062011B">
              <w:rPr>
                <w:rFonts w:ascii="Calibri" w:hAnsi="Calibri" w:cs="Calibri"/>
                <w:bCs/>
                <w:spacing w:val="-4"/>
                <w:sz w:val="22"/>
                <w:szCs w:val="22"/>
              </w:rPr>
              <w:t>1</w:t>
            </w:r>
          </w:p>
        </w:tc>
        <w:tc>
          <w:tcPr>
            <w:tcW w:w="850" w:type="dxa"/>
          </w:tcPr>
          <w:p w:rsidR="005953D1" w:rsidRPr="0062011B" w:rsidRDefault="005953D1" w:rsidP="00554927">
            <w:pPr>
              <w:pStyle w:val="Tekstpodstawowy"/>
              <w:suppressAutoHyphens/>
              <w:ind w:left="-1224" w:firstLine="1212"/>
              <w:jc w:val="center"/>
              <w:rPr>
                <w:rFonts w:ascii="Calibri" w:hAnsi="Calibri" w:cs="Calibri"/>
                <w:bCs/>
                <w:spacing w:val="-4"/>
                <w:sz w:val="22"/>
                <w:szCs w:val="22"/>
              </w:rPr>
            </w:pPr>
          </w:p>
        </w:tc>
        <w:tc>
          <w:tcPr>
            <w:tcW w:w="993" w:type="dxa"/>
            <w:shd w:val="clear" w:color="auto" w:fill="auto"/>
            <w:noWrap/>
            <w:vAlign w:val="center"/>
          </w:tcPr>
          <w:p w:rsidR="005953D1" w:rsidRPr="0062011B" w:rsidRDefault="005953D1" w:rsidP="00554927">
            <w:pPr>
              <w:pStyle w:val="Tekstpodstawowy"/>
              <w:suppressAutoHyphens/>
              <w:ind w:left="-1237" w:firstLine="1153"/>
              <w:jc w:val="center"/>
              <w:rPr>
                <w:rFonts w:ascii="Calibri" w:hAnsi="Calibri" w:cs="Calibri"/>
                <w:bCs/>
                <w:spacing w:val="-4"/>
                <w:sz w:val="22"/>
                <w:szCs w:val="22"/>
              </w:rPr>
            </w:pPr>
          </w:p>
        </w:tc>
        <w:tc>
          <w:tcPr>
            <w:tcW w:w="992" w:type="dxa"/>
          </w:tcPr>
          <w:p w:rsidR="005953D1" w:rsidRPr="0062011B" w:rsidRDefault="005953D1" w:rsidP="00554927">
            <w:pPr>
              <w:pStyle w:val="Tekstpodstawowy"/>
              <w:suppressAutoHyphens/>
              <w:rPr>
                <w:rFonts w:ascii="Calibri" w:hAnsi="Calibri" w:cs="Calibri"/>
                <w:bCs/>
                <w:spacing w:val="-4"/>
                <w:sz w:val="22"/>
                <w:szCs w:val="22"/>
              </w:rPr>
            </w:pPr>
          </w:p>
        </w:tc>
      </w:tr>
    </w:tbl>
    <w:p w:rsidR="005953D1" w:rsidRPr="0062011B" w:rsidRDefault="005953D1" w:rsidP="005953D1">
      <w:pPr>
        <w:pStyle w:val="Tekstpodstawowy"/>
        <w:rPr>
          <w:rFonts w:ascii="Calibri" w:hAnsi="Calibri" w:cs="Calibri"/>
          <w:b/>
          <w:color w:val="000000"/>
          <w:kern w:val="1"/>
          <w:sz w:val="22"/>
          <w:szCs w:val="22"/>
          <w:u w:val="single"/>
          <w:lang w:eastAsia="ar-SA"/>
        </w:rPr>
      </w:pPr>
    </w:p>
    <w:p w:rsidR="005953D1" w:rsidRPr="0062011B" w:rsidRDefault="005953D1" w:rsidP="005953D1">
      <w:pPr>
        <w:pStyle w:val="Tekstpodstawowy"/>
        <w:suppressAutoHyphens/>
        <w:ind w:left="0" w:firstLine="0"/>
        <w:rPr>
          <w:rFonts w:ascii="Calibri" w:hAnsi="Calibri" w:cs="Calibri"/>
          <w:b/>
          <w:bCs/>
          <w:spacing w:val="-4"/>
          <w:sz w:val="22"/>
          <w:szCs w:val="22"/>
        </w:rPr>
      </w:pPr>
      <w:r w:rsidRPr="0062011B">
        <w:rPr>
          <w:rFonts w:ascii="Calibri" w:hAnsi="Calibri" w:cs="Calibri"/>
          <w:b/>
          <w:bCs/>
          <w:spacing w:val="-4"/>
          <w:sz w:val="22"/>
          <w:szCs w:val="22"/>
        </w:rPr>
        <w:t>Termin realizacji zamówienia (dostawy) ………………….. /</w:t>
      </w:r>
      <w:r w:rsidRPr="0062011B">
        <w:rPr>
          <w:rFonts w:ascii="Calibri" w:hAnsi="Calibri" w:cs="Calibri"/>
          <w:bCs/>
          <w:spacing w:val="-4"/>
          <w:sz w:val="22"/>
          <w:szCs w:val="22"/>
        </w:rPr>
        <w:t>tygodni/PODAĆ/</w:t>
      </w:r>
      <w:r w:rsidRPr="0062011B">
        <w:rPr>
          <w:rFonts w:ascii="Calibri" w:hAnsi="Calibri" w:cs="Calibri"/>
          <w:i/>
          <w:spacing w:val="-4"/>
          <w:sz w:val="22"/>
          <w:szCs w:val="22"/>
        </w:rPr>
        <w:t>(</w:t>
      </w:r>
      <w:r w:rsidRPr="0062011B">
        <w:rPr>
          <w:rFonts w:ascii="Calibri" w:hAnsi="Calibri" w:cs="Calibri"/>
          <w:b/>
          <w:i/>
          <w:spacing w:val="-4"/>
          <w:sz w:val="22"/>
          <w:szCs w:val="22"/>
        </w:rPr>
        <w:t>nie krótszy niż 4 tygodnie</w:t>
      </w:r>
      <w:r w:rsidRPr="0062011B">
        <w:rPr>
          <w:rFonts w:ascii="Calibri" w:hAnsi="Calibri" w:cs="Calibri"/>
          <w:i/>
          <w:spacing w:val="-4"/>
          <w:sz w:val="22"/>
          <w:szCs w:val="22"/>
        </w:rPr>
        <w:t>)</w:t>
      </w:r>
    </w:p>
    <w:p w:rsidR="005953D1" w:rsidRPr="0062011B" w:rsidRDefault="005953D1" w:rsidP="005953D1">
      <w:pPr>
        <w:pStyle w:val="Tekstpodstawowy32"/>
        <w:suppressAutoHyphens/>
        <w:snapToGrid w:val="0"/>
        <w:spacing w:after="0"/>
        <w:rPr>
          <w:rFonts w:ascii="Calibri" w:hAnsi="Calibri" w:cs="Calibri"/>
          <w:i/>
          <w:spacing w:val="-4"/>
          <w:sz w:val="22"/>
          <w:szCs w:val="22"/>
        </w:rPr>
      </w:pPr>
    </w:p>
    <w:p w:rsidR="0021390C" w:rsidRPr="0062011B" w:rsidRDefault="005953D1" w:rsidP="005953D1">
      <w:pPr>
        <w:rPr>
          <w:b/>
          <w:bCs/>
          <w:i/>
          <w:spacing w:val="-4"/>
          <w:sz w:val="22"/>
          <w:szCs w:val="22"/>
        </w:rPr>
      </w:pPr>
      <w:r w:rsidRPr="0062011B">
        <w:rPr>
          <w:b/>
          <w:bCs/>
          <w:spacing w:val="-4"/>
          <w:sz w:val="22"/>
          <w:szCs w:val="22"/>
        </w:rPr>
        <w:t>Oferowany okres gwarancji</w:t>
      </w:r>
      <w:r w:rsidRPr="0062011B">
        <w:rPr>
          <w:bCs/>
          <w:spacing w:val="-4"/>
          <w:sz w:val="22"/>
          <w:szCs w:val="22"/>
        </w:rPr>
        <w:t xml:space="preserve"> </w:t>
      </w:r>
      <w:r w:rsidRPr="0062011B">
        <w:rPr>
          <w:b/>
          <w:bCs/>
          <w:spacing w:val="-4"/>
          <w:sz w:val="22"/>
          <w:szCs w:val="22"/>
        </w:rPr>
        <w:t xml:space="preserve">………………... /PODAĆ/ </w:t>
      </w:r>
      <w:r w:rsidRPr="0062011B">
        <w:rPr>
          <w:b/>
          <w:bCs/>
          <w:i/>
          <w:spacing w:val="-4"/>
          <w:sz w:val="22"/>
          <w:szCs w:val="22"/>
        </w:rPr>
        <w:t>(dodatkowy okres gwarancji będzie punktowany zgodnie z kryterium oceny ofert opisanym w rozdz. XX SWZ</w:t>
      </w:r>
    </w:p>
    <w:p w:rsidR="005953D1" w:rsidRPr="0062011B" w:rsidRDefault="005953D1" w:rsidP="005953D1">
      <w:pPr>
        <w:pStyle w:val="Normalny1"/>
        <w:spacing w:before="120" w:line="320" w:lineRule="atLeast"/>
        <w:jc w:val="both"/>
        <w:rPr>
          <w:sz w:val="22"/>
          <w:szCs w:val="22"/>
        </w:rPr>
      </w:pPr>
      <w:r w:rsidRPr="0062011B">
        <w:rPr>
          <w:sz w:val="22"/>
          <w:szCs w:val="22"/>
        </w:rPr>
        <w:t xml:space="preserve">3. Termin płatności </w:t>
      </w:r>
      <w:r w:rsidRPr="0062011B">
        <w:rPr>
          <w:b/>
          <w:sz w:val="22"/>
          <w:szCs w:val="22"/>
        </w:rPr>
        <w:t>ustala się na co najmniej 55 dni i co najwyżej 60 dni</w:t>
      </w:r>
      <w:r w:rsidRPr="0062011B">
        <w:rPr>
          <w:sz w:val="22"/>
          <w:szCs w:val="22"/>
        </w:rPr>
        <w:t xml:space="preserve"> (zgodnie z art. 8 ust. 2 Ustawy z dnia 8 marca 2013 r. o terminach zapłaty w transakcjach handlowych.</w:t>
      </w:r>
    </w:p>
    <w:p w:rsidR="005953D1" w:rsidRPr="0062011B" w:rsidRDefault="005953D1" w:rsidP="005953D1">
      <w:pPr>
        <w:spacing w:before="120" w:line="320" w:lineRule="atLeast"/>
        <w:jc w:val="both"/>
        <w:rPr>
          <w:sz w:val="22"/>
          <w:szCs w:val="22"/>
        </w:rPr>
      </w:pPr>
      <w:r w:rsidRPr="0062011B">
        <w:rPr>
          <w:sz w:val="22"/>
          <w:szCs w:val="22"/>
        </w:rPr>
        <w:t>Oferowany przez nas termin płatności wynosi: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1"/>
      </w:tblGrid>
      <w:tr w:rsidR="005953D1" w:rsidRPr="0062011B" w:rsidTr="00554927">
        <w:tc>
          <w:tcPr>
            <w:tcW w:w="9210" w:type="dxa"/>
          </w:tcPr>
          <w:p w:rsidR="005953D1" w:rsidRPr="0062011B" w:rsidRDefault="005953D1" w:rsidP="005953D1">
            <w:pPr>
              <w:spacing w:before="120" w:line="320" w:lineRule="atLeast"/>
              <w:jc w:val="both"/>
              <w:rPr>
                <w:sz w:val="22"/>
                <w:szCs w:val="22"/>
              </w:rPr>
            </w:pPr>
          </w:p>
        </w:tc>
      </w:tr>
    </w:tbl>
    <w:p w:rsidR="005953D1" w:rsidRPr="0062011B" w:rsidRDefault="005953D1" w:rsidP="005953D1">
      <w:pPr>
        <w:spacing w:before="120" w:line="320" w:lineRule="atLeast"/>
        <w:jc w:val="both"/>
        <w:rPr>
          <w:sz w:val="22"/>
          <w:szCs w:val="22"/>
        </w:rPr>
      </w:pPr>
      <w:r w:rsidRPr="0062011B">
        <w:rPr>
          <w:sz w:val="22"/>
          <w:szCs w:val="22"/>
        </w:rPr>
        <w:t>dni licząc od daty otrzymania przez Zamawiającego faktury na następujący numer rachunku bankowego: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1"/>
      </w:tblGrid>
      <w:tr w:rsidR="005953D1" w:rsidRPr="0062011B" w:rsidTr="00554927">
        <w:tc>
          <w:tcPr>
            <w:tcW w:w="9210" w:type="dxa"/>
          </w:tcPr>
          <w:p w:rsidR="005953D1" w:rsidRPr="0062011B" w:rsidRDefault="005953D1" w:rsidP="005953D1">
            <w:pPr>
              <w:spacing w:before="120" w:line="320" w:lineRule="atLeast"/>
              <w:jc w:val="both"/>
              <w:rPr>
                <w:sz w:val="22"/>
                <w:szCs w:val="22"/>
              </w:rPr>
            </w:pPr>
          </w:p>
        </w:tc>
      </w:tr>
    </w:tbl>
    <w:p w:rsidR="005953D1" w:rsidRPr="0062011B" w:rsidRDefault="005953D1" w:rsidP="005953D1">
      <w:pPr>
        <w:spacing w:before="120" w:line="320" w:lineRule="atLeast"/>
        <w:jc w:val="both"/>
        <w:rPr>
          <w:sz w:val="22"/>
          <w:szCs w:val="22"/>
        </w:rPr>
      </w:pPr>
      <w:r w:rsidRPr="0062011B">
        <w:rPr>
          <w:sz w:val="22"/>
          <w:szCs w:val="22"/>
        </w:rPr>
        <w:t xml:space="preserve">4. Oświadczamy, że zapoznaliśmy się ze specyfikacją warunków zamówienia i nie  wnosimy do niej zastrzeżeń. </w:t>
      </w:r>
    </w:p>
    <w:p w:rsidR="005953D1" w:rsidRPr="0062011B" w:rsidRDefault="005953D1" w:rsidP="005953D1">
      <w:pPr>
        <w:spacing w:before="120" w:line="320" w:lineRule="atLeast"/>
        <w:jc w:val="both"/>
        <w:rPr>
          <w:sz w:val="22"/>
          <w:szCs w:val="22"/>
        </w:rPr>
      </w:pPr>
      <w:r w:rsidRPr="0062011B">
        <w:rPr>
          <w:sz w:val="22"/>
          <w:szCs w:val="22"/>
        </w:rPr>
        <w:t>5. Oświadczamy, że zaoferowane wyroby medyczne są dopuszczone do obrotu i używania na terenie Rzeczypospolitej Polskiej zgodnie z obowiązującą Ustawą o wyrobach medycznych z dnia 7</w:t>
      </w:r>
      <w:r w:rsidR="00DC0FA4" w:rsidRPr="0062011B">
        <w:rPr>
          <w:sz w:val="22"/>
          <w:szCs w:val="22"/>
        </w:rPr>
        <w:t> </w:t>
      </w:r>
      <w:r w:rsidRPr="0062011B">
        <w:rPr>
          <w:sz w:val="22"/>
          <w:szCs w:val="22"/>
        </w:rPr>
        <w:t>kwietnia 2022 r. (Dz. U.</w:t>
      </w:r>
      <w:r w:rsidR="00DC0FA4" w:rsidRPr="0062011B">
        <w:rPr>
          <w:sz w:val="22"/>
          <w:szCs w:val="22"/>
        </w:rPr>
        <w:t xml:space="preserve"> z 2022 r.,</w:t>
      </w:r>
      <w:r w:rsidRPr="0062011B">
        <w:rPr>
          <w:sz w:val="22"/>
          <w:szCs w:val="22"/>
        </w:rPr>
        <w:t xml:space="preserve"> poz. 974);</w:t>
      </w:r>
    </w:p>
    <w:p w:rsidR="005953D1" w:rsidRPr="0062011B" w:rsidRDefault="005953D1" w:rsidP="005953D1">
      <w:pPr>
        <w:spacing w:before="120" w:line="320" w:lineRule="atLeast"/>
        <w:jc w:val="both"/>
        <w:rPr>
          <w:sz w:val="22"/>
          <w:szCs w:val="22"/>
        </w:rPr>
      </w:pPr>
      <w:r w:rsidRPr="0062011B">
        <w:rPr>
          <w:sz w:val="22"/>
          <w:szCs w:val="22"/>
        </w:rPr>
        <w:t xml:space="preserve">6. Oświadczamy iż, jesteśmy mikroprzedsiębiorstwem/małym przedsiębiorstwem/średnim  przedsiębiorstwem zgodnie  z Ustawą z dnia 2 lipca 2004 r. o swobodzie działalności gospodarczej /prowadzę jednoosobową działalność gospodarczą/ jestem osobą fizyczną nie prowadzącą działalności gospodarczej/ jesteśmy innym rodzajem Wykonawcy </w:t>
      </w:r>
      <w:r w:rsidRPr="0062011B">
        <w:rPr>
          <w:color w:val="000000"/>
          <w:sz w:val="22"/>
          <w:szCs w:val="22"/>
          <w:vertAlign w:val="superscript"/>
        </w:rPr>
        <w:t>1)</w:t>
      </w:r>
    </w:p>
    <w:p w:rsidR="005953D1" w:rsidRPr="0062011B" w:rsidRDefault="005953D1" w:rsidP="005953D1">
      <w:pPr>
        <w:spacing w:before="120" w:line="320" w:lineRule="atLeast"/>
        <w:jc w:val="both"/>
        <w:rPr>
          <w:sz w:val="22"/>
          <w:szCs w:val="22"/>
        </w:rPr>
      </w:pPr>
      <w:r w:rsidRPr="0062011B">
        <w:rPr>
          <w:sz w:val="22"/>
          <w:szCs w:val="22"/>
        </w:rPr>
        <w:t>7. Oświadczamy, iż wyrażamy zgodę na stałość cen na oferowany asortyment.</w:t>
      </w:r>
    </w:p>
    <w:p w:rsidR="005953D1" w:rsidRPr="0062011B" w:rsidRDefault="005953D1" w:rsidP="005953D1">
      <w:pPr>
        <w:spacing w:before="120" w:line="320" w:lineRule="atLeast"/>
        <w:jc w:val="both"/>
        <w:rPr>
          <w:sz w:val="22"/>
          <w:szCs w:val="22"/>
        </w:rPr>
      </w:pPr>
      <w:r w:rsidRPr="0062011B">
        <w:rPr>
          <w:sz w:val="22"/>
          <w:szCs w:val="22"/>
        </w:rPr>
        <w:t xml:space="preserve">8. Oświadczamy, że niżej wymienione prace zamierzamy powierzyć podwykonawcom: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953D1" w:rsidRPr="0062011B" w:rsidTr="00554927">
        <w:trPr>
          <w:trHeight w:val="245"/>
        </w:trPr>
        <w:tc>
          <w:tcPr>
            <w:tcW w:w="9210" w:type="dxa"/>
          </w:tcPr>
          <w:p w:rsidR="005953D1" w:rsidRPr="0062011B" w:rsidRDefault="005953D1" w:rsidP="005953D1">
            <w:pPr>
              <w:spacing w:before="120" w:line="320" w:lineRule="atLeast"/>
              <w:jc w:val="both"/>
              <w:rPr>
                <w:sz w:val="22"/>
                <w:szCs w:val="22"/>
              </w:rPr>
            </w:pPr>
          </w:p>
        </w:tc>
      </w:tr>
    </w:tbl>
    <w:p w:rsidR="005953D1" w:rsidRPr="0062011B" w:rsidRDefault="005953D1" w:rsidP="005953D1">
      <w:pPr>
        <w:spacing w:before="120" w:line="320" w:lineRule="atLeast"/>
        <w:jc w:val="both"/>
        <w:rPr>
          <w:sz w:val="22"/>
          <w:szCs w:val="22"/>
        </w:rPr>
      </w:pPr>
      <w:r w:rsidRPr="0062011B">
        <w:rPr>
          <w:sz w:val="22"/>
          <w:szCs w:val="22"/>
        </w:rPr>
        <w:lastRenderedPageBreak/>
        <w:t>9. Oświadczamy, że uważamy się za związanych niniejszą ofertą na czas wskazany w SWZ.</w:t>
      </w:r>
    </w:p>
    <w:p w:rsidR="005953D1" w:rsidRPr="0062011B" w:rsidRDefault="005953D1" w:rsidP="005953D1">
      <w:pPr>
        <w:spacing w:before="120" w:line="320" w:lineRule="atLeast"/>
        <w:jc w:val="both"/>
        <w:rPr>
          <w:sz w:val="22"/>
          <w:szCs w:val="22"/>
        </w:rPr>
      </w:pPr>
      <w:r w:rsidRPr="0062011B">
        <w:rPr>
          <w:sz w:val="22"/>
          <w:szCs w:val="22"/>
        </w:rPr>
        <w:t>10.W przypadku przyznania nam zamówienia, zobowiązujemy się do zawarcia umowy (wg</w:t>
      </w:r>
      <w:r w:rsidR="00CE0A13" w:rsidRPr="0062011B">
        <w:rPr>
          <w:sz w:val="22"/>
          <w:szCs w:val="22"/>
        </w:rPr>
        <w:t> </w:t>
      </w:r>
      <w:r w:rsidRPr="0062011B">
        <w:rPr>
          <w:sz w:val="22"/>
          <w:szCs w:val="22"/>
        </w:rPr>
        <w:t xml:space="preserve">załączonego do SWZ wzoru umowy) zgodnie z warunkami zamieszczonymi w ofercie                          w miejscu i terminie wskazanym przez Zamawiającego, </w:t>
      </w:r>
    </w:p>
    <w:p w:rsidR="005953D1" w:rsidRPr="0062011B" w:rsidRDefault="005953D1" w:rsidP="005953D1">
      <w:pPr>
        <w:pStyle w:val="Nagwek2"/>
        <w:overflowPunct w:val="0"/>
        <w:autoSpaceDE w:val="0"/>
        <w:autoSpaceDN w:val="0"/>
        <w:adjustRightInd w:val="0"/>
        <w:spacing w:before="120" w:after="0" w:line="320" w:lineRule="atLeast"/>
        <w:jc w:val="both"/>
        <w:textAlignment w:val="baseline"/>
        <w:rPr>
          <w:rFonts w:ascii="Calibri" w:hAnsi="Calibri" w:cs="Calibri"/>
          <w:b w:val="0"/>
          <w:i w:val="0"/>
          <w:sz w:val="22"/>
          <w:szCs w:val="22"/>
        </w:rPr>
      </w:pPr>
      <w:r w:rsidRPr="0062011B">
        <w:rPr>
          <w:rFonts w:ascii="Calibri" w:hAnsi="Calibri" w:cs="Calibri"/>
          <w:b w:val="0"/>
          <w:i w:val="0"/>
          <w:sz w:val="22"/>
          <w:szCs w:val="22"/>
        </w:rPr>
        <w:t>11.Wszystkie wymagane w niniejszym postępowaniu przetargowym oświadczenia oraz dokumenty złożyliśmy ze świadomością odpowiedzialności karnej za składanie fałszywych oświadczeń w celu uzyskania korzyści majątkowych.</w:t>
      </w:r>
    </w:p>
    <w:p w:rsidR="005953D1" w:rsidRPr="0062011B" w:rsidRDefault="005953D1" w:rsidP="005953D1">
      <w:pPr>
        <w:pStyle w:val="Tekstpodstawowywcity2"/>
        <w:spacing w:before="120" w:after="0" w:line="320" w:lineRule="atLeast"/>
        <w:ind w:left="0"/>
        <w:jc w:val="both"/>
        <w:rPr>
          <w:rFonts w:ascii="Calibri" w:hAnsi="Calibri" w:cs="Calibri"/>
        </w:rPr>
      </w:pPr>
      <w:r w:rsidRPr="0062011B">
        <w:rPr>
          <w:rFonts w:ascii="Calibri" w:hAnsi="Calibri" w:cs="Calibri"/>
        </w:rPr>
        <w:t>12. Oświadczamy, iż wybór naszej oferty nie będzie/będzie prowadzić do powstania u</w:t>
      </w:r>
      <w:r w:rsidR="00CE0A13" w:rsidRPr="0062011B">
        <w:rPr>
          <w:rFonts w:ascii="Calibri" w:hAnsi="Calibri" w:cs="Calibri"/>
        </w:rPr>
        <w:t> </w:t>
      </w:r>
      <w:r w:rsidRPr="0062011B">
        <w:rPr>
          <w:rFonts w:ascii="Calibri" w:hAnsi="Calibri" w:cs="Calibri"/>
        </w:rPr>
        <w:t xml:space="preserve">Zamawiającego obowiązku podatkowego, zgodnie z przepisami o podatku od towarów i usług   w odniesieniu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953D1" w:rsidRPr="0062011B" w:rsidTr="00554927">
        <w:tc>
          <w:tcPr>
            <w:tcW w:w="9210" w:type="dxa"/>
          </w:tcPr>
          <w:p w:rsidR="005953D1" w:rsidRPr="0062011B" w:rsidRDefault="005953D1" w:rsidP="005953D1">
            <w:pPr>
              <w:pStyle w:val="Tekstpodstawowywcity2"/>
              <w:spacing w:before="120" w:after="0" w:line="320" w:lineRule="atLeast"/>
              <w:ind w:left="0"/>
              <w:jc w:val="both"/>
              <w:rPr>
                <w:rFonts w:ascii="Calibri" w:hAnsi="Calibri" w:cs="Calibri"/>
              </w:rPr>
            </w:pPr>
          </w:p>
        </w:tc>
      </w:tr>
    </w:tbl>
    <w:p w:rsidR="005953D1" w:rsidRPr="0062011B" w:rsidRDefault="005953D1" w:rsidP="005953D1">
      <w:pPr>
        <w:pStyle w:val="Tekstpodstawowywcity2"/>
        <w:spacing w:before="120" w:after="0" w:line="320" w:lineRule="atLeast"/>
        <w:ind w:left="0"/>
        <w:jc w:val="both"/>
        <w:rPr>
          <w:rFonts w:ascii="Calibri" w:hAnsi="Calibri" w:cs="Calibri"/>
        </w:rPr>
      </w:pPr>
      <w:r w:rsidRPr="0062011B">
        <w:rPr>
          <w:rFonts w:ascii="Calibri" w:hAnsi="Calibri" w:cs="Calibri"/>
        </w:rPr>
        <w:t xml:space="preserve"> (należy wskazać nazwę/rodzaj towaru), których wartość bez kwoty podatku wynosi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953D1" w:rsidRPr="0062011B" w:rsidTr="00554927">
        <w:tc>
          <w:tcPr>
            <w:tcW w:w="9210" w:type="dxa"/>
          </w:tcPr>
          <w:p w:rsidR="005953D1" w:rsidRPr="0062011B" w:rsidRDefault="005953D1" w:rsidP="005953D1">
            <w:pPr>
              <w:pStyle w:val="Tekstpodstawowywcity2"/>
              <w:spacing w:before="120" w:after="0" w:line="320" w:lineRule="atLeast"/>
              <w:ind w:left="0"/>
              <w:jc w:val="both"/>
              <w:rPr>
                <w:rFonts w:ascii="Calibri" w:hAnsi="Calibri" w:cs="Calibri"/>
              </w:rPr>
            </w:pPr>
          </w:p>
        </w:tc>
      </w:tr>
    </w:tbl>
    <w:p w:rsidR="005953D1" w:rsidRPr="0062011B" w:rsidRDefault="005953D1" w:rsidP="005953D1">
      <w:pPr>
        <w:pStyle w:val="NormalnyWeb"/>
        <w:spacing w:before="120" w:line="320" w:lineRule="atLeast"/>
        <w:jc w:val="both"/>
        <w:rPr>
          <w:rFonts w:ascii="Calibri" w:hAnsi="Calibri" w:cs="Calibri"/>
          <w:color w:val="000000"/>
          <w:sz w:val="22"/>
          <w:szCs w:val="22"/>
          <w:vertAlign w:val="superscript"/>
        </w:rPr>
      </w:pPr>
      <w:r w:rsidRPr="0062011B">
        <w:rPr>
          <w:rFonts w:ascii="Calibri" w:hAnsi="Calibri" w:cs="Calibri"/>
          <w:color w:val="000000"/>
          <w:sz w:val="22"/>
          <w:szCs w:val="22"/>
        </w:rPr>
        <w:t>13.Oświadczamy, że wypełniliśmy obowiązki informacyjne przewidziane w art. 13 lub art. 14 RODO</w:t>
      </w:r>
      <w:r w:rsidRPr="0062011B">
        <w:rPr>
          <w:rFonts w:ascii="Calibri" w:hAnsi="Calibri" w:cs="Calibri"/>
          <w:color w:val="000000"/>
          <w:sz w:val="22"/>
          <w:szCs w:val="22"/>
          <w:vertAlign w:val="superscript"/>
        </w:rPr>
        <w:t>2)</w:t>
      </w:r>
      <w:r w:rsidRPr="0062011B">
        <w:rPr>
          <w:rFonts w:ascii="Calibri" w:hAnsi="Calibri" w:cs="Calibri"/>
          <w:color w:val="000000"/>
          <w:sz w:val="22"/>
          <w:szCs w:val="22"/>
        </w:rPr>
        <w:t xml:space="preserve"> wobec osób fizycznych, </w:t>
      </w:r>
      <w:r w:rsidRPr="0062011B">
        <w:rPr>
          <w:rFonts w:ascii="Calibri" w:hAnsi="Calibri" w:cs="Calibri"/>
          <w:sz w:val="22"/>
          <w:szCs w:val="22"/>
        </w:rPr>
        <w:t>od których dane osobowe bezpośrednio lub pośrednio pozyskałem</w:t>
      </w:r>
      <w:r w:rsidRPr="0062011B">
        <w:rPr>
          <w:rFonts w:ascii="Calibri" w:hAnsi="Calibri" w:cs="Calibri"/>
          <w:color w:val="000000"/>
          <w:sz w:val="22"/>
          <w:szCs w:val="22"/>
        </w:rPr>
        <w:t xml:space="preserve"> w celu ubiegania się o udzielenie zamówienia publicznego  w niniejszym postępowaniu</w:t>
      </w:r>
      <w:r w:rsidRPr="0062011B">
        <w:rPr>
          <w:rFonts w:ascii="Calibri" w:hAnsi="Calibri" w:cs="Calibri"/>
          <w:sz w:val="22"/>
          <w:szCs w:val="22"/>
        </w:rPr>
        <w:t>.</w:t>
      </w:r>
      <w:r w:rsidRPr="0062011B">
        <w:rPr>
          <w:rFonts w:ascii="Calibri" w:hAnsi="Calibri" w:cs="Calibri"/>
          <w:color w:val="000000"/>
          <w:sz w:val="22"/>
          <w:szCs w:val="22"/>
          <w:vertAlign w:val="superscript"/>
        </w:rPr>
        <w:t xml:space="preserve"> 3)</w:t>
      </w:r>
    </w:p>
    <w:p w:rsidR="005953D1" w:rsidRPr="0062011B" w:rsidRDefault="005953D1" w:rsidP="005953D1">
      <w:pPr>
        <w:tabs>
          <w:tab w:val="num" w:pos="720"/>
        </w:tabs>
        <w:spacing w:before="120" w:line="320" w:lineRule="atLeast"/>
        <w:ind w:left="-11"/>
        <w:jc w:val="both"/>
        <w:rPr>
          <w:sz w:val="22"/>
          <w:szCs w:val="22"/>
        </w:rPr>
      </w:pPr>
      <w:r w:rsidRPr="0062011B">
        <w:rPr>
          <w:sz w:val="22"/>
          <w:szCs w:val="22"/>
        </w:rPr>
        <w:t>14. Integralną część oferty stanowią następujące dokumenty:</w:t>
      </w:r>
    </w:p>
    <w:p w:rsidR="005953D1" w:rsidRPr="0062011B" w:rsidRDefault="005953D1" w:rsidP="005953D1">
      <w:pPr>
        <w:spacing w:before="120" w:line="320" w:lineRule="atLeast"/>
        <w:jc w:val="both"/>
        <w:rPr>
          <w:sz w:val="22"/>
          <w:szCs w:val="22"/>
        </w:rPr>
      </w:pPr>
      <w:r w:rsidRPr="0062011B">
        <w:rPr>
          <w:sz w:val="22"/>
          <w:szCs w:val="22"/>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953D1" w:rsidRPr="0062011B" w:rsidTr="00554927">
        <w:trPr>
          <w:trHeight w:val="321"/>
        </w:trPr>
        <w:tc>
          <w:tcPr>
            <w:tcW w:w="9210" w:type="dxa"/>
          </w:tcPr>
          <w:p w:rsidR="005953D1" w:rsidRPr="0062011B" w:rsidRDefault="005953D1" w:rsidP="005953D1">
            <w:pPr>
              <w:spacing w:before="120" w:line="320" w:lineRule="atLeast"/>
              <w:jc w:val="both"/>
              <w:rPr>
                <w:sz w:val="22"/>
                <w:szCs w:val="22"/>
              </w:rPr>
            </w:pPr>
          </w:p>
        </w:tc>
      </w:tr>
    </w:tbl>
    <w:p w:rsidR="005953D1" w:rsidRPr="0062011B" w:rsidRDefault="005953D1" w:rsidP="005953D1">
      <w:pPr>
        <w:spacing w:before="120" w:line="320" w:lineRule="atLeast"/>
        <w:jc w:val="both"/>
        <w:rPr>
          <w:sz w:val="22"/>
          <w:szCs w:val="22"/>
        </w:rPr>
      </w:pPr>
      <w:r w:rsidRPr="0062011B">
        <w:rPr>
          <w:sz w:val="22"/>
          <w:szCs w:val="22"/>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5953D1" w:rsidRPr="0062011B" w:rsidTr="00554927">
        <w:tc>
          <w:tcPr>
            <w:tcW w:w="9210" w:type="dxa"/>
          </w:tcPr>
          <w:p w:rsidR="005953D1" w:rsidRPr="0062011B" w:rsidRDefault="005953D1" w:rsidP="005953D1">
            <w:pPr>
              <w:spacing w:before="120" w:line="320" w:lineRule="atLeast"/>
              <w:jc w:val="both"/>
              <w:rPr>
                <w:sz w:val="22"/>
                <w:szCs w:val="22"/>
              </w:rPr>
            </w:pPr>
          </w:p>
        </w:tc>
      </w:tr>
    </w:tbl>
    <w:p w:rsidR="005953D1" w:rsidRPr="0062011B" w:rsidRDefault="005953D1" w:rsidP="005953D1">
      <w:pPr>
        <w:pStyle w:val="Tekstpodstawowywcity2"/>
        <w:spacing w:before="120" w:after="0" w:line="320" w:lineRule="atLeast"/>
        <w:ind w:left="0"/>
        <w:jc w:val="both"/>
        <w:rPr>
          <w:rFonts w:ascii="Calibri" w:hAnsi="Calibri" w:cs="Calibri"/>
        </w:rPr>
      </w:pPr>
      <w:r w:rsidRPr="0062011B">
        <w:rPr>
          <w:rFonts w:ascii="Calibri" w:hAnsi="Calibri" w:cs="Calibri"/>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tblGrid>
      <w:tr w:rsidR="005953D1" w:rsidRPr="0062011B" w:rsidTr="00CE0A13">
        <w:tc>
          <w:tcPr>
            <w:tcW w:w="8755" w:type="dxa"/>
          </w:tcPr>
          <w:p w:rsidR="005953D1" w:rsidRPr="0062011B" w:rsidRDefault="005953D1" w:rsidP="005953D1">
            <w:pPr>
              <w:pStyle w:val="Tekstpodstawowywcity2"/>
              <w:spacing w:before="120" w:after="0" w:line="320" w:lineRule="atLeast"/>
              <w:ind w:left="0"/>
              <w:jc w:val="both"/>
              <w:rPr>
                <w:rFonts w:ascii="Calibri" w:hAnsi="Calibri" w:cs="Calibri"/>
              </w:rPr>
            </w:pPr>
          </w:p>
        </w:tc>
      </w:tr>
    </w:tbl>
    <w:p w:rsidR="00CE0A13" w:rsidRPr="0062011B" w:rsidRDefault="00CE0A13" w:rsidP="00CE0A13">
      <w:pPr>
        <w:pStyle w:val="Tekstpodstawowywcity2"/>
        <w:spacing w:before="120" w:after="0" w:line="320" w:lineRule="atLeast"/>
        <w:ind w:left="0"/>
        <w:jc w:val="both"/>
        <w:rPr>
          <w:rFonts w:ascii="Calibri" w:hAnsi="Calibri" w:cs="Calibri"/>
        </w:rPr>
      </w:pPr>
      <w:r w:rsidRPr="0062011B">
        <w:rPr>
          <w:rFonts w:ascii="Calibri" w:hAnsi="Calibri" w:cs="Calibri"/>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CE0A13" w:rsidRPr="0062011B" w:rsidTr="00554927">
        <w:tc>
          <w:tcPr>
            <w:tcW w:w="9210" w:type="dxa"/>
          </w:tcPr>
          <w:p w:rsidR="00CE0A13" w:rsidRPr="0062011B" w:rsidRDefault="00CE0A13" w:rsidP="00554927">
            <w:pPr>
              <w:pStyle w:val="Tekstpodstawowywcity2"/>
              <w:spacing w:before="120" w:after="0" w:line="320" w:lineRule="atLeast"/>
              <w:ind w:left="0"/>
              <w:jc w:val="both"/>
              <w:rPr>
                <w:rFonts w:ascii="Calibri" w:hAnsi="Calibri" w:cs="Calibri"/>
              </w:rPr>
            </w:pPr>
          </w:p>
        </w:tc>
      </w:tr>
    </w:tbl>
    <w:p w:rsidR="005953D1" w:rsidRPr="0062011B" w:rsidRDefault="005953D1" w:rsidP="001A2689">
      <w:pPr>
        <w:spacing w:before="120" w:line="320" w:lineRule="atLeast"/>
        <w:jc w:val="both"/>
        <w:rPr>
          <w:sz w:val="22"/>
          <w:szCs w:val="22"/>
        </w:rPr>
      </w:pPr>
      <w:r w:rsidRPr="0062011B">
        <w:rPr>
          <w:color w:val="000000"/>
          <w:sz w:val="22"/>
          <w:szCs w:val="22"/>
          <w:vertAlign w:val="superscript"/>
        </w:rPr>
        <w:t>1) niepotrzebne skreślić</w:t>
      </w:r>
    </w:p>
    <w:p w:rsidR="005953D1" w:rsidRPr="0062011B" w:rsidRDefault="005953D1" w:rsidP="005953D1">
      <w:pPr>
        <w:pStyle w:val="Tekstprzypisudolnego"/>
        <w:spacing w:before="120" w:line="320" w:lineRule="atLeast"/>
        <w:jc w:val="both"/>
        <w:rPr>
          <w:rFonts w:cs="Calibri"/>
          <w:sz w:val="22"/>
          <w:szCs w:val="22"/>
        </w:rPr>
      </w:pPr>
      <w:r w:rsidRPr="0062011B">
        <w:rPr>
          <w:rFonts w:cs="Calibri"/>
          <w:color w:val="000000"/>
          <w:sz w:val="22"/>
          <w:szCs w:val="22"/>
          <w:vertAlign w:val="superscript"/>
        </w:rPr>
        <w:t xml:space="preserve">2) </w:t>
      </w:r>
      <w:r w:rsidRPr="0062011B">
        <w:rPr>
          <w:rFonts w:cs="Calibr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64168" w:rsidRPr="0062011B" w:rsidRDefault="005953D1" w:rsidP="00CE0A13">
      <w:pPr>
        <w:pStyle w:val="NormalnyWeb"/>
        <w:spacing w:before="120" w:line="320" w:lineRule="atLeast"/>
        <w:jc w:val="both"/>
        <w:rPr>
          <w:rFonts w:ascii="Calibri" w:hAnsi="Calibri" w:cs="Calibri"/>
          <w:sz w:val="22"/>
          <w:szCs w:val="22"/>
        </w:rPr>
      </w:pPr>
      <w:r w:rsidRPr="0062011B">
        <w:rPr>
          <w:rFonts w:ascii="Calibri" w:hAnsi="Calibri" w:cs="Calibri"/>
          <w:color w:val="000000"/>
          <w:sz w:val="22"/>
          <w:szCs w:val="22"/>
          <w:vertAlign w:val="superscript"/>
        </w:rPr>
        <w:t>3)</w:t>
      </w:r>
      <w:r w:rsidRPr="0062011B">
        <w:rPr>
          <w:rFonts w:ascii="Calibri" w:hAnsi="Calibri" w:cs="Calibri"/>
          <w:color w:val="000000"/>
          <w:sz w:val="22"/>
          <w:szCs w:val="22"/>
        </w:rPr>
        <w:t xml:space="preserve"> W przypadku gdy wykonawca </w:t>
      </w:r>
      <w:r w:rsidRPr="0062011B">
        <w:rPr>
          <w:rFonts w:ascii="Calibri" w:hAnsi="Calibri" w:cs="Calibri"/>
          <w:sz w:val="22"/>
          <w:szCs w:val="22"/>
        </w:rPr>
        <w:t xml:space="preserve">nie przekazuje danych osobowych innych niż bezpośrednio jego dotyczących lub zachodzi wyłączenie stosowania obowiązku informacyjnego, stosownie do art. 13 </w:t>
      </w:r>
      <w:r w:rsidRPr="0062011B">
        <w:rPr>
          <w:rFonts w:ascii="Calibri" w:hAnsi="Calibri" w:cs="Calibri"/>
          <w:sz w:val="22"/>
          <w:szCs w:val="22"/>
        </w:rPr>
        <w:lastRenderedPageBreak/>
        <w:t>ust. 4 lub art. 14 ust. 5 RODO treści oświadczenia wykonawca nie składa (usunięcie treści oświadczenia np. przez jego wykreślenie)</w:t>
      </w:r>
    </w:p>
    <w:p w:rsidR="00CE0A13" w:rsidRPr="0062011B" w:rsidRDefault="00CE0A13">
      <w:pPr>
        <w:rPr>
          <w:b/>
          <w:sz w:val="22"/>
          <w:szCs w:val="22"/>
        </w:rPr>
      </w:pPr>
      <w:r w:rsidRPr="0062011B">
        <w:rPr>
          <w:b/>
          <w:sz w:val="22"/>
          <w:szCs w:val="22"/>
        </w:rPr>
        <w:br w:type="page"/>
      </w:r>
    </w:p>
    <w:p w:rsidR="001A2689" w:rsidRPr="0062011B" w:rsidRDefault="001A2689" w:rsidP="001A2689">
      <w:pPr>
        <w:jc w:val="right"/>
        <w:rPr>
          <w:sz w:val="22"/>
          <w:szCs w:val="22"/>
        </w:rPr>
      </w:pPr>
      <w:r w:rsidRPr="0062011B">
        <w:rPr>
          <w:b/>
          <w:sz w:val="22"/>
          <w:szCs w:val="22"/>
        </w:rPr>
        <w:lastRenderedPageBreak/>
        <w:t>Załącznik nr 3</w:t>
      </w:r>
    </w:p>
    <w:p w:rsidR="001A2689" w:rsidRPr="0062011B" w:rsidRDefault="001A2689" w:rsidP="001A2689">
      <w:pPr>
        <w:jc w:val="right"/>
        <w:rPr>
          <w:sz w:val="22"/>
          <w:szCs w:val="22"/>
        </w:rPr>
      </w:pPr>
      <w:r w:rsidRPr="0062011B">
        <w:rPr>
          <w:b/>
          <w:sz w:val="22"/>
          <w:szCs w:val="22"/>
        </w:rPr>
        <w:t>Zamawiający/Wykonawca</w:t>
      </w:r>
    </w:p>
    <w:p w:rsidR="001A2689" w:rsidRPr="0062011B" w:rsidRDefault="001A2689" w:rsidP="001A2689">
      <w:pPr>
        <w:jc w:val="center"/>
        <w:rPr>
          <w:b/>
          <w:sz w:val="22"/>
          <w:szCs w:val="22"/>
        </w:rPr>
      </w:pPr>
    </w:p>
    <w:p w:rsidR="001A2689" w:rsidRPr="0062011B" w:rsidRDefault="001A2689" w:rsidP="001A2689">
      <w:pPr>
        <w:jc w:val="center"/>
        <w:rPr>
          <w:sz w:val="22"/>
          <w:szCs w:val="22"/>
        </w:rPr>
      </w:pPr>
      <w:r w:rsidRPr="0062011B">
        <w:rPr>
          <w:b/>
          <w:sz w:val="22"/>
          <w:szCs w:val="22"/>
        </w:rPr>
        <w:t xml:space="preserve">Umowa nr DZP…………2023  - PROJEKT </w:t>
      </w:r>
    </w:p>
    <w:p w:rsidR="001A2689" w:rsidRPr="0062011B" w:rsidRDefault="001A2689" w:rsidP="001A2689">
      <w:pPr>
        <w:spacing w:line="360" w:lineRule="auto"/>
        <w:jc w:val="both"/>
        <w:rPr>
          <w:sz w:val="22"/>
          <w:szCs w:val="22"/>
        </w:rPr>
      </w:pPr>
      <w:r w:rsidRPr="0062011B">
        <w:rPr>
          <w:sz w:val="22"/>
          <w:szCs w:val="22"/>
        </w:rPr>
        <w:t>zawarta pomiędzy:</w:t>
      </w:r>
    </w:p>
    <w:p w:rsidR="001A2689" w:rsidRPr="0062011B" w:rsidRDefault="001A2689" w:rsidP="001A2689">
      <w:pPr>
        <w:spacing w:line="360" w:lineRule="auto"/>
        <w:jc w:val="both"/>
        <w:rPr>
          <w:sz w:val="22"/>
          <w:szCs w:val="22"/>
        </w:rPr>
      </w:pPr>
      <w:r w:rsidRPr="0062011B">
        <w:rPr>
          <w:sz w:val="22"/>
          <w:szCs w:val="22"/>
        </w:rPr>
        <w:t xml:space="preserve">Samodzielnym Publicznym Zakładem Opieki Zdrowotnej Ministerstwa Spraw Wewnętrznych </w:t>
      </w:r>
      <w:r w:rsidRPr="0062011B">
        <w:rPr>
          <w:sz w:val="22"/>
          <w:szCs w:val="22"/>
        </w:rPr>
        <w:br/>
        <w:t>i Administracji w Białymstoku im. Mariana Zyndrama-Kościałkowskiego,</w:t>
      </w:r>
      <w:r w:rsidRPr="0062011B">
        <w:rPr>
          <w:bCs/>
          <w:sz w:val="22"/>
          <w:szCs w:val="22"/>
        </w:rPr>
        <w:t xml:space="preserve"> wpisanym do Rejestru stowarzyszeń, innych organizacji społecznych i zawodowych, fundacji oraz samodzielnych publicznych zakładów opieki zdrowotnej Krajowego Rejestru Sądowego, prowadzonego przez Sąd Rejonowy w Białymstoku, XII Wydział Gospodarczy KRS, pod numerem KRS:</w:t>
      </w:r>
      <w:r w:rsidRPr="0062011B">
        <w:rPr>
          <w:b/>
          <w:bCs/>
          <w:sz w:val="22"/>
          <w:szCs w:val="22"/>
        </w:rPr>
        <w:t xml:space="preserve"> </w:t>
      </w:r>
      <w:r w:rsidRPr="0062011B">
        <w:rPr>
          <w:sz w:val="22"/>
          <w:szCs w:val="22"/>
        </w:rPr>
        <w:t>0000002250</w:t>
      </w:r>
      <w:r w:rsidRPr="0062011B">
        <w:rPr>
          <w:b/>
          <w:sz w:val="22"/>
          <w:szCs w:val="22"/>
        </w:rPr>
        <w:t xml:space="preserve">, </w:t>
      </w:r>
      <w:r w:rsidRPr="0062011B">
        <w:rPr>
          <w:sz w:val="22"/>
          <w:szCs w:val="22"/>
        </w:rPr>
        <w:t xml:space="preserve">adres: </w:t>
      </w:r>
      <w:r w:rsidRPr="0062011B">
        <w:rPr>
          <w:sz w:val="22"/>
          <w:szCs w:val="22"/>
        </w:rPr>
        <w:br/>
        <w:t>ul. Fabryczna 27, 15-471 Białystok, NIP 5422513061, zwanym dalej Zamawiającym, w imieniu którego działa:</w:t>
      </w:r>
    </w:p>
    <w:p w:rsidR="001A2689" w:rsidRPr="0062011B" w:rsidRDefault="001A2689" w:rsidP="001A2689">
      <w:pPr>
        <w:spacing w:line="360" w:lineRule="auto"/>
        <w:jc w:val="both"/>
        <w:rPr>
          <w:sz w:val="22"/>
          <w:szCs w:val="22"/>
        </w:rPr>
      </w:pPr>
      <w:r w:rsidRPr="0062011B">
        <w:rPr>
          <w:sz w:val="22"/>
          <w:szCs w:val="22"/>
        </w:rPr>
        <w:t xml:space="preserve">Alicja </w:t>
      </w:r>
      <w:proofErr w:type="spellStart"/>
      <w:r w:rsidRPr="0062011B">
        <w:rPr>
          <w:sz w:val="22"/>
          <w:szCs w:val="22"/>
        </w:rPr>
        <w:t>Skindzielewska</w:t>
      </w:r>
      <w:proofErr w:type="spellEnd"/>
      <w:r w:rsidRPr="0062011B">
        <w:rPr>
          <w:sz w:val="22"/>
          <w:szCs w:val="22"/>
        </w:rPr>
        <w:t xml:space="preserve"> - Kierownik samodzielnego publicznego zakładu opieki zdrowotnej, uprawniony do reprezentacji Zamawiającego, zgodnie z informacją odpowiadającą odpisowi aktualnemu z KRS z dnia …………………….. 2023 r., który stanowi</w:t>
      </w:r>
      <w:r w:rsidRPr="0062011B">
        <w:rPr>
          <w:b/>
          <w:sz w:val="22"/>
          <w:szCs w:val="22"/>
        </w:rPr>
        <w:t xml:space="preserve"> </w:t>
      </w:r>
      <w:r w:rsidRPr="0062011B">
        <w:rPr>
          <w:bCs/>
          <w:sz w:val="22"/>
          <w:szCs w:val="22"/>
        </w:rPr>
        <w:t>załącznik nr 1</w:t>
      </w:r>
      <w:r w:rsidRPr="0062011B">
        <w:rPr>
          <w:b/>
          <w:sz w:val="22"/>
          <w:szCs w:val="22"/>
        </w:rPr>
        <w:t xml:space="preserve"> </w:t>
      </w:r>
      <w:r w:rsidRPr="0062011B">
        <w:rPr>
          <w:sz w:val="22"/>
          <w:szCs w:val="22"/>
        </w:rPr>
        <w:t>do umowy</w:t>
      </w:r>
    </w:p>
    <w:p w:rsidR="001A2689" w:rsidRPr="0062011B" w:rsidRDefault="001A2689" w:rsidP="001A2689">
      <w:pPr>
        <w:jc w:val="both"/>
        <w:rPr>
          <w:sz w:val="22"/>
          <w:szCs w:val="22"/>
        </w:rPr>
      </w:pPr>
      <w:r w:rsidRPr="0062011B">
        <w:rPr>
          <w:sz w:val="22"/>
          <w:szCs w:val="22"/>
        </w:rPr>
        <w:t>a</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 xml:space="preserve"> wpisanym przez </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 xml:space="preserve"> do </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pod numerem</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NIP</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zwanym w treści umowy Wykonawcą, w imieniu którego działają:</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tabs>
          <w:tab w:val="left" w:pos="284"/>
        </w:tabs>
        <w:jc w:val="center"/>
        <w:rPr>
          <w:b/>
          <w:bCs/>
          <w:sz w:val="22"/>
          <w:szCs w:val="22"/>
        </w:rPr>
      </w:pPr>
    </w:p>
    <w:p w:rsidR="001A2689" w:rsidRPr="0062011B" w:rsidRDefault="001A2689" w:rsidP="001A2689">
      <w:pPr>
        <w:tabs>
          <w:tab w:val="left" w:pos="284"/>
        </w:tabs>
        <w:spacing w:line="320" w:lineRule="atLeast"/>
        <w:jc w:val="center"/>
        <w:rPr>
          <w:b/>
          <w:bCs/>
          <w:sz w:val="22"/>
          <w:szCs w:val="22"/>
        </w:rPr>
      </w:pPr>
    </w:p>
    <w:p w:rsidR="001A2689" w:rsidRPr="0062011B" w:rsidRDefault="001A2689" w:rsidP="001A2689">
      <w:pPr>
        <w:tabs>
          <w:tab w:val="left" w:pos="284"/>
        </w:tabs>
        <w:spacing w:line="320" w:lineRule="atLeast"/>
        <w:jc w:val="both"/>
        <w:rPr>
          <w:sz w:val="22"/>
          <w:szCs w:val="22"/>
        </w:rPr>
      </w:pPr>
      <w:r w:rsidRPr="0062011B">
        <w:rPr>
          <w:sz w:val="22"/>
          <w:szCs w:val="22"/>
        </w:rPr>
        <w:t xml:space="preserve">Zamówienie realizowane jest w ramach Projektu pn. „Poprawa jakości i dostępności świadczeń opieki zdrowotnej w zakresie kardiologii w SP ZOZ MSWiA im. Mariana Zyndrama-Kościałkowskiego w Białymstoku” nr POIS.11.03.00-00-0142/22 w ramach 11.3 Wspieranie naprawy i odporności systemu ochrony zdrowia oś priorytetowa XI REACT-EU Programu Operacyjnego Infrastruktura i Środowisko 2014 – 2020. Umowa o dofinansowanie nr POIS.11.03.00-00-0142/22-00/742/2023/302. </w:t>
      </w:r>
    </w:p>
    <w:p w:rsidR="001A2689" w:rsidRPr="0062011B" w:rsidRDefault="001A2689" w:rsidP="001A2689">
      <w:pPr>
        <w:tabs>
          <w:tab w:val="left" w:pos="284"/>
        </w:tabs>
        <w:spacing w:line="320" w:lineRule="atLeast"/>
        <w:jc w:val="both"/>
        <w:rPr>
          <w:sz w:val="22"/>
          <w:szCs w:val="22"/>
        </w:rPr>
      </w:pPr>
    </w:p>
    <w:p w:rsidR="001A2689" w:rsidRPr="0062011B" w:rsidRDefault="001A2689" w:rsidP="001A2689">
      <w:pPr>
        <w:tabs>
          <w:tab w:val="left" w:pos="284"/>
          <w:tab w:val="center" w:pos="4382"/>
        </w:tabs>
        <w:spacing w:before="240" w:after="240"/>
        <w:rPr>
          <w:sz w:val="22"/>
          <w:szCs w:val="22"/>
        </w:rPr>
      </w:pPr>
      <w:r w:rsidRPr="0062011B">
        <w:rPr>
          <w:b/>
          <w:bCs/>
          <w:sz w:val="22"/>
          <w:szCs w:val="22"/>
        </w:rPr>
        <w:tab/>
      </w:r>
      <w:r w:rsidRPr="0062011B">
        <w:rPr>
          <w:b/>
          <w:bCs/>
          <w:sz w:val="22"/>
          <w:szCs w:val="22"/>
        </w:rPr>
        <w:tab/>
        <w:t>§ 1. Przedmiot umowy</w:t>
      </w:r>
    </w:p>
    <w:p w:rsidR="001A2689" w:rsidRPr="0062011B" w:rsidRDefault="001A2689" w:rsidP="00F4386A">
      <w:pPr>
        <w:pStyle w:val="Normalny1"/>
        <w:numPr>
          <w:ilvl w:val="3"/>
          <w:numId w:val="74"/>
        </w:numPr>
        <w:tabs>
          <w:tab w:val="left" w:pos="142"/>
        </w:tabs>
        <w:suppressAutoHyphens/>
        <w:spacing w:line="360" w:lineRule="auto"/>
        <w:ind w:left="0" w:hanging="142"/>
        <w:jc w:val="both"/>
        <w:rPr>
          <w:sz w:val="22"/>
          <w:szCs w:val="22"/>
        </w:rPr>
      </w:pPr>
      <w:r w:rsidRPr="0062011B">
        <w:rPr>
          <w:sz w:val="22"/>
          <w:szCs w:val="22"/>
        </w:rPr>
        <w:t xml:space="preserve">W wyniku rozstrzygnięcia procedury DZP.2347.2.2023 w trybie podstawowym, przeprowadzonego w oparciu o przepisy ustawy z dnia 11 września 2019 r. - Prawo zamówień </w:t>
      </w:r>
      <w:r w:rsidRPr="0062011B">
        <w:rPr>
          <w:sz w:val="22"/>
          <w:szCs w:val="22"/>
        </w:rPr>
        <w:lastRenderedPageBreak/>
        <w:t>publicznych (</w:t>
      </w:r>
      <w:proofErr w:type="spellStart"/>
      <w:r w:rsidRPr="0062011B">
        <w:rPr>
          <w:sz w:val="22"/>
          <w:szCs w:val="22"/>
        </w:rPr>
        <w:t>t.j</w:t>
      </w:r>
      <w:proofErr w:type="spellEnd"/>
      <w:r w:rsidRPr="0062011B">
        <w:rPr>
          <w:sz w:val="22"/>
          <w:szCs w:val="22"/>
        </w:rPr>
        <w:t xml:space="preserve">. Dz. U. z 2022 r. poz. 1710 z </w:t>
      </w:r>
      <w:proofErr w:type="spellStart"/>
      <w:r w:rsidRPr="0062011B">
        <w:rPr>
          <w:sz w:val="22"/>
          <w:szCs w:val="22"/>
        </w:rPr>
        <w:t>późn</w:t>
      </w:r>
      <w:proofErr w:type="spellEnd"/>
      <w:r w:rsidRPr="0062011B">
        <w:rPr>
          <w:sz w:val="22"/>
          <w:szCs w:val="22"/>
        </w:rPr>
        <w:t>. zm.) , zwanej dalej „Ustawą”, pn. „Dostawa lasera holowego i aparatu USG w ramach projektu pn. „Poprawa jakości i dostępności świadczeń opieki zdrowotnej w zakresie kardiologii w SP ZOZ MSWiA im. Mariana Zyndrama-Kościałkowskiego w Białymstoku”</w:t>
      </w:r>
      <w:r w:rsidRPr="0062011B">
        <w:rPr>
          <w:color w:val="000000"/>
          <w:sz w:val="22"/>
          <w:szCs w:val="22"/>
        </w:rPr>
        <w:t xml:space="preserve">, </w:t>
      </w:r>
      <w:r w:rsidRPr="0062011B">
        <w:rPr>
          <w:sz w:val="22"/>
          <w:szCs w:val="22"/>
        </w:rPr>
        <w:t>Wykonawca zobowiązuje się dostarczyć Zamawiającemu przedmiot umowy, zwany dalej ,,sprzętem medycznym’’, tj.:</w:t>
      </w:r>
    </w:p>
    <w:tbl>
      <w:tblPr>
        <w:tblW w:w="9015" w:type="dxa"/>
        <w:tblInd w:w="-34" w:type="dxa"/>
        <w:tblLayout w:type="fixed"/>
        <w:tblLook w:val="00A0"/>
      </w:tblPr>
      <w:tblGrid>
        <w:gridCol w:w="9015"/>
      </w:tblGrid>
      <w:tr w:rsidR="001A2689" w:rsidRPr="0062011B" w:rsidTr="00554927">
        <w:tc>
          <w:tcPr>
            <w:tcW w:w="9015"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pacing w:line="360" w:lineRule="auto"/>
              <w:jc w:val="both"/>
              <w:rPr>
                <w:sz w:val="22"/>
                <w:szCs w:val="22"/>
              </w:rPr>
            </w:pPr>
          </w:p>
          <w:p w:rsidR="001A2689" w:rsidRPr="0062011B" w:rsidRDefault="001A2689" w:rsidP="00554927">
            <w:pPr>
              <w:widowControl w:val="0"/>
              <w:spacing w:line="360" w:lineRule="auto"/>
              <w:jc w:val="both"/>
              <w:rPr>
                <w:sz w:val="22"/>
                <w:szCs w:val="22"/>
              </w:rPr>
            </w:pPr>
          </w:p>
        </w:tc>
      </w:tr>
    </w:tbl>
    <w:p w:rsidR="001A2689" w:rsidRPr="0062011B" w:rsidRDefault="001A2689" w:rsidP="001A2689">
      <w:pPr>
        <w:pStyle w:val="Normalny1"/>
        <w:tabs>
          <w:tab w:val="left" w:pos="142"/>
        </w:tabs>
        <w:spacing w:line="360" w:lineRule="auto"/>
        <w:jc w:val="center"/>
        <w:rPr>
          <w:sz w:val="22"/>
          <w:szCs w:val="22"/>
          <w:shd w:val="clear" w:color="auto" w:fill="FFFFFF"/>
        </w:rPr>
      </w:pPr>
      <w:r w:rsidRPr="0062011B">
        <w:rPr>
          <w:i/>
          <w:iCs/>
          <w:sz w:val="22"/>
          <w:szCs w:val="22"/>
          <w:shd w:val="clear" w:color="auto" w:fill="FFFFFF"/>
        </w:rPr>
        <w:t xml:space="preserve">(nazwa sprzętu medycznego określona w nazwie pakietu w Załączniku nr 1 SWZ), </w:t>
      </w:r>
    </w:p>
    <w:p w:rsidR="001A2689" w:rsidRPr="0062011B" w:rsidRDefault="001A2689" w:rsidP="001A2689">
      <w:pPr>
        <w:pStyle w:val="Normalny1"/>
        <w:tabs>
          <w:tab w:val="left" w:pos="142"/>
        </w:tabs>
        <w:spacing w:line="360" w:lineRule="auto"/>
        <w:jc w:val="both"/>
        <w:rPr>
          <w:sz w:val="22"/>
          <w:szCs w:val="22"/>
        </w:rPr>
      </w:pPr>
      <w:r w:rsidRPr="0062011B">
        <w:rPr>
          <w:sz w:val="22"/>
          <w:szCs w:val="22"/>
        </w:rPr>
        <w:t>za łączną kwotę:</w:t>
      </w:r>
    </w:p>
    <w:tbl>
      <w:tblPr>
        <w:tblW w:w="9015" w:type="dxa"/>
        <w:tblInd w:w="-34" w:type="dxa"/>
        <w:tblLayout w:type="fixed"/>
        <w:tblLook w:val="00A0"/>
      </w:tblPr>
      <w:tblGrid>
        <w:gridCol w:w="9015"/>
      </w:tblGrid>
      <w:tr w:rsidR="001A2689" w:rsidRPr="0062011B" w:rsidTr="00554927">
        <w:tc>
          <w:tcPr>
            <w:tcW w:w="9015"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pacing w:line="360" w:lineRule="auto"/>
              <w:jc w:val="both"/>
              <w:rPr>
                <w:sz w:val="22"/>
                <w:szCs w:val="22"/>
              </w:rPr>
            </w:pPr>
            <w:r w:rsidRPr="0062011B">
              <w:rPr>
                <w:sz w:val="22"/>
                <w:szCs w:val="22"/>
              </w:rPr>
              <w:t xml:space="preserve">      </w:t>
            </w:r>
          </w:p>
          <w:p w:rsidR="001A2689" w:rsidRPr="0062011B" w:rsidRDefault="001A2689" w:rsidP="00554927">
            <w:pPr>
              <w:widowControl w:val="0"/>
              <w:spacing w:line="360" w:lineRule="auto"/>
              <w:jc w:val="both"/>
              <w:rPr>
                <w:sz w:val="22"/>
                <w:szCs w:val="22"/>
              </w:rPr>
            </w:pPr>
            <w:r w:rsidRPr="0062011B">
              <w:rPr>
                <w:sz w:val="22"/>
                <w:szCs w:val="22"/>
              </w:rPr>
              <w:t>…………………………………… zł netto, słownie: (…………………………………………………………………………….)</w:t>
            </w:r>
          </w:p>
        </w:tc>
      </w:tr>
    </w:tbl>
    <w:p w:rsidR="001A2689" w:rsidRPr="0062011B" w:rsidRDefault="001A2689" w:rsidP="001A2689">
      <w:pPr>
        <w:spacing w:line="360" w:lineRule="auto"/>
        <w:jc w:val="both"/>
        <w:rPr>
          <w:bCs/>
          <w:sz w:val="22"/>
          <w:szCs w:val="22"/>
        </w:rPr>
      </w:pPr>
    </w:p>
    <w:tbl>
      <w:tblPr>
        <w:tblW w:w="9015" w:type="dxa"/>
        <w:tblInd w:w="-34" w:type="dxa"/>
        <w:tblLayout w:type="fixed"/>
        <w:tblLook w:val="00A0"/>
      </w:tblPr>
      <w:tblGrid>
        <w:gridCol w:w="9015"/>
      </w:tblGrid>
      <w:tr w:rsidR="001A2689" w:rsidRPr="0062011B" w:rsidTr="00554927">
        <w:tc>
          <w:tcPr>
            <w:tcW w:w="9015"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pacing w:line="360" w:lineRule="auto"/>
              <w:jc w:val="both"/>
              <w:rPr>
                <w:sz w:val="22"/>
                <w:szCs w:val="22"/>
              </w:rPr>
            </w:pPr>
            <w:r w:rsidRPr="0062011B">
              <w:rPr>
                <w:sz w:val="22"/>
                <w:szCs w:val="22"/>
              </w:rPr>
              <w:t xml:space="preserve">      </w:t>
            </w:r>
          </w:p>
          <w:p w:rsidR="001A2689" w:rsidRPr="0062011B" w:rsidRDefault="001A2689" w:rsidP="00554927">
            <w:pPr>
              <w:widowControl w:val="0"/>
              <w:spacing w:line="360" w:lineRule="auto"/>
              <w:jc w:val="both"/>
              <w:rPr>
                <w:sz w:val="22"/>
                <w:szCs w:val="22"/>
              </w:rPr>
            </w:pPr>
            <w:r w:rsidRPr="0062011B">
              <w:rPr>
                <w:sz w:val="22"/>
                <w:szCs w:val="22"/>
              </w:rPr>
              <w:t>…………………………………… zł brutto, słownie: (……………………………………………………..…………………….)</w:t>
            </w:r>
            <w:bookmarkStart w:id="1" w:name="_Hlk135031498"/>
            <w:bookmarkEnd w:id="1"/>
          </w:p>
        </w:tc>
      </w:tr>
    </w:tbl>
    <w:p w:rsidR="001A2689" w:rsidRPr="0062011B" w:rsidRDefault="001A2689" w:rsidP="001A2689">
      <w:pPr>
        <w:spacing w:line="360" w:lineRule="auto"/>
        <w:jc w:val="both"/>
        <w:rPr>
          <w:sz w:val="22"/>
          <w:szCs w:val="22"/>
        </w:rPr>
      </w:pPr>
    </w:p>
    <w:p w:rsidR="001A2689" w:rsidRPr="0062011B" w:rsidRDefault="001A2689" w:rsidP="00F4386A">
      <w:pPr>
        <w:numPr>
          <w:ilvl w:val="3"/>
          <w:numId w:val="74"/>
        </w:numPr>
        <w:tabs>
          <w:tab w:val="left" w:pos="142"/>
        </w:tabs>
        <w:spacing w:line="360" w:lineRule="auto"/>
        <w:ind w:left="0" w:hanging="142"/>
        <w:jc w:val="both"/>
        <w:rPr>
          <w:sz w:val="22"/>
          <w:szCs w:val="22"/>
        </w:rPr>
      </w:pPr>
      <w:r w:rsidRPr="0062011B">
        <w:rPr>
          <w:sz w:val="22"/>
          <w:szCs w:val="22"/>
        </w:rPr>
        <w:t>Wartość umowy określona w ust. 1 zawiera całkowite wynagrodzenie związane z wykonaniem zamówienia, w tym podatek VAT.</w:t>
      </w:r>
    </w:p>
    <w:p w:rsidR="001A2689" w:rsidRPr="0062011B" w:rsidRDefault="001A2689" w:rsidP="00F4386A">
      <w:pPr>
        <w:numPr>
          <w:ilvl w:val="3"/>
          <w:numId w:val="74"/>
        </w:numPr>
        <w:tabs>
          <w:tab w:val="left" w:pos="142"/>
        </w:tabs>
        <w:spacing w:line="360" w:lineRule="auto"/>
        <w:ind w:left="0" w:hanging="142"/>
        <w:jc w:val="both"/>
        <w:rPr>
          <w:sz w:val="22"/>
          <w:szCs w:val="22"/>
        </w:rPr>
      </w:pPr>
      <w:r w:rsidRPr="0062011B">
        <w:rPr>
          <w:sz w:val="22"/>
          <w:szCs w:val="22"/>
        </w:rPr>
        <w:t>Pozostałe koszty związane z wykonaniem zamówienia ponosi Wykonawca, w tym w szczególności:</w:t>
      </w:r>
    </w:p>
    <w:p w:rsidR="001A2689" w:rsidRPr="0062011B" w:rsidRDefault="001A2689" w:rsidP="00F4386A">
      <w:pPr>
        <w:numPr>
          <w:ilvl w:val="0"/>
          <w:numId w:val="77"/>
        </w:numPr>
        <w:spacing w:line="360" w:lineRule="auto"/>
        <w:ind w:left="567" w:hanging="567"/>
        <w:jc w:val="both"/>
        <w:rPr>
          <w:sz w:val="22"/>
          <w:szCs w:val="22"/>
        </w:rPr>
      </w:pPr>
      <w:r w:rsidRPr="0062011B">
        <w:rPr>
          <w:sz w:val="22"/>
          <w:szCs w:val="22"/>
        </w:rPr>
        <w:t xml:space="preserve">cło, koszty opłat celnych, koszty pośrednie (np. opłaty lotniskowe, koszty rewizji generalnej); </w:t>
      </w:r>
    </w:p>
    <w:p w:rsidR="001A2689" w:rsidRPr="0062011B" w:rsidRDefault="001A2689" w:rsidP="00F4386A">
      <w:pPr>
        <w:numPr>
          <w:ilvl w:val="0"/>
          <w:numId w:val="77"/>
        </w:numPr>
        <w:spacing w:line="360" w:lineRule="auto"/>
        <w:ind w:left="567" w:hanging="567"/>
        <w:jc w:val="both"/>
        <w:rPr>
          <w:sz w:val="22"/>
          <w:szCs w:val="22"/>
        </w:rPr>
      </w:pPr>
      <w:r w:rsidRPr="0062011B">
        <w:rPr>
          <w:sz w:val="22"/>
          <w:szCs w:val="22"/>
        </w:rPr>
        <w:t>koszty pakowania, ubezpieczenia, transportu, rozładunku, wniesienia i montażu w siedzibie Zamawiającego w miejscu przez niego wskazanym;</w:t>
      </w:r>
    </w:p>
    <w:p w:rsidR="001A2689" w:rsidRPr="0062011B" w:rsidRDefault="001A2689" w:rsidP="00F4386A">
      <w:pPr>
        <w:numPr>
          <w:ilvl w:val="0"/>
          <w:numId w:val="77"/>
        </w:numPr>
        <w:spacing w:line="360" w:lineRule="auto"/>
        <w:ind w:left="567" w:hanging="567"/>
        <w:jc w:val="both"/>
        <w:rPr>
          <w:sz w:val="22"/>
          <w:szCs w:val="22"/>
        </w:rPr>
      </w:pPr>
      <w:r w:rsidRPr="0062011B">
        <w:rPr>
          <w:sz w:val="22"/>
          <w:szCs w:val="22"/>
        </w:rPr>
        <w:t xml:space="preserve"> koszty uzyskania wymaganych przepisami certyfikatów, zezwoleń, licencji, atestów i innych dokumentów niezbędnych do obrotu sprzętem medycznym;</w:t>
      </w:r>
    </w:p>
    <w:p w:rsidR="001A2689" w:rsidRPr="0062011B" w:rsidRDefault="001A2689" w:rsidP="00F4386A">
      <w:pPr>
        <w:numPr>
          <w:ilvl w:val="0"/>
          <w:numId w:val="77"/>
        </w:numPr>
        <w:spacing w:line="360" w:lineRule="auto"/>
        <w:ind w:left="567" w:hanging="567"/>
        <w:jc w:val="both"/>
        <w:rPr>
          <w:sz w:val="22"/>
          <w:szCs w:val="22"/>
        </w:rPr>
      </w:pPr>
      <w:r w:rsidRPr="0062011B">
        <w:rPr>
          <w:sz w:val="22"/>
          <w:szCs w:val="22"/>
        </w:rPr>
        <w:t>koszty przeprowadzenia szkolenia personelu w zakresie obsługi w ustalonym z Zamawiającym terminie uwzględniającym czas pracy personelu. Wykonawca, we własnym zakresie i na swój koszt, zapewni wszelkie materiały niezbędne do pierwszego uruchomienia Sprzętu, jego sprawdzenia, sporządzenia protokołu szkolenia oraz przeprowadzenia na życzenie Zamawiającego drugiego szkolenia personelu w okresie obowiązywania gwarancji sprzętu medycznego;</w:t>
      </w:r>
    </w:p>
    <w:p w:rsidR="001A2689" w:rsidRPr="0062011B" w:rsidRDefault="001A2689" w:rsidP="00F4386A">
      <w:pPr>
        <w:numPr>
          <w:ilvl w:val="0"/>
          <w:numId w:val="77"/>
        </w:numPr>
        <w:spacing w:line="360" w:lineRule="auto"/>
        <w:ind w:left="567" w:hanging="501"/>
        <w:jc w:val="both"/>
        <w:rPr>
          <w:sz w:val="22"/>
          <w:szCs w:val="22"/>
        </w:rPr>
      </w:pPr>
      <w:r w:rsidRPr="0062011B">
        <w:rPr>
          <w:sz w:val="22"/>
          <w:szCs w:val="22"/>
        </w:rPr>
        <w:t xml:space="preserve">koszty dostarczenia najpóźniej w dniu dostawy sprzętu medycznego dokumentacji technicznej „DTR”, instalacyjnej, instrukcji obsługi w języku polskim, oraz wystawienia </w:t>
      </w:r>
      <w:r w:rsidRPr="0062011B">
        <w:rPr>
          <w:sz w:val="22"/>
          <w:szCs w:val="22"/>
        </w:rPr>
        <w:lastRenderedPageBreak/>
        <w:t>paszportu technicznego z wpisaniem danych identyfikacyjnych przedmiotu zamówienia oraz informacji o uruchomieniu.</w:t>
      </w:r>
    </w:p>
    <w:p w:rsidR="001A2689" w:rsidRPr="0062011B" w:rsidRDefault="001A2689" w:rsidP="001A2689">
      <w:pPr>
        <w:tabs>
          <w:tab w:val="left" w:pos="284"/>
        </w:tabs>
        <w:spacing w:line="360" w:lineRule="auto"/>
        <w:jc w:val="both"/>
        <w:rPr>
          <w:sz w:val="22"/>
          <w:szCs w:val="22"/>
        </w:rPr>
      </w:pPr>
      <w:r w:rsidRPr="0062011B">
        <w:rPr>
          <w:sz w:val="22"/>
          <w:szCs w:val="22"/>
        </w:rPr>
        <w:t>4. Jeżeli w toku postępowania o udzielenie zamówienia publicznego Wykonawca uchybił obowiązkowi poinformowania Zamawiającego, że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rsidR="001A2689" w:rsidRPr="0062011B" w:rsidRDefault="001A2689" w:rsidP="001A2689">
      <w:pPr>
        <w:spacing w:before="240" w:after="240" w:line="360" w:lineRule="auto"/>
        <w:jc w:val="center"/>
        <w:rPr>
          <w:sz w:val="22"/>
          <w:szCs w:val="22"/>
        </w:rPr>
      </w:pPr>
      <w:r w:rsidRPr="0062011B">
        <w:rPr>
          <w:b/>
          <w:bCs/>
          <w:sz w:val="22"/>
          <w:szCs w:val="22"/>
        </w:rPr>
        <w:t>§ 2. Warunki umowy</w:t>
      </w:r>
    </w:p>
    <w:p w:rsidR="001A2689" w:rsidRPr="0062011B" w:rsidRDefault="001A2689" w:rsidP="001A2689">
      <w:pPr>
        <w:spacing w:line="360" w:lineRule="auto"/>
        <w:ind w:left="357" w:hanging="357"/>
        <w:jc w:val="both"/>
        <w:rPr>
          <w:sz w:val="22"/>
          <w:szCs w:val="22"/>
        </w:rPr>
      </w:pPr>
      <w:r w:rsidRPr="0062011B">
        <w:rPr>
          <w:sz w:val="22"/>
          <w:szCs w:val="22"/>
        </w:rPr>
        <w:t xml:space="preserve">1.  Wykonawca zobowiązuje się do dostarczenia sprzętu medycznego fabrycznie nowego, </w:t>
      </w:r>
      <w:r w:rsidRPr="0062011B">
        <w:rPr>
          <w:bCs/>
          <w:sz w:val="22"/>
          <w:szCs w:val="22"/>
        </w:rPr>
        <w:t xml:space="preserve">wolnego od wad fizycznych i prawnych, </w:t>
      </w:r>
      <w:r w:rsidRPr="0062011B">
        <w:rPr>
          <w:sz w:val="22"/>
          <w:szCs w:val="22"/>
        </w:rPr>
        <w:t>spełniającego parametry techniczne określone w załączniku nr 1 do SWZ w terminie:</w:t>
      </w:r>
    </w:p>
    <w:tbl>
      <w:tblPr>
        <w:tblW w:w="8624" w:type="dxa"/>
        <w:tblInd w:w="357" w:type="dxa"/>
        <w:tblLayout w:type="fixed"/>
        <w:tblLook w:val="00A0"/>
      </w:tblPr>
      <w:tblGrid>
        <w:gridCol w:w="8624"/>
      </w:tblGrid>
      <w:tr w:rsidR="001A2689" w:rsidRPr="0062011B" w:rsidTr="00554927">
        <w:tc>
          <w:tcPr>
            <w:tcW w:w="8624"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pacing w:line="360" w:lineRule="auto"/>
              <w:jc w:val="both"/>
              <w:rPr>
                <w:sz w:val="22"/>
                <w:szCs w:val="22"/>
              </w:rPr>
            </w:pPr>
          </w:p>
        </w:tc>
      </w:tr>
    </w:tbl>
    <w:p w:rsidR="001A2689" w:rsidRPr="0062011B" w:rsidRDefault="001A2689" w:rsidP="001A2689">
      <w:pPr>
        <w:tabs>
          <w:tab w:val="left" w:pos="284"/>
        </w:tabs>
        <w:spacing w:line="360" w:lineRule="auto"/>
        <w:ind w:left="357" w:hanging="357"/>
        <w:jc w:val="both"/>
        <w:rPr>
          <w:sz w:val="22"/>
          <w:szCs w:val="22"/>
        </w:rPr>
      </w:pPr>
      <w:r w:rsidRPr="0062011B">
        <w:rPr>
          <w:sz w:val="22"/>
          <w:szCs w:val="22"/>
        </w:rPr>
        <w:t>2. Wykonawca co najmniej 2 dni roboczych przed terminem dostawy powiadomi Zamawiającego</w:t>
      </w:r>
      <w:r w:rsidR="0062011B" w:rsidRPr="0062011B">
        <w:rPr>
          <w:sz w:val="22"/>
          <w:szCs w:val="22"/>
        </w:rPr>
        <w:t xml:space="preserve">                              </w:t>
      </w:r>
      <w:r w:rsidRPr="0062011B">
        <w:rPr>
          <w:sz w:val="22"/>
          <w:szCs w:val="22"/>
        </w:rPr>
        <w:t xml:space="preserve"> o planowanej dostawie. Dostawa sprzętu medycznego zrealizowana będzie wyłącznie w dniu roboczym, tj. od poniedziałku do piątku (w godz. od 8.00 do 14.00), za wyjątkiem dni ustawowo wolnych od pracy w rozumieniu ustawy z dnia 18 stycznia 1951 r. o dniach wolnych od pracy (</w:t>
      </w:r>
      <w:proofErr w:type="spellStart"/>
      <w:r w:rsidRPr="0062011B">
        <w:rPr>
          <w:sz w:val="22"/>
          <w:szCs w:val="22"/>
        </w:rPr>
        <w:t>t.j</w:t>
      </w:r>
      <w:proofErr w:type="spellEnd"/>
      <w:r w:rsidRPr="0062011B">
        <w:rPr>
          <w:sz w:val="22"/>
          <w:szCs w:val="22"/>
        </w:rPr>
        <w:t>. Dz. U. z 2020 r. poz. 1920).</w:t>
      </w:r>
    </w:p>
    <w:p w:rsidR="001A2689" w:rsidRPr="0062011B" w:rsidRDefault="001A2689" w:rsidP="001A2689">
      <w:pPr>
        <w:tabs>
          <w:tab w:val="left" w:pos="284"/>
        </w:tabs>
        <w:spacing w:line="360" w:lineRule="auto"/>
        <w:ind w:left="357" w:hanging="357"/>
        <w:jc w:val="both"/>
        <w:rPr>
          <w:sz w:val="22"/>
          <w:szCs w:val="22"/>
        </w:rPr>
      </w:pPr>
      <w:r w:rsidRPr="0062011B">
        <w:rPr>
          <w:sz w:val="22"/>
          <w:szCs w:val="22"/>
        </w:rPr>
        <w:t>3. Zamawiający zobowiązany jest do przystąpienia do odbioru sprzętu medycznego w ciągu 3 dni roboczych od zgłoszenia przez Wykonawcę gotowości do przekazania przedmiotu zamówienia.</w:t>
      </w:r>
    </w:p>
    <w:p w:rsidR="001A2689" w:rsidRPr="0062011B" w:rsidRDefault="001A2689" w:rsidP="001A2689">
      <w:pPr>
        <w:tabs>
          <w:tab w:val="left" w:pos="284"/>
        </w:tabs>
        <w:spacing w:line="360" w:lineRule="auto"/>
        <w:ind w:left="357" w:hanging="357"/>
        <w:jc w:val="both"/>
        <w:rPr>
          <w:sz w:val="22"/>
          <w:szCs w:val="22"/>
        </w:rPr>
      </w:pPr>
      <w:r w:rsidRPr="0062011B">
        <w:rPr>
          <w:sz w:val="22"/>
          <w:szCs w:val="22"/>
        </w:rPr>
        <w:t xml:space="preserve">4. Za datę dostawy przyjmuje się datę odbioru końcowego bez istotnych zastrzeżeń, potwierdzonego Protokołem zdawczo-odbiorczym sporządzonym z udziałem obu Stron, którego wzór stanowi załącznik nr 2 do Umowy. Odbioru ze strony Zamawiającego dokona przedstawiciel Działu </w:t>
      </w:r>
      <w:proofErr w:type="spellStart"/>
      <w:r w:rsidRPr="0062011B">
        <w:rPr>
          <w:sz w:val="22"/>
          <w:szCs w:val="22"/>
        </w:rPr>
        <w:t>Administracyjno–Technicznego</w:t>
      </w:r>
      <w:proofErr w:type="spellEnd"/>
      <w:r w:rsidRPr="0062011B">
        <w:rPr>
          <w:sz w:val="22"/>
          <w:szCs w:val="22"/>
        </w:rPr>
        <w:t xml:space="preserve"> oraz pracownik właściwej pod względem merytorycznym komórki organizacyjnej SP ZOZ MSWiA w Białymstoku im. Mariana Zyndrama-Kościałkowskiego. W trakcie odbioru Zamawiający dokona sprawdzenia prawidłowości, instalacji i uruchomienia oraz sprawdzenia zgodności, z wymaganymi parametrami </w:t>
      </w:r>
      <w:r w:rsidRPr="0062011B">
        <w:rPr>
          <w:sz w:val="22"/>
          <w:szCs w:val="22"/>
        </w:rPr>
        <w:lastRenderedPageBreak/>
        <w:t>określonymi w załączniku nr 1 do SWZ oraz w złożonej ofercie, stanowiącej załącznik nr 3 do Umowy.</w:t>
      </w:r>
    </w:p>
    <w:p w:rsidR="001A2689" w:rsidRPr="0062011B" w:rsidRDefault="001A2689" w:rsidP="001A2689">
      <w:pPr>
        <w:spacing w:line="360" w:lineRule="auto"/>
        <w:ind w:left="357" w:hanging="357"/>
        <w:jc w:val="both"/>
        <w:rPr>
          <w:sz w:val="22"/>
          <w:szCs w:val="22"/>
        </w:rPr>
      </w:pPr>
      <w:r w:rsidRPr="0062011B">
        <w:rPr>
          <w:sz w:val="22"/>
          <w:szCs w:val="22"/>
        </w:rPr>
        <w:t xml:space="preserve">5. W przypadku dostarczenia przez Wykonawcę sprzętu medycznego niespełniającego warunków zamówienia lub obarczonego wadą prawną lub fizyczną, a uchybienie stwierdzone zostanie w trakcie czynności zdawczo-odbiorczych, Zamawiający zastrzega sobie prawo odmowy odbioru sprzętu medycznego i żądania usunięcia wady w wyznaczonym terminie. W przypadku nieusunięcia przez Wykonawcę niezgodności przedmiotu zamówienia z umową lub jego wady, postanowienia § 4. niniejszej umowy stosuje się odpowiednio. </w:t>
      </w:r>
    </w:p>
    <w:p w:rsidR="001A2689" w:rsidRPr="0062011B" w:rsidRDefault="001A2689" w:rsidP="001A2689">
      <w:pPr>
        <w:spacing w:line="360" w:lineRule="auto"/>
        <w:ind w:left="357" w:hanging="357"/>
        <w:jc w:val="both"/>
        <w:rPr>
          <w:sz w:val="22"/>
          <w:szCs w:val="22"/>
        </w:rPr>
      </w:pPr>
      <w:r w:rsidRPr="0062011B">
        <w:rPr>
          <w:sz w:val="22"/>
          <w:szCs w:val="22"/>
        </w:rPr>
        <w:t>6. Podpisany przez obie Strony umowy bez istotnych zastrzeżeń Protokół zdawczo-odbiorczy stanowi podstawę wystawienia przez Wykonawcę faktury.</w:t>
      </w:r>
    </w:p>
    <w:p w:rsidR="001A2689" w:rsidRPr="0062011B" w:rsidRDefault="001A2689" w:rsidP="001A2689">
      <w:pPr>
        <w:tabs>
          <w:tab w:val="left" w:pos="284"/>
        </w:tabs>
        <w:spacing w:line="360" w:lineRule="auto"/>
        <w:ind w:left="284" w:hanging="284"/>
        <w:jc w:val="both"/>
        <w:rPr>
          <w:sz w:val="22"/>
          <w:szCs w:val="22"/>
        </w:rPr>
      </w:pPr>
      <w:r w:rsidRPr="0062011B">
        <w:rPr>
          <w:sz w:val="22"/>
          <w:szCs w:val="22"/>
        </w:rPr>
        <w:t xml:space="preserve">7. Termin dostawy ustalony w ust. 1 niniejszego paragrafu może ulec zmianie wyłącznie w sytuacji zaistnienia poniższych okoliczności: </w:t>
      </w:r>
    </w:p>
    <w:p w:rsidR="001A2689" w:rsidRPr="0062011B" w:rsidRDefault="001A2689" w:rsidP="001A2689">
      <w:pPr>
        <w:tabs>
          <w:tab w:val="left" w:pos="284"/>
          <w:tab w:val="left" w:pos="709"/>
        </w:tabs>
        <w:spacing w:line="360" w:lineRule="auto"/>
        <w:ind w:left="567" w:hanging="283"/>
        <w:jc w:val="both"/>
        <w:rPr>
          <w:sz w:val="22"/>
          <w:szCs w:val="22"/>
        </w:rPr>
      </w:pPr>
      <w:r w:rsidRPr="0062011B">
        <w:rPr>
          <w:sz w:val="22"/>
          <w:szCs w:val="22"/>
        </w:rPr>
        <w:t xml:space="preserve">a) zmiany spowodowanej siłą wyższą, w tym klęskami żywiołowymi, zamieszkami, strajkami generalnymi, działaniami zbrojnymi lub działaniami władzy państwowej - zakazy importu </w:t>
      </w:r>
      <w:r w:rsidRPr="0062011B">
        <w:rPr>
          <w:sz w:val="22"/>
          <w:szCs w:val="22"/>
        </w:rPr>
        <w:br/>
        <w:t>i eksportu, blokady granic i portów itp.;</w:t>
      </w:r>
    </w:p>
    <w:p w:rsidR="001A2689" w:rsidRPr="0062011B" w:rsidRDefault="001A2689" w:rsidP="001A2689">
      <w:pPr>
        <w:tabs>
          <w:tab w:val="left" w:pos="284"/>
          <w:tab w:val="left" w:pos="709"/>
        </w:tabs>
        <w:spacing w:line="360" w:lineRule="auto"/>
        <w:ind w:left="567" w:hanging="283"/>
        <w:jc w:val="both"/>
        <w:rPr>
          <w:sz w:val="22"/>
          <w:szCs w:val="22"/>
        </w:rPr>
      </w:pPr>
      <w:r w:rsidRPr="0062011B">
        <w:rPr>
          <w:sz w:val="22"/>
          <w:szCs w:val="22"/>
        </w:rPr>
        <w:t xml:space="preserve">b) zmiany będącej następstwem okoliczności leżących wyłącznie po stronie Zamawiającego, których nie można było przewidzieć w chwili zawarcia umowy, w szczególności wstrzymanie dostawy. </w:t>
      </w:r>
    </w:p>
    <w:p w:rsidR="001A2689" w:rsidRPr="0062011B" w:rsidRDefault="001A2689" w:rsidP="001A2689">
      <w:pPr>
        <w:tabs>
          <w:tab w:val="left" w:pos="284"/>
          <w:tab w:val="left" w:pos="709"/>
        </w:tabs>
        <w:spacing w:line="360" w:lineRule="auto"/>
        <w:ind w:left="284" w:hanging="284"/>
        <w:jc w:val="both"/>
        <w:rPr>
          <w:sz w:val="22"/>
          <w:szCs w:val="22"/>
        </w:rPr>
      </w:pPr>
      <w:r w:rsidRPr="0062011B">
        <w:rPr>
          <w:sz w:val="22"/>
          <w:szCs w:val="22"/>
        </w:rPr>
        <w:t>8. W przypadku wystąpienia którejkolwiek z okoliczności wymienionych w ust. 7, termin dostawy może ulec odpowiedniemu przedłużeniu o czas niezbędny do należytego jej wykonania, nie dłużej jednak niż o okres tych okoliczności.</w:t>
      </w:r>
    </w:p>
    <w:p w:rsidR="001A2689" w:rsidRPr="0062011B" w:rsidRDefault="001A2689" w:rsidP="001A2689">
      <w:pPr>
        <w:tabs>
          <w:tab w:val="left" w:pos="284"/>
          <w:tab w:val="left" w:pos="709"/>
        </w:tabs>
        <w:spacing w:line="360" w:lineRule="auto"/>
        <w:ind w:left="284" w:hanging="284"/>
        <w:jc w:val="both"/>
        <w:rPr>
          <w:sz w:val="22"/>
          <w:szCs w:val="22"/>
        </w:rPr>
      </w:pPr>
      <w:r w:rsidRPr="0062011B">
        <w:rPr>
          <w:sz w:val="22"/>
          <w:szCs w:val="22"/>
        </w:rPr>
        <w:t>9. O przypadku zaistnienia przyczyny określonej w ust. 7 lit. a. Wykonawca poinformuje niezwłocznie Zamawiającego, wskazując nowy termin dostawy.</w:t>
      </w:r>
    </w:p>
    <w:p w:rsidR="001A2689" w:rsidRPr="0062011B" w:rsidRDefault="001A2689" w:rsidP="001A2689">
      <w:pPr>
        <w:tabs>
          <w:tab w:val="left" w:pos="284"/>
          <w:tab w:val="left" w:pos="709"/>
        </w:tabs>
        <w:spacing w:line="360" w:lineRule="auto"/>
        <w:ind w:left="284" w:hanging="284"/>
        <w:jc w:val="both"/>
        <w:rPr>
          <w:sz w:val="22"/>
          <w:szCs w:val="22"/>
        </w:rPr>
      </w:pPr>
      <w:r w:rsidRPr="0062011B">
        <w:rPr>
          <w:sz w:val="22"/>
          <w:szCs w:val="22"/>
        </w:rPr>
        <w:t xml:space="preserve">10. Wykonawca zobowiązuje się do przeprowadzenia szkolenia personelu medycznego i technicznego Zamawiającego, umożliwiające prawidłową obsługę sprzętu medycznego, kontrolę sprawności sprzętu i jego konserwację, w ustalonym z Zamawiającym terminie uwzględniającym czas pracy personelu, nie później niż do 14 dni od dnia dostawy sprzętu medycznego. Z przeprowadzonego szkolenia Wykonawca sporządzi Protokół szkolenia, zgodnie z wzorem stanowiącym załącznik nr 4 do umowy. </w:t>
      </w:r>
    </w:p>
    <w:p w:rsidR="001A2689" w:rsidRDefault="001A2689" w:rsidP="001A2689">
      <w:pPr>
        <w:tabs>
          <w:tab w:val="left" w:pos="284"/>
          <w:tab w:val="left" w:pos="709"/>
        </w:tabs>
        <w:spacing w:line="360" w:lineRule="auto"/>
        <w:ind w:left="284" w:hanging="284"/>
        <w:jc w:val="both"/>
        <w:rPr>
          <w:sz w:val="22"/>
          <w:szCs w:val="22"/>
        </w:rPr>
      </w:pPr>
      <w:r w:rsidRPr="0062011B">
        <w:rPr>
          <w:sz w:val="22"/>
          <w:szCs w:val="22"/>
        </w:rPr>
        <w:t xml:space="preserve">11. Wykonawca zobowiązuje się do przeprowadzenia - na życzenie Zamawiającego - drugiego szkolenia personelu w okresie obowiązywania gwarancji sprzętu medycznego. </w:t>
      </w:r>
    </w:p>
    <w:p w:rsidR="00C122B8" w:rsidRDefault="00C122B8" w:rsidP="001A2689">
      <w:pPr>
        <w:tabs>
          <w:tab w:val="left" w:pos="284"/>
          <w:tab w:val="left" w:pos="709"/>
        </w:tabs>
        <w:spacing w:line="360" w:lineRule="auto"/>
        <w:ind w:left="284" w:hanging="284"/>
        <w:jc w:val="both"/>
        <w:rPr>
          <w:sz w:val="22"/>
          <w:szCs w:val="22"/>
        </w:rPr>
      </w:pPr>
    </w:p>
    <w:p w:rsidR="00672D0E" w:rsidRPr="0062011B" w:rsidRDefault="00672D0E" w:rsidP="001A2689">
      <w:pPr>
        <w:tabs>
          <w:tab w:val="left" w:pos="284"/>
          <w:tab w:val="left" w:pos="709"/>
        </w:tabs>
        <w:spacing w:line="360" w:lineRule="auto"/>
        <w:ind w:left="284" w:hanging="284"/>
        <w:jc w:val="both"/>
        <w:rPr>
          <w:sz w:val="22"/>
          <w:szCs w:val="22"/>
        </w:rPr>
      </w:pPr>
    </w:p>
    <w:p w:rsidR="001A2689" w:rsidRPr="0062011B" w:rsidRDefault="001A2689" w:rsidP="001A2689">
      <w:pPr>
        <w:spacing w:before="240" w:after="240" w:line="360" w:lineRule="auto"/>
        <w:jc w:val="center"/>
        <w:rPr>
          <w:sz w:val="22"/>
          <w:szCs w:val="22"/>
        </w:rPr>
      </w:pPr>
      <w:r w:rsidRPr="0062011B">
        <w:rPr>
          <w:b/>
          <w:bCs/>
          <w:sz w:val="22"/>
          <w:szCs w:val="22"/>
        </w:rPr>
        <w:lastRenderedPageBreak/>
        <w:t xml:space="preserve"> § 3. Warunki realizacji</w:t>
      </w:r>
    </w:p>
    <w:p w:rsidR="001A2689" w:rsidRPr="0062011B" w:rsidRDefault="001A2689" w:rsidP="00F4386A">
      <w:pPr>
        <w:numPr>
          <w:ilvl w:val="0"/>
          <w:numId w:val="75"/>
        </w:numPr>
        <w:tabs>
          <w:tab w:val="left" w:pos="284"/>
          <w:tab w:val="left" w:pos="426"/>
        </w:tabs>
        <w:spacing w:line="360" w:lineRule="auto"/>
        <w:ind w:left="284" w:hanging="284"/>
        <w:jc w:val="both"/>
        <w:rPr>
          <w:sz w:val="22"/>
          <w:szCs w:val="22"/>
        </w:rPr>
      </w:pPr>
      <w:r w:rsidRPr="0062011B">
        <w:rPr>
          <w:sz w:val="22"/>
          <w:szCs w:val="22"/>
        </w:rPr>
        <w:t xml:space="preserve">Okres pełnej gwarancji rozumiany jako okres bezpłatnej obsługi, naprawy, konserwacje wraz </w:t>
      </w:r>
      <w:r w:rsidRPr="0062011B">
        <w:rPr>
          <w:sz w:val="22"/>
          <w:szCs w:val="22"/>
        </w:rPr>
        <w:br/>
        <w:t xml:space="preserve">z materiałami i częściami zamiennymi, dojazdy, robociznę inż. serwisowych, itp. wynosi </w:t>
      </w:r>
    </w:p>
    <w:tbl>
      <w:tblPr>
        <w:tblW w:w="8697" w:type="dxa"/>
        <w:tblInd w:w="284" w:type="dxa"/>
        <w:tblLayout w:type="fixed"/>
        <w:tblLook w:val="00A0"/>
      </w:tblPr>
      <w:tblGrid>
        <w:gridCol w:w="8697"/>
      </w:tblGrid>
      <w:tr w:rsidR="001A2689" w:rsidRPr="0062011B" w:rsidTr="00554927">
        <w:tc>
          <w:tcPr>
            <w:tcW w:w="8697"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tabs>
                <w:tab w:val="left" w:pos="284"/>
                <w:tab w:val="left" w:pos="426"/>
              </w:tabs>
              <w:spacing w:line="360" w:lineRule="auto"/>
              <w:jc w:val="both"/>
              <w:rPr>
                <w:sz w:val="22"/>
                <w:szCs w:val="22"/>
              </w:rPr>
            </w:pPr>
          </w:p>
        </w:tc>
      </w:tr>
    </w:tbl>
    <w:p w:rsidR="001A2689" w:rsidRPr="0062011B" w:rsidRDefault="001A2689" w:rsidP="001A2689">
      <w:pPr>
        <w:tabs>
          <w:tab w:val="left" w:pos="284"/>
          <w:tab w:val="left" w:pos="426"/>
        </w:tabs>
        <w:spacing w:line="360" w:lineRule="auto"/>
        <w:ind w:left="284"/>
        <w:jc w:val="both"/>
        <w:rPr>
          <w:sz w:val="22"/>
          <w:szCs w:val="22"/>
        </w:rPr>
      </w:pPr>
      <w:r w:rsidRPr="0062011B">
        <w:rPr>
          <w:sz w:val="22"/>
          <w:szCs w:val="22"/>
        </w:rPr>
        <w:t xml:space="preserve">miesięcy, liczone od daty podpisania Protokołu zdawczo-odbiorczego. </w:t>
      </w:r>
    </w:p>
    <w:p w:rsidR="001A2689" w:rsidRPr="0062011B" w:rsidRDefault="001A2689" w:rsidP="00F4386A">
      <w:pPr>
        <w:numPr>
          <w:ilvl w:val="0"/>
          <w:numId w:val="75"/>
        </w:numPr>
        <w:tabs>
          <w:tab w:val="left" w:pos="284"/>
          <w:tab w:val="left" w:pos="426"/>
        </w:tabs>
        <w:spacing w:line="360" w:lineRule="auto"/>
        <w:ind w:left="284" w:hanging="284"/>
        <w:jc w:val="both"/>
        <w:rPr>
          <w:sz w:val="22"/>
          <w:szCs w:val="22"/>
        </w:rPr>
      </w:pPr>
      <w:r w:rsidRPr="0062011B">
        <w:rPr>
          <w:sz w:val="22"/>
          <w:szCs w:val="22"/>
        </w:rPr>
        <w:t>W okresie gwarancji Wykonawca wykona minimum</w:t>
      </w:r>
    </w:p>
    <w:tbl>
      <w:tblPr>
        <w:tblW w:w="8697" w:type="dxa"/>
        <w:tblInd w:w="284" w:type="dxa"/>
        <w:tblLayout w:type="fixed"/>
        <w:tblLook w:val="00A0"/>
      </w:tblPr>
      <w:tblGrid>
        <w:gridCol w:w="8697"/>
      </w:tblGrid>
      <w:tr w:rsidR="001A2689" w:rsidRPr="0062011B" w:rsidTr="00554927">
        <w:tc>
          <w:tcPr>
            <w:tcW w:w="8697"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tabs>
                <w:tab w:val="left" w:pos="284"/>
                <w:tab w:val="left" w:pos="426"/>
              </w:tabs>
              <w:spacing w:line="360" w:lineRule="auto"/>
              <w:jc w:val="both"/>
              <w:rPr>
                <w:sz w:val="22"/>
                <w:szCs w:val="22"/>
              </w:rPr>
            </w:pPr>
          </w:p>
        </w:tc>
      </w:tr>
    </w:tbl>
    <w:p w:rsidR="001A2689" w:rsidRPr="0062011B" w:rsidRDefault="001A2689" w:rsidP="001A2689">
      <w:pPr>
        <w:tabs>
          <w:tab w:val="left" w:pos="284"/>
          <w:tab w:val="left" w:pos="426"/>
        </w:tabs>
        <w:spacing w:line="360" w:lineRule="auto"/>
        <w:ind w:left="284"/>
        <w:jc w:val="both"/>
        <w:rPr>
          <w:sz w:val="22"/>
          <w:szCs w:val="22"/>
        </w:rPr>
      </w:pPr>
      <w:r w:rsidRPr="0062011B">
        <w:rPr>
          <w:sz w:val="22"/>
          <w:szCs w:val="22"/>
        </w:rPr>
        <w:t xml:space="preserve">nieodpłatne przeglądy gwarancyjne, minimum jeden raz w ciągu 12 miesięcy, wraz </w:t>
      </w:r>
      <w:r w:rsidRPr="0062011B">
        <w:rPr>
          <w:sz w:val="22"/>
          <w:szCs w:val="22"/>
        </w:rPr>
        <w:br/>
        <w:t>z konserwacją zgodnie z zaleceniami producenta urządzenia.</w:t>
      </w:r>
    </w:p>
    <w:p w:rsidR="001A2689" w:rsidRPr="0062011B" w:rsidRDefault="001A2689" w:rsidP="00F4386A">
      <w:pPr>
        <w:pStyle w:val="Tekstpodstawowy"/>
        <w:widowControl/>
        <w:numPr>
          <w:ilvl w:val="0"/>
          <w:numId w:val="75"/>
        </w:numPr>
        <w:tabs>
          <w:tab w:val="left" w:pos="284"/>
          <w:tab w:val="left" w:pos="426"/>
        </w:tabs>
        <w:autoSpaceDE/>
        <w:autoSpaceDN/>
        <w:spacing w:line="360" w:lineRule="auto"/>
        <w:ind w:left="284" w:hanging="284"/>
        <w:rPr>
          <w:rFonts w:ascii="Calibri" w:hAnsi="Calibri" w:cs="Calibri"/>
          <w:sz w:val="22"/>
          <w:szCs w:val="22"/>
        </w:rPr>
      </w:pPr>
      <w:r w:rsidRPr="0062011B">
        <w:rPr>
          <w:rFonts w:ascii="Calibri" w:eastAsia="Arial Unicode MS" w:hAnsi="Calibri" w:cs="Calibri"/>
          <w:sz w:val="22"/>
          <w:szCs w:val="22"/>
        </w:rPr>
        <w:t xml:space="preserve">Czas reakcji </w:t>
      </w:r>
      <w:r w:rsidRPr="0062011B">
        <w:rPr>
          <w:rFonts w:ascii="Calibri" w:hAnsi="Calibri" w:cs="Calibri"/>
          <w:sz w:val="22"/>
          <w:szCs w:val="22"/>
        </w:rPr>
        <w:t>autoryzowanego</w:t>
      </w:r>
      <w:r w:rsidRPr="0062011B">
        <w:rPr>
          <w:rFonts w:ascii="Calibri" w:eastAsia="Arial Unicode MS" w:hAnsi="Calibri" w:cs="Calibri"/>
          <w:sz w:val="22"/>
          <w:szCs w:val="22"/>
        </w:rPr>
        <w:t xml:space="preserve"> serwisu na </w:t>
      </w:r>
      <w:r w:rsidRPr="0062011B">
        <w:rPr>
          <w:rFonts w:ascii="Calibri" w:hAnsi="Calibri" w:cs="Calibri"/>
          <w:sz w:val="22"/>
          <w:szCs w:val="22"/>
        </w:rPr>
        <w:t>zgłoszoną awarię</w:t>
      </w:r>
      <w:r w:rsidRPr="0062011B">
        <w:rPr>
          <w:rFonts w:ascii="Calibri" w:eastAsia="Arial Unicode MS" w:hAnsi="Calibri" w:cs="Calibri"/>
          <w:sz w:val="22"/>
          <w:szCs w:val="22"/>
        </w:rPr>
        <w:t xml:space="preserve"> (wadę/uszkodzenie) w okresie gwarancji, rozumiane jako stawienie się serwisanta </w:t>
      </w:r>
      <w:r w:rsidRPr="0062011B">
        <w:rPr>
          <w:rFonts w:ascii="Calibri" w:hAnsi="Calibri" w:cs="Calibri"/>
          <w:sz w:val="22"/>
          <w:szCs w:val="22"/>
        </w:rPr>
        <w:t xml:space="preserve">w siedzibie Zamawiającego </w:t>
      </w:r>
      <w:r w:rsidRPr="0062011B">
        <w:rPr>
          <w:rFonts w:ascii="Calibri" w:eastAsia="Arial Unicode MS" w:hAnsi="Calibri" w:cs="Calibri"/>
          <w:sz w:val="22"/>
          <w:szCs w:val="22"/>
        </w:rPr>
        <w:t xml:space="preserve">i przystąpienie do naprawy lub stawienie się upoważnionej przez autoryzowany serwis gwarancyjny osoby w siedzibie Zamawiającego w celu odbioru z siedziby Zamawiającego i naprawy </w:t>
      </w:r>
      <w:r w:rsidRPr="0062011B">
        <w:rPr>
          <w:rFonts w:ascii="Calibri" w:hAnsi="Calibri" w:cs="Calibri"/>
          <w:sz w:val="22"/>
          <w:szCs w:val="22"/>
        </w:rPr>
        <w:t xml:space="preserve">wynosi nie więcej niż  </w:t>
      </w:r>
      <w:r w:rsidRPr="0062011B">
        <w:rPr>
          <w:rFonts w:ascii="Calibri" w:eastAsia="Arial Unicode MS" w:hAnsi="Calibri" w:cs="Calibri"/>
          <w:sz w:val="22"/>
          <w:szCs w:val="22"/>
        </w:rPr>
        <w:t>48 godzin w dni robocze.</w:t>
      </w:r>
    </w:p>
    <w:p w:rsidR="001A2689" w:rsidRPr="0062011B" w:rsidRDefault="001A2689" w:rsidP="00F4386A">
      <w:pPr>
        <w:pStyle w:val="Tekstpodstawowy"/>
        <w:widowControl/>
        <w:numPr>
          <w:ilvl w:val="0"/>
          <w:numId w:val="75"/>
        </w:numPr>
        <w:tabs>
          <w:tab w:val="left" w:pos="284"/>
          <w:tab w:val="left" w:pos="426"/>
        </w:tabs>
        <w:autoSpaceDE/>
        <w:autoSpaceDN/>
        <w:spacing w:line="360" w:lineRule="auto"/>
        <w:ind w:left="0" w:firstLine="0"/>
        <w:rPr>
          <w:rFonts w:ascii="Calibri" w:hAnsi="Calibri" w:cs="Calibri"/>
          <w:sz w:val="22"/>
          <w:szCs w:val="22"/>
        </w:rPr>
      </w:pPr>
      <w:r w:rsidRPr="0062011B">
        <w:rPr>
          <w:rFonts w:ascii="Calibri" w:hAnsi="Calibri" w:cs="Calibri"/>
          <w:sz w:val="22"/>
          <w:szCs w:val="22"/>
        </w:rPr>
        <w:t>Czas oczekiwania na skuteczne usunięcie uszkodzenia (naprawa) wynosi:</w:t>
      </w:r>
    </w:p>
    <w:p w:rsidR="001A2689" w:rsidRPr="0062011B" w:rsidRDefault="001A2689" w:rsidP="001A2689">
      <w:pPr>
        <w:pStyle w:val="Tekstpodstawowy"/>
        <w:tabs>
          <w:tab w:val="left" w:pos="284"/>
          <w:tab w:val="left" w:pos="426"/>
        </w:tabs>
        <w:spacing w:line="360" w:lineRule="auto"/>
        <w:ind w:left="426" w:hanging="142"/>
        <w:rPr>
          <w:rFonts w:ascii="Calibri" w:hAnsi="Calibri" w:cs="Calibri"/>
          <w:sz w:val="22"/>
          <w:szCs w:val="22"/>
        </w:rPr>
      </w:pPr>
      <w:r w:rsidRPr="0062011B">
        <w:rPr>
          <w:rFonts w:ascii="Calibri" w:hAnsi="Calibri" w:cs="Calibri"/>
          <w:sz w:val="22"/>
          <w:szCs w:val="22"/>
        </w:rPr>
        <w:t>a) nie wymagającej importu części nie dłużej niż 5 dni roboczych,</w:t>
      </w:r>
    </w:p>
    <w:p w:rsidR="001A2689" w:rsidRPr="0062011B" w:rsidRDefault="001A2689" w:rsidP="001A2689">
      <w:pPr>
        <w:pStyle w:val="Tekstpodstawowy"/>
        <w:tabs>
          <w:tab w:val="left" w:pos="284"/>
          <w:tab w:val="left" w:pos="426"/>
        </w:tabs>
        <w:spacing w:line="360" w:lineRule="auto"/>
        <w:ind w:left="426" w:hanging="142"/>
        <w:rPr>
          <w:rFonts w:ascii="Calibri" w:hAnsi="Calibri" w:cs="Calibri"/>
          <w:sz w:val="22"/>
          <w:szCs w:val="22"/>
        </w:rPr>
      </w:pPr>
      <w:r w:rsidRPr="0062011B">
        <w:rPr>
          <w:rFonts w:ascii="Calibri" w:hAnsi="Calibri" w:cs="Calibri"/>
          <w:sz w:val="22"/>
          <w:szCs w:val="22"/>
        </w:rPr>
        <w:t>b) wymagającej importu  części nie dłużej niż 14 dni roboczych.</w:t>
      </w:r>
    </w:p>
    <w:p w:rsidR="001A2689" w:rsidRPr="0062011B" w:rsidRDefault="001A2689" w:rsidP="001A2689">
      <w:pPr>
        <w:tabs>
          <w:tab w:val="left" w:pos="284"/>
          <w:tab w:val="left" w:pos="426"/>
        </w:tabs>
        <w:spacing w:line="360" w:lineRule="auto"/>
        <w:ind w:left="284" w:hanging="284"/>
        <w:jc w:val="both"/>
        <w:rPr>
          <w:sz w:val="22"/>
          <w:szCs w:val="22"/>
        </w:rPr>
      </w:pPr>
      <w:r w:rsidRPr="0062011B">
        <w:rPr>
          <w:sz w:val="22"/>
          <w:szCs w:val="22"/>
        </w:rPr>
        <w:t xml:space="preserve">5. Każda naprawa gwarancyjna przedłuża okres gwarancji o czas przerwy w eksploatacji urządzenia związany z usunięciem wady. </w:t>
      </w:r>
    </w:p>
    <w:p w:rsidR="001A2689" w:rsidRPr="0062011B" w:rsidRDefault="001A2689" w:rsidP="001A2689">
      <w:pPr>
        <w:pStyle w:val="Tekstpodstawowy"/>
        <w:tabs>
          <w:tab w:val="left" w:pos="284"/>
          <w:tab w:val="left" w:pos="426"/>
        </w:tabs>
        <w:spacing w:line="360" w:lineRule="auto"/>
        <w:ind w:left="284" w:hanging="284"/>
        <w:rPr>
          <w:rFonts w:ascii="Calibri" w:hAnsi="Calibri" w:cs="Calibri"/>
          <w:sz w:val="22"/>
          <w:szCs w:val="22"/>
        </w:rPr>
      </w:pPr>
      <w:r w:rsidRPr="0062011B">
        <w:rPr>
          <w:rFonts w:ascii="Calibri" w:hAnsi="Calibri" w:cs="Calibri"/>
          <w:sz w:val="22"/>
          <w:szCs w:val="22"/>
        </w:rPr>
        <w:t>6. Jeżeli usunięcie wady nie będzie możliwe w ciągu 10 dni od zgłoszenia awarii Wykonawca  zobowiązuje się wstawić sprzęt medyczny zastępczy o takich samych lub podobnych parametrach lub wymianę na  nowy, wolny od wad.</w:t>
      </w:r>
    </w:p>
    <w:p w:rsidR="001A2689" w:rsidRPr="0062011B" w:rsidRDefault="001A2689" w:rsidP="001A2689">
      <w:pPr>
        <w:pStyle w:val="Tekstpodstawowy"/>
        <w:tabs>
          <w:tab w:val="left" w:pos="284"/>
          <w:tab w:val="left" w:pos="426"/>
        </w:tabs>
        <w:spacing w:line="360" w:lineRule="auto"/>
        <w:ind w:left="284" w:hanging="284"/>
        <w:rPr>
          <w:rStyle w:val="Pogrubienie"/>
          <w:rFonts w:ascii="Calibri" w:hAnsi="Calibri" w:cs="Calibri"/>
          <w:b w:val="0"/>
          <w:sz w:val="22"/>
          <w:szCs w:val="22"/>
        </w:rPr>
      </w:pPr>
      <w:r w:rsidRPr="0062011B">
        <w:rPr>
          <w:rFonts w:ascii="Calibri" w:hAnsi="Calibri" w:cs="Calibri"/>
          <w:sz w:val="22"/>
          <w:szCs w:val="22"/>
        </w:rPr>
        <w:t>7. W razie potrzeby wykonania naprawy gwarancyjnej poza siedzibą Zamawiającego transport sprzętu medycznego odbywa się z należytą starannością i  na ryzyko Wykonawcy. W przypadku wystąpienia w/w sytuacji na czas naprawy Wykonawca zobowiązuje się wstawić na własny koszt urządzenie zastępcze o takich samych lub podobnych parametrach.</w:t>
      </w:r>
    </w:p>
    <w:p w:rsidR="001A2689" w:rsidRPr="0062011B" w:rsidRDefault="001A2689" w:rsidP="001A2689">
      <w:pPr>
        <w:spacing w:before="240" w:after="240" w:line="360" w:lineRule="auto"/>
        <w:jc w:val="center"/>
        <w:rPr>
          <w:sz w:val="22"/>
          <w:szCs w:val="22"/>
        </w:rPr>
      </w:pPr>
      <w:r w:rsidRPr="0062011B">
        <w:rPr>
          <w:b/>
          <w:bCs/>
          <w:sz w:val="22"/>
          <w:szCs w:val="22"/>
        </w:rPr>
        <w:t>§ 4. Kary umowne</w:t>
      </w:r>
    </w:p>
    <w:p w:rsidR="001A2689" w:rsidRPr="0062011B" w:rsidRDefault="001A2689" w:rsidP="001A2689">
      <w:pPr>
        <w:spacing w:line="360" w:lineRule="auto"/>
        <w:ind w:left="284" w:hanging="284"/>
        <w:jc w:val="both"/>
        <w:rPr>
          <w:sz w:val="22"/>
          <w:szCs w:val="22"/>
        </w:rPr>
      </w:pPr>
      <w:r w:rsidRPr="0062011B">
        <w:rPr>
          <w:sz w:val="22"/>
          <w:szCs w:val="22"/>
        </w:rPr>
        <w:t>1.  Wykonawca zobowiązany jest do zapłaty kar umownych w przypadku:</w:t>
      </w:r>
    </w:p>
    <w:p w:rsidR="001A2689" w:rsidRPr="0062011B" w:rsidRDefault="001A2689" w:rsidP="00F4386A">
      <w:pPr>
        <w:numPr>
          <w:ilvl w:val="0"/>
          <w:numId w:val="76"/>
        </w:numPr>
        <w:spacing w:line="360" w:lineRule="auto"/>
        <w:jc w:val="both"/>
        <w:rPr>
          <w:sz w:val="22"/>
          <w:szCs w:val="22"/>
        </w:rPr>
      </w:pPr>
      <w:r w:rsidRPr="0062011B">
        <w:rPr>
          <w:sz w:val="22"/>
          <w:szCs w:val="22"/>
        </w:rPr>
        <w:t>zwłoki w dostarczeniu sprzętu medycznego w wysokości 1% wartości brutto umowy,</w:t>
      </w:r>
      <w:r w:rsidR="00C122B8">
        <w:rPr>
          <w:sz w:val="22"/>
          <w:szCs w:val="22"/>
        </w:rPr>
        <w:t xml:space="preserve">                 </w:t>
      </w:r>
      <w:r w:rsidRPr="0062011B">
        <w:rPr>
          <w:sz w:val="22"/>
          <w:szCs w:val="22"/>
        </w:rPr>
        <w:t xml:space="preserve"> o której mowa w § 1 ust. 1, za każdy dzień zwłoki ponad termin wskazany w § 2 ust. 1 niniejszej umowy, z zastrzeżeniem zapisów § 2 ust. 7 niniejszej umowy;</w:t>
      </w:r>
    </w:p>
    <w:p w:rsidR="001A2689" w:rsidRPr="0062011B" w:rsidRDefault="001A2689" w:rsidP="00F4386A">
      <w:pPr>
        <w:numPr>
          <w:ilvl w:val="0"/>
          <w:numId w:val="76"/>
        </w:numPr>
        <w:spacing w:line="360" w:lineRule="auto"/>
        <w:ind w:left="697" w:hanging="357"/>
        <w:jc w:val="both"/>
        <w:rPr>
          <w:sz w:val="22"/>
          <w:szCs w:val="22"/>
        </w:rPr>
      </w:pPr>
      <w:r w:rsidRPr="0062011B">
        <w:rPr>
          <w:sz w:val="22"/>
          <w:szCs w:val="22"/>
        </w:rPr>
        <w:lastRenderedPageBreak/>
        <w:t>zwłoki w czasie reakcji serwisu na zgłoszone uszkodzenie  w wysokości 0,5%  wartości brutto dostarczonego sprzętu medycznego za każdy dzień zwłoki ponad termin określony w §3 ust. 3 niniejszej umowy;</w:t>
      </w:r>
    </w:p>
    <w:p w:rsidR="001A2689" w:rsidRPr="0062011B" w:rsidRDefault="001A2689" w:rsidP="00F4386A">
      <w:pPr>
        <w:numPr>
          <w:ilvl w:val="0"/>
          <w:numId w:val="76"/>
        </w:numPr>
        <w:spacing w:line="360" w:lineRule="auto"/>
        <w:ind w:left="697" w:hanging="357"/>
        <w:jc w:val="both"/>
        <w:rPr>
          <w:sz w:val="22"/>
          <w:szCs w:val="22"/>
        </w:rPr>
      </w:pPr>
      <w:r w:rsidRPr="0062011B">
        <w:rPr>
          <w:sz w:val="22"/>
          <w:szCs w:val="22"/>
        </w:rPr>
        <w:t>zwłoki w wykonaniu naprawy w wysokości 1% wartości brutto sprzętu medycznego za każdy dzień zwłoki ponad termin określony w § 3 ust. 4 niniejszej umowy;</w:t>
      </w:r>
    </w:p>
    <w:p w:rsidR="001A2689" w:rsidRPr="0062011B" w:rsidRDefault="001A2689" w:rsidP="00F4386A">
      <w:pPr>
        <w:numPr>
          <w:ilvl w:val="0"/>
          <w:numId w:val="76"/>
        </w:numPr>
        <w:spacing w:line="360" w:lineRule="auto"/>
        <w:ind w:left="697" w:hanging="357"/>
        <w:jc w:val="both"/>
        <w:rPr>
          <w:sz w:val="22"/>
          <w:szCs w:val="22"/>
        </w:rPr>
      </w:pPr>
      <w:r w:rsidRPr="0062011B">
        <w:rPr>
          <w:sz w:val="22"/>
          <w:szCs w:val="22"/>
        </w:rPr>
        <w:t xml:space="preserve">nie wykonania zamówienia lub odstąpienia od umowy </w:t>
      </w:r>
      <w:r w:rsidRPr="0062011B">
        <w:rPr>
          <w:bCs/>
          <w:sz w:val="22"/>
          <w:szCs w:val="22"/>
        </w:rPr>
        <w:t>z przyczyn leżących po stronie Wykonawcy</w:t>
      </w:r>
      <w:r w:rsidRPr="0062011B">
        <w:rPr>
          <w:sz w:val="22"/>
          <w:szCs w:val="22"/>
        </w:rPr>
        <w:t xml:space="preserve"> w wysokości 10% wartości umowy, o której mowa w § 1 ust. 1 niniejszej umowy;</w:t>
      </w:r>
    </w:p>
    <w:p w:rsidR="001A2689" w:rsidRPr="0062011B" w:rsidRDefault="001A2689" w:rsidP="00F4386A">
      <w:pPr>
        <w:numPr>
          <w:ilvl w:val="0"/>
          <w:numId w:val="76"/>
        </w:numPr>
        <w:spacing w:line="360" w:lineRule="auto"/>
        <w:ind w:left="697" w:hanging="357"/>
        <w:rPr>
          <w:sz w:val="22"/>
          <w:szCs w:val="22"/>
        </w:rPr>
      </w:pPr>
      <w:r w:rsidRPr="0062011B">
        <w:rPr>
          <w:sz w:val="22"/>
          <w:szCs w:val="22"/>
        </w:rPr>
        <w:t>odstąpienia przez Zamawiającego od umowy z przyczyn leżących po stronie Wykonawcy – w wysokości 10% wartości umowy, o której mowa w § 1 ust. 1 niniejszej umowy.</w:t>
      </w:r>
    </w:p>
    <w:p w:rsidR="001A2689" w:rsidRPr="0062011B" w:rsidRDefault="001A2689" w:rsidP="001A2689">
      <w:pPr>
        <w:spacing w:line="360" w:lineRule="auto"/>
        <w:ind w:left="284" w:hanging="284"/>
        <w:jc w:val="both"/>
        <w:rPr>
          <w:sz w:val="22"/>
          <w:szCs w:val="22"/>
        </w:rPr>
      </w:pPr>
      <w:r w:rsidRPr="0062011B">
        <w:rPr>
          <w:sz w:val="22"/>
          <w:szCs w:val="22"/>
        </w:rPr>
        <w:t>2. Suma naliczonych kar umownych nie może przekroczyć kwoty 30% maksymalnego wynagrodzenia brutto.</w:t>
      </w:r>
    </w:p>
    <w:p w:rsidR="001A2689" w:rsidRPr="0062011B" w:rsidRDefault="001A2689" w:rsidP="001A2689">
      <w:pPr>
        <w:tabs>
          <w:tab w:val="left" w:pos="284"/>
        </w:tabs>
        <w:spacing w:line="360" w:lineRule="auto"/>
        <w:ind w:left="284" w:hanging="284"/>
        <w:jc w:val="both"/>
        <w:rPr>
          <w:sz w:val="22"/>
          <w:szCs w:val="22"/>
        </w:rPr>
      </w:pPr>
      <w:r w:rsidRPr="0062011B">
        <w:rPr>
          <w:sz w:val="22"/>
          <w:szCs w:val="22"/>
        </w:rPr>
        <w:t>3.  W przypadku, gdy zastrzeżone kary umowne nie pokryją wartości poniesionej szkody, Zamawiający uprawniony będzie do dochodzenia odszkodowania uzupełniającego na zasadach ogólnych.</w:t>
      </w:r>
    </w:p>
    <w:p w:rsidR="001A2689" w:rsidRPr="0062011B" w:rsidRDefault="001A2689" w:rsidP="001A2689">
      <w:pPr>
        <w:pStyle w:val="Default"/>
        <w:spacing w:line="360" w:lineRule="auto"/>
        <w:ind w:left="284" w:hanging="284"/>
        <w:jc w:val="both"/>
        <w:rPr>
          <w:rFonts w:ascii="Calibri" w:hAnsi="Calibri" w:cs="Calibri"/>
          <w:sz w:val="22"/>
          <w:szCs w:val="22"/>
        </w:rPr>
      </w:pPr>
      <w:r w:rsidRPr="0062011B">
        <w:rPr>
          <w:rFonts w:ascii="Calibri" w:hAnsi="Calibri" w:cs="Calibri"/>
          <w:color w:val="auto"/>
          <w:sz w:val="22"/>
          <w:szCs w:val="22"/>
        </w:rPr>
        <w:t xml:space="preserve">4. Zamawiający zastrzega sobie prawo potrącania kar umownych z wynagrodzenia należnego Wykonawcy z tytułu wykonywania niniejszej umowy. </w:t>
      </w:r>
    </w:p>
    <w:p w:rsidR="001A2689" w:rsidRPr="0062011B" w:rsidRDefault="001A2689" w:rsidP="001A2689">
      <w:pPr>
        <w:pStyle w:val="Default"/>
        <w:spacing w:line="360" w:lineRule="auto"/>
        <w:ind w:left="284" w:hanging="284"/>
        <w:jc w:val="both"/>
        <w:rPr>
          <w:rFonts w:ascii="Calibri" w:hAnsi="Calibri" w:cs="Calibri"/>
          <w:sz w:val="22"/>
          <w:szCs w:val="22"/>
        </w:rPr>
      </w:pPr>
      <w:r w:rsidRPr="0062011B">
        <w:rPr>
          <w:rFonts w:ascii="Calibri" w:hAnsi="Calibri" w:cs="Calibri"/>
          <w:color w:val="auto"/>
          <w:sz w:val="22"/>
          <w:szCs w:val="22"/>
        </w:rPr>
        <w:t>5. Naliczenie kar umownych następuje przez sporządzenie noty księgowej wraz z pisemnym uzasadnieniem.</w:t>
      </w:r>
    </w:p>
    <w:p w:rsidR="00CE0A13" w:rsidRPr="0062011B" w:rsidRDefault="001A2689" w:rsidP="00CE0A13">
      <w:pPr>
        <w:pStyle w:val="Default"/>
        <w:spacing w:line="360" w:lineRule="auto"/>
        <w:ind w:left="284" w:hanging="284"/>
        <w:jc w:val="both"/>
        <w:rPr>
          <w:rFonts w:ascii="Calibri" w:hAnsi="Calibri" w:cs="Calibri"/>
          <w:color w:val="auto"/>
          <w:sz w:val="22"/>
          <w:szCs w:val="22"/>
        </w:rPr>
      </w:pPr>
      <w:r w:rsidRPr="0062011B">
        <w:rPr>
          <w:rFonts w:ascii="Calibri" w:hAnsi="Calibri" w:cs="Calibri"/>
          <w:color w:val="auto"/>
          <w:sz w:val="22"/>
          <w:szCs w:val="22"/>
        </w:rPr>
        <w:t>6.  Kara umowna jest płatna w terminie 14 dni od dnia wystawienia noty księgowej.</w:t>
      </w:r>
    </w:p>
    <w:p w:rsidR="001A2689" w:rsidRPr="0062011B" w:rsidRDefault="001A2689" w:rsidP="00CE0A13">
      <w:pPr>
        <w:pStyle w:val="Default"/>
        <w:spacing w:line="360" w:lineRule="auto"/>
        <w:ind w:left="284" w:hanging="284"/>
        <w:jc w:val="center"/>
        <w:rPr>
          <w:rFonts w:ascii="Calibri" w:hAnsi="Calibri" w:cs="Calibri"/>
          <w:sz w:val="22"/>
          <w:szCs w:val="22"/>
        </w:rPr>
      </w:pPr>
      <w:r w:rsidRPr="0062011B">
        <w:rPr>
          <w:rFonts w:ascii="Calibri" w:hAnsi="Calibri" w:cs="Calibri"/>
          <w:b/>
          <w:bCs/>
          <w:sz w:val="22"/>
          <w:szCs w:val="22"/>
        </w:rPr>
        <w:t>§ 5. Warunki płatności</w:t>
      </w:r>
    </w:p>
    <w:p w:rsidR="001A2689" w:rsidRPr="0062011B" w:rsidRDefault="001A2689" w:rsidP="00F4386A">
      <w:pPr>
        <w:pStyle w:val="Default"/>
        <w:numPr>
          <w:ilvl w:val="0"/>
          <w:numId w:val="78"/>
        </w:numPr>
        <w:tabs>
          <w:tab w:val="left" w:pos="284"/>
        </w:tabs>
        <w:autoSpaceDE/>
        <w:autoSpaceDN/>
        <w:adjustRightInd/>
        <w:spacing w:line="360" w:lineRule="auto"/>
        <w:ind w:left="284" w:hanging="284"/>
        <w:jc w:val="both"/>
        <w:rPr>
          <w:rFonts w:ascii="Calibri" w:hAnsi="Calibri" w:cs="Calibri"/>
          <w:sz w:val="22"/>
          <w:szCs w:val="22"/>
        </w:rPr>
      </w:pPr>
      <w:r w:rsidRPr="0062011B">
        <w:rPr>
          <w:rFonts w:ascii="Calibri" w:hAnsi="Calibri" w:cs="Calibri"/>
          <w:sz w:val="22"/>
          <w:szCs w:val="22"/>
        </w:rPr>
        <w:t xml:space="preserve">Zapłata </w:t>
      </w:r>
      <w:r w:rsidRPr="0062011B">
        <w:rPr>
          <w:rFonts w:ascii="Calibri" w:hAnsi="Calibri" w:cs="Calibri"/>
          <w:color w:val="auto"/>
          <w:sz w:val="22"/>
          <w:szCs w:val="22"/>
        </w:rPr>
        <w:t xml:space="preserve">wynagrodzenia należnego Wykonawcy z tytułu wykonania niniejszej umowy  nastąpi na podstawie prawidłowo wystawionej i doręczonej Zamawiającemu faktury wraz z podpisanym przez obie Strony umowy bez zastrzeżeń Protokołu zdawczo-odbiorczego, </w:t>
      </w:r>
    </w:p>
    <w:p w:rsidR="001A2689" w:rsidRPr="0062011B" w:rsidRDefault="001A2689" w:rsidP="001A2689">
      <w:pPr>
        <w:pStyle w:val="Default"/>
        <w:tabs>
          <w:tab w:val="left" w:pos="284"/>
        </w:tabs>
        <w:spacing w:line="360" w:lineRule="auto"/>
        <w:ind w:left="284"/>
        <w:jc w:val="both"/>
        <w:rPr>
          <w:rFonts w:ascii="Calibri" w:hAnsi="Calibri" w:cs="Calibri"/>
          <w:sz w:val="22"/>
          <w:szCs w:val="22"/>
        </w:rPr>
      </w:pPr>
      <w:r w:rsidRPr="0062011B">
        <w:rPr>
          <w:rFonts w:ascii="Calibri" w:hAnsi="Calibri" w:cs="Calibri"/>
          <w:color w:val="auto"/>
          <w:sz w:val="22"/>
          <w:szCs w:val="22"/>
        </w:rPr>
        <w:t>przelewem na rachunek bankowy Wykonawcy o numerze:</w:t>
      </w:r>
    </w:p>
    <w:tbl>
      <w:tblPr>
        <w:tblW w:w="8697" w:type="dxa"/>
        <w:tblInd w:w="284" w:type="dxa"/>
        <w:tblLayout w:type="fixed"/>
        <w:tblLook w:val="00A0"/>
      </w:tblPr>
      <w:tblGrid>
        <w:gridCol w:w="8697"/>
      </w:tblGrid>
      <w:tr w:rsidR="001A2689" w:rsidRPr="0062011B" w:rsidTr="00554927">
        <w:tc>
          <w:tcPr>
            <w:tcW w:w="8697"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pStyle w:val="Default"/>
              <w:widowControl w:val="0"/>
              <w:tabs>
                <w:tab w:val="left" w:pos="284"/>
              </w:tabs>
              <w:spacing w:line="360" w:lineRule="auto"/>
              <w:jc w:val="both"/>
              <w:rPr>
                <w:rFonts w:ascii="Calibri" w:hAnsi="Calibri" w:cs="Calibri"/>
                <w:sz w:val="22"/>
                <w:szCs w:val="22"/>
              </w:rPr>
            </w:pPr>
          </w:p>
        </w:tc>
      </w:tr>
    </w:tbl>
    <w:p w:rsidR="001A2689" w:rsidRPr="0062011B" w:rsidRDefault="001A2689" w:rsidP="001A2689">
      <w:pPr>
        <w:pStyle w:val="Default"/>
        <w:spacing w:line="360" w:lineRule="auto"/>
        <w:ind w:left="284"/>
        <w:jc w:val="both"/>
        <w:rPr>
          <w:rFonts w:ascii="Calibri" w:hAnsi="Calibri" w:cs="Calibri"/>
          <w:sz w:val="22"/>
          <w:szCs w:val="22"/>
        </w:rPr>
      </w:pPr>
      <w:r w:rsidRPr="0062011B">
        <w:rPr>
          <w:rFonts w:ascii="Calibri" w:hAnsi="Calibri" w:cs="Calibri"/>
          <w:color w:val="auto"/>
          <w:sz w:val="22"/>
          <w:szCs w:val="22"/>
        </w:rPr>
        <w:t xml:space="preserve">zgłoszony do Urzędu Skarbowego do rozliczeń podatkowych  w terminie do: </w:t>
      </w:r>
    </w:p>
    <w:tbl>
      <w:tblPr>
        <w:tblW w:w="8697" w:type="dxa"/>
        <w:tblInd w:w="284" w:type="dxa"/>
        <w:tblLayout w:type="fixed"/>
        <w:tblLook w:val="00A0"/>
      </w:tblPr>
      <w:tblGrid>
        <w:gridCol w:w="8697"/>
      </w:tblGrid>
      <w:tr w:rsidR="001A2689" w:rsidRPr="0062011B" w:rsidTr="00554927">
        <w:tc>
          <w:tcPr>
            <w:tcW w:w="8697"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pStyle w:val="Default"/>
              <w:widowControl w:val="0"/>
              <w:spacing w:line="360" w:lineRule="auto"/>
              <w:jc w:val="both"/>
              <w:rPr>
                <w:rFonts w:ascii="Calibri" w:hAnsi="Calibri" w:cs="Calibri"/>
                <w:color w:val="auto"/>
                <w:sz w:val="22"/>
                <w:szCs w:val="22"/>
              </w:rPr>
            </w:pPr>
          </w:p>
        </w:tc>
      </w:tr>
    </w:tbl>
    <w:p w:rsidR="001A2689" w:rsidRPr="0062011B" w:rsidRDefault="001A2689" w:rsidP="001A2689">
      <w:pPr>
        <w:pStyle w:val="Default"/>
        <w:spacing w:line="360" w:lineRule="auto"/>
        <w:ind w:left="284"/>
        <w:jc w:val="both"/>
        <w:rPr>
          <w:rFonts w:ascii="Calibri" w:hAnsi="Calibri" w:cs="Calibri"/>
          <w:sz w:val="22"/>
          <w:szCs w:val="22"/>
        </w:rPr>
      </w:pPr>
      <w:r w:rsidRPr="0062011B">
        <w:rPr>
          <w:rFonts w:ascii="Calibri" w:hAnsi="Calibri" w:cs="Calibri"/>
          <w:color w:val="auto"/>
          <w:sz w:val="22"/>
          <w:szCs w:val="22"/>
        </w:rPr>
        <w:t xml:space="preserve">dni od daty otrzymania prawidłowo wystawionej faktury. </w:t>
      </w:r>
    </w:p>
    <w:p w:rsidR="001A2689" w:rsidRPr="0062011B" w:rsidRDefault="001A2689" w:rsidP="00F4386A">
      <w:pPr>
        <w:numPr>
          <w:ilvl w:val="0"/>
          <w:numId w:val="78"/>
        </w:numPr>
        <w:tabs>
          <w:tab w:val="left" w:pos="284"/>
        </w:tabs>
        <w:spacing w:line="360" w:lineRule="auto"/>
        <w:ind w:left="284" w:hanging="284"/>
        <w:jc w:val="both"/>
        <w:rPr>
          <w:sz w:val="22"/>
          <w:szCs w:val="22"/>
        </w:rPr>
      </w:pPr>
      <w:r w:rsidRPr="0062011B">
        <w:rPr>
          <w:sz w:val="22"/>
          <w:szCs w:val="22"/>
        </w:rPr>
        <w:t>Na podstawie art. 106n ustawy z dnia 11 marca 2004 r. o podatku od towarów i usług (</w:t>
      </w:r>
      <w:proofErr w:type="spellStart"/>
      <w:r w:rsidRPr="0062011B">
        <w:rPr>
          <w:sz w:val="22"/>
          <w:szCs w:val="22"/>
        </w:rPr>
        <w:t>t.j</w:t>
      </w:r>
      <w:proofErr w:type="spellEnd"/>
      <w:r w:rsidRPr="0062011B">
        <w:rPr>
          <w:sz w:val="22"/>
          <w:szCs w:val="22"/>
        </w:rPr>
        <w:t xml:space="preserve">. Dz. U. z 2022 r. poz. 931 z </w:t>
      </w:r>
      <w:proofErr w:type="spellStart"/>
      <w:r w:rsidRPr="0062011B">
        <w:rPr>
          <w:sz w:val="22"/>
          <w:szCs w:val="22"/>
        </w:rPr>
        <w:t>późn</w:t>
      </w:r>
      <w:proofErr w:type="spellEnd"/>
      <w:r w:rsidRPr="0062011B">
        <w:rPr>
          <w:sz w:val="22"/>
          <w:szCs w:val="22"/>
        </w:rPr>
        <w:t xml:space="preserve">. zm.) Zamawiający akceptuje otrzymanie faktury elektronicznej, którą należy przesłać na adres e-mail: </w:t>
      </w:r>
      <w:hyperlink r:id="rId10">
        <w:r w:rsidRPr="0062011B">
          <w:rPr>
            <w:rStyle w:val="czeinternetowe"/>
            <w:sz w:val="22"/>
            <w:szCs w:val="22"/>
          </w:rPr>
          <w:t>faktury@zozmswia.bialystok.pl</w:t>
        </w:r>
      </w:hyperlink>
      <w:r w:rsidRPr="0062011B">
        <w:rPr>
          <w:sz w:val="22"/>
          <w:szCs w:val="22"/>
        </w:rPr>
        <w:t xml:space="preserve"> lub za pośrednictwem Platformy Elektronicznego Fakturowania.</w:t>
      </w:r>
    </w:p>
    <w:p w:rsidR="001A2689" w:rsidRPr="0062011B" w:rsidRDefault="001A2689" w:rsidP="00F4386A">
      <w:pPr>
        <w:numPr>
          <w:ilvl w:val="0"/>
          <w:numId w:val="78"/>
        </w:numPr>
        <w:tabs>
          <w:tab w:val="left" w:pos="284"/>
        </w:tabs>
        <w:spacing w:line="360" w:lineRule="auto"/>
        <w:ind w:left="0" w:firstLine="0"/>
        <w:jc w:val="both"/>
        <w:rPr>
          <w:sz w:val="22"/>
          <w:szCs w:val="22"/>
        </w:rPr>
      </w:pPr>
      <w:r w:rsidRPr="0062011B">
        <w:rPr>
          <w:sz w:val="22"/>
          <w:szCs w:val="22"/>
        </w:rPr>
        <w:lastRenderedPageBreak/>
        <w:t>Jako dzień zapłaty faktury przyjmuje się datę obciążenia rachunku bankowego Zamawiającego.</w:t>
      </w:r>
    </w:p>
    <w:p w:rsidR="001A2689" w:rsidRPr="0062011B" w:rsidRDefault="001A2689" w:rsidP="00F4386A">
      <w:pPr>
        <w:numPr>
          <w:ilvl w:val="0"/>
          <w:numId w:val="78"/>
        </w:numPr>
        <w:tabs>
          <w:tab w:val="left" w:pos="284"/>
        </w:tabs>
        <w:spacing w:line="360" w:lineRule="auto"/>
        <w:ind w:left="284" w:hanging="284"/>
        <w:jc w:val="both"/>
        <w:rPr>
          <w:sz w:val="22"/>
          <w:szCs w:val="22"/>
        </w:rPr>
      </w:pPr>
      <w:r w:rsidRPr="0062011B">
        <w:rPr>
          <w:sz w:val="22"/>
          <w:szCs w:val="22"/>
        </w:rPr>
        <w:t>Faktura za realizację przedmiotu umowy musi zawierać nazwę sprzętu medycznego określoną w nazwie pakietu w Załączniku nr 1 SWZ.</w:t>
      </w:r>
    </w:p>
    <w:p w:rsidR="001A2689" w:rsidRPr="0062011B" w:rsidRDefault="001A2689" w:rsidP="001A2689">
      <w:pPr>
        <w:tabs>
          <w:tab w:val="left" w:pos="284"/>
        </w:tabs>
        <w:spacing w:before="240" w:after="240" w:line="360" w:lineRule="auto"/>
        <w:jc w:val="center"/>
        <w:rPr>
          <w:sz w:val="22"/>
          <w:szCs w:val="22"/>
        </w:rPr>
      </w:pPr>
      <w:r w:rsidRPr="0062011B">
        <w:rPr>
          <w:b/>
          <w:bCs/>
          <w:sz w:val="22"/>
          <w:szCs w:val="22"/>
        </w:rPr>
        <w:t>§ 6. Przeniesienie praw i obowiązków</w:t>
      </w:r>
    </w:p>
    <w:p w:rsidR="001A2689" w:rsidRPr="0062011B" w:rsidRDefault="001A2689" w:rsidP="001A2689">
      <w:pPr>
        <w:spacing w:line="360" w:lineRule="auto"/>
        <w:jc w:val="both"/>
        <w:rPr>
          <w:sz w:val="22"/>
          <w:szCs w:val="22"/>
        </w:rPr>
      </w:pPr>
      <w:r w:rsidRPr="0062011B">
        <w:rPr>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sidRPr="0062011B">
        <w:rPr>
          <w:sz w:val="22"/>
          <w:szCs w:val="22"/>
        </w:rPr>
        <w:br/>
        <w:t>15 kwietnia 2011 r. o działalności leczniczej (</w:t>
      </w:r>
      <w:proofErr w:type="spellStart"/>
      <w:r w:rsidRPr="0062011B">
        <w:rPr>
          <w:sz w:val="22"/>
          <w:szCs w:val="22"/>
        </w:rPr>
        <w:t>t.j</w:t>
      </w:r>
      <w:proofErr w:type="spellEnd"/>
      <w:r w:rsidRPr="0062011B">
        <w:rPr>
          <w:sz w:val="22"/>
          <w:szCs w:val="22"/>
        </w:rPr>
        <w:t>. Dz.U. z 2022 r. poz. 633 ze zm.).</w:t>
      </w:r>
    </w:p>
    <w:p w:rsidR="001A2689" w:rsidRPr="0062011B" w:rsidRDefault="001A2689" w:rsidP="001A2689">
      <w:pPr>
        <w:spacing w:before="240" w:after="240" w:line="360" w:lineRule="auto"/>
        <w:jc w:val="center"/>
        <w:rPr>
          <w:sz w:val="22"/>
          <w:szCs w:val="22"/>
        </w:rPr>
      </w:pPr>
      <w:r w:rsidRPr="0062011B">
        <w:rPr>
          <w:b/>
          <w:bCs/>
          <w:sz w:val="22"/>
          <w:szCs w:val="22"/>
        </w:rPr>
        <w:t>§ 7. Odstąpienie od umowy</w:t>
      </w:r>
    </w:p>
    <w:p w:rsidR="001A2689" w:rsidRPr="0062011B" w:rsidRDefault="001A2689" w:rsidP="00F4386A">
      <w:pPr>
        <w:numPr>
          <w:ilvl w:val="0"/>
          <w:numId w:val="70"/>
        </w:numPr>
        <w:spacing w:line="360" w:lineRule="auto"/>
        <w:ind w:left="284" w:hanging="284"/>
        <w:jc w:val="both"/>
        <w:rPr>
          <w:sz w:val="22"/>
          <w:szCs w:val="22"/>
        </w:rPr>
      </w:pPr>
      <w:r w:rsidRPr="0062011B">
        <w:rPr>
          <w:sz w:val="22"/>
          <w:szCs w:val="22"/>
        </w:rPr>
        <w:t>Zamawiającemu przysługuje prawo odstąpienia od umowy w przypadku określonym w art. 456 Ustawy. W tym przypadku Wykonawca nie może żądać odszkodowania.</w:t>
      </w:r>
    </w:p>
    <w:p w:rsidR="001A2689" w:rsidRPr="0062011B" w:rsidRDefault="001A2689" w:rsidP="00F4386A">
      <w:pPr>
        <w:pStyle w:val="Tekstpodstawowywcity"/>
        <w:numPr>
          <w:ilvl w:val="0"/>
          <w:numId w:val="70"/>
        </w:numPr>
        <w:tabs>
          <w:tab w:val="left" w:pos="284"/>
        </w:tabs>
        <w:spacing w:line="360" w:lineRule="auto"/>
        <w:ind w:left="284" w:hanging="284"/>
        <w:jc w:val="both"/>
        <w:rPr>
          <w:rFonts w:ascii="Calibri" w:hAnsi="Calibri" w:cs="Calibri"/>
          <w:sz w:val="22"/>
          <w:szCs w:val="22"/>
        </w:rPr>
      </w:pPr>
      <w:r w:rsidRPr="0062011B">
        <w:rPr>
          <w:rFonts w:ascii="Calibri" w:hAnsi="Calibri" w:cs="Calibri"/>
          <w:sz w:val="22"/>
          <w:szCs w:val="22"/>
        </w:rPr>
        <w:t xml:space="preserve">Odstąpienia dokonuje się pod rygorem nieważności na piśmie wraz z uzasadnieniem, </w:t>
      </w:r>
      <w:r w:rsidR="00C122B8">
        <w:rPr>
          <w:rFonts w:ascii="Calibri" w:hAnsi="Calibri" w:cs="Calibri"/>
          <w:sz w:val="22"/>
          <w:szCs w:val="22"/>
        </w:rPr>
        <w:t xml:space="preserve">                         </w:t>
      </w:r>
      <w:r w:rsidRPr="0062011B">
        <w:rPr>
          <w:rFonts w:ascii="Calibri" w:hAnsi="Calibri" w:cs="Calibri"/>
          <w:sz w:val="22"/>
          <w:szCs w:val="22"/>
        </w:rPr>
        <w:t>w terminie 30 dni od dnia powzięcia wiadomości o okolicznościach, o których mowa w ust. 1.</w:t>
      </w:r>
    </w:p>
    <w:p w:rsidR="001A2689" w:rsidRPr="0062011B" w:rsidRDefault="001A2689" w:rsidP="001A2689">
      <w:pPr>
        <w:spacing w:before="240" w:after="240" w:line="360" w:lineRule="auto"/>
        <w:jc w:val="center"/>
        <w:rPr>
          <w:sz w:val="22"/>
          <w:szCs w:val="22"/>
        </w:rPr>
      </w:pPr>
      <w:r w:rsidRPr="0062011B">
        <w:rPr>
          <w:b/>
          <w:bCs/>
          <w:sz w:val="22"/>
          <w:szCs w:val="22"/>
        </w:rPr>
        <w:t>§ 8. Zmiany umowy</w:t>
      </w:r>
    </w:p>
    <w:p w:rsidR="001A2689" w:rsidRPr="0062011B" w:rsidRDefault="001A2689" w:rsidP="00F4386A">
      <w:pPr>
        <w:keepLines/>
        <w:numPr>
          <w:ilvl w:val="6"/>
          <w:numId w:val="72"/>
        </w:numPr>
        <w:tabs>
          <w:tab w:val="left" w:pos="284"/>
        </w:tabs>
        <w:spacing w:line="360" w:lineRule="auto"/>
        <w:ind w:left="284" w:hanging="284"/>
        <w:jc w:val="both"/>
        <w:rPr>
          <w:sz w:val="22"/>
          <w:szCs w:val="22"/>
        </w:rPr>
      </w:pPr>
      <w:r w:rsidRPr="0062011B">
        <w:rPr>
          <w:sz w:val="22"/>
          <w:szCs w:val="22"/>
        </w:rPr>
        <w:t>Zamawiający przewiduje możliwość zmiany postanowień niniejszej umowy w stosunku do treści oferty, na podstawie której dokonano wyboru w przypadku:</w:t>
      </w:r>
    </w:p>
    <w:p w:rsidR="001A2689" w:rsidRPr="0062011B" w:rsidRDefault="001A2689" w:rsidP="00F4386A">
      <w:pPr>
        <w:keepLines/>
        <w:numPr>
          <w:ilvl w:val="0"/>
          <w:numId w:val="73"/>
        </w:numPr>
        <w:spacing w:line="360" w:lineRule="auto"/>
        <w:ind w:left="567" w:hanging="283"/>
        <w:jc w:val="both"/>
        <w:rPr>
          <w:sz w:val="22"/>
          <w:szCs w:val="22"/>
        </w:rPr>
      </w:pPr>
      <w:r w:rsidRPr="0062011B">
        <w:rPr>
          <w:sz w:val="22"/>
          <w:szCs w:val="22"/>
        </w:rPr>
        <w:t>zmiany ceny zgodnie z postanowieniami  ust. 2 niniejszego paragrafu;</w:t>
      </w:r>
    </w:p>
    <w:p w:rsidR="001A2689" w:rsidRPr="0062011B" w:rsidRDefault="001A2689" w:rsidP="00F4386A">
      <w:pPr>
        <w:pStyle w:val="Default"/>
        <w:numPr>
          <w:ilvl w:val="0"/>
          <w:numId w:val="73"/>
        </w:numPr>
        <w:tabs>
          <w:tab w:val="left" w:pos="426"/>
        </w:tabs>
        <w:autoSpaceDE/>
        <w:autoSpaceDN/>
        <w:adjustRightInd/>
        <w:spacing w:line="360" w:lineRule="auto"/>
        <w:jc w:val="both"/>
        <w:rPr>
          <w:rFonts w:ascii="Calibri" w:hAnsi="Calibri" w:cs="Calibri"/>
          <w:sz w:val="22"/>
          <w:szCs w:val="22"/>
        </w:rPr>
      </w:pPr>
      <w:r w:rsidRPr="0062011B">
        <w:rPr>
          <w:rFonts w:ascii="Calibri" w:hAnsi="Calibri" w:cs="Calibri"/>
          <w:sz w:val="22"/>
          <w:szCs w:val="22"/>
        </w:rPr>
        <w:t xml:space="preserve">szczególnych okoliczności, takich jak zakończenie produkcji, wystąpienia przejściowego braku urządzenia z przyczyn leżących po stronie producenta lub będące następstwem działania organów administracji publicznej, wycofanie urządzenia z rynku, pojawienia się jego nowej generacji  o identycznych parametrach i nowych opcjach, po wcześniejszym powiadomieniu i za pisemną zgodą Zamawiającego, dopuszcza się zmianę na urządzenie nowe o tych samych bądź lepszych parametrach po cenie nie wyższej niż zaoferowanej </w:t>
      </w:r>
      <w:r w:rsidR="00C122B8">
        <w:rPr>
          <w:rFonts w:ascii="Calibri" w:hAnsi="Calibri" w:cs="Calibri"/>
          <w:sz w:val="22"/>
          <w:szCs w:val="22"/>
        </w:rPr>
        <w:t xml:space="preserve">                </w:t>
      </w:r>
      <w:r w:rsidRPr="0062011B">
        <w:rPr>
          <w:rFonts w:ascii="Calibri" w:hAnsi="Calibri" w:cs="Calibri"/>
          <w:sz w:val="22"/>
          <w:szCs w:val="22"/>
        </w:rPr>
        <w:t xml:space="preserve">w ofercie; </w:t>
      </w:r>
    </w:p>
    <w:p w:rsidR="001A2689" w:rsidRPr="0062011B" w:rsidRDefault="001A2689" w:rsidP="00F4386A">
      <w:pPr>
        <w:pStyle w:val="Default"/>
        <w:numPr>
          <w:ilvl w:val="0"/>
          <w:numId w:val="73"/>
        </w:numPr>
        <w:tabs>
          <w:tab w:val="left" w:pos="567"/>
        </w:tabs>
        <w:autoSpaceDE/>
        <w:autoSpaceDN/>
        <w:adjustRightInd/>
        <w:spacing w:line="360" w:lineRule="auto"/>
        <w:ind w:left="284" w:firstLine="0"/>
        <w:jc w:val="both"/>
        <w:rPr>
          <w:rFonts w:ascii="Calibri" w:hAnsi="Calibri" w:cs="Calibri"/>
          <w:sz w:val="22"/>
          <w:szCs w:val="22"/>
        </w:rPr>
      </w:pPr>
      <w:r w:rsidRPr="0062011B">
        <w:rPr>
          <w:rFonts w:ascii="Calibri" w:hAnsi="Calibri" w:cs="Calibri"/>
          <w:sz w:val="22"/>
          <w:szCs w:val="22"/>
        </w:rPr>
        <w:t xml:space="preserve">zmiany danych teleadresowych Stron zapisanych w umowie; </w:t>
      </w:r>
    </w:p>
    <w:p w:rsidR="001A2689" w:rsidRPr="0062011B" w:rsidRDefault="001A2689" w:rsidP="00F4386A">
      <w:pPr>
        <w:pStyle w:val="Default"/>
        <w:numPr>
          <w:ilvl w:val="0"/>
          <w:numId w:val="73"/>
        </w:numPr>
        <w:tabs>
          <w:tab w:val="left" w:pos="567"/>
        </w:tabs>
        <w:autoSpaceDE/>
        <w:autoSpaceDN/>
        <w:adjustRightInd/>
        <w:spacing w:line="360" w:lineRule="auto"/>
        <w:ind w:left="284" w:firstLine="0"/>
        <w:jc w:val="both"/>
        <w:rPr>
          <w:rFonts w:ascii="Calibri" w:hAnsi="Calibri" w:cs="Calibri"/>
          <w:sz w:val="22"/>
          <w:szCs w:val="22"/>
        </w:rPr>
      </w:pPr>
      <w:r w:rsidRPr="0062011B">
        <w:rPr>
          <w:rFonts w:ascii="Calibri" w:hAnsi="Calibri" w:cs="Calibri"/>
          <w:sz w:val="22"/>
          <w:szCs w:val="22"/>
        </w:rPr>
        <w:t>zmiany przepisów prawnych istotnych dla realizacji zapisów umowy;</w:t>
      </w:r>
    </w:p>
    <w:p w:rsidR="001A2689" w:rsidRPr="0062011B" w:rsidRDefault="001A2689" w:rsidP="00F4386A">
      <w:pPr>
        <w:pStyle w:val="Default"/>
        <w:numPr>
          <w:ilvl w:val="0"/>
          <w:numId w:val="73"/>
        </w:numPr>
        <w:tabs>
          <w:tab w:val="left" w:pos="567"/>
        </w:tabs>
        <w:autoSpaceDE/>
        <w:autoSpaceDN/>
        <w:adjustRightInd/>
        <w:spacing w:line="360" w:lineRule="auto"/>
        <w:ind w:left="284" w:firstLine="0"/>
        <w:jc w:val="both"/>
        <w:rPr>
          <w:rFonts w:ascii="Calibri" w:hAnsi="Calibri" w:cs="Calibri"/>
          <w:sz w:val="22"/>
          <w:szCs w:val="22"/>
        </w:rPr>
      </w:pPr>
      <w:r w:rsidRPr="0062011B">
        <w:rPr>
          <w:rFonts w:ascii="Calibri" w:hAnsi="Calibri" w:cs="Calibri"/>
          <w:sz w:val="22"/>
          <w:szCs w:val="22"/>
        </w:rPr>
        <w:t>zmiany postanowień umowy, związanych z zaistnieniem okoliczności, których nie można było przewidzieć w chwili zawarcia umowy.</w:t>
      </w:r>
    </w:p>
    <w:p w:rsidR="001A2689" w:rsidRPr="0062011B" w:rsidRDefault="001A2689" w:rsidP="001A2689">
      <w:pPr>
        <w:pStyle w:val="Default"/>
        <w:tabs>
          <w:tab w:val="left" w:pos="426"/>
        </w:tabs>
        <w:spacing w:line="360" w:lineRule="auto"/>
        <w:ind w:left="3022" w:hanging="3022"/>
        <w:jc w:val="both"/>
        <w:rPr>
          <w:rFonts w:ascii="Calibri" w:hAnsi="Calibri" w:cs="Calibri"/>
          <w:sz w:val="22"/>
          <w:szCs w:val="22"/>
        </w:rPr>
      </w:pPr>
      <w:r w:rsidRPr="0062011B">
        <w:rPr>
          <w:rFonts w:ascii="Calibri" w:hAnsi="Calibri" w:cs="Calibri"/>
          <w:color w:val="auto"/>
          <w:sz w:val="22"/>
          <w:szCs w:val="22"/>
        </w:rPr>
        <w:t xml:space="preserve">2. Zamawiający dopuszcza zmianę ceny w przypadku: </w:t>
      </w:r>
    </w:p>
    <w:p w:rsidR="001A2689" w:rsidRPr="0062011B" w:rsidRDefault="001A2689" w:rsidP="00F4386A">
      <w:pPr>
        <w:pStyle w:val="Default"/>
        <w:numPr>
          <w:ilvl w:val="0"/>
          <w:numId w:val="71"/>
        </w:numPr>
        <w:tabs>
          <w:tab w:val="left" w:pos="567"/>
        </w:tabs>
        <w:autoSpaceDE/>
        <w:autoSpaceDN/>
        <w:adjustRightInd/>
        <w:spacing w:line="360" w:lineRule="auto"/>
        <w:ind w:left="284" w:firstLine="0"/>
        <w:jc w:val="both"/>
        <w:rPr>
          <w:rFonts w:ascii="Calibri" w:hAnsi="Calibri" w:cs="Calibri"/>
          <w:sz w:val="22"/>
          <w:szCs w:val="22"/>
        </w:rPr>
      </w:pPr>
      <w:r w:rsidRPr="0062011B">
        <w:rPr>
          <w:rFonts w:ascii="Calibri" w:hAnsi="Calibri" w:cs="Calibri"/>
          <w:color w:val="auto"/>
          <w:sz w:val="22"/>
          <w:szCs w:val="22"/>
        </w:rPr>
        <w:lastRenderedPageBreak/>
        <w:t>zmiany stawki VAT - zmiana ceny następuje z dniem powstania obowiązku podatkowego, przy czym przy czym zmianie ulegnie tylko cena brutto, a cena netto pozostanie bez zmian;</w:t>
      </w:r>
    </w:p>
    <w:p w:rsidR="001A2689" w:rsidRPr="0062011B" w:rsidRDefault="001A2689" w:rsidP="00F4386A">
      <w:pPr>
        <w:pStyle w:val="Default"/>
        <w:numPr>
          <w:ilvl w:val="0"/>
          <w:numId w:val="71"/>
        </w:numPr>
        <w:tabs>
          <w:tab w:val="left" w:pos="426"/>
          <w:tab w:val="left" w:pos="567"/>
        </w:tabs>
        <w:autoSpaceDE/>
        <w:autoSpaceDN/>
        <w:adjustRightInd/>
        <w:spacing w:line="360" w:lineRule="auto"/>
        <w:ind w:left="284" w:firstLine="0"/>
        <w:jc w:val="both"/>
        <w:rPr>
          <w:rFonts w:ascii="Calibri" w:hAnsi="Calibri" w:cs="Calibri"/>
          <w:sz w:val="22"/>
          <w:szCs w:val="22"/>
        </w:rPr>
      </w:pPr>
      <w:r w:rsidRPr="0062011B">
        <w:rPr>
          <w:rFonts w:ascii="Calibri" w:hAnsi="Calibri" w:cs="Calibri"/>
          <w:color w:val="auto"/>
          <w:sz w:val="22"/>
          <w:szCs w:val="22"/>
        </w:rPr>
        <w:t>zmniejszenie ceny w każdym przypadku,</w:t>
      </w:r>
    </w:p>
    <w:p w:rsidR="001A2689" w:rsidRPr="0062011B" w:rsidRDefault="001A2689" w:rsidP="001A2689">
      <w:pPr>
        <w:pStyle w:val="Default"/>
        <w:spacing w:line="360" w:lineRule="auto"/>
        <w:ind w:left="284" w:hanging="284"/>
        <w:jc w:val="both"/>
        <w:rPr>
          <w:rFonts w:ascii="Calibri" w:hAnsi="Calibri" w:cs="Calibri"/>
          <w:sz w:val="22"/>
          <w:szCs w:val="22"/>
        </w:rPr>
      </w:pPr>
      <w:r w:rsidRPr="0062011B">
        <w:rPr>
          <w:rFonts w:ascii="Calibri" w:hAnsi="Calibri" w:cs="Calibri"/>
          <w:color w:val="auto"/>
          <w:sz w:val="22"/>
          <w:szCs w:val="22"/>
        </w:rPr>
        <w:t xml:space="preserve"> 3. Wszelkie zmiany treści niniejszej umowy wymagają formy pisemnej w postaci aneksu pod rygorem nieważności. </w:t>
      </w:r>
    </w:p>
    <w:p w:rsidR="001A2689" w:rsidRPr="0062011B" w:rsidRDefault="001A2689" w:rsidP="001A2689">
      <w:pPr>
        <w:spacing w:before="240" w:after="240" w:line="360" w:lineRule="auto"/>
        <w:jc w:val="center"/>
        <w:rPr>
          <w:sz w:val="22"/>
          <w:szCs w:val="22"/>
        </w:rPr>
      </w:pPr>
      <w:r w:rsidRPr="0062011B">
        <w:rPr>
          <w:b/>
          <w:bCs/>
          <w:sz w:val="22"/>
          <w:szCs w:val="22"/>
        </w:rPr>
        <w:t>§ 9. Zachowanie poufności</w:t>
      </w:r>
    </w:p>
    <w:p w:rsidR="001A2689" w:rsidRPr="0062011B" w:rsidRDefault="001A2689" w:rsidP="001A2689">
      <w:pPr>
        <w:tabs>
          <w:tab w:val="left" w:pos="851"/>
        </w:tabs>
        <w:spacing w:line="360" w:lineRule="auto"/>
        <w:ind w:left="284" w:hanging="284"/>
        <w:jc w:val="both"/>
        <w:rPr>
          <w:sz w:val="22"/>
          <w:szCs w:val="22"/>
        </w:rPr>
      </w:pPr>
      <w:r w:rsidRPr="0062011B">
        <w:rPr>
          <w:sz w:val="22"/>
          <w:szCs w:val="22"/>
        </w:rPr>
        <w:t>1.</w:t>
      </w:r>
      <w:r w:rsidRPr="0062011B">
        <w:rPr>
          <w:sz w:val="22"/>
          <w:szCs w:val="22"/>
        </w:rPr>
        <w:tab/>
        <w:t>Strony zobowiązują się do utrzymania w tajemnicy i nie ujawniania, nie publikowania, nie przekazywania i nie udostępniania w żaden inny sposób osobom trzecim, wszystkich postanowień i warunków niniejszej umowy oraz innych poufnych informacji uzyskanych podczas realizacji Przedmiotu umowy, jakichkolwiek danych o przedsiębiorstwach, transakcjach i klientach Stron, jak również:</w:t>
      </w:r>
    </w:p>
    <w:p w:rsidR="001A2689" w:rsidRPr="0062011B" w:rsidRDefault="001A2689" w:rsidP="001A2689">
      <w:pPr>
        <w:tabs>
          <w:tab w:val="left" w:pos="851"/>
        </w:tabs>
        <w:spacing w:line="360" w:lineRule="auto"/>
        <w:ind w:left="284" w:hanging="284"/>
        <w:jc w:val="both"/>
        <w:rPr>
          <w:sz w:val="22"/>
          <w:szCs w:val="22"/>
        </w:rPr>
      </w:pPr>
      <w:r w:rsidRPr="0062011B">
        <w:rPr>
          <w:sz w:val="22"/>
          <w:szCs w:val="22"/>
        </w:rPr>
        <w:t>a) informacji i danych dotyczących podejmowanych przez jedną ze Stron czynności w toku realizacji niniejszej Umowy;</w:t>
      </w:r>
    </w:p>
    <w:p w:rsidR="001A2689" w:rsidRPr="0062011B" w:rsidRDefault="001A2689" w:rsidP="001A2689">
      <w:pPr>
        <w:tabs>
          <w:tab w:val="left" w:pos="851"/>
        </w:tabs>
        <w:spacing w:line="360" w:lineRule="auto"/>
        <w:ind w:left="284" w:hanging="284"/>
        <w:jc w:val="both"/>
        <w:rPr>
          <w:sz w:val="22"/>
          <w:szCs w:val="22"/>
        </w:rPr>
      </w:pPr>
      <w:r w:rsidRPr="0062011B">
        <w:rPr>
          <w:sz w:val="22"/>
          <w:szCs w:val="22"/>
        </w:rPr>
        <w:t>b) oferowanych cen, stosowanych marż, posiadanych upustów lub warunków handlowych;</w:t>
      </w:r>
    </w:p>
    <w:p w:rsidR="001A2689" w:rsidRPr="0062011B" w:rsidRDefault="001A2689" w:rsidP="001A2689">
      <w:pPr>
        <w:tabs>
          <w:tab w:val="left" w:pos="851"/>
        </w:tabs>
        <w:spacing w:line="360" w:lineRule="auto"/>
        <w:ind w:left="284" w:hanging="284"/>
        <w:jc w:val="both"/>
        <w:rPr>
          <w:sz w:val="22"/>
          <w:szCs w:val="22"/>
        </w:rPr>
      </w:pPr>
      <w:r w:rsidRPr="0062011B">
        <w:rPr>
          <w:sz w:val="22"/>
          <w:szCs w:val="22"/>
        </w:rPr>
        <w:t>c) informacji i danych stanowiących tajemnicę Stron w rozumieniu przepisów ustawy z dnia 16 kwietnia 1993 r. o zwalczaniu nieuczciwej konkurencji (</w:t>
      </w:r>
      <w:proofErr w:type="spellStart"/>
      <w:r w:rsidRPr="0062011B">
        <w:rPr>
          <w:sz w:val="22"/>
          <w:szCs w:val="22"/>
        </w:rPr>
        <w:t>t.j</w:t>
      </w:r>
      <w:proofErr w:type="spellEnd"/>
      <w:r w:rsidRPr="0062011B">
        <w:rPr>
          <w:sz w:val="22"/>
          <w:szCs w:val="22"/>
        </w:rPr>
        <w:t>. Dz. U. z 2022 r. poz. 1233);</w:t>
      </w:r>
    </w:p>
    <w:p w:rsidR="001A2689" w:rsidRPr="0062011B" w:rsidRDefault="001A2689" w:rsidP="001A2689">
      <w:pPr>
        <w:spacing w:line="360" w:lineRule="auto"/>
        <w:ind w:left="284" w:hanging="284"/>
        <w:jc w:val="both"/>
        <w:rPr>
          <w:sz w:val="22"/>
          <w:szCs w:val="22"/>
        </w:rPr>
      </w:pPr>
      <w:r w:rsidRPr="0062011B">
        <w:rPr>
          <w:sz w:val="22"/>
          <w:szCs w:val="22"/>
        </w:rPr>
        <w:t xml:space="preserve">d) innych informacji prawnie chronionych; które to informacje uzyskają w trakcie lub w związku </w:t>
      </w:r>
      <w:r w:rsidRPr="0062011B">
        <w:rPr>
          <w:sz w:val="22"/>
          <w:szCs w:val="22"/>
        </w:rPr>
        <w:br/>
        <w:t xml:space="preserve">z realizacją niniejszej Umowy, bez względu na sposób i formę ich utrwalenia lub przekazania, </w:t>
      </w:r>
      <w:r w:rsidRPr="0062011B">
        <w:rPr>
          <w:sz w:val="22"/>
          <w:szCs w:val="22"/>
        </w:rPr>
        <w:br/>
        <w:t>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1A2689" w:rsidRPr="0062011B" w:rsidRDefault="001A2689" w:rsidP="001A2689">
      <w:pPr>
        <w:spacing w:line="360" w:lineRule="auto"/>
        <w:ind w:left="284" w:hanging="284"/>
        <w:jc w:val="both"/>
        <w:rPr>
          <w:sz w:val="22"/>
          <w:szCs w:val="22"/>
        </w:rPr>
      </w:pPr>
      <w:r w:rsidRPr="0062011B">
        <w:rPr>
          <w:sz w:val="22"/>
          <w:szCs w:val="22"/>
        </w:rPr>
        <w:t>2.</w:t>
      </w:r>
      <w:r w:rsidRPr="0062011B">
        <w:rPr>
          <w:sz w:val="22"/>
          <w:szCs w:val="22"/>
        </w:rPr>
        <w:tab/>
        <w:t xml:space="preserve">Każdej ze Stron wolno ujawnić informacje poufne z ograniczeniami wynikającymi z przepisów prawa, o których mowa w niniejszym paragrafie członkom swoich władz, podwykonawcy </w:t>
      </w:r>
      <w:r w:rsidRPr="0062011B">
        <w:rPr>
          <w:sz w:val="22"/>
          <w:szCs w:val="22"/>
        </w:rPr>
        <w:br/>
        <w:t xml:space="preserve">i pracownikom oraz członkom władz, podwykonawcom i pracownikom podmiotów powiązanych lub zależnych, kancelariom prawnym, firmom audytorskim, pracownikom organów nadzoru, itp. w takim zakresie, w jakim będzie to niezbędne do wypełnienia przez nią zobowiązań </w:t>
      </w:r>
      <w:r w:rsidRPr="0062011B">
        <w:rPr>
          <w:sz w:val="22"/>
          <w:szCs w:val="22"/>
        </w:rPr>
        <w:br/>
        <w:t xml:space="preserve">i obowiązków na podstawie Umowy, przy czym Strona przekazująca takie informacje </w:t>
      </w:r>
      <w:r w:rsidRPr="0062011B">
        <w:rPr>
          <w:sz w:val="22"/>
          <w:szCs w:val="22"/>
        </w:rPr>
        <w:lastRenderedPageBreak/>
        <w:t xml:space="preserve">wymienionym wyżej osobom będzie ponosić odpowiedzialność za przestrzeganie przez </w:t>
      </w:r>
      <w:r w:rsidR="00C122B8">
        <w:rPr>
          <w:sz w:val="22"/>
          <w:szCs w:val="22"/>
        </w:rPr>
        <w:t xml:space="preserve">                        </w:t>
      </w:r>
      <w:r w:rsidRPr="0062011B">
        <w:rPr>
          <w:sz w:val="22"/>
          <w:szCs w:val="22"/>
        </w:rPr>
        <w:t>te osoby zasad poufności opisanych w niniejszym paragrafie.</w:t>
      </w:r>
    </w:p>
    <w:p w:rsidR="001A2689" w:rsidRPr="0062011B" w:rsidRDefault="001A2689" w:rsidP="001A2689">
      <w:pPr>
        <w:spacing w:line="360" w:lineRule="auto"/>
        <w:ind w:left="360" w:hanging="360"/>
        <w:jc w:val="both"/>
        <w:rPr>
          <w:sz w:val="22"/>
          <w:szCs w:val="22"/>
        </w:rPr>
      </w:pPr>
      <w:r w:rsidRPr="0062011B">
        <w:rPr>
          <w:sz w:val="22"/>
          <w:szCs w:val="22"/>
        </w:rPr>
        <w:t xml:space="preserve">3. Wszelkie informacje uzyskane podczas realizacji umowy będą wykorzystywane wyłącznie </w:t>
      </w:r>
      <w:r w:rsidR="00C122B8">
        <w:rPr>
          <w:sz w:val="22"/>
          <w:szCs w:val="22"/>
        </w:rPr>
        <w:t xml:space="preserve">                      </w:t>
      </w:r>
      <w:r w:rsidRPr="0062011B">
        <w:rPr>
          <w:sz w:val="22"/>
          <w:szCs w:val="22"/>
        </w:rPr>
        <w:t>w celu realizacji umowy, z zachowaniem zasad bezpieczeństwa wynikających z przepisów dotyczących ochrony informacji ustawowo chronionych z ustawy z dnia 10 maja 2018 r. o ochronie danych osobowych (</w:t>
      </w:r>
      <w:proofErr w:type="spellStart"/>
      <w:r w:rsidRPr="0062011B">
        <w:rPr>
          <w:sz w:val="22"/>
          <w:szCs w:val="22"/>
        </w:rPr>
        <w:t>t.j</w:t>
      </w:r>
      <w:proofErr w:type="spellEnd"/>
      <w:r w:rsidRPr="0062011B">
        <w:rPr>
          <w:sz w:val="22"/>
          <w:szCs w:val="22"/>
        </w:rPr>
        <w:t>. Dz. U. z 2019 r. poz. 1781). z uwzględnieniem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A2689" w:rsidRPr="0062011B" w:rsidRDefault="001A2689" w:rsidP="001A2689">
      <w:pPr>
        <w:tabs>
          <w:tab w:val="left" w:pos="284"/>
        </w:tabs>
        <w:spacing w:line="360" w:lineRule="auto"/>
        <w:ind w:left="284" w:hanging="284"/>
        <w:jc w:val="both"/>
        <w:rPr>
          <w:sz w:val="22"/>
          <w:szCs w:val="22"/>
        </w:rPr>
      </w:pPr>
      <w:r w:rsidRPr="0062011B">
        <w:rPr>
          <w:sz w:val="22"/>
          <w:szCs w:val="22"/>
        </w:rPr>
        <w:t>4.</w:t>
      </w:r>
      <w:r w:rsidRPr="0062011B">
        <w:rPr>
          <w:sz w:val="22"/>
          <w:szCs w:val="22"/>
        </w:rPr>
        <w:tab/>
        <w:t xml:space="preserve">Strony Umowy mają prawo do wykorzystania informacji o fakcie zawarcia i realizacji Umowy oraz wskazania ogólnego przedmiotu i Stron Umowy, dla celów referencyjnych </w:t>
      </w:r>
      <w:r w:rsidRPr="0062011B">
        <w:rPr>
          <w:sz w:val="22"/>
          <w:szCs w:val="22"/>
        </w:rPr>
        <w:br/>
        <w:t>i marketingowych, w tym podania tych informacji do wiadomości publicznej, pod warunkiem nie ujawniania szczegółów handlowych oraz technicznych.</w:t>
      </w:r>
    </w:p>
    <w:p w:rsidR="00C122B8" w:rsidRPr="0062011B" w:rsidRDefault="00C122B8" w:rsidP="00C122B8">
      <w:pPr>
        <w:tabs>
          <w:tab w:val="left" w:pos="284"/>
        </w:tabs>
        <w:spacing w:before="240" w:after="240" w:line="360" w:lineRule="auto"/>
        <w:ind w:left="284" w:hanging="284"/>
        <w:jc w:val="center"/>
        <w:rPr>
          <w:sz w:val="22"/>
          <w:szCs w:val="22"/>
        </w:rPr>
      </w:pPr>
      <w:r w:rsidRPr="0062011B">
        <w:rPr>
          <w:b/>
          <w:bCs/>
          <w:sz w:val="22"/>
          <w:szCs w:val="22"/>
        </w:rPr>
        <w:t>10. Postanowienia końcowe</w:t>
      </w:r>
    </w:p>
    <w:p w:rsidR="00C122B8" w:rsidRPr="0062011B" w:rsidRDefault="00C122B8" w:rsidP="00C122B8">
      <w:pPr>
        <w:tabs>
          <w:tab w:val="left" w:pos="284"/>
        </w:tabs>
        <w:spacing w:line="360" w:lineRule="auto"/>
        <w:ind w:left="284" w:hanging="284"/>
        <w:jc w:val="both"/>
        <w:rPr>
          <w:sz w:val="22"/>
          <w:szCs w:val="22"/>
        </w:rPr>
      </w:pPr>
      <w:r w:rsidRPr="0062011B">
        <w:rPr>
          <w:sz w:val="22"/>
          <w:szCs w:val="22"/>
        </w:rPr>
        <w:t xml:space="preserve">1. Umowa wchodzi w życie z dniem podpisania przez ostatnią ze Stron.  </w:t>
      </w:r>
    </w:p>
    <w:p w:rsidR="00C122B8" w:rsidRPr="0062011B" w:rsidRDefault="00C122B8" w:rsidP="00C122B8">
      <w:pPr>
        <w:tabs>
          <w:tab w:val="left" w:pos="284"/>
        </w:tabs>
        <w:spacing w:line="360" w:lineRule="auto"/>
        <w:ind w:left="284" w:hanging="284"/>
        <w:jc w:val="both"/>
        <w:rPr>
          <w:sz w:val="22"/>
          <w:szCs w:val="22"/>
        </w:rPr>
      </w:pPr>
      <w:r w:rsidRPr="0062011B">
        <w:rPr>
          <w:sz w:val="22"/>
          <w:szCs w:val="22"/>
        </w:rPr>
        <w:t>2. W sprawach nieuregulowanych w niniejszej umowie mają zastosowanie przepisy Kodeksu cywilnego i Ustawy oraz aktów wykonawczych do Ustawy.</w:t>
      </w:r>
    </w:p>
    <w:p w:rsidR="00C122B8" w:rsidRPr="0062011B" w:rsidRDefault="00C122B8" w:rsidP="00C122B8">
      <w:pPr>
        <w:tabs>
          <w:tab w:val="left" w:pos="284"/>
        </w:tabs>
        <w:spacing w:line="360" w:lineRule="auto"/>
        <w:ind w:left="284" w:hanging="284"/>
        <w:jc w:val="both"/>
        <w:rPr>
          <w:sz w:val="22"/>
          <w:szCs w:val="22"/>
        </w:rPr>
      </w:pPr>
      <w:r w:rsidRPr="0062011B">
        <w:rPr>
          <w:sz w:val="22"/>
          <w:szCs w:val="22"/>
        </w:rPr>
        <w:t>3. Strony deklarują wolę polubownego rozstrzygania problemów wynikłych w trakcie realizacji umowy, zaś w przypadku, gdy okaże się to niemożliwe, właściwym do rozstrzygnięcia sporu  będzie sąd powszechny w Białymstoku.</w:t>
      </w:r>
    </w:p>
    <w:p w:rsidR="00C122B8" w:rsidRPr="0062011B" w:rsidRDefault="00C122B8" w:rsidP="00C122B8">
      <w:pPr>
        <w:spacing w:line="360" w:lineRule="auto"/>
        <w:ind w:left="284" w:hanging="284"/>
        <w:jc w:val="both"/>
        <w:rPr>
          <w:sz w:val="22"/>
          <w:szCs w:val="22"/>
        </w:rPr>
      </w:pPr>
      <w:r w:rsidRPr="0062011B">
        <w:rPr>
          <w:sz w:val="22"/>
          <w:szCs w:val="22"/>
        </w:rPr>
        <w:t>4. Umowa sporządzona została w trzech jednobrzmiących egzemplarzach, w tym dwa egzemplarze dla  Zamawiającego i jeden egzemplarz dla Wykonawcy.</w:t>
      </w:r>
    </w:p>
    <w:p w:rsidR="00C122B8" w:rsidRPr="0062011B" w:rsidRDefault="00C122B8" w:rsidP="00C122B8">
      <w:pPr>
        <w:spacing w:line="360" w:lineRule="auto"/>
        <w:ind w:left="284" w:hanging="284"/>
        <w:jc w:val="both"/>
        <w:rPr>
          <w:sz w:val="22"/>
          <w:szCs w:val="22"/>
        </w:rPr>
      </w:pPr>
    </w:p>
    <w:p w:rsidR="00C122B8" w:rsidRPr="0062011B" w:rsidRDefault="00C122B8" w:rsidP="00C122B8">
      <w:pPr>
        <w:spacing w:line="360" w:lineRule="auto"/>
        <w:jc w:val="center"/>
        <w:rPr>
          <w:sz w:val="22"/>
          <w:szCs w:val="22"/>
        </w:rPr>
        <w:sectPr w:rsidR="00C122B8" w:rsidRPr="0062011B">
          <w:pgSz w:w="11906" w:h="16838"/>
          <w:pgMar w:top="1440" w:right="1440" w:bottom="1440" w:left="1701" w:header="708" w:footer="708" w:gutter="0"/>
          <w:pgNumType w:start="1"/>
          <w:cols w:space="708"/>
          <w:formProt w:val="0"/>
          <w:titlePg/>
          <w:docGrid w:linePitch="100" w:charSpace="12288"/>
        </w:sectPr>
      </w:pPr>
      <w:r w:rsidRPr="0062011B">
        <w:rPr>
          <w:b/>
          <w:bCs/>
          <w:sz w:val="22"/>
          <w:szCs w:val="22"/>
        </w:rPr>
        <w:t>ZAMAWIAJĄCY</w:t>
      </w:r>
      <w:r w:rsidRPr="0062011B">
        <w:rPr>
          <w:b/>
          <w:bCs/>
          <w:sz w:val="22"/>
          <w:szCs w:val="22"/>
        </w:rPr>
        <w:tab/>
      </w:r>
      <w:r w:rsidRPr="0062011B">
        <w:rPr>
          <w:b/>
          <w:bCs/>
          <w:sz w:val="22"/>
          <w:szCs w:val="22"/>
        </w:rPr>
        <w:tab/>
      </w:r>
      <w:r w:rsidRPr="0062011B">
        <w:rPr>
          <w:b/>
          <w:bCs/>
          <w:sz w:val="22"/>
          <w:szCs w:val="22"/>
        </w:rPr>
        <w:tab/>
      </w:r>
      <w:r w:rsidRPr="0062011B">
        <w:rPr>
          <w:b/>
          <w:bCs/>
          <w:sz w:val="22"/>
          <w:szCs w:val="22"/>
        </w:rPr>
        <w:tab/>
      </w:r>
      <w:r w:rsidRPr="0062011B">
        <w:rPr>
          <w:b/>
          <w:bCs/>
          <w:sz w:val="22"/>
          <w:szCs w:val="22"/>
        </w:rPr>
        <w:tab/>
      </w:r>
      <w:r w:rsidRPr="0062011B">
        <w:rPr>
          <w:b/>
          <w:bCs/>
          <w:sz w:val="22"/>
          <w:szCs w:val="22"/>
        </w:rPr>
        <w:tab/>
      </w:r>
      <w:r w:rsidRPr="0062011B">
        <w:rPr>
          <w:b/>
          <w:bCs/>
          <w:sz w:val="22"/>
          <w:szCs w:val="22"/>
        </w:rPr>
        <w:tab/>
        <w:t>WYKONAWCA</w:t>
      </w:r>
    </w:p>
    <w:p w:rsidR="001A2689" w:rsidRDefault="001A2689" w:rsidP="001A2689">
      <w:pPr>
        <w:tabs>
          <w:tab w:val="left" w:pos="284"/>
        </w:tabs>
        <w:spacing w:before="240" w:after="240" w:line="360" w:lineRule="auto"/>
        <w:ind w:left="284" w:hanging="284"/>
        <w:jc w:val="center"/>
        <w:rPr>
          <w:b/>
          <w:bCs/>
          <w:sz w:val="22"/>
          <w:szCs w:val="22"/>
        </w:rPr>
      </w:pPr>
    </w:p>
    <w:p w:rsidR="00C122B8" w:rsidRPr="0062011B" w:rsidRDefault="00C122B8" w:rsidP="001A2689">
      <w:pPr>
        <w:tabs>
          <w:tab w:val="left" w:pos="284"/>
        </w:tabs>
        <w:spacing w:before="240" w:after="240" w:line="360" w:lineRule="auto"/>
        <w:ind w:left="284" w:hanging="284"/>
        <w:jc w:val="center"/>
        <w:rPr>
          <w:b/>
          <w:bCs/>
          <w:sz w:val="22"/>
          <w:szCs w:val="22"/>
        </w:rPr>
        <w:sectPr w:rsidR="00C122B8" w:rsidRPr="006201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701" w:header="708" w:footer="708" w:gutter="0"/>
          <w:pgNumType w:start="1"/>
          <w:cols w:space="708"/>
          <w:formProt w:val="0"/>
          <w:titlePg/>
          <w:docGrid w:linePitch="100" w:charSpace="12288"/>
        </w:sectPr>
      </w:pPr>
    </w:p>
    <w:p w:rsidR="001A2689" w:rsidRPr="0062011B" w:rsidRDefault="001A2689" w:rsidP="001A2689">
      <w:pPr>
        <w:jc w:val="right"/>
        <w:rPr>
          <w:sz w:val="22"/>
          <w:szCs w:val="22"/>
        </w:rPr>
      </w:pPr>
      <w:r w:rsidRPr="0062011B">
        <w:rPr>
          <w:b/>
          <w:bCs/>
          <w:sz w:val="22"/>
          <w:szCs w:val="22"/>
        </w:rPr>
        <w:lastRenderedPageBreak/>
        <w:t>Załącznik nr 2 do Umowy ……………………………</w:t>
      </w:r>
    </w:p>
    <w:p w:rsidR="001A2689" w:rsidRPr="0062011B" w:rsidRDefault="001A2689" w:rsidP="001A2689">
      <w:pPr>
        <w:jc w:val="center"/>
        <w:rPr>
          <w:b/>
          <w:bCs/>
          <w:sz w:val="22"/>
          <w:szCs w:val="22"/>
        </w:rPr>
      </w:pPr>
    </w:p>
    <w:p w:rsidR="001A2689" w:rsidRPr="0062011B" w:rsidRDefault="001A2689" w:rsidP="001A2689">
      <w:pPr>
        <w:jc w:val="center"/>
        <w:rPr>
          <w:b/>
          <w:bCs/>
          <w:sz w:val="22"/>
          <w:szCs w:val="22"/>
        </w:rPr>
      </w:pPr>
    </w:p>
    <w:p w:rsidR="001A2689" w:rsidRPr="0062011B" w:rsidRDefault="001A2689" w:rsidP="001A2689">
      <w:pPr>
        <w:jc w:val="center"/>
        <w:rPr>
          <w:b/>
          <w:sz w:val="22"/>
          <w:szCs w:val="22"/>
        </w:rPr>
      </w:pPr>
      <w:r w:rsidRPr="0062011B">
        <w:rPr>
          <w:b/>
          <w:bCs/>
          <w:sz w:val="22"/>
          <w:szCs w:val="22"/>
        </w:rPr>
        <w:t xml:space="preserve">PROTOKÓŁ ZDAWCZO – ODBIORCZY </w:t>
      </w:r>
    </w:p>
    <w:p w:rsidR="001A2689" w:rsidRPr="0062011B" w:rsidRDefault="001A2689" w:rsidP="001A2689">
      <w:pPr>
        <w:spacing w:before="240" w:after="360"/>
        <w:jc w:val="center"/>
        <w:rPr>
          <w:sz w:val="22"/>
          <w:szCs w:val="22"/>
        </w:rPr>
      </w:pPr>
      <w:r w:rsidRPr="0062011B">
        <w:rPr>
          <w:sz w:val="22"/>
          <w:szCs w:val="22"/>
        </w:rPr>
        <w:t>sporządzony w dniu …………………</w:t>
      </w:r>
    </w:p>
    <w:p w:rsidR="001A2689" w:rsidRPr="0062011B" w:rsidRDefault="001A2689" w:rsidP="001A2689">
      <w:pPr>
        <w:rPr>
          <w:sz w:val="22"/>
          <w:szCs w:val="22"/>
        </w:rPr>
      </w:pPr>
      <w:r w:rsidRPr="0062011B">
        <w:rPr>
          <w:sz w:val="22"/>
          <w:szCs w:val="22"/>
        </w:rPr>
        <w:t>Na podstawie umowy nr ……………………………………… zawartej w dniu …………………………………...</w:t>
      </w:r>
    </w:p>
    <w:p w:rsidR="001A2689" w:rsidRPr="0062011B" w:rsidRDefault="001A2689" w:rsidP="001A2689">
      <w:pPr>
        <w:rPr>
          <w:sz w:val="22"/>
          <w:szCs w:val="22"/>
        </w:rPr>
      </w:pPr>
      <w:r w:rsidRPr="0062011B">
        <w:rPr>
          <w:sz w:val="22"/>
          <w:szCs w:val="22"/>
        </w:rPr>
        <w:t>pomiędzy:</w:t>
      </w:r>
    </w:p>
    <w:tbl>
      <w:tblPr>
        <w:tblW w:w="5000" w:type="pct"/>
        <w:tblLayout w:type="fixed"/>
        <w:tblLook w:val="00A0"/>
      </w:tblPr>
      <w:tblGrid>
        <w:gridCol w:w="4687"/>
        <w:gridCol w:w="4694"/>
      </w:tblGrid>
      <w:tr w:rsidR="001A2689" w:rsidRPr="0062011B" w:rsidTr="00554927">
        <w:trPr>
          <w:trHeight w:val="475"/>
        </w:trPr>
        <w:tc>
          <w:tcPr>
            <w:tcW w:w="4579"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ZAMAWIAJĄCY:</w:t>
            </w:r>
          </w:p>
        </w:tc>
        <w:tc>
          <w:tcPr>
            <w:tcW w:w="4585"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WYKONAWCA:</w:t>
            </w:r>
          </w:p>
        </w:tc>
      </w:tr>
      <w:tr w:rsidR="001A2689" w:rsidRPr="0062011B" w:rsidTr="00554927">
        <w:trPr>
          <w:trHeight w:val="1453"/>
        </w:trPr>
        <w:tc>
          <w:tcPr>
            <w:tcW w:w="4579"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bCs/>
                <w:sz w:val="22"/>
                <w:szCs w:val="22"/>
              </w:rPr>
            </w:pPr>
            <w:r w:rsidRPr="0062011B">
              <w:rPr>
                <w:bCs/>
                <w:sz w:val="22"/>
                <w:szCs w:val="22"/>
              </w:rPr>
              <w:t>Samodzielny Publiczny Zakład Opieki Zdrowotnej Ministerstwa Spraw Wewnętrznych                                   i Administracji w Białymstoku</w:t>
            </w:r>
            <w:r w:rsidRPr="0062011B">
              <w:rPr>
                <w:bCs/>
                <w:sz w:val="22"/>
                <w:szCs w:val="22"/>
              </w:rPr>
              <w:br/>
              <w:t xml:space="preserve"> im. Mariana Zyndrama-Kościałkowskiego</w:t>
            </w:r>
          </w:p>
          <w:p w:rsidR="001A2689" w:rsidRPr="0062011B" w:rsidRDefault="001A2689" w:rsidP="00554927">
            <w:pPr>
              <w:widowControl w:val="0"/>
              <w:jc w:val="center"/>
              <w:rPr>
                <w:sz w:val="22"/>
                <w:szCs w:val="22"/>
              </w:rPr>
            </w:pPr>
            <w:r w:rsidRPr="0062011B">
              <w:rPr>
                <w:bCs/>
                <w:sz w:val="22"/>
                <w:szCs w:val="22"/>
              </w:rPr>
              <w:t>ul. Fabryczna 27, 15-471 Białystok</w:t>
            </w:r>
          </w:p>
        </w:tc>
        <w:tc>
          <w:tcPr>
            <w:tcW w:w="4585"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r w:rsidRPr="0062011B">
              <w:rPr>
                <w:sz w:val="22"/>
                <w:szCs w:val="22"/>
              </w:rPr>
              <w:t>……………………………………………………………</w:t>
            </w:r>
          </w:p>
          <w:p w:rsidR="001A2689" w:rsidRPr="0062011B" w:rsidRDefault="001A2689" w:rsidP="00554927">
            <w:pPr>
              <w:widowControl w:val="0"/>
              <w:snapToGrid w:val="0"/>
              <w:jc w:val="center"/>
              <w:rPr>
                <w:sz w:val="22"/>
                <w:szCs w:val="22"/>
              </w:rPr>
            </w:pPr>
            <w:r w:rsidRPr="0062011B">
              <w:rPr>
                <w:sz w:val="22"/>
                <w:szCs w:val="22"/>
              </w:rPr>
              <w:t>(nazwa i adres Wykonawcy)</w:t>
            </w:r>
          </w:p>
        </w:tc>
      </w:tr>
    </w:tbl>
    <w:p w:rsidR="001A2689" w:rsidRPr="0062011B" w:rsidRDefault="001A2689" w:rsidP="001A2689">
      <w:pPr>
        <w:jc w:val="both"/>
        <w:rPr>
          <w:sz w:val="22"/>
          <w:szCs w:val="22"/>
        </w:rPr>
      </w:pPr>
    </w:p>
    <w:p w:rsidR="001A2689" w:rsidRPr="0062011B" w:rsidRDefault="001A2689" w:rsidP="00F4386A">
      <w:pPr>
        <w:pStyle w:val="Akapitzlist"/>
        <w:numPr>
          <w:ilvl w:val="0"/>
          <w:numId w:val="79"/>
        </w:numPr>
        <w:suppressAutoHyphens/>
        <w:ind w:left="284" w:hanging="284"/>
        <w:jc w:val="both"/>
        <w:rPr>
          <w:sz w:val="22"/>
          <w:szCs w:val="22"/>
        </w:rPr>
      </w:pPr>
      <w:r w:rsidRPr="0062011B">
        <w:rPr>
          <w:sz w:val="22"/>
          <w:szCs w:val="22"/>
        </w:rPr>
        <w:t xml:space="preserve">W dniu …………………………….. Wykonawca dokonał przekazania, instalacji i uruchomienia dostarczonego nw. sprzętu (*zaznaczyć właściwe): </w:t>
      </w:r>
    </w:p>
    <w:p w:rsidR="001A2689" w:rsidRPr="0062011B" w:rsidRDefault="001A2689" w:rsidP="001A2689">
      <w:pPr>
        <w:pStyle w:val="Akapitzlist"/>
        <w:ind w:left="284"/>
        <w:rPr>
          <w:sz w:val="22"/>
          <w:szCs w:val="22"/>
        </w:rPr>
      </w:pPr>
    </w:p>
    <w:tbl>
      <w:tblPr>
        <w:tblW w:w="5000" w:type="pct"/>
        <w:jc w:val="center"/>
        <w:tblLayout w:type="fixed"/>
        <w:tblLook w:val="00A0"/>
      </w:tblPr>
      <w:tblGrid>
        <w:gridCol w:w="637"/>
        <w:gridCol w:w="1541"/>
        <w:gridCol w:w="2121"/>
        <w:gridCol w:w="859"/>
        <w:gridCol w:w="1280"/>
        <w:gridCol w:w="1977"/>
        <w:gridCol w:w="966"/>
      </w:tblGrid>
      <w:tr w:rsidR="001A2689" w:rsidRPr="0062011B" w:rsidTr="00554927">
        <w:trPr>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Lp.</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Nazwa urządzenia</w:t>
            </w:r>
          </w:p>
          <w:p w:rsidR="001A2689" w:rsidRPr="0062011B" w:rsidRDefault="001A2689" w:rsidP="00554927">
            <w:pPr>
              <w:widowControl w:val="0"/>
              <w:jc w:val="center"/>
              <w:rPr>
                <w:b/>
                <w:bCs/>
                <w:sz w:val="22"/>
                <w:szCs w:val="22"/>
              </w:rPr>
            </w:pPr>
            <w:r w:rsidRPr="0062011B">
              <w:rPr>
                <w:b/>
                <w:bCs/>
                <w:sz w:val="22"/>
                <w:szCs w:val="22"/>
              </w:rPr>
              <w:t xml:space="preserve">(nazwa sprzętu medycznego określona w nazwie pakietu </w:t>
            </w:r>
          </w:p>
          <w:p w:rsidR="001A2689" w:rsidRPr="0062011B" w:rsidRDefault="001A2689" w:rsidP="00554927">
            <w:pPr>
              <w:widowControl w:val="0"/>
              <w:jc w:val="center"/>
              <w:rPr>
                <w:b/>
                <w:bCs/>
                <w:sz w:val="22"/>
                <w:szCs w:val="22"/>
              </w:rPr>
            </w:pPr>
            <w:r w:rsidRPr="0062011B">
              <w:rPr>
                <w:b/>
                <w:bCs/>
                <w:sz w:val="22"/>
                <w:szCs w:val="22"/>
              </w:rPr>
              <w:t xml:space="preserve">w Załączniku </w:t>
            </w:r>
          </w:p>
          <w:p w:rsidR="001A2689" w:rsidRPr="0062011B" w:rsidRDefault="001A2689" w:rsidP="00554927">
            <w:pPr>
              <w:widowControl w:val="0"/>
              <w:jc w:val="center"/>
              <w:rPr>
                <w:sz w:val="22"/>
                <w:szCs w:val="22"/>
              </w:rPr>
            </w:pPr>
            <w:r w:rsidRPr="0062011B">
              <w:rPr>
                <w:b/>
                <w:bCs/>
                <w:sz w:val="22"/>
                <w:szCs w:val="22"/>
              </w:rPr>
              <w:t>nr 1 SWZ)</w:t>
            </w:r>
          </w:p>
        </w:tc>
        <w:tc>
          <w:tcPr>
            <w:tcW w:w="2072"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b/>
                <w:bCs/>
                <w:sz w:val="22"/>
                <w:szCs w:val="22"/>
              </w:rPr>
            </w:pPr>
            <w:r w:rsidRPr="0062011B">
              <w:rPr>
                <w:b/>
                <w:bCs/>
                <w:sz w:val="22"/>
                <w:szCs w:val="22"/>
              </w:rPr>
              <w:t>Nazwa własna/ model/ producent</w:t>
            </w:r>
          </w:p>
        </w:tc>
        <w:tc>
          <w:tcPr>
            <w:tcW w:w="839"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b/>
                <w:bCs/>
                <w:sz w:val="22"/>
                <w:szCs w:val="22"/>
              </w:rPr>
            </w:pPr>
            <w:r w:rsidRPr="0062011B">
              <w:rPr>
                <w:b/>
                <w:bCs/>
                <w:sz w:val="22"/>
                <w:szCs w:val="22"/>
              </w:rPr>
              <w:t>Ilość</w:t>
            </w:r>
          </w:p>
          <w:p w:rsidR="001A2689" w:rsidRPr="0062011B" w:rsidRDefault="001A2689" w:rsidP="00554927">
            <w:pPr>
              <w:widowControl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b/>
                <w:bCs/>
                <w:sz w:val="22"/>
                <w:szCs w:val="22"/>
              </w:rPr>
            </w:pPr>
            <w:r w:rsidRPr="0062011B">
              <w:rPr>
                <w:b/>
                <w:bCs/>
                <w:sz w:val="22"/>
                <w:szCs w:val="22"/>
              </w:rPr>
              <w:t>Rok produkcji</w:t>
            </w: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Numer fabryczny/seryjny</w:t>
            </w: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Uwagi</w:t>
            </w:r>
          </w:p>
        </w:tc>
      </w:tr>
      <w:tr w:rsidR="001A2689" w:rsidRPr="0062011B" w:rsidTr="00554927">
        <w:trPr>
          <w:trHeight w:val="409"/>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1.</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i/>
                <w:iCs/>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2.</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3.</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4.</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5.</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6.</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7.</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8.</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9.</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r w:rsidR="001A2689" w:rsidRPr="0062011B" w:rsidTr="00554927">
        <w:trPr>
          <w:trHeight w:val="397"/>
          <w:jc w:val="center"/>
        </w:trPr>
        <w:tc>
          <w:tcPr>
            <w:tcW w:w="6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10.</w:t>
            </w:r>
          </w:p>
        </w:tc>
        <w:tc>
          <w:tcPr>
            <w:tcW w:w="1505"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rPr>
                <w:sz w:val="22"/>
                <w:szCs w:val="22"/>
              </w:rPr>
            </w:pPr>
          </w:p>
        </w:tc>
        <w:tc>
          <w:tcPr>
            <w:tcW w:w="2072"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839" w:type="dxa"/>
            <w:tcBorders>
              <w:top w:val="single" w:sz="4" w:space="0" w:color="000000"/>
              <w:left w:val="single" w:sz="4" w:space="0" w:color="000000"/>
              <w:bottom w:val="single" w:sz="4" w:space="0" w:color="000000"/>
            </w:tcBorders>
          </w:tcPr>
          <w:p w:rsidR="001A2689" w:rsidRPr="0062011B" w:rsidRDefault="001A2689" w:rsidP="00554927">
            <w:pPr>
              <w:widowControl w:val="0"/>
              <w:snapToGrid w:val="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c>
          <w:tcPr>
            <w:tcW w:w="1931"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tc>
      </w:tr>
    </w:tbl>
    <w:p w:rsidR="001A2689" w:rsidRPr="0062011B" w:rsidRDefault="001A2689" w:rsidP="00F4386A">
      <w:pPr>
        <w:pStyle w:val="Akapitzlist"/>
        <w:numPr>
          <w:ilvl w:val="0"/>
          <w:numId w:val="79"/>
        </w:numPr>
        <w:suppressAutoHyphens/>
        <w:ind w:left="284" w:hanging="284"/>
        <w:jc w:val="both"/>
        <w:rPr>
          <w:sz w:val="22"/>
          <w:szCs w:val="22"/>
        </w:rPr>
      </w:pPr>
      <w:r w:rsidRPr="0062011B">
        <w:rPr>
          <w:sz w:val="22"/>
          <w:szCs w:val="22"/>
        </w:rPr>
        <w:lastRenderedPageBreak/>
        <w:t>Wykonawca oświadcza, że dostarczony sprzęt jest produktem fabrycznie nowym.</w:t>
      </w:r>
    </w:p>
    <w:p w:rsidR="001A2689" w:rsidRPr="0062011B" w:rsidRDefault="001A2689" w:rsidP="00F4386A">
      <w:pPr>
        <w:pStyle w:val="Akapitzlist"/>
        <w:numPr>
          <w:ilvl w:val="0"/>
          <w:numId w:val="79"/>
        </w:numPr>
        <w:suppressAutoHyphens/>
        <w:ind w:left="284" w:hanging="284"/>
        <w:jc w:val="both"/>
        <w:rPr>
          <w:sz w:val="22"/>
          <w:szCs w:val="22"/>
        </w:rPr>
      </w:pPr>
      <w:r w:rsidRPr="0062011B">
        <w:rPr>
          <w:sz w:val="22"/>
          <w:szCs w:val="22"/>
        </w:rPr>
        <w:t>Wykonawca udziela gwarancji od dnia …………………… 2023 r. na okres ………. miesięcy.</w:t>
      </w:r>
    </w:p>
    <w:p w:rsidR="001A2689" w:rsidRPr="0062011B" w:rsidRDefault="001A2689" w:rsidP="00F4386A">
      <w:pPr>
        <w:pStyle w:val="Akapitzlist"/>
        <w:numPr>
          <w:ilvl w:val="0"/>
          <w:numId w:val="79"/>
        </w:numPr>
        <w:suppressAutoHyphens/>
        <w:ind w:left="284" w:hanging="284"/>
        <w:jc w:val="both"/>
        <w:rPr>
          <w:sz w:val="22"/>
          <w:szCs w:val="22"/>
        </w:rPr>
      </w:pPr>
      <w:r w:rsidRPr="0062011B">
        <w:rPr>
          <w:sz w:val="22"/>
          <w:szCs w:val="22"/>
        </w:rPr>
        <w:t>Do dnia podpisania niniejszego protokołu zostały dostarczone Zamawiającemu następujące dokumenty, do ww. sprzętu (*zaznaczyć właściwe):</w:t>
      </w:r>
    </w:p>
    <w:p w:rsidR="001A2689" w:rsidRPr="0062011B" w:rsidRDefault="001A2689" w:rsidP="001A2689">
      <w:pPr>
        <w:ind w:left="426" w:hanging="284"/>
        <w:jc w:val="both"/>
        <w:rPr>
          <w:sz w:val="22"/>
          <w:szCs w:val="22"/>
        </w:rPr>
      </w:pPr>
      <w:r w:rsidRPr="0062011B">
        <w:rPr>
          <w:rFonts w:eastAsia="Symbol"/>
          <w:sz w:val="22"/>
          <w:szCs w:val="22"/>
          <w:vertAlign w:val="subscript"/>
        </w:rPr>
        <w:t xml:space="preserve">- </w:t>
      </w:r>
      <w:r w:rsidRPr="0062011B">
        <w:rPr>
          <w:sz w:val="22"/>
          <w:szCs w:val="22"/>
        </w:rPr>
        <w:t>- instrukcje obsługi w języku polskim w wersji drukowanej oraz w wersji elektronicznej;</w:t>
      </w:r>
    </w:p>
    <w:p w:rsidR="001A2689" w:rsidRPr="0062011B" w:rsidRDefault="001A2689" w:rsidP="001A2689">
      <w:pPr>
        <w:ind w:left="426" w:hanging="284"/>
        <w:jc w:val="both"/>
        <w:rPr>
          <w:sz w:val="22"/>
          <w:szCs w:val="22"/>
        </w:rPr>
      </w:pPr>
      <w:r w:rsidRPr="0062011B">
        <w:rPr>
          <w:sz w:val="22"/>
          <w:szCs w:val="22"/>
        </w:rPr>
        <w:t>- karty gwarancyjne producenta;</w:t>
      </w:r>
    </w:p>
    <w:p w:rsidR="001A2689" w:rsidRPr="0062011B" w:rsidRDefault="001A2689" w:rsidP="001A2689">
      <w:pPr>
        <w:ind w:left="426" w:hanging="284"/>
        <w:jc w:val="both"/>
        <w:rPr>
          <w:sz w:val="22"/>
          <w:szCs w:val="22"/>
        </w:rPr>
      </w:pPr>
      <w:r w:rsidRPr="0062011B">
        <w:rPr>
          <w:sz w:val="22"/>
          <w:szCs w:val="22"/>
        </w:rPr>
        <w:t>- paszporty techniczne (informacje w zakresie daty zainstalowania i terminu następnego przeglądu wypełnione po uruchomieniu sprzętu);</w:t>
      </w:r>
    </w:p>
    <w:p w:rsidR="001A2689" w:rsidRPr="0062011B" w:rsidRDefault="001A2689" w:rsidP="001A2689">
      <w:pPr>
        <w:ind w:left="426" w:hanging="284"/>
        <w:jc w:val="both"/>
        <w:rPr>
          <w:sz w:val="22"/>
          <w:szCs w:val="22"/>
        </w:rPr>
      </w:pPr>
      <w:r w:rsidRPr="0062011B">
        <w:rPr>
          <w:sz w:val="22"/>
          <w:szCs w:val="22"/>
        </w:rPr>
        <w:t>- niezbędna dokumentacja techniczna zawierającą zalecenia dotyczące konserwacji, wykonania przeglądów technicznych, kalibracji (zakres i terminy);</w:t>
      </w:r>
    </w:p>
    <w:p w:rsidR="001A2689" w:rsidRPr="0062011B" w:rsidRDefault="001A2689" w:rsidP="001A2689">
      <w:pPr>
        <w:ind w:left="426" w:hanging="284"/>
        <w:jc w:val="both"/>
        <w:rPr>
          <w:sz w:val="22"/>
          <w:szCs w:val="22"/>
        </w:rPr>
      </w:pPr>
      <w:r w:rsidRPr="0062011B">
        <w:rPr>
          <w:sz w:val="22"/>
          <w:szCs w:val="22"/>
        </w:rPr>
        <w:t>- wykaz wszystkich podmiotów upoważnionych przez wytwórcę lub autoryzowanego przedstawiciela do wykonywania czynności obsługi serwisowej sprzętu;</w:t>
      </w:r>
    </w:p>
    <w:p w:rsidR="001A2689" w:rsidRPr="0062011B" w:rsidRDefault="001A2689" w:rsidP="001A2689">
      <w:pPr>
        <w:ind w:left="426" w:hanging="284"/>
        <w:jc w:val="both"/>
        <w:rPr>
          <w:sz w:val="22"/>
          <w:szCs w:val="22"/>
        </w:rPr>
      </w:pPr>
      <w:r w:rsidRPr="0062011B">
        <w:rPr>
          <w:sz w:val="22"/>
          <w:szCs w:val="22"/>
        </w:rPr>
        <w:t>- wykaz dostawców części zamiennych i materiałów eksploatacyjnych do poszczególnych typów sprzętu;</w:t>
      </w:r>
    </w:p>
    <w:p w:rsidR="001A2689" w:rsidRPr="0062011B" w:rsidRDefault="001A2689" w:rsidP="001A2689">
      <w:pPr>
        <w:ind w:left="426" w:hanging="284"/>
        <w:jc w:val="both"/>
        <w:rPr>
          <w:sz w:val="22"/>
          <w:szCs w:val="22"/>
        </w:rPr>
      </w:pPr>
      <w:r w:rsidRPr="0062011B">
        <w:rPr>
          <w:sz w:val="22"/>
          <w:szCs w:val="22"/>
        </w:rPr>
        <w:t>- pełne oprogramowanie potrzebne do używania Sprzętu  zgodnie z przeznaczeniem i z wykorzystaniem jego wszystkich możliwości, na odpowiednich nośnikach (płyty instalacyjne) – jeżeli dotyczy;</w:t>
      </w:r>
    </w:p>
    <w:p w:rsidR="001A2689" w:rsidRPr="0062011B" w:rsidRDefault="001A2689" w:rsidP="001A2689">
      <w:pPr>
        <w:ind w:left="426" w:hanging="284"/>
        <w:jc w:val="both"/>
        <w:rPr>
          <w:sz w:val="22"/>
          <w:szCs w:val="22"/>
        </w:rPr>
      </w:pPr>
      <w:r w:rsidRPr="0062011B">
        <w:rPr>
          <w:sz w:val="22"/>
          <w:szCs w:val="22"/>
        </w:rPr>
        <w:t>- umowy licencyjne oprogramowania – licencje powinny być nieograniczone czasowo ani terytorialnie i upoważniać  do korzystania z oprogramowania w zakresie niezbędnym do osiągnięcia celu Umowy – jeżeli dotyczy.</w:t>
      </w:r>
    </w:p>
    <w:p w:rsidR="001A2689" w:rsidRPr="0062011B" w:rsidRDefault="001A2689" w:rsidP="00F4386A">
      <w:pPr>
        <w:pStyle w:val="Akapitzlist"/>
        <w:numPr>
          <w:ilvl w:val="0"/>
          <w:numId w:val="79"/>
        </w:numPr>
        <w:suppressAutoHyphens/>
        <w:ind w:left="284" w:hanging="284"/>
        <w:jc w:val="both"/>
        <w:rPr>
          <w:sz w:val="22"/>
          <w:szCs w:val="22"/>
        </w:rPr>
      </w:pPr>
      <w:r w:rsidRPr="0062011B">
        <w:rPr>
          <w:sz w:val="22"/>
          <w:szCs w:val="22"/>
        </w:rPr>
        <w:t>Zamawiający (*zaznaczyć właściwe):</w:t>
      </w:r>
    </w:p>
    <w:p w:rsidR="001A2689" w:rsidRPr="0062011B" w:rsidRDefault="001A2689" w:rsidP="00F4386A">
      <w:pPr>
        <w:pStyle w:val="Akapitzlist"/>
        <w:numPr>
          <w:ilvl w:val="0"/>
          <w:numId w:val="80"/>
        </w:numPr>
        <w:suppressAutoHyphens/>
        <w:jc w:val="both"/>
        <w:rPr>
          <w:sz w:val="22"/>
          <w:szCs w:val="22"/>
        </w:rPr>
      </w:pPr>
      <w:r w:rsidRPr="0062011B">
        <w:rPr>
          <w:sz w:val="22"/>
          <w:szCs w:val="22"/>
        </w:rPr>
        <w:t xml:space="preserve">dokonuje odbioru ww. sprzętu i stwierdza, że sprzęt jest zgodny w zakresie ilościowym </w:t>
      </w:r>
      <w:r w:rsidRPr="0062011B">
        <w:rPr>
          <w:sz w:val="22"/>
          <w:szCs w:val="22"/>
        </w:rPr>
        <w:br/>
        <w:t xml:space="preserve">i rzeczowym oraz spełnia wszystkie parametry techniczne i inne wymogi określone  </w:t>
      </w:r>
      <w:r w:rsidRPr="0062011B">
        <w:rPr>
          <w:sz w:val="22"/>
          <w:szCs w:val="22"/>
        </w:rPr>
        <w:br/>
        <w:t>w załączniku nr 1 do SWZ oraz w złożonej ofercie, nie posiada widocznych wad oraz odpowiada wymogom zawartej przez strony Umowy.</w:t>
      </w:r>
    </w:p>
    <w:p w:rsidR="001A2689" w:rsidRPr="0062011B" w:rsidRDefault="001A2689" w:rsidP="00F4386A">
      <w:pPr>
        <w:pStyle w:val="Akapitzlist"/>
        <w:numPr>
          <w:ilvl w:val="0"/>
          <w:numId w:val="80"/>
        </w:numPr>
        <w:suppressAutoHyphens/>
        <w:jc w:val="both"/>
        <w:rPr>
          <w:sz w:val="22"/>
          <w:szCs w:val="22"/>
        </w:rPr>
      </w:pPr>
      <w:r w:rsidRPr="0062011B">
        <w:rPr>
          <w:sz w:val="22"/>
          <w:szCs w:val="22"/>
        </w:rPr>
        <w:t>odmawia dokonania odbioru (wstrzymuje czynności odbiorowe) z uwagi na:</w:t>
      </w:r>
    </w:p>
    <w:p w:rsidR="001A2689" w:rsidRPr="0062011B" w:rsidRDefault="001A2689" w:rsidP="001A2689">
      <w:pPr>
        <w:ind w:right="-49"/>
        <w:rPr>
          <w:sz w:val="22"/>
          <w:szCs w:val="22"/>
        </w:rPr>
      </w:pPr>
      <w:r w:rsidRPr="0062011B">
        <w:rPr>
          <w:sz w:val="22"/>
          <w:szCs w:val="22"/>
        </w:rPr>
        <w:t>………………………………………………………………………………………………………………………………………………………………………………………………………………………………………………………………………………………………………………………………</w:t>
      </w:r>
    </w:p>
    <w:p w:rsidR="001A2689" w:rsidRPr="0062011B" w:rsidRDefault="001A2689" w:rsidP="001A2689">
      <w:pPr>
        <w:rPr>
          <w:sz w:val="22"/>
          <w:szCs w:val="22"/>
        </w:rPr>
      </w:pPr>
      <w:r w:rsidRPr="0062011B">
        <w:rPr>
          <w:sz w:val="22"/>
          <w:szCs w:val="22"/>
        </w:rPr>
        <w:t>Na tym protokół zakończono i podpisano.</w:t>
      </w:r>
    </w:p>
    <w:tbl>
      <w:tblPr>
        <w:tblW w:w="5000" w:type="pct"/>
        <w:tblLayout w:type="fixed"/>
        <w:tblLook w:val="00A0"/>
      </w:tblPr>
      <w:tblGrid>
        <w:gridCol w:w="3127"/>
        <w:gridCol w:w="3253"/>
        <w:gridCol w:w="3001"/>
      </w:tblGrid>
      <w:tr w:rsidR="001A2689" w:rsidRPr="0062011B" w:rsidTr="00554927">
        <w:trPr>
          <w:trHeight w:val="784"/>
        </w:trPr>
        <w:tc>
          <w:tcPr>
            <w:tcW w:w="3055"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spacing w:after="120"/>
              <w:jc w:val="center"/>
              <w:rPr>
                <w:bCs/>
                <w:sz w:val="22"/>
                <w:szCs w:val="22"/>
              </w:rPr>
            </w:pPr>
            <w:r w:rsidRPr="0062011B">
              <w:rPr>
                <w:b/>
                <w:bCs/>
                <w:sz w:val="22"/>
                <w:szCs w:val="22"/>
              </w:rPr>
              <w:t xml:space="preserve">ZAMAWIAJĄCY                                    </w:t>
            </w:r>
            <w:r w:rsidRPr="0062011B">
              <w:rPr>
                <w:bCs/>
                <w:i/>
                <w:sz w:val="22"/>
                <w:szCs w:val="22"/>
              </w:rPr>
              <w:t>(przedstawiciel Działu Administracyjno-Technicznego)</w:t>
            </w:r>
          </w:p>
        </w:tc>
        <w:tc>
          <w:tcPr>
            <w:tcW w:w="3178"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ind w:left="708"/>
              <w:rPr>
                <w:b/>
                <w:sz w:val="22"/>
                <w:szCs w:val="22"/>
              </w:rPr>
            </w:pPr>
            <w:r w:rsidRPr="0062011B">
              <w:rPr>
                <w:b/>
                <w:sz w:val="22"/>
                <w:szCs w:val="22"/>
              </w:rPr>
              <w:t>UŻYTKOWNIK</w:t>
            </w:r>
          </w:p>
          <w:p w:rsidR="001A2689" w:rsidRPr="0062011B" w:rsidRDefault="001A2689" w:rsidP="00554927">
            <w:pPr>
              <w:widowControl w:val="0"/>
              <w:rPr>
                <w:i/>
                <w:sz w:val="22"/>
                <w:szCs w:val="22"/>
              </w:rPr>
            </w:pPr>
            <w:r w:rsidRPr="0062011B">
              <w:rPr>
                <w:i/>
                <w:sz w:val="22"/>
                <w:szCs w:val="22"/>
              </w:rPr>
              <w:t xml:space="preserve">    (jednostka organizacyjna szpitala)</w:t>
            </w:r>
          </w:p>
        </w:tc>
        <w:tc>
          <w:tcPr>
            <w:tcW w:w="2932"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b/>
                <w:bCs/>
                <w:sz w:val="22"/>
                <w:szCs w:val="22"/>
              </w:rPr>
            </w:pPr>
            <w:r w:rsidRPr="0062011B">
              <w:rPr>
                <w:b/>
                <w:bCs/>
                <w:sz w:val="22"/>
                <w:szCs w:val="22"/>
              </w:rPr>
              <w:t>WYKONAWCA</w:t>
            </w:r>
          </w:p>
          <w:p w:rsidR="001A2689" w:rsidRPr="0062011B" w:rsidRDefault="001A2689" w:rsidP="00554927">
            <w:pPr>
              <w:widowControl w:val="0"/>
              <w:jc w:val="center"/>
              <w:rPr>
                <w:sz w:val="22"/>
                <w:szCs w:val="22"/>
              </w:rPr>
            </w:pPr>
            <w:r w:rsidRPr="0062011B">
              <w:rPr>
                <w:bCs/>
                <w:i/>
                <w:sz w:val="22"/>
                <w:szCs w:val="22"/>
              </w:rPr>
              <w:t>(dostawca sprzętu</w:t>
            </w:r>
            <w:r w:rsidRPr="0062011B">
              <w:rPr>
                <w:b/>
                <w:bCs/>
                <w:sz w:val="22"/>
                <w:szCs w:val="22"/>
              </w:rPr>
              <w:t>)</w:t>
            </w:r>
          </w:p>
        </w:tc>
      </w:tr>
      <w:tr w:rsidR="001A2689" w:rsidRPr="0062011B" w:rsidTr="00554927">
        <w:trPr>
          <w:trHeight w:val="1557"/>
        </w:trPr>
        <w:tc>
          <w:tcPr>
            <w:tcW w:w="3055"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r w:rsidRPr="0062011B">
              <w:rPr>
                <w:i/>
                <w:sz w:val="22"/>
                <w:szCs w:val="22"/>
              </w:rPr>
              <w:t>…………………………………………………</w:t>
            </w:r>
          </w:p>
          <w:p w:rsidR="001A2689" w:rsidRPr="0062011B" w:rsidRDefault="001A2689" w:rsidP="00554927">
            <w:pPr>
              <w:widowControl w:val="0"/>
              <w:snapToGrid w:val="0"/>
              <w:jc w:val="center"/>
              <w:rPr>
                <w:i/>
                <w:sz w:val="22"/>
                <w:szCs w:val="22"/>
              </w:rPr>
            </w:pPr>
            <w:r w:rsidRPr="0062011B">
              <w:rPr>
                <w:i/>
                <w:sz w:val="22"/>
                <w:szCs w:val="22"/>
              </w:rPr>
              <w:t>(podpis)</w:t>
            </w:r>
          </w:p>
          <w:p w:rsidR="001A2689" w:rsidRPr="0062011B" w:rsidRDefault="001A2689" w:rsidP="00554927">
            <w:pPr>
              <w:widowControl w:val="0"/>
              <w:snapToGrid w:val="0"/>
              <w:jc w:val="center"/>
              <w:rPr>
                <w:b/>
                <w:bCs/>
                <w:i/>
                <w:sz w:val="22"/>
                <w:szCs w:val="22"/>
              </w:rPr>
            </w:pPr>
          </w:p>
        </w:tc>
        <w:tc>
          <w:tcPr>
            <w:tcW w:w="3178"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176"/>
              <w:rPr>
                <w:i/>
                <w:sz w:val="22"/>
                <w:szCs w:val="22"/>
              </w:rPr>
            </w:pPr>
            <w:r w:rsidRPr="0062011B">
              <w:rPr>
                <w:i/>
                <w:sz w:val="22"/>
                <w:szCs w:val="22"/>
              </w:rPr>
              <w:t>………………………………………………</w:t>
            </w:r>
          </w:p>
          <w:p w:rsidR="001A2689" w:rsidRPr="0062011B" w:rsidRDefault="001A2689" w:rsidP="00554927">
            <w:pPr>
              <w:widowControl w:val="0"/>
              <w:snapToGrid w:val="0"/>
              <w:jc w:val="center"/>
              <w:rPr>
                <w:i/>
                <w:sz w:val="22"/>
                <w:szCs w:val="22"/>
              </w:rPr>
            </w:pPr>
            <w:r w:rsidRPr="0062011B">
              <w:rPr>
                <w:i/>
                <w:sz w:val="22"/>
                <w:szCs w:val="22"/>
              </w:rPr>
              <w:t>(podpis)</w:t>
            </w:r>
          </w:p>
          <w:p w:rsidR="001A2689" w:rsidRPr="0062011B" w:rsidRDefault="001A2689" w:rsidP="00554927">
            <w:pPr>
              <w:widowControl w:val="0"/>
              <w:ind w:left="708"/>
              <w:rPr>
                <w:sz w:val="22"/>
                <w:szCs w:val="22"/>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r w:rsidRPr="0062011B">
              <w:rPr>
                <w:i/>
                <w:sz w:val="22"/>
                <w:szCs w:val="22"/>
              </w:rPr>
              <w:t>………………………………………………</w:t>
            </w:r>
          </w:p>
          <w:p w:rsidR="001A2689" w:rsidRPr="0062011B" w:rsidRDefault="001A2689" w:rsidP="00554927">
            <w:pPr>
              <w:widowControl w:val="0"/>
              <w:snapToGrid w:val="0"/>
              <w:jc w:val="center"/>
              <w:rPr>
                <w:i/>
                <w:sz w:val="22"/>
                <w:szCs w:val="22"/>
              </w:rPr>
            </w:pPr>
            <w:r w:rsidRPr="0062011B">
              <w:rPr>
                <w:i/>
                <w:sz w:val="22"/>
                <w:szCs w:val="22"/>
              </w:rPr>
              <w:t>(podpis)</w:t>
            </w:r>
          </w:p>
          <w:p w:rsidR="001A2689" w:rsidRPr="0062011B" w:rsidRDefault="001A2689" w:rsidP="00554927">
            <w:pPr>
              <w:widowControl w:val="0"/>
              <w:snapToGrid w:val="0"/>
              <w:jc w:val="center"/>
              <w:rPr>
                <w:i/>
                <w:sz w:val="22"/>
                <w:szCs w:val="22"/>
              </w:rPr>
            </w:pPr>
          </w:p>
        </w:tc>
      </w:tr>
    </w:tbl>
    <w:p w:rsidR="001A2689" w:rsidRPr="0062011B" w:rsidRDefault="001A2689" w:rsidP="001A2689">
      <w:pPr>
        <w:rPr>
          <w:sz w:val="22"/>
          <w:szCs w:val="22"/>
        </w:rPr>
        <w:sectPr w:rsidR="001A2689" w:rsidRPr="0062011B">
          <w:headerReference w:type="default" r:id="rId17"/>
          <w:footerReference w:type="default" r:id="rId18"/>
          <w:pgSz w:w="11906" w:h="16838"/>
          <w:pgMar w:top="1134" w:right="1607" w:bottom="1134" w:left="1134" w:header="708" w:footer="708" w:gutter="0"/>
          <w:cols w:space="708"/>
          <w:formProt w:val="0"/>
          <w:docGrid w:linePitch="600" w:charSpace="49152"/>
        </w:sectPr>
      </w:pPr>
    </w:p>
    <w:p w:rsidR="001A2689" w:rsidRPr="0062011B" w:rsidRDefault="001A2689" w:rsidP="001A2689">
      <w:pPr>
        <w:jc w:val="right"/>
        <w:rPr>
          <w:sz w:val="22"/>
          <w:szCs w:val="22"/>
        </w:rPr>
      </w:pPr>
      <w:r w:rsidRPr="0062011B">
        <w:rPr>
          <w:b/>
          <w:bCs/>
          <w:sz w:val="22"/>
          <w:szCs w:val="22"/>
        </w:rPr>
        <w:lastRenderedPageBreak/>
        <w:t>Załącznik nr 4 do Umowy ……………………………</w:t>
      </w:r>
    </w:p>
    <w:p w:rsidR="001A2689" w:rsidRPr="0062011B" w:rsidRDefault="001A2689" w:rsidP="001A2689">
      <w:pPr>
        <w:jc w:val="center"/>
        <w:rPr>
          <w:b/>
          <w:bCs/>
          <w:sz w:val="22"/>
          <w:szCs w:val="22"/>
        </w:rPr>
      </w:pPr>
    </w:p>
    <w:p w:rsidR="001A2689" w:rsidRPr="0062011B" w:rsidRDefault="001A2689" w:rsidP="001A2689">
      <w:pPr>
        <w:jc w:val="center"/>
        <w:rPr>
          <w:b/>
          <w:sz w:val="22"/>
          <w:szCs w:val="22"/>
          <w:u w:val="single"/>
        </w:rPr>
      </w:pPr>
      <w:r w:rsidRPr="0062011B">
        <w:rPr>
          <w:b/>
          <w:bCs/>
          <w:sz w:val="22"/>
          <w:szCs w:val="22"/>
        </w:rPr>
        <w:t xml:space="preserve">PROTOKÓŁ SZKOLENIA </w:t>
      </w:r>
    </w:p>
    <w:p w:rsidR="001A2689" w:rsidRPr="0062011B" w:rsidRDefault="001A2689" w:rsidP="001A2689">
      <w:pPr>
        <w:jc w:val="center"/>
        <w:rPr>
          <w:sz w:val="22"/>
          <w:szCs w:val="22"/>
        </w:rPr>
      </w:pPr>
      <w:r w:rsidRPr="0062011B">
        <w:rPr>
          <w:sz w:val="22"/>
          <w:szCs w:val="22"/>
        </w:rPr>
        <w:t>sporządzony w dniu …………………………</w:t>
      </w:r>
    </w:p>
    <w:tbl>
      <w:tblPr>
        <w:tblW w:w="5000" w:type="pct"/>
        <w:tblLayout w:type="fixed"/>
        <w:tblLook w:val="00A0"/>
      </w:tblPr>
      <w:tblGrid>
        <w:gridCol w:w="4628"/>
        <w:gridCol w:w="4353"/>
      </w:tblGrid>
      <w:tr w:rsidR="001A2689" w:rsidRPr="0062011B" w:rsidTr="00554927">
        <w:trPr>
          <w:trHeight w:val="475"/>
        </w:trPr>
        <w:tc>
          <w:tcPr>
            <w:tcW w:w="4630"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ZAMAWIAJĄCY:</w:t>
            </w:r>
          </w:p>
        </w:tc>
        <w:tc>
          <w:tcPr>
            <w:tcW w:w="435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WYKONAWCA:</w:t>
            </w:r>
          </w:p>
        </w:tc>
      </w:tr>
      <w:tr w:rsidR="001A2689" w:rsidRPr="0062011B" w:rsidTr="00554927">
        <w:trPr>
          <w:trHeight w:val="1453"/>
        </w:trPr>
        <w:tc>
          <w:tcPr>
            <w:tcW w:w="4630"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bCs/>
                <w:sz w:val="22"/>
                <w:szCs w:val="22"/>
              </w:rPr>
            </w:pPr>
            <w:r w:rsidRPr="0062011B">
              <w:rPr>
                <w:bCs/>
                <w:sz w:val="22"/>
                <w:szCs w:val="22"/>
              </w:rPr>
              <w:t>Samodzielny Publiczny Zakład Opieki Zdrowotnej Ministerstwa Spraw Wewnętrznych                                   i Administracji w Białymstoku im. Mariana Zyndrama-Kościałkowskiego</w:t>
            </w:r>
          </w:p>
          <w:p w:rsidR="001A2689" w:rsidRPr="0062011B" w:rsidRDefault="001A2689" w:rsidP="00554927">
            <w:pPr>
              <w:widowControl w:val="0"/>
              <w:jc w:val="center"/>
              <w:rPr>
                <w:sz w:val="22"/>
                <w:szCs w:val="22"/>
              </w:rPr>
            </w:pPr>
            <w:r w:rsidRPr="0062011B">
              <w:rPr>
                <w:bCs/>
                <w:sz w:val="22"/>
                <w:szCs w:val="22"/>
              </w:rPr>
              <w:t>ul. Fabryczna 27, 15-471 Białystok</w:t>
            </w:r>
          </w:p>
        </w:tc>
        <w:tc>
          <w:tcPr>
            <w:tcW w:w="435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p>
          <w:p w:rsidR="001A2689" w:rsidRPr="0062011B" w:rsidRDefault="001A2689" w:rsidP="00554927">
            <w:pPr>
              <w:widowControl w:val="0"/>
              <w:snapToGrid w:val="0"/>
              <w:jc w:val="center"/>
              <w:rPr>
                <w:sz w:val="22"/>
                <w:szCs w:val="22"/>
              </w:rPr>
            </w:pPr>
            <w:r w:rsidRPr="0062011B">
              <w:rPr>
                <w:sz w:val="22"/>
                <w:szCs w:val="22"/>
              </w:rPr>
              <w:t>……………………………………………………………</w:t>
            </w:r>
          </w:p>
          <w:p w:rsidR="001A2689" w:rsidRPr="0062011B" w:rsidRDefault="001A2689" w:rsidP="00554927">
            <w:pPr>
              <w:widowControl w:val="0"/>
              <w:snapToGrid w:val="0"/>
              <w:jc w:val="center"/>
              <w:rPr>
                <w:sz w:val="22"/>
                <w:szCs w:val="22"/>
              </w:rPr>
            </w:pPr>
            <w:r w:rsidRPr="0062011B">
              <w:rPr>
                <w:sz w:val="22"/>
                <w:szCs w:val="22"/>
              </w:rPr>
              <w:t>(nazwa i adres Wykonawcy)</w:t>
            </w:r>
          </w:p>
          <w:p w:rsidR="001A2689" w:rsidRPr="0062011B" w:rsidRDefault="001A2689" w:rsidP="00554927">
            <w:pPr>
              <w:widowControl w:val="0"/>
              <w:snapToGrid w:val="0"/>
              <w:jc w:val="center"/>
              <w:rPr>
                <w:sz w:val="22"/>
                <w:szCs w:val="22"/>
              </w:rPr>
            </w:pPr>
          </w:p>
        </w:tc>
      </w:tr>
    </w:tbl>
    <w:p w:rsidR="001A2689" w:rsidRPr="0062011B" w:rsidRDefault="001A2689" w:rsidP="001A2689">
      <w:pPr>
        <w:jc w:val="both"/>
        <w:rPr>
          <w:sz w:val="22"/>
          <w:szCs w:val="22"/>
        </w:rPr>
      </w:pPr>
      <w:r w:rsidRPr="0062011B">
        <w:rPr>
          <w:sz w:val="22"/>
          <w:szCs w:val="22"/>
        </w:rPr>
        <w:t>W dniu ……………………….. przeprowadzono szkolenie z zakresu obsługi i konserwacji sprzętu medycznego zakupionego zgodnie z umową nr: …………………………………………………………, tj.: ………………………………………………………………………………….……………………………………………………………………</w:t>
      </w:r>
    </w:p>
    <w:p w:rsidR="001A2689" w:rsidRPr="0062011B" w:rsidRDefault="001A2689" w:rsidP="001A2689">
      <w:pPr>
        <w:jc w:val="both"/>
        <w:rPr>
          <w:sz w:val="22"/>
          <w:szCs w:val="22"/>
        </w:rPr>
      </w:pPr>
      <w:r w:rsidRPr="0062011B">
        <w:rPr>
          <w:sz w:val="22"/>
          <w:szCs w:val="22"/>
        </w:rPr>
        <w:t>………………………………………………………………………………………………………………………………………….……………</w:t>
      </w:r>
    </w:p>
    <w:p w:rsidR="001A2689" w:rsidRPr="0062011B" w:rsidRDefault="001A2689" w:rsidP="001A2689">
      <w:pPr>
        <w:jc w:val="both"/>
        <w:rPr>
          <w:sz w:val="22"/>
          <w:szCs w:val="22"/>
        </w:rPr>
      </w:pPr>
      <w:r w:rsidRPr="0062011B">
        <w:rPr>
          <w:sz w:val="22"/>
          <w:szCs w:val="22"/>
        </w:rPr>
        <w:t>………………………………………………………………………………………………………..……………………………………………..</w:t>
      </w:r>
    </w:p>
    <w:p w:rsidR="001A2689" w:rsidRPr="0062011B" w:rsidRDefault="001A2689" w:rsidP="001A2689">
      <w:pPr>
        <w:jc w:val="center"/>
        <w:rPr>
          <w:sz w:val="22"/>
          <w:szCs w:val="22"/>
        </w:rPr>
      </w:pPr>
      <w:r w:rsidRPr="0062011B">
        <w:rPr>
          <w:i/>
          <w:iCs/>
          <w:sz w:val="22"/>
          <w:szCs w:val="22"/>
        </w:rPr>
        <w:t>(wymienić nazwy sprzętu medycznego)</w:t>
      </w:r>
    </w:p>
    <w:tbl>
      <w:tblPr>
        <w:tblW w:w="5000" w:type="pct"/>
        <w:tblLayout w:type="fixed"/>
        <w:tblLook w:val="00A0"/>
      </w:tblPr>
      <w:tblGrid>
        <w:gridCol w:w="535"/>
        <w:gridCol w:w="5179"/>
        <w:gridCol w:w="3267"/>
      </w:tblGrid>
      <w:tr w:rsidR="001A2689" w:rsidRPr="0062011B" w:rsidTr="00554927">
        <w:tc>
          <w:tcPr>
            <w:tcW w:w="5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b/>
                <w:bCs/>
                <w:sz w:val="22"/>
                <w:szCs w:val="22"/>
              </w:rPr>
              <w:t>Lp.</w:t>
            </w:r>
          </w:p>
        </w:tc>
        <w:tc>
          <w:tcPr>
            <w:tcW w:w="5054"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b/>
                <w:bCs/>
                <w:sz w:val="22"/>
                <w:szCs w:val="22"/>
              </w:rPr>
            </w:pPr>
          </w:p>
          <w:p w:rsidR="001A2689" w:rsidRPr="0062011B" w:rsidRDefault="001A2689" w:rsidP="00554927">
            <w:pPr>
              <w:widowControl w:val="0"/>
              <w:jc w:val="center"/>
              <w:rPr>
                <w:b/>
                <w:bCs/>
                <w:sz w:val="22"/>
                <w:szCs w:val="22"/>
              </w:rPr>
            </w:pPr>
            <w:r w:rsidRPr="0062011B">
              <w:rPr>
                <w:b/>
                <w:bCs/>
                <w:sz w:val="22"/>
                <w:szCs w:val="22"/>
              </w:rPr>
              <w:t>Osoba uczestnicząca w szkoleniu – personel Zamawiającego</w:t>
            </w:r>
          </w:p>
          <w:p w:rsidR="001A2689" w:rsidRPr="0062011B" w:rsidRDefault="001A2689" w:rsidP="00554927">
            <w:pPr>
              <w:widowControl w:val="0"/>
              <w:jc w:val="center"/>
              <w:rPr>
                <w:bCs/>
                <w:sz w:val="22"/>
                <w:szCs w:val="22"/>
              </w:rPr>
            </w:pPr>
            <w:r w:rsidRPr="0062011B">
              <w:rPr>
                <w:bCs/>
                <w:sz w:val="22"/>
                <w:szCs w:val="22"/>
              </w:rPr>
              <w:t>(imię i nazwisko)</w:t>
            </w:r>
          </w:p>
          <w:p w:rsidR="001A2689" w:rsidRPr="0062011B" w:rsidRDefault="001A2689" w:rsidP="00554927">
            <w:pPr>
              <w:widowControl w:val="0"/>
              <w:jc w:val="center"/>
              <w:rPr>
                <w:sz w:val="22"/>
                <w:szCs w:val="22"/>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b/>
                <w:bCs/>
                <w:sz w:val="22"/>
                <w:szCs w:val="22"/>
              </w:rPr>
            </w:pPr>
            <w:r w:rsidRPr="0062011B">
              <w:rPr>
                <w:b/>
                <w:bCs/>
                <w:sz w:val="22"/>
                <w:szCs w:val="22"/>
              </w:rPr>
              <w:t>Podpis</w:t>
            </w:r>
          </w:p>
        </w:tc>
      </w:tr>
      <w:tr w:rsidR="001A2689" w:rsidRPr="0062011B" w:rsidTr="00554927">
        <w:trPr>
          <w:trHeight w:val="510"/>
        </w:trPr>
        <w:tc>
          <w:tcPr>
            <w:tcW w:w="5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1.</w:t>
            </w:r>
          </w:p>
        </w:tc>
        <w:tc>
          <w:tcPr>
            <w:tcW w:w="5054"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3188"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r>
      <w:tr w:rsidR="001A2689" w:rsidRPr="0062011B" w:rsidTr="00554927">
        <w:trPr>
          <w:trHeight w:val="510"/>
        </w:trPr>
        <w:tc>
          <w:tcPr>
            <w:tcW w:w="5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2.</w:t>
            </w:r>
          </w:p>
        </w:tc>
        <w:tc>
          <w:tcPr>
            <w:tcW w:w="5054"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3188"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r>
      <w:tr w:rsidR="001A2689" w:rsidRPr="0062011B" w:rsidTr="00554927">
        <w:trPr>
          <w:trHeight w:val="510"/>
        </w:trPr>
        <w:tc>
          <w:tcPr>
            <w:tcW w:w="5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4.</w:t>
            </w:r>
          </w:p>
        </w:tc>
        <w:tc>
          <w:tcPr>
            <w:tcW w:w="5054"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3188"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r>
      <w:tr w:rsidR="001A2689" w:rsidRPr="0062011B" w:rsidTr="00554927">
        <w:trPr>
          <w:trHeight w:val="510"/>
        </w:trPr>
        <w:tc>
          <w:tcPr>
            <w:tcW w:w="5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5.</w:t>
            </w:r>
          </w:p>
        </w:tc>
        <w:tc>
          <w:tcPr>
            <w:tcW w:w="5054"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3188"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r>
      <w:tr w:rsidR="001A2689" w:rsidRPr="0062011B" w:rsidTr="00554927">
        <w:trPr>
          <w:trHeight w:val="510"/>
        </w:trPr>
        <w:tc>
          <w:tcPr>
            <w:tcW w:w="523"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jc w:val="center"/>
              <w:rPr>
                <w:sz w:val="22"/>
                <w:szCs w:val="22"/>
              </w:rPr>
            </w:pPr>
            <w:r w:rsidRPr="0062011B">
              <w:rPr>
                <w:sz w:val="22"/>
                <w:szCs w:val="22"/>
              </w:rPr>
              <w:t>6.</w:t>
            </w:r>
          </w:p>
        </w:tc>
        <w:tc>
          <w:tcPr>
            <w:tcW w:w="5054" w:type="dxa"/>
            <w:tcBorders>
              <w:top w:val="single" w:sz="4" w:space="0" w:color="000000"/>
              <w:left w:val="single" w:sz="4" w:space="0" w:color="000000"/>
              <w:bottom w:val="single" w:sz="4" w:space="0" w:color="000000"/>
            </w:tcBorders>
            <w:vAlign w:val="center"/>
          </w:tcPr>
          <w:p w:rsidR="001A2689" w:rsidRPr="0062011B" w:rsidRDefault="001A2689" w:rsidP="00554927">
            <w:pPr>
              <w:widowControl w:val="0"/>
              <w:snapToGrid w:val="0"/>
              <w:jc w:val="center"/>
              <w:rPr>
                <w:sz w:val="22"/>
                <w:szCs w:val="22"/>
              </w:rPr>
            </w:pPr>
          </w:p>
        </w:tc>
        <w:tc>
          <w:tcPr>
            <w:tcW w:w="3188"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snapToGrid w:val="0"/>
              <w:jc w:val="center"/>
              <w:rPr>
                <w:sz w:val="22"/>
                <w:szCs w:val="22"/>
              </w:rPr>
            </w:pPr>
          </w:p>
        </w:tc>
      </w:tr>
    </w:tbl>
    <w:p w:rsidR="001A2689" w:rsidRPr="0062011B" w:rsidRDefault="001A2689" w:rsidP="001A2689">
      <w:pPr>
        <w:rPr>
          <w:sz w:val="22"/>
          <w:szCs w:val="22"/>
        </w:rPr>
      </w:pPr>
    </w:p>
    <w:p w:rsidR="001A2689" w:rsidRPr="0062011B" w:rsidRDefault="001A2689" w:rsidP="001A2689">
      <w:pPr>
        <w:ind w:right="-191"/>
        <w:rPr>
          <w:sz w:val="22"/>
          <w:szCs w:val="22"/>
        </w:rPr>
      </w:pPr>
      <w:r w:rsidRPr="0062011B">
        <w:rPr>
          <w:sz w:val="22"/>
          <w:szCs w:val="22"/>
        </w:rPr>
        <w:t>Uwagi do protokołu: ………………………………………………………………………………………………………………………..</w:t>
      </w:r>
    </w:p>
    <w:tbl>
      <w:tblPr>
        <w:tblW w:w="5000" w:type="pct"/>
        <w:tblLayout w:type="fixed"/>
        <w:tblLook w:val="00A0"/>
      </w:tblPr>
      <w:tblGrid>
        <w:gridCol w:w="2994"/>
        <w:gridCol w:w="3114"/>
        <w:gridCol w:w="2873"/>
      </w:tblGrid>
      <w:tr w:rsidR="001A2689" w:rsidRPr="0062011B" w:rsidTr="00554927">
        <w:trPr>
          <w:trHeight w:val="784"/>
        </w:trPr>
        <w:tc>
          <w:tcPr>
            <w:tcW w:w="2995"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spacing w:after="120"/>
              <w:jc w:val="center"/>
              <w:rPr>
                <w:bCs/>
                <w:sz w:val="22"/>
                <w:szCs w:val="22"/>
              </w:rPr>
            </w:pPr>
            <w:r w:rsidRPr="0062011B">
              <w:rPr>
                <w:b/>
                <w:bCs/>
                <w:sz w:val="22"/>
                <w:szCs w:val="22"/>
              </w:rPr>
              <w:t xml:space="preserve">ZAMAWIAJĄCY                                    </w:t>
            </w:r>
            <w:r w:rsidRPr="0062011B">
              <w:rPr>
                <w:bCs/>
                <w:i/>
                <w:sz w:val="22"/>
                <w:szCs w:val="22"/>
              </w:rPr>
              <w:t>(przedstawiciel Działu Administracyjno-Technicznego)</w:t>
            </w:r>
          </w:p>
        </w:tc>
        <w:tc>
          <w:tcPr>
            <w:tcW w:w="3115" w:type="dxa"/>
            <w:tcBorders>
              <w:top w:val="single" w:sz="4" w:space="0" w:color="000000"/>
              <w:left w:val="single" w:sz="4" w:space="0" w:color="000000"/>
              <w:bottom w:val="single" w:sz="4" w:space="0" w:color="000000"/>
              <w:right w:val="single" w:sz="4" w:space="0" w:color="000000"/>
            </w:tcBorders>
            <w:vAlign w:val="center"/>
          </w:tcPr>
          <w:p w:rsidR="00CE0A13" w:rsidRPr="0062011B" w:rsidRDefault="001A2689" w:rsidP="00CE0A13">
            <w:pPr>
              <w:widowControl w:val="0"/>
              <w:jc w:val="center"/>
              <w:rPr>
                <w:b/>
                <w:sz w:val="22"/>
                <w:szCs w:val="22"/>
              </w:rPr>
            </w:pPr>
            <w:r w:rsidRPr="0062011B">
              <w:rPr>
                <w:b/>
                <w:sz w:val="22"/>
                <w:szCs w:val="22"/>
              </w:rPr>
              <w:t>UŻYTKOWNIK</w:t>
            </w:r>
          </w:p>
          <w:p w:rsidR="001A2689" w:rsidRPr="0062011B" w:rsidRDefault="001A2689" w:rsidP="00CE0A13">
            <w:pPr>
              <w:widowControl w:val="0"/>
              <w:jc w:val="center"/>
              <w:rPr>
                <w:b/>
                <w:sz w:val="22"/>
                <w:szCs w:val="22"/>
              </w:rPr>
            </w:pPr>
            <w:r w:rsidRPr="0062011B">
              <w:rPr>
                <w:i/>
                <w:sz w:val="22"/>
                <w:szCs w:val="22"/>
              </w:rPr>
              <w:t>(przedstawiciel komórki  organizacyjnej Szpitala)</w:t>
            </w:r>
          </w:p>
        </w:tc>
        <w:tc>
          <w:tcPr>
            <w:tcW w:w="287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jc w:val="center"/>
              <w:rPr>
                <w:b/>
                <w:bCs/>
                <w:sz w:val="22"/>
                <w:szCs w:val="22"/>
              </w:rPr>
            </w:pPr>
            <w:r w:rsidRPr="0062011B">
              <w:rPr>
                <w:b/>
                <w:bCs/>
                <w:sz w:val="22"/>
                <w:szCs w:val="22"/>
              </w:rPr>
              <w:t>WYKONAWCA</w:t>
            </w:r>
          </w:p>
          <w:p w:rsidR="001A2689" w:rsidRPr="0062011B" w:rsidRDefault="001A2689" w:rsidP="00554927">
            <w:pPr>
              <w:widowControl w:val="0"/>
              <w:jc w:val="center"/>
              <w:rPr>
                <w:sz w:val="22"/>
                <w:szCs w:val="22"/>
              </w:rPr>
            </w:pPr>
            <w:r w:rsidRPr="0062011B">
              <w:rPr>
                <w:bCs/>
                <w:i/>
                <w:sz w:val="22"/>
                <w:szCs w:val="22"/>
              </w:rPr>
              <w:t>(dostawca sprzętu</w:t>
            </w:r>
            <w:r w:rsidRPr="0062011B">
              <w:rPr>
                <w:b/>
                <w:bCs/>
                <w:sz w:val="22"/>
                <w:szCs w:val="22"/>
              </w:rPr>
              <w:t>)</w:t>
            </w:r>
          </w:p>
        </w:tc>
      </w:tr>
      <w:tr w:rsidR="001A2689" w:rsidRPr="0062011B" w:rsidTr="00554927">
        <w:trPr>
          <w:trHeight w:val="1557"/>
        </w:trPr>
        <w:tc>
          <w:tcPr>
            <w:tcW w:w="2995"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r w:rsidRPr="0062011B">
              <w:rPr>
                <w:i/>
                <w:sz w:val="22"/>
                <w:szCs w:val="22"/>
              </w:rPr>
              <w:t>………………………………………………</w:t>
            </w:r>
          </w:p>
          <w:p w:rsidR="001A2689" w:rsidRPr="0062011B" w:rsidRDefault="001A2689" w:rsidP="00554927">
            <w:pPr>
              <w:widowControl w:val="0"/>
              <w:snapToGrid w:val="0"/>
              <w:jc w:val="center"/>
              <w:rPr>
                <w:b/>
                <w:bCs/>
                <w:i/>
                <w:sz w:val="22"/>
                <w:szCs w:val="22"/>
              </w:rPr>
            </w:pPr>
            <w:r w:rsidRPr="0062011B">
              <w:rPr>
                <w:i/>
                <w:sz w:val="22"/>
                <w:szCs w:val="22"/>
              </w:rPr>
              <w:t>(podpis)</w:t>
            </w:r>
          </w:p>
        </w:tc>
        <w:tc>
          <w:tcPr>
            <w:tcW w:w="3115"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708"/>
              <w:rPr>
                <w:i/>
                <w:sz w:val="22"/>
                <w:szCs w:val="22"/>
              </w:rPr>
            </w:pPr>
          </w:p>
          <w:p w:rsidR="001A2689" w:rsidRPr="0062011B" w:rsidRDefault="001A2689" w:rsidP="00554927">
            <w:pPr>
              <w:widowControl w:val="0"/>
              <w:ind w:left="176"/>
              <w:rPr>
                <w:i/>
                <w:sz w:val="22"/>
                <w:szCs w:val="22"/>
              </w:rPr>
            </w:pPr>
            <w:r w:rsidRPr="0062011B">
              <w:rPr>
                <w:i/>
                <w:sz w:val="22"/>
                <w:szCs w:val="22"/>
              </w:rPr>
              <w:t>……………………………………………</w:t>
            </w:r>
          </w:p>
          <w:p w:rsidR="001A2689" w:rsidRPr="0062011B" w:rsidRDefault="001A2689" w:rsidP="00554927">
            <w:pPr>
              <w:widowControl w:val="0"/>
              <w:snapToGrid w:val="0"/>
              <w:jc w:val="center"/>
              <w:rPr>
                <w:sz w:val="22"/>
                <w:szCs w:val="22"/>
              </w:rPr>
            </w:pPr>
            <w:r w:rsidRPr="0062011B">
              <w:rPr>
                <w:i/>
                <w:sz w:val="22"/>
                <w:szCs w:val="22"/>
              </w:rPr>
              <w:t>(podpis)</w:t>
            </w:r>
          </w:p>
        </w:tc>
        <w:tc>
          <w:tcPr>
            <w:tcW w:w="2874" w:type="dxa"/>
            <w:tcBorders>
              <w:top w:val="single" w:sz="4" w:space="0" w:color="000000"/>
              <w:left w:val="single" w:sz="4" w:space="0" w:color="000000"/>
              <w:bottom w:val="single" w:sz="4" w:space="0" w:color="000000"/>
              <w:right w:val="single" w:sz="4" w:space="0" w:color="000000"/>
            </w:tcBorders>
            <w:vAlign w:val="center"/>
          </w:tcPr>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p>
          <w:p w:rsidR="001A2689" w:rsidRPr="0062011B" w:rsidRDefault="001A2689" w:rsidP="00554927">
            <w:pPr>
              <w:widowControl w:val="0"/>
              <w:snapToGrid w:val="0"/>
              <w:jc w:val="center"/>
              <w:rPr>
                <w:i/>
                <w:sz w:val="22"/>
                <w:szCs w:val="22"/>
              </w:rPr>
            </w:pPr>
            <w:r w:rsidRPr="0062011B">
              <w:rPr>
                <w:i/>
                <w:sz w:val="22"/>
                <w:szCs w:val="22"/>
              </w:rPr>
              <w:t>……………………………………………</w:t>
            </w:r>
          </w:p>
          <w:p w:rsidR="001A2689" w:rsidRPr="0062011B" w:rsidRDefault="001A2689" w:rsidP="00554927">
            <w:pPr>
              <w:widowControl w:val="0"/>
              <w:snapToGrid w:val="0"/>
              <w:jc w:val="center"/>
              <w:rPr>
                <w:i/>
                <w:sz w:val="22"/>
                <w:szCs w:val="22"/>
              </w:rPr>
            </w:pPr>
            <w:r w:rsidRPr="0062011B">
              <w:rPr>
                <w:i/>
                <w:sz w:val="22"/>
                <w:szCs w:val="22"/>
              </w:rPr>
              <w:t>(podpis)</w:t>
            </w:r>
          </w:p>
        </w:tc>
      </w:tr>
    </w:tbl>
    <w:p w:rsidR="001A2689" w:rsidRPr="0062011B" w:rsidRDefault="001A2689" w:rsidP="001A2689">
      <w:pPr>
        <w:rPr>
          <w:sz w:val="22"/>
          <w:szCs w:val="22"/>
        </w:rPr>
        <w:sectPr w:rsidR="001A2689" w:rsidRPr="0062011B">
          <w:headerReference w:type="default" r:id="rId19"/>
          <w:footerReference w:type="default" r:id="rId20"/>
          <w:headerReference w:type="first" r:id="rId21"/>
          <w:pgSz w:w="11906" w:h="16838"/>
          <w:pgMar w:top="1440" w:right="1440" w:bottom="1440" w:left="1701" w:header="708" w:footer="708" w:gutter="0"/>
          <w:pgNumType w:start="1"/>
          <w:cols w:space="708"/>
          <w:formProt w:val="0"/>
          <w:titlePg/>
          <w:docGrid w:linePitch="100" w:charSpace="12288"/>
        </w:sectPr>
      </w:pPr>
    </w:p>
    <w:p w:rsidR="001A2689" w:rsidRPr="0062011B" w:rsidRDefault="001A2689" w:rsidP="001A2689">
      <w:pPr>
        <w:rPr>
          <w:sz w:val="22"/>
          <w:szCs w:val="22"/>
        </w:rPr>
      </w:pPr>
    </w:p>
    <w:p w:rsidR="001A2689" w:rsidRPr="0062011B" w:rsidRDefault="001A2689" w:rsidP="001A2689">
      <w:pPr>
        <w:pStyle w:val="Default"/>
        <w:spacing w:line="360" w:lineRule="auto"/>
        <w:jc w:val="right"/>
        <w:rPr>
          <w:rFonts w:ascii="Calibri" w:hAnsi="Calibri" w:cs="Calibri"/>
          <w:b/>
          <w:bCs/>
          <w:color w:val="auto"/>
          <w:sz w:val="22"/>
          <w:szCs w:val="22"/>
        </w:rPr>
      </w:pPr>
      <w:r w:rsidRPr="0062011B">
        <w:rPr>
          <w:rFonts w:ascii="Calibri" w:hAnsi="Calibri" w:cs="Calibri"/>
          <w:b/>
          <w:bCs/>
          <w:color w:val="auto"/>
          <w:sz w:val="22"/>
          <w:szCs w:val="22"/>
        </w:rPr>
        <w:t>Załącznik nr 3a</w:t>
      </w:r>
    </w:p>
    <w:p w:rsidR="001A2689" w:rsidRPr="0062011B" w:rsidRDefault="001A2689" w:rsidP="001A2689">
      <w:pPr>
        <w:pStyle w:val="Default"/>
        <w:spacing w:line="360" w:lineRule="auto"/>
        <w:jc w:val="right"/>
        <w:rPr>
          <w:rFonts w:ascii="Calibri" w:hAnsi="Calibri" w:cs="Calibri"/>
          <w:b/>
          <w:bCs/>
          <w:color w:val="auto"/>
          <w:sz w:val="22"/>
          <w:szCs w:val="22"/>
        </w:rPr>
      </w:pPr>
      <w:r w:rsidRPr="0062011B">
        <w:rPr>
          <w:rFonts w:ascii="Calibri" w:hAnsi="Calibri" w:cs="Calibri"/>
          <w:b/>
          <w:bCs/>
          <w:color w:val="auto"/>
          <w:sz w:val="22"/>
          <w:szCs w:val="22"/>
        </w:rPr>
        <w:t>egz. Zamawiającego/Wykonawcy</w:t>
      </w:r>
    </w:p>
    <w:p w:rsidR="001A2689" w:rsidRPr="0062011B" w:rsidRDefault="001A2689" w:rsidP="001A2689">
      <w:pPr>
        <w:pStyle w:val="Normalny1"/>
        <w:jc w:val="center"/>
        <w:rPr>
          <w:b/>
          <w:sz w:val="22"/>
          <w:szCs w:val="22"/>
        </w:rPr>
      </w:pPr>
      <w:r w:rsidRPr="0062011B">
        <w:rPr>
          <w:b/>
          <w:sz w:val="22"/>
          <w:szCs w:val="22"/>
        </w:rPr>
        <w:t xml:space="preserve">UMOWA DZP…………….......2023 – projekt </w:t>
      </w:r>
    </w:p>
    <w:p w:rsidR="001A2689" w:rsidRPr="0062011B" w:rsidRDefault="001A2689" w:rsidP="001A2689">
      <w:pPr>
        <w:pStyle w:val="Standard"/>
        <w:keepLines/>
        <w:spacing w:line="360" w:lineRule="auto"/>
        <w:jc w:val="center"/>
        <w:rPr>
          <w:rFonts w:ascii="Calibri" w:hAnsi="Calibri" w:cs="Calibri"/>
          <w:sz w:val="22"/>
          <w:szCs w:val="22"/>
        </w:rPr>
      </w:pPr>
      <w:r w:rsidRPr="0062011B">
        <w:rPr>
          <w:rFonts w:ascii="Calibri" w:hAnsi="Calibri" w:cs="Calibri"/>
          <w:sz w:val="22"/>
          <w:szCs w:val="22"/>
        </w:rPr>
        <w:t>POWIERZENIA PRZETWARZANIA DANYCH OSOBOWYCH</w:t>
      </w:r>
    </w:p>
    <w:p w:rsidR="001A2689" w:rsidRPr="0062011B" w:rsidRDefault="001A2689" w:rsidP="001A2689">
      <w:pPr>
        <w:spacing w:line="360" w:lineRule="auto"/>
        <w:jc w:val="both"/>
        <w:rPr>
          <w:sz w:val="22"/>
          <w:szCs w:val="22"/>
        </w:rPr>
      </w:pPr>
      <w:r w:rsidRPr="0062011B">
        <w:rPr>
          <w:sz w:val="22"/>
          <w:szCs w:val="22"/>
        </w:rPr>
        <w:t>zawarta pomiędzy:</w:t>
      </w:r>
    </w:p>
    <w:p w:rsidR="001A2689" w:rsidRPr="0062011B" w:rsidRDefault="001A2689" w:rsidP="001A2689">
      <w:pPr>
        <w:spacing w:line="360" w:lineRule="auto"/>
        <w:jc w:val="both"/>
        <w:rPr>
          <w:sz w:val="22"/>
          <w:szCs w:val="22"/>
        </w:rPr>
      </w:pPr>
      <w:r w:rsidRPr="0062011B">
        <w:rPr>
          <w:sz w:val="22"/>
          <w:szCs w:val="22"/>
        </w:rPr>
        <w:t xml:space="preserve">Samodzielnym Publicznym Zakładem Opieki Zdrowotnej Ministerstwa Spraw Wewnętrznych </w:t>
      </w:r>
      <w:r w:rsidRPr="0062011B">
        <w:rPr>
          <w:sz w:val="22"/>
          <w:szCs w:val="22"/>
        </w:rPr>
        <w:br/>
        <w:t>i Administracji w Białymstoku im. Mariana Zyndrama-Kościałkowskiego,</w:t>
      </w:r>
      <w:r w:rsidRPr="0062011B">
        <w:rPr>
          <w:bCs/>
          <w:sz w:val="22"/>
          <w:szCs w:val="22"/>
        </w:rPr>
        <w:t xml:space="preserve"> wpisanym do Rejestru stowarzyszeń, innych organizacji społecznych i zawodowych, fundacji oraz samodzielnych publicznych zakładów opieki zdrowotnej Krajowego Rejestru Sądowego, prowadzonego przez Sąd Rejonowy w Białymstoku, XII Wydział Gospodarczy KRS, pod numerem KRS:</w:t>
      </w:r>
      <w:r w:rsidRPr="0062011B">
        <w:rPr>
          <w:b/>
          <w:bCs/>
          <w:sz w:val="22"/>
          <w:szCs w:val="22"/>
        </w:rPr>
        <w:t xml:space="preserve"> </w:t>
      </w:r>
      <w:r w:rsidRPr="0062011B">
        <w:rPr>
          <w:sz w:val="22"/>
          <w:szCs w:val="22"/>
        </w:rPr>
        <w:t>0000002250</w:t>
      </w:r>
      <w:r w:rsidRPr="0062011B">
        <w:rPr>
          <w:b/>
          <w:sz w:val="22"/>
          <w:szCs w:val="22"/>
        </w:rPr>
        <w:t xml:space="preserve">, </w:t>
      </w:r>
      <w:r w:rsidRPr="0062011B">
        <w:rPr>
          <w:sz w:val="22"/>
          <w:szCs w:val="22"/>
        </w:rPr>
        <w:t xml:space="preserve">adres: </w:t>
      </w:r>
      <w:r w:rsidRPr="0062011B">
        <w:rPr>
          <w:sz w:val="22"/>
          <w:szCs w:val="22"/>
        </w:rPr>
        <w:br/>
        <w:t>ul. Fabryczna 27, 15-471 Białystok, NIP 5422513061, zwanym dalej Administratorem danych, w imieniu którego działa:</w:t>
      </w:r>
    </w:p>
    <w:p w:rsidR="001A2689" w:rsidRPr="0062011B" w:rsidRDefault="001A2689" w:rsidP="001A2689">
      <w:pPr>
        <w:spacing w:line="360" w:lineRule="auto"/>
        <w:jc w:val="both"/>
        <w:rPr>
          <w:sz w:val="22"/>
          <w:szCs w:val="22"/>
        </w:rPr>
      </w:pPr>
      <w:r w:rsidRPr="0062011B">
        <w:rPr>
          <w:sz w:val="22"/>
          <w:szCs w:val="22"/>
        </w:rPr>
        <w:t xml:space="preserve">Alicja </w:t>
      </w:r>
      <w:proofErr w:type="spellStart"/>
      <w:r w:rsidRPr="0062011B">
        <w:rPr>
          <w:sz w:val="22"/>
          <w:szCs w:val="22"/>
        </w:rPr>
        <w:t>Skindzielewska</w:t>
      </w:r>
      <w:proofErr w:type="spellEnd"/>
      <w:r w:rsidRPr="0062011B">
        <w:rPr>
          <w:sz w:val="22"/>
          <w:szCs w:val="22"/>
        </w:rPr>
        <w:t xml:space="preserve"> - Kierownik samodzielnego publicznego zakładu opieki zdrowotnej, uprawniony do reprezentacji Zamawiającego, zgodnie z informacją odpowiadającą odpisowi aktualnemu z KRS z dnia …………………….. 2023 r., który stanowi</w:t>
      </w:r>
      <w:r w:rsidRPr="0062011B">
        <w:rPr>
          <w:b/>
          <w:sz w:val="22"/>
          <w:szCs w:val="22"/>
        </w:rPr>
        <w:t xml:space="preserve"> </w:t>
      </w:r>
      <w:r w:rsidRPr="0062011B">
        <w:rPr>
          <w:bCs/>
          <w:sz w:val="22"/>
          <w:szCs w:val="22"/>
        </w:rPr>
        <w:t>załącznik nr 1</w:t>
      </w:r>
      <w:r w:rsidRPr="0062011B">
        <w:rPr>
          <w:b/>
          <w:sz w:val="22"/>
          <w:szCs w:val="22"/>
        </w:rPr>
        <w:t xml:space="preserve"> </w:t>
      </w:r>
      <w:r w:rsidRPr="0062011B">
        <w:rPr>
          <w:sz w:val="22"/>
          <w:szCs w:val="22"/>
        </w:rPr>
        <w:t>do umowy</w:t>
      </w:r>
    </w:p>
    <w:p w:rsidR="001A2689" w:rsidRPr="0062011B" w:rsidRDefault="001A2689" w:rsidP="001A2689">
      <w:pPr>
        <w:jc w:val="both"/>
        <w:rPr>
          <w:sz w:val="22"/>
          <w:szCs w:val="22"/>
        </w:rPr>
      </w:pPr>
      <w:r w:rsidRPr="0062011B">
        <w:rPr>
          <w:sz w:val="22"/>
          <w:szCs w:val="22"/>
        </w:rPr>
        <w:t>a</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 xml:space="preserve"> wpisanym przez </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 xml:space="preserve"> do </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pod numerem</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NIP</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jc w:val="both"/>
        <w:rPr>
          <w:sz w:val="22"/>
          <w:szCs w:val="22"/>
        </w:rPr>
      </w:pPr>
      <w:r w:rsidRPr="0062011B">
        <w:rPr>
          <w:sz w:val="22"/>
          <w:szCs w:val="22"/>
        </w:rPr>
        <w:t>zwanym w treści umowy Podmiotem przetwarzającym, w imieniu którego działają:</w:t>
      </w:r>
    </w:p>
    <w:tbl>
      <w:tblPr>
        <w:tblW w:w="8981" w:type="dxa"/>
        <w:tblLayout w:type="fixed"/>
        <w:tblLook w:val="00A0"/>
      </w:tblPr>
      <w:tblGrid>
        <w:gridCol w:w="8981"/>
      </w:tblGrid>
      <w:tr w:rsidR="001A2689" w:rsidRPr="0062011B" w:rsidTr="00554927">
        <w:tc>
          <w:tcPr>
            <w:tcW w:w="8981" w:type="dxa"/>
            <w:tcBorders>
              <w:top w:val="single" w:sz="4" w:space="0" w:color="000000"/>
              <w:left w:val="single" w:sz="4" w:space="0" w:color="000000"/>
              <w:bottom w:val="single" w:sz="4" w:space="0" w:color="000000"/>
              <w:right w:val="single" w:sz="4" w:space="0" w:color="000000"/>
            </w:tcBorders>
          </w:tcPr>
          <w:p w:rsidR="001A2689" w:rsidRPr="0062011B" w:rsidRDefault="001A2689" w:rsidP="00554927">
            <w:pPr>
              <w:widowControl w:val="0"/>
              <w:jc w:val="both"/>
              <w:rPr>
                <w:sz w:val="22"/>
                <w:szCs w:val="22"/>
              </w:rPr>
            </w:pPr>
          </w:p>
        </w:tc>
      </w:tr>
    </w:tbl>
    <w:p w:rsidR="001A2689" w:rsidRPr="0062011B" w:rsidRDefault="001A2689" w:rsidP="001A2689">
      <w:pPr>
        <w:tabs>
          <w:tab w:val="left" w:pos="284"/>
        </w:tabs>
        <w:jc w:val="center"/>
        <w:rPr>
          <w:b/>
          <w:bCs/>
          <w:sz w:val="22"/>
          <w:szCs w:val="22"/>
        </w:rPr>
      </w:pPr>
    </w:p>
    <w:p w:rsidR="001A2689" w:rsidRPr="0062011B" w:rsidRDefault="001A2689" w:rsidP="001A2689">
      <w:pPr>
        <w:pStyle w:val="Default"/>
        <w:spacing w:line="360" w:lineRule="auto"/>
        <w:jc w:val="both"/>
        <w:rPr>
          <w:rFonts w:ascii="Calibri" w:hAnsi="Calibri" w:cs="Calibri"/>
          <w:sz w:val="22"/>
          <w:szCs w:val="22"/>
        </w:rPr>
      </w:pPr>
      <w:r w:rsidRPr="0062011B">
        <w:rPr>
          <w:rFonts w:ascii="Calibri" w:hAnsi="Calibri" w:cs="Calibri"/>
          <w:bCs/>
          <w:sz w:val="22"/>
          <w:szCs w:val="22"/>
        </w:rPr>
        <w:t>Niniejsza Umowa przetwarzania danych osobowych (zwana dalej „Umową”)  jest związana  z U</w:t>
      </w:r>
      <w:r w:rsidRPr="0062011B">
        <w:rPr>
          <w:rFonts w:ascii="Calibri" w:hAnsi="Calibri" w:cs="Calibri"/>
          <w:sz w:val="22"/>
          <w:szCs w:val="22"/>
        </w:rPr>
        <w:t xml:space="preserve">mową nr DZP.........2023 zawartą w wyniku rozstrzygnięcia procedury prowadzonej w trybie </w:t>
      </w:r>
      <w:r w:rsidR="00CE0A13" w:rsidRPr="0062011B">
        <w:rPr>
          <w:rFonts w:ascii="Calibri" w:hAnsi="Calibri" w:cs="Calibri"/>
          <w:sz w:val="22"/>
          <w:szCs w:val="22"/>
        </w:rPr>
        <w:t>podstawowym</w:t>
      </w:r>
      <w:r w:rsidRPr="0062011B">
        <w:rPr>
          <w:rFonts w:ascii="Calibri" w:hAnsi="Calibri" w:cs="Calibri"/>
          <w:sz w:val="22"/>
          <w:szCs w:val="22"/>
        </w:rPr>
        <w:t xml:space="preserve"> DZP.2347.</w:t>
      </w:r>
      <w:r w:rsidR="00CE0A13" w:rsidRPr="0062011B">
        <w:rPr>
          <w:rFonts w:ascii="Calibri" w:hAnsi="Calibri" w:cs="Calibri"/>
          <w:sz w:val="22"/>
          <w:szCs w:val="22"/>
        </w:rPr>
        <w:t>2</w:t>
      </w:r>
      <w:r w:rsidRPr="0062011B">
        <w:rPr>
          <w:rFonts w:ascii="Calibri" w:hAnsi="Calibri" w:cs="Calibri"/>
          <w:sz w:val="22"/>
          <w:szCs w:val="22"/>
        </w:rPr>
        <w:t>.2023 w oparciu o przepisy ustawy z dnia  11 września 2019 r. Prawo zamówień publicznych, zwanej dalej Ustawą, pn. „Dostawa lasera holowego i aparatu USG w ramach projektu pn. „Poprawa jakości i dostępności świadczeń opieki zdrowotnej w zakresie kardiologii w SP ZOZ MSWiA im. Mariana Zyndrama-Kościałkowskiego w Białymstoku”.</w:t>
      </w: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lastRenderedPageBreak/>
        <w:t>Powierzenie</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przetwarzania</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danych</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osobowych</w:t>
      </w:r>
      <w:proofErr w:type="spellEnd"/>
      <w:r w:rsidRPr="0062011B">
        <w:rPr>
          <w:rFonts w:ascii="Calibri" w:hAnsi="Calibri" w:cs="Calibri"/>
          <w:sz w:val="22"/>
          <w:szCs w:val="22"/>
        </w:rPr>
        <w:t xml:space="preserve"> </w:t>
      </w:r>
    </w:p>
    <w:p w:rsidR="001A2689" w:rsidRPr="0062011B" w:rsidRDefault="001A2689" w:rsidP="00F4386A">
      <w:pPr>
        <w:pStyle w:val="Akapitzlist"/>
        <w:keepLines/>
        <w:numPr>
          <w:ilvl w:val="0"/>
          <w:numId w:val="52"/>
        </w:numPr>
        <w:suppressAutoHyphens/>
        <w:autoSpaceDN w:val="0"/>
        <w:spacing w:line="360" w:lineRule="auto"/>
        <w:contextualSpacing w:val="0"/>
        <w:jc w:val="both"/>
        <w:textAlignment w:val="baseline"/>
        <w:rPr>
          <w:sz w:val="22"/>
          <w:szCs w:val="22"/>
        </w:rPr>
      </w:pPr>
      <w:r w:rsidRPr="0062011B">
        <w:rPr>
          <w:sz w:val="22"/>
          <w:szCs w:val="22"/>
        </w:rPr>
        <w:t xml:space="preserve">Administrator danych powierza Podmiotowi przetwarzającemu, w trybie art. 28 ogólnego rozporządzenia o ochronie danych z dnia 27 kwietnia 2016 r. (zwanego w dalszej części „Rozporządzeniem”) dane osobowe  do przetwarzania, na zasadach i w celu określonym </w:t>
      </w:r>
      <w:r w:rsidRPr="0062011B">
        <w:rPr>
          <w:sz w:val="22"/>
          <w:szCs w:val="22"/>
        </w:rPr>
        <w:br/>
        <w:t>w niniejszej Umowie.</w:t>
      </w:r>
    </w:p>
    <w:p w:rsidR="001A2689" w:rsidRPr="0062011B" w:rsidRDefault="001A2689" w:rsidP="00F4386A">
      <w:pPr>
        <w:pStyle w:val="Akapitzlist"/>
        <w:keepLines/>
        <w:numPr>
          <w:ilvl w:val="0"/>
          <w:numId w:val="52"/>
        </w:numPr>
        <w:suppressAutoHyphens/>
        <w:autoSpaceDN w:val="0"/>
        <w:spacing w:line="360" w:lineRule="auto"/>
        <w:contextualSpacing w:val="0"/>
        <w:jc w:val="both"/>
        <w:textAlignment w:val="baseline"/>
        <w:rPr>
          <w:sz w:val="22"/>
          <w:szCs w:val="22"/>
        </w:rPr>
      </w:pPr>
      <w:r w:rsidRPr="0062011B">
        <w:rPr>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1A2689" w:rsidRPr="0062011B" w:rsidRDefault="001A2689" w:rsidP="00F4386A">
      <w:pPr>
        <w:pStyle w:val="Akapitzlist"/>
        <w:keepLines/>
        <w:numPr>
          <w:ilvl w:val="0"/>
          <w:numId w:val="52"/>
        </w:numPr>
        <w:suppressAutoHyphens/>
        <w:autoSpaceDN w:val="0"/>
        <w:spacing w:line="360" w:lineRule="auto"/>
        <w:contextualSpacing w:val="0"/>
        <w:jc w:val="both"/>
        <w:textAlignment w:val="baseline"/>
        <w:rPr>
          <w:sz w:val="22"/>
          <w:szCs w:val="22"/>
        </w:rPr>
      </w:pPr>
      <w:r w:rsidRPr="0062011B">
        <w:rPr>
          <w:sz w:val="22"/>
          <w:szCs w:val="22"/>
        </w:rPr>
        <w:t>Podmiot przetwarzający oświadcza, iż stosuje środki bezpieczeństwa spełniające wymogi Rozporządzenia.</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rPr>
          <w:rFonts w:ascii="Calibri" w:hAnsi="Calibri" w:cs="Calibri"/>
          <w:sz w:val="22"/>
          <w:szCs w:val="22"/>
        </w:rPr>
      </w:pPr>
      <w:r w:rsidRPr="0062011B">
        <w:rPr>
          <w:rFonts w:ascii="Calibri" w:hAnsi="Calibri" w:cs="Calibri"/>
          <w:sz w:val="22"/>
          <w:szCs w:val="22"/>
        </w:rPr>
        <w:t xml:space="preserve">                                                       </w:t>
      </w:r>
      <w:proofErr w:type="spellStart"/>
      <w:r w:rsidRPr="0062011B">
        <w:rPr>
          <w:rFonts w:ascii="Calibri" w:hAnsi="Calibri" w:cs="Calibri"/>
          <w:sz w:val="22"/>
          <w:szCs w:val="22"/>
        </w:rPr>
        <w:t>Zakres</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i</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cel</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przetwarzania</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danych</w:t>
      </w:r>
      <w:proofErr w:type="spellEnd"/>
    </w:p>
    <w:p w:rsidR="001A2689" w:rsidRPr="0062011B" w:rsidRDefault="001A2689" w:rsidP="00F4386A">
      <w:pPr>
        <w:pStyle w:val="Akapitzlist"/>
        <w:keepLines/>
        <w:numPr>
          <w:ilvl w:val="0"/>
          <w:numId w:val="53"/>
        </w:numPr>
        <w:suppressAutoHyphens/>
        <w:autoSpaceDN w:val="0"/>
        <w:spacing w:line="360" w:lineRule="auto"/>
        <w:contextualSpacing w:val="0"/>
        <w:jc w:val="both"/>
        <w:textAlignment w:val="baseline"/>
        <w:rPr>
          <w:sz w:val="22"/>
          <w:szCs w:val="22"/>
        </w:rPr>
      </w:pPr>
      <w:r w:rsidRPr="0062011B">
        <w:rPr>
          <w:sz w:val="22"/>
          <w:szCs w:val="22"/>
        </w:rPr>
        <w:t xml:space="preserve">Podmiot przetwarzający będzie przetwarzał powierzone na podstawie umowy następujące dane:  dane identyfikacyjne pacjenta (zapisane na sprzęcie medycznym), tj. imię, nazwisko, numer ID pacjenta, numer PESEL, szczególne kategorie danych, tj. dane dotyczące zdrowia, rodzaj przeprowadzonego badania, przebieg badania, rozpoznanie. </w:t>
      </w:r>
    </w:p>
    <w:p w:rsidR="001A2689" w:rsidRPr="0062011B" w:rsidRDefault="001A2689" w:rsidP="00F4386A">
      <w:pPr>
        <w:pStyle w:val="Akapitzlist"/>
        <w:keepLines/>
        <w:numPr>
          <w:ilvl w:val="0"/>
          <w:numId w:val="53"/>
        </w:numPr>
        <w:suppressAutoHyphens/>
        <w:autoSpaceDN w:val="0"/>
        <w:spacing w:line="360" w:lineRule="auto"/>
        <w:contextualSpacing w:val="0"/>
        <w:jc w:val="both"/>
        <w:textAlignment w:val="baseline"/>
        <w:rPr>
          <w:sz w:val="22"/>
          <w:szCs w:val="22"/>
        </w:rPr>
      </w:pPr>
      <w:r w:rsidRPr="0062011B">
        <w:rPr>
          <w:sz w:val="22"/>
          <w:szCs w:val="22"/>
        </w:rPr>
        <w:t>Przetwarzanie danych osobowych obejmuje takie operacje, jak w szczególności: przeglądanie, udostępnianie, usuwanie lub niszczenia danych jedynie w zakresie niezbędnym do realizacji postanowień zawartych w umowie głównej.</w:t>
      </w:r>
    </w:p>
    <w:p w:rsidR="001A2689" w:rsidRPr="0062011B" w:rsidRDefault="001A2689" w:rsidP="00F4386A">
      <w:pPr>
        <w:pStyle w:val="Akapitzlist"/>
        <w:keepLines/>
        <w:numPr>
          <w:ilvl w:val="0"/>
          <w:numId w:val="53"/>
        </w:numPr>
        <w:tabs>
          <w:tab w:val="left" w:pos="426"/>
        </w:tabs>
        <w:suppressAutoHyphens/>
        <w:autoSpaceDN w:val="0"/>
        <w:spacing w:line="360" w:lineRule="auto"/>
        <w:ind w:left="426" w:hanging="426"/>
        <w:contextualSpacing w:val="0"/>
        <w:jc w:val="both"/>
        <w:textAlignment w:val="baseline"/>
        <w:rPr>
          <w:sz w:val="22"/>
          <w:szCs w:val="22"/>
        </w:rPr>
      </w:pPr>
      <w:r w:rsidRPr="0062011B">
        <w:rPr>
          <w:sz w:val="22"/>
          <w:szCs w:val="22"/>
        </w:rPr>
        <w:t>Powierzone przez Administratora danych dane osobowe będą przetwarzane przez Podmiot przetwarzający wyłącznie w celu  realizacji Umowy głównej nr DZP........2023.</w:t>
      </w:r>
    </w:p>
    <w:p w:rsidR="001A2689" w:rsidRPr="0062011B" w:rsidRDefault="001A2689" w:rsidP="00F4386A">
      <w:pPr>
        <w:pStyle w:val="Akapitzlist"/>
        <w:keepNext/>
        <w:keepLines/>
        <w:numPr>
          <w:ilvl w:val="0"/>
          <w:numId w:val="51"/>
        </w:numPr>
        <w:suppressAutoHyphens/>
        <w:autoSpaceDN w:val="0"/>
        <w:spacing w:line="360" w:lineRule="auto"/>
        <w:ind w:left="0" w:firstLine="0"/>
        <w:contextualSpacing w:val="0"/>
        <w:jc w:val="center"/>
        <w:textAlignment w:val="baseline"/>
        <w:rPr>
          <w:sz w:val="22"/>
          <w:szCs w:val="22"/>
        </w:rPr>
      </w:pP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t>Obowiązki</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podmiotu</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przetwarzającego</w:t>
      </w:r>
      <w:proofErr w:type="spellEnd"/>
    </w:p>
    <w:p w:rsidR="001A2689" w:rsidRPr="0062011B" w:rsidRDefault="001A2689" w:rsidP="00F4386A">
      <w:pPr>
        <w:pStyle w:val="Akapitzlist"/>
        <w:keepLines/>
        <w:numPr>
          <w:ilvl w:val="0"/>
          <w:numId w:val="54"/>
        </w:numPr>
        <w:suppressAutoHyphens/>
        <w:autoSpaceDN w:val="0"/>
        <w:spacing w:line="360" w:lineRule="auto"/>
        <w:contextualSpacing w:val="0"/>
        <w:jc w:val="both"/>
        <w:textAlignment w:val="baseline"/>
        <w:rPr>
          <w:sz w:val="22"/>
          <w:szCs w:val="22"/>
        </w:rPr>
      </w:pPr>
      <w:r w:rsidRPr="0062011B">
        <w:rPr>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 ale nie niższy niż przyjęty u Administratora danych.</w:t>
      </w:r>
    </w:p>
    <w:p w:rsidR="001A2689" w:rsidRPr="0062011B" w:rsidRDefault="001A2689" w:rsidP="00F4386A">
      <w:pPr>
        <w:pStyle w:val="Akapitzlist"/>
        <w:keepLines/>
        <w:numPr>
          <w:ilvl w:val="0"/>
          <w:numId w:val="54"/>
        </w:numPr>
        <w:suppressAutoHyphens/>
        <w:autoSpaceDN w:val="0"/>
        <w:spacing w:line="360" w:lineRule="auto"/>
        <w:contextualSpacing w:val="0"/>
        <w:jc w:val="both"/>
        <w:textAlignment w:val="baseline"/>
        <w:rPr>
          <w:sz w:val="22"/>
          <w:szCs w:val="22"/>
        </w:rPr>
      </w:pPr>
      <w:r w:rsidRPr="0062011B">
        <w:rPr>
          <w:sz w:val="22"/>
          <w:szCs w:val="22"/>
        </w:rPr>
        <w:t>Podmiot przetwarzający zobowiązuje się dołożyć należytej staranności przy przetwarzaniu powierzonych danych osobowych.</w:t>
      </w:r>
    </w:p>
    <w:p w:rsidR="001A2689" w:rsidRPr="0062011B" w:rsidRDefault="001A2689" w:rsidP="00F4386A">
      <w:pPr>
        <w:pStyle w:val="Akapitzlist"/>
        <w:keepLines/>
        <w:numPr>
          <w:ilvl w:val="0"/>
          <w:numId w:val="54"/>
        </w:numPr>
        <w:suppressAutoHyphens/>
        <w:autoSpaceDN w:val="0"/>
        <w:spacing w:line="360" w:lineRule="auto"/>
        <w:contextualSpacing w:val="0"/>
        <w:jc w:val="both"/>
        <w:textAlignment w:val="baseline"/>
        <w:rPr>
          <w:sz w:val="22"/>
          <w:szCs w:val="22"/>
        </w:rPr>
      </w:pPr>
      <w:r w:rsidRPr="0062011B">
        <w:rPr>
          <w:sz w:val="22"/>
          <w:szCs w:val="22"/>
        </w:rPr>
        <w:lastRenderedPageBreak/>
        <w:t>Podmiot przetwarzający zobowiązuje się do nadania upoważnień do przetwarzania danych osobowych wszystkim osobom, które będą przetwarzały powierzone dane w celu realizacji niniejszej Umowy. Listę osób upoważnionych do przetwarzania danych osobowych należy przekazać Administratorowi danych przed przystąpieniem tych osób do realizacji powierzonych im zadań.</w:t>
      </w:r>
    </w:p>
    <w:p w:rsidR="001A2689" w:rsidRPr="0062011B" w:rsidRDefault="001A2689" w:rsidP="00F4386A">
      <w:pPr>
        <w:pStyle w:val="Akapitzlist"/>
        <w:keepLines/>
        <w:numPr>
          <w:ilvl w:val="0"/>
          <w:numId w:val="54"/>
        </w:numPr>
        <w:suppressAutoHyphens/>
        <w:autoSpaceDN w:val="0"/>
        <w:spacing w:line="360" w:lineRule="auto"/>
        <w:contextualSpacing w:val="0"/>
        <w:jc w:val="both"/>
        <w:textAlignment w:val="baseline"/>
        <w:rPr>
          <w:sz w:val="22"/>
          <w:szCs w:val="22"/>
        </w:rPr>
      </w:pPr>
      <w:r w:rsidRPr="0062011B">
        <w:rPr>
          <w:sz w:val="22"/>
          <w:szCs w:val="22"/>
        </w:rPr>
        <w:t>Podmiot przetwarzający po zakończeniu świadczenia usług związanych z przetwarzaniem zwraca Administratorowi wszelkie dane osobowe oraz usuwa wszelkie ich istniejące kopie, chyba że przepisy prawa nakazują przechowywanie danych osobowych.</w:t>
      </w:r>
    </w:p>
    <w:p w:rsidR="001A2689" w:rsidRPr="0062011B" w:rsidRDefault="001A2689" w:rsidP="00F4386A">
      <w:pPr>
        <w:pStyle w:val="Akapitzlist"/>
        <w:keepLines/>
        <w:numPr>
          <w:ilvl w:val="0"/>
          <w:numId w:val="54"/>
        </w:numPr>
        <w:suppressAutoHyphens/>
        <w:autoSpaceDN w:val="0"/>
        <w:spacing w:line="360" w:lineRule="auto"/>
        <w:contextualSpacing w:val="0"/>
        <w:jc w:val="both"/>
        <w:textAlignment w:val="baseline"/>
        <w:rPr>
          <w:sz w:val="22"/>
          <w:szCs w:val="22"/>
        </w:rPr>
      </w:pPr>
      <w:r w:rsidRPr="0062011B">
        <w:rPr>
          <w:sz w:val="22"/>
          <w:szCs w:val="22"/>
        </w:rPr>
        <w:t>Podmiot przetwarzający pomaga Administratorowi danych wywiązywać się z obowiązku odpowiadania na żądania osoby, której dane dotyczą oraz z obowiązków określonych w art. 32-36 Rozporządzenia.</w:t>
      </w:r>
    </w:p>
    <w:p w:rsidR="001A2689" w:rsidRPr="0062011B" w:rsidRDefault="001A2689" w:rsidP="00F4386A">
      <w:pPr>
        <w:pStyle w:val="Akapitzlist"/>
        <w:keepLines/>
        <w:numPr>
          <w:ilvl w:val="0"/>
          <w:numId w:val="54"/>
        </w:numPr>
        <w:suppressAutoHyphens/>
        <w:autoSpaceDN w:val="0"/>
        <w:spacing w:line="360" w:lineRule="auto"/>
        <w:contextualSpacing w:val="0"/>
        <w:jc w:val="both"/>
        <w:textAlignment w:val="baseline"/>
        <w:rPr>
          <w:sz w:val="22"/>
          <w:szCs w:val="22"/>
        </w:rPr>
      </w:pPr>
      <w:r w:rsidRPr="0062011B">
        <w:rPr>
          <w:sz w:val="22"/>
          <w:szCs w:val="22"/>
        </w:rPr>
        <w:t>Podmiot przetwarzający po stwierdzeniu naruszenia bezpieczeństwa danych osobowych bez zbędnej zwłoki zgłasza je Administratorowi, ale nie później niż w ciągu 48 godzin.</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r w:rsidRPr="0062011B">
        <w:rPr>
          <w:rFonts w:ascii="Calibri" w:hAnsi="Calibri" w:cs="Calibri"/>
          <w:sz w:val="22"/>
          <w:szCs w:val="22"/>
        </w:rPr>
        <w:t xml:space="preserve"> </w:t>
      </w: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t>Zasady</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zachowania</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poufności</w:t>
      </w:r>
      <w:proofErr w:type="spellEnd"/>
    </w:p>
    <w:p w:rsidR="001A2689" w:rsidRPr="0062011B" w:rsidRDefault="001A2689" w:rsidP="00F4386A">
      <w:pPr>
        <w:pStyle w:val="Akapitzlist"/>
        <w:keepLines/>
        <w:numPr>
          <w:ilvl w:val="0"/>
          <w:numId w:val="55"/>
        </w:numPr>
        <w:suppressAutoHyphens/>
        <w:autoSpaceDN w:val="0"/>
        <w:spacing w:line="360" w:lineRule="auto"/>
        <w:contextualSpacing w:val="0"/>
        <w:jc w:val="both"/>
        <w:textAlignment w:val="baseline"/>
        <w:rPr>
          <w:sz w:val="22"/>
          <w:szCs w:val="22"/>
        </w:rPr>
      </w:pPr>
      <w:r w:rsidRPr="0062011B">
        <w:rPr>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chronione”).</w:t>
      </w:r>
    </w:p>
    <w:p w:rsidR="001A2689" w:rsidRPr="0062011B" w:rsidRDefault="001A2689" w:rsidP="00F4386A">
      <w:pPr>
        <w:pStyle w:val="Akapitzlist"/>
        <w:keepLines/>
        <w:numPr>
          <w:ilvl w:val="0"/>
          <w:numId w:val="55"/>
        </w:numPr>
        <w:suppressAutoHyphens/>
        <w:autoSpaceDN w:val="0"/>
        <w:spacing w:line="360" w:lineRule="auto"/>
        <w:contextualSpacing w:val="0"/>
        <w:jc w:val="both"/>
        <w:textAlignment w:val="baseline"/>
        <w:rPr>
          <w:color w:val="FF0000"/>
          <w:sz w:val="22"/>
          <w:szCs w:val="22"/>
        </w:rPr>
      </w:pPr>
      <w:r w:rsidRPr="0062011B">
        <w:rPr>
          <w:sz w:val="22"/>
          <w:szCs w:val="22"/>
        </w:rPr>
        <w:t>Podmiot przetwarzający zobowiązuje się odebrać od osób, które upoważnia do przetwarzania danych osobowych zgodnie z §3 ust. 3 Umowy, oświadczenia o zachowaniu w tajemnicy danych przetwarzanych przez nie, zarówno w trakcie zatrudnienia ich w Podmiocie przetwarzającym, jak i po jego ustaniu.</w:t>
      </w:r>
    </w:p>
    <w:p w:rsidR="001A2689" w:rsidRPr="0062011B" w:rsidRDefault="001A2689" w:rsidP="00F4386A">
      <w:pPr>
        <w:pStyle w:val="Akapitzlist"/>
        <w:keepLines/>
        <w:numPr>
          <w:ilvl w:val="0"/>
          <w:numId w:val="55"/>
        </w:numPr>
        <w:suppressAutoHyphens/>
        <w:autoSpaceDN w:val="0"/>
        <w:spacing w:line="360" w:lineRule="auto"/>
        <w:contextualSpacing w:val="0"/>
        <w:jc w:val="both"/>
        <w:textAlignment w:val="baseline"/>
        <w:rPr>
          <w:sz w:val="22"/>
          <w:szCs w:val="22"/>
        </w:rPr>
      </w:pPr>
      <w:r w:rsidRPr="0062011B">
        <w:rPr>
          <w:sz w:val="22"/>
          <w:szCs w:val="22"/>
        </w:rPr>
        <w:t xml:space="preserve">Podmiot przetwarzający oświadcza, że w związku ze zobowiązaniem do zachowania  w tajemnicy informacji chronionych nie będą one wykorzystywane, ujawniane ani udostępniane bez pisemnej zgody Administratora danych w innym celu niż wykonanie Umowy, chyba że konieczność ujawnienia posiadanych informacji wynika z obowiązujących przepisów prawa lub Umowy. </w:t>
      </w:r>
    </w:p>
    <w:p w:rsidR="001A2689" w:rsidRPr="0062011B" w:rsidRDefault="001A2689" w:rsidP="00F4386A">
      <w:pPr>
        <w:pStyle w:val="Standard"/>
        <w:keepNext/>
        <w:keepLines/>
        <w:numPr>
          <w:ilvl w:val="0"/>
          <w:numId w:val="51"/>
        </w:numPr>
        <w:suppressAutoHyphens/>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t>Dalsze</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powierzenie</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danych</w:t>
      </w:r>
      <w:proofErr w:type="spellEnd"/>
      <w:r w:rsidRPr="0062011B">
        <w:rPr>
          <w:rFonts w:ascii="Calibri" w:hAnsi="Calibri" w:cs="Calibri"/>
          <w:sz w:val="22"/>
          <w:szCs w:val="22"/>
        </w:rPr>
        <w:t xml:space="preserve"> do </w:t>
      </w:r>
      <w:proofErr w:type="spellStart"/>
      <w:r w:rsidRPr="0062011B">
        <w:rPr>
          <w:rFonts w:ascii="Calibri" w:hAnsi="Calibri" w:cs="Calibri"/>
          <w:sz w:val="22"/>
          <w:szCs w:val="22"/>
        </w:rPr>
        <w:t>przetwarzania</w:t>
      </w:r>
      <w:proofErr w:type="spellEnd"/>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 xml:space="preserve">Podmiot </w:t>
      </w:r>
      <w:proofErr w:type="spellStart"/>
      <w:r w:rsidRPr="0062011B">
        <w:rPr>
          <w:sz w:val="22"/>
          <w:szCs w:val="22"/>
        </w:rPr>
        <w:t>przetwarzajacy</w:t>
      </w:r>
      <w:proofErr w:type="spellEnd"/>
      <w:r w:rsidRPr="0062011B">
        <w:rPr>
          <w:sz w:val="22"/>
          <w:szCs w:val="22"/>
        </w:rPr>
        <w:t xml:space="preserve"> może zlecić </w:t>
      </w:r>
      <w:proofErr w:type="spellStart"/>
      <w:r w:rsidRPr="0062011B">
        <w:rPr>
          <w:sz w:val="22"/>
          <w:szCs w:val="22"/>
        </w:rPr>
        <w:t>podprzetwarzającym</w:t>
      </w:r>
      <w:proofErr w:type="spellEnd"/>
      <w:r w:rsidRPr="0062011B">
        <w:rPr>
          <w:sz w:val="22"/>
          <w:szCs w:val="22"/>
        </w:rPr>
        <w:t xml:space="preserve"> („podwykonawca przetwarzający dane”) realizację określonych czynności w zakresie przetwarzania danych. </w:t>
      </w:r>
      <w:proofErr w:type="spellStart"/>
      <w:r w:rsidRPr="0062011B">
        <w:rPr>
          <w:sz w:val="22"/>
          <w:szCs w:val="22"/>
        </w:rPr>
        <w:t>Podprzetwarzający</w:t>
      </w:r>
      <w:proofErr w:type="spellEnd"/>
      <w:r w:rsidRPr="0062011B">
        <w:rPr>
          <w:sz w:val="22"/>
          <w:szCs w:val="22"/>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62011B">
        <w:rPr>
          <w:sz w:val="22"/>
          <w:szCs w:val="22"/>
        </w:rPr>
        <w:t>podprzetwarzającym</w:t>
      </w:r>
      <w:proofErr w:type="spellEnd"/>
      <w:r w:rsidRPr="0062011B">
        <w:rPr>
          <w:sz w:val="22"/>
          <w:szCs w:val="22"/>
        </w:rPr>
        <w:t xml:space="preserve"> przez Podmiot przetwarzający, </w:t>
      </w:r>
      <w:proofErr w:type="spellStart"/>
      <w:r w:rsidRPr="0062011B">
        <w:rPr>
          <w:sz w:val="22"/>
          <w:szCs w:val="22"/>
        </w:rPr>
        <w:t>podprzetwarzający</w:t>
      </w:r>
      <w:proofErr w:type="spellEnd"/>
      <w:r w:rsidRPr="0062011B">
        <w:rPr>
          <w:sz w:val="22"/>
          <w:szCs w:val="22"/>
        </w:rPr>
        <w:t xml:space="preserve"> będą podlegać pisemnym zobowiązaniom w zakresie ochrony danych, zapewniających co najmniej taki sam poziom ochrony, jaki określono w niniejszej umowie.</w:t>
      </w:r>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 xml:space="preserve">Wykaz </w:t>
      </w:r>
      <w:proofErr w:type="spellStart"/>
      <w:r w:rsidRPr="0062011B">
        <w:rPr>
          <w:sz w:val="22"/>
          <w:szCs w:val="22"/>
        </w:rPr>
        <w:t>podprzetwarzających</w:t>
      </w:r>
      <w:proofErr w:type="spellEnd"/>
      <w:r w:rsidRPr="0062011B">
        <w:rPr>
          <w:sz w:val="22"/>
          <w:szCs w:val="22"/>
        </w:rPr>
        <w:t>, którym Podmiot przetwarzający obecnie zleca czynności, jest dostępny pod adresem: ……………………………………… lub stanowi załącznik do niniejszej umowy.</w:t>
      </w:r>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 xml:space="preserve">Administrator Danych niniejszym upoważnia Podmiot przetwarzający do zlecania czynności podmiotom ujętym w wykazie jako </w:t>
      </w:r>
      <w:proofErr w:type="spellStart"/>
      <w:r w:rsidRPr="0062011B">
        <w:rPr>
          <w:sz w:val="22"/>
          <w:szCs w:val="22"/>
        </w:rPr>
        <w:t>podprzetwarzającym</w:t>
      </w:r>
      <w:proofErr w:type="spellEnd"/>
      <w:r w:rsidRPr="0062011B">
        <w:rPr>
          <w:sz w:val="22"/>
          <w:szCs w:val="22"/>
        </w:rPr>
        <w:t>.</w:t>
      </w:r>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 xml:space="preserve">Zlecenie czynności lub zastąpienie </w:t>
      </w:r>
      <w:proofErr w:type="spellStart"/>
      <w:r w:rsidRPr="0062011B">
        <w:rPr>
          <w:sz w:val="22"/>
          <w:szCs w:val="22"/>
        </w:rPr>
        <w:t>podprzetwarzającego</w:t>
      </w:r>
      <w:proofErr w:type="spellEnd"/>
      <w:r w:rsidRPr="0062011B">
        <w:rPr>
          <w:sz w:val="22"/>
          <w:szCs w:val="22"/>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w:t>
      </w:r>
    </w:p>
    <w:p w:rsidR="001A2689" w:rsidRPr="0062011B" w:rsidRDefault="001A2689" w:rsidP="00F4386A">
      <w:pPr>
        <w:pStyle w:val="Akapitzlist"/>
        <w:keepLines/>
        <w:numPr>
          <w:ilvl w:val="0"/>
          <w:numId w:val="56"/>
        </w:numPr>
        <w:suppressAutoHyphens/>
        <w:autoSpaceDN w:val="0"/>
        <w:spacing w:line="360" w:lineRule="auto"/>
        <w:jc w:val="both"/>
        <w:textAlignment w:val="baseline"/>
        <w:rPr>
          <w:sz w:val="22"/>
          <w:szCs w:val="22"/>
        </w:rPr>
      </w:pPr>
      <w:r w:rsidRPr="0062011B">
        <w:rPr>
          <w:sz w:val="22"/>
          <w:szCs w:val="22"/>
        </w:rPr>
        <w:t>W przypadku zgłoszenia zastrzeżeń przez administratora danych, Administrator Danych przedstawi Podmiotowi przetwarzającemu szczegółowe informacje o przyczynach zastrzeżeń. Po zgłoszeniu zastrzeżeń Podmiot przetwarzający może według własnego uznania</w:t>
      </w:r>
    </w:p>
    <w:p w:rsidR="001A2689" w:rsidRPr="0062011B" w:rsidRDefault="001A2689" w:rsidP="00F4386A">
      <w:pPr>
        <w:pStyle w:val="Akapitzlist"/>
        <w:keepLines/>
        <w:numPr>
          <w:ilvl w:val="1"/>
          <w:numId w:val="56"/>
        </w:numPr>
        <w:suppressAutoHyphens/>
        <w:autoSpaceDN w:val="0"/>
        <w:spacing w:line="360" w:lineRule="auto"/>
        <w:jc w:val="both"/>
        <w:textAlignment w:val="baseline"/>
        <w:rPr>
          <w:sz w:val="22"/>
          <w:szCs w:val="22"/>
        </w:rPr>
      </w:pPr>
      <w:r w:rsidRPr="0062011B">
        <w:rPr>
          <w:sz w:val="22"/>
          <w:szCs w:val="22"/>
        </w:rPr>
        <w:t xml:space="preserve">zaproponować innego </w:t>
      </w:r>
      <w:proofErr w:type="spellStart"/>
      <w:r w:rsidRPr="0062011B">
        <w:rPr>
          <w:sz w:val="22"/>
          <w:szCs w:val="22"/>
        </w:rPr>
        <w:t>podprzetwarzającego</w:t>
      </w:r>
      <w:proofErr w:type="spellEnd"/>
      <w:r w:rsidRPr="0062011B">
        <w:rPr>
          <w:sz w:val="22"/>
          <w:szCs w:val="22"/>
        </w:rPr>
        <w:t xml:space="preserve"> w miejsce odrzuconego </w:t>
      </w:r>
      <w:proofErr w:type="spellStart"/>
      <w:r w:rsidRPr="0062011B">
        <w:rPr>
          <w:sz w:val="22"/>
          <w:szCs w:val="22"/>
        </w:rPr>
        <w:t>podprzetwarzającego</w:t>
      </w:r>
      <w:proofErr w:type="spellEnd"/>
      <w:r w:rsidRPr="0062011B">
        <w:rPr>
          <w:sz w:val="22"/>
          <w:szCs w:val="22"/>
        </w:rPr>
        <w:t>; lub</w:t>
      </w:r>
    </w:p>
    <w:p w:rsidR="001A2689" w:rsidRPr="0062011B" w:rsidRDefault="001A2689" w:rsidP="00F4386A">
      <w:pPr>
        <w:pStyle w:val="Akapitzlist"/>
        <w:keepLines/>
        <w:numPr>
          <w:ilvl w:val="1"/>
          <w:numId w:val="56"/>
        </w:numPr>
        <w:suppressAutoHyphens/>
        <w:autoSpaceDN w:val="0"/>
        <w:spacing w:line="360" w:lineRule="auto"/>
        <w:jc w:val="both"/>
        <w:textAlignment w:val="baseline"/>
        <w:rPr>
          <w:sz w:val="22"/>
          <w:szCs w:val="22"/>
        </w:rPr>
      </w:pPr>
      <w:r w:rsidRPr="0062011B">
        <w:rPr>
          <w:sz w:val="22"/>
          <w:szCs w:val="22"/>
        </w:rPr>
        <w:t>podjąć działania w celu rozwiązania problemów zgłoszonych przez Administratora danych, które wyeliminują jego zastrzeżenia.</w:t>
      </w:r>
    </w:p>
    <w:p w:rsidR="001A2689" w:rsidRPr="0062011B" w:rsidRDefault="001A2689" w:rsidP="00F4386A">
      <w:pPr>
        <w:pStyle w:val="Akapitzlist"/>
        <w:keepLines/>
        <w:numPr>
          <w:ilvl w:val="0"/>
          <w:numId w:val="56"/>
        </w:numPr>
        <w:suppressAutoHyphens/>
        <w:autoSpaceDN w:val="0"/>
        <w:spacing w:line="360" w:lineRule="auto"/>
        <w:jc w:val="both"/>
        <w:textAlignment w:val="baseline"/>
        <w:rPr>
          <w:sz w:val="22"/>
          <w:szCs w:val="22"/>
        </w:rPr>
      </w:pPr>
      <w:r w:rsidRPr="0062011B">
        <w:rPr>
          <w:sz w:val="22"/>
          <w:szCs w:val="22"/>
        </w:rPr>
        <w:t xml:space="preserve">W przypadku niewykonania przez </w:t>
      </w:r>
      <w:proofErr w:type="spellStart"/>
      <w:r w:rsidRPr="0062011B">
        <w:rPr>
          <w:sz w:val="22"/>
          <w:szCs w:val="22"/>
        </w:rPr>
        <w:t>podprzetwarzającego</w:t>
      </w:r>
      <w:proofErr w:type="spellEnd"/>
      <w:r w:rsidRPr="0062011B">
        <w:rPr>
          <w:sz w:val="22"/>
          <w:szCs w:val="22"/>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62011B">
        <w:rPr>
          <w:sz w:val="22"/>
          <w:szCs w:val="22"/>
        </w:rPr>
        <w:t>podprzetwarzającym</w:t>
      </w:r>
      <w:proofErr w:type="spellEnd"/>
      <w:r w:rsidRPr="0062011B">
        <w:rPr>
          <w:sz w:val="22"/>
          <w:szCs w:val="22"/>
        </w:rPr>
        <w:t>.</w:t>
      </w:r>
    </w:p>
    <w:p w:rsidR="001A2689" w:rsidRPr="0062011B" w:rsidRDefault="001A2689" w:rsidP="00F4386A">
      <w:pPr>
        <w:pStyle w:val="Akapitzlist"/>
        <w:keepLines/>
        <w:numPr>
          <w:ilvl w:val="0"/>
          <w:numId w:val="56"/>
        </w:numPr>
        <w:suppressAutoHyphens/>
        <w:autoSpaceDN w:val="0"/>
        <w:spacing w:line="360" w:lineRule="auto"/>
        <w:jc w:val="both"/>
        <w:textAlignment w:val="baseline"/>
        <w:rPr>
          <w:sz w:val="22"/>
          <w:szCs w:val="22"/>
        </w:rPr>
      </w:pPr>
      <w:r w:rsidRPr="0062011B">
        <w:rPr>
          <w:sz w:val="22"/>
          <w:szCs w:val="22"/>
        </w:rPr>
        <w:lastRenderedPageBreak/>
        <w:t xml:space="preserve">W przypadku zlecenia przez Podmiot przetwarzający czynności </w:t>
      </w:r>
      <w:proofErr w:type="spellStart"/>
      <w:r w:rsidRPr="0062011B">
        <w:rPr>
          <w:sz w:val="22"/>
          <w:szCs w:val="22"/>
        </w:rPr>
        <w:t>podprzetwarzającemu</w:t>
      </w:r>
      <w:proofErr w:type="spellEnd"/>
      <w:r w:rsidRPr="0062011B">
        <w:rPr>
          <w:sz w:val="22"/>
          <w:szCs w:val="22"/>
        </w:rPr>
        <w:t xml:space="preserve"> </w:t>
      </w:r>
      <w:r w:rsidRPr="0062011B">
        <w:rPr>
          <w:sz w:val="22"/>
          <w:szCs w:val="22"/>
        </w:rPr>
        <w:br/>
        <w:t xml:space="preserve">z państwa trzeciego (spoza UE/EOG), Podmiot przetwarzający stosuje mechanizmy przesyłania danych zgodne z art. 44 i nast. RODO. W szczególności, Podmiot przetwarzający </w:t>
      </w:r>
      <w:r w:rsidRPr="0062011B">
        <w:rPr>
          <w:sz w:val="22"/>
          <w:szCs w:val="22"/>
        </w:rPr>
        <w:br/>
        <w:t xml:space="preserve">w wystarczający sposób zabezpiecza wdrożenie odpowiednich środków technicznych </w:t>
      </w:r>
      <w:r w:rsidRPr="0062011B">
        <w:rPr>
          <w:sz w:val="22"/>
          <w:szCs w:val="22"/>
        </w:rPr>
        <w:br/>
        <w:t>i organizacyjnych w taki sposób, aby przetwarzanie danych spełniało wymagania RODO, zapewnia ochronę praw zainteresowanych osób, których dane dotyczą, prowadzi rejestr transferów danych i dokumentację stosownych zabezpieczeń.</w:t>
      </w:r>
    </w:p>
    <w:p w:rsidR="001A2689" w:rsidRPr="0062011B" w:rsidRDefault="001A2689" w:rsidP="00F4386A">
      <w:pPr>
        <w:pStyle w:val="Akapitzlist"/>
        <w:keepLines/>
        <w:numPr>
          <w:ilvl w:val="0"/>
          <w:numId w:val="56"/>
        </w:numPr>
        <w:suppressAutoHyphens/>
        <w:autoSpaceDN w:val="0"/>
        <w:spacing w:line="360" w:lineRule="auto"/>
        <w:jc w:val="both"/>
        <w:textAlignment w:val="baseline"/>
        <w:rPr>
          <w:sz w:val="22"/>
          <w:szCs w:val="22"/>
        </w:rPr>
      </w:pPr>
      <w:r w:rsidRPr="0062011B">
        <w:rPr>
          <w:sz w:val="22"/>
          <w:szCs w:val="22"/>
        </w:rPr>
        <w:t xml:space="preserve">W przypadku, gdy Podmiot przetwarzający zapewnia wystarczające zabezpieczenia np. na mocy standardowych klauzul umownych zgodnie z decyzją Komisji Europejskiej lub 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w:t>
      </w:r>
      <w:proofErr w:type="spellStart"/>
      <w:r w:rsidRPr="0062011B">
        <w:rPr>
          <w:sz w:val="22"/>
          <w:szCs w:val="22"/>
        </w:rPr>
        <w:t>podprzetwarzającego</w:t>
      </w:r>
      <w:proofErr w:type="spellEnd"/>
      <w:r w:rsidRPr="0062011B">
        <w:rPr>
          <w:sz w:val="22"/>
          <w:szCs w:val="22"/>
        </w:rPr>
        <w:t xml:space="preserve"> przy zawieraniu takich standardowych klauzul ochrony danych.</w:t>
      </w:r>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Podmiot przetwarzający może powierzyć dane osobowe objęte niniejszą umową do dalszego przetwarzania podwykonawcom jedynie w celu wykonania umowy po uzyskaniu uprzedniej pisemnej zgody Administratora danych.</w:t>
      </w:r>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 xml:space="preserve">Przekazanie powierzonych danych do państwa trzeciego może nastąpić jedynie na podstawie pisemnej zgody Administratora, chyba że obowiązek taki nakłada na Podmiot przetwarzający prawo Unii lub prawo państwa członkowskiego, któremu podlega podmiot przetwarzający. </w:t>
      </w:r>
      <w:r w:rsidRPr="0062011B">
        <w:rPr>
          <w:sz w:val="22"/>
          <w:szCs w:val="22"/>
        </w:rPr>
        <w:br/>
        <w:t>W takim przypadku przed rozpoczęciem przetwarzania Podmiot przetwarzający informuje Administratora o tym obowiązku prawnym, o ile prawi to nie zabrania udzielania takiej informacji z uwagi na ważny interes publiczny.</w:t>
      </w:r>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Podwykonawca, o którym mowa w ust. 1, musi</w:t>
      </w:r>
      <w:r w:rsidRPr="0062011B">
        <w:rPr>
          <w:color w:val="FF0000"/>
          <w:sz w:val="22"/>
          <w:szCs w:val="22"/>
        </w:rPr>
        <w:t xml:space="preserve"> </w:t>
      </w:r>
      <w:r w:rsidRPr="0062011B">
        <w:rPr>
          <w:sz w:val="22"/>
          <w:szCs w:val="22"/>
        </w:rPr>
        <w:t>spełniać te same wymogi i obowiązki jakie zostały nałożone na Podmiot przetwarzający w niniejszej Umowie.</w:t>
      </w:r>
    </w:p>
    <w:p w:rsidR="001A2689" w:rsidRPr="0062011B" w:rsidRDefault="001A2689" w:rsidP="00F4386A">
      <w:pPr>
        <w:pStyle w:val="Akapitzlist"/>
        <w:keepLines/>
        <w:numPr>
          <w:ilvl w:val="0"/>
          <w:numId w:val="56"/>
        </w:numPr>
        <w:suppressAutoHyphens/>
        <w:autoSpaceDN w:val="0"/>
        <w:spacing w:line="360" w:lineRule="auto"/>
        <w:contextualSpacing w:val="0"/>
        <w:jc w:val="both"/>
        <w:textAlignment w:val="baseline"/>
        <w:rPr>
          <w:sz w:val="22"/>
          <w:szCs w:val="22"/>
        </w:rPr>
      </w:pPr>
      <w:r w:rsidRPr="0062011B">
        <w:rPr>
          <w:sz w:val="22"/>
          <w:szCs w:val="22"/>
        </w:rPr>
        <w:t>Podmiot przetwarzający ponosi pełną odpowiedzialność wobec Administratora danych za niewywiązanie się ze spoczywających na podwykonawcy obowiązków ochrony danych.</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t>Prawo</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kontroli</w:t>
      </w:r>
      <w:proofErr w:type="spellEnd"/>
    </w:p>
    <w:p w:rsidR="001A2689" w:rsidRPr="0062011B" w:rsidRDefault="001A2689" w:rsidP="00F4386A">
      <w:pPr>
        <w:pStyle w:val="Akapitzlist"/>
        <w:keepLines/>
        <w:numPr>
          <w:ilvl w:val="0"/>
          <w:numId w:val="57"/>
        </w:numPr>
        <w:suppressAutoHyphens/>
        <w:autoSpaceDN w:val="0"/>
        <w:spacing w:line="360" w:lineRule="auto"/>
        <w:contextualSpacing w:val="0"/>
        <w:jc w:val="both"/>
        <w:textAlignment w:val="baseline"/>
        <w:rPr>
          <w:sz w:val="22"/>
          <w:szCs w:val="22"/>
        </w:rPr>
      </w:pPr>
      <w:r w:rsidRPr="0062011B">
        <w:rPr>
          <w:sz w:val="22"/>
          <w:szCs w:val="22"/>
        </w:rPr>
        <w:t>Administrator danych zgodnie z art. 28 ust. 3 pkt h Rozporządzenia ma prawo kontroli,                     czy środki zastosowane przez Podmiot przetwarzający przy przetwarzaniu i zabezpieczeniu powierzonych danych osobowych spełniają postanowienia Umowy. W tym celu Podmiot przetwarzający przekaże Administratorowi niezbędne informacje oraz umożliwi w razie potrzeby dokonania kontroli w siedzibie Podmiotu przetwarzającego.</w:t>
      </w:r>
    </w:p>
    <w:p w:rsidR="001A2689" w:rsidRPr="0062011B" w:rsidRDefault="001A2689" w:rsidP="00F4386A">
      <w:pPr>
        <w:pStyle w:val="Akapitzlist"/>
        <w:keepLines/>
        <w:numPr>
          <w:ilvl w:val="0"/>
          <w:numId w:val="57"/>
        </w:numPr>
        <w:suppressAutoHyphens/>
        <w:autoSpaceDN w:val="0"/>
        <w:spacing w:line="360" w:lineRule="auto"/>
        <w:contextualSpacing w:val="0"/>
        <w:jc w:val="both"/>
        <w:textAlignment w:val="baseline"/>
        <w:rPr>
          <w:sz w:val="22"/>
          <w:szCs w:val="22"/>
        </w:rPr>
      </w:pPr>
      <w:r w:rsidRPr="0062011B">
        <w:rPr>
          <w:sz w:val="22"/>
          <w:szCs w:val="22"/>
        </w:rPr>
        <w:t>Administrator danych będzie realizować prawo kontroli w godzinach pracy Podmiotu przetwarzającego i z minimum 7 dniowym uprzedzeniem.</w:t>
      </w:r>
    </w:p>
    <w:p w:rsidR="001A2689" w:rsidRPr="0062011B" w:rsidRDefault="001A2689" w:rsidP="00F4386A">
      <w:pPr>
        <w:pStyle w:val="Akapitzlist"/>
        <w:keepLines/>
        <w:numPr>
          <w:ilvl w:val="0"/>
          <w:numId w:val="57"/>
        </w:numPr>
        <w:suppressAutoHyphens/>
        <w:autoSpaceDN w:val="0"/>
        <w:spacing w:line="360" w:lineRule="auto"/>
        <w:contextualSpacing w:val="0"/>
        <w:jc w:val="both"/>
        <w:textAlignment w:val="baseline"/>
        <w:rPr>
          <w:sz w:val="22"/>
          <w:szCs w:val="22"/>
        </w:rPr>
      </w:pPr>
      <w:r w:rsidRPr="0062011B">
        <w:rPr>
          <w:sz w:val="22"/>
          <w:szCs w:val="22"/>
        </w:rPr>
        <w:t>Podmiot przetwarzający zobowiązuje się do usunięcia uchybień stwierdzonych podczas kontroli w terminie wskazanym przez Administratora danych we właściwym protokole.</w:t>
      </w:r>
    </w:p>
    <w:p w:rsidR="001A2689" w:rsidRPr="0062011B" w:rsidRDefault="001A2689" w:rsidP="00F4386A">
      <w:pPr>
        <w:pStyle w:val="Akapitzlist"/>
        <w:keepLines/>
        <w:numPr>
          <w:ilvl w:val="0"/>
          <w:numId w:val="57"/>
        </w:numPr>
        <w:suppressAutoHyphens/>
        <w:autoSpaceDN w:val="0"/>
        <w:spacing w:line="360" w:lineRule="auto"/>
        <w:contextualSpacing w:val="0"/>
        <w:jc w:val="both"/>
        <w:textAlignment w:val="baseline"/>
        <w:rPr>
          <w:sz w:val="22"/>
          <w:szCs w:val="22"/>
        </w:rPr>
      </w:pPr>
      <w:r w:rsidRPr="0062011B">
        <w:rPr>
          <w:sz w:val="22"/>
          <w:szCs w:val="22"/>
        </w:rPr>
        <w:t>Podmiot przetwarzający udostępnia Administratorowi wszelkie informacje niezbędne do wykazania spełnienia obowiązków określonych w art. 28 Rozporządzenia.</w:t>
      </w:r>
    </w:p>
    <w:p w:rsidR="001A2689" w:rsidRPr="0062011B" w:rsidRDefault="001A2689" w:rsidP="00F4386A">
      <w:pPr>
        <w:pStyle w:val="Akapitzlist"/>
        <w:keepLines/>
        <w:numPr>
          <w:ilvl w:val="0"/>
          <w:numId w:val="57"/>
        </w:numPr>
        <w:suppressAutoHyphens/>
        <w:autoSpaceDN w:val="0"/>
        <w:spacing w:line="360" w:lineRule="auto"/>
        <w:contextualSpacing w:val="0"/>
        <w:jc w:val="both"/>
        <w:textAlignment w:val="baseline"/>
        <w:rPr>
          <w:sz w:val="22"/>
          <w:szCs w:val="22"/>
        </w:rPr>
      </w:pPr>
      <w:r w:rsidRPr="0062011B">
        <w:rPr>
          <w:sz w:val="22"/>
          <w:szCs w:val="22"/>
        </w:rPr>
        <w:t>Postanowienia ust. 1-4 stosuje się odpowiednio do podwykonawców, o których mowa w §5.</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t>Odpowiedzialność</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Podmiotu</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przetwarzającego</w:t>
      </w:r>
      <w:proofErr w:type="spellEnd"/>
    </w:p>
    <w:p w:rsidR="001A2689" w:rsidRPr="0062011B" w:rsidRDefault="001A2689" w:rsidP="00F4386A">
      <w:pPr>
        <w:pStyle w:val="Akapitzlist"/>
        <w:keepLines/>
        <w:numPr>
          <w:ilvl w:val="0"/>
          <w:numId w:val="58"/>
        </w:numPr>
        <w:suppressAutoHyphens/>
        <w:autoSpaceDN w:val="0"/>
        <w:spacing w:line="360" w:lineRule="auto"/>
        <w:contextualSpacing w:val="0"/>
        <w:jc w:val="both"/>
        <w:textAlignment w:val="baseline"/>
        <w:rPr>
          <w:sz w:val="22"/>
          <w:szCs w:val="22"/>
        </w:rPr>
      </w:pPr>
      <w:r w:rsidRPr="0062011B">
        <w:rPr>
          <w:sz w:val="22"/>
          <w:szCs w:val="22"/>
        </w:rPr>
        <w:t>Podmiot przetwarzający jest odpowiedzialny za udostępnienie lub wykorzystanie danych osobowych niezgodnie z treścią Umowy, a w szczególności za udostępnienie powierzonych do przetwarzania danych osobowych osobom nieupoważnionym.</w:t>
      </w:r>
    </w:p>
    <w:p w:rsidR="001A2689" w:rsidRPr="0062011B" w:rsidRDefault="001A2689" w:rsidP="00F4386A">
      <w:pPr>
        <w:pStyle w:val="Akapitzlist"/>
        <w:keepLines/>
        <w:numPr>
          <w:ilvl w:val="0"/>
          <w:numId w:val="58"/>
        </w:numPr>
        <w:suppressAutoHyphens/>
        <w:autoSpaceDN w:val="0"/>
        <w:spacing w:line="360" w:lineRule="auto"/>
        <w:contextualSpacing w:val="0"/>
        <w:jc w:val="both"/>
        <w:textAlignment w:val="baseline"/>
        <w:rPr>
          <w:sz w:val="22"/>
          <w:szCs w:val="22"/>
        </w:rPr>
      </w:pPr>
      <w:r w:rsidRPr="0062011B">
        <w:rPr>
          <w:sz w:val="22"/>
          <w:szCs w:val="22"/>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rPr>
          <w:rFonts w:ascii="Calibri" w:hAnsi="Calibri" w:cs="Calibri"/>
          <w:sz w:val="22"/>
          <w:szCs w:val="22"/>
        </w:rPr>
      </w:pPr>
      <w:r w:rsidRPr="0062011B">
        <w:rPr>
          <w:rFonts w:ascii="Calibri" w:hAnsi="Calibri" w:cs="Calibri"/>
          <w:sz w:val="22"/>
          <w:szCs w:val="22"/>
        </w:rPr>
        <w:t xml:space="preserve">                                                                        </w:t>
      </w:r>
      <w:proofErr w:type="spellStart"/>
      <w:r w:rsidRPr="0062011B">
        <w:rPr>
          <w:rFonts w:ascii="Calibri" w:hAnsi="Calibri" w:cs="Calibri"/>
          <w:sz w:val="22"/>
          <w:szCs w:val="22"/>
        </w:rPr>
        <w:t>Kary</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umowne</w:t>
      </w:r>
      <w:proofErr w:type="spellEnd"/>
    </w:p>
    <w:p w:rsidR="001A2689" w:rsidRPr="0062011B" w:rsidRDefault="001A2689" w:rsidP="00F4386A">
      <w:pPr>
        <w:pStyle w:val="Standard"/>
        <w:keepNext/>
        <w:keepLines/>
        <w:numPr>
          <w:ilvl w:val="0"/>
          <w:numId w:val="59"/>
        </w:numPr>
        <w:suppressAutoHyphens/>
        <w:spacing w:line="360" w:lineRule="auto"/>
        <w:jc w:val="both"/>
        <w:rPr>
          <w:rFonts w:ascii="Calibri" w:hAnsi="Calibri" w:cs="Calibri"/>
          <w:sz w:val="22"/>
          <w:szCs w:val="22"/>
        </w:rPr>
      </w:pPr>
      <w:r w:rsidRPr="0062011B">
        <w:rPr>
          <w:rFonts w:ascii="Calibri" w:hAnsi="Calibri" w:cs="Calibri"/>
          <w:color w:val="000000"/>
          <w:sz w:val="22"/>
          <w:szCs w:val="22"/>
        </w:rPr>
        <w:t xml:space="preserve">W </w:t>
      </w:r>
      <w:proofErr w:type="spellStart"/>
      <w:r w:rsidRPr="0062011B">
        <w:rPr>
          <w:rFonts w:ascii="Calibri" w:hAnsi="Calibri" w:cs="Calibri"/>
          <w:color w:val="000000"/>
          <w:sz w:val="22"/>
          <w:szCs w:val="22"/>
        </w:rPr>
        <w:t>przypadku</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stwierdzenia</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naruszeń</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przez</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Podmiot</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przetwarzający</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postanowień</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niniejszej</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Umowy</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Podmiot</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ponosi</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odpowiedzialność</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wynikającą</w:t>
      </w:r>
      <w:proofErr w:type="spellEnd"/>
      <w:r w:rsidRPr="0062011B">
        <w:rPr>
          <w:rFonts w:ascii="Calibri" w:hAnsi="Calibri" w:cs="Calibri"/>
          <w:color w:val="000000"/>
          <w:sz w:val="22"/>
          <w:szCs w:val="22"/>
        </w:rPr>
        <w:t xml:space="preserve"> z </w:t>
      </w:r>
      <w:proofErr w:type="spellStart"/>
      <w:r w:rsidRPr="0062011B">
        <w:rPr>
          <w:rFonts w:ascii="Calibri" w:hAnsi="Calibri" w:cs="Calibri"/>
          <w:color w:val="000000"/>
          <w:sz w:val="22"/>
          <w:szCs w:val="22"/>
        </w:rPr>
        <w:t>przepisów</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Ustawy</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oraz</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przepisów</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ogólnych</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wskazanych</w:t>
      </w:r>
      <w:proofErr w:type="spellEnd"/>
      <w:r w:rsidRPr="0062011B">
        <w:rPr>
          <w:rFonts w:ascii="Calibri" w:hAnsi="Calibri" w:cs="Calibri"/>
          <w:color w:val="000000"/>
          <w:sz w:val="22"/>
          <w:szCs w:val="22"/>
        </w:rPr>
        <w:t xml:space="preserve"> w </w:t>
      </w:r>
      <w:proofErr w:type="spellStart"/>
      <w:r w:rsidRPr="0062011B">
        <w:rPr>
          <w:rFonts w:ascii="Calibri" w:hAnsi="Calibri" w:cs="Calibri"/>
          <w:color w:val="000000"/>
          <w:sz w:val="22"/>
          <w:szCs w:val="22"/>
        </w:rPr>
        <w:t>Kodeksie</w:t>
      </w:r>
      <w:proofErr w:type="spellEnd"/>
      <w:r w:rsidRPr="0062011B">
        <w:rPr>
          <w:rFonts w:ascii="Calibri" w:hAnsi="Calibri" w:cs="Calibri"/>
          <w:color w:val="000000"/>
          <w:sz w:val="22"/>
          <w:szCs w:val="22"/>
        </w:rPr>
        <w:t xml:space="preserve"> </w:t>
      </w:r>
      <w:proofErr w:type="spellStart"/>
      <w:r w:rsidRPr="0062011B">
        <w:rPr>
          <w:rFonts w:ascii="Calibri" w:hAnsi="Calibri" w:cs="Calibri"/>
          <w:color w:val="000000"/>
          <w:sz w:val="22"/>
          <w:szCs w:val="22"/>
        </w:rPr>
        <w:t>cywilnym</w:t>
      </w:r>
      <w:proofErr w:type="spellEnd"/>
      <w:r w:rsidRPr="0062011B">
        <w:rPr>
          <w:rFonts w:ascii="Calibri" w:hAnsi="Calibri" w:cs="Calibri"/>
          <w:color w:val="000000"/>
          <w:sz w:val="22"/>
          <w:szCs w:val="22"/>
        </w:rPr>
        <w:t xml:space="preserve"> .</w:t>
      </w:r>
    </w:p>
    <w:p w:rsidR="001A2689" w:rsidRPr="0062011B" w:rsidRDefault="001A2689" w:rsidP="00F4386A">
      <w:pPr>
        <w:pStyle w:val="Default"/>
        <w:numPr>
          <w:ilvl w:val="0"/>
          <w:numId w:val="59"/>
        </w:numPr>
        <w:spacing w:line="360" w:lineRule="auto"/>
        <w:jc w:val="both"/>
        <w:rPr>
          <w:rFonts w:ascii="Calibri" w:hAnsi="Calibri" w:cs="Calibri"/>
          <w:color w:val="auto"/>
          <w:sz w:val="22"/>
          <w:szCs w:val="22"/>
        </w:rPr>
      </w:pPr>
      <w:r w:rsidRPr="0062011B">
        <w:rPr>
          <w:rFonts w:ascii="Calibri" w:hAnsi="Calibri" w:cs="Calibri"/>
          <w:color w:val="auto"/>
          <w:sz w:val="22"/>
          <w:szCs w:val="22"/>
        </w:rPr>
        <w:t xml:space="preserve">W przypadku, gdy zastrzeżone kary umowne nie pokryją wartości poniesionej szkody, Zamawiający uprawniony będzie do dochodzenia odszkodowania uzupełniającego na zasadach ogólnych. </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t>Czas</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obowiązywania</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umowy</w:t>
      </w:r>
      <w:proofErr w:type="spellEnd"/>
    </w:p>
    <w:p w:rsidR="001A2689" w:rsidRPr="0062011B" w:rsidRDefault="001A2689" w:rsidP="001A2689">
      <w:pPr>
        <w:pStyle w:val="Akapitzlist"/>
        <w:keepLines/>
        <w:spacing w:line="360" w:lineRule="auto"/>
        <w:ind w:left="0"/>
        <w:jc w:val="both"/>
        <w:rPr>
          <w:sz w:val="22"/>
          <w:szCs w:val="22"/>
        </w:rPr>
      </w:pPr>
      <w:r w:rsidRPr="0062011B">
        <w:rPr>
          <w:sz w:val="22"/>
          <w:szCs w:val="22"/>
        </w:rPr>
        <w:t xml:space="preserve">1. Umowa wchodzi w życie z dniem podpisania przez ostatnią ze Stron.  </w:t>
      </w:r>
    </w:p>
    <w:p w:rsidR="001A2689" w:rsidRPr="0062011B" w:rsidRDefault="001A2689" w:rsidP="001A2689">
      <w:pPr>
        <w:pStyle w:val="Akapitzlist"/>
        <w:keepLines/>
        <w:spacing w:line="360" w:lineRule="auto"/>
        <w:ind w:left="0"/>
        <w:jc w:val="both"/>
        <w:rPr>
          <w:sz w:val="22"/>
          <w:szCs w:val="22"/>
        </w:rPr>
      </w:pPr>
      <w:r w:rsidRPr="0062011B">
        <w:rPr>
          <w:sz w:val="22"/>
          <w:szCs w:val="22"/>
        </w:rPr>
        <w:t xml:space="preserve">2. Niniejsza umowa zostaje zawarta na czas obowiązywania Umowy głównej. </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rPr>
          <w:rFonts w:ascii="Calibri" w:hAnsi="Calibri" w:cs="Calibri"/>
          <w:sz w:val="22"/>
          <w:szCs w:val="22"/>
        </w:rPr>
      </w:pPr>
      <w:r w:rsidRPr="0062011B">
        <w:rPr>
          <w:rFonts w:ascii="Calibri" w:hAnsi="Calibri" w:cs="Calibri"/>
          <w:sz w:val="22"/>
          <w:szCs w:val="22"/>
        </w:rPr>
        <w:t xml:space="preserve">                                                                  </w:t>
      </w:r>
      <w:proofErr w:type="spellStart"/>
      <w:r w:rsidRPr="0062011B">
        <w:rPr>
          <w:rFonts w:ascii="Calibri" w:hAnsi="Calibri" w:cs="Calibri"/>
          <w:sz w:val="22"/>
          <w:szCs w:val="22"/>
        </w:rPr>
        <w:t>Rozwiązanie</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umowy</w:t>
      </w:r>
      <w:proofErr w:type="spellEnd"/>
    </w:p>
    <w:p w:rsidR="001A2689" w:rsidRPr="0062011B" w:rsidRDefault="001A2689" w:rsidP="00F4386A">
      <w:pPr>
        <w:pStyle w:val="Akapitzlist"/>
        <w:keepLines/>
        <w:numPr>
          <w:ilvl w:val="0"/>
          <w:numId w:val="60"/>
        </w:numPr>
        <w:suppressAutoHyphens/>
        <w:autoSpaceDN w:val="0"/>
        <w:spacing w:line="360" w:lineRule="auto"/>
        <w:contextualSpacing w:val="0"/>
        <w:jc w:val="both"/>
        <w:textAlignment w:val="baseline"/>
        <w:rPr>
          <w:sz w:val="22"/>
          <w:szCs w:val="22"/>
        </w:rPr>
      </w:pPr>
      <w:r w:rsidRPr="0062011B">
        <w:rPr>
          <w:sz w:val="22"/>
          <w:szCs w:val="22"/>
        </w:rPr>
        <w:t>Administrator danych może rozwiązać niniejszą Umowę ze skutkiem natychmiastowym, gdy Podmiot przetwarzający:</w:t>
      </w:r>
    </w:p>
    <w:p w:rsidR="001A2689" w:rsidRPr="0062011B" w:rsidRDefault="001A2689" w:rsidP="00F4386A">
      <w:pPr>
        <w:pStyle w:val="Akapitzlist"/>
        <w:keepLines/>
        <w:numPr>
          <w:ilvl w:val="0"/>
          <w:numId w:val="61"/>
        </w:numPr>
        <w:suppressAutoHyphens/>
        <w:autoSpaceDN w:val="0"/>
        <w:spacing w:line="360" w:lineRule="auto"/>
        <w:contextualSpacing w:val="0"/>
        <w:jc w:val="both"/>
        <w:textAlignment w:val="baseline"/>
        <w:rPr>
          <w:sz w:val="22"/>
          <w:szCs w:val="22"/>
        </w:rPr>
      </w:pPr>
      <w:r w:rsidRPr="0062011B">
        <w:rPr>
          <w:sz w:val="22"/>
          <w:szCs w:val="22"/>
        </w:rPr>
        <w:t>pomimo zobowiązania go do usunięcia uchybień stwierdzonych podczas kontroli nie usunie ich w wyznaczonym terminie;</w:t>
      </w:r>
    </w:p>
    <w:p w:rsidR="001A2689" w:rsidRPr="0062011B" w:rsidRDefault="001A2689" w:rsidP="00F4386A">
      <w:pPr>
        <w:pStyle w:val="Akapitzlist"/>
        <w:keepLines/>
        <w:numPr>
          <w:ilvl w:val="0"/>
          <w:numId w:val="61"/>
        </w:numPr>
        <w:suppressAutoHyphens/>
        <w:autoSpaceDN w:val="0"/>
        <w:spacing w:line="360" w:lineRule="auto"/>
        <w:contextualSpacing w:val="0"/>
        <w:jc w:val="both"/>
        <w:textAlignment w:val="baseline"/>
        <w:rPr>
          <w:sz w:val="22"/>
          <w:szCs w:val="22"/>
        </w:rPr>
      </w:pPr>
      <w:r w:rsidRPr="0062011B">
        <w:rPr>
          <w:sz w:val="22"/>
          <w:szCs w:val="22"/>
        </w:rPr>
        <w:t>przetwarza dane osobowe w sposób niezgodny z Umową;</w:t>
      </w:r>
    </w:p>
    <w:p w:rsidR="001A2689" w:rsidRPr="0062011B" w:rsidRDefault="001A2689" w:rsidP="00F4386A">
      <w:pPr>
        <w:pStyle w:val="Akapitzlist"/>
        <w:keepLines/>
        <w:numPr>
          <w:ilvl w:val="0"/>
          <w:numId w:val="61"/>
        </w:numPr>
        <w:suppressAutoHyphens/>
        <w:autoSpaceDN w:val="0"/>
        <w:spacing w:line="360" w:lineRule="auto"/>
        <w:contextualSpacing w:val="0"/>
        <w:jc w:val="both"/>
        <w:textAlignment w:val="baseline"/>
        <w:rPr>
          <w:sz w:val="22"/>
          <w:szCs w:val="22"/>
        </w:rPr>
      </w:pPr>
      <w:r w:rsidRPr="0062011B">
        <w:rPr>
          <w:sz w:val="22"/>
          <w:szCs w:val="22"/>
        </w:rPr>
        <w:t>powierzył przetwarzanie danych osobowych innemu podmiotowi bez zgody Administratora danych,</w:t>
      </w:r>
    </w:p>
    <w:p w:rsidR="001A2689" w:rsidRPr="0062011B" w:rsidRDefault="001A2689" w:rsidP="00F4386A">
      <w:pPr>
        <w:pStyle w:val="Akapitzlist"/>
        <w:keepLines/>
        <w:numPr>
          <w:ilvl w:val="0"/>
          <w:numId w:val="60"/>
        </w:numPr>
        <w:suppressAutoHyphens/>
        <w:autoSpaceDN w:val="0"/>
        <w:spacing w:line="360" w:lineRule="auto"/>
        <w:contextualSpacing w:val="0"/>
        <w:jc w:val="both"/>
        <w:textAlignment w:val="baseline"/>
        <w:rPr>
          <w:sz w:val="22"/>
          <w:szCs w:val="22"/>
        </w:rPr>
      </w:pPr>
      <w:r w:rsidRPr="0062011B">
        <w:rPr>
          <w:sz w:val="22"/>
          <w:szCs w:val="22"/>
        </w:rPr>
        <w:t>Niniejsza Umowa ulega automatycznemu rozwiązaniu w przypadku wypowiedzenia Umowy głównej przez którąkolwiek ze stron.</w:t>
      </w:r>
    </w:p>
    <w:p w:rsidR="001A2689" w:rsidRPr="0062011B" w:rsidRDefault="001A2689" w:rsidP="00F4386A">
      <w:pPr>
        <w:pStyle w:val="Standard"/>
        <w:keepNext/>
        <w:keepLines/>
        <w:numPr>
          <w:ilvl w:val="0"/>
          <w:numId w:val="51"/>
        </w:numPr>
        <w:suppressAutoHyphens/>
        <w:spacing w:line="360" w:lineRule="auto"/>
        <w:ind w:left="0" w:firstLine="0"/>
        <w:jc w:val="center"/>
        <w:rPr>
          <w:rFonts w:ascii="Calibri" w:hAnsi="Calibri" w:cs="Calibri"/>
          <w:sz w:val="22"/>
          <w:szCs w:val="22"/>
        </w:rPr>
      </w:pPr>
    </w:p>
    <w:p w:rsidR="001A2689" w:rsidRPr="0062011B" w:rsidRDefault="001A2689" w:rsidP="001A2689">
      <w:pPr>
        <w:pStyle w:val="Standard"/>
        <w:keepNext/>
        <w:keepLines/>
        <w:spacing w:line="360" w:lineRule="auto"/>
        <w:jc w:val="center"/>
        <w:rPr>
          <w:rFonts w:ascii="Calibri" w:hAnsi="Calibri" w:cs="Calibri"/>
          <w:sz w:val="22"/>
          <w:szCs w:val="22"/>
        </w:rPr>
      </w:pPr>
      <w:proofErr w:type="spellStart"/>
      <w:r w:rsidRPr="0062011B">
        <w:rPr>
          <w:rFonts w:ascii="Calibri" w:hAnsi="Calibri" w:cs="Calibri"/>
          <w:sz w:val="22"/>
          <w:szCs w:val="22"/>
        </w:rPr>
        <w:t>Postanowienia</w:t>
      </w:r>
      <w:proofErr w:type="spellEnd"/>
      <w:r w:rsidRPr="0062011B">
        <w:rPr>
          <w:rFonts w:ascii="Calibri" w:hAnsi="Calibri" w:cs="Calibri"/>
          <w:sz w:val="22"/>
          <w:szCs w:val="22"/>
        </w:rPr>
        <w:t xml:space="preserve"> </w:t>
      </w:r>
      <w:proofErr w:type="spellStart"/>
      <w:r w:rsidRPr="0062011B">
        <w:rPr>
          <w:rFonts w:ascii="Calibri" w:hAnsi="Calibri" w:cs="Calibri"/>
          <w:sz w:val="22"/>
          <w:szCs w:val="22"/>
        </w:rPr>
        <w:t>końcowe</w:t>
      </w:r>
      <w:proofErr w:type="spellEnd"/>
    </w:p>
    <w:p w:rsidR="001A2689" w:rsidRPr="0062011B" w:rsidRDefault="001A2689" w:rsidP="00F4386A">
      <w:pPr>
        <w:pStyle w:val="Akapitzlist"/>
        <w:keepLines/>
        <w:numPr>
          <w:ilvl w:val="0"/>
          <w:numId w:val="62"/>
        </w:numPr>
        <w:suppressAutoHyphens/>
        <w:autoSpaceDN w:val="0"/>
        <w:spacing w:line="360" w:lineRule="auto"/>
        <w:contextualSpacing w:val="0"/>
        <w:jc w:val="both"/>
        <w:textAlignment w:val="baseline"/>
        <w:rPr>
          <w:sz w:val="22"/>
          <w:szCs w:val="22"/>
        </w:rPr>
      </w:pPr>
      <w:r w:rsidRPr="0062011B">
        <w:rPr>
          <w:sz w:val="22"/>
          <w:szCs w:val="22"/>
        </w:rPr>
        <w:t>Umowa została sporządzona w takiej samej liczbie jednobrzmiących egzemplarzy, co Umowa główna.</w:t>
      </w:r>
    </w:p>
    <w:p w:rsidR="001A2689" w:rsidRPr="0062011B" w:rsidRDefault="001A2689" w:rsidP="00F4386A">
      <w:pPr>
        <w:pStyle w:val="Akapitzlist"/>
        <w:keepLines/>
        <w:numPr>
          <w:ilvl w:val="0"/>
          <w:numId w:val="62"/>
        </w:numPr>
        <w:suppressAutoHyphens/>
        <w:autoSpaceDN w:val="0"/>
        <w:spacing w:line="360" w:lineRule="auto"/>
        <w:contextualSpacing w:val="0"/>
        <w:jc w:val="both"/>
        <w:textAlignment w:val="baseline"/>
        <w:rPr>
          <w:sz w:val="22"/>
          <w:szCs w:val="22"/>
        </w:rPr>
      </w:pPr>
      <w:r w:rsidRPr="0062011B">
        <w:rPr>
          <w:sz w:val="22"/>
          <w:szCs w:val="22"/>
        </w:rPr>
        <w:t>W sprawach nieuregulowanych zastosowanie będą miały przepisy Rozporządzenia oraz właściwych przepisów prawa.</w:t>
      </w:r>
    </w:p>
    <w:p w:rsidR="001A2689" w:rsidRPr="0062011B" w:rsidRDefault="001A2689" w:rsidP="00F4386A">
      <w:pPr>
        <w:pStyle w:val="Akapitzlist"/>
        <w:keepLines/>
        <w:numPr>
          <w:ilvl w:val="0"/>
          <w:numId w:val="62"/>
        </w:numPr>
        <w:suppressAutoHyphens/>
        <w:autoSpaceDN w:val="0"/>
        <w:spacing w:line="360" w:lineRule="auto"/>
        <w:contextualSpacing w:val="0"/>
        <w:jc w:val="both"/>
        <w:textAlignment w:val="baseline"/>
        <w:rPr>
          <w:sz w:val="22"/>
          <w:szCs w:val="22"/>
        </w:rPr>
      </w:pPr>
      <w:r w:rsidRPr="0062011B">
        <w:rPr>
          <w:sz w:val="22"/>
          <w:szCs w:val="22"/>
        </w:rPr>
        <w:t>Sądem właściwym dla rozpatrzenia sporów wynikających z niniejszej umowy będzie sąd właściwy Administratora danych.</w:t>
      </w:r>
    </w:p>
    <w:p w:rsidR="00E64168" w:rsidRDefault="001A2689" w:rsidP="00895A57">
      <w:pPr>
        <w:pStyle w:val="Standard"/>
        <w:keepLines/>
        <w:spacing w:line="360" w:lineRule="auto"/>
        <w:jc w:val="center"/>
        <w:rPr>
          <w:rFonts w:ascii="Calibri" w:hAnsi="Calibri" w:cs="Calibri"/>
          <w:b/>
          <w:bCs/>
          <w:sz w:val="22"/>
          <w:szCs w:val="22"/>
        </w:rPr>
      </w:pPr>
      <w:r w:rsidRPr="0062011B">
        <w:rPr>
          <w:rFonts w:ascii="Calibri" w:hAnsi="Calibri" w:cs="Calibri"/>
          <w:b/>
          <w:bCs/>
          <w:sz w:val="22"/>
          <w:szCs w:val="22"/>
        </w:rPr>
        <w:t xml:space="preserve">Administrator </w:t>
      </w:r>
      <w:proofErr w:type="spellStart"/>
      <w:r w:rsidRPr="0062011B">
        <w:rPr>
          <w:rFonts w:ascii="Calibri" w:hAnsi="Calibri" w:cs="Calibri"/>
          <w:b/>
          <w:bCs/>
          <w:sz w:val="22"/>
          <w:szCs w:val="22"/>
        </w:rPr>
        <w:t>danych</w:t>
      </w:r>
      <w:proofErr w:type="spellEnd"/>
      <w:r w:rsidRPr="0062011B">
        <w:rPr>
          <w:rFonts w:ascii="Calibri" w:hAnsi="Calibri" w:cs="Calibri"/>
          <w:b/>
          <w:bCs/>
          <w:sz w:val="22"/>
          <w:szCs w:val="22"/>
        </w:rPr>
        <w:t xml:space="preserve"> </w:t>
      </w:r>
      <w:r w:rsidRPr="0062011B">
        <w:rPr>
          <w:rFonts w:ascii="Calibri" w:hAnsi="Calibri" w:cs="Calibri"/>
          <w:b/>
          <w:bCs/>
          <w:sz w:val="22"/>
          <w:szCs w:val="22"/>
        </w:rPr>
        <w:tab/>
      </w:r>
      <w:r w:rsidRPr="0062011B">
        <w:rPr>
          <w:rFonts w:ascii="Calibri" w:hAnsi="Calibri" w:cs="Calibri"/>
          <w:b/>
          <w:bCs/>
          <w:sz w:val="22"/>
          <w:szCs w:val="22"/>
        </w:rPr>
        <w:tab/>
      </w:r>
      <w:r w:rsidRPr="0062011B">
        <w:rPr>
          <w:rFonts w:ascii="Calibri" w:hAnsi="Calibri" w:cs="Calibri"/>
          <w:b/>
          <w:bCs/>
          <w:sz w:val="22"/>
          <w:szCs w:val="22"/>
        </w:rPr>
        <w:tab/>
      </w:r>
      <w:r w:rsidRPr="0062011B">
        <w:rPr>
          <w:rFonts w:ascii="Calibri" w:hAnsi="Calibri" w:cs="Calibri"/>
          <w:b/>
          <w:bCs/>
          <w:sz w:val="22"/>
          <w:szCs w:val="22"/>
        </w:rPr>
        <w:tab/>
      </w:r>
      <w:r w:rsidRPr="0062011B">
        <w:rPr>
          <w:rFonts w:ascii="Calibri" w:hAnsi="Calibri" w:cs="Calibri"/>
          <w:b/>
          <w:bCs/>
          <w:sz w:val="22"/>
          <w:szCs w:val="22"/>
        </w:rPr>
        <w:tab/>
      </w:r>
      <w:proofErr w:type="spellStart"/>
      <w:r w:rsidRPr="0062011B">
        <w:rPr>
          <w:rFonts w:ascii="Calibri" w:hAnsi="Calibri" w:cs="Calibri"/>
          <w:b/>
          <w:bCs/>
          <w:sz w:val="22"/>
          <w:szCs w:val="22"/>
        </w:rPr>
        <w:t>Podmiot</w:t>
      </w:r>
      <w:proofErr w:type="spellEnd"/>
      <w:r w:rsidRPr="0062011B">
        <w:rPr>
          <w:rFonts w:ascii="Calibri" w:hAnsi="Calibri" w:cs="Calibri"/>
          <w:b/>
          <w:bCs/>
          <w:sz w:val="22"/>
          <w:szCs w:val="22"/>
        </w:rPr>
        <w:t xml:space="preserve"> </w:t>
      </w:r>
      <w:proofErr w:type="spellStart"/>
      <w:r w:rsidRPr="0062011B">
        <w:rPr>
          <w:rFonts w:ascii="Calibri" w:hAnsi="Calibri" w:cs="Calibri"/>
          <w:b/>
          <w:bCs/>
          <w:sz w:val="22"/>
          <w:szCs w:val="22"/>
        </w:rPr>
        <w:t>przetwarzający</w:t>
      </w:r>
      <w:proofErr w:type="spellEnd"/>
    </w:p>
    <w:p w:rsidR="00C122B8" w:rsidRPr="0062011B" w:rsidRDefault="00C122B8" w:rsidP="00895A57">
      <w:pPr>
        <w:pStyle w:val="Standard"/>
        <w:keepLines/>
        <w:spacing w:line="360" w:lineRule="auto"/>
        <w:jc w:val="center"/>
        <w:rPr>
          <w:rFonts w:ascii="Calibri" w:hAnsi="Calibri" w:cs="Calibri"/>
          <w:b/>
          <w:bCs/>
          <w:sz w:val="22"/>
          <w:szCs w:val="22"/>
        </w:rPr>
      </w:pPr>
    </w:p>
    <w:p w:rsidR="00E64168" w:rsidRPr="0062011B" w:rsidRDefault="00E64168" w:rsidP="00E64168">
      <w:pPr>
        <w:spacing w:line="360" w:lineRule="auto"/>
        <w:jc w:val="right"/>
        <w:rPr>
          <w:b/>
          <w:sz w:val="22"/>
          <w:szCs w:val="22"/>
        </w:rPr>
      </w:pPr>
      <w:r w:rsidRPr="0062011B">
        <w:rPr>
          <w:b/>
          <w:sz w:val="22"/>
          <w:szCs w:val="22"/>
        </w:rPr>
        <w:lastRenderedPageBreak/>
        <w:t xml:space="preserve">Załącznik nr 4 </w:t>
      </w:r>
    </w:p>
    <w:p w:rsidR="00E64168" w:rsidRPr="0062011B" w:rsidRDefault="00E64168" w:rsidP="00E64168">
      <w:pPr>
        <w:spacing w:line="360" w:lineRule="auto"/>
        <w:rPr>
          <w:color w:val="000000"/>
          <w:sz w:val="22"/>
          <w:szCs w:val="22"/>
        </w:rPr>
      </w:pPr>
      <w:r w:rsidRPr="0062011B">
        <w:rPr>
          <w:color w:val="000000"/>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2" w:type="dxa"/>
          </w:tcPr>
          <w:p w:rsidR="00E64168" w:rsidRPr="0062011B" w:rsidRDefault="00E64168" w:rsidP="00D24CFA">
            <w:pPr>
              <w:spacing w:line="360" w:lineRule="auto"/>
              <w:rPr>
                <w:color w:val="000000"/>
                <w:sz w:val="22"/>
                <w:szCs w:val="22"/>
              </w:rPr>
            </w:pPr>
          </w:p>
        </w:tc>
      </w:tr>
    </w:tbl>
    <w:p w:rsidR="00E64168" w:rsidRPr="0062011B" w:rsidRDefault="00E64168" w:rsidP="00E64168">
      <w:pPr>
        <w:spacing w:line="360" w:lineRule="auto"/>
        <w:ind w:right="5953"/>
        <w:rPr>
          <w:color w:val="000000"/>
          <w:sz w:val="22"/>
          <w:szCs w:val="22"/>
        </w:rPr>
      </w:pPr>
      <w:r w:rsidRPr="0062011B">
        <w:rPr>
          <w:color w:val="000000"/>
          <w:sz w:val="22"/>
          <w:szCs w:val="22"/>
        </w:rPr>
        <w:t xml:space="preserve"> (pełna nazwa/firma, adres, w zależności od podmiotu: NIP/PESEL, KRS/</w:t>
      </w:r>
      <w:proofErr w:type="spellStart"/>
      <w:r w:rsidRPr="0062011B">
        <w:rPr>
          <w:color w:val="000000"/>
          <w:sz w:val="22"/>
          <w:szCs w:val="22"/>
        </w:rPr>
        <w:t>CEiDG</w:t>
      </w:r>
      <w:proofErr w:type="spellEnd"/>
      <w:r w:rsidRPr="0062011B">
        <w:rPr>
          <w:color w:val="000000"/>
          <w:sz w:val="22"/>
          <w:szCs w:val="22"/>
        </w:rPr>
        <w:t>)</w:t>
      </w:r>
    </w:p>
    <w:p w:rsidR="00E64168" w:rsidRPr="0062011B" w:rsidRDefault="00E64168" w:rsidP="00E64168">
      <w:pPr>
        <w:spacing w:line="360" w:lineRule="auto"/>
        <w:jc w:val="center"/>
        <w:rPr>
          <w:color w:val="000000"/>
          <w:sz w:val="22"/>
          <w:szCs w:val="22"/>
          <w:u w:val="single"/>
        </w:rPr>
      </w:pPr>
      <w:r w:rsidRPr="0062011B">
        <w:rPr>
          <w:color w:val="000000"/>
          <w:sz w:val="22"/>
          <w:szCs w:val="22"/>
          <w:u w:val="single"/>
        </w:rPr>
        <w:t xml:space="preserve">Oświadczenie wykonawcy </w:t>
      </w:r>
    </w:p>
    <w:p w:rsidR="00E64168" w:rsidRPr="0062011B" w:rsidRDefault="00E64168" w:rsidP="00E64168">
      <w:pPr>
        <w:spacing w:line="360" w:lineRule="auto"/>
        <w:jc w:val="center"/>
        <w:rPr>
          <w:color w:val="000000"/>
          <w:sz w:val="22"/>
          <w:szCs w:val="22"/>
        </w:rPr>
      </w:pPr>
      <w:r w:rsidRPr="0062011B">
        <w:rPr>
          <w:color w:val="000000"/>
          <w:sz w:val="22"/>
          <w:szCs w:val="22"/>
        </w:rPr>
        <w:t xml:space="preserve">składane na podstawie art. 125 ust. 1 ustawy z dnia 11 września 2019 r. </w:t>
      </w:r>
    </w:p>
    <w:p w:rsidR="00E64168" w:rsidRPr="0062011B" w:rsidRDefault="00E64168" w:rsidP="00E64168">
      <w:pPr>
        <w:spacing w:line="360" w:lineRule="auto"/>
        <w:jc w:val="center"/>
        <w:rPr>
          <w:color w:val="000000"/>
          <w:sz w:val="22"/>
          <w:szCs w:val="22"/>
        </w:rPr>
      </w:pPr>
      <w:r w:rsidRPr="0062011B">
        <w:rPr>
          <w:color w:val="000000"/>
          <w:sz w:val="22"/>
          <w:szCs w:val="22"/>
        </w:rPr>
        <w:t xml:space="preserve"> Prawo zamówień publicznych (dalej jako: ustawa </w:t>
      </w:r>
      <w:proofErr w:type="spellStart"/>
      <w:r w:rsidRPr="0062011B">
        <w:rPr>
          <w:color w:val="000000"/>
          <w:sz w:val="22"/>
          <w:szCs w:val="22"/>
        </w:rPr>
        <w:t>Pzp</w:t>
      </w:r>
      <w:proofErr w:type="spellEnd"/>
      <w:r w:rsidRPr="0062011B">
        <w:rPr>
          <w:color w:val="000000"/>
          <w:sz w:val="22"/>
          <w:szCs w:val="22"/>
        </w:rPr>
        <w:t xml:space="preserve">.), </w:t>
      </w:r>
    </w:p>
    <w:p w:rsidR="00E64168" w:rsidRPr="0062011B" w:rsidRDefault="00E64168" w:rsidP="00E64168">
      <w:pPr>
        <w:spacing w:line="360" w:lineRule="auto"/>
        <w:ind w:firstLine="708"/>
        <w:jc w:val="both"/>
        <w:rPr>
          <w:color w:val="000000"/>
          <w:sz w:val="22"/>
          <w:szCs w:val="22"/>
        </w:rPr>
      </w:pPr>
      <w:r w:rsidRPr="0062011B">
        <w:rPr>
          <w:color w:val="000000"/>
          <w:sz w:val="22"/>
          <w:szCs w:val="22"/>
        </w:rPr>
        <w:t xml:space="preserve">Na potrzeby postępowania o udzielenie zamówienia publicznego pn. </w:t>
      </w:r>
      <w:r w:rsidR="00554927" w:rsidRPr="0062011B">
        <w:rPr>
          <w:b/>
          <w:bCs/>
          <w:i/>
          <w:sz w:val="22"/>
          <w:szCs w:val="22"/>
        </w:rPr>
        <w:t xml:space="preserve">Dostawa lasera holowego i aparatu USG </w:t>
      </w:r>
      <w:r w:rsidR="00554927" w:rsidRPr="0062011B">
        <w:rPr>
          <w:b/>
          <w:i/>
          <w:sz w:val="22"/>
          <w:szCs w:val="22"/>
        </w:rPr>
        <w:t>w ramach projektu pn. „Poprawa jakości i dostępności świadczeń opieki zdrowotnej w zakresie kardiologii w SP ZOZ MSWiA im. Mariana Zyndrama-Kościałkowskiego w Białymstoku</w:t>
      </w:r>
      <w:r w:rsidR="00554927" w:rsidRPr="0062011B">
        <w:rPr>
          <w:b/>
          <w:sz w:val="22"/>
          <w:szCs w:val="22"/>
        </w:rPr>
        <w:t>”</w:t>
      </w:r>
      <w:r w:rsidRPr="0062011B">
        <w:rPr>
          <w:color w:val="000000"/>
          <w:sz w:val="22"/>
          <w:szCs w:val="22"/>
        </w:rPr>
        <w:t>,  oświadczam, co następuje:</w:t>
      </w:r>
    </w:p>
    <w:p w:rsidR="00E64168" w:rsidRPr="0062011B" w:rsidRDefault="00E64168" w:rsidP="00E64168">
      <w:pPr>
        <w:spacing w:line="360" w:lineRule="auto"/>
        <w:ind w:firstLine="708"/>
        <w:jc w:val="both"/>
        <w:rPr>
          <w:color w:val="000000"/>
          <w:sz w:val="22"/>
          <w:szCs w:val="22"/>
        </w:rPr>
      </w:pPr>
    </w:p>
    <w:p w:rsidR="00E64168" w:rsidRPr="0062011B" w:rsidRDefault="00E64168" w:rsidP="00E64168">
      <w:pPr>
        <w:spacing w:line="360" w:lineRule="auto"/>
        <w:rPr>
          <w:color w:val="000000"/>
          <w:sz w:val="22"/>
          <w:szCs w:val="22"/>
        </w:rPr>
      </w:pPr>
      <w:r w:rsidRPr="0062011B">
        <w:rPr>
          <w:color w:val="000000"/>
          <w:sz w:val="22"/>
          <w:szCs w:val="22"/>
        </w:rPr>
        <w:t>OŚWIADCZENIA DOTYCZĄCE WYKONAWCY:</w:t>
      </w:r>
    </w:p>
    <w:p w:rsidR="00E64168" w:rsidRPr="0062011B" w:rsidRDefault="00E64168" w:rsidP="00F4386A">
      <w:pPr>
        <w:pStyle w:val="Akapitzlist"/>
        <w:numPr>
          <w:ilvl w:val="0"/>
          <w:numId w:val="43"/>
        </w:numPr>
        <w:spacing w:line="360" w:lineRule="auto"/>
        <w:ind w:left="644"/>
        <w:jc w:val="both"/>
        <w:rPr>
          <w:color w:val="000000"/>
          <w:sz w:val="22"/>
          <w:szCs w:val="22"/>
        </w:rPr>
      </w:pPr>
      <w:r w:rsidRPr="0062011B">
        <w:rPr>
          <w:color w:val="000000"/>
          <w:sz w:val="22"/>
          <w:szCs w:val="22"/>
        </w:rPr>
        <w:t xml:space="preserve">Oświadczam, że nie podlegam wykluczeniu z postępowania na podstawie </w:t>
      </w:r>
      <w:r w:rsidRPr="0062011B">
        <w:rPr>
          <w:color w:val="000000"/>
          <w:sz w:val="22"/>
          <w:szCs w:val="22"/>
        </w:rPr>
        <w:br/>
        <w:t xml:space="preserve">art. 108 ust. 1 ustawy </w:t>
      </w:r>
      <w:proofErr w:type="spellStart"/>
      <w:r w:rsidRPr="0062011B">
        <w:rPr>
          <w:color w:val="000000"/>
          <w:sz w:val="22"/>
          <w:szCs w:val="22"/>
        </w:rPr>
        <w:t>Pzp</w:t>
      </w:r>
      <w:proofErr w:type="spellEnd"/>
      <w:r w:rsidRPr="0062011B">
        <w:rPr>
          <w:color w:val="000000"/>
          <w:sz w:val="22"/>
          <w:szCs w:val="22"/>
        </w:rPr>
        <w:t>.</w:t>
      </w:r>
    </w:p>
    <w:p w:rsidR="00E64168" w:rsidRPr="0062011B" w:rsidRDefault="00E64168" w:rsidP="00F4386A">
      <w:pPr>
        <w:pStyle w:val="Akapitzlist"/>
        <w:numPr>
          <w:ilvl w:val="0"/>
          <w:numId w:val="43"/>
        </w:numPr>
        <w:spacing w:line="360" w:lineRule="auto"/>
        <w:ind w:left="644"/>
        <w:jc w:val="both"/>
        <w:rPr>
          <w:color w:val="000000"/>
          <w:sz w:val="22"/>
          <w:szCs w:val="22"/>
        </w:rPr>
      </w:pPr>
      <w:r w:rsidRPr="0062011B">
        <w:rPr>
          <w:color w:val="000000"/>
          <w:sz w:val="22"/>
          <w:szCs w:val="22"/>
        </w:rPr>
        <w:t xml:space="preserve">Oświadczam, że nie podlegam wykluczeniu z postępowania na podstawie </w:t>
      </w:r>
      <w:r w:rsidRPr="0062011B">
        <w:rPr>
          <w:color w:val="000000"/>
          <w:sz w:val="22"/>
          <w:szCs w:val="22"/>
        </w:rPr>
        <w:br/>
        <w:t xml:space="preserve">art. 109 ust. 1 </w:t>
      </w:r>
      <w:r w:rsidRPr="0062011B">
        <w:rPr>
          <w:iCs/>
          <w:color w:val="000000"/>
          <w:sz w:val="22"/>
          <w:szCs w:val="22"/>
        </w:rPr>
        <w:t xml:space="preserve">pkt  4, 5 , 7 ustawy </w:t>
      </w:r>
      <w:proofErr w:type="spellStart"/>
      <w:r w:rsidRPr="0062011B">
        <w:rPr>
          <w:iCs/>
          <w:color w:val="000000"/>
          <w:sz w:val="22"/>
          <w:szCs w:val="22"/>
        </w:rPr>
        <w:t>Pzp</w:t>
      </w:r>
      <w:proofErr w:type="spellEnd"/>
      <w:r w:rsidRPr="0062011B">
        <w:rPr>
          <w:color w:val="000000"/>
          <w:sz w:val="22"/>
          <w:szCs w:val="22"/>
        </w:rPr>
        <w:t>.</w:t>
      </w:r>
    </w:p>
    <w:p w:rsidR="00E64168" w:rsidRPr="0062011B" w:rsidRDefault="00554927" w:rsidP="00F4386A">
      <w:pPr>
        <w:widowControl w:val="0"/>
        <w:numPr>
          <w:ilvl w:val="0"/>
          <w:numId w:val="43"/>
        </w:numPr>
        <w:autoSpaceDE w:val="0"/>
        <w:autoSpaceDN w:val="0"/>
        <w:adjustRightInd w:val="0"/>
        <w:spacing w:line="360" w:lineRule="auto"/>
        <w:ind w:left="567" w:hanging="283"/>
        <w:jc w:val="both"/>
        <w:rPr>
          <w:color w:val="000000"/>
          <w:sz w:val="22"/>
          <w:szCs w:val="22"/>
          <w:lang w:val="en-US"/>
        </w:rPr>
      </w:pPr>
      <w:r w:rsidRPr="0062011B">
        <w:rPr>
          <w:color w:val="000000"/>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E64168" w:rsidRPr="0062011B">
        <w:rPr>
          <w:color w:val="000000"/>
          <w:sz w:val="22"/>
          <w:szCs w:val="22"/>
          <w:lang w:val="en-US"/>
        </w:rPr>
        <w:t xml:space="preserve">(Dz. U. 2022 </w:t>
      </w:r>
      <w:proofErr w:type="spellStart"/>
      <w:r w:rsidRPr="0062011B">
        <w:rPr>
          <w:color w:val="000000"/>
          <w:sz w:val="22"/>
          <w:szCs w:val="22"/>
        </w:rPr>
        <w:t>poz</w:t>
      </w:r>
      <w:proofErr w:type="spellEnd"/>
      <w:r w:rsidR="00E64168" w:rsidRPr="0062011B">
        <w:rPr>
          <w:color w:val="000000"/>
          <w:sz w:val="22"/>
          <w:szCs w:val="22"/>
          <w:lang w:val="en-US"/>
        </w:rPr>
        <w:t>. 835).</w:t>
      </w:r>
    </w:p>
    <w:p w:rsidR="00E64168" w:rsidRPr="0062011B" w:rsidRDefault="00E64168" w:rsidP="00E64168">
      <w:pPr>
        <w:spacing w:line="360" w:lineRule="auto"/>
        <w:jc w:val="both"/>
        <w:rPr>
          <w:color w:val="000000"/>
          <w:sz w:val="22"/>
          <w:szCs w:val="22"/>
        </w:rPr>
      </w:pPr>
    </w:p>
    <w:p w:rsidR="00E64168" w:rsidRPr="0062011B" w:rsidRDefault="00E64168" w:rsidP="00E64168">
      <w:pPr>
        <w:spacing w:line="360" w:lineRule="auto"/>
        <w:jc w:val="both"/>
        <w:rPr>
          <w:color w:val="000000"/>
          <w:sz w:val="22"/>
          <w:szCs w:val="22"/>
        </w:rPr>
      </w:pPr>
      <w:r w:rsidRPr="0062011B">
        <w:rPr>
          <w:color w:val="000000"/>
          <w:sz w:val="22"/>
          <w:szCs w:val="22"/>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r w:rsidRPr="0062011B">
        <w:rPr>
          <w:color w:val="000000"/>
          <w:sz w:val="22"/>
          <w:szCs w:val="22"/>
        </w:rPr>
        <w:t xml:space="preserve">ustawy </w:t>
      </w:r>
      <w:proofErr w:type="spellStart"/>
      <w:r w:rsidRPr="0062011B">
        <w:rPr>
          <w:color w:val="000000"/>
          <w:sz w:val="22"/>
          <w:szCs w:val="22"/>
        </w:rPr>
        <w:t>Pzp</w:t>
      </w:r>
      <w:proofErr w:type="spellEnd"/>
      <w:r w:rsidRPr="0062011B">
        <w:rPr>
          <w:color w:val="000000"/>
          <w:sz w:val="22"/>
          <w:szCs w:val="22"/>
        </w:rPr>
        <w:t xml:space="preserve">. (podać mającą zastosowanie podstawę wykluczenia spośród wymienionych                           w ustawie </w:t>
      </w:r>
      <w:proofErr w:type="spellStart"/>
      <w:r w:rsidRPr="0062011B">
        <w:rPr>
          <w:color w:val="000000"/>
          <w:sz w:val="22"/>
          <w:szCs w:val="22"/>
        </w:rPr>
        <w:t>Pzp</w:t>
      </w:r>
      <w:proofErr w:type="spellEnd"/>
      <w:r w:rsidRPr="0062011B">
        <w:rPr>
          <w:color w:val="000000"/>
          <w:sz w:val="22"/>
          <w:szCs w:val="22"/>
        </w:rPr>
        <w:t xml:space="preserve">.). Jednocześnie oświadczam, że w związku z ww. okolicznością, na podstawie art. 110 ust. 2 ustawy </w:t>
      </w:r>
      <w:proofErr w:type="spellStart"/>
      <w:r w:rsidRPr="0062011B">
        <w:rPr>
          <w:color w:val="000000"/>
          <w:sz w:val="22"/>
          <w:szCs w:val="22"/>
        </w:rPr>
        <w:t>Pzp</w:t>
      </w:r>
      <w:proofErr w:type="spellEnd"/>
      <w:r w:rsidRPr="0062011B">
        <w:rPr>
          <w:color w:val="000000"/>
          <w:sz w:val="22"/>
          <w:szCs w:val="22"/>
        </w:rPr>
        <w:t xml:space="preserve">.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r w:rsidRPr="0062011B">
        <w:rPr>
          <w:color w:val="000000"/>
          <w:sz w:val="22"/>
          <w:szCs w:val="22"/>
        </w:rPr>
        <w:t>(miejscowość), dnia</w:t>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p>
    <w:p w:rsidR="00E64168" w:rsidRPr="0062011B" w:rsidRDefault="00E64168" w:rsidP="00E64168">
      <w:pPr>
        <w:spacing w:line="360" w:lineRule="auto"/>
        <w:jc w:val="both"/>
        <w:rPr>
          <w:color w:val="000000"/>
          <w:sz w:val="22"/>
          <w:szCs w:val="22"/>
        </w:rPr>
      </w:pPr>
    </w:p>
    <w:p w:rsidR="00E64168" w:rsidRPr="0062011B" w:rsidRDefault="00E64168" w:rsidP="00E64168">
      <w:pPr>
        <w:spacing w:line="360" w:lineRule="auto"/>
        <w:jc w:val="both"/>
        <w:textAlignment w:val="baseline"/>
        <w:rPr>
          <w:iCs/>
          <w:color w:val="000000"/>
          <w:sz w:val="22"/>
          <w:szCs w:val="22"/>
        </w:rPr>
      </w:pPr>
      <w:r w:rsidRPr="0062011B">
        <w:rPr>
          <w:color w:val="000000"/>
          <w:sz w:val="22"/>
          <w:szCs w:val="22"/>
        </w:rPr>
        <w:t xml:space="preserve">INFORMACJA W ZWIĄZKU Z POLEGANIEM NA ZASOBACH INNYCH PODMIOTÓW( </w:t>
      </w:r>
      <w:r w:rsidRPr="0062011B">
        <w:rPr>
          <w:i/>
          <w:iCs/>
          <w:color w:val="000000"/>
          <w:sz w:val="22"/>
          <w:szCs w:val="22"/>
        </w:rPr>
        <w:t>WYPEŁNIĆ JEŚLI DOTYCZY)</w:t>
      </w:r>
    </w:p>
    <w:p w:rsidR="00E64168" w:rsidRPr="0062011B" w:rsidRDefault="00E64168" w:rsidP="00E64168">
      <w:pPr>
        <w:spacing w:line="360" w:lineRule="auto"/>
        <w:jc w:val="both"/>
        <w:rPr>
          <w:sz w:val="22"/>
          <w:szCs w:val="22"/>
        </w:rPr>
      </w:pPr>
      <w:r w:rsidRPr="0062011B">
        <w:rPr>
          <w:color w:val="000000"/>
          <w:sz w:val="22"/>
          <w:szCs w:val="22"/>
        </w:rPr>
        <w:t>Oświadczam, że w celu wykazania spełniania warunków udziału w postępowaniu, określonych przez zamawiającego w rozdziale VIII ust. 2 lit d) Specyfikacji Warunków Zamówienia</w:t>
      </w:r>
      <w:r w:rsidRPr="0062011B">
        <w:rPr>
          <w:i/>
          <w:iCs/>
          <w:color w:val="000000"/>
          <w:sz w:val="22"/>
          <w:szCs w:val="22"/>
        </w:rPr>
        <w:t>,</w:t>
      </w:r>
      <w:r w:rsidRPr="0062011B">
        <w:rPr>
          <w:color w:val="000000"/>
          <w:sz w:val="22"/>
          <w:szCs w:val="22"/>
        </w:rPr>
        <w:t xml:space="preserve"> polegam na zdolnościach następującego/</w:t>
      </w:r>
      <w:proofErr w:type="spellStart"/>
      <w:r w:rsidRPr="0062011B">
        <w:rPr>
          <w:color w:val="000000"/>
          <w:sz w:val="22"/>
          <w:szCs w:val="22"/>
        </w:rPr>
        <w:t>ych</w:t>
      </w:r>
      <w:proofErr w:type="spellEnd"/>
      <w:r w:rsidRPr="0062011B">
        <w:rPr>
          <w:color w:val="000000"/>
          <w:sz w:val="22"/>
          <w:szCs w:val="22"/>
        </w:rPr>
        <w:t xml:space="preserve"> podmiotu/ów udostępniającego/</w:t>
      </w:r>
      <w:proofErr w:type="spellStart"/>
      <w:r w:rsidRPr="0062011B">
        <w:rPr>
          <w:color w:val="000000"/>
          <w:sz w:val="22"/>
          <w:szCs w:val="22"/>
        </w:rPr>
        <w:t>ych</w:t>
      </w:r>
      <w:proofErr w:type="spellEnd"/>
      <w:r w:rsidRPr="0062011B">
        <w:rPr>
          <w:color w:val="000000"/>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0" w:type="dxa"/>
          </w:tcPr>
          <w:p w:rsidR="00E64168" w:rsidRPr="0062011B" w:rsidRDefault="00E64168" w:rsidP="00D24CFA">
            <w:pPr>
              <w:spacing w:line="360" w:lineRule="auto"/>
              <w:rPr>
                <w:color w:val="000000"/>
                <w:sz w:val="22"/>
                <w:szCs w:val="22"/>
              </w:rPr>
            </w:pPr>
          </w:p>
        </w:tc>
      </w:tr>
    </w:tbl>
    <w:p w:rsidR="00E64168" w:rsidRPr="0062011B" w:rsidRDefault="00E64168" w:rsidP="00E64168">
      <w:pPr>
        <w:spacing w:line="360" w:lineRule="auto"/>
        <w:rPr>
          <w:sz w:val="22"/>
          <w:szCs w:val="22"/>
        </w:rPr>
      </w:pPr>
      <w:r w:rsidRPr="0062011B">
        <w:rPr>
          <w:i/>
          <w:iCs/>
          <w:color w:val="000000"/>
          <w:sz w:val="22"/>
          <w:szCs w:val="22"/>
        </w:rPr>
        <w:t xml:space="preserve"> (wskazać podmiot)</w:t>
      </w:r>
      <w:r w:rsidRPr="0062011B">
        <w:rPr>
          <w:color w:val="000000"/>
          <w:sz w:val="22"/>
          <w:szCs w:val="22"/>
        </w:rPr>
        <w:t>   </w:t>
      </w:r>
    </w:p>
    <w:p w:rsidR="00E64168" w:rsidRPr="0062011B" w:rsidRDefault="00E64168" w:rsidP="00E64168">
      <w:pPr>
        <w:spacing w:line="360" w:lineRule="auto"/>
        <w:rPr>
          <w:color w:val="000000"/>
          <w:sz w:val="22"/>
          <w:szCs w:val="22"/>
        </w:rPr>
      </w:pPr>
      <w:r w:rsidRPr="0062011B">
        <w:rPr>
          <w:color w:val="000000"/>
          <w:sz w:val="22"/>
          <w:szCs w:val="22"/>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0" w:type="dxa"/>
          </w:tcPr>
          <w:p w:rsidR="00E64168" w:rsidRPr="0062011B" w:rsidRDefault="00E64168" w:rsidP="00D24CFA">
            <w:pPr>
              <w:spacing w:line="360" w:lineRule="auto"/>
              <w:rPr>
                <w:sz w:val="22"/>
                <w:szCs w:val="22"/>
              </w:rPr>
            </w:pPr>
          </w:p>
        </w:tc>
      </w:tr>
    </w:tbl>
    <w:p w:rsidR="00E64168" w:rsidRPr="0062011B" w:rsidRDefault="00E64168" w:rsidP="00E64168">
      <w:pPr>
        <w:spacing w:line="360" w:lineRule="auto"/>
        <w:jc w:val="both"/>
        <w:rPr>
          <w:i/>
          <w:iCs/>
          <w:color w:val="000000"/>
          <w:sz w:val="22"/>
          <w:szCs w:val="22"/>
        </w:rPr>
      </w:pPr>
      <w:r w:rsidRPr="0062011B">
        <w:rPr>
          <w:i/>
          <w:iCs/>
          <w:color w:val="000000"/>
          <w:sz w:val="22"/>
          <w:szCs w:val="22"/>
        </w:rPr>
        <w:t>(określić odpowiedni zakres dla wskazanego podmiotu). </w:t>
      </w:r>
    </w:p>
    <w:p w:rsidR="00E64168" w:rsidRPr="0062011B" w:rsidRDefault="00E64168" w:rsidP="00E64168">
      <w:pPr>
        <w:spacing w:line="360" w:lineRule="auto"/>
        <w:jc w:val="both"/>
        <w:rPr>
          <w:sz w:val="22"/>
          <w:szCs w:val="22"/>
        </w:rPr>
      </w:pPr>
      <w:r w:rsidRPr="0062011B">
        <w:rPr>
          <w:color w:val="000000"/>
          <w:sz w:val="22"/>
          <w:szCs w:val="22"/>
        </w:rPr>
        <w:t>W związku z poleganiem na ZASOBACH INNYCH PODMIOTÓW załączam wraz z ofertą:</w:t>
      </w:r>
    </w:p>
    <w:p w:rsidR="00E64168" w:rsidRPr="0062011B" w:rsidRDefault="00E64168" w:rsidP="00F4386A">
      <w:pPr>
        <w:numPr>
          <w:ilvl w:val="0"/>
          <w:numId w:val="44"/>
        </w:numPr>
        <w:spacing w:line="360" w:lineRule="auto"/>
        <w:ind w:left="502" w:hanging="360"/>
        <w:jc w:val="both"/>
        <w:textAlignment w:val="baseline"/>
        <w:rPr>
          <w:color w:val="000000"/>
          <w:sz w:val="22"/>
          <w:szCs w:val="22"/>
        </w:rPr>
      </w:pPr>
      <w:r w:rsidRPr="0062011B">
        <w:rPr>
          <w:color w:val="000000"/>
          <w:sz w:val="22"/>
          <w:szCs w:val="22"/>
        </w:rPr>
        <w:t>Zobowiązania podmiotu udostępniającego zasoby – Załącznik nr 6 do SWZ lub inny podmiotowy środek dowodowy</w:t>
      </w:r>
    </w:p>
    <w:p w:rsidR="00E64168" w:rsidRPr="0062011B" w:rsidRDefault="00E64168" w:rsidP="00F4386A">
      <w:pPr>
        <w:numPr>
          <w:ilvl w:val="0"/>
          <w:numId w:val="44"/>
        </w:numPr>
        <w:spacing w:line="360" w:lineRule="auto"/>
        <w:ind w:left="502" w:hanging="360"/>
        <w:jc w:val="both"/>
        <w:textAlignment w:val="baseline"/>
        <w:rPr>
          <w:color w:val="000000"/>
          <w:sz w:val="22"/>
          <w:szCs w:val="22"/>
        </w:rPr>
      </w:pPr>
      <w:r w:rsidRPr="0062011B">
        <w:rPr>
          <w:color w:val="000000"/>
          <w:sz w:val="22"/>
          <w:szCs w:val="22"/>
        </w:rPr>
        <w:t xml:space="preserve">Oświadczenie podmiotu udostępniającego zasoby potwierdzające brak podstaw wykluczenia tego podmiotu oraz odpowiednio spełnianie warunków udziału w postępowaniu </w:t>
      </w:r>
    </w:p>
    <w:p w:rsidR="00E64168" w:rsidRPr="0062011B" w:rsidRDefault="00E64168" w:rsidP="00E64168">
      <w:pPr>
        <w:spacing w:line="360" w:lineRule="auto"/>
        <w:jc w:val="both"/>
        <w:textAlignment w:val="baseline"/>
        <w:rPr>
          <w:color w:val="000000"/>
          <w:sz w:val="22"/>
          <w:szCs w:val="22"/>
        </w:rPr>
      </w:pPr>
    </w:p>
    <w:p w:rsidR="00E64168" w:rsidRPr="0062011B" w:rsidRDefault="00E64168" w:rsidP="00E64168">
      <w:pPr>
        <w:spacing w:line="360" w:lineRule="auto"/>
        <w:jc w:val="both"/>
        <w:rPr>
          <w:color w:val="000000"/>
          <w:sz w:val="22"/>
          <w:szCs w:val="22"/>
        </w:rPr>
      </w:pPr>
      <w:r w:rsidRPr="0062011B">
        <w:rPr>
          <w:color w:val="000000"/>
          <w:sz w:val="22"/>
          <w:szCs w:val="22"/>
        </w:rPr>
        <w:t>OŚWIADCZENIE DOTYCZĄCE PODWYKONAWCY NIEBĘDĄCEGO PODMIOTEM, NA KTÓREGO ZASOBY POWOŁUJE SIĘ WYKONAWCA:</w:t>
      </w:r>
    </w:p>
    <w:p w:rsidR="00E64168" w:rsidRPr="0062011B" w:rsidRDefault="00E64168" w:rsidP="00E64168">
      <w:pPr>
        <w:spacing w:line="360" w:lineRule="auto"/>
        <w:jc w:val="both"/>
        <w:rPr>
          <w:color w:val="000000"/>
          <w:sz w:val="22"/>
          <w:szCs w:val="22"/>
        </w:rPr>
      </w:pPr>
      <w:r w:rsidRPr="0062011B">
        <w:rPr>
          <w:color w:val="000000"/>
          <w:sz w:val="22"/>
          <w:szCs w:val="22"/>
        </w:rPr>
        <w:t>Oświadczam, że w stosunku do następującego/</w:t>
      </w:r>
      <w:proofErr w:type="spellStart"/>
      <w:r w:rsidRPr="0062011B">
        <w:rPr>
          <w:color w:val="000000"/>
          <w:sz w:val="22"/>
          <w:szCs w:val="22"/>
        </w:rPr>
        <w:t>ych</w:t>
      </w:r>
      <w:proofErr w:type="spellEnd"/>
      <w:r w:rsidRPr="0062011B">
        <w:rPr>
          <w:color w:val="000000"/>
          <w:sz w:val="22"/>
          <w:szCs w:val="22"/>
        </w:rPr>
        <w:t xml:space="preserve"> podmiotu/</w:t>
      </w:r>
      <w:proofErr w:type="spellStart"/>
      <w:r w:rsidRPr="0062011B">
        <w:rPr>
          <w:color w:val="000000"/>
          <w:sz w:val="22"/>
          <w:szCs w:val="22"/>
        </w:rPr>
        <w:t>tów</w:t>
      </w:r>
      <w:proofErr w:type="spellEnd"/>
      <w:r w:rsidRPr="0062011B">
        <w:rPr>
          <w:color w:val="000000"/>
          <w:sz w:val="22"/>
          <w:szCs w:val="22"/>
        </w:rPr>
        <w:t>, będącego/</w:t>
      </w:r>
      <w:proofErr w:type="spellStart"/>
      <w:r w:rsidRPr="0062011B">
        <w:rPr>
          <w:color w:val="000000"/>
          <w:sz w:val="22"/>
          <w:szCs w:val="22"/>
        </w:rPr>
        <w:t>ych</w:t>
      </w:r>
      <w:proofErr w:type="spellEnd"/>
      <w:r w:rsidRPr="0062011B">
        <w:rPr>
          <w:color w:val="000000"/>
          <w:sz w:val="22"/>
          <w:szCs w:val="22"/>
        </w:rPr>
        <w:t xml:space="preserve"> podwykonawcą/</w:t>
      </w:r>
      <w:proofErr w:type="spellStart"/>
      <w:r w:rsidRPr="0062011B">
        <w:rPr>
          <w:color w:val="000000"/>
          <w:sz w:val="22"/>
          <w:szCs w:val="22"/>
        </w:rPr>
        <w:t>ami</w:t>
      </w:r>
      <w:proofErr w:type="spellEnd"/>
      <w:r w:rsidRPr="0062011B">
        <w:rPr>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r w:rsidRPr="0062011B">
        <w:rPr>
          <w:color w:val="000000"/>
          <w:sz w:val="22"/>
          <w:szCs w:val="22"/>
        </w:rPr>
        <w:t>(podać pełną nazwę/firmę, adres, a także w zależności od podmiotu: NIP/PESEL, KRS/</w:t>
      </w:r>
      <w:proofErr w:type="spellStart"/>
      <w:r w:rsidRPr="0062011B">
        <w:rPr>
          <w:color w:val="000000"/>
          <w:sz w:val="22"/>
          <w:szCs w:val="22"/>
        </w:rPr>
        <w:t>CEiDG</w:t>
      </w:r>
      <w:proofErr w:type="spellEnd"/>
      <w:r w:rsidRPr="0062011B">
        <w:rPr>
          <w:color w:val="000000"/>
          <w:sz w:val="22"/>
          <w:szCs w:val="22"/>
        </w:rPr>
        <w:t>), nie zachodzą podstawy wykluczenia z postępowania o udzielenie zamówienia.</w:t>
      </w:r>
    </w:p>
    <w:p w:rsidR="00E64168" w:rsidRPr="0062011B" w:rsidRDefault="00E64168" w:rsidP="00E64168">
      <w:pPr>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r w:rsidRPr="0062011B">
        <w:rPr>
          <w:color w:val="000000"/>
          <w:sz w:val="22"/>
          <w:szCs w:val="22"/>
        </w:rPr>
        <w:t xml:space="preserve"> (miejscowość), dnia. </w:t>
      </w:r>
    </w:p>
    <w:p w:rsidR="00E64168" w:rsidRPr="0062011B" w:rsidRDefault="00E64168" w:rsidP="00E64168">
      <w:pPr>
        <w:spacing w:line="360" w:lineRule="auto"/>
        <w:jc w:val="both"/>
        <w:rPr>
          <w:color w:val="000000"/>
          <w:sz w:val="22"/>
          <w:szCs w:val="22"/>
        </w:rPr>
      </w:pP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p>
    <w:p w:rsidR="00E64168" w:rsidRPr="0062011B" w:rsidRDefault="00E64168" w:rsidP="00E64168">
      <w:pPr>
        <w:spacing w:line="360" w:lineRule="auto"/>
        <w:jc w:val="both"/>
        <w:rPr>
          <w:color w:val="000000"/>
          <w:sz w:val="22"/>
          <w:szCs w:val="22"/>
        </w:rPr>
      </w:pPr>
      <w:r w:rsidRPr="0062011B">
        <w:rPr>
          <w:color w:val="000000"/>
          <w:sz w:val="22"/>
          <w:szCs w:val="22"/>
        </w:rPr>
        <w:t>OŚWIADCZENIE DOTYCZĄCE PODANYCH INFORMACJI:</w:t>
      </w:r>
    </w:p>
    <w:p w:rsidR="00E64168" w:rsidRPr="0062011B" w:rsidRDefault="00E64168" w:rsidP="00E64168">
      <w:pPr>
        <w:spacing w:line="360" w:lineRule="auto"/>
        <w:jc w:val="both"/>
        <w:rPr>
          <w:color w:val="000000"/>
          <w:sz w:val="22"/>
          <w:szCs w:val="22"/>
        </w:rPr>
      </w:pPr>
      <w:r w:rsidRPr="0062011B">
        <w:rPr>
          <w:color w:val="000000"/>
          <w:sz w:val="22"/>
          <w:szCs w:val="22"/>
        </w:rPr>
        <w:lastRenderedPageBreak/>
        <w:t xml:space="preserve">Oświadczam, że wszystkie informacje podane w powyższych oświadczeniach są aktualne </w:t>
      </w:r>
      <w:r w:rsidRPr="0062011B">
        <w:rPr>
          <w:color w:val="000000"/>
          <w:sz w:val="22"/>
          <w:szCs w:val="22"/>
        </w:rPr>
        <w:br/>
        <w:t>i zgodne z prawdą oraz zostały przedstawione z pełną świadomością konsekwencji wprowadzenia zamawiającego w błąd przy przedstawianiu informacji.</w:t>
      </w:r>
    </w:p>
    <w:p w:rsidR="00E64168" w:rsidRPr="0062011B" w:rsidRDefault="00E64168" w:rsidP="00E64168">
      <w:pPr>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r w:rsidRPr="0062011B">
        <w:rPr>
          <w:color w:val="000000"/>
          <w:sz w:val="22"/>
          <w:szCs w:val="22"/>
        </w:rPr>
        <w:t xml:space="preserve"> (miejscowość), dnia </w:t>
      </w:r>
    </w:p>
    <w:p w:rsidR="00E64168" w:rsidRPr="0062011B" w:rsidRDefault="00554927" w:rsidP="00554927">
      <w:pPr>
        <w:rPr>
          <w:sz w:val="22"/>
          <w:szCs w:val="22"/>
        </w:rPr>
      </w:pPr>
      <w:r w:rsidRPr="0062011B">
        <w:rPr>
          <w:sz w:val="22"/>
          <w:szCs w:val="22"/>
        </w:rPr>
        <w:br w:type="page"/>
      </w:r>
    </w:p>
    <w:p w:rsidR="00E64168" w:rsidRPr="0062011B" w:rsidRDefault="00E64168" w:rsidP="00E64168">
      <w:pPr>
        <w:spacing w:line="360" w:lineRule="auto"/>
        <w:jc w:val="right"/>
        <w:rPr>
          <w:b/>
          <w:sz w:val="22"/>
          <w:szCs w:val="22"/>
        </w:rPr>
      </w:pPr>
      <w:r w:rsidRPr="0062011B">
        <w:rPr>
          <w:b/>
          <w:sz w:val="22"/>
          <w:szCs w:val="22"/>
        </w:rPr>
        <w:lastRenderedPageBreak/>
        <w:t>Załącznik nr 5 do SWZ</w:t>
      </w:r>
    </w:p>
    <w:p w:rsidR="00E64168" w:rsidRPr="0062011B" w:rsidRDefault="00E64168" w:rsidP="00E64168">
      <w:pPr>
        <w:spacing w:line="360" w:lineRule="auto"/>
        <w:rPr>
          <w:sz w:val="22"/>
          <w:szCs w:val="22"/>
        </w:rPr>
      </w:pPr>
    </w:p>
    <w:p w:rsidR="00E64168" w:rsidRPr="0062011B" w:rsidRDefault="00E64168" w:rsidP="00E64168">
      <w:pPr>
        <w:spacing w:line="360" w:lineRule="auto"/>
        <w:jc w:val="center"/>
        <w:rPr>
          <w:bCs/>
          <w:sz w:val="22"/>
          <w:szCs w:val="22"/>
        </w:rPr>
      </w:pPr>
      <w:r w:rsidRPr="0062011B">
        <w:rPr>
          <w:bCs/>
          <w:sz w:val="22"/>
          <w:szCs w:val="22"/>
        </w:rPr>
        <w:t xml:space="preserve">Oświadczenie </w:t>
      </w:r>
    </w:p>
    <w:p w:rsidR="00E64168" w:rsidRPr="0062011B" w:rsidRDefault="00E64168" w:rsidP="00E64168">
      <w:pPr>
        <w:spacing w:line="360" w:lineRule="auto"/>
        <w:jc w:val="center"/>
        <w:rPr>
          <w:bCs/>
          <w:sz w:val="22"/>
          <w:szCs w:val="22"/>
        </w:rPr>
      </w:pPr>
      <w:r w:rsidRPr="0062011B">
        <w:rPr>
          <w:bCs/>
          <w:sz w:val="22"/>
          <w:szCs w:val="22"/>
        </w:rPr>
        <w:t xml:space="preserve">Wykonawców wspólnie ubiegających się o udzielenie zamówienia  </w:t>
      </w:r>
    </w:p>
    <w:p w:rsidR="00E64168" w:rsidRPr="0062011B" w:rsidRDefault="00E64168" w:rsidP="00E64168">
      <w:pPr>
        <w:spacing w:line="360" w:lineRule="auto"/>
        <w:jc w:val="center"/>
        <w:rPr>
          <w:bCs/>
          <w:sz w:val="22"/>
          <w:szCs w:val="22"/>
        </w:rPr>
      </w:pPr>
      <w:r w:rsidRPr="0062011B">
        <w:rPr>
          <w:bCs/>
          <w:sz w:val="22"/>
          <w:szCs w:val="22"/>
        </w:rPr>
        <w:t>z art. 117 ust. 4 ustawy z dnia 11 września 2019r. Prawo zamówień publicznych</w:t>
      </w:r>
    </w:p>
    <w:p w:rsidR="00E64168" w:rsidRPr="0062011B" w:rsidRDefault="00E64168" w:rsidP="00E64168">
      <w:pPr>
        <w:spacing w:line="360" w:lineRule="auto"/>
        <w:rPr>
          <w:bCs/>
          <w:sz w:val="22"/>
          <w:szCs w:val="22"/>
        </w:rPr>
      </w:pPr>
    </w:p>
    <w:p w:rsidR="00E64168" w:rsidRPr="0062011B" w:rsidRDefault="00E64168" w:rsidP="00E64168">
      <w:pPr>
        <w:spacing w:line="360" w:lineRule="auto"/>
        <w:jc w:val="center"/>
        <w:rPr>
          <w:bCs/>
          <w:sz w:val="22"/>
          <w:szCs w:val="22"/>
        </w:rPr>
      </w:pPr>
    </w:p>
    <w:p w:rsidR="00E64168" w:rsidRPr="0062011B" w:rsidRDefault="00E64168" w:rsidP="00E64168">
      <w:pPr>
        <w:spacing w:line="360" w:lineRule="auto"/>
        <w:rPr>
          <w:sz w:val="22"/>
          <w:szCs w:val="22"/>
        </w:rPr>
      </w:pPr>
      <w:r w:rsidRPr="0062011B">
        <w:rPr>
          <w:sz w:val="22"/>
          <w:szCs w:val="22"/>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8"/>
        <w:gridCol w:w="2250"/>
        <w:gridCol w:w="2235"/>
        <w:gridCol w:w="2251"/>
      </w:tblGrid>
      <w:tr w:rsidR="00E64168" w:rsidRPr="0062011B" w:rsidTr="00D24CFA">
        <w:tc>
          <w:tcPr>
            <w:tcW w:w="2265" w:type="dxa"/>
            <w:shd w:val="clear" w:color="auto" w:fill="EEECE1"/>
          </w:tcPr>
          <w:p w:rsidR="00E64168" w:rsidRPr="0062011B" w:rsidRDefault="00E64168" w:rsidP="00D24CFA">
            <w:pPr>
              <w:spacing w:line="360" w:lineRule="auto"/>
              <w:jc w:val="center"/>
              <w:rPr>
                <w:bCs/>
                <w:sz w:val="22"/>
                <w:szCs w:val="22"/>
              </w:rPr>
            </w:pPr>
            <w:r w:rsidRPr="0062011B">
              <w:rPr>
                <w:bCs/>
                <w:sz w:val="22"/>
                <w:szCs w:val="22"/>
              </w:rPr>
              <w:t>Pełna nazwa Wykonawcy</w:t>
            </w:r>
          </w:p>
        </w:tc>
        <w:tc>
          <w:tcPr>
            <w:tcW w:w="2265" w:type="dxa"/>
            <w:shd w:val="clear" w:color="auto" w:fill="EEECE1"/>
          </w:tcPr>
          <w:p w:rsidR="00E64168" w:rsidRPr="0062011B" w:rsidRDefault="00E64168" w:rsidP="00D24CFA">
            <w:pPr>
              <w:spacing w:line="360" w:lineRule="auto"/>
              <w:jc w:val="center"/>
              <w:rPr>
                <w:bCs/>
                <w:sz w:val="22"/>
                <w:szCs w:val="22"/>
              </w:rPr>
            </w:pPr>
            <w:r w:rsidRPr="0062011B">
              <w:rPr>
                <w:bCs/>
                <w:sz w:val="22"/>
                <w:szCs w:val="22"/>
              </w:rPr>
              <w:t xml:space="preserve">Siedziba </w:t>
            </w:r>
          </w:p>
          <w:p w:rsidR="00E64168" w:rsidRPr="0062011B" w:rsidRDefault="00E64168" w:rsidP="00D24CFA">
            <w:pPr>
              <w:spacing w:line="360" w:lineRule="auto"/>
              <w:jc w:val="center"/>
              <w:rPr>
                <w:bCs/>
                <w:sz w:val="22"/>
                <w:szCs w:val="22"/>
              </w:rPr>
            </w:pPr>
            <w:r w:rsidRPr="0062011B">
              <w:rPr>
                <w:bCs/>
                <w:sz w:val="22"/>
                <w:szCs w:val="22"/>
              </w:rPr>
              <w:t>(ulica, miejscowość)</w:t>
            </w:r>
          </w:p>
        </w:tc>
        <w:tc>
          <w:tcPr>
            <w:tcW w:w="2266" w:type="dxa"/>
            <w:shd w:val="clear" w:color="auto" w:fill="EEECE1"/>
          </w:tcPr>
          <w:p w:rsidR="00E64168" w:rsidRPr="0062011B" w:rsidRDefault="00E64168" w:rsidP="00D24CFA">
            <w:pPr>
              <w:spacing w:line="360" w:lineRule="auto"/>
              <w:jc w:val="center"/>
              <w:rPr>
                <w:bCs/>
                <w:sz w:val="22"/>
                <w:szCs w:val="22"/>
              </w:rPr>
            </w:pPr>
            <w:r w:rsidRPr="0062011B">
              <w:rPr>
                <w:bCs/>
                <w:sz w:val="22"/>
                <w:szCs w:val="22"/>
              </w:rPr>
              <w:t>NIP</w:t>
            </w:r>
          </w:p>
        </w:tc>
        <w:tc>
          <w:tcPr>
            <w:tcW w:w="2266" w:type="dxa"/>
            <w:shd w:val="clear" w:color="auto" w:fill="EEECE1"/>
          </w:tcPr>
          <w:p w:rsidR="00E64168" w:rsidRPr="0062011B" w:rsidRDefault="00E64168" w:rsidP="00D24CFA">
            <w:pPr>
              <w:spacing w:line="360" w:lineRule="auto"/>
              <w:jc w:val="center"/>
              <w:rPr>
                <w:bCs/>
                <w:sz w:val="22"/>
                <w:szCs w:val="22"/>
              </w:rPr>
            </w:pPr>
            <w:r w:rsidRPr="0062011B">
              <w:rPr>
                <w:bCs/>
                <w:sz w:val="22"/>
                <w:szCs w:val="22"/>
              </w:rPr>
              <w:t>Osoby uprawnione do Reprezentacji</w:t>
            </w:r>
          </w:p>
        </w:tc>
      </w:tr>
      <w:tr w:rsidR="00E64168" w:rsidRPr="0062011B" w:rsidTr="00D24CFA">
        <w:tc>
          <w:tcPr>
            <w:tcW w:w="2265" w:type="dxa"/>
          </w:tcPr>
          <w:p w:rsidR="00E64168" w:rsidRPr="0062011B" w:rsidRDefault="00E64168" w:rsidP="00D24CFA">
            <w:pPr>
              <w:spacing w:line="360" w:lineRule="auto"/>
              <w:rPr>
                <w:sz w:val="22"/>
                <w:szCs w:val="22"/>
              </w:rPr>
            </w:pPr>
          </w:p>
        </w:tc>
        <w:tc>
          <w:tcPr>
            <w:tcW w:w="2265" w:type="dxa"/>
          </w:tcPr>
          <w:p w:rsidR="00E64168" w:rsidRPr="0062011B" w:rsidRDefault="00E64168" w:rsidP="00D24CFA">
            <w:pPr>
              <w:spacing w:line="360" w:lineRule="auto"/>
              <w:rPr>
                <w:sz w:val="22"/>
                <w:szCs w:val="22"/>
              </w:rPr>
            </w:pPr>
          </w:p>
        </w:tc>
        <w:tc>
          <w:tcPr>
            <w:tcW w:w="2266" w:type="dxa"/>
          </w:tcPr>
          <w:p w:rsidR="00E64168" w:rsidRPr="0062011B" w:rsidRDefault="00E64168" w:rsidP="00D24CFA">
            <w:pPr>
              <w:spacing w:line="360" w:lineRule="auto"/>
              <w:rPr>
                <w:sz w:val="22"/>
                <w:szCs w:val="22"/>
              </w:rPr>
            </w:pPr>
          </w:p>
        </w:tc>
        <w:tc>
          <w:tcPr>
            <w:tcW w:w="2266" w:type="dxa"/>
          </w:tcPr>
          <w:p w:rsidR="00E64168" w:rsidRPr="0062011B" w:rsidRDefault="00E64168" w:rsidP="00D24CFA">
            <w:pPr>
              <w:spacing w:line="360" w:lineRule="auto"/>
              <w:rPr>
                <w:sz w:val="22"/>
                <w:szCs w:val="22"/>
              </w:rPr>
            </w:pPr>
          </w:p>
        </w:tc>
      </w:tr>
      <w:tr w:rsidR="00E64168" w:rsidRPr="0062011B" w:rsidTr="00D24CFA">
        <w:tc>
          <w:tcPr>
            <w:tcW w:w="2265" w:type="dxa"/>
          </w:tcPr>
          <w:p w:rsidR="00E64168" w:rsidRPr="0062011B" w:rsidRDefault="00E64168" w:rsidP="00D24CFA">
            <w:pPr>
              <w:spacing w:line="360" w:lineRule="auto"/>
              <w:rPr>
                <w:sz w:val="22"/>
                <w:szCs w:val="22"/>
              </w:rPr>
            </w:pPr>
          </w:p>
        </w:tc>
        <w:tc>
          <w:tcPr>
            <w:tcW w:w="2265" w:type="dxa"/>
          </w:tcPr>
          <w:p w:rsidR="00E64168" w:rsidRPr="0062011B" w:rsidRDefault="00E64168" w:rsidP="00D24CFA">
            <w:pPr>
              <w:spacing w:line="360" w:lineRule="auto"/>
              <w:rPr>
                <w:sz w:val="22"/>
                <w:szCs w:val="22"/>
              </w:rPr>
            </w:pPr>
          </w:p>
        </w:tc>
        <w:tc>
          <w:tcPr>
            <w:tcW w:w="2266" w:type="dxa"/>
          </w:tcPr>
          <w:p w:rsidR="00E64168" w:rsidRPr="0062011B" w:rsidRDefault="00E64168" w:rsidP="00D24CFA">
            <w:pPr>
              <w:spacing w:line="360" w:lineRule="auto"/>
              <w:rPr>
                <w:sz w:val="22"/>
                <w:szCs w:val="22"/>
              </w:rPr>
            </w:pPr>
          </w:p>
        </w:tc>
        <w:tc>
          <w:tcPr>
            <w:tcW w:w="2266" w:type="dxa"/>
          </w:tcPr>
          <w:p w:rsidR="00E64168" w:rsidRPr="0062011B" w:rsidRDefault="00E64168" w:rsidP="00D24CFA">
            <w:pPr>
              <w:spacing w:line="360" w:lineRule="auto"/>
              <w:rPr>
                <w:sz w:val="22"/>
                <w:szCs w:val="22"/>
              </w:rPr>
            </w:pPr>
          </w:p>
        </w:tc>
      </w:tr>
      <w:tr w:rsidR="00E64168" w:rsidRPr="0062011B" w:rsidTr="00D24CFA">
        <w:tc>
          <w:tcPr>
            <w:tcW w:w="2265" w:type="dxa"/>
          </w:tcPr>
          <w:p w:rsidR="00E64168" w:rsidRPr="0062011B" w:rsidRDefault="00E64168" w:rsidP="00D24CFA">
            <w:pPr>
              <w:spacing w:line="360" w:lineRule="auto"/>
              <w:rPr>
                <w:sz w:val="22"/>
                <w:szCs w:val="22"/>
              </w:rPr>
            </w:pPr>
          </w:p>
        </w:tc>
        <w:tc>
          <w:tcPr>
            <w:tcW w:w="2265" w:type="dxa"/>
          </w:tcPr>
          <w:p w:rsidR="00E64168" w:rsidRPr="0062011B" w:rsidRDefault="00E64168" w:rsidP="00D24CFA">
            <w:pPr>
              <w:spacing w:line="360" w:lineRule="auto"/>
              <w:rPr>
                <w:sz w:val="22"/>
                <w:szCs w:val="22"/>
              </w:rPr>
            </w:pPr>
          </w:p>
        </w:tc>
        <w:tc>
          <w:tcPr>
            <w:tcW w:w="2266" w:type="dxa"/>
          </w:tcPr>
          <w:p w:rsidR="00E64168" w:rsidRPr="0062011B" w:rsidRDefault="00E64168" w:rsidP="00D24CFA">
            <w:pPr>
              <w:spacing w:line="360" w:lineRule="auto"/>
              <w:rPr>
                <w:sz w:val="22"/>
                <w:szCs w:val="22"/>
              </w:rPr>
            </w:pPr>
          </w:p>
        </w:tc>
        <w:tc>
          <w:tcPr>
            <w:tcW w:w="2266" w:type="dxa"/>
          </w:tcPr>
          <w:p w:rsidR="00E64168" w:rsidRPr="0062011B" w:rsidRDefault="00E64168" w:rsidP="00D24CFA">
            <w:pPr>
              <w:spacing w:line="360" w:lineRule="auto"/>
              <w:rPr>
                <w:sz w:val="22"/>
                <w:szCs w:val="22"/>
              </w:rPr>
            </w:pPr>
          </w:p>
        </w:tc>
      </w:tr>
    </w:tbl>
    <w:p w:rsidR="00E64168" w:rsidRPr="0062011B" w:rsidRDefault="00E64168" w:rsidP="00E64168">
      <w:pPr>
        <w:spacing w:line="360" w:lineRule="auto"/>
        <w:rPr>
          <w:sz w:val="22"/>
          <w:szCs w:val="22"/>
        </w:rPr>
      </w:pPr>
    </w:p>
    <w:p w:rsidR="00E64168" w:rsidRPr="0062011B" w:rsidRDefault="00E64168" w:rsidP="00E64168">
      <w:pPr>
        <w:spacing w:line="360" w:lineRule="auto"/>
        <w:jc w:val="right"/>
        <w:rPr>
          <w:sz w:val="22"/>
          <w:szCs w:val="22"/>
        </w:rPr>
      </w:pPr>
    </w:p>
    <w:p w:rsidR="00E64168" w:rsidRPr="0062011B" w:rsidRDefault="00E64168" w:rsidP="00E64168">
      <w:pPr>
        <w:spacing w:line="360" w:lineRule="auto"/>
        <w:rPr>
          <w:sz w:val="22"/>
          <w:szCs w:val="22"/>
        </w:rPr>
      </w:pPr>
      <w:r w:rsidRPr="0062011B">
        <w:rPr>
          <w:sz w:val="22"/>
          <w:szCs w:val="22"/>
        </w:rPr>
        <w:t>Niniejszym oświadczamy, że:</w:t>
      </w:r>
    </w:p>
    <w:p w:rsidR="00E64168" w:rsidRPr="0062011B" w:rsidRDefault="00E64168" w:rsidP="00E64168">
      <w:pPr>
        <w:spacing w:after="160" w:line="360" w:lineRule="auto"/>
        <w:rPr>
          <w:sz w:val="22"/>
          <w:szCs w:val="22"/>
        </w:rPr>
      </w:pPr>
      <w:r w:rsidRPr="0062011B">
        <w:rPr>
          <w:sz w:val="22"/>
          <w:szCs w:val="22"/>
        </w:rPr>
        <w:t>Warunki udziału w postępowaniu spełnia/</w:t>
      </w:r>
      <w:proofErr w:type="spellStart"/>
      <w:r w:rsidRPr="0062011B">
        <w:rPr>
          <w:sz w:val="22"/>
          <w:szCs w:val="22"/>
        </w:rPr>
        <w:t>ają</w:t>
      </w:r>
      <w:proofErr w:type="spellEnd"/>
      <w:r w:rsidRPr="0062011B">
        <w:rPr>
          <w:sz w:val="22"/>
          <w:szCs w:val="22"/>
        </w:rPr>
        <w:t xml:space="preserve"> w naszym imieniu  spełniają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E64168" w:rsidRPr="0062011B" w:rsidTr="00D24CFA">
        <w:tc>
          <w:tcPr>
            <w:tcW w:w="2265" w:type="dxa"/>
            <w:shd w:val="clear" w:color="auto" w:fill="EEECE1"/>
          </w:tcPr>
          <w:p w:rsidR="00E64168" w:rsidRPr="0062011B" w:rsidRDefault="00E64168" w:rsidP="00D24CFA">
            <w:pPr>
              <w:spacing w:line="360" w:lineRule="auto"/>
              <w:jc w:val="center"/>
              <w:rPr>
                <w:b/>
                <w:bCs/>
                <w:sz w:val="22"/>
                <w:szCs w:val="22"/>
              </w:rPr>
            </w:pPr>
            <w:r w:rsidRPr="0062011B">
              <w:rPr>
                <w:b/>
                <w:bCs/>
                <w:sz w:val="22"/>
                <w:szCs w:val="22"/>
              </w:rPr>
              <w:t>Pełna nazwa Wykonawcy</w:t>
            </w:r>
          </w:p>
        </w:tc>
        <w:tc>
          <w:tcPr>
            <w:tcW w:w="2265" w:type="dxa"/>
            <w:shd w:val="clear" w:color="auto" w:fill="EEECE1"/>
          </w:tcPr>
          <w:p w:rsidR="00E64168" w:rsidRPr="0062011B" w:rsidRDefault="00E64168" w:rsidP="00D24CFA">
            <w:pPr>
              <w:spacing w:line="360" w:lineRule="auto"/>
              <w:jc w:val="center"/>
              <w:rPr>
                <w:b/>
                <w:bCs/>
                <w:sz w:val="22"/>
                <w:szCs w:val="22"/>
              </w:rPr>
            </w:pPr>
            <w:r w:rsidRPr="0062011B">
              <w:rPr>
                <w:b/>
                <w:bCs/>
                <w:sz w:val="22"/>
                <w:szCs w:val="22"/>
              </w:rPr>
              <w:t xml:space="preserve">Siedziba </w:t>
            </w:r>
          </w:p>
          <w:p w:rsidR="00E64168" w:rsidRPr="0062011B" w:rsidRDefault="00E64168" w:rsidP="00D24CFA">
            <w:pPr>
              <w:spacing w:line="360" w:lineRule="auto"/>
              <w:jc w:val="center"/>
              <w:rPr>
                <w:b/>
                <w:bCs/>
                <w:sz w:val="22"/>
                <w:szCs w:val="22"/>
              </w:rPr>
            </w:pPr>
            <w:r w:rsidRPr="0062011B">
              <w:rPr>
                <w:b/>
                <w:bCs/>
                <w:sz w:val="22"/>
                <w:szCs w:val="22"/>
              </w:rPr>
              <w:t>(ulica, miejscowość)</w:t>
            </w:r>
          </w:p>
        </w:tc>
        <w:tc>
          <w:tcPr>
            <w:tcW w:w="4537" w:type="dxa"/>
            <w:shd w:val="clear" w:color="auto" w:fill="EEECE1"/>
          </w:tcPr>
          <w:p w:rsidR="00E64168" w:rsidRPr="0062011B" w:rsidRDefault="00E64168" w:rsidP="00D24CFA">
            <w:pPr>
              <w:spacing w:line="360" w:lineRule="auto"/>
              <w:jc w:val="center"/>
              <w:rPr>
                <w:b/>
                <w:bCs/>
                <w:sz w:val="22"/>
                <w:szCs w:val="22"/>
              </w:rPr>
            </w:pPr>
            <w:r w:rsidRPr="0062011B">
              <w:rPr>
                <w:b/>
                <w:bCs/>
                <w:sz w:val="22"/>
                <w:szCs w:val="22"/>
              </w:rPr>
              <w:t>Roboty budowlane, dostawy, usługi, które będą wykonywane przez Wykonawcę</w:t>
            </w:r>
          </w:p>
        </w:tc>
      </w:tr>
      <w:tr w:rsidR="00E64168" w:rsidRPr="0062011B" w:rsidTr="00D24CFA">
        <w:tc>
          <w:tcPr>
            <w:tcW w:w="2265" w:type="dxa"/>
          </w:tcPr>
          <w:p w:rsidR="00E64168" w:rsidRPr="0062011B" w:rsidRDefault="00E64168" w:rsidP="00D24CFA">
            <w:pPr>
              <w:spacing w:line="360" w:lineRule="auto"/>
              <w:rPr>
                <w:sz w:val="22"/>
                <w:szCs w:val="22"/>
              </w:rPr>
            </w:pPr>
          </w:p>
        </w:tc>
        <w:tc>
          <w:tcPr>
            <w:tcW w:w="2265" w:type="dxa"/>
          </w:tcPr>
          <w:p w:rsidR="00E64168" w:rsidRPr="0062011B" w:rsidRDefault="00E64168" w:rsidP="00D24CFA">
            <w:pPr>
              <w:spacing w:line="360" w:lineRule="auto"/>
              <w:rPr>
                <w:sz w:val="22"/>
                <w:szCs w:val="22"/>
              </w:rPr>
            </w:pPr>
          </w:p>
        </w:tc>
        <w:tc>
          <w:tcPr>
            <w:tcW w:w="4537" w:type="dxa"/>
          </w:tcPr>
          <w:p w:rsidR="00E64168" w:rsidRPr="0062011B" w:rsidRDefault="00E64168" w:rsidP="00D24CFA">
            <w:pPr>
              <w:spacing w:line="360" w:lineRule="auto"/>
              <w:rPr>
                <w:sz w:val="22"/>
                <w:szCs w:val="22"/>
              </w:rPr>
            </w:pPr>
          </w:p>
        </w:tc>
      </w:tr>
      <w:tr w:rsidR="00E64168" w:rsidRPr="0062011B" w:rsidTr="00D24CFA">
        <w:tc>
          <w:tcPr>
            <w:tcW w:w="2265" w:type="dxa"/>
          </w:tcPr>
          <w:p w:rsidR="00E64168" w:rsidRPr="0062011B" w:rsidRDefault="00E64168" w:rsidP="00D24CFA">
            <w:pPr>
              <w:spacing w:line="360" w:lineRule="auto"/>
              <w:rPr>
                <w:sz w:val="22"/>
                <w:szCs w:val="22"/>
              </w:rPr>
            </w:pPr>
          </w:p>
        </w:tc>
        <w:tc>
          <w:tcPr>
            <w:tcW w:w="2265" w:type="dxa"/>
          </w:tcPr>
          <w:p w:rsidR="00E64168" w:rsidRPr="0062011B" w:rsidRDefault="00E64168" w:rsidP="00D24CFA">
            <w:pPr>
              <w:spacing w:line="360" w:lineRule="auto"/>
              <w:rPr>
                <w:sz w:val="22"/>
                <w:szCs w:val="22"/>
              </w:rPr>
            </w:pPr>
          </w:p>
        </w:tc>
        <w:tc>
          <w:tcPr>
            <w:tcW w:w="4537" w:type="dxa"/>
          </w:tcPr>
          <w:p w:rsidR="00E64168" w:rsidRPr="0062011B" w:rsidRDefault="00E64168" w:rsidP="00D24CFA">
            <w:pPr>
              <w:spacing w:line="360" w:lineRule="auto"/>
              <w:rPr>
                <w:sz w:val="22"/>
                <w:szCs w:val="22"/>
              </w:rPr>
            </w:pPr>
          </w:p>
        </w:tc>
      </w:tr>
      <w:tr w:rsidR="00E64168" w:rsidRPr="0062011B" w:rsidTr="00D24CFA">
        <w:tc>
          <w:tcPr>
            <w:tcW w:w="2265" w:type="dxa"/>
          </w:tcPr>
          <w:p w:rsidR="00E64168" w:rsidRPr="0062011B" w:rsidRDefault="00E64168" w:rsidP="00D24CFA">
            <w:pPr>
              <w:spacing w:line="360" w:lineRule="auto"/>
              <w:rPr>
                <w:sz w:val="22"/>
                <w:szCs w:val="22"/>
              </w:rPr>
            </w:pPr>
          </w:p>
        </w:tc>
        <w:tc>
          <w:tcPr>
            <w:tcW w:w="2265" w:type="dxa"/>
          </w:tcPr>
          <w:p w:rsidR="00E64168" w:rsidRPr="0062011B" w:rsidRDefault="00E64168" w:rsidP="00D24CFA">
            <w:pPr>
              <w:spacing w:line="360" w:lineRule="auto"/>
              <w:rPr>
                <w:sz w:val="22"/>
                <w:szCs w:val="22"/>
              </w:rPr>
            </w:pPr>
          </w:p>
        </w:tc>
        <w:tc>
          <w:tcPr>
            <w:tcW w:w="4537" w:type="dxa"/>
          </w:tcPr>
          <w:p w:rsidR="00E64168" w:rsidRPr="0062011B" w:rsidRDefault="00E64168" w:rsidP="00D24CFA">
            <w:pPr>
              <w:spacing w:line="360" w:lineRule="auto"/>
              <w:rPr>
                <w:sz w:val="22"/>
                <w:szCs w:val="22"/>
              </w:rPr>
            </w:pPr>
          </w:p>
        </w:tc>
      </w:tr>
      <w:tr w:rsidR="00E64168" w:rsidRPr="0062011B" w:rsidTr="00D24CFA">
        <w:tc>
          <w:tcPr>
            <w:tcW w:w="2265" w:type="dxa"/>
          </w:tcPr>
          <w:p w:rsidR="00E64168" w:rsidRPr="0062011B" w:rsidRDefault="00E64168" w:rsidP="00D24CFA">
            <w:pPr>
              <w:spacing w:line="360" w:lineRule="auto"/>
              <w:rPr>
                <w:sz w:val="22"/>
                <w:szCs w:val="22"/>
              </w:rPr>
            </w:pPr>
          </w:p>
        </w:tc>
        <w:tc>
          <w:tcPr>
            <w:tcW w:w="2265" w:type="dxa"/>
          </w:tcPr>
          <w:p w:rsidR="00E64168" w:rsidRPr="0062011B" w:rsidRDefault="00E64168" w:rsidP="00D24CFA">
            <w:pPr>
              <w:spacing w:line="360" w:lineRule="auto"/>
              <w:rPr>
                <w:sz w:val="22"/>
                <w:szCs w:val="22"/>
              </w:rPr>
            </w:pPr>
          </w:p>
        </w:tc>
        <w:tc>
          <w:tcPr>
            <w:tcW w:w="4537" w:type="dxa"/>
          </w:tcPr>
          <w:p w:rsidR="00E64168" w:rsidRPr="0062011B" w:rsidRDefault="00E64168" w:rsidP="00D24CFA">
            <w:pPr>
              <w:spacing w:line="360" w:lineRule="auto"/>
              <w:rPr>
                <w:sz w:val="22"/>
                <w:szCs w:val="22"/>
              </w:rPr>
            </w:pPr>
          </w:p>
        </w:tc>
      </w:tr>
    </w:tbl>
    <w:p w:rsidR="00E64168" w:rsidRPr="0062011B" w:rsidRDefault="00E64168" w:rsidP="00E64168">
      <w:pPr>
        <w:pStyle w:val="Nagwek4"/>
        <w:spacing w:after="240" w:line="360" w:lineRule="auto"/>
        <w:jc w:val="right"/>
        <w:rPr>
          <w:rFonts w:cs="Calibri"/>
          <w:sz w:val="22"/>
          <w:szCs w:val="22"/>
        </w:rPr>
      </w:pPr>
      <w:bookmarkStart w:id="2" w:name="_Hlk60301409"/>
    </w:p>
    <w:p w:rsidR="00E64168" w:rsidRPr="0062011B" w:rsidRDefault="00E64168" w:rsidP="00E64168">
      <w:pPr>
        <w:pStyle w:val="Nagwek4"/>
        <w:spacing w:after="240" w:line="360" w:lineRule="auto"/>
        <w:jc w:val="right"/>
        <w:rPr>
          <w:rFonts w:cs="Calibri"/>
          <w:bCs w:val="0"/>
          <w:sz w:val="22"/>
          <w:szCs w:val="22"/>
        </w:rPr>
      </w:pPr>
    </w:p>
    <w:p w:rsidR="00E64168" w:rsidRPr="0062011B" w:rsidRDefault="00E64168" w:rsidP="00E64168">
      <w:pPr>
        <w:pStyle w:val="Nagwek4"/>
        <w:spacing w:after="240" w:line="360" w:lineRule="auto"/>
        <w:jc w:val="right"/>
        <w:rPr>
          <w:rFonts w:cs="Calibri"/>
          <w:bCs w:val="0"/>
          <w:sz w:val="22"/>
          <w:szCs w:val="22"/>
        </w:rPr>
        <w:sectPr w:rsidR="00E64168" w:rsidRPr="0062011B" w:rsidSect="00D24CFA">
          <w:pgSz w:w="11909" w:h="16834"/>
          <w:pgMar w:top="1440" w:right="1440" w:bottom="1440" w:left="1701" w:header="708" w:footer="708" w:gutter="0"/>
          <w:pgNumType w:start="1"/>
          <w:cols w:space="708"/>
          <w:titlePg/>
        </w:sectPr>
      </w:pPr>
    </w:p>
    <w:p w:rsidR="00E64168" w:rsidRPr="0062011B" w:rsidRDefault="00E64168" w:rsidP="00E64168">
      <w:pPr>
        <w:pStyle w:val="Nagwek4"/>
        <w:spacing w:after="240" w:line="360" w:lineRule="auto"/>
        <w:jc w:val="right"/>
        <w:rPr>
          <w:rFonts w:cs="Calibri"/>
          <w:b w:val="0"/>
          <w:bCs w:val="0"/>
          <w:i/>
          <w:color w:val="000000"/>
          <w:sz w:val="22"/>
          <w:szCs w:val="22"/>
        </w:rPr>
      </w:pPr>
      <w:r w:rsidRPr="0062011B">
        <w:rPr>
          <w:rFonts w:cs="Calibri"/>
          <w:bCs w:val="0"/>
          <w:sz w:val="22"/>
          <w:szCs w:val="22"/>
        </w:rPr>
        <w:lastRenderedPageBreak/>
        <w:t xml:space="preserve"> </w:t>
      </w:r>
      <w:r w:rsidRPr="0062011B">
        <w:rPr>
          <w:rFonts w:cs="Calibri"/>
          <w:b w:val="0"/>
          <w:bCs w:val="0"/>
          <w:color w:val="000000"/>
          <w:sz w:val="22"/>
          <w:szCs w:val="22"/>
        </w:rPr>
        <w:t>Załącznik nr  6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6"/>
      </w:tblGrid>
      <w:tr w:rsidR="00E64168" w:rsidRPr="0062011B" w:rsidTr="00D24CFA">
        <w:tc>
          <w:tcPr>
            <w:tcW w:w="9639" w:type="dxa"/>
          </w:tcPr>
          <w:p w:rsidR="00E64168" w:rsidRPr="0062011B" w:rsidRDefault="00E64168" w:rsidP="00D24CFA">
            <w:pPr>
              <w:spacing w:after="60" w:line="360" w:lineRule="auto"/>
              <w:jc w:val="both"/>
              <w:rPr>
                <w:sz w:val="22"/>
                <w:szCs w:val="22"/>
              </w:rPr>
            </w:pPr>
            <w:r w:rsidRPr="0062011B">
              <w:rPr>
                <w:sz w:val="22"/>
                <w:szCs w:val="22"/>
                <w:u w:val="single"/>
              </w:rPr>
              <w:t>Uwaga</w:t>
            </w:r>
            <w:r w:rsidRPr="0062011B">
              <w:rPr>
                <w:sz w:val="22"/>
                <w:szCs w:val="22"/>
              </w:rPr>
              <w:t xml:space="preserve">: </w:t>
            </w:r>
            <w:r w:rsidRPr="0062011B">
              <w:rPr>
                <w:color w:val="000000"/>
                <w:sz w:val="22"/>
                <w:szCs w:val="22"/>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E64168" w:rsidRPr="0062011B" w:rsidRDefault="00E64168" w:rsidP="00E64168">
      <w:pPr>
        <w:widowControl w:val="0"/>
        <w:suppressAutoHyphens/>
        <w:autoSpaceDE w:val="0"/>
        <w:autoSpaceDN w:val="0"/>
        <w:adjustRightInd w:val="0"/>
        <w:spacing w:line="360" w:lineRule="auto"/>
        <w:jc w:val="center"/>
        <w:rPr>
          <w:b/>
          <w:bCs/>
          <w:sz w:val="22"/>
          <w:szCs w:val="22"/>
        </w:rPr>
      </w:pPr>
      <w:r w:rsidRPr="0062011B">
        <w:rPr>
          <w:b/>
          <w:bCs/>
          <w:sz w:val="22"/>
          <w:szCs w:val="22"/>
        </w:rPr>
        <w:t>ZOBOWIĄZANIE PODMIOTU UDOSTĘPNIAJĄCEGO ZASOBY</w:t>
      </w:r>
    </w:p>
    <w:p w:rsidR="00E64168" w:rsidRPr="0062011B" w:rsidRDefault="00E64168" w:rsidP="00E64168">
      <w:pPr>
        <w:widowControl w:val="0"/>
        <w:suppressAutoHyphens/>
        <w:autoSpaceDE w:val="0"/>
        <w:autoSpaceDN w:val="0"/>
        <w:adjustRightInd w:val="0"/>
        <w:spacing w:line="360" w:lineRule="auto"/>
        <w:jc w:val="both"/>
        <w:rPr>
          <w:sz w:val="22"/>
          <w:szCs w:val="22"/>
        </w:rPr>
      </w:pPr>
      <w:r w:rsidRPr="0062011B">
        <w:rPr>
          <w:sz w:val="22"/>
          <w:szCs w:val="22"/>
        </w:rPr>
        <w:t xml:space="preserve">Ja (My) niżej podpisany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778" w:type="dxa"/>
          </w:tcPr>
          <w:p w:rsidR="00E64168" w:rsidRPr="0062011B" w:rsidRDefault="00E64168" w:rsidP="00D24CFA">
            <w:pPr>
              <w:widowControl w:val="0"/>
              <w:suppressAutoHyphens/>
              <w:autoSpaceDE w:val="0"/>
              <w:autoSpaceDN w:val="0"/>
              <w:adjustRightInd w:val="0"/>
              <w:spacing w:after="120" w:line="360" w:lineRule="auto"/>
              <w:jc w:val="center"/>
              <w:rPr>
                <w:sz w:val="22"/>
                <w:szCs w:val="22"/>
              </w:rPr>
            </w:pPr>
          </w:p>
        </w:tc>
      </w:tr>
    </w:tbl>
    <w:p w:rsidR="00E64168" w:rsidRPr="0062011B" w:rsidRDefault="00E64168" w:rsidP="00E64168">
      <w:pPr>
        <w:widowControl w:val="0"/>
        <w:suppressAutoHyphens/>
        <w:autoSpaceDE w:val="0"/>
        <w:autoSpaceDN w:val="0"/>
        <w:adjustRightInd w:val="0"/>
        <w:spacing w:after="120" w:line="360" w:lineRule="auto"/>
        <w:jc w:val="center"/>
        <w:rPr>
          <w:sz w:val="22"/>
          <w:szCs w:val="22"/>
        </w:rPr>
      </w:pPr>
      <w:r w:rsidRPr="0062011B">
        <w:rPr>
          <w:sz w:val="22"/>
          <w:szCs w:val="22"/>
        </w:rPr>
        <w:t xml:space="preserve"> (imię i nazwisko osoby upoważnionej do reprezentowania podmiotu udostępniającego zasoby)</w:t>
      </w:r>
    </w:p>
    <w:p w:rsidR="00E64168" w:rsidRPr="0062011B" w:rsidRDefault="00E64168" w:rsidP="00E64168">
      <w:pPr>
        <w:widowControl w:val="0"/>
        <w:suppressAutoHyphens/>
        <w:autoSpaceDE w:val="0"/>
        <w:autoSpaceDN w:val="0"/>
        <w:adjustRightInd w:val="0"/>
        <w:spacing w:line="360" w:lineRule="auto"/>
        <w:jc w:val="both"/>
        <w:rPr>
          <w:sz w:val="22"/>
          <w:szCs w:val="22"/>
        </w:rPr>
      </w:pPr>
      <w:r w:rsidRPr="0062011B">
        <w:rPr>
          <w:sz w:val="22"/>
          <w:szCs w:val="22"/>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778" w:type="dxa"/>
          </w:tcPr>
          <w:p w:rsidR="00E64168" w:rsidRPr="0062011B" w:rsidRDefault="00E64168" w:rsidP="00D24CFA">
            <w:pPr>
              <w:widowControl w:val="0"/>
              <w:suppressAutoHyphens/>
              <w:autoSpaceDE w:val="0"/>
              <w:autoSpaceDN w:val="0"/>
              <w:adjustRightInd w:val="0"/>
              <w:spacing w:after="240" w:line="360" w:lineRule="auto"/>
              <w:jc w:val="center"/>
              <w:rPr>
                <w:sz w:val="22"/>
                <w:szCs w:val="22"/>
              </w:rPr>
            </w:pPr>
          </w:p>
        </w:tc>
      </w:tr>
    </w:tbl>
    <w:p w:rsidR="00E64168" w:rsidRPr="0062011B" w:rsidRDefault="00E64168" w:rsidP="00E64168">
      <w:pPr>
        <w:widowControl w:val="0"/>
        <w:suppressAutoHyphens/>
        <w:autoSpaceDE w:val="0"/>
        <w:autoSpaceDN w:val="0"/>
        <w:adjustRightInd w:val="0"/>
        <w:spacing w:after="240" w:line="360" w:lineRule="auto"/>
        <w:jc w:val="center"/>
        <w:rPr>
          <w:sz w:val="22"/>
          <w:szCs w:val="22"/>
        </w:rPr>
      </w:pPr>
      <w:r w:rsidRPr="0062011B">
        <w:rPr>
          <w:sz w:val="22"/>
          <w:szCs w:val="22"/>
        </w:rPr>
        <w:t xml:space="preserve"> (nazwa i adres  podmiotu udostępniającego zasoby)</w:t>
      </w:r>
    </w:p>
    <w:p w:rsidR="00E64168" w:rsidRPr="0062011B" w:rsidRDefault="00E64168" w:rsidP="00E64168">
      <w:pPr>
        <w:widowControl w:val="0"/>
        <w:suppressAutoHyphens/>
        <w:autoSpaceDE w:val="0"/>
        <w:autoSpaceDN w:val="0"/>
        <w:adjustRightInd w:val="0"/>
        <w:spacing w:after="120" w:line="360" w:lineRule="auto"/>
        <w:jc w:val="both"/>
        <w:rPr>
          <w:sz w:val="22"/>
          <w:szCs w:val="22"/>
        </w:rPr>
      </w:pPr>
      <w:r w:rsidRPr="0062011B">
        <w:rPr>
          <w:bCs/>
          <w:sz w:val="22"/>
          <w:szCs w:val="22"/>
        </w:rPr>
        <w:t>Zobowiązuję się</w:t>
      </w:r>
      <w:r w:rsidRPr="0062011B">
        <w:rPr>
          <w:sz w:val="22"/>
          <w:szCs w:val="22"/>
        </w:rPr>
        <w:t>, zgodnie z postanowieniami art. 118 ustawy z dnia 11 września 2019r. Prawo zamówień publicznych (Dz.U. poz. 2019 ze zm.),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778" w:type="dxa"/>
          </w:tcPr>
          <w:p w:rsidR="00E64168" w:rsidRPr="0062011B" w:rsidRDefault="00E64168" w:rsidP="00D24CFA">
            <w:pPr>
              <w:widowControl w:val="0"/>
              <w:suppressAutoHyphens/>
              <w:autoSpaceDE w:val="0"/>
              <w:autoSpaceDN w:val="0"/>
              <w:adjustRightInd w:val="0"/>
              <w:spacing w:line="360" w:lineRule="auto"/>
              <w:jc w:val="center"/>
              <w:rPr>
                <w:sz w:val="22"/>
                <w:szCs w:val="22"/>
              </w:rPr>
            </w:pPr>
          </w:p>
        </w:tc>
      </w:tr>
    </w:tbl>
    <w:p w:rsidR="00E64168" w:rsidRPr="0062011B" w:rsidRDefault="00E64168" w:rsidP="00E64168">
      <w:pPr>
        <w:widowControl w:val="0"/>
        <w:suppressAutoHyphens/>
        <w:autoSpaceDE w:val="0"/>
        <w:autoSpaceDN w:val="0"/>
        <w:adjustRightInd w:val="0"/>
        <w:spacing w:line="360" w:lineRule="auto"/>
        <w:jc w:val="center"/>
        <w:rPr>
          <w:sz w:val="22"/>
          <w:szCs w:val="22"/>
        </w:rPr>
      </w:pPr>
      <w:r w:rsidRPr="0062011B">
        <w:rPr>
          <w:sz w:val="22"/>
          <w:szCs w:val="22"/>
        </w:rPr>
        <w:t>(określenie zasobów)</w:t>
      </w:r>
    </w:p>
    <w:p w:rsidR="00E64168" w:rsidRPr="0062011B" w:rsidRDefault="00E64168" w:rsidP="00E64168">
      <w:pPr>
        <w:widowControl w:val="0"/>
        <w:suppressAutoHyphens/>
        <w:autoSpaceDE w:val="0"/>
        <w:autoSpaceDN w:val="0"/>
        <w:adjustRightInd w:val="0"/>
        <w:spacing w:before="120" w:after="120" w:line="360" w:lineRule="auto"/>
        <w:jc w:val="both"/>
        <w:rPr>
          <w:sz w:val="22"/>
          <w:szCs w:val="22"/>
        </w:rPr>
      </w:pPr>
      <w:r w:rsidRPr="0062011B">
        <w:rPr>
          <w:sz w:val="22"/>
          <w:szCs w:val="22"/>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9778" w:type="dxa"/>
          </w:tcPr>
          <w:p w:rsidR="00E64168" w:rsidRPr="0062011B" w:rsidRDefault="00E64168" w:rsidP="00D24CFA">
            <w:pPr>
              <w:widowControl w:val="0"/>
              <w:suppressAutoHyphens/>
              <w:autoSpaceDE w:val="0"/>
              <w:autoSpaceDN w:val="0"/>
              <w:adjustRightInd w:val="0"/>
              <w:spacing w:line="360" w:lineRule="auto"/>
              <w:jc w:val="center"/>
              <w:rPr>
                <w:sz w:val="22"/>
                <w:szCs w:val="22"/>
              </w:rPr>
            </w:pPr>
          </w:p>
        </w:tc>
      </w:tr>
    </w:tbl>
    <w:p w:rsidR="00E64168" w:rsidRPr="0062011B" w:rsidRDefault="00E64168" w:rsidP="00E64168">
      <w:pPr>
        <w:widowControl w:val="0"/>
        <w:suppressAutoHyphens/>
        <w:autoSpaceDE w:val="0"/>
        <w:autoSpaceDN w:val="0"/>
        <w:adjustRightInd w:val="0"/>
        <w:spacing w:line="360" w:lineRule="auto"/>
        <w:jc w:val="center"/>
        <w:rPr>
          <w:sz w:val="22"/>
          <w:szCs w:val="22"/>
        </w:rPr>
      </w:pPr>
      <w:r w:rsidRPr="0062011B">
        <w:rPr>
          <w:sz w:val="22"/>
          <w:szCs w:val="22"/>
        </w:rPr>
        <w:t>(nazwa i adres Wykonawcy składającego ofertę)</w:t>
      </w:r>
    </w:p>
    <w:p w:rsidR="00E64168" w:rsidRPr="0062011B" w:rsidRDefault="00E64168" w:rsidP="00E64168">
      <w:pPr>
        <w:widowControl w:val="0"/>
        <w:suppressAutoHyphens/>
        <w:autoSpaceDE w:val="0"/>
        <w:autoSpaceDN w:val="0"/>
        <w:adjustRightInd w:val="0"/>
        <w:spacing w:before="120" w:after="120" w:line="360" w:lineRule="auto"/>
        <w:jc w:val="both"/>
        <w:rPr>
          <w:sz w:val="22"/>
          <w:szCs w:val="22"/>
        </w:rPr>
      </w:pPr>
      <w:r w:rsidRPr="0062011B">
        <w:rPr>
          <w:sz w:val="22"/>
          <w:szCs w:val="22"/>
        </w:rPr>
        <w:t>na potrzeby realizacji zamówienia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rPr>
          <w:trHeight w:val="338"/>
        </w:trPr>
        <w:tc>
          <w:tcPr>
            <w:tcW w:w="9778" w:type="dxa"/>
          </w:tcPr>
          <w:p w:rsidR="00E64168" w:rsidRPr="0062011B" w:rsidRDefault="00E64168" w:rsidP="00D24CFA">
            <w:pPr>
              <w:widowControl w:val="0"/>
              <w:suppressAutoHyphens/>
              <w:autoSpaceDE w:val="0"/>
              <w:autoSpaceDN w:val="0"/>
              <w:adjustRightInd w:val="0"/>
              <w:spacing w:before="120" w:after="120" w:line="360" w:lineRule="auto"/>
              <w:jc w:val="both"/>
              <w:rPr>
                <w:sz w:val="22"/>
                <w:szCs w:val="22"/>
              </w:rPr>
            </w:pPr>
          </w:p>
        </w:tc>
      </w:tr>
    </w:tbl>
    <w:p w:rsidR="00E64168" w:rsidRPr="0062011B" w:rsidRDefault="00E64168" w:rsidP="00E64168">
      <w:pPr>
        <w:widowControl w:val="0"/>
        <w:suppressAutoHyphens/>
        <w:autoSpaceDE w:val="0"/>
        <w:autoSpaceDN w:val="0"/>
        <w:adjustRightInd w:val="0"/>
        <w:spacing w:before="120" w:after="120" w:line="360" w:lineRule="auto"/>
        <w:jc w:val="both"/>
        <w:rPr>
          <w:sz w:val="22"/>
          <w:szCs w:val="22"/>
        </w:rPr>
      </w:pPr>
      <w:r w:rsidRPr="0062011B">
        <w:rPr>
          <w:sz w:val="22"/>
          <w:szCs w:val="22"/>
        </w:rPr>
        <w:t xml:space="preserve">Wpisać nazwę postępowania </w:t>
      </w:r>
    </w:p>
    <w:p w:rsidR="00E64168" w:rsidRPr="0062011B" w:rsidRDefault="00E64168" w:rsidP="00E64168">
      <w:pPr>
        <w:widowControl w:val="0"/>
        <w:suppressAutoHyphens/>
        <w:autoSpaceDE w:val="0"/>
        <w:autoSpaceDN w:val="0"/>
        <w:adjustRightInd w:val="0"/>
        <w:spacing w:after="120" w:line="360" w:lineRule="auto"/>
        <w:rPr>
          <w:sz w:val="22"/>
          <w:szCs w:val="22"/>
        </w:rPr>
      </w:pPr>
      <w:r w:rsidRPr="0062011B">
        <w:rPr>
          <w:bCs/>
          <w:sz w:val="22"/>
          <w:szCs w:val="22"/>
        </w:rPr>
        <w:t>Oświadczam, że</w:t>
      </w:r>
      <w:r w:rsidRPr="0062011B">
        <w:rPr>
          <w:sz w:val="22"/>
          <w:szCs w:val="22"/>
        </w:rPr>
        <w:t>:</w:t>
      </w:r>
    </w:p>
    <w:p w:rsidR="00E64168" w:rsidRPr="0062011B" w:rsidRDefault="00E64168" w:rsidP="00F4386A">
      <w:pPr>
        <w:widowControl w:val="0"/>
        <w:numPr>
          <w:ilvl w:val="0"/>
          <w:numId w:val="46"/>
        </w:numPr>
        <w:suppressAutoHyphens/>
        <w:autoSpaceDE w:val="0"/>
        <w:autoSpaceDN w:val="0"/>
        <w:adjustRightInd w:val="0"/>
        <w:spacing w:after="120" w:line="360" w:lineRule="auto"/>
        <w:ind w:left="284" w:hanging="284"/>
        <w:rPr>
          <w:sz w:val="22"/>
          <w:szCs w:val="22"/>
        </w:rPr>
      </w:pPr>
      <w:r w:rsidRPr="0062011B">
        <w:rPr>
          <w:sz w:val="22"/>
          <w:szCs w:val="22"/>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0"/>
      </w:tblGrid>
      <w:tr w:rsidR="00E64168" w:rsidRPr="0062011B" w:rsidTr="00D24CFA">
        <w:tc>
          <w:tcPr>
            <w:tcW w:w="9778" w:type="dxa"/>
          </w:tcPr>
          <w:p w:rsidR="00E64168" w:rsidRPr="0062011B" w:rsidRDefault="00E64168" w:rsidP="00D24CFA">
            <w:pPr>
              <w:widowControl w:val="0"/>
              <w:suppressAutoHyphens/>
              <w:autoSpaceDE w:val="0"/>
              <w:autoSpaceDN w:val="0"/>
              <w:adjustRightInd w:val="0"/>
              <w:spacing w:after="120" w:line="360" w:lineRule="auto"/>
              <w:rPr>
                <w:sz w:val="22"/>
                <w:szCs w:val="22"/>
              </w:rPr>
            </w:pPr>
          </w:p>
        </w:tc>
      </w:tr>
    </w:tbl>
    <w:p w:rsidR="00E64168" w:rsidRPr="0062011B" w:rsidRDefault="00E64168" w:rsidP="00E64168">
      <w:pPr>
        <w:widowControl w:val="0"/>
        <w:suppressAutoHyphens/>
        <w:autoSpaceDE w:val="0"/>
        <w:autoSpaceDN w:val="0"/>
        <w:adjustRightInd w:val="0"/>
        <w:spacing w:after="120" w:line="360" w:lineRule="auto"/>
        <w:rPr>
          <w:sz w:val="22"/>
          <w:szCs w:val="22"/>
        </w:rPr>
      </w:pPr>
    </w:p>
    <w:p w:rsidR="00E64168" w:rsidRPr="0062011B" w:rsidRDefault="00E64168" w:rsidP="00F4386A">
      <w:pPr>
        <w:widowControl w:val="0"/>
        <w:numPr>
          <w:ilvl w:val="0"/>
          <w:numId w:val="46"/>
        </w:numPr>
        <w:suppressAutoHyphens/>
        <w:autoSpaceDE w:val="0"/>
        <w:autoSpaceDN w:val="0"/>
        <w:adjustRightInd w:val="0"/>
        <w:spacing w:after="120" w:line="360" w:lineRule="auto"/>
        <w:ind w:left="284" w:hanging="284"/>
        <w:jc w:val="both"/>
        <w:rPr>
          <w:sz w:val="22"/>
          <w:szCs w:val="22"/>
        </w:rPr>
      </w:pPr>
      <w:r w:rsidRPr="0062011B">
        <w:rPr>
          <w:sz w:val="22"/>
          <w:szCs w:val="22"/>
        </w:rPr>
        <w:lastRenderedPageBreak/>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0"/>
      </w:tblGrid>
      <w:tr w:rsidR="00E64168" w:rsidRPr="0062011B" w:rsidTr="00D24CFA">
        <w:tc>
          <w:tcPr>
            <w:tcW w:w="9778" w:type="dxa"/>
          </w:tcPr>
          <w:p w:rsidR="00E64168" w:rsidRPr="0062011B" w:rsidRDefault="00E64168" w:rsidP="00D24CFA">
            <w:pPr>
              <w:widowControl w:val="0"/>
              <w:suppressAutoHyphens/>
              <w:autoSpaceDE w:val="0"/>
              <w:autoSpaceDN w:val="0"/>
              <w:adjustRightInd w:val="0"/>
              <w:spacing w:after="120" w:line="360" w:lineRule="auto"/>
              <w:jc w:val="both"/>
              <w:rPr>
                <w:sz w:val="22"/>
                <w:szCs w:val="22"/>
              </w:rPr>
            </w:pPr>
          </w:p>
        </w:tc>
      </w:tr>
    </w:tbl>
    <w:p w:rsidR="00E64168" w:rsidRPr="0062011B" w:rsidRDefault="00E64168" w:rsidP="00E64168">
      <w:pPr>
        <w:widowControl w:val="0"/>
        <w:suppressAutoHyphens/>
        <w:autoSpaceDE w:val="0"/>
        <w:autoSpaceDN w:val="0"/>
        <w:adjustRightInd w:val="0"/>
        <w:spacing w:after="120" w:line="360" w:lineRule="auto"/>
        <w:ind w:left="284"/>
        <w:jc w:val="both"/>
        <w:rPr>
          <w:sz w:val="22"/>
          <w:szCs w:val="22"/>
        </w:rPr>
      </w:pPr>
    </w:p>
    <w:p w:rsidR="00E64168" w:rsidRPr="0062011B" w:rsidRDefault="00E64168" w:rsidP="00F4386A">
      <w:pPr>
        <w:widowControl w:val="0"/>
        <w:numPr>
          <w:ilvl w:val="0"/>
          <w:numId w:val="46"/>
        </w:numPr>
        <w:suppressAutoHyphens/>
        <w:autoSpaceDE w:val="0"/>
        <w:autoSpaceDN w:val="0"/>
        <w:adjustRightInd w:val="0"/>
        <w:spacing w:after="120" w:line="360" w:lineRule="auto"/>
        <w:ind w:left="284" w:hanging="284"/>
        <w:jc w:val="both"/>
        <w:rPr>
          <w:sz w:val="22"/>
          <w:szCs w:val="22"/>
        </w:rPr>
      </w:pPr>
      <w:r w:rsidRPr="0062011B">
        <w:rPr>
          <w:sz w:val="22"/>
          <w:szCs w:val="22"/>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0"/>
      </w:tblGrid>
      <w:tr w:rsidR="00E64168" w:rsidRPr="0062011B" w:rsidTr="00D24CFA">
        <w:tc>
          <w:tcPr>
            <w:tcW w:w="9778" w:type="dxa"/>
          </w:tcPr>
          <w:p w:rsidR="00E64168" w:rsidRPr="0062011B" w:rsidRDefault="00E64168" w:rsidP="00D24CFA">
            <w:pPr>
              <w:widowControl w:val="0"/>
              <w:suppressAutoHyphens/>
              <w:autoSpaceDE w:val="0"/>
              <w:autoSpaceDN w:val="0"/>
              <w:adjustRightInd w:val="0"/>
              <w:spacing w:after="120" w:line="360" w:lineRule="auto"/>
              <w:jc w:val="both"/>
              <w:rPr>
                <w:sz w:val="22"/>
                <w:szCs w:val="22"/>
              </w:rPr>
            </w:pPr>
          </w:p>
        </w:tc>
      </w:tr>
    </w:tbl>
    <w:p w:rsidR="00E64168" w:rsidRPr="0062011B" w:rsidRDefault="00E64168" w:rsidP="00E64168">
      <w:pPr>
        <w:widowControl w:val="0"/>
        <w:suppressAutoHyphens/>
        <w:autoSpaceDE w:val="0"/>
        <w:autoSpaceDN w:val="0"/>
        <w:adjustRightInd w:val="0"/>
        <w:spacing w:after="120" w:line="360" w:lineRule="auto"/>
        <w:ind w:left="284"/>
        <w:jc w:val="both"/>
        <w:rPr>
          <w:sz w:val="22"/>
          <w:szCs w:val="22"/>
        </w:rPr>
      </w:pPr>
    </w:p>
    <w:p w:rsidR="00E64168" w:rsidRPr="0062011B" w:rsidRDefault="00E64168" w:rsidP="00F4386A">
      <w:pPr>
        <w:widowControl w:val="0"/>
        <w:numPr>
          <w:ilvl w:val="0"/>
          <w:numId w:val="46"/>
        </w:numPr>
        <w:suppressAutoHyphens/>
        <w:autoSpaceDE w:val="0"/>
        <w:autoSpaceDN w:val="0"/>
        <w:adjustRightInd w:val="0"/>
        <w:spacing w:after="120" w:line="360" w:lineRule="auto"/>
        <w:ind w:left="284" w:hanging="284"/>
        <w:jc w:val="both"/>
        <w:rPr>
          <w:sz w:val="22"/>
          <w:szCs w:val="22"/>
        </w:rPr>
      </w:pPr>
      <w:r w:rsidRPr="0062011B">
        <w:rPr>
          <w:sz w:val="22"/>
          <w:szCs w:val="22"/>
        </w:rPr>
        <w:t>okres mojego udostępnienia zasobów Wykonawcy będzie następujący: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4"/>
      </w:tblGrid>
      <w:tr w:rsidR="00E64168" w:rsidRPr="0062011B" w:rsidTr="00D24CFA">
        <w:tc>
          <w:tcPr>
            <w:tcW w:w="8734" w:type="dxa"/>
          </w:tcPr>
          <w:p w:rsidR="00E64168" w:rsidRPr="0062011B" w:rsidRDefault="00E64168" w:rsidP="00D24CFA">
            <w:pPr>
              <w:widowControl w:val="0"/>
              <w:suppressAutoHyphens/>
              <w:autoSpaceDE w:val="0"/>
              <w:autoSpaceDN w:val="0"/>
              <w:adjustRightInd w:val="0"/>
              <w:spacing w:line="360" w:lineRule="auto"/>
              <w:jc w:val="both"/>
              <w:rPr>
                <w:sz w:val="22"/>
                <w:szCs w:val="22"/>
              </w:rPr>
            </w:pPr>
          </w:p>
        </w:tc>
      </w:tr>
    </w:tbl>
    <w:p w:rsidR="00E64168" w:rsidRPr="0062011B" w:rsidRDefault="00E64168" w:rsidP="00E64168">
      <w:pPr>
        <w:widowControl w:val="0"/>
        <w:suppressAutoHyphens/>
        <w:autoSpaceDE w:val="0"/>
        <w:autoSpaceDN w:val="0"/>
        <w:adjustRightInd w:val="0"/>
        <w:spacing w:line="360" w:lineRule="auto"/>
        <w:jc w:val="both"/>
        <w:rPr>
          <w:sz w:val="22"/>
          <w:szCs w:val="22"/>
        </w:rPr>
      </w:pPr>
      <w:r w:rsidRPr="0062011B">
        <w:rPr>
          <w:sz w:val="22"/>
          <w:szCs w:val="22"/>
        </w:rPr>
        <w:t xml:space="preserve">                   (miejsce i data)        </w:t>
      </w:r>
    </w:p>
    <w:p w:rsidR="00E64168" w:rsidRPr="0062011B" w:rsidRDefault="00E64168" w:rsidP="00E64168">
      <w:pPr>
        <w:widowControl w:val="0"/>
        <w:suppressAutoHyphens/>
        <w:autoSpaceDE w:val="0"/>
        <w:autoSpaceDN w:val="0"/>
        <w:adjustRightInd w:val="0"/>
        <w:spacing w:line="360" w:lineRule="auto"/>
        <w:jc w:val="both"/>
        <w:rPr>
          <w:sz w:val="22"/>
          <w:szCs w:val="22"/>
        </w:rPr>
      </w:pPr>
      <w:r w:rsidRPr="0062011B">
        <w:rPr>
          <w:sz w:val="22"/>
          <w:szCs w:val="22"/>
        </w:rPr>
        <w:t xml:space="preserve">        </w:t>
      </w:r>
    </w:p>
    <w:bookmarkEnd w:id="2"/>
    <w:p w:rsidR="00E64168" w:rsidRPr="0062011B" w:rsidRDefault="00E64168" w:rsidP="00E64168">
      <w:pPr>
        <w:spacing w:line="360" w:lineRule="auto"/>
        <w:jc w:val="right"/>
        <w:rPr>
          <w:b/>
          <w:bCs/>
          <w:snapToGrid w:val="0"/>
          <w:sz w:val="22"/>
          <w:szCs w:val="22"/>
        </w:rPr>
        <w:sectPr w:rsidR="00E64168" w:rsidRPr="0062011B" w:rsidSect="00D24CFA">
          <w:pgSz w:w="11909" w:h="16834"/>
          <w:pgMar w:top="1440" w:right="1440" w:bottom="1440" w:left="1701" w:header="708" w:footer="708" w:gutter="0"/>
          <w:pgNumType w:start="1"/>
          <w:cols w:space="708"/>
          <w:titlePg/>
        </w:sectPr>
      </w:pPr>
    </w:p>
    <w:p w:rsidR="00E64168" w:rsidRPr="0062011B" w:rsidRDefault="00E64168" w:rsidP="00E64168">
      <w:pPr>
        <w:spacing w:line="360" w:lineRule="auto"/>
        <w:jc w:val="right"/>
        <w:rPr>
          <w:b/>
          <w:bCs/>
          <w:snapToGrid w:val="0"/>
          <w:sz w:val="22"/>
          <w:szCs w:val="22"/>
        </w:rPr>
      </w:pPr>
      <w:r w:rsidRPr="0062011B">
        <w:rPr>
          <w:b/>
          <w:bCs/>
          <w:snapToGrid w:val="0"/>
          <w:sz w:val="22"/>
          <w:szCs w:val="22"/>
        </w:rPr>
        <w:lastRenderedPageBreak/>
        <w:t>Załącznik nr 7</w:t>
      </w:r>
    </w:p>
    <w:p w:rsidR="00E64168" w:rsidRPr="0062011B" w:rsidRDefault="00E64168" w:rsidP="00E64168">
      <w:pPr>
        <w:spacing w:line="360" w:lineRule="auto"/>
        <w:jc w:val="both"/>
        <w:rPr>
          <w:bCs/>
          <w:sz w:val="22"/>
          <w:szCs w:val="22"/>
        </w:rPr>
      </w:pPr>
    </w:p>
    <w:p w:rsidR="00E64168" w:rsidRPr="0062011B" w:rsidRDefault="00E64168" w:rsidP="00895A57">
      <w:pPr>
        <w:spacing w:line="360" w:lineRule="auto"/>
        <w:jc w:val="center"/>
        <w:rPr>
          <w:b/>
          <w:bCs/>
          <w:sz w:val="22"/>
          <w:szCs w:val="22"/>
        </w:rPr>
      </w:pPr>
      <w:r w:rsidRPr="0062011B">
        <w:rPr>
          <w:b/>
          <w:bCs/>
          <w:sz w:val="22"/>
          <w:szCs w:val="22"/>
        </w:rPr>
        <w:t>Oświadczenie o przynależności, lub braku przynależności do tej samej grupy kapitałowej</w:t>
      </w:r>
    </w:p>
    <w:p w:rsidR="00E64168" w:rsidRPr="0062011B" w:rsidRDefault="00E64168" w:rsidP="00E64168">
      <w:pPr>
        <w:spacing w:line="360" w:lineRule="auto"/>
        <w:jc w:val="both"/>
        <w:rPr>
          <w:b/>
          <w:bCs/>
          <w:sz w:val="22"/>
          <w:szCs w:val="22"/>
        </w:rPr>
      </w:pPr>
    </w:p>
    <w:p w:rsidR="00E64168" w:rsidRPr="0062011B" w:rsidRDefault="00E64168" w:rsidP="00E64168">
      <w:pPr>
        <w:spacing w:line="360" w:lineRule="auto"/>
        <w:jc w:val="both"/>
        <w:rPr>
          <w:sz w:val="22"/>
          <w:szCs w:val="22"/>
        </w:rPr>
      </w:pPr>
      <w:r w:rsidRPr="0062011B">
        <w:rPr>
          <w:sz w:val="22"/>
          <w:szCs w:val="22"/>
        </w:rPr>
        <w:t>Oświadczam</w:t>
      </w:r>
      <w:r w:rsidR="00895A57" w:rsidRPr="0062011B">
        <w:rPr>
          <w:sz w:val="22"/>
          <w:szCs w:val="22"/>
        </w:rPr>
        <w:t>/y</w:t>
      </w:r>
      <w:r w:rsidRPr="0062011B">
        <w:rPr>
          <w:sz w:val="22"/>
          <w:szCs w:val="22"/>
        </w:rPr>
        <w:t>:</w:t>
      </w:r>
    </w:p>
    <w:p w:rsidR="00895A57" w:rsidRPr="0062011B" w:rsidRDefault="00895A57" w:rsidP="00E64168">
      <w:pPr>
        <w:spacing w:line="360" w:lineRule="auto"/>
        <w:jc w:val="both"/>
        <w:rPr>
          <w:sz w:val="22"/>
          <w:szCs w:val="22"/>
        </w:rPr>
      </w:pPr>
    </w:p>
    <w:p w:rsidR="00895A57" w:rsidRPr="0062011B" w:rsidRDefault="00895A57" w:rsidP="00895A57">
      <w:pPr>
        <w:pStyle w:val="Akapitzlist"/>
        <w:numPr>
          <w:ilvl w:val="0"/>
          <w:numId w:val="82"/>
        </w:numPr>
        <w:spacing w:before="120" w:after="120" w:line="276" w:lineRule="auto"/>
        <w:ind w:left="426"/>
        <w:contextualSpacing w:val="0"/>
        <w:rPr>
          <w:sz w:val="22"/>
          <w:szCs w:val="22"/>
          <w:vertAlign w:val="superscript"/>
        </w:rPr>
      </w:pPr>
      <w:r w:rsidRPr="0062011B">
        <w:rPr>
          <w:sz w:val="22"/>
          <w:szCs w:val="22"/>
        </w:rPr>
        <w:t>nie należymy do grupy kapitałowej, w rozumieniu ustawy z dnia 16 lutego 2007 r. o ochronie konkurencji i konsumentów (</w:t>
      </w:r>
      <w:proofErr w:type="spellStart"/>
      <w:r w:rsidRPr="0062011B">
        <w:rPr>
          <w:sz w:val="22"/>
          <w:szCs w:val="22"/>
        </w:rPr>
        <w:t>t.j</w:t>
      </w:r>
      <w:proofErr w:type="spellEnd"/>
      <w:r w:rsidRPr="0062011B">
        <w:rPr>
          <w:sz w:val="22"/>
          <w:szCs w:val="22"/>
        </w:rPr>
        <w:t>. Dz. U. z 2021 r. poz. 275)</w:t>
      </w:r>
      <w:r w:rsidRPr="0062011B">
        <w:rPr>
          <w:sz w:val="22"/>
          <w:szCs w:val="22"/>
          <w:vertAlign w:val="superscript"/>
        </w:rPr>
        <w:t>*</w:t>
      </w:r>
      <w:r w:rsidRPr="0062011B">
        <w:rPr>
          <w:sz w:val="22"/>
          <w:szCs w:val="22"/>
        </w:rPr>
        <w:t xml:space="preserve"> z innym wykonawcą, który złożył odrębną ofertę/</w:t>
      </w:r>
      <w:r w:rsidRPr="0062011B">
        <w:rPr>
          <w:i/>
          <w:iCs/>
          <w:sz w:val="22"/>
          <w:szCs w:val="22"/>
        </w:rPr>
        <w:t>ofertę częściową</w:t>
      </w:r>
      <w:r w:rsidRPr="0062011B">
        <w:rPr>
          <w:sz w:val="22"/>
          <w:szCs w:val="22"/>
        </w:rPr>
        <w:t xml:space="preserve"> w postępowaniu;</w:t>
      </w:r>
    </w:p>
    <w:p w:rsidR="00895A57" w:rsidRPr="0062011B" w:rsidRDefault="00895A57" w:rsidP="00895A57">
      <w:pPr>
        <w:pStyle w:val="Akapitzlist"/>
        <w:numPr>
          <w:ilvl w:val="0"/>
          <w:numId w:val="82"/>
        </w:numPr>
        <w:spacing w:before="120" w:line="276" w:lineRule="auto"/>
        <w:ind w:left="419" w:hanging="357"/>
        <w:contextualSpacing w:val="0"/>
        <w:jc w:val="both"/>
        <w:rPr>
          <w:sz w:val="22"/>
          <w:szCs w:val="22"/>
          <w:vertAlign w:val="superscript"/>
        </w:rPr>
      </w:pPr>
      <w:r w:rsidRPr="0062011B">
        <w:rPr>
          <w:sz w:val="22"/>
          <w:szCs w:val="22"/>
        </w:rPr>
        <w:t xml:space="preserve">po zapoznaniu się listą Wykonawców, którzy złożyli w oferty w postępowaniu o udzielenie zamówienia na </w:t>
      </w:r>
      <w:r w:rsidRPr="0062011B">
        <w:rPr>
          <w:b/>
          <w:bCs/>
          <w:i/>
          <w:sz w:val="22"/>
          <w:szCs w:val="22"/>
        </w:rPr>
        <w:t xml:space="preserve">dostawę lasera holowego i aparatu USG </w:t>
      </w:r>
      <w:r w:rsidRPr="0062011B">
        <w:rPr>
          <w:b/>
          <w:i/>
          <w:sz w:val="22"/>
          <w:szCs w:val="22"/>
        </w:rPr>
        <w:t xml:space="preserve">w ramach projektu pn. „Poprawa jakości i dostępności świadczeń opieki zdrowotnej w zakresie kardiologii w SP ZOZ MSWiA im. Mariana Zyndrama-Kościałkowskiego w Białymstoku </w:t>
      </w:r>
      <w:r w:rsidRPr="0062011B">
        <w:rPr>
          <w:sz w:val="22"/>
          <w:szCs w:val="22"/>
        </w:rPr>
        <w:t>należymy do tej samej grupy kapitałowej, w rozumieniu ustawy z dnia 16 lutego 2007 r. o ochronie konkurencji i konsumentów (</w:t>
      </w:r>
      <w:proofErr w:type="spellStart"/>
      <w:r w:rsidRPr="0062011B">
        <w:rPr>
          <w:sz w:val="22"/>
          <w:szCs w:val="22"/>
        </w:rPr>
        <w:t>t.j</w:t>
      </w:r>
      <w:proofErr w:type="spellEnd"/>
      <w:r w:rsidRPr="0062011B">
        <w:rPr>
          <w:sz w:val="22"/>
          <w:szCs w:val="22"/>
        </w:rPr>
        <w:t>. Dz. U. z 2021 r. poz. 275)</w:t>
      </w:r>
      <w:r w:rsidRPr="0062011B">
        <w:rPr>
          <w:sz w:val="22"/>
          <w:szCs w:val="22"/>
          <w:vertAlign w:val="superscript"/>
        </w:rPr>
        <w:t>*</w:t>
      </w:r>
      <w:r w:rsidRPr="0062011B">
        <w:rPr>
          <w:sz w:val="22"/>
          <w:szCs w:val="22"/>
        </w:rPr>
        <w:t xml:space="preserve"> z innym wykonawcą, który złożył odrębną ofertę/</w:t>
      </w:r>
      <w:r w:rsidRPr="0062011B">
        <w:rPr>
          <w:i/>
          <w:iCs/>
          <w:sz w:val="22"/>
          <w:szCs w:val="22"/>
        </w:rPr>
        <w:t>ofertę częściową</w:t>
      </w:r>
      <w:r w:rsidRPr="0062011B">
        <w:rPr>
          <w:sz w:val="22"/>
          <w:szCs w:val="22"/>
        </w:rPr>
        <w:t xml:space="preserve"> w postępowaniu, tj. z następującym(-i) Wykonawcą(-</w:t>
      </w:r>
      <w:proofErr w:type="spellStart"/>
      <w:r w:rsidRPr="0062011B">
        <w:rPr>
          <w:sz w:val="22"/>
          <w:szCs w:val="22"/>
        </w:rPr>
        <w:t>ami</w:t>
      </w:r>
      <w:proofErr w:type="spellEnd"/>
      <w:r w:rsidRPr="0062011B">
        <w:rPr>
          <w:sz w:val="22"/>
          <w:szCs w:val="22"/>
        </w:rPr>
        <w:t>):</w:t>
      </w:r>
      <w:r w:rsidRPr="0062011B">
        <w:rPr>
          <w:sz w:val="22"/>
          <w:szCs w:val="22"/>
          <w:vertAlign w:val="superscript"/>
        </w:rPr>
        <w:t>*</w:t>
      </w:r>
      <w:r w:rsidRPr="0062011B">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975"/>
      </w:tblGrid>
      <w:tr w:rsidR="00895A57" w:rsidRPr="0062011B" w:rsidTr="008F2A67">
        <w:tc>
          <w:tcPr>
            <w:tcW w:w="543" w:type="dxa"/>
          </w:tcPr>
          <w:p w:rsidR="00895A57" w:rsidRPr="0062011B" w:rsidRDefault="00895A57" w:rsidP="008F2A67">
            <w:pPr>
              <w:widowControl w:val="0"/>
              <w:spacing w:line="360" w:lineRule="auto"/>
              <w:jc w:val="both"/>
              <w:rPr>
                <w:sz w:val="22"/>
                <w:szCs w:val="22"/>
              </w:rPr>
            </w:pPr>
            <w:r w:rsidRPr="0062011B">
              <w:rPr>
                <w:sz w:val="22"/>
                <w:szCs w:val="22"/>
              </w:rPr>
              <w:t>Lp.</w:t>
            </w:r>
          </w:p>
        </w:tc>
        <w:tc>
          <w:tcPr>
            <w:tcW w:w="8172" w:type="dxa"/>
          </w:tcPr>
          <w:p w:rsidR="00895A57" w:rsidRPr="0062011B" w:rsidRDefault="00895A57" w:rsidP="008F2A67">
            <w:pPr>
              <w:widowControl w:val="0"/>
              <w:spacing w:line="360" w:lineRule="auto"/>
              <w:jc w:val="both"/>
              <w:rPr>
                <w:sz w:val="22"/>
                <w:szCs w:val="22"/>
              </w:rPr>
            </w:pPr>
            <w:r w:rsidRPr="0062011B">
              <w:rPr>
                <w:sz w:val="22"/>
                <w:szCs w:val="22"/>
              </w:rPr>
              <w:t>Podmioty należące do grupy kapitałowej</w:t>
            </w:r>
          </w:p>
        </w:tc>
      </w:tr>
      <w:tr w:rsidR="00895A57" w:rsidRPr="0062011B" w:rsidTr="008F2A67">
        <w:tc>
          <w:tcPr>
            <w:tcW w:w="543" w:type="dxa"/>
          </w:tcPr>
          <w:p w:rsidR="00895A57" w:rsidRPr="0062011B" w:rsidRDefault="00895A57" w:rsidP="008F2A67">
            <w:pPr>
              <w:widowControl w:val="0"/>
              <w:spacing w:line="360" w:lineRule="auto"/>
              <w:jc w:val="both"/>
              <w:rPr>
                <w:sz w:val="22"/>
                <w:szCs w:val="22"/>
              </w:rPr>
            </w:pPr>
            <w:r w:rsidRPr="0062011B">
              <w:rPr>
                <w:sz w:val="22"/>
                <w:szCs w:val="22"/>
              </w:rPr>
              <w:t>1</w:t>
            </w:r>
          </w:p>
        </w:tc>
        <w:tc>
          <w:tcPr>
            <w:tcW w:w="8172" w:type="dxa"/>
          </w:tcPr>
          <w:p w:rsidR="00895A57" w:rsidRPr="0062011B" w:rsidRDefault="00895A57" w:rsidP="008F2A67">
            <w:pPr>
              <w:widowControl w:val="0"/>
              <w:spacing w:line="360" w:lineRule="auto"/>
              <w:jc w:val="both"/>
              <w:rPr>
                <w:sz w:val="22"/>
                <w:szCs w:val="22"/>
              </w:rPr>
            </w:pPr>
          </w:p>
        </w:tc>
      </w:tr>
      <w:tr w:rsidR="00895A57" w:rsidRPr="0062011B" w:rsidTr="008F2A67">
        <w:tc>
          <w:tcPr>
            <w:tcW w:w="543" w:type="dxa"/>
          </w:tcPr>
          <w:p w:rsidR="00895A57" w:rsidRPr="0062011B" w:rsidRDefault="00895A57" w:rsidP="008F2A67">
            <w:pPr>
              <w:widowControl w:val="0"/>
              <w:spacing w:line="360" w:lineRule="auto"/>
              <w:jc w:val="both"/>
              <w:rPr>
                <w:sz w:val="22"/>
                <w:szCs w:val="22"/>
              </w:rPr>
            </w:pPr>
            <w:r w:rsidRPr="0062011B">
              <w:rPr>
                <w:sz w:val="22"/>
                <w:szCs w:val="22"/>
              </w:rPr>
              <w:t>2</w:t>
            </w:r>
          </w:p>
        </w:tc>
        <w:tc>
          <w:tcPr>
            <w:tcW w:w="8172" w:type="dxa"/>
          </w:tcPr>
          <w:p w:rsidR="00895A57" w:rsidRPr="0062011B" w:rsidRDefault="00895A57" w:rsidP="008F2A67">
            <w:pPr>
              <w:widowControl w:val="0"/>
              <w:spacing w:line="360" w:lineRule="auto"/>
              <w:jc w:val="both"/>
              <w:rPr>
                <w:sz w:val="22"/>
                <w:szCs w:val="22"/>
              </w:rPr>
            </w:pPr>
          </w:p>
        </w:tc>
      </w:tr>
      <w:tr w:rsidR="00895A57" w:rsidRPr="0062011B" w:rsidTr="008F2A67">
        <w:tc>
          <w:tcPr>
            <w:tcW w:w="543" w:type="dxa"/>
          </w:tcPr>
          <w:p w:rsidR="00895A57" w:rsidRPr="0062011B" w:rsidRDefault="00895A57" w:rsidP="008F2A67">
            <w:pPr>
              <w:widowControl w:val="0"/>
              <w:spacing w:line="360" w:lineRule="auto"/>
              <w:jc w:val="both"/>
              <w:rPr>
                <w:sz w:val="22"/>
                <w:szCs w:val="22"/>
              </w:rPr>
            </w:pPr>
            <w:r w:rsidRPr="0062011B">
              <w:rPr>
                <w:sz w:val="22"/>
                <w:szCs w:val="22"/>
              </w:rPr>
              <w:t>3</w:t>
            </w:r>
          </w:p>
        </w:tc>
        <w:tc>
          <w:tcPr>
            <w:tcW w:w="8172" w:type="dxa"/>
          </w:tcPr>
          <w:p w:rsidR="00895A57" w:rsidRPr="0062011B" w:rsidRDefault="00895A57" w:rsidP="008F2A67">
            <w:pPr>
              <w:widowControl w:val="0"/>
              <w:spacing w:line="360" w:lineRule="auto"/>
              <w:jc w:val="both"/>
              <w:rPr>
                <w:sz w:val="22"/>
                <w:szCs w:val="22"/>
              </w:rPr>
            </w:pPr>
          </w:p>
        </w:tc>
      </w:tr>
      <w:tr w:rsidR="00895A57" w:rsidRPr="0062011B" w:rsidTr="008F2A67">
        <w:tc>
          <w:tcPr>
            <w:tcW w:w="543" w:type="dxa"/>
          </w:tcPr>
          <w:p w:rsidR="00895A57" w:rsidRPr="0062011B" w:rsidRDefault="00895A57" w:rsidP="008F2A67">
            <w:pPr>
              <w:widowControl w:val="0"/>
              <w:spacing w:line="360" w:lineRule="auto"/>
              <w:jc w:val="both"/>
              <w:rPr>
                <w:sz w:val="22"/>
                <w:szCs w:val="22"/>
              </w:rPr>
            </w:pPr>
            <w:r w:rsidRPr="0062011B">
              <w:rPr>
                <w:sz w:val="22"/>
                <w:szCs w:val="22"/>
              </w:rPr>
              <w:t>4</w:t>
            </w:r>
          </w:p>
        </w:tc>
        <w:tc>
          <w:tcPr>
            <w:tcW w:w="8172" w:type="dxa"/>
          </w:tcPr>
          <w:p w:rsidR="00895A57" w:rsidRPr="0062011B" w:rsidRDefault="00895A57" w:rsidP="008F2A67">
            <w:pPr>
              <w:widowControl w:val="0"/>
              <w:spacing w:line="360" w:lineRule="auto"/>
              <w:jc w:val="both"/>
              <w:rPr>
                <w:sz w:val="22"/>
                <w:szCs w:val="22"/>
              </w:rPr>
            </w:pPr>
          </w:p>
        </w:tc>
      </w:tr>
    </w:tbl>
    <w:p w:rsidR="00895A57" w:rsidRPr="0062011B" w:rsidRDefault="00895A57" w:rsidP="00895A57">
      <w:pPr>
        <w:spacing w:before="120" w:after="120" w:line="276" w:lineRule="auto"/>
        <w:ind w:left="426"/>
        <w:rPr>
          <w:sz w:val="22"/>
          <w:szCs w:val="22"/>
        </w:rPr>
      </w:pPr>
      <w:r w:rsidRPr="0062011B">
        <w:rPr>
          <w:sz w:val="22"/>
          <w:szCs w:val="22"/>
        </w:rPr>
        <w:t>w załączeniu przekazujemy dokumenty lub informacje potwierdzające przygotowanie oferty/oferty częściowej w postępowaniu niezależnie od innego wykonawcy należącego do tej samej grupy kapitałowej: ……………………………………………………………………………………</w:t>
      </w:r>
      <w:r w:rsidR="00734B11">
        <w:rPr>
          <w:sz w:val="22"/>
          <w:szCs w:val="22"/>
        </w:rPr>
        <w:t>......................</w:t>
      </w:r>
      <w:r w:rsidRPr="0062011B">
        <w:rPr>
          <w:sz w:val="22"/>
          <w:szCs w:val="22"/>
        </w:rPr>
        <w:t>……………….</w:t>
      </w:r>
    </w:p>
    <w:p w:rsidR="00DB67D7" w:rsidRPr="0062011B" w:rsidRDefault="00DB67D7" w:rsidP="00DB67D7">
      <w:pPr>
        <w:pStyle w:val="Bezodstpw"/>
        <w:spacing w:line="360" w:lineRule="auto"/>
        <w:jc w:val="both"/>
        <w:rPr>
          <w:rFonts w:cs="Calibri"/>
        </w:rPr>
      </w:pPr>
      <w:r w:rsidRPr="0062011B">
        <w:rPr>
          <w:rFonts w:cs="Calibri"/>
        </w:rPr>
        <w:t xml:space="preserve">Wraz ze złożeniem oświadczenia o </w:t>
      </w:r>
      <w:r w:rsidRPr="0062011B">
        <w:rPr>
          <w:rFonts w:cs="Calibri"/>
          <w:bCs/>
        </w:rPr>
        <w:t>przynależności do tej samej grupy kapitałowej</w:t>
      </w:r>
      <w:r w:rsidR="00734B11">
        <w:rPr>
          <w:rFonts w:cs="Calibri"/>
          <w:bCs/>
        </w:rPr>
        <w:t xml:space="preserve">                                         </w:t>
      </w:r>
      <w:r w:rsidRPr="0062011B">
        <w:rPr>
          <w:rFonts w:cs="Calibri"/>
          <w:bCs/>
        </w:rPr>
        <w:t xml:space="preserve"> z Wykonawcami</w:t>
      </w:r>
      <w:r w:rsidRPr="0062011B">
        <w:rPr>
          <w:rFonts w:cs="Calibri"/>
        </w:rPr>
        <w:t xml:space="preserve">, </w:t>
      </w:r>
      <w:r w:rsidRPr="0062011B">
        <w:rPr>
          <w:rFonts w:cs="Calibri"/>
          <w:bCs/>
        </w:rPr>
        <w:t>którzy złożyli odrębne oferty,</w:t>
      </w:r>
      <w:r w:rsidRPr="0062011B">
        <w:rPr>
          <w:rFonts w:cs="Calibri"/>
        </w:rPr>
        <w:t xml:space="preserve"> Wykonawca może przedstawić dowody wykazujące, że istniejące powiązania z ww. Wykonawcami nie prowadzą do zakłócenia konkurencji w przedmiotowym postępowaniu o udzielenie zamówienia.</w:t>
      </w:r>
    </w:p>
    <w:p w:rsidR="00E64168" w:rsidRPr="0062011B" w:rsidRDefault="00E64168" w:rsidP="00E64168">
      <w:pPr>
        <w:widowControl w:val="0"/>
        <w:spacing w:line="360" w:lineRule="auto"/>
        <w:jc w:val="both"/>
        <w:rPr>
          <w:sz w:val="22"/>
          <w:szCs w:val="22"/>
        </w:rPr>
      </w:pPr>
    </w:p>
    <w:p w:rsidR="00E64168" w:rsidRPr="0062011B" w:rsidRDefault="00E64168" w:rsidP="00E64168">
      <w:pPr>
        <w:widowControl w:val="0"/>
        <w:spacing w:line="360" w:lineRule="auto"/>
        <w:ind w:left="720"/>
        <w:jc w:val="both"/>
        <w:rPr>
          <w:sz w:val="22"/>
          <w:szCs w:val="22"/>
        </w:rPr>
      </w:pPr>
      <w:r w:rsidRPr="0062011B">
        <w:rPr>
          <w:sz w:val="22"/>
          <w:szCs w:val="22"/>
        </w:rPr>
        <w:t>*niepotrzebne usunąć</w:t>
      </w:r>
    </w:p>
    <w:p w:rsidR="00E64168" w:rsidRPr="0062011B" w:rsidRDefault="00E64168" w:rsidP="00E64168">
      <w:pPr>
        <w:pStyle w:val="Nagwek"/>
        <w:spacing w:line="360" w:lineRule="auto"/>
        <w:jc w:val="both"/>
        <w:rPr>
          <w:rFonts w:cs="Calibri"/>
          <w:noProof/>
          <w:sz w:val="22"/>
          <w:szCs w:val="22"/>
        </w:rPr>
      </w:pPr>
      <w:r w:rsidRPr="0062011B">
        <w:rPr>
          <w:rFonts w:cs="Calibri"/>
          <w:noProof/>
          <w:sz w:val="22"/>
          <w:szCs w:val="22"/>
        </w:rPr>
        <w:t xml:space="preserve">                                                                                                                            </w:t>
      </w:r>
    </w:p>
    <w:p w:rsidR="00E64168" w:rsidRPr="0062011B" w:rsidRDefault="00E64168" w:rsidP="00E64168">
      <w:pPr>
        <w:pStyle w:val="Nagwek"/>
        <w:spacing w:line="360" w:lineRule="auto"/>
        <w:jc w:val="right"/>
        <w:rPr>
          <w:rFonts w:cs="Calibri"/>
          <w:b/>
          <w:noProof/>
          <w:sz w:val="22"/>
          <w:szCs w:val="22"/>
        </w:rPr>
        <w:sectPr w:rsidR="00E64168" w:rsidRPr="0062011B" w:rsidSect="00D24CFA">
          <w:pgSz w:w="11909" w:h="16834"/>
          <w:pgMar w:top="1440" w:right="1440" w:bottom="1440" w:left="1701" w:header="708" w:footer="708" w:gutter="0"/>
          <w:pgNumType w:start="1"/>
          <w:cols w:space="708"/>
          <w:titlePg/>
        </w:sectPr>
      </w:pPr>
      <w:r w:rsidRPr="0062011B">
        <w:rPr>
          <w:rFonts w:cs="Calibri"/>
          <w:b/>
          <w:noProof/>
          <w:sz w:val="22"/>
          <w:szCs w:val="22"/>
        </w:rPr>
        <w:t xml:space="preserve">  </w:t>
      </w:r>
    </w:p>
    <w:p w:rsidR="00E64168" w:rsidRPr="0062011B" w:rsidRDefault="00E64168" w:rsidP="00E64168">
      <w:pPr>
        <w:pStyle w:val="Nagwek"/>
        <w:spacing w:line="360" w:lineRule="auto"/>
        <w:jc w:val="right"/>
        <w:rPr>
          <w:rFonts w:cs="Calibri"/>
          <w:b/>
          <w:sz w:val="22"/>
          <w:szCs w:val="22"/>
        </w:rPr>
      </w:pPr>
      <w:r w:rsidRPr="0062011B">
        <w:rPr>
          <w:rFonts w:cs="Calibri"/>
          <w:b/>
          <w:noProof/>
          <w:sz w:val="22"/>
          <w:szCs w:val="22"/>
        </w:rPr>
        <w:lastRenderedPageBreak/>
        <w:t>Załącznik nr 8</w:t>
      </w:r>
    </w:p>
    <w:p w:rsidR="00E64168" w:rsidRPr="0062011B" w:rsidRDefault="00E64168" w:rsidP="00E64168">
      <w:pPr>
        <w:spacing w:line="360" w:lineRule="auto"/>
        <w:rPr>
          <w:color w:val="000000"/>
          <w:sz w:val="22"/>
          <w:szCs w:val="22"/>
        </w:rPr>
      </w:pPr>
      <w:r w:rsidRPr="0062011B">
        <w:rPr>
          <w:color w:val="000000"/>
          <w:sz w:val="22"/>
          <w:szCs w:val="22"/>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E64168" w:rsidRPr="0062011B" w:rsidTr="00D24CFA">
        <w:tc>
          <w:tcPr>
            <w:tcW w:w="9212" w:type="dxa"/>
          </w:tcPr>
          <w:p w:rsidR="00E64168" w:rsidRPr="0062011B" w:rsidRDefault="00E64168" w:rsidP="00D24CFA">
            <w:pPr>
              <w:spacing w:line="360" w:lineRule="auto"/>
              <w:rPr>
                <w:color w:val="000000"/>
                <w:sz w:val="22"/>
                <w:szCs w:val="22"/>
              </w:rPr>
            </w:pPr>
          </w:p>
        </w:tc>
      </w:tr>
    </w:tbl>
    <w:p w:rsidR="00E64168" w:rsidRPr="0062011B" w:rsidRDefault="00E64168" w:rsidP="00E64168">
      <w:pPr>
        <w:spacing w:line="360" w:lineRule="auto"/>
        <w:ind w:right="-2"/>
        <w:jc w:val="both"/>
        <w:rPr>
          <w:color w:val="000000"/>
          <w:sz w:val="22"/>
          <w:szCs w:val="22"/>
        </w:rPr>
      </w:pPr>
      <w:r w:rsidRPr="0062011B">
        <w:rPr>
          <w:color w:val="000000"/>
          <w:sz w:val="22"/>
          <w:szCs w:val="22"/>
        </w:rPr>
        <w:t xml:space="preserve"> (pełna nazwa/firma, adres, zależności od podmiotu: NIP/PESEL, KRS/</w:t>
      </w:r>
      <w:proofErr w:type="spellStart"/>
      <w:r w:rsidRPr="0062011B">
        <w:rPr>
          <w:color w:val="000000"/>
          <w:sz w:val="22"/>
          <w:szCs w:val="22"/>
        </w:rPr>
        <w:t>CEiDG</w:t>
      </w:r>
      <w:proofErr w:type="spellEnd"/>
      <w:r w:rsidRPr="0062011B">
        <w:rPr>
          <w:color w:val="000000"/>
          <w:sz w:val="22"/>
          <w:szCs w:val="22"/>
        </w:rPr>
        <w:t>)</w:t>
      </w:r>
    </w:p>
    <w:p w:rsidR="00E64168" w:rsidRPr="0062011B" w:rsidRDefault="00E64168" w:rsidP="00E64168">
      <w:pPr>
        <w:spacing w:line="360" w:lineRule="auto"/>
        <w:jc w:val="center"/>
        <w:rPr>
          <w:color w:val="000000"/>
          <w:sz w:val="22"/>
          <w:szCs w:val="22"/>
          <w:u w:val="single"/>
        </w:rPr>
      </w:pPr>
      <w:r w:rsidRPr="0062011B">
        <w:rPr>
          <w:color w:val="000000"/>
          <w:sz w:val="22"/>
          <w:szCs w:val="22"/>
          <w:u w:val="single"/>
        </w:rPr>
        <w:t xml:space="preserve">OŚWIADCZENIE PODMIOTU, NA ZASOBY KTÓREGO POWOŁUJE SIĘ WYKONAWCA </w:t>
      </w:r>
    </w:p>
    <w:p w:rsidR="00E64168" w:rsidRPr="0062011B" w:rsidRDefault="00E64168" w:rsidP="00E64168">
      <w:pPr>
        <w:spacing w:line="360" w:lineRule="auto"/>
        <w:jc w:val="center"/>
        <w:rPr>
          <w:color w:val="000000"/>
          <w:sz w:val="22"/>
          <w:szCs w:val="22"/>
        </w:rPr>
      </w:pPr>
      <w:r w:rsidRPr="0062011B">
        <w:rPr>
          <w:color w:val="000000"/>
          <w:sz w:val="22"/>
          <w:szCs w:val="22"/>
        </w:rPr>
        <w:t xml:space="preserve">składane na podstawie art. 125 ust. 1 ustawy z dnia 11 września 2019 r. </w:t>
      </w:r>
    </w:p>
    <w:p w:rsidR="00E64168" w:rsidRPr="0062011B" w:rsidRDefault="00E64168" w:rsidP="00E64168">
      <w:pPr>
        <w:spacing w:line="360" w:lineRule="auto"/>
        <w:jc w:val="center"/>
        <w:rPr>
          <w:color w:val="000000"/>
          <w:sz w:val="22"/>
          <w:szCs w:val="22"/>
        </w:rPr>
      </w:pPr>
      <w:r w:rsidRPr="0062011B">
        <w:rPr>
          <w:color w:val="000000"/>
          <w:sz w:val="22"/>
          <w:szCs w:val="22"/>
        </w:rPr>
        <w:t xml:space="preserve"> Prawo zamówień publicznych (dalej jako: ustawa </w:t>
      </w:r>
      <w:proofErr w:type="spellStart"/>
      <w:r w:rsidRPr="0062011B">
        <w:rPr>
          <w:color w:val="000000"/>
          <w:sz w:val="22"/>
          <w:szCs w:val="22"/>
        </w:rPr>
        <w:t>Pzp</w:t>
      </w:r>
      <w:proofErr w:type="spellEnd"/>
      <w:r w:rsidRPr="0062011B">
        <w:rPr>
          <w:color w:val="000000"/>
          <w:sz w:val="22"/>
          <w:szCs w:val="22"/>
        </w:rPr>
        <w:t xml:space="preserve">.), </w:t>
      </w:r>
    </w:p>
    <w:p w:rsidR="00E64168" w:rsidRPr="0062011B" w:rsidRDefault="00E64168" w:rsidP="00E64168">
      <w:pPr>
        <w:spacing w:line="360" w:lineRule="auto"/>
        <w:jc w:val="both"/>
        <w:rPr>
          <w:color w:val="000000"/>
          <w:sz w:val="22"/>
          <w:szCs w:val="22"/>
        </w:rPr>
      </w:pPr>
      <w:r w:rsidRPr="0062011B">
        <w:rPr>
          <w:color w:val="000000"/>
          <w:sz w:val="22"/>
          <w:szCs w:val="22"/>
        </w:rPr>
        <w:t xml:space="preserve">Na potrzeby postępowania o udzielenie zamówienia publicznego pn. </w:t>
      </w:r>
      <w:r w:rsidR="00895A57" w:rsidRPr="0062011B">
        <w:rPr>
          <w:b/>
          <w:bCs/>
          <w:i/>
          <w:sz w:val="22"/>
          <w:szCs w:val="22"/>
        </w:rPr>
        <w:t xml:space="preserve">Dostawa lasera holowego i aparatu USG </w:t>
      </w:r>
      <w:r w:rsidR="00895A57" w:rsidRPr="0062011B">
        <w:rPr>
          <w:b/>
          <w:i/>
          <w:sz w:val="22"/>
          <w:szCs w:val="22"/>
        </w:rPr>
        <w:t>w ramach projektu pn. „Poprawa jakości i dostępności świadczeń opieki zdrowotnej w zakresie kardiologii w SP ZOZ MSWiA im. Mariana Zyndrama-Kościałkowskiego w Białymstoku</w:t>
      </w:r>
      <w:r w:rsidRPr="0062011B">
        <w:rPr>
          <w:color w:val="000000"/>
          <w:sz w:val="22"/>
          <w:szCs w:val="22"/>
        </w:rPr>
        <w:t xml:space="preserve">  oświadczam, co</w:t>
      </w:r>
      <w:r w:rsidR="00895A57" w:rsidRPr="0062011B">
        <w:rPr>
          <w:color w:val="000000"/>
          <w:sz w:val="22"/>
          <w:szCs w:val="22"/>
        </w:rPr>
        <w:t> </w:t>
      </w:r>
      <w:r w:rsidRPr="0062011B">
        <w:rPr>
          <w:color w:val="000000"/>
          <w:sz w:val="22"/>
          <w:szCs w:val="22"/>
        </w:rPr>
        <w:t>następuje:</w:t>
      </w:r>
    </w:p>
    <w:p w:rsidR="00E64168" w:rsidRPr="0062011B" w:rsidRDefault="00E64168" w:rsidP="00F4386A">
      <w:pPr>
        <w:pStyle w:val="Akapitzlist"/>
        <w:numPr>
          <w:ilvl w:val="0"/>
          <w:numId w:val="45"/>
        </w:numPr>
        <w:spacing w:line="360" w:lineRule="auto"/>
        <w:ind w:left="284" w:hanging="284"/>
        <w:jc w:val="both"/>
        <w:rPr>
          <w:color w:val="000000"/>
          <w:sz w:val="22"/>
          <w:szCs w:val="22"/>
        </w:rPr>
      </w:pPr>
      <w:r w:rsidRPr="0062011B">
        <w:rPr>
          <w:color w:val="000000"/>
          <w:sz w:val="22"/>
          <w:szCs w:val="22"/>
        </w:rPr>
        <w:t xml:space="preserve">Oświadczam, że nie podlegam wykluczeniu z postępowania na podstawie </w:t>
      </w:r>
      <w:r w:rsidRPr="0062011B">
        <w:rPr>
          <w:color w:val="000000"/>
          <w:sz w:val="22"/>
          <w:szCs w:val="22"/>
        </w:rPr>
        <w:br/>
        <w:t xml:space="preserve">art. 108 ust. 1 ustawy </w:t>
      </w:r>
      <w:proofErr w:type="spellStart"/>
      <w:r w:rsidRPr="0062011B">
        <w:rPr>
          <w:color w:val="000000"/>
          <w:sz w:val="22"/>
          <w:szCs w:val="22"/>
        </w:rPr>
        <w:t>Pzp</w:t>
      </w:r>
      <w:proofErr w:type="spellEnd"/>
      <w:r w:rsidRPr="0062011B">
        <w:rPr>
          <w:color w:val="000000"/>
          <w:sz w:val="22"/>
          <w:szCs w:val="22"/>
        </w:rPr>
        <w:t>.</w:t>
      </w:r>
    </w:p>
    <w:p w:rsidR="00E64168" w:rsidRPr="0062011B" w:rsidRDefault="00E64168" w:rsidP="00F4386A">
      <w:pPr>
        <w:pStyle w:val="Akapitzlist"/>
        <w:numPr>
          <w:ilvl w:val="0"/>
          <w:numId w:val="45"/>
        </w:numPr>
        <w:spacing w:line="360" w:lineRule="auto"/>
        <w:ind w:left="284" w:hanging="284"/>
        <w:jc w:val="both"/>
        <w:rPr>
          <w:color w:val="000000"/>
          <w:sz w:val="22"/>
          <w:szCs w:val="22"/>
        </w:rPr>
      </w:pPr>
      <w:r w:rsidRPr="0062011B">
        <w:rPr>
          <w:color w:val="000000"/>
          <w:sz w:val="22"/>
          <w:szCs w:val="22"/>
        </w:rPr>
        <w:t xml:space="preserve">Oświadczam, że nie podlegam wykluczeniu z postępowania na podstawie </w:t>
      </w:r>
      <w:r w:rsidRPr="0062011B">
        <w:rPr>
          <w:color w:val="000000"/>
          <w:sz w:val="22"/>
          <w:szCs w:val="22"/>
        </w:rPr>
        <w:br/>
        <w:t xml:space="preserve">art. 109 ust. 1 </w:t>
      </w:r>
      <w:r w:rsidRPr="0062011B">
        <w:rPr>
          <w:iCs/>
          <w:color w:val="000000"/>
          <w:sz w:val="22"/>
          <w:szCs w:val="22"/>
        </w:rPr>
        <w:t xml:space="preserve">pkt.  4, 5 , 7 ustawy </w:t>
      </w:r>
      <w:proofErr w:type="spellStart"/>
      <w:r w:rsidRPr="0062011B">
        <w:rPr>
          <w:iCs/>
          <w:color w:val="000000"/>
          <w:sz w:val="22"/>
          <w:szCs w:val="22"/>
        </w:rPr>
        <w:t>Pzp</w:t>
      </w:r>
      <w:proofErr w:type="spellEnd"/>
      <w:r w:rsidRPr="0062011B">
        <w:rPr>
          <w:color w:val="000000"/>
          <w:sz w:val="22"/>
          <w:szCs w:val="22"/>
        </w:rPr>
        <w:t>.</w:t>
      </w:r>
    </w:p>
    <w:p w:rsidR="00E64168" w:rsidRPr="0062011B" w:rsidRDefault="00895A57" w:rsidP="00F4386A">
      <w:pPr>
        <w:widowControl w:val="0"/>
        <w:numPr>
          <w:ilvl w:val="0"/>
          <w:numId w:val="45"/>
        </w:numPr>
        <w:autoSpaceDE w:val="0"/>
        <w:autoSpaceDN w:val="0"/>
        <w:adjustRightInd w:val="0"/>
        <w:spacing w:line="360" w:lineRule="auto"/>
        <w:ind w:left="284" w:hanging="284"/>
        <w:jc w:val="both"/>
        <w:rPr>
          <w:color w:val="000000"/>
          <w:sz w:val="22"/>
          <w:szCs w:val="22"/>
          <w:lang w:val="en-US"/>
        </w:rPr>
      </w:pPr>
      <w:r w:rsidRPr="0062011B">
        <w:rPr>
          <w:color w:val="000000"/>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E64168" w:rsidRPr="0062011B">
        <w:rPr>
          <w:color w:val="000000"/>
          <w:sz w:val="22"/>
          <w:szCs w:val="22"/>
          <w:lang w:val="en-US"/>
        </w:rPr>
        <w:t xml:space="preserve">(Dz. U. 2022 </w:t>
      </w:r>
      <w:proofErr w:type="spellStart"/>
      <w:r w:rsidR="00E64168" w:rsidRPr="0062011B">
        <w:rPr>
          <w:color w:val="000000"/>
          <w:sz w:val="22"/>
          <w:szCs w:val="22"/>
          <w:lang w:val="en-US"/>
        </w:rPr>
        <w:t>poz</w:t>
      </w:r>
      <w:proofErr w:type="spellEnd"/>
      <w:r w:rsidR="00E64168" w:rsidRPr="0062011B">
        <w:rPr>
          <w:color w:val="000000"/>
          <w:sz w:val="22"/>
          <w:szCs w:val="22"/>
          <w:lang w:val="en-US"/>
        </w:rPr>
        <w:t>. 835).</w:t>
      </w:r>
    </w:p>
    <w:p w:rsidR="00E64168" w:rsidRPr="0062011B" w:rsidRDefault="00E64168" w:rsidP="00E64168">
      <w:pPr>
        <w:spacing w:line="360" w:lineRule="auto"/>
        <w:jc w:val="both"/>
        <w:rPr>
          <w:color w:val="000000"/>
          <w:sz w:val="22"/>
          <w:szCs w:val="22"/>
        </w:rPr>
      </w:pPr>
      <w:r w:rsidRPr="0062011B">
        <w:rPr>
          <w:color w:val="000000"/>
          <w:sz w:val="22"/>
          <w:szCs w:val="22"/>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r w:rsidRPr="0062011B">
        <w:rPr>
          <w:color w:val="000000"/>
          <w:sz w:val="22"/>
          <w:szCs w:val="22"/>
        </w:rPr>
        <w:t xml:space="preserve"> ustawy </w:t>
      </w:r>
      <w:proofErr w:type="spellStart"/>
      <w:r w:rsidRPr="0062011B">
        <w:rPr>
          <w:color w:val="000000"/>
          <w:sz w:val="22"/>
          <w:szCs w:val="22"/>
        </w:rPr>
        <w:t>Pzp</w:t>
      </w:r>
      <w:proofErr w:type="spellEnd"/>
      <w:r w:rsidRPr="0062011B">
        <w:rPr>
          <w:color w:val="000000"/>
          <w:sz w:val="22"/>
          <w:szCs w:val="22"/>
        </w:rPr>
        <w:t xml:space="preserve">. (podać mającą zastosowanie podstawę wykluczenia spośród wymienionych w ustawie </w:t>
      </w:r>
      <w:proofErr w:type="spellStart"/>
      <w:r w:rsidRPr="0062011B">
        <w:rPr>
          <w:color w:val="000000"/>
          <w:sz w:val="22"/>
          <w:szCs w:val="22"/>
        </w:rPr>
        <w:t>Pzp</w:t>
      </w:r>
      <w:proofErr w:type="spellEnd"/>
      <w:r w:rsidRPr="0062011B">
        <w:rPr>
          <w:color w:val="000000"/>
          <w:sz w:val="22"/>
          <w:szCs w:val="22"/>
        </w:rPr>
        <w:t xml:space="preserve">). Jednocześnie oświadczam, że w związku z ww. okolicznością, na podstawie art. 110 ust. 2 ustawy </w:t>
      </w:r>
      <w:proofErr w:type="spellStart"/>
      <w:r w:rsidRPr="0062011B">
        <w:rPr>
          <w:color w:val="000000"/>
          <w:sz w:val="22"/>
          <w:szCs w:val="22"/>
        </w:rPr>
        <w:t>Pzp</w:t>
      </w:r>
      <w:proofErr w:type="spellEnd"/>
      <w:r w:rsidRPr="0062011B">
        <w:rPr>
          <w:color w:val="000000"/>
          <w:sz w:val="22"/>
          <w:szCs w:val="22"/>
        </w:rPr>
        <w:t xml:space="preserve">.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E64168" w:rsidRPr="0062011B" w:rsidTr="00D24CFA">
        <w:tc>
          <w:tcPr>
            <w:tcW w:w="9212"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color w:val="000000"/>
          <w:sz w:val="22"/>
          <w:szCs w:val="22"/>
        </w:rPr>
      </w:pPr>
      <w:r w:rsidRPr="0062011B">
        <w:rPr>
          <w:color w:val="000000"/>
          <w:sz w:val="22"/>
          <w:szCs w:val="22"/>
        </w:rPr>
        <w:t>(miejscowość), dnia</w:t>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r w:rsidRPr="0062011B">
        <w:rPr>
          <w:color w:val="000000"/>
          <w:sz w:val="22"/>
          <w:szCs w:val="22"/>
        </w:rPr>
        <w:tab/>
      </w:r>
    </w:p>
    <w:p w:rsidR="00E64168" w:rsidRPr="0062011B" w:rsidRDefault="00E64168" w:rsidP="00E64168">
      <w:pPr>
        <w:spacing w:line="360" w:lineRule="auto"/>
        <w:jc w:val="both"/>
        <w:rPr>
          <w:color w:val="000000"/>
          <w:sz w:val="22"/>
          <w:szCs w:val="22"/>
        </w:rPr>
      </w:pPr>
      <w:r w:rsidRPr="0062011B">
        <w:rPr>
          <w:color w:val="000000"/>
          <w:sz w:val="22"/>
          <w:szCs w:val="22"/>
        </w:rPr>
        <w:t>OŚWIADCZENIE DOTYCZĄCE PODANYCH INFORMACJI:</w:t>
      </w:r>
    </w:p>
    <w:p w:rsidR="00E64168" w:rsidRPr="0062011B" w:rsidRDefault="00E64168" w:rsidP="00E64168">
      <w:pPr>
        <w:spacing w:line="360" w:lineRule="auto"/>
        <w:jc w:val="both"/>
        <w:rPr>
          <w:color w:val="000000"/>
          <w:sz w:val="22"/>
          <w:szCs w:val="22"/>
        </w:rPr>
      </w:pPr>
      <w:r w:rsidRPr="0062011B">
        <w:rPr>
          <w:color w:val="000000"/>
          <w:sz w:val="22"/>
          <w:szCs w:val="22"/>
        </w:rPr>
        <w:t xml:space="preserve">Oświadczam, że wszystkie informacje podane w powyższych oświadczeniach są aktualne </w:t>
      </w:r>
      <w:r w:rsidRPr="0062011B">
        <w:rPr>
          <w:color w:val="000000"/>
          <w:sz w:val="22"/>
          <w:szCs w:val="22"/>
        </w:rPr>
        <w:br/>
        <w:t>i zgodne z prawdą oraz zostały przedstawione z pełną świadomością konsekwencji wprowadzenia zamawiającego w błąd przy przedstawianiu informacji.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E64168" w:rsidRPr="0062011B" w:rsidTr="00D24CFA">
        <w:tc>
          <w:tcPr>
            <w:tcW w:w="8984" w:type="dxa"/>
          </w:tcPr>
          <w:p w:rsidR="00E64168" w:rsidRPr="0062011B" w:rsidRDefault="00E64168" w:rsidP="00D24CFA">
            <w:pPr>
              <w:spacing w:line="360" w:lineRule="auto"/>
              <w:jc w:val="both"/>
              <w:rPr>
                <w:color w:val="000000"/>
                <w:sz w:val="22"/>
                <w:szCs w:val="22"/>
              </w:rPr>
            </w:pPr>
          </w:p>
        </w:tc>
      </w:tr>
    </w:tbl>
    <w:p w:rsidR="00E64168" w:rsidRPr="0062011B" w:rsidRDefault="00E64168" w:rsidP="00E64168">
      <w:pPr>
        <w:spacing w:line="360" w:lineRule="auto"/>
        <w:jc w:val="both"/>
        <w:rPr>
          <w:sz w:val="22"/>
          <w:szCs w:val="22"/>
        </w:rPr>
      </w:pPr>
      <w:r w:rsidRPr="0062011B">
        <w:rPr>
          <w:color w:val="000000"/>
          <w:sz w:val="22"/>
          <w:szCs w:val="22"/>
        </w:rPr>
        <w:t xml:space="preserve"> (miejscowość), dnia </w:t>
      </w:r>
      <w:bookmarkEnd w:id="0"/>
    </w:p>
    <w:p w:rsidR="00895A57" w:rsidRPr="0062011B" w:rsidRDefault="00895A57">
      <w:pPr>
        <w:rPr>
          <w:b/>
          <w:color w:val="000000"/>
          <w:sz w:val="22"/>
          <w:szCs w:val="22"/>
        </w:rPr>
      </w:pPr>
    </w:p>
    <w:sectPr w:rsidR="00895A57" w:rsidRPr="0062011B" w:rsidSect="00574FA5">
      <w:headerReference w:type="default" r:id="rId22"/>
      <w:pgSz w:w="11906" w:h="16838"/>
      <w:pgMar w:top="2269" w:right="1286" w:bottom="1418" w:left="1440" w:header="709" w:footer="709" w:gutter="0"/>
      <w:pgNumType w:start="1"/>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FC" w:rsidRDefault="00463BFC" w:rsidP="008E79F9">
      <w:r>
        <w:separator/>
      </w:r>
    </w:p>
  </w:endnote>
  <w:endnote w:type="continuationSeparator" w:id="0">
    <w:p w:rsidR="00463BFC" w:rsidRDefault="00463BFC" w:rsidP="008E79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Quattrocento Sans">
    <w:altName w:val="Calibri"/>
    <w:panose1 w:val="00000000000000000000"/>
    <w:charset w:val="00"/>
    <w:family w:val="auto"/>
    <w:notTrueType/>
    <w:pitch w:val="variable"/>
    <w:sig w:usb0="00000003" w:usb1="00000000" w:usb2="00000000" w:usb3="00000000" w:csb0="00000001" w:csb1="00000000"/>
  </w:font>
  <w:font w:name="Noto Sans Symbol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AC61D2">
    <w:pPr>
      <w:pStyle w:val="Normalny1"/>
      <w:jc w:val="right"/>
    </w:pPr>
    <w:fldSimple w:instr="PAGE">
      <w:r w:rsidR="0058766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LO-normal"/>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LO-normal"/>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LO-normal"/>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FC" w:rsidRDefault="00463BFC" w:rsidP="008E79F9">
      <w:r>
        <w:separator/>
      </w:r>
    </w:p>
  </w:footnote>
  <w:footnote w:type="continuationSeparator" w:id="0">
    <w:p w:rsidR="00463BFC" w:rsidRDefault="00463BFC" w:rsidP="008E7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Pr="00574FA5" w:rsidRDefault="00463BFC" w:rsidP="00E64168">
    <w:pPr>
      <w:pStyle w:val="Nagwek"/>
    </w:pPr>
    <w:r w:rsidRPr="00574FA5">
      <w:rPr>
        <w:noProof/>
      </w:rPr>
      <w:drawing>
        <wp:anchor distT="0" distB="0" distL="0" distR="0" simplePos="0" relativeHeight="251663360" behindDoc="1" locked="0" layoutInCell="0" allowOverlap="1">
          <wp:simplePos x="0" y="0"/>
          <wp:positionH relativeFrom="column">
            <wp:posOffset>9525</wp:posOffset>
          </wp:positionH>
          <wp:positionV relativeFrom="paragraph">
            <wp:posOffset>92710</wp:posOffset>
          </wp:positionV>
          <wp:extent cx="5829300" cy="704850"/>
          <wp:effectExtent l="19050" t="0" r="0" b="0"/>
          <wp:wrapSquare wrapText="largest"/>
          <wp:docPr id="1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829300" cy="704850"/>
                  </a:xfrm>
                  <a:prstGeom prst="rect">
                    <a:avLst/>
                  </a:prstGeom>
                </pic:spPr>
              </pic:pic>
            </a:graphicData>
          </a:graphic>
        </wp:anchor>
      </w:drawing>
    </w:r>
  </w:p>
  <w:p w:rsidR="00463BFC" w:rsidRPr="00E64168" w:rsidRDefault="00463BFC" w:rsidP="00E6416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rsidP="00D24CFA">
    <w:pPr>
      <w:pStyle w:val="Nagwek"/>
    </w:pPr>
    <w:r w:rsidRPr="00574FA5">
      <w:rPr>
        <w:noProof/>
      </w:rPr>
      <w:drawing>
        <wp:anchor distT="0" distB="0" distL="0" distR="0" simplePos="0" relativeHeight="251661312" behindDoc="1" locked="0" layoutInCell="0" allowOverlap="1">
          <wp:simplePos x="0" y="0"/>
          <wp:positionH relativeFrom="column">
            <wp:posOffset>9525</wp:posOffset>
          </wp:positionH>
          <wp:positionV relativeFrom="paragraph">
            <wp:posOffset>92710</wp:posOffset>
          </wp:positionV>
          <wp:extent cx="5829300" cy="704850"/>
          <wp:effectExtent l="19050" t="0" r="0" b="0"/>
          <wp:wrapSquare wrapText="largest"/>
          <wp:docPr id="1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829300" cy="7048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Nagwek"/>
    </w:pPr>
  </w:p>
  <w:p w:rsidR="00463BFC" w:rsidRDefault="0058766D" w:rsidP="00CE0A13">
    <w:pPr>
      <w:pStyle w:val="Tekstpodstawowy"/>
      <w:ind w:left="0" w:firstLine="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4.5pt;height:53.25pt;visibility:visible">
          <v:imagedata r:id="rId1" o:titl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58766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4.5pt;height:53.25pt;visibility:visible">
          <v:imagedata r:id="rId1" o:title=""/>
        </v:shape>
      </w:pict>
    </w:r>
    <w:r w:rsidR="00463BFC">
      <w:tab/>
    </w:r>
    <w:r w:rsidR="00463BFC">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Nagwek"/>
    </w:pPr>
  </w:p>
  <w:p w:rsidR="00463BFC" w:rsidRDefault="00463BFC">
    <w:pPr>
      <w:pStyle w:val="Tekstpodstawowy"/>
    </w:pPr>
    <w:r w:rsidRPr="00AD4036">
      <w:rPr>
        <w:noProof/>
        <w:lang w:eastAsia="pl-PL"/>
      </w:rPr>
      <w:drawing>
        <wp:inline distT="0" distB="0" distL="0" distR="0">
          <wp:extent cx="5768340" cy="678180"/>
          <wp:effectExtent l="0" t="0" r="3810" b="762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8340" cy="678180"/>
                  </a:xfrm>
                  <a:prstGeom prst="rect">
                    <a:avLst/>
                  </a:prstGeom>
                  <a:noFill/>
                  <a:ln>
                    <a:noFill/>
                  </a:ln>
                </pic:spPr>
              </pic:pic>
            </a:graphicData>
          </a:graphic>
        </wp:inline>
      </w:drawing>
    </w:r>
  </w:p>
  <w:p w:rsidR="00463BFC" w:rsidRDefault="00463BFC">
    <w:pPr>
      <w:pStyle w:val="Tekstpodstawowy"/>
    </w:pPr>
  </w:p>
  <w:p w:rsidR="00463BFC" w:rsidRDefault="00463BFC">
    <w:pPr>
      <w:pStyle w:val="Tekstpodstawowy"/>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Nagwek"/>
    </w:pPr>
  </w:p>
  <w:p w:rsidR="00463BFC" w:rsidRDefault="00463BFC" w:rsidP="00554927">
    <w:pPr>
      <w:pStyle w:val="Tekstpodstawowy"/>
    </w:pPr>
    <w:r w:rsidRPr="00AD4036">
      <w:rPr>
        <w:noProof/>
        <w:lang w:eastAsia="pl-PL"/>
      </w:rPr>
      <w:drawing>
        <wp:inline distT="0" distB="0" distL="0" distR="0">
          <wp:extent cx="5768340" cy="678180"/>
          <wp:effectExtent l="0" t="0" r="3810" b="762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8340" cy="678180"/>
                  </a:xfrm>
                  <a:prstGeom prst="rect">
                    <a:avLst/>
                  </a:prstGeom>
                  <a:noFill/>
                  <a:ln>
                    <a:noFill/>
                  </a:ln>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Default="00463BFC">
    <w:pPr>
      <w:pStyle w:val="Nagwek"/>
    </w:pPr>
    <w:r w:rsidRPr="00AD4036">
      <w:rPr>
        <w:noProof/>
      </w:rPr>
      <w:drawing>
        <wp:inline distT="0" distB="0" distL="0" distR="0">
          <wp:extent cx="5768340" cy="678180"/>
          <wp:effectExtent l="0" t="0" r="3810" b="762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8340" cy="678180"/>
                  </a:xfrm>
                  <a:prstGeom prst="rect">
                    <a:avLst/>
                  </a:prstGeom>
                  <a:noFill/>
                  <a:ln>
                    <a:noFill/>
                  </a:ln>
                </pic:spPr>
              </pic:pic>
            </a:graphicData>
          </a:graphic>
        </wp:inline>
      </w:drawing>
    </w:r>
    <w:r>
      <w:tab/>
    </w: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FC" w:rsidRPr="00574FA5" w:rsidRDefault="00463BFC" w:rsidP="00574FA5">
    <w:pPr>
      <w:pStyle w:val="Nagwek"/>
    </w:pPr>
    <w:r w:rsidRPr="00574FA5">
      <w:rPr>
        <w:noProof/>
      </w:rPr>
      <w:drawing>
        <wp:anchor distT="0" distB="0" distL="0" distR="0" simplePos="0" relativeHeight="251659264" behindDoc="1" locked="0" layoutInCell="0" allowOverlap="1">
          <wp:simplePos x="0" y="0"/>
          <wp:positionH relativeFrom="column">
            <wp:posOffset>9525</wp:posOffset>
          </wp:positionH>
          <wp:positionV relativeFrom="paragraph">
            <wp:posOffset>92710</wp:posOffset>
          </wp:positionV>
          <wp:extent cx="5829300" cy="704850"/>
          <wp:effectExtent l="1905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829300" cy="7048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4554FA28"/>
    <w:name w:val="WW8Num6"/>
    <w:lvl w:ilvl="0">
      <w:start w:val="9"/>
      <w:numFmt w:val="decimal"/>
      <w:lvlText w:val="%1."/>
      <w:lvlJc w:val="left"/>
      <w:pPr>
        <w:tabs>
          <w:tab w:val="num" w:pos="0"/>
        </w:tabs>
        <w:ind w:left="720" w:hanging="720"/>
      </w:pPr>
      <w:rPr>
        <w:rFonts w:ascii="Calibri" w:eastAsia="Times New Roman" w:hAnsi="Calibri" w:cs="Calibri" w:hint="default"/>
        <w:b w:val="0"/>
        <w:color w:val="000000"/>
        <w:position w:val="0"/>
        <w:sz w:val="22"/>
        <w:vertAlign w:val="baseline"/>
      </w:rPr>
    </w:lvl>
    <w:lvl w:ilvl="1">
      <w:start w:val="1"/>
      <w:numFmt w:val="decimal"/>
      <w:lvlText w:val="%2."/>
      <w:lvlJc w:val="left"/>
      <w:pPr>
        <w:tabs>
          <w:tab w:val="num" w:pos="0"/>
        </w:tabs>
        <w:ind w:left="720" w:hanging="360"/>
      </w:pPr>
      <w:rPr>
        <w:rFonts w:cs="Times New Roman" w:hint="default"/>
        <w:b w:val="0"/>
        <w:position w:val="0"/>
        <w:sz w:val="22"/>
        <w:vertAlign w:val="baseline"/>
      </w:rPr>
    </w:lvl>
    <w:lvl w:ilvl="2">
      <w:start w:val="1"/>
      <w:numFmt w:val="lowerRoman"/>
      <w:lvlText w:val="%3."/>
      <w:lvlJc w:val="right"/>
      <w:pPr>
        <w:tabs>
          <w:tab w:val="num" w:pos="0"/>
        </w:tabs>
        <w:ind w:left="2160" w:hanging="180"/>
      </w:pPr>
      <w:rPr>
        <w:rFonts w:cs="Times New Roman" w:hint="default"/>
        <w:position w:val="0"/>
        <w:sz w:val="22"/>
        <w:vertAlign w:val="baseline"/>
      </w:rPr>
    </w:lvl>
    <w:lvl w:ilvl="3">
      <w:start w:val="1"/>
      <w:numFmt w:val="decimal"/>
      <w:lvlText w:val="%4."/>
      <w:lvlJc w:val="left"/>
      <w:pPr>
        <w:tabs>
          <w:tab w:val="num" w:pos="0"/>
        </w:tabs>
        <w:ind w:left="2880" w:hanging="360"/>
      </w:pPr>
      <w:rPr>
        <w:rFonts w:cs="Times New Roman" w:hint="default"/>
        <w:position w:val="0"/>
        <w:sz w:val="22"/>
        <w:vertAlign w:val="baseline"/>
      </w:rPr>
    </w:lvl>
    <w:lvl w:ilvl="4">
      <w:start w:val="1"/>
      <w:numFmt w:val="lowerLetter"/>
      <w:lvlText w:val="%5."/>
      <w:lvlJc w:val="left"/>
      <w:pPr>
        <w:tabs>
          <w:tab w:val="num" w:pos="0"/>
        </w:tabs>
        <w:ind w:left="3600" w:hanging="360"/>
      </w:pPr>
      <w:rPr>
        <w:rFonts w:cs="Times New Roman" w:hint="default"/>
        <w:position w:val="0"/>
        <w:sz w:val="22"/>
        <w:vertAlign w:val="baseline"/>
      </w:rPr>
    </w:lvl>
    <w:lvl w:ilvl="5">
      <w:start w:val="1"/>
      <w:numFmt w:val="decimal"/>
      <w:lvlText w:val="%6."/>
      <w:lvlJc w:val="right"/>
      <w:pPr>
        <w:tabs>
          <w:tab w:val="num" w:pos="0"/>
        </w:tabs>
        <w:ind w:left="4320" w:hanging="180"/>
      </w:pPr>
      <w:rPr>
        <w:rFonts w:ascii="Arial" w:eastAsia="Times New Roman" w:hAnsi="Arial" w:cs="Arial" w:hint="default"/>
        <w:position w:val="0"/>
        <w:sz w:val="22"/>
        <w:vertAlign w:val="baseline"/>
      </w:rPr>
    </w:lvl>
    <w:lvl w:ilvl="6">
      <w:start w:val="1"/>
      <w:numFmt w:val="decimal"/>
      <w:lvlText w:val="%7."/>
      <w:lvlJc w:val="left"/>
      <w:pPr>
        <w:tabs>
          <w:tab w:val="num" w:pos="0"/>
        </w:tabs>
        <w:ind w:left="5040" w:hanging="360"/>
      </w:pPr>
      <w:rPr>
        <w:rFonts w:cs="Times New Roman" w:hint="default"/>
        <w:position w:val="0"/>
        <w:sz w:val="22"/>
        <w:vertAlign w:val="baseline"/>
      </w:rPr>
    </w:lvl>
    <w:lvl w:ilvl="7">
      <w:start w:val="1"/>
      <w:numFmt w:val="lowerLetter"/>
      <w:lvlText w:val="%8."/>
      <w:lvlJc w:val="left"/>
      <w:pPr>
        <w:tabs>
          <w:tab w:val="num" w:pos="0"/>
        </w:tabs>
        <w:ind w:left="5760" w:hanging="360"/>
      </w:pPr>
      <w:rPr>
        <w:rFonts w:cs="Times New Roman" w:hint="default"/>
        <w:position w:val="0"/>
        <w:sz w:val="22"/>
        <w:vertAlign w:val="baseline"/>
      </w:rPr>
    </w:lvl>
    <w:lvl w:ilvl="8">
      <w:start w:val="1"/>
      <w:numFmt w:val="lowerRoman"/>
      <w:lvlText w:val="%9."/>
      <w:lvlJc w:val="right"/>
      <w:pPr>
        <w:tabs>
          <w:tab w:val="num" w:pos="0"/>
        </w:tabs>
        <w:ind w:left="6480" w:hanging="180"/>
      </w:pPr>
      <w:rPr>
        <w:rFonts w:cs="Times New Roman" w:hint="default"/>
        <w:position w:val="0"/>
        <w:sz w:val="22"/>
        <w:vertAlign w:val="baseline"/>
      </w:rPr>
    </w:lvl>
  </w:abstractNum>
  <w:abstractNum w:abstractNumId="1">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
    <w:nsid w:val="01DE5F64"/>
    <w:multiLevelType w:val="multilevel"/>
    <w:tmpl w:val="B2A4DA9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4526EB0"/>
    <w:multiLevelType w:val="multilevel"/>
    <w:tmpl w:val="6CC08E18"/>
    <w:lvl w:ilvl="0">
      <w:start w:val="1"/>
      <w:numFmt w:val="lowerLetter"/>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923248A"/>
    <w:multiLevelType w:val="multilevel"/>
    <w:tmpl w:val="1C02B7EE"/>
    <w:styleLink w:val="WWNum15"/>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start w:val="1"/>
      <w:numFmt w:val="bullet"/>
      <w:lvlText w:val=""/>
      <w:lvlJc w:val="left"/>
      <w:pPr>
        <w:ind w:left="720" w:hanging="720"/>
      </w:pPr>
      <w:rPr>
        <w:rFonts w:ascii="Symbol" w:hAnsi="Symbol" w:hint="default"/>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7">
    <w:nsid w:val="0ABE539B"/>
    <w:multiLevelType w:val="multilevel"/>
    <w:tmpl w:val="76A07828"/>
    <w:lvl w:ilvl="0">
      <w:numFmt w:val="bullet"/>
      <w:lvlText w:val="-"/>
      <w:lvlJc w:val="left"/>
      <w:pPr>
        <w:tabs>
          <w:tab w:val="num" w:pos="1273"/>
        </w:tabs>
        <w:ind w:left="1273" w:hanging="360"/>
      </w:pPr>
      <w:rPr>
        <w:rFonts w:ascii="OpenSymbol" w:hAnsi="OpenSymbol" w:cs="OpenSymbol" w:hint="default"/>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ascii="Times New Roman" w:hAnsi="Times New Roman" w:cs="Times New Roman"/>
        <w:sz w:val="24"/>
        <w:szCs w:val="24"/>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8">
    <w:nsid w:val="0BA43E7A"/>
    <w:multiLevelType w:val="multilevel"/>
    <w:tmpl w:val="AFF843F0"/>
    <w:lvl w:ilvl="0">
      <w:start w:val="1"/>
      <w:numFmt w:val="lowerLetter"/>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9">
    <w:nsid w:val="11192E63"/>
    <w:multiLevelType w:val="hybridMultilevel"/>
    <w:tmpl w:val="71DECB2A"/>
    <w:lvl w:ilvl="0" w:tplc="88A0DB3C">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1D3FF9"/>
    <w:multiLevelType w:val="multilevel"/>
    <w:tmpl w:val="E4D2E24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11AF20C3"/>
    <w:multiLevelType w:val="multilevel"/>
    <w:tmpl w:val="2F4494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122702CB"/>
    <w:multiLevelType w:val="multilevel"/>
    <w:tmpl w:val="BA38938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nsid w:val="16697C1E"/>
    <w:multiLevelType w:val="multilevel"/>
    <w:tmpl w:val="0FBE45DA"/>
    <w:lvl w:ilvl="0">
      <w:start w:val="1"/>
      <w:numFmt w:val="decimal"/>
      <w:lvlText w:val="%1."/>
      <w:lvlJc w:val="left"/>
      <w:pPr>
        <w:ind w:left="644" w:hanging="359"/>
      </w:pPr>
      <w:rPr>
        <w:rFonts w:cs="Times New Roman"/>
        <w:b w:val="0"/>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2804"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rFonts w:cs="Times New Roman"/>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15">
    <w:nsid w:val="18407E87"/>
    <w:multiLevelType w:val="multilevel"/>
    <w:tmpl w:val="AFD4FEB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186520FF"/>
    <w:multiLevelType w:val="multilevel"/>
    <w:tmpl w:val="75D02284"/>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
    <w:nsid w:val="18A5351E"/>
    <w:multiLevelType w:val="multilevel"/>
    <w:tmpl w:val="209C4CE6"/>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nsid w:val="19784166"/>
    <w:multiLevelType w:val="multilevel"/>
    <w:tmpl w:val="16DC4DAE"/>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19">
    <w:nsid w:val="1C465798"/>
    <w:multiLevelType w:val="multilevel"/>
    <w:tmpl w:val="5128BDF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1CD53EF5"/>
    <w:multiLevelType w:val="multilevel"/>
    <w:tmpl w:val="1A3E328E"/>
    <w:lvl w:ilvl="0">
      <w:start w:val="1"/>
      <w:numFmt w:val="decimal"/>
      <w:lvlText w:val="%1."/>
      <w:lvlJc w:val="left"/>
      <w:pPr>
        <w:tabs>
          <w:tab w:val="num" w:pos="0"/>
        </w:tabs>
        <w:ind w:left="360" w:hanging="360"/>
      </w:pPr>
      <w:rPr>
        <w:rFonts w:cs="Times New Roman"/>
        <w:strike w:val="0"/>
        <w:dstrike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1">
    <w:nsid w:val="1F734822"/>
    <w:multiLevelType w:val="multilevel"/>
    <w:tmpl w:val="1CFC41B6"/>
    <w:styleLink w:val="WWNum1"/>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22">
    <w:nsid w:val="21A438F2"/>
    <w:multiLevelType w:val="multilevel"/>
    <w:tmpl w:val="C31A4B10"/>
    <w:lvl w:ilvl="0">
      <w:start w:val="1"/>
      <w:numFmt w:val="lowerLetter"/>
      <w:lvlText w:val="%1)"/>
      <w:lvlJc w:val="left"/>
      <w:pPr>
        <w:tabs>
          <w:tab w:val="num" w:pos="0"/>
        </w:tabs>
        <w:ind w:left="644" w:hanging="360"/>
      </w:pPr>
      <w:rPr>
        <w:rFonts w:cs="Times New Roman"/>
        <w:color w:val="auto"/>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3">
    <w:nsid w:val="25C22BDF"/>
    <w:multiLevelType w:val="multilevel"/>
    <w:tmpl w:val="0D54BD28"/>
    <w:lvl w:ilvl="0">
      <w:start w:val="1"/>
      <w:numFmt w:val="lowerLetter"/>
      <w:lvlText w:val="%1)"/>
      <w:lvlJc w:val="left"/>
      <w:pPr>
        <w:ind w:left="1850" w:hanging="360"/>
      </w:pPr>
      <w:rPr>
        <w:rFonts w:cs="Times New Roman"/>
        <w:b w:val="0"/>
        <w:vertAlign w:val="baseline"/>
      </w:rPr>
    </w:lvl>
    <w:lvl w:ilvl="1">
      <w:start w:val="1"/>
      <w:numFmt w:val="lowerLetter"/>
      <w:lvlText w:val="%2."/>
      <w:lvlJc w:val="left"/>
      <w:pPr>
        <w:ind w:left="2570" w:hanging="360"/>
      </w:pPr>
      <w:rPr>
        <w:rFonts w:cs="Times New Roman"/>
        <w:vertAlign w:val="baseline"/>
      </w:rPr>
    </w:lvl>
    <w:lvl w:ilvl="2">
      <w:start w:val="1"/>
      <w:numFmt w:val="lowerRoman"/>
      <w:lvlText w:val="%3."/>
      <w:lvlJc w:val="right"/>
      <w:pPr>
        <w:ind w:left="3290" w:hanging="180"/>
      </w:pPr>
      <w:rPr>
        <w:rFonts w:cs="Times New Roman"/>
        <w:vertAlign w:val="baseline"/>
      </w:rPr>
    </w:lvl>
    <w:lvl w:ilvl="3">
      <w:start w:val="1"/>
      <w:numFmt w:val="decimal"/>
      <w:lvlText w:val="%4."/>
      <w:lvlJc w:val="left"/>
      <w:pPr>
        <w:ind w:left="4010" w:hanging="360"/>
      </w:pPr>
      <w:rPr>
        <w:rFonts w:cs="Times New Roman"/>
        <w:vertAlign w:val="baseline"/>
      </w:rPr>
    </w:lvl>
    <w:lvl w:ilvl="4">
      <w:start w:val="1"/>
      <w:numFmt w:val="lowerLetter"/>
      <w:lvlText w:val="%5."/>
      <w:lvlJc w:val="left"/>
      <w:pPr>
        <w:ind w:left="4730" w:hanging="360"/>
      </w:pPr>
      <w:rPr>
        <w:rFonts w:cs="Times New Roman"/>
        <w:vertAlign w:val="baseline"/>
      </w:rPr>
    </w:lvl>
    <w:lvl w:ilvl="5">
      <w:start w:val="1"/>
      <w:numFmt w:val="lowerRoman"/>
      <w:lvlText w:val="%6."/>
      <w:lvlJc w:val="right"/>
      <w:pPr>
        <w:ind w:left="5450" w:hanging="180"/>
      </w:pPr>
      <w:rPr>
        <w:rFonts w:cs="Times New Roman"/>
        <w:vertAlign w:val="baseline"/>
      </w:rPr>
    </w:lvl>
    <w:lvl w:ilvl="6">
      <w:start w:val="1"/>
      <w:numFmt w:val="decimal"/>
      <w:lvlText w:val="%7."/>
      <w:lvlJc w:val="left"/>
      <w:pPr>
        <w:ind w:left="6170" w:hanging="360"/>
      </w:pPr>
      <w:rPr>
        <w:rFonts w:cs="Times New Roman"/>
        <w:vertAlign w:val="baseline"/>
      </w:rPr>
    </w:lvl>
    <w:lvl w:ilvl="7">
      <w:start w:val="1"/>
      <w:numFmt w:val="lowerLetter"/>
      <w:lvlText w:val="%8."/>
      <w:lvlJc w:val="left"/>
      <w:pPr>
        <w:ind w:left="6890" w:hanging="360"/>
      </w:pPr>
      <w:rPr>
        <w:rFonts w:cs="Times New Roman"/>
        <w:vertAlign w:val="baseline"/>
      </w:rPr>
    </w:lvl>
    <w:lvl w:ilvl="8">
      <w:start w:val="1"/>
      <w:numFmt w:val="lowerRoman"/>
      <w:lvlText w:val="%9."/>
      <w:lvlJc w:val="right"/>
      <w:pPr>
        <w:ind w:left="7610" w:hanging="180"/>
      </w:pPr>
      <w:rPr>
        <w:rFonts w:cs="Times New Roman"/>
        <w:vertAlign w:val="baseline"/>
      </w:rPr>
    </w:lvl>
  </w:abstractNum>
  <w:abstractNum w:abstractNumId="24">
    <w:nsid w:val="27B32E09"/>
    <w:multiLevelType w:val="multilevel"/>
    <w:tmpl w:val="5DAAC47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2852033E"/>
    <w:multiLevelType w:val="multilevel"/>
    <w:tmpl w:val="EB2EE788"/>
    <w:lvl w:ilvl="0">
      <w:start w:val="1"/>
      <w:numFmt w:val="decimal"/>
      <w:lvlText w:val="%1."/>
      <w:lvlJc w:val="left"/>
      <w:pPr>
        <w:ind w:left="1146" w:hanging="360"/>
      </w:pPr>
      <w:rPr>
        <w:rFonts w:ascii="Calibri" w:eastAsia="Times New Roman" w:hAnsi="Calibri" w:cs="Calibri" w:hint="default"/>
        <w:b w:val="0"/>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b w:val="0"/>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26">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2BF16C60"/>
    <w:multiLevelType w:val="multilevel"/>
    <w:tmpl w:val="F754E2AE"/>
    <w:styleLink w:val="WWNum7"/>
    <w:lvl w:ilvl="0">
      <w:start w:val="5"/>
      <w:numFmt w:val="lowerLetter"/>
      <w:lvlText w:val="%1)"/>
      <w:lvlJc w:val="left"/>
      <w:pPr>
        <w:ind w:left="10" w:hanging="10"/>
      </w:pPr>
      <w:rPr>
        <w:rFonts w:eastAsia="Times New Roman" w:cs="Arial"/>
        <w:b w:val="0"/>
        <w:i w:val="0"/>
        <w:strike w:val="0"/>
        <w:dstrike w:val="0"/>
        <w:color w:val="000000"/>
        <w:position w:val="0"/>
        <w:sz w:val="22"/>
        <w:szCs w:val="22"/>
        <w:u w:val="none"/>
        <w:vertAlign w:val="baseline"/>
      </w:rPr>
    </w:lvl>
    <w:lvl w:ilvl="1">
      <w:start w:val="1"/>
      <w:numFmt w:val="lowerLetter"/>
      <w:lvlText w:val="%2"/>
      <w:lvlJc w:val="left"/>
      <w:pPr>
        <w:ind w:left="1080" w:hanging="1080"/>
      </w:pPr>
      <w:rPr>
        <w:rFonts w:eastAsia="Times New Roman" w:cs="Arial"/>
        <w:b w:val="0"/>
        <w:i w:val="0"/>
        <w:strike w:val="0"/>
        <w:dstrike w:val="0"/>
        <w:color w:val="000000"/>
        <w:position w:val="0"/>
        <w:sz w:val="22"/>
        <w:szCs w:val="22"/>
        <w:u w:val="none"/>
        <w:vertAlign w:val="baseline"/>
      </w:rPr>
    </w:lvl>
    <w:lvl w:ilvl="2">
      <w:start w:val="1"/>
      <w:numFmt w:val="lowerRoman"/>
      <w:lvlText w:val="%1.%2.%3"/>
      <w:lvlJc w:val="left"/>
      <w:pPr>
        <w:ind w:left="1800" w:hanging="1800"/>
      </w:pPr>
      <w:rPr>
        <w:rFonts w:eastAsia="Times New Roman" w:cs="Arial"/>
        <w:b w:val="0"/>
        <w:i w:val="0"/>
        <w:strike w:val="0"/>
        <w:dstrike w:val="0"/>
        <w:color w:val="000000"/>
        <w:position w:val="0"/>
        <w:sz w:val="22"/>
        <w:szCs w:val="22"/>
        <w:u w:val="none"/>
        <w:vertAlign w:val="baseline"/>
      </w:rPr>
    </w:lvl>
    <w:lvl w:ilvl="3">
      <w:start w:val="1"/>
      <w:numFmt w:val="decimal"/>
      <w:lvlText w:val="%1.%2.%3.%4"/>
      <w:lvlJc w:val="left"/>
      <w:pPr>
        <w:ind w:left="2520" w:hanging="2520"/>
      </w:pPr>
      <w:rPr>
        <w:rFonts w:eastAsia="Times New Roman" w:cs="Arial"/>
        <w:b w:val="0"/>
        <w:i w:val="0"/>
        <w:strike w:val="0"/>
        <w:dstrike w:val="0"/>
        <w:color w:val="000000"/>
        <w:position w:val="0"/>
        <w:sz w:val="22"/>
        <w:szCs w:val="22"/>
        <w:u w:val="none"/>
        <w:vertAlign w:val="baseline"/>
      </w:rPr>
    </w:lvl>
    <w:lvl w:ilvl="4">
      <w:start w:val="1"/>
      <w:numFmt w:val="lowerLetter"/>
      <w:lvlText w:val="%1.%2.%3.%4.%5"/>
      <w:lvlJc w:val="left"/>
      <w:pPr>
        <w:ind w:left="3240" w:hanging="3240"/>
      </w:pPr>
      <w:rPr>
        <w:rFonts w:eastAsia="Times New Roman" w:cs="Arial"/>
        <w:b w:val="0"/>
        <w:i w:val="0"/>
        <w:strike w:val="0"/>
        <w:dstrike w:val="0"/>
        <w:color w:val="000000"/>
        <w:position w:val="0"/>
        <w:sz w:val="22"/>
        <w:szCs w:val="22"/>
        <w:u w:val="none"/>
        <w:vertAlign w:val="baseline"/>
      </w:rPr>
    </w:lvl>
    <w:lvl w:ilvl="5">
      <w:start w:val="1"/>
      <w:numFmt w:val="lowerRoman"/>
      <w:lvlText w:val="%1.%2.%3.%4.%5.%6"/>
      <w:lvlJc w:val="left"/>
      <w:pPr>
        <w:ind w:left="3960" w:hanging="3960"/>
      </w:pPr>
      <w:rPr>
        <w:rFonts w:eastAsia="Times New Roman" w:cs="Arial"/>
        <w:b w:val="0"/>
        <w:i w:val="0"/>
        <w:strike w:val="0"/>
        <w:dstrike w:val="0"/>
        <w:color w:val="000000"/>
        <w:position w:val="0"/>
        <w:sz w:val="22"/>
        <w:szCs w:val="22"/>
        <w:u w:val="none"/>
        <w:vertAlign w:val="baseline"/>
      </w:rPr>
    </w:lvl>
    <w:lvl w:ilvl="6">
      <w:start w:val="1"/>
      <w:numFmt w:val="decimal"/>
      <w:lvlText w:val="%1.%2.%3.%4.%5.%6.%7"/>
      <w:lvlJc w:val="left"/>
      <w:pPr>
        <w:ind w:left="4680" w:hanging="4680"/>
      </w:pPr>
      <w:rPr>
        <w:rFonts w:eastAsia="Times New Roman" w:cs="Arial"/>
        <w:b w:val="0"/>
        <w:i w:val="0"/>
        <w:strike w:val="0"/>
        <w:dstrike w:val="0"/>
        <w:color w:val="000000"/>
        <w:position w:val="0"/>
        <w:sz w:val="22"/>
        <w:szCs w:val="22"/>
        <w:u w:val="none"/>
        <w:vertAlign w:val="baseline"/>
      </w:rPr>
    </w:lvl>
    <w:lvl w:ilvl="7">
      <w:start w:val="1"/>
      <w:numFmt w:val="lowerLetter"/>
      <w:lvlText w:val="%1.%2.%3.%4.%5.%6.%7.%8"/>
      <w:lvlJc w:val="left"/>
      <w:pPr>
        <w:ind w:left="5400" w:hanging="5400"/>
      </w:pPr>
      <w:rPr>
        <w:rFonts w:eastAsia="Times New Roman" w:cs="Arial"/>
        <w:b w:val="0"/>
        <w:i w:val="0"/>
        <w:strike w:val="0"/>
        <w:dstrike w:val="0"/>
        <w:color w:val="000000"/>
        <w:position w:val="0"/>
        <w:sz w:val="22"/>
        <w:szCs w:val="22"/>
        <w:u w:val="none"/>
        <w:vertAlign w:val="baseline"/>
      </w:rPr>
    </w:lvl>
    <w:lvl w:ilvl="8">
      <w:start w:val="1"/>
      <w:numFmt w:val="lowerRoman"/>
      <w:lvlText w:val="%1.%2.%3.%4.%5.%6.%7.%8.%9"/>
      <w:lvlJc w:val="left"/>
      <w:pPr>
        <w:ind w:left="6120" w:hanging="6120"/>
      </w:pPr>
      <w:rPr>
        <w:rFonts w:eastAsia="Times New Roman" w:cs="Arial"/>
        <w:b w:val="0"/>
        <w:i w:val="0"/>
        <w:strike w:val="0"/>
        <w:dstrike w:val="0"/>
        <w:color w:val="000000"/>
        <w:position w:val="0"/>
        <w:sz w:val="22"/>
        <w:szCs w:val="22"/>
        <w:u w:val="none"/>
        <w:vertAlign w:val="baseline"/>
      </w:rPr>
    </w:lvl>
  </w:abstractNum>
  <w:abstractNum w:abstractNumId="28">
    <w:nsid w:val="2D111C00"/>
    <w:multiLevelType w:val="multilevel"/>
    <w:tmpl w:val="DD12BFA0"/>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29">
    <w:nsid w:val="2E594539"/>
    <w:multiLevelType w:val="multilevel"/>
    <w:tmpl w:val="B3B25F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nsid w:val="31496DEE"/>
    <w:multiLevelType w:val="multilevel"/>
    <w:tmpl w:val="8E0E3734"/>
    <w:lvl w:ilvl="0">
      <w:start w:val="1"/>
      <w:numFmt w:val="decimal"/>
      <w:lvlText w:val="%1)"/>
      <w:lvlJc w:val="left"/>
      <w:pPr>
        <w:ind w:left="502" w:hanging="360"/>
      </w:pPr>
      <w:rPr>
        <w:rFonts w:cs="Times New Roman"/>
        <w:b w:val="0"/>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31">
    <w:nsid w:val="3652370C"/>
    <w:multiLevelType w:val="multilevel"/>
    <w:tmpl w:val="09508C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3B2946EE"/>
    <w:multiLevelType w:val="multilevel"/>
    <w:tmpl w:val="0BB68CD0"/>
    <w:lvl w:ilvl="0">
      <w:start w:val="1"/>
      <w:numFmt w:val="lowerLetter"/>
      <w:lvlText w:val="%1)"/>
      <w:lvlJc w:val="left"/>
      <w:pPr>
        <w:ind w:left="786" w:hanging="360"/>
      </w:pPr>
      <w:rPr>
        <w:rFonts w:cs="Times New Roman"/>
        <w:b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3">
    <w:nsid w:val="3BD529D8"/>
    <w:multiLevelType w:val="multilevel"/>
    <w:tmpl w:val="89981FE0"/>
    <w:lvl w:ilvl="0">
      <w:start w:val="1"/>
      <w:numFmt w:val="decimal"/>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Calibri" w:eastAsia="Times New Roman" w:hAnsi="Calibri" w:cs="Calibri" w:hint="default"/>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nsid w:val="3C2D3E9B"/>
    <w:multiLevelType w:val="multilevel"/>
    <w:tmpl w:val="0EC29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3D413933"/>
    <w:multiLevelType w:val="multilevel"/>
    <w:tmpl w:val="2104E9C4"/>
    <w:styleLink w:val="WWNum9"/>
    <w:lvl w:ilvl="0">
      <w:numFmt w:val="bullet"/>
      <w:lvlText w:val="-"/>
      <w:lvlJc w:val="left"/>
      <w:pPr>
        <w:ind w:left="720" w:hanging="360"/>
      </w:pPr>
      <w:rPr>
        <w:rFonts w:ascii="Courier New" w:eastAsia="Times New Roman" w:hAnsi="Courier New"/>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6">
    <w:nsid w:val="3F421ACF"/>
    <w:multiLevelType w:val="multilevel"/>
    <w:tmpl w:val="563CC288"/>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ascii="Calibri" w:hAnsi="Calibri"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37">
    <w:nsid w:val="3F5E3D3D"/>
    <w:multiLevelType w:val="multilevel"/>
    <w:tmpl w:val="3530F84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nsid w:val="3F93223E"/>
    <w:multiLevelType w:val="multilevel"/>
    <w:tmpl w:val="06205C3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nsid w:val="3FBB1780"/>
    <w:multiLevelType w:val="multilevel"/>
    <w:tmpl w:val="6D105C1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nsid w:val="46336114"/>
    <w:multiLevelType w:val="multilevel"/>
    <w:tmpl w:val="FACAB726"/>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nsid w:val="49365B9F"/>
    <w:multiLevelType w:val="hybridMultilevel"/>
    <w:tmpl w:val="B162A554"/>
    <w:lvl w:ilvl="0" w:tplc="187C9782">
      <w:start w:val="1"/>
      <w:numFmt w:val="lowerLetter"/>
      <w:lvlText w:val="%1)"/>
      <w:lvlJc w:val="left"/>
      <w:pPr>
        <w:ind w:left="360" w:hanging="360"/>
      </w:pPr>
      <w:rPr>
        <w:rFonts w:cs="Times New Roman" w:hint="default"/>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9D775A7"/>
    <w:multiLevelType w:val="multilevel"/>
    <w:tmpl w:val="C45EC4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nsid w:val="49FA37E0"/>
    <w:multiLevelType w:val="multilevel"/>
    <w:tmpl w:val="383CA352"/>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nsid w:val="4A724176"/>
    <w:multiLevelType w:val="hybridMultilevel"/>
    <w:tmpl w:val="7884CD4A"/>
    <w:lvl w:ilvl="0" w:tplc="2DC8AD6C">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BB94403"/>
    <w:multiLevelType w:val="multilevel"/>
    <w:tmpl w:val="CF50EE82"/>
    <w:styleLink w:val="WWNum10"/>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46">
    <w:nsid w:val="4DC71E80"/>
    <w:multiLevelType w:val="hybridMultilevel"/>
    <w:tmpl w:val="D7D0E86E"/>
    <w:name w:val="WW8Num15"/>
    <w:lvl w:ilvl="0" w:tplc="F8D8FE0C">
      <w:start w:val="1"/>
      <w:numFmt w:val="lowerLetter"/>
      <w:lvlText w:val="%1)"/>
      <w:lvlJc w:val="left"/>
      <w:pPr>
        <w:tabs>
          <w:tab w:val="num" w:pos="709"/>
        </w:tabs>
        <w:ind w:left="709" w:hanging="352"/>
      </w:pPr>
      <w:rPr>
        <w:rFonts w:cs="Times New Roman" w:hint="default"/>
      </w:rPr>
    </w:lvl>
    <w:lvl w:ilvl="1" w:tplc="04E0799A">
      <w:start w:val="5"/>
      <w:numFmt w:val="decimal"/>
      <w:lvlText w:val="%2."/>
      <w:lvlJc w:val="left"/>
      <w:pPr>
        <w:tabs>
          <w:tab w:val="num" w:pos="357"/>
        </w:tabs>
        <w:ind w:left="357" w:hanging="357"/>
      </w:pPr>
      <w:rPr>
        <w:rFonts w:cs="Times New Roman" w:hint="default"/>
      </w:rPr>
    </w:lvl>
    <w:lvl w:ilvl="2" w:tplc="4C4EBC9C">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0977C6A"/>
    <w:multiLevelType w:val="multilevel"/>
    <w:tmpl w:val="77546F00"/>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8">
    <w:nsid w:val="52067B26"/>
    <w:multiLevelType w:val="multilevel"/>
    <w:tmpl w:val="327ACD36"/>
    <w:lvl w:ilvl="0">
      <w:start w:val="1"/>
      <w:numFmt w:val="lowerLetter"/>
      <w:lvlText w:val="%1)"/>
      <w:lvlJc w:val="left"/>
      <w:pPr>
        <w:ind w:left="502"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9">
    <w:nsid w:val="52623324"/>
    <w:multiLevelType w:val="multilevel"/>
    <w:tmpl w:val="75DE3654"/>
    <w:styleLink w:val="WWNum4"/>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50">
    <w:nsid w:val="54BB6147"/>
    <w:multiLevelType w:val="multilevel"/>
    <w:tmpl w:val="7C8A5A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555152D4"/>
    <w:multiLevelType w:val="multilevel"/>
    <w:tmpl w:val="9732C2A4"/>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nsid w:val="5715150D"/>
    <w:multiLevelType w:val="multilevel"/>
    <w:tmpl w:val="CA14F558"/>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7E83B00"/>
    <w:multiLevelType w:val="multilevel"/>
    <w:tmpl w:val="7E44961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4">
    <w:nsid w:val="580D29CC"/>
    <w:multiLevelType w:val="multilevel"/>
    <w:tmpl w:val="8D1E1890"/>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5">
    <w:nsid w:val="587A029E"/>
    <w:multiLevelType w:val="multilevel"/>
    <w:tmpl w:val="3A2E8060"/>
    <w:styleLink w:val="WWNum6"/>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56">
    <w:nsid w:val="58F90779"/>
    <w:multiLevelType w:val="multilevel"/>
    <w:tmpl w:val="7E62EA4A"/>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7">
    <w:nsid w:val="5A0F3ED0"/>
    <w:multiLevelType w:val="multilevel"/>
    <w:tmpl w:val="C56A2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5A1355F2"/>
    <w:multiLevelType w:val="hybridMultilevel"/>
    <w:tmpl w:val="F33AC30C"/>
    <w:lvl w:ilvl="0" w:tplc="BBBA6A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4D3E83"/>
    <w:multiLevelType w:val="multilevel"/>
    <w:tmpl w:val="CB260C9A"/>
    <w:lvl w:ilvl="0">
      <w:start w:val="1"/>
      <w:numFmt w:val="bullet"/>
      <w:lvlText w:val=""/>
      <w:lvlJc w:val="left"/>
      <w:pPr>
        <w:tabs>
          <w:tab w:val="num" w:pos="0"/>
        </w:tabs>
        <w:ind w:left="720" w:hanging="360"/>
      </w:pPr>
      <w:rPr>
        <w:rFonts w:ascii="Symbol" w:hAnsi="Symbol" w:cs="Symbol" w:hint="default"/>
      </w:rPr>
    </w:lvl>
    <w:lvl w:ilvl="1">
      <w:start w:val="1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nsid w:val="5F242237"/>
    <w:multiLevelType w:val="multilevel"/>
    <w:tmpl w:val="3D9CFDE0"/>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1">
    <w:nsid w:val="60AB50B9"/>
    <w:multiLevelType w:val="multilevel"/>
    <w:tmpl w:val="09B2392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2">
    <w:nsid w:val="60AE306A"/>
    <w:multiLevelType w:val="multilevel"/>
    <w:tmpl w:val="1D720D92"/>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nsid w:val="613B7290"/>
    <w:multiLevelType w:val="multilevel"/>
    <w:tmpl w:val="92E4BA2C"/>
    <w:styleLink w:val="WWNum5"/>
    <w:lvl w:ilvl="0">
      <w:start w:val="4"/>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nsid w:val="61943C51"/>
    <w:multiLevelType w:val="multilevel"/>
    <w:tmpl w:val="69740726"/>
    <w:lvl w:ilvl="0">
      <w:start w:val="1"/>
      <w:numFmt w:val="decimal"/>
      <w:lvlText w:val="%1."/>
      <w:lvlJc w:val="left"/>
      <w:pPr>
        <w:ind w:left="1009" w:hanging="452"/>
      </w:pPr>
      <w:rPr>
        <w:rFonts w:ascii="Arial" w:eastAsia="Times New Roman" w:hAnsi="Arial" w:cs="Arial"/>
        <w:b w:val="0"/>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65">
    <w:nsid w:val="61B22905"/>
    <w:multiLevelType w:val="multilevel"/>
    <w:tmpl w:val="D4D6B9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nsid w:val="62CB4B03"/>
    <w:multiLevelType w:val="multilevel"/>
    <w:tmpl w:val="8B023C7E"/>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7">
    <w:nsid w:val="631D181A"/>
    <w:multiLevelType w:val="multilevel"/>
    <w:tmpl w:val="834C7608"/>
    <w:styleLink w:val="WWNum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1.%2.%3."/>
      <w:lvlJc w:val="right"/>
      <w:pPr>
        <w:ind w:left="2160" w:firstLine="1800"/>
      </w:pPr>
      <w:rPr>
        <w:rFonts w:cs="Times New Roman"/>
        <w:u w:val="none"/>
      </w:rPr>
    </w:lvl>
    <w:lvl w:ilvl="3">
      <w:start w:val="1"/>
      <w:numFmt w:val="decimal"/>
      <w:lvlText w:val="%1.%2.%3.%4."/>
      <w:lvlJc w:val="left"/>
      <w:pPr>
        <w:ind w:left="2880" w:firstLine="2520"/>
      </w:pPr>
      <w:rPr>
        <w:rFonts w:cs="Times New Roman"/>
        <w:u w:val="none"/>
      </w:rPr>
    </w:lvl>
    <w:lvl w:ilvl="4">
      <w:start w:val="1"/>
      <w:numFmt w:val="lowerLetter"/>
      <w:lvlText w:val="%1.%2.%3.%4.%5."/>
      <w:lvlJc w:val="left"/>
      <w:pPr>
        <w:ind w:left="3600" w:firstLine="3240"/>
      </w:pPr>
      <w:rPr>
        <w:rFonts w:cs="Times New Roman"/>
        <w:u w:val="none"/>
      </w:rPr>
    </w:lvl>
    <w:lvl w:ilvl="5">
      <w:start w:val="1"/>
      <w:numFmt w:val="lowerRoman"/>
      <w:lvlText w:val="%1.%2.%3.%4.%5.%6."/>
      <w:lvlJc w:val="right"/>
      <w:pPr>
        <w:ind w:left="4320" w:firstLine="3960"/>
      </w:pPr>
      <w:rPr>
        <w:rFonts w:cs="Times New Roman"/>
        <w:u w:val="none"/>
      </w:rPr>
    </w:lvl>
    <w:lvl w:ilvl="6">
      <w:start w:val="1"/>
      <w:numFmt w:val="decimal"/>
      <w:lvlText w:val="%1.%2.%3.%4.%5.%6.%7."/>
      <w:lvlJc w:val="left"/>
      <w:pPr>
        <w:ind w:left="5040" w:firstLine="4680"/>
      </w:pPr>
      <w:rPr>
        <w:rFonts w:cs="Times New Roman"/>
        <w:u w:val="none"/>
      </w:rPr>
    </w:lvl>
    <w:lvl w:ilvl="7">
      <w:start w:val="1"/>
      <w:numFmt w:val="lowerLetter"/>
      <w:lvlText w:val="%1.%2.%3.%4.%5.%6.%7.%8."/>
      <w:lvlJc w:val="left"/>
      <w:pPr>
        <w:ind w:left="5760" w:firstLine="5400"/>
      </w:pPr>
      <w:rPr>
        <w:rFonts w:cs="Times New Roman"/>
        <w:u w:val="none"/>
      </w:rPr>
    </w:lvl>
    <w:lvl w:ilvl="8">
      <w:start w:val="1"/>
      <w:numFmt w:val="lowerRoman"/>
      <w:lvlText w:val="%1.%2.%3.%4.%5.%6.%7.%8.%9."/>
      <w:lvlJc w:val="right"/>
      <w:pPr>
        <w:ind w:left="6480" w:firstLine="6120"/>
      </w:pPr>
      <w:rPr>
        <w:rFonts w:cs="Times New Roman"/>
        <w:u w:val="none"/>
      </w:rPr>
    </w:lvl>
  </w:abstractNum>
  <w:abstractNum w:abstractNumId="68">
    <w:nsid w:val="641B36FA"/>
    <w:multiLevelType w:val="hybridMultilevel"/>
    <w:tmpl w:val="59080EB8"/>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46E29EA"/>
    <w:multiLevelType w:val="multilevel"/>
    <w:tmpl w:val="60143CF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1">
    <w:nsid w:val="661636C4"/>
    <w:multiLevelType w:val="hybridMultilevel"/>
    <w:tmpl w:val="A112D8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3">
    <w:nsid w:val="67E93558"/>
    <w:multiLevelType w:val="multilevel"/>
    <w:tmpl w:val="819A97EC"/>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74">
    <w:nsid w:val="689A3558"/>
    <w:multiLevelType w:val="multilevel"/>
    <w:tmpl w:val="53788ABA"/>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75">
    <w:nsid w:val="6BCD571A"/>
    <w:multiLevelType w:val="multilevel"/>
    <w:tmpl w:val="AC024C5C"/>
    <w:lvl w:ilvl="0">
      <w:start w:val="1"/>
      <w:numFmt w:val="lowerLetter"/>
      <w:lvlText w:val="%1)"/>
      <w:lvlJc w:val="left"/>
      <w:pPr>
        <w:tabs>
          <w:tab w:val="num" w:pos="0"/>
        </w:tabs>
        <w:ind w:left="107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6D3D7C61"/>
    <w:multiLevelType w:val="multilevel"/>
    <w:tmpl w:val="B888E40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6FD3373E"/>
    <w:multiLevelType w:val="hybridMultilevel"/>
    <w:tmpl w:val="4830CB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71D11F96"/>
    <w:multiLevelType w:val="multilevel"/>
    <w:tmpl w:val="F8FEDA14"/>
    <w:styleLink w:val="WWNum13"/>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numFmt w:val="bullet"/>
      <w:lvlText w:val="•"/>
      <w:lvlJc w:val="left"/>
      <w:pPr>
        <w:ind w:left="720" w:hanging="720"/>
      </w:pPr>
      <w:rPr>
        <w:rFonts w:ascii="Arial" w:eastAsia="Times New Roman" w:hAnsi="Arial"/>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80">
    <w:nsid w:val="72EF0EC5"/>
    <w:multiLevelType w:val="multilevel"/>
    <w:tmpl w:val="8BCEE21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76AF7808"/>
    <w:multiLevelType w:val="hybridMultilevel"/>
    <w:tmpl w:val="DC2401D2"/>
    <w:lvl w:ilvl="0" w:tplc="D2F0DF1C">
      <w:start w:val="3"/>
      <w:numFmt w:val="decimal"/>
      <w:lvlText w:val="%1."/>
      <w:lvlJc w:val="left"/>
      <w:pPr>
        <w:tabs>
          <w:tab w:val="num" w:pos="502"/>
        </w:tabs>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8A484B"/>
    <w:multiLevelType w:val="multilevel"/>
    <w:tmpl w:val="3CC005A6"/>
    <w:styleLink w:val="WWNum14"/>
    <w:lvl w:ilvl="0">
      <w:numFmt w:val="bullet"/>
      <w:lvlText w:val="•"/>
      <w:lvlJc w:val="left"/>
      <w:pPr>
        <w:ind w:left="780" w:hanging="360"/>
      </w:pPr>
      <w:rPr>
        <w:rFonts w:ascii="Arial" w:eastAsia="Times New Roman" w:hAnsi="Arial"/>
        <w:b w:val="0"/>
        <w:i w:val="0"/>
        <w:strike w:val="0"/>
        <w:dstrike w:val="0"/>
        <w:color w:val="000000"/>
        <w:position w:val="0"/>
        <w:sz w:val="22"/>
        <w:u w:val="none"/>
        <w:vertAlign w:val="baseline"/>
      </w:rPr>
    </w:lvl>
    <w:lvl w:ilvl="1">
      <w:numFmt w:val="bullet"/>
      <w:lvlText w:val="o"/>
      <w:lvlJc w:val="left"/>
      <w:pPr>
        <w:ind w:left="1500" w:hanging="360"/>
      </w:pPr>
      <w:rPr>
        <w:rFonts w:ascii="Courier New" w:eastAsia="Times New Roman" w:hAnsi="Courier New"/>
      </w:rPr>
    </w:lvl>
    <w:lvl w:ilvl="2">
      <w:numFmt w:val="bullet"/>
      <w:lvlText w:val="▪"/>
      <w:lvlJc w:val="left"/>
      <w:pPr>
        <w:ind w:left="2220" w:hanging="360"/>
      </w:pPr>
      <w:rPr>
        <w:rFonts w:ascii="Noto Sans Symbols" w:eastAsia="Times New Roman" w:hAnsi="Noto Sans Symbols"/>
      </w:rPr>
    </w:lvl>
    <w:lvl w:ilvl="3">
      <w:numFmt w:val="bullet"/>
      <w:lvlText w:val="●"/>
      <w:lvlJc w:val="left"/>
      <w:pPr>
        <w:ind w:left="2940" w:hanging="360"/>
      </w:pPr>
      <w:rPr>
        <w:rFonts w:ascii="Noto Sans Symbols" w:eastAsia="Times New Roman" w:hAnsi="Noto Sans Symbols"/>
      </w:rPr>
    </w:lvl>
    <w:lvl w:ilvl="4">
      <w:numFmt w:val="bullet"/>
      <w:lvlText w:val="o"/>
      <w:lvlJc w:val="left"/>
      <w:pPr>
        <w:ind w:left="3660" w:hanging="360"/>
      </w:pPr>
      <w:rPr>
        <w:rFonts w:ascii="Courier New" w:eastAsia="Times New Roman" w:hAnsi="Courier New"/>
      </w:rPr>
    </w:lvl>
    <w:lvl w:ilvl="5">
      <w:numFmt w:val="bullet"/>
      <w:lvlText w:val="▪"/>
      <w:lvlJc w:val="left"/>
      <w:pPr>
        <w:ind w:left="4380" w:hanging="360"/>
      </w:pPr>
      <w:rPr>
        <w:rFonts w:ascii="Noto Sans Symbols" w:eastAsia="Times New Roman" w:hAnsi="Noto Sans Symbols"/>
      </w:rPr>
    </w:lvl>
    <w:lvl w:ilvl="6">
      <w:numFmt w:val="bullet"/>
      <w:lvlText w:val="●"/>
      <w:lvlJc w:val="left"/>
      <w:pPr>
        <w:ind w:left="5100" w:hanging="360"/>
      </w:pPr>
      <w:rPr>
        <w:rFonts w:ascii="Noto Sans Symbols" w:eastAsia="Times New Roman" w:hAnsi="Noto Sans Symbols"/>
      </w:rPr>
    </w:lvl>
    <w:lvl w:ilvl="7">
      <w:numFmt w:val="bullet"/>
      <w:lvlText w:val="o"/>
      <w:lvlJc w:val="left"/>
      <w:pPr>
        <w:ind w:left="5820" w:hanging="360"/>
      </w:pPr>
      <w:rPr>
        <w:rFonts w:ascii="Courier New" w:eastAsia="Times New Roman" w:hAnsi="Courier New"/>
      </w:rPr>
    </w:lvl>
    <w:lvl w:ilvl="8">
      <w:numFmt w:val="bullet"/>
      <w:lvlText w:val="▪"/>
      <w:lvlJc w:val="left"/>
      <w:pPr>
        <w:ind w:left="6540" w:hanging="360"/>
      </w:pPr>
      <w:rPr>
        <w:rFonts w:ascii="Noto Sans Symbols" w:eastAsia="Times New Roman" w:hAnsi="Noto Sans Symbols"/>
      </w:rPr>
    </w:lvl>
  </w:abstractNum>
  <w:abstractNum w:abstractNumId="83">
    <w:nsid w:val="7D4810A8"/>
    <w:multiLevelType w:val="multilevel"/>
    <w:tmpl w:val="ACB88C58"/>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50"/>
  </w:num>
  <w:num w:numId="2">
    <w:abstractNumId w:val="33"/>
  </w:num>
  <w:num w:numId="3">
    <w:abstractNumId w:val="72"/>
  </w:num>
  <w:num w:numId="4">
    <w:abstractNumId w:val="8"/>
  </w:num>
  <w:num w:numId="5">
    <w:abstractNumId w:val="48"/>
  </w:num>
  <w:num w:numId="6">
    <w:abstractNumId w:val="24"/>
  </w:num>
  <w:num w:numId="7">
    <w:abstractNumId w:val="83"/>
  </w:num>
  <w:num w:numId="8">
    <w:abstractNumId w:val="16"/>
  </w:num>
  <w:num w:numId="9">
    <w:abstractNumId w:val="23"/>
  </w:num>
  <w:num w:numId="10">
    <w:abstractNumId w:val="25"/>
  </w:num>
  <w:num w:numId="11">
    <w:abstractNumId w:val="18"/>
  </w:num>
  <w:num w:numId="12">
    <w:abstractNumId w:val="14"/>
  </w:num>
  <w:num w:numId="13">
    <w:abstractNumId w:val="29"/>
  </w:num>
  <w:num w:numId="14">
    <w:abstractNumId w:val="66"/>
  </w:num>
  <w:num w:numId="15">
    <w:abstractNumId w:val="56"/>
  </w:num>
  <w:num w:numId="16">
    <w:abstractNumId w:val="47"/>
  </w:num>
  <w:num w:numId="17">
    <w:abstractNumId w:val="64"/>
  </w:num>
  <w:num w:numId="18">
    <w:abstractNumId w:val="5"/>
  </w:num>
  <w:num w:numId="19">
    <w:abstractNumId w:val="74"/>
  </w:num>
  <w:num w:numId="20">
    <w:abstractNumId w:val="30"/>
  </w:num>
  <w:num w:numId="21">
    <w:abstractNumId w:val="13"/>
  </w:num>
  <w:num w:numId="22">
    <w:abstractNumId w:val="39"/>
  </w:num>
  <w:num w:numId="23">
    <w:abstractNumId w:val="70"/>
  </w:num>
  <w:num w:numId="24">
    <w:abstractNumId w:val="28"/>
  </w:num>
  <w:num w:numId="25">
    <w:abstractNumId w:val="2"/>
  </w:num>
  <w:num w:numId="26">
    <w:abstractNumId w:val="53"/>
  </w:num>
  <w:num w:numId="27">
    <w:abstractNumId w:val="38"/>
  </w:num>
  <w:num w:numId="28">
    <w:abstractNumId w:val="21"/>
  </w:num>
  <w:num w:numId="29">
    <w:abstractNumId w:val="17"/>
  </w:num>
  <w:num w:numId="30">
    <w:abstractNumId w:val="40"/>
  </w:num>
  <w:num w:numId="31">
    <w:abstractNumId w:val="49"/>
  </w:num>
  <w:num w:numId="32">
    <w:abstractNumId w:val="63"/>
  </w:num>
  <w:num w:numId="33">
    <w:abstractNumId w:val="55"/>
  </w:num>
  <w:num w:numId="34">
    <w:abstractNumId w:val="27"/>
  </w:num>
  <w:num w:numId="35">
    <w:abstractNumId w:val="67"/>
  </w:num>
  <w:num w:numId="36">
    <w:abstractNumId w:val="35"/>
  </w:num>
  <w:num w:numId="37">
    <w:abstractNumId w:val="45"/>
  </w:num>
  <w:num w:numId="38">
    <w:abstractNumId w:val="51"/>
  </w:num>
  <w:num w:numId="39">
    <w:abstractNumId w:val="62"/>
  </w:num>
  <w:num w:numId="40">
    <w:abstractNumId w:val="79"/>
  </w:num>
  <w:num w:numId="41">
    <w:abstractNumId w:val="82"/>
  </w:num>
  <w:num w:numId="42">
    <w:abstractNumId w:val="6"/>
  </w:num>
  <w:num w:numId="43">
    <w:abstractNumId w:val="3"/>
  </w:num>
  <w:num w:numId="44">
    <w:abstractNumId w:val="26"/>
    <w:lvlOverride w:ilvl="0">
      <w:lvl w:ilvl="0">
        <w:numFmt w:val="lowerLetter"/>
        <w:lvlText w:val="%1."/>
        <w:lvlJc w:val="left"/>
        <w:rPr>
          <w:rFonts w:cs="Times New Roman"/>
        </w:rPr>
      </w:lvl>
    </w:lvlOverride>
  </w:num>
  <w:num w:numId="45">
    <w:abstractNumId w:val="78"/>
  </w:num>
  <w:num w:numId="46">
    <w:abstractNumId w:val="76"/>
  </w:num>
  <w:num w:numId="47">
    <w:abstractNumId w:val="71"/>
  </w:num>
  <w:num w:numId="48">
    <w:abstractNumId w:val="52"/>
  </w:num>
  <w:num w:numId="49">
    <w:abstractNumId w:val="0"/>
  </w:num>
  <w:num w:numId="50">
    <w:abstractNumId w:val="81"/>
  </w:num>
  <w:num w:numId="51">
    <w:abstractNumId w:val="31"/>
  </w:num>
  <w:num w:numId="52">
    <w:abstractNumId w:val="12"/>
  </w:num>
  <w:num w:numId="53">
    <w:abstractNumId w:val="43"/>
  </w:num>
  <w:num w:numId="54">
    <w:abstractNumId w:val="61"/>
  </w:num>
  <w:num w:numId="55">
    <w:abstractNumId w:val="60"/>
  </w:num>
  <w:num w:numId="56">
    <w:abstractNumId w:val="19"/>
  </w:num>
  <w:num w:numId="57">
    <w:abstractNumId w:val="42"/>
  </w:num>
  <w:num w:numId="58">
    <w:abstractNumId w:val="11"/>
  </w:num>
  <w:num w:numId="59">
    <w:abstractNumId w:val="54"/>
  </w:num>
  <w:num w:numId="60">
    <w:abstractNumId w:val="10"/>
  </w:num>
  <w:num w:numId="61">
    <w:abstractNumId w:val="65"/>
  </w:num>
  <w:num w:numId="62">
    <w:abstractNumId w:val="37"/>
  </w:num>
  <w:num w:numId="63">
    <w:abstractNumId w:val="73"/>
  </w:num>
  <w:num w:numId="64">
    <w:abstractNumId w:val="9"/>
  </w:num>
  <w:num w:numId="65">
    <w:abstractNumId w:val="41"/>
  </w:num>
  <w:num w:numId="66">
    <w:abstractNumId w:val="32"/>
  </w:num>
  <w:num w:numId="67">
    <w:abstractNumId w:val="58"/>
  </w:num>
  <w:num w:numId="68">
    <w:abstractNumId w:val="34"/>
  </w:num>
  <w:num w:numId="69">
    <w:abstractNumId w:val="59"/>
  </w:num>
  <w:num w:numId="70">
    <w:abstractNumId w:val="80"/>
  </w:num>
  <w:num w:numId="71">
    <w:abstractNumId w:val="15"/>
  </w:num>
  <w:num w:numId="72">
    <w:abstractNumId w:val="7"/>
  </w:num>
  <w:num w:numId="73">
    <w:abstractNumId w:val="22"/>
  </w:num>
  <w:num w:numId="74">
    <w:abstractNumId w:val="36"/>
  </w:num>
  <w:num w:numId="75">
    <w:abstractNumId w:val="20"/>
  </w:num>
  <w:num w:numId="76">
    <w:abstractNumId w:val="4"/>
  </w:num>
  <w:num w:numId="77">
    <w:abstractNumId w:val="75"/>
  </w:num>
  <w:num w:numId="78">
    <w:abstractNumId w:val="77"/>
  </w:num>
  <w:num w:numId="79">
    <w:abstractNumId w:val="57"/>
  </w:num>
  <w:num w:numId="80">
    <w:abstractNumId w:val="69"/>
  </w:num>
  <w:num w:numId="81">
    <w:abstractNumId w:val="68"/>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14339"/>
  </w:hdrShapeDefaults>
  <w:footnotePr>
    <w:footnote w:id="-1"/>
    <w:footnote w:id="0"/>
  </w:footnotePr>
  <w:endnotePr>
    <w:endnote w:id="-1"/>
    <w:endnote w:id="0"/>
  </w:endnotePr>
  <w:compat/>
  <w:rsids>
    <w:rsidRoot w:val="008E79F9"/>
    <w:rsid w:val="00000CCA"/>
    <w:rsid w:val="00002570"/>
    <w:rsid w:val="000027E6"/>
    <w:rsid w:val="00002C8C"/>
    <w:rsid w:val="00003160"/>
    <w:rsid w:val="00004AE8"/>
    <w:rsid w:val="00012492"/>
    <w:rsid w:val="0001289A"/>
    <w:rsid w:val="000131C5"/>
    <w:rsid w:val="000138B6"/>
    <w:rsid w:val="00014099"/>
    <w:rsid w:val="000141A6"/>
    <w:rsid w:val="00014DDE"/>
    <w:rsid w:val="00017F21"/>
    <w:rsid w:val="00021735"/>
    <w:rsid w:val="000226ED"/>
    <w:rsid w:val="00022E08"/>
    <w:rsid w:val="000261C6"/>
    <w:rsid w:val="000338B6"/>
    <w:rsid w:val="00033B3E"/>
    <w:rsid w:val="00033FE7"/>
    <w:rsid w:val="00043379"/>
    <w:rsid w:val="000435F7"/>
    <w:rsid w:val="00050043"/>
    <w:rsid w:val="00055AB7"/>
    <w:rsid w:val="000570DE"/>
    <w:rsid w:val="00062A5F"/>
    <w:rsid w:val="000636D0"/>
    <w:rsid w:val="00067636"/>
    <w:rsid w:val="00071B45"/>
    <w:rsid w:val="00073574"/>
    <w:rsid w:val="000742E8"/>
    <w:rsid w:val="00074735"/>
    <w:rsid w:val="00080063"/>
    <w:rsid w:val="00081B07"/>
    <w:rsid w:val="00082DF1"/>
    <w:rsid w:val="00092B8B"/>
    <w:rsid w:val="00092E93"/>
    <w:rsid w:val="0009396E"/>
    <w:rsid w:val="0009549D"/>
    <w:rsid w:val="000A3522"/>
    <w:rsid w:val="000A370F"/>
    <w:rsid w:val="000A4C08"/>
    <w:rsid w:val="000B3706"/>
    <w:rsid w:val="000B3C95"/>
    <w:rsid w:val="000B561F"/>
    <w:rsid w:val="000B5690"/>
    <w:rsid w:val="000B6857"/>
    <w:rsid w:val="000C2DFF"/>
    <w:rsid w:val="000C3445"/>
    <w:rsid w:val="000C5696"/>
    <w:rsid w:val="000C7491"/>
    <w:rsid w:val="000D2505"/>
    <w:rsid w:val="000D35BB"/>
    <w:rsid w:val="000E5067"/>
    <w:rsid w:val="000E63B2"/>
    <w:rsid w:val="000F389E"/>
    <w:rsid w:val="000F4464"/>
    <w:rsid w:val="000F659D"/>
    <w:rsid w:val="00100611"/>
    <w:rsid w:val="0010459E"/>
    <w:rsid w:val="00112D32"/>
    <w:rsid w:val="00113112"/>
    <w:rsid w:val="00115B70"/>
    <w:rsid w:val="0011642E"/>
    <w:rsid w:val="00116C55"/>
    <w:rsid w:val="00116E1E"/>
    <w:rsid w:val="00121270"/>
    <w:rsid w:val="001256E4"/>
    <w:rsid w:val="00127A5B"/>
    <w:rsid w:val="0013357C"/>
    <w:rsid w:val="001379FE"/>
    <w:rsid w:val="00140650"/>
    <w:rsid w:val="0014498A"/>
    <w:rsid w:val="00146913"/>
    <w:rsid w:val="001515B5"/>
    <w:rsid w:val="00155FDF"/>
    <w:rsid w:val="00163435"/>
    <w:rsid w:val="001646B6"/>
    <w:rsid w:val="00166546"/>
    <w:rsid w:val="00166846"/>
    <w:rsid w:val="00167ADA"/>
    <w:rsid w:val="00173C50"/>
    <w:rsid w:val="00176EE2"/>
    <w:rsid w:val="0018285C"/>
    <w:rsid w:val="00185EB8"/>
    <w:rsid w:val="00187D00"/>
    <w:rsid w:val="00193B28"/>
    <w:rsid w:val="00196DFC"/>
    <w:rsid w:val="00196E67"/>
    <w:rsid w:val="001A1A0E"/>
    <w:rsid w:val="001A2689"/>
    <w:rsid w:val="001A2CB2"/>
    <w:rsid w:val="001A624B"/>
    <w:rsid w:val="001A78A1"/>
    <w:rsid w:val="001B23E4"/>
    <w:rsid w:val="001B5292"/>
    <w:rsid w:val="001B5A90"/>
    <w:rsid w:val="001C0E55"/>
    <w:rsid w:val="001C24CB"/>
    <w:rsid w:val="001C27E4"/>
    <w:rsid w:val="001C7541"/>
    <w:rsid w:val="001C7568"/>
    <w:rsid w:val="001D0AC5"/>
    <w:rsid w:val="001D2030"/>
    <w:rsid w:val="001D3216"/>
    <w:rsid w:val="001D5059"/>
    <w:rsid w:val="001D6067"/>
    <w:rsid w:val="001E09C1"/>
    <w:rsid w:val="001E3942"/>
    <w:rsid w:val="001E489F"/>
    <w:rsid w:val="001F2154"/>
    <w:rsid w:val="001F2BCD"/>
    <w:rsid w:val="001F7FE6"/>
    <w:rsid w:val="00201F5E"/>
    <w:rsid w:val="00202DAB"/>
    <w:rsid w:val="00202EE9"/>
    <w:rsid w:val="0020428D"/>
    <w:rsid w:val="002045FB"/>
    <w:rsid w:val="0020619F"/>
    <w:rsid w:val="00207A40"/>
    <w:rsid w:val="00207AB5"/>
    <w:rsid w:val="00210532"/>
    <w:rsid w:val="002133E5"/>
    <w:rsid w:val="0021384C"/>
    <w:rsid w:val="0021390C"/>
    <w:rsid w:val="00215966"/>
    <w:rsid w:val="00215AD0"/>
    <w:rsid w:val="00215E74"/>
    <w:rsid w:val="00220219"/>
    <w:rsid w:val="0022066B"/>
    <w:rsid w:val="002235F3"/>
    <w:rsid w:val="0022403B"/>
    <w:rsid w:val="00227C8C"/>
    <w:rsid w:val="0023088A"/>
    <w:rsid w:val="00235B3A"/>
    <w:rsid w:val="002423DA"/>
    <w:rsid w:val="0024285C"/>
    <w:rsid w:val="00246997"/>
    <w:rsid w:val="00250089"/>
    <w:rsid w:val="00263E19"/>
    <w:rsid w:val="002704F7"/>
    <w:rsid w:val="00272DB0"/>
    <w:rsid w:val="0027361A"/>
    <w:rsid w:val="00274F65"/>
    <w:rsid w:val="00275930"/>
    <w:rsid w:val="002817B6"/>
    <w:rsid w:val="0028325E"/>
    <w:rsid w:val="002832F1"/>
    <w:rsid w:val="002876C3"/>
    <w:rsid w:val="00291D2E"/>
    <w:rsid w:val="002923AC"/>
    <w:rsid w:val="002945B8"/>
    <w:rsid w:val="00295F7D"/>
    <w:rsid w:val="00296D84"/>
    <w:rsid w:val="002976B4"/>
    <w:rsid w:val="002A0F31"/>
    <w:rsid w:val="002A2240"/>
    <w:rsid w:val="002A4727"/>
    <w:rsid w:val="002A55C6"/>
    <w:rsid w:val="002A61C3"/>
    <w:rsid w:val="002B19C0"/>
    <w:rsid w:val="002B6F71"/>
    <w:rsid w:val="002B74B8"/>
    <w:rsid w:val="002B7AFB"/>
    <w:rsid w:val="002C1B96"/>
    <w:rsid w:val="002C1CA0"/>
    <w:rsid w:val="002C452A"/>
    <w:rsid w:val="002C4660"/>
    <w:rsid w:val="002D014C"/>
    <w:rsid w:val="002D0590"/>
    <w:rsid w:val="002D0B25"/>
    <w:rsid w:val="002D1FFE"/>
    <w:rsid w:val="002D64E4"/>
    <w:rsid w:val="002E179E"/>
    <w:rsid w:val="002E1F75"/>
    <w:rsid w:val="002E7A33"/>
    <w:rsid w:val="002F24A4"/>
    <w:rsid w:val="002F29F4"/>
    <w:rsid w:val="002F3766"/>
    <w:rsid w:val="002F5B44"/>
    <w:rsid w:val="002F78D2"/>
    <w:rsid w:val="00302E21"/>
    <w:rsid w:val="00304D31"/>
    <w:rsid w:val="00304DD7"/>
    <w:rsid w:val="00307353"/>
    <w:rsid w:val="00314620"/>
    <w:rsid w:val="00322147"/>
    <w:rsid w:val="00323343"/>
    <w:rsid w:val="0033497A"/>
    <w:rsid w:val="00337A06"/>
    <w:rsid w:val="003400E1"/>
    <w:rsid w:val="003418B8"/>
    <w:rsid w:val="003428B0"/>
    <w:rsid w:val="003510AD"/>
    <w:rsid w:val="00351B1A"/>
    <w:rsid w:val="00356053"/>
    <w:rsid w:val="003566F3"/>
    <w:rsid w:val="00356E33"/>
    <w:rsid w:val="00360FF5"/>
    <w:rsid w:val="003643FE"/>
    <w:rsid w:val="003645BB"/>
    <w:rsid w:val="00366304"/>
    <w:rsid w:val="00367F7D"/>
    <w:rsid w:val="00371C6F"/>
    <w:rsid w:val="003721FC"/>
    <w:rsid w:val="00372CEB"/>
    <w:rsid w:val="00374369"/>
    <w:rsid w:val="00374EE7"/>
    <w:rsid w:val="00380B53"/>
    <w:rsid w:val="00380F82"/>
    <w:rsid w:val="00381123"/>
    <w:rsid w:val="00390599"/>
    <w:rsid w:val="00391C5D"/>
    <w:rsid w:val="003921B2"/>
    <w:rsid w:val="00396251"/>
    <w:rsid w:val="00397B56"/>
    <w:rsid w:val="003A6533"/>
    <w:rsid w:val="003A7E72"/>
    <w:rsid w:val="003A7F2E"/>
    <w:rsid w:val="003B0BCB"/>
    <w:rsid w:val="003B6AA0"/>
    <w:rsid w:val="003C70F5"/>
    <w:rsid w:val="003D1E85"/>
    <w:rsid w:val="003D3FE2"/>
    <w:rsid w:val="003D49C1"/>
    <w:rsid w:val="003D5D22"/>
    <w:rsid w:val="003D7802"/>
    <w:rsid w:val="003D7FF5"/>
    <w:rsid w:val="003E17BD"/>
    <w:rsid w:val="003E1D6F"/>
    <w:rsid w:val="003E200F"/>
    <w:rsid w:val="003E3185"/>
    <w:rsid w:val="003E4D86"/>
    <w:rsid w:val="003E54E3"/>
    <w:rsid w:val="003F0B7C"/>
    <w:rsid w:val="003F1A09"/>
    <w:rsid w:val="00402D0D"/>
    <w:rsid w:val="00402D3E"/>
    <w:rsid w:val="00403BF1"/>
    <w:rsid w:val="00411F3E"/>
    <w:rsid w:val="00412863"/>
    <w:rsid w:val="00420E32"/>
    <w:rsid w:val="00421D37"/>
    <w:rsid w:val="00422D34"/>
    <w:rsid w:val="00426893"/>
    <w:rsid w:val="00426903"/>
    <w:rsid w:val="0043055F"/>
    <w:rsid w:val="00432A8C"/>
    <w:rsid w:val="00432C58"/>
    <w:rsid w:val="00433EDD"/>
    <w:rsid w:val="00434292"/>
    <w:rsid w:val="004362D7"/>
    <w:rsid w:val="0043703D"/>
    <w:rsid w:val="004370A1"/>
    <w:rsid w:val="00440358"/>
    <w:rsid w:val="00441E04"/>
    <w:rsid w:val="0044369F"/>
    <w:rsid w:val="00443843"/>
    <w:rsid w:val="00444007"/>
    <w:rsid w:val="00445AB8"/>
    <w:rsid w:val="00447FE4"/>
    <w:rsid w:val="00451E60"/>
    <w:rsid w:val="004525E6"/>
    <w:rsid w:val="00455FEF"/>
    <w:rsid w:val="00456ADE"/>
    <w:rsid w:val="0045738C"/>
    <w:rsid w:val="00463BFC"/>
    <w:rsid w:val="004642FE"/>
    <w:rsid w:val="004660D7"/>
    <w:rsid w:val="004667AC"/>
    <w:rsid w:val="00466976"/>
    <w:rsid w:val="00467F1F"/>
    <w:rsid w:val="00471FD7"/>
    <w:rsid w:val="0048178B"/>
    <w:rsid w:val="00481D26"/>
    <w:rsid w:val="00484944"/>
    <w:rsid w:val="00486B64"/>
    <w:rsid w:val="00491D1C"/>
    <w:rsid w:val="00493460"/>
    <w:rsid w:val="004935FD"/>
    <w:rsid w:val="00494372"/>
    <w:rsid w:val="00494C9F"/>
    <w:rsid w:val="00495232"/>
    <w:rsid w:val="004A1E17"/>
    <w:rsid w:val="004B7528"/>
    <w:rsid w:val="004C252C"/>
    <w:rsid w:val="004C3D8A"/>
    <w:rsid w:val="004C5E27"/>
    <w:rsid w:val="004D3A2D"/>
    <w:rsid w:val="004E16EB"/>
    <w:rsid w:val="004E4DC6"/>
    <w:rsid w:val="004E6ABC"/>
    <w:rsid w:val="004F4B61"/>
    <w:rsid w:val="004F59CA"/>
    <w:rsid w:val="004F68D5"/>
    <w:rsid w:val="00501957"/>
    <w:rsid w:val="00502564"/>
    <w:rsid w:val="00503897"/>
    <w:rsid w:val="005078B1"/>
    <w:rsid w:val="00510127"/>
    <w:rsid w:val="005124F3"/>
    <w:rsid w:val="00512B3A"/>
    <w:rsid w:val="00513801"/>
    <w:rsid w:val="00514E65"/>
    <w:rsid w:val="00515896"/>
    <w:rsid w:val="00517A1F"/>
    <w:rsid w:val="005266C7"/>
    <w:rsid w:val="0053143D"/>
    <w:rsid w:val="00532338"/>
    <w:rsid w:val="00532957"/>
    <w:rsid w:val="00532FEE"/>
    <w:rsid w:val="00534341"/>
    <w:rsid w:val="00535C18"/>
    <w:rsid w:val="00537056"/>
    <w:rsid w:val="005428B1"/>
    <w:rsid w:val="00542E26"/>
    <w:rsid w:val="0054560B"/>
    <w:rsid w:val="005468C7"/>
    <w:rsid w:val="00553E89"/>
    <w:rsid w:val="00553EFE"/>
    <w:rsid w:val="00554927"/>
    <w:rsid w:val="00554A4B"/>
    <w:rsid w:val="005557BD"/>
    <w:rsid w:val="0056273E"/>
    <w:rsid w:val="00562862"/>
    <w:rsid w:val="005631E1"/>
    <w:rsid w:val="00564149"/>
    <w:rsid w:val="005646F6"/>
    <w:rsid w:val="00565212"/>
    <w:rsid w:val="005658AA"/>
    <w:rsid w:val="00567122"/>
    <w:rsid w:val="00574634"/>
    <w:rsid w:val="00574FA5"/>
    <w:rsid w:val="0057612B"/>
    <w:rsid w:val="00576C86"/>
    <w:rsid w:val="00583BFC"/>
    <w:rsid w:val="00584E0F"/>
    <w:rsid w:val="00585CEC"/>
    <w:rsid w:val="0058766D"/>
    <w:rsid w:val="005877B6"/>
    <w:rsid w:val="00591F2D"/>
    <w:rsid w:val="00593667"/>
    <w:rsid w:val="005953D1"/>
    <w:rsid w:val="005957D8"/>
    <w:rsid w:val="005A0960"/>
    <w:rsid w:val="005A0ACA"/>
    <w:rsid w:val="005A28FA"/>
    <w:rsid w:val="005A49C7"/>
    <w:rsid w:val="005A50FE"/>
    <w:rsid w:val="005A5525"/>
    <w:rsid w:val="005A7B78"/>
    <w:rsid w:val="005B5BF7"/>
    <w:rsid w:val="005C2A55"/>
    <w:rsid w:val="005C6CBF"/>
    <w:rsid w:val="005D38E1"/>
    <w:rsid w:val="005D7B1D"/>
    <w:rsid w:val="005E3A1C"/>
    <w:rsid w:val="005E65F5"/>
    <w:rsid w:val="005E6EB0"/>
    <w:rsid w:val="005F0DDA"/>
    <w:rsid w:val="005F28CE"/>
    <w:rsid w:val="00600015"/>
    <w:rsid w:val="00600AE8"/>
    <w:rsid w:val="0060480C"/>
    <w:rsid w:val="0060547A"/>
    <w:rsid w:val="00606AB6"/>
    <w:rsid w:val="0060713A"/>
    <w:rsid w:val="0061138F"/>
    <w:rsid w:val="0062011B"/>
    <w:rsid w:val="0062037F"/>
    <w:rsid w:val="006320EE"/>
    <w:rsid w:val="00633A09"/>
    <w:rsid w:val="006344C3"/>
    <w:rsid w:val="00635152"/>
    <w:rsid w:val="006421FA"/>
    <w:rsid w:val="00643DC3"/>
    <w:rsid w:val="00644B6C"/>
    <w:rsid w:val="0065328A"/>
    <w:rsid w:val="0065340B"/>
    <w:rsid w:val="00653ADC"/>
    <w:rsid w:val="00656B81"/>
    <w:rsid w:val="00657A0A"/>
    <w:rsid w:val="00657CE0"/>
    <w:rsid w:val="00660A41"/>
    <w:rsid w:val="0066173F"/>
    <w:rsid w:val="006618EF"/>
    <w:rsid w:val="00663E7C"/>
    <w:rsid w:val="00665AA4"/>
    <w:rsid w:val="00670886"/>
    <w:rsid w:val="0067143F"/>
    <w:rsid w:val="00672D0E"/>
    <w:rsid w:val="006764A0"/>
    <w:rsid w:val="0068198F"/>
    <w:rsid w:val="00682E3C"/>
    <w:rsid w:val="00683FA1"/>
    <w:rsid w:val="006858CF"/>
    <w:rsid w:val="0068639B"/>
    <w:rsid w:val="0069030D"/>
    <w:rsid w:val="00693AE8"/>
    <w:rsid w:val="0069540C"/>
    <w:rsid w:val="00695813"/>
    <w:rsid w:val="006A1E02"/>
    <w:rsid w:val="006A44D2"/>
    <w:rsid w:val="006B2929"/>
    <w:rsid w:val="006B49AF"/>
    <w:rsid w:val="006B7AE6"/>
    <w:rsid w:val="006C736B"/>
    <w:rsid w:val="006D1638"/>
    <w:rsid w:val="006D3FCE"/>
    <w:rsid w:val="006D5898"/>
    <w:rsid w:val="006E2821"/>
    <w:rsid w:val="006E4FFB"/>
    <w:rsid w:val="006E6FB6"/>
    <w:rsid w:val="006E7FC0"/>
    <w:rsid w:val="006F456D"/>
    <w:rsid w:val="006F4B05"/>
    <w:rsid w:val="006F7C7F"/>
    <w:rsid w:val="00700E69"/>
    <w:rsid w:val="00703208"/>
    <w:rsid w:val="00707DED"/>
    <w:rsid w:val="0071222A"/>
    <w:rsid w:val="0071278E"/>
    <w:rsid w:val="0072180E"/>
    <w:rsid w:val="007248EE"/>
    <w:rsid w:val="00725252"/>
    <w:rsid w:val="00725B0A"/>
    <w:rsid w:val="00725D8F"/>
    <w:rsid w:val="007261C9"/>
    <w:rsid w:val="00734B11"/>
    <w:rsid w:val="00735A33"/>
    <w:rsid w:val="00735EF8"/>
    <w:rsid w:val="00741CC8"/>
    <w:rsid w:val="00741D71"/>
    <w:rsid w:val="007442CC"/>
    <w:rsid w:val="007525C4"/>
    <w:rsid w:val="00752BC0"/>
    <w:rsid w:val="0075440C"/>
    <w:rsid w:val="00754610"/>
    <w:rsid w:val="00754BDA"/>
    <w:rsid w:val="00756389"/>
    <w:rsid w:val="00757986"/>
    <w:rsid w:val="00760B71"/>
    <w:rsid w:val="00760FF6"/>
    <w:rsid w:val="00762D85"/>
    <w:rsid w:val="00764437"/>
    <w:rsid w:val="00765346"/>
    <w:rsid w:val="0076601C"/>
    <w:rsid w:val="00772859"/>
    <w:rsid w:val="00774D7C"/>
    <w:rsid w:val="00780007"/>
    <w:rsid w:val="0078093E"/>
    <w:rsid w:val="0078257B"/>
    <w:rsid w:val="00784B37"/>
    <w:rsid w:val="00786937"/>
    <w:rsid w:val="0079094B"/>
    <w:rsid w:val="007929A2"/>
    <w:rsid w:val="00795EC1"/>
    <w:rsid w:val="0079775A"/>
    <w:rsid w:val="007978E2"/>
    <w:rsid w:val="007A2ABC"/>
    <w:rsid w:val="007A48A5"/>
    <w:rsid w:val="007A48DA"/>
    <w:rsid w:val="007B1A14"/>
    <w:rsid w:val="007B1F6D"/>
    <w:rsid w:val="007B2DDC"/>
    <w:rsid w:val="007B3A0E"/>
    <w:rsid w:val="007B7FD7"/>
    <w:rsid w:val="007C0F84"/>
    <w:rsid w:val="007C4627"/>
    <w:rsid w:val="007C6F2D"/>
    <w:rsid w:val="007D1C9E"/>
    <w:rsid w:val="007D4E6D"/>
    <w:rsid w:val="007D7714"/>
    <w:rsid w:val="007D7C78"/>
    <w:rsid w:val="007E0703"/>
    <w:rsid w:val="007E08C7"/>
    <w:rsid w:val="007E63DD"/>
    <w:rsid w:val="007E7C6B"/>
    <w:rsid w:val="007E7F24"/>
    <w:rsid w:val="007F006C"/>
    <w:rsid w:val="007F3F55"/>
    <w:rsid w:val="008002C2"/>
    <w:rsid w:val="00805B95"/>
    <w:rsid w:val="00812723"/>
    <w:rsid w:val="00815015"/>
    <w:rsid w:val="0081635B"/>
    <w:rsid w:val="00817180"/>
    <w:rsid w:val="00824820"/>
    <w:rsid w:val="0082522D"/>
    <w:rsid w:val="00825F23"/>
    <w:rsid w:val="00833093"/>
    <w:rsid w:val="00843A53"/>
    <w:rsid w:val="008441A7"/>
    <w:rsid w:val="00846630"/>
    <w:rsid w:val="008472B6"/>
    <w:rsid w:val="00847CFA"/>
    <w:rsid w:val="00847D02"/>
    <w:rsid w:val="00851185"/>
    <w:rsid w:val="0085342E"/>
    <w:rsid w:val="0085658D"/>
    <w:rsid w:val="00856F19"/>
    <w:rsid w:val="008578C9"/>
    <w:rsid w:val="00857EAB"/>
    <w:rsid w:val="00860292"/>
    <w:rsid w:val="00862DC4"/>
    <w:rsid w:val="00873FD3"/>
    <w:rsid w:val="00875B3A"/>
    <w:rsid w:val="008775EA"/>
    <w:rsid w:val="0088052F"/>
    <w:rsid w:val="008807DB"/>
    <w:rsid w:val="00880F2C"/>
    <w:rsid w:val="00881689"/>
    <w:rsid w:val="00884896"/>
    <w:rsid w:val="00885C57"/>
    <w:rsid w:val="00891330"/>
    <w:rsid w:val="008917B1"/>
    <w:rsid w:val="00891DE9"/>
    <w:rsid w:val="00893D7C"/>
    <w:rsid w:val="00893F61"/>
    <w:rsid w:val="00895A57"/>
    <w:rsid w:val="00897DA0"/>
    <w:rsid w:val="008A25A5"/>
    <w:rsid w:val="008B36D1"/>
    <w:rsid w:val="008B6450"/>
    <w:rsid w:val="008B7468"/>
    <w:rsid w:val="008C05F2"/>
    <w:rsid w:val="008C20C3"/>
    <w:rsid w:val="008C2B67"/>
    <w:rsid w:val="008C3289"/>
    <w:rsid w:val="008C4303"/>
    <w:rsid w:val="008C4306"/>
    <w:rsid w:val="008D3FDE"/>
    <w:rsid w:val="008D51FF"/>
    <w:rsid w:val="008D6480"/>
    <w:rsid w:val="008E1DD2"/>
    <w:rsid w:val="008E3338"/>
    <w:rsid w:val="008E3E1A"/>
    <w:rsid w:val="008E40C4"/>
    <w:rsid w:val="008E79F9"/>
    <w:rsid w:val="008F038E"/>
    <w:rsid w:val="008F2A67"/>
    <w:rsid w:val="008F7E7A"/>
    <w:rsid w:val="00902295"/>
    <w:rsid w:val="00903C29"/>
    <w:rsid w:val="009041FF"/>
    <w:rsid w:val="00911007"/>
    <w:rsid w:val="00913553"/>
    <w:rsid w:val="00913725"/>
    <w:rsid w:val="00917220"/>
    <w:rsid w:val="00920578"/>
    <w:rsid w:val="00924635"/>
    <w:rsid w:val="009321E6"/>
    <w:rsid w:val="00932497"/>
    <w:rsid w:val="009348A0"/>
    <w:rsid w:val="00934A13"/>
    <w:rsid w:val="009410B7"/>
    <w:rsid w:val="00941C4A"/>
    <w:rsid w:val="00943963"/>
    <w:rsid w:val="009441B6"/>
    <w:rsid w:val="009465CF"/>
    <w:rsid w:val="00946A4E"/>
    <w:rsid w:val="009476C8"/>
    <w:rsid w:val="0095763B"/>
    <w:rsid w:val="00967F8C"/>
    <w:rsid w:val="009750EE"/>
    <w:rsid w:val="00975CE9"/>
    <w:rsid w:val="00977166"/>
    <w:rsid w:val="00977B20"/>
    <w:rsid w:val="00982260"/>
    <w:rsid w:val="00983AF8"/>
    <w:rsid w:val="0098549A"/>
    <w:rsid w:val="00985F61"/>
    <w:rsid w:val="009862CF"/>
    <w:rsid w:val="00993AED"/>
    <w:rsid w:val="009941F2"/>
    <w:rsid w:val="0099473E"/>
    <w:rsid w:val="00996CAD"/>
    <w:rsid w:val="00997539"/>
    <w:rsid w:val="009A046C"/>
    <w:rsid w:val="009A1F98"/>
    <w:rsid w:val="009A48A2"/>
    <w:rsid w:val="009A55F1"/>
    <w:rsid w:val="009A5F8E"/>
    <w:rsid w:val="009B0928"/>
    <w:rsid w:val="009B0C3A"/>
    <w:rsid w:val="009B18D1"/>
    <w:rsid w:val="009B4716"/>
    <w:rsid w:val="009B5AE3"/>
    <w:rsid w:val="009B763E"/>
    <w:rsid w:val="009C484D"/>
    <w:rsid w:val="009C5FD2"/>
    <w:rsid w:val="009C70AD"/>
    <w:rsid w:val="009D2F11"/>
    <w:rsid w:val="009D70BB"/>
    <w:rsid w:val="009E095C"/>
    <w:rsid w:val="009E18D1"/>
    <w:rsid w:val="009E3D1C"/>
    <w:rsid w:val="009F2A4E"/>
    <w:rsid w:val="009F30CE"/>
    <w:rsid w:val="009F3D3F"/>
    <w:rsid w:val="009F6D42"/>
    <w:rsid w:val="00A127D0"/>
    <w:rsid w:val="00A157B8"/>
    <w:rsid w:val="00A161EF"/>
    <w:rsid w:val="00A234F7"/>
    <w:rsid w:val="00A2384C"/>
    <w:rsid w:val="00A23E5D"/>
    <w:rsid w:val="00A2481B"/>
    <w:rsid w:val="00A250F8"/>
    <w:rsid w:val="00A35C4C"/>
    <w:rsid w:val="00A36648"/>
    <w:rsid w:val="00A3764A"/>
    <w:rsid w:val="00A37E9D"/>
    <w:rsid w:val="00A40A81"/>
    <w:rsid w:val="00A43DEB"/>
    <w:rsid w:val="00A51DEB"/>
    <w:rsid w:val="00A5204B"/>
    <w:rsid w:val="00A55E11"/>
    <w:rsid w:val="00A560BA"/>
    <w:rsid w:val="00A61D1C"/>
    <w:rsid w:val="00A61E3F"/>
    <w:rsid w:val="00A6537E"/>
    <w:rsid w:val="00A711DE"/>
    <w:rsid w:val="00A72B07"/>
    <w:rsid w:val="00A72DDD"/>
    <w:rsid w:val="00A761BC"/>
    <w:rsid w:val="00A76EED"/>
    <w:rsid w:val="00A771DD"/>
    <w:rsid w:val="00A80421"/>
    <w:rsid w:val="00A848DE"/>
    <w:rsid w:val="00A872D7"/>
    <w:rsid w:val="00A872FF"/>
    <w:rsid w:val="00A920E7"/>
    <w:rsid w:val="00A923EC"/>
    <w:rsid w:val="00A9414B"/>
    <w:rsid w:val="00A94768"/>
    <w:rsid w:val="00AA3109"/>
    <w:rsid w:val="00AA593D"/>
    <w:rsid w:val="00AB20A0"/>
    <w:rsid w:val="00AB4596"/>
    <w:rsid w:val="00AB6492"/>
    <w:rsid w:val="00AC441A"/>
    <w:rsid w:val="00AC61D2"/>
    <w:rsid w:val="00AC7DE0"/>
    <w:rsid w:val="00AD0BE2"/>
    <w:rsid w:val="00AD14D0"/>
    <w:rsid w:val="00AD1D86"/>
    <w:rsid w:val="00AD30C6"/>
    <w:rsid w:val="00AD5519"/>
    <w:rsid w:val="00AD580E"/>
    <w:rsid w:val="00AD5986"/>
    <w:rsid w:val="00AD59F7"/>
    <w:rsid w:val="00AD6FD6"/>
    <w:rsid w:val="00AE403B"/>
    <w:rsid w:val="00AE5608"/>
    <w:rsid w:val="00AF0D2B"/>
    <w:rsid w:val="00AF44C2"/>
    <w:rsid w:val="00B00287"/>
    <w:rsid w:val="00B03B95"/>
    <w:rsid w:val="00B03F1D"/>
    <w:rsid w:val="00B0590D"/>
    <w:rsid w:val="00B06331"/>
    <w:rsid w:val="00B155DA"/>
    <w:rsid w:val="00B21B5F"/>
    <w:rsid w:val="00B23DF7"/>
    <w:rsid w:val="00B259B8"/>
    <w:rsid w:val="00B26B0A"/>
    <w:rsid w:val="00B27983"/>
    <w:rsid w:val="00B30F81"/>
    <w:rsid w:val="00B321DA"/>
    <w:rsid w:val="00B35F65"/>
    <w:rsid w:val="00B4253B"/>
    <w:rsid w:val="00B430A9"/>
    <w:rsid w:val="00B431B3"/>
    <w:rsid w:val="00B432AA"/>
    <w:rsid w:val="00B450AB"/>
    <w:rsid w:val="00B4762D"/>
    <w:rsid w:val="00B50DED"/>
    <w:rsid w:val="00B52046"/>
    <w:rsid w:val="00B546F1"/>
    <w:rsid w:val="00B55999"/>
    <w:rsid w:val="00B62DDA"/>
    <w:rsid w:val="00B63E96"/>
    <w:rsid w:val="00B650B7"/>
    <w:rsid w:val="00B656E1"/>
    <w:rsid w:val="00B66AB4"/>
    <w:rsid w:val="00B71247"/>
    <w:rsid w:val="00B7251D"/>
    <w:rsid w:val="00B7312F"/>
    <w:rsid w:val="00B77574"/>
    <w:rsid w:val="00B77922"/>
    <w:rsid w:val="00B77CE9"/>
    <w:rsid w:val="00B814CB"/>
    <w:rsid w:val="00B87EF9"/>
    <w:rsid w:val="00B91819"/>
    <w:rsid w:val="00B94F9B"/>
    <w:rsid w:val="00B95303"/>
    <w:rsid w:val="00B96679"/>
    <w:rsid w:val="00BA145F"/>
    <w:rsid w:val="00BA36B8"/>
    <w:rsid w:val="00BA4755"/>
    <w:rsid w:val="00BA4D7B"/>
    <w:rsid w:val="00BA7CFA"/>
    <w:rsid w:val="00BB2C46"/>
    <w:rsid w:val="00BB75E0"/>
    <w:rsid w:val="00BC0551"/>
    <w:rsid w:val="00BC2DFE"/>
    <w:rsid w:val="00BC3BC6"/>
    <w:rsid w:val="00BD36E3"/>
    <w:rsid w:val="00BD3F1A"/>
    <w:rsid w:val="00BD4684"/>
    <w:rsid w:val="00BD4C99"/>
    <w:rsid w:val="00BE016D"/>
    <w:rsid w:val="00BE39C8"/>
    <w:rsid w:val="00BE47D2"/>
    <w:rsid w:val="00BE53A0"/>
    <w:rsid w:val="00BE587F"/>
    <w:rsid w:val="00BF3F4B"/>
    <w:rsid w:val="00C05E07"/>
    <w:rsid w:val="00C0639F"/>
    <w:rsid w:val="00C10CF3"/>
    <w:rsid w:val="00C10F0B"/>
    <w:rsid w:val="00C115A7"/>
    <w:rsid w:val="00C122B8"/>
    <w:rsid w:val="00C13078"/>
    <w:rsid w:val="00C1354F"/>
    <w:rsid w:val="00C14F6F"/>
    <w:rsid w:val="00C16D9E"/>
    <w:rsid w:val="00C2061F"/>
    <w:rsid w:val="00C23F8A"/>
    <w:rsid w:val="00C24660"/>
    <w:rsid w:val="00C2637B"/>
    <w:rsid w:val="00C264EE"/>
    <w:rsid w:val="00C27956"/>
    <w:rsid w:val="00C27BC7"/>
    <w:rsid w:val="00C27C9B"/>
    <w:rsid w:val="00C323E3"/>
    <w:rsid w:val="00C3500F"/>
    <w:rsid w:val="00C3692E"/>
    <w:rsid w:val="00C44C1A"/>
    <w:rsid w:val="00C50ABD"/>
    <w:rsid w:val="00C5194C"/>
    <w:rsid w:val="00C51DFC"/>
    <w:rsid w:val="00C5594E"/>
    <w:rsid w:val="00C62A1A"/>
    <w:rsid w:val="00C62B62"/>
    <w:rsid w:val="00C63B1C"/>
    <w:rsid w:val="00C6661C"/>
    <w:rsid w:val="00C719A8"/>
    <w:rsid w:val="00C77BFD"/>
    <w:rsid w:val="00C8384F"/>
    <w:rsid w:val="00C9225B"/>
    <w:rsid w:val="00C938C5"/>
    <w:rsid w:val="00C93A94"/>
    <w:rsid w:val="00C94961"/>
    <w:rsid w:val="00C9515F"/>
    <w:rsid w:val="00CA20A5"/>
    <w:rsid w:val="00CA370A"/>
    <w:rsid w:val="00CA7061"/>
    <w:rsid w:val="00CB1DD0"/>
    <w:rsid w:val="00CB60E3"/>
    <w:rsid w:val="00CC1188"/>
    <w:rsid w:val="00CC7526"/>
    <w:rsid w:val="00CE0A13"/>
    <w:rsid w:val="00CE7C64"/>
    <w:rsid w:val="00CF312D"/>
    <w:rsid w:val="00D01A1D"/>
    <w:rsid w:val="00D04701"/>
    <w:rsid w:val="00D06691"/>
    <w:rsid w:val="00D120CF"/>
    <w:rsid w:val="00D21C0E"/>
    <w:rsid w:val="00D2233E"/>
    <w:rsid w:val="00D22AFB"/>
    <w:rsid w:val="00D24CFA"/>
    <w:rsid w:val="00D2570E"/>
    <w:rsid w:val="00D30CF9"/>
    <w:rsid w:val="00D31233"/>
    <w:rsid w:val="00D33C90"/>
    <w:rsid w:val="00D34563"/>
    <w:rsid w:val="00D417DE"/>
    <w:rsid w:val="00D465A2"/>
    <w:rsid w:val="00D465D9"/>
    <w:rsid w:val="00D51C46"/>
    <w:rsid w:val="00D535A5"/>
    <w:rsid w:val="00D53B8E"/>
    <w:rsid w:val="00D57722"/>
    <w:rsid w:val="00D63857"/>
    <w:rsid w:val="00D70EEB"/>
    <w:rsid w:val="00D720AE"/>
    <w:rsid w:val="00D726DF"/>
    <w:rsid w:val="00D758F2"/>
    <w:rsid w:val="00D76291"/>
    <w:rsid w:val="00D77924"/>
    <w:rsid w:val="00D82B9E"/>
    <w:rsid w:val="00D84557"/>
    <w:rsid w:val="00D92980"/>
    <w:rsid w:val="00D94343"/>
    <w:rsid w:val="00D94EE6"/>
    <w:rsid w:val="00D95265"/>
    <w:rsid w:val="00D9545A"/>
    <w:rsid w:val="00DA12FC"/>
    <w:rsid w:val="00DA2131"/>
    <w:rsid w:val="00DA3CFE"/>
    <w:rsid w:val="00DA7C99"/>
    <w:rsid w:val="00DB006C"/>
    <w:rsid w:val="00DB0C5F"/>
    <w:rsid w:val="00DB1475"/>
    <w:rsid w:val="00DB251C"/>
    <w:rsid w:val="00DB67D7"/>
    <w:rsid w:val="00DB7A74"/>
    <w:rsid w:val="00DC0CFB"/>
    <w:rsid w:val="00DC0FA4"/>
    <w:rsid w:val="00DC264A"/>
    <w:rsid w:val="00DC3076"/>
    <w:rsid w:val="00DC58A2"/>
    <w:rsid w:val="00DC610D"/>
    <w:rsid w:val="00DC7D7E"/>
    <w:rsid w:val="00DD0F2C"/>
    <w:rsid w:val="00DE0D57"/>
    <w:rsid w:val="00DE0DD0"/>
    <w:rsid w:val="00DE38F1"/>
    <w:rsid w:val="00DE40F3"/>
    <w:rsid w:val="00DE438B"/>
    <w:rsid w:val="00DE4B3C"/>
    <w:rsid w:val="00DE695F"/>
    <w:rsid w:val="00DE787E"/>
    <w:rsid w:val="00DF001E"/>
    <w:rsid w:val="00DF2B04"/>
    <w:rsid w:val="00DF373D"/>
    <w:rsid w:val="00DF48CC"/>
    <w:rsid w:val="00DF5221"/>
    <w:rsid w:val="00E02A6D"/>
    <w:rsid w:val="00E03267"/>
    <w:rsid w:val="00E06772"/>
    <w:rsid w:val="00E07BB6"/>
    <w:rsid w:val="00E07C31"/>
    <w:rsid w:val="00E07F91"/>
    <w:rsid w:val="00E10EF0"/>
    <w:rsid w:val="00E1260B"/>
    <w:rsid w:val="00E12A4B"/>
    <w:rsid w:val="00E12FC0"/>
    <w:rsid w:val="00E132BF"/>
    <w:rsid w:val="00E142E6"/>
    <w:rsid w:val="00E202AA"/>
    <w:rsid w:val="00E250A0"/>
    <w:rsid w:val="00E32211"/>
    <w:rsid w:val="00E34A71"/>
    <w:rsid w:val="00E35527"/>
    <w:rsid w:val="00E36659"/>
    <w:rsid w:val="00E37565"/>
    <w:rsid w:val="00E40106"/>
    <w:rsid w:val="00E4061D"/>
    <w:rsid w:val="00E424E3"/>
    <w:rsid w:val="00E43DC4"/>
    <w:rsid w:val="00E44BED"/>
    <w:rsid w:val="00E450CD"/>
    <w:rsid w:val="00E50B46"/>
    <w:rsid w:val="00E52D0C"/>
    <w:rsid w:val="00E53BF1"/>
    <w:rsid w:val="00E54ADE"/>
    <w:rsid w:val="00E62EC7"/>
    <w:rsid w:val="00E6389B"/>
    <w:rsid w:val="00E64168"/>
    <w:rsid w:val="00E6569F"/>
    <w:rsid w:val="00E6625C"/>
    <w:rsid w:val="00E6721A"/>
    <w:rsid w:val="00E67676"/>
    <w:rsid w:val="00E723AA"/>
    <w:rsid w:val="00E7360F"/>
    <w:rsid w:val="00E81061"/>
    <w:rsid w:val="00E813F5"/>
    <w:rsid w:val="00E857C5"/>
    <w:rsid w:val="00E90443"/>
    <w:rsid w:val="00E9540D"/>
    <w:rsid w:val="00E958EB"/>
    <w:rsid w:val="00EA0EE2"/>
    <w:rsid w:val="00EA22BD"/>
    <w:rsid w:val="00EA26E0"/>
    <w:rsid w:val="00EA3277"/>
    <w:rsid w:val="00EA3B11"/>
    <w:rsid w:val="00EA4290"/>
    <w:rsid w:val="00EA5A14"/>
    <w:rsid w:val="00EA68CC"/>
    <w:rsid w:val="00EA68E0"/>
    <w:rsid w:val="00EB02B1"/>
    <w:rsid w:val="00EB0362"/>
    <w:rsid w:val="00EB1233"/>
    <w:rsid w:val="00EB137D"/>
    <w:rsid w:val="00EB2404"/>
    <w:rsid w:val="00EB397F"/>
    <w:rsid w:val="00EB6405"/>
    <w:rsid w:val="00EB6F19"/>
    <w:rsid w:val="00EB7053"/>
    <w:rsid w:val="00EC05FA"/>
    <w:rsid w:val="00EC0B44"/>
    <w:rsid w:val="00EC29CD"/>
    <w:rsid w:val="00EC7209"/>
    <w:rsid w:val="00ED0F7B"/>
    <w:rsid w:val="00ED230F"/>
    <w:rsid w:val="00EE51F5"/>
    <w:rsid w:val="00EF0E9F"/>
    <w:rsid w:val="00EF4138"/>
    <w:rsid w:val="00EF5B9E"/>
    <w:rsid w:val="00EF6B7A"/>
    <w:rsid w:val="00F0158E"/>
    <w:rsid w:val="00F0551E"/>
    <w:rsid w:val="00F058DA"/>
    <w:rsid w:val="00F0642C"/>
    <w:rsid w:val="00F112EA"/>
    <w:rsid w:val="00F1676A"/>
    <w:rsid w:val="00F21A20"/>
    <w:rsid w:val="00F21F90"/>
    <w:rsid w:val="00F236EB"/>
    <w:rsid w:val="00F23CE9"/>
    <w:rsid w:val="00F24687"/>
    <w:rsid w:val="00F24906"/>
    <w:rsid w:val="00F24CE1"/>
    <w:rsid w:val="00F3140F"/>
    <w:rsid w:val="00F315B9"/>
    <w:rsid w:val="00F31CFA"/>
    <w:rsid w:val="00F33C8A"/>
    <w:rsid w:val="00F33CD2"/>
    <w:rsid w:val="00F34350"/>
    <w:rsid w:val="00F378B5"/>
    <w:rsid w:val="00F41CF5"/>
    <w:rsid w:val="00F431ED"/>
    <w:rsid w:val="00F4386A"/>
    <w:rsid w:val="00F43D0B"/>
    <w:rsid w:val="00F467BD"/>
    <w:rsid w:val="00F511EB"/>
    <w:rsid w:val="00F54411"/>
    <w:rsid w:val="00F62666"/>
    <w:rsid w:val="00F65E16"/>
    <w:rsid w:val="00F66BA8"/>
    <w:rsid w:val="00F7026C"/>
    <w:rsid w:val="00F72609"/>
    <w:rsid w:val="00F752B8"/>
    <w:rsid w:val="00F827CB"/>
    <w:rsid w:val="00F93B34"/>
    <w:rsid w:val="00F94342"/>
    <w:rsid w:val="00F971AB"/>
    <w:rsid w:val="00FA0688"/>
    <w:rsid w:val="00FA62DC"/>
    <w:rsid w:val="00FA681E"/>
    <w:rsid w:val="00FA776A"/>
    <w:rsid w:val="00FB302B"/>
    <w:rsid w:val="00FB3CFD"/>
    <w:rsid w:val="00FB483C"/>
    <w:rsid w:val="00FC12E4"/>
    <w:rsid w:val="00FC3B2A"/>
    <w:rsid w:val="00FC5F12"/>
    <w:rsid w:val="00FC6112"/>
    <w:rsid w:val="00FC7B0A"/>
    <w:rsid w:val="00FC7D4F"/>
    <w:rsid w:val="00FD2600"/>
    <w:rsid w:val="00FD310E"/>
    <w:rsid w:val="00FD43C9"/>
    <w:rsid w:val="00FD622F"/>
    <w:rsid w:val="00FD6FCE"/>
    <w:rsid w:val="00FD7312"/>
    <w:rsid w:val="00FE10F6"/>
    <w:rsid w:val="00FF253E"/>
    <w:rsid w:val="00FF702E"/>
    <w:rsid w:val="00FF71F6"/>
    <w:rsid w:val="00FF7B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uiPriority="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0B46"/>
    <w:rPr>
      <w:sz w:val="20"/>
      <w:szCs w:val="20"/>
    </w:rPr>
  </w:style>
  <w:style w:type="paragraph" w:styleId="Nagwek1">
    <w:name w:val="heading 1"/>
    <w:basedOn w:val="Normalny1"/>
    <w:next w:val="Normalny1"/>
    <w:link w:val="Nagwek1Znak"/>
    <w:uiPriority w:val="99"/>
    <w:qFormat/>
    <w:rsid w:val="008E79F9"/>
    <w:pPr>
      <w:keepNext/>
      <w:keepLines/>
      <w:spacing w:before="480" w:after="120"/>
      <w:outlineLvl w:val="0"/>
    </w:pPr>
    <w:rPr>
      <w:rFonts w:ascii="Cambria" w:hAnsi="Cambria" w:cs="Times New Roman"/>
      <w:b/>
      <w:bCs/>
      <w:kern w:val="32"/>
      <w:sz w:val="32"/>
      <w:szCs w:val="32"/>
    </w:rPr>
  </w:style>
  <w:style w:type="paragraph" w:styleId="Nagwek2">
    <w:name w:val="heading 2"/>
    <w:basedOn w:val="Normalny1"/>
    <w:next w:val="Normalny1"/>
    <w:link w:val="Nagwek2Znak"/>
    <w:qFormat/>
    <w:rsid w:val="008E79F9"/>
    <w:pPr>
      <w:keepNext/>
      <w:keepLines/>
      <w:spacing w:before="360" w:after="80"/>
      <w:outlineLvl w:val="1"/>
    </w:pPr>
    <w:rPr>
      <w:rFonts w:ascii="Cambria" w:hAnsi="Cambria" w:cs="Times New Roman"/>
      <w:b/>
      <w:bCs/>
      <w:i/>
      <w:iCs/>
      <w:sz w:val="28"/>
      <w:szCs w:val="28"/>
    </w:rPr>
  </w:style>
  <w:style w:type="paragraph" w:styleId="Nagwek3">
    <w:name w:val="heading 3"/>
    <w:basedOn w:val="Normalny1"/>
    <w:next w:val="Normalny1"/>
    <w:link w:val="Nagwek3Znak"/>
    <w:uiPriority w:val="99"/>
    <w:qFormat/>
    <w:rsid w:val="008E79F9"/>
    <w:pPr>
      <w:keepNext/>
      <w:keepLines/>
      <w:spacing w:before="280" w:after="80"/>
      <w:outlineLvl w:val="2"/>
    </w:pPr>
    <w:rPr>
      <w:rFonts w:ascii="Cambria" w:hAnsi="Cambria" w:cs="Times New Roman"/>
      <w:b/>
      <w:bCs/>
      <w:sz w:val="26"/>
      <w:szCs w:val="26"/>
    </w:rPr>
  </w:style>
  <w:style w:type="paragraph" w:styleId="Nagwek4">
    <w:name w:val="heading 4"/>
    <w:basedOn w:val="Normalny1"/>
    <w:next w:val="Normalny1"/>
    <w:link w:val="Nagwek4Znak"/>
    <w:uiPriority w:val="99"/>
    <w:qFormat/>
    <w:rsid w:val="008E79F9"/>
    <w:pPr>
      <w:keepNext/>
      <w:keepLines/>
      <w:spacing w:before="240" w:after="40"/>
      <w:outlineLvl w:val="3"/>
    </w:pPr>
    <w:rPr>
      <w:rFonts w:cs="Times New Roman"/>
      <w:b/>
      <w:bCs/>
      <w:sz w:val="28"/>
      <w:szCs w:val="28"/>
    </w:rPr>
  </w:style>
  <w:style w:type="paragraph" w:styleId="Nagwek5">
    <w:name w:val="heading 5"/>
    <w:basedOn w:val="Normalny1"/>
    <w:next w:val="Normalny1"/>
    <w:link w:val="Nagwek5Znak"/>
    <w:qFormat/>
    <w:rsid w:val="008E79F9"/>
    <w:pPr>
      <w:keepNext/>
      <w:keepLines/>
      <w:spacing w:before="220" w:after="40"/>
      <w:outlineLvl w:val="4"/>
    </w:pPr>
    <w:rPr>
      <w:rFonts w:cs="Times New Roman"/>
      <w:b/>
      <w:bCs/>
      <w:i/>
      <w:iCs/>
      <w:sz w:val="26"/>
      <w:szCs w:val="26"/>
    </w:rPr>
  </w:style>
  <w:style w:type="paragraph" w:styleId="Nagwek6">
    <w:name w:val="heading 6"/>
    <w:basedOn w:val="Normalny1"/>
    <w:next w:val="Normalny1"/>
    <w:link w:val="Nagwek6Znak"/>
    <w:uiPriority w:val="99"/>
    <w:qFormat/>
    <w:rsid w:val="008E79F9"/>
    <w:pPr>
      <w:keepNext/>
      <w:keepLines/>
      <w:spacing w:before="200" w:after="40"/>
      <w:outlineLvl w:val="5"/>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E54E3"/>
    <w:rPr>
      <w:rFonts w:ascii="Cambria" w:hAnsi="Cambria" w:cs="Times New Roman"/>
      <w:b/>
      <w:kern w:val="32"/>
      <w:sz w:val="32"/>
    </w:rPr>
  </w:style>
  <w:style w:type="character" w:customStyle="1" w:styleId="Nagwek2Znak">
    <w:name w:val="Nagłówek 2 Znak"/>
    <w:basedOn w:val="Domylnaczcionkaakapitu"/>
    <w:link w:val="Nagwek2"/>
    <w:semiHidden/>
    <w:locked/>
    <w:rsid w:val="003E54E3"/>
    <w:rPr>
      <w:rFonts w:ascii="Cambria" w:hAnsi="Cambria" w:cs="Times New Roman"/>
      <w:b/>
      <w:i/>
      <w:sz w:val="28"/>
    </w:rPr>
  </w:style>
  <w:style w:type="character" w:customStyle="1" w:styleId="Nagwek3Znak">
    <w:name w:val="Nagłówek 3 Znak"/>
    <w:basedOn w:val="Domylnaczcionkaakapitu"/>
    <w:link w:val="Nagwek3"/>
    <w:uiPriority w:val="99"/>
    <w:semiHidden/>
    <w:locked/>
    <w:rsid w:val="003E54E3"/>
    <w:rPr>
      <w:rFonts w:ascii="Cambria" w:hAnsi="Cambria" w:cs="Times New Roman"/>
      <w:b/>
      <w:sz w:val="26"/>
    </w:rPr>
  </w:style>
  <w:style w:type="character" w:customStyle="1" w:styleId="Nagwek4Znak">
    <w:name w:val="Nagłówek 4 Znak"/>
    <w:basedOn w:val="Domylnaczcionkaakapitu"/>
    <w:link w:val="Nagwek4"/>
    <w:uiPriority w:val="99"/>
    <w:semiHidden/>
    <w:locked/>
    <w:rsid w:val="003E54E3"/>
    <w:rPr>
      <w:rFonts w:ascii="Calibri" w:hAnsi="Calibri" w:cs="Times New Roman"/>
      <w:b/>
      <w:sz w:val="28"/>
    </w:rPr>
  </w:style>
  <w:style w:type="character" w:customStyle="1" w:styleId="Nagwek5Znak">
    <w:name w:val="Nagłówek 5 Znak"/>
    <w:basedOn w:val="Domylnaczcionkaakapitu"/>
    <w:link w:val="Nagwek5"/>
    <w:semiHidden/>
    <w:locked/>
    <w:rsid w:val="003E54E3"/>
    <w:rPr>
      <w:rFonts w:ascii="Calibri" w:hAnsi="Calibri" w:cs="Times New Roman"/>
      <w:b/>
      <w:i/>
      <w:sz w:val="26"/>
    </w:rPr>
  </w:style>
  <w:style w:type="character" w:customStyle="1" w:styleId="Nagwek6Znak">
    <w:name w:val="Nagłówek 6 Znak"/>
    <w:basedOn w:val="Domylnaczcionkaakapitu"/>
    <w:link w:val="Nagwek6"/>
    <w:uiPriority w:val="99"/>
    <w:semiHidden/>
    <w:locked/>
    <w:rsid w:val="003E54E3"/>
    <w:rPr>
      <w:rFonts w:ascii="Calibri" w:hAnsi="Calibri" w:cs="Times New Roman"/>
      <w:b/>
    </w:rPr>
  </w:style>
  <w:style w:type="paragraph" w:customStyle="1" w:styleId="Normalny1">
    <w:name w:val="Normalny1"/>
    <w:uiPriority w:val="99"/>
    <w:qFormat/>
    <w:rsid w:val="008E79F9"/>
    <w:rPr>
      <w:sz w:val="20"/>
      <w:szCs w:val="20"/>
    </w:rPr>
  </w:style>
  <w:style w:type="table" w:customStyle="1" w:styleId="TableNormal1">
    <w:name w:val="Table Normal1"/>
    <w:uiPriority w:val="99"/>
    <w:rsid w:val="008E79F9"/>
    <w:rPr>
      <w:sz w:val="20"/>
      <w:szCs w:val="20"/>
    </w:rPr>
    <w:tblPr>
      <w:tblCellMar>
        <w:top w:w="0" w:type="dxa"/>
        <w:left w:w="0" w:type="dxa"/>
        <w:bottom w:w="0" w:type="dxa"/>
        <w:right w:w="0" w:type="dxa"/>
      </w:tblCellMar>
    </w:tblPr>
  </w:style>
  <w:style w:type="paragraph" w:styleId="Tytu">
    <w:name w:val="Title"/>
    <w:basedOn w:val="Normalny1"/>
    <w:next w:val="Normalny1"/>
    <w:link w:val="TytuZnak"/>
    <w:uiPriority w:val="99"/>
    <w:qFormat/>
    <w:rsid w:val="008E79F9"/>
    <w:pPr>
      <w:keepNext/>
      <w:keepLines/>
      <w:spacing w:before="480" w:after="120"/>
    </w:pPr>
    <w:rPr>
      <w:rFonts w:ascii="Cambria" w:hAnsi="Cambria" w:cs="Times New Roman"/>
      <w:b/>
      <w:bCs/>
      <w:kern w:val="28"/>
      <w:sz w:val="32"/>
      <w:szCs w:val="32"/>
    </w:rPr>
  </w:style>
  <w:style w:type="character" w:customStyle="1" w:styleId="TytuZnak">
    <w:name w:val="Tytuł Znak"/>
    <w:basedOn w:val="Domylnaczcionkaakapitu"/>
    <w:link w:val="Tytu"/>
    <w:uiPriority w:val="99"/>
    <w:locked/>
    <w:rsid w:val="003E54E3"/>
    <w:rPr>
      <w:rFonts w:ascii="Cambria" w:hAnsi="Cambria" w:cs="Times New Roman"/>
      <w:b/>
      <w:kern w:val="28"/>
      <w:sz w:val="32"/>
    </w:rPr>
  </w:style>
  <w:style w:type="paragraph" w:styleId="Podtytu">
    <w:name w:val="Subtitle"/>
    <w:basedOn w:val="Normalny1"/>
    <w:next w:val="Normalny1"/>
    <w:link w:val="PodtytuZnak"/>
    <w:uiPriority w:val="99"/>
    <w:qFormat/>
    <w:rsid w:val="008E79F9"/>
    <w:pPr>
      <w:keepNext/>
      <w:keepLines/>
      <w:spacing w:before="360" w:after="80"/>
    </w:pPr>
    <w:rPr>
      <w:rFonts w:ascii="Cambria" w:hAnsi="Cambria" w:cs="Times New Roman"/>
      <w:sz w:val="24"/>
      <w:szCs w:val="24"/>
    </w:rPr>
  </w:style>
  <w:style w:type="character" w:customStyle="1" w:styleId="PodtytuZnak">
    <w:name w:val="Podtytuł Znak"/>
    <w:basedOn w:val="Domylnaczcionkaakapitu"/>
    <w:link w:val="Podtytu"/>
    <w:uiPriority w:val="99"/>
    <w:locked/>
    <w:rsid w:val="003E54E3"/>
    <w:rPr>
      <w:rFonts w:ascii="Cambria" w:hAnsi="Cambria" w:cs="Times New Roman"/>
      <w:sz w:val="24"/>
    </w:rPr>
  </w:style>
  <w:style w:type="character" w:styleId="Odwoaniedokomentarza">
    <w:name w:val="annotation reference"/>
    <w:basedOn w:val="Domylnaczcionkaakapitu"/>
    <w:uiPriority w:val="99"/>
    <w:semiHidden/>
    <w:rsid w:val="002235F3"/>
    <w:rPr>
      <w:rFonts w:cs="Times New Roman"/>
      <w:sz w:val="16"/>
    </w:rPr>
  </w:style>
  <w:style w:type="paragraph" w:styleId="Tekstkomentarza">
    <w:name w:val="annotation text"/>
    <w:basedOn w:val="Normalny"/>
    <w:link w:val="TekstkomentarzaZnak"/>
    <w:uiPriority w:val="99"/>
    <w:semiHidden/>
    <w:rsid w:val="002235F3"/>
    <w:rPr>
      <w:rFonts w:cs="Times New Roman"/>
    </w:rPr>
  </w:style>
  <w:style w:type="character" w:customStyle="1" w:styleId="TekstkomentarzaZnak">
    <w:name w:val="Tekst komentarza Znak"/>
    <w:basedOn w:val="Domylnaczcionkaakapitu"/>
    <w:link w:val="Tekstkomentarza"/>
    <w:uiPriority w:val="99"/>
    <w:semiHidden/>
    <w:locked/>
    <w:rsid w:val="002235F3"/>
    <w:rPr>
      <w:rFonts w:cs="Times New Roman"/>
    </w:rPr>
  </w:style>
  <w:style w:type="paragraph" w:styleId="Tematkomentarza">
    <w:name w:val="annotation subject"/>
    <w:basedOn w:val="Tekstkomentarza"/>
    <w:next w:val="Tekstkomentarza"/>
    <w:link w:val="TematkomentarzaZnak"/>
    <w:uiPriority w:val="99"/>
    <w:semiHidden/>
    <w:rsid w:val="002235F3"/>
    <w:rPr>
      <w:b/>
      <w:bCs/>
    </w:rPr>
  </w:style>
  <w:style w:type="character" w:customStyle="1" w:styleId="TematkomentarzaZnak">
    <w:name w:val="Temat komentarza Znak"/>
    <w:basedOn w:val="TekstkomentarzaZnak"/>
    <w:link w:val="Tematkomentarza"/>
    <w:uiPriority w:val="99"/>
    <w:semiHidden/>
    <w:locked/>
    <w:rsid w:val="002235F3"/>
    <w:rPr>
      <w:rFonts w:cs="Times New Roman"/>
      <w:b/>
    </w:rPr>
  </w:style>
  <w:style w:type="paragraph" w:styleId="Tekstdymka">
    <w:name w:val="Balloon Text"/>
    <w:basedOn w:val="Normalny"/>
    <w:link w:val="TekstdymkaZnak"/>
    <w:uiPriority w:val="99"/>
    <w:semiHidden/>
    <w:rsid w:val="002235F3"/>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2235F3"/>
    <w:rPr>
      <w:rFonts w:ascii="Tahoma" w:hAnsi="Tahoma" w:cs="Times New Roman"/>
      <w:sz w:val="16"/>
    </w:rPr>
  </w:style>
  <w:style w:type="paragraph" w:styleId="Tekstpodstawowy">
    <w:name w:val="Body Text"/>
    <w:basedOn w:val="Normalny"/>
    <w:link w:val="TekstpodstawowyZnak"/>
    <w:rsid w:val="00EA4290"/>
    <w:pPr>
      <w:widowControl w:val="0"/>
      <w:autoSpaceDE w:val="0"/>
      <w:autoSpaceDN w:val="0"/>
      <w:ind w:left="630" w:firstLine="511"/>
      <w:jc w:val="both"/>
    </w:pPr>
    <w:rPr>
      <w:rFonts w:ascii="Times New Roman" w:hAnsi="Times New Roman" w:cs="Times New Roman"/>
      <w:sz w:val="24"/>
      <w:szCs w:val="24"/>
      <w:lang w:eastAsia="en-US"/>
    </w:rPr>
  </w:style>
  <w:style w:type="character" w:customStyle="1" w:styleId="TekstpodstawowyZnak">
    <w:name w:val="Tekst podstawowy Znak"/>
    <w:basedOn w:val="Domylnaczcionkaakapitu"/>
    <w:link w:val="Tekstpodstawowy"/>
    <w:qFormat/>
    <w:locked/>
    <w:rsid w:val="00EA4290"/>
    <w:rPr>
      <w:rFonts w:ascii="Times New Roman" w:hAnsi="Times New Roman" w:cs="Times New Roman"/>
      <w:sz w:val="24"/>
      <w:lang w:eastAsia="en-US"/>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lp1"/>
    <w:basedOn w:val="Normalny"/>
    <w:link w:val="AkapitzlistZnak"/>
    <w:uiPriority w:val="34"/>
    <w:qFormat/>
    <w:rsid w:val="00C62A1A"/>
    <w:pPr>
      <w:ind w:left="720"/>
      <w:contextualSpacing/>
    </w:pPr>
  </w:style>
  <w:style w:type="character" w:styleId="Uwydatnienie">
    <w:name w:val="Emphasis"/>
    <w:basedOn w:val="Domylnaczcionkaakapitu"/>
    <w:uiPriority w:val="99"/>
    <w:qFormat/>
    <w:rsid w:val="00AD6FD6"/>
    <w:rPr>
      <w:rFonts w:cs="Times New Roman"/>
      <w:i/>
    </w:rPr>
  </w:style>
  <w:style w:type="paragraph" w:styleId="Nagwek">
    <w:name w:val="header"/>
    <w:aliases w:val="Nagłówek strony"/>
    <w:basedOn w:val="Normalny"/>
    <w:link w:val="NagwekZnak"/>
    <w:uiPriority w:val="99"/>
    <w:qFormat/>
    <w:rsid w:val="00481D26"/>
    <w:pPr>
      <w:tabs>
        <w:tab w:val="center" w:pos="4536"/>
        <w:tab w:val="right" w:pos="9072"/>
      </w:tabs>
      <w:suppressAutoHyphens/>
    </w:pPr>
    <w:rPr>
      <w:rFonts w:cs="Times New Roman"/>
    </w:rPr>
  </w:style>
  <w:style w:type="character" w:customStyle="1" w:styleId="NagwekZnak">
    <w:name w:val="Nagłówek Znak"/>
    <w:aliases w:val="Nagłówek strony Znak"/>
    <w:basedOn w:val="Domylnaczcionkaakapitu"/>
    <w:link w:val="Nagwek"/>
    <w:uiPriority w:val="99"/>
    <w:qFormat/>
    <w:locked/>
    <w:rsid w:val="003E54E3"/>
    <w:rPr>
      <w:rFonts w:cs="Times New Roman"/>
      <w:sz w:val="20"/>
    </w:rPr>
  </w:style>
  <w:style w:type="paragraph" w:styleId="Stopka">
    <w:name w:val="footer"/>
    <w:basedOn w:val="Normalny"/>
    <w:link w:val="StopkaZnak"/>
    <w:rsid w:val="00E07BB6"/>
    <w:pPr>
      <w:tabs>
        <w:tab w:val="center" w:pos="4536"/>
        <w:tab w:val="right" w:pos="9072"/>
      </w:tabs>
    </w:pPr>
    <w:rPr>
      <w:rFonts w:cs="Times New Roman"/>
    </w:rPr>
  </w:style>
  <w:style w:type="character" w:customStyle="1" w:styleId="StopkaZnak">
    <w:name w:val="Stopka Znak"/>
    <w:basedOn w:val="Domylnaczcionkaakapitu"/>
    <w:link w:val="Stopka"/>
    <w:qFormat/>
    <w:locked/>
    <w:rsid w:val="00695813"/>
    <w:rPr>
      <w:rFonts w:cs="Times New Roman"/>
      <w:sz w:val="20"/>
    </w:rPr>
  </w:style>
  <w:style w:type="paragraph" w:styleId="Tekstprzypisudolnego">
    <w:name w:val="footnote text"/>
    <w:basedOn w:val="Normalny"/>
    <w:link w:val="TekstprzypisudolnegoZnak"/>
    <w:uiPriority w:val="99"/>
    <w:rsid w:val="00B52046"/>
    <w:rPr>
      <w:rFonts w:cs="Times New Roman"/>
      <w:lang w:eastAsia="en-US"/>
    </w:rPr>
  </w:style>
  <w:style w:type="character" w:customStyle="1" w:styleId="FootnoteTextChar">
    <w:name w:val="Footnote Text Char"/>
    <w:basedOn w:val="Domylnaczcionkaakapitu"/>
    <w:uiPriority w:val="99"/>
    <w:semiHidden/>
    <w:locked/>
    <w:rsid w:val="00695813"/>
    <w:rPr>
      <w:rFonts w:cs="Times New Roman"/>
      <w:sz w:val="20"/>
    </w:rPr>
  </w:style>
  <w:style w:type="character" w:customStyle="1" w:styleId="TekstprzypisudolnegoZnak">
    <w:name w:val="Tekst przypisu dolnego Znak"/>
    <w:link w:val="Tekstprzypisudolnego"/>
    <w:uiPriority w:val="99"/>
    <w:locked/>
    <w:rsid w:val="00B52046"/>
    <w:rPr>
      <w:rFonts w:ascii="Calibri" w:hAnsi="Calibri"/>
      <w:lang w:val="pl-PL" w:eastAsia="en-US"/>
    </w:rPr>
  </w:style>
  <w:style w:type="character" w:styleId="Odwoanieprzypisudolnego">
    <w:name w:val="footnote reference"/>
    <w:basedOn w:val="Domylnaczcionkaakapitu"/>
    <w:uiPriority w:val="99"/>
    <w:semiHidden/>
    <w:rsid w:val="00B52046"/>
    <w:rPr>
      <w:rFonts w:cs="Times New Roman"/>
      <w:vertAlign w:val="superscript"/>
    </w:rPr>
  </w:style>
  <w:style w:type="paragraph" w:customStyle="1" w:styleId="Standard">
    <w:name w:val="Standard"/>
    <w:uiPriority w:val="99"/>
    <w:qFormat/>
    <w:rsid w:val="00BD4684"/>
    <w:pPr>
      <w:autoSpaceDN w:val="0"/>
      <w:textAlignment w:val="baseline"/>
    </w:pPr>
    <w:rPr>
      <w:rFonts w:ascii="Liberation Serif" w:eastAsia="SimSun" w:hAnsi="Liberation Serif" w:cs="Mangal"/>
      <w:kern w:val="3"/>
      <w:sz w:val="24"/>
      <w:szCs w:val="24"/>
      <w:lang w:val="en-US" w:eastAsia="zh-CN" w:bidi="hi-IN"/>
    </w:rPr>
  </w:style>
  <w:style w:type="character" w:customStyle="1" w:styleId="markedcontent">
    <w:name w:val="markedcontent"/>
    <w:basedOn w:val="Domylnaczcionkaakapitu"/>
    <w:rsid w:val="00DF373D"/>
    <w:rPr>
      <w:rFonts w:cs="Times New Roman"/>
    </w:rPr>
  </w:style>
  <w:style w:type="table" w:styleId="Tabela-Siatka">
    <w:name w:val="Table Grid"/>
    <w:basedOn w:val="Standardowy"/>
    <w:locked/>
    <w:rsid w:val="001406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semiHidden/>
    <w:rsid w:val="00074735"/>
    <w:pPr>
      <w:spacing w:after="120" w:line="480" w:lineRule="auto"/>
    </w:pPr>
  </w:style>
  <w:style w:type="character" w:customStyle="1" w:styleId="Tekstpodstawowy2Znak">
    <w:name w:val="Tekst podstawowy 2 Znak"/>
    <w:basedOn w:val="Domylnaczcionkaakapitu"/>
    <w:link w:val="Tekstpodstawowy2"/>
    <w:uiPriority w:val="99"/>
    <w:semiHidden/>
    <w:locked/>
    <w:rsid w:val="00074735"/>
    <w:rPr>
      <w:rFonts w:cs="Times New Roman"/>
      <w:sz w:val="20"/>
      <w:szCs w:val="20"/>
    </w:rPr>
  </w:style>
  <w:style w:type="paragraph" w:customStyle="1" w:styleId="TableContents">
    <w:name w:val="Table Contents"/>
    <w:basedOn w:val="Normalny"/>
    <w:uiPriority w:val="99"/>
    <w:rsid w:val="00272DB0"/>
    <w:pPr>
      <w:suppressLineNumbers/>
      <w:suppressAutoHyphens/>
    </w:pPr>
    <w:rPr>
      <w:rFonts w:ascii="Liberation Serif" w:eastAsia="SimSun" w:hAnsi="Liberation Serif" w:cs="Mangal"/>
      <w:kern w:val="1"/>
      <w:sz w:val="24"/>
      <w:szCs w:val="24"/>
      <w:lang w:eastAsia="hi-IN" w:bidi="hi-IN"/>
    </w:rPr>
  </w:style>
  <w:style w:type="character" w:customStyle="1" w:styleId="czeinternetowe">
    <w:name w:val="Łącze internetowe"/>
    <w:basedOn w:val="Domylnaczcionkaakapitu"/>
    <w:uiPriority w:val="99"/>
    <w:unhideWhenUsed/>
    <w:rsid w:val="00633A09"/>
    <w:rPr>
      <w:color w:val="0000FF" w:themeColor="hyperlink"/>
      <w:u w:val="single"/>
    </w:rPr>
  </w:style>
  <w:style w:type="character" w:styleId="Hipercze">
    <w:name w:val="Hyperlink"/>
    <w:basedOn w:val="Domylnaczcionkaakapitu"/>
    <w:uiPriority w:val="99"/>
    <w:unhideWhenUsed/>
    <w:rsid w:val="00227C8C"/>
    <w:rPr>
      <w:color w:val="0000FF" w:themeColor="hyperlink"/>
      <w:u w:val="single"/>
    </w:rPr>
  </w:style>
  <w:style w:type="paragraph" w:customStyle="1" w:styleId="Default">
    <w:name w:val="Default"/>
    <w:uiPriority w:val="99"/>
    <w:qFormat/>
    <w:rsid w:val="00E64168"/>
    <w:pPr>
      <w:autoSpaceDE w:val="0"/>
      <w:autoSpaceDN w:val="0"/>
      <w:adjustRightInd w:val="0"/>
    </w:pPr>
    <w:rPr>
      <w:rFonts w:ascii="Times New Roman" w:eastAsia="Times New Roman" w:hAnsi="Times New Roman" w:cs="Times New Roman"/>
      <w:color w:val="000000"/>
      <w:sz w:val="24"/>
      <w:szCs w:val="24"/>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lp1 Znak"/>
    <w:link w:val="Akapitzlist"/>
    <w:uiPriority w:val="34"/>
    <w:qFormat/>
    <w:locked/>
    <w:rsid w:val="00E64168"/>
    <w:rPr>
      <w:sz w:val="20"/>
      <w:szCs w:val="20"/>
    </w:rPr>
  </w:style>
  <w:style w:type="paragraph" w:customStyle="1" w:styleId="Akapitzlist1">
    <w:name w:val="Akapit z listą1"/>
    <w:basedOn w:val="Normalny"/>
    <w:link w:val="ListParagraphChar"/>
    <w:uiPriority w:val="99"/>
    <w:rsid w:val="00E64168"/>
    <w:pPr>
      <w:ind w:left="720"/>
      <w:contextualSpacing/>
    </w:pPr>
    <w:rPr>
      <w:rFonts w:ascii="Times New Roman" w:eastAsia="Arial" w:hAnsi="Times New Roman" w:cs="Times New Roman"/>
      <w:sz w:val="24"/>
    </w:rPr>
  </w:style>
  <w:style w:type="paragraph" w:styleId="Tekstpodstawowywcity">
    <w:name w:val="Body Text Indent"/>
    <w:basedOn w:val="Normalny"/>
    <w:link w:val="TekstpodstawowywcityZnak"/>
    <w:uiPriority w:val="99"/>
    <w:rsid w:val="00E64168"/>
    <w:pPr>
      <w:jc w:val="center"/>
    </w:pPr>
    <w:rPr>
      <w:rFonts w:ascii="Times New Roman" w:eastAsia="Times New Roman" w:hAnsi="Times New Roman" w:cs="Times New Roman"/>
      <w:sz w:val="40"/>
    </w:rPr>
  </w:style>
  <w:style w:type="character" w:customStyle="1" w:styleId="TekstpodstawowywcityZnak">
    <w:name w:val="Tekst podstawowy wcięty Znak"/>
    <w:basedOn w:val="Domylnaczcionkaakapitu"/>
    <w:link w:val="Tekstpodstawowywcity"/>
    <w:uiPriority w:val="99"/>
    <w:rsid w:val="00E64168"/>
    <w:rPr>
      <w:rFonts w:ascii="Times New Roman" w:eastAsia="Times New Roman" w:hAnsi="Times New Roman" w:cs="Times New Roman"/>
      <w:sz w:val="40"/>
      <w:szCs w:val="20"/>
    </w:rPr>
  </w:style>
  <w:style w:type="character" w:customStyle="1" w:styleId="normaltextrun">
    <w:name w:val="normaltextrun"/>
    <w:uiPriority w:val="99"/>
    <w:rsid w:val="00E64168"/>
    <w:rPr>
      <w:rFonts w:cs="Times New Roman"/>
    </w:rPr>
  </w:style>
  <w:style w:type="character" w:customStyle="1" w:styleId="contextualspellingandgrammarerror">
    <w:name w:val="contextualspellingandgrammarerror"/>
    <w:uiPriority w:val="99"/>
    <w:rsid w:val="00E64168"/>
    <w:rPr>
      <w:rFonts w:cs="Times New Roman"/>
    </w:rPr>
  </w:style>
  <w:style w:type="paragraph" w:customStyle="1" w:styleId="paragraph">
    <w:name w:val="paragraph"/>
    <w:basedOn w:val="Normalny"/>
    <w:uiPriority w:val="99"/>
    <w:rsid w:val="00E6416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uiPriority w:val="99"/>
    <w:rsid w:val="00E64168"/>
    <w:rPr>
      <w:rFonts w:cs="Times New Roman"/>
    </w:rPr>
  </w:style>
  <w:style w:type="paragraph" w:customStyle="1" w:styleId="Tekstpodstawowywcity31">
    <w:name w:val="Tekst podstawowy wcięty 31"/>
    <w:basedOn w:val="Normalny"/>
    <w:uiPriority w:val="99"/>
    <w:rsid w:val="00E64168"/>
    <w:pPr>
      <w:suppressAutoHyphens/>
      <w:ind w:left="360" w:hanging="360"/>
      <w:jc w:val="both"/>
    </w:pPr>
    <w:rPr>
      <w:rFonts w:ascii="Times New Roman" w:eastAsia="Arial" w:hAnsi="Times New Roman" w:cs="Times New Roman"/>
      <w:bCs/>
      <w:sz w:val="24"/>
      <w:szCs w:val="24"/>
      <w:lang w:eastAsia="ar-SA"/>
    </w:rPr>
  </w:style>
  <w:style w:type="paragraph" w:customStyle="1" w:styleId="Punkttekstu">
    <w:name w:val="Punkttekstu"/>
    <w:basedOn w:val="Normalny"/>
    <w:uiPriority w:val="99"/>
    <w:rsid w:val="00E64168"/>
    <w:pPr>
      <w:ind w:left="283" w:hanging="283"/>
      <w:jc w:val="both"/>
    </w:pPr>
    <w:rPr>
      <w:rFonts w:ascii="Times New Roman" w:eastAsia="Arial" w:hAnsi="Times New Roman" w:cs="Times New Roman"/>
      <w:lang w:eastAsia="ar-SA"/>
    </w:rPr>
  </w:style>
  <w:style w:type="character" w:customStyle="1" w:styleId="ListParagraphChar">
    <w:name w:val="List Paragraph Char"/>
    <w:aliases w:val="CW_Lista Char"/>
    <w:link w:val="Akapitzlist1"/>
    <w:uiPriority w:val="99"/>
    <w:locked/>
    <w:rsid w:val="00E64168"/>
    <w:rPr>
      <w:rFonts w:ascii="Times New Roman" w:eastAsia="Arial" w:hAnsi="Times New Roman" w:cs="Times New Roman"/>
      <w:sz w:val="24"/>
      <w:szCs w:val="20"/>
    </w:rPr>
  </w:style>
  <w:style w:type="paragraph" w:styleId="Tekstpodstawowywcity2">
    <w:name w:val="Body Text Indent 2"/>
    <w:basedOn w:val="Normalny"/>
    <w:link w:val="Tekstpodstawowywcity2Znak"/>
    <w:uiPriority w:val="99"/>
    <w:semiHidden/>
    <w:rsid w:val="00E64168"/>
    <w:pPr>
      <w:spacing w:after="120" w:line="480" w:lineRule="auto"/>
      <w:ind w:left="283"/>
    </w:pPr>
    <w:rPr>
      <w:rFonts w:ascii="Arial" w:eastAsia="Arial" w:hAnsi="Arial" w:cs="Arial"/>
      <w:sz w:val="22"/>
      <w:szCs w:val="22"/>
    </w:rPr>
  </w:style>
  <w:style w:type="character" w:customStyle="1" w:styleId="Tekstpodstawowywcity2Znak">
    <w:name w:val="Tekst podstawowy wcięty 2 Znak"/>
    <w:basedOn w:val="Domylnaczcionkaakapitu"/>
    <w:link w:val="Tekstpodstawowywcity2"/>
    <w:uiPriority w:val="99"/>
    <w:semiHidden/>
    <w:rsid w:val="00E64168"/>
    <w:rPr>
      <w:rFonts w:ascii="Arial" w:eastAsia="Arial" w:hAnsi="Arial" w:cs="Arial"/>
    </w:rPr>
  </w:style>
  <w:style w:type="paragraph" w:styleId="NormalnyWeb">
    <w:name w:val="Normal (Web)"/>
    <w:basedOn w:val="Normalny"/>
    <w:uiPriority w:val="99"/>
    <w:rsid w:val="00E64168"/>
    <w:rPr>
      <w:rFonts w:ascii="Times New Roman" w:eastAsia="Arial" w:hAnsi="Times New Roman" w:cs="Times New Roman"/>
      <w:sz w:val="24"/>
      <w:szCs w:val="24"/>
    </w:rPr>
  </w:style>
  <w:style w:type="paragraph" w:styleId="Bezodstpw">
    <w:name w:val="No Spacing"/>
    <w:link w:val="BezodstpwZnak"/>
    <w:uiPriority w:val="99"/>
    <w:qFormat/>
    <w:rsid w:val="00E64168"/>
    <w:rPr>
      <w:rFonts w:eastAsia="Arial" w:cs="Times New Roman"/>
      <w:lang w:eastAsia="en-US"/>
    </w:rPr>
  </w:style>
  <w:style w:type="character" w:customStyle="1" w:styleId="BezodstpwZnak">
    <w:name w:val="Bez odstępów Znak"/>
    <w:link w:val="Bezodstpw"/>
    <w:uiPriority w:val="99"/>
    <w:locked/>
    <w:rsid w:val="00E64168"/>
    <w:rPr>
      <w:rFonts w:eastAsia="Arial" w:cs="Times New Roman"/>
      <w:lang w:eastAsia="en-US"/>
    </w:rPr>
  </w:style>
  <w:style w:type="paragraph" w:customStyle="1" w:styleId="Akapitzlist2">
    <w:name w:val="Akapit z listą2"/>
    <w:basedOn w:val="Normalny"/>
    <w:uiPriority w:val="99"/>
    <w:rsid w:val="00E64168"/>
    <w:pPr>
      <w:spacing w:after="200" w:line="276" w:lineRule="auto"/>
      <w:ind w:left="720"/>
      <w:contextualSpacing/>
    </w:pPr>
    <w:rPr>
      <w:rFonts w:ascii="Times New Roman" w:eastAsia="Times New Roman" w:hAnsi="Times New Roman" w:cs="Times New Roman"/>
      <w:sz w:val="24"/>
      <w:szCs w:val="22"/>
      <w:lang w:eastAsia="en-US"/>
    </w:rPr>
  </w:style>
  <w:style w:type="character" w:styleId="Pogrubienie">
    <w:name w:val="Strong"/>
    <w:uiPriority w:val="99"/>
    <w:qFormat/>
    <w:locked/>
    <w:rsid w:val="00E64168"/>
    <w:rPr>
      <w:rFonts w:cs="Times New Roman"/>
      <w:b/>
    </w:rPr>
  </w:style>
  <w:style w:type="paragraph" w:customStyle="1" w:styleId="Akapitzlist3">
    <w:name w:val="Akapit z listą3"/>
    <w:basedOn w:val="Normalny"/>
    <w:uiPriority w:val="99"/>
    <w:rsid w:val="00E64168"/>
    <w:pPr>
      <w:widowControl w:val="0"/>
      <w:suppressAutoHyphens/>
      <w:ind w:left="720"/>
      <w:contextualSpacing/>
    </w:pPr>
    <w:rPr>
      <w:rFonts w:ascii="Times New Roman" w:eastAsia="Arial" w:hAnsi="Times New Roman" w:cs="Times New Roman"/>
      <w:lang w:eastAsia="ar-SA"/>
    </w:rPr>
  </w:style>
  <w:style w:type="numbering" w:customStyle="1" w:styleId="WWNum15">
    <w:name w:val="WWNum15"/>
    <w:rsid w:val="00E64168"/>
    <w:pPr>
      <w:numPr>
        <w:numId w:val="42"/>
      </w:numPr>
    </w:pPr>
  </w:style>
  <w:style w:type="numbering" w:customStyle="1" w:styleId="WWNum2">
    <w:name w:val="WWNum2"/>
    <w:rsid w:val="00E64168"/>
    <w:pPr>
      <w:numPr>
        <w:numId w:val="29"/>
      </w:numPr>
    </w:pPr>
  </w:style>
  <w:style w:type="numbering" w:customStyle="1" w:styleId="WWNum1">
    <w:name w:val="WWNum1"/>
    <w:rsid w:val="00E64168"/>
    <w:pPr>
      <w:numPr>
        <w:numId w:val="28"/>
      </w:numPr>
    </w:pPr>
  </w:style>
  <w:style w:type="numbering" w:customStyle="1" w:styleId="WWNum7">
    <w:name w:val="WWNum7"/>
    <w:rsid w:val="00E64168"/>
    <w:pPr>
      <w:numPr>
        <w:numId w:val="34"/>
      </w:numPr>
    </w:pPr>
  </w:style>
  <w:style w:type="numbering" w:customStyle="1" w:styleId="WWNum9">
    <w:name w:val="WWNum9"/>
    <w:rsid w:val="00E64168"/>
    <w:pPr>
      <w:numPr>
        <w:numId w:val="36"/>
      </w:numPr>
    </w:pPr>
  </w:style>
  <w:style w:type="numbering" w:customStyle="1" w:styleId="WWNum3">
    <w:name w:val="WWNum3"/>
    <w:rsid w:val="00E64168"/>
    <w:pPr>
      <w:numPr>
        <w:numId w:val="30"/>
      </w:numPr>
    </w:pPr>
  </w:style>
  <w:style w:type="numbering" w:customStyle="1" w:styleId="WWNum10">
    <w:name w:val="WWNum10"/>
    <w:rsid w:val="00E64168"/>
    <w:pPr>
      <w:numPr>
        <w:numId w:val="37"/>
      </w:numPr>
    </w:pPr>
  </w:style>
  <w:style w:type="numbering" w:customStyle="1" w:styleId="WWNum4">
    <w:name w:val="WWNum4"/>
    <w:rsid w:val="00E64168"/>
    <w:pPr>
      <w:numPr>
        <w:numId w:val="31"/>
      </w:numPr>
    </w:pPr>
  </w:style>
  <w:style w:type="numbering" w:customStyle="1" w:styleId="WWNum11">
    <w:name w:val="WWNum11"/>
    <w:rsid w:val="00E64168"/>
    <w:pPr>
      <w:numPr>
        <w:numId w:val="38"/>
      </w:numPr>
    </w:pPr>
  </w:style>
  <w:style w:type="numbering" w:customStyle="1" w:styleId="WWNum6">
    <w:name w:val="WWNum6"/>
    <w:rsid w:val="00E64168"/>
    <w:pPr>
      <w:numPr>
        <w:numId w:val="33"/>
      </w:numPr>
    </w:pPr>
  </w:style>
  <w:style w:type="numbering" w:customStyle="1" w:styleId="WWNum12">
    <w:name w:val="WWNum12"/>
    <w:rsid w:val="00E64168"/>
    <w:pPr>
      <w:numPr>
        <w:numId w:val="39"/>
      </w:numPr>
    </w:pPr>
  </w:style>
  <w:style w:type="numbering" w:customStyle="1" w:styleId="WWNum5">
    <w:name w:val="WWNum5"/>
    <w:rsid w:val="00E64168"/>
    <w:pPr>
      <w:numPr>
        <w:numId w:val="32"/>
      </w:numPr>
    </w:pPr>
  </w:style>
  <w:style w:type="numbering" w:customStyle="1" w:styleId="WWNum8">
    <w:name w:val="WWNum8"/>
    <w:rsid w:val="00E64168"/>
    <w:pPr>
      <w:numPr>
        <w:numId w:val="35"/>
      </w:numPr>
    </w:pPr>
  </w:style>
  <w:style w:type="numbering" w:customStyle="1" w:styleId="WWNum13">
    <w:name w:val="WWNum13"/>
    <w:rsid w:val="00E64168"/>
    <w:pPr>
      <w:numPr>
        <w:numId w:val="40"/>
      </w:numPr>
    </w:pPr>
  </w:style>
  <w:style w:type="numbering" w:customStyle="1" w:styleId="WWNum14">
    <w:name w:val="WWNum14"/>
    <w:rsid w:val="00E64168"/>
    <w:pPr>
      <w:numPr>
        <w:numId w:val="41"/>
      </w:numPr>
    </w:pPr>
  </w:style>
  <w:style w:type="paragraph" w:customStyle="1" w:styleId="Normalny2">
    <w:name w:val="Normalny2"/>
    <w:rsid w:val="00E64168"/>
    <w:rPr>
      <w:rFonts w:ascii="Times New Roman" w:eastAsia="Times New Roman" w:hAnsi="Times New Roman" w:cs="Times New Roman"/>
      <w:sz w:val="20"/>
      <w:szCs w:val="20"/>
    </w:rPr>
  </w:style>
  <w:style w:type="paragraph" w:customStyle="1" w:styleId="Bezodstpw1">
    <w:name w:val="Bez odstępów1"/>
    <w:link w:val="NoSpacingChar"/>
    <w:rsid w:val="00E64168"/>
    <w:rPr>
      <w:rFonts w:eastAsia="Times New Roman" w:cs="Times New Roman"/>
      <w:lang w:eastAsia="en-US"/>
    </w:rPr>
  </w:style>
  <w:style w:type="character" w:customStyle="1" w:styleId="NoSpacingChar">
    <w:name w:val="No Spacing Char"/>
    <w:link w:val="Bezodstpw1"/>
    <w:locked/>
    <w:rsid w:val="00E64168"/>
    <w:rPr>
      <w:rFonts w:eastAsia="Times New Roman" w:cs="Times New Roman"/>
      <w:lang w:eastAsia="en-US"/>
    </w:rPr>
  </w:style>
  <w:style w:type="character" w:customStyle="1" w:styleId="attribute-nameis-regular">
    <w:name w:val="attribute-name is-regular"/>
    <w:rsid w:val="00E64168"/>
    <w:rPr>
      <w:rFonts w:cs="Times New Roman"/>
    </w:rPr>
  </w:style>
  <w:style w:type="character" w:customStyle="1" w:styleId="attribute-valuesis-regular">
    <w:name w:val="attribute-values is-regular"/>
    <w:rsid w:val="00E64168"/>
    <w:rPr>
      <w:rFonts w:cs="Times New Roman"/>
    </w:rPr>
  </w:style>
  <w:style w:type="paragraph" w:customStyle="1" w:styleId="Akapitzlist4">
    <w:name w:val="Akapit z listą4"/>
    <w:basedOn w:val="Normalny"/>
    <w:rsid w:val="00E64168"/>
    <w:pPr>
      <w:spacing w:after="160" w:line="259" w:lineRule="auto"/>
      <w:ind w:left="720"/>
      <w:contextualSpacing/>
    </w:pPr>
    <w:rPr>
      <w:rFonts w:eastAsia="Times New Roman" w:cs="Times New Roman"/>
      <w:sz w:val="22"/>
      <w:szCs w:val="22"/>
      <w:lang w:eastAsia="en-US"/>
    </w:rPr>
  </w:style>
  <w:style w:type="character" w:customStyle="1" w:styleId="FontStyle58">
    <w:name w:val="Font Style58"/>
    <w:qFormat/>
    <w:rsid w:val="00E64168"/>
    <w:rPr>
      <w:rFonts w:ascii="Times New Roman" w:hAnsi="Times New Roman"/>
      <w:sz w:val="16"/>
    </w:rPr>
  </w:style>
  <w:style w:type="numbering" w:customStyle="1" w:styleId="WW8Num17">
    <w:name w:val="WW8Num17"/>
    <w:basedOn w:val="Bezlisty"/>
    <w:rsid w:val="00E64168"/>
    <w:pPr>
      <w:numPr>
        <w:numId w:val="48"/>
      </w:numPr>
    </w:pPr>
  </w:style>
  <w:style w:type="paragraph" w:customStyle="1" w:styleId="LO-normal">
    <w:name w:val="LO-normal"/>
    <w:uiPriority w:val="99"/>
    <w:qFormat/>
    <w:rsid w:val="00E64168"/>
    <w:pPr>
      <w:suppressAutoHyphens/>
      <w:spacing w:line="276" w:lineRule="auto"/>
    </w:pPr>
    <w:rPr>
      <w:rFonts w:ascii="Arial" w:eastAsia="Arial" w:hAnsi="Arial" w:cs="Arial"/>
      <w:lang w:eastAsia="zh-CN"/>
    </w:rPr>
  </w:style>
  <w:style w:type="character" w:styleId="HTML-kod">
    <w:name w:val="HTML Code"/>
    <w:basedOn w:val="Domylnaczcionkaakapitu"/>
    <w:uiPriority w:val="99"/>
    <w:semiHidden/>
    <w:unhideWhenUsed/>
    <w:rsid w:val="00E81061"/>
    <w:rPr>
      <w:rFonts w:ascii="Courier New" w:eastAsia="Times New Roman" w:hAnsi="Courier New" w:cs="Courier New"/>
      <w:sz w:val="20"/>
      <w:szCs w:val="20"/>
    </w:rPr>
  </w:style>
  <w:style w:type="character" w:customStyle="1" w:styleId="highlighted">
    <w:name w:val="highlighted"/>
    <w:basedOn w:val="Domylnaczcionkaakapitu"/>
    <w:rsid w:val="00E81061"/>
  </w:style>
  <w:style w:type="character" w:customStyle="1" w:styleId="UnresolvedMention">
    <w:name w:val="Unresolved Mention"/>
    <w:basedOn w:val="Domylnaczcionkaakapitu"/>
    <w:uiPriority w:val="99"/>
    <w:semiHidden/>
    <w:unhideWhenUsed/>
    <w:rsid w:val="00CC1188"/>
    <w:rPr>
      <w:color w:val="605E5C"/>
      <w:shd w:val="clear" w:color="auto" w:fill="E1DFDD"/>
    </w:rPr>
  </w:style>
  <w:style w:type="paragraph" w:customStyle="1" w:styleId="Styl">
    <w:name w:val="Styl"/>
    <w:qFormat/>
    <w:rsid w:val="004525E6"/>
    <w:pPr>
      <w:widowControl w:val="0"/>
      <w:suppressAutoHyphens/>
    </w:pPr>
    <w:rPr>
      <w:rFonts w:ascii="Times New Roman" w:eastAsia="Times New Roman" w:hAnsi="Times New Roman" w:cs="Times New Roman"/>
      <w:sz w:val="24"/>
      <w:szCs w:val="24"/>
    </w:rPr>
  </w:style>
  <w:style w:type="paragraph" w:customStyle="1" w:styleId="Styltabeli2">
    <w:name w:val="Styl tabeli 2"/>
    <w:qFormat/>
    <w:rsid w:val="004525E6"/>
    <w:pPr>
      <w:suppressAutoHyphens/>
    </w:pPr>
    <w:rPr>
      <w:rFonts w:ascii="Helvetica" w:eastAsia="Arial Unicode MS" w:hAnsi="Helvetica" w:cs="Times New Roman"/>
      <w:color w:val="000000"/>
      <w:sz w:val="20"/>
      <w:szCs w:val="20"/>
      <w:lang w:val="en-US"/>
    </w:rPr>
  </w:style>
  <w:style w:type="paragraph" w:customStyle="1" w:styleId="Tekstpodstawowy32">
    <w:name w:val="Tekst podstawowy 32"/>
    <w:basedOn w:val="Normalny"/>
    <w:rsid w:val="0021390C"/>
    <w:pPr>
      <w:spacing w:after="120"/>
    </w:pPr>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46165717">
      <w:bodyDiv w:val="1"/>
      <w:marLeft w:val="0"/>
      <w:marRight w:val="0"/>
      <w:marTop w:val="0"/>
      <w:marBottom w:val="0"/>
      <w:divBdr>
        <w:top w:val="none" w:sz="0" w:space="0" w:color="auto"/>
        <w:left w:val="none" w:sz="0" w:space="0" w:color="auto"/>
        <w:bottom w:val="none" w:sz="0" w:space="0" w:color="auto"/>
        <w:right w:val="none" w:sz="0" w:space="0" w:color="auto"/>
      </w:divBdr>
    </w:div>
    <w:div w:id="222914249">
      <w:bodyDiv w:val="1"/>
      <w:marLeft w:val="0"/>
      <w:marRight w:val="0"/>
      <w:marTop w:val="0"/>
      <w:marBottom w:val="0"/>
      <w:divBdr>
        <w:top w:val="none" w:sz="0" w:space="0" w:color="auto"/>
        <w:left w:val="none" w:sz="0" w:space="0" w:color="auto"/>
        <w:bottom w:val="none" w:sz="0" w:space="0" w:color="auto"/>
        <w:right w:val="none" w:sz="0" w:space="0" w:color="auto"/>
      </w:divBdr>
    </w:div>
    <w:div w:id="377782053">
      <w:bodyDiv w:val="1"/>
      <w:marLeft w:val="0"/>
      <w:marRight w:val="0"/>
      <w:marTop w:val="0"/>
      <w:marBottom w:val="0"/>
      <w:divBdr>
        <w:top w:val="none" w:sz="0" w:space="0" w:color="auto"/>
        <w:left w:val="none" w:sz="0" w:space="0" w:color="auto"/>
        <w:bottom w:val="none" w:sz="0" w:space="0" w:color="auto"/>
        <w:right w:val="none" w:sz="0" w:space="0" w:color="auto"/>
      </w:divBdr>
    </w:div>
    <w:div w:id="517163392">
      <w:bodyDiv w:val="1"/>
      <w:marLeft w:val="0"/>
      <w:marRight w:val="0"/>
      <w:marTop w:val="0"/>
      <w:marBottom w:val="0"/>
      <w:divBdr>
        <w:top w:val="none" w:sz="0" w:space="0" w:color="auto"/>
        <w:left w:val="none" w:sz="0" w:space="0" w:color="auto"/>
        <w:bottom w:val="none" w:sz="0" w:space="0" w:color="auto"/>
        <w:right w:val="none" w:sz="0" w:space="0" w:color="auto"/>
      </w:divBdr>
    </w:div>
    <w:div w:id="1168591511">
      <w:marLeft w:val="0"/>
      <w:marRight w:val="91"/>
      <w:marTop w:val="0"/>
      <w:marBottom w:val="0"/>
      <w:divBdr>
        <w:top w:val="none" w:sz="0" w:space="0" w:color="auto"/>
        <w:left w:val="none" w:sz="0" w:space="0" w:color="auto"/>
        <w:bottom w:val="none" w:sz="0" w:space="0" w:color="auto"/>
        <w:right w:val="none" w:sz="0" w:space="0" w:color="auto"/>
      </w:divBdr>
      <w:divsChild>
        <w:div w:id="1168591513">
          <w:marLeft w:val="0"/>
          <w:marRight w:val="0"/>
          <w:marTop w:val="0"/>
          <w:marBottom w:val="0"/>
          <w:divBdr>
            <w:top w:val="none" w:sz="0" w:space="0" w:color="auto"/>
            <w:left w:val="none" w:sz="0" w:space="0" w:color="auto"/>
            <w:bottom w:val="none" w:sz="0" w:space="0" w:color="auto"/>
            <w:right w:val="none" w:sz="0" w:space="0" w:color="auto"/>
          </w:divBdr>
          <w:divsChild>
            <w:div w:id="1168591517">
              <w:marLeft w:val="0"/>
              <w:marRight w:val="0"/>
              <w:marTop w:val="0"/>
              <w:marBottom w:val="0"/>
              <w:divBdr>
                <w:top w:val="none" w:sz="0" w:space="0" w:color="auto"/>
                <w:left w:val="none" w:sz="0" w:space="0" w:color="auto"/>
                <w:bottom w:val="none" w:sz="0" w:space="0" w:color="auto"/>
                <w:right w:val="none" w:sz="0" w:space="0" w:color="auto"/>
              </w:divBdr>
              <w:divsChild>
                <w:div w:id="1168591509">
                  <w:marLeft w:val="0"/>
                  <w:marRight w:val="0"/>
                  <w:marTop w:val="0"/>
                  <w:marBottom w:val="0"/>
                  <w:divBdr>
                    <w:top w:val="none" w:sz="0" w:space="0" w:color="auto"/>
                    <w:left w:val="none" w:sz="0" w:space="0" w:color="auto"/>
                    <w:bottom w:val="none" w:sz="0" w:space="0" w:color="auto"/>
                    <w:right w:val="none" w:sz="0" w:space="0" w:color="auto"/>
                  </w:divBdr>
                  <w:divsChild>
                    <w:div w:id="11685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1518">
      <w:marLeft w:val="0"/>
      <w:marRight w:val="91"/>
      <w:marTop w:val="0"/>
      <w:marBottom w:val="0"/>
      <w:divBdr>
        <w:top w:val="none" w:sz="0" w:space="0" w:color="auto"/>
        <w:left w:val="none" w:sz="0" w:space="0" w:color="auto"/>
        <w:bottom w:val="none" w:sz="0" w:space="0" w:color="auto"/>
        <w:right w:val="none" w:sz="0" w:space="0" w:color="auto"/>
      </w:divBdr>
      <w:divsChild>
        <w:div w:id="1168591512">
          <w:marLeft w:val="0"/>
          <w:marRight w:val="0"/>
          <w:marTop w:val="0"/>
          <w:marBottom w:val="0"/>
          <w:divBdr>
            <w:top w:val="none" w:sz="0" w:space="0" w:color="auto"/>
            <w:left w:val="none" w:sz="0" w:space="0" w:color="auto"/>
            <w:bottom w:val="none" w:sz="0" w:space="0" w:color="auto"/>
            <w:right w:val="none" w:sz="0" w:space="0" w:color="auto"/>
          </w:divBdr>
          <w:divsChild>
            <w:div w:id="1168591516">
              <w:marLeft w:val="0"/>
              <w:marRight w:val="0"/>
              <w:marTop w:val="0"/>
              <w:marBottom w:val="0"/>
              <w:divBdr>
                <w:top w:val="none" w:sz="0" w:space="0" w:color="auto"/>
                <w:left w:val="none" w:sz="0" w:space="0" w:color="auto"/>
                <w:bottom w:val="none" w:sz="0" w:space="0" w:color="auto"/>
                <w:right w:val="none" w:sz="0" w:space="0" w:color="auto"/>
              </w:divBdr>
              <w:divsChild>
                <w:div w:id="1168591510">
                  <w:marLeft w:val="0"/>
                  <w:marRight w:val="0"/>
                  <w:marTop w:val="0"/>
                  <w:marBottom w:val="0"/>
                  <w:divBdr>
                    <w:top w:val="none" w:sz="0" w:space="0" w:color="auto"/>
                    <w:left w:val="none" w:sz="0" w:space="0" w:color="auto"/>
                    <w:bottom w:val="none" w:sz="0" w:space="0" w:color="auto"/>
                    <w:right w:val="none" w:sz="0" w:space="0" w:color="auto"/>
                  </w:divBdr>
                  <w:divsChild>
                    <w:div w:id="11685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1519">
      <w:marLeft w:val="0"/>
      <w:marRight w:val="0"/>
      <w:marTop w:val="0"/>
      <w:marBottom w:val="0"/>
      <w:divBdr>
        <w:top w:val="none" w:sz="0" w:space="0" w:color="auto"/>
        <w:left w:val="none" w:sz="0" w:space="0" w:color="auto"/>
        <w:bottom w:val="none" w:sz="0" w:space="0" w:color="auto"/>
        <w:right w:val="none" w:sz="0" w:space="0" w:color="auto"/>
      </w:divBdr>
    </w:div>
    <w:div w:id="1518040727">
      <w:bodyDiv w:val="1"/>
      <w:marLeft w:val="0"/>
      <w:marRight w:val="0"/>
      <w:marTop w:val="0"/>
      <w:marBottom w:val="0"/>
      <w:divBdr>
        <w:top w:val="none" w:sz="0" w:space="0" w:color="auto"/>
        <w:left w:val="none" w:sz="0" w:space="0" w:color="auto"/>
        <w:bottom w:val="none" w:sz="0" w:space="0" w:color="auto"/>
        <w:right w:val="none" w:sz="0" w:space="0" w:color="auto"/>
      </w:divBdr>
    </w:div>
    <w:div w:id="1879734018">
      <w:bodyDiv w:val="1"/>
      <w:marLeft w:val="0"/>
      <w:marRight w:val="0"/>
      <w:marTop w:val="0"/>
      <w:marBottom w:val="0"/>
      <w:divBdr>
        <w:top w:val="none" w:sz="0" w:space="0" w:color="auto"/>
        <w:left w:val="none" w:sz="0" w:space="0" w:color="auto"/>
        <w:bottom w:val="none" w:sz="0" w:space="0" w:color="auto"/>
        <w:right w:val="none" w:sz="0" w:space="0" w:color="auto"/>
      </w:divBdr>
    </w:div>
    <w:div w:id="1905943153">
      <w:bodyDiv w:val="1"/>
      <w:marLeft w:val="0"/>
      <w:marRight w:val="0"/>
      <w:marTop w:val="0"/>
      <w:marBottom w:val="0"/>
      <w:divBdr>
        <w:top w:val="none" w:sz="0" w:space="0" w:color="auto"/>
        <w:left w:val="none" w:sz="0" w:space="0" w:color="auto"/>
        <w:bottom w:val="none" w:sz="0" w:space="0" w:color="auto"/>
        <w:right w:val="none" w:sz="0" w:space="0" w:color="auto"/>
      </w:divBdr>
    </w:div>
    <w:div w:id="21230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mailto:faktury@zozmswia.bialystok.pl"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45</Pages>
  <Words>9890</Words>
  <Characters>66758</Characters>
  <Application>Microsoft Office Word</Application>
  <DocSecurity>0</DocSecurity>
  <Lines>556</Lines>
  <Paragraphs>152</Paragraphs>
  <ScaleCrop>false</ScaleCrop>
  <HeadingPairs>
    <vt:vector size="2" baseType="variant">
      <vt:variant>
        <vt:lpstr>Tytuł</vt:lpstr>
      </vt:variant>
      <vt:variant>
        <vt:i4>1</vt:i4>
      </vt:variant>
    </vt:vector>
  </HeadingPairs>
  <TitlesOfParts>
    <vt:vector size="1" baseType="lpstr">
      <vt:lpstr>Zarządzenie Wewnętrzne Nr  ……/2022</vt:lpstr>
    </vt:vector>
  </TitlesOfParts>
  <Company>HP</Company>
  <LinksUpToDate>false</LinksUpToDate>
  <CharactersWithSpaces>76496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Wewnętrzne Nr  ……/2022</dc:title>
  <dc:creator>User</dc:creator>
  <cp:lastModifiedBy>HP</cp:lastModifiedBy>
  <cp:revision>16</cp:revision>
  <cp:lastPrinted>2023-07-26T13:29:00Z</cp:lastPrinted>
  <dcterms:created xsi:type="dcterms:W3CDTF">2023-08-22T05:02:00Z</dcterms:created>
  <dcterms:modified xsi:type="dcterms:W3CDTF">2023-08-23T13:59:00Z</dcterms:modified>
</cp:coreProperties>
</file>