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75463F" w:rsidRDefault="009C5CE2" w:rsidP="0075463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B97EDA" w:rsidRPr="00B97EDA">
        <w:rPr>
          <w:rFonts w:ascii="Arial" w:hAnsi="Arial" w:cs="Arial"/>
          <w:b/>
          <w:bCs/>
          <w:sz w:val="24"/>
          <w:szCs w:val="24"/>
        </w:rPr>
        <w:t>Budowa Podmiejskiej Kolei Aglomeracyjnej – PKA: budowa i modernizacja linii kolejowych oraz infrastruktury przystankowej” – przy stacji kolejowej Czudec i przystanku osobowym Zaborów 2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8270E2">
        <w:rPr>
          <w:rFonts w:ascii="Arial" w:hAnsi="Arial" w:cs="Arial"/>
          <w:sz w:val="24"/>
          <w:szCs w:val="24"/>
        </w:rPr>
        <w:t xml:space="preserve"> sprawy: ZP.271.1.</w:t>
      </w:r>
      <w:r w:rsidR="00B97EDA">
        <w:rPr>
          <w:rFonts w:ascii="Arial" w:hAnsi="Arial" w:cs="Arial"/>
          <w:sz w:val="24"/>
          <w:szCs w:val="24"/>
        </w:rPr>
        <w:t>26</w:t>
      </w:r>
      <w:r w:rsidR="00BE3238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75463F" w:rsidRDefault="009C5CE2" w:rsidP="0075463F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  <w:bookmarkStart w:id="0" w:name="_GoBack"/>
      <w:bookmarkEnd w:id="0"/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lastRenderedPageBreak/>
        <w:t>podjąłem następujące środki naprawcze i zapobiegawcze: 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9C5CE2" w:rsidRPr="009C5CE2" w:rsidRDefault="009C5CE2" w:rsidP="00B97EDA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B97EDA">
      <w:pPr>
        <w:spacing w:after="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520F90" w:rsidRDefault="009C5CE2" w:rsidP="00B97ED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B97EDA" w:rsidRDefault="00B97EDA" w:rsidP="00B97ED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color w:val="000000"/>
          <w:sz w:val="20"/>
          <w:szCs w:val="20"/>
          <w:u w:val="single"/>
          <w:lang w:eastAsia="pl-PL"/>
        </w:rPr>
      </w:pPr>
    </w:p>
    <w:p w:rsidR="00484F88" w:rsidRPr="0075463F" w:rsidRDefault="00B97EDA" w:rsidP="0075463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B97EDA">
        <w:rPr>
          <w:rFonts w:ascii="Arial" w:eastAsiaTheme="minorEastAsia" w:hAnsi="Arial" w:cs="Arial"/>
          <w:b/>
          <w:color w:val="000000"/>
          <w:sz w:val="20"/>
          <w:szCs w:val="20"/>
          <w:u w:val="single"/>
          <w:lang w:eastAsia="pl-PL"/>
        </w:rPr>
        <w:t>Uwaga:</w:t>
      </w:r>
      <w:r w:rsidRPr="00B97EDA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sectPr w:rsidR="00484F88" w:rsidRPr="0075463F" w:rsidSect="00B97EDA">
      <w:headerReference w:type="default" r:id="rId9"/>
      <w:footerReference w:type="default" r:id="rId10"/>
      <w:endnotePr>
        <w:numFmt w:val="decimal"/>
      </w:endnotePr>
      <w:pgSz w:w="11906" w:h="16838"/>
      <w:pgMar w:top="1276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66F" w:rsidRDefault="0061266F" w:rsidP="0038231F">
      <w:pPr>
        <w:spacing w:after="0" w:line="240" w:lineRule="auto"/>
      </w:pPr>
      <w:r>
        <w:separator/>
      </w:r>
    </w:p>
  </w:endnote>
  <w:endnote w:type="continuationSeparator" w:id="0">
    <w:p w:rsidR="0061266F" w:rsidRDefault="006126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975990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75463F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66F" w:rsidRDefault="0061266F" w:rsidP="0038231F">
      <w:pPr>
        <w:spacing w:after="0" w:line="240" w:lineRule="auto"/>
      </w:pPr>
      <w:r>
        <w:separator/>
      </w:r>
    </w:p>
  </w:footnote>
  <w:footnote w:type="continuationSeparator" w:id="0">
    <w:p w:rsidR="0061266F" w:rsidRDefault="0061266F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EDA" w:rsidRDefault="00B97EDA">
    <w:pPr>
      <w:pStyle w:val="Nagwek"/>
    </w:pPr>
    <w:r>
      <w:rPr>
        <w:noProof/>
      </w:rPr>
      <w:drawing>
        <wp:inline distT="0" distB="0" distL="0" distR="0" wp14:anchorId="3D8FCF8D" wp14:editId="511A3029">
          <wp:extent cx="5583225" cy="590752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5676" cy="5920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D3CF4C9-52A7-48A5-8CF8-F0392451E9D8}"/>
  </w:docVars>
  <w:rsids>
    <w:rsidRoot w:val="00C4103F"/>
    <w:rsid w:val="000613EB"/>
    <w:rsid w:val="000809B6"/>
    <w:rsid w:val="000817F4"/>
    <w:rsid w:val="00081C01"/>
    <w:rsid w:val="00092D5C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5707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4FE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1266F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5463F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97ED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BD78163-64E7-464F-B8A6-44FBF46F7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33</cp:revision>
  <cp:lastPrinted>2022-07-04T09:45:00Z</cp:lastPrinted>
  <dcterms:created xsi:type="dcterms:W3CDTF">2021-02-16T13:32:00Z</dcterms:created>
  <dcterms:modified xsi:type="dcterms:W3CDTF">2023-10-06T13:39:00Z</dcterms:modified>
</cp:coreProperties>
</file>