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AE18" w14:textId="25B5065F" w:rsidR="00DD3787" w:rsidRPr="00947EDC" w:rsidRDefault="004A22CE" w:rsidP="004A22CE">
      <w:pPr>
        <w:jc w:val="right"/>
        <w:rPr>
          <w:rFonts w:ascii="Arial" w:hAnsi="Arial" w:cs="Arial"/>
        </w:rPr>
      </w:pPr>
      <w:r w:rsidRPr="00947EDC">
        <w:rPr>
          <w:rFonts w:ascii="Arial" w:hAnsi="Arial" w:cs="Arial"/>
        </w:rPr>
        <w:t xml:space="preserve">Załącznik nr 1a do </w:t>
      </w:r>
      <w:r w:rsidR="00B87F6E">
        <w:rPr>
          <w:rFonts w:ascii="Arial" w:hAnsi="Arial" w:cs="Arial"/>
        </w:rPr>
        <w:t>Formularza ofertowego</w:t>
      </w:r>
    </w:p>
    <w:p w14:paraId="6A05DDEB" w14:textId="20639020" w:rsidR="004A22CE" w:rsidRPr="00947EDC" w:rsidRDefault="004A22CE">
      <w:pPr>
        <w:rPr>
          <w:rFonts w:ascii="Arial" w:hAnsi="Arial" w:cs="Arial"/>
        </w:rPr>
      </w:pPr>
      <w:r w:rsidRPr="00947EDC">
        <w:rPr>
          <w:rFonts w:ascii="Arial" w:hAnsi="Arial" w:cs="Arial"/>
        </w:rPr>
        <w:t>ZP-271.</w:t>
      </w:r>
      <w:r w:rsidR="00AD4883">
        <w:rPr>
          <w:rFonts w:ascii="Arial" w:hAnsi="Arial" w:cs="Arial"/>
        </w:rPr>
        <w:t>14</w:t>
      </w:r>
      <w:r w:rsidRPr="00947EDC">
        <w:rPr>
          <w:rFonts w:ascii="Arial" w:hAnsi="Arial" w:cs="Arial"/>
        </w:rPr>
        <w:t>.2022</w:t>
      </w:r>
    </w:p>
    <w:p w14:paraId="4170955B" w14:textId="77777777" w:rsidR="00AD4883" w:rsidRDefault="00AD4883" w:rsidP="004A22CE">
      <w:pPr>
        <w:jc w:val="center"/>
        <w:rPr>
          <w:rFonts w:ascii="Arial" w:hAnsi="Arial" w:cs="Arial"/>
          <w:b/>
          <w:bCs/>
        </w:rPr>
      </w:pPr>
    </w:p>
    <w:p w14:paraId="728ED2DB" w14:textId="1A3369DA" w:rsidR="004A22CE" w:rsidRPr="00947EDC" w:rsidRDefault="004A22CE" w:rsidP="004A22CE">
      <w:pPr>
        <w:jc w:val="center"/>
        <w:rPr>
          <w:rFonts w:ascii="Arial" w:hAnsi="Arial" w:cs="Arial"/>
          <w:b/>
          <w:bCs/>
        </w:rPr>
      </w:pPr>
      <w:r w:rsidRPr="00947EDC">
        <w:rPr>
          <w:rFonts w:ascii="Arial" w:hAnsi="Arial" w:cs="Arial"/>
          <w:b/>
          <w:bCs/>
        </w:rPr>
        <w:t>SPECYFIKACJA TECHNICZNA S</w:t>
      </w:r>
      <w:r w:rsidR="00AD4883">
        <w:rPr>
          <w:rFonts w:ascii="Arial" w:hAnsi="Arial" w:cs="Arial"/>
          <w:b/>
          <w:bCs/>
        </w:rPr>
        <w:t>PRZĘTU KOMPUTEROWEGO</w:t>
      </w:r>
    </w:p>
    <w:p w14:paraId="58E23AEF" w14:textId="37F2B958" w:rsidR="004A22CE" w:rsidRPr="00947EDC" w:rsidRDefault="004A22CE" w:rsidP="004A22CE">
      <w:pPr>
        <w:jc w:val="both"/>
        <w:rPr>
          <w:rFonts w:ascii="Arial" w:hAnsi="Arial" w:cs="Arial"/>
        </w:rPr>
      </w:pPr>
      <w:r w:rsidRPr="00947EDC">
        <w:rPr>
          <w:rFonts w:ascii="Arial" w:hAnsi="Arial" w:cs="Arial"/>
        </w:rPr>
        <w:t>Podstawowe wymagania dotyczące parametrów technicznych, funkcjonalnych i wyposażenia określone w SWZ.</w:t>
      </w:r>
    </w:p>
    <w:p w14:paraId="75BD2794" w14:textId="52C2AC78" w:rsidR="004A22CE" w:rsidRPr="00947EDC" w:rsidRDefault="00AD4883" w:rsidP="004A22CE">
      <w:pPr>
        <w:jc w:val="both"/>
        <w:rPr>
          <w:rFonts w:ascii="Arial" w:hAnsi="Arial" w:cs="Arial"/>
        </w:rPr>
      </w:pPr>
      <w:r w:rsidRPr="00AD4883">
        <w:rPr>
          <w:rFonts w:ascii="Arial" w:hAnsi="Arial" w:cs="Arial"/>
        </w:rPr>
        <w:t xml:space="preserve">Zakup sprzętu komputerowego w ramach projektu „Wsparcie </w:t>
      </w:r>
      <w:r w:rsidR="00DB6026">
        <w:rPr>
          <w:rFonts w:ascii="Arial" w:hAnsi="Arial" w:cs="Arial"/>
        </w:rPr>
        <w:t xml:space="preserve">dzieci z rodzin pegeerowskich </w:t>
      </w:r>
      <w:r w:rsidR="00D62354">
        <w:rPr>
          <w:rFonts w:ascii="Arial" w:hAnsi="Arial" w:cs="Arial"/>
        </w:rPr>
        <w:br/>
      </w:r>
      <w:r w:rsidR="00DB6026">
        <w:rPr>
          <w:rFonts w:ascii="Arial" w:hAnsi="Arial" w:cs="Arial"/>
        </w:rPr>
        <w:t xml:space="preserve">w </w:t>
      </w:r>
      <w:r w:rsidRPr="00AD4883">
        <w:rPr>
          <w:rFonts w:ascii="Arial" w:hAnsi="Arial" w:cs="Arial"/>
        </w:rPr>
        <w:t>rozwoju cyfrowym – GRANTY PPGR” realizowanego w ramach Programu Operacyjnego Polska Cyfrowa na lata 2014-2020</w:t>
      </w:r>
    </w:p>
    <w:tbl>
      <w:tblPr>
        <w:tblW w:w="91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65"/>
        <w:gridCol w:w="3847"/>
        <w:gridCol w:w="2815"/>
      </w:tblGrid>
      <w:tr w:rsidR="00AD4883" w:rsidRPr="0019196C" w14:paraId="73DB9367" w14:textId="77777777" w:rsidTr="00BE72D0">
        <w:trPr>
          <w:trHeight w:hRule="exact" w:val="418"/>
        </w:trPr>
        <w:tc>
          <w:tcPr>
            <w:tcW w:w="91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960F74" w14:textId="1D71D813" w:rsidR="00AD4883" w:rsidRPr="0019196C" w:rsidRDefault="00AD4883" w:rsidP="006A44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LAPTOP</w:t>
            </w:r>
          </w:p>
        </w:tc>
      </w:tr>
      <w:tr w:rsidR="00AD4883" w:rsidRPr="0019196C" w14:paraId="781C50C0" w14:textId="77777777" w:rsidTr="007C6006">
        <w:trPr>
          <w:trHeight w:hRule="exact" w:val="272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C2DC269" w14:textId="0A33EF8C" w:rsidR="00AD4883" w:rsidRPr="0019196C" w:rsidRDefault="00AD4883" w:rsidP="00AD4883">
            <w:pPr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Ilość sztuk: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80B0A" w14:textId="77777777" w:rsidR="00AD4883" w:rsidRPr="0019196C" w:rsidRDefault="00AD4883" w:rsidP="002406B7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AD4883" w:rsidRPr="0019196C" w14:paraId="2EEE574E" w14:textId="77777777" w:rsidTr="007C6006">
        <w:trPr>
          <w:trHeight w:hRule="exact" w:val="573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64FC692" w14:textId="0172519C" w:rsidR="00AD4883" w:rsidRPr="0019196C" w:rsidRDefault="00AD4883" w:rsidP="00AD4883">
            <w:pPr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 xml:space="preserve">Nazwa </w:t>
            </w:r>
            <w:r w:rsidR="00DB6026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producenta, typ, model</w:t>
            </w:r>
            <w:r w:rsidRPr="0019196C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 xml:space="preserve"> oraz numer katalogowy oferowanego sprzętu: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92ED" w14:textId="77777777" w:rsidR="00AD4883" w:rsidRPr="0019196C" w:rsidRDefault="00AD4883" w:rsidP="002406B7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0E52EA" w:rsidRPr="0019196C" w14:paraId="1EBDB47D" w14:textId="77777777" w:rsidTr="000E52EA">
        <w:trPr>
          <w:trHeight w:hRule="exact" w:val="294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CE3AC66" w14:textId="7C4081E8" w:rsidR="000E52EA" w:rsidRPr="0019196C" w:rsidRDefault="000E52EA" w:rsidP="00AD4883">
            <w:pPr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Nazwa i model procesora: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9BD3D" w14:textId="77777777" w:rsidR="000E52EA" w:rsidRPr="0019196C" w:rsidRDefault="000E52EA" w:rsidP="002406B7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D55EDB" w:rsidRPr="0019196C" w14:paraId="5F89B39E" w14:textId="77777777" w:rsidTr="000E52EA">
        <w:trPr>
          <w:trHeight w:hRule="exact" w:val="294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F2F49CE" w14:textId="2AC9A979" w:rsidR="00D55EDB" w:rsidRDefault="00D55EDB" w:rsidP="00D55EDB">
            <w:pPr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Nazwa systemu operacyjnego: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F2420" w14:textId="77777777" w:rsidR="00D55EDB" w:rsidRPr="0019196C" w:rsidRDefault="00D55EDB" w:rsidP="002406B7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313D84" w:rsidRPr="0019196C" w14:paraId="2465515B" w14:textId="77777777" w:rsidTr="007C6006">
        <w:trPr>
          <w:trHeight w:hRule="exact" w:val="2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C50E2D2" w14:textId="435F95B6" w:rsidR="00313D84" w:rsidRPr="0019196C" w:rsidRDefault="00934AEE" w:rsidP="00934A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Lp</w:t>
            </w:r>
            <w:r w:rsidR="00AD4883" w:rsidRPr="0019196C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E17EFC2" w14:textId="1CB58F8D" w:rsidR="00313D84" w:rsidRPr="0019196C" w:rsidRDefault="00313D84" w:rsidP="002406B7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Wymagania Zamawiającego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55E587" w14:textId="77777777" w:rsidR="00313D84" w:rsidRPr="0019196C" w:rsidRDefault="00313D84" w:rsidP="002406B7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Spełnianie</w:t>
            </w:r>
          </w:p>
          <w:p w14:paraId="35535638" w14:textId="77777777" w:rsidR="00313D84" w:rsidRPr="0019196C" w:rsidRDefault="00313D84" w:rsidP="002406B7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TAK/NIE</w:t>
            </w:r>
          </w:p>
          <w:p w14:paraId="591F64A7" w14:textId="2A7AC836" w:rsidR="00313D84" w:rsidRPr="0019196C" w:rsidRDefault="00313D84" w:rsidP="00AD4883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 xml:space="preserve">(jeżeli oferowany </w:t>
            </w:r>
            <w:r w:rsidR="00AD4883" w:rsidRPr="0019196C">
              <w:rPr>
                <w:rFonts w:ascii="Arial" w:hAnsi="Arial" w:cs="Arial"/>
                <w:sz w:val="20"/>
                <w:szCs w:val="20"/>
                <w:lang w:bidi="pl-PL"/>
              </w:rPr>
              <w:t>sprzęt</w:t>
            </w: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 xml:space="preserve"> spełnia wymagania w stopniu wyższym niż określony przez Zamawiającego należy podać te parametry)</w:t>
            </w:r>
          </w:p>
        </w:tc>
      </w:tr>
      <w:tr w:rsidR="00AD4883" w:rsidRPr="0019196C" w14:paraId="2FF200DA" w14:textId="77777777" w:rsidTr="00BE72D0">
        <w:trPr>
          <w:trHeight w:hRule="exact" w:val="270"/>
        </w:trPr>
        <w:tc>
          <w:tcPr>
            <w:tcW w:w="91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EEDF1B" w14:textId="0B10796B" w:rsidR="00AD4883" w:rsidRPr="0019196C" w:rsidRDefault="00AD4883" w:rsidP="00AD4883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Minimalne wymagania:</w:t>
            </w:r>
          </w:p>
        </w:tc>
      </w:tr>
      <w:tr w:rsidR="0019196C" w:rsidRPr="0019196C" w14:paraId="75C3A855" w14:textId="77777777" w:rsidTr="007C6006">
        <w:trPr>
          <w:trHeight w:hRule="exact" w:val="9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0E86B" w14:textId="6FDECF59" w:rsidR="0019196C" w:rsidRPr="0019196C" w:rsidRDefault="0019196C" w:rsidP="00934AEE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1</w:t>
            </w:r>
            <w:r w:rsidR="00BE72D0"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77034" w14:textId="363CE5B6" w:rsidR="0019196C" w:rsidRPr="0019196C" w:rsidRDefault="0019196C" w:rsidP="0019196C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Ekran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12CB5" w14:textId="77777777" w:rsidR="0019196C" w:rsidRPr="0019196C" w:rsidRDefault="0019196C" w:rsidP="0019196C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3" w:hanging="322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19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Powłoka antyodblaskowa </w:t>
            </w:r>
          </w:p>
          <w:p w14:paraId="79CD1A3B" w14:textId="77777777" w:rsidR="0019196C" w:rsidRPr="0019196C" w:rsidRDefault="0019196C" w:rsidP="0019196C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3" w:hanging="322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19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Przekątna 15,6” </w:t>
            </w:r>
          </w:p>
          <w:p w14:paraId="4C743AA6" w14:textId="77777777" w:rsidR="0019196C" w:rsidRPr="0019196C" w:rsidRDefault="0019196C" w:rsidP="0019196C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3" w:hanging="322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19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Powłoka matrycy matowa</w:t>
            </w:r>
          </w:p>
          <w:p w14:paraId="61F30EA1" w14:textId="21FADDD4" w:rsidR="0019196C" w:rsidRPr="0019196C" w:rsidRDefault="0019196C" w:rsidP="0019196C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3" w:hanging="322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19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Rozdzielczość FHD 1920x1080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85FE6" w14:textId="5300D4DD" w:rsidR="0019196C" w:rsidRPr="0019196C" w:rsidRDefault="0019196C" w:rsidP="0019196C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19196C" w:rsidRPr="0019196C" w14:paraId="58EBD229" w14:textId="77777777" w:rsidTr="007C6006">
        <w:trPr>
          <w:trHeight w:hRule="exact"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0CCF6" w14:textId="51C56C50" w:rsidR="0019196C" w:rsidRPr="0019196C" w:rsidRDefault="0019196C" w:rsidP="0019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96C">
              <w:rPr>
                <w:rFonts w:ascii="Arial" w:hAnsi="Arial" w:cs="Arial"/>
                <w:sz w:val="20"/>
                <w:szCs w:val="20"/>
              </w:rPr>
              <w:t>2</w:t>
            </w:r>
            <w:r w:rsidR="00BE72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DC468" w14:textId="2DA8DF3F" w:rsidR="0019196C" w:rsidRPr="0019196C" w:rsidRDefault="0019196C" w:rsidP="0019196C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Chipset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D0D85" w14:textId="42893513" w:rsidR="0019196C" w:rsidRPr="0019196C" w:rsidRDefault="0019196C" w:rsidP="00D6064A">
            <w:pPr>
              <w:ind w:left="132" w:right="131" w:hanging="38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Dostosowany do zaoferowanego procesora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4A99E" w14:textId="54E16C85" w:rsidR="0019196C" w:rsidRPr="0019196C" w:rsidRDefault="0019196C" w:rsidP="0019196C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19196C" w:rsidRPr="0019196C" w14:paraId="79E27A3A" w14:textId="77777777" w:rsidTr="007C6006">
        <w:trPr>
          <w:trHeight w:hRule="exact" w:val="9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43836" w14:textId="1DD910F5" w:rsidR="0019196C" w:rsidRPr="0019196C" w:rsidRDefault="0019196C" w:rsidP="0019196C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3</w:t>
            </w:r>
            <w:r w:rsidR="00BE72D0"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A5ED6" w14:textId="24C5F4CB" w:rsidR="0019196C" w:rsidRPr="0019196C" w:rsidRDefault="0019196C" w:rsidP="0019196C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Płyta główna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1239A" w14:textId="594CCFE2" w:rsidR="0019196C" w:rsidRPr="0019196C" w:rsidRDefault="0019196C" w:rsidP="00D6064A">
            <w:pPr>
              <w:ind w:left="132" w:right="131" w:hanging="38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 xml:space="preserve">Zaprojektowana i wyprodukowana przez producenta komputera wyposażona w interfejs III (g </w:t>
            </w:r>
            <w:proofErr w:type="spellStart"/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Gb</w:t>
            </w:r>
            <w:proofErr w:type="spellEnd"/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/s) do obsługi dysków twardych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51FD1" w14:textId="0521AD47" w:rsidR="0019196C" w:rsidRPr="0019196C" w:rsidRDefault="0019196C" w:rsidP="0019196C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19196C" w:rsidRPr="0019196C" w14:paraId="5E3958DC" w14:textId="77777777" w:rsidTr="000E52EA">
        <w:trPr>
          <w:trHeight w:hRule="exact"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7AF6A" w14:textId="2B6C3CF4" w:rsidR="0019196C" w:rsidRPr="0019196C" w:rsidRDefault="0019196C" w:rsidP="0019196C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4</w:t>
            </w:r>
            <w:r w:rsidR="00BE72D0"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4CCD7" w14:textId="0E6B7E6C" w:rsidR="0019196C" w:rsidRPr="0019196C" w:rsidRDefault="0019196C" w:rsidP="0019196C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Procesor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2AC1F" w14:textId="38034EE8" w:rsidR="0019196C" w:rsidRPr="0019196C" w:rsidRDefault="0019196C" w:rsidP="000E52EA">
            <w:pPr>
              <w:ind w:left="132" w:right="131" w:hanging="38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 xml:space="preserve">Liczba rdzeni procesora: min. 4.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33A88" w14:textId="619875F9" w:rsidR="0019196C" w:rsidRPr="0019196C" w:rsidRDefault="0019196C" w:rsidP="0019196C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19196C" w:rsidRPr="0019196C" w14:paraId="28E69BCD" w14:textId="77777777" w:rsidTr="00DB6026">
        <w:trPr>
          <w:trHeight w:hRule="exact"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13741" w14:textId="726B2E16" w:rsidR="0019196C" w:rsidRPr="0019196C" w:rsidRDefault="0019196C" w:rsidP="0019196C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5</w:t>
            </w:r>
            <w:r w:rsidR="00BE72D0"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D310E" w14:textId="722A76EB" w:rsidR="0019196C" w:rsidRPr="0019196C" w:rsidRDefault="0019196C" w:rsidP="0019196C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Pamięć operacyjna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A2E41" w14:textId="62211738" w:rsidR="0019196C" w:rsidRPr="0019196C" w:rsidRDefault="0019196C" w:rsidP="00D6064A">
            <w:pPr>
              <w:ind w:left="132" w:right="131" w:hanging="38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Min. 8GB z możliwością rozbudowy do min. 16GB, typ pamięci RAM: DDR4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FD0B6" w14:textId="39E01A35" w:rsidR="0019196C" w:rsidRPr="0019196C" w:rsidRDefault="0019196C" w:rsidP="0019196C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19196C" w:rsidRPr="0019196C" w14:paraId="124D5454" w14:textId="77777777" w:rsidTr="00DB6026">
        <w:trPr>
          <w:trHeight w:hRule="exact" w:val="1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16638" w14:textId="14D3ECD8" w:rsidR="0019196C" w:rsidRPr="0019196C" w:rsidRDefault="0019196C" w:rsidP="0019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96C">
              <w:rPr>
                <w:rFonts w:ascii="Arial" w:hAnsi="Arial" w:cs="Arial"/>
                <w:sz w:val="20"/>
                <w:szCs w:val="20"/>
              </w:rPr>
              <w:t>6</w:t>
            </w:r>
            <w:r w:rsidR="00BE72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77F318" w14:textId="2A84B74E" w:rsidR="0019196C" w:rsidRPr="0019196C" w:rsidRDefault="0019196C" w:rsidP="0019196C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Dysk twardy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B1E103" w14:textId="4078FDC2" w:rsidR="0019196C" w:rsidRPr="0019196C" w:rsidRDefault="0019196C" w:rsidP="00D6064A">
            <w:pPr>
              <w:ind w:left="132" w:right="131" w:hanging="38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Min. 256GB, typ dysku twardego: SSD, zawierający RECOVERY umożliwiające odtworzenie systemu operacyjnego fabrycznie zainstalowanego na komputerze po awarii.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5821D" w14:textId="15FC64C0" w:rsidR="0019196C" w:rsidRPr="0019196C" w:rsidRDefault="0019196C" w:rsidP="0019196C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BE72D0" w:rsidRPr="0019196C" w14:paraId="4F67D37D" w14:textId="77777777" w:rsidTr="00DB6026">
        <w:trPr>
          <w:trHeight w:hRule="exact" w:val="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618DF1" w14:textId="6279B10D" w:rsidR="00BE72D0" w:rsidRPr="0019196C" w:rsidRDefault="00BE72D0" w:rsidP="00BE7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F150A" w14:textId="7B7574B0" w:rsidR="00BE72D0" w:rsidRPr="0019196C" w:rsidRDefault="00BE72D0" w:rsidP="00BE72D0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BE72D0">
              <w:rPr>
                <w:rFonts w:ascii="Arial" w:hAnsi="Arial" w:cs="Arial"/>
                <w:sz w:val="20"/>
                <w:szCs w:val="20"/>
                <w:lang w:bidi="pl-PL"/>
              </w:rPr>
              <w:t>Karta graficzna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70D33" w14:textId="640A84BD" w:rsidR="00BE72D0" w:rsidRPr="0019196C" w:rsidRDefault="00BE72D0" w:rsidP="00BE72D0">
            <w:pPr>
              <w:ind w:left="132" w:right="131" w:hanging="38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BE72D0">
              <w:rPr>
                <w:rFonts w:ascii="Arial" w:hAnsi="Arial" w:cs="Arial"/>
                <w:sz w:val="20"/>
                <w:szCs w:val="20"/>
                <w:lang w:bidi="pl-PL"/>
              </w:rPr>
              <w:t xml:space="preserve">Zintegrowana karta graficzna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2655F" w14:textId="77777777" w:rsidR="00BE72D0" w:rsidRPr="0019196C" w:rsidRDefault="00BE72D0" w:rsidP="00BE72D0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19196C" w:rsidRPr="0019196C" w14:paraId="5024C148" w14:textId="77777777" w:rsidTr="00DB6026">
        <w:trPr>
          <w:trHeight w:hRule="exact" w:val="15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EBD7A" w14:textId="0ED90D0A" w:rsidR="0019196C" w:rsidRPr="0019196C" w:rsidRDefault="0019196C" w:rsidP="00934AEE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lastRenderedPageBreak/>
              <w:t>8</w:t>
            </w:r>
            <w:r w:rsidR="00BE72D0"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643CB6" w14:textId="5EFF0C6B" w:rsidR="0019196C" w:rsidRPr="0019196C" w:rsidRDefault="0019196C" w:rsidP="0019196C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Audio/Video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3FC760" w14:textId="12BCFCBA" w:rsidR="00BE72D0" w:rsidRPr="00BE72D0" w:rsidRDefault="00BE72D0" w:rsidP="00BE72D0">
            <w:pPr>
              <w:spacing w:after="0"/>
              <w:ind w:left="13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BE72D0">
              <w:rPr>
                <w:rFonts w:ascii="Arial" w:hAnsi="Arial" w:cs="Arial"/>
                <w:sz w:val="20"/>
                <w:szCs w:val="20"/>
                <w:lang w:bidi="pl-PL"/>
              </w:rPr>
              <w:t>Wbudowana ka</w:t>
            </w:r>
            <w:r w:rsidR="00F44EB2">
              <w:rPr>
                <w:rFonts w:ascii="Arial" w:hAnsi="Arial" w:cs="Arial"/>
                <w:sz w:val="20"/>
                <w:szCs w:val="20"/>
                <w:lang w:bidi="pl-PL"/>
              </w:rPr>
              <w:t>rta dźwiękowa zgodna z HD Audio</w:t>
            </w:r>
          </w:p>
          <w:p w14:paraId="6ED07248" w14:textId="36B43272" w:rsidR="00BE72D0" w:rsidRPr="00BE72D0" w:rsidRDefault="00BE72D0" w:rsidP="00BE72D0">
            <w:pPr>
              <w:spacing w:after="0"/>
              <w:ind w:left="13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BE72D0">
              <w:rPr>
                <w:rFonts w:ascii="Arial" w:hAnsi="Arial" w:cs="Arial"/>
                <w:sz w:val="20"/>
                <w:szCs w:val="20"/>
                <w:lang w:bidi="pl-PL"/>
              </w:rPr>
              <w:t>Wbudowane głośniki stereo Dolby Audio min. 2x1.5W</w:t>
            </w:r>
          </w:p>
          <w:p w14:paraId="4DBD2E24" w14:textId="2CE1D1CF" w:rsidR="00BE72D0" w:rsidRPr="00BE72D0" w:rsidRDefault="00BE72D0" w:rsidP="00BE72D0">
            <w:pPr>
              <w:spacing w:after="0"/>
              <w:ind w:left="13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BE72D0">
              <w:rPr>
                <w:rFonts w:ascii="Arial" w:hAnsi="Arial" w:cs="Arial"/>
                <w:sz w:val="20"/>
                <w:szCs w:val="20"/>
                <w:lang w:bidi="pl-PL"/>
              </w:rPr>
              <w:t xml:space="preserve">Wbudowany mikrofon </w:t>
            </w:r>
          </w:p>
          <w:p w14:paraId="1EDCEDC3" w14:textId="5F8D3A7F" w:rsidR="0019196C" w:rsidRPr="0019196C" w:rsidRDefault="00BE72D0" w:rsidP="00BE72D0">
            <w:pPr>
              <w:spacing w:after="0"/>
              <w:ind w:left="13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BE72D0">
              <w:rPr>
                <w:rFonts w:ascii="Arial" w:hAnsi="Arial" w:cs="Arial"/>
                <w:sz w:val="20"/>
                <w:szCs w:val="20"/>
                <w:lang w:bidi="pl-PL"/>
              </w:rPr>
              <w:t>Kamera HD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9DD1F" w14:textId="4E07DE03" w:rsidR="0019196C" w:rsidRPr="0019196C" w:rsidRDefault="0019196C" w:rsidP="0019196C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BE72D0" w:rsidRPr="0019196C" w14:paraId="5B9D03C3" w14:textId="77777777" w:rsidTr="00D55EDB">
        <w:trPr>
          <w:trHeight w:hRule="exact" w:val="5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814EC" w14:textId="37D5E092" w:rsidR="00BE72D0" w:rsidRPr="0019196C" w:rsidRDefault="00BE72D0" w:rsidP="00BE72D0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F3F52C" w14:textId="4D020398" w:rsidR="00BE72D0" w:rsidRPr="0019196C" w:rsidRDefault="00BE72D0" w:rsidP="00BE72D0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F02AC">
              <w:rPr>
                <w:rFonts w:ascii="Arial" w:hAnsi="Arial" w:cs="Arial"/>
                <w:sz w:val="20"/>
                <w:szCs w:val="20"/>
                <w:lang w:bidi="pl-PL"/>
              </w:rPr>
              <w:t>Karta sieciowa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D656D4" w14:textId="6150C445" w:rsidR="00BE72D0" w:rsidRPr="0019196C" w:rsidRDefault="00BE72D0" w:rsidP="00BE72D0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F02AC">
              <w:rPr>
                <w:rFonts w:ascii="Arial" w:hAnsi="Arial" w:cs="Arial"/>
                <w:sz w:val="20"/>
                <w:szCs w:val="20"/>
                <w:lang w:bidi="pl-PL"/>
              </w:rPr>
              <w:t>Zintegrowana z płytą główną 10/100/1000 – RJ 45.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16D5A" w14:textId="3A839ACC" w:rsidR="00BE72D0" w:rsidRPr="0019196C" w:rsidRDefault="00BE72D0" w:rsidP="00BE72D0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19196C" w:rsidRPr="0019196C" w14:paraId="3941279E" w14:textId="77777777" w:rsidTr="00DB6026">
        <w:trPr>
          <w:trHeight w:hRule="exact" w:val="15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4CC6B" w14:textId="231513C3" w:rsidR="0019196C" w:rsidRPr="0019196C" w:rsidRDefault="0019196C" w:rsidP="00934AEE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10</w:t>
            </w:r>
            <w:r w:rsidR="00BE72D0"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D6CAD" w14:textId="0196CEC2" w:rsidR="0019196C" w:rsidRPr="0019196C" w:rsidRDefault="00BE72D0" w:rsidP="0019196C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BE72D0">
              <w:rPr>
                <w:rFonts w:ascii="Arial" w:hAnsi="Arial" w:cs="Arial"/>
                <w:sz w:val="20"/>
                <w:szCs w:val="20"/>
                <w:lang w:bidi="pl-PL"/>
              </w:rPr>
              <w:t>Porty/Złącza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CF0A9" w14:textId="4D106DD8" w:rsidR="00BE72D0" w:rsidRPr="00BE72D0" w:rsidRDefault="00BE72D0" w:rsidP="00BE72D0">
            <w:pPr>
              <w:spacing w:after="0"/>
              <w:ind w:left="13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BE72D0">
              <w:rPr>
                <w:rFonts w:ascii="Arial" w:hAnsi="Arial" w:cs="Arial"/>
                <w:sz w:val="20"/>
                <w:szCs w:val="20"/>
                <w:lang w:bidi="pl-PL"/>
              </w:rPr>
              <w:t>min. 3 porty USB, w tym min. 2 porty USB 3.2</w:t>
            </w:r>
          </w:p>
          <w:p w14:paraId="36597CEE" w14:textId="33074F8A" w:rsidR="00BE72D0" w:rsidRPr="00BE72D0" w:rsidRDefault="00BE72D0" w:rsidP="00BE72D0">
            <w:pPr>
              <w:spacing w:after="0"/>
              <w:ind w:left="13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BE72D0">
              <w:rPr>
                <w:rFonts w:ascii="Arial" w:hAnsi="Arial" w:cs="Arial"/>
                <w:sz w:val="20"/>
                <w:szCs w:val="20"/>
                <w:lang w:bidi="pl-PL"/>
              </w:rPr>
              <w:t xml:space="preserve">HDMI </w:t>
            </w:r>
          </w:p>
          <w:p w14:paraId="221A81C4" w14:textId="5307E757" w:rsidR="00BE72D0" w:rsidRPr="00BE72D0" w:rsidRDefault="00BE72D0" w:rsidP="00BE72D0">
            <w:pPr>
              <w:spacing w:after="0"/>
              <w:ind w:left="13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BE72D0">
              <w:rPr>
                <w:rFonts w:ascii="Arial" w:hAnsi="Arial" w:cs="Arial"/>
                <w:sz w:val="20"/>
                <w:szCs w:val="20"/>
                <w:lang w:bidi="pl-PL"/>
              </w:rPr>
              <w:t>RJ-45 (LAN)</w:t>
            </w:r>
          </w:p>
          <w:p w14:paraId="0582609A" w14:textId="2DFEDA2B" w:rsidR="0019196C" w:rsidRPr="0019196C" w:rsidRDefault="00BE72D0" w:rsidP="00BE72D0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BE72D0">
              <w:rPr>
                <w:rFonts w:ascii="Arial" w:hAnsi="Arial" w:cs="Arial"/>
                <w:sz w:val="20"/>
                <w:szCs w:val="20"/>
                <w:lang w:bidi="pl-PL"/>
              </w:rPr>
              <w:t>Wyjście słuchawkowe/wejście mikrofonowe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EDFEC" w14:textId="1E964283" w:rsidR="0019196C" w:rsidRPr="0019196C" w:rsidRDefault="0019196C" w:rsidP="0019196C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CF02AC" w:rsidRPr="0019196C" w14:paraId="0713433F" w14:textId="77777777" w:rsidTr="007C6006">
        <w:trPr>
          <w:trHeight w:hRule="exact" w:val="5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2747F" w14:textId="7AA3E7B1" w:rsidR="00CF02AC" w:rsidRPr="0019196C" w:rsidRDefault="00CF02AC" w:rsidP="00CF02AC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11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93E63" w14:textId="3205F31E" w:rsidR="00CF02AC" w:rsidRPr="0019196C" w:rsidRDefault="00CF02AC" w:rsidP="00CF02AC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324625">
              <w:rPr>
                <w:rFonts w:ascii="Arial" w:hAnsi="Arial" w:cs="Arial"/>
                <w:sz w:val="20"/>
                <w:szCs w:val="20"/>
                <w:lang w:bidi="pl-PL"/>
              </w:rPr>
              <w:t>Klawiatura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9EF25" w14:textId="294C8C08" w:rsidR="00CF02AC" w:rsidRPr="0019196C" w:rsidRDefault="00CF02AC" w:rsidP="00CF02AC">
            <w:pPr>
              <w:ind w:left="15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F02AC">
              <w:rPr>
                <w:rFonts w:ascii="Arial" w:hAnsi="Arial" w:cs="Arial"/>
                <w:sz w:val="20"/>
                <w:szCs w:val="20"/>
                <w:lang w:bidi="pl-PL"/>
              </w:rPr>
              <w:t>Klawiatura z blokiem numerycznym, odporna na zalanie, układ US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B0672" w14:textId="5360159C" w:rsidR="00CF02AC" w:rsidRPr="0019196C" w:rsidRDefault="00CF02AC" w:rsidP="00CF02AC">
            <w:pPr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CF02AC" w:rsidRPr="0019196C" w14:paraId="2959E249" w14:textId="77777777" w:rsidTr="007C6006">
        <w:trPr>
          <w:trHeight w:hRule="exact" w:val="5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6BF40" w14:textId="7CFC78EB" w:rsidR="00CF02AC" w:rsidRPr="0019196C" w:rsidRDefault="00CF02AC" w:rsidP="00CF02AC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12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B12E1" w14:textId="78A4E957" w:rsidR="00CF02AC" w:rsidRPr="0019196C" w:rsidRDefault="00CF02AC" w:rsidP="00CF02AC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proofErr w:type="spellStart"/>
            <w:r w:rsidRPr="00CF02AC">
              <w:rPr>
                <w:rFonts w:ascii="Arial" w:hAnsi="Arial" w:cs="Arial"/>
                <w:sz w:val="20"/>
                <w:szCs w:val="20"/>
                <w:lang w:bidi="pl-PL"/>
              </w:rPr>
              <w:t>WiFi</w:t>
            </w:r>
            <w:proofErr w:type="spellEnd"/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24A99" w14:textId="6998B806" w:rsidR="00CF02AC" w:rsidRPr="0019196C" w:rsidRDefault="00CF02AC" w:rsidP="00CF02AC">
            <w:pPr>
              <w:ind w:left="15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F02AC">
              <w:rPr>
                <w:rFonts w:ascii="Arial" w:hAnsi="Arial" w:cs="Arial"/>
                <w:sz w:val="20"/>
                <w:szCs w:val="20"/>
                <w:lang w:bidi="pl-PL"/>
              </w:rPr>
              <w:t xml:space="preserve">Wbudowana karta sieciowa WIFI 802.11 </w:t>
            </w:r>
            <w:proofErr w:type="spellStart"/>
            <w:r w:rsidRPr="00CF02AC">
              <w:rPr>
                <w:rFonts w:ascii="Arial" w:hAnsi="Arial" w:cs="Arial"/>
                <w:sz w:val="20"/>
                <w:szCs w:val="20"/>
                <w:lang w:bidi="pl-PL"/>
              </w:rPr>
              <w:t>ac</w:t>
            </w:r>
            <w:proofErr w:type="spellEnd"/>
            <w:r w:rsidRPr="00CF02AC">
              <w:rPr>
                <w:rFonts w:ascii="Arial" w:hAnsi="Arial" w:cs="Arial"/>
                <w:sz w:val="20"/>
                <w:szCs w:val="20"/>
                <w:lang w:bidi="pl-PL"/>
              </w:rPr>
              <w:t>/a/b/g/n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1348D" w14:textId="464C2488" w:rsidR="00CF02AC" w:rsidRPr="0019196C" w:rsidRDefault="00CF02AC" w:rsidP="00CF02AC">
            <w:pPr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CF02AC" w:rsidRPr="0019196C" w14:paraId="03348FA3" w14:textId="77777777" w:rsidTr="007C6006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72E59" w14:textId="7CB7C6E1" w:rsidR="00CF02AC" w:rsidRPr="0019196C" w:rsidRDefault="00CF02AC" w:rsidP="00CF02AC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13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AD4EC" w14:textId="22D89D1E" w:rsidR="00CF02AC" w:rsidRPr="0019196C" w:rsidRDefault="00CF02AC" w:rsidP="00CF02AC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F02AC">
              <w:rPr>
                <w:rFonts w:ascii="Arial" w:hAnsi="Arial" w:cs="Arial"/>
                <w:sz w:val="20"/>
                <w:szCs w:val="20"/>
                <w:lang w:bidi="pl-PL"/>
              </w:rPr>
              <w:t>Bluetooth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13FC1" w14:textId="6B1040B1" w:rsidR="00CF02AC" w:rsidRPr="0019196C" w:rsidRDefault="00CF02AC" w:rsidP="00CF02AC">
            <w:pPr>
              <w:ind w:left="15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F02AC">
              <w:rPr>
                <w:rFonts w:ascii="Arial" w:hAnsi="Arial" w:cs="Arial"/>
                <w:sz w:val="20"/>
                <w:szCs w:val="20"/>
                <w:lang w:bidi="pl-PL"/>
              </w:rPr>
              <w:t xml:space="preserve">Wbudowany moduł Bluetooth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749BC" w14:textId="0C6521E0" w:rsidR="00CF02AC" w:rsidRPr="0019196C" w:rsidRDefault="00CF02AC" w:rsidP="00CF02AC">
            <w:pPr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CF02AC" w:rsidRPr="0019196C" w14:paraId="0AA32E75" w14:textId="77777777" w:rsidTr="00DB6026">
        <w:trPr>
          <w:trHeight w:hRule="exact" w:val="1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20E89" w14:textId="31559B27" w:rsidR="00CF02AC" w:rsidRPr="0019196C" w:rsidRDefault="00CF02AC" w:rsidP="00CF02AC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14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707A1" w14:textId="698EBA5D" w:rsidR="00CF02AC" w:rsidRPr="0019196C" w:rsidRDefault="00CF02AC" w:rsidP="00CF02AC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F02AC">
              <w:rPr>
                <w:rFonts w:ascii="Arial" w:hAnsi="Arial" w:cs="Arial"/>
                <w:sz w:val="20"/>
                <w:szCs w:val="20"/>
                <w:lang w:bidi="pl-PL"/>
              </w:rPr>
              <w:t>Bateria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09236" w14:textId="23906990" w:rsidR="00CF02AC" w:rsidRPr="0019196C" w:rsidRDefault="00CF02AC" w:rsidP="00CF02AC">
            <w:pPr>
              <w:ind w:left="15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F02AC">
              <w:rPr>
                <w:rFonts w:ascii="Arial" w:hAnsi="Arial" w:cs="Arial"/>
                <w:sz w:val="20"/>
                <w:szCs w:val="20"/>
                <w:lang w:bidi="pl-PL"/>
              </w:rPr>
              <w:t>O mocy wystarczającej do poprawnego działania dostarczonego sprzętu, pozwalająca na nieprzerwaną pracę urządzenia przez min. 5 godzin. Nie może być trwale zespolona z płytą główną.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73CB" w14:textId="426EB272" w:rsidR="00CF02AC" w:rsidRPr="0019196C" w:rsidRDefault="00CF02AC" w:rsidP="00CF02AC">
            <w:pPr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CF02AC" w:rsidRPr="0019196C" w14:paraId="04E0839B" w14:textId="77777777" w:rsidTr="007C6006">
        <w:trPr>
          <w:trHeight w:hRule="exact" w:val="8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40BAF0" w14:textId="3C2DF2EC" w:rsidR="00CF02AC" w:rsidRPr="0019196C" w:rsidRDefault="00CF02AC" w:rsidP="00CF02AC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15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D13B2" w14:textId="762E82BD" w:rsidR="00CF02AC" w:rsidRPr="0019196C" w:rsidRDefault="00CF02AC" w:rsidP="00CF02AC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F02AC">
              <w:rPr>
                <w:rFonts w:ascii="Arial" w:hAnsi="Arial" w:cs="Arial"/>
                <w:sz w:val="20"/>
                <w:szCs w:val="20"/>
                <w:lang w:bidi="pl-PL"/>
              </w:rPr>
              <w:t>Zasilacz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DA14DC" w14:textId="715A8D29" w:rsidR="00CF02AC" w:rsidRPr="0019196C" w:rsidRDefault="00CF02AC" w:rsidP="00CF02AC">
            <w:pPr>
              <w:ind w:left="15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F02AC">
              <w:rPr>
                <w:rFonts w:ascii="Arial" w:hAnsi="Arial" w:cs="Arial"/>
                <w:sz w:val="20"/>
                <w:szCs w:val="20"/>
                <w:lang w:bidi="pl-PL"/>
              </w:rPr>
              <w:t>W zestawie, zewnętrzny  230V, z kablami połączeniowymi, o mocy min. 65W.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99045" w14:textId="64DCC0B7" w:rsidR="00CF02AC" w:rsidRPr="0019196C" w:rsidRDefault="00CF02AC" w:rsidP="00CF02AC">
            <w:pPr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CF02AC" w:rsidRPr="0019196C" w14:paraId="39462BD5" w14:textId="77777777" w:rsidTr="007C6006">
        <w:trPr>
          <w:trHeight w:hRule="exact"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D7810" w14:textId="49CD13B6" w:rsidR="00CF02AC" w:rsidRPr="0019196C" w:rsidRDefault="00CF02AC" w:rsidP="00CF0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96C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6E1FA" w14:textId="39E64B84" w:rsidR="00CF02AC" w:rsidRPr="0019196C" w:rsidRDefault="00CF02AC" w:rsidP="00CF02AC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F02AC">
              <w:rPr>
                <w:rFonts w:ascii="Arial" w:hAnsi="Arial" w:cs="Arial"/>
                <w:sz w:val="20"/>
                <w:szCs w:val="20"/>
                <w:lang w:bidi="pl-PL"/>
              </w:rPr>
              <w:t>BIOS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93E439" w14:textId="52EBD6E7" w:rsidR="00CF02AC" w:rsidRPr="0019196C" w:rsidRDefault="00CF02AC" w:rsidP="00CF02AC">
            <w:pPr>
              <w:ind w:left="15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F02AC">
              <w:rPr>
                <w:rFonts w:ascii="Arial" w:hAnsi="Arial" w:cs="Arial"/>
                <w:sz w:val="20"/>
                <w:szCs w:val="20"/>
                <w:lang w:bidi="pl-PL"/>
              </w:rPr>
              <w:t>BIOS zgodny ze specyfikacją UEFI, pełna obsługa za pomocą klawiatury i myszy.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8183A" w14:textId="0612BAC6" w:rsidR="00CF02AC" w:rsidRPr="0019196C" w:rsidRDefault="00CF02AC" w:rsidP="00CF02AC">
            <w:pPr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19196C" w:rsidRPr="0019196C" w14:paraId="7AE67F6F" w14:textId="77777777" w:rsidTr="00D40CD5">
        <w:trPr>
          <w:trHeight w:hRule="exact" w:val="3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6DA74" w14:textId="5B7A0E00" w:rsidR="0019196C" w:rsidRPr="0019196C" w:rsidRDefault="0019196C" w:rsidP="00934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96C">
              <w:rPr>
                <w:rFonts w:ascii="Arial" w:hAnsi="Arial" w:cs="Arial"/>
                <w:sz w:val="20"/>
                <w:szCs w:val="20"/>
              </w:rPr>
              <w:t>17</w:t>
            </w:r>
            <w:r w:rsidR="00BE72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E225C8" w14:textId="3173B267" w:rsidR="0019196C" w:rsidRPr="0019196C" w:rsidRDefault="004631DC" w:rsidP="00D16726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>System operacyjny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0E029" w14:textId="61678854" w:rsidR="0019196C" w:rsidRPr="0019196C" w:rsidRDefault="004631DC" w:rsidP="002B21C6">
            <w:pPr>
              <w:ind w:left="152" w:right="111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4631DC">
              <w:rPr>
                <w:rFonts w:ascii="Arial" w:hAnsi="Arial" w:cs="Arial"/>
                <w:sz w:val="20"/>
                <w:szCs w:val="20"/>
                <w:lang w:bidi="pl-PL"/>
              </w:rPr>
              <w:t xml:space="preserve">Zainstalowany system operacyjny spełniający wymagania Zamawiającego określone poniżej (np. Windows 10 Home lub równoważny system operacyjny). Niedopuszczalne są wersje edukacyjne, jak np. Windows 10 Pro </w:t>
            </w:r>
            <w:proofErr w:type="spellStart"/>
            <w:r w:rsidRPr="004631DC">
              <w:rPr>
                <w:rFonts w:ascii="Arial" w:hAnsi="Arial" w:cs="Arial"/>
                <w:sz w:val="20"/>
                <w:szCs w:val="20"/>
                <w:lang w:bidi="pl-PL"/>
              </w:rPr>
              <w:t>Education</w:t>
            </w:r>
            <w:proofErr w:type="spellEnd"/>
            <w:r w:rsidRPr="004631DC">
              <w:rPr>
                <w:rFonts w:ascii="Arial" w:hAnsi="Arial" w:cs="Arial"/>
                <w:sz w:val="20"/>
                <w:szCs w:val="20"/>
                <w:lang w:bidi="pl-PL"/>
              </w:rPr>
              <w:t xml:space="preserve"> ze względu na fakt, iż zakupiony sprzęt będzie przekazany osobom fizycznym, sprzęt nie trafi do placówek edukacyjnych). System dostarczony razem z certyfikatem licencyjnym (certyf</w:t>
            </w:r>
            <w:r w:rsidR="00D55EDB">
              <w:rPr>
                <w:rFonts w:ascii="Arial" w:hAnsi="Arial" w:cs="Arial"/>
                <w:sz w:val="20"/>
                <w:szCs w:val="20"/>
                <w:lang w:bidi="pl-PL"/>
              </w:rPr>
              <w:t>ikat obejmujący wersję 64bit). P</w:t>
            </w:r>
            <w:r w:rsidRPr="004631DC">
              <w:rPr>
                <w:rFonts w:ascii="Arial" w:hAnsi="Arial" w:cs="Arial"/>
                <w:sz w:val="20"/>
                <w:szCs w:val="20"/>
                <w:lang w:bidi="pl-PL"/>
              </w:rPr>
              <w:t>reinstalowany lub równoważny, z licencją i nośnikiem. Nie dopuszcza się licencji pochodzącej z rynku wtórnego.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015F0" w14:textId="0CFCD2D5" w:rsidR="0019196C" w:rsidRPr="0019196C" w:rsidRDefault="0019196C" w:rsidP="00313D84">
            <w:pPr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324625" w:rsidRPr="0019196C" w14:paraId="523CAA83" w14:textId="77777777" w:rsidTr="007C6006">
        <w:trPr>
          <w:trHeight w:hRule="exact" w:val="18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AAEB6" w14:textId="7477EA84" w:rsidR="00324625" w:rsidRPr="0019196C" w:rsidRDefault="00324625" w:rsidP="00324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96C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B1EB49" w14:textId="255CB7DF" w:rsidR="00324625" w:rsidRPr="0019196C" w:rsidRDefault="00324625" w:rsidP="00324625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324625">
              <w:rPr>
                <w:rFonts w:ascii="Arial" w:hAnsi="Arial" w:cs="Arial"/>
                <w:sz w:val="20"/>
                <w:szCs w:val="20"/>
                <w:lang w:bidi="pl-PL"/>
              </w:rPr>
              <w:t>Gwarancja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2BAF40" w14:textId="4D28A15B" w:rsidR="00324625" w:rsidRPr="0019196C" w:rsidRDefault="00DB6026" w:rsidP="00324625">
            <w:pPr>
              <w:ind w:left="152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>Gwarancja świadczona</w:t>
            </w:r>
            <w:r w:rsidR="00324625" w:rsidRPr="00324625">
              <w:rPr>
                <w:rFonts w:ascii="Arial" w:hAnsi="Arial" w:cs="Arial"/>
                <w:sz w:val="20"/>
                <w:szCs w:val="20"/>
                <w:lang w:bidi="pl-PL"/>
              </w:rPr>
              <w:t xml:space="preserve"> na miejscu u klienta, tj. beneficjenta projektu na terenie Gminy Ustrzyki Dolne lub w systemie </w:t>
            </w:r>
            <w:proofErr w:type="spellStart"/>
            <w:r w:rsidR="00324625" w:rsidRPr="00324625">
              <w:rPr>
                <w:rFonts w:ascii="Arial" w:hAnsi="Arial" w:cs="Arial"/>
                <w:sz w:val="20"/>
                <w:szCs w:val="20"/>
                <w:lang w:bidi="pl-PL"/>
              </w:rPr>
              <w:t>door</w:t>
            </w:r>
            <w:proofErr w:type="spellEnd"/>
            <w:r w:rsidR="00324625" w:rsidRPr="00324625">
              <w:rPr>
                <w:rFonts w:ascii="Arial" w:hAnsi="Arial" w:cs="Arial"/>
                <w:sz w:val="20"/>
                <w:szCs w:val="20"/>
                <w:lang w:bidi="pl-PL"/>
              </w:rPr>
              <w:t xml:space="preserve"> to </w:t>
            </w:r>
            <w:proofErr w:type="spellStart"/>
            <w:r w:rsidR="00324625" w:rsidRPr="00324625">
              <w:rPr>
                <w:rFonts w:ascii="Arial" w:hAnsi="Arial" w:cs="Arial"/>
                <w:sz w:val="20"/>
                <w:szCs w:val="20"/>
                <w:lang w:bidi="pl-PL"/>
              </w:rPr>
              <w:t>door</w:t>
            </w:r>
            <w:proofErr w:type="spellEnd"/>
            <w:r w:rsidR="00324625" w:rsidRPr="00324625">
              <w:rPr>
                <w:rFonts w:ascii="Arial" w:hAnsi="Arial" w:cs="Arial"/>
                <w:sz w:val="20"/>
                <w:szCs w:val="20"/>
                <w:lang w:bidi="pl-PL"/>
              </w:rPr>
              <w:t>. Usługa g</w:t>
            </w:r>
            <w:r w:rsidR="00F5161A">
              <w:rPr>
                <w:rFonts w:ascii="Arial" w:hAnsi="Arial" w:cs="Arial"/>
                <w:sz w:val="20"/>
                <w:szCs w:val="20"/>
                <w:lang w:bidi="pl-PL"/>
              </w:rPr>
              <w:t>warancyjna może być świadczona u</w:t>
            </w:r>
            <w:r w:rsidR="00324625" w:rsidRPr="00324625">
              <w:rPr>
                <w:rFonts w:ascii="Arial" w:hAnsi="Arial" w:cs="Arial"/>
                <w:sz w:val="20"/>
                <w:szCs w:val="20"/>
                <w:lang w:bidi="pl-PL"/>
              </w:rPr>
              <w:t xml:space="preserve"> klienta w dni robocze w godz. od 8.00 do 17.00.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C10C8" w14:textId="59280A9B" w:rsidR="00324625" w:rsidRPr="0019196C" w:rsidRDefault="00324625" w:rsidP="00324625">
            <w:pPr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19196C" w:rsidRPr="0019196C" w14:paraId="4DA600FA" w14:textId="77777777" w:rsidTr="007C6006">
        <w:trPr>
          <w:trHeight w:hRule="exact" w:val="2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2DEC1" w14:textId="376CC5F6" w:rsidR="0019196C" w:rsidRPr="0019196C" w:rsidRDefault="0019196C" w:rsidP="00934AEE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19</w:t>
            </w:r>
            <w:r w:rsidR="00BE72D0"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009282" w14:textId="5B9B1EF4" w:rsidR="0019196C" w:rsidRPr="0019196C" w:rsidRDefault="00324625" w:rsidP="00D16726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324625">
              <w:rPr>
                <w:rFonts w:ascii="Arial" w:hAnsi="Arial" w:cs="Arial"/>
                <w:sz w:val="20"/>
                <w:szCs w:val="20"/>
                <w:lang w:bidi="pl-PL"/>
              </w:rPr>
              <w:t>Wsparcie techniczne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A1C470" w14:textId="5EE306D9" w:rsidR="00324625" w:rsidRPr="00324625" w:rsidRDefault="00324625" w:rsidP="00324625">
            <w:pPr>
              <w:spacing w:after="0"/>
              <w:ind w:left="153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324625">
              <w:rPr>
                <w:rFonts w:ascii="Arial" w:hAnsi="Arial" w:cs="Arial"/>
                <w:sz w:val="20"/>
                <w:szCs w:val="20"/>
                <w:lang w:bidi="pl-PL"/>
              </w:rPr>
              <w:t>Dedykowany numer oraz adres email dla wsparcia technicznego i informacji produktowej.</w:t>
            </w:r>
          </w:p>
          <w:p w14:paraId="10F9CD38" w14:textId="4DD8C1EC" w:rsidR="00324625" w:rsidRPr="00324625" w:rsidRDefault="00324625" w:rsidP="00324625">
            <w:pPr>
              <w:spacing w:after="0"/>
              <w:ind w:left="153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324625">
              <w:rPr>
                <w:rFonts w:ascii="Arial" w:hAnsi="Arial" w:cs="Arial"/>
                <w:sz w:val="20"/>
                <w:szCs w:val="20"/>
                <w:lang w:bidi="pl-PL"/>
              </w:rPr>
              <w:t>Możliwość weryfikacji statusu naprawy urządzenia po podaniu unikalnego numeru seryjnego.</w:t>
            </w:r>
          </w:p>
          <w:p w14:paraId="5FA1527C" w14:textId="31243B1C" w:rsidR="0019196C" w:rsidRPr="0019196C" w:rsidRDefault="00324625" w:rsidP="00F5161A">
            <w:pPr>
              <w:spacing w:after="0"/>
              <w:ind w:left="153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="00F5161A">
              <w:rPr>
                <w:rFonts w:ascii="Arial" w:hAnsi="Arial" w:cs="Arial"/>
                <w:sz w:val="20"/>
                <w:szCs w:val="20"/>
                <w:lang w:bidi="pl-PL"/>
              </w:rPr>
              <w:t>Naprawy gwarancyjne</w:t>
            </w:r>
            <w:r w:rsidRPr="00324625">
              <w:rPr>
                <w:rFonts w:ascii="Arial" w:hAnsi="Arial" w:cs="Arial"/>
                <w:sz w:val="20"/>
                <w:szCs w:val="20"/>
                <w:lang w:bidi="pl-PL"/>
              </w:rPr>
              <w:t xml:space="preserve"> urządzeń muszą być realizowan</w:t>
            </w:r>
            <w:r w:rsidR="00F5161A">
              <w:rPr>
                <w:rFonts w:ascii="Arial" w:hAnsi="Arial" w:cs="Arial"/>
                <w:sz w:val="20"/>
                <w:szCs w:val="20"/>
                <w:lang w:bidi="pl-PL"/>
              </w:rPr>
              <w:t>e</w:t>
            </w:r>
            <w:r w:rsidRPr="00324625">
              <w:rPr>
                <w:rFonts w:ascii="Arial" w:hAnsi="Arial" w:cs="Arial"/>
                <w:sz w:val="20"/>
                <w:szCs w:val="20"/>
                <w:lang w:bidi="pl-PL"/>
              </w:rPr>
              <w:t xml:space="preserve"> przez Producenta lub Autoryzowanego Partnera Serwisowego Producenta.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15EFE" w14:textId="45441333" w:rsidR="0019196C" w:rsidRPr="0019196C" w:rsidRDefault="0019196C" w:rsidP="00790CB5">
            <w:pPr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215FAD" w:rsidRPr="0019196C" w14:paraId="64544E92" w14:textId="77777777" w:rsidTr="00D40CD5">
        <w:trPr>
          <w:trHeight w:hRule="exact" w:val="22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F4056" w14:textId="62F33985" w:rsidR="00215FAD" w:rsidRPr="0019196C" w:rsidRDefault="00215FAD" w:rsidP="00215FAD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3EAF39" w14:textId="08C125F8" w:rsidR="00215FAD" w:rsidRPr="0019196C" w:rsidRDefault="00215FAD" w:rsidP="00215FAD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215FAD">
              <w:rPr>
                <w:rFonts w:ascii="Arial" w:hAnsi="Arial" w:cs="Arial"/>
                <w:sz w:val="20"/>
                <w:szCs w:val="20"/>
                <w:lang w:bidi="pl-PL"/>
              </w:rPr>
              <w:t>Pozostałe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5B32F8" w14:textId="59424A05" w:rsidR="00215FAD" w:rsidRPr="0019196C" w:rsidRDefault="00215FAD" w:rsidP="00215FAD">
            <w:pPr>
              <w:ind w:left="152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>Sprzęt jest</w:t>
            </w:r>
            <w:r w:rsidRPr="00215FAD">
              <w:rPr>
                <w:rFonts w:ascii="Arial" w:hAnsi="Arial" w:cs="Arial"/>
                <w:sz w:val="20"/>
                <w:szCs w:val="20"/>
                <w:lang w:bidi="pl-PL"/>
              </w:rPr>
              <w:t xml:space="preserve"> nieuszkodzony, nieregenerowany, nieobciążony prawami osób lub podmiotów trzecich i wyprodukowany w okresie 12 miesięcy przed termine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m składania ofert oraz pochodzi</w:t>
            </w:r>
            <w:r w:rsidRPr="00215FAD">
              <w:rPr>
                <w:rFonts w:ascii="Arial" w:hAnsi="Arial" w:cs="Arial"/>
                <w:sz w:val="20"/>
                <w:szCs w:val="20"/>
                <w:lang w:bidi="pl-PL"/>
              </w:rPr>
              <w:t xml:space="preserve"> z legalnego kanału sprzedaży producenta. Wszystkie sztuki laptopów 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są</w:t>
            </w:r>
            <w:r w:rsidRPr="00215FAD">
              <w:rPr>
                <w:rFonts w:ascii="Arial" w:hAnsi="Arial" w:cs="Arial"/>
                <w:sz w:val="20"/>
                <w:szCs w:val="20"/>
                <w:lang w:bidi="pl-PL"/>
              </w:rPr>
              <w:t xml:space="preserve"> tego samego rodzaju (ten sam model pochodzący od jednego producenta).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50603" w14:textId="6B71F89B" w:rsidR="00215FAD" w:rsidRPr="0019196C" w:rsidRDefault="00215FAD" w:rsidP="00215FAD">
            <w:pPr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</w:tbl>
    <w:p w14:paraId="23A1F4E5" w14:textId="77777777" w:rsidR="007D49FB" w:rsidRDefault="007D49FB" w:rsidP="004A22CE">
      <w:pPr>
        <w:jc w:val="both"/>
        <w:rPr>
          <w:rFonts w:ascii="Arial" w:hAnsi="Arial" w:cs="Arial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1934"/>
        <w:gridCol w:w="3884"/>
        <w:gridCol w:w="2835"/>
      </w:tblGrid>
      <w:tr w:rsidR="007D49FB" w:rsidRPr="0019196C" w14:paraId="4865676B" w14:textId="77777777" w:rsidTr="00B13E38">
        <w:trPr>
          <w:trHeight w:hRule="exact" w:val="418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3103A3" w14:textId="2C7567DA" w:rsidR="007D49FB" w:rsidRPr="0019196C" w:rsidRDefault="007D49FB" w:rsidP="00662FA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ZESTAW KOMPUTEROWY</w:t>
            </w:r>
          </w:p>
        </w:tc>
      </w:tr>
      <w:tr w:rsidR="007D49FB" w:rsidRPr="0019196C" w14:paraId="3B702B5F" w14:textId="77777777" w:rsidTr="00B13E38">
        <w:trPr>
          <w:trHeight w:hRule="exact" w:val="389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53D6097" w14:textId="30D51888" w:rsidR="007D49FB" w:rsidRPr="0019196C" w:rsidRDefault="007D49FB" w:rsidP="007D49FB">
            <w:pPr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 xml:space="preserve">Ilość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zestawów</w:t>
            </w:r>
            <w:r w:rsidRPr="0019196C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7033" w14:textId="77777777" w:rsidR="007D49FB" w:rsidRPr="0019196C" w:rsidRDefault="007D49FB" w:rsidP="00662FAF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7D49FB" w:rsidRPr="0019196C" w14:paraId="3F250B53" w14:textId="77777777" w:rsidTr="00353DE0">
        <w:trPr>
          <w:trHeight w:hRule="exact" w:val="299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45CF0E" w14:textId="1342D666" w:rsidR="007D49FB" w:rsidRPr="0019196C" w:rsidRDefault="007D49FB" w:rsidP="007D49FB">
            <w:pPr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Nazwa producenta, typ, model, oraz numer katalogowy oferowanego sprzętu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:</w:t>
            </w:r>
          </w:p>
        </w:tc>
      </w:tr>
      <w:tr w:rsidR="007D49FB" w:rsidRPr="0019196C" w14:paraId="78B9B3A2" w14:textId="77777777" w:rsidTr="00B13E38">
        <w:trPr>
          <w:trHeight w:hRule="exact" w:val="34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2DA753" w14:textId="072D55C6" w:rsidR="007D49FB" w:rsidRPr="0019196C" w:rsidRDefault="007D49FB" w:rsidP="001B6553">
            <w:pPr>
              <w:ind w:firstLine="127"/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- komputer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91224" w14:textId="77777777" w:rsidR="007D49FB" w:rsidRPr="0019196C" w:rsidRDefault="007D49FB" w:rsidP="00662FAF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7D49FB" w:rsidRPr="0019196C" w14:paraId="707DE168" w14:textId="77777777" w:rsidTr="00B13E38">
        <w:trPr>
          <w:trHeight w:hRule="exact" w:val="384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FE6C10" w14:textId="283D3517" w:rsidR="007D49FB" w:rsidRPr="0019196C" w:rsidRDefault="007D49FB" w:rsidP="001B6553">
            <w:pPr>
              <w:ind w:firstLine="127"/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- monitor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45A03" w14:textId="77777777" w:rsidR="007D49FB" w:rsidRPr="0019196C" w:rsidRDefault="007D49FB" w:rsidP="00662FAF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7D49FB" w:rsidRPr="0019196C" w14:paraId="2A3809A1" w14:textId="77777777" w:rsidTr="00B13E38">
        <w:trPr>
          <w:trHeight w:hRule="exact" w:val="32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3EE426" w14:textId="4F2A7E5C" w:rsidR="007D49FB" w:rsidRPr="0019196C" w:rsidRDefault="007D49FB" w:rsidP="001B6553">
            <w:pPr>
              <w:ind w:firstLine="127"/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- mysz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387A8" w14:textId="77777777" w:rsidR="007D49FB" w:rsidRPr="0019196C" w:rsidRDefault="007D49FB" w:rsidP="00662FAF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7D49FB" w:rsidRPr="0019196C" w14:paraId="490584BF" w14:textId="77777777" w:rsidTr="00B13E38">
        <w:trPr>
          <w:trHeight w:hRule="exact" w:val="361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B3E56A7" w14:textId="2C3E6272" w:rsidR="007D49FB" w:rsidRPr="0019196C" w:rsidRDefault="007D49FB" w:rsidP="001B6553">
            <w:pPr>
              <w:ind w:firstLine="127"/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- klawiatura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F142A" w14:textId="77777777" w:rsidR="007D49FB" w:rsidRPr="0019196C" w:rsidRDefault="007D49FB" w:rsidP="00662FAF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353DE0" w:rsidRPr="0019196C" w14:paraId="17F4F2D7" w14:textId="77777777" w:rsidTr="00B13E38">
        <w:trPr>
          <w:trHeight w:hRule="exact" w:val="361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ACEC24" w14:textId="1435E9A9" w:rsidR="00353DE0" w:rsidRDefault="00353DE0" w:rsidP="001B6553">
            <w:pPr>
              <w:ind w:firstLine="127"/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Nazwa systemu operacyjnego: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BED22" w14:textId="77777777" w:rsidR="00353DE0" w:rsidRPr="0019196C" w:rsidRDefault="00353DE0" w:rsidP="00662FAF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C01EAC" w:rsidRPr="0019196C" w14:paraId="679ED58E" w14:textId="77777777" w:rsidTr="00DB6026">
        <w:trPr>
          <w:trHeight w:hRule="exact" w:val="206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3054AF" w14:textId="77777777" w:rsidR="007D49FB" w:rsidRPr="0019196C" w:rsidRDefault="007D49FB" w:rsidP="00662F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Lp.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2D75C5" w14:textId="77777777" w:rsidR="007D49FB" w:rsidRPr="0019196C" w:rsidRDefault="007D49FB" w:rsidP="00662FAF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0BE93F" w14:textId="77777777" w:rsidR="007D49FB" w:rsidRPr="0019196C" w:rsidRDefault="007D49FB" w:rsidP="00662FAF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Spełnianie</w:t>
            </w:r>
          </w:p>
          <w:p w14:paraId="5AFFF831" w14:textId="77777777" w:rsidR="007D49FB" w:rsidRPr="0019196C" w:rsidRDefault="007D49FB" w:rsidP="00662FAF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TAK/NIE</w:t>
            </w:r>
          </w:p>
          <w:p w14:paraId="28E155A1" w14:textId="77777777" w:rsidR="007D49FB" w:rsidRPr="0019196C" w:rsidRDefault="007D49FB" w:rsidP="00662FAF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(jeżeli oferowany sprzęt spełnia wymagania w stopniu wyższym niż określony przez Zamawiającego należy podać te parametry)</w:t>
            </w:r>
          </w:p>
        </w:tc>
      </w:tr>
      <w:tr w:rsidR="007D49FB" w:rsidRPr="0019196C" w14:paraId="15F9EC40" w14:textId="77777777" w:rsidTr="00DB6026">
        <w:trPr>
          <w:trHeight w:hRule="exact" w:val="299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73A125" w14:textId="77777777" w:rsidR="007D49FB" w:rsidRPr="0019196C" w:rsidRDefault="007D49FB" w:rsidP="00662FAF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Minimalne wymagania:</w:t>
            </w:r>
          </w:p>
        </w:tc>
      </w:tr>
      <w:tr w:rsidR="00C01EAC" w:rsidRPr="0019196C" w14:paraId="226A36D2" w14:textId="77777777" w:rsidTr="00B13E38">
        <w:trPr>
          <w:trHeight w:hRule="exact" w:val="176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904A1" w14:textId="77777777" w:rsidR="007D49FB" w:rsidRPr="0019196C" w:rsidRDefault="007D49FB" w:rsidP="00662FAF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362DE" w14:textId="58A8ED8D" w:rsidR="007D49FB" w:rsidRPr="0019196C" w:rsidRDefault="00C01EAC" w:rsidP="00662FAF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01EAC">
              <w:rPr>
                <w:rFonts w:ascii="Arial" w:hAnsi="Arial" w:cs="Arial"/>
                <w:sz w:val="20"/>
                <w:szCs w:val="20"/>
                <w:lang w:bidi="pl-PL"/>
              </w:rPr>
              <w:t>Monitor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1C5FD" w14:textId="77777777" w:rsidR="00C01EAC" w:rsidRPr="00C01EAC" w:rsidRDefault="00C01EAC" w:rsidP="00C01EAC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3" w:hanging="35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Powłoka antyodblaskowa </w:t>
            </w:r>
          </w:p>
          <w:p w14:paraId="3B655EDD" w14:textId="77777777" w:rsidR="00C01EAC" w:rsidRPr="00C01EAC" w:rsidRDefault="00C01EAC" w:rsidP="00C01EAC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3" w:hanging="35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Przekątna min. 23,8” </w:t>
            </w:r>
          </w:p>
          <w:p w14:paraId="3AF529F7" w14:textId="77777777" w:rsidR="00C01EAC" w:rsidRPr="00C01EAC" w:rsidRDefault="00C01EAC" w:rsidP="00C01EAC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3" w:hanging="35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Powłoka matrycy matowa</w:t>
            </w:r>
          </w:p>
          <w:p w14:paraId="6A57AEDC" w14:textId="77777777" w:rsidR="00C01EAC" w:rsidRPr="00C01EAC" w:rsidRDefault="00C01EAC" w:rsidP="00C01EAC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3" w:hanging="35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Proporcje 16:9</w:t>
            </w:r>
          </w:p>
          <w:p w14:paraId="40DC2EB9" w14:textId="77777777" w:rsidR="00C01EAC" w:rsidRPr="00C01EAC" w:rsidRDefault="00C01EAC" w:rsidP="00C01EAC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3" w:hanging="35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reakcji nie więcej niż 5 ms</w:t>
            </w:r>
          </w:p>
          <w:p w14:paraId="59F95243" w14:textId="77777777" w:rsidR="00C01EAC" w:rsidRDefault="00C01EAC" w:rsidP="00C01EAC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3" w:hanging="35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Porty: min. 1 x VGA, 1 x HDMI 1.4</w:t>
            </w:r>
          </w:p>
          <w:p w14:paraId="3A4475D2" w14:textId="4CD5B320" w:rsidR="007D49FB" w:rsidRPr="00C01EAC" w:rsidRDefault="00C01EAC" w:rsidP="00C01EAC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3" w:hanging="35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Kabel HDMI w zestawie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8CC15" w14:textId="77777777" w:rsidR="007D49FB" w:rsidRPr="0019196C" w:rsidRDefault="007D49FB" w:rsidP="00662FAF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C01EAC" w:rsidRPr="0019196C" w14:paraId="0320E7F4" w14:textId="77777777" w:rsidTr="00B13E38">
        <w:trPr>
          <w:trHeight w:hRule="exact" w:val="52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5CD0F" w14:textId="77777777" w:rsidR="00C01EAC" w:rsidRPr="0019196C" w:rsidRDefault="00C01EAC" w:rsidP="00C01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96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8B02F" w14:textId="418046F7" w:rsidR="00C01EAC" w:rsidRPr="0019196C" w:rsidRDefault="00C01EAC" w:rsidP="00C01EAC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01EAC">
              <w:rPr>
                <w:rFonts w:ascii="Arial" w:hAnsi="Arial" w:cs="Arial"/>
                <w:sz w:val="20"/>
                <w:szCs w:val="20"/>
                <w:lang w:bidi="pl-PL"/>
              </w:rPr>
              <w:t>Chipset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BDEF4" w14:textId="712F4233" w:rsidR="00C01EAC" w:rsidRPr="0019196C" w:rsidRDefault="00C01EAC" w:rsidP="00C01EAC">
            <w:pPr>
              <w:ind w:left="132" w:right="131" w:hanging="38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01EAC">
              <w:rPr>
                <w:rFonts w:ascii="Arial" w:hAnsi="Arial" w:cs="Arial"/>
                <w:sz w:val="20"/>
                <w:szCs w:val="20"/>
                <w:lang w:bidi="pl-PL"/>
              </w:rPr>
              <w:t>Dostosowany do zaoferowanego procesora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5155A" w14:textId="77777777" w:rsidR="00C01EAC" w:rsidRPr="0019196C" w:rsidRDefault="00C01EAC" w:rsidP="00C01EAC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C01EAC" w:rsidRPr="0019196C" w14:paraId="6C225AE1" w14:textId="77777777" w:rsidTr="00B13E38">
        <w:trPr>
          <w:trHeight w:hRule="exact" w:val="50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6F2F58" w14:textId="77777777" w:rsidR="00C01EAC" w:rsidRPr="0019196C" w:rsidRDefault="00C01EAC" w:rsidP="00C01EAC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8032F" w14:textId="2E361085" w:rsidR="00C01EAC" w:rsidRPr="0019196C" w:rsidRDefault="00C01EAC" w:rsidP="00C01EAC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01EAC">
              <w:rPr>
                <w:rFonts w:ascii="Arial" w:hAnsi="Arial" w:cs="Arial"/>
                <w:sz w:val="20"/>
                <w:szCs w:val="20"/>
                <w:lang w:bidi="pl-PL"/>
              </w:rPr>
              <w:t>Płyta główna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F061A" w14:textId="68034645" w:rsidR="00C01EAC" w:rsidRPr="0019196C" w:rsidRDefault="00C01EAC" w:rsidP="00C01EAC">
            <w:pPr>
              <w:ind w:left="132" w:right="131" w:hanging="38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01EAC">
              <w:rPr>
                <w:rFonts w:ascii="Arial" w:hAnsi="Arial" w:cs="Arial"/>
                <w:sz w:val="20"/>
                <w:szCs w:val="20"/>
                <w:lang w:bidi="pl-PL"/>
              </w:rPr>
              <w:t>Zaprojektowana i wyproduko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wana przez producenta komputera.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A0018" w14:textId="77777777" w:rsidR="00C01EAC" w:rsidRPr="0019196C" w:rsidRDefault="00C01EAC" w:rsidP="00C01EAC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C01EAC" w:rsidRPr="0019196C" w14:paraId="08377B42" w14:textId="77777777" w:rsidTr="00B13E38">
        <w:trPr>
          <w:trHeight w:hRule="exact" w:val="28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5527C" w14:textId="77777777" w:rsidR="00C01EAC" w:rsidRPr="0019196C" w:rsidRDefault="00C01EAC" w:rsidP="00C01EAC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A5CDA" w14:textId="762A657C" w:rsidR="00C01EAC" w:rsidRPr="0019196C" w:rsidRDefault="00C01EAC" w:rsidP="00C01EAC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01EAC">
              <w:rPr>
                <w:rFonts w:ascii="Arial" w:hAnsi="Arial" w:cs="Arial"/>
                <w:sz w:val="20"/>
                <w:szCs w:val="20"/>
                <w:lang w:bidi="pl-PL"/>
              </w:rPr>
              <w:t>Procesor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8F022" w14:textId="53843C0F" w:rsidR="00C01EAC" w:rsidRPr="0019196C" w:rsidRDefault="00C01EAC" w:rsidP="00C01EAC">
            <w:pPr>
              <w:ind w:left="132" w:right="131" w:hanging="38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01EAC">
              <w:rPr>
                <w:rFonts w:ascii="Arial" w:hAnsi="Arial" w:cs="Arial"/>
                <w:sz w:val="20"/>
                <w:szCs w:val="20"/>
                <w:lang w:bidi="pl-PL"/>
              </w:rPr>
              <w:t>Liczba rdzeni procesora: min. 4. Wymagane jest podanie nazwy i modelu procesora. Procesor klasy x86, zaprojektowany do wydajnej pracy w komputerach stacjonarnych. Wymagane jest podanie nazwy i modelu procesora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1397E" w14:textId="77777777" w:rsidR="00C01EAC" w:rsidRPr="0019196C" w:rsidRDefault="00C01EAC" w:rsidP="00C01EAC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C01EAC" w:rsidRPr="0019196C" w14:paraId="4675564E" w14:textId="77777777" w:rsidTr="00DB6026">
        <w:trPr>
          <w:trHeight w:hRule="exact" w:val="61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0366B" w14:textId="77777777" w:rsidR="00C01EAC" w:rsidRPr="0019196C" w:rsidRDefault="00C01EAC" w:rsidP="00C01EAC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47D7C" w14:textId="1300E897" w:rsidR="00C01EAC" w:rsidRPr="0019196C" w:rsidRDefault="00C01EAC" w:rsidP="00C01EAC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01EAC">
              <w:rPr>
                <w:rFonts w:ascii="Arial" w:hAnsi="Arial" w:cs="Arial"/>
                <w:sz w:val="20"/>
                <w:szCs w:val="20"/>
                <w:lang w:bidi="pl-PL"/>
              </w:rPr>
              <w:t>Pamięć operacyjna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EFD5A" w14:textId="24E793DE" w:rsidR="00C01EAC" w:rsidRPr="0019196C" w:rsidRDefault="00C01EAC" w:rsidP="00C01EAC">
            <w:pPr>
              <w:ind w:left="132" w:right="131" w:hanging="38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01EAC">
              <w:rPr>
                <w:rFonts w:ascii="Arial" w:hAnsi="Arial" w:cs="Arial"/>
                <w:sz w:val="20"/>
                <w:szCs w:val="20"/>
                <w:lang w:bidi="pl-PL"/>
              </w:rPr>
              <w:t>Min 8GB z możliwością rozbudowy do min. 16GB, typ pamięci RAM: DDR4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A308C" w14:textId="77777777" w:rsidR="00C01EAC" w:rsidRPr="0019196C" w:rsidRDefault="00C01EAC" w:rsidP="00C01EAC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C01EAC" w:rsidRPr="0019196C" w14:paraId="5E2B1C78" w14:textId="77777777" w:rsidTr="00B13E38">
        <w:trPr>
          <w:trHeight w:hRule="exact"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CDA76" w14:textId="77777777" w:rsidR="00C01EAC" w:rsidRPr="0019196C" w:rsidRDefault="00C01EAC" w:rsidP="00C01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96C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59877" w14:textId="6320692A" w:rsidR="00C01EAC" w:rsidRPr="0019196C" w:rsidRDefault="00C01EAC" w:rsidP="00C01EAC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01EAC">
              <w:rPr>
                <w:rFonts w:ascii="Arial" w:hAnsi="Arial" w:cs="Arial"/>
                <w:sz w:val="20"/>
                <w:szCs w:val="20"/>
                <w:lang w:bidi="pl-PL"/>
              </w:rPr>
              <w:t>Dysk twardy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6DE87" w14:textId="6D6F4EF7" w:rsidR="00C01EAC" w:rsidRPr="0019196C" w:rsidRDefault="00C01EAC" w:rsidP="00C01EAC">
            <w:pPr>
              <w:ind w:left="132" w:right="131" w:hanging="38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01EAC">
              <w:rPr>
                <w:rFonts w:ascii="Arial" w:hAnsi="Arial" w:cs="Arial"/>
                <w:sz w:val="20"/>
                <w:szCs w:val="20"/>
                <w:lang w:bidi="pl-PL"/>
              </w:rPr>
              <w:t xml:space="preserve">Min. 256GB, typ dysku twardego: SSD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3BDF5" w14:textId="77777777" w:rsidR="00C01EAC" w:rsidRPr="0019196C" w:rsidRDefault="00C01EAC" w:rsidP="00C01EAC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C01EAC" w:rsidRPr="0019196C" w14:paraId="1614AEA7" w14:textId="77777777" w:rsidTr="00B13E38">
        <w:trPr>
          <w:trHeight w:hRule="exact" w:val="8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017D6" w14:textId="77777777" w:rsidR="00C01EAC" w:rsidRPr="0019196C" w:rsidRDefault="00C01EAC" w:rsidP="00C01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F4A54" w14:textId="62354A59" w:rsidR="00C01EAC" w:rsidRPr="0019196C" w:rsidRDefault="00C01EAC" w:rsidP="00C01EAC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01EAC">
              <w:rPr>
                <w:rFonts w:ascii="Arial" w:hAnsi="Arial" w:cs="Arial"/>
                <w:sz w:val="20"/>
                <w:szCs w:val="20"/>
                <w:lang w:bidi="pl-PL"/>
              </w:rPr>
              <w:t>Karta graficzna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34D56" w14:textId="31721279" w:rsidR="00C01EAC" w:rsidRPr="0019196C" w:rsidRDefault="00C01EAC" w:rsidP="00C01EAC">
            <w:pPr>
              <w:ind w:left="132" w:right="131" w:hanging="38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C01EAC">
              <w:rPr>
                <w:rFonts w:ascii="Arial" w:hAnsi="Arial" w:cs="Arial"/>
                <w:sz w:val="20"/>
                <w:szCs w:val="20"/>
                <w:lang w:bidi="pl-PL"/>
              </w:rPr>
              <w:t>Zintegrowana karta graficzna. Złącza muszą być zgodne z monitorem stanowiącym część zestawu.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AA766" w14:textId="77777777" w:rsidR="00C01EAC" w:rsidRPr="0019196C" w:rsidRDefault="00C01EAC" w:rsidP="00C01EAC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C01EAC" w:rsidRPr="0019196C" w14:paraId="05C4FF1F" w14:textId="77777777" w:rsidTr="00B13E38">
        <w:trPr>
          <w:trHeight w:hRule="exact" w:val="86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CF1CB" w14:textId="77777777" w:rsidR="007D49FB" w:rsidRPr="0019196C" w:rsidRDefault="007D49FB" w:rsidP="00662FAF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4CA44" w14:textId="2617AC8C" w:rsidR="007D49FB" w:rsidRPr="0019196C" w:rsidRDefault="00217444" w:rsidP="00662FAF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217444">
              <w:rPr>
                <w:rFonts w:ascii="Arial" w:hAnsi="Arial" w:cs="Arial"/>
                <w:sz w:val="20"/>
                <w:szCs w:val="20"/>
                <w:lang w:bidi="pl-PL"/>
              </w:rPr>
              <w:t>Audio/Video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2A8F6A" w14:textId="53E34B47" w:rsidR="00217444" w:rsidRPr="00217444" w:rsidRDefault="00217444" w:rsidP="00217444">
            <w:pPr>
              <w:spacing w:after="0"/>
              <w:ind w:left="13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217444">
              <w:rPr>
                <w:rFonts w:ascii="Arial" w:hAnsi="Arial" w:cs="Arial"/>
                <w:sz w:val="20"/>
                <w:szCs w:val="20"/>
                <w:lang w:bidi="pl-PL"/>
              </w:rPr>
              <w:t>Wbudowana karta dźwiękowa,</w:t>
            </w:r>
          </w:p>
          <w:p w14:paraId="22CCAE86" w14:textId="0F278F01" w:rsidR="00217444" w:rsidRPr="00217444" w:rsidRDefault="00217444" w:rsidP="00217444">
            <w:pPr>
              <w:spacing w:after="0"/>
              <w:ind w:left="13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217444">
              <w:rPr>
                <w:rFonts w:ascii="Arial" w:hAnsi="Arial" w:cs="Arial"/>
                <w:sz w:val="20"/>
                <w:szCs w:val="20"/>
                <w:lang w:bidi="pl-PL"/>
              </w:rPr>
              <w:t>Wbudowane głośniki</w:t>
            </w:r>
          </w:p>
          <w:p w14:paraId="20979D18" w14:textId="20E71A58" w:rsidR="007D49FB" w:rsidRPr="0019196C" w:rsidRDefault="00217444" w:rsidP="00217444">
            <w:pPr>
              <w:spacing w:after="0"/>
              <w:ind w:left="13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217444">
              <w:rPr>
                <w:rFonts w:ascii="Arial" w:hAnsi="Arial" w:cs="Arial"/>
                <w:sz w:val="20"/>
                <w:szCs w:val="20"/>
                <w:lang w:bidi="pl-PL"/>
              </w:rPr>
              <w:t>Wbudowany mikrofon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25F75" w14:textId="77777777" w:rsidR="007D49FB" w:rsidRPr="0019196C" w:rsidRDefault="007D49FB" w:rsidP="00662FAF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C01EAC" w:rsidRPr="0019196C" w14:paraId="33787A71" w14:textId="77777777" w:rsidTr="00DB6026">
        <w:trPr>
          <w:trHeight w:hRule="exact" w:val="56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C063A" w14:textId="77777777" w:rsidR="007D49FB" w:rsidRPr="0019196C" w:rsidRDefault="007D49FB" w:rsidP="00662FAF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7C13A" w14:textId="6716CA0C" w:rsidR="007D49FB" w:rsidRPr="0019196C" w:rsidRDefault="00DB7532" w:rsidP="00662FAF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>Karta sieciowa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CA61C" w14:textId="00C6D503" w:rsidR="007D49FB" w:rsidRPr="0019196C" w:rsidRDefault="00DB7532" w:rsidP="00662FAF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DB7532">
              <w:rPr>
                <w:rFonts w:ascii="Arial" w:hAnsi="Arial" w:cs="Arial"/>
                <w:sz w:val="20"/>
                <w:szCs w:val="20"/>
                <w:lang w:bidi="pl-PL"/>
              </w:rPr>
              <w:t>Zintegrowana z płytą główną 10/100/1000 – RJ 45.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D6A6C" w14:textId="77777777" w:rsidR="007D49FB" w:rsidRPr="0019196C" w:rsidRDefault="007D49FB" w:rsidP="00662FAF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C01EAC" w:rsidRPr="0019196C" w14:paraId="083DFC42" w14:textId="77777777" w:rsidTr="00DB6026">
        <w:trPr>
          <w:trHeight w:hRule="exact" w:val="183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E0649" w14:textId="77777777" w:rsidR="007D49FB" w:rsidRPr="0019196C" w:rsidRDefault="007D49FB" w:rsidP="00662FAF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3F211" w14:textId="3FD8621F" w:rsidR="007D49FB" w:rsidRPr="0019196C" w:rsidRDefault="00DB7532" w:rsidP="00662FAF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>Porty/Złącza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D0378" w14:textId="31C5BC03" w:rsidR="00DB7532" w:rsidRPr="00DB7532" w:rsidRDefault="00DB7532" w:rsidP="00DB7532">
            <w:pPr>
              <w:spacing w:after="0" w:line="240" w:lineRule="auto"/>
              <w:ind w:left="130"/>
              <w:rPr>
                <w:rFonts w:ascii="Arial" w:hAnsi="Arial" w:cs="Arial"/>
                <w:sz w:val="20"/>
                <w:szCs w:val="20"/>
                <w:lang w:val="en-US" w:bidi="pl-PL"/>
              </w:rPr>
            </w:pPr>
            <w:r>
              <w:rPr>
                <w:rFonts w:ascii="Arial" w:hAnsi="Arial" w:cs="Arial"/>
                <w:sz w:val="20"/>
                <w:szCs w:val="20"/>
                <w:lang w:val="en-US" w:bidi="pl-PL"/>
              </w:rPr>
              <w:t xml:space="preserve">• </w:t>
            </w:r>
            <w:r w:rsidRPr="00DB7532">
              <w:rPr>
                <w:rFonts w:ascii="Arial" w:hAnsi="Arial" w:cs="Arial"/>
                <w:sz w:val="20"/>
                <w:szCs w:val="20"/>
                <w:lang w:val="en-US" w:bidi="pl-PL"/>
              </w:rPr>
              <w:t>1 x PS/2</w:t>
            </w:r>
          </w:p>
          <w:p w14:paraId="327ABA62" w14:textId="3C96116B" w:rsidR="00DB7532" w:rsidRPr="00DB7532" w:rsidRDefault="00DB7532" w:rsidP="00DB7532">
            <w:pPr>
              <w:spacing w:after="0" w:line="240" w:lineRule="auto"/>
              <w:ind w:left="130"/>
              <w:rPr>
                <w:rFonts w:ascii="Arial" w:hAnsi="Arial" w:cs="Arial"/>
                <w:sz w:val="20"/>
                <w:szCs w:val="20"/>
                <w:lang w:val="en-US" w:bidi="pl-PL"/>
              </w:rPr>
            </w:pPr>
            <w:r>
              <w:rPr>
                <w:rFonts w:ascii="Arial" w:hAnsi="Arial" w:cs="Arial"/>
                <w:sz w:val="20"/>
                <w:szCs w:val="20"/>
                <w:lang w:val="en-US" w:bidi="pl-PL"/>
              </w:rPr>
              <w:t xml:space="preserve">• </w:t>
            </w:r>
            <w:r w:rsidRPr="00DB7532">
              <w:rPr>
                <w:rFonts w:ascii="Arial" w:hAnsi="Arial" w:cs="Arial"/>
                <w:sz w:val="20"/>
                <w:szCs w:val="20"/>
                <w:lang w:val="en-US" w:bidi="pl-PL"/>
              </w:rPr>
              <w:t xml:space="preserve">4 x USB 2.0 </w:t>
            </w:r>
          </w:p>
          <w:p w14:paraId="294D0663" w14:textId="4808BC82" w:rsidR="00DB7532" w:rsidRPr="00DB7532" w:rsidRDefault="00DB7532" w:rsidP="00DB7532">
            <w:pPr>
              <w:spacing w:after="0" w:line="240" w:lineRule="auto"/>
              <w:ind w:left="130"/>
              <w:rPr>
                <w:rFonts w:ascii="Arial" w:hAnsi="Arial" w:cs="Arial"/>
                <w:sz w:val="20"/>
                <w:szCs w:val="20"/>
                <w:lang w:val="en-US" w:bidi="pl-PL"/>
              </w:rPr>
            </w:pPr>
            <w:r>
              <w:rPr>
                <w:rFonts w:ascii="Arial" w:hAnsi="Arial" w:cs="Arial"/>
                <w:sz w:val="20"/>
                <w:szCs w:val="20"/>
                <w:lang w:val="en-US" w:bidi="pl-PL"/>
              </w:rPr>
              <w:t xml:space="preserve">• </w:t>
            </w:r>
            <w:r w:rsidRPr="00DB7532">
              <w:rPr>
                <w:rFonts w:ascii="Arial" w:hAnsi="Arial" w:cs="Arial"/>
                <w:sz w:val="20"/>
                <w:szCs w:val="20"/>
                <w:lang w:val="en-US" w:bidi="pl-PL"/>
              </w:rPr>
              <w:t>2 x USB 3.2 gen. 1</w:t>
            </w:r>
          </w:p>
          <w:p w14:paraId="0AFAD411" w14:textId="0661CE61" w:rsidR="00DB7532" w:rsidRPr="00DB7532" w:rsidRDefault="00DB7532" w:rsidP="00DB7532">
            <w:pPr>
              <w:spacing w:after="0" w:line="240" w:lineRule="auto"/>
              <w:ind w:left="130"/>
              <w:rPr>
                <w:rFonts w:ascii="Arial" w:hAnsi="Arial" w:cs="Arial"/>
                <w:sz w:val="20"/>
                <w:szCs w:val="20"/>
                <w:lang w:val="en-US" w:bidi="pl-PL"/>
              </w:rPr>
            </w:pPr>
            <w:r>
              <w:rPr>
                <w:rFonts w:ascii="Arial" w:hAnsi="Arial" w:cs="Arial"/>
                <w:sz w:val="20"/>
                <w:szCs w:val="20"/>
                <w:lang w:val="en-US" w:bidi="pl-PL"/>
              </w:rPr>
              <w:t xml:space="preserve">• </w:t>
            </w:r>
            <w:r w:rsidRPr="00DB7532">
              <w:rPr>
                <w:rFonts w:ascii="Arial" w:hAnsi="Arial" w:cs="Arial"/>
                <w:sz w:val="20"/>
                <w:szCs w:val="20"/>
                <w:lang w:val="en-US" w:bidi="pl-PL"/>
              </w:rPr>
              <w:t>3 x Audio</w:t>
            </w:r>
          </w:p>
          <w:p w14:paraId="53A64A52" w14:textId="6A095A50" w:rsidR="00DB7532" w:rsidRPr="00DB7532" w:rsidRDefault="00DB7532" w:rsidP="00DB7532">
            <w:pPr>
              <w:spacing w:after="0" w:line="240" w:lineRule="auto"/>
              <w:ind w:left="130"/>
              <w:rPr>
                <w:rFonts w:ascii="Arial" w:hAnsi="Arial" w:cs="Arial"/>
                <w:sz w:val="20"/>
                <w:szCs w:val="20"/>
                <w:lang w:val="en-US" w:bidi="pl-PL"/>
              </w:rPr>
            </w:pPr>
            <w:r>
              <w:rPr>
                <w:rFonts w:ascii="Arial" w:hAnsi="Arial" w:cs="Arial"/>
                <w:sz w:val="20"/>
                <w:szCs w:val="20"/>
                <w:lang w:val="en-US" w:bidi="pl-PL"/>
              </w:rPr>
              <w:t xml:space="preserve">• </w:t>
            </w:r>
            <w:r w:rsidRPr="00DB7532">
              <w:rPr>
                <w:rFonts w:ascii="Arial" w:hAnsi="Arial" w:cs="Arial"/>
                <w:sz w:val="20"/>
                <w:szCs w:val="20"/>
                <w:lang w:val="en-US" w:bidi="pl-PL"/>
              </w:rPr>
              <w:t>1 x HDMI</w:t>
            </w:r>
          </w:p>
          <w:p w14:paraId="2D7E03D5" w14:textId="749CF6BD" w:rsidR="00DB7532" w:rsidRPr="00DB7532" w:rsidRDefault="00DB7532" w:rsidP="00DB7532">
            <w:pPr>
              <w:spacing w:after="0" w:line="240" w:lineRule="auto"/>
              <w:ind w:left="130"/>
              <w:rPr>
                <w:rFonts w:ascii="Arial" w:hAnsi="Arial" w:cs="Arial"/>
                <w:sz w:val="20"/>
                <w:szCs w:val="20"/>
                <w:lang w:val="en-US" w:bidi="pl-PL"/>
              </w:rPr>
            </w:pPr>
            <w:r>
              <w:rPr>
                <w:rFonts w:ascii="Arial" w:hAnsi="Arial" w:cs="Arial"/>
                <w:sz w:val="20"/>
                <w:szCs w:val="20"/>
                <w:lang w:val="en-US" w:bidi="pl-PL"/>
              </w:rPr>
              <w:t xml:space="preserve">• </w:t>
            </w:r>
            <w:r w:rsidRPr="00DB7532">
              <w:rPr>
                <w:rFonts w:ascii="Arial" w:hAnsi="Arial" w:cs="Arial"/>
                <w:sz w:val="20"/>
                <w:szCs w:val="20"/>
                <w:lang w:val="en-US" w:bidi="pl-PL"/>
              </w:rPr>
              <w:t>1 x VGA</w:t>
            </w:r>
          </w:p>
          <w:p w14:paraId="4C786AD0" w14:textId="1482F3B1" w:rsidR="007D49FB" w:rsidRPr="0019196C" w:rsidRDefault="00DB7532" w:rsidP="00DB7532">
            <w:pPr>
              <w:spacing w:after="0" w:line="240" w:lineRule="auto"/>
              <w:ind w:left="13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DB7532">
              <w:rPr>
                <w:rFonts w:ascii="Arial" w:hAnsi="Arial" w:cs="Arial"/>
                <w:sz w:val="20"/>
                <w:szCs w:val="20"/>
                <w:lang w:bidi="pl-PL"/>
              </w:rPr>
              <w:t xml:space="preserve">1 x RJ-45 10/100/1000 </w:t>
            </w:r>
            <w:proofErr w:type="spellStart"/>
            <w:r w:rsidRPr="00DB7532">
              <w:rPr>
                <w:rFonts w:ascii="Arial" w:hAnsi="Arial" w:cs="Arial"/>
                <w:sz w:val="20"/>
                <w:szCs w:val="20"/>
                <w:lang w:bidi="pl-PL"/>
              </w:rPr>
              <w:t>Mbps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67E09" w14:textId="77777777" w:rsidR="007D49FB" w:rsidRPr="0019196C" w:rsidRDefault="007D49FB" w:rsidP="00662FAF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7D49FB" w:rsidRPr="0019196C" w14:paraId="4F7B1DFF" w14:textId="77777777" w:rsidTr="00B13E38">
        <w:trPr>
          <w:trHeight w:hRule="exact" w:val="98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33369" w14:textId="77777777" w:rsidR="007D49FB" w:rsidRPr="0019196C" w:rsidRDefault="007D49FB" w:rsidP="00662FAF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11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82F45" w14:textId="6D132AB7" w:rsidR="007D49FB" w:rsidRPr="0019196C" w:rsidRDefault="004B0DCD" w:rsidP="00662FAF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>Klawiatura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A21AB" w14:textId="46F65796" w:rsidR="007D49FB" w:rsidRPr="0019196C" w:rsidRDefault="004B0DCD" w:rsidP="00662FAF">
            <w:pPr>
              <w:ind w:left="15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4B0DCD">
              <w:rPr>
                <w:rFonts w:ascii="Arial" w:hAnsi="Arial" w:cs="Arial"/>
                <w:sz w:val="20"/>
                <w:szCs w:val="20"/>
                <w:lang w:bidi="pl-PL"/>
              </w:rPr>
              <w:t>Klawiatura z blokiem numerycznym, układ klawiszy QWERTY, długość kabla min. 1,5 m, interfejs USB, odporna na zalanie płynami do 60 ml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A480E" w14:textId="77777777" w:rsidR="007D49FB" w:rsidRPr="0019196C" w:rsidRDefault="007D49FB" w:rsidP="00662FAF">
            <w:pPr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7D49FB" w:rsidRPr="0019196C" w14:paraId="6C90B10A" w14:textId="77777777" w:rsidTr="00B13E38">
        <w:trPr>
          <w:trHeight w:hRule="exact" w:val="9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AA278" w14:textId="77777777" w:rsidR="007D49FB" w:rsidRPr="0019196C" w:rsidRDefault="007D49FB" w:rsidP="00662FAF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12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79F7A" w14:textId="18008BEE" w:rsidR="007D49FB" w:rsidRPr="0019196C" w:rsidRDefault="004B0DCD" w:rsidP="00662FAF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>Mysz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DC28A" w14:textId="1F4C78E3" w:rsidR="007D49FB" w:rsidRPr="0019196C" w:rsidRDefault="004B0DCD" w:rsidP="00662FAF">
            <w:pPr>
              <w:ind w:left="15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4B0DCD">
              <w:rPr>
                <w:rFonts w:ascii="Arial" w:hAnsi="Arial" w:cs="Arial"/>
                <w:sz w:val="20"/>
                <w:szCs w:val="20"/>
                <w:lang w:bidi="pl-PL"/>
              </w:rPr>
              <w:t>Optyczna, bezprzewodowa, interfejs: USB, posiadająca co najmniej trzy przyciski w tym rolkę do przewijania przyciskiem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D2351" w14:textId="77777777" w:rsidR="007D49FB" w:rsidRPr="0019196C" w:rsidRDefault="007D49FB" w:rsidP="00662FAF">
            <w:pPr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7D49FB" w:rsidRPr="0019196C" w14:paraId="480BDB2F" w14:textId="77777777" w:rsidTr="00B13E38">
        <w:trPr>
          <w:trHeight w:hRule="exact" w:val="58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4CBF1" w14:textId="77777777" w:rsidR="007D49FB" w:rsidRPr="0019196C" w:rsidRDefault="007D49FB" w:rsidP="00662FAF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13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0810B" w14:textId="5677ED5A" w:rsidR="007D49FB" w:rsidRPr="0019196C" w:rsidRDefault="003E6621" w:rsidP="00662FAF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bidi="pl-PL"/>
              </w:rPr>
              <w:t>WiFi</w:t>
            </w:r>
            <w:proofErr w:type="spellEnd"/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34815" w14:textId="4F024DDD" w:rsidR="007D49FB" w:rsidRPr="0019196C" w:rsidRDefault="003E6621" w:rsidP="00662FAF">
            <w:pPr>
              <w:ind w:left="15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3E6621">
              <w:rPr>
                <w:rFonts w:ascii="Arial" w:hAnsi="Arial" w:cs="Arial"/>
                <w:sz w:val="20"/>
                <w:szCs w:val="20"/>
                <w:lang w:bidi="pl-PL"/>
              </w:rPr>
              <w:t xml:space="preserve">Wbudowana karta sieciowa WIFI 802.11 </w:t>
            </w:r>
            <w:proofErr w:type="spellStart"/>
            <w:r w:rsidRPr="003E6621">
              <w:rPr>
                <w:rFonts w:ascii="Arial" w:hAnsi="Arial" w:cs="Arial"/>
                <w:sz w:val="20"/>
                <w:szCs w:val="20"/>
                <w:lang w:bidi="pl-PL"/>
              </w:rPr>
              <w:t>ac</w:t>
            </w:r>
            <w:proofErr w:type="spellEnd"/>
            <w:r w:rsidRPr="003E6621">
              <w:rPr>
                <w:rFonts w:ascii="Arial" w:hAnsi="Arial" w:cs="Arial"/>
                <w:sz w:val="20"/>
                <w:szCs w:val="20"/>
                <w:lang w:bidi="pl-PL"/>
              </w:rPr>
              <w:t>/a/b/g/n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1133C" w14:textId="77777777" w:rsidR="007D49FB" w:rsidRPr="0019196C" w:rsidRDefault="007D49FB" w:rsidP="00662FAF">
            <w:pPr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7D49FB" w:rsidRPr="0019196C" w14:paraId="6636B942" w14:textId="77777777" w:rsidTr="00B13E38">
        <w:trPr>
          <w:trHeight w:hRule="exact" w:val="5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4739E" w14:textId="77777777" w:rsidR="007D49FB" w:rsidRPr="0019196C" w:rsidRDefault="007D49FB" w:rsidP="00662FAF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14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342A33" w14:textId="1E9DDA20" w:rsidR="007D49FB" w:rsidRPr="0019196C" w:rsidRDefault="00850D4D" w:rsidP="00662FAF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>Zasilacz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3AA0A" w14:textId="7354EEF8" w:rsidR="007D49FB" w:rsidRPr="0019196C" w:rsidRDefault="00850D4D" w:rsidP="00662FAF">
            <w:pPr>
              <w:ind w:left="15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850D4D">
              <w:rPr>
                <w:rFonts w:ascii="Arial" w:hAnsi="Arial" w:cs="Arial"/>
                <w:sz w:val="20"/>
                <w:szCs w:val="20"/>
                <w:lang w:bidi="pl-PL"/>
              </w:rPr>
              <w:t>W zestawie, moc nie mniejsza niż 250W, zabezpieczenia: OVP, SCP, OCP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F0E5B" w14:textId="77777777" w:rsidR="007D49FB" w:rsidRPr="0019196C" w:rsidRDefault="007D49FB" w:rsidP="00662FAF">
            <w:pPr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734177" w:rsidRPr="0019196C" w14:paraId="233D8367" w14:textId="77777777" w:rsidTr="00DB6026">
        <w:trPr>
          <w:trHeight w:hRule="exact" w:val="382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E1116" w14:textId="77777777" w:rsidR="00734177" w:rsidRPr="0019196C" w:rsidRDefault="00734177" w:rsidP="00734177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lastRenderedPageBreak/>
              <w:t>15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92595B" w14:textId="76D2FEF0" w:rsidR="00734177" w:rsidRPr="0019196C" w:rsidRDefault="00734177" w:rsidP="00734177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>System operacyjny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7A9BCC" w14:textId="178B318E" w:rsidR="00734177" w:rsidRPr="0019196C" w:rsidRDefault="00734177" w:rsidP="00734177">
            <w:pPr>
              <w:ind w:left="15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4631DC">
              <w:rPr>
                <w:rFonts w:ascii="Arial" w:hAnsi="Arial" w:cs="Arial"/>
                <w:sz w:val="20"/>
                <w:szCs w:val="20"/>
                <w:lang w:bidi="pl-PL"/>
              </w:rPr>
              <w:t xml:space="preserve">Zainstalowany system operacyjny spełniający wymagania Zamawiającego określone poniżej (np. Windows 10 Home lub równoważny system operacyjny). Niedopuszczalne są wersje edukacyjne, jak np. Windows 10 Pro </w:t>
            </w:r>
            <w:proofErr w:type="spellStart"/>
            <w:r w:rsidRPr="004631DC">
              <w:rPr>
                <w:rFonts w:ascii="Arial" w:hAnsi="Arial" w:cs="Arial"/>
                <w:sz w:val="20"/>
                <w:szCs w:val="20"/>
                <w:lang w:bidi="pl-PL"/>
              </w:rPr>
              <w:t>Education</w:t>
            </w:r>
            <w:proofErr w:type="spellEnd"/>
            <w:r w:rsidRPr="004631DC">
              <w:rPr>
                <w:rFonts w:ascii="Arial" w:hAnsi="Arial" w:cs="Arial"/>
                <w:sz w:val="20"/>
                <w:szCs w:val="20"/>
                <w:lang w:bidi="pl-PL"/>
              </w:rPr>
              <w:t xml:space="preserve"> ze względu na fakt, iż zakupiony sprzęt będzie przekazany osobom fizycznym, sprzęt nie trafi do placówek edukacyjnych). System dostarczony razem z certyfikatem licencyjnym (certyfikat obejmujący wersję 64bit). preinstalowany lub równoważny, z licencją i nośnikiem. Nie dopuszcza się licencji pochodzącej z rynku wtórnego.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7D39A" w14:textId="77777777" w:rsidR="00734177" w:rsidRPr="0019196C" w:rsidRDefault="00734177" w:rsidP="00734177">
            <w:pPr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736009" w:rsidRPr="0019196C" w14:paraId="4393ACCB" w14:textId="77777777" w:rsidTr="00DB6026">
        <w:trPr>
          <w:trHeight w:hRule="exact" w:val="157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6D2B3" w14:textId="77777777" w:rsidR="00736009" w:rsidRPr="0019196C" w:rsidRDefault="00736009" w:rsidP="00736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96C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DCD0E" w14:textId="42A9D0C1" w:rsidR="00736009" w:rsidRPr="0019196C" w:rsidRDefault="00736009" w:rsidP="00736009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736009">
              <w:rPr>
                <w:rFonts w:ascii="Arial" w:hAnsi="Arial" w:cs="Arial"/>
                <w:sz w:val="20"/>
                <w:szCs w:val="20"/>
                <w:lang w:bidi="pl-PL"/>
              </w:rPr>
              <w:t>Gwarancja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07C7C" w14:textId="75ABA3D0" w:rsidR="00736009" w:rsidRPr="0019196C" w:rsidRDefault="00736009" w:rsidP="00DB6026">
            <w:pPr>
              <w:ind w:left="15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736009">
              <w:rPr>
                <w:rFonts w:ascii="Arial" w:hAnsi="Arial" w:cs="Arial"/>
                <w:sz w:val="20"/>
                <w:szCs w:val="20"/>
                <w:lang w:bidi="pl-PL"/>
              </w:rPr>
              <w:t xml:space="preserve">Gwarancja świadczona na miejscu u klienta, tj. beneficjenta projektu na terenie Gminy Ustrzyki Dolne lub w systemie </w:t>
            </w:r>
            <w:proofErr w:type="spellStart"/>
            <w:r w:rsidRPr="00736009">
              <w:rPr>
                <w:rFonts w:ascii="Arial" w:hAnsi="Arial" w:cs="Arial"/>
                <w:sz w:val="20"/>
                <w:szCs w:val="20"/>
                <w:lang w:bidi="pl-PL"/>
              </w:rPr>
              <w:t>door</w:t>
            </w:r>
            <w:proofErr w:type="spellEnd"/>
            <w:r w:rsidRPr="00736009">
              <w:rPr>
                <w:rFonts w:ascii="Arial" w:hAnsi="Arial" w:cs="Arial"/>
                <w:sz w:val="20"/>
                <w:szCs w:val="20"/>
                <w:lang w:bidi="pl-PL"/>
              </w:rPr>
              <w:t xml:space="preserve"> to </w:t>
            </w:r>
            <w:proofErr w:type="spellStart"/>
            <w:r w:rsidRPr="00736009">
              <w:rPr>
                <w:rFonts w:ascii="Arial" w:hAnsi="Arial" w:cs="Arial"/>
                <w:sz w:val="20"/>
                <w:szCs w:val="20"/>
                <w:lang w:bidi="pl-PL"/>
              </w:rPr>
              <w:t>door</w:t>
            </w:r>
            <w:proofErr w:type="spellEnd"/>
            <w:r w:rsidRPr="00736009">
              <w:rPr>
                <w:rFonts w:ascii="Arial" w:hAnsi="Arial" w:cs="Arial"/>
                <w:sz w:val="20"/>
                <w:szCs w:val="20"/>
                <w:lang w:bidi="pl-PL"/>
              </w:rPr>
              <w:t>. Usługa gwarancyjna może być świadczona w klienta w dni robocze w godz. od 8.00 do 17.00.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47831" w14:textId="77777777" w:rsidR="00736009" w:rsidRPr="0019196C" w:rsidRDefault="00736009" w:rsidP="00736009">
            <w:pPr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7D49FB" w:rsidRPr="0019196C" w14:paraId="3E2B99C9" w14:textId="77777777" w:rsidTr="00B13E38">
        <w:trPr>
          <w:trHeight w:hRule="exact" w:val="25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8BC0C" w14:textId="77777777" w:rsidR="007D49FB" w:rsidRPr="0019196C" w:rsidRDefault="007D49FB" w:rsidP="0066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96C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32C11F" w14:textId="36AE1DC1" w:rsidR="007D49FB" w:rsidRPr="0019196C" w:rsidRDefault="00736009" w:rsidP="00662FAF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736009">
              <w:rPr>
                <w:rFonts w:ascii="Arial" w:hAnsi="Arial" w:cs="Arial"/>
                <w:sz w:val="20"/>
                <w:szCs w:val="20"/>
                <w:lang w:bidi="pl-PL"/>
              </w:rPr>
              <w:t>Wsparcie techniczne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056A1F" w14:textId="0D169FFA" w:rsidR="00736009" w:rsidRPr="00736009" w:rsidRDefault="00736009" w:rsidP="00736009">
            <w:pPr>
              <w:spacing w:after="0"/>
              <w:ind w:left="153" w:right="113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736009">
              <w:rPr>
                <w:rFonts w:ascii="Arial" w:hAnsi="Arial" w:cs="Arial"/>
                <w:sz w:val="20"/>
                <w:szCs w:val="20"/>
                <w:lang w:bidi="pl-PL"/>
              </w:rPr>
              <w:t>Dedykowany numer oraz adres email dla wsparcia technicznego i informacji produktowej.</w:t>
            </w:r>
          </w:p>
          <w:p w14:paraId="7EC4E24D" w14:textId="0C1D527B" w:rsidR="00736009" w:rsidRPr="00736009" w:rsidRDefault="00736009" w:rsidP="00736009">
            <w:pPr>
              <w:spacing w:after="0"/>
              <w:ind w:left="153" w:right="113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736009">
              <w:rPr>
                <w:rFonts w:ascii="Arial" w:hAnsi="Arial" w:cs="Arial"/>
                <w:sz w:val="20"/>
                <w:szCs w:val="20"/>
                <w:lang w:bidi="pl-PL"/>
              </w:rPr>
              <w:t>Możliwość weryfikacji statusu naprawy urządzenia po podaniu unikalnego numeru seryjnego.</w:t>
            </w:r>
          </w:p>
          <w:p w14:paraId="0C2794E9" w14:textId="6A5F99AD" w:rsidR="007D49FB" w:rsidRPr="0019196C" w:rsidRDefault="00736009" w:rsidP="00736009">
            <w:pPr>
              <w:spacing w:after="0"/>
              <w:ind w:left="153" w:right="113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736009">
              <w:rPr>
                <w:rFonts w:ascii="Arial" w:hAnsi="Arial" w:cs="Arial"/>
                <w:sz w:val="20"/>
                <w:szCs w:val="20"/>
                <w:lang w:bidi="pl-PL"/>
              </w:rPr>
              <w:t>Naprawy gwarancyjne  urządzeń muszą być realizowany przez Producenta lub Autoryzowanego Partnera Serwisowego Producenta.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86F88" w14:textId="77777777" w:rsidR="007D49FB" w:rsidRPr="0019196C" w:rsidRDefault="007D49FB" w:rsidP="00662FAF">
            <w:pPr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7D49FB" w:rsidRPr="0019196C" w14:paraId="237B374F" w14:textId="77777777" w:rsidTr="00B13E38">
        <w:trPr>
          <w:trHeight w:hRule="exact" w:val="44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784A5" w14:textId="77777777" w:rsidR="007D49FB" w:rsidRPr="0019196C" w:rsidRDefault="007D49FB" w:rsidP="0066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96C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87281" w14:textId="706B1752" w:rsidR="007D49FB" w:rsidRPr="0019196C" w:rsidRDefault="008A58C3" w:rsidP="00662FAF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>Pozostałe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C0EA1" w14:textId="31B5A329" w:rsidR="008A58C3" w:rsidRPr="008A58C3" w:rsidRDefault="008A58C3" w:rsidP="008A58C3">
            <w:pPr>
              <w:ind w:left="15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8A58C3">
              <w:rPr>
                <w:rFonts w:ascii="Arial" w:hAnsi="Arial" w:cs="Arial"/>
                <w:sz w:val="20"/>
                <w:szCs w:val="20"/>
                <w:lang w:bidi="pl-PL"/>
              </w:rPr>
              <w:t xml:space="preserve">Sprzęt 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jest</w:t>
            </w:r>
            <w:r w:rsidRPr="008A58C3">
              <w:rPr>
                <w:rFonts w:ascii="Arial" w:hAnsi="Arial" w:cs="Arial"/>
                <w:sz w:val="20"/>
                <w:szCs w:val="20"/>
                <w:lang w:bidi="pl-PL"/>
              </w:rPr>
              <w:t xml:space="preserve"> fabrycznie nowy tj. nieużywany, nieuszkodzony, nieregenerowany, nieobciążony prawami osób lub podmiotów trzecich i wyprodukowany w okresie 12 miesięcy przed terminem składania ofert oraz pochodzić z legalnego kanału sprzedaży producenta. Wszystkie sztuki komputerów, monitorów, myszek i klawiatury 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są</w:t>
            </w:r>
            <w:r w:rsidRPr="008A58C3">
              <w:rPr>
                <w:rFonts w:ascii="Arial" w:hAnsi="Arial" w:cs="Arial"/>
                <w:sz w:val="20"/>
                <w:szCs w:val="20"/>
                <w:lang w:bidi="pl-PL"/>
              </w:rPr>
              <w:t xml:space="preserve"> tego samego rodzaju (ten sam model pochodzący od jednego producenta).</w:t>
            </w:r>
          </w:p>
          <w:p w14:paraId="41FD7A0F" w14:textId="6799F1E8" w:rsidR="007D49FB" w:rsidRPr="0019196C" w:rsidRDefault="008A58C3" w:rsidP="008A58C3">
            <w:pPr>
              <w:ind w:left="15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8A58C3">
              <w:rPr>
                <w:rFonts w:ascii="Arial" w:hAnsi="Arial" w:cs="Arial"/>
                <w:sz w:val="20"/>
                <w:szCs w:val="20"/>
                <w:lang w:bidi="pl-PL"/>
              </w:rPr>
              <w:t>Zamawiający nie dopuszcza osiągnięcia wymaganych portów, złącz, gniazd rozszerzeń za pomocą adapterów, przejściówek czy innych urządzeń peryferyjnych.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057F6" w14:textId="77777777" w:rsidR="007D49FB" w:rsidRPr="0019196C" w:rsidRDefault="007D49FB" w:rsidP="00662FAF">
            <w:pPr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</w:tbl>
    <w:p w14:paraId="173CAC31" w14:textId="77777777" w:rsidR="007D49FB" w:rsidRDefault="007D49FB" w:rsidP="004A22CE">
      <w:pPr>
        <w:jc w:val="both"/>
        <w:rPr>
          <w:rFonts w:ascii="Arial" w:hAnsi="Arial" w:cs="Arial"/>
        </w:rPr>
      </w:pPr>
    </w:p>
    <w:tbl>
      <w:tblPr>
        <w:tblW w:w="91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65"/>
        <w:gridCol w:w="3685"/>
        <w:gridCol w:w="2977"/>
      </w:tblGrid>
      <w:tr w:rsidR="00825578" w:rsidRPr="0019196C" w14:paraId="3A83D99D" w14:textId="77777777" w:rsidTr="00DA5019">
        <w:trPr>
          <w:trHeight w:hRule="exact" w:val="418"/>
        </w:trPr>
        <w:tc>
          <w:tcPr>
            <w:tcW w:w="91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1089D0" w14:textId="55F82184" w:rsidR="00825578" w:rsidRPr="0019196C" w:rsidRDefault="00825578" w:rsidP="00CC2F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TABLET</w:t>
            </w:r>
          </w:p>
        </w:tc>
      </w:tr>
      <w:tr w:rsidR="00825578" w:rsidRPr="0019196C" w14:paraId="354940C6" w14:textId="77777777" w:rsidTr="00DB6026">
        <w:trPr>
          <w:trHeight w:hRule="exact" w:val="299"/>
        </w:trPr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4028D6" w14:textId="77777777" w:rsidR="00825578" w:rsidRPr="0019196C" w:rsidRDefault="00825578" w:rsidP="00CC2FB2">
            <w:pPr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Ilość sztuk: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B7A8E" w14:textId="77777777" w:rsidR="00825578" w:rsidRPr="0019196C" w:rsidRDefault="00825578" w:rsidP="00CC2FB2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825578" w:rsidRPr="0019196C" w14:paraId="4C1CDBA9" w14:textId="77777777" w:rsidTr="00DA5019">
        <w:trPr>
          <w:trHeight w:hRule="exact" w:val="573"/>
        </w:trPr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646C5B1" w14:textId="0B3839E4" w:rsidR="00825578" w:rsidRPr="0019196C" w:rsidRDefault="005B28FB" w:rsidP="00CC2FB2">
            <w:pPr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lastRenderedPageBreak/>
              <w:t>Nazwa producenta, typ, model</w:t>
            </w:r>
            <w:r w:rsidR="00825578" w:rsidRPr="0019196C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 xml:space="preserve"> oraz numer katalogowy oferowanego sprzętu: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B085D" w14:textId="77777777" w:rsidR="00825578" w:rsidRPr="0019196C" w:rsidRDefault="00825578" w:rsidP="00CC2FB2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825578" w:rsidRPr="0019196C" w14:paraId="6B8B7785" w14:textId="77777777" w:rsidTr="007C6006">
        <w:trPr>
          <w:trHeight w:hRule="exact" w:val="2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23B040" w14:textId="77777777" w:rsidR="00825578" w:rsidRPr="0019196C" w:rsidRDefault="00825578" w:rsidP="00CC2F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Lp.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2D302A" w14:textId="77777777" w:rsidR="00825578" w:rsidRPr="0019196C" w:rsidRDefault="00825578" w:rsidP="00CC2FB2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Wymagania Zamawiającego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9D757A" w14:textId="77777777" w:rsidR="00825578" w:rsidRPr="0019196C" w:rsidRDefault="00825578" w:rsidP="00CC2FB2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Spełnianie</w:t>
            </w:r>
          </w:p>
          <w:p w14:paraId="59B0A854" w14:textId="77777777" w:rsidR="00825578" w:rsidRPr="0019196C" w:rsidRDefault="00825578" w:rsidP="00CC2FB2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TAK/NIE</w:t>
            </w:r>
          </w:p>
          <w:p w14:paraId="693684A4" w14:textId="77777777" w:rsidR="00825578" w:rsidRPr="0019196C" w:rsidRDefault="00825578" w:rsidP="00CC2FB2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(jeżeli oferowany sprzęt spełnia wymagania w stopniu wyższym niż określony przez Zamawiającego należy podać te parametry)</w:t>
            </w:r>
          </w:p>
        </w:tc>
      </w:tr>
      <w:tr w:rsidR="00825578" w:rsidRPr="0019196C" w14:paraId="06290EB6" w14:textId="77777777" w:rsidTr="00DA5019">
        <w:trPr>
          <w:trHeight w:hRule="exact" w:val="299"/>
        </w:trPr>
        <w:tc>
          <w:tcPr>
            <w:tcW w:w="9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751164" w14:textId="77777777" w:rsidR="00825578" w:rsidRPr="0019196C" w:rsidRDefault="00825578" w:rsidP="00CC2FB2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Minimalne wymagania:</w:t>
            </w:r>
          </w:p>
        </w:tc>
      </w:tr>
      <w:tr w:rsidR="00825578" w:rsidRPr="0019196C" w14:paraId="2E5E619C" w14:textId="77777777" w:rsidTr="00DA5019">
        <w:trPr>
          <w:trHeight w:hRule="exact" w:val="14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60660" w14:textId="77777777" w:rsidR="00825578" w:rsidRPr="0019196C" w:rsidRDefault="00825578" w:rsidP="00CC2FB2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F7BCB" w14:textId="42C852E5" w:rsidR="00825578" w:rsidRPr="0019196C" w:rsidRDefault="00825578" w:rsidP="00CC2FB2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>Wyświetlacz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65474" w14:textId="5514F380" w:rsidR="00825578" w:rsidRPr="00825578" w:rsidRDefault="00825578" w:rsidP="00825578">
            <w:pPr>
              <w:suppressAutoHyphens/>
              <w:spacing w:after="0" w:line="240" w:lineRule="auto"/>
              <w:ind w:left="152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• </w:t>
            </w:r>
            <w:r w:rsidRPr="008255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przekątnej ekranu  minimum 25,6 cm (10.1”)</w:t>
            </w:r>
          </w:p>
          <w:p w14:paraId="6592CA8B" w14:textId="49228A23" w:rsidR="00825578" w:rsidRPr="00825578" w:rsidRDefault="00825578" w:rsidP="00825578">
            <w:pPr>
              <w:suppressAutoHyphens/>
              <w:spacing w:after="0" w:line="240" w:lineRule="auto"/>
              <w:ind w:left="152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• </w:t>
            </w:r>
            <w:r w:rsidRPr="008255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Rozdzielczość 1280 x 800 </w:t>
            </w:r>
            <w:proofErr w:type="spellStart"/>
            <w:r w:rsidRPr="008255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px</w:t>
            </w:r>
            <w:proofErr w:type="spellEnd"/>
          </w:p>
          <w:p w14:paraId="4B711F9F" w14:textId="056FC6CB" w:rsidR="00825578" w:rsidRPr="00825578" w:rsidRDefault="00825578" w:rsidP="00825578">
            <w:pPr>
              <w:suppressAutoHyphens/>
              <w:spacing w:after="0" w:line="240" w:lineRule="auto"/>
              <w:ind w:left="152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• </w:t>
            </w:r>
            <w:r w:rsidRPr="008255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Technologia wyświetlacza IPS</w:t>
            </w:r>
          </w:p>
          <w:p w14:paraId="7DCC9952" w14:textId="6289A98D" w:rsidR="00825578" w:rsidRPr="0019196C" w:rsidRDefault="00825578" w:rsidP="00825578">
            <w:pPr>
              <w:suppressAutoHyphens/>
              <w:spacing w:after="0" w:line="240" w:lineRule="auto"/>
              <w:ind w:left="152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• </w:t>
            </w:r>
            <w:r w:rsidRPr="008255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ekranu dotykowego: pojemnościowy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2E2AA" w14:textId="77777777" w:rsidR="00825578" w:rsidRPr="0019196C" w:rsidRDefault="00825578" w:rsidP="00CC2FB2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825578" w:rsidRPr="0019196C" w14:paraId="289E6083" w14:textId="77777777" w:rsidTr="007C6006">
        <w:trPr>
          <w:trHeight w:hRule="exact" w:val="8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D36CF1" w14:textId="77777777" w:rsidR="00825578" w:rsidRPr="0019196C" w:rsidRDefault="00825578" w:rsidP="00CC2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96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7607F" w14:textId="7A79A733" w:rsidR="00825578" w:rsidRPr="0019196C" w:rsidRDefault="00825578" w:rsidP="00CC2FB2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>Procesor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8D36F" w14:textId="4FF2EE59" w:rsidR="00825578" w:rsidRPr="00825578" w:rsidRDefault="00825578" w:rsidP="00825578">
            <w:pPr>
              <w:spacing w:after="0"/>
              <w:ind w:left="136" w:right="130" w:hanging="4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825578">
              <w:rPr>
                <w:rFonts w:ascii="Arial" w:hAnsi="Arial" w:cs="Arial"/>
                <w:sz w:val="20"/>
                <w:szCs w:val="20"/>
                <w:lang w:bidi="pl-PL"/>
              </w:rPr>
              <w:t>Taktowanie procesora minimum 2,3 GHz</w:t>
            </w:r>
          </w:p>
          <w:p w14:paraId="750DC738" w14:textId="6945FB62" w:rsidR="00825578" w:rsidRPr="0019196C" w:rsidRDefault="00825578" w:rsidP="00825578">
            <w:pPr>
              <w:spacing w:after="0"/>
              <w:ind w:left="136" w:right="130" w:hanging="4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825578">
              <w:rPr>
                <w:rFonts w:ascii="Arial" w:hAnsi="Arial" w:cs="Arial"/>
                <w:sz w:val="20"/>
                <w:szCs w:val="20"/>
                <w:lang w:bidi="pl-PL"/>
              </w:rPr>
              <w:t>Liczba rdzeni procesora: minimum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09C71" w14:textId="77777777" w:rsidR="00825578" w:rsidRPr="0019196C" w:rsidRDefault="00825578" w:rsidP="00CC2FB2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825578" w:rsidRPr="0019196C" w14:paraId="4036859B" w14:textId="77777777" w:rsidTr="00DB6026">
        <w:trPr>
          <w:trHeight w:hRule="exact"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E943AD" w14:textId="77777777" w:rsidR="00825578" w:rsidRPr="0019196C" w:rsidRDefault="00825578" w:rsidP="00CC2FB2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D625A1" w14:textId="6C38E24A" w:rsidR="00825578" w:rsidRPr="0019196C" w:rsidRDefault="00F43FCF" w:rsidP="00CC2FB2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>Pamięć RAM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6E6CE6" w14:textId="480DA60A" w:rsidR="00825578" w:rsidRPr="0019196C" w:rsidRDefault="00F43FCF" w:rsidP="00CC2FB2">
            <w:pPr>
              <w:ind w:left="132" w:right="131" w:hanging="38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F43FCF">
              <w:rPr>
                <w:rFonts w:ascii="Arial" w:hAnsi="Arial" w:cs="Arial"/>
                <w:sz w:val="20"/>
                <w:szCs w:val="20"/>
                <w:lang w:bidi="pl-PL"/>
              </w:rPr>
              <w:t>Min 4 GB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4A478" w14:textId="77777777" w:rsidR="00825578" w:rsidRPr="0019196C" w:rsidRDefault="00825578" w:rsidP="00CC2FB2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825578" w:rsidRPr="0019196C" w14:paraId="7A6E30F4" w14:textId="77777777" w:rsidTr="00B13E38">
        <w:trPr>
          <w:trHeight w:hRule="exact" w:val="8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06873" w14:textId="77777777" w:rsidR="00825578" w:rsidRPr="0019196C" w:rsidRDefault="00825578" w:rsidP="00CC2FB2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A3AEC9" w14:textId="3DED71CA" w:rsidR="00825578" w:rsidRPr="0019196C" w:rsidRDefault="00F43FCF" w:rsidP="00CC2FB2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F43FCF">
              <w:rPr>
                <w:rFonts w:ascii="Arial" w:hAnsi="Arial" w:cs="Arial"/>
                <w:sz w:val="20"/>
                <w:szCs w:val="20"/>
                <w:lang w:bidi="pl-PL"/>
              </w:rPr>
              <w:t>Pamięć magazynowa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58886" w14:textId="4B0741F1" w:rsidR="00F43FCF" w:rsidRPr="00F43FCF" w:rsidRDefault="00D72C09" w:rsidP="00D72C09">
            <w:pPr>
              <w:spacing w:after="0"/>
              <w:ind w:left="136" w:right="130" w:hanging="4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="00F43FCF" w:rsidRPr="00F43FCF">
              <w:rPr>
                <w:rFonts w:ascii="Arial" w:hAnsi="Arial" w:cs="Arial"/>
                <w:sz w:val="20"/>
                <w:szCs w:val="20"/>
                <w:lang w:bidi="pl-PL"/>
              </w:rPr>
              <w:t>Pojemność pamięci wewnętrznej minimum 64 GB</w:t>
            </w:r>
          </w:p>
          <w:p w14:paraId="7A7538E5" w14:textId="5ACB4BF8" w:rsidR="00825578" w:rsidRPr="0019196C" w:rsidRDefault="00D72C09" w:rsidP="00D72C09">
            <w:pPr>
              <w:spacing w:after="0"/>
              <w:ind w:left="136" w:right="130" w:hanging="4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="00F43FCF" w:rsidRPr="00F43FCF">
              <w:rPr>
                <w:rFonts w:ascii="Arial" w:hAnsi="Arial" w:cs="Arial"/>
                <w:sz w:val="20"/>
                <w:szCs w:val="20"/>
                <w:lang w:bidi="pl-PL"/>
              </w:rPr>
              <w:t>Zintegrowany czytnik kart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4AE43" w14:textId="77777777" w:rsidR="00825578" w:rsidRPr="0019196C" w:rsidRDefault="00825578" w:rsidP="00CC2FB2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825578" w:rsidRPr="0019196C" w14:paraId="7B6AFE9C" w14:textId="77777777" w:rsidTr="00B13E38">
        <w:trPr>
          <w:trHeight w:hRule="exact" w:val="8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90124" w14:textId="77777777" w:rsidR="00825578" w:rsidRPr="0019196C" w:rsidRDefault="00825578" w:rsidP="00CC2FB2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BA796C" w14:textId="77777777" w:rsidR="00825578" w:rsidRDefault="00D72C09" w:rsidP="00CC2FB2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bidi="pl-PL"/>
              </w:rPr>
              <w:t>Mutlimedia</w:t>
            </w:r>
            <w:proofErr w:type="spellEnd"/>
          </w:p>
          <w:p w14:paraId="218DAFB3" w14:textId="67EEFF06" w:rsidR="00D72C09" w:rsidRPr="0019196C" w:rsidRDefault="00D72C09" w:rsidP="00CC2FB2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D211DD" w14:textId="3F325535" w:rsidR="00D72C09" w:rsidRPr="00D72C09" w:rsidRDefault="00D72C09" w:rsidP="00D72C09">
            <w:pPr>
              <w:spacing w:after="0"/>
              <w:ind w:left="136" w:right="130" w:hanging="4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D72C09">
              <w:rPr>
                <w:rFonts w:ascii="Arial" w:hAnsi="Arial" w:cs="Arial"/>
                <w:sz w:val="20"/>
                <w:szCs w:val="20"/>
                <w:lang w:bidi="pl-PL"/>
              </w:rPr>
              <w:t>Wbudowane głośniki stereo</w:t>
            </w:r>
          </w:p>
          <w:p w14:paraId="700401AE" w14:textId="3B563743" w:rsidR="00D72C09" w:rsidRPr="00D72C09" w:rsidRDefault="00D72C09" w:rsidP="00D72C09">
            <w:pPr>
              <w:spacing w:after="0"/>
              <w:ind w:left="136" w:right="130" w:hanging="4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D72C09">
              <w:rPr>
                <w:rFonts w:ascii="Arial" w:hAnsi="Arial" w:cs="Arial"/>
                <w:sz w:val="20"/>
                <w:szCs w:val="20"/>
                <w:lang w:bidi="pl-PL"/>
              </w:rPr>
              <w:t>Wbudowany mikrofon</w:t>
            </w:r>
          </w:p>
          <w:p w14:paraId="539A35FA" w14:textId="1B32FFCC" w:rsidR="00825578" w:rsidRPr="0019196C" w:rsidRDefault="00D72C09" w:rsidP="00D72C09">
            <w:pPr>
              <w:spacing w:after="0"/>
              <w:ind w:left="136" w:right="130" w:hanging="4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D72C09">
              <w:rPr>
                <w:rFonts w:ascii="Arial" w:hAnsi="Arial" w:cs="Arial"/>
                <w:sz w:val="20"/>
                <w:szCs w:val="20"/>
                <w:lang w:bidi="pl-PL"/>
              </w:rPr>
              <w:t>Wbudowana kamera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58A64" w14:textId="77777777" w:rsidR="00825578" w:rsidRPr="0019196C" w:rsidRDefault="00825578" w:rsidP="00CC2FB2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825578" w:rsidRPr="0019196C" w14:paraId="1837C2D8" w14:textId="77777777" w:rsidTr="00DB6026">
        <w:trPr>
          <w:trHeight w:hRule="exact" w:val="15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6902C" w14:textId="4AD101D2" w:rsidR="00825578" w:rsidRPr="0019196C" w:rsidRDefault="00825578" w:rsidP="00CC2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96C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5B83C" w14:textId="28CA1F7E" w:rsidR="00825578" w:rsidRPr="0019196C" w:rsidRDefault="00531E86" w:rsidP="00CC2FB2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531E86">
              <w:rPr>
                <w:rFonts w:ascii="Arial" w:hAnsi="Arial" w:cs="Arial"/>
                <w:sz w:val="20"/>
                <w:szCs w:val="20"/>
                <w:lang w:bidi="pl-PL"/>
              </w:rPr>
              <w:t>Łączność i sensory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634D3" w14:textId="38B263A6" w:rsidR="00531E86" w:rsidRPr="00531E86" w:rsidRDefault="00531E86" w:rsidP="00531E86">
            <w:pPr>
              <w:spacing w:after="0"/>
              <w:ind w:left="136" w:right="130" w:hanging="40"/>
              <w:rPr>
                <w:rFonts w:ascii="Arial" w:hAnsi="Arial" w:cs="Arial"/>
                <w:sz w:val="20"/>
                <w:szCs w:val="20"/>
                <w:lang w:val="en-US" w:bidi="pl-PL"/>
              </w:rPr>
            </w:pPr>
            <w:r>
              <w:rPr>
                <w:rFonts w:ascii="Arial" w:hAnsi="Arial" w:cs="Arial"/>
                <w:sz w:val="20"/>
                <w:szCs w:val="20"/>
                <w:lang w:val="en-US" w:bidi="pl-PL"/>
              </w:rPr>
              <w:t xml:space="preserve">• </w:t>
            </w:r>
            <w:proofErr w:type="spellStart"/>
            <w:r w:rsidRPr="00531E86">
              <w:rPr>
                <w:rFonts w:ascii="Arial" w:hAnsi="Arial" w:cs="Arial"/>
                <w:sz w:val="20"/>
                <w:szCs w:val="20"/>
                <w:lang w:val="en-US" w:bidi="pl-PL"/>
              </w:rPr>
              <w:t>WiFi</w:t>
            </w:r>
            <w:proofErr w:type="spellEnd"/>
            <w:r w:rsidRPr="00531E86">
              <w:rPr>
                <w:rFonts w:ascii="Arial" w:hAnsi="Arial" w:cs="Arial"/>
                <w:sz w:val="20"/>
                <w:szCs w:val="20"/>
                <w:lang w:val="en-US" w:bidi="pl-PL"/>
              </w:rPr>
              <w:t xml:space="preserve"> 802.11 a/b/g/n/ac</w:t>
            </w:r>
          </w:p>
          <w:p w14:paraId="10556064" w14:textId="26FC796F" w:rsidR="00531E86" w:rsidRPr="00531E86" w:rsidRDefault="00531E86" w:rsidP="00531E86">
            <w:pPr>
              <w:spacing w:after="0"/>
              <w:ind w:left="136" w:right="130" w:hanging="40"/>
              <w:rPr>
                <w:rFonts w:ascii="Arial" w:hAnsi="Arial" w:cs="Arial"/>
                <w:sz w:val="20"/>
                <w:szCs w:val="20"/>
                <w:lang w:val="en-US" w:bidi="pl-PL"/>
              </w:rPr>
            </w:pPr>
            <w:r>
              <w:rPr>
                <w:rFonts w:ascii="Arial" w:hAnsi="Arial" w:cs="Arial"/>
                <w:sz w:val="20"/>
                <w:szCs w:val="20"/>
                <w:lang w:val="en-US" w:bidi="pl-PL"/>
              </w:rPr>
              <w:t xml:space="preserve">• </w:t>
            </w:r>
            <w:r w:rsidRPr="00531E86">
              <w:rPr>
                <w:rFonts w:ascii="Arial" w:hAnsi="Arial" w:cs="Arial"/>
                <w:sz w:val="20"/>
                <w:szCs w:val="20"/>
                <w:lang w:val="en-US" w:bidi="pl-PL"/>
              </w:rPr>
              <w:t>Bluetooth 5.0</w:t>
            </w:r>
          </w:p>
          <w:p w14:paraId="365F98B9" w14:textId="18C2037B" w:rsidR="00531E86" w:rsidRPr="00531E86" w:rsidRDefault="00531E86" w:rsidP="00531E86">
            <w:pPr>
              <w:spacing w:after="0"/>
              <w:ind w:left="136" w:right="130" w:hanging="4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proofErr w:type="spellStart"/>
            <w:r w:rsidRPr="00531E86">
              <w:rPr>
                <w:rFonts w:ascii="Arial" w:hAnsi="Arial" w:cs="Arial"/>
                <w:sz w:val="20"/>
                <w:szCs w:val="20"/>
                <w:lang w:bidi="pl-PL"/>
              </w:rPr>
              <w:t>Glonass</w:t>
            </w:r>
            <w:proofErr w:type="spellEnd"/>
          </w:p>
          <w:p w14:paraId="0C72B41F" w14:textId="0285D732" w:rsidR="00531E86" w:rsidRPr="00531E86" w:rsidRDefault="00531E86" w:rsidP="00531E86">
            <w:pPr>
              <w:spacing w:after="0"/>
              <w:ind w:left="136" w:right="130" w:hanging="4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531E86">
              <w:rPr>
                <w:rFonts w:ascii="Arial" w:hAnsi="Arial" w:cs="Arial"/>
                <w:sz w:val="20"/>
                <w:szCs w:val="20"/>
                <w:lang w:bidi="pl-PL"/>
              </w:rPr>
              <w:t>GPS</w:t>
            </w:r>
          </w:p>
          <w:p w14:paraId="2774C49B" w14:textId="21984387" w:rsidR="00531E86" w:rsidRPr="00531E86" w:rsidRDefault="00531E86" w:rsidP="00531E86">
            <w:pPr>
              <w:spacing w:after="0"/>
              <w:ind w:left="136" w:right="130" w:hanging="4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531E86">
              <w:rPr>
                <w:rFonts w:ascii="Arial" w:hAnsi="Arial" w:cs="Arial"/>
                <w:sz w:val="20"/>
                <w:szCs w:val="20"/>
                <w:lang w:bidi="pl-PL"/>
              </w:rPr>
              <w:t>Akcelerometr</w:t>
            </w:r>
          </w:p>
          <w:p w14:paraId="7C399DE0" w14:textId="20BF4D5F" w:rsidR="00825578" w:rsidRPr="0019196C" w:rsidRDefault="00531E86" w:rsidP="00531E86">
            <w:pPr>
              <w:spacing w:after="0"/>
              <w:ind w:left="136" w:right="130" w:hanging="4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531E86">
              <w:rPr>
                <w:rFonts w:ascii="Arial" w:hAnsi="Arial" w:cs="Arial"/>
                <w:sz w:val="20"/>
                <w:szCs w:val="20"/>
                <w:lang w:bidi="pl-PL"/>
              </w:rPr>
              <w:t>Czujnik oświetlenia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A9089" w14:textId="77777777" w:rsidR="00825578" w:rsidRPr="0019196C" w:rsidRDefault="00825578" w:rsidP="00CC2FB2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825578" w:rsidRPr="000E52EA" w14:paraId="0F420EFC" w14:textId="77777777" w:rsidTr="00DA5019">
        <w:trPr>
          <w:trHeight w:hRule="exact"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AA19A" w14:textId="77777777" w:rsidR="00825578" w:rsidRPr="0019196C" w:rsidRDefault="00825578" w:rsidP="00CC2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64F37" w14:textId="2C1D2574" w:rsidR="00825578" w:rsidRPr="0019196C" w:rsidRDefault="00531E86" w:rsidP="00CC2FB2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531E86">
              <w:rPr>
                <w:rFonts w:ascii="Arial" w:hAnsi="Arial" w:cs="Arial"/>
                <w:sz w:val="20"/>
                <w:szCs w:val="20"/>
                <w:lang w:bidi="pl-PL"/>
              </w:rPr>
              <w:t>Złącza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95996" w14:textId="5F45008F" w:rsidR="00531E86" w:rsidRPr="00531E86" w:rsidRDefault="00531E86" w:rsidP="00531E86">
            <w:pPr>
              <w:spacing w:after="0"/>
              <w:ind w:left="136" w:right="130" w:hanging="40"/>
              <w:rPr>
                <w:rFonts w:ascii="Arial" w:hAnsi="Arial" w:cs="Arial"/>
                <w:sz w:val="20"/>
                <w:szCs w:val="20"/>
                <w:lang w:val="en-US" w:bidi="pl-PL"/>
              </w:rPr>
            </w:pPr>
            <w:r w:rsidRPr="00531E86">
              <w:rPr>
                <w:rFonts w:ascii="Arial" w:hAnsi="Arial" w:cs="Arial"/>
                <w:sz w:val="20"/>
                <w:szCs w:val="20"/>
                <w:lang w:val="en-US" w:bidi="pl-PL"/>
              </w:rPr>
              <w:t>• 1 x USB-C</w:t>
            </w:r>
          </w:p>
          <w:p w14:paraId="7C29A248" w14:textId="4DF963AA" w:rsidR="00825578" w:rsidRPr="00531E86" w:rsidRDefault="00531E86" w:rsidP="00531E86">
            <w:pPr>
              <w:spacing w:after="0"/>
              <w:ind w:left="136" w:right="130" w:hanging="40"/>
              <w:rPr>
                <w:rFonts w:ascii="Arial" w:hAnsi="Arial" w:cs="Arial"/>
                <w:sz w:val="20"/>
                <w:szCs w:val="20"/>
                <w:lang w:val="en-US" w:bidi="pl-PL"/>
              </w:rPr>
            </w:pPr>
            <w:r>
              <w:rPr>
                <w:rFonts w:ascii="Arial" w:hAnsi="Arial" w:cs="Arial"/>
                <w:sz w:val="20"/>
                <w:szCs w:val="20"/>
                <w:lang w:val="en-US" w:bidi="pl-PL"/>
              </w:rPr>
              <w:t xml:space="preserve">• </w:t>
            </w:r>
            <w:r w:rsidRPr="00531E86">
              <w:rPr>
                <w:rFonts w:ascii="Arial" w:hAnsi="Arial" w:cs="Arial"/>
                <w:sz w:val="20"/>
                <w:szCs w:val="20"/>
                <w:lang w:val="en-US" w:bidi="pl-PL"/>
              </w:rPr>
              <w:t>1 x audio 3,5 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391ED" w14:textId="77777777" w:rsidR="00825578" w:rsidRPr="00531E86" w:rsidRDefault="00825578" w:rsidP="00CC2FB2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val="en-US" w:bidi="pl-PL"/>
              </w:rPr>
            </w:pPr>
          </w:p>
        </w:tc>
      </w:tr>
      <w:tr w:rsidR="00825578" w:rsidRPr="0019196C" w14:paraId="093CE15B" w14:textId="77777777" w:rsidTr="00DB6026">
        <w:trPr>
          <w:trHeight w:hRule="exact" w:val="18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5A3DF" w14:textId="77777777" w:rsidR="00825578" w:rsidRPr="0019196C" w:rsidRDefault="00825578" w:rsidP="00CC2FB2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CA969" w14:textId="0559BEB1" w:rsidR="00825578" w:rsidRPr="0019196C" w:rsidRDefault="003F1505" w:rsidP="00CC2FB2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3F1505">
              <w:rPr>
                <w:rFonts w:ascii="Arial" w:hAnsi="Arial" w:cs="Arial"/>
                <w:sz w:val="20"/>
                <w:szCs w:val="20"/>
                <w:lang w:bidi="pl-PL"/>
              </w:rPr>
              <w:t>Gwarancja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5F23A" w14:textId="6B21861E" w:rsidR="00825578" w:rsidRPr="0019196C" w:rsidRDefault="00DB6026" w:rsidP="005B28FB">
            <w:pPr>
              <w:spacing w:after="0"/>
              <w:ind w:left="13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>Gwarancja świadczona</w:t>
            </w:r>
            <w:r w:rsidR="003F1505" w:rsidRPr="003F1505">
              <w:rPr>
                <w:rFonts w:ascii="Arial" w:hAnsi="Arial" w:cs="Arial"/>
                <w:sz w:val="20"/>
                <w:szCs w:val="20"/>
                <w:lang w:bidi="pl-PL"/>
              </w:rPr>
              <w:t xml:space="preserve"> na miejscu u klienta, tj. beneficjenta projektu na terenie Gminy Ustrzyki Dolne lub w systemie </w:t>
            </w:r>
            <w:proofErr w:type="spellStart"/>
            <w:r w:rsidR="003F1505" w:rsidRPr="003F1505">
              <w:rPr>
                <w:rFonts w:ascii="Arial" w:hAnsi="Arial" w:cs="Arial"/>
                <w:sz w:val="20"/>
                <w:szCs w:val="20"/>
                <w:lang w:bidi="pl-PL"/>
              </w:rPr>
              <w:t>door</w:t>
            </w:r>
            <w:proofErr w:type="spellEnd"/>
            <w:r w:rsidR="003F1505" w:rsidRPr="003F1505">
              <w:rPr>
                <w:rFonts w:ascii="Arial" w:hAnsi="Arial" w:cs="Arial"/>
                <w:sz w:val="20"/>
                <w:szCs w:val="20"/>
                <w:lang w:bidi="pl-PL"/>
              </w:rPr>
              <w:t xml:space="preserve"> to </w:t>
            </w:r>
            <w:proofErr w:type="spellStart"/>
            <w:r w:rsidR="003F1505" w:rsidRPr="003F1505">
              <w:rPr>
                <w:rFonts w:ascii="Arial" w:hAnsi="Arial" w:cs="Arial"/>
                <w:sz w:val="20"/>
                <w:szCs w:val="20"/>
                <w:lang w:bidi="pl-PL"/>
              </w:rPr>
              <w:t>door</w:t>
            </w:r>
            <w:proofErr w:type="spellEnd"/>
            <w:r w:rsidR="003F1505" w:rsidRPr="003F1505">
              <w:rPr>
                <w:rFonts w:ascii="Arial" w:hAnsi="Arial" w:cs="Arial"/>
                <w:sz w:val="20"/>
                <w:szCs w:val="20"/>
                <w:lang w:bidi="pl-PL"/>
              </w:rPr>
              <w:t xml:space="preserve">. Usługa gwarancyjna może być świadczona </w:t>
            </w:r>
            <w:r w:rsidR="005B28FB">
              <w:rPr>
                <w:rFonts w:ascii="Arial" w:hAnsi="Arial" w:cs="Arial"/>
                <w:sz w:val="20"/>
                <w:szCs w:val="20"/>
                <w:lang w:bidi="pl-PL"/>
              </w:rPr>
              <w:t>u</w:t>
            </w:r>
            <w:r w:rsidR="003F1505" w:rsidRPr="003F1505">
              <w:rPr>
                <w:rFonts w:ascii="Arial" w:hAnsi="Arial" w:cs="Arial"/>
                <w:sz w:val="20"/>
                <w:szCs w:val="20"/>
                <w:lang w:bidi="pl-PL"/>
              </w:rPr>
              <w:t xml:space="preserve"> klienta w dni robocze w godz. od 8.00 do 17.00.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A744F" w14:textId="77777777" w:rsidR="00825578" w:rsidRPr="0019196C" w:rsidRDefault="00825578" w:rsidP="00CC2FB2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825578" w:rsidRPr="0019196C" w14:paraId="72DFA1A2" w14:textId="77777777" w:rsidTr="00DB6026">
        <w:trPr>
          <w:trHeight w:hRule="exact" w:val="25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E0DB0" w14:textId="77777777" w:rsidR="00825578" w:rsidRPr="0019196C" w:rsidRDefault="00825578" w:rsidP="00CC2FB2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800A87" w14:textId="6DD1031E" w:rsidR="00825578" w:rsidRPr="0019196C" w:rsidRDefault="00275285" w:rsidP="00CC2FB2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>Wsparcie techniczne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13121" w14:textId="702C5B5B" w:rsidR="00275285" w:rsidRPr="00275285" w:rsidRDefault="00275285" w:rsidP="00275285">
            <w:pPr>
              <w:spacing w:after="0"/>
              <w:ind w:left="13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275285">
              <w:rPr>
                <w:rFonts w:ascii="Arial" w:hAnsi="Arial" w:cs="Arial"/>
                <w:sz w:val="20"/>
                <w:szCs w:val="20"/>
                <w:lang w:bidi="pl-PL"/>
              </w:rPr>
              <w:t>Dedykowany numer oraz adres email dla wsparcia technicznego i informacji produktowej.</w:t>
            </w:r>
          </w:p>
          <w:p w14:paraId="66C68B0A" w14:textId="1D2C9AC8" w:rsidR="00275285" w:rsidRPr="00275285" w:rsidRDefault="00275285" w:rsidP="00275285">
            <w:pPr>
              <w:spacing w:after="0"/>
              <w:ind w:left="13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275285">
              <w:rPr>
                <w:rFonts w:ascii="Arial" w:hAnsi="Arial" w:cs="Arial"/>
                <w:sz w:val="20"/>
                <w:szCs w:val="20"/>
                <w:lang w:bidi="pl-PL"/>
              </w:rPr>
              <w:t>Możliwość weryfikacji statusu naprawy urządzenia po podaniu unikalnego numeru seryjnego.</w:t>
            </w:r>
          </w:p>
          <w:p w14:paraId="6420C4F7" w14:textId="0CE2383B" w:rsidR="00825578" w:rsidRPr="0019196C" w:rsidRDefault="00275285" w:rsidP="00275285">
            <w:pPr>
              <w:spacing w:after="0"/>
              <w:ind w:left="130"/>
              <w:rPr>
                <w:rFonts w:ascii="Arial" w:hAnsi="Arial" w:cs="Arial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• </w:t>
            </w:r>
            <w:r w:rsidRPr="00275285">
              <w:rPr>
                <w:rFonts w:ascii="Arial" w:hAnsi="Arial" w:cs="Arial"/>
                <w:sz w:val="20"/>
                <w:szCs w:val="20"/>
                <w:lang w:bidi="pl-PL"/>
              </w:rPr>
              <w:t>Naprawy gwarancyjne urządzeń muszą być realizowany przez Producenta lub Autoryzowanego Partnera Serwisowego Producenta.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13589" w14:textId="77777777" w:rsidR="00825578" w:rsidRPr="0019196C" w:rsidRDefault="00825578" w:rsidP="00CC2FB2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  <w:tr w:rsidR="00825578" w:rsidRPr="0019196C" w14:paraId="0BC90D86" w14:textId="77777777" w:rsidTr="00DA5019">
        <w:trPr>
          <w:trHeight w:hRule="exact" w:val="28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8AE07" w14:textId="77777777" w:rsidR="00825578" w:rsidRPr="0019196C" w:rsidRDefault="00825578" w:rsidP="00CC2FB2">
            <w:pPr>
              <w:jc w:val="center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9196C">
              <w:rPr>
                <w:rFonts w:ascii="Arial" w:hAnsi="Arial" w:cs="Arial"/>
                <w:sz w:val="20"/>
                <w:szCs w:val="20"/>
                <w:lang w:bidi="pl-PL"/>
              </w:rPr>
              <w:lastRenderedPageBreak/>
              <w:t>10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4904DA" w14:textId="29059D9D" w:rsidR="00825578" w:rsidRPr="0019196C" w:rsidRDefault="00DA5019" w:rsidP="00CC2FB2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DA5019">
              <w:rPr>
                <w:rFonts w:ascii="Arial" w:hAnsi="Arial" w:cs="Arial"/>
                <w:sz w:val="20"/>
                <w:szCs w:val="20"/>
                <w:lang w:bidi="pl-PL"/>
              </w:rPr>
              <w:t>Pozostałe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A9EB7" w14:textId="370E6EE9" w:rsidR="00825578" w:rsidRPr="0019196C" w:rsidRDefault="00DA5019" w:rsidP="00DA5019">
            <w:pPr>
              <w:ind w:left="132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DA5019">
              <w:rPr>
                <w:rFonts w:ascii="Arial" w:hAnsi="Arial" w:cs="Arial"/>
                <w:sz w:val="20"/>
                <w:szCs w:val="20"/>
                <w:lang w:bidi="pl-PL"/>
              </w:rPr>
              <w:t xml:space="preserve">Sprzęt 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jest</w:t>
            </w:r>
            <w:r w:rsidRPr="00DA5019">
              <w:rPr>
                <w:rFonts w:ascii="Arial" w:hAnsi="Arial" w:cs="Arial"/>
                <w:sz w:val="20"/>
                <w:szCs w:val="20"/>
                <w:lang w:bidi="pl-PL"/>
              </w:rPr>
              <w:t xml:space="preserve"> fabrycznie nowy tj. nieużywany, nieuszkodzony, nieregenerowany, nieobciążony prawami osób lub podmiotów trzecich i wyprodukowany w okresie 12 miesięcy przed terminem składania ofert oraz pochodzić z legalnego kanału sprzedaży producenta. Wszystkie sztuki tabletów 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>są</w:t>
            </w:r>
            <w:r w:rsidRPr="00DA5019">
              <w:rPr>
                <w:rFonts w:ascii="Arial" w:hAnsi="Arial" w:cs="Arial"/>
                <w:sz w:val="20"/>
                <w:szCs w:val="20"/>
                <w:lang w:bidi="pl-PL"/>
              </w:rPr>
              <w:t xml:space="preserve"> tego samego rodzaju (ten sam model pochodzący od jednego producenta).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78CFF" w14:textId="77777777" w:rsidR="00825578" w:rsidRPr="0019196C" w:rsidRDefault="00825578" w:rsidP="00CC2FB2">
            <w:pPr>
              <w:ind w:left="132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</w:p>
        </w:tc>
      </w:tr>
    </w:tbl>
    <w:p w14:paraId="0DA693B8" w14:textId="262BA90D" w:rsidR="007D49FB" w:rsidRDefault="007D49FB" w:rsidP="004A22CE">
      <w:pPr>
        <w:jc w:val="both"/>
        <w:rPr>
          <w:rFonts w:ascii="Arial" w:hAnsi="Arial" w:cs="Arial"/>
        </w:rPr>
      </w:pPr>
    </w:p>
    <w:p w14:paraId="77E561CD" w14:textId="77777777" w:rsidR="00B13E38" w:rsidRDefault="00B13E38" w:rsidP="004A22CE">
      <w:pPr>
        <w:jc w:val="both"/>
        <w:rPr>
          <w:rFonts w:ascii="Arial" w:hAnsi="Arial" w:cs="Arial"/>
        </w:rPr>
      </w:pPr>
    </w:p>
    <w:p w14:paraId="499CD04B" w14:textId="77777777" w:rsidR="00B13E38" w:rsidRDefault="00B13E38" w:rsidP="004A22CE">
      <w:pPr>
        <w:jc w:val="both"/>
        <w:rPr>
          <w:rFonts w:ascii="Arial" w:hAnsi="Arial" w:cs="Arial"/>
        </w:rPr>
      </w:pPr>
    </w:p>
    <w:p w14:paraId="0015F9E5" w14:textId="77777777" w:rsidR="00B13E38" w:rsidRPr="00B13E38" w:rsidRDefault="00B13E38" w:rsidP="00B13E38">
      <w:pPr>
        <w:tabs>
          <w:tab w:val="left" w:pos="0"/>
        </w:tabs>
        <w:spacing w:after="0" w:line="240" w:lineRule="auto"/>
        <w:ind w:left="2880" w:hanging="186"/>
        <w:rPr>
          <w:rFonts w:ascii="Arial" w:eastAsia="Times New Roman" w:hAnsi="Arial" w:cs="Arial"/>
          <w:lang w:eastAsia="pl-PL"/>
        </w:rPr>
      </w:pPr>
      <w:r w:rsidRPr="00B13E38">
        <w:rPr>
          <w:rFonts w:ascii="Arial" w:eastAsia="Times New Roman" w:hAnsi="Arial" w:cs="Arial"/>
          <w:lang w:eastAsia="pl-PL"/>
        </w:rPr>
        <w:tab/>
      </w:r>
      <w:r w:rsidRPr="00B13E38">
        <w:rPr>
          <w:rFonts w:ascii="Arial" w:eastAsia="Times New Roman" w:hAnsi="Arial" w:cs="Arial"/>
          <w:lang w:eastAsia="pl-PL"/>
        </w:rPr>
        <w:tab/>
        <w:t xml:space="preserve">….…..................................................................... </w:t>
      </w:r>
    </w:p>
    <w:p w14:paraId="662086ED" w14:textId="77777777" w:rsidR="00B13E38" w:rsidRPr="00B13E38" w:rsidRDefault="00B13E38" w:rsidP="00B13E38">
      <w:pPr>
        <w:tabs>
          <w:tab w:val="left" w:pos="0"/>
        </w:tabs>
        <w:spacing w:after="0" w:line="240" w:lineRule="auto"/>
        <w:ind w:firstLine="283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13E38">
        <w:rPr>
          <w:rFonts w:ascii="Arial" w:eastAsia="Times New Roman" w:hAnsi="Arial" w:cs="Arial"/>
          <w:sz w:val="20"/>
          <w:szCs w:val="20"/>
          <w:lang w:eastAsia="pl-PL"/>
        </w:rPr>
        <w:t>podpis osób wskazanych w dokumencie uprawniającym</w:t>
      </w:r>
    </w:p>
    <w:p w14:paraId="08E52FE8" w14:textId="77777777" w:rsidR="00B13E38" w:rsidRPr="00B13E38" w:rsidRDefault="00B13E38" w:rsidP="00B13E38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3E3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13E3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13E3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13E38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do występowania w obrocie prawnym lub posiadających</w:t>
      </w:r>
    </w:p>
    <w:p w14:paraId="5B6B976B" w14:textId="77777777" w:rsidR="00B13E38" w:rsidRPr="00B13E38" w:rsidRDefault="00B13E38" w:rsidP="00B13E38">
      <w:pPr>
        <w:tabs>
          <w:tab w:val="left" w:pos="0"/>
        </w:tabs>
        <w:spacing w:after="0" w:line="240" w:lineRule="auto"/>
        <w:ind w:firstLine="283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13E38">
        <w:rPr>
          <w:rFonts w:ascii="Arial" w:eastAsia="Times New Roman" w:hAnsi="Arial" w:cs="Arial"/>
          <w:sz w:val="20"/>
          <w:szCs w:val="20"/>
          <w:lang w:eastAsia="pl-PL"/>
        </w:rPr>
        <w:t>pełnomocnictwo</w:t>
      </w:r>
    </w:p>
    <w:p w14:paraId="35E5FDB1" w14:textId="77777777" w:rsidR="00B13E38" w:rsidRDefault="00B13E38" w:rsidP="004A22CE">
      <w:pPr>
        <w:jc w:val="both"/>
        <w:rPr>
          <w:rFonts w:ascii="Arial" w:hAnsi="Arial" w:cs="Arial"/>
        </w:rPr>
      </w:pPr>
    </w:p>
    <w:sectPr w:rsidR="00B13E38" w:rsidSect="00BA104A">
      <w:headerReference w:type="default" r:id="rId7"/>
      <w:pgSz w:w="11906" w:h="16838"/>
      <w:pgMar w:top="1701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6FC9" w14:textId="77777777" w:rsidR="00AD4883" w:rsidRDefault="00AD4883" w:rsidP="00AD4883">
      <w:pPr>
        <w:spacing w:after="0" w:line="240" w:lineRule="auto"/>
      </w:pPr>
      <w:r>
        <w:separator/>
      </w:r>
    </w:p>
  </w:endnote>
  <w:endnote w:type="continuationSeparator" w:id="0">
    <w:p w14:paraId="0BEDBB58" w14:textId="77777777" w:rsidR="00AD4883" w:rsidRDefault="00AD4883" w:rsidP="00AD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8D2A" w14:textId="77777777" w:rsidR="00AD4883" w:rsidRDefault="00AD4883" w:rsidP="00AD4883">
      <w:pPr>
        <w:spacing w:after="0" w:line="240" w:lineRule="auto"/>
      </w:pPr>
      <w:r>
        <w:separator/>
      </w:r>
    </w:p>
  </w:footnote>
  <w:footnote w:type="continuationSeparator" w:id="0">
    <w:p w14:paraId="56911F82" w14:textId="77777777" w:rsidR="00AD4883" w:rsidRDefault="00AD4883" w:rsidP="00AD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C9D6" w14:textId="55470CE1" w:rsidR="00AD4883" w:rsidRDefault="00AD4883">
    <w:pPr>
      <w:pStyle w:val="Nagwek"/>
    </w:pPr>
    <w:r>
      <w:rPr>
        <w:noProof/>
        <w:lang w:eastAsia="pl-PL"/>
      </w:rPr>
      <w:drawing>
        <wp:inline distT="0" distB="0" distL="0" distR="0" wp14:anchorId="37C41E6D" wp14:editId="0E61B41A">
          <wp:extent cx="5407660" cy="628015"/>
          <wp:effectExtent l="0" t="0" r="2540" b="635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66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65A"/>
    <w:multiLevelType w:val="hybridMultilevel"/>
    <w:tmpl w:val="B2448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966AC"/>
    <w:multiLevelType w:val="hybridMultilevel"/>
    <w:tmpl w:val="6E88D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B6AAE"/>
    <w:multiLevelType w:val="hybridMultilevel"/>
    <w:tmpl w:val="F6466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226AA"/>
    <w:multiLevelType w:val="hybridMultilevel"/>
    <w:tmpl w:val="6E88DD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96D65"/>
    <w:multiLevelType w:val="hybridMultilevel"/>
    <w:tmpl w:val="F6466E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94643"/>
    <w:multiLevelType w:val="hybridMultilevel"/>
    <w:tmpl w:val="B2448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50202"/>
    <w:multiLevelType w:val="multilevel"/>
    <w:tmpl w:val="B51C6F9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5423372">
    <w:abstractNumId w:val="7"/>
  </w:num>
  <w:num w:numId="2" w16cid:durableId="1498376858">
    <w:abstractNumId w:val="3"/>
  </w:num>
  <w:num w:numId="3" w16cid:durableId="655450466">
    <w:abstractNumId w:val="5"/>
  </w:num>
  <w:num w:numId="4" w16cid:durableId="69936387">
    <w:abstractNumId w:val="1"/>
  </w:num>
  <w:num w:numId="5" w16cid:durableId="1354069902">
    <w:abstractNumId w:val="4"/>
  </w:num>
  <w:num w:numId="6" w16cid:durableId="1470706276">
    <w:abstractNumId w:val="0"/>
  </w:num>
  <w:num w:numId="7" w16cid:durableId="1348217292">
    <w:abstractNumId w:val="6"/>
  </w:num>
  <w:num w:numId="8" w16cid:durableId="2090618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87"/>
    <w:rsid w:val="000E52EA"/>
    <w:rsid w:val="000E57A8"/>
    <w:rsid w:val="0019196C"/>
    <w:rsid w:val="001B6553"/>
    <w:rsid w:val="00215FAD"/>
    <w:rsid w:val="00217444"/>
    <w:rsid w:val="002406B7"/>
    <w:rsid w:val="00275285"/>
    <w:rsid w:val="002B21C6"/>
    <w:rsid w:val="00313D84"/>
    <w:rsid w:val="00324625"/>
    <w:rsid w:val="00353DE0"/>
    <w:rsid w:val="00372F18"/>
    <w:rsid w:val="003E6621"/>
    <w:rsid w:val="003F1505"/>
    <w:rsid w:val="004631DC"/>
    <w:rsid w:val="004A22CE"/>
    <w:rsid w:val="004B0DCD"/>
    <w:rsid w:val="004E4C6C"/>
    <w:rsid w:val="004F16D8"/>
    <w:rsid w:val="00517157"/>
    <w:rsid w:val="00531E86"/>
    <w:rsid w:val="005B28FB"/>
    <w:rsid w:val="006A440C"/>
    <w:rsid w:val="006F0DA1"/>
    <w:rsid w:val="00734177"/>
    <w:rsid w:val="00736009"/>
    <w:rsid w:val="00790CB5"/>
    <w:rsid w:val="007C6006"/>
    <w:rsid w:val="007D49FB"/>
    <w:rsid w:val="00825578"/>
    <w:rsid w:val="00850D4D"/>
    <w:rsid w:val="008511F4"/>
    <w:rsid w:val="00864EA0"/>
    <w:rsid w:val="008A0E1B"/>
    <w:rsid w:val="008A3F40"/>
    <w:rsid w:val="008A58C3"/>
    <w:rsid w:val="00934AEE"/>
    <w:rsid w:val="00947EDC"/>
    <w:rsid w:val="00AA4A3D"/>
    <w:rsid w:val="00AD4883"/>
    <w:rsid w:val="00B13E38"/>
    <w:rsid w:val="00B87D66"/>
    <w:rsid w:val="00B87F6E"/>
    <w:rsid w:val="00BA104A"/>
    <w:rsid w:val="00BB563B"/>
    <w:rsid w:val="00BE72D0"/>
    <w:rsid w:val="00C019C3"/>
    <w:rsid w:val="00C01EAC"/>
    <w:rsid w:val="00CE3914"/>
    <w:rsid w:val="00CF02AC"/>
    <w:rsid w:val="00D16726"/>
    <w:rsid w:val="00D40CD5"/>
    <w:rsid w:val="00D55EDB"/>
    <w:rsid w:val="00D6064A"/>
    <w:rsid w:val="00D62354"/>
    <w:rsid w:val="00D72C09"/>
    <w:rsid w:val="00DA5019"/>
    <w:rsid w:val="00DB6026"/>
    <w:rsid w:val="00DB7532"/>
    <w:rsid w:val="00DD3787"/>
    <w:rsid w:val="00EE5A1A"/>
    <w:rsid w:val="00F43FCF"/>
    <w:rsid w:val="00F44EB2"/>
    <w:rsid w:val="00F5161A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345B8E"/>
  <w15:chartTrackingRefBased/>
  <w15:docId w15:val="{EC952221-E2D9-40EB-A432-17E901C5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F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883"/>
  </w:style>
  <w:style w:type="paragraph" w:styleId="Stopka">
    <w:name w:val="footer"/>
    <w:basedOn w:val="Normalny"/>
    <w:link w:val="StopkaZnak"/>
    <w:uiPriority w:val="99"/>
    <w:unhideWhenUsed/>
    <w:rsid w:val="00AD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7</Pages>
  <Words>1340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Leniar - Chwiej</dc:creator>
  <cp:keywords/>
  <dc:description/>
  <cp:lastModifiedBy>Jolanta Leniar - Chwiej</cp:lastModifiedBy>
  <cp:revision>36</cp:revision>
  <cp:lastPrinted>2022-06-22T07:22:00Z</cp:lastPrinted>
  <dcterms:created xsi:type="dcterms:W3CDTF">2022-06-01T12:27:00Z</dcterms:created>
  <dcterms:modified xsi:type="dcterms:W3CDTF">2022-06-22T07:22:00Z</dcterms:modified>
</cp:coreProperties>
</file>