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06DDE64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0D630E">
        <w:rPr>
          <w:rFonts w:ascii="Calibri" w:eastAsia="Calibri" w:hAnsi="Calibri" w:cs="Times New Roman"/>
        </w:rPr>
        <w:t>TP</w:t>
      </w:r>
      <w:r w:rsidRPr="0091480F"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</w:rPr>
        <w:t>1</w:t>
      </w:r>
      <w:r w:rsidRPr="0091480F">
        <w:rPr>
          <w:rFonts w:ascii="Calibri" w:eastAsia="Calibri" w:hAnsi="Calibri" w:cs="Times New Roman"/>
        </w:rPr>
        <w:t>/</w:t>
      </w:r>
      <w:r w:rsidR="006707AC">
        <w:rPr>
          <w:rFonts w:ascii="Calibri" w:eastAsia="Calibri" w:hAnsi="Calibri" w:cs="Times New Roman"/>
        </w:rPr>
        <w:t>2/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123745CD" w14:textId="4A586363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0D630E">
        <w:rPr>
          <w:rFonts w:ascii="Calibri" w:eastAsia="Calibri" w:hAnsi="Calibri" w:cs="Times New Roman"/>
        </w:rPr>
        <w:t>2</w:t>
      </w:r>
      <w:r w:rsidR="006707AC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="000D630E"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.202</w:t>
      </w:r>
      <w:r w:rsidR="000D630E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3D1E5B50" w:rsidR="0091480F" w:rsidRPr="000D630E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sz w:val="18"/>
          <w:szCs w:val="18"/>
        </w:rPr>
      </w:pPr>
      <w:r w:rsidRPr="0091480F">
        <w:rPr>
          <w:rFonts w:ascii="Calibri" w:eastAsia="Calibri" w:hAnsi="Calibri" w:cs="Times New Roman"/>
          <w:color w:val="0000FF"/>
        </w:rPr>
        <w:t>Numer ogłoszenia :</w:t>
      </w:r>
      <w:r w:rsidR="000D630E">
        <w:rPr>
          <w:rFonts w:ascii="Calibri" w:eastAsia="Calibri" w:hAnsi="Calibri" w:cs="Times New Roman"/>
          <w:color w:val="0000FF"/>
        </w:rPr>
        <w:t xml:space="preserve"> </w:t>
      </w:r>
      <w:r w:rsidR="000D630E" w:rsidRPr="000D630E">
        <w:rPr>
          <w:rFonts w:ascii="ArialMT" w:hAnsi="ArialMT" w:cs="ArialMT"/>
          <w:sz w:val="18"/>
          <w:szCs w:val="18"/>
        </w:rPr>
        <w:t>BZP 00091079/01 z dnia 2023-02-10</w:t>
      </w:r>
      <w:r w:rsidRPr="000D630E">
        <w:rPr>
          <w:rFonts w:ascii="Calibri" w:eastAsia="Calibri" w:hAnsi="Calibri" w:cs="Times New Roman"/>
          <w:color w:val="0000FF"/>
          <w:sz w:val="18"/>
          <w:szCs w:val="18"/>
        </w:rPr>
        <w:tab/>
      </w:r>
    </w:p>
    <w:p w14:paraId="023227D3" w14:textId="0079339C"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FF"/>
          <w:u w:val="single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0D630E" w:rsidRPr="006707AC">
        <w:rPr>
          <w:rFonts w:ascii="Calibri" w:eastAsia="Calibri" w:hAnsi="Calibri" w:cs="Times New Roman"/>
          <w:b/>
          <w:bCs/>
          <w:color w:val="0000FF"/>
          <w:u w:val="single"/>
        </w:rPr>
        <w:t>0</w:t>
      </w:r>
      <w:r w:rsidR="006707AC" w:rsidRPr="006707AC">
        <w:rPr>
          <w:rFonts w:ascii="Calibri" w:eastAsia="Calibri" w:hAnsi="Calibri" w:cs="Times New Roman"/>
          <w:b/>
          <w:bCs/>
          <w:color w:val="0000FF"/>
          <w:u w:val="single"/>
        </w:rPr>
        <w:t>2</w:t>
      </w:r>
      <w:r w:rsidRPr="006707AC">
        <w:rPr>
          <w:rFonts w:ascii="Calibri" w:eastAsia="Calibri" w:hAnsi="Calibri" w:cs="Times New Roman"/>
          <w:b/>
          <w:bCs/>
          <w:color w:val="0000FF"/>
          <w:u w:val="single"/>
        </w:rPr>
        <w:t>.</w:t>
      </w:r>
      <w:r w:rsidR="00023DA7" w:rsidRPr="006707AC">
        <w:rPr>
          <w:rFonts w:ascii="Calibri" w:eastAsia="Calibri" w:hAnsi="Calibri" w:cs="Times New Roman"/>
          <w:b/>
          <w:bCs/>
          <w:color w:val="0000FF"/>
          <w:u w:val="single"/>
        </w:rPr>
        <w:t>0</w:t>
      </w:r>
      <w:r w:rsidR="000D630E" w:rsidRPr="006707AC">
        <w:rPr>
          <w:rFonts w:ascii="Calibri" w:eastAsia="Calibri" w:hAnsi="Calibri" w:cs="Times New Roman"/>
          <w:b/>
          <w:bCs/>
          <w:color w:val="0000FF"/>
          <w:u w:val="single"/>
        </w:rPr>
        <w:t>3</w:t>
      </w:r>
      <w:r w:rsidRPr="006707AC">
        <w:rPr>
          <w:rFonts w:ascii="Calibri" w:eastAsia="Calibri" w:hAnsi="Calibri" w:cs="Times New Roman"/>
          <w:b/>
          <w:bCs/>
          <w:color w:val="0000FF"/>
          <w:u w:val="single"/>
        </w:rPr>
        <w:t>.202</w:t>
      </w:r>
      <w:r w:rsidR="00023DA7" w:rsidRPr="006707AC">
        <w:rPr>
          <w:rFonts w:ascii="Calibri" w:eastAsia="Calibri" w:hAnsi="Calibri" w:cs="Times New Roman"/>
          <w:b/>
          <w:bCs/>
          <w:color w:val="0000FF"/>
          <w:u w:val="single"/>
        </w:rPr>
        <w:t>3</w:t>
      </w:r>
      <w:r w:rsidRPr="006707AC">
        <w:rPr>
          <w:rFonts w:ascii="Calibri" w:eastAsia="Calibri" w:hAnsi="Calibri" w:cs="Times New Roman"/>
          <w:b/>
          <w:bCs/>
          <w:color w:val="0000FF"/>
          <w:u w:val="single"/>
        </w:rPr>
        <w:t xml:space="preserve"> r. godzina 10.00</w:t>
      </w:r>
    </w:p>
    <w:p w14:paraId="592E78A2" w14:textId="77777777"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13BE99EE" w:rsidR="0091480F" w:rsidRPr="008F391E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0D630E">
        <w:rPr>
          <w:rFonts w:ascii="Calibri" w:eastAsia="Calibri" w:hAnsi="Calibri" w:cs="Times New Roman"/>
          <w:b/>
          <w:color w:val="000000"/>
          <w:u w:val="single"/>
        </w:rPr>
        <w:t>T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P-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10155CD6" w14:textId="10B35BDA" w:rsidR="000D630E" w:rsidRDefault="0091480F" w:rsidP="008F391E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6707AC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.0</w:t>
      </w:r>
      <w:r w:rsidR="00023DA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.202</w:t>
      </w:r>
      <w:r w:rsidR="00023DA7">
        <w:rPr>
          <w:rFonts w:ascii="Calibri" w:eastAsia="Calibri" w:hAnsi="Calibri" w:cs="Times New Roman"/>
        </w:rPr>
        <w:t>3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</w:t>
      </w:r>
    </w:p>
    <w:p w14:paraId="24CF2F83" w14:textId="77777777" w:rsidR="006707AC" w:rsidRDefault="0091480F" w:rsidP="000D630E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1480F">
        <w:rPr>
          <w:rFonts w:ascii="Calibri" w:eastAsia="Calibri" w:hAnsi="Calibri" w:cs="Times New Roman"/>
        </w:rPr>
        <w:t xml:space="preserve">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="008F391E">
        <w:rPr>
          <w:rFonts w:ascii="Calibri" w:eastAsia="Calibri" w:hAnsi="Calibri" w:cs="Times New Roman"/>
          <w:b/>
        </w:rPr>
        <w:t xml:space="preserve"> </w:t>
      </w:r>
      <w:r w:rsidRPr="0091480F">
        <w:rPr>
          <w:rFonts w:ascii="Calibri" w:eastAsia="Calibri" w:hAnsi="Calibri" w:cs="Arial"/>
          <w:b/>
        </w:rPr>
        <w:t xml:space="preserve"> </w:t>
      </w:r>
      <w:r w:rsidRPr="000D630E">
        <w:rPr>
          <w:rFonts w:ascii="Calibri" w:eastAsia="Calibri" w:hAnsi="Calibri" w:cs="Arial"/>
          <w:i/>
          <w:iCs/>
          <w:sz w:val="24"/>
          <w:szCs w:val="24"/>
        </w:rPr>
        <w:t>„</w:t>
      </w:r>
      <w:bookmarkStart w:id="0" w:name="_Hlk79735331"/>
      <w:r w:rsidR="000D630E" w:rsidRPr="000D63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Zaprojektuj i wybuduj </w:t>
      </w:r>
      <w:r w:rsidR="000D63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 w:rsidR="000D630E" w:rsidRPr="000D63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Rozbudowa i remont przychodni oraz budowa tunelu łączącego obiekty Samodzielnego Publicznego Zakładu Opieki Zdrowotnej w Rypinie</w:t>
      </w:r>
      <w:r w:rsidR="008F39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="000D630E" w:rsidRPr="000D63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</w:t>
      </w:r>
    </w:p>
    <w:p w14:paraId="3285A66C" w14:textId="32752B76" w:rsidR="006707AC" w:rsidRDefault="006707AC" w:rsidP="006707AC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Pytanie : </w:t>
      </w:r>
    </w:p>
    <w:p w14:paraId="2FA06E46" w14:textId="77777777" w:rsidR="006707AC" w:rsidRDefault="006707AC" w:rsidP="006707A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W związku z odpowiedzią: "Wykonanie instalacji fotowoltaicznej jest zależne od wolnych środków, które zostaną po zakończonej inwestycji " proszę o wykreślenie z zakresu wyceny przez GW instalacji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fotowoltaiki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przez Wykonawcę, co za tym idzie wykreślenie tej informacji w PFU oraz SWZ. Zamawiający swoją odpowiedzią jasno podkreśla, że sam nie posiada informacji jaki będzie koszt tego zakresu.</w:t>
      </w:r>
      <w:r w:rsidR="000D630E" w:rsidRPr="000D63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0D630E" w:rsidRPr="000D63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 </w:t>
      </w:r>
    </w:p>
    <w:p w14:paraId="7EFDF144" w14:textId="128F20A8" w:rsidR="006707AC" w:rsidRDefault="006707AC" w:rsidP="006707AC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707A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Odpowiedź: </w:t>
      </w:r>
    </w:p>
    <w:p w14:paraId="17E476C5" w14:textId="182EA238" w:rsidR="0059212E" w:rsidRDefault="0059212E" w:rsidP="006707AC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nawiązaniu do pytania  i  udzielonej  odpowiedzi nr 1 z  dnia 20 lutego 2023 roku dotyczącego paneli fotowoltaicznych odpowiadamy , że przeznaczając około 300m2 powierzchni dachu płaskiego otrzymamy około 49 kWh mocy zakładając, że jeden panel to około 450 W i moc znamionowa jednego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panela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(STC) to 450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to jest moc rzeczywista (NOCT) to 330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co łącznie daje możliwość wyprodukowania 49,5Kw </w:t>
      </w:r>
    </w:p>
    <w:p w14:paraId="501200F4" w14:textId="5DBB7CD6" w:rsidR="0059212E" w:rsidRDefault="0059212E" w:rsidP="006707AC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CB102AB" w14:textId="538A44A6" w:rsidR="0059212E" w:rsidRDefault="0059212E" w:rsidP="0059212E">
      <w:pPr>
        <w:spacing w:before="100" w:beforeAutospacing="1" w:after="100" w:afterAutospacing="1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poważaniem </w:t>
      </w:r>
    </w:p>
    <w:p w14:paraId="1F6FBD80" w14:textId="77777777" w:rsidR="006800A3" w:rsidRPr="006707AC" w:rsidRDefault="000D630E" w:rsidP="006800A3">
      <w:pPr>
        <w:spacing w:before="100" w:beforeAutospacing="1" w:after="100" w:afterAutospacing="1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63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                      </w:t>
      </w:r>
      <w:bookmarkEnd w:id="0"/>
      <w:r w:rsidR="006800A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Marek </w:t>
      </w:r>
      <w:proofErr w:type="spellStart"/>
      <w:r w:rsidR="006800A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Bruzdowicz</w:t>
      </w:r>
      <w:proofErr w:type="spellEnd"/>
      <w:r w:rsidR="006800A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Pełnomocnik</w:t>
      </w:r>
    </w:p>
    <w:p w14:paraId="7B44886A" w14:textId="1CC59505" w:rsidR="0091480F" w:rsidRPr="000D630E" w:rsidRDefault="0091480F" w:rsidP="006707A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sectPr w:rsidR="0091480F" w:rsidRPr="000D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3"/>
  </w:num>
  <w:num w:numId="3" w16cid:durableId="1730113128">
    <w:abstractNumId w:val="0"/>
  </w:num>
  <w:num w:numId="4" w16cid:durableId="1200242080">
    <w:abstractNumId w:val="4"/>
  </w:num>
  <w:num w:numId="5" w16cid:durableId="1393306953">
    <w:abstractNumId w:val="2"/>
  </w:num>
  <w:num w:numId="6" w16cid:durableId="652177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0D630E"/>
    <w:rsid w:val="001E25B0"/>
    <w:rsid w:val="00317E0B"/>
    <w:rsid w:val="003862B7"/>
    <w:rsid w:val="00473BCC"/>
    <w:rsid w:val="005310EC"/>
    <w:rsid w:val="005906AC"/>
    <w:rsid w:val="0059212E"/>
    <w:rsid w:val="00644627"/>
    <w:rsid w:val="006707AC"/>
    <w:rsid w:val="006800A3"/>
    <w:rsid w:val="0068728D"/>
    <w:rsid w:val="007E4938"/>
    <w:rsid w:val="008F391E"/>
    <w:rsid w:val="0091480F"/>
    <w:rsid w:val="00BA7620"/>
    <w:rsid w:val="00BD5D08"/>
    <w:rsid w:val="00BE56C6"/>
    <w:rsid w:val="00C32216"/>
    <w:rsid w:val="00C73025"/>
    <w:rsid w:val="00CC38DB"/>
    <w:rsid w:val="00E12BFC"/>
    <w:rsid w:val="00F55DFA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2023-02-27T14:41:00Z</cp:lastPrinted>
  <dcterms:created xsi:type="dcterms:W3CDTF">2023-02-27T13:34:00Z</dcterms:created>
  <dcterms:modified xsi:type="dcterms:W3CDTF">2023-02-27T14:42:00Z</dcterms:modified>
</cp:coreProperties>
</file>