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D7E0E" w14:textId="77777777" w:rsidR="0000180E" w:rsidRPr="0000180E" w:rsidRDefault="0000180E" w:rsidP="00FE34F4">
      <w:pPr>
        <w:suppressAutoHyphens/>
        <w:spacing w:after="120" w:line="360"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295E2B">
      <w:pPr>
        <w:pStyle w:val="Nagwek4"/>
        <w:spacing w:line="276" w:lineRule="auto"/>
        <w:jc w:val="center"/>
        <w:rPr>
          <w:sz w:val="22"/>
          <w:szCs w:val="22"/>
        </w:rPr>
      </w:pPr>
      <w:r w:rsidRPr="0000180E">
        <w:rPr>
          <w:sz w:val="22"/>
          <w:szCs w:val="22"/>
        </w:rPr>
        <w:t>Politechnika Warszawska</w:t>
      </w:r>
    </w:p>
    <w:p w14:paraId="1FB24285" w14:textId="77777777" w:rsidR="0000180E" w:rsidRPr="0000180E" w:rsidRDefault="0000180E" w:rsidP="00295E2B">
      <w:pPr>
        <w:pStyle w:val="Nagwek4"/>
        <w:spacing w:line="276" w:lineRule="auto"/>
        <w:jc w:val="center"/>
        <w:rPr>
          <w:sz w:val="22"/>
          <w:szCs w:val="22"/>
        </w:rPr>
      </w:pPr>
      <w:r w:rsidRPr="0000180E">
        <w:rPr>
          <w:sz w:val="22"/>
          <w:szCs w:val="22"/>
        </w:rPr>
        <w:t>pl. Politechniki 1, 00-661 Warszawa</w:t>
      </w:r>
    </w:p>
    <w:p w14:paraId="14AEB485" w14:textId="77777777" w:rsidR="0000180E" w:rsidRPr="0000180E" w:rsidRDefault="0000180E" w:rsidP="00295E2B">
      <w:pPr>
        <w:pStyle w:val="Nagwek4"/>
        <w:spacing w:line="276" w:lineRule="auto"/>
        <w:jc w:val="center"/>
        <w:rPr>
          <w:sz w:val="22"/>
          <w:szCs w:val="22"/>
        </w:rPr>
      </w:pPr>
      <w:r w:rsidRPr="0000180E">
        <w:rPr>
          <w:sz w:val="22"/>
          <w:szCs w:val="22"/>
        </w:rPr>
        <w:t>NIP: 525-000-58-34, REGON: 000001554</w:t>
      </w:r>
    </w:p>
    <w:p w14:paraId="0D5021BE" w14:textId="77777777" w:rsidR="0000180E" w:rsidRPr="0000180E" w:rsidRDefault="0000180E" w:rsidP="00295E2B">
      <w:pPr>
        <w:pStyle w:val="Nagwek4"/>
        <w:spacing w:line="276"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295E2B">
      <w:pPr>
        <w:pStyle w:val="Nagwek4"/>
        <w:spacing w:line="276"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295E2B">
      <w:pPr>
        <w:pStyle w:val="Nagwek4"/>
        <w:spacing w:line="276"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6CABE20A" w14:textId="77777777" w:rsidR="0000180E" w:rsidRDefault="0000180E" w:rsidP="0000180E">
      <w:pPr>
        <w:jc w:val="center"/>
        <w:rPr>
          <w:rFonts w:ascii="Times New Roman" w:hAnsi="Times New Roman" w:cs="Times New Roman"/>
          <w:b/>
          <w:smallCaps/>
        </w:rPr>
      </w:pPr>
      <w:r>
        <w:rPr>
          <w:rFonts w:ascii="Times New Roman" w:hAnsi="Times New Roman" w:cs="Times New Roman"/>
          <w:b/>
          <w:smallCaps/>
        </w:rPr>
        <w:t>p</w:t>
      </w:r>
      <w:r w:rsidRPr="0000180E">
        <w:rPr>
          <w:rFonts w:ascii="Times New Roman" w:hAnsi="Times New Roman" w:cs="Times New Roman"/>
          <w:b/>
          <w:smallCaps/>
        </w:rPr>
        <w:t xml:space="preserve">ostępowanie o udzielenie zamówienia publicznego </w:t>
      </w:r>
      <w:r>
        <w:rPr>
          <w:rFonts w:ascii="Times New Roman" w:hAnsi="Times New Roman" w:cs="Times New Roman"/>
          <w:b/>
          <w:smallCaps/>
        </w:rPr>
        <w:t xml:space="preserve"> na:</w:t>
      </w:r>
    </w:p>
    <w:p w14:paraId="029B40F1" w14:textId="77777777" w:rsidR="0078095E" w:rsidRPr="00727DDC" w:rsidRDefault="0078095E" w:rsidP="0078095E">
      <w:pPr>
        <w:pStyle w:val="Default"/>
        <w:spacing w:line="360" w:lineRule="auto"/>
        <w:jc w:val="center"/>
        <w:rPr>
          <w:b/>
          <w:bCs/>
          <w:color w:val="000009"/>
          <w:sz w:val="22"/>
          <w:szCs w:val="22"/>
        </w:rPr>
      </w:pPr>
      <w:r w:rsidRPr="00EC5AAD">
        <w:rPr>
          <w:b/>
          <w:sz w:val="22"/>
          <w:szCs w:val="22"/>
        </w:rPr>
        <w:t>Za</w:t>
      </w:r>
      <w:r>
        <w:rPr>
          <w:b/>
          <w:sz w:val="22"/>
          <w:szCs w:val="22"/>
        </w:rPr>
        <w:t xml:space="preserve">pewnienie usługi </w:t>
      </w:r>
      <w:r w:rsidRPr="00EC5AAD">
        <w:rPr>
          <w:b/>
          <w:sz w:val="22"/>
          <w:szCs w:val="22"/>
        </w:rPr>
        <w:t xml:space="preserve">cateringowej </w:t>
      </w:r>
      <w:r>
        <w:rPr>
          <w:b/>
          <w:sz w:val="22"/>
          <w:szCs w:val="22"/>
        </w:rPr>
        <w:t>oraz</w:t>
      </w:r>
      <w:r w:rsidRPr="00EC5AAD">
        <w:rPr>
          <w:b/>
          <w:sz w:val="22"/>
          <w:szCs w:val="22"/>
        </w:rPr>
        <w:t xml:space="preserve"> </w:t>
      </w:r>
      <w:r>
        <w:rPr>
          <w:b/>
          <w:sz w:val="22"/>
          <w:szCs w:val="22"/>
        </w:rPr>
        <w:t>restauracyjnej dla Politechniki Warszawskiej Wydział Inżynierii Lądowej</w:t>
      </w:r>
    </w:p>
    <w:p w14:paraId="632DC502" w14:textId="77777777" w:rsidR="00295E2B" w:rsidRDefault="00295E2B" w:rsidP="0000180E">
      <w:pPr>
        <w:jc w:val="center"/>
        <w:rPr>
          <w:rFonts w:ascii="Times New Roman" w:hAnsi="Times New Roman" w:cs="Times New Roman"/>
          <w:b/>
          <w:color w:val="FF0000"/>
        </w:rPr>
      </w:pPr>
    </w:p>
    <w:p w14:paraId="69A14EC2" w14:textId="799F310F" w:rsidR="0000180E" w:rsidRPr="00DE5B15" w:rsidRDefault="0000180E" w:rsidP="0000180E">
      <w:pPr>
        <w:jc w:val="center"/>
        <w:rPr>
          <w:rFonts w:ascii="Times New Roman" w:hAnsi="Times New Roman" w:cs="Times New Roman"/>
          <w:b/>
        </w:rPr>
      </w:pPr>
      <w:r w:rsidRPr="00DE5B15">
        <w:rPr>
          <w:rFonts w:ascii="Times New Roman" w:hAnsi="Times New Roman" w:cs="Times New Roman"/>
          <w:b/>
        </w:rPr>
        <w:t xml:space="preserve">Nr postępowania: </w:t>
      </w:r>
      <w:r w:rsidR="00FA2499" w:rsidRPr="00DE5B15">
        <w:rPr>
          <w:rFonts w:ascii="Times New Roman" w:hAnsi="Times New Roman" w:cs="Times New Roman"/>
          <w:b/>
        </w:rPr>
        <w:t>TP/0</w:t>
      </w:r>
      <w:r w:rsidR="0078095E">
        <w:rPr>
          <w:rFonts w:ascii="Times New Roman" w:hAnsi="Times New Roman" w:cs="Times New Roman"/>
          <w:b/>
        </w:rPr>
        <w:t>6</w:t>
      </w:r>
      <w:r w:rsidR="00FA2499" w:rsidRPr="00DE5B15">
        <w:rPr>
          <w:rFonts w:ascii="Times New Roman" w:hAnsi="Times New Roman" w:cs="Times New Roman"/>
          <w:b/>
        </w:rPr>
        <w:t>/0</w:t>
      </w:r>
      <w:r w:rsidR="00084671" w:rsidRPr="00DE5B15">
        <w:rPr>
          <w:rFonts w:ascii="Times New Roman" w:hAnsi="Times New Roman" w:cs="Times New Roman"/>
          <w:b/>
        </w:rPr>
        <w:t>3</w:t>
      </w:r>
      <w:r w:rsidR="00FA2499" w:rsidRPr="00DE5B15">
        <w:rPr>
          <w:rFonts w:ascii="Times New Roman" w:hAnsi="Times New Roman" w:cs="Times New Roman"/>
          <w:b/>
        </w:rPr>
        <w:t>/2022</w:t>
      </w:r>
    </w:p>
    <w:p w14:paraId="0CBC2CD4" w14:textId="55F43DF8" w:rsidR="0000180E" w:rsidRPr="00DE5B15" w:rsidRDefault="0000180E" w:rsidP="0000180E">
      <w:pPr>
        <w:suppressAutoHyphens/>
        <w:jc w:val="center"/>
        <w:rPr>
          <w:rFonts w:ascii="Times New Roman" w:hAnsi="Times New Roman" w:cs="Times New Roman"/>
          <w:b/>
          <w:bCs/>
          <w:i/>
          <w:iCs/>
        </w:rPr>
      </w:pPr>
      <w:r w:rsidRPr="00DE5B15">
        <w:rPr>
          <w:rFonts w:ascii="Times New Roman" w:hAnsi="Times New Roman" w:cs="Times New Roman"/>
          <w:b/>
        </w:rPr>
        <w:t xml:space="preserve">prowadzone w trybie podstawowym bez negocjacji bez negocjacji </w:t>
      </w:r>
    </w:p>
    <w:p w14:paraId="2A10764B" w14:textId="77777777" w:rsidR="0000180E" w:rsidRPr="00DE5B15" w:rsidRDefault="0000180E" w:rsidP="0000180E">
      <w:pPr>
        <w:suppressAutoHyphens/>
        <w:jc w:val="center"/>
        <w:rPr>
          <w:rFonts w:ascii="Times New Roman" w:hAnsi="Times New Roman" w:cs="Times New Roman"/>
        </w:rPr>
      </w:pPr>
      <w:r w:rsidRPr="00DE5B15">
        <w:rPr>
          <w:rFonts w:ascii="Times New Roman" w:hAnsi="Times New Roman" w:cs="Times New Roman"/>
        </w:rPr>
        <w:t>o wartości powyżej 130.000,00 zł</w:t>
      </w:r>
    </w:p>
    <w:p w14:paraId="5496D457" w14:textId="77777777" w:rsidR="0000180E" w:rsidRDefault="0000180E" w:rsidP="0000180E">
      <w:pPr>
        <w:jc w:val="center"/>
        <w:rPr>
          <w:rFonts w:ascii="Times New Roman" w:hAnsi="Times New Roman" w:cs="Times New Roman"/>
          <w:b/>
        </w:rPr>
      </w:pPr>
    </w:p>
    <w:p w14:paraId="395CF72E" w14:textId="77777777" w:rsidR="0000180E" w:rsidRPr="00FA2499" w:rsidRDefault="0000180E" w:rsidP="0000180E">
      <w:pPr>
        <w:suppressAutoHyphens/>
        <w:jc w:val="center"/>
        <w:rPr>
          <w:rFonts w:ascii="Times New Roman" w:hAnsi="Times New Roman" w:cs="Times New Roman"/>
          <w:b/>
          <w:bCs/>
          <w:sz w:val="28"/>
          <w:szCs w:val="28"/>
        </w:rPr>
      </w:pPr>
      <w:r w:rsidRPr="00FA2499">
        <w:rPr>
          <w:rFonts w:ascii="Times New Roman" w:hAnsi="Times New Roman" w:cs="Times New Roman"/>
          <w:b/>
        </w:rPr>
        <w:t>SPECYFIKACJA WARUNKÓW ZAMÓWIENIA</w:t>
      </w:r>
      <w:r w:rsidR="004A3506" w:rsidRPr="00FA2499">
        <w:rPr>
          <w:rFonts w:ascii="Times New Roman" w:hAnsi="Times New Roman" w:cs="Times New Roman"/>
          <w:b/>
        </w:rPr>
        <w:t xml:space="preserve"> </w:t>
      </w:r>
      <w:r w:rsidRPr="00FA2499">
        <w:rPr>
          <w:rFonts w:ascii="Times New Roman" w:hAnsi="Times New Roman" w:cs="Times New Roman"/>
          <w:b/>
          <w:bCs/>
        </w:rPr>
        <w:t>(SWZ)</w:t>
      </w:r>
    </w:p>
    <w:p w14:paraId="3E8376EE" w14:textId="77777777" w:rsidR="0000180E" w:rsidRPr="00FA2499" w:rsidRDefault="0000180E" w:rsidP="0000180E">
      <w:pPr>
        <w:suppressAutoHyphens/>
        <w:jc w:val="center"/>
        <w:rPr>
          <w:rFonts w:ascii="Times New Roman" w:hAnsi="Times New Roman" w:cs="Times New Roman"/>
          <w:i/>
          <w:iCs/>
          <w:sz w:val="20"/>
          <w:szCs w:val="20"/>
        </w:rPr>
      </w:pPr>
      <w:r w:rsidRPr="00FA2499">
        <w:rPr>
          <w:rFonts w:ascii="Times New Roman" w:hAnsi="Times New Roman" w:cs="Times New Roman"/>
          <w:sz w:val="20"/>
          <w:szCs w:val="20"/>
        </w:rPr>
        <w:t>Zgodnie z przepisami ustawy</w:t>
      </w:r>
      <w:r w:rsidRPr="00FA2499">
        <w:rPr>
          <w:rFonts w:ascii="Times New Roman" w:hAnsi="Times New Roman" w:cs="Times New Roman"/>
          <w:i/>
          <w:iCs/>
          <w:sz w:val="20"/>
          <w:szCs w:val="20"/>
        </w:rPr>
        <w:t xml:space="preserve"> z dnia 11 września 2019 r. </w:t>
      </w:r>
    </w:p>
    <w:p w14:paraId="54764C6C" w14:textId="0F0285B1" w:rsidR="0000180E" w:rsidRPr="00FA2499" w:rsidRDefault="0000180E" w:rsidP="0000180E">
      <w:pPr>
        <w:suppressAutoHyphens/>
        <w:jc w:val="center"/>
        <w:rPr>
          <w:rFonts w:ascii="Times New Roman" w:hAnsi="Times New Roman" w:cs="Times New Roman"/>
          <w:sz w:val="20"/>
          <w:szCs w:val="20"/>
        </w:rPr>
      </w:pPr>
      <w:r w:rsidRPr="00FA2499">
        <w:rPr>
          <w:rFonts w:ascii="Times New Roman" w:hAnsi="Times New Roman" w:cs="Times New Roman"/>
          <w:i/>
          <w:iCs/>
          <w:sz w:val="20"/>
          <w:szCs w:val="20"/>
        </w:rPr>
        <w:t>Prawo zamówień publicznych</w:t>
      </w:r>
      <w:r w:rsidRPr="00FA2499">
        <w:rPr>
          <w:rFonts w:ascii="Times New Roman" w:hAnsi="Times New Roman" w:cs="Times New Roman"/>
          <w:sz w:val="20"/>
          <w:szCs w:val="20"/>
        </w:rPr>
        <w:t xml:space="preserve"> (D</w:t>
      </w:r>
      <w:r w:rsidR="00556FD2" w:rsidRPr="00FA2499">
        <w:rPr>
          <w:rFonts w:ascii="Times New Roman" w:hAnsi="Times New Roman" w:cs="Times New Roman"/>
          <w:sz w:val="20"/>
          <w:szCs w:val="20"/>
        </w:rPr>
        <w:t>z.U. z 2021 r., poz. 1129</w:t>
      </w:r>
      <w:r w:rsidRPr="00FA2499">
        <w:rPr>
          <w:rFonts w:ascii="Times New Roman" w:hAnsi="Times New Roman" w:cs="Times New Roman"/>
          <w:sz w:val="20"/>
          <w:szCs w:val="20"/>
        </w:rPr>
        <w:t xml:space="preserve"> z późn.zm)</w:t>
      </w:r>
    </w:p>
    <w:p w14:paraId="595E9B68" w14:textId="77777777" w:rsidR="0000180E" w:rsidRPr="0000180E" w:rsidRDefault="0000180E" w:rsidP="0000180E">
      <w:pPr>
        <w:jc w:val="center"/>
        <w:rPr>
          <w:rFonts w:ascii="Times New Roman" w:hAnsi="Times New Roman" w:cs="Times New Roman"/>
          <w:b/>
        </w:rPr>
      </w:pPr>
    </w:p>
    <w:p w14:paraId="2EE537F5" w14:textId="77777777" w:rsidR="00FA2499" w:rsidRDefault="00FA2499" w:rsidP="00FA2499">
      <w:pPr>
        <w:jc w:val="center"/>
        <w:rPr>
          <w:rFonts w:ascii="Times New Roman" w:hAnsi="Times New Roman" w:cs="Times New Roman"/>
          <w:b/>
          <w:bCs/>
          <w:color w:val="000000"/>
          <w:sz w:val="20"/>
          <w:szCs w:val="20"/>
        </w:rPr>
      </w:pPr>
      <w:bookmarkStart w:id="1" w:name="_Hlk68861214"/>
      <w:r w:rsidRPr="002667FE">
        <w:rPr>
          <w:rFonts w:ascii="Times New Roman" w:hAnsi="Times New Roman" w:cs="Times New Roman"/>
          <w:b/>
          <w:bCs/>
          <w:color w:val="000000"/>
          <w:sz w:val="20"/>
          <w:szCs w:val="20"/>
        </w:rPr>
        <w:t>Niniejsze postępowanie prowadzone jest</w:t>
      </w:r>
      <w:bookmarkEnd w:id="1"/>
      <w:r>
        <w:rPr>
          <w:rFonts w:ascii="Times New Roman" w:hAnsi="Times New Roman" w:cs="Times New Roman"/>
          <w:b/>
          <w:bCs/>
          <w:color w:val="000000"/>
          <w:sz w:val="20"/>
          <w:szCs w:val="20"/>
        </w:rPr>
        <w:t xml:space="preserve"> przy użyciu środków komunikacji elektronicznej za pośrednictwem platformy zakupowej dostępnej pod adresem: </w:t>
      </w:r>
    </w:p>
    <w:p w14:paraId="2AA08B52" w14:textId="77777777" w:rsidR="00FA2499" w:rsidRDefault="00FA2499" w:rsidP="00FA2499">
      <w:pPr>
        <w:jc w:val="center"/>
        <w:rPr>
          <w:rFonts w:ascii="Times New Roman" w:hAnsi="Times New Roman" w:cs="Times New Roman"/>
          <w:b/>
          <w:bCs/>
          <w:color w:val="000000"/>
          <w:sz w:val="20"/>
          <w:szCs w:val="20"/>
        </w:rPr>
      </w:pPr>
      <w:r w:rsidRPr="00E4671D">
        <w:rPr>
          <w:rFonts w:ascii="Times New Roman" w:hAnsi="Times New Roman" w:cs="Times New Roman"/>
          <w:b/>
          <w:bCs/>
          <w:color w:val="000000"/>
          <w:sz w:val="20"/>
          <w:szCs w:val="20"/>
        </w:rPr>
        <w:t>https://platformazakupowa.pl/pn/pw_edu</w:t>
      </w:r>
    </w:p>
    <w:p w14:paraId="1D7CCC42" w14:textId="1FA1A7E5" w:rsidR="0000180E" w:rsidRDefault="0000180E" w:rsidP="002667FE">
      <w:pPr>
        <w:jc w:val="center"/>
        <w:rPr>
          <w:rFonts w:ascii="Times New Roman" w:hAnsi="Times New Roman" w:cs="Times New Roman"/>
          <w:b/>
          <w:bCs/>
          <w:color w:val="000000"/>
          <w:sz w:val="20"/>
          <w:szCs w:val="20"/>
        </w:rPr>
      </w:pPr>
    </w:p>
    <w:p w14:paraId="64377EA1" w14:textId="539D6AD2" w:rsidR="00FA2499" w:rsidRPr="000A46EC" w:rsidRDefault="000A46EC" w:rsidP="0078095E">
      <w:pPr>
        <w:spacing w:line="288" w:lineRule="auto"/>
        <w:jc w:val="center"/>
        <w:rPr>
          <w:rFonts w:ascii="Times New Roman" w:hAnsi="Times New Roman" w:cs="Times New Roman"/>
          <w:b/>
          <w:bCs/>
          <w:i/>
          <w:sz w:val="20"/>
          <w:szCs w:val="20"/>
        </w:rPr>
      </w:pPr>
      <w:bookmarkStart w:id="2" w:name="_GoBack"/>
      <w:r w:rsidRPr="000A46EC">
        <w:rPr>
          <w:rFonts w:ascii="Times New Roman" w:hAnsi="Times New Roman" w:cs="Times New Roman"/>
          <w:b/>
          <w:sz w:val="20"/>
          <w:szCs w:val="20"/>
        </w:rPr>
        <w:t xml:space="preserve">Część 2: Erasmus+ BIMEPD "Learning </w:t>
      </w:r>
      <w:proofErr w:type="spellStart"/>
      <w:r w:rsidRPr="000A46EC">
        <w:rPr>
          <w:rFonts w:ascii="Times New Roman" w:hAnsi="Times New Roman" w:cs="Times New Roman"/>
          <w:b/>
          <w:sz w:val="20"/>
          <w:szCs w:val="20"/>
        </w:rPr>
        <w:t>Tool</w:t>
      </w:r>
      <w:proofErr w:type="spellEnd"/>
      <w:r w:rsidRPr="000A46EC">
        <w:rPr>
          <w:rFonts w:ascii="Times New Roman" w:hAnsi="Times New Roman" w:cs="Times New Roman"/>
          <w:b/>
          <w:sz w:val="20"/>
          <w:szCs w:val="20"/>
        </w:rPr>
        <w:t xml:space="preserve"> </w:t>
      </w:r>
      <w:proofErr w:type="spellStart"/>
      <w:r w:rsidRPr="000A46EC">
        <w:rPr>
          <w:rFonts w:ascii="Times New Roman" w:hAnsi="Times New Roman" w:cs="Times New Roman"/>
          <w:b/>
          <w:sz w:val="20"/>
          <w:szCs w:val="20"/>
        </w:rPr>
        <w:t>Based</w:t>
      </w:r>
      <w:proofErr w:type="spellEnd"/>
      <w:r w:rsidRPr="000A46EC">
        <w:rPr>
          <w:rFonts w:ascii="Times New Roman" w:hAnsi="Times New Roman" w:cs="Times New Roman"/>
          <w:b/>
          <w:sz w:val="20"/>
          <w:szCs w:val="20"/>
        </w:rPr>
        <w:t xml:space="preserve"> on BIM </w:t>
      </w:r>
      <w:proofErr w:type="spellStart"/>
      <w:r w:rsidRPr="000A46EC">
        <w:rPr>
          <w:rFonts w:ascii="Times New Roman" w:hAnsi="Times New Roman" w:cs="Times New Roman"/>
          <w:b/>
          <w:sz w:val="20"/>
          <w:szCs w:val="20"/>
        </w:rPr>
        <w:t>Methodologies</w:t>
      </w:r>
      <w:proofErr w:type="spellEnd"/>
      <w:r w:rsidRPr="000A46EC">
        <w:rPr>
          <w:rFonts w:ascii="Times New Roman" w:hAnsi="Times New Roman" w:cs="Times New Roman"/>
          <w:b/>
          <w:sz w:val="20"/>
          <w:szCs w:val="20"/>
        </w:rPr>
        <w:t xml:space="preserve"> for the Integration of </w:t>
      </w:r>
      <w:proofErr w:type="spellStart"/>
      <w:r w:rsidRPr="000A46EC">
        <w:rPr>
          <w:rFonts w:ascii="Times New Roman" w:hAnsi="Times New Roman" w:cs="Times New Roman"/>
          <w:b/>
          <w:sz w:val="20"/>
          <w:szCs w:val="20"/>
        </w:rPr>
        <w:t>EPDs</w:t>
      </w:r>
      <w:proofErr w:type="spellEnd"/>
      <w:r w:rsidRPr="000A46EC">
        <w:rPr>
          <w:rFonts w:ascii="Times New Roman" w:hAnsi="Times New Roman" w:cs="Times New Roman"/>
          <w:b/>
          <w:sz w:val="20"/>
          <w:szCs w:val="20"/>
        </w:rPr>
        <w:t xml:space="preserve"> in the Design of Construction Systems"</w:t>
      </w:r>
      <w:r w:rsidR="0078095E" w:rsidRPr="000A46EC">
        <w:rPr>
          <w:rFonts w:ascii="Times New Roman" w:hAnsi="Times New Roman" w:cs="Times New Roman"/>
          <w:b/>
          <w:i/>
          <w:sz w:val="20"/>
          <w:szCs w:val="20"/>
        </w:rPr>
        <w:t xml:space="preserve">    </w:t>
      </w:r>
    </w:p>
    <w:bookmarkEnd w:id="2"/>
    <w:p w14:paraId="5E583955" w14:textId="08A0EA77" w:rsidR="002667FE" w:rsidRDefault="002667FE" w:rsidP="002667FE">
      <w:pPr>
        <w:jc w:val="center"/>
        <w:rPr>
          <w:rFonts w:ascii="Times New Roman" w:hAnsi="Times New Roman" w:cs="Times New Roman"/>
          <w:b/>
          <w:bCs/>
          <w:color w:val="000000"/>
          <w:sz w:val="20"/>
          <w:szCs w:val="20"/>
        </w:rPr>
      </w:pPr>
    </w:p>
    <w:p w14:paraId="57B4D3E5" w14:textId="77777777" w:rsidR="0000180E" w:rsidRPr="0000180E" w:rsidRDefault="0000180E" w:rsidP="00FA2499">
      <w:pPr>
        <w:spacing w:after="0" w:line="276" w:lineRule="auto"/>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FA2499">
      <w:pPr>
        <w:spacing w:after="0" w:line="276" w:lineRule="auto"/>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FA2499">
      <w:pPr>
        <w:spacing w:line="276" w:lineRule="auto"/>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7CFD9E1D" w14:textId="77777777" w:rsidR="00592233" w:rsidRDefault="00592233" w:rsidP="0000180E">
      <w:pPr>
        <w:jc w:val="center"/>
        <w:rPr>
          <w:rFonts w:ascii="Times New Roman" w:hAnsi="Times New Roman" w:cs="Times New Roman"/>
          <w:color w:val="FF0000"/>
        </w:rPr>
      </w:pPr>
    </w:p>
    <w:p w14:paraId="0436EDB3" w14:textId="77777777" w:rsidR="00592233" w:rsidRDefault="00592233" w:rsidP="0000180E">
      <w:pPr>
        <w:jc w:val="center"/>
        <w:rPr>
          <w:rFonts w:ascii="Times New Roman" w:hAnsi="Times New Roman" w:cs="Times New Roman"/>
          <w:color w:val="FF0000"/>
        </w:rPr>
      </w:pPr>
    </w:p>
    <w:p w14:paraId="13A7AE2C" w14:textId="70B2EC3D" w:rsidR="0000180E" w:rsidRPr="00607252" w:rsidRDefault="0000180E" w:rsidP="0000180E">
      <w:pPr>
        <w:jc w:val="center"/>
        <w:rPr>
          <w:rFonts w:ascii="Times New Roman" w:hAnsi="Times New Roman" w:cs="Times New Roman"/>
        </w:rPr>
      </w:pPr>
      <w:r w:rsidRPr="00607252">
        <w:rPr>
          <w:rFonts w:ascii="Times New Roman" w:hAnsi="Times New Roman" w:cs="Times New Roman"/>
        </w:rPr>
        <w:t xml:space="preserve">Warszawa, dnia </w:t>
      </w:r>
      <w:r w:rsidR="0004717C" w:rsidRPr="00607252">
        <w:rPr>
          <w:rFonts w:ascii="Times New Roman" w:hAnsi="Times New Roman" w:cs="Times New Roman"/>
        </w:rPr>
        <w:t>2</w:t>
      </w:r>
      <w:r w:rsidR="00826BCD" w:rsidRPr="00607252">
        <w:rPr>
          <w:rFonts w:ascii="Times New Roman" w:hAnsi="Times New Roman" w:cs="Times New Roman"/>
        </w:rPr>
        <w:t>3</w:t>
      </w:r>
      <w:r w:rsidR="00084671" w:rsidRPr="00607252">
        <w:rPr>
          <w:rFonts w:ascii="Times New Roman" w:hAnsi="Times New Roman" w:cs="Times New Roman"/>
        </w:rPr>
        <w:t xml:space="preserve"> marca 2022</w:t>
      </w:r>
      <w:r w:rsidRPr="00607252">
        <w:rPr>
          <w:rFonts w:ascii="Times New Roman" w:hAnsi="Times New Roman" w:cs="Times New Roman"/>
        </w:rPr>
        <w:t xml:space="preserve"> r.</w:t>
      </w:r>
    </w:p>
    <w:p w14:paraId="14231195" w14:textId="77777777" w:rsidR="00592233" w:rsidRPr="0078095E" w:rsidRDefault="00592233" w:rsidP="0000180E">
      <w:pPr>
        <w:jc w:val="center"/>
        <w:rPr>
          <w:rFonts w:ascii="Times New Roman" w:hAnsi="Times New Roman" w:cs="Times New Roman"/>
          <w:color w:val="FF0000"/>
        </w:rPr>
      </w:pPr>
    </w:p>
    <w:p w14:paraId="384B3C74" w14:textId="092A09FC" w:rsidR="0078095E" w:rsidRDefault="0078095E" w:rsidP="0000180E">
      <w:pPr>
        <w:jc w:val="center"/>
        <w:rPr>
          <w:rFonts w:ascii="Times New Roman" w:hAnsi="Times New Roman" w:cs="Times New Roman"/>
        </w:rPr>
      </w:pP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lastRenderedPageBreak/>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481DC883" w:rsidR="00E0153D" w:rsidRPr="00E0153D" w:rsidRDefault="004A3506">
      <w:pPr>
        <w:pStyle w:val="Spistreci3"/>
        <w:rPr>
          <w:rFonts w:ascii="Times New Roman" w:eastAsiaTheme="minorEastAsia" w:hAnsi="Times New Roman"/>
          <w:b/>
          <w:i w:val="0"/>
          <w:iCs w:val="0"/>
          <w:noProof/>
          <w:sz w:val="22"/>
          <w:szCs w:val="22"/>
          <w:lang w:eastAsia="pl-PL"/>
        </w:rPr>
      </w:pPr>
      <w:r w:rsidRPr="00E0153D">
        <w:rPr>
          <w:rFonts w:ascii="Times New Roman" w:eastAsia="Times New Roman" w:hAnsi="Times New Roman"/>
          <w:b/>
          <w:i w:val="0"/>
          <w:color w:val="FF0000"/>
          <w:sz w:val="22"/>
          <w:szCs w:val="22"/>
          <w:lang w:eastAsia="ar-SA"/>
        </w:rPr>
        <w:fldChar w:fldCharType="begin"/>
      </w:r>
      <w:r w:rsidRPr="00E0153D">
        <w:rPr>
          <w:rFonts w:ascii="Times New Roman" w:eastAsia="Times New Roman" w:hAnsi="Times New Roman"/>
          <w:b/>
          <w:i w:val="0"/>
          <w:color w:val="FF0000"/>
          <w:sz w:val="22"/>
          <w:szCs w:val="22"/>
          <w:lang w:eastAsia="ar-SA"/>
        </w:rPr>
        <w:instrText xml:space="preserve"> TOC \o "1-3" \u </w:instrText>
      </w:r>
      <w:r w:rsidRPr="00E0153D">
        <w:rPr>
          <w:rFonts w:ascii="Times New Roman" w:eastAsia="Times New Roman" w:hAnsi="Times New Roman"/>
          <w:b/>
          <w:i w:val="0"/>
          <w:color w:val="FF0000"/>
          <w:sz w:val="22"/>
          <w:szCs w:val="22"/>
          <w:lang w:eastAsia="ar-SA"/>
        </w:rPr>
        <w:fldChar w:fldCharType="separate"/>
      </w:r>
      <w:r w:rsidR="00E0153D" w:rsidRPr="00E0153D">
        <w:rPr>
          <w:rFonts w:ascii="Times New Roman" w:hAnsi="Times New Roman"/>
          <w:b/>
          <w:i w:val="0"/>
          <w:noProof/>
          <w:sz w:val="22"/>
          <w:szCs w:val="22"/>
        </w:rPr>
        <w:t>Rozdział I. Informacje wstępne</w:t>
      </w:r>
      <w:r w:rsidR="00E0153D" w:rsidRPr="00E0153D">
        <w:rPr>
          <w:rFonts w:ascii="Times New Roman" w:hAnsi="Times New Roman"/>
          <w:b/>
          <w:i w:val="0"/>
          <w:noProof/>
          <w:sz w:val="22"/>
          <w:szCs w:val="22"/>
        </w:rPr>
        <w:tab/>
      </w:r>
      <w:r w:rsidR="00E0153D" w:rsidRPr="00E0153D">
        <w:rPr>
          <w:rFonts w:ascii="Times New Roman" w:hAnsi="Times New Roman"/>
          <w:b/>
          <w:i w:val="0"/>
          <w:noProof/>
          <w:sz w:val="22"/>
          <w:szCs w:val="22"/>
        </w:rPr>
        <w:fldChar w:fldCharType="begin"/>
      </w:r>
      <w:r w:rsidR="00E0153D" w:rsidRPr="00E0153D">
        <w:rPr>
          <w:rFonts w:ascii="Times New Roman" w:hAnsi="Times New Roman"/>
          <w:b/>
          <w:i w:val="0"/>
          <w:noProof/>
          <w:sz w:val="22"/>
          <w:szCs w:val="22"/>
        </w:rPr>
        <w:instrText xml:space="preserve"> PAGEREF _Toc65749184 \h </w:instrText>
      </w:r>
      <w:r w:rsidR="00E0153D" w:rsidRPr="00E0153D">
        <w:rPr>
          <w:rFonts w:ascii="Times New Roman" w:hAnsi="Times New Roman"/>
          <w:b/>
          <w:i w:val="0"/>
          <w:noProof/>
          <w:sz w:val="22"/>
          <w:szCs w:val="22"/>
        </w:rPr>
      </w:r>
      <w:r w:rsidR="00E0153D"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3</w:t>
      </w:r>
      <w:r w:rsidR="00E0153D" w:rsidRPr="00E0153D">
        <w:rPr>
          <w:rFonts w:ascii="Times New Roman" w:hAnsi="Times New Roman"/>
          <w:b/>
          <w:i w:val="0"/>
          <w:noProof/>
          <w:sz w:val="22"/>
          <w:szCs w:val="22"/>
        </w:rPr>
        <w:fldChar w:fldCharType="end"/>
      </w:r>
    </w:p>
    <w:p w14:paraId="412B18F0" w14:textId="1E388D7C"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 Przedmiot i termin realizacji zamówienia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5</w:t>
      </w:r>
      <w:r w:rsidRPr="00E0153D">
        <w:rPr>
          <w:rFonts w:ascii="Times New Roman" w:hAnsi="Times New Roman"/>
          <w:b/>
          <w:i w:val="0"/>
          <w:noProof/>
          <w:sz w:val="22"/>
          <w:szCs w:val="22"/>
        </w:rPr>
        <w:fldChar w:fldCharType="end"/>
      </w:r>
    </w:p>
    <w:p w14:paraId="20CA8748" w14:textId="4C0BF10B"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III. Podstawy wykluczenia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_Toc65749187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6</w:t>
      </w:r>
      <w:r w:rsidRPr="00E0153D">
        <w:rPr>
          <w:rFonts w:ascii="Times New Roman" w:hAnsi="Times New Roman"/>
          <w:b/>
          <w:i w:val="0"/>
          <w:noProof/>
          <w:sz w:val="22"/>
          <w:szCs w:val="22"/>
        </w:rPr>
        <w:fldChar w:fldCharType="end"/>
      </w:r>
    </w:p>
    <w:p w14:paraId="14B4A6C2" w14:textId="6CC331F6"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IV. Warunki udziału w postępowaniu</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8</w:t>
      </w:r>
      <w:r w:rsidRPr="00E0153D">
        <w:rPr>
          <w:rFonts w:ascii="Times New Roman" w:hAnsi="Times New Roman"/>
          <w:b/>
          <w:i w:val="0"/>
          <w:noProof/>
          <w:sz w:val="22"/>
          <w:szCs w:val="22"/>
        </w:rPr>
        <w:fldChar w:fldCharType="end"/>
      </w:r>
    </w:p>
    <w:p w14:paraId="716E0C88" w14:textId="716E4C7B"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 Wykaz dokumentów i oświadczeń</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10</w:t>
      </w:r>
      <w:r w:rsidRPr="00E0153D">
        <w:rPr>
          <w:rFonts w:ascii="Times New Roman" w:hAnsi="Times New Roman"/>
          <w:b/>
          <w:i w:val="0"/>
          <w:noProof/>
          <w:sz w:val="22"/>
          <w:szCs w:val="22"/>
        </w:rPr>
        <w:fldChar w:fldCharType="end"/>
      </w:r>
    </w:p>
    <w:p w14:paraId="25E3B61E" w14:textId="4D454A98"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 Informacja o środkach komunikacji elektronicznej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10</w:t>
      </w:r>
      <w:r w:rsidRPr="00E0153D">
        <w:rPr>
          <w:rFonts w:ascii="Times New Roman" w:hAnsi="Times New Roman"/>
          <w:b/>
          <w:i w:val="0"/>
          <w:noProof/>
          <w:sz w:val="22"/>
          <w:szCs w:val="22"/>
        </w:rPr>
        <w:fldChar w:fldCharType="end"/>
      </w:r>
    </w:p>
    <w:p w14:paraId="2BCE685A" w14:textId="4ABBBEF0"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 Opis sposobu przygotowania i złożenia oferty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8861B2A" w14:textId="4794A129"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VIII. Wymagania dotyczące wadium</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18</w:t>
      </w:r>
      <w:r w:rsidRPr="00E0153D">
        <w:rPr>
          <w:rFonts w:ascii="Times New Roman" w:hAnsi="Times New Roman"/>
          <w:b/>
          <w:i w:val="0"/>
          <w:noProof/>
          <w:sz w:val="22"/>
          <w:szCs w:val="22"/>
        </w:rPr>
        <w:fldChar w:fldCharType="end"/>
      </w:r>
    </w:p>
    <w:p w14:paraId="3BCCE543" w14:textId="505E2C73"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IX. Termin związania ofertą</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19</w:t>
      </w:r>
      <w:r w:rsidRPr="00E0153D">
        <w:rPr>
          <w:rFonts w:ascii="Times New Roman" w:hAnsi="Times New Roman"/>
          <w:b/>
          <w:i w:val="0"/>
          <w:noProof/>
          <w:sz w:val="22"/>
          <w:szCs w:val="22"/>
        </w:rPr>
        <w:fldChar w:fldCharType="end"/>
      </w:r>
    </w:p>
    <w:p w14:paraId="3E840E5C" w14:textId="63D2C715"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 Termin składania i otwarcia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_Toc65749194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19</w:t>
      </w:r>
      <w:r w:rsidRPr="00E0153D">
        <w:rPr>
          <w:rFonts w:ascii="Times New Roman" w:hAnsi="Times New Roman"/>
          <w:b/>
          <w:i w:val="0"/>
          <w:noProof/>
          <w:sz w:val="22"/>
          <w:szCs w:val="22"/>
        </w:rPr>
        <w:fldChar w:fldCharType="end"/>
      </w:r>
    </w:p>
    <w:p w14:paraId="6B27C326" w14:textId="47B89DAD"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 Opis sposobu obliczania ceny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20</w:t>
      </w:r>
      <w:r w:rsidRPr="00E0153D">
        <w:rPr>
          <w:rFonts w:ascii="Times New Roman" w:hAnsi="Times New Roman"/>
          <w:b/>
          <w:i w:val="0"/>
          <w:noProof/>
          <w:sz w:val="22"/>
          <w:szCs w:val="22"/>
        </w:rPr>
        <w:fldChar w:fldCharType="end"/>
      </w:r>
    </w:p>
    <w:p w14:paraId="6F767FF0" w14:textId="7AAB0B84"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 Kryteria oceny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_Toc65749196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22</w:t>
      </w:r>
      <w:r w:rsidRPr="00E0153D">
        <w:rPr>
          <w:rFonts w:ascii="Times New Roman" w:hAnsi="Times New Roman"/>
          <w:b/>
          <w:i w:val="0"/>
          <w:noProof/>
          <w:sz w:val="22"/>
          <w:szCs w:val="22"/>
        </w:rPr>
        <w:fldChar w:fldCharType="end"/>
      </w:r>
    </w:p>
    <w:p w14:paraId="30171333" w14:textId="20F09174" w:rsidR="00E0153D" w:rsidRPr="00695B8B"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w:t>
      </w:r>
      <w:r w:rsidRPr="00695B8B">
        <w:rPr>
          <w:rFonts w:ascii="Times New Roman" w:hAnsi="Times New Roman"/>
          <w:b/>
          <w:i w:val="0"/>
          <w:noProof/>
          <w:sz w:val="22"/>
          <w:szCs w:val="22"/>
        </w:rPr>
        <w:t xml:space="preserve">I. </w:t>
      </w:r>
      <w:r w:rsidR="00695B8B" w:rsidRPr="00695B8B">
        <w:rPr>
          <w:rFonts w:ascii="Times New Roman" w:hAnsi="Times New Roman"/>
          <w:b/>
          <w:i w:val="0"/>
          <w:noProof/>
          <w:sz w:val="22"/>
          <w:szCs w:val="22"/>
        </w:rPr>
        <w:t>Informacje o formalnościach, jakie powinny być dopełnione po wyborze oferty</w:t>
      </w:r>
      <w:r w:rsidRPr="00695B8B">
        <w:rPr>
          <w:rFonts w:ascii="Times New Roman" w:hAnsi="Times New Roman"/>
          <w:b/>
          <w:i w:val="0"/>
          <w:noProof/>
          <w:sz w:val="22"/>
          <w:szCs w:val="22"/>
        </w:rPr>
        <w:tab/>
      </w:r>
      <w:r w:rsidRPr="00695B8B">
        <w:rPr>
          <w:rFonts w:ascii="Times New Roman" w:hAnsi="Times New Roman"/>
          <w:b/>
          <w:i w:val="0"/>
          <w:noProof/>
          <w:sz w:val="22"/>
          <w:szCs w:val="22"/>
        </w:rPr>
        <w:fldChar w:fldCharType="begin"/>
      </w:r>
      <w:r w:rsidRPr="00695B8B">
        <w:rPr>
          <w:rFonts w:ascii="Times New Roman" w:hAnsi="Times New Roman"/>
          <w:b/>
          <w:i w:val="0"/>
          <w:noProof/>
          <w:sz w:val="22"/>
          <w:szCs w:val="22"/>
        </w:rPr>
        <w:instrText xml:space="preserve"> PAGEREF _Toc65749197 \h </w:instrText>
      </w:r>
      <w:r w:rsidRPr="00695B8B">
        <w:rPr>
          <w:rFonts w:ascii="Times New Roman" w:hAnsi="Times New Roman"/>
          <w:b/>
          <w:i w:val="0"/>
          <w:noProof/>
          <w:sz w:val="22"/>
          <w:szCs w:val="22"/>
        </w:rPr>
      </w:r>
      <w:r w:rsidRPr="00695B8B">
        <w:rPr>
          <w:rFonts w:ascii="Times New Roman" w:hAnsi="Times New Roman"/>
          <w:b/>
          <w:i w:val="0"/>
          <w:noProof/>
          <w:sz w:val="22"/>
          <w:szCs w:val="22"/>
        </w:rPr>
        <w:fldChar w:fldCharType="separate"/>
      </w:r>
      <w:r w:rsidR="000A46EC">
        <w:rPr>
          <w:rFonts w:ascii="Times New Roman" w:hAnsi="Times New Roman"/>
          <w:b/>
          <w:i w:val="0"/>
          <w:noProof/>
          <w:sz w:val="22"/>
          <w:szCs w:val="22"/>
        </w:rPr>
        <w:t>24</w:t>
      </w:r>
      <w:r w:rsidRPr="00695B8B">
        <w:rPr>
          <w:rFonts w:ascii="Times New Roman" w:hAnsi="Times New Roman"/>
          <w:b/>
          <w:i w:val="0"/>
          <w:noProof/>
          <w:sz w:val="22"/>
          <w:szCs w:val="22"/>
        </w:rPr>
        <w:fldChar w:fldCharType="end"/>
      </w:r>
    </w:p>
    <w:p w14:paraId="00484C7F" w14:textId="132798AF" w:rsidR="00E0153D" w:rsidRPr="00E0153D" w:rsidRDefault="00E0153D">
      <w:pPr>
        <w:pStyle w:val="Spistreci3"/>
        <w:rPr>
          <w:rFonts w:ascii="Times New Roman" w:eastAsiaTheme="minorEastAsia" w:hAnsi="Times New Roman"/>
          <w:b/>
          <w:i w:val="0"/>
          <w:iCs w:val="0"/>
          <w:noProof/>
          <w:sz w:val="22"/>
          <w:szCs w:val="22"/>
          <w:lang w:eastAsia="pl-PL"/>
        </w:rPr>
      </w:pPr>
      <w:r w:rsidRPr="00695B8B">
        <w:rPr>
          <w:rFonts w:ascii="Times New Roman" w:hAnsi="Times New Roman"/>
          <w:b/>
          <w:i w:val="0"/>
          <w:noProof/>
          <w:sz w:val="22"/>
          <w:szCs w:val="22"/>
        </w:rPr>
        <w:t>Rozdział XIV. Zabezpieczenie należytego wykonania umowy</w:t>
      </w:r>
      <w:r w:rsidRPr="00695B8B">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25</w:t>
      </w:r>
      <w:r w:rsidRPr="00E0153D">
        <w:rPr>
          <w:rFonts w:ascii="Times New Roman" w:hAnsi="Times New Roman"/>
          <w:b/>
          <w:i w:val="0"/>
          <w:noProof/>
          <w:sz w:val="22"/>
          <w:szCs w:val="22"/>
        </w:rPr>
        <w:fldChar w:fldCharType="end"/>
      </w:r>
    </w:p>
    <w:p w14:paraId="70AB43C1" w14:textId="7083694B"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 Przewidywane zmiany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25</w:t>
      </w:r>
      <w:r w:rsidRPr="00E0153D">
        <w:rPr>
          <w:rFonts w:ascii="Times New Roman" w:hAnsi="Times New Roman"/>
          <w:b/>
          <w:i w:val="0"/>
          <w:noProof/>
          <w:sz w:val="22"/>
          <w:szCs w:val="22"/>
        </w:rPr>
        <w:fldChar w:fldCharType="end"/>
      </w:r>
    </w:p>
    <w:p w14:paraId="755335FA" w14:textId="3AFDD1F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 Projektowane postanownienia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25</w:t>
      </w:r>
      <w:r w:rsidRPr="00E0153D">
        <w:rPr>
          <w:rFonts w:ascii="Times New Roman" w:hAnsi="Times New Roman"/>
          <w:b/>
          <w:i w:val="0"/>
          <w:noProof/>
          <w:sz w:val="22"/>
          <w:szCs w:val="22"/>
        </w:rPr>
        <w:fldChar w:fldCharType="end"/>
      </w:r>
    </w:p>
    <w:p w14:paraId="144AB195" w14:textId="667B8719"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 Pouczenie o środkach ochrony prawnej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25</w:t>
      </w:r>
      <w:r w:rsidRPr="00E0153D">
        <w:rPr>
          <w:rFonts w:ascii="Times New Roman" w:hAnsi="Times New Roman"/>
          <w:b/>
          <w:i w:val="0"/>
          <w:noProof/>
          <w:sz w:val="22"/>
          <w:szCs w:val="22"/>
        </w:rPr>
        <w:fldChar w:fldCharType="end"/>
      </w:r>
    </w:p>
    <w:p w14:paraId="108B5B0D" w14:textId="4D23FBB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XVIII. Klauzula informacyjna RODO</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27</w:t>
      </w:r>
      <w:r w:rsidRPr="00E0153D">
        <w:rPr>
          <w:rFonts w:ascii="Times New Roman" w:hAnsi="Times New Roman"/>
          <w:b/>
          <w:i w:val="0"/>
          <w:noProof/>
          <w:sz w:val="22"/>
          <w:szCs w:val="22"/>
        </w:rPr>
        <w:fldChar w:fldCharType="end"/>
      </w:r>
    </w:p>
    <w:p w14:paraId="4D30C4DC" w14:textId="6E06321F"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XIX. Wykaz załaczników do SWZ</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0A46EC">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E0153D">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77777777"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77777777" w:rsidR="004A3506" w:rsidRDefault="004A3506"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7247CB68" w14:textId="77777777" w:rsidR="004A3506" w:rsidRDefault="004A3506" w:rsidP="004A3506">
      <w:pPr>
        <w:jc w:val="center"/>
        <w:rPr>
          <w:rFonts w:ascii="Times New Roman" w:eastAsia="Times New Roman" w:hAnsi="Times New Roman" w:cs="Times New Roman"/>
          <w:color w:val="FF0000"/>
          <w:lang w:eastAsia="ar-SA"/>
        </w:rPr>
      </w:pPr>
    </w:p>
    <w:p w14:paraId="47533D4E" w14:textId="013B83C4" w:rsidR="004A3506" w:rsidRDefault="004A3506" w:rsidP="004A3506">
      <w:pPr>
        <w:jc w:val="center"/>
        <w:rPr>
          <w:rFonts w:ascii="Times New Roman" w:eastAsia="Times New Roman" w:hAnsi="Times New Roman" w:cs="Times New Roman"/>
          <w:color w:val="FF0000"/>
          <w:lang w:eastAsia="ar-SA"/>
        </w:rPr>
      </w:pPr>
    </w:p>
    <w:p w14:paraId="633A98AB" w14:textId="77777777" w:rsidR="00592233" w:rsidRDefault="00592233" w:rsidP="004A3506">
      <w:pPr>
        <w:jc w:val="center"/>
        <w:rPr>
          <w:rFonts w:ascii="Times New Roman" w:eastAsia="Times New Roman" w:hAnsi="Times New Roman" w:cs="Times New Roman"/>
          <w:color w:val="FF0000"/>
          <w:lang w:eastAsia="ar-SA"/>
        </w:rPr>
      </w:pPr>
    </w:p>
    <w:p w14:paraId="5F63C229" w14:textId="77777777" w:rsidR="004A3506" w:rsidRDefault="004A3506"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4"/>
      <w:r w:rsidRPr="004A3506">
        <w:rPr>
          <w:b/>
          <w:sz w:val="22"/>
          <w:szCs w:val="22"/>
        </w:rPr>
        <w:lastRenderedPageBreak/>
        <w:t>Rozdział I. Informacje wstępne</w:t>
      </w:r>
      <w:bookmarkEnd w:id="3"/>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8" w:history="1">
        <w:r>
          <w:rPr>
            <w:rStyle w:val="Hipercze"/>
            <w:rFonts w:ascii="Times New Roman" w:hAnsi="Times New Roman" w:cs="Times New Roman"/>
          </w:rPr>
          <w:t>dzp.wil@pw.edu.pl</w:t>
        </w:r>
      </w:hyperlink>
    </w:p>
    <w:p w14:paraId="49E2C132" w14:textId="3FB84E4C"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1CA08D88" w14:textId="77777777" w:rsidR="00556FD2" w:rsidRDefault="00556FD2" w:rsidP="00E63C98">
      <w:pPr>
        <w:suppressAutoHyphens/>
        <w:spacing w:line="240" w:lineRule="auto"/>
        <w:ind w:firstLine="426"/>
        <w:rPr>
          <w:rStyle w:val="Hipercze"/>
          <w:rFonts w:ascii="Times New Roman" w:hAnsi="Times New Roman" w:cs="Times New Roman"/>
          <w:color w:val="auto"/>
          <w:u w:val="none"/>
        </w:rPr>
      </w:pPr>
    </w:p>
    <w:p w14:paraId="03B91A71" w14:textId="06935730" w:rsidR="00556FD2" w:rsidRDefault="00E63C98" w:rsidP="00556FD2">
      <w:pPr>
        <w:jc w:val="center"/>
        <w:rPr>
          <w:rFonts w:ascii="Times New Roman" w:hAnsi="Times New Roman" w:cs="Times New Roman"/>
          <w:b/>
          <w:bCs/>
          <w:color w:val="FF0000"/>
        </w:rPr>
      </w:pPr>
      <w:r w:rsidRPr="00350D3F">
        <w:rPr>
          <w:rFonts w:ascii="Times New Roman" w:eastAsia="Times New Roman" w:hAnsi="Times New Roman" w:cs="Times New Roman"/>
          <w:lang w:eastAsia="ar-SA"/>
        </w:rPr>
        <w:t>Adres strony internetowej prowadzonego postępowania</w:t>
      </w:r>
      <w:r w:rsidR="00556FD2" w:rsidRPr="00350D3F">
        <w:rPr>
          <w:rFonts w:ascii="Times New Roman" w:eastAsia="Times New Roman" w:hAnsi="Times New Roman" w:cs="Times New Roman"/>
          <w:lang w:eastAsia="ar-SA"/>
        </w:rPr>
        <w:t>:</w:t>
      </w:r>
      <w:r w:rsidRPr="00350D3F">
        <w:rPr>
          <w:rFonts w:ascii="Times New Roman" w:eastAsia="Times New Roman" w:hAnsi="Times New Roman" w:cs="Times New Roman"/>
          <w:lang w:eastAsia="ar-SA"/>
        </w:rPr>
        <w:t xml:space="preserve"> </w:t>
      </w:r>
      <w:hyperlink r:id="rId9" w:history="1">
        <w:r w:rsidR="00556FD2" w:rsidRPr="00614B1D">
          <w:rPr>
            <w:rStyle w:val="Hipercze"/>
            <w:rFonts w:ascii="Times New Roman" w:hAnsi="Times New Roman" w:cs="Times New Roman"/>
            <w:b/>
            <w:bCs/>
          </w:rPr>
          <w:t>https://platformazakupowa.pl/pn/pw_edu</w:t>
        </w:r>
      </w:hyperlink>
    </w:p>
    <w:p w14:paraId="1D8A1BE5" w14:textId="77777777" w:rsidR="00556FD2" w:rsidRPr="00556FD2" w:rsidRDefault="00556FD2" w:rsidP="00556FD2">
      <w:pPr>
        <w:jc w:val="center"/>
        <w:rPr>
          <w:rFonts w:ascii="Times New Roman" w:hAnsi="Times New Roman" w:cs="Times New Roman"/>
          <w:b/>
          <w:bCs/>
          <w:color w:val="FF0000"/>
        </w:rPr>
      </w:pPr>
    </w:p>
    <w:p w14:paraId="15954109" w14:textId="77777777" w:rsidR="00556FD2" w:rsidRDefault="00E63C98" w:rsidP="00556FD2">
      <w:pPr>
        <w:spacing w:line="360" w:lineRule="auto"/>
        <w:jc w:val="both"/>
        <w:rPr>
          <w:rFonts w:ascii="Times New Roman" w:hAnsi="Times New Roman" w:cs="Times New Roman"/>
          <w:b/>
          <w:bCs/>
          <w:color w:val="000000"/>
          <w:sz w:val="20"/>
          <w:szCs w:val="20"/>
        </w:rPr>
      </w:pPr>
      <w:r w:rsidRPr="004A3506">
        <w:rPr>
          <w:rFonts w:ascii="Times New Roman" w:eastAsia="Times New Roman" w:hAnsi="Times New Roman" w:cs="Times New Roman"/>
          <w:lang w:eastAsia="ar-SA"/>
        </w:rPr>
        <w:t>Adres strony internetowej</w:t>
      </w:r>
      <w:r>
        <w:rPr>
          <w:rFonts w:ascii="Times New Roman" w:eastAsia="Times New Roman" w:hAnsi="Times New Roman" w:cs="Times New Roman"/>
          <w:lang w:eastAsia="ar-SA"/>
        </w:rPr>
        <w:t>, na której są zamieszczone informacje w sprawie niniejszego postępowania oraz adres strony internetowej, na której udostępniane będą zmiany i wyjaśnienia treści SWZ oraz inne dokumenty zamówienia bezpośrednio związane z postępowaniem o udzielenie zamó</w:t>
      </w:r>
      <w:r>
        <w:rPr>
          <w:rFonts w:ascii="Times New Roman" w:eastAsia="Times New Roman" w:hAnsi="Times New Roman" w:cs="Times New Roman"/>
          <w:lang w:eastAsia="ar-SA"/>
        </w:rPr>
        <w:fldChar w:fldCharType="begin"/>
      </w:r>
      <w:r>
        <w:rPr>
          <w:rFonts w:ascii="Times New Roman" w:eastAsia="Times New Roman" w:hAnsi="Times New Roman" w:cs="Times New Roman"/>
          <w:lang w:eastAsia="ar-SA"/>
        </w:rPr>
        <w:instrText xml:space="preserve"> LISTNUM </w:instrText>
      </w:r>
      <w:r>
        <w:rPr>
          <w:rFonts w:ascii="Times New Roman" w:eastAsia="Times New Roman" w:hAnsi="Times New Roman" w:cs="Times New Roman"/>
          <w:lang w:eastAsia="ar-SA"/>
        </w:rPr>
        <w:fldChar w:fldCharType="end"/>
      </w:r>
      <w:r>
        <w:rPr>
          <w:rFonts w:ascii="Times New Roman" w:eastAsia="Times New Roman" w:hAnsi="Times New Roman" w:cs="Times New Roman"/>
          <w:lang w:eastAsia="ar-SA"/>
        </w:rPr>
        <w:t>wienia</w:t>
      </w:r>
      <w:r w:rsidRPr="004A3506">
        <w:rPr>
          <w:rFonts w:ascii="Times New Roman" w:eastAsia="Times New Roman" w:hAnsi="Times New Roman" w:cs="Times New Roman"/>
          <w:lang w:eastAsia="ar-SA"/>
        </w:rPr>
        <w:t xml:space="preserve">: </w:t>
      </w:r>
      <w:r w:rsidR="00556FD2" w:rsidRPr="00E4671D">
        <w:rPr>
          <w:rFonts w:ascii="Times New Roman" w:hAnsi="Times New Roman" w:cs="Times New Roman"/>
          <w:b/>
          <w:bCs/>
          <w:color w:val="000000"/>
          <w:sz w:val="20"/>
          <w:szCs w:val="20"/>
        </w:rPr>
        <w:t>https://platformazakupowa.pl/pn/pw_edu</w:t>
      </w:r>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50F1E430"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0050566E">
        <w:rPr>
          <w:sz w:val="22"/>
          <w:szCs w:val="22"/>
        </w:rPr>
        <w:t>) w nawiązaniu do art. 359 pkt 2)</w:t>
      </w:r>
      <w:r w:rsidRPr="00975DA7">
        <w:rPr>
          <w:sz w:val="22"/>
          <w:szCs w:val="22"/>
        </w:rPr>
        <w:t xml:space="preserve"> ustawy z dnia 11 września 2019 r. Prawo</w:t>
      </w:r>
      <w:r w:rsidR="00BB541D">
        <w:rPr>
          <w:sz w:val="22"/>
          <w:szCs w:val="22"/>
        </w:rPr>
        <w:t xml:space="preserve"> zamówień publicznych (Dz. U. z </w:t>
      </w:r>
      <w:r w:rsidR="0030492A">
        <w:rPr>
          <w:sz w:val="22"/>
          <w:szCs w:val="22"/>
        </w:rPr>
        <w:t>2021</w:t>
      </w:r>
      <w:r w:rsidRPr="00975DA7">
        <w:rPr>
          <w:sz w:val="22"/>
          <w:szCs w:val="22"/>
        </w:rPr>
        <w:t xml:space="preserve"> r. poz. </w:t>
      </w:r>
      <w:r w:rsidR="0030492A">
        <w:rPr>
          <w:sz w:val="22"/>
          <w:szCs w:val="22"/>
        </w:rPr>
        <w:t>1129</w:t>
      </w:r>
      <w:r w:rsidRPr="00975DA7">
        <w:rPr>
          <w:sz w:val="22"/>
          <w:szCs w:val="22"/>
        </w:rPr>
        <w:t xml:space="preserve">), zwanej dalej ustawą </w:t>
      </w:r>
      <w:proofErr w:type="spellStart"/>
      <w:r w:rsidRPr="00975DA7">
        <w:rPr>
          <w:sz w:val="22"/>
          <w:szCs w:val="22"/>
        </w:rPr>
        <w:t>Pzp</w:t>
      </w:r>
      <w:proofErr w:type="spellEnd"/>
      <w:r w:rsidRPr="00975DA7">
        <w:rPr>
          <w:sz w:val="22"/>
          <w:szCs w:val="22"/>
        </w:rPr>
        <w:t xml:space="preserve">,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nie przewiduje wyboru najkorzystniejszej oferty z możliwością prowadzenia negocjacji. </w:t>
      </w:r>
    </w:p>
    <w:p w14:paraId="35085B85" w14:textId="659A0B8B"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Wartość zamówienia będącego przedmiotem niniejszego postępowania nie przekracza kwoty określonej w przepisach wydanych na podstawie art. 3 ust. 2 pkt 1 ustawy </w:t>
      </w:r>
      <w:proofErr w:type="spellStart"/>
      <w:r w:rsidRPr="00322B05">
        <w:rPr>
          <w:sz w:val="22"/>
          <w:szCs w:val="22"/>
        </w:rPr>
        <w:t>Pzp</w:t>
      </w:r>
      <w:proofErr w:type="spellEnd"/>
      <w:r w:rsidR="00322B05">
        <w:rPr>
          <w:sz w:val="22"/>
          <w:szCs w:val="22"/>
        </w:rPr>
        <w:t>.</w:t>
      </w:r>
    </w:p>
    <w:p w14:paraId="49A23EA8" w14:textId="211585C4"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Postępowanie, którego dotyczy niniejszy dokument oznaczone jest znakiem: </w:t>
      </w:r>
      <w:r w:rsidR="00350D3F" w:rsidRPr="00DE5B15">
        <w:rPr>
          <w:b/>
          <w:bCs/>
          <w:color w:val="auto"/>
          <w:sz w:val="22"/>
          <w:szCs w:val="22"/>
        </w:rPr>
        <w:t>TP/0</w:t>
      </w:r>
      <w:r w:rsidR="00592233">
        <w:rPr>
          <w:b/>
          <w:bCs/>
          <w:color w:val="auto"/>
          <w:sz w:val="22"/>
          <w:szCs w:val="22"/>
        </w:rPr>
        <w:t>6</w:t>
      </w:r>
      <w:r w:rsidR="00350D3F" w:rsidRPr="00DE5B15">
        <w:rPr>
          <w:b/>
          <w:bCs/>
          <w:color w:val="auto"/>
          <w:sz w:val="22"/>
          <w:szCs w:val="22"/>
        </w:rPr>
        <w:t>/0</w:t>
      </w:r>
      <w:r w:rsidR="00084671" w:rsidRPr="00DE5B15">
        <w:rPr>
          <w:b/>
          <w:bCs/>
          <w:color w:val="auto"/>
          <w:sz w:val="22"/>
          <w:szCs w:val="22"/>
        </w:rPr>
        <w:t>3</w:t>
      </w:r>
      <w:r w:rsidR="00350D3F" w:rsidRPr="00DE5B15">
        <w:rPr>
          <w:b/>
          <w:bCs/>
          <w:color w:val="auto"/>
          <w:sz w:val="22"/>
          <w:szCs w:val="22"/>
        </w:rPr>
        <w:t>/2022</w:t>
      </w:r>
      <w:r w:rsidRPr="00DE5B15">
        <w:rPr>
          <w:color w:val="auto"/>
          <w:sz w:val="22"/>
          <w:szCs w:val="22"/>
        </w:rPr>
        <w:t xml:space="preserve">. </w:t>
      </w:r>
      <w:r w:rsidRPr="00322B05">
        <w:rPr>
          <w:sz w:val="22"/>
          <w:szCs w:val="22"/>
        </w:rPr>
        <w:t xml:space="preserve">Wykonawcy zobowiązani są do powoływania się na wyżej podane oznaczenie we wszelkich 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22B05">
        <w:rPr>
          <w:sz w:val="22"/>
          <w:szCs w:val="22"/>
        </w:rPr>
        <w:lastRenderedPageBreak/>
        <w:t xml:space="preserve">Postępowanie o udzielenie zamówienia publicznego prowadzi się w języku polskim na podstawie art. 20 ust. 2 ustawy </w:t>
      </w:r>
      <w:proofErr w:type="spellStart"/>
      <w:r w:rsidRPr="00322B05">
        <w:rPr>
          <w:sz w:val="22"/>
          <w:szCs w:val="22"/>
        </w:rPr>
        <w:t>Pzp</w:t>
      </w:r>
      <w:proofErr w:type="spellEnd"/>
      <w:r w:rsidRPr="00322B05">
        <w:rPr>
          <w:sz w:val="22"/>
          <w:szCs w:val="22"/>
        </w:rPr>
        <w:t xml:space="preserve">.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dopuszcza złożenia oferty w postaci katalogów elektronicznych lub dołączenia katalogów elektronicznych do oferty. </w:t>
      </w:r>
    </w:p>
    <w:p w14:paraId="02F8501E" w14:textId="3C25D9F6" w:rsidR="00975DA7" w:rsidRPr="00322B05" w:rsidRDefault="00975DA7" w:rsidP="007A1355">
      <w:pPr>
        <w:pStyle w:val="Default"/>
        <w:numPr>
          <w:ilvl w:val="0"/>
          <w:numId w:val="2"/>
        </w:numPr>
        <w:spacing w:after="21" w:line="360" w:lineRule="auto"/>
        <w:jc w:val="both"/>
        <w:rPr>
          <w:sz w:val="22"/>
          <w:szCs w:val="22"/>
        </w:rPr>
      </w:pPr>
      <w:r w:rsidRPr="00322B05">
        <w:rPr>
          <w:color w:val="0070C0"/>
          <w:sz w:val="22"/>
          <w:szCs w:val="22"/>
        </w:rPr>
        <w:t xml:space="preserve">Zamawiający nie przewiduje przeprowadzenia wizji lokalnej. </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3F0B1C31"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470816BC" w14:textId="515BE05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p>
    <w:p w14:paraId="1C5CF261" w14:textId="0527B183" w:rsidR="00975DA7" w:rsidRPr="002D4E42" w:rsidRDefault="00975DA7" w:rsidP="007A1355">
      <w:pPr>
        <w:pStyle w:val="Default"/>
        <w:numPr>
          <w:ilvl w:val="0"/>
          <w:numId w:val="2"/>
        </w:numPr>
        <w:spacing w:after="21" w:line="360" w:lineRule="auto"/>
        <w:jc w:val="both"/>
        <w:rPr>
          <w:color w:val="auto"/>
          <w:sz w:val="22"/>
          <w:szCs w:val="22"/>
        </w:rPr>
      </w:pPr>
      <w:r w:rsidRPr="006B448E">
        <w:rPr>
          <w:color w:val="auto"/>
          <w:sz w:val="22"/>
          <w:szCs w:val="22"/>
        </w:rPr>
        <w:t>Zamawiający nie zastrzega możliwości ubiegania się o udziele</w:t>
      </w:r>
      <w:r w:rsidR="0020330E" w:rsidRPr="006B448E">
        <w:rPr>
          <w:color w:val="auto"/>
          <w:sz w:val="22"/>
          <w:szCs w:val="22"/>
        </w:rPr>
        <w:t>nie zamówienia wyłącznie przez W</w:t>
      </w:r>
      <w:r w:rsidRPr="006B448E">
        <w:rPr>
          <w:color w:val="auto"/>
          <w:sz w:val="22"/>
          <w:szCs w:val="22"/>
        </w:rPr>
        <w:t xml:space="preserve">ykonawców, o których mowa w art. 94 ustawy </w:t>
      </w:r>
      <w:proofErr w:type="spellStart"/>
      <w:r w:rsidRPr="006B448E">
        <w:rPr>
          <w:color w:val="auto"/>
          <w:sz w:val="22"/>
          <w:szCs w:val="22"/>
        </w:rPr>
        <w:t>Pzp</w:t>
      </w:r>
      <w:proofErr w:type="spellEnd"/>
      <w:r w:rsidRPr="006B448E">
        <w:rPr>
          <w:b/>
          <w:bCs/>
          <w:color w:val="auto"/>
          <w:sz w:val="22"/>
          <w:szCs w:val="22"/>
        </w:rPr>
        <w:t xml:space="preserve">. </w:t>
      </w:r>
    </w:p>
    <w:p w14:paraId="5ED19B52" w14:textId="119E0D00" w:rsidR="002D4E42" w:rsidRPr="002D4E42" w:rsidRDefault="002D4E42" w:rsidP="002D4E42">
      <w:pPr>
        <w:pStyle w:val="Default"/>
        <w:numPr>
          <w:ilvl w:val="0"/>
          <w:numId w:val="2"/>
        </w:numPr>
        <w:spacing w:after="21" w:line="360" w:lineRule="auto"/>
        <w:jc w:val="both"/>
        <w:rPr>
          <w:sz w:val="22"/>
          <w:szCs w:val="22"/>
        </w:rPr>
      </w:pPr>
      <w:r w:rsidRPr="00031F98">
        <w:rPr>
          <w:color w:val="auto"/>
          <w:sz w:val="22"/>
          <w:szCs w:val="22"/>
        </w:rPr>
        <w:t xml:space="preserve">Zamawiający nie przewiduje wymagań, o których mowa w art. 95 ust. 1 ustawy </w:t>
      </w:r>
      <w:proofErr w:type="spellStart"/>
      <w:r w:rsidRPr="00031F98">
        <w:rPr>
          <w:color w:val="auto"/>
          <w:sz w:val="22"/>
          <w:szCs w:val="22"/>
        </w:rPr>
        <w:t>Pzp</w:t>
      </w:r>
      <w:proofErr w:type="spellEnd"/>
      <w:r w:rsidRPr="00031F98">
        <w:rPr>
          <w:b/>
          <w:bCs/>
          <w:color w:val="auto"/>
          <w:sz w:val="22"/>
          <w:szCs w:val="22"/>
        </w:rPr>
        <w:t xml:space="preserve">. </w:t>
      </w:r>
    </w:p>
    <w:p w14:paraId="74D79B44" w14:textId="095B374A" w:rsidR="00975DA7" w:rsidRPr="00864655" w:rsidRDefault="00975DA7" w:rsidP="007A1355">
      <w:pPr>
        <w:pStyle w:val="Default"/>
        <w:numPr>
          <w:ilvl w:val="0"/>
          <w:numId w:val="2"/>
        </w:numPr>
        <w:spacing w:after="21" w:line="360" w:lineRule="auto"/>
        <w:jc w:val="both"/>
        <w:rPr>
          <w:color w:val="auto"/>
          <w:sz w:val="22"/>
          <w:szCs w:val="22"/>
          <w:u w:val="single"/>
        </w:rPr>
      </w:pPr>
      <w:r w:rsidRPr="00864655">
        <w:rPr>
          <w:color w:val="auto"/>
          <w:sz w:val="22"/>
          <w:szCs w:val="22"/>
          <w:u w:val="single"/>
        </w:rPr>
        <w:t xml:space="preserve">Zamawiający przewiduje </w:t>
      </w:r>
      <w:r w:rsidR="00864655" w:rsidRPr="00864655">
        <w:rPr>
          <w:color w:val="auto"/>
          <w:sz w:val="22"/>
          <w:szCs w:val="22"/>
          <w:u w:val="single"/>
        </w:rPr>
        <w:t>możliwość</w:t>
      </w:r>
      <w:r w:rsidRPr="00864655">
        <w:rPr>
          <w:color w:val="auto"/>
          <w:sz w:val="22"/>
          <w:szCs w:val="22"/>
          <w:u w:val="single"/>
        </w:rPr>
        <w:t>, o któr</w:t>
      </w:r>
      <w:r w:rsidR="00864655" w:rsidRPr="00864655">
        <w:rPr>
          <w:color w:val="auto"/>
          <w:sz w:val="22"/>
          <w:szCs w:val="22"/>
          <w:u w:val="single"/>
        </w:rPr>
        <w:t>ej</w:t>
      </w:r>
      <w:r w:rsidRPr="00864655">
        <w:rPr>
          <w:color w:val="auto"/>
          <w:sz w:val="22"/>
          <w:szCs w:val="22"/>
          <w:u w:val="single"/>
        </w:rPr>
        <w:t xml:space="preserve"> mowa w art. 96 ust. 2 pkt 2 ustawy </w:t>
      </w:r>
      <w:proofErr w:type="spellStart"/>
      <w:r w:rsidRPr="00864655">
        <w:rPr>
          <w:color w:val="auto"/>
          <w:sz w:val="22"/>
          <w:szCs w:val="22"/>
          <w:u w:val="single"/>
        </w:rPr>
        <w:t>Pzp</w:t>
      </w:r>
      <w:proofErr w:type="spellEnd"/>
      <w:r w:rsidRPr="00864655">
        <w:rPr>
          <w:b/>
          <w:bCs/>
          <w:color w:val="auto"/>
          <w:sz w:val="22"/>
          <w:szCs w:val="22"/>
          <w:u w:val="single"/>
        </w:rPr>
        <w:t xml:space="preserve">. </w:t>
      </w:r>
    </w:p>
    <w:p w14:paraId="786D4B34" w14:textId="77777777" w:rsidR="004375CC" w:rsidRPr="006B448E" w:rsidRDefault="004375CC" w:rsidP="004375CC">
      <w:pPr>
        <w:pStyle w:val="Default"/>
        <w:numPr>
          <w:ilvl w:val="0"/>
          <w:numId w:val="2"/>
        </w:numPr>
        <w:spacing w:after="21" w:line="360" w:lineRule="auto"/>
        <w:jc w:val="both"/>
        <w:rPr>
          <w:sz w:val="22"/>
          <w:szCs w:val="22"/>
        </w:rPr>
      </w:pPr>
      <w:r w:rsidRPr="009C405C">
        <w:rPr>
          <w:sz w:val="22"/>
          <w:szCs w:val="22"/>
        </w:rPr>
        <w:t xml:space="preserve">Postępowanie o udzielenie zamówienia może zostać unieważnione w przypadkach i na zasadach określonych w art. 255 </w:t>
      </w:r>
      <w:proofErr w:type="spellStart"/>
      <w:r w:rsidRPr="009C405C">
        <w:rPr>
          <w:sz w:val="22"/>
          <w:szCs w:val="22"/>
        </w:rPr>
        <w:t>Pzp</w:t>
      </w:r>
      <w:proofErr w:type="spellEnd"/>
      <w:r w:rsidRPr="009C405C">
        <w:rPr>
          <w:sz w:val="22"/>
          <w:szCs w:val="22"/>
        </w:rPr>
        <w:t>.</w:t>
      </w:r>
      <w:r w:rsidRPr="00350D3F">
        <w:rPr>
          <w:color w:val="auto"/>
          <w:sz w:val="22"/>
          <w:szCs w:val="22"/>
        </w:rPr>
        <w:t xml:space="preserve"> </w:t>
      </w:r>
      <w:r>
        <w:rPr>
          <w:color w:val="auto"/>
          <w:sz w:val="22"/>
          <w:szCs w:val="22"/>
        </w:rPr>
        <w:t xml:space="preserve">Szczególnie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0946B7CA" w14:textId="790575A7" w:rsidR="00057441" w:rsidRPr="0081349E" w:rsidRDefault="004375CC" w:rsidP="00057441">
      <w:pPr>
        <w:pStyle w:val="Default"/>
        <w:numPr>
          <w:ilvl w:val="0"/>
          <w:numId w:val="2"/>
        </w:numPr>
        <w:spacing w:after="21" w:line="360" w:lineRule="auto"/>
        <w:jc w:val="both"/>
        <w:rPr>
          <w:color w:val="auto"/>
          <w:sz w:val="22"/>
          <w:szCs w:val="22"/>
        </w:rPr>
      </w:pPr>
      <w:r w:rsidRPr="0081349E">
        <w:rPr>
          <w:color w:val="auto"/>
          <w:sz w:val="22"/>
          <w:szCs w:val="22"/>
        </w:rPr>
        <w:t>Postępowanie może zostać unieważnione również w przypadku, gdy środki publiczne, które Zamawiający zamierzał przeznaczyć na sfinansowanie nie zostały mu przyznane, a możliwość</w:t>
      </w:r>
      <w:r w:rsidR="00057441" w:rsidRPr="0081349E">
        <w:rPr>
          <w:color w:val="auto"/>
          <w:sz w:val="22"/>
          <w:szCs w:val="22"/>
        </w:rPr>
        <w:t xml:space="preserve"> unieważnienia postępowania na tej podstawie została przewidziana w ogłoszeniu o zamówieniu.</w:t>
      </w:r>
    </w:p>
    <w:p w14:paraId="15C16E99" w14:textId="77777777" w:rsidR="00B264A6" w:rsidRPr="008F534B" w:rsidRDefault="00B264A6" w:rsidP="00B264A6">
      <w:pPr>
        <w:pStyle w:val="Default"/>
        <w:spacing w:after="21" w:line="360" w:lineRule="auto"/>
        <w:ind w:left="142"/>
        <w:jc w:val="both"/>
        <w:rPr>
          <w:b/>
          <w:sz w:val="22"/>
          <w:szCs w:val="22"/>
        </w:rPr>
      </w:pPr>
      <w:r>
        <w:rPr>
          <w:b/>
          <w:color w:val="538135" w:themeColor="accent6" w:themeShade="BF"/>
          <w:sz w:val="22"/>
          <w:szCs w:val="22"/>
        </w:rPr>
        <w:t>Podwykonawstwo.</w:t>
      </w:r>
    </w:p>
    <w:p w14:paraId="38BCA4D8" w14:textId="7F67957F" w:rsidR="00B264A6" w:rsidRPr="008F534B" w:rsidRDefault="00B264A6" w:rsidP="00B264A6">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Zamawiający nie zastrzega obowiązku osobistego wykonania przez Wykonawcę lub przez poszczególnych Wykonawców wspólnie ubiegających się o udzielenie zamówienia, kluczowych zadań dotyczących usługi, roboty budowlanej, prac związanych z</w:t>
      </w:r>
      <w:r>
        <w:rPr>
          <w:color w:val="538135" w:themeColor="accent6" w:themeShade="BF"/>
          <w:sz w:val="22"/>
          <w:szCs w:val="22"/>
        </w:rPr>
        <w:t xml:space="preserve"> rozmieszczeniem i instalacją w </w:t>
      </w:r>
      <w:r w:rsidRPr="008F534B">
        <w:rPr>
          <w:color w:val="538135" w:themeColor="accent6" w:themeShade="BF"/>
          <w:sz w:val="22"/>
          <w:szCs w:val="22"/>
        </w:rPr>
        <w:t xml:space="preserve">ramach zamówienia na dostawy (art. 60 i art. 121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xml:space="preserve">). </w:t>
      </w:r>
    </w:p>
    <w:p w14:paraId="380CD453" w14:textId="77777777" w:rsidR="00B264A6" w:rsidRPr="008F534B" w:rsidRDefault="00B264A6" w:rsidP="00B264A6">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5F3A5688" w14:textId="77777777" w:rsidR="00B264A6" w:rsidRDefault="00B264A6" w:rsidP="00B264A6">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W przypadku powierzenia wykonania części zamówienia podwykonawcy, Zamawiający z</w:t>
      </w:r>
      <w:r>
        <w:rPr>
          <w:color w:val="538135" w:themeColor="accent6" w:themeShade="BF"/>
          <w:sz w:val="22"/>
          <w:szCs w:val="22"/>
        </w:rPr>
        <w:t>godnie z </w:t>
      </w:r>
      <w:r w:rsidRPr="008F534B">
        <w:rPr>
          <w:color w:val="538135" w:themeColor="accent6" w:themeShade="BF"/>
          <w:sz w:val="22"/>
          <w:szCs w:val="22"/>
        </w:rPr>
        <w:t xml:space="preserve">art. 462 ust. 2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xml:space="preserve">, żąda wskazania przez Wykonawcę w ofercie części zamówienia, której wykonanie zamierza powierzyć podwykonawcom i podania przez Wykonawcę nazw podwykonawców jeżeli są już znani (jeśli dotyczy). W przypadku braku takiej informacji w treści oferty Zamawiający uzna, iż Wykonawca wykona zamówienie w całości samodzielnie. </w:t>
      </w:r>
    </w:p>
    <w:p w14:paraId="5C168C33" w14:textId="77777777" w:rsidR="00B264A6" w:rsidRDefault="00B264A6" w:rsidP="00B264A6">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 xml:space="preserve">Zamawiający żąda, aby przed przystąpieniem do wykonania zamówienia Wykonawca, podał nazwy, dane kontaktowe oraz przedstawicieli, podwykonawców zaangażowanych w roboty budowlane, jeżeli </w:t>
      </w:r>
      <w:r w:rsidRPr="008F534B">
        <w:rPr>
          <w:color w:val="538135" w:themeColor="accent6" w:themeShade="BF"/>
          <w:sz w:val="22"/>
          <w:szCs w:val="22"/>
        </w:rPr>
        <w:lastRenderedPageBreak/>
        <w:t>są już znani. Wykonawca zawiadamia Zamawiającego o wszelkich zmianach w odniesieniu do 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680D76D6" w14:textId="77777777" w:rsidR="00B264A6" w:rsidRDefault="00B264A6" w:rsidP="00B264A6">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 xml:space="preserve">Jeżeli zmiana albo rezygnacja z podwykonawcy dotyczy podmiotu, na którego zasoby Wykonawca powoływał się, na zasadach określonych w art. 118 ust. 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6794E8AD" w14:textId="77777777" w:rsidR="00B264A6" w:rsidRDefault="00B264A6" w:rsidP="00B264A6">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56AF1521" w14:textId="3C2E59FC" w:rsidR="00B264A6" w:rsidRPr="00271696" w:rsidRDefault="00B264A6" w:rsidP="00B264A6">
      <w:pPr>
        <w:pStyle w:val="Default"/>
        <w:numPr>
          <w:ilvl w:val="0"/>
          <w:numId w:val="2"/>
        </w:numPr>
        <w:spacing w:line="360" w:lineRule="auto"/>
        <w:jc w:val="both"/>
        <w:rPr>
          <w:color w:val="538135" w:themeColor="accent6" w:themeShade="BF"/>
          <w:sz w:val="22"/>
          <w:szCs w:val="22"/>
        </w:rPr>
      </w:pPr>
      <w:r w:rsidRPr="00271696">
        <w:rPr>
          <w:color w:val="538135" w:themeColor="accent6" w:themeShade="BF"/>
          <w:sz w:val="22"/>
          <w:szCs w:val="22"/>
        </w:rPr>
        <w:t>Wymagania dotyczące umowy o podwykonawstwo zostały szczegółowo określone w Załączniku nr 8 do SWZ – Istotne dla stron postanowienia umowy postanowienia umowy.</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4"/>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25FD380" w14:textId="767AEDC7" w:rsidR="00370252" w:rsidRPr="00350D3F"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350D3F">
        <w:rPr>
          <w:rFonts w:ascii="Times New Roman" w:hAnsi="Times New Roman" w:cs="Times New Roman"/>
          <w:color w:val="000000"/>
        </w:rPr>
        <w:t xml:space="preserve">Przedmiotem </w:t>
      </w:r>
      <w:r w:rsidRPr="00350D3F">
        <w:rPr>
          <w:rFonts w:ascii="Times New Roman" w:hAnsi="Times New Roman" w:cs="Times New Roman"/>
          <w:lang w:eastAsia="pl-PL"/>
        </w:rPr>
        <w:t xml:space="preserve">zamówienia jest </w:t>
      </w:r>
      <w:r w:rsidR="00592233" w:rsidRPr="00592233">
        <w:rPr>
          <w:rFonts w:ascii="Times New Roman" w:hAnsi="Times New Roman" w:cs="Times New Roman"/>
          <w:b/>
        </w:rPr>
        <w:t>Zapewnienie usługi cateringowej oraz restauracyjnej</w:t>
      </w:r>
    </w:p>
    <w:p w14:paraId="7141B867" w14:textId="5862F34F" w:rsidR="00370252" w:rsidRPr="00031F98"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Rodzaj zamówienia: dostawa.</w:t>
      </w:r>
    </w:p>
    <w:p w14:paraId="014C3EA2" w14:textId="77777777"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Wspólny Słownik Zamówień (CPV): </w:t>
      </w:r>
    </w:p>
    <w:p w14:paraId="7E34D6E4" w14:textId="77777777" w:rsidR="00592233" w:rsidRPr="004A572A" w:rsidRDefault="00D92DDE" w:rsidP="00592233">
      <w:pPr>
        <w:suppressAutoHyphens/>
        <w:ind w:firstLine="1701"/>
        <w:rPr>
          <w:rFonts w:ascii="Times New Roman" w:hAnsi="Times New Roman" w:cs="Times New Roman"/>
        </w:rPr>
      </w:pPr>
      <w:r w:rsidRPr="00350D3F">
        <w:rPr>
          <w:rFonts w:ascii="Times New Roman" w:hAnsi="Times New Roman" w:cs="Times New Roman"/>
          <w:color w:val="000000"/>
        </w:rPr>
        <w:t xml:space="preserve">Kod CPV: </w:t>
      </w:r>
      <w:r w:rsidR="00592233" w:rsidRPr="004A572A">
        <w:rPr>
          <w:rFonts w:ascii="Times New Roman" w:hAnsi="Times New Roman" w:cs="Times New Roman"/>
        </w:rPr>
        <w:t>55520000-1 Usługi dostarczania posiłków</w:t>
      </w:r>
      <w:r w:rsidR="00592233" w:rsidRPr="004A572A">
        <w:rPr>
          <w:rFonts w:ascii="Times New Roman" w:hAnsi="Times New Roman" w:cs="Times New Roman"/>
          <w:bCs/>
        </w:rPr>
        <w:t xml:space="preserve"> </w:t>
      </w:r>
    </w:p>
    <w:p w14:paraId="650B8007" w14:textId="323C87DA" w:rsidR="00D92DDE" w:rsidRPr="004A572A" w:rsidRDefault="00350D3F" w:rsidP="00592233">
      <w:pPr>
        <w:pStyle w:val="Akapitzlist"/>
        <w:autoSpaceDE w:val="0"/>
        <w:autoSpaceDN w:val="0"/>
        <w:adjustRightInd w:val="0"/>
        <w:spacing w:after="0" w:line="360" w:lineRule="auto"/>
        <w:ind w:left="2127" w:firstLine="567"/>
        <w:rPr>
          <w:rFonts w:ascii="Times New Roman" w:hAnsi="Times New Roman" w:cs="Times New Roman"/>
        </w:rPr>
      </w:pPr>
      <w:r w:rsidRPr="004A572A">
        <w:rPr>
          <w:rFonts w:ascii="Times New Roman" w:hAnsi="Times New Roman" w:cs="Times New Roman"/>
        </w:rPr>
        <w:t>55300000-3 Usługi restauracyjne i dotyczące podawania posiłków</w:t>
      </w:r>
    </w:p>
    <w:p w14:paraId="7142C1BF" w14:textId="46426447" w:rsidR="00350D3F" w:rsidRPr="004A572A" w:rsidRDefault="00350D3F" w:rsidP="00592233">
      <w:pPr>
        <w:suppressAutoHyphens/>
        <w:ind w:left="2127" w:firstLine="567"/>
        <w:rPr>
          <w:rFonts w:ascii="Times New Roman" w:hAnsi="Times New Roman" w:cs="Times New Roman"/>
        </w:rPr>
      </w:pPr>
      <w:r w:rsidRPr="004A572A">
        <w:rPr>
          <w:rFonts w:ascii="Times New Roman" w:hAnsi="Times New Roman" w:cs="Times New Roman"/>
        </w:rPr>
        <w:t>55310000-6 Usługi kelnerski</w:t>
      </w:r>
      <w:r w:rsidR="00592233" w:rsidRPr="004A572A">
        <w:rPr>
          <w:rFonts w:ascii="Times New Roman" w:hAnsi="Times New Roman" w:cs="Times New Roman"/>
        </w:rPr>
        <w:t>e</w:t>
      </w:r>
    </w:p>
    <w:p w14:paraId="219B6370" w14:textId="2EF9112F" w:rsidR="00D07B8D" w:rsidRPr="004A572A" w:rsidRDefault="00350D3F" w:rsidP="00350D3F">
      <w:pPr>
        <w:pStyle w:val="Akapitzlist"/>
        <w:numPr>
          <w:ilvl w:val="0"/>
          <w:numId w:val="4"/>
        </w:numPr>
        <w:autoSpaceDE w:val="0"/>
        <w:autoSpaceDN w:val="0"/>
        <w:adjustRightInd w:val="0"/>
        <w:spacing w:after="0" w:line="360" w:lineRule="auto"/>
        <w:rPr>
          <w:rFonts w:ascii="Times New Roman" w:hAnsi="Times New Roman" w:cs="Times New Roman"/>
        </w:rPr>
      </w:pPr>
      <w:r w:rsidRPr="004A572A">
        <w:rPr>
          <w:rFonts w:ascii="Times New Roman" w:hAnsi="Times New Roman" w:cs="Times New Roman"/>
          <w:bCs/>
        </w:rPr>
        <w:t>Zamawiający dopuszcza składanie</w:t>
      </w:r>
      <w:r w:rsidR="00D07B8D" w:rsidRPr="004A572A">
        <w:rPr>
          <w:rFonts w:ascii="Times New Roman" w:hAnsi="Times New Roman" w:cs="Times New Roman"/>
          <w:bCs/>
        </w:rPr>
        <w:t xml:space="preserve"> ofert częściowych. Oferty mogą obejmować całość albo część zamówienia. Maksymalna liczba na jaką można złożyć ofertę - </w:t>
      </w:r>
      <w:r w:rsidRPr="004A572A">
        <w:rPr>
          <w:rFonts w:ascii="Times New Roman" w:hAnsi="Times New Roman" w:cs="Times New Roman"/>
          <w:bCs/>
        </w:rPr>
        <w:t>2</w:t>
      </w:r>
      <w:r w:rsidR="00D07B8D" w:rsidRPr="004A572A">
        <w:rPr>
          <w:rFonts w:ascii="Times New Roman" w:hAnsi="Times New Roman" w:cs="Times New Roman"/>
          <w:bCs/>
        </w:rPr>
        <w:t xml:space="preserve"> .</w:t>
      </w:r>
    </w:p>
    <w:p w14:paraId="606F02C0" w14:textId="1C679677" w:rsidR="00D07B8D" w:rsidRPr="00350D3F" w:rsidRDefault="00D07B8D" w:rsidP="007A1355">
      <w:pPr>
        <w:pStyle w:val="Default"/>
        <w:numPr>
          <w:ilvl w:val="0"/>
          <w:numId w:val="4"/>
        </w:numPr>
        <w:spacing w:after="21" w:line="360" w:lineRule="auto"/>
        <w:jc w:val="both"/>
        <w:rPr>
          <w:sz w:val="22"/>
          <w:szCs w:val="22"/>
        </w:rPr>
      </w:pPr>
      <w:r w:rsidRPr="00350D3F">
        <w:rPr>
          <w:sz w:val="22"/>
          <w:szCs w:val="22"/>
        </w:rPr>
        <w:t xml:space="preserve">Zamawiający nie dopuszcza składania ofert wariantowych. </w:t>
      </w:r>
    </w:p>
    <w:p w14:paraId="216BCB13" w14:textId="08492A8E"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31F98">
        <w:rPr>
          <w:rFonts w:ascii="Times New Roman" w:hAnsi="Times New Roman" w:cs="Times New Roman"/>
        </w:rPr>
        <w:t>Szczegółowy opis przedm</w:t>
      </w:r>
      <w:r w:rsidR="009D4CE3" w:rsidRPr="00031F98">
        <w:rPr>
          <w:rFonts w:ascii="Times New Roman" w:hAnsi="Times New Roman" w:cs="Times New Roman"/>
        </w:rPr>
        <w:t>iotu zamówienia znajduje się w Z</w:t>
      </w:r>
      <w:r w:rsidRPr="00031F98">
        <w:rPr>
          <w:rFonts w:ascii="Times New Roman" w:hAnsi="Times New Roman" w:cs="Times New Roman"/>
        </w:rPr>
        <w:t xml:space="preserve">ałączniku nr 2 do SWZ – Opis Przedmiotu Zamówienia. </w:t>
      </w:r>
    </w:p>
    <w:p w14:paraId="3F5A562B" w14:textId="1067B65F" w:rsidR="00D92DDE" w:rsidRPr="000F7362"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F7362">
        <w:rPr>
          <w:rFonts w:ascii="Times New Roman" w:hAnsi="Times New Roman" w:cs="Times New Roman"/>
        </w:rPr>
        <w:t xml:space="preserve">Zamawiający nie </w:t>
      </w:r>
      <w:r w:rsidR="00BC3541" w:rsidRPr="000F7362">
        <w:rPr>
          <w:rFonts w:ascii="Times New Roman" w:hAnsi="Times New Roman" w:cs="Times New Roman"/>
        </w:rPr>
        <w:t>przewiduje udzielenia</w:t>
      </w:r>
      <w:r w:rsidRPr="000F7362">
        <w:rPr>
          <w:rFonts w:ascii="Times New Roman" w:hAnsi="Times New Roman" w:cs="Times New Roman"/>
        </w:rPr>
        <w:t xml:space="preserve"> zamówień, o których mowa </w:t>
      </w:r>
      <w:r w:rsidR="00C74245" w:rsidRPr="000F7362">
        <w:rPr>
          <w:rFonts w:ascii="Times New Roman" w:hAnsi="Times New Roman" w:cs="Times New Roman"/>
        </w:rPr>
        <w:t xml:space="preserve">w art. 214 ust. 1 pkt </w:t>
      </w:r>
      <w:r w:rsidR="006B448E" w:rsidRPr="000F7362">
        <w:rPr>
          <w:rFonts w:ascii="Times New Roman" w:hAnsi="Times New Roman" w:cs="Times New Roman"/>
        </w:rPr>
        <w:t>7</w:t>
      </w:r>
      <w:r w:rsidRPr="000F7362">
        <w:rPr>
          <w:rFonts w:ascii="Times New Roman" w:hAnsi="Times New Roman" w:cs="Times New Roman"/>
        </w:rPr>
        <w:t xml:space="preserve"> ustawy </w:t>
      </w:r>
      <w:proofErr w:type="spellStart"/>
      <w:r w:rsidRPr="000F7362">
        <w:rPr>
          <w:rFonts w:ascii="Times New Roman" w:hAnsi="Times New Roman" w:cs="Times New Roman"/>
        </w:rPr>
        <w:t>Pzp</w:t>
      </w:r>
      <w:proofErr w:type="spellEnd"/>
      <w:r w:rsidRPr="000F7362">
        <w:rPr>
          <w:rFonts w:ascii="Times New Roman" w:hAnsi="Times New Roman" w:cs="Times New Roman"/>
        </w:rPr>
        <w:t xml:space="preserve">.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t xml:space="preserve">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t>
      </w:r>
      <w:r w:rsidRPr="00370252">
        <w:rPr>
          <w:rFonts w:ascii="Times New Roman" w:hAnsi="Times New Roman" w:cs="Times New Roman"/>
          <w:color w:val="000000"/>
        </w:rPr>
        <w:lastRenderedPageBreak/>
        <w:t>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25B499B2" w14:textId="516DC0D3" w:rsidR="00C74245" w:rsidRPr="00826BCD" w:rsidRDefault="00C74245" w:rsidP="00826BCD">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0F7362">
        <w:rPr>
          <w:rFonts w:ascii="Times New Roman" w:hAnsi="Times New Roman" w:cs="Times New Roman"/>
          <w:bCs/>
        </w:rPr>
        <w:t xml:space="preserve">Termin wykonania zamówienia: </w:t>
      </w:r>
      <w:r w:rsidRPr="000F7362">
        <w:rPr>
          <w:rFonts w:ascii="Times New Roman" w:hAnsi="Times New Roman" w:cs="Times New Roman"/>
        </w:rPr>
        <w:t>Zamawiający wymaga, aby całe zamówienie został</w:t>
      </w:r>
      <w:r w:rsidR="006B448E" w:rsidRPr="000F7362">
        <w:rPr>
          <w:rFonts w:ascii="Times New Roman" w:hAnsi="Times New Roman" w:cs="Times New Roman"/>
        </w:rPr>
        <w:t>o zrealizowane w </w:t>
      </w:r>
      <w:r w:rsidRPr="000F7362">
        <w:rPr>
          <w:rFonts w:ascii="Times New Roman" w:hAnsi="Times New Roman" w:cs="Times New Roman"/>
        </w:rPr>
        <w:t>terminie</w:t>
      </w:r>
      <w:r w:rsidR="006B448E" w:rsidRPr="000F7362">
        <w:rPr>
          <w:rFonts w:ascii="Times New Roman" w:hAnsi="Times New Roman" w:cs="Times New Roman"/>
        </w:rPr>
        <w:t>:</w:t>
      </w:r>
    </w:p>
    <w:p w14:paraId="585F4F98" w14:textId="7DDE9E13" w:rsidR="006B448E" w:rsidRPr="00826BCD" w:rsidRDefault="006B448E" w:rsidP="006B448E">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b/>
          <w:bCs/>
        </w:rPr>
      </w:pPr>
      <w:r w:rsidRPr="00B804B4">
        <w:rPr>
          <w:rFonts w:ascii="Times New Roman" w:hAnsi="Times New Roman" w:cs="Times New Roman"/>
          <w:b/>
          <w:bCs/>
          <w:color w:val="FF0000"/>
        </w:rPr>
        <w:t xml:space="preserve"> </w:t>
      </w:r>
      <w:r w:rsidR="00826BCD" w:rsidRPr="00826BCD">
        <w:rPr>
          <w:rFonts w:ascii="Times New Roman" w:hAnsi="Times New Roman" w:cs="Times New Roman"/>
          <w:b/>
          <w:bCs/>
        </w:rPr>
        <w:t>Część 1</w:t>
      </w:r>
      <w:r w:rsidRPr="00826BCD">
        <w:rPr>
          <w:rFonts w:ascii="Times New Roman" w:hAnsi="Times New Roman" w:cs="Times New Roman"/>
          <w:b/>
          <w:bCs/>
        </w:rPr>
        <w:t xml:space="preserve">: </w:t>
      </w:r>
      <w:r w:rsidR="00592233" w:rsidRPr="00826BCD">
        <w:rPr>
          <w:rFonts w:ascii="Times New Roman" w:hAnsi="Times New Roman" w:cs="Times New Roman"/>
          <w:b/>
          <w:bCs/>
        </w:rPr>
        <w:t>22 kwietnia 2022 r.</w:t>
      </w:r>
    </w:p>
    <w:p w14:paraId="60632D32" w14:textId="5028BE49" w:rsidR="00826BCD" w:rsidRPr="00826BCD" w:rsidRDefault="00826BCD" w:rsidP="006B448E">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b/>
        </w:rPr>
      </w:pPr>
      <w:r w:rsidRPr="00826BCD">
        <w:rPr>
          <w:rFonts w:ascii="Times New Roman" w:hAnsi="Times New Roman" w:cs="Times New Roman"/>
          <w:b/>
          <w:bCs/>
        </w:rPr>
        <w:t xml:space="preserve"> Część 2: 28 czerwca 2022 r.</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7"/>
      <w:r w:rsidRPr="004A3506">
        <w:rPr>
          <w:b/>
          <w:sz w:val="22"/>
          <w:szCs w:val="22"/>
        </w:rPr>
        <w:t>Rozdział I</w:t>
      </w:r>
      <w:r>
        <w:rPr>
          <w:b/>
          <w:sz w:val="22"/>
          <w:szCs w:val="22"/>
          <w:lang w:val="pl-PL"/>
        </w:rPr>
        <w:t>II</w:t>
      </w:r>
      <w:r w:rsidRPr="004A3506">
        <w:rPr>
          <w:b/>
          <w:sz w:val="22"/>
          <w:szCs w:val="22"/>
        </w:rPr>
        <w:t xml:space="preserve">. </w:t>
      </w:r>
      <w:r>
        <w:rPr>
          <w:b/>
          <w:sz w:val="22"/>
          <w:szCs w:val="22"/>
          <w:lang w:val="pl-PL"/>
        </w:rPr>
        <w:t>Podstawy wykluczenia</w:t>
      </w:r>
      <w:bookmarkEnd w:id="5"/>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w:t>
      </w:r>
      <w:proofErr w:type="spellStart"/>
      <w:r w:rsidR="00D349DF" w:rsidRPr="00D349DF">
        <w:rPr>
          <w:rFonts w:ascii="Times New Roman" w:hAnsi="Times New Roman" w:cs="Times New Roman"/>
          <w:b/>
          <w:sz w:val="22"/>
          <w:szCs w:val="22"/>
        </w:rPr>
        <w:t>Pzp</w:t>
      </w:r>
      <w:proofErr w:type="spellEnd"/>
      <w:r w:rsidR="00D349DF" w:rsidRPr="00D349DF">
        <w:rPr>
          <w:rFonts w:ascii="Times New Roman" w:hAnsi="Times New Roman" w:cs="Times New Roman"/>
          <w:b/>
          <w:sz w:val="22"/>
          <w:szCs w:val="22"/>
        </w:rPr>
        <w:t>,</w:t>
      </w:r>
      <w:r w:rsidRPr="00D349DF">
        <w:rPr>
          <w:rFonts w:ascii="Times New Roman" w:hAnsi="Times New Roman" w:cs="Times New Roman"/>
          <w:b/>
          <w:color w:val="000000"/>
          <w:sz w:val="22"/>
          <w:szCs w:val="22"/>
        </w:rPr>
        <w:t xml:space="preserve"> z zastrzeżeniem art. 110 ust. 2 ustawy </w:t>
      </w:r>
      <w:proofErr w:type="spellStart"/>
      <w:r w:rsidRPr="00D349DF">
        <w:rPr>
          <w:rFonts w:ascii="Times New Roman" w:hAnsi="Times New Roman" w:cs="Times New Roman"/>
          <w:b/>
          <w:color w:val="000000"/>
          <w:sz w:val="22"/>
          <w:szCs w:val="22"/>
        </w:rPr>
        <w:t>Pzp</w:t>
      </w:r>
      <w:proofErr w:type="spellEnd"/>
      <w:r w:rsidRPr="00D349DF">
        <w:rPr>
          <w:rFonts w:ascii="Times New Roman" w:hAnsi="Times New Roman" w:cs="Times New Roman"/>
          <w:b/>
          <w:color w:val="000000"/>
          <w:sz w:val="22"/>
          <w:szCs w:val="22"/>
        </w:rPr>
        <w:t xml:space="preserve">: </w:t>
      </w:r>
    </w:p>
    <w:p w14:paraId="64DDE608" w14:textId="42A315FE" w:rsidR="00993A73" w:rsidRPr="00E17452"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136E0878" w14:textId="255890FF" w:rsidR="00316E45" w:rsidRPr="00295E2B" w:rsidRDefault="00316E45" w:rsidP="00316E45">
      <w:pPr>
        <w:numPr>
          <w:ilvl w:val="0"/>
          <w:numId w:val="26"/>
        </w:numPr>
        <w:spacing w:after="0" w:line="360" w:lineRule="auto"/>
        <w:contextualSpacing/>
        <w:jc w:val="both"/>
        <w:rPr>
          <w:rFonts w:ascii="Times New Roman" w:eastAsia="Calibri" w:hAnsi="Times New Roman" w:cs="Times New Roman"/>
        </w:rPr>
      </w:pPr>
      <w:r w:rsidRPr="00295E2B">
        <w:rPr>
          <w:rFonts w:ascii="Times New Roman" w:eastAsia="Calibri" w:hAnsi="Times New Roman" w:cs="Times New Roman"/>
        </w:rPr>
        <w:t xml:space="preserve">o którym mowa w art. 228–230a, art. 250a Kodeksu karnego lub w art. 46 - art. 48 ustawy z dnia 25 czerwca 2010 r. o sporcie lub w art. 54 ust. 1 – 4 ustawy z dnia 12 maja 2011 r. o refundacji leków, środków spożywczych specjalnego przeznaczenia żywieniowego oraz wyrobów medycznych, </w:t>
      </w:r>
    </w:p>
    <w:p w14:paraId="1EC05761" w14:textId="42B20C63"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charakterze terrorystycznym, o którym mowa w art. 115 § 20 Kodeksu karnego, lub mające na celu popełnienie tego przestępstwa, </w:t>
      </w:r>
    </w:p>
    <w:p w14:paraId="10537534" w14:textId="43B939B2"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t>
      </w:r>
      <w:r w:rsidRPr="00E17452">
        <w:rPr>
          <w:rFonts w:ascii="Times New Roman" w:hAnsi="Times New Roman" w:cs="Times New Roman"/>
          <w:color w:val="000000"/>
        </w:rPr>
        <w:lastRenderedPageBreak/>
        <w:t>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wobec którego prawomocnie orzeczono zakaz ubiegania się̨ o zamówienia publiczne; </w:t>
      </w:r>
    </w:p>
    <w:p w14:paraId="403EA18E" w14:textId="4DF8B2ED"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3DC89A3B" w14:textId="0C6E2870" w:rsidR="00993A73" w:rsidRPr="00E17452"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w przypadkach, o których mowa w art. 85 ust. 1 ustawy </w:t>
      </w:r>
      <w:proofErr w:type="spellStart"/>
      <w:r w:rsidRPr="00E17452">
        <w:rPr>
          <w:rFonts w:ascii="Times New Roman" w:hAnsi="Times New Roman" w:cs="Times New Roman"/>
          <w:color w:val="000000"/>
        </w:rPr>
        <w:t>Pzp</w:t>
      </w:r>
      <w:proofErr w:type="spellEnd"/>
      <w:r w:rsidRPr="00E17452">
        <w:rPr>
          <w:rFonts w:ascii="Times New Roman" w:hAnsi="Times New Roman" w:cs="Times New Roman"/>
          <w:color w:val="000000"/>
        </w:rPr>
        <w:t>,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tawy z dnia 16 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3D19483" w14:textId="6FF640A9" w:rsidR="00993A73" w:rsidRPr="00622982"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b/>
        </w:rPr>
      </w:pPr>
      <w:r w:rsidRPr="00622982">
        <w:rPr>
          <w:rFonts w:ascii="Times New Roman" w:hAnsi="Times New Roman" w:cs="Times New Roman"/>
          <w:b/>
        </w:rPr>
        <w:t xml:space="preserve">Z postępowania o udzielenie zamówienia Zamawiający wykluczy Wykonawcę, w stosunku do którego zachodzi okoliczność wskazana w art. 109 ust. 1 pkt. 4 ustawy </w:t>
      </w:r>
      <w:proofErr w:type="spellStart"/>
      <w:r w:rsidRPr="00622982">
        <w:rPr>
          <w:rFonts w:ascii="Times New Roman" w:hAnsi="Times New Roman" w:cs="Times New Roman"/>
          <w:b/>
        </w:rPr>
        <w:t>Pzp</w:t>
      </w:r>
      <w:proofErr w:type="spellEnd"/>
      <w:r w:rsidRPr="00622982">
        <w:rPr>
          <w:rFonts w:ascii="Times New Roman" w:hAnsi="Times New Roman" w:cs="Times New Roman"/>
          <w:b/>
        </w:rPr>
        <w:t xml:space="preserve"> tj.: „w stosunku do którego otwarto likwidację, ogłoszono upadłość, którego aktywami zarządza lik</w:t>
      </w:r>
      <w:r w:rsidR="00BB541D" w:rsidRPr="00622982">
        <w:rPr>
          <w:rFonts w:ascii="Times New Roman" w:hAnsi="Times New Roman" w:cs="Times New Roman"/>
          <w:b/>
        </w:rPr>
        <w:t>widator lub sąd, zawarł układ z </w:t>
      </w:r>
      <w:r w:rsidRPr="00622982">
        <w:rPr>
          <w:rFonts w:ascii="Times New Roman" w:hAnsi="Times New Roman" w:cs="Times New Roman"/>
          <w:b/>
        </w:rPr>
        <w:t>wierzycielami, którego działalność gospodarcza jest zawieszona albo znajduje się on w innej tego rodzaju sytuacji wynikającej z podobnej procedury przewidzianej w przepisach miejsca wszczęcia tej procedury”</w:t>
      </w:r>
      <w:r w:rsidR="00031F98" w:rsidRPr="00622982">
        <w:rPr>
          <w:rFonts w:ascii="Times New Roman" w:hAnsi="Times New Roman" w:cs="Times New Roman"/>
          <w:b/>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lastRenderedPageBreak/>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59CD20F1" w:rsidR="00993A73" w:rsidRPr="00031F98"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 xml:space="preserve">Wykluczenie Wykonawcy następuje zgodnie z art. 111 </w:t>
      </w:r>
      <w:proofErr w:type="spellStart"/>
      <w:r w:rsidRPr="00031F98">
        <w:rPr>
          <w:rFonts w:ascii="Times New Roman" w:hAnsi="Times New Roman" w:cs="Times New Roman"/>
        </w:rPr>
        <w:t>Pzp</w:t>
      </w:r>
      <w:proofErr w:type="spellEnd"/>
      <w:r w:rsidRPr="00031F98">
        <w:rPr>
          <w:rFonts w:ascii="Times New Roman" w:hAnsi="Times New Roman" w:cs="Times New Roman"/>
        </w:rPr>
        <w:t>.</w:t>
      </w: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8"/>
      <w:r w:rsidRPr="004A3506">
        <w:rPr>
          <w:b/>
          <w:sz w:val="22"/>
          <w:szCs w:val="22"/>
        </w:rPr>
        <w:t>Rozdział I</w:t>
      </w:r>
      <w:r>
        <w:rPr>
          <w:b/>
          <w:sz w:val="22"/>
          <w:szCs w:val="22"/>
          <w:lang w:val="pl-PL"/>
        </w:rPr>
        <w:t>V</w:t>
      </w:r>
      <w:r w:rsidRPr="004A3506">
        <w:rPr>
          <w:b/>
          <w:sz w:val="22"/>
          <w:szCs w:val="22"/>
        </w:rPr>
        <w:t xml:space="preserve">. </w:t>
      </w:r>
      <w:r>
        <w:rPr>
          <w:b/>
          <w:sz w:val="22"/>
          <w:szCs w:val="22"/>
          <w:lang w:val="pl-PL"/>
        </w:rPr>
        <w:t>Warunki udziału w postępowaniu</w:t>
      </w:r>
      <w:bookmarkEnd w:id="6"/>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E17452" w:rsidRDefault="00031F98" w:rsidP="00316E45">
      <w:pPr>
        <w:pStyle w:val="Akapitzlist"/>
        <w:numPr>
          <w:ilvl w:val="0"/>
          <w:numId w:val="27"/>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 xml:space="preserve">dolności do występowania w obrocie gospodarczym: </w:t>
      </w:r>
    </w:p>
    <w:p w14:paraId="6C0963C9" w14:textId="466E051A"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color w:val="000000"/>
        </w:rPr>
      </w:pPr>
      <w:r w:rsidRPr="00F27895">
        <w:rPr>
          <w:rFonts w:ascii="Times New Roman" w:hAnsi="Times New Roman" w:cs="Times New Roman"/>
          <w:b/>
          <w:color w:val="000000"/>
        </w:rPr>
        <w:t>Zamawiający nie stawia warunku w powyższym zakresie</w:t>
      </w:r>
      <w:r w:rsidRPr="00F27895">
        <w:rPr>
          <w:rFonts w:ascii="Times New Roman" w:hAnsi="Times New Roman" w:cs="Times New Roman"/>
          <w:color w:val="000000"/>
        </w:rPr>
        <w:t xml:space="preserve">. </w:t>
      </w:r>
    </w:p>
    <w:p w14:paraId="53318E72" w14:textId="19EFA0B2" w:rsidR="00F27895" w:rsidRPr="00E17452" w:rsidRDefault="00031F98" w:rsidP="00316E45">
      <w:pPr>
        <w:pStyle w:val="Akapitzlist"/>
        <w:numPr>
          <w:ilvl w:val="0"/>
          <w:numId w:val="27"/>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U</w:t>
      </w:r>
      <w:r w:rsidR="00F27895" w:rsidRPr="00E17452">
        <w:rPr>
          <w:rFonts w:ascii="Times New Roman" w:hAnsi="Times New Roman" w:cs="Times New Roman"/>
          <w:color w:val="000000"/>
        </w:rPr>
        <w:t>prawnień do prowadzenia określonej działalności gospodarczej l</w:t>
      </w:r>
      <w:r w:rsidR="003E54FB" w:rsidRPr="00E17452">
        <w:rPr>
          <w:rFonts w:ascii="Times New Roman" w:hAnsi="Times New Roman" w:cs="Times New Roman"/>
          <w:color w:val="000000"/>
        </w:rPr>
        <w:t>ub zawodowej, o ile wynika to z </w:t>
      </w:r>
      <w:r w:rsidR="00F27895" w:rsidRPr="00E17452">
        <w:rPr>
          <w:rFonts w:ascii="Times New Roman" w:hAnsi="Times New Roman" w:cs="Times New Roman"/>
          <w:color w:val="000000"/>
        </w:rPr>
        <w:t xml:space="preserve">odrębnych przepisów: </w:t>
      </w:r>
    </w:p>
    <w:p w14:paraId="3F4610D4" w14:textId="28A16878" w:rsidR="00F27895" w:rsidRPr="00F27895" w:rsidRDefault="00F27895" w:rsidP="00031F98">
      <w:pPr>
        <w:pStyle w:val="Akapitzlist"/>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0571EA83" w14:textId="5D164B00" w:rsidR="00F27895" w:rsidRPr="00E17452" w:rsidRDefault="00031F98" w:rsidP="00316E45">
      <w:pPr>
        <w:pStyle w:val="Akapitzlist"/>
        <w:numPr>
          <w:ilvl w:val="0"/>
          <w:numId w:val="27"/>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S</w:t>
      </w:r>
      <w:r w:rsidR="00F27895" w:rsidRPr="00E17452">
        <w:rPr>
          <w:rFonts w:ascii="Times New Roman" w:hAnsi="Times New Roman" w:cs="Times New Roman"/>
          <w:color w:val="000000"/>
        </w:rPr>
        <w:t xml:space="preserve">ytuacji ekonomicznej lub finansowej: </w:t>
      </w:r>
    </w:p>
    <w:p w14:paraId="7E0063C3" w14:textId="5EBCA0CE"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3DEB6856" w14:textId="2BBD1A62" w:rsidR="00F27895" w:rsidRPr="00E17452" w:rsidRDefault="00031F98" w:rsidP="00316E4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dolności technicznej lub zawodowej:</w:t>
      </w:r>
    </w:p>
    <w:p w14:paraId="70002C5E" w14:textId="0562E4AD" w:rsidR="00F27895" w:rsidRPr="00F27895" w:rsidRDefault="00F27895" w:rsidP="00031F98">
      <w:pPr>
        <w:autoSpaceDE w:val="0"/>
        <w:autoSpaceDN w:val="0"/>
        <w:adjustRightInd w:val="0"/>
        <w:spacing w:after="0" w:line="360" w:lineRule="auto"/>
        <w:ind w:left="709"/>
        <w:jc w:val="both"/>
        <w:rPr>
          <w:rFonts w:ascii="Times New Roman" w:hAnsi="Times New Roman" w:cs="Times New Roman"/>
          <w:b/>
          <w:color w:val="000000"/>
        </w:rPr>
      </w:pPr>
      <w:r w:rsidRPr="00F27895">
        <w:rPr>
          <w:rFonts w:ascii="Times New Roman" w:hAnsi="Times New Roman" w:cs="Times New Roman"/>
          <w:color w:val="000000"/>
        </w:rPr>
        <w:t xml:space="preserve"> </w:t>
      </w:r>
      <w:r w:rsidRPr="00F27895">
        <w:rPr>
          <w:rFonts w:ascii="Times New Roman" w:hAnsi="Times New Roman" w:cs="Times New Roman"/>
          <w:b/>
          <w:color w:val="000000"/>
        </w:rPr>
        <w:t xml:space="preserve">Zamawiający nie stawia warunku w powyższym zakresie. </w:t>
      </w:r>
    </w:p>
    <w:p w14:paraId="5D32DFAF" w14:textId="1C6A6DB2" w:rsidR="00F27895" w:rsidRPr="00E17452" w:rsidRDefault="00F27895" w:rsidP="007A1355">
      <w:pPr>
        <w:pStyle w:val="Akapitzlist"/>
        <w:numPr>
          <w:ilvl w:val="0"/>
          <w:numId w:val="6"/>
        </w:numPr>
        <w:autoSpaceDE w:val="0"/>
        <w:autoSpaceDN w:val="0"/>
        <w:adjustRightInd w:val="0"/>
        <w:spacing w:after="16" w:line="360" w:lineRule="auto"/>
        <w:jc w:val="both"/>
        <w:rPr>
          <w:rFonts w:ascii="Times New Roman" w:hAnsi="Times New Roman" w:cs="Times New Roman"/>
          <w:color w:val="000000"/>
        </w:rPr>
      </w:pPr>
      <w:r w:rsidRPr="00295E2B">
        <w:rPr>
          <w:rFonts w:ascii="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w:t>
      </w:r>
      <w:r w:rsidRPr="00E17452">
        <w:rPr>
          <w:rFonts w:ascii="Times New Roman" w:hAnsi="Times New Roman" w:cs="Times New Roman"/>
          <w:color w:val="000000"/>
        </w:rPr>
        <w:t xml:space="preserve">lub zawodowych lub sytuacji finansowej lub ekonomicznej podmiotów udostępniających zasoby, niezależnie od charakteru prawnego łączących go z nimi stosunków prawnych. </w:t>
      </w:r>
    </w:p>
    <w:p w14:paraId="03BC1D89" w14:textId="7BB509F4" w:rsidR="00F27895" w:rsidRPr="00295E2B" w:rsidRDefault="00F27895" w:rsidP="00316E45">
      <w:pPr>
        <w:pStyle w:val="Akapitzlist"/>
        <w:numPr>
          <w:ilvl w:val="0"/>
          <w:numId w:val="28"/>
        </w:numPr>
        <w:autoSpaceDE w:val="0"/>
        <w:autoSpaceDN w:val="0"/>
        <w:adjustRightInd w:val="0"/>
        <w:spacing w:after="16" w:line="360" w:lineRule="auto"/>
        <w:jc w:val="both"/>
        <w:rPr>
          <w:rFonts w:ascii="Times New Roman" w:hAnsi="Times New Roman" w:cs="Times New Roman"/>
        </w:rPr>
      </w:pPr>
      <w:r w:rsidRPr="00295E2B">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sidR="003E54FB" w:rsidRPr="00295E2B">
        <w:rPr>
          <w:rFonts w:ascii="Times New Roman" w:hAnsi="Times New Roman" w:cs="Times New Roman"/>
        </w:rPr>
        <w:t xml:space="preserve"> </w:t>
      </w:r>
      <w:r w:rsidRPr="00295E2B">
        <w:rPr>
          <w:rFonts w:ascii="Times New Roman" w:hAnsi="Times New Roman" w:cs="Times New Roman"/>
        </w:rPr>
        <w:t xml:space="preserve">te wykonają roboty budowlane lub usługi, do realizacji których te zdolności są wymagane. </w:t>
      </w:r>
    </w:p>
    <w:p w14:paraId="65FBD900" w14:textId="248931A5" w:rsidR="003E54FB" w:rsidRPr="00E17452" w:rsidRDefault="00F27895" w:rsidP="00316E45">
      <w:pPr>
        <w:pStyle w:val="Akapitzlist"/>
        <w:numPr>
          <w:ilvl w:val="0"/>
          <w:numId w:val="28"/>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w:t>
      </w:r>
      <w:r w:rsidRPr="00E17452">
        <w:rPr>
          <w:rFonts w:ascii="Times New Roman" w:hAnsi="Times New Roman" w:cs="Times New Roman"/>
          <w:color w:val="000000"/>
        </w:rPr>
        <w:lastRenderedPageBreak/>
        <w:t xml:space="preserve">środek dowodowy potwierdzający, że Wykonawca realizując zamówienie, będzie dysponował niezbędnymi zasobami tych podmiotów. </w:t>
      </w:r>
    </w:p>
    <w:p w14:paraId="373562BC" w14:textId="3524E53C" w:rsidR="00F27895" w:rsidRPr="00E17452" w:rsidRDefault="003E54FB" w:rsidP="00316E45">
      <w:pPr>
        <w:pStyle w:val="Akapitzlist"/>
        <w:numPr>
          <w:ilvl w:val="0"/>
          <w:numId w:val="28"/>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316E45">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316E45">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316E45">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24BEE832" w14:textId="2CB336A4" w:rsidR="00F27895"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DE8614" w14:textId="44EADA08" w:rsidR="00F27895" w:rsidRPr="005A5168"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Jeżeli zdolności techniczne lub zawodowe, sytuacja ekonomiczna lub finansowa podmiotu udostępniającego zasoby nie potwierdzają spełniania prz</w:t>
      </w:r>
      <w:r w:rsidR="00BB541D" w:rsidRPr="005A5168">
        <w:rPr>
          <w:rFonts w:ascii="Times New Roman" w:hAnsi="Times New Roman" w:cs="Times New Roman"/>
        </w:rPr>
        <w:t>ez Wykonawcę warunków udziału w </w:t>
      </w:r>
      <w:r w:rsidRPr="005A5168">
        <w:rPr>
          <w:rFonts w:ascii="Times New Roman" w:hAnsi="Times New Roman" w:cs="Times New Roman"/>
        </w:rPr>
        <w:t xml:space="preserve">postępowaniu lub zachodzą wobec tego podmiotu podstawy wykluczenia, Zamawiający </w:t>
      </w:r>
      <w:r w:rsidR="005605B6" w:rsidRPr="001F40AF">
        <w:rPr>
          <w:rFonts w:ascii="Times New Roman" w:hAnsi="Times New Roman" w:cs="Times New Roman"/>
        </w:rPr>
        <w:t>żąda</w:t>
      </w:r>
      <w:r w:rsidRPr="001F40AF">
        <w:rPr>
          <w:rFonts w:ascii="Times New Roman" w:hAnsi="Times New Roman" w:cs="Times New Roman"/>
        </w:rPr>
        <w:t xml:space="preserve">, aby Wykonawca w terminie określonym przez Zamawiającego zastąpił ten podmiot innym podmiotem lub podmiotami albo wykazał, że samodzielnie spełnia warunki udziału w postępowaniu. </w:t>
      </w:r>
    </w:p>
    <w:p w14:paraId="5554CC7D" w14:textId="6CB5BFFA" w:rsidR="00F27895" w:rsidRPr="005A5168"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735DD2FD" w:rsidR="00F27895" w:rsidRPr="001F40AF"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rPr>
      </w:pPr>
      <w:r w:rsidRPr="001F40AF">
        <w:rPr>
          <w:rFonts w:ascii="Times New Roman" w:hAnsi="Times New Roman" w:cs="Times New Roman"/>
        </w:rPr>
        <w:t>Ocena spełnienia powyższych warunków zostanie dokonana wg formuły spełnia, nie spełnia, na podstawie - złożonych przez Wykonawców – oświadczeń/d</w:t>
      </w:r>
      <w:r w:rsidR="000E46B1" w:rsidRPr="001F40AF">
        <w:rPr>
          <w:rFonts w:ascii="Times New Roman" w:hAnsi="Times New Roman" w:cs="Times New Roman"/>
        </w:rPr>
        <w:t>okumentów opisanych w R</w:t>
      </w:r>
      <w:r w:rsidRPr="001F40AF">
        <w:rPr>
          <w:rFonts w:ascii="Times New Roman" w:hAnsi="Times New Roman" w:cs="Times New Roman"/>
        </w:rPr>
        <w:t xml:space="preserve">ozdziale </w:t>
      </w:r>
      <w:r w:rsidR="000E46B1" w:rsidRPr="001F40AF">
        <w:rPr>
          <w:rFonts w:ascii="Times New Roman" w:hAnsi="Times New Roman" w:cs="Times New Roman"/>
        </w:rPr>
        <w:t>V</w:t>
      </w:r>
      <w:r w:rsidRPr="001F40AF">
        <w:rPr>
          <w:rFonts w:ascii="Times New Roman" w:hAnsi="Times New Roman" w:cs="Times New Roman"/>
        </w:rPr>
        <w:t xml:space="preserve"> SWZ.</w:t>
      </w:r>
    </w:p>
    <w:p w14:paraId="7D01814C" w14:textId="6AB70813" w:rsidR="003E54FB" w:rsidRPr="005A5168" w:rsidRDefault="003E54FB"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3DCA3BA4" w14:textId="00B5F7D6" w:rsidR="003E54FB" w:rsidRPr="005A5168" w:rsidRDefault="003E54FB"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w:t>
      </w:r>
      <w:r w:rsidRPr="005A5168">
        <w:rPr>
          <w:rFonts w:ascii="Times New Roman" w:hAnsi="Times New Roman" w:cs="Times New Roman"/>
        </w:rPr>
        <w:lastRenderedPageBreak/>
        <w:t>przedsięwzięcia gospodarcze wykonawcy może mieć negatywny wpływ na realizację zamówienia.</w:t>
      </w:r>
    </w:p>
    <w:p w14:paraId="58F6CAAF" w14:textId="77777777" w:rsidR="003E54FB" w:rsidRPr="003E54FB" w:rsidRDefault="003E54FB" w:rsidP="003E54FB">
      <w:pPr>
        <w:pStyle w:val="Akapitzlist"/>
        <w:autoSpaceDE w:val="0"/>
        <w:autoSpaceDN w:val="0"/>
        <w:adjustRightInd w:val="0"/>
        <w:spacing w:after="0" w:line="360" w:lineRule="auto"/>
        <w:ind w:left="284"/>
        <w:jc w:val="both"/>
        <w:rPr>
          <w:rFonts w:ascii="Times New Roman" w:hAnsi="Times New Roman" w:cs="Times New Roman"/>
          <w:color w:val="000000"/>
        </w:rPr>
      </w:pP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89"/>
      <w:r w:rsidRPr="004A3506">
        <w:rPr>
          <w:b/>
          <w:sz w:val="22"/>
          <w:szCs w:val="22"/>
        </w:rPr>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7"/>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55DF03E9"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31F98">
        <w:rPr>
          <w:rFonts w:ascii="Times New Roman" w:hAnsi="Times New Roman" w:cs="Times New Roman"/>
          <w:color w:val="000000"/>
        </w:rPr>
        <w:t>Do oferty Wykonawca zobowiązany jest dołączyć aktualne na dzień składania ofert oświadczenie o spełnianiu warunków udziału w postępowaniu oraz o braku podstaw do wykluczenia z postępowania – zgodnie z Załącznikiem nr 3 do SWZ</w:t>
      </w:r>
      <w:r w:rsidR="00031F98">
        <w:rPr>
          <w:rFonts w:ascii="Times New Roman" w:hAnsi="Times New Roman" w:cs="Times New Roman"/>
          <w:color w:val="000000"/>
        </w:rPr>
        <w:t>.</w:t>
      </w:r>
    </w:p>
    <w:p w14:paraId="4B798CD3" w14:textId="77777777" w:rsidR="00622982" w:rsidRPr="003D463C" w:rsidRDefault="00622982" w:rsidP="00622982">
      <w:pPr>
        <w:pStyle w:val="Akapitzlist"/>
        <w:numPr>
          <w:ilvl w:val="0"/>
          <w:numId w:val="7"/>
        </w:numPr>
        <w:autoSpaceDE w:val="0"/>
        <w:autoSpaceDN w:val="0"/>
        <w:adjustRightInd w:val="0"/>
        <w:spacing w:after="0" w:line="360" w:lineRule="auto"/>
        <w:jc w:val="both"/>
        <w:rPr>
          <w:rFonts w:ascii="Times New Roman" w:hAnsi="Times New Roman" w:cs="Times New Roman"/>
          <w:b/>
          <w:color w:val="000000"/>
          <w:sz w:val="24"/>
          <w:szCs w:val="24"/>
        </w:rPr>
      </w:pPr>
      <w:r w:rsidRPr="003D463C">
        <w:rPr>
          <w:rFonts w:ascii="Times New Roman" w:hAnsi="Times New Roman" w:cs="Times New Roman"/>
          <w:b/>
          <w:color w:val="000000"/>
        </w:rPr>
        <w:t xml:space="preserve">Informacje zawarte w oświadczeniu, o którym mowa w ust. 1 stanowią potwierdzenie, że Wykonawca nie podlega wykluczeniu oraz spełnia warunki udziału w postępowaniu. </w:t>
      </w:r>
    </w:p>
    <w:p w14:paraId="3115FDC4" w14:textId="59EF22EC"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5B5BB0" w:rsidRPr="009177B4">
        <w:rPr>
          <w:rFonts w:ascii="Times New Roman" w:hAnsi="Times New Roman" w:cs="Times New Roman"/>
        </w:rPr>
        <w:t>3</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3954124C" w14:textId="77777777" w:rsidR="00622982" w:rsidRPr="00D37116" w:rsidRDefault="00622982" w:rsidP="00622982">
      <w:pPr>
        <w:pStyle w:val="Akapitzlist"/>
        <w:numPr>
          <w:ilvl w:val="0"/>
          <w:numId w:val="7"/>
        </w:numPr>
        <w:autoSpaceDE w:val="0"/>
        <w:autoSpaceDN w:val="0"/>
        <w:adjustRightInd w:val="0"/>
        <w:spacing w:after="0" w:line="360" w:lineRule="auto"/>
        <w:jc w:val="both"/>
        <w:rPr>
          <w:rFonts w:ascii="Times New Roman" w:hAnsi="Times New Roman" w:cs="Times New Roman"/>
          <w:b/>
          <w:color w:val="0070C0"/>
        </w:rPr>
      </w:pPr>
      <w:r w:rsidRPr="00D37116">
        <w:rPr>
          <w:rFonts w:ascii="Times New Roman" w:hAnsi="Times New Roman" w:cs="Times New Roman"/>
          <w:b/>
          <w:color w:val="0070C0"/>
        </w:rPr>
        <w:t>Zamawiający nie wymaga przedłożenia podmiotowych środków dowodowych. Zamawiający dokona oceny oferty Wykonawcy na podstawie złożonego wraz z ofertą oświadczenia o spełnianiu warunków udziału w postępowaniu oraz braków podstaw do wykluczenia.</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316E45">
      <w:pPr>
        <w:pStyle w:val="Akapitzlist"/>
        <w:numPr>
          <w:ilvl w:val="0"/>
          <w:numId w:val="31"/>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proofErr w:type="spellStart"/>
      <w:r w:rsidR="00147D5C" w:rsidRPr="00C142F1">
        <w:rPr>
          <w:rFonts w:ascii="Times New Roman" w:hAnsi="Times New Roman" w:cs="Times New Roman"/>
        </w:rPr>
        <w:t>Pzp</w:t>
      </w:r>
      <w:proofErr w:type="spellEnd"/>
      <w:r w:rsidRPr="00C142F1">
        <w:rPr>
          <w:rFonts w:ascii="Times New Roman" w:hAnsi="Times New Roman" w:cs="Times New Roman"/>
        </w:rPr>
        <w:t xml:space="preserve"> dane umożliwiające dostęp do tych środków;</w:t>
      </w:r>
    </w:p>
    <w:p w14:paraId="46C90B4E" w14:textId="18733F87" w:rsidR="00832E7F" w:rsidRPr="005A5168" w:rsidRDefault="00832E7F" w:rsidP="00316E45">
      <w:pPr>
        <w:pStyle w:val="Akapitzlist"/>
        <w:numPr>
          <w:ilvl w:val="0"/>
          <w:numId w:val="31"/>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8" w:name="_Toc65749190"/>
      <w:r w:rsidRPr="004A3506">
        <w:rPr>
          <w:b/>
          <w:sz w:val="22"/>
          <w:szCs w:val="22"/>
        </w:rPr>
        <w:t>R</w:t>
      </w:r>
      <w:r>
        <w:rPr>
          <w:b/>
          <w:sz w:val="22"/>
          <w:szCs w:val="22"/>
        </w:rPr>
        <w:t xml:space="preserve">ozdział </w:t>
      </w:r>
      <w:r>
        <w:rPr>
          <w:b/>
          <w:sz w:val="22"/>
          <w:szCs w:val="22"/>
          <w:lang w:val="pl-PL"/>
        </w:rPr>
        <w:t>VI</w:t>
      </w:r>
      <w:r w:rsidRPr="004A3506">
        <w:rPr>
          <w:b/>
          <w:sz w:val="22"/>
          <w:szCs w:val="22"/>
        </w:rPr>
        <w:t xml:space="preserve">. </w:t>
      </w:r>
      <w:r w:rsidR="00BC533F">
        <w:rPr>
          <w:b/>
          <w:noProof/>
          <w:sz w:val="22"/>
          <w:szCs w:val="22"/>
        </w:rPr>
        <w:t>Informacje</w:t>
      </w:r>
      <w:r w:rsidRPr="00A9071D">
        <w:rPr>
          <w:b/>
          <w:noProof/>
          <w:sz w:val="22"/>
          <w:szCs w:val="22"/>
        </w:rPr>
        <w:t xml:space="preserve"> o środkach komunikacji elektronicznej</w:t>
      </w:r>
      <w:bookmarkEnd w:id="8"/>
    </w:p>
    <w:p w14:paraId="05EF248F" w14:textId="45543225"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7EFD44E" w14:textId="3A8F2664" w:rsidR="00BC533F" w:rsidRPr="00BC533F" w:rsidRDefault="00BC533F" w:rsidP="005307F1">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sidR="007C08AA">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sidR="007C08AA">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01FBAA38" w14:textId="77777777" w:rsidR="00C30251" w:rsidRDefault="00C30251" w:rsidP="00C30251">
      <w:pPr>
        <w:pStyle w:val="Akapitzlist"/>
        <w:numPr>
          <w:ilvl w:val="0"/>
          <w:numId w:val="22"/>
        </w:numPr>
        <w:autoSpaceDE w:val="0"/>
        <w:autoSpaceDN w:val="0"/>
        <w:adjustRightInd w:val="0"/>
        <w:spacing w:after="0" w:line="360" w:lineRule="auto"/>
        <w:jc w:val="both"/>
        <w:rPr>
          <w:rFonts w:ascii="Times New Roman" w:hAnsi="Times New Roman" w:cs="Times New Roman"/>
          <w:b/>
          <w:bCs/>
        </w:rPr>
      </w:pPr>
      <w:bookmarkStart w:id="9" w:name="_Toc65749191"/>
      <w:r w:rsidRPr="008F7EBD">
        <w:rPr>
          <w:rFonts w:ascii="Times New Roman" w:hAnsi="Times New Roman" w:cs="Times New Roman"/>
          <w:b/>
          <w:bCs/>
        </w:rPr>
        <w:lastRenderedPageBreak/>
        <w:t xml:space="preserve">Informacje ogólne. </w:t>
      </w:r>
    </w:p>
    <w:p w14:paraId="2EBDD853" w14:textId="77777777" w:rsidR="00C30251" w:rsidRPr="003E69A5" w:rsidRDefault="00C30251" w:rsidP="00316E45">
      <w:pPr>
        <w:pStyle w:val="Akapitzlist"/>
        <w:numPr>
          <w:ilvl w:val="0"/>
          <w:numId w:val="39"/>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bCs/>
        </w:rPr>
        <w:t xml:space="preserve">Postępowanie prowadzone jest w języku polskim </w:t>
      </w:r>
      <w:r>
        <w:rPr>
          <w:rFonts w:ascii="Times New Roman" w:hAnsi="Times New Roman" w:cs="Times New Roman"/>
          <w:bCs/>
        </w:rPr>
        <w:t xml:space="preserve">za pośrednictwem internetowej platformy zakupowej </w:t>
      </w:r>
      <w:hyperlink r:id="rId10" w:history="1">
        <w:r w:rsidRPr="009B1A53">
          <w:rPr>
            <w:rStyle w:val="Hipercze"/>
            <w:rFonts w:ascii="Times New Roman" w:hAnsi="Times New Roman" w:cs="Times New Roman"/>
            <w:b/>
            <w:bCs/>
          </w:rPr>
          <w:t>www.platformazakupowa.pl</w:t>
        </w:r>
        <w:r w:rsidRPr="009B1A53">
          <w:rPr>
            <w:rStyle w:val="Hipercze"/>
            <w:rFonts w:ascii="Times New Roman" w:hAnsi="Times New Roman" w:cs="Times New Roman"/>
            <w:b/>
          </w:rPr>
          <w:t>/pn/pw_edu</w:t>
        </w:r>
      </w:hyperlink>
    </w:p>
    <w:p w14:paraId="4420A18D"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Zamawiający, zgodnie z Rozporządzeniem Prezesa Rady Ministrów z dnia 31 grudnia 2020</w:t>
      </w:r>
      <w:r>
        <w:rPr>
          <w:rFonts w:ascii="Times New Roman" w:hAnsi="Times New Roman" w:cs="Times New Roman"/>
        </w:rPr>
        <w:t xml:space="preserve"> r. w </w:t>
      </w:r>
      <w:r w:rsidRPr="003E69A5">
        <w:rPr>
          <w:rFonts w:ascii="Times New Roman" w:hAnsi="Times New Roman" w:cs="Times New Roman"/>
        </w:rPr>
        <w:t xml:space="preserve">sprawie sposobu sporządzania i przekazywania informacji oraz wymagań technicznych dla dokumentów elektronicznych oraz środków komunikacji </w:t>
      </w:r>
      <w:r>
        <w:rPr>
          <w:rFonts w:ascii="Times New Roman" w:hAnsi="Times New Roman" w:cs="Times New Roman"/>
        </w:rPr>
        <w:t>elektronicznej w postępowaniu o </w:t>
      </w:r>
      <w:r w:rsidRPr="003E69A5">
        <w:rPr>
          <w:rFonts w:ascii="Times New Roman" w:hAnsi="Times New Roman" w:cs="Times New Roman"/>
        </w:rPr>
        <w:t>udzielenie zamówienia publicznego lub konkursie (Dz. U. z 2020</w:t>
      </w:r>
      <w:r>
        <w:rPr>
          <w:rFonts w:ascii="Times New Roman" w:hAnsi="Times New Roman" w:cs="Times New Roman"/>
        </w:rPr>
        <w:t xml:space="preserve"> </w:t>
      </w:r>
      <w:r w:rsidRPr="003E69A5">
        <w:rPr>
          <w:rFonts w:ascii="Times New Roman" w:hAnsi="Times New Roman" w:cs="Times New Roman"/>
        </w:rPr>
        <w:t>r. poz. 2452), określa niezbędne wymagania sprzętowo - aplikacyjne umożliwiające pracę na platformazakupowa.pl, tj.:</w:t>
      </w:r>
    </w:p>
    <w:p w14:paraId="32E26DF3"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 xml:space="preserve">stały dostęp do sieci Internet o gwarantowanej przepustowości nie mniejszej niż 512 </w:t>
      </w:r>
      <w:proofErr w:type="spellStart"/>
      <w:r w:rsidRPr="003E69A5">
        <w:rPr>
          <w:rFonts w:ascii="Times New Roman" w:hAnsi="Times New Roman" w:cs="Times New Roman"/>
        </w:rPr>
        <w:t>kb</w:t>
      </w:r>
      <w:proofErr w:type="spellEnd"/>
      <w:r w:rsidRPr="003E69A5">
        <w:rPr>
          <w:rFonts w:ascii="Times New Roman" w:hAnsi="Times New Roman" w:cs="Times New Roman"/>
        </w:rPr>
        <w:t>/s,</w:t>
      </w:r>
    </w:p>
    <w:p w14:paraId="33A0C0F2" w14:textId="77777777" w:rsidR="00C30251"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916CA33" w14:textId="77777777" w:rsidR="00C30251" w:rsidRPr="009210CB" w:rsidRDefault="00C30251" w:rsidP="00316E45">
      <w:pPr>
        <w:pStyle w:val="Akapitzlist"/>
        <w:numPr>
          <w:ilvl w:val="0"/>
          <w:numId w:val="40"/>
        </w:numPr>
        <w:autoSpaceDE w:val="0"/>
        <w:autoSpaceDN w:val="0"/>
        <w:adjustRightInd w:val="0"/>
        <w:spacing w:after="0" w:line="360" w:lineRule="auto"/>
        <w:jc w:val="both"/>
        <w:rPr>
          <w:rFonts w:ascii="Times New Roman" w:hAnsi="Times New Roman" w:cs="Times New Roman"/>
          <w:color w:val="000000"/>
        </w:rPr>
      </w:pPr>
      <w:r w:rsidRPr="009210CB">
        <w:rPr>
          <w:rFonts w:ascii="Times New Roman" w:hAnsi="Times New Roman" w:cs="Times New Roman"/>
        </w:rPr>
        <w:t xml:space="preserve">zainstalowana dowolna przeglądarka internetowa, </w:t>
      </w:r>
      <w:r w:rsidRPr="009210CB">
        <w:rPr>
          <w:rFonts w:ascii="Times New Roman" w:hAnsi="Times New Roman" w:cs="Times New Roman"/>
          <w:color w:val="000000"/>
        </w:rPr>
        <w:t>Uwaga! od dnia 17 sierpnia 2021,ze względu na zakończenie wspierania przeglądarki Internet Explorer przez firmę Microsoft, stosowanie przeglądarki Internet Explorer nie będzie dopuszczalne,</w:t>
      </w:r>
    </w:p>
    <w:p w14:paraId="3A57C88A"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włączona obsługa JavaScript,</w:t>
      </w:r>
    </w:p>
    <w:p w14:paraId="54B530F2"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 xml:space="preserve">zainstalowany program Adobe </w:t>
      </w:r>
      <w:proofErr w:type="spellStart"/>
      <w:r w:rsidRPr="003E69A5">
        <w:rPr>
          <w:rFonts w:ascii="Times New Roman" w:hAnsi="Times New Roman" w:cs="Times New Roman"/>
        </w:rPr>
        <w:t>Acrobat</w:t>
      </w:r>
      <w:proofErr w:type="spellEnd"/>
      <w:r w:rsidRPr="003E69A5">
        <w:rPr>
          <w:rFonts w:ascii="Times New Roman" w:hAnsi="Times New Roman" w:cs="Times New Roman"/>
        </w:rPr>
        <w:t xml:space="preserve"> Reader lub inny obsługujący format plików .pdf,</w:t>
      </w:r>
    </w:p>
    <w:p w14:paraId="46239373"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Pr="003E69A5">
        <w:rPr>
          <w:rFonts w:ascii="Times New Roman" w:hAnsi="Times New Roman" w:cs="Times New Roman"/>
        </w:rPr>
        <w:t xml:space="preserve">latformazakupowa.pl </w:t>
      </w:r>
      <w:r>
        <w:rPr>
          <w:rFonts w:ascii="Times New Roman" w:hAnsi="Times New Roman" w:cs="Times New Roman"/>
        </w:rPr>
        <w:t>działa według standardu przyjętego w komunikacji sieciowej kodowanie UTF8,</w:t>
      </w:r>
    </w:p>
    <w:p w14:paraId="5DDC6CF4"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Oznaczenie czasu odbioru danych przez platformę zakupową stanowi datę oraz dokładny czas (</w:t>
      </w:r>
      <w:proofErr w:type="spellStart"/>
      <w:r w:rsidRPr="003E69A5">
        <w:rPr>
          <w:rFonts w:ascii="Times New Roman" w:hAnsi="Times New Roman" w:cs="Times New Roman"/>
        </w:rPr>
        <w:t>hh:mm:ss</w:t>
      </w:r>
      <w:proofErr w:type="spellEnd"/>
      <w:r w:rsidRPr="003E69A5">
        <w:rPr>
          <w:rFonts w:ascii="Times New Roman" w:hAnsi="Times New Roman" w:cs="Times New Roman"/>
        </w:rPr>
        <w:t>) generowany wg. czasu lokalnego serwera synchronizowanego z zegarem Głównego Urzędu Miar.</w:t>
      </w:r>
    </w:p>
    <w:p w14:paraId="6C4CC619"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Wykonawca, przystępując do niniejszego postępowania o udzielenie zamówienia publicznego:</w:t>
      </w:r>
    </w:p>
    <w:p w14:paraId="585897C7" w14:textId="77777777" w:rsidR="00C30251" w:rsidRPr="003E69A5" w:rsidRDefault="00C30251" w:rsidP="00316E45">
      <w:pPr>
        <w:pStyle w:val="Akapitzlist"/>
        <w:numPr>
          <w:ilvl w:val="0"/>
          <w:numId w:val="41"/>
        </w:numPr>
        <w:spacing w:line="360" w:lineRule="auto"/>
        <w:jc w:val="both"/>
        <w:rPr>
          <w:rFonts w:ascii="Times New Roman" w:hAnsi="Times New Roman" w:cs="Times New Roman"/>
        </w:rPr>
      </w:pPr>
      <w:r w:rsidRPr="003E69A5">
        <w:rPr>
          <w:rFonts w:ascii="Times New Roman" w:hAnsi="Times New Roman" w:cs="Times New Roman"/>
        </w:rPr>
        <w:t>akceptuje warunki korzystania z platformazakupowa.pl określone w Regulaminie zamieszczonym na stronie internetowej pod linkiem  w zakładce „Regulamin" oraz uznaje go za wiążący,</w:t>
      </w:r>
    </w:p>
    <w:p w14:paraId="59C3A04F" w14:textId="77777777" w:rsidR="00C30251" w:rsidRPr="003E69A5" w:rsidRDefault="00C30251" w:rsidP="00316E45">
      <w:pPr>
        <w:pStyle w:val="Akapitzlist"/>
        <w:numPr>
          <w:ilvl w:val="0"/>
          <w:numId w:val="41"/>
        </w:numPr>
        <w:spacing w:line="360" w:lineRule="auto"/>
        <w:jc w:val="both"/>
        <w:rPr>
          <w:rFonts w:ascii="Times New Roman" w:hAnsi="Times New Roman" w:cs="Times New Roman"/>
        </w:rPr>
      </w:pPr>
      <w:r w:rsidRPr="003E69A5">
        <w:rPr>
          <w:rFonts w:ascii="Times New Roman" w:hAnsi="Times New Roman" w:cs="Times New Roman"/>
        </w:rPr>
        <w:t xml:space="preserve">zapoznał i stosuje się do Instrukcji składania ofert/wniosków dostępnej pod linkiem. </w:t>
      </w:r>
    </w:p>
    <w:p w14:paraId="40E9C992"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b/>
          <w:bCs/>
        </w:rPr>
        <w:t>Zamawiający nie ponosi odpowiedzialności za złoże</w:t>
      </w:r>
      <w:r>
        <w:rPr>
          <w:rFonts w:ascii="Times New Roman" w:hAnsi="Times New Roman" w:cs="Times New Roman"/>
          <w:b/>
          <w:bCs/>
        </w:rPr>
        <w:t>nie oferty w sposób niezgodny z </w:t>
      </w:r>
      <w:r w:rsidRPr="003E69A5">
        <w:rPr>
          <w:rFonts w:ascii="Times New Roman" w:hAnsi="Times New Roman" w:cs="Times New Roman"/>
          <w:b/>
          <w:bCs/>
        </w:rPr>
        <w:t>Instrukcją korzystania z platformazakupowa.pl,</w:t>
      </w:r>
      <w:r w:rsidRPr="003E69A5">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3E6BBD5"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 xml:space="preserve">Zamawiający informuje, że instrukcje korzystania z </w:t>
      </w:r>
      <w:r w:rsidRPr="003E69A5">
        <w:rPr>
          <w:rFonts w:ascii="Times New Roman" w:hAnsi="Times New Roman" w:cs="Times New Roman"/>
          <w:b/>
          <w:bCs/>
        </w:rPr>
        <w:t>www.platformazakupowa.pl</w:t>
      </w:r>
      <w:r>
        <w:rPr>
          <w:rFonts w:ascii="Times New Roman" w:hAnsi="Times New Roman" w:cs="Times New Roman"/>
        </w:rPr>
        <w:t xml:space="preserve"> dotyczące w </w:t>
      </w:r>
      <w:r w:rsidRPr="003E69A5">
        <w:rPr>
          <w:rFonts w:ascii="Times New Roman" w:hAnsi="Times New Roman" w:cs="Times New Roman"/>
        </w:rPr>
        <w:t xml:space="preserve">szczególności logowania, składania wniosków o wyjaśnienie treści SWZ, składania ofert oraz </w:t>
      </w:r>
      <w:r w:rsidRPr="003E69A5">
        <w:rPr>
          <w:rFonts w:ascii="Times New Roman" w:hAnsi="Times New Roman" w:cs="Times New Roman"/>
        </w:rPr>
        <w:lastRenderedPageBreak/>
        <w:t xml:space="preserve">innych czynności podejmowanych w niniejszym postępowaniu przy użyciu platformazakupowa.pl znajdują się w zakładce „Instrukcje dla Wykonawców" na stronie internetowej pod adresem: </w:t>
      </w:r>
      <w:r w:rsidRPr="003E69A5">
        <w:rPr>
          <w:rFonts w:ascii="Times New Roman" w:hAnsi="Times New Roman" w:cs="Times New Roman"/>
          <w:u w:val="single"/>
        </w:rPr>
        <w:t>https://platformazakupowa.pl/strona/45-instrukcje</w:t>
      </w:r>
    </w:p>
    <w:p w14:paraId="25C0B365" w14:textId="77777777" w:rsidR="00C30251" w:rsidRPr="00E13F5F" w:rsidRDefault="00C30251" w:rsidP="00316E45">
      <w:pPr>
        <w:pStyle w:val="Akapitzlist"/>
        <w:numPr>
          <w:ilvl w:val="0"/>
          <w:numId w:val="39"/>
        </w:numPr>
        <w:spacing w:after="0" w:line="360" w:lineRule="auto"/>
        <w:jc w:val="both"/>
        <w:rPr>
          <w:rFonts w:ascii="Times New Roman" w:hAnsi="Times New Roman" w:cs="Times New Roman"/>
        </w:rPr>
      </w:pPr>
      <w:r w:rsidRPr="00E13F5F">
        <w:rPr>
          <w:rFonts w:ascii="Times New Roman" w:hAnsi="Times New Roman" w:cs="Times New Roman"/>
        </w:rPr>
        <w:t>Do kontaktu z Wykonawcami uprawnione są następujące osoby:</w:t>
      </w:r>
    </w:p>
    <w:p w14:paraId="6CAEFB70" w14:textId="77777777" w:rsidR="00C30251" w:rsidRPr="00E13F5F" w:rsidRDefault="00C30251" w:rsidP="00C30251">
      <w:pPr>
        <w:spacing w:line="360" w:lineRule="auto"/>
        <w:ind w:left="372" w:firstLine="708"/>
        <w:jc w:val="both"/>
        <w:rPr>
          <w:rFonts w:ascii="Times New Roman" w:hAnsi="Times New Roman" w:cs="Times New Roman"/>
          <w:lang w:val="it-IT"/>
        </w:rPr>
      </w:pPr>
      <w:r w:rsidRPr="00E13F5F">
        <w:rPr>
          <w:rFonts w:ascii="Times New Roman" w:hAnsi="Times New Roman" w:cs="Times New Roman"/>
        </w:rPr>
        <w:t xml:space="preserve">Magdalena Wawrowska, </w:t>
      </w:r>
      <w:proofErr w:type="spellStart"/>
      <w:r w:rsidRPr="00E13F5F">
        <w:rPr>
          <w:rFonts w:ascii="Times New Roman" w:hAnsi="Times New Roman" w:cs="Times New Roman"/>
        </w:rPr>
        <w:t>tel</w:t>
      </w:r>
      <w:proofErr w:type="spellEnd"/>
      <w:r w:rsidRPr="00E13F5F">
        <w:rPr>
          <w:rFonts w:ascii="Times New Roman" w:hAnsi="Times New Roman" w:cs="Times New Roman"/>
        </w:rPr>
        <w:t xml:space="preserve">:   22 234 50 95,  </w:t>
      </w:r>
      <w:r w:rsidRPr="00E13F5F">
        <w:rPr>
          <w:rFonts w:ascii="Times New Roman" w:hAnsi="Times New Roman" w:cs="Times New Roman"/>
          <w:lang w:val="it-IT"/>
        </w:rPr>
        <w:t>e-mail:  dzp.wil@pw.edu.pl</w:t>
      </w:r>
    </w:p>
    <w:p w14:paraId="0FF0D80C" w14:textId="77777777" w:rsidR="00C30251" w:rsidRPr="00D31FD3" w:rsidRDefault="00C30251" w:rsidP="00C30251">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D31FD3">
        <w:rPr>
          <w:rFonts w:ascii="Times New Roman" w:hAnsi="Times New Roman" w:cs="Times New Roman"/>
          <w:b/>
          <w:bCs/>
        </w:rPr>
        <w:t>Sposób komunikowania się Zamawiającego z Wykonawcami (nie dotyczy składania ofert).</w:t>
      </w:r>
    </w:p>
    <w:p w14:paraId="259D0E9E" w14:textId="77777777" w:rsidR="00C30251" w:rsidRPr="003E69A5"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rPr>
        <w:t>W celu skrócenia czasu udzielenia odpowiedzi na pytania komunikacja między zamawiającym</w:t>
      </w:r>
      <w:r>
        <w:rPr>
          <w:rFonts w:ascii="Times New Roman" w:hAnsi="Times New Roman" w:cs="Times New Roman"/>
        </w:rPr>
        <w:t xml:space="preserve"> a </w:t>
      </w:r>
      <w:r w:rsidRPr="003E69A5">
        <w:rPr>
          <w:rFonts w:ascii="Times New Roman" w:hAnsi="Times New Roman" w:cs="Times New Roman"/>
        </w:rPr>
        <w:t>wykonawcami w zakresie:</w:t>
      </w:r>
    </w:p>
    <w:p w14:paraId="1546771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Zamawiającemu pytań do treści SWZ;</w:t>
      </w:r>
    </w:p>
    <w:p w14:paraId="4B53E0A9"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podmiotowych środków dowodowych;</w:t>
      </w:r>
    </w:p>
    <w:p w14:paraId="6BDE806B"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51F17E95"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9201C1"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 treści przedmiotowych środków dowodowych;</w:t>
      </w:r>
    </w:p>
    <w:p w14:paraId="545A2AF8"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przesłania odpowiedzi na inne wezwania Zamawiającego wynikające z ustawy - Prawo zamówień publicznych;</w:t>
      </w:r>
    </w:p>
    <w:p w14:paraId="222F4E7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wniosków, informacji, oświadczeń Wykonawcy;</w:t>
      </w:r>
    </w:p>
    <w:p w14:paraId="0BE264C2"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odwołania/inne</w:t>
      </w:r>
    </w:p>
    <w:p w14:paraId="07401011" w14:textId="77777777" w:rsidR="00C30251" w:rsidRPr="00E13F5F" w:rsidRDefault="00C30251" w:rsidP="00C30251">
      <w:pPr>
        <w:pStyle w:val="Akapitzlist"/>
        <w:spacing w:line="360" w:lineRule="auto"/>
        <w:jc w:val="both"/>
        <w:rPr>
          <w:rFonts w:ascii="Times New Roman" w:hAnsi="Times New Roman" w:cs="Times New Roman"/>
        </w:rPr>
      </w:pPr>
      <w:r w:rsidRPr="00E13F5F">
        <w:rPr>
          <w:rFonts w:ascii="Times New Roman" w:hAnsi="Times New Roman" w:cs="Times New Roman"/>
        </w:rPr>
        <w:t xml:space="preserve">odbywa się za pośrednictwem: </w:t>
      </w:r>
      <w:hyperlink r:id="rId11"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 xml:space="preserve">i formularza „Wyślij wiadomość do zamawiającego”. </w:t>
      </w:r>
    </w:p>
    <w:p w14:paraId="3FB50862" w14:textId="77777777" w:rsidR="00C30251" w:rsidRPr="003E69A5" w:rsidRDefault="00C30251" w:rsidP="00C30251">
      <w:pPr>
        <w:pStyle w:val="Akapitzlist"/>
        <w:spacing w:line="360" w:lineRule="auto"/>
        <w:jc w:val="both"/>
        <w:rPr>
          <w:rFonts w:ascii="Times New Roman" w:hAnsi="Times New Roman" w:cs="Times New Roman"/>
          <w:color w:val="FF0000"/>
        </w:rPr>
      </w:pPr>
      <w:r w:rsidRPr="003E69A5">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Pr>
          <w:rFonts w:ascii="Times New Roman" w:hAnsi="Times New Roman" w:cs="Times New Roman"/>
        </w:rPr>
        <w:t xml:space="preserve"> </w:t>
      </w:r>
    </w:p>
    <w:p w14:paraId="1F0F77E3" w14:textId="77777777" w:rsidR="00C30251" w:rsidRPr="003E69A5" w:rsidRDefault="00C30251" w:rsidP="00316E45">
      <w:pPr>
        <w:pStyle w:val="Akapitzlist"/>
        <w:numPr>
          <w:ilvl w:val="0"/>
          <w:numId w:val="42"/>
        </w:numPr>
        <w:spacing w:line="360" w:lineRule="auto"/>
        <w:jc w:val="both"/>
        <w:rPr>
          <w:rFonts w:ascii="Times New Roman" w:hAnsi="Times New Roman" w:cs="Times New Roman"/>
        </w:rPr>
      </w:pPr>
      <w:r w:rsidRPr="003E69A5">
        <w:rPr>
          <w:rFonts w:ascii="Times New Roman" w:hAnsi="Times New Roman"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3AB9E33" w14:textId="7ACD8924" w:rsidR="00C30251" w:rsidRPr="00295E2B" w:rsidRDefault="00C30251" w:rsidP="00295E2B">
      <w:pPr>
        <w:pStyle w:val="Akapitzlist"/>
        <w:numPr>
          <w:ilvl w:val="0"/>
          <w:numId w:val="42"/>
        </w:numPr>
        <w:spacing w:line="360" w:lineRule="auto"/>
        <w:jc w:val="both"/>
        <w:rPr>
          <w:rFonts w:ascii="Times New Roman" w:hAnsi="Times New Roman" w:cs="Times New Roman"/>
        </w:rPr>
      </w:pPr>
      <w:r w:rsidRPr="003E69A5">
        <w:rPr>
          <w:rFonts w:ascii="Times New Roman" w:hAnsi="Times New Roman" w:cs="Times New Roma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9E0AC3E" w14:textId="77777777" w:rsidR="00C30251" w:rsidRPr="004375CC"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4375CC">
        <w:rPr>
          <w:rFonts w:ascii="Times New Roman" w:hAnsi="Times New Roman" w:cs="Times New Roman"/>
        </w:rPr>
        <w:t xml:space="preserve">Wykonawca może zwrócić się do Zamawiającego z wnioskiem o wyjaśnienie treści SWZ. Wnioski należy składać w sposób wskazany w ust. 2 pkt. 1). </w:t>
      </w:r>
    </w:p>
    <w:p w14:paraId="6B3CBCAF" w14:textId="77777777" w:rsidR="00C30251" w:rsidRPr="00BD1E6D"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color w:val="FF0000"/>
        </w:rPr>
      </w:pPr>
      <w:r w:rsidRPr="00BD1E6D">
        <w:rPr>
          <w:rFonts w:ascii="Times New Roman" w:hAnsi="Times New Roman" w:cs="Times New Roman"/>
          <w:color w:val="FF0000"/>
        </w:rPr>
        <w:t xml:space="preserve"> </w:t>
      </w:r>
      <w:r w:rsidRPr="00E13F5F">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1F7093" w14:textId="0D06325B" w:rsidR="00C30251" w:rsidRPr="004375CC"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4375CC">
        <w:rPr>
          <w:rFonts w:ascii="Times New Roman" w:hAnsi="Times New Roman" w:cs="Times New Roman"/>
        </w:rPr>
        <w:t xml:space="preserve">Jeżeli Zamawiający nie udzieli wyjaśnień w terminie, o którym mowa w pkt </w:t>
      </w:r>
      <w:r w:rsidR="00F671CC" w:rsidRPr="004375CC">
        <w:rPr>
          <w:rFonts w:ascii="Times New Roman" w:hAnsi="Times New Roman" w:cs="Times New Roman"/>
        </w:rPr>
        <w:t>5</w:t>
      </w:r>
      <w:r w:rsidRPr="004375CC">
        <w:rPr>
          <w:rFonts w:ascii="Times New Roman" w:hAnsi="Times New Roman" w:cs="Times New Roman"/>
        </w:rPr>
        <w:t>), przedłuży termin składania ofert o czas niezbędny do zapoznania się wszystkich zainteresowanych Wykonawców z wyjaśnieniami niezbędnymi do należytego przygotowania i złożenia oferty.</w:t>
      </w:r>
    </w:p>
    <w:p w14:paraId="152E7991" w14:textId="77777777" w:rsidR="00C30251" w:rsidRPr="00B20E44"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B20E44">
        <w:rPr>
          <w:rFonts w:ascii="Times New Roman" w:hAnsi="Times New Roman" w:cs="Times New Roman"/>
        </w:rPr>
        <w:t>Treść zapytań wraz z wyjaśnieniami Zamawiający udostępni, bez podawania źródła pytania, na stronie internetowej prowadzonego postępowania.</w:t>
      </w:r>
    </w:p>
    <w:p w14:paraId="32FA7210" w14:textId="77777777" w:rsidR="00C30251" w:rsidRPr="00E13F5F"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 xml:space="preserve">Przedłużenie terminu składania ofert nie wpływa na bieg terminu składania wniosku o wyjaśnienie treści SWZ. </w:t>
      </w:r>
    </w:p>
    <w:p w14:paraId="4CF6A71A" w14:textId="536F0486" w:rsidR="00C30251" w:rsidRPr="004375CC"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4375CC">
        <w:rPr>
          <w:rFonts w:ascii="Times New Roman" w:hAnsi="Times New Roman" w:cs="Times New Roman"/>
        </w:rPr>
        <w:t xml:space="preserve">W przypadku gdy wniosek o wyjaśnienie treści SWZ nie wpłynął w terminie, o którym mowa w </w:t>
      </w:r>
      <w:r w:rsidR="00F671CC" w:rsidRPr="004375CC">
        <w:rPr>
          <w:rFonts w:ascii="Times New Roman" w:hAnsi="Times New Roman" w:cs="Times New Roman"/>
        </w:rPr>
        <w:t>pkt 5</w:t>
      </w:r>
      <w:r w:rsidRPr="004375CC">
        <w:rPr>
          <w:rFonts w:ascii="Times New Roman" w:hAnsi="Times New Roman" w:cs="Times New Roman"/>
        </w:rPr>
        <w:t xml:space="preserve">). Zamawiający nie ma obowiązku udzielania wyjaśnień SWZ oraz obowiązku przedłużenia terminu składania ofert. </w:t>
      </w:r>
    </w:p>
    <w:p w14:paraId="2D7581BD" w14:textId="77777777" w:rsidR="00C30251" w:rsidRPr="00E13F5F"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nie zamierza zwoływać zebrania Wykonawców w celu wyjaśnienia treści SWZ.</w:t>
      </w:r>
    </w:p>
    <w:p w14:paraId="0FFEFBB7" w14:textId="77777777" w:rsidR="00C30251" w:rsidRPr="00E13F5F"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przewiduje komunikowanie się z Wykonawcami w inny sposób niż przy użyciu środków komunikacji elektronicznej, w przypadku zaistnienia jednej z sytuacji określonych w art. 65 ust. 1, art. 66 i art.. 69 – nie dotyczy.</w:t>
      </w:r>
    </w:p>
    <w:p w14:paraId="1C790507" w14:textId="55202EA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sidR="00A9071D">
        <w:rPr>
          <w:b/>
          <w:sz w:val="22"/>
          <w:szCs w:val="22"/>
        </w:rPr>
        <w:t xml:space="preserve">ozdział </w:t>
      </w:r>
      <w:r w:rsidR="00A9071D">
        <w:rPr>
          <w:b/>
          <w:sz w:val="22"/>
          <w:szCs w:val="22"/>
          <w:lang w:val="pl-PL"/>
        </w:rPr>
        <w:t>V</w:t>
      </w:r>
      <w:r>
        <w:rPr>
          <w:b/>
          <w:sz w:val="22"/>
          <w:szCs w:val="22"/>
          <w:lang w:val="pl-PL"/>
        </w:rPr>
        <w:t>II</w:t>
      </w:r>
      <w:r w:rsidRPr="004A3506">
        <w:rPr>
          <w:b/>
          <w:sz w:val="22"/>
          <w:szCs w:val="22"/>
        </w:rPr>
        <w:t xml:space="preserve">. </w:t>
      </w:r>
      <w:r>
        <w:rPr>
          <w:b/>
          <w:sz w:val="22"/>
          <w:szCs w:val="22"/>
          <w:lang w:val="pl-PL"/>
        </w:rPr>
        <w:t xml:space="preserve">Opis sposobu przygotowania </w:t>
      </w:r>
      <w:r w:rsidR="00370252">
        <w:rPr>
          <w:b/>
          <w:sz w:val="22"/>
          <w:szCs w:val="22"/>
          <w:lang w:val="pl-PL"/>
        </w:rPr>
        <w:t xml:space="preserve">i złożenia </w:t>
      </w:r>
      <w:r>
        <w:rPr>
          <w:b/>
          <w:sz w:val="22"/>
          <w:szCs w:val="22"/>
          <w:lang w:val="pl-PL"/>
        </w:rPr>
        <w:t>ofert</w:t>
      </w:r>
      <w:r w:rsidR="00370252">
        <w:rPr>
          <w:b/>
          <w:sz w:val="22"/>
          <w:szCs w:val="22"/>
          <w:lang w:val="pl-PL"/>
        </w:rPr>
        <w:t>y</w:t>
      </w:r>
      <w:bookmarkEnd w:id="9"/>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4AC0B89E" w14:textId="77777777" w:rsidR="00C30251" w:rsidRPr="00E13F5F" w:rsidRDefault="00C30251" w:rsidP="00C30251">
      <w:pPr>
        <w:pStyle w:val="Akapitzlist"/>
        <w:numPr>
          <w:ilvl w:val="0"/>
          <w:numId w:val="23"/>
        </w:numPr>
        <w:spacing w:after="0" w:line="360" w:lineRule="auto"/>
        <w:jc w:val="both"/>
        <w:rPr>
          <w:rFonts w:ascii="Times New Roman" w:hAnsi="Times New Roman" w:cs="Times New Roman"/>
        </w:rPr>
      </w:pPr>
      <w:r w:rsidRPr="00E13F5F">
        <w:rPr>
          <w:rFonts w:ascii="Times New Roman" w:hAnsi="Times New Roman" w:cs="Times New Roman"/>
        </w:rPr>
        <w:t xml:space="preserve">Ofertę wraz z wymaganymi dokumentami należy umieścić na: </w:t>
      </w:r>
      <w:hyperlink r:id="rId12"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w myśl Ustawy na stronie internetowej prowadzonego postępowania.</w:t>
      </w:r>
    </w:p>
    <w:p w14:paraId="5E776169" w14:textId="77777777" w:rsidR="00C30251" w:rsidRPr="009B1A53" w:rsidRDefault="00C30251" w:rsidP="00C30251">
      <w:pPr>
        <w:pStyle w:val="Akapitzlist"/>
        <w:numPr>
          <w:ilvl w:val="0"/>
          <w:numId w:val="23"/>
        </w:numPr>
        <w:spacing w:after="0" w:line="360" w:lineRule="auto"/>
        <w:jc w:val="both"/>
        <w:rPr>
          <w:rFonts w:ascii="Times New Roman" w:hAnsi="Times New Roman" w:cs="Times New Roman"/>
        </w:rPr>
      </w:pPr>
      <w:r w:rsidRPr="009B1A53">
        <w:rPr>
          <w:rFonts w:ascii="Times New Roman" w:hAnsi="Times New Roman" w:cs="Times New Roman"/>
        </w:rPr>
        <w:t>Do oferty należy dołączyć wszystkie wymagane w SWZ dokumenty.</w:t>
      </w:r>
    </w:p>
    <w:p w14:paraId="24E0D515" w14:textId="77777777" w:rsidR="00C30251" w:rsidRPr="00C01AE0" w:rsidRDefault="00C30251" w:rsidP="00C30251">
      <w:pPr>
        <w:pStyle w:val="Akapitzlist"/>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C01AE0">
        <w:rPr>
          <w:rFonts w:ascii="Times New Roman" w:hAnsi="Times New Roman" w:cs="Times New Roman"/>
          <w:color w:val="000000"/>
        </w:rPr>
        <w:t>Zaleca się, aby przed rozpoczęciem wypełniania Formularz</w:t>
      </w:r>
      <w:r>
        <w:rPr>
          <w:rFonts w:ascii="Times New Roman" w:hAnsi="Times New Roman" w:cs="Times New Roman"/>
          <w:color w:val="000000"/>
        </w:rPr>
        <w:t>u składania oferty lub wniosku W</w:t>
      </w:r>
      <w:r w:rsidRPr="00C01AE0">
        <w:rPr>
          <w:rFonts w:ascii="Times New Roman" w:hAnsi="Times New Roman" w:cs="Times New Roman"/>
          <w:color w:val="000000"/>
        </w:rPr>
        <w:t>ykonawca zalogował się do systemu, a jeżeli nie posiada ko</w:t>
      </w:r>
      <w:r>
        <w:rPr>
          <w:rFonts w:ascii="Times New Roman" w:hAnsi="Times New Roman" w:cs="Times New Roman"/>
          <w:color w:val="000000"/>
        </w:rPr>
        <w:t>nta, założył bezpłatne konto. W </w:t>
      </w:r>
      <w:r w:rsidRPr="00C01AE0">
        <w:rPr>
          <w:rFonts w:ascii="Times New Roman" w:hAnsi="Times New Roman" w:cs="Times New Roman"/>
          <w:color w:val="000000"/>
        </w:rPr>
        <w:t xml:space="preserve">przeciwnym wypadku wykonawca będzie miał ograniczone funkcjonalności, np. brak widoku wiadomości prywatnych od zamawiającego w systemie lub wycofania oferty lub wniosku bez kontaktu z Centrum Wsparcia Klienta. </w:t>
      </w:r>
      <w:r w:rsidRPr="00C01AE0">
        <w:rPr>
          <w:rFonts w:ascii="Times New Roman" w:hAnsi="Times New Roman" w:cs="Times New Roman"/>
        </w:rPr>
        <w:t>Po wypełnieniu Formularza skład</w:t>
      </w:r>
      <w:r>
        <w:rPr>
          <w:rFonts w:ascii="Times New Roman" w:hAnsi="Times New Roman" w:cs="Times New Roman"/>
        </w:rPr>
        <w:t>ania oferty lub wniosku i </w:t>
      </w:r>
      <w:r w:rsidRPr="00C01AE0">
        <w:rPr>
          <w:rFonts w:ascii="Times New Roman" w:hAnsi="Times New Roman" w:cs="Times New Roman"/>
        </w:rPr>
        <w:t>dołączenia  wszystkich wymaganych załączników należy kliknąć przycisk „Przejdź do podsumowania”.</w:t>
      </w:r>
    </w:p>
    <w:p w14:paraId="605B5B99" w14:textId="77777777" w:rsidR="00C30251" w:rsidRPr="009B1A53"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9B1A53">
        <w:rPr>
          <w:rFonts w:ascii="Times New Roman" w:hAnsi="Times New Roman" w:cs="Times New Roman"/>
        </w:rPr>
        <w:t>Wykonawca może złożyć tylko jedną ofertę.</w:t>
      </w:r>
    </w:p>
    <w:p w14:paraId="2BD5D5AC" w14:textId="77777777" w:rsidR="00C30251"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lastRenderedPageBreak/>
        <w:t>Treść oferty musi odpowiadać treści SWZ.</w:t>
      </w:r>
    </w:p>
    <w:p w14:paraId="45730033" w14:textId="77777777" w:rsidR="00C30251"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67DB80C3" w14:textId="77777777" w:rsidR="00C30251" w:rsidRDefault="00C30251" w:rsidP="00C30251">
      <w:pPr>
        <w:pStyle w:val="Akapitzlist"/>
        <w:numPr>
          <w:ilvl w:val="0"/>
          <w:numId w:val="23"/>
        </w:numPr>
        <w:spacing w:after="0" w:line="360" w:lineRule="auto"/>
        <w:jc w:val="both"/>
        <w:rPr>
          <w:rFonts w:ascii="Times New Roman" w:hAnsi="Times New Roman" w:cs="Times New Roman"/>
        </w:rPr>
      </w:pPr>
      <w:r w:rsidRPr="009B1A53">
        <w:rPr>
          <w:rFonts w:ascii="Times New Roman" w:hAnsi="Times New Roman" w:cs="Times New Roman"/>
          <w:b/>
          <w:bCs/>
        </w:rPr>
        <w:t>Oferta lub wniosek składana elektronicznie musi zostać podpisana elektronicznym podpisem kwalifikowanym, podpisem zaufanym lub podpisem osobistym</w:t>
      </w:r>
      <w:r w:rsidRPr="009B1A53">
        <w:rPr>
          <w:rFonts w:ascii="Times New Roman" w:hAnsi="Times New Roman" w:cs="Times New Roman"/>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B1A53">
        <w:rPr>
          <w:rFonts w:ascii="Times New Roman" w:hAnsi="Times New Roman" w:cs="Times New Roman"/>
        </w:rPr>
        <w:t>Pzp</w:t>
      </w:r>
      <w:proofErr w:type="spellEnd"/>
      <w:r w:rsidRPr="009B1A53">
        <w:rPr>
          <w:rFonts w:ascii="Times New Roman" w:hAnsi="Times New Roman" w:cs="Times New Roman"/>
        </w:rPr>
        <w:t>, gdzie zaznaczono, iż oferty, wnioski o dopuszczenie do udziału w po</w:t>
      </w:r>
      <w:r>
        <w:rPr>
          <w:rFonts w:ascii="Times New Roman" w:hAnsi="Times New Roman" w:cs="Times New Roman"/>
        </w:rPr>
        <w:t>stępowaniu oraz oświadczenie, o </w:t>
      </w:r>
      <w:r w:rsidRPr="009B1A53">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6AE7A9AE" w14:textId="77777777" w:rsidR="00C30251" w:rsidRPr="00EA28A4" w:rsidRDefault="00C30251" w:rsidP="00C30251">
      <w:pPr>
        <w:pStyle w:val="Akapitzlist"/>
        <w:numPr>
          <w:ilvl w:val="0"/>
          <w:numId w:val="23"/>
        </w:numPr>
        <w:spacing w:after="0" w:line="360" w:lineRule="auto"/>
        <w:jc w:val="both"/>
        <w:rPr>
          <w:rFonts w:ascii="Times New Roman" w:hAnsi="Times New Roman" w:cs="Times New Roman"/>
        </w:rPr>
      </w:pPr>
      <w:r w:rsidRPr="00EA28A4">
        <w:rPr>
          <w:rFonts w:ascii="Times New Roman" w:hAnsi="Times New Roman" w:cs="Times New Roman"/>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3ED853E3" w14:textId="77777777" w:rsidR="00C30251" w:rsidRPr="007F3F49"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0C16FAF8"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8A6A4DA"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Oświadczenie Wykonawcy o spełnianiu warunków udziału w postępowaniu oraz o braku podstaw do wykluczenia z postępowania – wzór oświadczenia stanowi Załącznik nr 3 do SWZ. W przypadku wspólnego ubiegania się o zamówienie przez Wykonawców, oświadczenie o niepoleganiu wykluczeniu składa każdy z Wykonawców;</w:t>
      </w:r>
    </w:p>
    <w:p w14:paraId="5C0F3834"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cenowy, stanowiący Załącznik nr 4 do SWZ;</w:t>
      </w:r>
    </w:p>
    <w:p w14:paraId="4EEC0A24"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504DEC75"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8751520"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5 do SWZ.</w:t>
      </w:r>
    </w:p>
    <w:p w14:paraId="1EB8578D"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(jeżeli dotyczy) – Oświadczenie podmiotu udostępniającego zasoby o spełnianiu warunków udziału w postępowaniu oraz o braku podstaw do wykluczenia z postępowania – wzór oświadczenia stanowi Załącznik nr 3a do SWZ.   </w:t>
      </w:r>
    </w:p>
    <w:p w14:paraId="2103776B" w14:textId="1AE92191" w:rsidR="00C30251" w:rsidRPr="004375CC"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4375CC">
        <w:rPr>
          <w:rFonts w:ascii="Times New Roman" w:hAnsi="Times New Roman" w:cs="Times New Roman"/>
        </w:rPr>
        <w:t>(jeżeli dotyczy) – Oświadczenie wykonawców wspólnie ubiegających się o udzielenie zamówienia wzór ośw</w:t>
      </w:r>
      <w:r w:rsidR="007B3B41">
        <w:rPr>
          <w:rFonts w:ascii="Times New Roman" w:hAnsi="Times New Roman" w:cs="Times New Roman"/>
        </w:rPr>
        <w:t>iadczenia stanowi Załącznik nr 6</w:t>
      </w:r>
      <w:r w:rsidRPr="004375CC">
        <w:rPr>
          <w:rFonts w:ascii="Times New Roman" w:hAnsi="Times New Roman" w:cs="Times New Roman"/>
        </w:rPr>
        <w:t xml:space="preserve"> do SWZ</w:t>
      </w:r>
      <w:r w:rsidR="00295E2B" w:rsidRPr="004375CC">
        <w:rPr>
          <w:rFonts w:ascii="Times New Roman" w:hAnsi="Times New Roman" w:cs="Times New Roman"/>
        </w:rPr>
        <w:t>.</w:t>
      </w:r>
      <w:r w:rsidRPr="004375CC">
        <w:rPr>
          <w:rFonts w:ascii="Times New Roman" w:hAnsi="Times New Roman" w:cs="Times New Roman"/>
        </w:rPr>
        <w:t xml:space="preserve"> Obowiązek złożenia oświadczenia, o którym mowa w art. 117 ust. 4 ustawy </w:t>
      </w:r>
      <w:proofErr w:type="spellStart"/>
      <w:r w:rsidRPr="004375CC">
        <w:rPr>
          <w:rFonts w:ascii="Times New Roman" w:hAnsi="Times New Roman" w:cs="Times New Roman"/>
        </w:rPr>
        <w:t>Pzp</w:t>
      </w:r>
      <w:proofErr w:type="spellEnd"/>
      <w:r w:rsidRPr="004375CC">
        <w:rPr>
          <w:rFonts w:ascii="Times New Roman" w:hAnsi="Times New Roman" w:cs="Times New Roman"/>
        </w:rPr>
        <w:t>, odnosić należy również do wykonawców, prowadzących działalność w formie spółki cywilnej.</w:t>
      </w:r>
    </w:p>
    <w:p w14:paraId="1301D805" w14:textId="00FC626E" w:rsidR="00F671CC" w:rsidRPr="00F671CC"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u w:val="single"/>
        </w:rPr>
      </w:pPr>
      <w:r w:rsidRPr="00F671CC">
        <w:rPr>
          <w:rFonts w:ascii="Times New Roman" w:hAnsi="Times New Roman" w:cs="Times New Roman"/>
        </w:rPr>
        <w:t xml:space="preserve">Ofertę wraz z załącznikami (w tym: oświadczenie o spełnianiu warunków udziału w postępowaniu oraz o braku podstaw do wykluczenia z postępowania, podmiotowe środki dowodowe w tym </w:t>
      </w:r>
      <w:r w:rsidRPr="00F671CC">
        <w:rPr>
          <w:rFonts w:ascii="Times New Roman" w:hAnsi="Times New Roman" w:cs="Times New Roman"/>
        </w:rPr>
        <w:lastRenderedPageBreak/>
        <w:t xml:space="preserve">oświadczenie, o którym mowa w art. 117 ust. 4 ustawy </w:t>
      </w:r>
      <w:proofErr w:type="spellStart"/>
      <w:r w:rsidRPr="00F671CC">
        <w:rPr>
          <w:rFonts w:ascii="Times New Roman" w:hAnsi="Times New Roman" w:cs="Times New Roman"/>
        </w:rPr>
        <w:t>pzp</w:t>
      </w:r>
      <w:proofErr w:type="spellEnd"/>
      <w:r w:rsidRPr="00F671CC">
        <w:rPr>
          <w:rFonts w:ascii="Times New Roman" w:hAnsi="Times New Roman" w:cs="Times New Roman"/>
        </w:rPr>
        <w:t xml:space="preserve"> oraz zobowiązanie podmiotu udostępniającego zasoby oraz pełnomocnictwo) sporządza się w postaci lub formie elektronicznej, w formatach danych .</w:t>
      </w:r>
      <w:proofErr w:type="spellStart"/>
      <w:r w:rsidRPr="00F671CC">
        <w:rPr>
          <w:rFonts w:ascii="Times New Roman" w:hAnsi="Times New Roman" w:cs="Times New Roman"/>
        </w:rPr>
        <w:t>doc</w:t>
      </w:r>
      <w:proofErr w:type="spellEnd"/>
      <w:r w:rsidRPr="00F671CC">
        <w:rPr>
          <w:rFonts w:ascii="Times New Roman" w:hAnsi="Times New Roman" w:cs="Times New Roman"/>
        </w:rPr>
        <w:t>, .</w:t>
      </w:r>
      <w:proofErr w:type="spellStart"/>
      <w:r w:rsidRPr="00F671CC">
        <w:rPr>
          <w:rFonts w:ascii="Times New Roman" w:hAnsi="Times New Roman" w:cs="Times New Roman"/>
        </w:rPr>
        <w:t>docx</w:t>
      </w:r>
      <w:proofErr w:type="spellEnd"/>
      <w:r w:rsidRPr="00F671CC">
        <w:rPr>
          <w:rFonts w:ascii="Times New Roman" w:hAnsi="Times New Roman" w:cs="Times New Roman"/>
        </w:rPr>
        <w:t xml:space="preserve">, .pdf, .jpg, .zip opatrzone kwalifikowanym podpisem elektronicznym,  podpisem zaufanym lub podpisem osobistym. </w:t>
      </w:r>
      <w:r w:rsidRPr="00F671CC">
        <w:rPr>
          <w:rFonts w:ascii="Times New Roman" w:hAnsi="Times New Roman" w:cs="Times New Roman"/>
          <w:u w:val="single"/>
        </w:rPr>
        <w:t>Z zastrzeżeniem, że odręczny podpis opatrzony pieczątką nie jest podpisem osobistym. Podpis osobisty to podpis składany przy użyciu dowodu osobistego z warstwą elektroniczną.</w:t>
      </w:r>
    </w:p>
    <w:p w14:paraId="48C8F9AE" w14:textId="77777777" w:rsidR="00F671CC" w:rsidRPr="004B469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11F5516" w14:textId="77777777" w:rsidR="00F671CC" w:rsidRPr="004B469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Pr>
          <w:rFonts w:ascii="Times New Roman" w:hAnsi="Times New Roman" w:cs="Times New Roman"/>
        </w:rPr>
        <w:t>odność cyfrowego odwzorowania z </w:t>
      </w:r>
      <w:r w:rsidRPr="004B469F">
        <w:rPr>
          <w:rFonts w:ascii="Times New Roman" w:hAnsi="Times New Roman" w:cs="Times New Roman"/>
        </w:rPr>
        <w:t>dokumentem w postaci papierowej.</w:t>
      </w:r>
    </w:p>
    <w:p w14:paraId="0A1014C6" w14:textId="77777777" w:rsidR="00F671CC" w:rsidRPr="004B469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Poświadczenia zgodności cyfrowego odwzorowania z dokumentem w postaci papierowej, o którym mowa w ust. 1</w:t>
      </w:r>
      <w:r>
        <w:rPr>
          <w:rFonts w:ascii="Times New Roman" w:hAnsi="Times New Roman" w:cs="Times New Roman"/>
        </w:rPr>
        <w:t>2</w:t>
      </w:r>
      <w:r w:rsidRPr="004B469F">
        <w:rPr>
          <w:rFonts w:ascii="Times New Roman" w:hAnsi="Times New Roman" w:cs="Times New Roman"/>
        </w:rPr>
        <w:t xml:space="preserve">, dokonuje w przypadku: </w:t>
      </w:r>
    </w:p>
    <w:p w14:paraId="25F99300" w14:textId="77777777" w:rsidR="00F671CC" w:rsidRPr="004B469F" w:rsidRDefault="00F671CC" w:rsidP="00316E45">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891AC6" w14:textId="77777777" w:rsidR="00F671CC" w:rsidRPr="004B469F" w:rsidRDefault="00F671CC" w:rsidP="00316E45">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przedmiotowych środków dowodowych – odpowiednio Wykonawca lub Wykonawca wspólnie ubiegający się o udzielenie zamówienia; </w:t>
      </w:r>
    </w:p>
    <w:p w14:paraId="10D50B7A" w14:textId="77777777" w:rsidR="00F671CC" w:rsidRPr="004B469F" w:rsidRDefault="00F671CC" w:rsidP="00316E45">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 innych  dokumentów,  w tym  dokumentów,  o których  mowa  w art. 94 ust. 2  ustawy  –odpowiednio  Wykonawca lub Wykonawca wspólnie ubiegający się o udzielenie zamówienia, w zakresie dokumentów, które każdego z nich dotyczą. </w:t>
      </w:r>
    </w:p>
    <w:p w14:paraId="58261060"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12, może dokonać również notariusz. </w:t>
      </w:r>
    </w:p>
    <w:p w14:paraId="474F1089"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lastRenderedPageBreak/>
        <w:t>Przez  cyfrowe  odwzorowanie,  o którym  mowa  w ust.  12 - 14, należy rozumieć dokument elektroniczny będący kopią elektroniczną treści zapisanej w postaci papierowej, umożliwiający zapoznanie się z tą treścią i jej zrozumienie, bez konieczności bezpośredniego dostępu do oryginału.</w:t>
      </w:r>
    </w:p>
    <w:p w14:paraId="3F3A338F"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6D8BBFB"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3B06D84"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17 dokonuje w przypadku: </w:t>
      </w:r>
    </w:p>
    <w:p w14:paraId="126638EC"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6A272A6"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1153DFE" w14:textId="77777777" w:rsidR="00F671CC" w:rsidRPr="00BC11DF" w:rsidRDefault="00F671CC" w:rsidP="00F671CC">
      <w:pPr>
        <w:autoSpaceDE w:val="0"/>
        <w:autoSpaceDN w:val="0"/>
        <w:adjustRightInd w:val="0"/>
        <w:spacing w:after="0" w:line="360" w:lineRule="auto"/>
        <w:ind w:left="709"/>
        <w:jc w:val="both"/>
        <w:rPr>
          <w:rFonts w:ascii="Times New Roman" w:hAnsi="Times New Roman" w:cs="Times New Roman"/>
        </w:rPr>
      </w:pPr>
      <w:r w:rsidRPr="00BC11DF">
        <w:rPr>
          <w:rFonts w:ascii="Times New Roman" w:hAnsi="Times New Roman" w:cs="Times New Roman"/>
        </w:rPr>
        <w:t xml:space="preserve">3) pełnomocnictwa – mocodawca. </w:t>
      </w:r>
    </w:p>
    <w:p w14:paraId="36F8247F" w14:textId="77777777" w:rsidR="00F671CC" w:rsidRPr="00BC11DF"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BC11DF">
        <w:rPr>
          <w:rFonts w:ascii="Times New Roman" w:hAnsi="Times New Roman" w:cs="Times New Roman"/>
        </w:rPr>
        <w:t>Poświadczenia zgodności cyfrowego odwzorowania z dokumentem w postaci papierowej, o którym mowa w ust. 17 może dokonać również notariusz.</w:t>
      </w:r>
    </w:p>
    <w:p w14:paraId="689CF334" w14:textId="77777777" w:rsidR="00F671CC" w:rsidRPr="00CB2052"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B205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82AEE46" w14:textId="77777777" w:rsidR="00F671CC" w:rsidRPr="00C01AE0"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 xml:space="preserve">Wszelkie informacje stanowiące tajemnicę przedsiębiorstwa w rozumieniu ustawy z dnia 16 kwietnia 1993 r. o zwalczaniu nieuczciwej konkurencji (Dz. U. z 2020 r. poz. 1913), które Wykonawca zastrzeże jako tajemnicę przedsiębiorstwa, powinny </w:t>
      </w:r>
      <w:r w:rsidRPr="00C01AE0">
        <w:rPr>
          <w:rFonts w:ascii="Times New Roman" w:hAnsi="Times New Roman" w:cs="Times New Roman"/>
          <w:color w:val="000000"/>
        </w:rPr>
        <w:t>zostać załączone w osobnym miejscu w kroku 1 składania oferty przeznaczonym na zamieszczenie tajemnicy przedsiębiorstwa.</w:t>
      </w:r>
      <w:r>
        <w:rPr>
          <w:rFonts w:ascii="Times New Roman" w:hAnsi="Times New Roman" w:cs="Times New Roman"/>
          <w:color w:val="000000"/>
        </w:rPr>
        <w:t xml:space="preserve"> </w:t>
      </w:r>
      <w:r w:rsidRPr="00C01AE0">
        <w:rPr>
          <w:rFonts w:ascii="Times New Roman" w:hAnsi="Times New Roman" w:cs="Times New Roman"/>
        </w:rPr>
        <w:t xml:space="preserve">Wykonawca </w:t>
      </w:r>
      <w:r w:rsidRPr="00C01AE0">
        <w:rPr>
          <w:rFonts w:ascii="Times New Roman" w:hAnsi="Times New Roman" w:cs="Times New Roman"/>
        </w:rPr>
        <w:lastRenderedPageBreak/>
        <w:t xml:space="preserve">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01AE0">
        <w:rPr>
          <w:rFonts w:ascii="Times New Roman" w:hAnsi="Times New Roman" w:cs="Times New Roman"/>
        </w:rPr>
        <w:t>Pzp</w:t>
      </w:r>
      <w:proofErr w:type="spellEnd"/>
      <w:r w:rsidRPr="00C01AE0">
        <w:rPr>
          <w:rFonts w:ascii="Times New Roman" w:hAnsi="Times New Roman" w:cs="Times New Roman"/>
        </w:rPr>
        <w:t>.</w:t>
      </w:r>
    </w:p>
    <w:p w14:paraId="5203F235" w14:textId="77777777" w:rsidR="00F671CC" w:rsidRPr="00C01AE0"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C6FC1FA" w14:textId="4B0016E8" w:rsidR="00F671CC"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 xml:space="preserve">Wykonawca, za pośrednictwem </w:t>
      </w:r>
      <w:hyperlink r:id="rId13" w:history="1">
        <w:r w:rsidRPr="00274924">
          <w:rPr>
            <w:rStyle w:val="Hipercze"/>
            <w:rFonts w:ascii="Times New Roman" w:hAnsi="Times New Roman" w:cs="Times New Roman"/>
            <w:b/>
            <w:bCs/>
            <w:color w:val="auto"/>
          </w:rPr>
          <w:t>www.platformazakupowa.pl</w:t>
        </w:r>
        <w:r w:rsidRPr="00274924">
          <w:rPr>
            <w:rStyle w:val="Hipercze"/>
            <w:rFonts w:ascii="Times New Roman" w:hAnsi="Times New Roman" w:cs="Times New Roman"/>
            <w:b/>
            <w:color w:val="auto"/>
          </w:rPr>
          <w:t>/pn/pw_edu</w:t>
        </w:r>
      </w:hyperlink>
      <w:r w:rsidRPr="00274924">
        <w:rPr>
          <w:rFonts w:ascii="Times New Roman" w:hAnsi="Times New Roman" w:cs="Times New Roman"/>
          <w:b/>
          <w:bCs/>
        </w:rPr>
        <w:t xml:space="preserve"> </w:t>
      </w:r>
      <w:r w:rsidRPr="00274924">
        <w:rPr>
          <w:rFonts w:ascii="Times New Roman" w:hAnsi="Times New Roman" w:cs="Times New Roman"/>
        </w:rPr>
        <w:t xml:space="preserve">może przed upływem terminu do składania ofert zmienić lub wycofać ofertę. Sposób dokonywania zmiany lub wycofania oferty zamieszczono w instrukcji zamieszczonej na stronie internetowej pod adresem: https://platformazakupowa.pl/strona/45-instrukcje </w:t>
      </w:r>
    </w:p>
    <w:p w14:paraId="476CAA06" w14:textId="55DD04E6" w:rsidR="007263F1" w:rsidRPr="00057441" w:rsidRDefault="007263F1" w:rsidP="00F671CC">
      <w:pPr>
        <w:pStyle w:val="Akapitzlist"/>
        <w:numPr>
          <w:ilvl w:val="0"/>
          <w:numId w:val="23"/>
        </w:numPr>
        <w:autoSpaceDE w:val="0"/>
        <w:autoSpaceDN w:val="0"/>
        <w:adjustRightInd w:val="0"/>
        <w:spacing w:after="21" w:line="360" w:lineRule="auto"/>
        <w:jc w:val="both"/>
        <w:rPr>
          <w:rFonts w:ascii="Times New Roman" w:hAnsi="Times New Roman" w:cs="Times New Roman"/>
          <w:b/>
        </w:rPr>
      </w:pPr>
      <w:r w:rsidRPr="00057441">
        <w:rPr>
          <w:rFonts w:ascii="Times New Roman" w:hAnsi="Times New Roman" w:cs="Times New Roman"/>
          <w:b/>
        </w:rPr>
        <w:t>Wykonawca po upływie terminu do składania ofert nie może skutecznie dokonać zmiany ani wycofać złożonej oferty.</w:t>
      </w:r>
    </w:p>
    <w:p w14:paraId="0AB2CFC1" w14:textId="6777B32B" w:rsidR="00A43094" w:rsidRPr="00F671CC" w:rsidRDefault="00A43094"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54B59E6A" w:rsidR="00A43094" w:rsidRPr="00F671CC" w:rsidRDefault="00A43094"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Zamawiający rekomenduje wykorzystanie formatów: .pdf, .</w:t>
      </w:r>
      <w:proofErr w:type="spellStart"/>
      <w:r w:rsidRPr="00F671CC">
        <w:rPr>
          <w:rFonts w:ascii="Times New Roman" w:hAnsi="Times New Roman" w:cs="Times New Roman"/>
          <w:color w:val="0070C0"/>
        </w:rPr>
        <w:t>doc</w:t>
      </w:r>
      <w:proofErr w:type="spellEnd"/>
      <w:r w:rsidRPr="00F671CC">
        <w:rPr>
          <w:rFonts w:ascii="Times New Roman" w:hAnsi="Times New Roman" w:cs="Times New Roman"/>
          <w:color w:val="0070C0"/>
        </w:rPr>
        <w:t>, .</w:t>
      </w:r>
      <w:proofErr w:type="spellStart"/>
      <w:r w:rsidRPr="00F671CC">
        <w:rPr>
          <w:rFonts w:ascii="Times New Roman" w:hAnsi="Times New Roman" w:cs="Times New Roman"/>
          <w:color w:val="0070C0"/>
        </w:rPr>
        <w:t>docx</w:t>
      </w:r>
      <w:proofErr w:type="spellEnd"/>
      <w:r w:rsidRPr="00F671CC">
        <w:rPr>
          <w:rFonts w:ascii="Times New Roman" w:hAnsi="Times New Roman" w:cs="Times New Roman"/>
          <w:color w:val="0070C0"/>
        </w:rPr>
        <w:t>, .xls, .jpg (</w:t>
      </w:r>
      <w:proofErr w:type="spellStart"/>
      <w:r w:rsidRPr="00F671CC">
        <w:rPr>
          <w:rFonts w:ascii="Times New Roman" w:hAnsi="Times New Roman" w:cs="Times New Roman"/>
          <w:color w:val="0070C0"/>
        </w:rPr>
        <w:t>jpeg</w:t>
      </w:r>
      <w:proofErr w:type="spellEnd"/>
      <w:r w:rsidRPr="00F671CC">
        <w:rPr>
          <w:rFonts w:ascii="Times New Roman" w:hAnsi="Times New Roman" w:cs="Times New Roman"/>
          <w:color w:val="0070C0"/>
        </w:rPr>
        <w:t xml:space="preserve">) </w:t>
      </w:r>
      <w:r w:rsidRPr="00F671CC">
        <w:rPr>
          <w:rFonts w:ascii="Times New Roman" w:hAnsi="Times New Roman" w:cs="Times New Roman"/>
          <w:b/>
          <w:color w:val="0070C0"/>
        </w:rPr>
        <w:t>ze szczególnym wskazaniem na .pdf,</w:t>
      </w:r>
      <w:r w:rsidRPr="00F671CC">
        <w:rPr>
          <w:rFonts w:ascii="Times New Roman" w:hAnsi="Times New Roman" w:cs="Times New Roman"/>
          <w:color w:val="0070C0"/>
        </w:rPr>
        <w:t xml:space="preserve"> natomiast do kompresji (zmniejszania objętości) dokumentów zaleca stosowanie jednego z formatów: .zip lub .7Z.</w:t>
      </w:r>
    </w:p>
    <w:p w14:paraId="02E84774" w14:textId="61F1CAEF" w:rsidR="00A43094" w:rsidRPr="00F671CC" w:rsidRDefault="00A43094"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Wśród formatów powszechnych, a </w:t>
      </w:r>
      <w:r w:rsidRPr="00F671CC">
        <w:rPr>
          <w:rFonts w:ascii="Times New Roman" w:hAnsi="Times New Roman" w:cs="Times New Roman"/>
          <w:b/>
          <w:color w:val="0070C0"/>
        </w:rPr>
        <w:t>niewystępujących</w:t>
      </w:r>
      <w:r w:rsidRPr="00F671CC">
        <w:rPr>
          <w:rFonts w:ascii="Times New Roman" w:hAnsi="Times New Roman" w:cs="Times New Roman"/>
          <w:color w:val="0070C0"/>
        </w:rPr>
        <w:t xml:space="preserve"> w Rozporządzeniu KRI występują: .</w:t>
      </w:r>
      <w:proofErr w:type="spellStart"/>
      <w:r w:rsidRPr="00F671CC">
        <w:rPr>
          <w:rFonts w:ascii="Times New Roman" w:hAnsi="Times New Roman" w:cs="Times New Roman"/>
          <w:color w:val="0070C0"/>
        </w:rPr>
        <w:t>rar</w:t>
      </w:r>
      <w:proofErr w:type="spellEnd"/>
      <w:r w:rsidRPr="00F671CC">
        <w:rPr>
          <w:rFonts w:ascii="Times New Roman" w:hAnsi="Times New Roman" w:cs="Times New Roman"/>
          <w:color w:val="0070C0"/>
        </w:rPr>
        <w:t xml:space="preserve"> .gif .</w:t>
      </w:r>
      <w:proofErr w:type="spellStart"/>
      <w:r w:rsidRPr="00F671CC">
        <w:rPr>
          <w:rFonts w:ascii="Times New Roman" w:hAnsi="Times New Roman" w:cs="Times New Roman"/>
          <w:color w:val="0070C0"/>
        </w:rPr>
        <w:t>bmp</w:t>
      </w:r>
      <w:proofErr w:type="spellEnd"/>
      <w:r w:rsidRPr="00F671CC">
        <w:rPr>
          <w:rFonts w:ascii="Times New Roman" w:hAnsi="Times New Roman" w:cs="Times New Roman"/>
          <w:color w:val="0070C0"/>
        </w:rPr>
        <w:t xml:space="preserve"> .</w:t>
      </w:r>
      <w:proofErr w:type="spellStart"/>
      <w:r w:rsidRPr="00F671CC">
        <w:rPr>
          <w:rFonts w:ascii="Times New Roman" w:hAnsi="Times New Roman" w:cs="Times New Roman"/>
          <w:color w:val="0070C0"/>
        </w:rPr>
        <w:t>numbrs</w:t>
      </w:r>
      <w:proofErr w:type="spellEnd"/>
      <w:r w:rsidRPr="00F671CC">
        <w:rPr>
          <w:rFonts w:ascii="Times New Roman" w:hAnsi="Times New Roman" w:cs="Times New Roman"/>
          <w:color w:val="0070C0"/>
        </w:rPr>
        <w:t xml:space="preserve"> .</w:t>
      </w:r>
      <w:proofErr w:type="spellStart"/>
      <w:r w:rsidRPr="00F671CC">
        <w:rPr>
          <w:rFonts w:ascii="Times New Roman" w:hAnsi="Times New Roman" w:cs="Times New Roman"/>
          <w:color w:val="0070C0"/>
        </w:rPr>
        <w:t>pages</w:t>
      </w:r>
      <w:proofErr w:type="spellEnd"/>
      <w:r w:rsidRPr="00F671CC">
        <w:rPr>
          <w:rFonts w:ascii="Times New Roman" w:hAnsi="Times New Roman" w:cs="Times New Roman"/>
          <w:color w:val="0070C0"/>
        </w:rPr>
        <w:t>. Dokumenty złożone w takich plikach zostaną uznane za złożone nieskutecznie.</w:t>
      </w:r>
    </w:p>
    <w:p w14:paraId="7B8AA9A3" w14:textId="53BEB289" w:rsidR="005350F8" w:rsidRPr="00057441" w:rsidRDefault="005350F8"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057441">
        <w:rPr>
          <w:rFonts w:ascii="Times New Roman" w:hAnsi="Times New Roman" w:cs="Times New Roman"/>
          <w:b/>
        </w:rPr>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28405EC4" w14:textId="77777777" w:rsidR="005B4997" w:rsidRPr="00057441" w:rsidRDefault="005B4997" w:rsidP="005B4997">
      <w:pPr>
        <w:pStyle w:val="Akapitzlist"/>
        <w:widowControl w:val="0"/>
        <w:numPr>
          <w:ilvl w:val="0"/>
          <w:numId w:val="23"/>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W przypadku stosowania przez Wykonawcę kwalifikowanego podpisu elektronicznego:</w:t>
      </w:r>
    </w:p>
    <w:p w14:paraId="488048F0"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57441">
        <w:rPr>
          <w:rFonts w:ascii="Times New Roman" w:hAnsi="Times New Roman" w:cs="Times New Roman"/>
          <w:b/>
        </w:rPr>
        <w:t>PAdES</w:t>
      </w:r>
      <w:proofErr w:type="spellEnd"/>
      <w:r w:rsidRPr="00057441">
        <w:rPr>
          <w:rFonts w:ascii="Times New Roman" w:hAnsi="Times New Roman" w:cs="Times New Roman"/>
          <w:b/>
        </w:rPr>
        <w:t>;</w:t>
      </w:r>
    </w:p>
    <w:p w14:paraId="7C7B00D1"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 xml:space="preserve">Pliki w innych formatach niż PDF zaleca się opatrzyć podpisem w formacie </w:t>
      </w:r>
      <w:proofErr w:type="spellStart"/>
      <w:r w:rsidRPr="00057441">
        <w:rPr>
          <w:rFonts w:ascii="Times New Roman" w:hAnsi="Times New Roman" w:cs="Times New Roman"/>
          <w:b/>
        </w:rPr>
        <w:t>XAdES</w:t>
      </w:r>
      <w:proofErr w:type="spellEnd"/>
      <w:r w:rsidRPr="00057441">
        <w:rPr>
          <w:rFonts w:ascii="Times New Roman" w:hAnsi="Times New Roman" w:cs="Times New Roman"/>
          <w:b/>
        </w:rPr>
        <w:t xml:space="preserve"> o typie zewnętrznym. Wykonawca powinien pamiętać, aby plik z podpisem przekazywać łącznie z dokumentem podpisywanym. </w:t>
      </w:r>
    </w:p>
    <w:p w14:paraId="15DB45C5"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 xml:space="preserve">W przypadku wykorzystania formatu podpisu </w:t>
      </w:r>
      <w:proofErr w:type="spellStart"/>
      <w:r w:rsidRPr="00057441">
        <w:rPr>
          <w:rFonts w:ascii="Times New Roman" w:hAnsi="Times New Roman" w:cs="Times New Roman"/>
          <w:b/>
        </w:rPr>
        <w:t>XAdES</w:t>
      </w:r>
      <w:proofErr w:type="spellEnd"/>
      <w:r w:rsidRPr="00057441">
        <w:rPr>
          <w:rFonts w:ascii="Times New Roman" w:hAnsi="Times New Roman" w:cs="Times New Roman"/>
          <w:b/>
        </w:rPr>
        <w:t xml:space="preserve"> zewnętrzny, Zamawiający wymaga dołączenia odpowiedniej ilości plików tj. podpisywanych plików z danymi oraz plików </w:t>
      </w:r>
      <w:proofErr w:type="spellStart"/>
      <w:r w:rsidRPr="00057441">
        <w:rPr>
          <w:rFonts w:ascii="Times New Roman" w:hAnsi="Times New Roman" w:cs="Times New Roman"/>
          <w:b/>
        </w:rPr>
        <w:t>XAdES</w:t>
      </w:r>
      <w:proofErr w:type="spellEnd"/>
      <w:r w:rsidRPr="00057441">
        <w:rPr>
          <w:rFonts w:ascii="Times New Roman" w:hAnsi="Times New Roman" w:cs="Times New Roman"/>
          <w:b/>
        </w:rPr>
        <w:t xml:space="preserve">. </w:t>
      </w:r>
    </w:p>
    <w:p w14:paraId="18104327"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57441">
        <w:rPr>
          <w:rFonts w:ascii="Times New Roman" w:hAnsi="Times New Roman" w:cs="Times New Roman"/>
          <w:b/>
        </w:rPr>
        <w:t>eIDAS</w:t>
      </w:r>
      <w:proofErr w:type="spellEnd"/>
      <w:r w:rsidRPr="00057441">
        <w:rPr>
          <w:rFonts w:ascii="Times New Roman" w:hAnsi="Times New Roman" w:cs="Times New Roman"/>
          <w:b/>
        </w:rPr>
        <w:t>) (EU) nr 910/2014 – od 1 lipca 2016 roku”.</w:t>
      </w:r>
    </w:p>
    <w:p w14:paraId="42ECE591"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Zamawiający rekomenduje wykorzystanie podpisu z kwalifikowanym znacznikiem czasu.</w:t>
      </w:r>
    </w:p>
    <w:p w14:paraId="758B82D5" w14:textId="38216DF3" w:rsidR="005350F8" w:rsidRPr="00057441" w:rsidRDefault="005350F8" w:rsidP="00F671CC">
      <w:pPr>
        <w:pStyle w:val="Akapitzlist"/>
        <w:widowControl w:val="0"/>
        <w:numPr>
          <w:ilvl w:val="0"/>
          <w:numId w:val="23"/>
        </w:numPr>
        <w:tabs>
          <w:tab w:val="left" w:pos="360"/>
        </w:tabs>
        <w:suppressAutoHyphens/>
        <w:autoSpaceDE w:val="0"/>
        <w:autoSpaceDN w:val="0"/>
        <w:adjustRightInd w:val="0"/>
        <w:spacing w:before="60" w:after="0" w:line="360" w:lineRule="auto"/>
        <w:ind w:right="23"/>
        <w:jc w:val="both"/>
        <w:textAlignment w:val="baseline"/>
        <w:rPr>
          <w:rFonts w:ascii="Times New Roman" w:hAnsi="Times New Roman" w:cs="Times New Roman"/>
          <w:b/>
        </w:rPr>
      </w:pPr>
      <w:r w:rsidRPr="00057441">
        <w:rPr>
          <w:rFonts w:ascii="Times New Roman" w:hAnsi="Times New Roman" w:cs="Times New Roman"/>
          <w:b/>
        </w:rPr>
        <w:t>Zamawiający zaleca, aby w przypadku podpisywania pliku przez kilka osób, stosować podpisy tego samego rodzaju. Podpisywanie różnymi rodzajami podpisów np. osobistym i kwalifikowanym, może doprowadzić do problemów w weryfikacji plików.</w:t>
      </w:r>
    </w:p>
    <w:p w14:paraId="343A48AF" w14:textId="38B0B66E" w:rsidR="005350F8" w:rsidRPr="00057441" w:rsidRDefault="005350F8" w:rsidP="00F671CC">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sidRPr="00057441">
        <w:rPr>
          <w:rFonts w:ascii="Times New Roman" w:hAnsi="Times New Roman" w:cs="Times New Roman"/>
          <w:b/>
        </w:rPr>
        <w:t>Jeśli Wykonawca pakuje dokumenty np. w plik o rozszerzeniu .zip, zaleca się wcześniejsze podpisanie każdego za skompresowanych plików.</w:t>
      </w:r>
    </w:p>
    <w:p w14:paraId="6E537F43" w14:textId="4178904C" w:rsidR="005B4997" w:rsidRDefault="005B4997" w:rsidP="00F671CC">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Pr>
          <w:rFonts w:ascii="Times New Roman" w:hAnsi="Times New Roman" w:cs="Times New Roman"/>
          <w:b/>
        </w:rPr>
        <w:t xml:space="preserve">Zamawiający zaleca aby </w:t>
      </w:r>
      <w:r w:rsidRPr="004B469F">
        <w:rPr>
          <w:rFonts w:ascii="Times New Roman" w:hAnsi="Times New Roman" w:cs="Times New Roman"/>
          <w:b/>
          <w:u w:val="single"/>
        </w:rPr>
        <w:t>nie</w:t>
      </w:r>
      <w:r w:rsidRPr="004B469F">
        <w:rPr>
          <w:rFonts w:ascii="Times New Roman" w:hAnsi="Times New Roman" w:cs="Times New Roman"/>
          <w:b/>
        </w:rPr>
        <w:t xml:space="preserve"> wprowadzać jakichkolwiek zmian w plikach po podpisaniu ich podpisem kwalifikowanym. </w:t>
      </w:r>
      <w:r>
        <w:rPr>
          <w:rFonts w:ascii="Times New Roman" w:hAnsi="Times New Roman" w:cs="Times New Roman"/>
          <w:b/>
        </w:rPr>
        <w:t>Może to skutkować naruszeniem integralności plików co równoważne będzie z koniecznością odrzucenia oferty.</w:t>
      </w:r>
    </w:p>
    <w:p w14:paraId="703A75FB" w14:textId="6F14047C" w:rsidR="005B4997" w:rsidRPr="005B4997" w:rsidRDefault="005B4997" w:rsidP="00F671CC">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bookmarkStart w:id="10" w:name="_Toc65749192"/>
      <w:r w:rsidRPr="005B4997">
        <w:rPr>
          <w:rFonts w:ascii="Times New Roman" w:hAnsi="Times New Roman" w:cs="Times New Roman"/>
          <w:b/>
          <w:bCs/>
          <w:color w:val="0070C0"/>
        </w:rPr>
        <w:t>Składanie oferty przez Wykonawców wspólnie ubiegający się o udzielenie zamówienia:</w:t>
      </w:r>
    </w:p>
    <w:p w14:paraId="0DCD08BC" w14:textId="77777777" w:rsidR="005B4997"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Pr>
          <w:rFonts w:ascii="Times New Roman" w:hAnsi="Times New Roman" w:cs="Times New Roman"/>
          <w:color w:val="0070C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DD4D32A" w14:textId="77777777" w:rsidR="005B4997" w:rsidRPr="00BE657E"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Każdy z Wykonawców wspólnie ubiegających się o zamówienie składa</w:t>
      </w:r>
      <w:r>
        <w:rPr>
          <w:rFonts w:ascii="Times New Roman" w:hAnsi="Times New Roman" w:cs="Times New Roman"/>
          <w:color w:val="0070C0"/>
        </w:rPr>
        <w:t xml:space="preserve"> Oświadczenie o </w:t>
      </w:r>
      <w:r w:rsidRPr="00BE657E">
        <w:rPr>
          <w:rFonts w:ascii="Times New Roman" w:hAnsi="Times New Roman" w:cs="Times New Roman"/>
          <w:color w:val="0070C0"/>
        </w:rPr>
        <w:t>spełnianiu warunków udziału w postępowaniu oraz o braku podstaw do wykluczenia na Załączniku nr 2 do SWZ. Dokumenty te potwierd</w:t>
      </w:r>
      <w:r>
        <w:rPr>
          <w:rFonts w:ascii="Times New Roman" w:hAnsi="Times New Roman" w:cs="Times New Roman"/>
          <w:color w:val="0070C0"/>
        </w:rPr>
        <w:t>zają brak podstaw wykluczenia z </w:t>
      </w:r>
      <w:r w:rsidRPr="00BE657E">
        <w:rPr>
          <w:rFonts w:ascii="Times New Roman" w:hAnsi="Times New Roman" w:cs="Times New Roman"/>
          <w:color w:val="0070C0"/>
        </w:rPr>
        <w:t xml:space="preserve">postępowania w zakresie, w którym Wykonawca zobowiązany jest wykazać brak podstaw </w:t>
      </w:r>
      <w:r w:rsidRPr="00BE657E">
        <w:rPr>
          <w:rFonts w:ascii="Times New Roman" w:hAnsi="Times New Roman" w:cs="Times New Roman"/>
          <w:color w:val="0070C0"/>
        </w:rPr>
        <w:lastRenderedPageBreak/>
        <w:t xml:space="preserve">wykluczenia z postępowania oraz spełnianie warunków udziału w postępowaniu w zakresie, w którym każdy z Wykonawców wykazuje spełnianie warunków udziału w postępowaniu. </w:t>
      </w:r>
    </w:p>
    <w:p w14:paraId="38B5B4F2" w14:textId="5FBA2FE7" w:rsidR="005B4997" w:rsidRPr="00057441" w:rsidRDefault="007B3B41"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Pr>
          <w:rFonts w:ascii="Times New Roman" w:hAnsi="Times New Roman" w:cs="Times New Roman"/>
          <w:color w:val="0070C0"/>
        </w:rPr>
        <w:t>D</w:t>
      </w:r>
      <w:r w:rsidR="005B4997" w:rsidRPr="00057441">
        <w:rPr>
          <w:rFonts w:ascii="Times New Roman" w:hAnsi="Times New Roman" w:cs="Times New Roman"/>
          <w:color w:val="0070C0"/>
        </w:rPr>
        <w:t>okumenty i oświadczenia, o których mowa w Rozdziale V ust. 1 oraz ust. 4 pkt 2 składa każdy z Wykonawców wspólnie ubiegających się o zamówienie. Dokumenty i oświadczenia, potwierdzające spełnienie warunków udziału w postępowaniu, składa odpowiednio Wykonawca / Wykonawcy wykazujący spełnienie warunku na zasadach określonych w Rozdziale IV SWZ. Oświadczenia i dokumenty potwierdzające brak podstaw do wykluczenia z postępowania składa każdy z Wykonawców wspólnie ubiegających się o zamówienie.</w:t>
      </w:r>
    </w:p>
    <w:p w14:paraId="2DEB74B8" w14:textId="77777777" w:rsidR="005B4997" w:rsidRPr="00BE657E"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 xml:space="preserve">Wykonawcy, wspólnie ubiegający się o udzielenie zamówienia, ponoszą solidarną odpowiedzialność za wykonanie umowy. </w:t>
      </w:r>
    </w:p>
    <w:p w14:paraId="3CE9714A" w14:textId="77777777" w:rsidR="005B4997" w:rsidRPr="00BE657E"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Oferta konsorcjum musi zawierać informacje o wszystkich Wykonawcach</w:t>
      </w:r>
      <w:r>
        <w:rPr>
          <w:rFonts w:ascii="Times New Roman" w:hAnsi="Times New Roman" w:cs="Times New Roman"/>
          <w:color w:val="0070C0"/>
        </w:rPr>
        <w:t xml:space="preserve"> wchodzących w </w:t>
      </w:r>
      <w:r w:rsidRPr="00BE657E">
        <w:rPr>
          <w:rFonts w:ascii="Times New Roman" w:hAnsi="Times New Roman" w:cs="Times New Roman"/>
          <w:color w:val="0070C0"/>
        </w:rPr>
        <w:t>skład konsorcjum.</w:t>
      </w:r>
    </w:p>
    <w:p w14:paraId="62ABF16F" w14:textId="59EE7256" w:rsidR="005B4997" w:rsidRPr="00BE657E" w:rsidRDefault="005B4997" w:rsidP="00316E45">
      <w:pPr>
        <w:pStyle w:val="Akapitzlist"/>
        <w:widowControl w:val="0"/>
        <w:numPr>
          <w:ilvl w:val="0"/>
          <w:numId w:val="34"/>
        </w:numPr>
        <w:suppressAutoHyphens/>
        <w:spacing w:before="60" w:after="0" w:line="360" w:lineRule="auto"/>
        <w:jc w:val="both"/>
        <w:textAlignment w:val="baseline"/>
        <w:rPr>
          <w:rFonts w:ascii="Times New Roman" w:hAnsi="Times New Roman" w:cs="Times New Roman"/>
          <w:color w:val="0070C0"/>
        </w:rPr>
      </w:pPr>
      <w:r w:rsidRPr="00BE657E">
        <w:rPr>
          <w:rFonts w:ascii="Times New Roman" w:hAnsi="Times New Roman" w:cs="Times New Roman"/>
          <w:color w:val="0070C0"/>
        </w:rPr>
        <w:t xml:space="preserve">W przypadku wspólnego ubiegania się o udzielenie zamówienia przez Wykonawców: do oferty Wykonawca zobowiązany jest dołączyć aktualne na dzień składania ofert oświadczenie o którym mowa w art. 117 ust. 4 ustawy </w:t>
      </w:r>
      <w:proofErr w:type="spellStart"/>
      <w:r w:rsidRPr="00BE657E">
        <w:rPr>
          <w:rFonts w:ascii="Times New Roman" w:hAnsi="Times New Roman" w:cs="Times New Roman"/>
          <w:color w:val="0070C0"/>
        </w:rPr>
        <w:t>Pzp</w:t>
      </w:r>
      <w:proofErr w:type="spellEnd"/>
      <w:r w:rsidRPr="00BE657E">
        <w:rPr>
          <w:rFonts w:ascii="Times New Roman" w:hAnsi="Times New Roman" w:cs="Times New Roman"/>
          <w:color w:val="0070C0"/>
        </w:rPr>
        <w:t xml:space="preserve">, z którego wynika, które dostawy lub usługi wykonują poszczególni wykonawcy wspólnie ubiegający się o udzielenie zamówienia, sporządzone wg wzoru stanowiącego Załącznik nr </w:t>
      </w:r>
      <w:r w:rsidR="007B3B41">
        <w:rPr>
          <w:rFonts w:ascii="Times New Roman" w:hAnsi="Times New Roman" w:cs="Times New Roman"/>
          <w:color w:val="0070C0"/>
        </w:rPr>
        <w:t>6</w:t>
      </w:r>
      <w:r w:rsidRPr="00BE657E">
        <w:rPr>
          <w:rFonts w:ascii="Times New Roman" w:hAnsi="Times New Roman" w:cs="Times New Roman"/>
          <w:color w:val="0070C0"/>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10"/>
    </w:p>
    <w:p w14:paraId="063A468E" w14:textId="66162D25" w:rsidR="00546D91" w:rsidRPr="009A11D6" w:rsidRDefault="009A11D6" w:rsidP="00CC6596">
      <w:pPr>
        <w:spacing w:before="240" w:line="360" w:lineRule="auto"/>
        <w:jc w:val="both"/>
        <w:rPr>
          <w:rFonts w:ascii="Times New Roman" w:hAnsi="Times New Roman" w:cs="Times New Roman"/>
        </w:rPr>
      </w:pPr>
      <w:r w:rsidRPr="009A11D6">
        <w:rPr>
          <w:rFonts w:ascii="Times New Roman" w:hAnsi="Times New Roman" w:cs="Times New Roman"/>
        </w:rPr>
        <w:t>Zamawiający nie żąda zabezpieczenia oferty wadium.</w:t>
      </w:r>
    </w:p>
    <w:p w14:paraId="56C5A8DE" w14:textId="0B7AF48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1" w:name="_Toc65749193"/>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1"/>
    </w:p>
    <w:p w14:paraId="4071E215" w14:textId="46140E43" w:rsidR="00A9071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7CF85D3E" w:rsidR="009A11D6" w:rsidRPr="00607252" w:rsidRDefault="009A11D6" w:rsidP="007A1355">
      <w:pPr>
        <w:pStyle w:val="Akapitzlist"/>
        <w:numPr>
          <w:ilvl w:val="0"/>
          <w:numId w:val="9"/>
        </w:numPr>
        <w:spacing w:before="240" w:line="360" w:lineRule="auto"/>
        <w:jc w:val="both"/>
        <w:rPr>
          <w:rFonts w:ascii="Times New Roman" w:hAnsi="Times New Roman" w:cs="Times New Roman"/>
        </w:rPr>
      </w:pPr>
      <w:r w:rsidRPr="00607252">
        <w:rPr>
          <w:rFonts w:ascii="Times New Roman" w:hAnsi="Times New Roman" w:cs="Times New Roman"/>
        </w:rPr>
        <w:t xml:space="preserve">Wykonawca składający ofertę pozostaje nią związany od dnia upływu terminu składania ofert do dnia </w:t>
      </w:r>
      <w:r w:rsidR="004079A3" w:rsidRPr="00607252">
        <w:rPr>
          <w:rFonts w:ascii="Times New Roman" w:hAnsi="Times New Roman" w:cs="Times New Roman"/>
        </w:rPr>
        <w:t>2</w:t>
      </w:r>
      <w:r w:rsidR="002246F3" w:rsidRPr="00607252">
        <w:rPr>
          <w:rFonts w:ascii="Times New Roman" w:hAnsi="Times New Roman" w:cs="Times New Roman"/>
        </w:rPr>
        <w:t>9</w:t>
      </w:r>
      <w:r w:rsidR="001F40AF" w:rsidRPr="00607252">
        <w:rPr>
          <w:rFonts w:ascii="Times New Roman" w:hAnsi="Times New Roman" w:cs="Times New Roman"/>
        </w:rPr>
        <w:t xml:space="preserve"> kwietnia 2022</w:t>
      </w:r>
      <w:r w:rsidRPr="00607252">
        <w:rPr>
          <w:rFonts w:ascii="Times New Roman" w:hAnsi="Times New Roman" w:cs="Times New Roman"/>
        </w:rPr>
        <w:t xml:space="preserve"> r.</w:t>
      </w:r>
    </w:p>
    <w:p w14:paraId="24009FB4" w14:textId="5F021A48" w:rsidR="009A11D6" w:rsidRPr="00607252" w:rsidRDefault="009A11D6" w:rsidP="007A1355">
      <w:pPr>
        <w:pStyle w:val="Akapitzlist"/>
        <w:numPr>
          <w:ilvl w:val="0"/>
          <w:numId w:val="9"/>
        </w:numPr>
        <w:spacing w:before="240" w:line="360" w:lineRule="auto"/>
        <w:jc w:val="both"/>
        <w:rPr>
          <w:rFonts w:ascii="Times New Roman" w:hAnsi="Times New Roman" w:cs="Times New Roman"/>
        </w:rPr>
      </w:pPr>
      <w:r w:rsidRPr="00607252">
        <w:rPr>
          <w:rFonts w:ascii="Times New Roman" w:hAnsi="Times New Roman" w:cs="Times New Roman"/>
        </w:rPr>
        <w:t xml:space="preserve">W przypadku gdy wybór najkorzystniejszej oferty nie nastąpi przed upływem terminu związania ofertą określonego powyżej, Zamawiający przed upływem terminu związania ofertą </w:t>
      </w:r>
      <w:r w:rsidR="0048226D" w:rsidRPr="00607252">
        <w:rPr>
          <w:rFonts w:ascii="Times New Roman" w:hAnsi="Times New Roman" w:cs="Times New Roman"/>
        </w:rPr>
        <w:t>zwraca</w:t>
      </w:r>
      <w:r w:rsidRPr="00607252">
        <w:rPr>
          <w:rFonts w:ascii="Times New Roman" w:hAnsi="Times New Roman" w:cs="Times New Roman"/>
        </w:rPr>
        <w:t xml:space="preserve"> się jednokrotnie do Wykonawców o wyrażenie zgody na przedłużenie tego terminu o wskazywany przez niego okres, nie dłuższy jednak niż 30 dni.</w:t>
      </w:r>
    </w:p>
    <w:p w14:paraId="2DD8958E" w14:textId="712CAB1C" w:rsidR="009A11D6" w:rsidRPr="00607252" w:rsidRDefault="009A11D6" w:rsidP="007A1355">
      <w:pPr>
        <w:pStyle w:val="Akapitzlist"/>
        <w:numPr>
          <w:ilvl w:val="0"/>
          <w:numId w:val="9"/>
        </w:numPr>
        <w:spacing w:before="240" w:line="360" w:lineRule="auto"/>
        <w:jc w:val="both"/>
        <w:rPr>
          <w:rFonts w:ascii="Times New Roman" w:hAnsi="Times New Roman" w:cs="Times New Roman"/>
        </w:rPr>
      </w:pPr>
      <w:r w:rsidRPr="00607252">
        <w:rPr>
          <w:rFonts w:ascii="Times New Roman" w:hAnsi="Times New Roman" w:cs="Times New Roman"/>
        </w:rPr>
        <w:t>Przedłużenie terminu związania ofertą</w:t>
      </w:r>
      <w:r w:rsidR="0048226D" w:rsidRPr="00607252">
        <w:rPr>
          <w:rFonts w:ascii="Times New Roman" w:hAnsi="Times New Roman" w:cs="Times New Roman"/>
        </w:rPr>
        <w:t>, o którym mowa powyżej</w:t>
      </w:r>
      <w:r w:rsidRPr="00607252">
        <w:rPr>
          <w:rFonts w:ascii="Times New Roman" w:hAnsi="Times New Roman" w:cs="Times New Roman"/>
        </w:rPr>
        <w:t xml:space="preserve">, wymaga złożenia przez Wykonawcę pisemnego oświadczenia o wyrażeniu zgody na przedłużenie terminu związania ofertą. </w:t>
      </w:r>
    </w:p>
    <w:p w14:paraId="344A5337" w14:textId="7419705A"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2" w:name="_Toc65749194"/>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Pr>
          <w:b/>
          <w:sz w:val="22"/>
          <w:szCs w:val="22"/>
          <w:lang w:val="pl-PL"/>
        </w:rPr>
        <w:t>Termin składania i otwarcia ofert</w:t>
      </w:r>
      <w:bookmarkEnd w:id="12"/>
    </w:p>
    <w:p w14:paraId="057DC15C" w14:textId="55AE23B5" w:rsidR="0048226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 xml:space="preserve">Termin składania </w:t>
      </w:r>
      <w:r w:rsidR="00A05252">
        <w:rPr>
          <w:rFonts w:ascii="Times New Roman" w:hAnsi="Times New Roman" w:cs="Times New Roman"/>
          <w:b/>
        </w:rPr>
        <w:t xml:space="preserve"> oraz otwarcia </w:t>
      </w:r>
      <w:r w:rsidRPr="00A05252">
        <w:rPr>
          <w:rFonts w:ascii="Times New Roman" w:hAnsi="Times New Roman" w:cs="Times New Roman"/>
          <w:b/>
        </w:rPr>
        <w:t>ofert.</w:t>
      </w:r>
    </w:p>
    <w:p w14:paraId="653263DF" w14:textId="7BC0215D" w:rsidR="00F671CC" w:rsidRPr="00607252"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b/>
        </w:rPr>
      </w:pPr>
      <w:r w:rsidRPr="00607252">
        <w:rPr>
          <w:rFonts w:ascii="Times New Roman" w:hAnsi="Times New Roman" w:cs="Times New Roman"/>
          <w:b/>
          <w:bCs/>
        </w:rPr>
        <w:lastRenderedPageBreak/>
        <w:t xml:space="preserve">Ofertę elektroniczną należy złożyć zgodnie z dyspozycjami opisanymi w Rozdziale VII do dnia </w:t>
      </w:r>
      <w:r w:rsidR="004079A3" w:rsidRPr="00607252">
        <w:rPr>
          <w:rFonts w:ascii="Times New Roman" w:hAnsi="Times New Roman" w:cs="Times New Roman"/>
          <w:b/>
          <w:bCs/>
        </w:rPr>
        <w:t>3</w:t>
      </w:r>
      <w:r w:rsidR="008F4FB8" w:rsidRPr="00607252">
        <w:rPr>
          <w:rFonts w:ascii="Times New Roman" w:hAnsi="Times New Roman" w:cs="Times New Roman"/>
          <w:b/>
          <w:bCs/>
        </w:rPr>
        <w:t>1</w:t>
      </w:r>
      <w:r w:rsidR="00953CEA" w:rsidRPr="00607252">
        <w:rPr>
          <w:rFonts w:ascii="Times New Roman" w:hAnsi="Times New Roman" w:cs="Times New Roman"/>
          <w:b/>
          <w:bCs/>
        </w:rPr>
        <w:t xml:space="preserve"> marca</w:t>
      </w:r>
      <w:r w:rsidRPr="00607252">
        <w:rPr>
          <w:rFonts w:ascii="Times New Roman" w:hAnsi="Times New Roman" w:cs="Times New Roman"/>
          <w:b/>
          <w:bCs/>
        </w:rPr>
        <w:t xml:space="preserve"> 202</w:t>
      </w:r>
      <w:r w:rsidR="00057441" w:rsidRPr="00607252">
        <w:rPr>
          <w:rFonts w:ascii="Times New Roman" w:hAnsi="Times New Roman" w:cs="Times New Roman"/>
          <w:b/>
          <w:bCs/>
        </w:rPr>
        <w:t>2</w:t>
      </w:r>
      <w:r w:rsidRPr="00607252">
        <w:rPr>
          <w:rFonts w:ascii="Times New Roman" w:hAnsi="Times New Roman" w:cs="Times New Roman"/>
          <w:b/>
          <w:bCs/>
        </w:rPr>
        <w:t xml:space="preserve"> do godziny 10:15. </w:t>
      </w:r>
    </w:p>
    <w:p w14:paraId="592E545A" w14:textId="77777777" w:rsidR="00F671CC"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b/>
        </w:rPr>
      </w:pPr>
      <w:r>
        <w:rPr>
          <w:rFonts w:ascii="Times New Roman" w:hAnsi="Times New Roman" w:cs="Times New Roman"/>
          <w:b/>
          <w:bCs/>
        </w:rPr>
        <w:t xml:space="preserve">Ofertę wraz z wymaganymi w SWZ dokumentami należy umieścić na </w:t>
      </w:r>
      <w:hyperlink r:id="rId14" w:history="1">
        <w:r w:rsidRPr="000458DA">
          <w:rPr>
            <w:rStyle w:val="Hipercze"/>
            <w:rFonts w:ascii="Times New Roman" w:hAnsi="Times New Roman" w:cs="Times New Roman"/>
            <w:b/>
          </w:rPr>
          <w:t>https://platformazakupowa.pl/pn/pw_edu</w:t>
        </w:r>
      </w:hyperlink>
      <w:r>
        <w:rPr>
          <w:rFonts w:ascii="Times New Roman" w:hAnsi="Times New Roman" w:cs="Times New Roman"/>
          <w:b/>
        </w:rPr>
        <w:t xml:space="preserve">, w myśl ustawy </w:t>
      </w:r>
      <w:proofErr w:type="spellStart"/>
      <w:r>
        <w:rPr>
          <w:rFonts w:ascii="Times New Roman" w:hAnsi="Times New Roman" w:cs="Times New Roman"/>
          <w:b/>
        </w:rPr>
        <w:t>Pzp</w:t>
      </w:r>
      <w:proofErr w:type="spellEnd"/>
      <w:r>
        <w:rPr>
          <w:rFonts w:ascii="Times New Roman" w:hAnsi="Times New Roman" w:cs="Times New Roman"/>
          <w:b/>
        </w:rPr>
        <w:t xml:space="preserve"> na stronie internetowej prowadzonego postępowania.</w:t>
      </w:r>
    </w:p>
    <w:p w14:paraId="6166E193" w14:textId="77777777" w:rsidR="00F671CC" w:rsidRPr="00CF481E" w:rsidRDefault="00F671CC" w:rsidP="00F671CC">
      <w:pPr>
        <w:numPr>
          <w:ilvl w:val="0"/>
          <w:numId w:val="10"/>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Po wypełnieniu Formularza składania oferty lub wniosku i dołączenia  wszystkich wymaganych załączników należy kliknąć przycisk „Przejdź do podsumowania”.</w:t>
      </w:r>
    </w:p>
    <w:p w14:paraId="42E8BF49" w14:textId="77777777" w:rsidR="00F671CC" w:rsidRPr="00CF481E" w:rsidRDefault="00F671CC" w:rsidP="00F671CC">
      <w:pPr>
        <w:numPr>
          <w:ilvl w:val="0"/>
          <w:numId w:val="10"/>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15"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Wykonawca powinien złożyć podpis bezpośrednio na dokumentach przesłanych za pośrednictwem </w:t>
      </w:r>
      <w:hyperlink r:id="rId16"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Zalecamy stosowanie podpisu na każdym załączonym pliku osobno, w szczególności wskazanych w art. 63 ust 1 oraz ust.2  </w:t>
      </w:r>
      <w:proofErr w:type="spellStart"/>
      <w:r w:rsidRPr="00CF481E">
        <w:rPr>
          <w:rFonts w:ascii="Times New Roman" w:hAnsi="Times New Roman" w:cs="Times New Roman"/>
        </w:rPr>
        <w:t>Pzp</w:t>
      </w:r>
      <w:proofErr w:type="spellEnd"/>
      <w:r w:rsidRPr="00CF481E">
        <w:rPr>
          <w:rFonts w:ascii="Times New Roman" w:hAnsi="Times New Roman" w:cs="Times New Roman"/>
        </w:rPr>
        <w:t>, gdzie zaznaczono, iż oferty, wnioski o dopuszczenie do udziału w po</w:t>
      </w:r>
      <w:r>
        <w:rPr>
          <w:rFonts w:ascii="Times New Roman" w:hAnsi="Times New Roman" w:cs="Times New Roman"/>
        </w:rPr>
        <w:t>stępowaniu oraz oświadczenie, o </w:t>
      </w:r>
      <w:r w:rsidRPr="00CF481E">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75FF2929" w14:textId="77777777" w:rsidR="00F671CC"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14:paraId="58DAFB56" w14:textId="77777777" w:rsidR="00F671CC" w:rsidRPr="00A76A26"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 Zamawiający, niezwłocznie po otwarciu ofert, udostępnia na stronie internetowej prowadzonego postepowania informacje o: </w:t>
      </w:r>
    </w:p>
    <w:p w14:paraId="63E8EC61" w14:textId="77777777" w:rsidR="00F671CC" w:rsidRPr="0048226D"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a) nazwach albo imionach i nazwiskach oraz siedzibach lub miejscach prowadzonej działalności gospodarcz</w:t>
      </w:r>
      <w:r>
        <w:rPr>
          <w:rFonts w:ascii="Times New Roman" w:hAnsi="Times New Roman" w:cs="Times New Roman"/>
          <w:color w:val="000000"/>
        </w:rPr>
        <w:t>ej albo miejscach zamieszkania W</w:t>
      </w:r>
      <w:r w:rsidRPr="0048226D">
        <w:rPr>
          <w:rFonts w:ascii="Times New Roman" w:hAnsi="Times New Roman" w:cs="Times New Roman"/>
          <w:color w:val="000000"/>
        </w:rPr>
        <w:t xml:space="preserve">ykonawców, których oferty zostały otwarte; </w:t>
      </w:r>
    </w:p>
    <w:p w14:paraId="79C132C8" w14:textId="77777777" w:rsidR="00F671CC"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 xml:space="preserve">b) cenach lub kosztach zawartych w ofertach. </w:t>
      </w:r>
    </w:p>
    <w:p w14:paraId="03C611EE" w14:textId="77777777" w:rsidR="00F671CC" w:rsidRPr="00CA584F"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CA584F">
        <w:rPr>
          <w:rFonts w:ascii="Times New Roman" w:hAnsi="Times New Roman" w:cs="Times New Roman"/>
          <w:color w:val="000000"/>
        </w:rPr>
        <w:t>Otwarcie ofert następuje niezwłocznie po upływie terminu składania ofert, nie później niż następnego dnia po dniu, w którym upłynął termin składania ofert tj.</w:t>
      </w:r>
    </w:p>
    <w:p w14:paraId="60AA80E5" w14:textId="77777777" w:rsidR="00F671CC"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081FBC31" w14:textId="77777777" w:rsidR="00F671CC" w:rsidRPr="001F40AF"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1F40AF">
        <w:rPr>
          <w:rFonts w:ascii="Times New Roman" w:hAnsi="Times New Roman" w:cs="Times New Roman"/>
        </w:rPr>
        <w:t xml:space="preserve">Zamawiający poinformuje o zmianie terminu otwarcia ofert na stronie internetowej prowadzonego postępowania. </w:t>
      </w:r>
    </w:p>
    <w:p w14:paraId="448365F6" w14:textId="38C7D27C" w:rsidR="00F671CC" w:rsidRPr="00607252"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b/>
        </w:rPr>
      </w:pPr>
      <w:r w:rsidRPr="00607252">
        <w:rPr>
          <w:rFonts w:ascii="Times New Roman" w:hAnsi="Times New Roman" w:cs="Times New Roman"/>
          <w:b/>
        </w:rPr>
        <w:t>Otwa</w:t>
      </w:r>
      <w:r w:rsidR="004079A3" w:rsidRPr="00607252">
        <w:rPr>
          <w:rFonts w:ascii="Times New Roman" w:hAnsi="Times New Roman" w:cs="Times New Roman"/>
          <w:b/>
        </w:rPr>
        <w:t>rcie ofert odbędzie się w dniu 3</w:t>
      </w:r>
      <w:r w:rsidR="008F4FB8" w:rsidRPr="00607252">
        <w:rPr>
          <w:rFonts w:ascii="Times New Roman" w:hAnsi="Times New Roman" w:cs="Times New Roman"/>
          <w:b/>
        </w:rPr>
        <w:t>1</w:t>
      </w:r>
      <w:r w:rsidR="00953CEA" w:rsidRPr="00607252">
        <w:rPr>
          <w:rFonts w:ascii="Times New Roman" w:hAnsi="Times New Roman" w:cs="Times New Roman"/>
          <w:b/>
        </w:rPr>
        <w:t>.03</w:t>
      </w:r>
      <w:r w:rsidRPr="00607252">
        <w:rPr>
          <w:rFonts w:ascii="Times New Roman" w:hAnsi="Times New Roman" w:cs="Times New Roman"/>
          <w:b/>
        </w:rPr>
        <w:t>.202</w:t>
      </w:r>
      <w:r w:rsidR="00057441" w:rsidRPr="00607252">
        <w:rPr>
          <w:rFonts w:ascii="Times New Roman" w:hAnsi="Times New Roman" w:cs="Times New Roman"/>
          <w:b/>
        </w:rPr>
        <w:t>2</w:t>
      </w:r>
      <w:r w:rsidRPr="00607252">
        <w:rPr>
          <w:rFonts w:ascii="Times New Roman" w:hAnsi="Times New Roman" w:cs="Times New Roman"/>
          <w:b/>
        </w:rPr>
        <w:t xml:space="preserve"> r. o godz. 11:15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6230CF8"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lastRenderedPageBreak/>
        <w:t xml:space="preserve">Cena oferty zostanie podana przez Wykonawcę na </w:t>
      </w:r>
      <w:r w:rsidRPr="00A76A26">
        <w:rPr>
          <w:rFonts w:ascii="Times New Roman" w:hAnsi="Times New Roman" w:cs="Times New Roman"/>
          <w:b/>
          <w:bCs/>
        </w:rPr>
        <w:t xml:space="preserve">Formularzu ofertowym </w:t>
      </w:r>
      <w:r w:rsidR="001206B5">
        <w:rPr>
          <w:rFonts w:ascii="Times New Roman" w:hAnsi="Times New Roman" w:cs="Times New Roman"/>
        </w:rPr>
        <w:t>zgodnym, co do treści i </w:t>
      </w:r>
      <w:r w:rsidRPr="00A76A26">
        <w:rPr>
          <w:rFonts w:ascii="Times New Roman" w:hAnsi="Times New Roman" w:cs="Times New Roman"/>
        </w:rPr>
        <w:t xml:space="preserve">formy z </w:t>
      </w:r>
      <w:r w:rsidR="009D4CE3" w:rsidRPr="00A76A26">
        <w:rPr>
          <w:rFonts w:ascii="Times New Roman" w:hAnsi="Times New Roman" w:cs="Times New Roman"/>
          <w:b/>
          <w:bCs/>
        </w:rPr>
        <w:t>Z</w:t>
      </w:r>
      <w:r w:rsidRPr="00A76A26">
        <w:rPr>
          <w:rFonts w:ascii="Times New Roman" w:hAnsi="Times New Roman" w:cs="Times New Roman"/>
          <w:b/>
          <w:bCs/>
        </w:rPr>
        <w:t xml:space="preserve">ałącznikiem nr 1 do SWZ </w:t>
      </w:r>
      <w:r w:rsidRPr="00A76A26">
        <w:rPr>
          <w:rFonts w:ascii="Times New Roman" w:hAnsi="Times New Roman" w:cs="Times New Roman"/>
        </w:rPr>
        <w:t xml:space="preserve">i obliczona na podstawie Formularza Cenowego stanowiącego </w:t>
      </w:r>
      <w:r w:rsidR="009D4CE3" w:rsidRPr="00A76A26">
        <w:rPr>
          <w:rFonts w:ascii="Times New Roman" w:hAnsi="Times New Roman" w:cs="Times New Roman"/>
        </w:rPr>
        <w:t>Z</w:t>
      </w:r>
      <w:r w:rsidRPr="00A76A26">
        <w:rPr>
          <w:rFonts w:ascii="Times New Roman" w:hAnsi="Times New Roman" w:cs="Times New Roman"/>
        </w:rPr>
        <w:t xml:space="preserve">ałącznik nr </w:t>
      </w:r>
      <w:r w:rsidR="00F34DA8" w:rsidRPr="00A76A26">
        <w:rPr>
          <w:rFonts w:ascii="Times New Roman" w:hAnsi="Times New Roman" w:cs="Times New Roman"/>
        </w:rPr>
        <w:t>4</w:t>
      </w:r>
      <w:r w:rsidRPr="00A76A26">
        <w:rPr>
          <w:rFonts w:ascii="Times New Roman" w:hAnsi="Times New Roman" w:cs="Times New Roman"/>
        </w:rPr>
        <w:t xml:space="preserve"> do </w:t>
      </w:r>
      <w:r w:rsidR="00F34DA8" w:rsidRPr="00A76A26">
        <w:rPr>
          <w:rFonts w:ascii="Times New Roman" w:hAnsi="Times New Roman" w:cs="Times New Roman"/>
        </w:rPr>
        <w:t>SWZ</w:t>
      </w:r>
      <w:r w:rsidRPr="00A76A26">
        <w:rPr>
          <w:rFonts w:ascii="Times New Roman" w:hAnsi="Times New Roman" w:cs="Times New Roman"/>
        </w:rPr>
        <w:t xml:space="preserve">. </w:t>
      </w:r>
    </w:p>
    <w:p w14:paraId="7BC420B8" w14:textId="1553F7A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Wykonawca powinien podać cenę netto i brutto z zastosowaniem aktualnych stawek podatku VAT. </w:t>
      </w:r>
    </w:p>
    <w:p w14:paraId="2E283B5D" w14:textId="4AC0C090"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Cenę oferty należy podać w złotych polskich [PLN] zgodnie z p</w:t>
      </w:r>
      <w:r w:rsidR="00C71D2C" w:rsidRPr="00A76A26">
        <w:rPr>
          <w:rFonts w:ascii="Times New Roman" w:hAnsi="Times New Roman" w:cs="Times New Roman"/>
        </w:rPr>
        <w:t>olskim systemem płatniczym, z </w:t>
      </w:r>
      <w:r w:rsidRPr="00A76A26">
        <w:rPr>
          <w:rFonts w:ascii="Times New Roman" w:hAnsi="Times New Roman" w:cs="Times New Roman"/>
        </w:rPr>
        <w:t xml:space="preserve">dokładnością do drugiego miejsca po przecinku. </w:t>
      </w:r>
    </w:p>
    <w:p w14:paraId="587A36D3" w14:textId="09B3DD0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w:t>
      </w:r>
      <w:r w:rsidR="00C71D2C" w:rsidRPr="00A76A26">
        <w:rPr>
          <w:rFonts w:ascii="Times New Roman" w:hAnsi="Times New Roman" w:cs="Times New Roman"/>
        </w:rPr>
        <w:t xml:space="preserve">musi </w:t>
      </w:r>
      <w:r w:rsidRPr="00A76A26">
        <w:rPr>
          <w:rFonts w:ascii="Times New Roman" w:hAnsi="Times New Roman" w:cs="Times New Roman"/>
        </w:rPr>
        <w:t xml:space="preserve">zawierać wszelkie koszty związane z </w:t>
      </w:r>
      <w:r w:rsidR="00C71D2C" w:rsidRPr="00A76A26">
        <w:rPr>
          <w:rFonts w:ascii="Times New Roman" w:hAnsi="Times New Roman" w:cs="Times New Roman"/>
        </w:rPr>
        <w:t>realizacją</w:t>
      </w:r>
      <w:r w:rsidRPr="00A76A26">
        <w:rPr>
          <w:rFonts w:ascii="Times New Roman" w:hAnsi="Times New Roman" w:cs="Times New Roman"/>
        </w:rPr>
        <w:t xml:space="preserve"> </w:t>
      </w:r>
      <w:r w:rsidR="00C71D2C" w:rsidRPr="00A76A26">
        <w:rPr>
          <w:rFonts w:ascii="Times New Roman" w:hAnsi="Times New Roman" w:cs="Times New Roman"/>
        </w:rPr>
        <w:t xml:space="preserve">przedmiotu </w:t>
      </w:r>
      <w:r w:rsidRPr="00A76A26">
        <w:rPr>
          <w:rFonts w:ascii="Times New Roman" w:hAnsi="Times New Roman" w:cs="Times New Roman"/>
        </w:rPr>
        <w:t xml:space="preserve">zamówienia. </w:t>
      </w:r>
    </w:p>
    <w:p w14:paraId="639626E6" w14:textId="726AC339" w:rsidR="00370D27" w:rsidRPr="00057441"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057441">
        <w:rPr>
          <w:rFonts w:ascii="Times New Roman" w:hAnsi="Times New Roman" w:cs="Times New Roman"/>
        </w:rPr>
        <w:t>W sytuacji, gdy w postępowaniu zostanie złożona oferta, której w</w:t>
      </w:r>
      <w:r w:rsidR="00C71D2C" w:rsidRPr="00057441">
        <w:rPr>
          <w:rFonts w:ascii="Times New Roman" w:hAnsi="Times New Roman" w:cs="Times New Roman"/>
        </w:rPr>
        <w:t>ybór prowadziłby do powstania u </w:t>
      </w:r>
      <w:r w:rsidR="008A286F" w:rsidRPr="00057441">
        <w:rPr>
          <w:rFonts w:ascii="Times New Roman" w:hAnsi="Times New Roman" w:cs="Times New Roman"/>
        </w:rPr>
        <w:t>Z</w:t>
      </w:r>
      <w:r w:rsidRPr="00057441">
        <w:rPr>
          <w:rFonts w:ascii="Times New Roman" w:hAnsi="Times New Roman" w:cs="Times New Roman"/>
        </w:rPr>
        <w:t xml:space="preserve">amawiającego obowiązku podatkowego zgodnie z przepisami o podatku od towarów i usług, </w:t>
      </w:r>
      <w:r w:rsidR="008A286F" w:rsidRPr="00057441">
        <w:rPr>
          <w:rFonts w:ascii="Times New Roman" w:hAnsi="Times New Roman" w:cs="Times New Roman"/>
        </w:rPr>
        <w:t>Z</w:t>
      </w:r>
      <w:r w:rsidRPr="00057441">
        <w:rPr>
          <w:rFonts w:ascii="Times New Roman" w:hAnsi="Times New Roman" w:cs="Times New Roman"/>
        </w:rPr>
        <w:t>amawiający w celu oceny takiej oferty dolicza do przedstawionej w</w:t>
      </w:r>
      <w:r w:rsidR="00C71D2C" w:rsidRPr="00057441">
        <w:rPr>
          <w:rFonts w:ascii="Times New Roman" w:hAnsi="Times New Roman" w:cs="Times New Roman"/>
        </w:rPr>
        <w:t xml:space="preserve"> niej ceny podatek od towarów i </w:t>
      </w:r>
      <w:r w:rsidRPr="00057441">
        <w:rPr>
          <w:rFonts w:ascii="Times New Roman" w:hAnsi="Times New Roman" w:cs="Times New Roman"/>
        </w:rPr>
        <w:t>usług, który miałby obowiązek rozliczyć zgodnie z tymi przepisami. Wykonawc</w:t>
      </w:r>
      <w:r w:rsidR="008A286F" w:rsidRPr="00057441">
        <w:rPr>
          <w:rFonts w:ascii="Times New Roman" w:hAnsi="Times New Roman" w:cs="Times New Roman"/>
        </w:rPr>
        <w:t>a, składając ofertę, informuje Z</w:t>
      </w:r>
      <w:r w:rsidRPr="00057441">
        <w:rPr>
          <w:rFonts w:ascii="Times New Roman" w:hAnsi="Times New Roman" w:cs="Times New Roman"/>
        </w:rPr>
        <w:t>amawiającego, czy wybór oferty będzie prowadzić d</w:t>
      </w:r>
      <w:r w:rsidR="008A286F" w:rsidRPr="00057441">
        <w:rPr>
          <w:rFonts w:ascii="Times New Roman" w:hAnsi="Times New Roman" w:cs="Times New Roman"/>
        </w:rPr>
        <w:t>o powstania u Z</w:t>
      </w:r>
      <w:r w:rsidRPr="00057441">
        <w:rPr>
          <w:rFonts w:ascii="Times New Roman" w:hAnsi="Times New Roman" w:cs="Times New Roman"/>
        </w:rPr>
        <w:t xml:space="preserve">amawiającego obowiązku podatkowego, wskazując nazwę (rodzaj) towaru lub usługi, których dostawa lub świadczenie będzie prowadzić do jego powstania, oraz wskazując ich wartość bez kwoty podatku. </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 tym złożenia dowodów w zakresie wyliczenia ceny lub kosztu, lub ich istotnych części składowych zgodnie z art. 224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5740B2CE" w14:textId="338FAC72" w:rsidR="00370D27" w:rsidRPr="00A76A26"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316E45">
      <w:pPr>
        <w:pStyle w:val="Akapitzlist"/>
        <w:numPr>
          <w:ilvl w:val="0"/>
          <w:numId w:val="37"/>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w:t>
      </w:r>
      <w:proofErr w:type="spellStart"/>
      <w:r w:rsidR="008A286F">
        <w:rPr>
          <w:rFonts w:ascii="Times New Roman" w:hAnsi="Times New Roman" w:cs="Times New Roman"/>
        </w:rPr>
        <w:t>Pzp</w:t>
      </w:r>
      <w:proofErr w:type="spellEnd"/>
      <w:r w:rsidR="008A286F">
        <w:rPr>
          <w:rFonts w:ascii="Times New Roman" w:hAnsi="Times New Roman" w:cs="Times New Roman"/>
        </w:rPr>
        <w:t>, Z</w:t>
      </w:r>
      <w:r w:rsidRPr="00C71D2C">
        <w:rPr>
          <w:rFonts w:ascii="Times New Roman" w:hAnsi="Times New Roman" w:cs="Times New Roman"/>
        </w:rPr>
        <w:t xml:space="preserve">amawiający 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316E45">
      <w:pPr>
        <w:pStyle w:val="Akapitzlist"/>
        <w:numPr>
          <w:ilvl w:val="0"/>
          <w:numId w:val="37"/>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74EA3A26" w:rsidR="00370D27" w:rsidRDefault="00370D27" w:rsidP="007A1355">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58C5B672" w14:textId="1DFFE6FD" w:rsidR="004A572A" w:rsidRDefault="004A572A" w:rsidP="004A572A">
      <w:pPr>
        <w:pStyle w:val="Akapitzlist"/>
        <w:autoSpaceDE w:val="0"/>
        <w:autoSpaceDN w:val="0"/>
        <w:adjustRightInd w:val="0"/>
        <w:spacing w:after="0" w:line="360" w:lineRule="auto"/>
        <w:jc w:val="both"/>
        <w:rPr>
          <w:rFonts w:ascii="Times New Roman" w:hAnsi="Times New Roman" w:cs="Times New Roman"/>
        </w:rPr>
      </w:pPr>
    </w:p>
    <w:p w14:paraId="7D4D2C0F" w14:textId="021AAAB2" w:rsidR="004A572A" w:rsidRDefault="004A572A" w:rsidP="004A572A">
      <w:pPr>
        <w:pStyle w:val="Akapitzlist"/>
        <w:autoSpaceDE w:val="0"/>
        <w:autoSpaceDN w:val="0"/>
        <w:adjustRightInd w:val="0"/>
        <w:spacing w:after="0" w:line="360" w:lineRule="auto"/>
        <w:jc w:val="both"/>
        <w:rPr>
          <w:rFonts w:ascii="Times New Roman" w:hAnsi="Times New Roman" w:cs="Times New Roman"/>
        </w:rPr>
      </w:pPr>
    </w:p>
    <w:p w14:paraId="54130DC2" w14:textId="77777777" w:rsidR="004A572A" w:rsidRPr="00A76A26" w:rsidRDefault="004A572A" w:rsidP="004A572A">
      <w:pPr>
        <w:pStyle w:val="Akapitzlist"/>
        <w:autoSpaceDE w:val="0"/>
        <w:autoSpaceDN w:val="0"/>
        <w:adjustRightInd w:val="0"/>
        <w:spacing w:after="0" w:line="360" w:lineRule="auto"/>
        <w:jc w:val="both"/>
        <w:rPr>
          <w:rFonts w:ascii="Times New Roman" w:hAnsi="Times New Roman" w:cs="Times New Roman"/>
        </w:rPr>
      </w:pP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lastRenderedPageBreak/>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1355">
      <w:pPr>
        <w:pStyle w:val="Akapitzlist"/>
        <w:numPr>
          <w:ilvl w:val="0"/>
          <w:numId w:val="15"/>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t>- oferta została złożona w określonym przez Zamawiającego terminie.</w:t>
      </w:r>
    </w:p>
    <w:p w14:paraId="231C5CFF" w14:textId="334277B0" w:rsidR="00407936" w:rsidRPr="00A76A26" w:rsidRDefault="00407936" w:rsidP="007A1355">
      <w:pPr>
        <w:pStyle w:val="Akapitzlist"/>
        <w:numPr>
          <w:ilvl w:val="0"/>
          <w:numId w:val="16"/>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407936" w:rsidRPr="00407936" w14:paraId="7D938943" w14:textId="77777777" w:rsidTr="00407936">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122858BD" w14:textId="3FF27DEC"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30E103AF"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70CD1" w14:textId="6407F933"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407936" w:rsidRPr="00407936" w14:paraId="1D03A8E1" w14:textId="77777777" w:rsidTr="00407936">
        <w:tc>
          <w:tcPr>
            <w:tcW w:w="583" w:type="dxa"/>
            <w:tcBorders>
              <w:top w:val="single" w:sz="4" w:space="0" w:color="auto"/>
              <w:left w:val="single" w:sz="4" w:space="0" w:color="auto"/>
              <w:bottom w:val="single" w:sz="4" w:space="0" w:color="auto"/>
              <w:right w:val="single" w:sz="4" w:space="0" w:color="auto"/>
            </w:tcBorders>
            <w:vAlign w:val="center"/>
            <w:hideMark/>
          </w:tcPr>
          <w:p w14:paraId="2005B94A"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16A21FBB" w14:textId="46012451" w:rsidR="00407936" w:rsidRPr="00607252" w:rsidRDefault="00407936" w:rsidP="00407936">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607252">
              <w:rPr>
                <w:rFonts w:ascii="Times New Roman" w:hAnsi="Times New Roman" w:cs="Times New Roman"/>
              </w:rPr>
              <w:t>Cena</w:t>
            </w:r>
            <w:r w:rsidR="00313113" w:rsidRPr="00607252">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A80639" w14:textId="77777777" w:rsidR="00407936" w:rsidRPr="00607252"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607252">
              <w:rPr>
                <w:rFonts w:ascii="Times New Roman" w:hAnsi="Times New Roman" w:cs="Times New Roman"/>
              </w:rPr>
              <w:t>60</w:t>
            </w:r>
          </w:p>
        </w:tc>
      </w:tr>
      <w:tr w:rsidR="00407936" w:rsidRPr="00407936" w14:paraId="2EEFFAF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30726FFE"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313F3C37" w14:textId="02ABB9DE" w:rsidR="00407936" w:rsidRPr="00607252" w:rsidRDefault="00864655" w:rsidP="00407936">
            <w:pPr>
              <w:widowControl w:val="0"/>
              <w:suppressAutoHyphens/>
              <w:overflowPunct w:val="0"/>
              <w:autoSpaceDE w:val="0"/>
              <w:autoSpaceDN w:val="0"/>
              <w:adjustRightInd w:val="0"/>
              <w:spacing w:after="0" w:line="360" w:lineRule="auto"/>
              <w:rPr>
                <w:rFonts w:ascii="Times New Roman" w:hAnsi="Times New Roman" w:cs="Times New Roman"/>
                <w:bCs/>
              </w:rPr>
            </w:pPr>
            <w:r w:rsidRPr="00607252">
              <w:rPr>
                <w:rFonts w:ascii="Times New Roman" w:hAnsi="Times New Roman" w:cs="Times New Roman"/>
                <w:bCs/>
              </w:rPr>
              <w:t>Aspekty społeczne</w:t>
            </w:r>
          </w:p>
        </w:tc>
        <w:tc>
          <w:tcPr>
            <w:tcW w:w="2977" w:type="dxa"/>
            <w:tcBorders>
              <w:top w:val="single" w:sz="4" w:space="0" w:color="auto"/>
              <w:left w:val="single" w:sz="4" w:space="0" w:color="auto"/>
              <w:bottom w:val="single" w:sz="4" w:space="0" w:color="auto"/>
              <w:right w:val="single" w:sz="4" w:space="0" w:color="auto"/>
            </w:tcBorders>
            <w:vAlign w:val="center"/>
          </w:tcPr>
          <w:p w14:paraId="61F5D4C2" w14:textId="008CC913" w:rsidR="00407936" w:rsidRPr="00607252" w:rsidRDefault="00864655"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607252">
              <w:rPr>
                <w:rFonts w:ascii="Times New Roman" w:hAnsi="Times New Roman" w:cs="Times New Roman"/>
                <w:bCs/>
              </w:rPr>
              <w:t>4</w:t>
            </w:r>
            <w:r w:rsidR="00407936" w:rsidRPr="00607252">
              <w:rPr>
                <w:rFonts w:ascii="Times New Roman" w:hAnsi="Times New Roman" w:cs="Times New Roman"/>
                <w:bCs/>
              </w:rPr>
              <w:t>0</w:t>
            </w:r>
          </w:p>
        </w:tc>
      </w:tr>
      <w:tr w:rsidR="00407936" w:rsidRPr="00407936" w14:paraId="73BF8E39"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477B52BC" w14:textId="3A95FB37" w:rsidR="00407936" w:rsidRPr="00407936" w:rsidRDefault="00407936" w:rsidP="00407936">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6121C5F2" w14:textId="77777777" w:rsidR="00407936" w:rsidRPr="00607252"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607252">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3B1F9" w14:textId="77777777" w:rsidR="00407936" w:rsidRPr="00607252"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607252">
              <w:rPr>
                <w:rFonts w:ascii="Times New Roman" w:hAnsi="Times New Roman" w:cs="Times New Roman"/>
                <w:b/>
                <w:bCs/>
              </w:rPr>
              <w:t>100</w:t>
            </w:r>
          </w:p>
        </w:tc>
      </w:tr>
    </w:tbl>
    <w:p w14:paraId="16C008B6" w14:textId="77777777" w:rsidR="00407936" w:rsidRPr="00407936" w:rsidRDefault="00407936" w:rsidP="00407936">
      <w:pPr>
        <w:suppressAutoHyphens/>
        <w:spacing w:line="360" w:lineRule="auto"/>
        <w:jc w:val="both"/>
        <w:rPr>
          <w:rFonts w:ascii="Times New Roman" w:hAnsi="Times New Roman" w:cs="Times New Roman"/>
          <w:bCs/>
        </w:rPr>
      </w:pPr>
    </w:p>
    <w:p w14:paraId="601AE616" w14:textId="3B2FAF92" w:rsidR="00407936" w:rsidRPr="00054005" w:rsidRDefault="00407936" w:rsidP="007A1355">
      <w:pPr>
        <w:pStyle w:val="Akapitzlist"/>
        <w:widowControl w:val="0"/>
        <w:numPr>
          <w:ilvl w:val="0"/>
          <w:numId w:val="16"/>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054005">
        <w:rPr>
          <w:rFonts w:ascii="Times New Roman" w:hAnsi="Times New Roman" w:cs="Times New Roman"/>
        </w:rPr>
        <w:t>Ocena ofert będzie dokonywana według następujących zasad:</w:t>
      </w:r>
    </w:p>
    <w:p w14:paraId="02F9CE23" w14:textId="02F99801" w:rsidR="00407936" w:rsidRPr="00125B8E" w:rsidRDefault="00407936" w:rsidP="00125B8E">
      <w:pPr>
        <w:pStyle w:val="Akapitzlist"/>
        <w:numPr>
          <w:ilvl w:val="1"/>
          <w:numId w:val="16"/>
        </w:numPr>
        <w:suppressAutoHyphens/>
        <w:spacing w:before="120" w:line="360" w:lineRule="auto"/>
        <w:jc w:val="both"/>
        <w:rPr>
          <w:rFonts w:ascii="Times New Roman" w:hAnsi="Times New Roman" w:cs="Times New Roman"/>
          <w:b/>
        </w:rPr>
      </w:pPr>
      <w:r w:rsidRPr="00125B8E">
        <w:rPr>
          <w:rFonts w:ascii="Times New Roman" w:hAnsi="Times New Roman" w:cs="Times New Roman"/>
          <w:b/>
        </w:rPr>
        <w:t>W kryterium „cena” (</w:t>
      </w:r>
      <w:r w:rsidRPr="00125B8E">
        <w:rPr>
          <w:rFonts w:ascii="Times New Roman" w:hAnsi="Times New Roman" w:cs="Times New Roman"/>
          <w:b/>
          <w:i/>
        </w:rPr>
        <w:t>C</w:t>
      </w:r>
      <w:r w:rsidRPr="00125B8E">
        <w:rPr>
          <w:rFonts w:ascii="Times New Roman" w:hAnsi="Times New Roman" w:cs="Times New Roman"/>
          <w:b/>
        </w:rPr>
        <w:t>) liczba zdobytych przez Wykonawcę punktów wyliczona zostanie według następujące</w:t>
      </w:r>
      <w:r w:rsidR="00617824" w:rsidRPr="00125B8E">
        <w:rPr>
          <w:rFonts w:ascii="Times New Roman" w:hAnsi="Times New Roman" w:cs="Times New Roman"/>
          <w:b/>
        </w:rPr>
        <w:t>go wzoru</w:t>
      </w:r>
      <w:r w:rsidRPr="00125B8E">
        <w:rPr>
          <w:rFonts w:ascii="Times New Roman" w:hAnsi="Times New Roman" w:cs="Times New Roman"/>
          <w:b/>
        </w:rPr>
        <w:t>:</w:t>
      </w:r>
    </w:p>
    <w:p w14:paraId="4465B6A8" w14:textId="0CCCBBD2" w:rsidR="00407936" w:rsidRPr="00054005" w:rsidRDefault="00407936" w:rsidP="0040793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 pkt</m:t>
          </m:r>
        </m:oMath>
      </m:oMathPara>
    </w:p>
    <w:p w14:paraId="0D1D2FBE" w14:textId="77777777" w:rsidR="00407936" w:rsidRPr="00054005" w:rsidRDefault="00407936" w:rsidP="004C621A">
      <w:pPr>
        <w:suppressAutoHyphens/>
        <w:spacing w:line="360" w:lineRule="auto"/>
        <w:ind w:left="851"/>
        <w:jc w:val="both"/>
        <w:rPr>
          <w:rFonts w:ascii="Times New Roman" w:hAnsi="Times New Roman" w:cs="Times New Roman"/>
        </w:rPr>
      </w:pPr>
      <w:r w:rsidRPr="00054005">
        <w:rPr>
          <w:rFonts w:ascii="Times New Roman" w:hAnsi="Times New Roman" w:cs="Times New Roman"/>
        </w:rPr>
        <w:t>gdzie:</w:t>
      </w:r>
    </w:p>
    <w:p w14:paraId="33BD34EF" w14:textId="77777777" w:rsidR="00407936" w:rsidRPr="00054005" w:rsidRDefault="00407936" w:rsidP="004C621A">
      <w:pPr>
        <w:pStyle w:val="Akapitzlist"/>
        <w:spacing w:line="360" w:lineRule="auto"/>
        <w:ind w:left="851"/>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054005">
        <w:rPr>
          <w:rFonts w:ascii="Times New Roman" w:hAnsi="Times New Roman" w:cs="Times New Roman"/>
        </w:rPr>
        <w:t xml:space="preserve"> – najniższa proponowana cena oferty brutto;</w:t>
      </w:r>
    </w:p>
    <w:p w14:paraId="7CA49567" w14:textId="77777777" w:rsidR="00407936" w:rsidRPr="00054005" w:rsidRDefault="00407936" w:rsidP="004C621A">
      <w:pPr>
        <w:pStyle w:val="Akapitzlist"/>
        <w:spacing w:line="360" w:lineRule="auto"/>
        <w:ind w:left="851"/>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054005">
        <w:rPr>
          <w:rFonts w:ascii="Times New Roman" w:hAnsi="Times New Roman" w:cs="Times New Roman"/>
        </w:rPr>
        <w:t>– cena oferty badanej brutto;</w:t>
      </w:r>
    </w:p>
    <w:p w14:paraId="37F34C83" w14:textId="191DE335" w:rsidR="00407936" w:rsidRPr="00054005" w:rsidRDefault="00617824" w:rsidP="004C621A">
      <w:pPr>
        <w:pStyle w:val="Akapitzlist"/>
        <w:spacing w:line="360" w:lineRule="auto"/>
        <w:ind w:left="851"/>
        <w:jc w:val="both"/>
        <w:rPr>
          <w:rFonts w:ascii="Times New Roman" w:hAnsi="Times New Roman" w:cs="Times New Roman"/>
          <w:bCs/>
        </w:rPr>
      </w:pPr>
      <m:oMath>
        <m:r>
          <w:rPr>
            <w:rFonts w:ascii="Cambria Math" w:hAnsi="Cambria Math" w:cs="Times New Roman"/>
            <w:vertAlign w:val="subscript"/>
          </w:rPr>
          <m:t>C</m:t>
        </m:r>
      </m:oMath>
      <w:r w:rsidR="00407936" w:rsidRPr="00054005">
        <w:rPr>
          <w:rFonts w:ascii="Times New Roman" w:hAnsi="Times New Roman" w:cs="Times New Roman"/>
          <w:bCs/>
          <w:vertAlign w:val="subscript"/>
        </w:rPr>
        <w:t xml:space="preserve"> </w:t>
      </w:r>
      <w:r w:rsidR="00407936" w:rsidRPr="00054005">
        <w:rPr>
          <w:rFonts w:ascii="Times New Roman" w:hAnsi="Times New Roman" w:cs="Times New Roman"/>
          <w:bCs/>
        </w:rPr>
        <w:t>– wartość punktowa ceny oferty brutto</w:t>
      </w:r>
    </w:p>
    <w:p w14:paraId="06DEE4B3" w14:textId="77777777" w:rsidR="00407936" w:rsidRPr="00054005" w:rsidRDefault="00407936" w:rsidP="004C621A">
      <w:pPr>
        <w:suppressAutoHyphens/>
        <w:spacing w:line="360" w:lineRule="auto"/>
        <w:ind w:left="851"/>
        <w:jc w:val="both"/>
        <w:rPr>
          <w:rFonts w:ascii="Times New Roman" w:hAnsi="Times New Roman" w:cs="Times New Roman"/>
          <w:bCs/>
        </w:rPr>
      </w:pPr>
      <w:r w:rsidRPr="00054005">
        <w:rPr>
          <w:rFonts w:ascii="Times New Roman" w:hAnsi="Times New Roman" w:cs="Times New Roman"/>
          <w:bCs/>
        </w:rPr>
        <w:t>Wykonawca wprowadza dane w formularzu ofertowym.</w:t>
      </w:r>
    </w:p>
    <w:p w14:paraId="5B55C0C3" w14:textId="77777777" w:rsidR="00864655" w:rsidRPr="00864655" w:rsidRDefault="00864655" w:rsidP="00864655">
      <w:pPr>
        <w:autoSpaceDE w:val="0"/>
        <w:autoSpaceDN w:val="0"/>
        <w:adjustRightInd w:val="0"/>
        <w:spacing w:after="0" w:line="240" w:lineRule="auto"/>
        <w:rPr>
          <w:rFonts w:ascii="Calibri" w:hAnsi="Calibri" w:cs="Calibri"/>
          <w:color w:val="000000"/>
          <w:sz w:val="24"/>
          <w:szCs w:val="24"/>
        </w:rPr>
      </w:pPr>
    </w:p>
    <w:p w14:paraId="2ACF19ED" w14:textId="291148F3" w:rsidR="00864655" w:rsidRDefault="00864655" w:rsidP="00864655">
      <w:pPr>
        <w:pStyle w:val="Akapitzlist"/>
        <w:numPr>
          <w:ilvl w:val="1"/>
          <w:numId w:val="16"/>
        </w:numPr>
        <w:suppressAutoHyphens/>
        <w:spacing w:line="360" w:lineRule="auto"/>
        <w:jc w:val="both"/>
        <w:rPr>
          <w:rFonts w:ascii="Times New Roman" w:hAnsi="Times New Roman" w:cs="Times New Roman"/>
          <w:b/>
          <w:bCs/>
        </w:rPr>
      </w:pPr>
      <w:r w:rsidRPr="00864655">
        <w:rPr>
          <w:rFonts w:ascii="Times New Roman" w:hAnsi="Times New Roman" w:cs="Times New Roman"/>
          <w:b/>
        </w:rPr>
        <w:t xml:space="preserve">W kryterium „aspekty społeczne” </w:t>
      </w:r>
      <w:r w:rsidR="00D607E5" w:rsidRPr="00D607E5">
        <w:rPr>
          <w:rFonts w:ascii="Times New Roman" w:hAnsi="Times New Roman" w:cs="Times New Roman"/>
          <w:b/>
          <w:i/>
        </w:rPr>
        <w:t>(S)</w:t>
      </w:r>
      <w:r w:rsidR="00D607E5">
        <w:rPr>
          <w:rFonts w:ascii="Times New Roman" w:hAnsi="Times New Roman" w:cs="Times New Roman"/>
          <w:b/>
        </w:rPr>
        <w:t xml:space="preserve"> </w:t>
      </w:r>
      <w:r w:rsidRPr="00864655">
        <w:rPr>
          <w:rFonts w:ascii="Times New Roman" w:hAnsi="Times New Roman" w:cs="Times New Roman"/>
          <w:b/>
          <w:bCs/>
        </w:rPr>
        <w:t>o wadze 40 pkt zostaną przyznane zgodnie z poniższym opisem:</w:t>
      </w:r>
    </w:p>
    <w:p w14:paraId="741DB0E8" w14:textId="2E40BDAB" w:rsidR="00864655" w:rsidRPr="00ED7FD8" w:rsidRDefault="00864655" w:rsidP="00D607E5">
      <w:pPr>
        <w:pStyle w:val="Akapitzlist"/>
        <w:numPr>
          <w:ilvl w:val="2"/>
          <w:numId w:val="16"/>
        </w:numPr>
        <w:suppressAutoHyphens/>
        <w:spacing w:line="360" w:lineRule="auto"/>
        <w:jc w:val="both"/>
        <w:rPr>
          <w:rFonts w:ascii="Times New Roman" w:hAnsi="Times New Roman" w:cs="Times New Roman"/>
          <w:b/>
          <w:bCs/>
        </w:rPr>
      </w:pPr>
      <w:r w:rsidRPr="00ED7FD8">
        <w:rPr>
          <w:rFonts w:ascii="Times New Roman" w:hAnsi="Times New Roman" w:cs="Times New Roman"/>
        </w:rPr>
        <w:lastRenderedPageBreak/>
        <w:t>W kryterium „aspekty społeczne” – zatrudnienie co najmniej 1 osoby wymienionej w</w:t>
      </w:r>
      <w:r w:rsidR="006D0224" w:rsidRPr="00ED7FD8">
        <w:rPr>
          <w:rFonts w:ascii="Times New Roman" w:hAnsi="Times New Roman" w:cs="Times New Roman"/>
        </w:rPr>
        <w:t xml:space="preserve"> art. 96 ust. 2 pkt 2 lit. </w:t>
      </w:r>
      <w:r w:rsidR="00D607E5" w:rsidRPr="00ED7FD8">
        <w:rPr>
          <w:rFonts w:ascii="Times New Roman" w:hAnsi="Times New Roman" w:cs="Times New Roman"/>
        </w:rPr>
        <w:t xml:space="preserve">c) i/lub d) </w:t>
      </w:r>
      <w:r w:rsidRPr="00ED7FD8">
        <w:rPr>
          <w:rFonts w:ascii="Times New Roman" w:hAnsi="Times New Roman" w:cs="Times New Roman"/>
        </w:rPr>
        <w:t xml:space="preserve">ustawy </w:t>
      </w:r>
      <w:proofErr w:type="spellStart"/>
      <w:r w:rsidRPr="00ED7FD8">
        <w:rPr>
          <w:rFonts w:ascii="Times New Roman" w:hAnsi="Times New Roman" w:cs="Times New Roman"/>
        </w:rPr>
        <w:t>Pzp</w:t>
      </w:r>
      <w:proofErr w:type="spellEnd"/>
      <w:r w:rsidRPr="00ED7FD8">
        <w:rPr>
          <w:rFonts w:ascii="Times New Roman" w:hAnsi="Times New Roman" w:cs="Times New Roman"/>
        </w:rPr>
        <w:t xml:space="preserve">, tj. osoby: </w:t>
      </w:r>
    </w:p>
    <w:p w14:paraId="3218A56D" w14:textId="331548BF" w:rsidR="00864655" w:rsidRPr="00ED7FD8" w:rsidRDefault="006D0224" w:rsidP="00607252">
      <w:pPr>
        <w:pStyle w:val="Akapitzlist"/>
        <w:numPr>
          <w:ilvl w:val="0"/>
          <w:numId w:val="47"/>
        </w:numPr>
        <w:autoSpaceDE w:val="0"/>
        <w:autoSpaceDN w:val="0"/>
        <w:adjustRightInd w:val="0"/>
        <w:spacing w:after="0" w:line="360" w:lineRule="auto"/>
        <w:ind w:left="1134" w:firstLine="0"/>
        <w:jc w:val="both"/>
        <w:rPr>
          <w:rFonts w:ascii="Times New Roman" w:hAnsi="Times New Roman" w:cs="Times New Roman"/>
        </w:rPr>
      </w:pPr>
      <w:r w:rsidRPr="00ED7FD8">
        <w:rPr>
          <w:rFonts w:ascii="Times New Roman" w:hAnsi="Times New Roman" w:cs="Times New Roman"/>
        </w:rPr>
        <w:t>usamodzielnianej, o której</w:t>
      </w:r>
      <w:r w:rsidR="00864655" w:rsidRPr="00ED7FD8">
        <w:rPr>
          <w:rFonts w:ascii="Times New Roman" w:hAnsi="Times New Roman" w:cs="Times New Roman"/>
        </w:rPr>
        <w:t xml:space="preserve"> mowa w art. 140 ust. 1 i 2 ustawy z dnia 9 czerwca 2011 r. o wspieraniu rodziny i systemie pieczy zastępczej, </w:t>
      </w:r>
    </w:p>
    <w:p w14:paraId="56E27745" w14:textId="77777777" w:rsidR="00D607E5" w:rsidRPr="00ED7FD8" w:rsidRDefault="00864655" w:rsidP="00607252">
      <w:pPr>
        <w:pStyle w:val="Akapitzlist"/>
        <w:numPr>
          <w:ilvl w:val="0"/>
          <w:numId w:val="47"/>
        </w:numPr>
        <w:autoSpaceDE w:val="0"/>
        <w:autoSpaceDN w:val="0"/>
        <w:adjustRightInd w:val="0"/>
        <w:spacing w:after="0" w:line="360" w:lineRule="auto"/>
        <w:ind w:firstLine="414"/>
        <w:jc w:val="both"/>
        <w:rPr>
          <w:rFonts w:ascii="Times New Roman" w:hAnsi="Times New Roman" w:cs="Times New Roman"/>
        </w:rPr>
      </w:pPr>
      <w:r w:rsidRPr="00ED7FD8">
        <w:rPr>
          <w:rFonts w:ascii="Times New Roman" w:hAnsi="Times New Roman" w:cs="Times New Roman"/>
        </w:rPr>
        <w:t>młodocianej, o któr</w:t>
      </w:r>
      <w:r w:rsidR="006D0224" w:rsidRPr="00ED7FD8">
        <w:rPr>
          <w:rFonts w:ascii="Times New Roman" w:hAnsi="Times New Roman" w:cs="Times New Roman"/>
        </w:rPr>
        <w:t>ej</w:t>
      </w:r>
      <w:r w:rsidRPr="00ED7FD8">
        <w:rPr>
          <w:rFonts w:ascii="Times New Roman" w:hAnsi="Times New Roman" w:cs="Times New Roman"/>
        </w:rPr>
        <w:t xml:space="preserve"> mowa w przepisach prawa pracy, w celu </w:t>
      </w:r>
      <w:r w:rsidR="006D0224" w:rsidRPr="00ED7FD8">
        <w:rPr>
          <w:rFonts w:ascii="Times New Roman" w:hAnsi="Times New Roman" w:cs="Times New Roman"/>
        </w:rPr>
        <w:t>przygotowania zawodowego</w:t>
      </w:r>
      <w:r w:rsidR="00D607E5" w:rsidRPr="00ED7FD8">
        <w:rPr>
          <w:rFonts w:ascii="Times New Roman" w:hAnsi="Times New Roman" w:cs="Times New Roman"/>
        </w:rPr>
        <w:t>.</w:t>
      </w:r>
      <w:r w:rsidR="006D0224" w:rsidRPr="00ED7FD8">
        <w:rPr>
          <w:rFonts w:ascii="Times New Roman" w:hAnsi="Times New Roman" w:cs="Times New Roman"/>
        </w:rPr>
        <w:t xml:space="preserve"> </w:t>
      </w:r>
    </w:p>
    <w:p w14:paraId="1BEF5B06" w14:textId="3DE009BD" w:rsidR="006D0224" w:rsidRPr="00ED7FD8" w:rsidRDefault="00D607E5" w:rsidP="00D607E5">
      <w:pPr>
        <w:autoSpaceDE w:val="0"/>
        <w:autoSpaceDN w:val="0"/>
        <w:adjustRightInd w:val="0"/>
        <w:spacing w:after="0" w:line="360" w:lineRule="auto"/>
        <w:ind w:left="993" w:hanging="633"/>
        <w:jc w:val="both"/>
        <w:rPr>
          <w:rFonts w:ascii="Times New Roman" w:hAnsi="Times New Roman" w:cs="Times New Roman"/>
        </w:rPr>
      </w:pPr>
      <w:r w:rsidRPr="00ED7FD8">
        <w:rPr>
          <w:rFonts w:ascii="Times New Roman" w:hAnsi="Times New Roman" w:cs="Times New Roman"/>
        </w:rPr>
        <w:t xml:space="preserve">3.2.2. </w:t>
      </w:r>
      <w:r w:rsidR="00864655" w:rsidRPr="00ED7FD8">
        <w:rPr>
          <w:rFonts w:ascii="Times New Roman" w:hAnsi="Times New Roman" w:cs="Times New Roman"/>
        </w:rPr>
        <w:t xml:space="preserve">Wskazana osoba musi być zatrudniona na cały etat w przypadku umowy o pracę, a w przypadku umowy cywilnoprawnej wynagrodzenie osoby nie może być mniejsze niż minimalna stawka godzinowa określona zgodnie z Ustawą z dnia 10 października 2002 roku o minimalnym wynagrodzeniu za pracę (Dz. U. 2020 poz. 2207). Liczba godzin pracy pracownika zatrudnionego na podstawie umowy cywilnoprawnej musi być zgodna z liczbą godzin przepracowanych przez pracownika zatrudnionego na umowę o pracę (cały etat). </w:t>
      </w:r>
    </w:p>
    <w:p w14:paraId="02F04C9D" w14:textId="4D5C5944" w:rsidR="006D0224" w:rsidRPr="00ED7FD8" w:rsidRDefault="00D607E5" w:rsidP="00A930D0">
      <w:pPr>
        <w:pStyle w:val="Akapitzlist"/>
        <w:autoSpaceDE w:val="0"/>
        <w:autoSpaceDN w:val="0"/>
        <w:adjustRightInd w:val="0"/>
        <w:spacing w:after="0" w:line="360" w:lineRule="auto"/>
        <w:ind w:left="993" w:hanging="709"/>
        <w:jc w:val="both"/>
        <w:rPr>
          <w:rFonts w:ascii="Times New Roman" w:hAnsi="Times New Roman" w:cs="Times New Roman"/>
        </w:rPr>
      </w:pPr>
      <w:r w:rsidRPr="00ED7FD8">
        <w:rPr>
          <w:rFonts w:ascii="Times New Roman" w:hAnsi="Times New Roman" w:cs="Times New Roman"/>
        </w:rPr>
        <w:t xml:space="preserve">3.2.3. </w:t>
      </w:r>
      <w:r w:rsidR="00864655" w:rsidRPr="00ED7FD8">
        <w:rPr>
          <w:rFonts w:ascii="Times New Roman" w:hAnsi="Times New Roman" w:cs="Times New Roman"/>
        </w:rPr>
        <w:t>Wymagania w przedmiotowym postępowaniu w zakresie zatrudnienia odnoszą się do zaang</w:t>
      </w:r>
      <w:r w:rsidR="006D0224" w:rsidRPr="00ED7FD8">
        <w:rPr>
          <w:rFonts w:ascii="Times New Roman" w:hAnsi="Times New Roman" w:cs="Times New Roman"/>
        </w:rPr>
        <w:t xml:space="preserve">ażowania osoby wskazanej </w:t>
      </w:r>
      <w:r w:rsidR="00A930D0" w:rsidRPr="00ED7FD8">
        <w:rPr>
          <w:rFonts w:ascii="Times New Roman" w:hAnsi="Times New Roman" w:cs="Times New Roman"/>
        </w:rPr>
        <w:t>w pkt 3.2.1</w:t>
      </w:r>
      <w:r w:rsidR="006D0224" w:rsidRPr="00ED7FD8">
        <w:rPr>
          <w:rFonts w:ascii="Times New Roman" w:hAnsi="Times New Roman" w:cs="Times New Roman"/>
        </w:rPr>
        <w:t xml:space="preserve"> </w:t>
      </w:r>
      <w:r w:rsidR="00864655" w:rsidRPr="00ED7FD8">
        <w:rPr>
          <w:rFonts w:ascii="Times New Roman" w:hAnsi="Times New Roman" w:cs="Times New Roman"/>
        </w:rPr>
        <w:t>do realizacji przedmiotu zamówienia przez powierzenie tej osobie bezpośrednich czynności związanych z faktyczną realizacją zamówienia</w:t>
      </w:r>
      <w:r w:rsidR="006D0224" w:rsidRPr="00ED7FD8">
        <w:rPr>
          <w:rFonts w:ascii="Times New Roman" w:hAnsi="Times New Roman" w:cs="Times New Roman"/>
        </w:rPr>
        <w:t>.</w:t>
      </w:r>
    </w:p>
    <w:p w14:paraId="7DF61FA0" w14:textId="2ED140A7" w:rsidR="006D0224" w:rsidRPr="00ED7FD8" w:rsidRDefault="00864655" w:rsidP="00607252">
      <w:pPr>
        <w:pStyle w:val="Akapitzlist"/>
        <w:autoSpaceDE w:val="0"/>
        <w:autoSpaceDN w:val="0"/>
        <w:adjustRightInd w:val="0"/>
        <w:spacing w:after="0" w:line="360" w:lineRule="auto"/>
        <w:ind w:left="993"/>
        <w:jc w:val="both"/>
        <w:rPr>
          <w:rFonts w:ascii="Times New Roman" w:hAnsi="Times New Roman" w:cs="Times New Roman"/>
        </w:rPr>
      </w:pPr>
      <w:r w:rsidRPr="00ED7FD8">
        <w:rPr>
          <w:rFonts w:ascii="Times New Roman" w:hAnsi="Times New Roman" w:cs="Times New Roman"/>
        </w:rPr>
        <w:t xml:space="preserve">Jako realizację wymogu zatrudnienia do realizacji zamówienia osób wymienionych </w:t>
      </w:r>
      <w:r w:rsidR="00A930D0" w:rsidRPr="00ED7FD8">
        <w:rPr>
          <w:rFonts w:ascii="Times New Roman" w:hAnsi="Times New Roman" w:cs="Times New Roman"/>
        </w:rPr>
        <w:t>w pkt 3.2.1.</w:t>
      </w:r>
      <w:r w:rsidRPr="00ED7FD8">
        <w:rPr>
          <w:rFonts w:ascii="Times New Roman" w:hAnsi="Times New Roman" w:cs="Times New Roman"/>
        </w:rPr>
        <w:t>, Zamawiający dopuszcza również oddelegowanie do realizacji zamó</w:t>
      </w:r>
      <w:r w:rsidR="006D0224" w:rsidRPr="00ED7FD8">
        <w:rPr>
          <w:rFonts w:ascii="Times New Roman" w:hAnsi="Times New Roman" w:cs="Times New Roman"/>
        </w:rPr>
        <w:t>wienia osoby zatrudnionej już u </w:t>
      </w:r>
      <w:r w:rsidRPr="00ED7FD8">
        <w:rPr>
          <w:rFonts w:ascii="Times New Roman" w:hAnsi="Times New Roman" w:cs="Times New Roman"/>
        </w:rPr>
        <w:t xml:space="preserve">Wykonawcy. </w:t>
      </w:r>
    </w:p>
    <w:p w14:paraId="40B16369" w14:textId="1E9B9AF0" w:rsidR="006D0224" w:rsidRPr="00ED7FD8" w:rsidRDefault="00864655" w:rsidP="00A930D0">
      <w:pPr>
        <w:pStyle w:val="Akapitzlist"/>
        <w:numPr>
          <w:ilvl w:val="2"/>
          <w:numId w:val="14"/>
        </w:numPr>
        <w:autoSpaceDE w:val="0"/>
        <w:autoSpaceDN w:val="0"/>
        <w:adjustRightInd w:val="0"/>
        <w:spacing w:after="0" w:line="360" w:lineRule="auto"/>
        <w:ind w:left="993" w:hanging="709"/>
        <w:jc w:val="both"/>
        <w:rPr>
          <w:rFonts w:ascii="Times New Roman" w:hAnsi="Times New Roman" w:cs="Times New Roman"/>
        </w:rPr>
      </w:pPr>
      <w:r w:rsidRPr="00ED7FD8">
        <w:rPr>
          <w:rFonts w:ascii="Times New Roman" w:hAnsi="Times New Roman" w:cs="Times New Roman"/>
        </w:rPr>
        <w:t>W ramach kryterium oceny ofert punktowane będzie zadeklarowanie zatrudnienia do realizacji</w:t>
      </w:r>
      <w:r w:rsidR="006D0224" w:rsidRPr="00ED7FD8">
        <w:rPr>
          <w:rFonts w:ascii="Times New Roman" w:hAnsi="Times New Roman" w:cs="Times New Roman"/>
        </w:rPr>
        <w:t xml:space="preserve"> </w:t>
      </w:r>
      <w:r w:rsidRPr="00ED7FD8">
        <w:rPr>
          <w:rFonts w:ascii="Times New Roman" w:hAnsi="Times New Roman" w:cs="Times New Roman"/>
        </w:rPr>
        <w:t xml:space="preserve">zamówienia, co najmniej jednej osoby, przy czym maksymalna oceniana przez Zamawiającego liczba osób wymienionych w pkt </w:t>
      </w:r>
      <w:r w:rsidR="00A930D0" w:rsidRPr="00ED7FD8">
        <w:rPr>
          <w:rFonts w:ascii="Times New Roman" w:hAnsi="Times New Roman" w:cs="Times New Roman"/>
        </w:rPr>
        <w:t>3.2.1.</w:t>
      </w:r>
      <w:r w:rsidRPr="00ED7FD8">
        <w:rPr>
          <w:rFonts w:ascii="Times New Roman" w:hAnsi="Times New Roman" w:cs="Times New Roman"/>
        </w:rPr>
        <w:t xml:space="preserve"> zadeklarowanych przez Wykonawcę do realizacji zamówienia wynosi jedna osoba zatrudniona na </w:t>
      </w:r>
      <w:r w:rsidR="00A930D0" w:rsidRPr="00ED7FD8">
        <w:rPr>
          <w:rFonts w:ascii="Times New Roman" w:hAnsi="Times New Roman" w:cs="Times New Roman"/>
        </w:rPr>
        <w:t>umowę cywilnoprawną lub umowę o </w:t>
      </w:r>
      <w:r w:rsidRPr="00ED7FD8">
        <w:rPr>
          <w:rFonts w:ascii="Times New Roman" w:hAnsi="Times New Roman" w:cs="Times New Roman"/>
        </w:rPr>
        <w:t>pracę. W przypadku podania większej liczby osób niż maksymalne (powyżej 1 osoby), oferta otrzyma maksymalną liczbę</w:t>
      </w:r>
      <w:r w:rsidR="006D0224" w:rsidRPr="00ED7FD8">
        <w:rPr>
          <w:rFonts w:ascii="Times New Roman" w:hAnsi="Times New Roman" w:cs="Times New Roman"/>
        </w:rPr>
        <w:t xml:space="preserve"> punktów w tym kryterium. </w:t>
      </w:r>
    </w:p>
    <w:p w14:paraId="2E3172AE" w14:textId="43A50FA3" w:rsidR="00864655" w:rsidRPr="00ED7FD8" w:rsidRDefault="00864655" w:rsidP="00A930D0">
      <w:pPr>
        <w:pStyle w:val="Akapitzlist"/>
        <w:numPr>
          <w:ilvl w:val="2"/>
          <w:numId w:val="14"/>
        </w:numPr>
        <w:autoSpaceDE w:val="0"/>
        <w:autoSpaceDN w:val="0"/>
        <w:adjustRightInd w:val="0"/>
        <w:spacing w:after="0" w:line="360" w:lineRule="auto"/>
        <w:ind w:left="993" w:hanging="709"/>
        <w:jc w:val="both"/>
        <w:rPr>
          <w:rFonts w:ascii="Times New Roman" w:hAnsi="Times New Roman" w:cs="Times New Roman"/>
        </w:rPr>
      </w:pPr>
      <w:r w:rsidRPr="00ED7FD8">
        <w:rPr>
          <w:rFonts w:ascii="Times New Roman" w:hAnsi="Times New Roman" w:cs="Times New Roman"/>
        </w:rPr>
        <w:t xml:space="preserve">Wykonawca zobowiązany jest wypełnić pkt </w:t>
      </w:r>
      <w:r w:rsidR="006D0224" w:rsidRPr="00ED7FD8">
        <w:rPr>
          <w:rFonts w:ascii="Times New Roman" w:hAnsi="Times New Roman" w:cs="Times New Roman"/>
        </w:rPr>
        <w:t>7</w:t>
      </w:r>
      <w:r w:rsidRPr="00ED7FD8">
        <w:rPr>
          <w:rFonts w:ascii="Times New Roman" w:hAnsi="Times New Roman" w:cs="Times New Roman"/>
        </w:rPr>
        <w:t xml:space="preserve"> w Formularzu oferty (Oświadczenie w zakresie tego kryterium oceny ofert). </w:t>
      </w:r>
    </w:p>
    <w:p w14:paraId="102545E3" w14:textId="5C6B4982" w:rsidR="006D0224" w:rsidRPr="00ED7FD8" w:rsidRDefault="00864655" w:rsidP="00874531">
      <w:pPr>
        <w:pStyle w:val="Akapitzlist"/>
        <w:numPr>
          <w:ilvl w:val="2"/>
          <w:numId w:val="14"/>
        </w:numPr>
        <w:autoSpaceDE w:val="0"/>
        <w:autoSpaceDN w:val="0"/>
        <w:adjustRightInd w:val="0"/>
        <w:spacing w:after="0" w:line="360" w:lineRule="auto"/>
        <w:ind w:left="993" w:hanging="709"/>
        <w:jc w:val="both"/>
        <w:rPr>
          <w:rFonts w:ascii="Times New Roman" w:hAnsi="Times New Roman" w:cs="Times New Roman"/>
        </w:rPr>
      </w:pPr>
      <w:r w:rsidRPr="00ED7FD8">
        <w:rPr>
          <w:rFonts w:ascii="Times New Roman" w:hAnsi="Times New Roman" w:cs="Times New Roman"/>
        </w:rPr>
        <w:t>Punkty w ramach przedmiotowego kryterium zostaną przyznane na podstawie Oświadczenia Wykonawcy złożonego w Formularzu ofertowym</w:t>
      </w:r>
      <w:r w:rsidR="006D0224" w:rsidRPr="00ED7FD8">
        <w:rPr>
          <w:rFonts w:ascii="Times New Roman" w:hAnsi="Times New Roman" w:cs="Times New Roman"/>
        </w:rPr>
        <w:t xml:space="preserve">. </w:t>
      </w:r>
    </w:p>
    <w:p w14:paraId="3A095075" w14:textId="4E7281E9" w:rsidR="00864655" w:rsidRPr="00ED7FD8" w:rsidRDefault="006D0224" w:rsidP="00874531">
      <w:pPr>
        <w:pStyle w:val="Akapitzlist"/>
        <w:autoSpaceDE w:val="0"/>
        <w:autoSpaceDN w:val="0"/>
        <w:adjustRightInd w:val="0"/>
        <w:spacing w:after="0" w:line="360" w:lineRule="auto"/>
        <w:ind w:firstLine="273"/>
        <w:jc w:val="both"/>
        <w:rPr>
          <w:rFonts w:ascii="Times New Roman" w:hAnsi="Times New Roman" w:cs="Times New Roman"/>
          <w:b/>
        </w:rPr>
      </w:pPr>
      <w:r w:rsidRPr="00ED7FD8">
        <w:rPr>
          <w:rFonts w:ascii="Times New Roman" w:hAnsi="Times New Roman" w:cs="Times New Roman"/>
          <w:b/>
        </w:rPr>
        <w:t xml:space="preserve">Liczba </w:t>
      </w:r>
      <w:r w:rsidR="00864655" w:rsidRPr="00ED7FD8">
        <w:rPr>
          <w:rFonts w:ascii="Times New Roman" w:hAnsi="Times New Roman" w:cs="Times New Roman"/>
          <w:b/>
        </w:rPr>
        <w:t xml:space="preserve">punktów zostanie przyznana następująco: </w:t>
      </w:r>
    </w:p>
    <w:p w14:paraId="12606AC7" w14:textId="58CB540E" w:rsidR="00864655" w:rsidRPr="00ED7FD8" w:rsidRDefault="00864655" w:rsidP="00874531">
      <w:pPr>
        <w:pStyle w:val="Akapitzlist"/>
        <w:autoSpaceDE w:val="0"/>
        <w:autoSpaceDN w:val="0"/>
        <w:adjustRightInd w:val="0"/>
        <w:spacing w:after="0" w:line="360" w:lineRule="auto"/>
        <w:ind w:left="993"/>
        <w:jc w:val="both"/>
        <w:rPr>
          <w:rFonts w:ascii="Times New Roman" w:hAnsi="Times New Roman" w:cs="Times New Roman"/>
          <w:b/>
        </w:rPr>
      </w:pPr>
      <w:r w:rsidRPr="00ED7FD8">
        <w:rPr>
          <w:rFonts w:ascii="Times New Roman" w:hAnsi="Times New Roman" w:cs="Times New Roman"/>
          <w:b/>
        </w:rPr>
        <w:t xml:space="preserve">a) brak deklaracji zatrudnienia min. 1 osoby wskazanej w pkt </w:t>
      </w:r>
      <w:r w:rsidR="006D0224" w:rsidRPr="00ED7FD8">
        <w:rPr>
          <w:rFonts w:ascii="Times New Roman" w:hAnsi="Times New Roman" w:cs="Times New Roman"/>
          <w:b/>
        </w:rPr>
        <w:t>3.2.</w:t>
      </w:r>
      <w:r w:rsidR="00874531" w:rsidRPr="00ED7FD8">
        <w:rPr>
          <w:rFonts w:ascii="Times New Roman" w:hAnsi="Times New Roman" w:cs="Times New Roman"/>
          <w:b/>
        </w:rPr>
        <w:t>1.</w:t>
      </w:r>
      <w:r w:rsidRPr="00ED7FD8">
        <w:rPr>
          <w:rFonts w:ascii="Times New Roman" w:hAnsi="Times New Roman" w:cs="Times New Roman"/>
          <w:b/>
        </w:rPr>
        <w:t xml:space="preserve">, która będzie bezpośrednio realizowała usługi objęte zamówieniem - 0 pkt, </w:t>
      </w:r>
    </w:p>
    <w:p w14:paraId="17ED18B5" w14:textId="6B176773" w:rsidR="00864655" w:rsidRPr="00ED7FD8" w:rsidRDefault="00864655" w:rsidP="00874531">
      <w:pPr>
        <w:pStyle w:val="Akapitzlist"/>
        <w:autoSpaceDE w:val="0"/>
        <w:autoSpaceDN w:val="0"/>
        <w:adjustRightInd w:val="0"/>
        <w:spacing w:after="0" w:line="360" w:lineRule="auto"/>
        <w:ind w:left="993"/>
        <w:jc w:val="both"/>
        <w:rPr>
          <w:rFonts w:ascii="Times New Roman" w:hAnsi="Times New Roman" w:cs="Times New Roman"/>
          <w:b/>
        </w:rPr>
      </w:pPr>
      <w:r w:rsidRPr="00ED7FD8">
        <w:rPr>
          <w:rFonts w:ascii="Times New Roman" w:hAnsi="Times New Roman" w:cs="Times New Roman"/>
          <w:b/>
        </w:rPr>
        <w:t xml:space="preserve">b) deklaracja zatrudnienia min. 1 osoby wskazanej w pkt </w:t>
      </w:r>
      <w:r w:rsidR="006D0224" w:rsidRPr="00ED7FD8">
        <w:rPr>
          <w:rFonts w:ascii="Times New Roman" w:hAnsi="Times New Roman" w:cs="Times New Roman"/>
          <w:b/>
        </w:rPr>
        <w:t>3.2.</w:t>
      </w:r>
      <w:r w:rsidR="00874531" w:rsidRPr="00ED7FD8">
        <w:rPr>
          <w:rFonts w:ascii="Times New Roman" w:hAnsi="Times New Roman" w:cs="Times New Roman"/>
          <w:b/>
        </w:rPr>
        <w:t>1.</w:t>
      </w:r>
      <w:r w:rsidRPr="00ED7FD8">
        <w:rPr>
          <w:rFonts w:ascii="Times New Roman" w:hAnsi="Times New Roman" w:cs="Times New Roman"/>
          <w:b/>
        </w:rPr>
        <w:t>, która będzie bezpośrednio realizowała usługi objęte zamówieniem - 4</w:t>
      </w:r>
      <w:r w:rsidR="006D0224" w:rsidRPr="00ED7FD8">
        <w:rPr>
          <w:rFonts w:ascii="Times New Roman" w:hAnsi="Times New Roman" w:cs="Times New Roman"/>
          <w:b/>
        </w:rPr>
        <w:t>0</w:t>
      </w:r>
      <w:r w:rsidRPr="00ED7FD8">
        <w:rPr>
          <w:rFonts w:ascii="Times New Roman" w:hAnsi="Times New Roman" w:cs="Times New Roman"/>
          <w:b/>
        </w:rPr>
        <w:t xml:space="preserve"> pkt. </w:t>
      </w:r>
    </w:p>
    <w:p w14:paraId="4EE18F0A" w14:textId="319135AE" w:rsidR="006D0224" w:rsidRPr="00ED7FD8" w:rsidRDefault="00874531" w:rsidP="00874531">
      <w:pPr>
        <w:autoSpaceDE w:val="0"/>
        <w:autoSpaceDN w:val="0"/>
        <w:adjustRightInd w:val="0"/>
        <w:spacing w:after="0" w:line="360" w:lineRule="auto"/>
        <w:ind w:left="993" w:hanging="709"/>
        <w:jc w:val="both"/>
        <w:rPr>
          <w:rFonts w:ascii="Times New Roman" w:hAnsi="Times New Roman" w:cs="Times New Roman"/>
          <w:b/>
        </w:rPr>
      </w:pPr>
      <w:r w:rsidRPr="00ED7FD8">
        <w:rPr>
          <w:rFonts w:ascii="Times New Roman" w:hAnsi="Times New Roman" w:cs="Times New Roman"/>
        </w:rPr>
        <w:t>3.2.7.</w:t>
      </w:r>
      <w:r w:rsidRPr="00ED7FD8">
        <w:rPr>
          <w:rFonts w:ascii="Times New Roman" w:hAnsi="Times New Roman" w:cs="Times New Roman"/>
          <w:b/>
        </w:rPr>
        <w:t xml:space="preserve"> </w:t>
      </w:r>
      <w:r w:rsidR="00864655" w:rsidRPr="00ED7FD8">
        <w:rPr>
          <w:rFonts w:ascii="Times New Roman" w:hAnsi="Times New Roman" w:cs="Times New Roman"/>
          <w:b/>
        </w:rPr>
        <w:t>W przypadku niezłożenia oświadczenia lub zaznaczenia więcej niż jednego wariantu, Zamawiający przyjmie, że Wykonawca przy wykonywaniu zamówienia nie za</w:t>
      </w:r>
      <w:r w:rsidR="00607252" w:rsidRPr="00ED7FD8">
        <w:rPr>
          <w:rFonts w:ascii="Times New Roman" w:hAnsi="Times New Roman" w:cs="Times New Roman"/>
          <w:b/>
        </w:rPr>
        <w:t>trudni osoby z </w:t>
      </w:r>
      <w:r w:rsidR="006D0224" w:rsidRPr="00ED7FD8">
        <w:rPr>
          <w:rFonts w:ascii="Times New Roman" w:hAnsi="Times New Roman" w:cs="Times New Roman"/>
          <w:b/>
        </w:rPr>
        <w:t>katalogu osób, o </w:t>
      </w:r>
      <w:r w:rsidR="00864655" w:rsidRPr="00ED7FD8">
        <w:rPr>
          <w:rFonts w:ascii="Times New Roman" w:hAnsi="Times New Roman" w:cs="Times New Roman"/>
          <w:b/>
        </w:rPr>
        <w:t xml:space="preserve">których mowa w pkt </w:t>
      </w:r>
      <w:r w:rsidR="006D0224" w:rsidRPr="00ED7FD8">
        <w:rPr>
          <w:rFonts w:ascii="Times New Roman" w:hAnsi="Times New Roman" w:cs="Times New Roman"/>
          <w:b/>
        </w:rPr>
        <w:t>3.2.</w:t>
      </w:r>
      <w:r w:rsidRPr="00ED7FD8">
        <w:rPr>
          <w:rFonts w:ascii="Times New Roman" w:hAnsi="Times New Roman" w:cs="Times New Roman"/>
          <w:b/>
        </w:rPr>
        <w:t xml:space="preserve">1. </w:t>
      </w:r>
      <w:r w:rsidR="00864655" w:rsidRPr="00ED7FD8">
        <w:rPr>
          <w:rFonts w:ascii="Times New Roman" w:hAnsi="Times New Roman" w:cs="Times New Roman"/>
          <w:b/>
        </w:rPr>
        <w:t xml:space="preserve"> i w tym kryterium oferta Wykonawcy otrzyma 0 pkt.</w:t>
      </w:r>
    </w:p>
    <w:p w14:paraId="7DD98502" w14:textId="3AD09186" w:rsidR="00864655" w:rsidRPr="00ED7FD8" w:rsidRDefault="00864655" w:rsidP="00874531">
      <w:pPr>
        <w:pStyle w:val="Akapitzlist"/>
        <w:autoSpaceDE w:val="0"/>
        <w:autoSpaceDN w:val="0"/>
        <w:adjustRightInd w:val="0"/>
        <w:spacing w:after="0" w:line="360" w:lineRule="auto"/>
        <w:ind w:left="993"/>
        <w:jc w:val="both"/>
        <w:rPr>
          <w:rFonts w:ascii="Times New Roman" w:hAnsi="Times New Roman" w:cs="Times New Roman"/>
          <w:b/>
        </w:rPr>
      </w:pPr>
      <w:r w:rsidRPr="00ED7FD8">
        <w:rPr>
          <w:rFonts w:ascii="Times New Roman" w:hAnsi="Times New Roman" w:cs="Times New Roman"/>
          <w:b/>
        </w:rPr>
        <w:lastRenderedPageBreak/>
        <w:t xml:space="preserve">Brak wskazania osoby wymienionej w art. 96 ust. 2 pkt 2 lit. c) i/lub d) ustawy </w:t>
      </w:r>
      <w:proofErr w:type="spellStart"/>
      <w:r w:rsidRPr="00ED7FD8">
        <w:rPr>
          <w:rFonts w:ascii="Times New Roman" w:hAnsi="Times New Roman" w:cs="Times New Roman"/>
          <w:b/>
        </w:rPr>
        <w:t>Pzp</w:t>
      </w:r>
      <w:proofErr w:type="spellEnd"/>
      <w:r w:rsidRPr="00ED7FD8">
        <w:rPr>
          <w:rFonts w:ascii="Times New Roman" w:hAnsi="Times New Roman" w:cs="Times New Roman"/>
          <w:b/>
        </w:rPr>
        <w:t xml:space="preserve"> nie powoduje odrzucenia oferty. </w:t>
      </w:r>
    </w:p>
    <w:p w14:paraId="31BDE439" w14:textId="042CDBBC" w:rsidR="00864655" w:rsidRPr="00ED7FD8" w:rsidRDefault="00864655" w:rsidP="00874531">
      <w:pPr>
        <w:pStyle w:val="Akapitzlist"/>
        <w:suppressAutoHyphens/>
        <w:spacing w:line="360" w:lineRule="auto"/>
        <w:ind w:left="993"/>
        <w:jc w:val="both"/>
        <w:rPr>
          <w:rFonts w:ascii="Times New Roman" w:hAnsi="Times New Roman" w:cs="Times New Roman"/>
          <w:b/>
        </w:rPr>
      </w:pPr>
      <w:r w:rsidRPr="00ED7FD8">
        <w:rPr>
          <w:rFonts w:ascii="Times New Roman" w:hAnsi="Times New Roman" w:cs="Times New Roman"/>
          <w:b/>
        </w:rPr>
        <w:t>Maksymalnie można otrzymać 4</w:t>
      </w:r>
      <w:r w:rsidR="00D607E5" w:rsidRPr="00ED7FD8">
        <w:rPr>
          <w:rFonts w:ascii="Times New Roman" w:hAnsi="Times New Roman" w:cs="Times New Roman"/>
          <w:b/>
        </w:rPr>
        <w:t>0</w:t>
      </w:r>
      <w:r w:rsidRPr="00ED7FD8">
        <w:rPr>
          <w:rFonts w:ascii="Times New Roman" w:hAnsi="Times New Roman" w:cs="Times New Roman"/>
          <w:b/>
        </w:rPr>
        <w:t xml:space="preserve"> pkt.</w:t>
      </w:r>
    </w:p>
    <w:p w14:paraId="4329E47A" w14:textId="5218B6C3" w:rsidR="00407936" w:rsidRPr="004C621A" w:rsidRDefault="00407936" w:rsidP="004C621A">
      <w:pPr>
        <w:pStyle w:val="Akapitzlist"/>
        <w:numPr>
          <w:ilvl w:val="1"/>
          <w:numId w:val="16"/>
        </w:numPr>
        <w:suppressAutoHyphens/>
        <w:spacing w:line="360" w:lineRule="auto"/>
        <w:jc w:val="both"/>
        <w:rPr>
          <w:rFonts w:ascii="Times New Roman" w:hAnsi="Times New Roman" w:cs="Times New Roman"/>
        </w:rPr>
      </w:pPr>
      <w:r w:rsidRPr="004C621A">
        <w:rPr>
          <w:rFonts w:ascii="Times New Roman" w:hAnsi="Times New Roman" w:cs="Times New Roman"/>
        </w:rPr>
        <w:t>Zamawiający wyliczy ostateczną wartość punktową każdej oferty w sposób następujący:</w:t>
      </w:r>
    </w:p>
    <w:p w14:paraId="5AE84615" w14:textId="0216EDFD" w:rsidR="00407936" w:rsidRPr="00F86F60" w:rsidRDefault="00407936" w:rsidP="002A27B2">
      <w:pPr>
        <w:suppressAutoHyphens/>
        <w:spacing w:line="360" w:lineRule="auto"/>
        <w:jc w:val="center"/>
        <w:rPr>
          <w:rFonts w:ascii="Times New Roman" w:hAnsi="Times New Roman" w:cs="Times New Roman"/>
        </w:rPr>
      </w:pPr>
      <m:oMathPara>
        <m:oMath>
          <m:r>
            <m:rPr>
              <m:sty m:val="bi"/>
            </m:rPr>
            <w:rPr>
              <w:rFonts w:ascii="Cambria Math" w:hAnsi="Cambria Math" w:cs="Times New Roman"/>
            </w:rPr>
            <m:t>X=C+S</m:t>
          </m:r>
        </m:oMath>
      </m:oMathPara>
    </w:p>
    <w:p w14:paraId="6596291C" w14:textId="10431F47" w:rsidR="00407936" w:rsidRPr="00F86F60" w:rsidRDefault="00313113" w:rsidP="00407936">
      <w:pPr>
        <w:suppressAutoHyphens/>
        <w:spacing w:line="360" w:lineRule="auto"/>
        <w:ind w:left="720"/>
        <w:jc w:val="both"/>
        <w:rPr>
          <w:rFonts w:ascii="Times New Roman" w:hAnsi="Times New Roman" w:cs="Times New Roman"/>
        </w:rPr>
      </w:pPr>
      <w:r w:rsidRPr="00F86F60">
        <w:rPr>
          <w:rFonts w:ascii="Times New Roman" w:hAnsi="Times New Roman" w:cs="Times New Roman"/>
        </w:rPr>
        <w:t>g</w:t>
      </w:r>
      <w:r w:rsidR="00407936" w:rsidRPr="00F86F60">
        <w:rPr>
          <w:rFonts w:ascii="Times New Roman" w:hAnsi="Times New Roman" w:cs="Times New Roman"/>
        </w:rPr>
        <w:t>dzie:</w:t>
      </w:r>
    </w:p>
    <w:p w14:paraId="4CB3FE7F" w14:textId="22BE396E" w:rsidR="00407936" w:rsidRPr="00607252" w:rsidRDefault="00607252" w:rsidP="00407936">
      <w:pPr>
        <w:suppressAutoHyphens/>
        <w:spacing w:line="360" w:lineRule="auto"/>
        <w:jc w:val="both"/>
        <w:rPr>
          <w:rFonts w:ascii="Times New Roman" w:hAnsi="Times New Roman" w:cs="Times New Roman"/>
        </w:rPr>
      </w:pPr>
      <m:oMath>
        <m:r>
          <w:rPr>
            <w:rFonts w:ascii="Cambria Math" w:hAnsi="Cambria Math" w:cs="Times New Roman"/>
          </w:rPr>
          <m:t>X</m:t>
        </m:r>
      </m:oMath>
      <w:r w:rsidR="00407936" w:rsidRPr="00607252">
        <w:rPr>
          <w:rFonts w:ascii="Times New Roman" w:hAnsi="Times New Roman" w:cs="Times New Roman"/>
        </w:rPr>
        <w:t xml:space="preserve"> – łączna wartość punktowa badanej oferty</w:t>
      </w:r>
    </w:p>
    <w:p w14:paraId="30373A7C" w14:textId="0843ECD0" w:rsidR="00407936" w:rsidRPr="00607252" w:rsidRDefault="00607252" w:rsidP="00407936">
      <w:pPr>
        <w:suppressAutoHyphens/>
        <w:spacing w:line="360" w:lineRule="auto"/>
        <w:jc w:val="both"/>
        <w:rPr>
          <w:rFonts w:ascii="Times New Roman" w:hAnsi="Times New Roman" w:cs="Times New Roman"/>
        </w:rPr>
      </w:pPr>
      <m:oMath>
        <m:r>
          <w:rPr>
            <w:rFonts w:ascii="Cambria Math" w:hAnsi="Cambria Math" w:cs="Times New Roman"/>
          </w:rPr>
          <m:t>C</m:t>
        </m:r>
      </m:oMath>
      <w:r w:rsidR="00407936" w:rsidRPr="00607252">
        <w:rPr>
          <w:rFonts w:ascii="Times New Roman" w:hAnsi="Times New Roman" w:cs="Times New Roman"/>
        </w:rPr>
        <w:t xml:space="preserve"> – wartość punktowa badanej oferty w kryterium „cena”</w:t>
      </w:r>
    </w:p>
    <w:p w14:paraId="51CB738C" w14:textId="4415EF37" w:rsidR="00407936" w:rsidRPr="00607252" w:rsidRDefault="00874531" w:rsidP="00407936">
      <w:pPr>
        <w:suppressAutoHyphens/>
        <w:spacing w:line="360" w:lineRule="auto"/>
        <w:jc w:val="both"/>
        <w:rPr>
          <w:rFonts w:ascii="Times New Roman" w:hAnsi="Times New Roman" w:cs="Times New Roman"/>
        </w:rPr>
      </w:pPr>
      <w:r w:rsidRPr="00607252">
        <w:rPr>
          <w:rFonts w:ascii="Times New Roman" w:hAnsi="Times New Roman" w:cs="Times New Roman"/>
          <w:i/>
        </w:rPr>
        <w:t>S</w:t>
      </w:r>
      <w:r w:rsidR="00407936" w:rsidRPr="00607252">
        <w:rPr>
          <w:rFonts w:ascii="Times New Roman" w:hAnsi="Times New Roman" w:cs="Times New Roman"/>
        </w:rPr>
        <w:t>– wartość punktowa oferty badanej w kryterium „</w:t>
      </w:r>
      <w:r w:rsidRPr="00607252">
        <w:rPr>
          <w:rFonts w:ascii="Times New Roman" w:hAnsi="Times New Roman" w:cs="Times New Roman"/>
          <w:bCs/>
        </w:rPr>
        <w:t>aspekty społeczne”</w:t>
      </w:r>
    </w:p>
    <w:p w14:paraId="6A02D952" w14:textId="77777777" w:rsidR="00887616" w:rsidRPr="0081349E" w:rsidRDefault="00887616" w:rsidP="007A1355">
      <w:pPr>
        <w:pStyle w:val="Default"/>
        <w:numPr>
          <w:ilvl w:val="0"/>
          <w:numId w:val="16"/>
        </w:numPr>
        <w:spacing w:line="360" w:lineRule="auto"/>
        <w:jc w:val="both"/>
        <w:rPr>
          <w:color w:val="auto"/>
          <w:sz w:val="22"/>
          <w:szCs w:val="22"/>
        </w:rPr>
      </w:pPr>
      <w:bookmarkStart w:id="15" w:name="_Toc65749197"/>
      <w:r w:rsidRPr="0081349E">
        <w:rPr>
          <w:rFonts w:eastAsia="TimesNewRomanPSMT"/>
          <w:color w:val="auto"/>
          <w:sz w:val="22"/>
          <w:szCs w:val="22"/>
        </w:rPr>
        <w:t>Jeżeli nie można wybrać najkorzystniejszej oferty z uwagi na to, że</w:t>
      </w:r>
      <w:r w:rsidRPr="0081349E">
        <w:rPr>
          <w:rFonts w:eastAsia="TimesNewRomanPSMT"/>
          <w:color w:val="auto"/>
        </w:rPr>
        <w:t xml:space="preserve"> </w:t>
      </w:r>
      <w:r w:rsidRPr="0081349E">
        <w:rPr>
          <w:rFonts w:eastAsia="TimesNewRomanPSMT"/>
          <w:color w:val="auto"/>
          <w:sz w:val="22"/>
          <w:szCs w:val="22"/>
        </w:rPr>
        <w:t>dwie lub więcej ofert przedstawia taki sam bilans ceny i innych kryteriów</w:t>
      </w:r>
      <w:r w:rsidRPr="0081349E">
        <w:rPr>
          <w:rFonts w:eastAsia="TimesNewRomanPSMT"/>
          <w:color w:val="auto"/>
        </w:rPr>
        <w:t xml:space="preserve"> </w:t>
      </w:r>
      <w:r w:rsidRPr="0081349E">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81349E" w:rsidRDefault="00887616" w:rsidP="007A1355">
      <w:pPr>
        <w:pStyle w:val="Default"/>
        <w:numPr>
          <w:ilvl w:val="0"/>
          <w:numId w:val="16"/>
        </w:numPr>
        <w:spacing w:line="360" w:lineRule="auto"/>
        <w:jc w:val="both"/>
        <w:rPr>
          <w:color w:val="auto"/>
          <w:sz w:val="22"/>
          <w:szCs w:val="22"/>
        </w:rPr>
      </w:pPr>
      <w:r w:rsidRPr="0081349E">
        <w:rPr>
          <w:rFonts w:eastAsia="TimesNewRomanPSMT"/>
          <w:color w:val="auto"/>
          <w:sz w:val="22"/>
          <w:szCs w:val="22"/>
        </w:rPr>
        <w:t xml:space="preserve">Jeżeli oferty otrzymały taką samą ocenę w kryterium o najwyższej wadze, Zamawiający wybiera ofertę z najniższą ceną lub najniższym </w:t>
      </w:r>
      <w:r w:rsidRPr="0081349E">
        <w:rPr>
          <w:color w:val="auto"/>
          <w:sz w:val="22"/>
          <w:szCs w:val="22"/>
        </w:rPr>
        <w:t>kosztem.</w:t>
      </w:r>
    </w:p>
    <w:p w14:paraId="6F372423" w14:textId="5DDC1416" w:rsidR="00887616" w:rsidRPr="0081349E" w:rsidRDefault="00887616" w:rsidP="007A1355">
      <w:pPr>
        <w:pStyle w:val="Default"/>
        <w:numPr>
          <w:ilvl w:val="0"/>
          <w:numId w:val="16"/>
        </w:numPr>
        <w:spacing w:line="360" w:lineRule="auto"/>
        <w:jc w:val="both"/>
        <w:rPr>
          <w:rFonts w:eastAsia="TimesNewRomanPSMT"/>
          <w:color w:val="auto"/>
          <w:sz w:val="22"/>
          <w:szCs w:val="22"/>
        </w:rPr>
      </w:pPr>
      <w:r w:rsidRPr="0081349E">
        <w:rPr>
          <w:rFonts w:eastAsia="TimesNewRomanPSMT"/>
          <w:color w:val="auto"/>
          <w:sz w:val="22"/>
          <w:szCs w:val="22"/>
        </w:rPr>
        <w:t xml:space="preserve">Jeżeli nie można dokonać wyboru oferty, w sposób o którym mowa w </w:t>
      </w:r>
      <w:r w:rsidR="003B5435" w:rsidRPr="0081349E">
        <w:rPr>
          <w:rFonts w:eastAsia="TimesNewRomanPSMT"/>
          <w:color w:val="auto"/>
          <w:sz w:val="22"/>
          <w:szCs w:val="22"/>
        </w:rPr>
        <w:t>ust.</w:t>
      </w:r>
      <w:r w:rsidRPr="0081349E">
        <w:rPr>
          <w:rFonts w:eastAsia="TimesNewRomanPSMT"/>
          <w:color w:val="auto"/>
          <w:sz w:val="22"/>
          <w:szCs w:val="22"/>
        </w:rPr>
        <w:t xml:space="preserve"> 5, Zamawiający wzywa wykonawców, którzy złożyli te oferty, do złożenia w termini</w:t>
      </w:r>
      <w:r w:rsidRPr="0081349E">
        <w:rPr>
          <w:color w:val="auto"/>
          <w:sz w:val="22"/>
          <w:szCs w:val="22"/>
        </w:rPr>
        <w:t xml:space="preserve">e </w:t>
      </w:r>
      <w:r w:rsidRPr="0081349E">
        <w:rPr>
          <w:rFonts w:eastAsia="TimesNewRomanPSMT"/>
          <w:color w:val="auto"/>
          <w:sz w:val="22"/>
          <w:szCs w:val="22"/>
        </w:rPr>
        <w:t>określonym przez zamawiającego ofert dodatkowych zawierających nową cenę.</w:t>
      </w:r>
    </w:p>
    <w:p w14:paraId="2F34E4AB" w14:textId="4D0C45F7"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XIII</w:t>
      </w:r>
      <w:r w:rsidRPr="004A3506">
        <w:rPr>
          <w:b/>
          <w:sz w:val="22"/>
          <w:szCs w:val="22"/>
        </w:rPr>
        <w:t xml:space="preserve">. </w:t>
      </w:r>
      <w:r w:rsidR="00695B8B">
        <w:rPr>
          <w:b/>
          <w:noProof/>
          <w:sz w:val="22"/>
          <w:szCs w:val="22"/>
          <w:lang w:val="pl-PL"/>
        </w:rPr>
        <w:t xml:space="preserve">Informacje o formalnościach, jakie powinny być dopełnione </w:t>
      </w:r>
      <w:r>
        <w:rPr>
          <w:b/>
          <w:noProof/>
          <w:sz w:val="22"/>
          <w:szCs w:val="22"/>
          <w:lang w:val="pl-PL"/>
        </w:rPr>
        <w:t>po wyborze oferty</w:t>
      </w:r>
      <w:bookmarkEnd w:id="15"/>
    </w:p>
    <w:p w14:paraId="751E767A" w14:textId="77777777" w:rsidR="00695B8B" w:rsidRPr="00695B8B" w:rsidRDefault="00695B8B" w:rsidP="00695B8B">
      <w:pPr>
        <w:autoSpaceDE w:val="0"/>
        <w:autoSpaceDN w:val="0"/>
        <w:adjustRightInd w:val="0"/>
        <w:spacing w:after="0" w:line="240" w:lineRule="auto"/>
        <w:rPr>
          <w:rFonts w:ascii="Times New Roman" w:hAnsi="Times New Roman" w:cs="Times New Roman"/>
          <w:color w:val="000000"/>
          <w:sz w:val="24"/>
          <w:szCs w:val="24"/>
        </w:rPr>
      </w:pPr>
    </w:p>
    <w:p w14:paraId="17AFD9F4" w14:textId="1B686E53" w:rsidR="00695B8B" w:rsidRPr="00C93207" w:rsidRDefault="00695B8B" w:rsidP="00C93207">
      <w:pPr>
        <w:autoSpaceDE w:val="0"/>
        <w:autoSpaceDN w:val="0"/>
        <w:adjustRightInd w:val="0"/>
        <w:spacing w:after="0" w:line="360" w:lineRule="auto"/>
        <w:jc w:val="both"/>
        <w:rPr>
          <w:rFonts w:ascii="Times New Roman" w:hAnsi="Times New Roman" w:cs="Times New Roman"/>
          <w:color w:val="FF0000"/>
        </w:rPr>
      </w:pPr>
      <w:r w:rsidRPr="00C93207">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Pr="00057441"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057441">
        <w:rPr>
          <w:rFonts w:ascii="Times New Roman" w:hAnsi="Times New Roman" w:cs="Times New Roman"/>
        </w:rPr>
        <w:t>Zamawiający zawiera umowę w sprawie zamówienia publiczneg</w:t>
      </w:r>
      <w:r w:rsidR="00617824" w:rsidRPr="00057441">
        <w:rPr>
          <w:rFonts w:ascii="Times New Roman" w:hAnsi="Times New Roman" w:cs="Times New Roman"/>
        </w:rPr>
        <w:t>o, z uwzględnieniem art. 577, w </w:t>
      </w:r>
      <w:r w:rsidRPr="00057441">
        <w:rPr>
          <w:rFonts w:ascii="Times New Roman" w:hAnsi="Times New Roman" w:cs="Times New Roman"/>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5ED43425" w14:textId="0014B190"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Zamawiający może zawrzeć umowę w sprawie zamówienia publi</w:t>
      </w:r>
      <w:r w:rsidR="00617824">
        <w:rPr>
          <w:rFonts w:ascii="Times New Roman" w:hAnsi="Times New Roman" w:cs="Times New Roman"/>
        </w:rPr>
        <w:t>cznego przed upływem terminu, o </w:t>
      </w:r>
      <w:r w:rsidRPr="00A76A26">
        <w:rPr>
          <w:rFonts w:ascii="Times New Roman" w:hAnsi="Times New Roman" w:cs="Times New Roman"/>
        </w:rPr>
        <w:t xml:space="preserve">którym mowa w ust. 1, jeżeli w postępowaniu o udzielenie zamówienia prowadzonym w trybie podstawowym złożono tylko jedną ofertę. </w:t>
      </w:r>
    </w:p>
    <w:p w14:paraId="0DE15978" w14:textId="6E03C577"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93204E5" w14:textId="15B885A9"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Osoby reprezentujące Wykonawcę przy podpisywaniu umowy powinny posiadać ze sobą dokumenty potwierdzające ich umocowanie do podpisania umowy, o ile umo</w:t>
      </w:r>
      <w:r w:rsidR="00617824">
        <w:rPr>
          <w:rFonts w:ascii="Times New Roman" w:hAnsi="Times New Roman" w:cs="Times New Roman"/>
        </w:rPr>
        <w:t>cowanie to nie będzie wynikać z </w:t>
      </w:r>
      <w:r w:rsidRPr="00A76A26">
        <w:rPr>
          <w:rFonts w:ascii="Times New Roman" w:hAnsi="Times New Roman" w:cs="Times New Roman"/>
        </w:rPr>
        <w:t xml:space="preserve">dokumentów załączonych do oferty. </w:t>
      </w:r>
    </w:p>
    <w:p w14:paraId="2EF296CA" w14:textId="1F42A5E9" w:rsidR="00695B8B" w:rsidRPr="00057441"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057441">
        <w:rPr>
          <w:rFonts w:ascii="Times New Roman" w:hAnsi="Times New Roman" w:cs="Times New Roman"/>
        </w:rPr>
        <w:lastRenderedPageBreak/>
        <w:t>Wykonawca, który wskaże w ofercie podwykonawców, w przypadku uznania jego oferty za najkorzystniejszą, będzie zobowiązany przed podpisaniem umow</w:t>
      </w:r>
      <w:r w:rsidR="00617824" w:rsidRPr="00057441">
        <w:rPr>
          <w:rFonts w:ascii="Times New Roman" w:hAnsi="Times New Roman" w:cs="Times New Roman"/>
        </w:rPr>
        <w:t>y przedłożyć dokument – umowy z </w:t>
      </w:r>
      <w:r w:rsidRPr="00057441">
        <w:rPr>
          <w:rFonts w:ascii="Times New Roman" w:hAnsi="Times New Roman" w:cs="Times New Roman"/>
        </w:rPr>
        <w:t xml:space="preserve">podwykonawcami na realizację powierzonego im do wykonania i zgodnego z ofertą Wykonawcy zakresu usług. </w:t>
      </w:r>
    </w:p>
    <w:p w14:paraId="2B8F95CE" w14:textId="3A806526" w:rsidR="00695B8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057441">
        <w:rPr>
          <w:rFonts w:ascii="Times New Roman" w:hAnsi="Times New Roman" w:cs="Times New Roman"/>
        </w:rPr>
        <w:t>Wspólników spółki cywilnej obowiązują przepisy dotyczące wykonawców wspólnie ubiegając</w:t>
      </w:r>
      <w:r w:rsidR="00057441">
        <w:rPr>
          <w:rFonts w:ascii="Times New Roman" w:hAnsi="Times New Roman" w:cs="Times New Roman"/>
        </w:rPr>
        <w:t>ych się o udzielenie zamówienia</w:t>
      </w:r>
      <w:r w:rsidRPr="00057441">
        <w:rPr>
          <w:rFonts w:ascii="Times New Roman" w:hAnsi="Times New Roman" w:cs="Times New Roman"/>
        </w:rPr>
        <w:t xml:space="preserve">. Wspólnicy spółki cywilnej wraz z ofertą złożą stosowne pełnomocnictwa oraz w przypadku wyboru oferty jako najkorzystniejszej umowę spółki cywilnej. </w:t>
      </w:r>
    </w:p>
    <w:p w14:paraId="05790CA8" w14:textId="3CC3F9D8" w:rsidR="00E7490B" w:rsidRPr="009E0950" w:rsidRDefault="00E7490B" w:rsidP="00E7490B">
      <w:pPr>
        <w:pStyle w:val="Default"/>
        <w:numPr>
          <w:ilvl w:val="0"/>
          <w:numId w:val="17"/>
        </w:numPr>
        <w:spacing w:line="360" w:lineRule="auto"/>
        <w:jc w:val="both"/>
        <w:rPr>
          <w:color w:val="auto"/>
          <w:sz w:val="22"/>
          <w:szCs w:val="22"/>
        </w:rPr>
      </w:pPr>
      <w:r w:rsidRPr="009E0950">
        <w:rPr>
          <w:color w:val="auto"/>
          <w:sz w:val="22"/>
          <w:szCs w:val="22"/>
        </w:rPr>
        <w:t>Zamawiający będzie żądał od Wykonawcy, którego oferta została uznana za najkorzystniejszą złożenia przed podpisaniem Umowy, w celu weryfikacji zatrudnienia przez Wykonawcę na podstawie stosunku pracy osób wykonujących czynności w zakresie realizacji zamówienia - oświadczenia zatrudnionego pracownika, oświadczenia Wykonawcy 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w:t>
      </w:r>
    </w:p>
    <w:p w14:paraId="0FE72CED" w14:textId="2C452D56" w:rsidR="00E7490B" w:rsidRPr="009E0950" w:rsidRDefault="00E7490B" w:rsidP="00E7490B">
      <w:pPr>
        <w:pStyle w:val="Default"/>
        <w:numPr>
          <w:ilvl w:val="0"/>
          <w:numId w:val="17"/>
        </w:numPr>
        <w:spacing w:line="360" w:lineRule="auto"/>
        <w:jc w:val="both"/>
        <w:rPr>
          <w:color w:val="auto"/>
          <w:sz w:val="22"/>
          <w:szCs w:val="22"/>
        </w:rPr>
      </w:pPr>
      <w:r w:rsidRPr="009E0950">
        <w:rPr>
          <w:color w:val="auto"/>
          <w:sz w:val="22"/>
          <w:szCs w:val="22"/>
        </w:rPr>
        <w:t xml:space="preserve">W przypadku nie przedłożenia przez Wykonawcę wymaganego oświadczenia, o którym mowa w punkcie poprzednim, przed podpisaniem umowy o udzielenie zamówienia publicznego, umowa ta nie zostanie zawarta z winy Wykonawcy, a ponadto Zamawiający będzie uprawniony do dochodzenia odszkodowania na zasadach ogólnych (za szkodę spowodowaną uchyleniem się od zawarcia umowy). </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1DE2568E" w:rsidR="00695B8B" w:rsidRPr="00695B8B" w:rsidRDefault="00695B8B" w:rsidP="00695B8B">
      <w:pPr>
        <w:suppressAutoHyphens/>
        <w:spacing w:line="360" w:lineRule="auto"/>
        <w:jc w:val="both"/>
        <w:rPr>
          <w:rFonts w:ascii="Times New Roman" w:hAnsi="Times New Roman" w:cs="Times New Roman"/>
        </w:rPr>
      </w:pPr>
      <w:r w:rsidRPr="00695B8B">
        <w:rPr>
          <w:rFonts w:ascii="Times New Roman" w:hAnsi="Times New Roman" w:cs="Times New Roman"/>
        </w:rPr>
        <w:t>Zamawiający nie wymaga wniesienia zabezpieczenia należytego wykonania umowy, o którym mowa w art. 449 i dalszych u</w:t>
      </w:r>
      <w:r>
        <w:rPr>
          <w:rFonts w:ascii="Times New Roman" w:hAnsi="Times New Roman" w:cs="Times New Roman"/>
        </w:rPr>
        <w:t xml:space="preserve">stawy </w:t>
      </w:r>
      <w:proofErr w:type="spellStart"/>
      <w:r w:rsidRPr="00695B8B">
        <w:rPr>
          <w:rFonts w:ascii="Times New Roman" w:hAnsi="Times New Roman" w:cs="Times New Roman"/>
        </w:rPr>
        <w:t>Pzp</w:t>
      </w:r>
      <w:proofErr w:type="spellEnd"/>
      <w:r w:rsidRPr="00695B8B">
        <w:rPr>
          <w:rFonts w:ascii="Times New Roman" w:hAnsi="Times New Roman" w:cs="Times New Roman"/>
        </w:rPr>
        <w:t>.</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01951030"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 xml:space="preserve">Zamawiający przewiduje możliwości zmiany zawartej umowy w stosunku do treści wybranej oferty w zakresie uregulowanym w art. 454 – 455 </w:t>
      </w:r>
      <w:proofErr w:type="spellStart"/>
      <w:r w:rsidRPr="009E7C5E">
        <w:rPr>
          <w:rFonts w:ascii="Times New Roman" w:hAnsi="Times New Roman" w:cs="Times New Roman"/>
        </w:rPr>
        <w:t>Pzp</w:t>
      </w:r>
      <w:proofErr w:type="spellEnd"/>
      <w:r w:rsidRPr="009E7C5E">
        <w:rPr>
          <w:rFonts w:ascii="Times New Roman" w:hAnsi="Times New Roman" w:cs="Times New Roman"/>
        </w:rPr>
        <w:t xml:space="preserve"> oraz wskazanym w Projektowanych postanowieniach umowy</w:t>
      </w:r>
      <w:r>
        <w:rPr>
          <w:rFonts w:ascii="Times New Roman" w:hAnsi="Times New Roman" w:cs="Times New Roman"/>
        </w:rPr>
        <w:t xml:space="preserve">, które stanowią Załącznik nr </w:t>
      </w:r>
      <w:r w:rsidR="007B3B41">
        <w:rPr>
          <w:rFonts w:ascii="Times New Roman" w:hAnsi="Times New Roman" w:cs="Times New Roman"/>
        </w:rPr>
        <w:t>7</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55D10625" w:rsidR="00C949B9" w:rsidRPr="00295E2B" w:rsidRDefault="00C949B9" w:rsidP="00A76A26">
      <w:pPr>
        <w:spacing w:before="240" w:line="360" w:lineRule="auto"/>
        <w:jc w:val="both"/>
        <w:rPr>
          <w:rFonts w:ascii="Times New Roman" w:hAnsi="Times New Roman" w:cs="Times New Roman"/>
          <w:b/>
        </w:rPr>
      </w:pPr>
      <w:r w:rsidRPr="00295E2B">
        <w:rPr>
          <w:rFonts w:ascii="Times New Roman" w:hAnsi="Times New Roman" w:cs="Times New Roman"/>
          <w:b/>
        </w:rPr>
        <w:t>Projektowane postanowienia umowy w sprawie zamówienia, które zost</w:t>
      </w:r>
      <w:r w:rsidR="009E7C5E" w:rsidRPr="00295E2B">
        <w:rPr>
          <w:rFonts w:ascii="Times New Roman" w:hAnsi="Times New Roman" w:cs="Times New Roman"/>
          <w:b/>
        </w:rPr>
        <w:t xml:space="preserve">aną wprowadzone do treści umowy stanowią Załącznik nr </w:t>
      </w:r>
      <w:r w:rsidR="007B3B41">
        <w:rPr>
          <w:rFonts w:ascii="Times New Roman" w:hAnsi="Times New Roman" w:cs="Times New Roman"/>
          <w:b/>
        </w:rPr>
        <w:t>7</w:t>
      </w:r>
      <w:r w:rsidR="009E7C5E" w:rsidRPr="00295E2B">
        <w:rPr>
          <w:rFonts w:ascii="Times New Roman" w:hAnsi="Times New Roman" w:cs="Times New Roman"/>
          <w:b/>
        </w:rPr>
        <w:t xml:space="preserve"> do SWZ</w:t>
      </w:r>
      <w:r w:rsidR="00295E2B" w:rsidRPr="00295E2B">
        <w:rPr>
          <w:rFonts w:ascii="Times New Roman" w:hAnsi="Times New Roman" w:cs="Times New Roman"/>
          <w:b/>
        </w:rPr>
        <w:t>.</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1355">
      <w:pPr>
        <w:pStyle w:val="Akapitzlist"/>
        <w:numPr>
          <w:ilvl w:val="0"/>
          <w:numId w:val="18"/>
        </w:numPr>
        <w:suppressAutoHyphens/>
        <w:spacing w:after="0" w:line="360" w:lineRule="auto"/>
        <w:jc w:val="both"/>
        <w:rPr>
          <w:rFonts w:ascii="Times New Roman" w:hAnsi="Times New Roman" w:cs="Times New Roman"/>
        </w:rPr>
      </w:pPr>
      <w:r w:rsidRPr="00A76A26">
        <w:rPr>
          <w:rFonts w:ascii="Times New Roman" w:hAnsi="Times New Roman" w:cs="Times New Roman"/>
        </w:rPr>
        <w:lastRenderedPageBreak/>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4698F57A" w14:textId="3C165C58" w:rsidR="00154B7D"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oraz Rzecznikowi Małych i Średnich Przedsiębiorców.</w:t>
      </w:r>
    </w:p>
    <w:p w14:paraId="750E2913" w14:textId="04422546" w:rsidR="00154B7D" w:rsidRPr="00A76A26"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316E45">
      <w:pPr>
        <w:pStyle w:val="Akapitzlist"/>
        <w:numPr>
          <w:ilvl w:val="0"/>
          <w:numId w:val="36"/>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316E45">
      <w:pPr>
        <w:pStyle w:val="Akapitzlist"/>
        <w:numPr>
          <w:ilvl w:val="0"/>
          <w:numId w:val="36"/>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w terminie:</w:t>
      </w:r>
    </w:p>
    <w:p w14:paraId="091AEAD3" w14:textId="075FA95F" w:rsidR="00154B7D" w:rsidRDefault="00154B7D" w:rsidP="00316E45">
      <w:pPr>
        <w:pStyle w:val="Akapitzlist"/>
        <w:numPr>
          <w:ilvl w:val="0"/>
          <w:numId w:val="35"/>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316E45">
      <w:pPr>
        <w:pStyle w:val="Akapitzlist"/>
        <w:numPr>
          <w:ilvl w:val="0"/>
          <w:numId w:val="35"/>
        </w:numPr>
        <w:suppressAutoHyphens/>
        <w:spacing w:after="0" w:line="360" w:lineRule="auto"/>
        <w:jc w:val="both"/>
        <w:rPr>
          <w:rFonts w:ascii="Times New Roman" w:hAnsi="Times New Roman" w:cs="Times New Roman"/>
        </w:rPr>
      </w:pPr>
      <w:r w:rsidRPr="007A1355">
        <w:rPr>
          <w:rFonts w:ascii="Times New Roman" w:hAnsi="Times New Roman" w:cs="Times New Roman"/>
        </w:rPr>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Na orzeczenie Izby oraz postanowienie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stronom oraz uczestnikom postępowania odwoławczego przysługuje skarga do sądu.</w:t>
      </w:r>
    </w:p>
    <w:p w14:paraId="2B5CFEF0" w14:textId="6FF8ADDC"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lastRenderedPageBreak/>
        <w:t xml:space="preserve">Skargę wnosi się za pośrednictwem Prezesa Izby, w terminie 14 dni od dnia doręczenia orzeczenia Izby lub postanowienia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381ED491" w14:textId="55062E80" w:rsidR="00154B7D" w:rsidRPr="00760E6C"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2139D2C3" w14:textId="77777777" w:rsidR="00BF5FC6" w:rsidRPr="004633F2" w:rsidRDefault="00BF5FC6" w:rsidP="00154B7D">
      <w:pPr>
        <w:pStyle w:val="Akapitzlist"/>
        <w:suppressAutoHyphens/>
        <w:spacing w:after="0" w:line="360" w:lineRule="auto"/>
        <w:ind w:left="426"/>
        <w:contextualSpacing w:val="0"/>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63F4E44F"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3. Pani/Pana dane osobowe przetwarzane będą na podstawie art. 6 ust. 1</w:t>
      </w:r>
      <w:r>
        <w:rPr>
          <w:rFonts w:ascii="Times New Roman" w:hAnsi="Times New Roman" w:cs="Times New Roman"/>
          <w:color w:val="000000"/>
        </w:rPr>
        <w:t xml:space="preserve"> lit. c RODO w celu związanym z </w:t>
      </w:r>
      <w:r w:rsidRPr="00BF5FC6">
        <w:rPr>
          <w:rFonts w:ascii="Times New Roman" w:hAnsi="Times New Roman" w:cs="Times New Roman"/>
          <w:color w:val="000000"/>
        </w:rPr>
        <w:t xml:space="preserve">powyższym postępowaniem; </w:t>
      </w:r>
    </w:p>
    <w:p w14:paraId="26EA0E00" w14:textId="7CA3FE51"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4. Odbiorcami Pani/Pana danych osobowych będą osoby lub podmioty, którym udostępniona zostanie dokumentacja postępowania w oparciu o art. </w:t>
      </w:r>
      <w:r w:rsidRPr="00D31B22">
        <w:rPr>
          <w:rFonts w:ascii="Times New Roman" w:hAnsi="Times New Roman" w:cs="Times New Roman"/>
        </w:rPr>
        <w:t xml:space="preserve">18 </w:t>
      </w:r>
      <w:r w:rsidR="00DB19D9" w:rsidRPr="00D31B22">
        <w:rPr>
          <w:rFonts w:ascii="Times New Roman" w:hAnsi="Times New Roman" w:cs="Times New Roman"/>
        </w:rPr>
        <w:t xml:space="preserve">oraz 74 </w:t>
      </w:r>
      <w:r w:rsidRPr="00BF5FC6">
        <w:rPr>
          <w:rFonts w:ascii="Times New Roman" w:hAnsi="Times New Roman" w:cs="Times New Roman"/>
          <w:color w:val="000000"/>
        </w:rPr>
        <w:t xml:space="preserve">ustawy z dnia 11 września 2019 r. – Prawo zamówień publicznych (Dz. U. z </w:t>
      </w:r>
      <w:r w:rsidR="0030492A">
        <w:rPr>
          <w:rFonts w:ascii="Times New Roman" w:hAnsi="Times New Roman" w:cs="Times New Roman"/>
          <w:color w:val="000000"/>
        </w:rPr>
        <w:t>2021</w:t>
      </w:r>
      <w:r w:rsidRPr="00BF5FC6">
        <w:rPr>
          <w:rFonts w:ascii="Times New Roman" w:hAnsi="Times New Roman" w:cs="Times New Roman"/>
          <w:color w:val="000000"/>
        </w:rPr>
        <w:t xml:space="preserve"> r. poz. </w:t>
      </w:r>
      <w:r w:rsidR="0030492A">
        <w:rPr>
          <w:rFonts w:ascii="Times New Roman" w:hAnsi="Times New Roman" w:cs="Times New Roman"/>
          <w:color w:val="000000"/>
        </w:rPr>
        <w:t>1129</w:t>
      </w:r>
      <w:r w:rsidRPr="00BF5FC6">
        <w:rPr>
          <w:rFonts w:ascii="Times New Roman" w:hAnsi="Times New Roman" w:cs="Times New Roman"/>
          <w:color w:val="000000"/>
        </w:rPr>
        <w:t xml:space="preserve"> ze zm.), dalej „ustawa </w:t>
      </w:r>
      <w:proofErr w:type="spellStart"/>
      <w:r w:rsidRPr="00BF5FC6">
        <w:rPr>
          <w:rFonts w:ascii="Times New Roman" w:hAnsi="Times New Roman" w:cs="Times New Roman"/>
          <w:color w:val="000000"/>
        </w:rPr>
        <w:t>Pzp</w:t>
      </w:r>
      <w:proofErr w:type="spellEnd"/>
      <w:r w:rsidRPr="00BF5FC6">
        <w:rPr>
          <w:rFonts w:ascii="Times New Roman" w:hAnsi="Times New Roman" w:cs="Times New Roman"/>
          <w:color w:val="000000"/>
        </w:rPr>
        <w:t xml:space="preserve">”; </w:t>
      </w:r>
    </w:p>
    <w:p w14:paraId="4181EED8" w14:textId="06AD84A4" w:rsidR="00BF5FC6" w:rsidRPr="00923109" w:rsidRDefault="008653E7" w:rsidP="00760E6C">
      <w:pPr>
        <w:autoSpaceDE w:val="0"/>
        <w:autoSpaceDN w:val="0"/>
        <w:adjustRightInd w:val="0"/>
        <w:spacing w:after="0" w:line="360" w:lineRule="auto"/>
        <w:ind w:left="851"/>
        <w:jc w:val="both"/>
        <w:rPr>
          <w:rFonts w:ascii="Times New Roman" w:hAnsi="Times New Roman" w:cs="Times New Roman"/>
        </w:rPr>
      </w:pPr>
      <w:r w:rsidRPr="00923109">
        <w:rPr>
          <w:rFonts w:ascii="Times New Roman" w:hAnsi="Times New Roman" w:cs="Times New Roman"/>
        </w:rPr>
        <w:t>5</w:t>
      </w:r>
      <w:r w:rsidR="00BF5FC6" w:rsidRPr="00923109">
        <w:rPr>
          <w:rFonts w:ascii="Times New Roman" w:hAnsi="Times New Roman" w:cs="Times New Roman"/>
        </w:rPr>
        <w:t xml:space="preserve">. Administrator nie zamierza przekazywać Pani/Pana danych osobowych poza Europejski Obszar Gospodarczy; Pani/Pana dane osobowe będą przechowywane, zgodnie z art. 78 ust. 1 i 4 ustawy </w:t>
      </w:r>
      <w:proofErr w:type="spellStart"/>
      <w:r w:rsidR="00BF5FC6" w:rsidRPr="00923109">
        <w:rPr>
          <w:rFonts w:ascii="Times New Roman" w:hAnsi="Times New Roman" w:cs="Times New Roman"/>
        </w:rPr>
        <w:t>Pzp</w:t>
      </w:r>
      <w:proofErr w:type="spellEnd"/>
      <w:r w:rsidR="00BF5FC6" w:rsidRPr="00923109">
        <w:rPr>
          <w:rFonts w:ascii="Times New Roman" w:hAnsi="Times New Roman" w:cs="Times New Roman"/>
        </w:rPr>
        <w:t>, przez okres 4 lat od dnia zakończenia postępowania o udzielenie zamówienia, a jeżeli czas trwania umowy przekracza 4 lata, okres przechowywania obejmuje cały czas trwania umowy, jednak nie dłużej niż do upływu okresu przedawnienia roszczeń wynikający</w:t>
      </w:r>
      <w:r w:rsidR="00617824" w:rsidRPr="00923109">
        <w:rPr>
          <w:rFonts w:ascii="Times New Roman" w:hAnsi="Times New Roman" w:cs="Times New Roman"/>
        </w:rPr>
        <w:t>ch z niniejszego postępowania i </w:t>
      </w:r>
      <w:r w:rsidR="00BF5FC6" w:rsidRPr="00923109">
        <w:rPr>
          <w:rFonts w:ascii="Times New Roman" w:hAnsi="Times New Roman" w:cs="Times New Roman"/>
        </w:rPr>
        <w:t>zawartej umowy w wyniku tego postępowania. Ponadto dane te będą archiwizow</w:t>
      </w:r>
      <w:r w:rsidR="00617824" w:rsidRPr="00923109">
        <w:rPr>
          <w:rFonts w:ascii="Times New Roman" w:hAnsi="Times New Roman" w:cs="Times New Roman"/>
        </w:rPr>
        <w:t>ane zgodnie z </w:t>
      </w:r>
      <w:r w:rsidR="00BF5FC6" w:rsidRPr="00923109">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51EA3297"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6</w:t>
      </w:r>
      <w:r w:rsidR="00BF5FC6" w:rsidRPr="00BF5FC6">
        <w:rPr>
          <w:rFonts w:ascii="Times New Roman" w:hAnsi="Times New Roman" w:cs="Times New Roman"/>
        </w:rPr>
        <w:t xml:space="preserve">. Obowiązek podania przez Panią/Pana danych osobowych bezpośrednio Pani/Pana dotyczących jest wymogiem ustawowym określonym w przepisach ustawy </w:t>
      </w:r>
      <w:proofErr w:type="spellStart"/>
      <w:r w:rsidR="00BF5FC6" w:rsidRPr="00BF5FC6">
        <w:rPr>
          <w:rFonts w:ascii="Times New Roman" w:hAnsi="Times New Roman" w:cs="Times New Roman"/>
        </w:rPr>
        <w:t>Pzp</w:t>
      </w:r>
      <w:proofErr w:type="spellEnd"/>
      <w:r w:rsidR="00BF5FC6" w:rsidRPr="00BF5FC6">
        <w:rPr>
          <w:rFonts w:ascii="Times New Roman" w:hAnsi="Times New Roman" w:cs="Times New Roman"/>
        </w:rPr>
        <w:t xml:space="preserve">, związanym z udziałem w </w:t>
      </w:r>
      <w:r w:rsidR="00BF5FC6" w:rsidRPr="00BF5FC6">
        <w:rPr>
          <w:rFonts w:ascii="Times New Roman" w:hAnsi="Times New Roman" w:cs="Times New Roman"/>
        </w:rPr>
        <w:lastRenderedPageBreak/>
        <w:t xml:space="preserve">postępowaniu o udzielenie zamówienia publicznego; konsekwencje niepodania określonych danych wynikają z ustawy </w:t>
      </w:r>
      <w:proofErr w:type="spellStart"/>
      <w:r w:rsidR="00BF5FC6" w:rsidRPr="00BF5FC6">
        <w:rPr>
          <w:rFonts w:ascii="Times New Roman" w:hAnsi="Times New Roman" w:cs="Times New Roman"/>
        </w:rPr>
        <w:t>Pzp</w:t>
      </w:r>
      <w:proofErr w:type="spellEnd"/>
      <w:r w:rsidR="00BF5FC6" w:rsidRPr="00BF5FC6">
        <w:rPr>
          <w:rFonts w:ascii="Times New Roman" w:hAnsi="Times New Roman" w:cs="Times New Roman"/>
        </w:rPr>
        <w:t xml:space="preserve">; </w:t>
      </w:r>
    </w:p>
    <w:p w14:paraId="1DC6A76D" w14:textId="4E955175"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7</w:t>
      </w:r>
      <w:r w:rsidR="00BF5FC6" w:rsidRPr="00BF5FC6">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8</w:t>
      </w:r>
      <w:r w:rsidR="00BF5FC6" w:rsidRPr="00BF5FC6">
        <w:rPr>
          <w:rFonts w:ascii="Times New Roman" w:hAnsi="Times New Roman" w:cs="Times New Roman"/>
        </w:rPr>
        <w:t xml:space="preserve">. Posiada Pani/Pan: - </w:t>
      </w:r>
    </w:p>
    <w:p w14:paraId="6A216CF2" w14:textId="3711332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 W </w:t>
      </w:r>
      <w:r w:rsidRPr="00BF5FC6">
        <w:rPr>
          <w:rFonts w:ascii="Times New Roman" w:hAnsi="Times New Roman" w:cs="Times New Roman"/>
        </w:rPr>
        <w:t xml:space="preserve">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F5D825E" w14:textId="39A12B3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2) na podstawie art. 16 RODO prawo do sprostow</w:t>
      </w:r>
      <w:r w:rsidR="008D23B1">
        <w:rPr>
          <w:rFonts w:ascii="Times New Roman" w:hAnsi="Times New Roman" w:cs="Times New Roman"/>
        </w:rPr>
        <w:t>ania Pani/Pana danych osobowych</w:t>
      </w:r>
      <w:r w:rsidRPr="00BF5FC6">
        <w:rPr>
          <w:rFonts w:ascii="Times New Roman" w:hAnsi="Times New Roman" w:cs="Times New Roman"/>
        </w:rPr>
        <w:t xml:space="preserve"> . Skorzystanie przez osobę, której dane dotyczą, z uprawnienia do sprostowania lub uzupełnienia, o którym mowa w art. 16 RODO nie może naruszać integralności protokołu oraz jego załączników;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FB358F" w14:textId="02D548C0" w:rsidR="00BF5FC6" w:rsidRPr="00BF5FC6" w:rsidRDefault="00BF5FC6" w:rsidP="008D23B1">
      <w:pPr>
        <w:autoSpaceDE w:val="0"/>
        <w:autoSpaceDN w:val="0"/>
        <w:adjustRightInd w:val="0"/>
        <w:spacing w:after="0" w:line="240" w:lineRule="auto"/>
        <w:ind w:left="426"/>
        <w:rPr>
          <w:rFonts w:ascii="Times New Roman" w:hAnsi="Times New Roman" w:cs="Times New Roman"/>
        </w:rPr>
      </w:pPr>
    </w:p>
    <w:p w14:paraId="6CEF0CE5" w14:textId="40C7F75E"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t>R</w:t>
      </w:r>
      <w:r>
        <w:rPr>
          <w:b/>
          <w:sz w:val="22"/>
          <w:szCs w:val="22"/>
        </w:rPr>
        <w:t xml:space="preserve">ozdział </w:t>
      </w:r>
      <w:r>
        <w:rPr>
          <w:b/>
          <w:sz w:val="22"/>
          <w:szCs w:val="22"/>
          <w:lang w:val="pl-PL"/>
        </w:rPr>
        <w:t>XIX</w:t>
      </w:r>
      <w:r w:rsidRPr="004A3506">
        <w:rPr>
          <w:b/>
          <w:sz w:val="22"/>
          <w:szCs w:val="22"/>
        </w:rPr>
        <w:t xml:space="preserve">. </w:t>
      </w:r>
      <w:r>
        <w:rPr>
          <w:b/>
          <w:noProof/>
          <w:sz w:val="22"/>
          <w:szCs w:val="22"/>
          <w:lang w:val="pl-PL"/>
        </w:rPr>
        <w:t>Wykaz załaczników do SWZ</w:t>
      </w:r>
      <w:bookmarkEnd w:id="21"/>
    </w:p>
    <w:p w14:paraId="36A3E4EC" w14:textId="40EB281D" w:rsidR="00154B7D" w:rsidRPr="00C93207" w:rsidRDefault="00C269EB" w:rsidP="00C93207">
      <w:pPr>
        <w:spacing w:before="240" w:line="360" w:lineRule="auto"/>
        <w:jc w:val="both"/>
        <w:rPr>
          <w:rFonts w:ascii="Times New Roman" w:hAnsi="Times New Roman" w:cs="Times New Roman"/>
          <w:b/>
        </w:rPr>
      </w:pPr>
      <w:r w:rsidRPr="00C93207">
        <w:rPr>
          <w:rFonts w:ascii="Times New Roman" w:hAnsi="Times New Roman" w:cs="Times New Roman"/>
          <w:b/>
        </w:rPr>
        <w:t>Wykaz załączników do SWZ</w:t>
      </w:r>
    </w:p>
    <w:p w14:paraId="186EB2BC" w14:textId="7346E8CB" w:rsidR="00C269EB" w:rsidRDefault="00C269EB"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Załącznik nr 1 do SWZ –  Formularz Ofert</w:t>
      </w:r>
      <w:r w:rsidR="00EA0470" w:rsidRPr="00760E6C">
        <w:rPr>
          <w:rFonts w:ascii="Times New Roman" w:hAnsi="Times New Roman" w:cs="Times New Roman"/>
        </w:rPr>
        <w:t>y</w:t>
      </w:r>
    </w:p>
    <w:p w14:paraId="4BAF0F8B" w14:textId="76DC975B" w:rsidR="00C269EB" w:rsidRDefault="00C269EB"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Załącznik nr 2 do SWZ – Opis przedmiotu zamówienia</w:t>
      </w:r>
    </w:p>
    <w:p w14:paraId="646613CD" w14:textId="13D95D4C" w:rsidR="00EA0470" w:rsidRDefault="00EA0470"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 xml:space="preserve">Załącznik nr 3 do SWZ – Oświadczenie o </w:t>
      </w:r>
      <w:r w:rsidR="00F34DA8" w:rsidRPr="00760E6C">
        <w:rPr>
          <w:rFonts w:ascii="Times New Roman" w:hAnsi="Times New Roman" w:cs="Times New Roman"/>
        </w:rPr>
        <w:t xml:space="preserve">spełnianiu warunków udziału w postępowaniu oraz o </w:t>
      </w:r>
      <w:r w:rsidRPr="00760E6C">
        <w:rPr>
          <w:rFonts w:ascii="Times New Roman" w:hAnsi="Times New Roman" w:cs="Times New Roman"/>
        </w:rPr>
        <w:t xml:space="preserve">braku podstaw do wykluczenia </w:t>
      </w:r>
    </w:p>
    <w:p w14:paraId="3C966047" w14:textId="3DD23D9B" w:rsidR="005B5BB0" w:rsidRDefault="005B5BB0"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lastRenderedPageBreak/>
        <w:t>Załącznik nr 3a do SWZ – Oświadczenie podmiotu udostępniającego zasoby o spełnianiu warunków udziału w postępowaniu oraz o braku podstaw do wykluczenia z postępowania</w:t>
      </w:r>
    </w:p>
    <w:p w14:paraId="3B129BEE" w14:textId="322E4620" w:rsidR="00EA0470" w:rsidRPr="000F7362" w:rsidRDefault="00EA0470" w:rsidP="007A1355">
      <w:pPr>
        <w:pStyle w:val="Akapitzlist"/>
        <w:numPr>
          <w:ilvl w:val="0"/>
          <w:numId w:val="21"/>
        </w:numPr>
        <w:spacing w:before="240" w:line="360" w:lineRule="auto"/>
        <w:jc w:val="both"/>
        <w:rPr>
          <w:rFonts w:ascii="Times New Roman" w:hAnsi="Times New Roman" w:cs="Times New Roman"/>
        </w:rPr>
      </w:pPr>
      <w:r w:rsidRPr="000F7362">
        <w:rPr>
          <w:rFonts w:ascii="Times New Roman" w:hAnsi="Times New Roman" w:cs="Times New Roman"/>
        </w:rPr>
        <w:t xml:space="preserve">Załącznik nr </w:t>
      </w:r>
      <w:r w:rsidR="00F34DA8" w:rsidRPr="000F7362">
        <w:rPr>
          <w:rFonts w:ascii="Times New Roman" w:hAnsi="Times New Roman" w:cs="Times New Roman"/>
        </w:rPr>
        <w:t>4 do SWZ</w:t>
      </w:r>
      <w:r w:rsidRPr="000F7362">
        <w:rPr>
          <w:rFonts w:ascii="Times New Roman" w:hAnsi="Times New Roman" w:cs="Times New Roman"/>
        </w:rPr>
        <w:t xml:space="preserve"> – Formularz cenowy</w:t>
      </w:r>
    </w:p>
    <w:p w14:paraId="53F4C7FC" w14:textId="156BFF8F" w:rsidR="00EA0470" w:rsidRDefault="00EA0470"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 xml:space="preserve">Załącznik nr </w:t>
      </w:r>
      <w:r w:rsidR="00F34DA8" w:rsidRPr="00760E6C">
        <w:rPr>
          <w:rFonts w:ascii="Times New Roman" w:hAnsi="Times New Roman" w:cs="Times New Roman"/>
        </w:rPr>
        <w:t>5</w:t>
      </w:r>
      <w:r w:rsidRPr="00760E6C">
        <w:rPr>
          <w:rFonts w:ascii="Times New Roman" w:hAnsi="Times New Roman" w:cs="Times New Roman"/>
        </w:rPr>
        <w:t xml:space="preserve"> do SWZ – Zobowiązanie innego podmiotu do udostępnienia niezbędnych zasobów Wykonawcy</w:t>
      </w:r>
    </w:p>
    <w:p w14:paraId="0A431F45" w14:textId="7D70143C" w:rsidR="00476601" w:rsidRPr="00476601" w:rsidRDefault="00476601" w:rsidP="00476601">
      <w:pPr>
        <w:pStyle w:val="Akapitzlist"/>
        <w:numPr>
          <w:ilvl w:val="0"/>
          <w:numId w:val="21"/>
        </w:numPr>
        <w:spacing w:before="240" w:line="360" w:lineRule="auto"/>
        <w:jc w:val="both"/>
        <w:rPr>
          <w:rFonts w:ascii="Times New Roman" w:hAnsi="Times New Roman" w:cs="Times New Roman"/>
        </w:rPr>
      </w:pPr>
      <w:r w:rsidRPr="00476601">
        <w:rPr>
          <w:rFonts w:ascii="Times New Roman" w:hAnsi="Times New Roman" w:cs="Times New Roman"/>
        </w:rPr>
        <w:t xml:space="preserve">Załącznik nr </w:t>
      </w:r>
      <w:r w:rsidR="007B3B41">
        <w:rPr>
          <w:rFonts w:ascii="Times New Roman" w:hAnsi="Times New Roman" w:cs="Times New Roman"/>
        </w:rPr>
        <w:t>6</w:t>
      </w:r>
      <w:r w:rsidRPr="00476601">
        <w:rPr>
          <w:rFonts w:ascii="Times New Roman" w:hAnsi="Times New Roman" w:cs="Times New Roman"/>
        </w:rPr>
        <w:t xml:space="preserve"> do SWZ – Oświadczenie wykonawców wspólnie ubiegających się o udzielenie zamówienia</w:t>
      </w:r>
    </w:p>
    <w:p w14:paraId="5FC310B0" w14:textId="613058F4" w:rsidR="009E7C5E" w:rsidRDefault="009E7C5E"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 xml:space="preserve">Załącznik nr </w:t>
      </w:r>
      <w:r w:rsidR="007B3B41">
        <w:rPr>
          <w:rFonts w:ascii="Times New Roman" w:hAnsi="Times New Roman" w:cs="Times New Roman"/>
        </w:rPr>
        <w:t>7</w:t>
      </w:r>
      <w:r w:rsidRPr="00760E6C">
        <w:rPr>
          <w:rFonts w:ascii="Times New Roman" w:hAnsi="Times New Roman" w:cs="Times New Roman"/>
        </w:rPr>
        <w:t xml:space="preserve"> do SWZ – </w:t>
      </w:r>
      <w:r w:rsidRPr="00760E6C">
        <w:rPr>
          <w:rFonts w:ascii="Times New Roman" w:hAnsi="Times New Roman" w:cs="Times New Roman"/>
          <w:noProof/>
        </w:rPr>
        <w:t>Projektowane postanownienia umowy</w:t>
      </w:r>
    </w:p>
    <w:p w14:paraId="0667C218" w14:textId="77777777" w:rsidR="00057441" w:rsidRPr="00760E6C" w:rsidRDefault="00057441" w:rsidP="00057441">
      <w:pPr>
        <w:pStyle w:val="Akapitzlist"/>
        <w:spacing w:before="240" w:line="360" w:lineRule="auto"/>
        <w:jc w:val="both"/>
        <w:rPr>
          <w:rFonts w:ascii="Times New Roman" w:hAnsi="Times New Roman" w:cs="Times New Roman"/>
        </w:rPr>
      </w:pPr>
    </w:p>
    <w:p w14:paraId="7534D9CB" w14:textId="77777777" w:rsidR="00EA0470" w:rsidRPr="00C269EB" w:rsidRDefault="00EA0470" w:rsidP="00EA0470">
      <w:pPr>
        <w:pStyle w:val="Akapitzlist"/>
        <w:spacing w:before="240" w:line="360" w:lineRule="auto"/>
        <w:ind w:left="1080"/>
        <w:jc w:val="both"/>
        <w:rPr>
          <w:rFonts w:ascii="Times New Roman" w:hAnsi="Times New Roman" w:cs="Times New Roman"/>
        </w:rPr>
      </w:pPr>
    </w:p>
    <w:sectPr w:rsidR="00EA0470" w:rsidRPr="00C269EB" w:rsidSect="00B7264C">
      <w:headerReference w:type="default" r:id="rId17"/>
      <w:footerReference w:type="default" r:id="rId1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8ADE" w14:textId="77777777" w:rsidR="00826BCD" w:rsidRDefault="00826BCD" w:rsidP="00975DA7">
      <w:pPr>
        <w:spacing w:after="0" w:line="240" w:lineRule="auto"/>
      </w:pPr>
      <w:r>
        <w:separator/>
      </w:r>
    </w:p>
  </w:endnote>
  <w:endnote w:type="continuationSeparator" w:id="0">
    <w:p w14:paraId="0FD27E58" w14:textId="77777777" w:rsidR="00826BCD" w:rsidRDefault="00826BCD"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EndPr/>
    <w:sdtContent>
      <w:p w14:paraId="3F3015FE" w14:textId="71FEE9F4" w:rsidR="00826BCD" w:rsidRDefault="00826BCD">
        <w:pPr>
          <w:pStyle w:val="Stopka"/>
          <w:jc w:val="right"/>
        </w:pPr>
        <w:r>
          <w:fldChar w:fldCharType="begin"/>
        </w:r>
        <w:r>
          <w:instrText>PAGE   \* MERGEFORMAT</w:instrText>
        </w:r>
        <w:r>
          <w:fldChar w:fldCharType="separate"/>
        </w:r>
        <w:r w:rsidR="000A46EC">
          <w:rPr>
            <w:noProof/>
          </w:rPr>
          <w:t>29</w:t>
        </w:r>
        <w:r>
          <w:fldChar w:fldCharType="end"/>
        </w:r>
      </w:p>
    </w:sdtContent>
  </w:sdt>
  <w:p w14:paraId="32C87862" w14:textId="77777777" w:rsidR="00826BCD" w:rsidRDefault="00826B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1C8D" w14:textId="77777777" w:rsidR="00826BCD" w:rsidRDefault="00826BCD" w:rsidP="00975DA7">
      <w:pPr>
        <w:spacing w:after="0" w:line="240" w:lineRule="auto"/>
      </w:pPr>
      <w:r>
        <w:separator/>
      </w:r>
    </w:p>
  </w:footnote>
  <w:footnote w:type="continuationSeparator" w:id="0">
    <w:p w14:paraId="555D4CD5" w14:textId="77777777" w:rsidR="00826BCD" w:rsidRDefault="00826BCD" w:rsidP="0097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F390" w14:textId="31756BA0" w:rsidR="00826BCD" w:rsidRDefault="00826BCD" w:rsidP="00E16EC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98C623"/>
    <w:multiLevelType w:val="hybridMultilevel"/>
    <w:tmpl w:val="74B428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3" w15:restartNumberingAfterBreak="0">
    <w:nsid w:val="048F1E4C"/>
    <w:multiLevelType w:val="hybridMultilevel"/>
    <w:tmpl w:val="036240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A160A"/>
    <w:multiLevelType w:val="hybridMultilevel"/>
    <w:tmpl w:val="61988F94"/>
    <w:lvl w:ilvl="0" w:tplc="26306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416"/>
    <w:multiLevelType w:val="hybridMultilevel"/>
    <w:tmpl w:val="98F2E5F2"/>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1E671DC5"/>
    <w:multiLevelType w:val="hybridMultilevel"/>
    <w:tmpl w:val="88722624"/>
    <w:lvl w:ilvl="0" w:tplc="7E6C91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87563"/>
    <w:multiLevelType w:val="hybridMultilevel"/>
    <w:tmpl w:val="2B361742"/>
    <w:lvl w:ilvl="0" w:tplc="B2F2671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FA57B74"/>
    <w:multiLevelType w:val="multilevel"/>
    <w:tmpl w:val="3210D5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5F190D"/>
    <w:multiLevelType w:val="hybridMultilevel"/>
    <w:tmpl w:val="B4802428"/>
    <w:lvl w:ilvl="0" w:tplc="8D9E68F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F3451"/>
    <w:multiLevelType w:val="hybridMultilevel"/>
    <w:tmpl w:val="BC0A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66681"/>
    <w:multiLevelType w:val="hybridMultilevel"/>
    <w:tmpl w:val="376ED9F2"/>
    <w:lvl w:ilvl="0" w:tplc="C0E6DD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54682B"/>
    <w:multiLevelType w:val="hybridMultilevel"/>
    <w:tmpl w:val="D46A7544"/>
    <w:lvl w:ilvl="0" w:tplc="03F08A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EA91F1C"/>
    <w:multiLevelType w:val="multilevel"/>
    <w:tmpl w:val="987EC012"/>
    <w:lvl w:ilvl="0">
      <w:start w:val="3"/>
      <w:numFmt w:val="decimal"/>
      <w:lvlText w:val="%1."/>
      <w:lvlJc w:val="left"/>
      <w:pPr>
        <w:ind w:left="720" w:hanging="360"/>
      </w:pPr>
      <w:rPr>
        <w:rFonts w:hint="default"/>
      </w:rPr>
    </w:lvl>
    <w:lvl w:ilvl="1">
      <w:start w:val="2"/>
      <w:numFmt w:val="decimal"/>
      <w:isLgl/>
      <w:lvlText w:val="%1.%2."/>
      <w:lvlJc w:val="left"/>
      <w:pPr>
        <w:ind w:left="1080" w:hanging="540"/>
      </w:pPr>
      <w:rPr>
        <w:rFonts w:hint="default"/>
        <w:b/>
      </w:rPr>
    </w:lvl>
    <w:lvl w:ilvl="2">
      <w:start w:val="4"/>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25"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47F78BD"/>
    <w:multiLevelType w:val="hybridMultilevel"/>
    <w:tmpl w:val="87F8A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3C40A0"/>
    <w:multiLevelType w:val="hybridMultilevel"/>
    <w:tmpl w:val="C3A2C202"/>
    <w:lvl w:ilvl="0" w:tplc="46D4BD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BFE5EB2"/>
    <w:multiLevelType w:val="hybridMultilevel"/>
    <w:tmpl w:val="4EDA55E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ABB2C44"/>
    <w:multiLevelType w:val="hybridMultilevel"/>
    <w:tmpl w:val="98F2E5F2"/>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8622C1"/>
    <w:multiLevelType w:val="hybridMultilevel"/>
    <w:tmpl w:val="65280CC2"/>
    <w:lvl w:ilvl="0" w:tplc="CA1E88D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14"/>
  </w:num>
  <w:num w:numId="3">
    <w:abstractNumId w:val="9"/>
  </w:num>
  <w:num w:numId="4">
    <w:abstractNumId w:val="47"/>
  </w:num>
  <w:num w:numId="5">
    <w:abstractNumId w:val="19"/>
  </w:num>
  <w:num w:numId="6">
    <w:abstractNumId w:val="13"/>
  </w:num>
  <w:num w:numId="7">
    <w:abstractNumId w:val="12"/>
  </w:num>
  <w:num w:numId="8">
    <w:abstractNumId w:val="23"/>
  </w:num>
  <w:num w:numId="9">
    <w:abstractNumId w:val="27"/>
  </w:num>
  <w:num w:numId="10">
    <w:abstractNumId w:val="28"/>
  </w:num>
  <w:num w:numId="11">
    <w:abstractNumId w:val="41"/>
  </w:num>
  <w:num w:numId="12">
    <w:abstractNumId w:val="22"/>
  </w:num>
  <w:num w:numId="13">
    <w:abstractNumId w:val="37"/>
  </w:num>
  <w:num w:numId="14">
    <w:abstractNumId w:val="24"/>
  </w:num>
  <w:num w:numId="15">
    <w:abstractNumId w:val="15"/>
  </w:num>
  <w:num w:numId="16">
    <w:abstractNumId w:val="17"/>
  </w:num>
  <w:num w:numId="17">
    <w:abstractNumId w:val="31"/>
  </w:num>
  <w:num w:numId="18">
    <w:abstractNumId w:val="7"/>
  </w:num>
  <w:num w:numId="19">
    <w:abstractNumId w:val="46"/>
  </w:num>
  <w:num w:numId="20">
    <w:abstractNumId w:val="39"/>
  </w:num>
  <w:num w:numId="21">
    <w:abstractNumId w:val="43"/>
  </w:num>
  <w:num w:numId="22">
    <w:abstractNumId w:val="21"/>
  </w:num>
  <w:num w:numId="23">
    <w:abstractNumId w:val="4"/>
  </w:num>
  <w:num w:numId="24">
    <w:abstractNumId w:val="33"/>
  </w:num>
  <w:num w:numId="25">
    <w:abstractNumId w:val="3"/>
  </w:num>
  <w:num w:numId="26">
    <w:abstractNumId w:val="44"/>
  </w:num>
  <w:num w:numId="27">
    <w:abstractNumId w:val="16"/>
  </w:num>
  <w:num w:numId="28">
    <w:abstractNumId w:val="18"/>
  </w:num>
  <w:num w:numId="29">
    <w:abstractNumId w:val="8"/>
  </w:num>
  <w:num w:numId="30">
    <w:abstractNumId w:val="35"/>
  </w:num>
  <w:num w:numId="31">
    <w:abstractNumId w:val="25"/>
  </w:num>
  <w:num w:numId="32">
    <w:abstractNumId w:val="29"/>
  </w:num>
  <w:num w:numId="33">
    <w:abstractNumId w:val="42"/>
  </w:num>
  <w:num w:numId="34">
    <w:abstractNumId w:val="40"/>
  </w:num>
  <w:num w:numId="35">
    <w:abstractNumId w:val="32"/>
  </w:num>
  <w:num w:numId="36">
    <w:abstractNumId w:val="36"/>
  </w:num>
  <w:num w:numId="37">
    <w:abstractNumId w:val="30"/>
  </w:num>
  <w:num w:numId="38">
    <w:abstractNumId w:val="34"/>
  </w:num>
  <w:num w:numId="39">
    <w:abstractNumId w:val="11"/>
  </w:num>
  <w:num w:numId="40">
    <w:abstractNumId w:val="38"/>
  </w:num>
  <w:num w:numId="41">
    <w:abstractNumId w:val="5"/>
  </w:num>
  <w:num w:numId="42">
    <w:abstractNumId w:val="6"/>
  </w:num>
  <w:num w:numId="43">
    <w:abstractNumId w:val="45"/>
  </w:num>
  <w:num w:numId="44">
    <w:abstractNumId w:val="10"/>
  </w:num>
  <w:num w:numId="45">
    <w:abstractNumId w:val="26"/>
  </w:num>
  <w:num w:numId="46">
    <w:abstractNumId w:val="0"/>
  </w:num>
  <w:num w:numId="47">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180E"/>
    <w:rsid w:val="00031F98"/>
    <w:rsid w:val="000370DF"/>
    <w:rsid w:val="0004394F"/>
    <w:rsid w:val="000451B4"/>
    <w:rsid w:val="0004717C"/>
    <w:rsid w:val="00054005"/>
    <w:rsid w:val="00057441"/>
    <w:rsid w:val="000717FE"/>
    <w:rsid w:val="000772F2"/>
    <w:rsid w:val="0008222F"/>
    <w:rsid w:val="00084671"/>
    <w:rsid w:val="000A46EC"/>
    <w:rsid w:val="000A5FF4"/>
    <w:rsid w:val="000B542D"/>
    <w:rsid w:val="000C5D83"/>
    <w:rsid w:val="000E46B1"/>
    <w:rsid w:val="000F7362"/>
    <w:rsid w:val="00100567"/>
    <w:rsid w:val="00103B66"/>
    <w:rsid w:val="001148FC"/>
    <w:rsid w:val="001206B5"/>
    <w:rsid w:val="00125B8E"/>
    <w:rsid w:val="00147D5C"/>
    <w:rsid w:val="00154B7D"/>
    <w:rsid w:val="00163BFA"/>
    <w:rsid w:val="001F40AF"/>
    <w:rsid w:val="002028B1"/>
    <w:rsid w:val="0020330E"/>
    <w:rsid w:val="002211B0"/>
    <w:rsid w:val="002246F3"/>
    <w:rsid w:val="0024214C"/>
    <w:rsid w:val="00251C3A"/>
    <w:rsid w:val="002667FE"/>
    <w:rsid w:val="00271696"/>
    <w:rsid w:val="00274F2B"/>
    <w:rsid w:val="002756FF"/>
    <w:rsid w:val="00295E2B"/>
    <w:rsid w:val="002A27B2"/>
    <w:rsid w:val="002D4E42"/>
    <w:rsid w:val="002E1DB9"/>
    <w:rsid w:val="00301C18"/>
    <w:rsid w:val="0030492A"/>
    <w:rsid w:val="003053E0"/>
    <w:rsid w:val="00313113"/>
    <w:rsid w:val="00316E45"/>
    <w:rsid w:val="00322B05"/>
    <w:rsid w:val="00327638"/>
    <w:rsid w:val="00350D3F"/>
    <w:rsid w:val="00370252"/>
    <w:rsid w:val="00370D27"/>
    <w:rsid w:val="00380180"/>
    <w:rsid w:val="00395554"/>
    <w:rsid w:val="003B5435"/>
    <w:rsid w:val="003E54FB"/>
    <w:rsid w:val="003E71B6"/>
    <w:rsid w:val="003F629F"/>
    <w:rsid w:val="00407936"/>
    <w:rsid w:val="004079A3"/>
    <w:rsid w:val="00414D54"/>
    <w:rsid w:val="00432B7C"/>
    <w:rsid w:val="004375CC"/>
    <w:rsid w:val="004633F2"/>
    <w:rsid w:val="00476601"/>
    <w:rsid w:val="0048226D"/>
    <w:rsid w:val="004A3506"/>
    <w:rsid w:val="004A572A"/>
    <w:rsid w:val="004C621A"/>
    <w:rsid w:val="004D6F96"/>
    <w:rsid w:val="004D7C26"/>
    <w:rsid w:val="004E0C39"/>
    <w:rsid w:val="004E6E48"/>
    <w:rsid w:val="004F0190"/>
    <w:rsid w:val="0050566E"/>
    <w:rsid w:val="005115AA"/>
    <w:rsid w:val="005307F1"/>
    <w:rsid w:val="005350F8"/>
    <w:rsid w:val="00546D91"/>
    <w:rsid w:val="00556FD2"/>
    <w:rsid w:val="005605B6"/>
    <w:rsid w:val="00566805"/>
    <w:rsid w:val="00584F25"/>
    <w:rsid w:val="00587967"/>
    <w:rsid w:val="00592233"/>
    <w:rsid w:val="005A5168"/>
    <w:rsid w:val="005B1B02"/>
    <w:rsid w:val="005B4997"/>
    <w:rsid w:val="005B5BB0"/>
    <w:rsid w:val="005C48C6"/>
    <w:rsid w:val="005C591C"/>
    <w:rsid w:val="005D61E0"/>
    <w:rsid w:val="00606FB8"/>
    <w:rsid w:val="00607252"/>
    <w:rsid w:val="00617824"/>
    <w:rsid w:val="00622982"/>
    <w:rsid w:val="006331E9"/>
    <w:rsid w:val="006438B6"/>
    <w:rsid w:val="00651B53"/>
    <w:rsid w:val="00695B8B"/>
    <w:rsid w:val="006B448E"/>
    <w:rsid w:val="006C340C"/>
    <w:rsid w:val="006D0224"/>
    <w:rsid w:val="006F5103"/>
    <w:rsid w:val="0070567C"/>
    <w:rsid w:val="0071316B"/>
    <w:rsid w:val="00721B99"/>
    <w:rsid w:val="007263F1"/>
    <w:rsid w:val="007434A0"/>
    <w:rsid w:val="00760E6C"/>
    <w:rsid w:val="00762E0C"/>
    <w:rsid w:val="00777C89"/>
    <w:rsid w:val="0078095E"/>
    <w:rsid w:val="007A1355"/>
    <w:rsid w:val="007B3958"/>
    <w:rsid w:val="007B3B41"/>
    <w:rsid w:val="007C08AA"/>
    <w:rsid w:val="007D062C"/>
    <w:rsid w:val="007D1F1B"/>
    <w:rsid w:val="007F06DC"/>
    <w:rsid w:val="007F3F49"/>
    <w:rsid w:val="0080593E"/>
    <w:rsid w:val="0081349E"/>
    <w:rsid w:val="00826BCD"/>
    <w:rsid w:val="00832E7F"/>
    <w:rsid w:val="0084524C"/>
    <w:rsid w:val="008554AE"/>
    <w:rsid w:val="00864655"/>
    <w:rsid w:val="008653E7"/>
    <w:rsid w:val="00874531"/>
    <w:rsid w:val="00887616"/>
    <w:rsid w:val="008979F3"/>
    <w:rsid w:val="008A1108"/>
    <w:rsid w:val="008A286F"/>
    <w:rsid w:val="008A4953"/>
    <w:rsid w:val="008B2A51"/>
    <w:rsid w:val="008C3FF7"/>
    <w:rsid w:val="008D23B1"/>
    <w:rsid w:val="008F4FB8"/>
    <w:rsid w:val="008F7EBD"/>
    <w:rsid w:val="00906AE9"/>
    <w:rsid w:val="009177B4"/>
    <w:rsid w:val="00923109"/>
    <w:rsid w:val="00940537"/>
    <w:rsid w:val="00953CEA"/>
    <w:rsid w:val="00965CD9"/>
    <w:rsid w:val="00975DA7"/>
    <w:rsid w:val="00986521"/>
    <w:rsid w:val="00993A73"/>
    <w:rsid w:val="009A11D6"/>
    <w:rsid w:val="009A74A4"/>
    <w:rsid w:val="009C0D95"/>
    <w:rsid w:val="009C405C"/>
    <w:rsid w:val="009D4CE3"/>
    <w:rsid w:val="009E0950"/>
    <w:rsid w:val="009E7C5E"/>
    <w:rsid w:val="009F6C45"/>
    <w:rsid w:val="00A05252"/>
    <w:rsid w:val="00A43094"/>
    <w:rsid w:val="00A4629D"/>
    <w:rsid w:val="00A46F6C"/>
    <w:rsid w:val="00A51F65"/>
    <w:rsid w:val="00A74E32"/>
    <w:rsid w:val="00A76A26"/>
    <w:rsid w:val="00A8199D"/>
    <w:rsid w:val="00A90718"/>
    <w:rsid w:val="00A9071D"/>
    <w:rsid w:val="00A930D0"/>
    <w:rsid w:val="00AB1210"/>
    <w:rsid w:val="00AC4DB0"/>
    <w:rsid w:val="00AF15BB"/>
    <w:rsid w:val="00B103E5"/>
    <w:rsid w:val="00B20E64"/>
    <w:rsid w:val="00B264A6"/>
    <w:rsid w:val="00B2694F"/>
    <w:rsid w:val="00B32E65"/>
    <w:rsid w:val="00B37795"/>
    <w:rsid w:val="00B378B3"/>
    <w:rsid w:val="00B40600"/>
    <w:rsid w:val="00B7264C"/>
    <w:rsid w:val="00B804B4"/>
    <w:rsid w:val="00B948BA"/>
    <w:rsid w:val="00BB541D"/>
    <w:rsid w:val="00BC3541"/>
    <w:rsid w:val="00BC533F"/>
    <w:rsid w:val="00BF1A32"/>
    <w:rsid w:val="00BF5FC6"/>
    <w:rsid w:val="00C142F1"/>
    <w:rsid w:val="00C211C3"/>
    <w:rsid w:val="00C25274"/>
    <w:rsid w:val="00C269EB"/>
    <w:rsid w:val="00C30251"/>
    <w:rsid w:val="00C50956"/>
    <w:rsid w:val="00C61FDD"/>
    <w:rsid w:val="00C71D2C"/>
    <w:rsid w:val="00C74245"/>
    <w:rsid w:val="00C92C1A"/>
    <w:rsid w:val="00C93207"/>
    <w:rsid w:val="00C949B9"/>
    <w:rsid w:val="00CA4F31"/>
    <w:rsid w:val="00CC6596"/>
    <w:rsid w:val="00CC75AA"/>
    <w:rsid w:val="00CE7675"/>
    <w:rsid w:val="00CF3EA6"/>
    <w:rsid w:val="00D00977"/>
    <w:rsid w:val="00D07B8D"/>
    <w:rsid w:val="00D16714"/>
    <w:rsid w:val="00D31B22"/>
    <w:rsid w:val="00D349DF"/>
    <w:rsid w:val="00D36575"/>
    <w:rsid w:val="00D42C3C"/>
    <w:rsid w:val="00D45011"/>
    <w:rsid w:val="00D607E5"/>
    <w:rsid w:val="00D92DDE"/>
    <w:rsid w:val="00DA0B10"/>
    <w:rsid w:val="00DB19D9"/>
    <w:rsid w:val="00DD630F"/>
    <w:rsid w:val="00DE1858"/>
    <w:rsid w:val="00DE2C08"/>
    <w:rsid w:val="00DE5B15"/>
    <w:rsid w:val="00E0153D"/>
    <w:rsid w:val="00E11251"/>
    <w:rsid w:val="00E16EC6"/>
    <w:rsid w:val="00E17452"/>
    <w:rsid w:val="00E426DB"/>
    <w:rsid w:val="00E43F70"/>
    <w:rsid w:val="00E505A7"/>
    <w:rsid w:val="00E63C98"/>
    <w:rsid w:val="00E7490B"/>
    <w:rsid w:val="00EA0470"/>
    <w:rsid w:val="00EB50A5"/>
    <w:rsid w:val="00ED19AC"/>
    <w:rsid w:val="00ED7FD8"/>
    <w:rsid w:val="00EF5823"/>
    <w:rsid w:val="00F178FD"/>
    <w:rsid w:val="00F27895"/>
    <w:rsid w:val="00F34DA8"/>
    <w:rsid w:val="00F671CC"/>
    <w:rsid w:val="00F73ED2"/>
    <w:rsid w:val="00F743BF"/>
    <w:rsid w:val="00F766CB"/>
    <w:rsid w:val="00F86F60"/>
    <w:rsid w:val="00FA2499"/>
    <w:rsid w:val="00FA3409"/>
    <w:rsid w:val="00FE34F4"/>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4C4A61B8-519D-48D0-9522-2DA6F49C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 w:type="character" w:styleId="HTML-kod">
    <w:name w:val="HTML Code"/>
    <w:basedOn w:val="Domylnaczcionkaakapitu"/>
    <w:uiPriority w:val="99"/>
    <w:semiHidden/>
    <w:unhideWhenUsed/>
    <w:rsid w:val="00350D3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406491322">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www.platformazakupowa.pl/pn/pw_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pn/pw_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10" Type="http://schemas.openxmlformats.org/officeDocument/2006/relationships/hyperlink" Target="http://www.platformazakupowa.pl/pn/pw_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platformazakupowa.pl/pn/pw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04F6-1CAD-4883-9059-74ACC633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29</Pages>
  <Words>9597</Words>
  <Characters>57585</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13</cp:revision>
  <cp:lastPrinted>2022-03-23T09:50:00Z</cp:lastPrinted>
  <dcterms:created xsi:type="dcterms:W3CDTF">2022-03-15T13:06:00Z</dcterms:created>
  <dcterms:modified xsi:type="dcterms:W3CDTF">2022-03-23T09:50:00Z</dcterms:modified>
</cp:coreProperties>
</file>