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2D2E2A1C" w:rsidR="008C2756" w:rsidRPr="004C4309" w:rsidRDefault="008C581F" w:rsidP="00D25CFA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F62645" w:rsidRPr="004C430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4B31C9" w:rsidRDefault="004C03AB" w:rsidP="004C03AB">
      <w:pPr>
        <w:rPr>
          <w:rFonts w:ascii="Arial" w:hAnsi="Arial" w:cs="Arial"/>
          <w:sz w:val="22"/>
          <w:u w:val="single"/>
        </w:rPr>
      </w:pPr>
      <w:r w:rsidRPr="004B31C9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4B31C9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:rsidRPr="004B31C9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4B31C9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4B31C9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4B31C9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Pr="004B31C9" w:rsidRDefault="0006026A" w:rsidP="0006026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6026A" w:rsidRPr="004B31C9" w14:paraId="373E160C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4B31C9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4B31C9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Pr="004B31C9" w:rsidRDefault="0006026A" w:rsidP="0006026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4B31C9">
        <w:trPr>
          <w:trHeight w:val="894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7949AB4A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(tekst jedn. Dz. U z 202</w:t>
      </w:r>
      <w:r w:rsidR="00580667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580667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23427F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561B049C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4F7909" w:rsidRPr="004F7909">
        <w:rPr>
          <w:rFonts w:ascii="Arial" w:hAnsi="Arial" w:cs="Arial"/>
          <w:b/>
          <w:sz w:val="22"/>
          <w:szCs w:val="20"/>
        </w:rPr>
        <w:t>Sprzedaż i dostarczenie oleju napędowego do celów opałowych dla jednostek organizacyjnych Gminy Łubianka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6E23E2">
        <w:rPr>
          <w:rFonts w:ascii="Arial" w:hAnsi="Arial" w:cs="Arial"/>
          <w:b/>
          <w:sz w:val="22"/>
          <w:szCs w:val="20"/>
        </w:rPr>
        <w:t>ZP.271.</w:t>
      </w:r>
      <w:r w:rsidR="00580667">
        <w:rPr>
          <w:rFonts w:ascii="Arial" w:hAnsi="Arial" w:cs="Arial"/>
          <w:b/>
          <w:sz w:val="22"/>
          <w:szCs w:val="20"/>
        </w:rPr>
        <w:t>3</w:t>
      </w:r>
      <w:r w:rsidR="006E23E2">
        <w:rPr>
          <w:rFonts w:ascii="Arial" w:hAnsi="Arial" w:cs="Arial"/>
          <w:b/>
          <w:sz w:val="22"/>
          <w:szCs w:val="20"/>
        </w:rPr>
        <w:t>.202</w:t>
      </w:r>
      <w:r w:rsidR="00580667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01CC17DF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23427F">
        <w:rPr>
          <w:rFonts w:ascii="Arial" w:hAnsi="Arial" w:cs="Arial"/>
          <w:bCs/>
          <w:sz w:val="22"/>
          <w:szCs w:val="20"/>
        </w:rPr>
        <w:t xml:space="preserve"> 1 pkt</w:t>
      </w:r>
      <w:r w:rsidRPr="004C4309">
        <w:rPr>
          <w:rFonts w:ascii="Arial" w:hAnsi="Arial" w:cs="Arial"/>
          <w:bCs/>
          <w:sz w:val="22"/>
          <w:szCs w:val="20"/>
        </w:rPr>
        <w:t xml:space="preserve"> 1-6 ustawy Pzp.</w:t>
      </w:r>
    </w:p>
    <w:p w14:paraId="5524ECC0" w14:textId="026EDCFC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Informuję, że podwykonawca niebędący pomiotem udostępniającym zasoby nie podlega wykluczeniu z postępowania na podst. art. 108 ust.</w:t>
      </w:r>
      <w:r w:rsidR="0023427F">
        <w:rPr>
          <w:rFonts w:ascii="Arial" w:hAnsi="Arial" w:cs="Arial"/>
          <w:bCs/>
          <w:sz w:val="22"/>
          <w:szCs w:val="20"/>
        </w:rPr>
        <w:t xml:space="preserve"> 1 pkt</w:t>
      </w:r>
      <w:r w:rsidRPr="004C4309">
        <w:rPr>
          <w:rFonts w:ascii="Arial" w:hAnsi="Arial" w:cs="Arial"/>
          <w:bCs/>
          <w:sz w:val="22"/>
          <w:szCs w:val="20"/>
        </w:rPr>
        <w:t xml:space="preserve"> 1-6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7220609F" w14:textId="2EE6826A" w:rsidR="004B31C9" w:rsidRPr="004B31C9" w:rsidRDefault="004B31C9" w:rsidP="004B31C9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64D447AF" w14:textId="6409FCB8" w:rsidR="008C581F" w:rsidRPr="004E528B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4E528B" w:rsidSect="004B31C9">
      <w:headerReference w:type="default" r:id="rId8"/>
      <w:footerReference w:type="default" r:id="rId9"/>
      <w:pgSz w:w="11906" w:h="16838"/>
      <w:pgMar w:top="1276" w:right="1080" w:bottom="568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2D43" w14:textId="77777777" w:rsidR="00605C77" w:rsidRDefault="00605C77" w:rsidP="008C581F">
      <w:pPr>
        <w:spacing w:after="0" w:line="240" w:lineRule="auto"/>
      </w:pPr>
      <w:r>
        <w:separator/>
      </w:r>
    </w:p>
  </w:endnote>
  <w:endnote w:type="continuationSeparator" w:id="0">
    <w:p w14:paraId="1AD9B0A9" w14:textId="77777777" w:rsidR="00605C77" w:rsidRDefault="00605C77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21338"/>
      <w:docPartObj>
        <w:docPartGallery w:val="Page Numbers (Bottom of Page)"/>
        <w:docPartUnique/>
      </w:docPartObj>
    </w:sdtPr>
    <w:sdtContent>
      <w:p w14:paraId="34044FDF" w14:textId="0494A28C" w:rsidR="004B31C9" w:rsidRDefault="004B31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5F575" w14:textId="77777777" w:rsidR="004B31C9" w:rsidRDefault="004B3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F38B" w14:textId="77777777" w:rsidR="00605C77" w:rsidRDefault="00605C77" w:rsidP="008C581F">
      <w:pPr>
        <w:spacing w:after="0" w:line="240" w:lineRule="auto"/>
      </w:pPr>
      <w:r>
        <w:separator/>
      </w:r>
    </w:p>
  </w:footnote>
  <w:footnote w:type="continuationSeparator" w:id="0">
    <w:p w14:paraId="71AD3069" w14:textId="77777777" w:rsidR="00605C77" w:rsidRDefault="00605C77" w:rsidP="008C581F">
      <w:pPr>
        <w:spacing w:after="0" w:line="240" w:lineRule="auto"/>
      </w:pPr>
      <w:r>
        <w:continuationSeparator/>
      </w:r>
    </w:p>
  </w:footnote>
  <w:footnote w:id="1">
    <w:p w14:paraId="1258C720" w14:textId="68C83C28" w:rsidR="003D6005" w:rsidRPr="00DC4C55" w:rsidRDefault="003D6005">
      <w:pPr>
        <w:pStyle w:val="Tekstprzypisudolnego"/>
        <w:rPr>
          <w:rFonts w:ascii="Arial" w:hAnsi="Arial" w:cs="Arial"/>
        </w:rPr>
      </w:pPr>
      <w:r w:rsidRPr="00DC4C55">
        <w:rPr>
          <w:rStyle w:val="Odwoanieprzypisudolnego"/>
          <w:rFonts w:ascii="Arial" w:hAnsi="Arial" w:cs="Arial"/>
        </w:rPr>
        <w:footnoteRef/>
      </w:r>
      <w:r w:rsidRPr="00DC4C55">
        <w:rPr>
          <w:rFonts w:ascii="Arial" w:hAnsi="Arial" w:cs="Arial"/>
        </w:rPr>
        <w:t xml:space="preserve"> </w:t>
      </w:r>
      <w:r w:rsidR="004B31C9" w:rsidRPr="008811E6">
        <w:rPr>
          <w:rFonts w:ascii="Arial" w:hAnsi="Arial" w:cs="Arial"/>
          <w:sz w:val="18"/>
          <w:szCs w:val="18"/>
        </w:rPr>
        <w:t>Zaznaczyć właściwe – wstawić znak „</w:t>
      </w:r>
      <w:r w:rsidR="004B31C9" w:rsidRPr="008811E6">
        <w:rPr>
          <w:rFonts w:ascii="Arial" w:hAnsi="Arial" w:cs="Arial"/>
          <w:b/>
          <w:bCs/>
          <w:sz w:val="18"/>
          <w:szCs w:val="18"/>
        </w:rPr>
        <w:t>X</w:t>
      </w:r>
      <w:r w:rsidR="004B31C9" w:rsidRPr="008811E6">
        <w:rPr>
          <w:rFonts w:ascii="Arial" w:hAnsi="Arial" w:cs="Arial"/>
          <w:sz w:val="18"/>
          <w:szCs w:val="18"/>
        </w:rPr>
        <w:t>”. Wykonawca oraz podmiot udostępniający zasoby składa odrębne oświadczenie.</w:t>
      </w:r>
    </w:p>
  </w:footnote>
  <w:footnote w:id="2">
    <w:p w14:paraId="478B49F1" w14:textId="339943BE" w:rsidR="003D6005" w:rsidRPr="004B31C9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Pr="00DC4C55">
        <w:rPr>
          <w:rFonts w:ascii="Arial" w:hAnsi="Arial" w:cs="Arial"/>
        </w:rPr>
        <w:t xml:space="preserve"> </w:t>
      </w:r>
      <w:r w:rsidR="004B31C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D731" w14:textId="11A685A5" w:rsidR="006E23E2" w:rsidRDefault="006E23E2" w:rsidP="006E23E2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580667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b/>
        <w:bCs/>
        <w:sz w:val="20"/>
        <w:szCs w:val="18"/>
      </w:rPr>
      <w:t>.202</w:t>
    </w:r>
    <w:r w:rsidR="00580667">
      <w:rPr>
        <w:rFonts w:ascii="Arial" w:hAnsi="Arial" w:cs="Arial"/>
        <w:b/>
        <w:bCs/>
        <w:sz w:val="20"/>
        <w:szCs w:val="18"/>
      </w:rPr>
      <w:t>3</w:t>
    </w:r>
  </w:p>
  <w:p w14:paraId="6F786DAE" w14:textId="2C69B937" w:rsidR="006E23E2" w:rsidRDefault="006E23E2" w:rsidP="006E23E2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Gmina Łubianka, SWZ: </w:t>
    </w:r>
    <w:r w:rsidR="004F7909" w:rsidRPr="004F7909">
      <w:rPr>
        <w:rFonts w:ascii="Arial" w:hAnsi="Arial" w:cs="Arial"/>
        <w:b/>
        <w:bCs/>
        <w:sz w:val="20"/>
        <w:szCs w:val="18"/>
      </w:rPr>
      <w:t>Sprzedaż i dostarczenie oleju napędowego do celów opałowych dla jednostek organizacyjnych Gminy Łubianka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82069">
    <w:abstractNumId w:val="3"/>
  </w:num>
  <w:num w:numId="2" w16cid:durableId="1150901390">
    <w:abstractNumId w:val="1"/>
  </w:num>
  <w:num w:numId="3" w16cid:durableId="91556968">
    <w:abstractNumId w:val="3"/>
  </w:num>
  <w:num w:numId="4" w16cid:durableId="1643657039">
    <w:abstractNumId w:val="2"/>
  </w:num>
  <w:num w:numId="5" w16cid:durableId="77517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542F2"/>
    <w:rsid w:val="0006026A"/>
    <w:rsid w:val="00177A16"/>
    <w:rsid w:val="001C2DCF"/>
    <w:rsid w:val="0023427F"/>
    <w:rsid w:val="0031307E"/>
    <w:rsid w:val="00363FB2"/>
    <w:rsid w:val="003950E4"/>
    <w:rsid w:val="003D6005"/>
    <w:rsid w:val="0041649E"/>
    <w:rsid w:val="004628CA"/>
    <w:rsid w:val="004B31C9"/>
    <w:rsid w:val="004C03AB"/>
    <w:rsid w:val="004C4309"/>
    <w:rsid w:val="004E528B"/>
    <w:rsid w:val="004F2876"/>
    <w:rsid w:val="004F7909"/>
    <w:rsid w:val="00517336"/>
    <w:rsid w:val="00517FF1"/>
    <w:rsid w:val="00580667"/>
    <w:rsid w:val="005D1624"/>
    <w:rsid w:val="005D31E7"/>
    <w:rsid w:val="00605C77"/>
    <w:rsid w:val="0065778E"/>
    <w:rsid w:val="00673125"/>
    <w:rsid w:val="00683F5E"/>
    <w:rsid w:val="00684969"/>
    <w:rsid w:val="006B6E41"/>
    <w:rsid w:val="006E23E2"/>
    <w:rsid w:val="006E51BB"/>
    <w:rsid w:val="00755962"/>
    <w:rsid w:val="007C0CB1"/>
    <w:rsid w:val="0081349E"/>
    <w:rsid w:val="008C2756"/>
    <w:rsid w:val="008C581F"/>
    <w:rsid w:val="008C612C"/>
    <w:rsid w:val="00976F14"/>
    <w:rsid w:val="009E5C88"/>
    <w:rsid w:val="00A353E4"/>
    <w:rsid w:val="00AF304D"/>
    <w:rsid w:val="00BC4F6B"/>
    <w:rsid w:val="00D25CFA"/>
    <w:rsid w:val="00D42BDA"/>
    <w:rsid w:val="00D93A9B"/>
    <w:rsid w:val="00DC4C55"/>
    <w:rsid w:val="00E94F50"/>
    <w:rsid w:val="00E96B77"/>
    <w:rsid w:val="00EB4318"/>
    <w:rsid w:val="00EC0233"/>
    <w:rsid w:val="00F62645"/>
    <w:rsid w:val="00F8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25</cp:revision>
  <dcterms:created xsi:type="dcterms:W3CDTF">2021-10-09T19:55:00Z</dcterms:created>
  <dcterms:modified xsi:type="dcterms:W3CDTF">2023-02-02T13:08:00Z</dcterms:modified>
</cp:coreProperties>
</file>