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AB91" w14:textId="0D08771A" w:rsidR="004358C8" w:rsidRPr="00822F60" w:rsidRDefault="004358C8" w:rsidP="004358C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9B2578" w:rsidRPr="00822F60">
        <w:rPr>
          <w:rFonts w:asciiTheme="minorHAnsi" w:hAnsiTheme="minorHAnsi" w:cstheme="minorHAnsi"/>
          <w:b/>
          <w:bCs/>
          <w:sz w:val="22"/>
          <w:szCs w:val="22"/>
        </w:rPr>
        <w:t>108</w:t>
      </w:r>
      <w:r w:rsidR="00416C8D" w:rsidRPr="00822F60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1F08AF8C" w14:textId="3290DC6F" w:rsidR="004358C8" w:rsidRPr="00822F60" w:rsidRDefault="004358C8" w:rsidP="004358C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822F60" w:rsidRPr="00822F60">
        <w:rPr>
          <w:rFonts w:asciiTheme="minorHAnsi" w:hAnsiTheme="minorHAnsi" w:cstheme="minorHAnsi"/>
          <w:sz w:val="22"/>
          <w:szCs w:val="22"/>
        </w:rPr>
        <w:t xml:space="preserve">   </w:t>
      </w:r>
      <w:r w:rsidR="0016102A" w:rsidRPr="00822F60">
        <w:rPr>
          <w:rFonts w:asciiTheme="minorHAnsi" w:hAnsiTheme="minorHAnsi" w:cstheme="minorHAnsi"/>
          <w:sz w:val="22"/>
          <w:szCs w:val="22"/>
        </w:rPr>
        <w:t>.0</w:t>
      </w:r>
      <w:r w:rsidR="00822F60" w:rsidRPr="00822F60">
        <w:rPr>
          <w:rFonts w:asciiTheme="minorHAnsi" w:hAnsiTheme="minorHAnsi" w:cstheme="minorHAnsi"/>
          <w:sz w:val="22"/>
          <w:szCs w:val="22"/>
        </w:rPr>
        <w:t>9</w:t>
      </w:r>
      <w:r w:rsidR="0016102A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r. w Gdańsku pomiędzy:</w:t>
      </w:r>
    </w:p>
    <w:p w14:paraId="0D08E18C" w14:textId="77777777" w:rsidR="008C7529" w:rsidRPr="00822F60" w:rsidRDefault="008C7529" w:rsidP="004358C8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B43477B" w14:textId="77777777" w:rsidR="004358C8" w:rsidRPr="00822F60" w:rsidRDefault="004358C8" w:rsidP="004358C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F1A074F" w14:textId="624B4F58" w:rsidR="004358C8" w:rsidRPr="00822F60" w:rsidRDefault="004358C8" w:rsidP="004358C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iCs/>
          <w:sz w:val="22"/>
          <w:szCs w:val="22"/>
        </w:rPr>
        <w:t>Zakładem Utylizacyjnym Sp. z o.o.</w:t>
      </w:r>
      <w:r w:rsidRPr="00822F60">
        <w:rPr>
          <w:rFonts w:asciiTheme="minorHAnsi" w:hAnsiTheme="minorHAnsi" w:cstheme="minorHAnsi"/>
          <w:iCs/>
          <w:sz w:val="22"/>
          <w:szCs w:val="22"/>
        </w:rPr>
        <w:t xml:space="preserve"> z siedzibą w Gdańsku  przy  ul. Jabłoniowej 55, 80 - 180 Gdańsk, wpisaną do rejestru przedsiębiorców prowadzonego przez Sąd Rejonowy Gdańsk Północ w Gdańsku VII Wydział Gospodarczy Krajowego Rejestru Sądowego pod numerem KRS 0000052057, NIP 583-000-20-19, kapitale zakładowym w wysokości  </w:t>
      </w:r>
      <w:r w:rsidR="00466355" w:rsidRPr="00822F60">
        <w:rPr>
          <w:rFonts w:asciiTheme="minorHAnsi" w:hAnsiTheme="minorHAnsi" w:cstheme="minorHAnsi"/>
          <w:iCs/>
          <w:sz w:val="22"/>
          <w:szCs w:val="22"/>
        </w:rPr>
        <w:t>24</w:t>
      </w:r>
      <w:r w:rsidRPr="00822F60">
        <w:rPr>
          <w:rFonts w:asciiTheme="minorHAnsi" w:hAnsiTheme="minorHAnsi" w:cstheme="minorHAnsi"/>
          <w:iCs/>
          <w:sz w:val="22"/>
          <w:szCs w:val="22"/>
        </w:rPr>
        <w:t>.092.000,00  PLN,</w:t>
      </w:r>
      <w:r w:rsidRPr="00822F60">
        <w:rPr>
          <w:rFonts w:asciiTheme="minorHAnsi" w:hAnsiTheme="minorHAnsi" w:cstheme="minorHAnsi"/>
          <w:sz w:val="22"/>
          <w:szCs w:val="22"/>
        </w:rPr>
        <w:t xml:space="preserve"> </w:t>
      </w:r>
      <w:r w:rsidRPr="00822F60">
        <w:rPr>
          <w:rFonts w:asciiTheme="minorHAnsi" w:hAnsiTheme="minorHAnsi" w:cstheme="minorHAnsi"/>
          <w:iCs/>
          <w:sz w:val="22"/>
          <w:szCs w:val="22"/>
        </w:rPr>
        <w:t>zarządzie jednoosobowym, którą reprezentuje:</w:t>
      </w:r>
    </w:p>
    <w:p w14:paraId="3497426F" w14:textId="77777777" w:rsidR="004358C8" w:rsidRDefault="004358C8" w:rsidP="004358C8">
      <w:pPr>
        <w:adjustRightInd w:val="0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822F60">
        <w:rPr>
          <w:rFonts w:asciiTheme="minorHAnsi" w:eastAsia="Calibri" w:hAnsiTheme="minorHAnsi" w:cstheme="minorHAnsi"/>
          <w:iCs/>
          <w:sz w:val="22"/>
          <w:szCs w:val="22"/>
        </w:rPr>
        <w:t>Grzegorz Orzeszko  – Prezes Zarządu,</w:t>
      </w:r>
    </w:p>
    <w:p w14:paraId="19F9CDF8" w14:textId="714F69A8" w:rsidR="00CE6B4B" w:rsidRPr="00822F60" w:rsidRDefault="00CE6B4B" w:rsidP="004358C8">
      <w:pPr>
        <w:adjustRightInd w:val="0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Sebastian Kozłowski – Wiceprezes Zarządu,</w:t>
      </w:r>
    </w:p>
    <w:p w14:paraId="06CB3C2C" w14:textId="77777777" w:rsidR="004358C8" w:rsidRPr="00822F60" w:rsidRDefault="004358C8" w:rsidP="004358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- [ zwaną dalej Zamawiającym]</w:t>
      </w:r>
    </w:p>
    <w:p w14:paraId="3DD007F3" w14:textId="77777777" w:rsidR="004358C8" w:rsidRPr="00822F60" w:rsidRDefault="004358C8" w:rsidP="004358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a</w:t>
      </w:r>
    </w:p>
    <w:p w14:paraId="4BA5C136" w14:textId="77777777" w:rsidR="006C3D33" w:rsidRPr="00822F60" w:rsidRDefault="006C3D33" w:rsidP="004358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945CE7" w14:textId="77777777" w:rsidR="0077695C" w:rsidRPr="00822F60" w:rsidRDefault="0077695C" w:rsidP="007769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2F60">
        <w:rPr>
          <w:rFonts w:asciiTheme="minorHAnsi" w:hAnsiTheme="minorHAnsi" w:cstheme="minorHAnsi"/>
          <w:i/>
          <w:iCs/>
          <w:sz w:val="22"/>
          <w:szCs w:val="22"/>
        </w:rPr>
        <w:t>firma Eurofins OBIKŚ Polska Sp.zo.o</w:t>
      </w:r>
      <w:r w:rsidRPr="00822F60">
        <w:rPr>
          <w:rFonts w:asciiTheme="minorHAnsi" w:hAnsiTheme="minorHAnsi" w:cstheme="minorHAnsi"/>
          <w:sz w:val="22"/>
          <w:szCs w:val="22"/>
        </w:rPr>
        <w:t xml:space="preserve"> </w:t>
      </w:r>
      <w:r w:rsidRPr="00822F60">
        <w:rPr>
          <w:rFonts w:asciiTheme="minorHAnsi" w:hAnsiTheme="minorHAnsi" w:cstheme="minorHAnsi"/>
          <w:i/>
          <w:iCs/>
          <w:sz w:val="22"/>
          <w:szCs w:val="22"/>
        </w:rPr>
        <w:t>z siedzibą Katowicach, adres ul. Owocowa 8, 40-158 Katowice, wpisaną do rejestru przedsiębiorców prowadzonego przez Sąd Rejonowy Katowice Wschód w Katowicach Wydział Gospodarczy VIII Krajowego Rejestru Sądowego pod numerem 0000288674, NIP 6340136291, REGON 001331638 kapitale zakładowym w  wysokości 1.951.000,00 reprezentowaną  przez:.</w:t>
      </w:r>
    </w:p>
    <w:p w14:paraId="59BCF12C" w14:textId="77777777" w:rsidR="0077695C" w:rsidRPr="00822F60" w:rsidRDefault="0077695C" w:rsidP="007769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07CFB01" w14:textId="64B911A2" w:rsidR="0077695C" w:rsidRPr="00822F60" w:rsidRDefault="00416C8D" w:rsidP="007769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22F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7695C" w:rsidRPr="00822F60">
        <w:rPr>
          <w:rFonts w:asciiTheme="minorHAnsi" w:hAnsiTheme="minorHAnsi" w:cstheme="minorHAnsi"/>
          <w:i/>
          <w:iCs/>
          <w:sz w:val="22"/>
          <w:szCs w:val="22"/>
        </w:rPr>
        <w:t>Aleksandra Helbig- Prokurent</w:t>
      </w:r>
    </w:p>
    <w:p w14:paraId="6BAA6281" w14:textId="77777777" w:rsidR="004358C8" w:rsidRPr="00822F60" w:rsidRDefault="004358C8" w:rsidP="004358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291DB4A" w14:textId="77777777" w:rsidR="004358C8" w:rsidRPr="00822F60" w:rsidRDefault="004358C8" w:rsidP="004358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- [ zwaną dalej Wykonawcą]</w:t>
      </w:r>
    </w:p>
    <w:p w14:paraId="30965311" w14:textId="77777777" w:rsidR="004358C8" w:rsidRPr="00822F60" w:rsidRDefault="004358C8" w:rsidP="00435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2FA4C" w14:textId="77777777" w:rsidR="004358C8" w:rsidRPr="00822F60" w:rsidRDefault="004358C8" w:rsidP="004358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2901AA" w14:textId="77777777" w:rsidR="004358C8" w:rsidRPr="00822F60" w:rsidRDefault="004358C8" w:rsidP="004358C8">
      <w:pPr>
        <w:numPr>
          <w:ilvl w:val="1"/>
          <w:numId w:val="0"/>
        </w:numPr>
        <w:tabs>
          <w:tab w:val="num" w:pos="1260"/>
        </w:tabs>
        <w:ind w:hanging="18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I.PRZEDMIOT UMOWY</w:t>
      </w:r>
    </w:p>
    <w:p w14:paraId="5431983F" w14:textId="77777777" w:rsidR="004358C8" w:rsidRPr="00822F60" w:rsidRDefault="004358C8" w:rsidP="004358C8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DAA794A" w14:textId="4B931990" w:rsidR="004358C8" w:rsidRPr="00822F60" w:rsidRDefault="004358C8" w:rsidP="004358C8">
      <w:pPr>
        <w:tabs>
          <w:tab w:val="left" w:pos="540"/>
        </w:tabs>
        <w:adjustRightInd w:val="0"/>
        <w:spacing w:after="24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Zamawiający powierza, a Wykonawca przyjmuje do wykonania – w zakresie, na warunkach i w okresie czasu określonych w umowie oraz w Ofercie Wykonawcy z dnia </w:t>
      </w:r>
      <w:r w:rsidR="009B2578" w:rsidRPr="00822F60">
        <w:rPr>
          <w:rFonts w:asciiTheme="minorHAnsi" w:hAnsiTheme="minorHAnsi" w:cstheme="minorHAnsi"/>
          <w:sz w:val="22"/>
          <w:szCs w:val="22"/>
        </w:rPr>
        <w:t>17</w:t>
      </w:r>
      <w:r w:rsidR="006C3D33" w:rsidRPr="00822F60">
        <w:rPr>
          <w:rFonts w:asciiTheme="minorHAnsi" w:hAnsiTheme="minorHAnsi" w:cstheme="minorHAnsi"/>
          <w:sz w:val="22"/>
          <w:szCs w:val="22"/>
        </w:rPr>
        <w:t>.0</w:t>
      </w:r>
      <w:r w:rsidR="009B2578" w:rsidRPr="00822F60">
        <w:rPr>
          <w:rFonts w:asciiTheme="minorHAnsi" w:hAnsiTheme="minorHAnsi" w:cstheme="minorHAnsi"/>
          <w:sz w:val="22"/>
          <w:szCs w:val="22"/>
        </w:rPr>
        <w:t>9</w:t>
      </w:r>
      <w:r w:rsidR="006C3D33" w:rsidRPr="00822F60">
        <w:rPr>
          <w:rFonts w:asciiTheme="minorHAnsi" w:hAnsiTheme="minorHAnsi" w:cstheme="minorHAnsi"/>
          <w:sz w:val="22"/>
          <w:szCs w:val="22"/>
        </w:rPr>
        <w:t>.2024 r.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 stanowiącej załącznik do umowy – wykonanie badań odpadów </w:t>
      </w:r>
      <w:r w:rsidRPr="00822F60">
        <w:rPr>
          <w:rFonts w:asciiTheme="minorHAnsi" w:eastAsia="Batang" w:hAnsiTheme="minorHAnsi" w:cstheme="minorHAnsi"/>
          <w:sz w:val="22"/>
          <w:szCs w:val="22"/>
        </w:rPr>
        <w:t xml:space="preserve"> pobranych na terenie Zakładu Utylizacyjnego sp. z o.o. w Gdańsku </w:t>
      </w:r>
      <w:r w:rsidRPr="00822F60">
        <w:rPr>
          <w:rFonts w:asciiTheme="minorHAnsi" w:hAnsiTheme="minorHAnsi" w:cstheme="minorHAnsi"/>
          <w:sz w:val="22"/>
          <w:szCs w:val="22"/>
        </w:rPr>
        <w:t>[zwane dalej w treści umowy przedmiotem umowy]</w:t>
      </w:r>
    </w:p>
    <w:p w14:paraId="5FFBBB89" w14:textId="77777777" w:rsidR="004358C8" w:rsidRPr="00822F60" w:rsidRDefault="004358C8" w:rsidP="004358C8">
      <w:pPr>
        <w:tabs>
          <w:tab w:val="left" w:pos="540"/>
        </w:tabs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II.  SZCZEGÓŁOWY ZAKRES OBOWIĄZKÓW</w:t>
      </w:r>
    </w:p>
    <w:p w14:paraId="575664B0" w14:textId="77777777" w:rsidR="004358C8" w:rsidRPr="00822F60" w:rsidRDefault="004358C8" w:rsidP="004358C8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8619FB0" w14:textId="77777777" w:rsidR="004358C8" w:rsidRPr="00822F60" w:rsidRDefault="004358C8" w:rsidP="004358C8">
      <w:pPr>
        <w:numPr>
          <w:ilvl w:val="3"/>
          <w:numId w:val="1"/>
        </w:numPr>
        <w:tabs>
          <w:tab w:val="clear" w:pos="1620"/>
        </w:tabs>
        <w:adjustRightInd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 ramach przedmiotu umowy Wykonawca zobowiązuje się do:</w:t>
      </w:r>
    </w:p>
    <w:p w14:paraId="4437DE0E" w14:textId="77777777" w:rsidR="004358C8" w:rsidRPr="00822F60" w:rsidRDefault="004358C8" w:rsidP="004358C8">
      <w:pPr>
        <w:numPr>
          <w:ilvl w:val="1"/>
          <w:numId w:val="17"/>
        </w:numPr>
        <w:adjustRightInd w:val="0"/>
        <w:ind w:left="1134" w:hanging="567"/>
        <w:contextualSpacing/>
        <w:jc w:val="both"/>
        <w:rPr>
          <w:rFonts w:asciiTheme="minorHAnsi" w:eastAsia="Batang" w:hAnsiTheme="minorHAnsi" w:cstheme="minorHAnsi"/>
          <w:sz w:val="22"/>
          <w:szCs w:val="22"/>
        </w:rPr>
      </w:pPr>
      <w:bookmarkStart w:id="0" w:name="_Hlk56580419"/>
      <w:r w:rsidRPr="00822F60">
        <w:rPr>
          <w:rFonts w:asciiTheme="minorHAnsi" w:eastAsia="Batang" w:hAnsiTheme="minorHAnsi" w:cstheme="minorHAnsi"/>
          <w:sz w:val="22"/>
          <w:szCs w:val="22"/>
        </w:rPr>
        <w:t xml:space="preserve">Wykonywania badań odpadów po biologiczno-mechanicznym przetworzeniu, a w szczególności </w:t>
      </w:r>
      <w:r w:rsidRPr="00822F60">
        <w:rPr>
          <w:rFonts w:asciiTheme="minorHAnsi" w:eastAsia="Calibri" w:hAnsiTheme="minorHAnsi" w:cstheme="minorHAnsi"/>
          <w:sz w:val="22"/>
          <w:szCs w:val="22"/>
        </w:rPr>
        <w:t>wykonywania comiesięcznych badań w zakresie wskaźnika AT4 rozumianego jako aktywność oddychania – parametr wyrażający zapotrzebowanie tlenu przez próbkę odpadów w ciągu 4 dni, dla odpadu po biologiczno-mechanicznym przetworzeniu dla trzech punktów.</w:t>
      </w:r>
    </w:p>
    <w:p w14:paraId="2E4EA4FD" w14:textId="27DCAACF" w:rsidR="004358C8" w:rsidRPr="00822F60" w:rsidRDefault="004358C8" w:rsidP="004358C8">
      <w:pPr>
        <w:numPr>
          <w:ilvl w:val="1"/>
          <w:numId w:val="17"/>
        </w:numPr>
        <w:adjustRightInd w:val="0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Wykonania badań odpadów, które mają być poddane składowaniu na sektorze składowym (testy zgodności), w zakresie wskazanym w ofercie wykonawcy z dnia </w:t>
      </w:r>
      <w:r w:rsidR="009B2578" w:rsidRPr="00822F60">
        <w:rPr>
          <w:rFonts w:asciiTheme="minorHAnsi" w:hAnsiTheme="minorHAnsi" w:cstheme="minorHAnsi"/>
          <w:sz w:val="22"/>
          <w:szCs w:val="22"/>
        </w:rPr>
        <w:t>17</w:t>
      </w:r>
      <w:r w:rsidR="00E907EB" w:rsidRPr="00822F60">
        <w:rPr>
          <w:rFonts w:asciiTheme="minorHAnsi" w:hAnsiTheme="minorHAnsi" w:cstheme="minorHAnsi"/>
          <w:sz w:val="22"/>
          <w:szCs w:val="22"/>
        </w:rPr>
        <w:t>.0</w:t>
      </w:r>
      <w:r w:rsidR="009B2578" w:rsidRPr="00822F60">
        <w:rPr>
          <w:rFonts w:asciiTheme="minorHAnsi" w:hAnsiTheme="minorHAnsi" w:cstheme="minorHAnsi"/>
          <w:sz w:val="22"/>
          <w:szCs w:val="22"/>
        </w:rPr>
        <w:t>9</w:t>
      </w:r>
      <w:r w:rsidR="00E907EB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BF48F93" w14:textId="77777777" w:rsidR="009B2578" w:rsidRPr="00822F60" w:rsidRDefault="004358C8" w:rsidP="009B2578">
      <w:pPr>
        <w:numPr>
          <w:ilvl w:val="1"/>
          <w:numId w:val="17"/>
        </w:numPr>
        <w:adjustRightInd w:val="0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Poboru i wykonania badań odpadów we wskazanych punktach na terenie Zakładu na każde zlecenie Zamawiającego według parametrów zamieszczonych w  ofercie wykonawcy z dnia </w:t>
      </w:r>
      <w:r w:rsidR="009B2578" w:rsidRPr="00822F60">
        <w:rPr>
          <w:rFonts w:asciiTheme="minorHAnsi" w:hAnsiTheme="minorHAnsi" w:cstheme="minorHAnsi"/>
          <w:sz w:val="22"/>
          <w:szCs w:val="22"/>
        </w:rPr>
        <w:t>17</w:t>
      </w:r>
      <w:r w:rsidR="006C3D33" w:rsidRPr="00822F60">
        <w:rPr>
          <w:rFonts w:asciiTheme="minorHAnsi" w:hAnsiTheme="minorHAnsi" w:cstheme="minorHAnsi"/>
          <w:sz w:val="22"/>
          <w:szCs w:val="22"/>
        </w:rPr>
        <w:t>.0</w:t>
      </w:r>
      <w:r w:rsidR="009B2578" w:rsidRPr="00822F60">
        <w:rPr>
          <w:rFonts w:asciiTheme="minorHAnsi" w:hAnsiTheme="minorHAnsi" w:cstheme="minorHAnsi"/>
          <w:sz w:val="22"/>
          <w:szCs w:val="22"/>
        </w:rPr>
        <w:t>9</w:t>
      </w:r>
      <w:r w:rsidR="006C3D33" w:rsidRPr="00822F60">
        <w:rPr>
          <w:rFonts w:asciiTheme="minorHAnsi" w:hAnsiTheme="minorHAnsi" w:cstheme="minorHAnsi"/>
          <w:sz w:val="22"/>
          <w:szCs w:val="22"/>
        </w:rPr>
        <w:t xml:space="preserve">.2024 </w:t>
      </w:r>
      <w:r w:rsidRPr="00822F60">
        <w:rPr>
          <w:rFonts w:asciiTheme="minorHAnsi" w:hAnsiTheme="minorHAnsi" w:cstheme="minorHAnsi"/>
          <w:sz w:val="22"/>
          <w:szCs w:val="22"/>
        </w:rPr>
        <w:t>roku.</w:t>
      </w:r>
    </w:p>
    <w:p w14:paraId="3EE353EE" w14:textId="55FFA6E0" w:rsidR="009B2578" w:rsidRPr="00822F60" w:rsidRDefault="009B2578" w:rsidP="009B2578">
      <w:pPr>
        <w:numPr>
          <w:ilvl w:val="1"/>
          <w:numId w:val="17"/>
        </w:numPr>
        <w:adjustRightInd w:val="0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Wykonania w IV kwartale 2024 roku badań struktury i składu masy odpadów składowanych na składowisku oraz sporządzenia sprawozdania przedstawiającego wyniki w formie liczbowej i graficznej.</w:t>
      </w:r>
    </w:p>
    <w:bookmarkEnd w:id="0"/>
    <w:p w14:paraId="5E0C4E6E" w14:textId="77777777" w:rsidR="004358C8" w:rsidRPr="00822F60" w:rsidRDefault="004358C8" w:rsidP="004358C8">
      <w:pPr>
        <w:tabs>
          <w:tab w:val="left" w:pos="540"/>
        </w:tabs>
        <w:adjustRightInd w:val="0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5F84D0DF" w14:textId="75EB46E9" w:rsidR="004358C8" w:rsidRPr="00822F60" w:rsidRDefault="004358C8" w:rsidP="004358C8">
      <w:pPr>
        <w:tabs>
          <w:tab w:val="left" w:pos="540"/>
        </w:tabs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III.  TERMINY UMOWNE </w:t>
      </w:r>
    </w:p>
    <w:p w14:paraId="054DF599" w14:textId="77777777" w:rsidR="004358C8" w:rsidRPr="00822F60" w:rsidRDefault="004358C8" w:rsidP="004358C8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AD3A85B" w14:textId="0A416F1A" w:rsidR="004358C8" w:rsidRPr="00822F60" w:rsidRDefault="004358C8" w:rsidP="004358C8">
      <w:pPr>
        <w:numPr>
          <w:ilvl w:val="3"/>
          <w:numId w:val="5"/>
        </w:numPr>
        <w:tabs>
          <w:tab w:val="clear" w:pos="2880"/>
        </w:tabs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Umowa obejmuje przeprowadzenie badań w</w:t>
      </w:r>
      <w:r w:rsidR="00D41470" w:rsidRPr="00822F60">
        <w:rPr>
          <w:rFonts w:asciiTheme="minorHAnsi" w:hAnsiTheme="minorHAnsi" w:cstheme="minorHAnsi"/>
          <w:sz w:val="22"/>
          <w:szCs w:val="22"/>
        </w:rPr>
        <w:t xml:space="preserve"> I</w:t>
      </w:r>
      <w:r w:rsidR="009B2578" w:rsidRPr="00822F60">
        <w:rPr>
          <w:rFonts w:asciiTheme="minorHAnsi" w:hAnsiTheme="minorHAnsi" w:cstheme="minorHAnsi"/>
          <w:sz w:val="22"/>
          <w:szCs w:val="22"/>
        </w:rPr>
        <w:t>V</w:t>
      </w:r>
      <w:r w:rsidR="00D41470" w:rsidRPr="00822F60">
        <w:rPr>
          <w:rFonts w:asciiTheme="minorHAnsi" w:hAnsiTheme="minorHAnsi" w:cstheme="minorHAnsi"/>
          <w:sz w:val="22"/>
          <w:szCs w:val="22"/>
        </w:rPr>
        <w:t xml:space="preserve"> kwartale</w:t>
      </w:r>
      <w:r w:rsidRPr="00822F60">
        <w:rPr>
          <w:rFonts w:asciiTheme="minorHAnsi" w:hAnsiTheme="minorHAnsi" w:cstheme="minorHAnsi"/>
          <w:sz w:val="22"/>
          <w:szCs w:val="22"/>
        </w:rPr>
        <w:t xml:space="preserve"> 202</w:t>
      </w:r>
      <w:r w:rsidR="00D41470" w:rsidRPr="00822F60">
        <w:rPr>
          <w:rFonts w:asciiTheme="minorHAnsi" w:hAnsiTheme="minorHAnsi" w:cstheme="minorHAnsi"/>
          <w:sz w:val="22"/>
          <w:szCs w:val="22"/>
        </w:rPr>
        <w:t>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44EE6042" w14:textId="77777777" w:rsidR="004358C8" w:rsidRPr="00822F60" w:rsidRDefault="004358C8" w:rsidP="004358C8">
      <w:pPr>
        <w:numPr>
          <w:ilvl w:val="3"/>
          <w:numId w:val="5"/>
        </w:numPr>
        <w:tabs>
          <w:tab w:val="clear" w:pos="2880"/>
        </w:tabs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Przedmiot umowy wykonywany będzie dla poszczególnych punktów poboru od dnia podpisania umowy w następujących terminach:</w:t>
      </w:r>
    </w:p>
    <w:p w14:paraId="07EF9C78" w14:textId="12DE5CA3" w:rsidR="004358C8" w:rsidRPr="00822F60" w:rsidRDefault="004358C8" w:rsidP="004358C8">
      <w:pPr>
        <w:pStyle w:val="Akapitzlist"/>
        <w:numPr>
          <w:ilvl w:val="1"/>
          <w:numId w:val="18"/>
        </w:numPr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Pobór prób opisanych w §2 ust. 1 pkt 1.1 należy wykonać raz w miesiącu </w:t>
      </w:r>
      <w:r w:rsidR="00D41470" w:rsidRPr="00822F60">
        <w:rPr>
          <w:rFonts w:asciiTheme="minorHAnsi" w:hAnsiTheme="minorHAnsi" w:cstheme="minorHAnsi"/>
          <w:sz w:val="22"/>
          <w:szCs w:val="22"/>
        </w:rPr>
        <w:t>w I</w:t>
      </w:r>
      <w:r w:rsidR="009B2578" w:rsidRPr="00822F60">
        <w:rPr>
          <w:rFonts w:asciiTheme="minorHAnsi" w:hAnsiTheme="minorHAnsi" w:cstheme="minorHAnsi"/>
          <w:sz w:val="22"/>
          <w:szCs w:val="22"/>
        </w:rPr>
        <w:t>V</w:t>
      </w:r>
      <w:r w:rsidR="00D41470" w:rsidRPr="00822F60">
        <w:rPr>
          <w:rFonts w:asciiTheme="minorHAnsi" w:hAnsiTheme="minorHAnsi" w:cstheme="minorHAnsi"/>
          <w:sz w:val="22"/>
          <w:szCs w:val="22"/>
        </w:rPr>
        <w:t xml:space="preserve"> kwartale </w:t>
      </w:r>
      <w:r w:rsidRPr="00822F60">
        <w:rPr>
          <w:rFonts w:asciiTheme="minorHAnsi" w:hAnsiTheme="minorHAnsi" w:cstheme="minorHAnsi"/>
          <w:sz w:val="22"/>
          <w:szCs w:val="22"/>
        </w:rPr>
        <w:t>roku 202</w:t>
      </w:r>
      <w:r w:rsidR="00D41470" w:rsidRPr="00822F60">
        <w:rPr>
          <w:rFonts w:asciiTheme="minorHAnsi" w:hAnsiTheme="minorHAnsi" w:cstheme="minorHAnsi"/>
          <w:sz w:val="22"/>
          <w:szCs w:val="22"/>
        </w:rPr>
        <w:t>4</w:t>
      </w:r>
      <w:r w:rsidRPr="00822F60">
        <w:rPr>
          <w:rFonts w:asciiTheme="minorHAnsi" w:hAnsiTheme="minorHAnsi" w:cstheme="minorHAnsi"/>
          <w:sz w:val="22"/>
          <w:szCs w:val="22"/>
        </w:rPr>
        <w:t>, w dniu miesiąca wskazanym przez Zamawiającego, a wyniki z badań tych prób Wykonawca dostarczy Zamawiającemu nie później niż  10 dni roboczych od dnia poboru prób i pocztą nie później niż do  10 dnia następnego miesiąca kalendarzowego (łącznie z tym dniem) na adres Zakładu Utylizacyjnego Sp. z o.o. w formie papierowej.</w:t>
      </w:r>
    </w:p>
    <w:p w14:paraId="0E526EEE" w14:textId="77777777" w:rsidR="004358C8" w:rsidRPr="00822F60" w:rsidRDefault="004358C8" w:rsidP="004358C8">
      <w:pPr>
        <w:pStyle w:val="Akapitzlist"/>
        <w:numPr>
          <w:ilvl w:val="1"/>
          <w:numId w:val="18"/>
        </w:numPr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Pobór prób opisanych w §2 ust. 1 pkt 1.2 należy wykonać na zlecenie Zamawiającego, a wyniki z badań tych prób Wykonawca dostarczy Zamawiającemu nie później niż  10 dni roboczych od dnia poboru prób i pocztą nie później niż do  10 dnia następnego miesiąca kalendarzowego (łącznie z tym dniem). Miejsce poboru prób i termin Zamawiający określi w zleceniu jednostkowym wysyłanym każdorazowo do Wykonawcy. Zamawiający uprawniony jest do zlecenia badań nie przekraczających ilości określonej w załączniku nr 2 do zapytania ofertowego w ciągu trwania umowy.</w:t>
      </w:r>
    </w:p>
    <w:p w14:paraId="06A87D69" w14:textId="77777777" w:rsidR="009B2578" w:rsidRPr="00822F60" w:rsidRDefault="004358C8" w:rsidP="009B2578">
      <w:pPr>
        <w:pStyle w:val="Akapitzlist"/>
        <w:numPr>
          <w:ilvl w:val="1"/>
          <w:numId w:val="18"/>
        </w:numPr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Pobór prób opisanych w §2 ust. 1 pkt 1.3 należy wykonać na zlecenie Zamawiającego, a wyniki z badań tych prób Wykonawca dostarczy Zamawiającemu nie później niż  10 dni roboczych od dnia poboru prób i pocztą nie później niż do  10 dnia następnego miesiąca kalendarzowego (łącznie z tym dniem). Miejsce poboru prób, zakres i termin Zamawiający określi w zleceniu jednostkowym wysyłanym każdorazowo do Wykonawcy. Zamawiający uprawniony jest do zlecenia badań nie przekraczających ilości określonej w załączniku nr 2 do zapytania ofertowego w ciągu trwania umowy.</w:t>
      </w:r>
    </w:p>
    <w:p w14:paraId="5ED4DE0B" w14:textId="10F0F30A" w:rsidR="009B2578" w:rsidRPr="00822F60" w:rsidRDefault="009B2578" w:rsidP="009B2578">
      <w:pPr>
        <w:pStyle w:val="Akapitzlist"/>
        <w:numPr>
          <w:ilvl w:val="1"/>
          <w:numId w:val="18"/>
        </w:numPr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Pobór prób opisanych w §2 ust. 1 pkt 1.4 należy wykonać do ostatniego roboczego dnia 2023 roku, a wyniki z badań tych prób Wykonawca dostarczy Zamawiającemu nie później niż 30 dni od dnia poboru na adres Zamawiającego wraz ze sprawozdaniem.</w:t>
      </w:r>
    </w:p>
    <w:p w14:paraId="46C418AF" w14:textId="77777777" w:rsidR="004358C8" w:rsidRPr="00822F60" w:rsidRDefault="004358C8" w:rsidP="004358C8">
      <w:pPr>
        <w:tabs>
          <w:tab w:val="left" w:pos="540"/>
        </w:tabs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IV. OBOWIĄZKI I PRAWA WYKONAWCY</w:t>
      </w:r>
    </w:p>
    <w:p w14:paraId="6BF3D72D" w14:textId="77777777" w:rsidR="004358C8" w:rsidRPr="00822F60" w:rsidRDefault="004358C8" w:rsidP="004358C8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492BEE1" w14:textId="77777777" w:rsidR="004358C8" w:rsidRPr="00822F60" w:rsidRDefault="004358C8" w:rsidP="004358C8">
      <w:pPr>
        <w:numPr>
          <w:ilvl w:val="6"/>
          <w:numId w:val="5"/>
        </w:numPr>
        <w:tabs>
          <w:tab w:val="clear" w:pos="5040"/>
          <w:tab w:val="right" w:pos="955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Wykonawca w czasie trwania umowy zobowiązuje się w szczególności do:</w:t>
      </w:r>
    </w:p>
    <w:p w14:paraId="0CB17603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Terminowego wykonania przedmiotu umowy.</w:t>
      </w:r>
    </w:p>
    <w:p w14:paraId="0F091461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Wykonania umowy w zakresie opisanym w § 2.</w:t>
      </w:r>
    </w:p>
    <w:p w14:paraId="6A5F850F" w14:textId="6FAA76C4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Zrealizowania przedmiotu umowy za cenę określoną w Ofercie Wykonawcy z dnia </w:t>
      </w:r>
      <w:r w:rsidR="00B6498B" w:rsidRPr="00822F60">
        <w:rPr>
          <w:rFonts w:asciiTheme="minorHAnsi" w:hAnsiTheme="minorHAnsi" w:cstheme="minorHAnsi"/>
          <w:sz w:val="22"/>
          <w:szCs w:val="22"/>
        </w:rPr>
        <w:t>3</w:t>
      </w:r>
      <w:r w:rsidR="006C3D33" w:rsidRPr="00822F60">
        <w:rPr>
          <w:rFonts w:asciiTheme="minorHAnsi" w:hAnsiTheme="minorHAnsi" w:cstheme="minorHAnsi"/>
          <w:sz w:val="22"/>
          <w:szCs w:val="22"/>
        </w:rPr>
        <w:t>.0</w:t>
      </w:r>
      <w:r w:rsidR="00B6498B" w:rsidRPr="00822F60">
        <w:rPr>
          <w:rFonts w:asciiTheme="minorHAnsi" w:hAnsiTheme="minorHAnsi" w:cstheme="minorHAnsi"/>
          <w:sz w:val="22"/>
          <w:szCs w:val="22"/>
        </w:rPr>
        <w:t>4</w:t>
      </w:r>
      <w:r w:rsidR="006C3D33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6D8076A6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Przestrzegania przepisów BHP, p.poż. oraz regulaminów obowiązujących w zakładzie utylizacyjnym prowadzonym przez Zamawiającego, które udostępnione zostaną Wykonawcy na jego wniosek w dziale eksploatacji zakładu Zamawiającego.</w:t>
      </w:r>
    </w:p>
    <w:p w14:paraId="7454B537" w14:textId="294782EC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Powiadamiania Zamawiającego z co najmniej 3-dniowym wyprzedzeniem [z wyłączeniem sobót, niedziel i świąt] o dokładnej dacie i godzinie pobrania prób do badań określonych w § 2 ust. 1 pkt 1.1., 1.2.</w:t>
      </w:r>
      <w:r w:rsidR="009B2578" w:rsidRPr="00822F60">
        <w:rPr>
          <w:rFonts w:asciiTheme="minorHAnsi" w:hAnsiTheme="minorHAnsi" w:cstheme="minorHAnsi"/>
          <w:sz w:val="22"/>
          <w:szCs w:val="22"/>
        </w:rPr>
        <w:t>, 1.3.</w:t>
      </w:r>
      <w:r w:rsidRPr="00822F60">
        <w:rPr>
          <w:rFonts w:asciiTheme="minorHAnsi" w:hAnsiTheme="minorHAnsi" w:cstheme="minorHAnsi"/>
          <w:sz w:val="22"/>
          <w:szCs w:val="22"/>
        </w:rPr>
        <w:t xml:space="preserve"> oraz 1.</w:t>
      </w:r>
      <w:r w:rsidR="009B2578" w:rsidRPr="00822F60">
        <w:rPr>
          <w:rFonts w:asciiTheme="minorHAnsi" w:hAnsiTheme="minorHAnsi" w:cstheme="minorHAnsi"/>
          <w:sz w:val="22"/>
          <w:szCs w:val="22"/>
        </w:rPr>
        <w:t>4</w:t>
      </w:r>
      <w:r w:rsidRPr="00822F60">
        <w:rPr>
          <w:rFonts w:asciiTheme="minorHAnsi" w:hAnsiTheme="minorHAnsi" w:cstheme="minorHAnsi"/>
          <w:sz w:val="22"/>
          <w:szCs w:val="22"/>
        </w:rPr>
        <w:t>.</w:t>
      </w:r>
    </w:p>
    <w:p w14:paraId="70B8E302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Poboru prób.</w:t>
      </w:r>
    </w:p>
    <w:p w14:paraId="7FE9B072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Podpisywania protokołów poboru prób.</w:t>
      </w:r>
    </w:p>
    <w:p w14:paraId="4322F4D5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Zgłaszania pisemnie gotowości do odbioru poszczególnych badań objętych przedmiotem umowy z terminem wyprzedzenia opisanym w § 7 ust.3.</w:t>
      </w:r>
    </w:p>
    <w:p w14:paraId="2F176D1E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Sporządzania i przekazywania Zamawiającemu wyników z badań zgodnie z § 3 oraz § 7.</w:t>
      </w:r>
    </w:p>
    <w:p w14:paraId="30C1D44B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Wystawiania faktur zgodnie z postanowieniami umowy.</w:t>
      </w:r>
    </w:p>
    <w:p w14:paraId="16FA0429" w14:textId="77777777" w:rsidR="004358C8" w:rsidRPr="00822F60" w:rsidRDefault="004358C8" w:rsidP="004358C8">
      <w:pPr>
        <w:pStyle w:val="Akapitzlist"/>
        <w:numPr>
          <w:ilvl w:val="1"/>
          <w:numId w:val="1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Zachowania w poufności informacji jakie uzyskał w związku z zawarciem, wykonywaniem umowy – także po jej wykonaniu/rozwiązaniu lub wygaśnięciu. Informacje te stanowią tajemnicę przedsiębiorcy tj. Zamawiającego.</w:t>
      </w:r>
    </w:p>
    <w:p w14:paraId="107E543E" w14:textId="77777777" w:rsidR="004358C8" w:rsidRPr="00822F60" w:rsidRDefault="004358C8" w:rsidP="004358C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2.</w:t>
      </w:r>
      <w:r w:rsidRPr="00822F60">
        <w:rPr>
          <w:rFonts w:asciiTheme="minorHAnsi" w:hAnsiTheme="minorHAnsi" w:cstheme="minorHAnsi"/>
          <w:sz w:val="22"/>
          <w:szCs w:val="22"/>
        </w:rPr>
        <w:tab/>
        <w:t>Wykonawca odpowiada za szkody na osobach i mieniu powstałe w trakcie realizacji umowy, na zasadach wynikających z Kodeksu cywilnego,</w:t>
      </w:r>
    </w:p>
    <w:p w14:paraId="59727C9A" w14:textId="77777777" w:rsidR="004358C8" w:rsidRPr="00822F60" w:rsidRDefault="004358C8" w:rsidP="004358C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822F60">
        <w:rPr>
          <w:rFonts w:asciiTheme="minorHAnsi" w:hAnsiTheme="minorHAnsi" w:cstheme="minorHAnsi"/>
          <w:sz w:val="22"/>
          <w:szCs w:val="22"/>
        </w:rPr>
        <w:tab/>
        <w:t>Wykonawca zobowiązuje się do wykonania umowy z należytą starannością zgodnie z zasadami wiedzy technicznej, obowiązującymi normami oraz przepisami prawa i zapewnienia, aby przedmiot umowy był wykonywany przez osoby posiadające odpowiednie kwalifikacje i spełniające wymagania określone stosownymi przepisami.</w:t>
      </w:r>
    </w:p>
    <w:p w14:paraId="2643E8A7" w14:textId="77777777" w:rsidR="00A25986" w:rsidRPr="00822F60" w:rsidRDefault="00A25986" w:rsidP="004358C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82314FC" w14:textId="77777777" w:rsidR="004358C8" w:rsidRPr="00822F60" w:rsidRDefault="004358C8" w:rsidP="004358C8">
      <w:pPr>
        <w:spacing w:before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V. OBOWIĄZKI I PRAWA ZAMAWIAJĄCEGO ZAMAWIAJACEGO</w:t>
      </w:r>
    </w:p>
    <w:p w14:paraId="14E8D6C0" w14:textId="77777777" w:rsidR="004358C8" w:rsidRPr="00822F60" w:rsidRDefault="004358C8" w:rsidP="004358C8">
      <w:pPr>
        <w:tabs>
          <w:tab w:val="left" w:pos="540"/>
        </w:tabs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3833700" w14:textId="77777777" w:rsidR="004358C8" w:rsidRPr="00822F60" w:rsidRDefault="004358C8" w:rsidP="004358C8">
      <w:pPr>
        <w:pStyle w:val="Akapitzlist"/>
        <w:numPr>
          <w:ilvl w:val="0"/>
          <w:numId w:val="10"/>
        </w:numPr>
        <w:tabs>
          <w:tab w:val="left" w:pos="6840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Zamawiający w czasie trwania umowy zobowiązuje się do:</w:t>
      </w:r>
    </w:p>
    <w:p w14:paraId="1BE1DE22" w14:textId="77777777" w:rsidR="004358C8" w:rsidRPr="00822F60" w:rsidRDefault="004358C8" w:rsidP="004358C8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Współdziałania z Wykonawcą w sprawach związanych z wykonaniem umowy.</w:t>
      </w:r>
    </w:p>
    <w:p w14:paraId="43137DBE" w14:textId="77777777" w:rsidR="004358C8" w:rsidRPr="00822F60" w:rsidRDefault="004358C8" w:rsidP="004358C8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 przypadku udzielania zleceń jednostkowych opisanych w § 2 ust. 1 podpunkt 1.3., dokonywania ich w formie pisemnej (rygor nieważności) i z co najmniej 3-dniowym wyprzedzeniem.</w:t>
      </w:r>
    </w:p>
    <w:p w14:paraId="5DCBAF20" w14:textId="77777777" w:rsidR="004358C8" w:rsidRPr="00822F60" w:rsidRDefault="004358C8" w:rsidP="004358C8">
      <w:pPr>
        <w:pStyle w:val="Akapitzlist"/>
        <w:numPr>
          <w:ilvl w:val="1"/>
          <w:numId w:val="16"/>
        </w:numPr>
        <w:tabs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Udostępnienia Wykonawcy terenu w celu poboru prób do badań objętych umową.</w:t>
      </w:r>
    </w:p>
    <w:p w14:paraId="6A0A34F1" w14:textId="77777777" w:rsidR="004358C8" w:rsidRPr="00822F60" w:rsidRDefault="004358C8" w:rsidP="004358C8">
      <w:pPr>
        <w:pStyle w:val="Akapitzlist"/>
        <w:numPr>
          <w:ilvl w:val="1"/>
          <w:numId w:val="16"/>
        </w:numPr>
        <w:tabs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Uczestnictwa w pobraniu prób do badań dokonywanych przez Wykonawcę.</w:t>
      </w:r>
    </w:p>
    <w:p w14:paraId="249DE4FC" w14:textId="77777777" w:rsidR="004358C8" w:rsidRPr="00822F60" w:rsidRDefault="004358C8" w:rsidP="004358C8">
      <w:pPr>
        <w:pStyle w:val="Akapitzlist"/>
        <w:numPr>
          <w:ilvl w:val="1"/>
          <w:numId w:val="16"/>
        </w:numPr>
        <w:tabs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Podpisywania protokołów dokonanych poborów prób do badań.</w:t>
      </w:r>
    </w:p>
    <w:p w14:paraId="58664C72" w14:textId="77777777" w:rsidR="004358C8" w:rsidRPr="00822F60" w:rsidRDefault="004358C8" w:rsidP="004358C8">
      <w:pPr>
        <w:pStyle w:val="Akapitzlist"/>
        <w:numPr>
          <w:ilvl w:val="1"/>
          <w:numId w:val="16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Przeprowadzania odbiorów poszczególnych wyników z badań według zasad określonych w § 7.</w:t>
      </w:r>
    </w:p>
    <w:p w14:paraId="678F9464" w14:textId="77777777" w:rsidR="004358C8" w:rsidRPr="00822F60" w:rsidRDefault="004358C8" w:rsidP="004358C8">
      <w:pPr>
        <w:pStyle w:val="Akapitzlist"/>
        <w:numPr>
          <w:ilvl w:val="1"/>
          <w:numId w:val="16"/>
        </w:numPr>
        <w:tabs>
          <w:tab w:val="left" w:pos="126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Dokonywania zapłaty za należyte wykonanie umowy.</w:t>
      </w:r>
    </w:p>
    <w:p w14:paraId="0A3CBE83" w14:textId="77777777" w:rsidR="004358C8" w:rsidRPr="00822F60" w:rsidRDefault="004358C8" w:rsidP="004358C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Zamawiający w czasie trwania umowy ma prawo do:</w:t>
      </w:r>
    </w:p>
    <w:p w14:paraId="57655692" w14:textId="77777777" w:rsidR="004358C8" w:rsidRPr="00822F60" w:rsidRDefault="004358C8" w:rsidP="004358C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5B6F49B" w14:textId="77777777" w:rsidR="004358C8" w:rsidRPr="00822F60" w:rsidRDefault="004358C8" w:rsidP="004358C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6D2C8C8" w14:textId="77777777" w:rsidR="004358C8" w:rsidRPr="00822F60" w:rsidRDefault="004358C8" w:rsidP="004358C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Zwiększenia ilości poszczególnych badań oraz zlecenia badań dodatkowych parametrów w przypadku zmiany przepisów nakładających obowiązek wykonywania dodatkowych badań oraz zwiększających zakres badanych parametrów z zachowaniem kwoty całkowitego wynagrodzenia Wykonawcy określonego w § 8 ust.1 niniejszej umowy.</w:t>
      </w:r>
    </w:p>
    <w:p w14:paraId="4F6D7EC4" w14:textId="112CCE01" w:rsidR="004358C8" w:rsidRPr="00822F60" w:rsidRDefault="004358C8" w:rsidP="004358C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Niewykorzystania wszystkich badań odpadów wskazanych w ofercie wykonawcy z dnia </w:t>
      </w:r>
      <w:r w:rsidR="009B2578" w:rsidRPr="00822F60">
        <w:rPr>
          <w:rFonts w:asciiTheme="minorHAnsi" w:hAnsiTheme="minorHAnsi" w:cstheme="minorHAnsi"/>
          <w:sz w:val="22"/>
          <w:szCs w:val="22"/>
        </w:rPr>
        <w:t>17</w:t>
      </w:r>
      <w:r w:rsidR="00B6498B" w:rsidRPr="00822F60">
        <w:rPr>
          <w:rFonts w:asciiTheme="minorHAnsi" w:hAnsiTheme="minorHAnsi" w:cstheme="minorHAnsi"/>
          <w:sz w:val="22"/>
          <w:szCs w:val="22"/>
        </w:rPr>
        <w:t>.0</w:t>
      </w:r>
      <w:r w:rsidR="009B2578" w:rsidRPr="00822F60">
        <w:rPr>
          <w:rFonts w:asciiTheme="minorHAnsi" w:hAnsiTheme="minorHAnsi" w:cstheme="minorHAnsi"/>
          <w:sz w:val="22"/>
          <w:szCs w:val="22"/>
        </w:rPr>
        <w:t>9</w:t>
      </w:r>
      <w:r w:rsidR="00B6498B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36A50470" w14:textId="77777777" w:rsidR="004358C8" w:rsidRPr="00822F60" w:rsidRDefault="004358C8" w:rsidP="004358C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Niewykonania zaplanowanych pomiarów z przyczyn, których nie można było przewidzieć w momencie podpisania umowy.</w:t>
      </w:r>
    </w:p>
    <w:p w14:paraId="73A8115B" w14:textId="5CF44695" w:rsidR="004358C8" w:rsidRPr="00822F60" w:rsidRDefault="004358C8" w:rsidP="004358C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W przypadku określonych w ust. 2 </w:t>
      </w:r>
      <w:r w:rsidR="00DB40FB" w:rsidRPr="00822F60">
        <w:rPr>
          <w:rFonts w:asciiTheme="minorHAnsi" w:hAnsiTheme="minorHAnsi" w:cstheme="minorHAnsi"/>
          <w:sz w:val="22"/>
          <w:szCs w:val="22"/>
        </w:rPr>
        <w:t xml:space="preserve">pkt 2.2. </w:t>
      </w:r>
      <w:r w:rsidRPr="00822F60">
        <w:rPr>
          <w:rFonts w:asciiTheme="minorHAnsi" w:hAnsiTheme="minorHAnsi" w:cstheme="minorHAnsi"/>
          <w:sz w:val="22"/>
          <w:szCs w:val="22"/>
        </w:rPr>
        <w:t xml:space="preserve">i </w:t>
      </w:r>
      <w:r w:rsidR="00DB40FB" w:rsidRPr="00822F60">
        <w:rPr>
          <w:rFonts w:asciiTheme="minorHAnsi" w:hAnsiTheme="minorHAnsi" w:cstheme="minorHAnsi"/>
          <w:sz w:val="22"/>
          <w:szCs w:val="22"/>
        </w:rPr>
        <w:t>2.</w:t>
      </w:r>
      <w:r w:rsidRPr="00822F60">
        <w:rPr>
          <w:rFonts w:asciiTheme="minorHAnsi" w:hAnsiTheme="minorHAnsi" w:cstheme="minorHAnsi"/>
          <w:sz w:val="22"/>
          <w:szCs w:val="22"/>
        </w:rPr>
        <w:t>3 powyżej Wykonawcy nie przysługuje ani roszczenie o wykonanie umowy w całości ani roszczenie o wypłatę pełnej kwoty ceny o której mowa w § 8 ust. 1 niniejszej umowy, ani roszczenie odszkodowawcze, których niniejszym się zrzeka.</w:t>
      </w:r>
    </w:p>
    <w:p w14:paraId="11AEB3A4" w14:textId="77777777" w:rsidR="004358C8" w:rsidRPr="00822F60" w:rsidRDefault="004358C8" w:rsidP="004358C8">
      <w:pPr>
        <w:tabs>
          <w:tab w:val="center" w:pos="5976"/>
          <w:tab w:val="right" w:pos="10512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VI. POBORY PRÓB</w:t>
      </w:r>
    </w:p>
    <w:p w14:paraId="762E5D7C" w14:textId="77777777" w:rsidR="004358C8" w:rsidRPr="00822F60" w:rsidRDefault="004358C8" w:rsidP="004358C8">
      <w:pPr>
        <w:tabs>
          <w:tab w:val="center" w:pos="5976"/>
          <w:tab w:val="right" w:pos="1051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BC5661D" w14:textId="77777777" w:rsidR="004358C8" w:rsidRPr="00822F60" w:rsidRDefault="004358C8" w:rsidP="004358C8">
      <w:pPr>
        <w:numPr>
          <w:ilvl w:val="3"/>
          <w:numId w:val="3"/>
        </w:numPr>
        <w:tabs>
          <w:tab w:val="clear" w:pos="288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Pobory prób będą odbywać się w terminach opisanych w § 3 w obecności przedstawiciela Zamawiającego wskazanego w § 11 ust. 2.</w:t>
      </w:r>
    </w:p>
    <w:p w14:paraId="0EEB6159" w14:textId="77777777" w:rsidR="004358C8" w:rsidRPr="00822F60" w:rsidRDefault="004358C8" w:rsidP="004358C8">
      <w:pPr>
        <w:numPr>
          <w:ilvl w:val="3"/>
          <w:numId w:val="3"/>
        </w:numPr>
        <w:tabs>
          <w:tab w:val="clear" w:pos="288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 czynności poboru prób zostanie spisany protokół poboru prób, podpisany przez przedstawicieli obu Stron.</w:t>
      </w:r>
    </w:p>
    <w:p w14:paraId="77023BB7" w14:textId="77777777" w:rsidR="004358C8" w:rsidRPr="00822F60" w:rsidRDefault="004358C8" w:rsidP="004358C8">
      <w:pPr>
        <w:tabs>
          <w:tab w:val="center" w:pos="5976"/>
          <w:tab w:val="right" w:pos="10512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VII. ODBIÓR PRZEDMIOTU UMOWY</w:t>
      </w:r>
    </w:p>
    <w:p w14:paraId="2BB9D803" w14:textId="77777777" w:rsidR="004358C8" w:rsidRPr="00822F60" w:rsidRDefault="004358C8" w:rsidP="004358C8">
      <w:pPr>
        <w:tabs>
          <w:tab w:val="center" w:pos="5976"/>
          <w:tab w:val="right" w:pos="1051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3A0C0BC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Miejscem odbioru przedmiotu umowy w zakresie wyników z badań jest siedziba Zamawiającego w Gdańsku, ul. Jabłoniowa 55.</w:t>
      </w:r>
    </w:p>
    <w:p w14:paraId="190EB761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 trakcie obowiązywania umowy dokonywane będą odbiory częściowe po wykonaniu każdego poboru próby i przekazaniu wyników badań opisanych w § 3 ust.2.</w:t>
      </w:r>
    </w:p>
    <w:p w14:paraId="649DB7DD" w14:textId="103BB5AC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Wykonawca będzie zgłaszał pisemnie Zamawiającemu gotowość do odbioru poszczególnych wyników z badań określonych w § 2 ust. 1 pkt. 1.1. do pkt. 1.</w:t>
      </w:r>
      <w:r w:rsidR="0012730C" w:rsidRPr="00822F60">
        <w:rPr>
          <w:rFonts w:asciiTheme="minorHAnsi" w:hAnsiTheme="minorHAnsi" w:cstheme="minorHAnsi"/>
          <w:sz w:val="22"/>
          <w:szCs w:val="22"/>
        </w:rPr>
        <w:t>3</w:t>
      </w:r>
      <w:r w:rsidRPr="00822F60">
        <w:rPr>
          <w:rFonts w:asciiTheme="minorHAnsi" w:hAnsiTheme="minorHAnsi" w:cstheme="minorHAnsi"/>
          <w:sz w:val="22"/>
          <w:szCs w:val="22"/>
        </w:rPr>
        <w:t xml:space="preserve"> z co najmniej 2-dniowym wyprzedzeniem.</w:t>
      </w:r>
    </w:p>
    <w:p w14:paraId="11A378E6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Razem ze zgłoszeniem gotowości do odbioru częściowego, Wykonawca będzie przekazywał Zamawiającemu wyniki z badań opisane w § 3 ust.2.</w:t>
      </w:r>
    </w:p>
    <w:p w14:paraId="4761BA57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Wyniki opisane w ust. 4, Wykonawca przekaże Zamawiającemu w formie pisemnej – w 2 egzemplarzach oraz przekaże drogą elektroniczną (emailem).</w:t>
      </w:r>
    </w:p>
    <w:p w14:paraId="0B366A95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lastRenderedPageBreak/>
        <w:t>Zamawiający przystąpi do odbioru przedmiotu umowy nie później niż w ciągu 2 dni roboczych [poniedziałek – piątek z wyłączeniem świąt], licząc od dnia otrzymania pisemnego zgłoszenia gotowości do odbioru, spełniającego warunki opisane w ust. 3 i 4.</w:t>
      </w:r>
    </w:p>
    <w:p w14:paraId="41A39AD7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Warunkiem dokonania odbioru jest przekazanie Zamawiającemu wyników badań opisanych w § 3 ust.2.</w:t>
      </w:r>
    </w:p>
    <w:p w14:paraId="3C77F33C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 czynności odbioru spisywany będzie protokół odbioru, który uważa się za dokonany, jeżeli podpisany zostanie przez przedstawiciela Zamawiającego bez uwag.</w:t>
      </w:r>
    </w:p>
    <w:p w14:paraId="60BB296D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Jeżeli w trakcie odbioru zostaną stwierdzone wady, dające się usunąć, Zamawiający może odmówić odbioru, wyznaczając w protokole z czynności odbioru termin do ich usunięcia.</w:t>
      </w:r>
    </w:p>
    <w:p w14:paraId="07311244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Po usunięciu przez Wykonawcę na własny koszt wad, Wykonawca zgłasza Zamawiającemu fakt ich usunięcia a Zamawiający po potwierdzeniu prawidłowego wykonania dokonuje odbioru przedmiotu umowy. W takim przypadku zastosowanie znajdują ust. 3-9.</w:t>
      </w:r>
    </w:p>
    <w:p w14:paraId="0096821D" w14:textId="77777777" w:rsidR="004358C8" w:rsidRPr="00822F60" w:rsidRDefault="004358C8" w:rsidP="004358C8">
      <w:pPr>
        <w:numPr>
          <w:ilvl w:val="3"/>
          <w:numId w:val="4"/>
        </w:numPr>
        <w:tabs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 przypadku stwierdzenia podczas odbioru wad nie nadających się do usunięcia, Zamawiający może odstąpić od umowy.</w:t>
      </w:r>
    </w:p>
    <w:p w14:paraId="290A49FC" w14:textId="77777777" w:rsidR="004358C8" w:rsidRPr="00822F60" w:rsidRDefault="004358C8" w:rsidP="004358C8">
      <w:pPr>
        <w:tabs>
          <w:tab w:val="left" w:pos="540"/>
          <w:tab w:val="right" w:pos="10512"/>
        </w:tabs>
        <w:spacing w:before="120"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VIII. WYNAGRODZENIE</w:t>
      </w:r>
    </w:p>
    <w:p w14:paraId="0AC50BEA" w14:textId="77777777" w:rsidR="004358C8" w:rsidRPr="00822F60" w:rsidRDefault="004358C8" w:rsidP="004358C8">
      <w:pPr>
        <w:tabs>
          <w:tab w:val="left" w:pos="540"/>
          <w:tab w:val="right" w:pos="10512"/>
        </w:tabs>
        <w:spacing w:before="120"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 xml:space="preserve">§ 8 </w:t>
      </w:r>
    </w:p>
    <w:p w14:paraId="4466B3F0" w14:textId="472D3768" w:rsidR="004358C8" w:rsidRPr="00822F60" w:rsidRDefault="004358C8" w:rsidP="004358C8">
      <w:pPr>
        <w:numPr>
          <w:ilvl w:val="0"/>
          <w:numId w:val="6"/>
        </w:numPr>
        <w:tabs>
          <w:tab w:val="clear" w:pos="126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Zgodnie ze złożoną przez Wykonawcę ofertą z dnia</w:t>
      </w:r>
      <w:r w:rsidR="006C3D33" w:rsidRPr="00822F60">
        <w:rPr>
          <w:rFonts w:asciiTheme="minorHAnsi" w:hAnsiTheme="minorHAnsi" w:cstheme="minorHAnsi"/>
          <w:sz w:val="22"/>
          <w:szCs w:val="22"/>
        </w:rPr>
        <w:t xml:space="preserve"> </w:t>
      </w:r>
      <w:r w:rsidR="009B2578" w:rsidRPr="00822F60">
        <w:rPr>
          <w:rFonts w:asciiTheme="minorHAnsi" w:hAnsiTheme="minorHAnsi" w:cstheme="minorHAnsi"/>
          <w:sz w:val="22"/>
          <w:szCs w:val="22"/>
        </w:rPr>
        <w:t>17</w:t>
      </w:r>
      <w:r w:rsidR="006C3D33" w:rsidRPr="00822F60">
        <w:rPr>
          <w:rFonts w:asciiTheme="minorHAnsi" w:hAnsiTheme="minorHAnsi" w:cstheme="minorHAnsi"/>
          <w:sz w:val="22"/>
          <w:szCs w:val="22"/>
        </w:rPr>
        <w:t>.0</w:t>
      </w:r>
      <w:r w:rsidR="009B2578" w:rsidRPr="00822F60">
        <w:rPr>
          <w:rFonts w:asciiTheme="minorHAnsi" w:hAnsiTheme="minorHAnsi" w:cstheme="minorHAnsi"/>
          <w:sz w:val="22"/>
          <w:szCs w:val="22"/>
        </w:rPr>
        <w:t>9</w:t>
      </w:r>
      <w:r w:rsidR="006C3D33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 stanowiącą załącznik do niniejszej umowy, za należyte  wykonanie  całego przedmiotu umowy Zamawiający zobowiązuje się zapłacić Wykonawcy wynagrodzenie w łącznej wysokości brutto</w:t>
      </w:r>
      <w:r w:rsidRPr="00822F6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1</w:t>
      </w:r>
      <w:r w:rsidR="009D5860" w:rsidRPr="00822F60">
        <w:rPr>
          <w:rFonts w:asciiTheme="minorHAnsi" w:hAnsiTheme="minorHAnsi" w:cstheme="minorHAnsi"/>
          <w:bCs/>
          <w:sz w:val="22"/>
          <w:szCs w:val="22"/>
        </w:rPr>
        <w:t>3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 </w:t>
      </w:r>
      <w:r w:rsidR="009D5860" w:rsidRPr="00822F60">
        <w:rPr>
          <w:rFonts w:asciiTheme="minorHAnsi" w:hAnsiTheme="minorHAnsi" w:cstheme="minorHAnsi"/>
          <w:bCs/>
          <w:sz w:val="22"/>
          <w:szCs w:val="22"/>
        </w:rPr>
        <w:t>7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30,75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 zł (</w:t>
      </w:r>
      <w:r w:rsidR="009D5860" w:rsidRPr="00822F60">
        <w:rPr>
          <w:rFonts w:asciiTheme="minorHAnsi" w:hAnsiTheme="minorHAnsi" w:cstheme="minorHAnsi"/>
          <w:bCs/>
          <w:sz w:val="22"/>
          <w:szCs w:val="22"/>
        </w:rPr>
        <w:t>trzynaście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 xml:space="preserve"> tysięcy </w:t>
      </w:r>
      <w:r w:rsidR="009D5860" w:rsidRPr="00822F60">
        <w:rPr>
          <w:rFonts w:asciiTheme="minorHAnsi" w:hAnsiTheme="minorHAnsi" w:cstheme="minorHAnsi"/>
          <w:bCs/>
          <w:sz w:val="22"/>
          <w:szCs w:val="22"/>
        </w:rPr>
        <w:t>siedemset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 xml:space="preserve"> trzydzieści złotych i siedemdziesiąt pięć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 groszy)</w:t>
      </w:r>
      <w:r w:rsidRPr="00822F60">
        <w:rPr>
          <w:rFonts w:asciiTheme="minorHAnsi" w:hAnsiTheme="minorHAnsi" w:cstheme="minorHAnsi"/>
          <w:sz w:val="22"/>
          <w:szCs w:val="22"/>
        </w:rPr>
        <w:t xml:space="preserve"> zwane dalej „ceną”.</w:t>
      </w:r>
    </w:p>
    <w:p w14:paraId="3311C88E" w14:textId="42D24727" w:rsidR="004358C8" w:rsidRPr="00822F60" w:rsidRDefault="004358C8" w:rsidP="004358C8">
      <w:pPr>
        <w:numPr>
          <w:ilvl w:val="0"/>
          <w:numId w:val="6"/>
        </w:numPr>
        <w:tabs>
          <w:tab w:val="clear" w:pos="126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Ceny jednostkowe za wykonanie poszczególnych badań wykonywanych w ramach przedmiotu umowy, określone są w Ofercie Wykonawcy z dnia </w:t>
      </w:r>
      <w:r w:rsidR="009D5860" w:rsidRPr="00822F60">
        <w:rPr>
          <w:rFonts w:asciiTheme="minorHAnsi" w:hAnsiTheme="minorHAnsi" w:cstheme="minorHAnsi"/>
          <w:sz w:val="22"/>
          <w:szCs w:val="22"/>
        </w:rPr>
        <w:t>17</w:t>
      </w:r>
      <w:r w:rsidR="008D17E3" w:rsidRPr="00822F60">
        <w:rPr>
          <w:rFonts w:asciiTheme="minorHAnsi" w:hAnsiTheme="minorHAnsi" w:cstheme="minorHAnsi"/>
          <w:sz w:val="22"/>
          <w:szCs w:val="22"/>
        </w:rPr>
        <w:t>.0</w:t>
      </w:r>
      <w:r w:rsidR="009D5860" w:rsidRPr="00822F60">
        <w:rPr>
          <w:rFonts w:asciiTheme="minorHAnsi" w:hAnsiTheme="minorHAnsi" w:cstheme="minorHAnsi"/>
          <w:sz w:val="22"/>
          <w:szCs w:val="22"/>
        </w:rPr>
        <w:t>9</w:t>
      </w:r>
      <w:r w:rsidR="008D17E3" w:rsidRPr="00822F60">
        <w:rPr>
          <w:rFonts w:asciiTheme="minorHAnsi" w:hAnsiTheme="minorHAnsi" w:cstheme="minorHAnsi"/>
          <w:sz w:val="22"/>
          <w:szCs w:val="22"/>
        </w:rPr>
        <w:t xml:space="preserve">.2024 </w:t>
      </w:r>
      <w:r w:rsidRPr="00822F60">
        <w:rPr>
          <w:rFonts w:asciiTheme="minorHAnsi" w:hAnsiTheme="minorHAnsi" w:cstheme="minorHAnsi"/>
          <w:sz w:val="22"/>
          <w:szCs w:val="22"/>
        </w:rPr>
        <w:t>roku.</w:t>
      </w:r>
    </w:p>
    <w:p w14:paraId="4C47C0F5" w14:textId="77777777" w:rsidR="004358C8" w:rsidRPr="00822F60" w:rsidRDefault="004358C8" w:rsidP="004358C8">
      <w:pPr>
        <w:numPr>
          <w:ilvl w:val="0"/>
          <w:numId w:val="6"/>
        </w:numPr>
        <w:tabs>
          <w:tab w:val="clear" w:pos="126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Wynagrodzenie przysługuje za wykonanie całości przedmiotu umowy w sposób wolny od wad, wykonanego w pełni, w terminach wskazanych w § 3 ust. 2, zgodnie z postanowieniami umowy; obowiązującymi przepisami prawa, zasadami współczesnej wiedzy technicznej.</w:t>
      </w:r>
    </w:p>
    <w:p w14:paraId="77C25AE1" w14:textId="77777777" w:rsidR="004358C8" w:rsidRPr="00822F60" w:rsidRDefault="004358C8" w:rsidP="004358C8">
      <w:pPr>
        <w:numPr>
          <w:ilvl w:val="0"/>
          <w:numId w:val="6"/>
        </w:numPr>
        <w:tabs>
          <w:tab w:val="clear" w:pos="126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 wyjątkiem sytuacji opisanej w § 9 ust. 4 i § 16 ust. 2 lit. b, wynagrodzenie w okresie obowiązywania umowy nie ulegnie zmianie.</w:t>
      </w:r>
    </w:p>
    <w:p w14:paraId="76256ECF" w14:textId="77777777" w:rsidR="004358C8" w:rsidRPr="00822F60" w:rsidRDefault="004358C8" w:rsidP="004358C8">
      <w:pPr>
        <w:tabs>
          <w:tab w:val="left" w:pos="540"/>
          <w:tab w:val="right" w:pos="10512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IX.  WARUNKI PŁATNOŚCI</w:t>
      </w:r>
    </w:p>
    <w:p w14:paraId="1518EBD2" w14:textId="77777777" w:rsidR="004358C8" w:rsidRPr="00822F60" w:rsidRDefault="004358C8" w:rsidP="004358C8">
      <w:pPr>
        <w:tabs>
          <w:tab w:val="left" w:pos="540"/>
          <w:tab w:val="right" w:pos="1051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§9</w:t>
      </w:r>
    </w:p>
    <w:p w14:paraId="781B8B10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Wynagrodzenie</w:t>
      </w:r>
      <w:r w:rsidRPr="00822F60" w:rsidDel="006A0B12">
        <w:rPr>
          <w:rFonts w:asciiTheme="minorHAnsi" w:hAnsiTheme="minorHAnsi" w:cstheme="minorHAnsi"/>
          <w:sz w:val="22"/>
          <w:szCs w:val="22"/>
        </w:rPr>
        <w:t xml:space="preserve"> </w:t>
      </w:r>
      <w:r w:rsidRPr="00822F60">
        <w:rPr>
          <w:rFonts w:asciiTheme="minorHAnsi" w:hAnsiTheme="minorHAnsi" w:cstheme="minorHAnsi"/>
          <w:sz w:val="22"/>
          <w:szCs w:val="22"/>
        </w:rPr>
        <w:t xml:space="preserve"> opisane w  § 8 ust. 1 będzie uiszczane Wykonawcy przez Zamawiającego  częściami [płatności częściowe] po wykonaniu i odbiorze poszczególnych badań wskazanych w § 3 ust. 2. </w:t>
      </w:r>
    </w:p>
    <w:p w14:paraId="53B2D25B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Zapłaty następować będą przelewem w terminie 21 dni od dnia otrzymania przez Zamawiającego prawidłowo wystawionych faktur na rachunek wskazany w treści faktur . </w:t>
      </w:r>
    </w:p>
    <w:p w14:paraId="0E3CDC7B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Wykonawca upoważniony jest do wystawiania faktur w zakresie płatności częściowych, opisanych w ust. 1, jedynie po dokonaniu w sposób opisany w § 7 ust. 8 odbioru  każdego z badań opisanych w § 3 ust. 2  umowy.</w:t>
      </w:r>
    </w:p>
    <w:p w14:paraId="4FE311FB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W przypadku niewykonania pełnego zakresu badań opisanych w § 2 ust. 1, pkt. 1.1. i 1.2. z przyczyn z których nie można było przewidzieć w momencie podpisywania umowy, cena, zawarta w ofercie cenowej, zostanie pomniejszona odpowiednio o wartość tego badania, obliczoną zgodnie z cenami jednostkowymi podanymi przez Wykonawcę w jego ofercie </w:t>
      </w:r>
      <w:r w:rsidRPr="00822F60">
        <w:rPr>
          <w:rFonts w:asciiTheme="minorHAnsi" w:hAnsiTheme="minorHAnsi" w:cstheme="minorHAnsi"/>
          <w:sz w:val="22"/>
          <w:szCs w:val="22"/>
        </w:rPr>
        <w:noBreakHyphen/>
        <w:t xml:space="preserve"> Załączniku do umowy. </w:t>
      </w:r>
    </w:p>
    <w:p w14:paraId="5535A5F8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Suma wartości faktur, za wykonanie poszczególnych badań, nie może przekroczyć wynagrodzenia opisanego w § 8 ust. 1.</w:t>
      </w:r>
    </w:p>
    <w:p w14:paraId="062D087E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left" w:pos="54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 treści faktury Wykonawca zobowiązany jest umieścić numer niniejszej umowy oraz wskazać protokół odbioru, na podstawie którego jest ona wystawiona.</w:t>
      </w:r>
    </w:p>
    <w:p w14:paraId="08AB84BF" w14:textId="776BD2E7" w:rsidR="004358C8" w:rsidRPr="00822F60" w:rsidRDefault="004358C8" w:rsidP="004358C8">
      <w:pPr>
        <w:pStyle w:val="Akapitzlis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Płatności dokonywane będą na rachunek bankowy nr </w:t>
      </w:r>
      <w:r w:rsidR="0077695C" w:rsidRPr="00822F60">
        <w:rPr>
          <w:rFonts w:asciiTheme="minorHAnsi" w:hAnsiTheme="minorHAnsi" w:cstheme="minorHAnsi"/>
          <w:sz w:val="22"/>
          <w:szCs w:val="22"/>
        </w:rPr>
        <w:t>69 10 90 2851 0000 0001 4817 9367</w:t>
      </w:r>
      <w:r w:rsidRPr="00822F60">
        <w:rPr>
          <w:rFonts w:asciiTheme="minorHAnsi" w:hAnsiTheme="minorHAnsi" w:cstheme="minorHAnsi"/>
          <w:sz w:val="22"/>
          <w:szCs w:val="22"/>
        </w:rPr>
        <w:t xml:space="preserve">, przy czym Wykonawca zobowiązuje się zapewnić, że rachunek ten będzie figurował w rejestrze podatników VAT, jako rachunek rozliczeniowy Wykonawcy do czasu zapłaty całości należnego </w:t>
      </w:r>
      <w:r w:rsidRPr="00822F60">
        <w:rPr>
          <w:rFonts w:asciiTheme="minorHAnsi" w:hAnsiTheme="minorHAnsi" w:cstheme="minorHAnsi"/>
          <w:sz w:val="22"/>
          <w:szCs w:val="22"/>
        </w:rPr>
        <w:lastRenderedPageBreak/>
        <w:t>Wykonawcy wynagrodzenia – pod rygorem wstrzymania zapłaty przez Zamawiającego do czasu ujawnienia tego rachunku w rejestrze podatników VAT.</w:t>
      </w:r>
    </w:p>
    <w:p w14:paraId="371044FD" w14:textId="77777777" w:rsidR="004358C8" w:rsidRPr="00822F60" w:rsidRDefault="004358C8" w:rsidP="004358C8">
      <w:pPr>
        <w:numPr>
          <w:ilvl w:val="0"/>
          <w:numId w:val="7"/>
        </w:numPr>
        <w:tabs>
          <w:tab w:val="clear" w:pos="720"/>
          <w:tab w:val="right" w:pos="10512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Strony oświadczają, że są podatnikami podatku od towarów i usług i w związku z tym zostały im nadane numery identyfikacji podatkowej:</w:t>
      </w:r>
    </w:p>
    <w:p w14:paraId="06338132" w14:textId="77777777" w:rsidR="004358C8" w:rsidRPr="00822F60" w:rsidRDefault="004358C8" w:rsidP="004358C8">
      <w:pPr>
        <w:tabs>
          <w:tab w:val="right" w:pos="1051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Zamawiającemu: 583-000-20-19</w:t>
      </w:r>
    </w:p>
    <w:p w14:paraId="00F00222" w14:textId="305D859A" w:rsidR="004358C8" w:rsidRPr="00822F60" w:rsidRDefault="004358C8" w:rsidP="004358C8">
      <w:pPr>
        <w:tabs>
          <w:tab w:val="right" w:pos="10512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Wykonawcy: </w:t>
      </w:r>
      <w:r w:rsidR="0077695C" w:rsidRPr="00822F60">
        <w:rPr>
          <w:rFonts w:asciiTheme="minorHAnsi" w:hAnsiTheme="minorHAnsi" w:cstheme="minorHAnsi"/>
          <w:bCs/>
          <w:sz w:val="22"/>
          <w:szCs w:val="22"/>
        </w:rPr>
        <w:t>634-013-62-91</w:t>
      </w:r>
    </w:p>
    <w:p w14:paraId="128E70DA" w14:textId="77777777" w:rsidR="004358C8" w:rsidRPr="00822F60" w:rsidRDefault="004358C8" w:rsidP="004358C8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X. ZABEZPIECZENIE NALEŻYTEGO WYKONANIA UMOWY</w:t>
      </w:r>
    </w:p>
    <w:p w14:paraId="7D8C0BE5" w14:textId="77777777" w:rsidR="004358C8" w:rsidRPr="00822F60" w:rsidRDefault="004358C8" w:rsidP="004358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§10</w:t>
      </w:r>
    </w:p>
    <w:p w14:paraId="6D844C8C" w14:textId="77777777" w:rsidR="0016102A" w:rsidRPr="00822F60" w:rsidRDefault="0016102A" w:rsidP="0016102A">
      <w:pPr>
        <w:numPr>
          <w:ilvl w:val="0"/>
          <w:numId w:val="12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Wykonawca wniesie zabezpieczenie należytego wykonania umowy w formie depozytu na rachunek bankowy Zakładu Utylizacyjnego Sp. z o.o., 64 1240 1053 1111 0010 1782 8366, nie później niż w dniu jej  podpisania.</w:t>
      </w:r>
    </w:p>
    <w:p w14:paraId="2F80FC3A" w14:textId="18D07525" w:rsidR="004358C8" w:rsidRPr="00822F60" w:rsidRDefault="004358C8" w:rsidP="004358C8">
      <w:pPr>
        <w:numPr>
          <w:ilvl w:val="0"/>
          <w:numId w:val="12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Całkowita wartość zabezpieczenia wyniesie: </w:t>
      </w:r>
      <w:r w:rsidR="000F0E2B" w:rsidRPr="00822F60">
        <w:rPr>
          <w:rFonts w:asciiTheme="minorHAnsi" w:hAnsiTheme="minorHAnsi" w:cstheme="minorHAnsi"/>
          <w:sz w:val="22"/>
          <w:szCs w:val="22"/>
        </w:rPr>
        <w:t>1</w:t>
      </w:r>
      <w:r w:rsidR="009D5860" w:rsidRPr="00822F60">
        <w:rPr>
          <w:rFonts w:asciiTheme="minorHAnsi" w:hAnsiTheme="minorHAnsi" w:cstheme="minorHAnsi"/>
          <w:sz w:val="22"/>
          <w:szCs w:val="22"/>
        </w:rPr>
        <w:t>37</w:t>
      </w:r>
      <w:r w:rsidR="000F0E2B" w:rsidRPr="00822F60">
        <w:rPr>
          <w:rFonts w:asciiTheme="minorHAnsi" w:hAnsiTheme="minorHAnsi" w:cstheme="minorHAnsi"/>
          <w:sz w:val="22"/>
          <w:szCs w:val="22"/>
        </w:rPr>
        <w:t>3,08</w:t>
      </w:r>
      <w:r w:rsidR="00D90332" w:rsidRPr="00822F60">
        <w:rPr>
          <w:rFonts w:asciiTheme="minorHAnsi" w:hAnsiTheme="minorHAnsi" w:cstheme="minorHAnsi"/>
          <w:sz w:val="22"/>
          <w:szCs w:val="22"/>
        </w:rPr>
        <w:t xml:space="preserve"> </w:t>
      </w:r>
      <w:r w:rsidRPr="00822F60">
        <w:rPr>
          <w:rFonts w:asciiTheme="minorHAnsi" w:hAnsiTheme="minorHAnsi" w:cstheme="minorHAnsi"/>
          <w:sz w:val="22"/>
          <w:szCs w:val="22"/>
        </w:rPr>
        <w:t>PLN (słownie:</w:t>
      </w:r>
      <w:r w:rsidRPr="00822F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tysiąc </w:t>
      </w:r>
      <w:r w:rsidR="009D5860" w:rsidRPr="00822F60">
        <w:rPr>
          <w:rFonts w:asciiTheme="minorHAnsi" w:hAnsiTheme="minorHAnsi" w:cstheme="minorHAnsi"/>
          <w:bCs/>
          <w:sz w:val="22"/>
          <w:szCs w:val="22"/>
        </w:rPr>
        <w:t xml:space="preserve">trzysta siedemdziesiąt 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trzy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 złot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e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osiem</w:t>
      </w:r>
      <w:r w:rsidR="00D90332" w:rsidRPr="00822F60">
        <w:rPr>
          <w:rFonts w:asciiTheme="minorHAnsi" w:hAnsiTheme="minorHAnsi" w:cstheme="minorHAnsi"/>
          <w:bCs/>
          <w:sz w:val="22"/>
          <w:szCs w:val="22"/>
        </w:rPr>
        <w:t xml:space="preserve"> grosz</w:t>
      </w:r>
      <w:r w:rsidR="000F0E2B" w:rsidRPr="00822F60">
        <w:rPr>
          <w:rFonts w:asciiTheme="minorHAnsi" w:hAnsiTheme="minorHAnsi" w:cstheme="minorHAnsi"/>
          <w:bCs/>
          <w:sz w:val="22"/>
          <w:szCs w:val="22"/>
        </w:rPr>
        <w:t>y</w:t>
      </w:r>
      <w:r w:rsidRPr="00822F60">
        <w:rPr>
          <w:rFonts w:asciiTheme="minorHAnsi" w:hAnsiTheme="minorHAnsi" w:cstheme="minorHAnsi"/>
          <w:sz w:val="22"/>
          <w:szCs w:val="22"/>
        </w:rPr>
        <w:t xml:space="preserve">) tj. 10 % kwoty, wskazanej w § 8 ust 1. </w:t>
      </w:r>
    </w:p>
    <w:p w14:paraId="02591B7C" w14:textId="77777777" w:rsidR="004358C8" w:rsidRPr="00822F60" w:rsidRDefault="004358C8" w:rsidP="00E7752A">
      <w:pPr>
        <w:numPr>
          <w:ilvl w:val="0"/>
          <w:numId w:val="12"/>
        </w:numPr>
        <w:tabs>
          <w:tab w:val="clear" w:pos="6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Zamawiający zwróci zabezpieczenie należytego wykonania umowy w terminie 30 dni od dnia wykonania umowy i uznania jej przez Zamawiającego za należycie wykonaną, czyli po podpisaniu ostatniego protokołu odbioru prac. </w:t>
      </w:r>
    </w:p>
    <w:p w14:paraId="2F801DEE" w14:textId="77777777" w:rsidR="004358C8" w:rsidRPr="00822F60" w:rsidRDefault="004358C8" w:rsidP="004358C8">
      <w:pPr>
        <w:keepNext/>
        <w:overflowPunct w:val="0"/>
        <w:autoSpaceDE w:val="0"/>
        <w:autoSpaceDN w:val="0"/>
        <w:adjustRightInd w:val="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XI. PRZEDSTAWICIELE STRON</w:t>
      </w:r>
    </w:p>
    <w:p w14:paraId="6109064B" w14:textId="77777777" w:rsidR="004358C8" w:rsidRPr="00822F60" w:rsidRDefault="004358C8" w:rsidP="004358C8">
      <w:pPr>
        <w:autoSpaceDE w:val="0"/>
        <w:autoSpaceDN w:val="0"/>
        <w:adjustRightInd w:val="0"/>
        <w:ind w:left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§11</w:t>
      </w:r>
    </w:p>
    <w:p w14:paraId="324367BE" w14:textId="09DF7CBA" w:rsidR="004358C8" w:rsidRPr="00822F60" w:rsidRDefault="004358C8" w:rsidP="004358C8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567" w:right="-108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Osobą wyznaczoną ze strony Wykonawcy jako jej przedstawiciel w trakcie wykonania umowy jest: </w:t>
      </w:r>
      <w:r w:rsidR="0077695C" w:rsidRPr="00822F60">
        <w:rPr>
          <w:rFonts w:asciiTheme="minorHAnsi" w:hAnsiTheme="minorHAnsi" w:cstheme="minorHAnsi"/>
          <w:sz w:val="22"/>
          <w:szCs w:val="22"/>
        </w:rPr>
        <w:t xml:space="preserve">Karolina Ryś – tel. 727 553 444 </w:t>
      </w:r>
      <w:r w:rsidRPr="00822F60">
        <w:rPr>
          <w:rFonts w:asciiTheme="minorHAnsi" w:hAnsiTheme="minorHAnsi" w:cstheme="minorHAnsi"/>
          <w:sz w:val="22"/>
          <w:szCs w:val="22"/>
        </w:rPr>
        <w:t>on także reprezentuje go na terenie zakładu utylizacyjnego w czasie poboru prób do badań oraz odbiorów.</w:t>
      </w:r>
    </w:p>
    <w:p w14:paraId="5EEFA2D0" w14:textId="77777777" w:rsidR="004358C8" w:rsidRPr="00822F60" w:rsidRDefault="004358C8" w:rsidP="004358C8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567" w:right="-108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Osobą wyznaczoną ze strony Zamawiającego jako jej przedstawiciel w trakcie wykonania umowy jest: Katarzyna Kibort - tel. 571 600 123.</w:t>
      </w:r>
    </w:p>
    <w:p w14:paraId="2A45E7A5" w14:textId="77777777" w:rsidR="004358C8" w:rsidRPr="00822F60" w:rsidRDefault="004358C8" w:rsidP="004358C8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567" w:right="-108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Zmiana lub zastępstwo osób, o których mowa w ust. 1, 2:</w:t>
      </w:r>
    </w:p>
    <w:p w14:paraId="56D475DD" w14:textId="77777777" w:rsidR="004358C8" w:rsidRPr="00822F60" w:rsidRDefault="004358C8" w:rsidP="004358C8">
      <w:pPr>
        <w:autoSpaceDE w:val="0"/>
        <w:autoSpaceDN w:val="0"/>
        <w:adjustRightInd w:val="0"/>
        <w:ind w:left="1134" w:right="-108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3.1.</w:t>
      </w:r>
      <w:r w:rsidRPr="00822F60">
        <w:rPr>
          <w:rFonts w:asciiTheme="minorHAnsi" w:hAnsiTheme="minorHAnsi" w:cstheme="minorHAnsi"/>
          <w:sz w:val="22"/>
          <w:szCs w:val="22"/>
        </w:rPr>
        <w:tab/>
        <w:t>nie wymaga zmiany umowy,</w:t>
      </w:r>
    </w:p>
    <w:p w14:paraId="2FBA7FB8" w14:textId="77777777" w:rsidR="004358C8" w:rsidRPr="00822F60" w:rsidRDefault="004358C8" w:rsidP="004358C8">
      <w:pPr>
        <w:autoSpaceDE w:val="0"/>
        <w:autoSpaceDN w:val="0"/>
        <w:adjustRightInd w:val="0"/>
        <w:ind w:left="1134" w:right="-108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3.2.</w:t>
      </w:r>
      <w:r w:rsidRPr="00822F60">
        <w:rPr>
          <w:rFonts w:asciiTheme="minorHAnsi" w:hAnsiTheme="minorHAnsi" w:cstheme="minorHAnsi"/>
          <w:sz w:val="22"/>
          <w:szCs w:val="22"/>
        </w:rPr>
        <w:tab/>
        <w:t>dokonywana jest w drodze pisemnego powiadomienia.</w:t>
      </w:r>
    </w:p>
    <w:p w14:paraId="20C286EB" w14:textId="77777777" w:rsidR="004358C8" w:rsidRPr="00822F60" w:rsidRDefault="004358C8" w:rsidP="004358C8">
      <w:pPr>
        <w:keepNext/>
        <w:overflowPunct w:val="0"/>
        <w:autoSpaceDE w:val="0"/>
        <w:autoSpaceDN w:val="0"/>
        <w:adjustRightInd w:val="0"/>
        <w:spacing w:before="24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XII. POWIADOMIENIA</w:t>
      </w:r>
    </w:p>
    <w:p w14:paraId="61BEAD60" w14:textId="77777777" w:rsidR="004358C8" w:rsidRPr="00822F60" w:rsidRDefault="004358C8" w:rsidP="004358C8">
      <w:pPr>
        <w:autoSpaceDE w:val="0"/>
        <w:autoSpaceDN w:val="0"/>
        <w:adjustRightInd w:val="0"/>
        <w:ind w:left="3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6B0E2B11" w14:textId="77777777" w:rsidR="004358C8" w:rsidRPr="00822F60" w:rsidRDefault="004358C8" w:rsidP="004358C8">
      <w:pPr>
        <w:numPr>
          <w:ilvl w:val="3"/>
          <w:numId w:val="8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Wszelkie zawiadomienia, wezwania sporządzane będą w języku polskim i wysyłane będą pocztą, faksem lub pocztą elektroniczną na następujące adresy:</w:t>
      </w:r>
    </w:p>
    <w:p w14:paraId="19971A4C" w14:textId="77777777" w:rsidR="004358C8" w:rsidRPr="00822F60" w:rsidRDefault="004358C8" w:rsidP="004358C8">
      <w:pPr>
        <w:pStyle w:val="Akapitzlist"/>
        <w:numPr>
          <w:ilvl w:val="1"/>
          <w:numId w:val="14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dla Zamawiającego:</w:t>
      </w:r>
    </w:p>
    <w:p w14:paraId="54D89778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Zakład Utylizacyjny sp. z o.o. w Gdańsku</w:t>
      </w:r>
    </w:p>
    <w:p w14:paraId="1437C9D6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80-180 Gdańsk</w:t>
      </w:r>
    </w:p>
    <w:p w14:paraId="3B46D828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ul. Jabłoniowa 55</w:t>
      </w:r>
    </w:p>
    <w:p w14:paraId="27DF3FF6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Tel. 58 326-01-00</w:t>
      </w:r>
    </w:p>
    <w:p w14:paraId="3AA59A82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Fax. 58 322-15-76 </w:t>
      </w:r>
    </w:p>
    <w:p w14:paraId="7E253468" w14:textId="77777777" w:rsidR="004358C8" w:rsidRPr="00822F60" w:rsidRDefault="004358C8" w:rsidP="004358C8">
      <w:pPr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822F60">
        <w:rPr>
          <w:rFonts w:asciiTheme="minorHAnsi" w:hAnsiTheme="minorHAnsi" w:cstheme="minorHAnsi"/>
          <w:sz w:val="22"/>
          <w:szCs w:val="22"/>
          <w:lang w:val="en-US"/>
        </w:rPr>
        <w:t xml:space="preserve">e-mail. </w:t>
      </w:r>
      <w:hyperlink r:id="rId8" w:history="1">
        <w:r w:rsidRPr="00822F60">
          <w:rPr>
            <w:rFonts w:asciiTheme="minorHAnsi" w:hAnsiTheme="minorHAnsi" w:cstheme="minorHAnsi"/>
            <w:sz w:val="22"/>
            <w:szCs w:val="22"/>
            <w:u w:val="single"/>
            <w:lang w:val="en-US"/>
          </w:rPr>
          <w:t>zut@zut.com.pl</w:t>
        </w:r>
      </w:hyperlink>
    </w:p>
    <w:p w14:paraId="7458690C" w14:textId="3CCC35EC" w:rsidR="004358C8" w:rsidRPr="00822F60" w:rsidRDefault="004358C8" w:rsidP="004358C8">
      <w:pPr>
        <w:pStyle w:val="Akapitzlist"/>
        <w:numPr>
          <w:ilvl w:val="1"/>
          <w:numId w:val="14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dla Wykonawcy:</w:t>
      </w:r>
    </w:p>
    <w:p w14:paraId="2DE89558" w14:textId="77777777" w:rsidR="0077695C" w:rsidRPr="00822F60" w:rsidRDefault="0077695C" w:rsidP="000F0E2B">
      <w:pPr>
        <w:pStyle w:val="Akapitzlist"/>
        <w:ind w:left="786" w:firstLine="348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Eurofins OBIKŚ Polska Sp.zo.o</w:t>
      </w:r>
    </w:p>
    <w:p w14:paraId="4EB618E7" w14:textId="77777777" w:rsidR="0077695C" w:rsidRPr="00822F60" w:rsidRDefault="0077695C" w:rsidP="000F0E2B">
      <w:pPr>
        <w:pStyle w:val="Akapitzlist"/>
        <w:ind w:left="786" w:firstLine="348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ul. Owocowa 8</w:t>
      </w:r>
    </w:p>
    <w:p w14:paraId="3AE62348" w14:textId="77777777" w:rsidR="0077695C" w:rsidRPr="00822F60" w:rsidRDefault="0077695C" w:rsidP="000F0E2B">
      <w:pPr>
        <w:pStyle w:val="Akapitzlist"/>
        <w:ind w:left="786" w:firstLine="348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40-158 Katowice</w:t>
      </w:r>
    </w:p>
    <w:p w14:paraId="29E45CB8" w14:textId="77777777" w:rsidR="0077695C" w:rsidRPr="00822F60" w:rsidRDefault="0077695C" w:rsidP="000F0E2B">
      <w:pPr>
        <w:pStyle w:val="Akapitzlist"/>
        <w:ind w:left="786" w:firstLine="348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Tel. 32 259 70 36</w:t>
      </w:r>
    </w:p>
    <w:p w14:paraId="38C5D756" w14:textId="77777777" w:rsidR="0077695C" w:rsidRPr="00822F60" w:rsidRDefault="0077695C" w:rsidP="000F0E2B">
      <w:pPr>
        <w:pStyle w:val="Akapitzlist"/>
        <w:ind w:left="786" w:firstLine="348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Fax. 32 259 70 36</w:t>
      </w:r>
    </w:p>
    <w:p w14:paraId="18E2C594" w14:textId="43D808B0" w:rsidR="0077695C" w:rsidRPr="00822F60" w:rsidRDefault="0077695C" w:rsidP="0077695C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822F60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822F60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US"/>
          </w:rPr>
          <w:t>wycena.envipl@etcee.eurofins.com</w:t>
        </w:r>
      </w:hyperlink>
    </w:p>
    <w:p w14:paraId="263A219E" w14:textId="77777777" w:rsidR="0077695C" w:rsidRPr="00822F60" w:rsidRDefault="0077695C" w:rsidP="0077695C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14:paraId="000E73EA" w14:textId="77777777" w:rsidR="004358C8" w:rsidRPr="00822F60" w:rsidRDefault="004358C8" w:rsidP="004358C8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4" w:line="259" w:lineRule="auto"/>
        <w:ind w:right="-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Strony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postanawiają, że za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doręczone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uznaje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 pismo:</w:t>
      </w:r>
    </w:p>
    <w:p w14:paraId="4581796D" w14:textId="77777777" w:rsidR="004358C8" w:rsidRPr="00822F60" w:rsidRDefault="004358C8" w:rsidP="004358C8">
      <w:pPr>
        <w:pStyle w:val="Akapitzlist"/>
        <w:widowControl w:val="0"/>
        <w:numPr>
          <w:ilvl w:val="4"/>
          <w:numId w:val="8"/>
        </w:numPr>
        <w:tabs>
          <w:tab w:val="clear" w:pos="2340"/>
          <w:tab w:val="left" w:pos="709"/>
          <w:tab w:val="left" w:pos="1418"/>
        </w:tabs>
        <w:autoSpaceDE w:val="0"/>
        <w:autoSpaceDN w:val="0"/>
        <w:spacing w:before="21"/>
        <w:ind w:left="851" w:right="-1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przyjęte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bezpośrednio - z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dniem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odbioru,</w:t>
      </w:r>
    </w:p>
    <w:p w14:paraId="131C24E4" w14:textId="77777777" w:rsidR="004358C8" w:rsidRPr="00822F60" w:rsidRDefault="004358C8" w:rsidP="004358C8">
      <w:pPr>
        <w:pStyle w:val="Akapitzlist"/>
        <w:widowControl w:val="0"/>
        <w:numPr>
          <w:ilvl w:val="4"/>
          <w:numId w:val="8"/>
        </w:numPr>
        <w:tabs>
          <w:tab w:val="clear" w:pos="2340"/>
          <w:tab w:val="left" w:pos="709"/>
          <w:tab w:val="left" w:pos="1418"/>
        </w:tabs>
        <w:autoSpaceDE w:val="0"/>
        <w:autoSpaceDN w:val="0"/>
        <w:spacing w:before="21"/>
        <w:ind w:left="851" w:right="-1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przesyłane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pocztą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i/lub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posłańcem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dniem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doręczenia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przypadku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zwrócenia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dwukrotnej awizacji listu poleconego na powyższe adresy – z dniem upływu terminu odbioru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drugiego awiza, doręczone pocztą elektroniczną – z dniem nadania maila, doręczone faksem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- z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dniem potwierdzenia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nadania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faksu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bez błędu,</w:t>
      </w:r>
    </w:p>
    <w:p w14:paraId="39BFFB39" w14:textId="77777777" w:rsidR="004358C8" w:rsidRPr="00822F60" w:rsidRDefault="004358C8" w:rsidP="004358C8">
      <w:pPr>
        <w:pStyle w:val="Akapitzlist"/>
        <w:widowControl w:val="0"/>
        <w:numPr>
          <w:ilvl w:val="4"/>
          <w:numId w:val="8"/>
        </w:numPr>
        <w:tabs>
          <w:tab w:val="clear" w:pos="2340"/>
          <w:tab w:val="left" w:pos="709"/>
          <w:tab w:val="left" w:pos="1418"/>
        </w:tabs>
        <w:autoSpaceDE w:val="0"/>
        <w:autoSpaceDN w:val="0"/>
        <w:spacing w:before="21"/>
        <w:ind w:left="851" w:right="-1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przesłane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</w:t>
      </w:r>
      <w:r w:rsidRPr="00822F60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pośrednictwem skrzynki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elektronicznej</w:t>
      </w:r>
      <w:r w:rsidRPr="00822F60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e-puap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dniem nadania,</w:t>
      </w:r>
    </w:p>
    <w:p w14:paraId="15157C9F" w14:textId="77777777" w:rsidR="004358C8" w:rsidRPr="00822F60" w:rsidRDefault="004358C8" w:rsidP="004358C8">
      <w:pPr>
        <w:widowControl w:val="0"/>
        <w:tabs>
          <w:tab w:val="left" w:pos="709"/>
        </w:tabs>
        <w:autoSpaceDE w:val="0"/>
        <w:autoSpaceDN w:val="0"/>
        <w:ind w:left="709"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chyba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odbiorca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wykaże,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822F60">
        <w:rPr>
          <w:rFonts w:asciiTheme="minorHAnsi" w:eastAsia="Calibri" w:hAnsiTheme="minorHAnsi" w:cstheme="minorHAnsi"/>
          <w:spacing w:val="-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zachowaniu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należytej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staranności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nie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mógł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odebrać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korespondencji</w:t>
      </w:r>
      <w:r w:rsidRPr="00822F60">
        <w:rPr>
          <w:rFonts w:asciiTheme="minorHAnsi" w:eastAsia="Calibri" w:hAnsiTheme="minorHAnsi" w:cstheme="minorHAnsi"/>
          <w:spacing w:val="-4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we wskazanych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powyżej terminach.</w:t>
      </w:r>
    </w:p>
    <w:p w14:paraId="745A9B1A" w14:textId="77777777" w:rsidR="004358C8" w:rsidRPr="00822F60" w:rsidRDefault="004358C8" w:rsidP="004358C8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before="1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Doręczenie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jest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skuteczne,</w:t>
      </w:r>
      <w:r w:rsidRPr="00822F60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jeżeli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zostało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dokonane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Pr="00822F60">
        <w:rPr>
          <w:rFonts w:asciiTheme="minorHAnsi" w:eastAsia="Calibri" w:hAnsiTheme="minorHAnsi" w:cstheme="minorHAnsi"/>
          <w:spacing w:val="-6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adres,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numery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wskazane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powyżej.</w:t>
      </w:r>
    </w:p>
    <w:p w14:paraId="560A9F5D" w14:textId="5DB62E40" w:rsidR="004358C8" w:rsidRPr="00822F60" w:rsidRDefault="004358C8" w:rsidP="008D17E3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1"/>
        <w:ind w:left="426" w:right="-11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Strony</w:t>
      </w:r>
      <w:r w:rsidRPr="00822F60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zobowiązane</w:t>
      </w:r>
      <w:r w:rsidRPr="00822F60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są</w:t>
      </w:r>
      <w:r w:rsidRPr="00822F60">
        <w:rPr>
          <w:rFonts w:asciiTheme="minorHAnsi" w:eastAsia="Calibri" w:hAnsiTheme="minorHAnsi" w:cstheme="minorHAnsi"/>
          <w:spacing w:val="2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822F60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powiadomienia</w:t>
      </w:r>
      <w:r w:rsidRPr="00822F60">
        <w:rPr>
          <w:rFonts w:asciiTheme="minorHAnsi" w:eastAsia="Calibri" w:hAnsiTheme="minorHAnsi" w:cstheme="minorHAnsi"/>
          <w:spacing w:val="2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822F60">
        <w:rPr>
          <w:rFonts w:asciiTheme="minorHAnsi" w:eastAsia="Calibri" w:hAnsiTheme="minorHAnsi" w:cstheme="minorHAnsi"/>
          <w:spacing w:val="2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822F60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zmianach</w:t>
      </w:r>
      <w:r w:rsidRPr="00822F60">
        <w:rPr>
          <w:rFonts w:asciiTheme="minorHAnsi" w:eastAsia="Calibri" w:hAnsiTheme="minorHAnsi" w:cstheme="minorHAnsi"/>
          <w:spacing w:val="2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adresu,</w:t>
      </w:r>
      <w:r w:rsidRPr="00822F60">
        <w:rPr>
          <w:rFonts w:asciiTheme="minorHAnsi" w:eastAsia="Calibri" w:hAnsiTheme="minorHAnsi" w:cstheme="minorHAnsi"/>
          <w:spacing w:val="2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numerów,</w:t>
      </w:r>
      <w:r w:rsidRPr="00822F60">
        <w:rPr>
          <w:rFonts w:asciiTheme="minorHAnsi" w:eastAsia="Calibri" w:hAnsiTheme="minorHAnsi" w:cstheme="minorHAnsi"/>
          <w:spacing w:val="2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22F60">
        <w:rPr>
          <w:rFonts w:asciiTheme="minorHAnsi" w:eastAsia="Calibri" w:hAnsiTheme="minorHAnsi" w:cstheme="minorHAnsi"/>
          <w:spacing w:val="2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niewykonanie</w:t>
      </w:r>
      <w:r w:rsidRPr="00822F60">
        <w:rPr>
          <w:rFonts w:asciiTheme="minorHAnsi" w:eastAsia="Calibri" w:hAnsiTheme="minorHAnsi" w:cstheme="minorHAnsi"/>
          <w:spacing w:val="26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tego obowiązku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powoduje,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że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doręczenia</w:t>
      </w:r>
      <w:r w:rsidRPr="00822F60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dokonane na</w:t>
      </w:r>
      <w:r w:rsidRPr="00822F60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adresy,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numery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podane w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ust.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jest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skuteczne.</w:t>
      </w:r>
    </w:p>
    <w:p w14:paraId="709088F3" w14:textId="77777777" w:rsidR="004358C8" w:rsidRPr="00822F60" w:rsidRDefault="004358C8" w:rsidP="004358C8">
      <w:pPr>
        <w:keepNext/>
        <w:overflowPunct w:val="0"/>
        <w:autoSpaceDE w:val="0"/>
        <w:autoSpaceDN w:val="0"/>
        <w:adjustRightInd w:val="0"/>
        <w:spacing w:before="24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XIII. KARY UMOWNE</w:t>
      </w:r>
    </w:p>
    <w:p w14:paraId="73E2CE22" w14:textId="77777777" w:rsidR="004358C8" w:rsidRPr="00822F60" w:rsidRDefault="004358C8" w:rsidP="004358C8">
      <w:pPr>
        <w:keepNext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5F0AD1EE" w14:textId="77777777" w:rsidR="004358C8" w:rsidRPr="00822F60" w:rsidRDefault="004358C8" w:rsidP="004358C8">
      <w:pPr>
        <w:pStyle w:val="Akapitzlist"/>
        <w:keepNext/>
        <w:numPr>
          <w:ilvl w:val="3"/>
          <w:numId w:val="9"/>
        </w:numPr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Zamawiający jest uprawniony do naliczenia kar umownych w wysokości:</w:t>
      </w:r>
    </w:p>
    <w:p w14:paraId="3D2480BC" w14:textId="77777777" w:rsidR="004358C8" w:rsidRPr="00822F60" w:rsidRDefault="004358C8" w:rsidP="004358C8">
      <w:pPr>
        <w:pStyle w:val="Akapitzlist"/>
        <w:numPr>
          <w:ilvl w:val="1"/>
          <w:numId w:val="15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0,1 % ceny, o której mowa w § 8 ust 1, za każdy dzień zwłoki w wykonaniu przedmiotu umowy/jego części,</w:t>
      </w:r>
    </w:p>
    <w:p w14:paraId="3C6B8E01" w14:textId="77777777" w:rsidR="004358C8" w:rsidRPr="00822F60" w:rsidRDefault="004358C8" w:rsidP="004358C8">
      <w:pPr>
        <w:pStyle w:val="Akapitzlist"/>
        <w:numPr>
          <w:ilvl w:val="1"/>
          <w:numId w:val="15"/>
        </w:numPr>
        <w:tabs>
          <w:tab w:val="num" w:pos="900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0,1% ceny, o której mowa w § 8 ust 1, za każdy dzień zwłoki w usunięciu wad stwierdzonych przy odbiorze przedmiotu umowy/jego części,</w:t>
      </w:r>
    </w:p>
    <w:p w14:paraId="053390D0" w14:textId="1BEED79C" w:rsidR="004358C8" w:rsidRPr="00822F60" w:rsidRDefault="004358C8" w:rsidP="004358C8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1.3.</w:t>
      </w:r>
      <w:r w:rsidRPr="00822F60">
        <w:rPr>
          <w:rFonts w:asciiTheme="minorHAnsi" w:hAnsiTheme="minorHAnsi" w:cstheme="minorHAnsi"/>
          <w:sz w:val="22"/>
          <w:szCs w:val="22"/>
        </w:rPr>
        <w:tab/>
        <w:t>10% ceny, o której mowa w § 8 ust 1, w przypadku rozwiązania umowy przez Zamawiającego z przyczyn jakie wystąpiły  po stronie Wykonawcy.</w:t>
      </w:r>
    </w:p>
    <w:p w14:paraId="264723E0" w14:textId="77777777" w:rsidR="004358C8" w:rsidRPr="00822F60" w:rsidRDefault="004358C8" w:rsidP="004358C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2.</w:t>
      </w:r>
      <w:r w:rsidRPr="00822F60">
        <w:rPr>
          <w:rFonts w:asciiTheme="minorHAnsi" w:hAnsiTheme="minorHAnsi" w:cstheme="minorHAnsi"/>
          <w:sz w:val="22"/>
          <w:szCs w:val="22"/>
        </w:rPr>
        <w:tab/>
        <w:t>Zapłata kar  umownych, określonych w ust.1, nie wyłącza możliwości dochodzenia na zasadach ogólnych odszkodowania przewyższającego wartość zastrzeżonych kar, jeżeli wysokość zastrzeżonych kar umownych nie pokrywa poniesionej szkody.</w:t>
      </w:r>
    </w:p>
    <w:p w14:paraId="12381794" w14:textId="77777777" w:rsidR="004358C8" w:rsidRPr="00822F60" w:rsidRDefault="004358C8" w:rsidP="004358C8">
      <w:pPr>
        <w:keepNext/>
        <w:overflowPunct w:val="0"/>
        <w:autoSpaceDE w:val="0"/>
        <w:autoSpaceDN w:val="0"/>
        <w:adjustRightInd w:val="0"/>
        <w:spacing w:before="24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XIV. ROZWIĄZANIE UMOWY</w:t>
      </w:r>
    </w:p>
    <w:p w14:paraId="0CED3C05" w14:textId="77777777" w:rsidR="004358C8" w:rsidRPr="00822F60" w:rsidRDefault="004358C8" w:rsidP="004358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04244896" w14:textId="77777777" w:rsidR="004358C8" w:rsidRPr="00822F60" w:rsidRDefault="004358C8" w:rsidP="004358C8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Umowa może zostać rozwiązana za porozumieniem stron, zawartym pod rygorem nieważności w formie pisemnej. </w:t>
      </w:r>
    </w:p>
    <w:p w14:paraId="7F0161E1" w14:textId="0EE26816" w:rsidR="004358C8" w:rsidRPr="00822F60" w:rsidRDefault="004358C8" w:rsidP="004358C8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Zamawiający uprawniony jest do jednostronnego rozwiązania umowy ze skutkiem natychmiastowym, w przypadku nienależytego wykonywania jej postanowień przez Wykonawcę, w szczególności w przypadku niezgodności przedstawionych przez niego dokumentów ze stanem faktycznym, opóźnienia w dokonywaniu poboru prób, opóźnienia w wykonaniu przedmiotu umowy lub jego części, opóźnienia w przekazywaniu raportów (tzw. ważne przyczyny). </w:t>
      </w:r>
    </w:p>
    <w:p w14:paraId="7314E833" w14:textId="77777777" w:rsidR="004358C8" w:rsidRPr="00822F60" w:rsidRDefault="004358C8" w:rsidP="004358C8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Rozwiązanie umowy wymaga dla swojej ważności zachowania formy pisemnej. </w:t>
      </w:r>
    </w:p>
    <w:p w14:paraId="041CE949" w14:textId="77777777" w:rsidR="004358C8" w:rsidRPr="00822F60" w:rsidRDefault="004358C8" w:rsidP="004358C8">
      <w:pPr>
        <w:autoSpaceDE w:val="0"/>
        <w:autoSpaceDN w:val="0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XIV. PRAWO DO INFORMACJI PUBLICZNEJ I ZOBOWIĄZANIE DO ZACHOWANIA POUFNOŚCI</w:t>
      </w:r>
    </w:p>
    <w:p w14:paraId="642E59A1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1315399" w14:textId="3C96DF91" w:rsidR="004358C8" w:rsidRPr="00822F60" w:rsidRDefault="004358C8" w:rsidP="004358C8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spacing w:before="1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154644482"/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Treść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wykonanie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niniejszej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podlega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przepisom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ustawy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dnia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września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2001r. o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dostępie do informacji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publicznej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(Dz.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U.</w:t>
      </w:r>
      <w:r w:rsidRPr="00822F60">
        <w:rPr>
          <w:rFonts w:asciiTheme="minorHAnsi" w:eastAsia="Calibri" w:hAnsiTheme="minorHAnsi" w:cstheme="minorHAnsi"/>
          <w:spacing w:val="4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46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Pr="00822F60">
        <w:rPr>
          <w:rFonts w:asciiTheme="minorHAnsi" w:eastAsia="Calibri" w:hAnsiTheme="minorHAnsi" w:cstheme="minorHAnsi"/>
          <w:spacing w:val="4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822F60">
        <w:rPr>
          <w:rFonts w:asciiTheme="minorHAnsi" w:eastAsia="Calibri" w:hAnsiTheme="minorHAnsi" w:cstheme="minorHAnsi"/>
          <w:spacing w:val="4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poz.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902)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ustawy z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dnia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sierpnia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2021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r. o otwartych danych i ponownym wykorzystywaniu informacji sektora publicznego (Dz. U.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2023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poz. 1524) oraz ustawy z dnia 16 kwietnia 1993r. o zwalczaniu nieuczciwej konkurencji (t.j. Dz.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U.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Pr="00822F60">
        <w:rPr>
          <w:rFonts w:asciiTheme="minorHAnsi" w:eastAsia="Calibri" w:hAnsiTheme="minorHAnsi" w:cstheme="minorHAnsi"/>
          <w:spacing w:val="4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poz.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1233).</w:t>
      </w:r>
    </w:p>
    <w:bookmarkEnd w:id="1"/>
    <w:p w14:paraId="3C60F3D1" w14:textId="77777777" w:rsidR="004358C8" w:rsidRPr="00822F60" w:rsidRDefault="004358C8" w:rsidP="004358C8">
      <w:pPr>
        <w:widowControl w:val="0"/>
        <w:numPr>
          <w:ilvl w:val="0"/>
          <w:numId w:val="20"/>
        </w:numPr>
        <w:tabs>
          <w:tab w:val="left" w:pos="501"/>
        </w:tabs>
        <w:autoSpaceDE w:val="0"/>
        <w:autoSpaceDN w:val="0"/>
        <w:ind w:left="567" w:right="-11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Wykonawca oświadcza, że wszelkie dane finansowe i inne wynikające z realizacji przedmiotu niniejszej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umowy traktuje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jako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tajemnicę przedsiębiorstwa.</w:t>
      </w:r>
    </w:p>
    <w:p w14:paraId="6E766D98" w14:textId="77777777" w:rsidR="004358C8" w:rsidRPr="00822F60" w:rsidRDefault="004358C8" w:rsidP="004358C8">
      <w:pPr>
        <w:widowControl w:val="0"/>
        <w:numPr>
          <w:ilvl w:val="0"/>
          <w:numId w:val="20"/>
        </w:numPr>
        <w:tabs>
          <w:tab w:val="left" w:pos="501"/>
        </w:tabs>
        <w:autoSpaceDE w:val="0"/>
        <w:autoSpaceDN w:val="0"/>
        <w:spacing w:before="1"/>
        <w:ind w:left="567" w:right="-11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 przypadku nakazania Zamawiającemu przez uprawniony organ ujawnienia informacji określonych 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ust. 2 powyżej, Zamawiający nie będzie ponosił odpowiedzialności z tego tytułu, a Wykonawca zrzeka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 wszelkich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roszczeń.</w:t>
      </w:r>
    </w:p>
    <w:p w14:paraId="505743CC" w14:textId="77777777" w:rsidR="004358C8" w:rsidRPr="00822F60" w:rsidRDefault="004358C8" w:rsidP="004358C8">
      <w:pPr>
        <w:widowControl w:val="0"/>
        <w:numPr>
          <w:ilvl w:val="0"/>
          <w:numId w:val="20"/>
        </w:numPr>
        <w:tabs>
          <w:tab w:val="left" w:pos="501"/>
        </w:tabs>
        <w:autoSpaceDE w:val="0"/>
        <w:autoSpaceDN w:val="0"/>
        <w:spacing w:before="1"/>
        <w:ind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zobowiązuje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zachowania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tajemnicy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wszelkich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dotyczących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jego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klientów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bądź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kontrahentów,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których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ujawnienie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mogłoby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narazić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szkodę,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których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dowie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związku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okazji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realizacji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niniejszego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zamówienia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szczególności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wszelkich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charakterze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technicznym,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technologicznym,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prawnym,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handlowym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organizacyjnym,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jak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również</w:t>
      </w:r>
      <w:r w:rsidRPr="00822F60">
        <w:rPr>
          <w:rFonts w:asciiTheme="minorHAnsi" w:eastAsia="Calibri" w:hAnsiTheme="minorHAnsi" w:cstheme="minorHAnsi"/>
          <w:spacing w:val="-8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informacji</w:t>
      </w:r>
      <w:r w:rsidRPr="00822F60">
        <w:rPr>
          <w:rFonts w:asciiTheme="minorHAnsi" w:eastAsia="Calibri" w:hAnsiTheme="minorHAnsi" w:cstheme="minorHAnsi"/>
          <w:spacing w:val="-9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odnoszących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się</w:t>
      </w:r>
      <w:r w:rsidRPr="00822F60">
        <w:rPr>
          <w:rFonts w:asciiTheme="minorHAnsi" w:eastAsia="Calibri" w:hAnsiTheme="minorHAnsi" w:cstheme="minorHAnsi"/>
          <w:spacing w:val="-10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822F60">
        <w:rPr>
          <w:rFonts w:asciiTheme="minorHAnsi" w:eastAsia="Calibri" w:hAnsiTheme="minorHAnsi" w:cstheme="minorHAnsi"/>
          <w:spacing w:val="-4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strategii,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personelu,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spraw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finansowych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przyszłych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planów,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perspektyw,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lub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innych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informacji</w:t>
      </w:r>
      <w:r w:rsidRPr="00822F60">
        <w:rPr>
          <w:rFonts w:asciiTheme="minorHAnsi" w:eastAsia="Calibri" w:hAnsiTheme="minorHAnsi" w:cstheme="minorHAnsi"/>
          <w:spacing w:val="-47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posiadających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wartość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gospodarczą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stanowiącą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tajemnice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przedsiębiorstwa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rozumieniu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przede</w:t>
      </w:r>
      <w:r w:rsidRPr="00822F60">
        <w:rPr>
          <w:rFonts w:asciiTheme="minorHAnsi" w:eastAsia="Calibri" w:hAnsiTheme="minorHAnsi" w:cstheme="minorHAnsi"/>
          <w:spacing w:val="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wszystkim</w:t>
      </w:r>
      <w:r w:rsidRPr="00822F60">
        <w:rPr>
          <w:rFonts w:asciiTheme="minorHAnsi" w:eastAsia="Calibri" w:hAnsiTheme="minorHAnsi" w:cstheme="minorHAnsi"/>
          <w:spacing w:val="-3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Ustawy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822F60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</w:t>
      </w:r>
      <w:r w:rsidRPr="00822F60">
        <w:rPr>
          <w:rFonts w:asciiTheme="minorHAnsi" w:eastAsia="Calibri" w:hAnsiTheme="minorHAnsi" w:cstheme="minorHAnsi"/>
          <w:spacing w:val="-4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konkurencji</w:t>
      </w:r>
      <w:r w:rsidRPr="00822F60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</w:t>
      </w: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(Dz.U. z 2022 r. poz.</w:t>
      </w:r>
    </w:p>
    <w:p w14:paraId="3ED0D262" w14:textId="77777777" w:rsidR="004358C8" w:rsidRPr="00822F60" w:rsidRDefault="004358C8" w:rsidP="004358C8">
      <w:pPr>
        <w:widowControl w:val="0"/>
        <w:tabs>
          <w:tab w:val="left" w:pos="501"/>
        </w:tabs>
        <w:autoSpaceDE w:val="0"/>
        <w:autoSpaceDN w:val="0"/>
        <w:spacing w:before="1"/>
        <w:ind w:left="489" w:right="-1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="Calibri" w:hAnsiTheme="minorHAnsi" w:cstheme="minorHAnsi"/>
          <w:sz w:val="22"/>
          <w:szCs w:val="22"/>
          <w:lang w:eastAsia="en-US"/>
        </w:rPr>
        <w:t>1233).</w:t>
      </w:r>
    </w:p>
    <w:p w14:paraId="6C23DB4E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A13A25" w14:textId="77777777" w:rsidR="004358C8" w:rsidRPr="00822F60" w:rsidRDefault="004358C8" w:rsidP="004358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 xml:space="preserve">XV. </w:t>
      </w:r>
      <w:r w:rsidRPr="00822F60">
        <w:rPr>
          <w:rFonts w:asciiTheme="minorHAnsi" w:hAnsiTheme="minorHAnsi" w:cstheme="minorHAnsi"/>
          <w:b/>
          <w:bCs/>
          <w:caps/>
          <w:sz w:val="22"/>
          <w:szCs w:val="22"/>
        </w:rPr>
        <w:t>przetwarzaniE danych osobowych</w:t>
      </w:r>
    </w:p>
    <w:p w14:paraId="62406C30" w14:textId="77777777" w:rsidR="004358C8" w:rsidRPr="00822F60" w:rsidRDefault="004358C8" w:rsidP="004358C8">
      <w:pPr>
        <w:autoSpaceDE w:val="0"/>
        <w:autoSpaceDN w:val="0"/>
        <w:adjustRightInd w:val="0"/>
        <w:ind w:left="4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§16</w:t>
      </w:r>
    </w:p>
    <w:p w14:paraId="5C8369F8" w14:textId="77777777" w:rsidR="004358C8" w:rsidRPr="00822F60" w:rsidRDefault="004358C8" w:rsidP="004358C8">
      <w:pPr>
        <w:pStyle w:val="Akapitzlist"/>
        <w:numPr>
          <w:ilvl w:val="6"/>
          <w:numId w:val="1"/>
        </w:numPr>
        <w:tabs>
          <w:tab w:val="clear" w:pos="3780"/>
        </w:tabs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F60">
        <w:rPr>
          <w:rFonts w:asciiTheme="minorHAnsi" w:eastAsia="Calibri" w:hAnsiTheme="minorHAnsi" w:cstheme="minorHAnsi"/>
          <w:sz w:val="22"/>
          <w:szCs w:val="22"/>
        </w:rPr>
        <w:t>Każda ze Stron Umowy, z chwilą ich udostępnienia, staje się administratorem danych osobowych członków organów, pełnomocników oraz pracowników drugiej Strony.</w:t>
      </w:r>
    </w:p>
    <w:p w14:paraId="38852496" w14:textId="77777777" w:rsidR="004358C8" w:rsidRPr="00822F60" w:rsidRDefault="004358C8" w:rsidP="004358C8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F60">
        <w:rPr>
          <w:rFonts w:asciiTheme="minorHAnsi" w:eastAsia="Calibri" w:hAnsiTheme="minorHAnsi" w:cstheme="minorHAnsi"/>
          <w:sz w:val="22"/>
          <w:szCs w:val="22"/>
        </w:rPr>
        <w:t>W wykonaniu obowiązku informacyjnego Zamawiający przekazuje Wykonawcy treść informacji wymaganej przez przepisy art. 13-14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Dz. Urz. UE L 119/1 z 04.05.2016 roku, która umieszczona została w punkcie 40 SWZ.</w:t>
      </w:r>
    </w:p>
    <w:p w14:paraId="66D971FF" w14:textId="77777777" w:rsidR="004358C8" w:rsidRPr="00822F60" w:rsidRDefault="004358C8" w:rsidP="004358C8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22F60">
        <w:rPr>
          <w:rFonts w:asciiTheme="minorHAnsi" w:eastAsia="Calibri" w:hAnsiTheme="minorHAnsi" w:cstheme="minorHAnsi"/>
          <w:sz w:val="22"/>
          <w:szCs w:val="22"/>
        </w:rPr>
        <w:t>Wykonawca zobowiązuje się do przekazania informacji, o której mowa w ust. 2, członkom jego organów, pełnomocnikom oraz pracownikom w sposób przez niego ustalony.</w:t>
      </w:r>
    </w:p>
    <w:p w14:paraId="3EF725DE" w14:textId="77777777" w:rsidR="004358C8" w:rsidRPr="00822F60" w:rsidRDefault="004358C8" w:rsidP="004358C8">
      <w:pPr>
        <w:pStyle w:val="Akapitzlist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eastAsia="Calibri" w:hAnsiTheme="minorHAnsi" w:cstheme="minorHAnsi"/>
          <w:sz w:val="22"/>
          <w:szCs w:val="22"/>
        </w:rPr>
        <w:t>Jeżeli okaże się to konieczne do prawidłowego wykonania Umowy, Strony zawrą odrębna umowę powierzenia danych osobowych do przetwarzania.</w:t>
      </w:r>
    </w:p>
    <w:p w14:paraId="2A749482" w14:textId="77777777" w:rsidR="004358C8" w:rsidRPr="00822F60" w:rsidRDefault="004358C8" w:rsidP="004358C8">
      <w:pPr>
        <w:keepNext/>
        <w:overflowPunct w:val="0"/>
        <w:autoSpaceDE w:val="0"/>
        <w:autoSpaceDN w:val="0"/>
        <w:adjustRightInd w:val="0"/>
        <w:spacing w:before="240"/>
        <w:ind w:left="2410" w:hanging="2070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22F60">
        <w:rPr>
          <w:rFonts w:asciiTheme="minorHAnsi" w:hAnsiTheme="minorHAnsi" w:cstheme="minorHAnsi"/>
          <w:b/>
          <w:bCs/>
          <w:sz w:val="22"/>
          <w:szCs w:val="22"/>
        </w:rPr>
        <w:t>XVII. POSTANOWIENIA KOŃCOWE</w:t>
      </w:r>
    </w:p>
    <w:p w14:paraId="5572176B" w14:textId="77777777" w:rsidR="004358C8" w:rsidRPr="00822F60" w:rsidRDefault="004358C8" w:rsidP="004358C8">
      <w:pPr>
        <w:autoSpaceDE w:val="0"/>
        <w:autoSpaceDN w:val="0"/>
        <w:adjustRightInd w:val="0"/>
        <w:ind w:left="4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F60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14F935B2" w14:textId="45C36EFD" w:rsidR="004358C8" w:rsidRPr="00822F60" w:rsidRDefault="004358C8" w:rsidP="00757F06">
      <w:pPr>
        <w:numPr>
          <w:ilvl w:val="2"/>
          <w:numId w:val="19"/>
        </w:numPr>
        <w:tabs>
          <w:tab w:val="clear" w:pos="21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Umowa zostaje zawarta na czas od dnia </w:t>
      </w:r>
      <w:r w:rsidR="009D5860" w:rsidRPr="00822F60">
        <w:rPr>
          <w:rFonts w:asciiTheme="minorHAnsi" w:hAnsiTheme="minorHAnsi" w:cstheme="minorHAnsi"/>
          <w:sz w:val="22"/>
          <w:szCs w:val="22"/>
        </w:rPr>
        <w:t>1</w:t>
      </w:r>
      <w:r w:rsidR="007C7189" w:rsidRPr="00822F60">
        <w:rPr>
          <w:rFonts w:asciiTheme="minorHAnsi" w:hAnsiTheme="minorHAnsi" w:cstheme="minorHAnsi"/>
          <w:sz w:val="22"/>
          <w:szCs w:val="22"/>
        </w:rPr>
        <w:t>.</w:t>
      </w:r>
      <w:r w:rsidR="009D5860" w:rsidRPr="00822F60">
        <w:rPr>
          <w:rFonts w:asciiTheme="minorHAnsi" w:hAnsiTheme="minorHAnsi" w:cstheme="minorHAnsi"/>
          <w:sz w:val="22"/>
          <w:szCs w:val="22"/>
        </w:rPr>
        <w:t>1</w:t>
      </w:r>
      <w:r w:rsidR="007C7189" w:rsidRPr="00822F60">
        <w:rPr>
          <w:rFonts w:asciiTheme="minorHAnsi" w:hAnsiTheme="minorHAnsi" w:cstheme="minorHAnsi"/>
          <w:sz w:val="22"/>
          <w:szCs w:val="22"/>
        </w:rPr>
        <w:t xml:space="preserve">0.2024 r. </w:t>
      </w:r>
      <w:r w:rsidRPr="00822F60">
        <w:rPr>
          <w:rFonts w:asciiTheme="minorHAnsi" w:hAnsiTheme="minorHAnsi" w:cstheme="minorHAnsi"/>
          <w:sz w:val="22"/>
          <w:szCs w:val="22"/>
        </w:rPr>
        <w:t>do 3</w:t>
      </w:r>
      <w:r w:rsidR="00E01528" w:rsidRPr="00822F60">
        <w:rPr>
          <w:rFonts w:asciiTheme="minorHAnsi" w:hAnsiTheme="minorHAnsi" w:cstheme="minorHAnsi"/>
          <w:sz w:val="22"/>
          <w:szCs w:val="22"/>
        </w:rPr>
        <w:t>1</w:t>
      </w:r>
      <w:r w:rsidRPr="00822F60">
        <w:rPr>
          <w:rFonts w:asciiTheme="minorHAnsi" w:hAnsiTheme="minorHAnsi" w:cstheme="minorHAnsi"/>
          <w:sz w:val="22"/>
          <w:szCs w:val="22"/>
        </w:rPr>
        <w:t>.0</w:t>
      </w:r>
      <w:r w:rsidR="009D5860" w:rsidRPr="00822F60">
        <w:rPr>
          <w:rFonts w:asciiTheme="minorHAnsi" w:hAnsiTheme="minorHAnsi" w:cstheme="minorHAnsi"/>
          <w:sz w:val="22"/>
          <w:szCs w:val="22"/>
        </w:rPr>
        <w:t>1</w:t>
      </w:r>
      <w:r w:rsidRPr="00822F60">
        <w:rPr>
          <w:rFonts w:asciiTheme="minorHAnsi" w:hAnsiTheme="minorHAnsi" w:cstheme="minorHAnsi"/>
          <w:sz w:val="22"/>
          <w:szCs w:val="22"/>
        </w:rPr>
        <w:t>.202</w:t>
      </w:r>
      <w:r w:rsidR="009D5860" w:rsidRPr="00822F60">
        <w:rPr>
          <w:rFonts w:asciiTheme="minorHAnsi" w:hAnsiTheme="minorHAnsi" w:cstheme="minorHAnsi"/>
          <w:sz w:val="22"/>
          <w:szCs w:val="22"/>
        </w:rPr>
        <w:t>5</w:t>
      </w:r>
      <w:r w:rsidR="007C7189" w:rsidRPr="00822F60">
        <w:rPr>
          <w:rFonts w:asciiTheme="minorHAnsi" w:hAnsiTheme="minorHAnsi" w:cstheme="minorHAnsi"/>
          <w:sz w:val="22"/>
          <w:szCs w:val="22"/>
        </w:rPr>
        <w:t xml:space="preserve"> r.</w:t>
      </w:r>
      <w:r w:rsidRPr="00822F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DAEA1" w14:textId="3BCCF755" w:rsidR="004358C8" w:rsidRPr="00822F60" w:rsidRDefault="004358C8" w:rsidP="00757F06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Integralną częścią umowy jest Oferta Wykonawcy z dnia </w:t>
      </w:r>
      <w:r w:rsidR="009D5860" w:rsidRPr="00822F60">
        <w:rPr>
          <w:rFonts w:asciiTheme="minorHAnsi" w:hAnsiTheme="minorHAnsi" w:cstheme="minorHAnsi"/>
          <w:sz w:val="22"/>
          <w:szCs w:val="22"/>
        </w:rPr>
        <w:t>17</w:t>
      </w:r>
      <w:r w:rsidR="008D17E3" w:rsidRPr="00822F60">
        <w:rPr>
          <w:rFonts w:asciiTheme="minorHAnsi" w:hAnsiTheme="minorHAnsi" w:cstheme="minorHAnsi"/>
          <w:sz w:val="22"/>
          <w:szCs w:val="22"/>
        </w:rPr>
        <w:t>.0</w:t>
      </w:r>
      <w:r w:rsidR="009D5860" w:rsidRPr="00822F60">
        <w:rPr>
          <w:rFonts w:asciiTheme="minorHAnsi" w:hAnsiTheme="minorHAnsi" w:cstheme="minorHAnsi"/>
          <w:sz w:val="22"/>
          <w:szCs w:val="22"/>
        </w:rPr>
        <w:t>9</w:t>
      </w:r>
      <w:r w:rsidR="008D17E3" w:rsidRPr="00822F60">
        <w:rPr>
          <w:rFonts w:asciiTheme="minorHAnsi" w:hAnsiTheme="minorHAnsi" w:cstheme="minorHAnsi"/>
          <w:sz w:val="22"/>
          <w:szCs w:val="22"/>
        </w:rPr>
        <w:t>.2024</w:t>
      </w:r>
      <w:r w:rsidRPr="00822F60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51711C78" w14:textId="1D6C8107" w:rsidR="004358C8" w:rsidRPr="00822F60" w:rsidRDefault="004358C8" w:rsidP="004358C8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Wszystkie zmiany umowy wymagają formy pisemnej pod rygorem nieważności, przy czym muszą one być zgodne z art. 455 ustawy Prawo zamówień publicznych dnia 11 września 2019 r. (Dz.U. z 202</w:t>
      </w:r>
      <w:r w:rsidR="00757F06" w:rsidRPr="00822F60">
        <w:rPr>
          <w:rFonts w:asciiTheme="minorHAnsi" w:hAnsiTheme="minorHAnsi" w:cstheme="minorHAnsi"/>
          <w:sz w:val="22"/>
          <w:szCs w:val="22"/>
        </w:rPr>
        <w:t>3</w:t>
      </w:r>
      <w:r w:rsidRPr="00822F60">
        <w:rPr>
          <w:rFonts w:asciiTheme="minorHAnsi" w:hAnsiTheme="minorHAnsi" w:cstheme="minorHAnsi"/>
          <w:sz w:val="22"/>
          <w:szCs w:val="22"/>
        </w:rPr>
        <w:t xml:space="preserve"> r. poz. </w:t>
      </w:r>
      <w:r w:rsidR="00757F06" w:rsidRPr="00822F60">
        <w:rPr>
          <w:rFonts w:asciiTheme="minorHAnsi" w:hAnsiTheme="minorHAnsi" w:cstheme="minorHAnsi"/>
          <w:sz w:val="22"/>
          <w:szCs w:val="22"/>
        </w:rPr>
        <w:t>1605</w:t>
      </w:r>
      <w:r w:rsidRPr="00822F60">
        <w:rPr>
          <w:rFonts w:asciiTheme="minorHAnsi" w:hAnsiTheme="minorHAnsi" w:cstheme="minorHAnsi"/>
          <w:sz w:val="22"/>
          <w:szCs w:val="22"/>
        </w:rPr>
        <w:t xml:space="preserve"> ze zmianami) i są one możliwe w zakresie:</w:t>
      </w:r>
    </w:p>
    <w:p w14:paraId="7B5E1A75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zmiany nazwy Wykonawcy lub Zamawiającego</w:t>
      </w:r>
      <w:r w:rsidRPr="00822F60">
        <w:rPr>
          <w:rFonts w:asciiTheme="minorHAnsi" w:hAnsiTheme="minorHAnsi" w:cstheme="minorHAnsi"/>
        </w:rPr>
        <w:t xml:space="preserve"> </w:t>
      </w:r>
      <w:r w:rsidRPr="00822F60">
        <w:rPr>
          <w:rFonts w:asciiTheme="minorHAnsi" w:hAnsiTheme="minorHAnsi" w:cstheme="minorHAnsi"/>
          <w:sz w:val="22"/>
          <w:szCs w:val="22"/>
        </w:rPr>
        <w:t>na nazwę zgodną z treścią właściwego rejestru na wniosek którejkolwiek ze stron,</w:t>
      </w:r>
    </w:p>
    <w:p w14:paraId="6429E5CD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zmiany wynagrodzenia Wykonawcy na skutek zmiany stawki podatku VAT mającej zastosowanie dla wynagrodzenia Wykonawcy poprzez zmianę wysokości wynagrodzenia brutto Wykonawcy w taki sposób, aby część wynagrodzenia Wykonawcy bez podatku VAT pozostała na niezmienionym poziomie – ze skutkiem od daty złożenia przez którąkolwiek ze stron wniosku o dokonanie takiej zmiany, </w:t>
      </w:r>
    </w:p>
    <w:p w14:paraId="3661C782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zmiany  ilości poszczególnych badań oraz wprowadzenie badań dodatkowych parametrów w przypadku zmiany przepisów nakładających obowiązek wykonywania dodatkowych badań oraz zwiększających zakres badanych parametrów,</w:t>
      </w:r>
    </w:p>
    <w:p w14:paraId="602F9E7E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zmiany rachunku  bankowego wskazanego w §9 ust. 7 powyżej w przypadku zmiany rachunku rozliczeniowego Wykonawcy ujawnionego w rejestrze podatników VAT na nowy rachunek rozliczeniowy Wykonawcy – Zamawiający nie może odmówić zgody na dokonanie takiej zmiany na wniosek Wykonawcy,</w:t>
      </w:r>
    </w:p>
    <w:p w14:paraId="1DE02091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zmiany formy zabezpieczenia należytego wykonania umowy,</w:t>
      </w:r>
    </w:p>
    <w:p w14:paraId="3A4E1785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pacing w:val="-2"/>
          <w:sz w:val="22"/>
          <w:szCs w:val="22"/>
        </w:rPr>
        <w:t xml:space="preserve">zmiany wynagrodzenia, z wyłączeniem części odpowiadającej kosztom pracy pracowników Wykonawcy lub jego podwykonawcy zatrudnionych przy wykonywaniu niniejszej umowy z minimalnym wynagrodzeniem, o średnioroczny wskaźnik zmiany cen towarów i usług konsumpcyjnych opublikowany w komunikacie Prezesa GUS w stosunku do analogicznego okresu roku poprzedniego, przy czym zmiany te są możliwe po upływie 6 miesięcy obowiązywania umowy; </w:t>
      </w:r>
    </w:p>
    <w:p w14:paraId="60E90FAC" w14:textId="77777777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pacing w:val="-2"/>
          <w:sz w:val="22"/>
          <w:szCs w:val="22"/>
        </w:rPr>
        <w:t xml:space="preserve">zmiany  o których mowa w ust. 3 lit. f powyżej mogą dotyczyć części niewypłaconego wynagrodzenia Wykonawcy określonego w ust. 3 lit. f i zostaną wprowadzone w razie zmiany kosztów wykonania umowy na skutek zmiany poziomu cen i usług w roku poprzedzającym </w:t>
      </w:r>
      <w:r w:rsidRPr="00822F60">
        <w:rPr>
          <w:rFonts w:asciiTheme="minorHAnsi" w:hAnsiTheme="minorHAnsi" w:cstheme="minorHAnsi"/>
          <w:spacing w:val="-2"/>
          <w:sz w:val="22"/>
          <w:szCs w:val="22"/>
        </w:rPr>
        <w:lastRenderedPageBreak/>
        <w:t>przekraczającego +/-1%. Zmiana części wynagrodzenia podlegającej waloryzacji nastąpi jednorazowo przy zastosowaniu wartości procentowej wynikającej ze wskaźnika zmiany cen towarów i usług konsumpcyjnych, ale nie więcej niż +/-5%.</w:t>
      </w:r>
    </w:p>
    <w:p w14:paraId="680B28D3" w14:textId="7F135312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22F60">
        <w:rPr>
          <w:rFonts w:asciiTheme="minorHAnsi" w:hAnsiTheme="minorHAnsi" w:cstheme="minorHAnsi"/>
          <w:sz w:val="22"/>
          <w:szCs w:val="22"/>
        </w:rPr>
        <w:t>zmiany</w:t>
      </w:r>
      <w:r w:rsidRPr="00822F60">
        <w:rPr>
          <w:rFonts w:asciiTheme="minorHAnsi" w:hAnsiTheme="minorHAnsi" w:cstheme="minorHAnsi"/>
          <w:bCs/>
          <w:sz w:val="22"/>
          <w:szCs w:val="22"/>
        </w:rPr>
        <w:t xml:space="preserve"> wysokości minimalnego wynagrodzenia za pracę ustalonego na podstawie art. 2 ust. 3-5 ustawy z dnia 10 października 2002 r. o minimalnym wynagrodzeniu za pracę, przy czym strony zgodnie ustalają, że wynagrodzenie Wykonawcy zostało skalkulowane przy założeniu wysokości minimalnego wynagrodzenia na poziomie:</w:t>
      </w:r>
      <w:r w:rsidR="00D81523" w:rsidRPr="00822F60">
        <w:rPr>
          <w:rFonts w:asciiTheme="minorHAnsi" w:hAnsiTheme="minorHAnsi" w:cstheme="minorHAnsi"/>
          <w:bCs/>
          <w:sz w:val="22"/>
          <w:szCs w:val="22"/>
        </w:rPr>
        <w:t xml:space="preserve"> 4242 zł w okresie na jaki została zawarta umowa.</w:t>
      </w:r>
    </w:p>
    <w:p w14:paraId="5056ED5C" w14:textId="3CF7E4DD" w:rsidR="004358C8" w:rsidRPr="00822F60" w:rsidRDefault="004358C8" w:rsidP="004358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bCs/>
          <w:sz w:val="22"/>
          <w:szCs w:val="22"/>
        </w:rPr>
        <w:t>zmiany zasad podlegania ubezpieczeniom społecznym lub ubezpieczeniu zdrowotnemu lub wysokości stawki składki na ubezpieczenia społeczne lub zdrowotne w stosunku do stanu obowiązującego w terminie składania ofert;</w:t>
      </w:r>
    </w:p>
    <w:p w14:paraId="31DCCEFF" w14:textId="77777777" w:rsidR="004358C8" w:rsidRPr="00822F60" w:rsidRDefault="004358C8" w:rsidP="004358C8">
      <w:pPr>
        <w:shd w:val="clear" w:color="auto" w:fill="FFFFFF"/>
        <w:spacing w:line="23" w:lineRule="atLeast"/>
        <w:ind w:left="851" w:right="10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2F60">
        <w:rPr>
          <w:rFonts w:asciiTheme="minorHAnsi" w:hAnsiTheme="minorHAnsi" w:cstheme="minorHAnsi"/>
          <w:bCs/>
          <w:sz w:val="22"/>
          <w:szCs w:val="22"/>
        </w:rPr>
        <w:t xml:space="preserve"> -  jeżeli Wykonawca wykaże, że zmiany, o których mowa w lit.  g)-i)  powyżej będą miały wpływ na koszty wykonania zamówienia przez  Wykonawcę;</w:t>
      </w:r>
    </w:p>
    <w:p w14:paraId="7EFDC7AD" w14:textId="77777777" w:rsidR="004358C8" w:rsidRPr="00822F60" w:rsidRDefault="004358C8" w:rsidP="004358C8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4. Zmiany o których mowa w ust.1 lit. f-i </w:t>
      </w:r>
      <w:r w:rsidRPr="00822F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mogą zostać dokonane w zakresie procentowego wzrostu waloryzowanej części wynagrodzenia wskazanego w formularzu oferty wynikającego z aktów prawnych wprowadzających zmiany minimalnego wynagrodzenia lub/i stawki składki na ubezpieczenia społeczne lub zdrowotne lub/i cen towarów i usług konsumpcyjnych dla pozostałej części wynagrodzenia należnego Wykonawcy. </w:t>
      </w:r>
    </w:p>
    <w:p w14:paraId="68E23D25" w14:textId="77777777" w:rsidR="004358C8" w:rsidRPr="00822F60" w:rsidRDefault="004358C8" w:rsidP="004358C8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2F60">
        <w:rPr>
          <w:rFonts w:asciiTheme="minorHAnsi" w:eastAsiaTheme="minorHAnsi" w:hAnsiTheme="minorHAnsi" w:cstheme="minorHAnsi"/>
          <w:sz w:val="22"/>
          <w:szCs w:val="22"/>
          <w:lang w:eastAsia="en-US"/>
        </w:rPr>
        <w:t>5. Zmiany wynagrodzenia, o których mowa w ust.3 lit. f-i dotyczą części wynagrodzenia należnego Wykonawcy po dacie powstania przesłanki uzasadniającej daną zmianę, ale nie wcześniej niż od daty złożenia wniosku o dokonanie zmiany umowy. Wykonawca oświadcza, że zrzeka się roszczeń do waloryzacji wynagrodzenia, o której mowa w ust. 3 lit</w:t>
      </w:r>
      <w:r w:rsidRPr="00822F60">
        <w:rPr>
          <w:rFonts w:asciiTheme="minorHAnsi" w:hAnsiTheme="minorHAnsi" w:cstheme="minorHAnsi"/>
        </w:rPr>
        <w:t xml:space="preserve"> </w:t>
      </w:r>
      <w:r w:rsidRPr="00822F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f-i w części przysługującej mu od dnia uzyskania do niej uprawnienia do dnia złożenia Zamawiającemu wniosku, a Zamawiający oświadcza, że to zrzeczenie przyjmuje. </w:t>
      </w:r>
    </w:p>
    <w:p w14:paraId="4A5093AD" w14:textId="77777777" w:rsidR="004358C8" w:rsidRPr="00822F60" w:rsidRDefault="004358C8" w:rsidP="004358C8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6. </w:t>
      </w:r>
      <w:r w:rsidRPr="00822F60">
        <w:rPr>
          <w:rFonts w:asciiTheme="minorHAnsi" w:hAnsiTheme="minorHAnsi" w:cstheme="minorHAnsi"/>
          <w:sz w:val="22"/>
          <w:szCs w:val="22"/>
        </w:rPr>
        <w:t>Zmiany umowy mogą być wprowadzone na wniosek Zamawiającego lub Wykonawcy, po przeprowadzeniu negocjacji. Zakres każdej zmiany powinien zostać dostosowany do niezbędnych potrzeb wynikających z przyczyny uzasadniającej daną zmianą.</w:t>
      </w:r>
    </w:p>
    <w:p w14:paraId="103E2885" w14:textId="77777777" w:rsidR="004358C8" w:rsidRPr="00822F60" w:rsidRDefault="004358C8" w:rsidP="004358C8">
      <w:pPr>
        <w:autoSpaceDE w:val="0"/>
        <w:autoSpaceDN w:val="0"/>
        <w:adjustRightInd w:val="0"/>
        <w:spacing w:line="23" w:lineRule="atLeast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7. O ile co innego nie wynika z obowiązujących przepisów prawa lub niniejszej umowy żadna ze Stron nie ma obowiązku wyrażenia zgody na zmianę umowy z przyczyn określonych w ust. 3.</w:t>
      </w:r>
    </w:p>
    <w:p w14:paraId="3BA53389" w14:textId="77777777" w:rsidR="004358C8" w:rsidRPr="00822F60" w:rsidRDefault="004358C8" w:rsidP="004358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8. W sprawach nie unormowanych niniejszą umową mają zastosowanie przepisy Kodeksu cywilnego.</w:t>
      </w:r>
    </w:p>
    <w:p w14:paraId="4BB6D19B" w14:textId="77777777" w:rsidR="004358C8" w:rsidRPr="00822F60" w:rsidRDefault="004358C8" w:rsidP="004358C8">
      <w:pPr>
        <w:pStyle w:val="Akapitzlist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Zmiany umowy wymagają formy pisemnej pod rygorem nieważności. </w:t>
      </w:r>
    </w:p>
    <w:p w14:paraId="3F94020C" w14:textId="77777777" w:rsidR="004358C8" w:rsidRPr="00822F60" w:rsidRDefault="004358C8" w:rsidP="004358C8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Ewentualne spory mogące wynikać ze stosunku objętego umową będzie rozpatrywał Sąd właściwy miejscowo dla siedziby  Zamawiającego.</w:t>
      </w:r>
    </w:p>
    <w:p w14:paraId="2C1F5EED" w14:textId="77777777" w:rsidR="004358C8" w:rsidRPr="00822F60" w:rsidRDefault="004358C8" w:rsidP="004358C8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4A897866" w14:textId="77777777" w:rsidR="004358C8" w:rsidRPr="00822F60" w:rsidRDefault="004358C8" w:rsidP="004358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E9A127" w14:textId="77777777" w:rsidR="004358C8" w:rsidRPr="00822F60" w:rsidRDefault="004358C8" w:rsidP="00435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81010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>ZAMAWIAJĄCY</w:t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WYKONAWCA</w:t>
      </w:r>
    </w:p>
    <w:p w14:paraId="47ED06CF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2B1A99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….………………………………………</w:t>
      </w:r>
    </w:p>
    <w:p w14:paraId="6FA852E5" w14:textId="77777777" w:rsidR="004358C8" w:rsidRPr="00822F60" w:rsidRDefault="004358C8" w:rsidP="004358C8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F60">
        <w:rPr>
          <w:rFonts w:asciiTheme="minorHAnsi" w:hAnsiTheme="minorHAnsi" w:cstheme="minorHAnsi"/>
          <w:sz w:val="22"/>
          <w:szCs w:val="22"/>
        </w:rPr>
        <w:t xml:space="preserve">data </w:t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822F60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22F60">
        <w:rPr>
          <w:rFonts w:asciiTheme="minorHAnsi" w:hAnsiTheme="minorHAnsi" w:cstheme="minorHAnsi"/>
          <w:sz w:val="22"/>
          <w:szCs w:val="22"/>
        </w:rPr>
        <w:tab/>
      </w:r>
      <w:r w:rsidRPr="00822F60">
        <w:rPr>
          <w:rFonts w:asciiTheme="minorHAnsi" w:hAnsiTheme="minorHAnsi" w:cstheme="minorHAnsi"/>
          <w:sz w:val="22"/>
          <w:szCs w:val="22"/>
        </w:rPr>
        <w:tab/>
        <w:t>data</w:t>
      </w:r>
    </w:p>
    <w:p w14:paraId="7DEC12AE" w14:textId="75BFF69C" w:rsidR="00FC4AFE" w:rsidRPr="00822F60" w:rsidRDefault="00FC4AFE" w:rsidP="007669C2">
      <w:pPr>
        <w:spacing w:after="160"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43B9B887" w14:textId="77777777" w:rsidR="0012730C" w:rsidRDefault="0012730C" w:rsidP="007669C2">
      <w:pPr>
        <w:spacing w:after="160"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sectPr w:rsidR="0012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D78"/>
    <w:multiLevelType w:val="hybridMultilevel"/>
    <w:tmpl w:val="73BEB1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53E63"/>
    <w:multiLevelType w:val="hybridMultilevel"/>
    <w:tmpl w:val="54469364"/>
    <w:lvl w:ilvl="0" w:tplc="560EF1C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91C6A"/>
    <w:multiLevelType w:val="hybridMultilevel"/>
    <w:tmpl w:val="67E42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266"/>
    <w:multiLevelType w:val="multilevel"/>
    <w:tmpl w:val="22E620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221A67B1"/>
    <w:multiLevelType w:val="hybridMultilevel"/>
    <w:tmpl w:val="54469364"/>
    <w:lvl w:ilvl="0" w:tplc="560EF1C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F47"/>
    <w:multiLevelType w:val="hybridMultilevel"/>
    <w:tmpl w:val="BDCA633E"/>
    <w:lvl w:ilvl="0" w:tplc="6ACCA5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Theme="minorHAnsi" w:eastAsia="Times New Roman" w:hAnsiTheme="minorHAnsi" w:cstheme="minorHAnsi" w:hint="default"/>
        <w:b w:val="0"/>
        <w:bCs w:val="0"/>
        <w:strike w:val="0"/>
        <w:dstrike w:val="0"/>
        <w:u w:val="none"/>
        <w:effect w:val="none"/>
      </w:rPr>
    </w:lvl>
    <w:lvl w:ilvl="1" w:tplc="083E9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803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E6E21"/>
    <w:multiLevelType w:val="multilevel"/>
    <w:tmpl w:val="8382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17107D"/>
    <w:multiLevelType w:val="hybridMultilevel"/>
    <w:tmpl w:val="706C380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37A0F6A"/>
    <w:multiLevelType w:val="hybridMultilevel"/>
    <w:tmpl w:val="CD98F1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615"/>
        </w:tabs>
        <w:ind w:left="615" w:hanging="795"/>
      </w:pPr>
    </w:lvl>
    <w:lvl w:ilvl="2" w:tplc="FFFFFFFF">
      <w:start w:val="1"/>
      <w:numFmt w:val="decimal"/>
      <w:lvlText w:val="%3)"/>
      <w:lvlJc w:val="left"/>
      <w:pPr>
        <w:tabs>
          <w:tab w:val="num" w:pos="1515"/>
        </w:tabs>
        <w:ind w:left="1515" w:hanging="795"/>
      </w:pPr>
    </w:lvl>
    <w:lvl w:ilvl="3" w:tplc="770807BA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34D76863"/>
    <w:multiLevelType w:val="hybridMultilevel"/>
    <w:tmpl w:val="48E4AAD0"/>
    <w:lvl w:ilvl="0" w:tplc="7BFAB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D1279"/>
    <w:multiLevelType w:val="hybridMultilevel"/>
    <w:tmpl w:val="CDE8C216"/>
    <w:lvl w:ilvl="0" w:tplc="76869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63A5"/>
    <w:multiLevelType w:val="hybridMultilevel"/>
    <w:tmpl w:val="EE62E3BE"/>
    <w:lvl w:ilvl="0" w:tplc="FFFFFFFF">
      <w:start w:val="1"/>
      <w:numFmt w:val="decimal"/>
      <w:lvlText w:val="%1."/>
      <w:lvlJc w:val="left"/>
      <w:pPr>
        <w:ind w:left="489" w:hanging="217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12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45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77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10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43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5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08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41" w:hanging="217"/>
      </w:pPr>
      <w:rPr>
        <w:rFonts w:hint="default"/>
        <w:lang w:val="pl-PL" w:eastAsia="en-US" w:bidi="ar-SA"/>
      </w:rPr>
    </w:lvl>
  </w:abstractNum>
  <w:abstractNum w:abstractNumId="12" w15:restartNumberingAfterBreak="0">
    <w:nsid w:val="40455087"/>
    <w:multiLevelType w:val="hybridMultilevel"/>
    <w:tmpl w:val="E9527A16"/>
    <w:lvl w:ilvl="0" w:tplc="23F6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98B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F41B7D"/>
    <w:multiLevelType w:val="multilevel"/>
    <w:tmpl w:val="9BE4F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5722042C"/>
    <w:multiLevelType w:val="multilevel"/>
    <w:tmpl w:val="7460E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A3D1707"/>
    <w:multiLevelType w:val="multilevel"/>
    <w:tmpl w:val="15A6F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0" w:hanging="1800"/>
      </w:pPr>
      <w:rPr>
        <w:rFonts w:hint="default"/>
      </w:rPr>
    </w:lvl>
  </w:abstractNum>
  <w:abstractNum w:abstractNumId="16" w15:restartNumberingAfterBreak="0">
    <w:nsid w:val="649739E8"/>
    <w:multiLevelType w:val="hybridMultilevel"/>
    <w:tmpl w:val="4FD65748"/>
    <w:lvl w:ilvl="0" w:tplc="807C8F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12BEE"/>
    <w:multiLevelType w:val="hybridMultilevel"/>
    <w:tmpl w:val="656087C4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E0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44166"/>
    <w:multiLevelType w:val="hybridMultilevel"/>
    <w:tmpl w:val="8124C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3E0BA8">
      <w:start w:val="1"/>
      <w:numFmt w:val="decimal"/>
      <w:lvlText w:val="1.%2."/>
      <w:lvlJc w:val="left"/>
      <w:pPr>
        <w:ind w:left="1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515"/>
        </w:tabs>
        <w:ind w:left="1515" w:hanging="795"/>
      </w:pPr>
    </w:lvl>
    <w:lvl w:ilvl="3" w:tplc="FFFFFFF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6A423E15"/>
    <w:multiLevelType w:val="hybridMultilevel"/>
    <w:tmpl w:val="FC60A978"/>
    <w:lvl w:ilvl="0" w:tplc="D70A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056F0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6038DE"/>
    <w:multiLevelType w:val="hybridMultilevel"/>
    <w:tmpl w:val="D8D4CB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615"/>
        </w:tabs>
        <w:ind w:left="615" w:hanging="795"/>
      </w:pPr>
    </w:lvl>
    <w:lvl w:ilvl="2" w:tplc="FFFFFFFF">
      <w:start w:val="1"/>
      <w:numFmt w:val="decimal"/>
      <w:lvlText w:val="%3)"/>
      <w:lvlJc w:val="left"/>
      <w:pPr>
        <w:tabs>
          <w:tab w:val="num" w:pos="1515"/>
        </w:tabs>
        <w:ind w:left="1515" w:hanging="795"/>
      </w:pPr>
    </w:lvl>
    <w:lvl w:ilvl="3" w:tplc="FFFFFFF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3E43586"/>
    <w:multiLevelType w:val="hybridMultilevel"/>
    <w:tmpl w:val="08CE0FE0"/>
    <w:lvl w:ilvl="0" w:tplc="32C63880">
      <w:start w:val="2"/>
      <w:numFmt w:val="decimal"/>
      <w:lvlText w:val="%1."/>
      <w:lvlJc w:val="left"/>
      <w:pPr>
        <w:ind w:left="425" w:hanging="425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3BD8"/>
    <w:multiLevelType w:val="hybridMultilevel"/>
    <w:tmpl w:val="F4F8658E"/>
    <w:lvl w:ilvl="0" w:tplc="0144E38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D7933"/>
    <w:multiLevelType w:val="hybridMultilevel"/>
    <w:tmpl w:val="53FECE98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AD47ED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F5664"/>
    <w:multiLevelType w:val="multilevel"/>
    <w:tmpl w:val="ED3E1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86560076">
    <w:abstractNumId w:val="8"/>
  </w:num>
  <w:num w:numId="2" w16cid:durableId="1507818026">
    <w:abstractNumId w:val="3"/>
  </w:num>
  <w:num w:numId="3" w16cid:durableId="993485105">
    <w:abstractNumId w:val="9"/>
  </w:num>
  <w:num w:numId="4" w16cid:durableId="105278675">
    <w:abstractNumId w:val="19"/>
  </w:num>
  <w:num w:numId="5" w16cid:durableId="1704241">
    <w:abstractNumId w:val="0"/>
  </w:num>
  <w:num w:numId="6" w16cid:durableId="562254652">
    <w:abstractNumId w:val="7"/>
  </w:num>
  <w:num w:numId="7" w16cid:durableId="972054664">
    <w:abstractNumId w:val="12"/>
  </w:num>
  <w:num w:numId="8" w16cid:durableId="808209168">
    <w:abstractNumId w:val="20"/>
  </w:num>
  <w:num w:numId="9" w16cid:durableId="886188625">
    <w:abstractNumId w:val="17"/>
  </w:num>
  <w:num w:numId="10" w16cid:durableId="1031415670">
    <w:abstractNumId w:val="2"/>
  </w:num>
  <w:num w:numId="11" w16cid:durableId="225647256">
    <w:abstractNumId w:val="15"/>
  </w:num>
  <w:num w:numId="12" w16cid:durableId="796145177">
    <w:abstractNumId w:val="4"/>
  </w:num>
  <w:num w:numId="13" w16cid:durableId="1739160441">
    <w:abstractNumId w:val="24"/>
  </w:num>
  <w:num w:numId="14" w16cid:durableId="1975089888">
    <w:abstractNumId w:val="6"/>
  </w:num>
  <w:num w:numId="15" w16cid:durableId="1977299777">
    <w:abstractNumId w:val="13"/>
  </w:num>
  <w:num w:numId="16" w16cid:durableId="1826891736">
    <w:abstractNumId w:val="14"/>
  </w:num>
  <w:num w:numId="17" w16cid:durableId="867329117">
    <w:abstractNumId w:val="18"/>
  </w:num>
  <w:num w:numId="18" w16cid:durableId="1135951114">
    <w:abstractNumId w:val="23"/>
  </w:num>
  <w:num w:numId="19" w16cid:durableId="1438253895">
    <w:abstractNumId w:val="5"/>
  </w:num>
  <w:num w:numId="20" w16cid:durableId="928925035">
    <w:abstractNumId w:val="11"/>
  </w:num>
  <w:num w:numId="21" w16cid:durableId="1028875400">
    <w:abstractNumId w:val="21"/>
  </w:num>
  <w:num w:numId="22" w16cid:durableId="1249388437">
    <w:abstractNumId w:val="16"/>
  </w:num>
  <w:num w:numId="23" w16cid:durableId="288820855">
    <w:abstractNumId w:val="10"/>
  </w:num>
  <w:num w:numId="24" w16cid:durableId="1804884361">
    <w:abstractNumId w:val="22"/>
  </w:num>
  <w:num w:numId="25" w16cid:durableId="839661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56"/>
    <w:rsid w:val="00084EA6"/>
    <w:rsid w:val="000F0E2B"/>
    <w:rsid w:val="0012730C"/>
    <w:rsid w:val="00153D7B"/>
    <w:rsid w:val="0016102A"/>
    <w:rsid w:val="001718F0"/>
    <w:rsid w:val="001839D6"/>
    <w:rsid w:val="00214A18"/>
    <w:rsid w:val="00416C8D"/>
    <w:rsid w:val="004358C8"/>
    <w:rsid w:val="00466355"/>
    <w:rsid w:val="0049087F"/>
    <w:rsid w:val="00572897"/>
    <w:rsid w:val="005D570A"/>
    <w:rsid w:val="00630D26"/>
    <w:rsid w:val="006A353E"/>
    <w:rsid w:val="006A4F45"/>
    <w:rsid w:val="006C3D33"/>
    <w:rsid w:val="0071713F"/>
    <w:rsid w:val="00722320"/>
    <w:rsid w:val="00757F06"/>
    <w:rsid w:val="007669C2"/>
    <w:rsid w:val="0077695C"/>
    <w:rsid w:val="007C7189"/>
    <w:rsid w:val="00822F60"/>
    <w:rsid w:val="00881183"/>
    <w:rsid w:val="008C7529"/>
    <w:rsid w:val="008D17E3"/>
    <w:rsid w:val="00945956"/>
    <w:rsid w:val="00987F92"/>
    <w:rsid w:val="009B2578"/>
    <w:rsid w:val="009D5860"/>
    <w:rsid w:val="00A25986"/>
    <w:rsid w:val="00A5119A"/>
    <w:rsid w:val="00A96AC7"/>
    <w:rsid w:val="00AD54F3"/>
    <w:rsid w:val="00AE62E3"/>
    <w:rsid w:val="00B6498B"/>
    <w:rsid w:val="00CE6B4B"/>
    <w:rsid w:val="00D41470"/>
    <w:rsid w:val="00D81523"/>
    <w:rsid w:val="00D90332"/>
    <w:rsid w:val="00DB40FB"/>
    <w:rsid w:val="00E01528"/>
    <w:rsid w:val="00E7752A"/>
    <w:rsid w:val="00E907EB"/>
    <w:rsid w:val="00EB3D5C"/>
    <w:rsid w:val="00F04FE3"/>
    <w:rsid w:val="00FC4AFE"/>
    <w:rsid w:val="00FD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8E2D"/>
  <w15:chartTrackingRefBased/>
  <w15:docId w15:val="{E7CE4A2B-2587-4C1E-9D23-CF6AE5F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Akapit z listą1,Akapit z listą32,Normal2,Akapit z numeracją,Akapit z listą kropka,Numerowanie,Wyliczanie,Obiekt,lista punktowana,normalny tekst"/>
    <w:basedOn w:val="Normalny"/>
    <w:link w:val="AkapitzlistZnak"/>
    <w:uiPriority w:val="34"/>
    <w:qFormat/>
    <w:rsid w:val="004358C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Akapit z listą1 Znak,Akapit z listą32 Znak,Normal2 Znak,Akapit z numeracją Znak,Akapit z listą kropka Znak,Numerowanie Znak,Wyliczanie Znak,Obiekt Znak,lista punktowana Znak"/>
    <w:link w:val="Akapitzlist"/>
    <w:uiPriority w:val="34"/>
    <w:qFormat/>
    <w:locked/>
    <w:rsid w:val="004358C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40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40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0F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B40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53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6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t@zut.com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ycena.envipl@etcee.eurofin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2A18CEC791843B3DE030FF8FEDA66" ma:contentTypeVersion="8" ma:contentTypeDescription="Utwórz nowy dokument." ma:contentTypeScope="" ma:versionID="61a4a8af08e63047cd662232b23397a2">
  <xsd:schema xmlns:xsd="http://www.w3.org/2001/XMLSchema" xmlns:xs="http://www.w3.org/2001/XMLSchema" xmlns:p="http://schemas.microsoft.com/office/2006/metadata/properties" xmlns:ns3="270b2eee-153c-4a07-b564-63fcc897d46a" xmlns:ns4="7e5aff7f-a334-4b83-9491-455fe3ffe626" targetNamespace="http://schemas.microsoft.com/office/2006/metadata/properties" ma:root="true" ma:fieldsID="1e3fc8488a3bf356914d252646c94b0b" ns3:_="" ns4:_="">
    <xsd:import namespace="270b2eee-153c-4a07-b564-63fcc897d46a"/>
    <xsd:import namespace="7e5aff7f-a334-4b83-9491-455fe3ffe6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b2eee-153c-4a07-b564-63fcc897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aff7f-a334-4b83-9491-455fe3ff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5aff7f-a334-4b83-9491-455fe3ffe6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8ADE5-B324-4E70-9512-E9822C720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b2eee-153c-4a07-b564-63fcc897d46a"/>
    <ds:schemaRef ds:uri="7e5aff7f-a334-4b83-9491-455fe3ff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A9075-8D5A-44DF-BB39-F458A8D78997}">
  <ds:schemaRefs>
    <ds:schemaRef ds:uri="http://purl.org/dc/dcmitype/"/>
    <ds:schemaRef ds:uri="270b2eee-153c-4a07-b564-63fcc897d46a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5aff7f-a334-4b83-9491-455fe3ffe62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697267-E0B5-432D-A387-8D867DBB9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3391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Piekart</dc:creator>
  <cp:keywords/>
  <dc:description/>
  <cp:lastModifiedBy>Łukasz Tandek</cp:lastModifiedBy>
  <cp:revision>4</cp:revision>
  <cp:lastPrinted>2024-09-19T06:56:00Z</cp:lastPrinted>
  <dcterms:created xsi:type="dcterms:W3CDTF">2024-04-09T07:15:00Z</dcterms:created>
  <dcterms:modified xsi:type="dcterms:W3CDTF">2024-09-19T07:20:00Z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ad2703-44b7-41d2-bcbb-ab91967cbcb1_Enabled">
    <vt:lpwstr>true</vt:lpwstr>
  </property>
  <property fmtid="{D5CDD505-2E9C-101B-9397-08002B2CF9AE}" pid="3" name="MSIP_Label_e6ad2703-44b7-41d2-bcbb-ab91967cbcb1_SetDate">
    <vt:lpwstr>2024-01-11T08:10:25Z</vt:lpwstr>
  </property>
  <property fmtid="{D5CDD505-2E9C-101B-9397-08002B2CF9AE}" pid="4" name="MSIP_Label_e6ad2703-44b7-41d2-bcbb-ab91967cbcb1_Method">
    <vt:lpwstr>Standard</vt:lpwstr>
  </property>
  <property fmtid="{D5CDD505-2E9C-101B-9397-08002B2CF9AE}" pid="5" name="MSIP_Label_e6ad2703-44b7-41d2-bcbb-ab91967cbcb1_Name">
    <vt:lpwstr>Eurofins Internal</vt:lpwstr>
  </property>
  <property fmtid="{D5CDD505-2E9C-101B-9397-08002B2CF9AE}" pid="6" name="MSIP_Label_e6ad2703-44b7-41d2-bcbb-ab91967cbcb1_SiteId">
    <vt:lpwstr>4b1765b1-639e-4a57-9ef4-b8b173f4283e</vt:lpwstr>
  </property>
  <property fmtid="{D5CDD505-2E9C-101B-9397-08002B2CF9AE}" pid="7" name="MSIP_Label_e6ad2703-44b7-41d2-bcbb-ab91967cbcb1_ActionId">
    <vt:lpwstr>63864cc1-67c8-43ec-80d4-87dbea33bac6</vt:lpwstr>
  </property>
  <property fmtid="{D5CDD505-2E9C-101B-9397-08002B2CF9AE}" pid="8" name="MSIP_Label_e6ad2703-44b7-41d2-bcbb-ab91967cbcb1_ContentBits">
    <vt:lpwstr>0</vt:lpwstr>
  </property>
  <property fmtid="{D5CDD505-2E9C-101B-9397-08002B2CF9AE}" pid="9" name="ContentTypeId">
    <vt:lpwstr>0x0101002C32A18CEC791843B3DE030FF8FEDA66</vt:lpwstr>
  </property>
</Properties>
</file>