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72" w:rsidRPr="00811145" w:rsidRDefault="00345372" w:rsidP="00345372">
      <w:pPr>
        <w:pStyle w:val="siwz-3"/>
        <w:rPr>
          <w:rFonts w:ascii="Arial" w:hAnsi="Arial" w:cs="Arial"/>
        </w:rPr>
      </w:pPr>
      <w:bookmarkStart w:id="0" w:name="_Toc524522547"/>
      <w:r w:rsidRPr="00811145">
        <w:rPr>
          <w:rFonts w:ascii="Arial" w:hAnsi="Arial" w:cs="Arial"/>
        </w:rPr>
        <w:t xml:space="preserve">Załącznik nr 1 </w:t>
      </w:r>
      <w:bookmarkEnd w:id="0"/>
      <w:r w:rsidRPr="00443265">
        <w:rPr>
          <w:rFonts w:ascii="Arial" w:hAnsi="Arial" w:cs="Arial"/>
        </w:rPr>
        <w:t xml:space="preserve">wzór Formularza Ofertowego </w:t>
      </w:r>
    </w:p>
    <w:p w:rsidR="00345372" w:rsidRPr="00811145" w:rsidRDefault="00345372" w:rsidP="00345372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bookmarkStart w:id="1" w:name="_Toc122160188"/>
      <w:bookmarkStart w:id="2" w:name="_Toc350088728"/>
      <w:bookmarkStart w:id="3" w:name="_Toc448480485"/>
    </w:p>
    <w:p w:rsidR="00345372" w:rsidRPr="00811145" w:rsidRDefault="00345372" w:rsidP="00345372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811145">
        <w:rPr>
          <w:rFonts w:cs="Arial"/>
          <w:bCs w:val="0"/>
          <w:sz w:val="16"/>
          <w:szCs w:val="16"/>
        </w:rPr>
        <w:t>Formularz Ofertowy</w:t>
      </w:r>
    </w:p>
    <w:p w:rsidR="00345372" w:rsidRPr="00811145" w:rsidRDefault="00345372" w:rsidP="00345372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DPIZP.2610.20.2019</w:t>
      </w:r>
      <w:r w:rsidRPr="00811145">
        <w:rPr>
          <w:rFonts w:ascii="Arial" w:hAnsi="Arial" w:cs="Arial"/>
          <w:b/>
          <w:sz w:val="16"/>
          <w:szCs w:val="16"/>
        </w:rPr>
        <w:t xml:space="preserve"> </w:t>
      </w:r>
    </w:p>
    <w:p w:rsidR="00345372" w:rsidRPr="00811145" w:rsidRDefault="00345372" w:rsidP="00345372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Ja(my) niżej podpisany(-i) </w:t>
      </w:r>
      <w:r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</w:t>
      </w:r>
    </w:p>
    <w:p w:rsidR="00345372" w:rsidRPr="00811145" w:rsidRDefault="00345372" w:rsidP="0034537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:rsidR="00345372" w:rsidRPr="00526125" w:rsidRDefault="00345372" w:rsidP="0034537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811145">
        <w:rPr>
          <w:rFonts w:ascii="Arial" w:hAnsi="Arial" w:cs="Arial"/>
          <w:b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Zakup monitorów na potrzeby Centrali i Oddziałów  Regionalnych Agencji”</w:t>
      </w:r>
      <w:r w:rsidRPr="00811145">
        <w:rPr>
          <w:rFonts w:ascii="Arial" w:hAnsi="Arial" w:cs="Arial"/>
          <w:b/>
          <w:i/>
          <w:iCs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811145">
        <w:rPr>
          <w:rFonts w:ascii="Arial" w:hAnsi="Arial" w:cs="Arial"/>
          <w:sz w:val="16"/>
          <w:szCs w:val="16"/>
        </w:rPr>
        <w:t xml:space="preserve">mowy wraz z załącznikami, oferuję(-emy) </w:t>
      </w:r>
      <w:r w:rsidRPr="00526125">
        <w:rPr>
          <w:rFonts w:ascii="Arial" w:hAnsi="Arial" w:cs="Arial"/>
          <w:sz w:val="16"/>
          <w:szCs w:val="16"/>
        </w:rPr>
        <w:t>dostawę monitorów komputerowych (fabrycznie nowych nienoszących śladów uprzedniego użytkowania) każdy o poniższych parametrach technicznych:</w:t>
      </w:r>
    </w:p>
    <w:p w:rsidR="00345372" w:rsidRDefault="00345372" w:rsidP="00345372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Tabela 1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5323"/>
        <w:gridCol w:w="1978"/>
      </w:tblGrid>
      <w:tr w:rsidR="00345372" w:rsidRPr="00526125" w:rsidTr="00BA5C60">
        <w:trPr>
          <w:cantSplit/>
          <w:trHeight w:val="472"/>
          <w:tblHeader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Parametry oferowane (zaznacza i wypełnia Wykonawca)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Panel: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Wielkość plamki: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0.230 do 0.280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Czas reakcji matrycy: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5 milisekund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Rzeczywista wielkość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24”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Rozdzielczość: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1920 x 1200 pix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Jasność: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300cd/m2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Kontrast statyczny: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1000:1 (DCR min. 2 mln do 1)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HDMI 1.4, DP 1.2, 2 x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Automatyczne dostosowanie monitora: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Menu OSD dostępne z poziomu przycisków na obudowie: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Blokada Kensington: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Szerokość ramki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Maksymalnie 10 mm, ramka dolna maksymalnie 20 mm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Zużycie energii: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W trybie pracy typowe do 35 W maksymalne 60 W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 USB: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Tak, min. 2 szt.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Zgodność z sRGB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Pivot: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pikseli według normy ISO 9241-307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pierwsza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345372" w:rsidRPr="00526125" w:rsidTr="00BA5C60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Normy i certyfikaty: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5372" w:rsidRPr="00B835D3" w:rsidRDefault="00345372" w:rsidP="00BA5C6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CE, TCO 03, Energy Star min 6.0, – na potwierdzenie spełnienia wymogu wymagane jest dołączenie do oferty oświadczenia zaadresowanego do Zamawiającego wystawionego przez producenta potwierdzające spełnienie wymagań.</w:t>
            </w:r>
          </w:p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EPEAT Silver lub Gold – monitor musi się znajdować na liście EPEAT, należy dołączyć wydruk ze strony internetowej </w:t>
            </w:r>
            <w:hyperlink r:id="rId7" w:history="1">
              <w:r w:rsidRPr="00B835D3">
                <w:rPr>
                  <w:rStyle w:val="Hipercze"/>
                  <w:rFonts w:ascii="Arial" w:hAnsi="Arial" w:cs="Arial"/>
                  <w:sz w:val="16"/>
                  <w:szCs w:val="16"/>
                </w:rPr>
                <w:t>www.epeat.net</w:t>
              </w:r>
            </w:hyperlink>
            <w:r w:rsidRPr="00B835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</w:tbl>
    <w:p w:rsidR="00345372" w:rsidRPr="00526125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</w:p>
    <w:p w:rsidR="00345372" w:rsidRPr="00526125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  <w:r w:rsidRPr="00526125">
        <w:rPr>
          <w:rFonts w:ascii="Arial" w:hAnsi="Arial" w:cs="Arial"/>
          <w:bCs/>
          <w:sz w:val="16"/>
          <w:szCs w:val="16"/>
        </w:rPr>
        <w:t xml:space="preserve">Tabela </w:t>
      </w:r>
      <w:r>
        <w:rPr>
          <w:rFonts w:ascii="Arial" w:hAnsi="Arial" w:cs="Arial"/>
          <w:bCs/>
          <w:sz w:val="16"/>
          <w:szCs w:val="16"/>
        </w:rPr>
        <w:t>2</w:t>
      </w:r>
      <w:r w:rsidRPr="00526125">
        <w:rPr>
          <w:rFonts w:ascii="Arial" w:hAnsi="Arial" w:cs="Arial"/>
          <w:bCs/>
          <w:sz w:val="16"/>
          <w:szCs w:val="16"/>
        </w:rPr>
        <w:t xml:space="preserve"> za cenę: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04"/>
        <w:gridCol w:w="1386"/>
        <w:gridCol w:w="1134"/>
        <w:gridCol w:w="1276"/>
        <w:gridCol w:w="425"/>
        <w:gridCol w:w="1134"/>
        <w:gridCol w:w="1253"/>
      </w:tblGrid>
      <w:tr w:rsidR="00345372" w:rsidRPr="00526125" w:rsidTr="00BA5C60">
        <w:trPr>
          <w:trHeight w:val="454"/>
          <w:jc w:val="center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(komputerów)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Podatek</w:t>
            </w:r>
          </w:p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53" w:type="dxa"/>
            <w:vMerge w:val="restart"/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brutto (zł)</w:t>
            </w:r>
          </w:p>
        </w:tc>
      </w:tr>
      <w:tr w:rsidR="00345372" w:rsidRPr="00526125" w:rsidTr="00BA5C60">
        <w:trPr>
          <w:trHeight w:val="45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345372" w:rsidRPr="00526125" w:rsidTr="00BA5C60">
        <w:trPr>
          <w:trHeight w:val="284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[a]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[b]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[d]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[e] = [c] x [d]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[f]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[g] = [e] x [f]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372" w:rsidRPr="0052612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[h] = [e] + [g]</w:t>
            </w:r>
          </w:p>
        </w:tc>
      </w:tr>
      <w:tr w:rsidR="00345372" w:rsidRPr="00526125" w:rsidTr="00BA5C60">
        <w:trPr>
          <w:trHeight w:val="454"/>
          <w:jc w:val="center"/>
        </w:trPr>
        <w:tc>
          <w:tcPr>
            <w:tcW w:w="425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04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 xml:space="preserve">Monitor komputerowy fabrycznie nowy: </w:t>
            </w:r>
          </w:p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Producent ……………………….</w:t>
            </w:r>
          </w:p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Model ………………………..</w:t>
            </w:r>
          </w:p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O paramet</w:t>
            </w:r>
            <w:r>
              <w:rPr>
                <w:rFonts w:ascii="Arial" w:hAnsi="Arial" w:cs="Arial"/>
                <w:bCs/>
                <w:sz w:val="16"/>
                <w:szCs w:val="16"/>
              </w:rPr>
              <w:t>rach technicznych wg tabeli nr 1</w:t>
            </w:r>
          </w:p>
        </w:tc>
        <w:tc>
          <w:tcPr>
            <w:tcW w:w="1386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345372" w:rsidRPr="00526125" w:rsidRDefault="00345372" w:rsidP="00BA5C60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45372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</w:p>
    <w:p w:rsidR="00345372" w:rsidRPr="009F2CB5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:rsidR="00345372" w:rsidRPr="009F2CB5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</w:p>
    <w:p w:rsidR="00345372" w:rsidRPr="009F2CB5" w:rsidRDefault="00345372" w:rsidP="00345372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:rsidR="00345372" w:rsidRPr="009F2CB5" w:rsidRDefault="00345372" w:rsidP="00345372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345372" w:rsidRPr="00211571" w:rsidRDefault="00345372" w:rsidP="00345372">
      <w:pPr>
        <w:spacing w:after="60"/>
        <w:jc w:val="center"/>
        <w:rPr>
          <w:rFonts w:ascii="Arial" w:hAnsi="Arial" w:cs="Arial"/>
          <w:b/>
          <w:bCs/>
          <w:sz w:val="16"/>
          <w:szCs w:val="18"/>
        </w:rPr>
      </w:pPr>
      <w:r w:rsidRPr="00211571">
        <w:rPr>
          <w:rFonts w:ascii="Arial" w:hAnsi="Arial" w:cs="Arial"/>
          <w:b/>
          <w:bCs/>
          <w:sz w:val="16"/>
          <w:szCs w:val="18"/>
        </w:rPr>
        <w:t>Oświadczamy, że:</w:t>
      </w:r>
    </w:p>
    <w:p w:rsidR="00345372" w:rsidRPr="00211571" w:rsidRDefault="00345372" w:rsidP="00345372">
      <w:pPr>
        <w:ind w:left="709"/>
        <w:jc w:val="both"/>
        <w:rPr>
          <w:rFonts w:ascii="Arial" w:hAnsi="Arial" w:cs="Arial"/>
          <w:bCs/>
          <w:i/>
          <w:sz w:val="13"/>
          <w:szCs w:val="15"/>
        </w:rPr>
      </w:pPr>
    </w:p>
    <w:p w:rsidR="00345372" w:rsidRPr="00211571" w:rsidRDefault="00345372" w:rsidP="00345372">
      <w:pPr>
        <w:pStyle w:val="Tekstpodstawowywcity2"/>
        <w:numPr>
          <w:ilvl w:val="0"/>
          <w:numId w:val="16"/>
        </w:numPr>
        <w:spacing w:after="60" w:line="240" w:lineRule="auto"/>
        <w:jc w:val="both"/>
        <w:rPr>
          <w:rFonts w:ascii="Arial" w:hAnsi="Arial" w:cs="Arial"/>
          <w:b/>
          <w:i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Dostawę Sprzętu wykonamy w terminie ……. dni od daty podpisania umowy oraz na warunkach określonych we wzorze umowy.</w:t>
      </w:r>
    </w:p>
    <w:p w:rsidR="00345372" w:rsidRPr="00211571" w:rsidRDefault="00345372" w:rsidP="00345372">
      <w:pPr>
        <w:pStyle w:val="Tekstpodstawowywcity2"/>
        <w:tabs>
          <w:tab w:val="left" w:pos="1461"/>
        </w:tabs>
        <w:spacing w:after="60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>UWAGA:</w:t>
      </w:r>
      <w:r w:rsidRPr="00211571">
        <w:rPr>
          <w:rFonts w:ascii="Arial" w:hAnsi="Arial" w:cs="Arial"/>
          <w:b/>
          <w:sz w:val="16"/>
          <w:szCs w:val="18"/>
          <w:u w:val="single"/>
        </w:rPr>
        <w:tab/>
      </w:r>
    </w:p>
    <w:p w:rsidR="00345372" w:rsidRPr="00211571" w:rsidRDefault="00345372" w:rsidP="00345372">
      <w:pPr>
        <w:numPr>
          <w:ilvl w:val="0"/>
          <w:numId w:val="17"/>
        </w:numPr>
        <w:spacing w:after="240"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t</w:t>
      </w:r>
      <w:r w:rsidRPr="00211571">
        <w:rPr>
          <w:rFonts w:ascii="Arial" w:hAnsi="Arial" w:cs="Arial"/>
          <w:i/>
          <w:sz w:val="16"/>
          <w:szCs w:val="18"/>
        </w:rPr>
        <w:t>ermin realizacji dostawy Sprzętu, o którym mowa w § 4 wzoru Umowy stanowiącej</w:t>
      </w:r>
      <w:r w:rsidRPr="00211571">
        <w:rPr>
          <w:rFonts w:ascii="Arial" w:hAnsi="Arial" w:cs="Arial"/>
          <w:sz w:val="16"/>
          <w:szCs w:val="18"/>
        </w:rPr>
        <w:t xml:space="preserve">  </w:t>
      </w:r>
      <w:r w:rsidRPr="00211571">
        <w:rPr>
          <w:rFonts w:ascii="Arial" w:hAnsi="Arial" w:cs="Arial"/>
          <w:i/>
          <w:sz w:val="16"/>
          <w:szCs w:val="18"/>
        </w:rPr>
        <w:t>Załącznik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5 do SIWZ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wynosi 30 dni od daty zawarcia Umowy.</w:t>
      </w:r>
    </w:p>
    <w:p w:rsidR="00345372" w:rsidRPr="00211571" w:rsidRDefault="00345372" w:rsidP="00345372">
      <w:pPr>
        <w:numPr>
          <w:ilvl w:val="0"/>
          <w:numId w:val="17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Jeżeli Wykonawca zaoferuje termin dostawy Sprzętu dłuższy niż 30 dni od daty zawarcia Umowy – oferta takiego Wykonawcy zostanie odrzucona jako niezgodna z treścią SIWZ;</w:t>
      </w:r>
    </w:p>
    <w:p w:rsidR="00345372" w:rsidRPr="00211571" w:rsidRDefault="00345372" w:rsidP="00345372">
      <w:pPr>
        <w:numPr>
          <w:ilvl w:val="0"/>
          <w:numId w:val="17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 xml:space="preserve">W przypadku, gdy Wykonawca nie wskaże oferowanego terminu dostawy Sprzętu, Zamawiający uzna, że Wykonawca zaoferował maksymalny wskazany przez Zamawiającego termin dostawy Sprzętu, tj. 30 dni od daty zawarcia Umowy. </w:t>
      </w:r>
    </w:p>
    <w:p w:rsidR="00345372" w:rsidRPr="00211571" w:rsidRDefault="00345372" w:rsidP="00345372">
      <w:pPr>
        <w:pStyle w:val="Tekstpodstawowywcity2"/>
        <w:numPr>
          <w:ilvl w:val="0"/>
          <w:numId w:val="16"/>
        </w:numPr>
        <w:spacing w:after="60" w:line="240" w:lineRule="auto"/>
        <w:ind w:left="360" w:hanging="360"/>
        <w:jc w:val="both"/>
        <w:rPr>
          <w:rFonts w:ascii="Arial" w:hAnsi="Arial" w:cs="Arial"/>
          <w:b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Okres gwarancji, o którym mowa w § 8 ust. 2 wzoru Umowy wynosi: …………… miesięcy począwszy od dnia podpisania przez Zamawiającego bez zastrzeżeń Protokołu odbioru.</w:t>
      </w:r>
    </w:p>
    <w:p w:rsidR="00345372" w:rsidRPr="00211571" w:rsidRDefault="00345372" w:rsidP="0034537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 xml:space="preserve">UWAGA: </w:t>
      </w:r>
    </w:p>
    <w:p w:rsidR="00345372" w:rsidRPr="00211571" w:rsidRDefault="00345372" w:rsidP="00345372">
      <w:pPr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Minimalny okres gwarancji, o którym mowa w § 8 ust. 2 wynosi 24 miesiące od daty podpisania bez zastrzeżeń przez Zamawiającego poszczególnych Protokołów Odbioru, o których mowa w § 5 ust. 7 Umowy.</w:t>
      </w:r>
    </w:p>
    <w:p w:rsidR="00345372" w:rsidRPr="00211571" w:rsidRDefault="00345372" w:rsidP="00345372">
      <w:pPr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Jeżeli Wykonawca zaoferuje okres gwarancji krótszy niż 24 miesiące – oferta takiego Wykonawcy zostanie odrzucona jako niezgodna z treścią SIWZ;</w:t>
      </w:r>
    </w:p>
    <w:p w:rsidR="00345372" w:rsidRPr="00211571" w:rsidRDefault="00345372" w:rsidP="00345372">
      <w:pPr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W przypadku, gdy Wykonawca nie wskaże oferowanego okresu gwarancji, Zamawiający uzna, że Wykonawca zaoferował minimalny wskazany przez Zamawiającego okres gwarancji, tj. 24 miesiące;</w:t>
      </w:r>
    </w:p>
    <w:p w:rsidR="00345372" w:rsidRPr="00211571" w:rsidRDefault="00345372" w:rsidP="00345372">
      <w:pPr>
        <w:numPr>
          <w:ilvl w:val="0"/>
          <w:numId w:val="15"/>
        </w:numPr>
        <w:spacing w:before="240" w:after="16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 xml:space="preserve">Jeżeli Wykonawca zaoferuje okres gwarancji dłuższy niż 48 miesięcy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Zamawiający wpisze ten termin </w:t>
      </w:r>
      <w:r w:rsidRPr="00211571">
        <w:rPr>
          <w:rFonts w:ascii="Arial" w:hAnsi="Arial" w:cs="Arial"/>
          <w:i/>
          <w:sz w:val="16"/>
          <w:szCs w:val="18"/>
        </w:rPr>
        <w:t xml:space="preserve">w § 8 ust. 2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 Umowy natomiast do celów oceny ofert uzna, iż Wykonawca zaoferował okres gwarancji wynoszący 48 miesięcy.</w:t>
      </w:r>
    </w:p>
    <w:p w:rsidR="00345372" w:rsidRPr="00211571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</w:t>
      </w:r>
      <w:r w:rsidRPr="00211571">
        <w:rPr>
          <w:rFonts w:ascii="Arial" w:hAnsi="Arial" w:cs="Arial"/>
          <w:b/>
          <w:sz w:val="16"/>
          <w:szCs w:val="18"/>
        </w:rPr>
        <w:t>zas usunięcia wady w ramach gwarancji jakości i rękojmi, o którym mowa w § 8 ust. 3 wzoru Umowy, wynosi ……… Dni Roboczych.</w:t>
      </w:r>
    </w:p>
    <w:p w:rsidR="00345372" w:rsidRPr="00211571" w:rsidRDefault="00345372" w:rsidP="00345372">
      <w:pPr>
        <w:spacing w:before="120"/>
        <w:ind w:left="567"/>
        <w:jc w:val="both"/>
        <w:rPr>
          <w:rFonts w:ascii="Arial" w:hAnsi="Arial" w:cs="Arial"/>
          <w:b/>
          <w:bCs/>
          <w:i/>
          <w:smallCaps/>
          <w:sz w:val="16"/>
          <w:szCs w:val="18"/>
          <w:u w:val="single"/>
        </w:rPr>
      </w:pPr>
      <w:r w:rsidRPr="00211571">
        <w:rPr>
          <w:rFonts w:ascii="Arial" w:hAnsi="Arial" w:cs="Arial"/>
          <w:b/>
          <w:bCs/>
          <w:i/>
          <w:sz w:val="16"/>
          <w:szCs w:val="18"/>
          <w:u w:val="single"/>
        </w:rPr>
        <w:t>Uwaga:</w:t>
      </w:r>
    </w:p>
    <w:p w:rsidR="00345372" w:rsidRPr="00211571" w:rsidRDefault="00345372" w:rsidP="00345372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czas usunięcia wady w ramach gwarancji jakości i rękojmi wynosi 12 Dni Roboczych.</w:t>
      </w:r>
    </w:p>
    <w:p w:rsidR="00345372" w:rsidRPr="00211571" w:rsidRDefault="00345372" w:rsidP="00345372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braku wskazania czasu usunięcia wady, Zamawiający uzna, że Wykonawca zaoferował maksymalny czas usunięcia wady, tj.: „12 Dni Roboczych”.</w:t>
      </w:r>
    </w:p>
    <w:p w:rsidR="00345372" w:rsidRPr="00211571" w:rsidRDefault="00345372" w:rsidP="00345372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Minimalny czas usunięcia wady w ramach gwarancji jakości i rękojmi wynosi 3 Dni Robocze.</w:t>
      </w:r>
    </w:p>
    <w:p w:rsidR="00345372" w:rsidRPr="00211571" w:rsidRDefault="00345372" w:rsidP="00345372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krótszego niż „3 Dni Robocze”, Zamawiający wpisze ten termin w </w:t>
      </w:r>
      <w:r w:rsidRPr="00211571">
        <w:rPr>
          <w:rFonts w:ascii="Arial" w:hAnsi="Arial" w:cs="Arial"/>
          <w:i/>
          <w:sz w:val="16"/>
          <w:szCs w:val="18"/>
        </w:rPr>
        <w:t xml:space="preserve">§ 8 ust. 3 </w:t>
      </w:r>
      <w:r w:rsidRPr="00211571">
        <w:rPr>
          <w:rFonts w:ascii="Arial" w:hAnsi="Arial" w:cs="Arial"/>
          <w:bCs/>
          <w:i/>
          <w:sz w:val="16"/>
          <w:szCs w:val="18"/>
        </w:rPr>
        <w:t>Umowy natomiast do celów oceny ofert uzna, iż Wykonawca zaoferował minimalny czasu usunięcia wady, tj.: „3 Dni Robocze”.</w:t>
      </w:r>
    </w:p>
    <w:p w:rsidR="00345372" w:rsidRPr="00FA2264" w:rsidRDefault="00345372" w:rsidP="00345372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dłuższego niż „12 Dni Robocze”, oferta takiego Wykonawcy zostanie odrzucana jako niezgodna z treścią SIWZ</w:t>
      </w:r>
      <w:r w:rsidRPr="00FA2264">
        <w:rPr>
          <w:rFonts w:ascii="Arial" w:hAnsi="Arial" w:cs="Arial"/>
          <w:bCs/>
          <w:i/>
          <w:sz w:val="18"/>
          <w:szCs w:val="18"/>
        </w:rPr>
        <w:t>.</w:t>
      </w:r>
    </w:p>
    <w:p w:rsidR="00345372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345372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345372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Uważamy się za związanych niniejszą ofertą na czas wskazany w SIWZ.</w:t>
      </w:r>
    </w:p>
    <w:p w:rsidR="00345372" w:rsidRPr="006800C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 xml:space="preserve">Wadium w </w:t>
      </w:r>
      <w:r w:rsidRPr="006800C5">
        <w:rPr>
          <w:rFonts w:ascii="Arial" w:hAnsi="Arial" w:cs="Arial"/>
          <w:sz w:val="16"/>
          <w:szCs w:val="16"/>
        </w:rPr>
        <w:t xml:space="preserve">wysokości </w:t>
      </w:r>
      <w:r w:rsidRPr="00EB6E5F">
        <w:rPr>
          <w:rFonts w:ascii="Arial" w:hAnsi="Arial" w:cs="Arial"/>
          <w:b/>
          <w:sz w:val="16"/>
          <w:szCs w:val="16"/>
        </w:rPr>
        <w:t>15 000  zł</w:t>
      </w:r>
      <w:r w:rsidRPr="00EB6E5F">
        <w:rPr>
          <w:rFonts w:ascii="Arial" w:hAnsi="Arial" w:cs="Arial"/>
          <w:sz w:val="16"/>
          <w:szCs w:val="16"/>
        </w:rPr>
        <w:t xml:space="preserve"> (słownie: piętnaście tysięcy złotych</w:t>
      </w:r>
      <w:r w:rsidRPr="006800C5">
        <w:rPr>
          <w:rFonts w:ascii="Arial" w:hAnsi="Arial" w:cs="Arial"/>
          <w:sz w:val="16"/>
          <w:szCs w:val="16"/>
        </w:rPr>
        <w:t xml:space="preserve"> 00/100) wnieśliśmy przed upływem terminu składania ofert.</w:t>
      </w:r>
    </w:p>
    <w:p w:rsidR="00345372" w:rsidRPr="006800C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 prowadzony w banku _______________________________________,</w:t>
      </w:r>
    </w:p>
    <w:p w:rsidR="00345372" w:rsidRPr="006800C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Zobowiązujemy się do wniesienia przed podpisaniem umowy zabezpieczenia należytego wykonania umowy w wysokości 5</w:t>
      </w:r>
      <w:r w:rsidRPr="00EB6E5F">
        <w:rPr>
          <w:rFonts w:ascii="Arial" w:hAnsi="Arial" w:cs="Arial"/>
          <w:b/>
          <w:sz w:val="16"/>
          <w:szCs w:val="16"/>
        </w:rPr>
        <w:t>%</w:t>
      </w:r>
      <w:r w:rsidRPr="006800C5">
        <w:rPr>
          <w:rFonts w:ascii="Arial" w:hAnsi="Arial" w:cs="Arial"/>
          <w:sz w:val="16"/>
          <w:szCs w:val="16"/>
        </w:rPr>
        <w:t xml:space="preserve"> ceny całkowitej podanej w ofercie.</w:t>
      </w:r>
    </w:p>
    <w:p w:rsidR="00345372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 przypadku przyznania nam zamówienia, zobowiązujemy się do</w:t>
      </w:r>
      <w:r w:rsidRPr="00FA2264">
        <w:rPr>
          <w:rFonts w:ascii="Arial" w:hAnsi="Arial" w:cs="Arial"/>
          <w:sz w:val="16"/>
          <w:szCs w:val="16"/>
        </w:rPr>
        <w:t xml:space="preserve"> zawarcia umowy w miejscu i terminie wskazanym przez Zamawiającego.</w:t>
      </w:r>
    </w:p>
    <w:p w:rsidR="00345372" w:rsidRPr="00FA2264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Podwykonawcom zamierzamy powierzyć wykonanie następującej(-ych) części zamówienia (zakres prac):</w:t>
      </w:r>
    </w:p>
    <w:p w:rsidR="00345372" w:rsidRPr="009F2CB5" w:rsidRDefault="00345372" w:rsidP="00345372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345372" w:rsidRDefault="00345372" w:rsidP="0034537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345372" w:rsidRDefault="00345372" w:rsidP="0034537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adres e-mail:</w:t>
      </w:r>
      <w:r>
        <w:rPr>
          <w:rFonts w:ascii="Arial" w:hAnsi="Arial" w:cs="Arial"/>
          <w:sz w:val="16"/>
          <w:szCs w:val="16"/>
        </w:rPr>
        <w:t xml:space="preserve"> </w:t>
      </w:r>
      <w:r w:rsidRPr="009F2CB5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9F2CB5">
        <w:rPr>
          <w:rFonts w:ascii="Arial" w:hAnsi="Arial" w:cs="Arial"/>
          <w:sz w:val="16"/>
          <w:szCs w:val="16"/>
        </w:rPr>
        <w:t>___________________.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345372" w:rsidRPr="009F2CB5" w:rsidRDefault="00345372" w:rsidP="00345372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9F2CB5">
        <w:rPr>
          <w:rFonts w:ascii="Arial" w:hAnsi="Arial" w:cs="Arial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9F2CB5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9F2CB5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:rsidR="00345372" w:rsidRPr="009F2CB5" w:rsidRDefault="00345372" w:rsidP="00345372">
      <w:pPr>
        <w:numPr>
          <w:ilvl w:val="1"/>
          <w:numId w:val="10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lastRenderedPageBreak/>
        <w:t>nie 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345372" w:rsidRPr="009F2CB5" w:rsidRDefault="00345372" w:rsidP="00345372">
      <w:pPr>
        <w:numPr>
          <w:ilvl w:val="1"/>
          <w:numId w:val="4"/>
        </w:num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:rsidR="00345372" w:rsidRPr="009F2CB5" w:rsidRDefault="00345372" w:rsidP="00345372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  <w:r w:rsidRPr="009F2CB5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345372" w:rsidRPr="009F2CB5" w:rsidRDefault="00345372" w:rsidP="00345372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9F2CB5">
        <w:rPr>
          <w:rFonts w:ascii="Arial" w:hAnsi="Arial" w:cs="Arial"/>
          <w:i/>
          <w:sz w:val="12"/>
          <w:szCs w:val="12"/>
        </w:rPr>
        <w:t>(należy wskazać: nazwę (rodzaj) towarów/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wartość bez kwoty podatku od towarów i usług)</w:t>
      </w:r>
    </w:p>
    <w:p w:rsidR="00345372" w:rsidRPr="009F2CB5" w:rsidRDefault="00345372" w:rsidP="00345372">
      <w:pPr>
        <w:spacing w:after="60"/>
        <w:jc w:val="both"/>
        <w:rPr>
          <w:rFonts w:ascii="Arial" w:hAnsi="Arial" w:cs="Arial"/>
          <w:sz w:val="12"/>
          <w:szCs w:val="12"/>
        </w:rPr>
      </w:pPr>
      <w:r w:rsidRPr="009F2CB5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9F2CB5">
        <w:rPr>
          <w:rFonts w:ascii="Arial" w:hAnsi="Arial" w:cs="Arial"/>
          <w:i/>
          <w:sz w:val="12"/>
          <w:szCs w:val="12"/>
        </w:rPr>
        <w:t>„należy wskazać nazwę (rodzaj) towaru/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ich wartość bez kwoty podatku od towarów i usług”</w:t>
      </w:r>
      <w:r w:rsidRPr="009F2CB5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345372" w:rsidRPr="009F2CB5" w:rsidRDefault="00345372" w:rsidP="00345372">
      <w:pPr>
        <w:numPr>
          <w:ilvl w:val="0"/>
          <w:numId w:val="16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  <w:lang w:val="x-none"/>
        </w:rPr>
      </w:pPr>
      <w:r w:rsidRPr="009F2CB5">
        <w:rPr>
          <w:rFonts w:ascii="Arial" w:hAnsi="Arial" w:cs="Arial"/>
          <w:sz w:val="16"/>
          <w:szCs w:val="16"/>
        </w:rPr>
        <w:t>Wypełniliśmy</w:t>
      </w:r>
      <w:r w:rsidRPr="009F2CB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9F2CB5">
        <w:rPr>
          <w:rFonts w:ascii="Arial" w:hAnsi="Arial" w:cs="Arial"/>
          <w:sz w:val="16"/>
          <w:szCs w:val="16"/>
        </w:rPr>
        <w:t>*</w:t>
      </w:r>
      <w:r w:rsidRPr="009F2CB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9F2CB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9F2CB5">
        <w:rPr>
          <w:rFonts w:ascii="Arial" w:hAnsi="Arial" w:cs="Arial"/>
          <w:sz w:val="16"/>
          <w:szCs w:val="16"/>
        </w:rPr>
        <w:t> </w:t>
      </w:r>
      <w:r w:rsidRPr="009F2CB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9F2CB5">
        <w:rPr>
          <w:rFonts w:ascii="Arial" w:hAnsi="Arial" w:cs="Arial"/>
          <w:sz w:val="16"/>
          <w:szCs w:val="16"/>
        </w:rPr>
        <w:t>.**</w:t>
      </w:r>
    </w:p>
    <w:p w:rsidR="00345372" w:rsidRPr="009F2CB5" w:rsidRDefault="00345372" w:rsidP="0034537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F2CB5">
        <w:rPr>
          <w:rFonts w:ascii="Arial" w:hAnsi="Arial" w:cs="Arial"/>
          <w:i/>
          <w:sz w:val="16"/>
          <w:szCs w:val="16"/>
        </w:rPr>
        <w:t xml:space="preserve">* </w:t>
      </w:r>
      <w:r w:rsidRPr="009F2CB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9F2CB5">
        <w:rPr>
          <w:rFonts w:ascii="Arial" w:hAnsi="Arial" w:cs="Arial"/>
          <w:i/>
          <w:sz w:val="16"/>
          <w:szCs w:val="16"/>
        </w:rPr>
        <w:t> </w:t>
      </w:r>
      <w:r w:rsidRPr="009F2CB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9F2CB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345372" w:rsidRPr="009F2CB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i/>
          <w:sz w:val="16"/>
          <w:szCs w:val="16"/>
        </w:rPr>
        <w:t>** w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9F2CB5">
        <w:rPr>
          <w:rFonts w:ascii="Arial" w:hAnsi="Arial" w:cs="Arial"/>
          <w:i/>
          <w:sz w:val="16"/>
          <w:szCs w:val="16"/>
        </w:rPr>
        <w:t>,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9F2CB5">
        <w:rPr>
          <w:rFonts w:ascii="Arial" w:hAnsi="Arial" w:cs="Arial"/>
          <w:i/>
          <w:sz w:val="16"/>
          <w:szCs w:val="16"/>
        </w:rPr>
        <w:t>, przekreślenie, itp.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345372" w:rsidRPr="009F2CB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9F2CB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345372" w:rsidRPr="004C3B97" w:rsidRDefault="00345372" w:rsidP="00345372">
      <w:pPr>
        <w:pStyle w:val="ustp"/>
        <w:tabs>
          <w:tab w:val="clear" w:pos="1080"/>
        </w:tabs>
        <w:spacing w:after="60" w:line="240" w:lineRule="auto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bookmarkEnd w:id="1"/>
    <w:bookmarkEnd w:id="2"/>
    <w:bookmarkEnd w:id="3"/>
    <w:p w:rsidR="00345372" w:rsidRPr="00811145" w:rsidRDefault="00345372" w:rsidP="00345372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5372" w:rsidRDefault="00345372" w:rsidP="0034537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2 do SIWZ wzór Oświadczenia o braku podstaw wykluczenia</w:t>
      </w: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611E" wp14:editId="6C3F81F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37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:rsidR="0034537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345372" w:rsidRPr="001C07B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611E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2pt;margin-top:10.9pt;width:162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9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Bdc9j2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:rsidR="0034537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:rsidR="0034537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345372" w:rsidRPr="001C07B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696779" wp14:editId="75B37448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5A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:rsidR="00345372" w:rsidRPr="00811145" w:rsidRDefault="00345372" w:rsidP="00345372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DPIZP.2610.20.2019</w:t>
      </w: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bCs/>
          <w:sz w:val="16"/>
          <w:szCs w:val="16"/>
        </w:rPr>
        <w:t>Zakup monitorów na potrzeby Centrali i Oddziałów  Regionalnych Agencji”</w:t>
      </w:r>
      <w:r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:rsidR="00345372" w:rsidRPr="00811145" w:rsidRDefault="00345372" w:rsidP="00345372">
      <w:pPr>
        <w:numPr>
          <w:ilvl w:val="0"/>
          <w:numId w:val="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345372" w:rsidRPr="00811145" w:rsidRDefault="00345372" w:rsidP="00345372">
      <w:pPr>
        <w:numPr>
          <w:ilvl w:val="0"/>
          <w:numId w:val="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345372" w:rsidRPr="00811145" w:rsidRDefault="00345372" w:rsidP="00345372">
      <w:pPr>
        <w:numPr>
          <w:ilvl w:val="0"/>
          <w:numId w:val="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345372" w:rsidRPr="00811145" w:rsidRDefault="00345372" w:rsidP="00345372">
      <w:pPr>
        <w:numPr>
          <w:ilvl w:val="0"/>
          <w:numId w:val="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345372" w:rsidRPr="00811145" w:rsidRDefault="00345372" w:rsidP="00345372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:rsidR="00345372" w:rsidRPr="00811145" w:rsidRDefault="00345372" w:rsidP="00345372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2018 r. poz. 1445 ze zm.),</w:t>
      </w:r>
    </w:p>
    <w:p w:rsidR="00345372" w:rsidRPr="00811145" w:rsidRDefault="00345372" w:rsidP="00345372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:rsidR="00345372" w:rsidRPr="00811145" w:rsidRDefault="00345372" w:rsidP="00345372">
      <w:pPr>
        <w:numPr>
          <w:ilvl w:val="0"/>
          <w:numId w:val="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  <w:sectPr w:rsidR="00345372" w:rsidRPr="00811145" w:rsidSect="00443265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4"/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DA82" wp14:editId="6A4B5383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37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34537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:rsidR="00345372" w:rsidRPr="001C07B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DA82" id="Pole tekstowe 28" o:spid="_x0000_s1027" type="#_x0000_t202" style="position:absolute;left:0;text-align:left;margin-left:9.2pt;margin-top:10.9pt;width:162pt;height: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ovwIAAMc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rJ&#10;4ei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:rsidR="0034537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34537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:rsidR="00345372" w:rsidRPr="001C07B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CFC1D3" wp14:editId="4B4B9CE9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4F7E" id="Para nawiasów 29" o:spid="_x0000_s1026" type="#_x0000_t185" style="position:absolute;margin-left:9.2pt;margin-top:10.9pt;width:162pt;height:5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345372" w:rsidRPr="00811145" w:rsidRDefault="00345372" w:rsidP="00345372">
      <w:pPr>
        <w:spacing w:after="60"/>
        <w:jc w:val="right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:rsidR="00345372" w:rsidRPr="00811145" w:rsidRDefault="00345372" w:rsidP="0034537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:rsidR="00345372" w:rsidRPr="00811145" w:rsidRDefault="00345372" w:rsidP="0034537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DPIZP.2610.20.2019</w:t>
      </w: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811145">
        <w:rPr>
          <w:rFonts w:ascii="Arial" w:hAnsi="Arial" w:cs="Arial"/>
          <w:b/>
          <w:sz w:val="16"/>
          <w:szCs w:val="16"/>
        </w:rPr>
        <w:t>„</w:t>
      </w:r>
      <w:r>
        <w:rPr>
          <w:rFonts w:ascii="Arial" w:hAnsi="Arial" w:cs="Arial"/>
          <w:b/>
          <w:bCs/>
          <w:sz w:val="16"/>
          <w:szCs w:val="16"/>
        </w:rPr>
        <w:t>Zakup monitorów na potrzeby Centrali i Oddziałów  Regionalnych Agencji”</w:t>
      </w:r>
      <w:r w:rsidRPr="00B529BE">
        <w:rPr>
          <w:rFonts w:ascii="Arial" w:hAnsi="Arial" w:cs="Arial"/>
          <w:b/>
          <w:bCs/>
          <w:sz w:val="16"/>
          <w:szCs w:val="16"/>
        </w:rPr>
        <w:t>:</w:t>
      </w: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numPr>
          <w:ilvl w:val="0"/>
          <w:numId w:val="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i konsumentów (Dz. U. z 2018 r., poz. 798 ze zm.)*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numPr>
          <w:ilvl w:val="0"/>
          <w:numId w:val="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</w:t>
      </w:r>
      <w:r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* </w:t>
      </w:r>
      <w:r w:rsidRPr="00811145">
        <w:rPr>
          <w:rFonts w:ascii="Arial" w:hAnsi="Arial" w:cs="Arial"/>
          <w:b/>
          <w:sz w:val="16"/>
          <w:szCs w:val="16"/>
        </w:rPr>
        <w:t>z następującymi Wykonawcami, którzy złożyli ofertę 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345372" w:rsidRPr="00811145" w:rsidTr="00BA5C60">
        <w:tc>
          <w:tcPr>
            <w:tcW w:w="720" w:type="dxa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345372" w:rsidRPr="00811145" w:rsidTr="00BA5C60">
        <w:tc>
          <w:tcPr>
            <w:tcW w:w="720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372" w:rsidRPr="00811145" w:rsidTr="00BA5C60">
        <w:tc>
          <w:tcPr>
            <w:tcW w:w="720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345372" w:rsidRPr="00811145" w:rsidRDefault="00345372" w:rsidP="00BA5C6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5372" w:rsidRPr="00811145" w:rsidRDefault="00345372" w:rsidP="0034537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C053FB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* UWAGA: niepotrzebne skreślić</w:t>
      </w: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  <w:sectPr w:rsidR="00345372" w:rsidRPr="00811145" w:rsidSect="00443265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3"/>
      <w:r w:rsidRPr="00A37003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4 - w</w:t>
      </w:r>
      <w:r>
        <w:rPr>
          <w:rFonts w:ascii="Arial" w:hAnsi="Arial" w:cs="Arial"/>
          <w:b/>
          <w:bCs/>
          <w:iCs/>
          <w:sz w:val="16"/>
          <w:szCs w:val="16"/>
        </w:rPr>
        <w:t>zór Oświadczenia – Wykaz dostaw</w:t>
      </w:r>
    </w:p>
    <w:p w:rsidR="00345372" w:rsidRDefault="00345372" w:rsidP="0034537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CF67A5" wp14:editId="65C7E5FA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52C5" id="Para nawiasów 31" o:spid="_x0000_s1026" type="#_x0000_t185" style="position:absolute;margin-left:11.15pt;margin-top:24.05pt;width:144.8pt;height:4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9B23" wp14:editId="512256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37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345372" w:rsidRPr="000E2EC4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:rsidR="00345372" w:rsidRPr="00944EC8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:rsidR="00345372" w:rsidRPr="001C07B2" w:rsidRDefault="00345372" w:rsidP="0034537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9B23" id="Pole tekstowe 30" o:spid="_x0000_s1028" type="#_x0000_t202" style="position:absolute;left:0;text-align:left;margin-left:5.95pt;margin-top:11.2pt;width:165.2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4&#10;fc8t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:rsidR="0034537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345372" w:rsidRPr="000E2EC4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:rsidR="00345372" w:rsidRPr="00944EC8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:rsidR="00345372" w:rsidRPr="001C07B2" w:rsidRDefault="00345372" w:rsidP="00345372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5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:rsidR="00345372" w:rsidRPr="00811145" w:rsidRDefault="00345372" w:rsidP="00345372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>
        <w:rPr>
          <w:rFonts w:ascii="Arial" w:hAnsi="Arial" w:cs="Arial"/>
          <w:b/>
          <w:sz w:val="16"/>
          <w:szCs w:val="16"/>
        </w:rPr>
        <w:t xml:space="preserve">dostaw </w:t>
      </w:r>
    </w:p>
    <w:p w:rsidR="00345372" w:rsidRPr="00811145" w:rsidRDefault="00345372" w:rsidP="0034537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DPIZP.2610.20.2019</w:t>
      </w:r>
    </w:p>
    <w:p w:rsidR="00345372" w:rsidRPr="00811145" w:rsidRDefault="00345372" w:rsidP="00345372">
      <w:pPr>
        <w:jc w:val="center"/>
        <w:rPr>
          <w:rFonts w:ascii="Arial" w:hAnsi="Arial" w:cs="Arial"/>
          <w:b/>
          <w:sz w:val="16"/>
          <w:szCs w:val="16"/>
        </w:rPr>
      </w:pPr>
    </w:p>
    <w:p w:rsidR="00345372" w:rsidRPr="00811145" w:rsidRDefault="00345372" w:rsidP="0034537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bCs/>
          <w:sz w:val="16"/>
          <w:szCs w:val="16"/>
        </w:rPr>
        <w:t>Zakup monitorów na potrzeby Centrali i Oddziałów  Regionalnych Agencji”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>
        <w:rPr>
          <w:rFonts w:ascii="Arial" w:hAnsi="Arial" w:cs="Arial"/>
          <w:sz w:val="16"/>
          <w:szCs w:val="16"/>
        </w:rPr>
        <w:t>dostaw</w:t>
      </w:r>
      <w:r w:rsidRPr="00811145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>
        <w:rPr>
          <w:rFonts w:ascii="Arial" w:hAnsi="Arial" w:cs="Arial"/>
          <w:sz w:val="16"/>
          <w:szCs w:val="16"/>
        </w:rPr>
        <w:t>R</w:t>
      </w:r>
      <w:r w:rsidRPr="00811145">
        <w:rPr>
          <w:rFonts w:ascii="Arial" w:hAnsi="Arial" w:cs="Arial"/>
          <w:sz w:val="16"/>
          <w:szCs w:val="16"/>
        </w:rPr>
        <w:t>ozdziale III pkt.1.</w:t>
      </w:r>
      <w:r>
        <w:rPr>
          <w:rFonts w:ascii="Arial" w:hAnsi="Arial" w:cs="Arial"/>
          <w:sz w:val="16"/>
          <w:szCs w:val="16"/>
        </w:rPr>
        <w:t xml:space="preserve">1. </w:t>
      </w:r>
      <w:r w:rsidRPr="00811145">
        <w:rPr>
          <w:rFonts w:ascii="Arial" w:hAnsi="Arial" w:cs="Arial"/>
          <w:sz w:val="16"/>
          <w:szCs w:val="16"/>
        </w:rPr>
        <w:t>2</w:t>
      </w:r>
      <w:r w:rsidRPr="004D36B0">
        <w:rPr>
          <w:rFonts w:ascii="Arial" w:hAnsi="Arial" w:cs="Arial"/>
          <w:sz w:val="16"/>
          <w:szCs w:val="16"/>
        </w:rPr>
        <w:t xml:space="preserve">. </w:t>
      </w:r>
      <w:r w:rsidRPr="00811145">
        <w:rPr>
          <w:rFonts w:ascii="Arial" w:hAnsi="Arial" w:cs="Arial"/>
          <w:sz w:val="16"/>
          <w:szCs w:val="16"/>
        </w:rPr>
        <w:t xml:space="preserve">SIWZ: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345372" w:rsidRPr="00811145" w:rsidTr="00BA5C6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:rsidR="00345372" w:rsidRPr="0009293E" w:rsidRDefault="00345372" w:rsidP="00BA5C60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eastAsiaTheme="minorEastAsia" w:hAnsi="Verdana" w:cs="Segoe UI"/>
                <w:b w:val="0"/>
                <w:sz w:val="15"/>
                <w:szCs w:val="15"/>
              </w:rPr>
            </w:pPr>
            <w:r w:rsidRPr="0009293E">
              <w:rPr>
                <w:rStyle w:val="FontStyle22"/>
                <w:rFonts w:ascii="Verdana" w:hAnsi="Verdana" w:cs="Segoe UI"/>
                <w:sz w:val="15"/>
                <w:szCs w:val="15"/>
              </w:rPr>
              <w:t>(</w:t>
            </w:r>
            <w:r w:rsidRPr="00677F90">
              <w:rPr>
                <w:rStyle w:val="FontStyle22"/>
                <w:rFonts w:ascii="Verdana" w:eastAsiaTheme="minorEastAsia" w:hAnsi="Verdana" w:cs="Segoe UI"/>
                <w:i/>
                <w:sz w:val="15"/>
                <w:szCs w:val="15"/>
              </w:rPr>
              <w:t>wg warunku udziału w postępowaniu: rozdział III pkt 1. ppkt 1</w:t>
            </w:r>
            <w:r>
              <w:rPr>
                <w:rStyle w:val="FontStyle22"/>
                <w:rFonts w:ascii="Verdana" w:eastAsiaTheme="minorEastAsia" w:hAnsi="Verdana" w:cs="Segoe UI"/>
                <w:i/>
                <w:sz w:val="15"/>
                <w:szCs w:val="15"/>
              </w:rPr>
              <w:t>.2</w:t>
            </w:r>
            <w:r w:rsidRPr="00677F90">
              <w:rPr>
                <w:rStyle w:val="FontStyle22"/>
                <w:rFonts w:ascii="Verdana" w:eastAsiaTheme="minorEastAsia" w:hAnsi="Verdana" w:cs="Segoe UI"/>
                <w:i/>
                <w:sz w:val="15"/>
                <w:szCs w:val="15"/>
              </w:rPr>
              <w:t xml:space="preserve">  SIWZ - należy wskazać czy dostawa obejmowała swym zakresem dostawę </w:t>
            </w:r>
            <w:r>
              <w:rPr>
                <w:rStyle w:val="FontStyle22"/>
                <w:rFonts w:ascii="Verdana" w:eastAsiaTheme="minorEastAsia" w:hAnsi="Verdana" w:cs="Segoe UI"/>
                <w:i/>
                <w:sz w:val="15"/>
                <w:szCs w:val="15"/>
              </w:rPr>
              <w:t>monitorów</w:t>
            </w:r>
            <w:r w:rsidRPr="0009293E">
              <w:rPr>
                <w:rStyle w:val="FontStyle22"/>
                <w:rFonts w:ascii="Verdana" w:eastAsiaTheme="minorEastAsia" w:hAnsi="Verdana" w:cs="Segoe UI"/>
                <w:sz w:val="15"/>
                <w:szCs w:val="15"/>
              </w:rPr>
              <w:t>)</w:t>
            </w:r>
          </w:p>
          <w:p w:rsidR="00345372" w:rsidRPr="00811145" w:rsidRDefault="00345372" w:rsidP="00BA5C60">
            <w:pPr>
              <w:pStyle w:val="Akapitzlist"/>
              <w:spacing w:after="120"/>
              <w:ind w:left="709"/>
              <w:contextualSpacing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(w przypadku gdy zakres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 odpowiadającej treści warunku udziału w postępowaniu w badanym zakresie, wg warunku udziału w postępowaniu: co najmniej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>0.000,00 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345372" w:rsidRPr="00811145" w:rsidTr="00BA5C6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72" w:rsidRPr="00811145" w:rsidRDefault="00345372" w:rsidP="00BA5C60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345372" w:rsidRPr="00811145" w:rsidTr="00BA5C6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345372" w:rsidRPr="00811145" w:rsidTr="00BA5C60">
        <w:trPr>
          <w:trHeight w:val="4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372" w:rsidRPr="00811145" w:rsidRDefault="00345372" w:rsidP="00BA5C60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372" w:rsidRPr="00811145" w:rsidTr="00BA5C60">
        <w:trPr>
          <w:trHeight w:val="4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2" w:rsidRPr="00811145" w:rsidRDefault="00345372" w:rsidP="00BA5C6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2" w:rsidRPr="00811145" w:rsidRDefault="00345372" w:rsidP="00BA5C6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5372" w:rsidRDefault="00345372" w:rsidP="00345372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Pr="00811145">
        <w:rPr>
          <w:rFonts w:ascii="Arial" w:hAnsi="Arial" w:cs="Arial"/>
          <w:sz w:val="16"/>
          <w:szCs w:val="16"/>
        </w:rPr>
        <w:t xml:space="preserve">warunku udziału w </w:t>
      </w:r>
      <w:r w:rsidRPr="00811145">
        <w:rPr>
          <w:rFonts w:ascii="Arial" w:hAnsi="Arial" w:cs="Arial"/>
          <w:i/>
          <w:sz w:val="16"/>
          <w:szCs w:val="16"/>
        </w:rPr>
        <w:t xml:space="preserve">postepowaniu, o którym mowa w </w:t>
      </w:r>
      <w:r>
        <w:rPr>
          <w:rFonts w:ascii="Arial" w:hAnsi="Arial" w:cs="Arial"/>
          <w:i/>
          <w:sz w:val="16"/>
          <w:szCs w:val="16"/>
        </w:rPr>
        <w:t>R</w:t>
      </w:r>
      <w:r w:rsidRPr="00811145">
        <w:rPr>
          <w:rFonts w:ascii="Arial" w:hAnsi="Arial" w:cs="Arial"/>
          <w:i/>
          <w:sz w:val="16"/>
          <w:szCs w:val="16"/>
        </w:rPr>
        <w:t>ozdziale III pkt 1.</w:t>
      </w:r>
      <w:r>
        <w:rPr>
          <w:rFonts w:ascii="Arial" w:hAnsi="Arial" w:cs="Arial"/>
          <w:i/>
          <w:sz w:val="16"/>
          <w:szCs w:val="16"/>
        </w:rPr>
        <w:t>1.</w:t>
      </w:r>
      <w:r w:rsidRPr="00811145">
        <w:rPr>
          <w:rFonts w:ascii="Arial" w:hAnsi="Arial" w:cs="Arial"/>
          <w:i/>
          <w:sz w:val="16"/>
          <w:szCs w:val="16"/>
        </w:rPr>
        <w:t>2.) SIWZ</w:t>
      </w:r>
      <w:r w:rsidRPr="00811145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:rsidR="00345372" w:rsidRPr="00811145" w:rsidRDefault="00345372" w:rsidP="00345372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  <w:r w:rsidRPr="00811145">
        <w:rPr>
          <w:rStyle w:val="FontStyle27"/>
          <w:rFonts w:ascii="Arial" w:hAnsi="Arial" w:cs="Arial"/>
          <w:sz w:val="16"/>
          <w:szCs w:val="16"/>
        </w:rPr>
        <w:t>Uwaga do kol.7:</w:t>
      </w:r>
    </w:p>
    <w:p w:rsidR="00345372" w:rsidRPr="00811145" w:rsidRDefault="00345372" w:rsidP="00345372">
      <w:pPr>
        <w:pStyle w:val="Style18"/>
        <w:widowControl/>
        <w:numPr>
          <w:ilvl w:val="0"/>
          <w:numId w:val="8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811145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:rsidR="00345372" w:rsidRPr="00811145" w:rsidRDefault="00345372" w:rsidP="00345372">
      <w:pPr>
        <w:pStyle w:val="Style16"/>
        <w:widowControl/>
        <w:numPr>
          <w:ilvl w:val="2"/>
          <w:numId w:val="8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poświadczenie, z tym, że w odniesieniu do nadal wykonywanych usług okresowych lub ciągłych poświadczenie powinno być wydane nie wcześniej niż 3 m-ce przed upływem terminu składania ofert,</w:t>
      </w:r>
    </w:p>
    <w:p w:rsidR="00345372" w:rsidRPr="00811145" w:rsidRDefault="00345372" w:rsidP="00345372">
      <w:pPr>
        <w:pStyle w:val="Style16"/>
        <w:widowControl/>
        <w:numPr>
          <w:ilvl w:val="2"/>
          <w:numId w:val="8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poświadczenia o którym mowa wyżej pod lit. a.;</w:t>
      </w:r>
    </w:p>
    <w:p w:rsidR="00345372" w:rsidRPr="00811145" w:rsidRDefault="00345372" w:rsidP="00345372">
      <w:pPr>
        <w:pStyle w:val="Style18"/>
        <w:widowControl/>
        <w:numPr>
          <w:ilvl w:val="0"/>
          <w:numId w:val="8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811145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 w ofercie);</w:t>
      </w:r>
    </w:p>
    <w:p w:rsidR="00345372" w:rsidRPr="00811145" w:rsidRDefault="00345372" w:rsidP="00345372">
      <w:pPr>
        <w:pStyle w:val="Style18"/>
        <w:widowControl/>
        <w:numPr>
          <w:ilvl w:val="0"/>
          <w:numId w:val="8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 xml:space="preserve">Jeżeli Zamawiający jest podmiotem, na rzecz którego wskazane w wykazie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811145">
        <w:rPr>
          <w:rStyle w:val="FontStyle23"/>
          <w:rFonts w:ascii="Arial" w:hAnsi="Arial" w:cs="Arial"/>
          <w:sz w:val="16"/>
          <w:szCs w:val="16"/>
        </w:rPr>
        <w:t xml:space="preserve"> zostały wcześniej wykonane, Wykonawca nie ma obowiązku przedkładania dowodów.</w:t>
      </w:r>
    </w:p>
    <w:p w:rsidR="00345372" w:rsidRPr="00811145" w:rsidRDefault="00345372" w:rsidP="00345372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:rsidR="00345372" w:rsidRPr="00811145" w:rsidRDefault="00345372" w:rsidP="00345372">
      <w:pPr>
        <w:pStyle w:val="Style13"/>
        <w:jc w:val="both"/>
        <w:rPr>
          <w:rStyle w:val="FontStyle27"/>
          <w:rFonts w:ascii="Arial" w:hAnsi="Arial" w:cs="Arial"/>
          <w:sz w:val="16"/>
          <w:szCs w:val="16"/>
        </w:rPr>
      </w:pPr>
      <w:r w:rsidRPr="00811145">
        <w:rPr>
          <w:rStyle w:val="FontStyle27"/>
          <w:rFonts w:ascii="Arial" w:hAnsi="Arial" w:cs="Arial"/>
          <w:sz w:val="16"/>
          <w:szCs w:val="16"/>
        </w:rPr>
        <w:t>Uwaga do kol.8:</w:t>
      </w:r>
    </w:p>
    <w:p w:rsidR="00345372" w:rsidRPr="00811145" w:rsidRDefault="00345372" w:rsidP="00345372">
      <w:pPr>
        <w:pStyle w:val="Style18"/>
        <w:widowControl/>
        <w:numPr>
          <w:ilvl w:val="0"/>
          <w:numId w:val="9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Zaznaczyć „TAK", tylko w przypadku gdy Wykonawca polega na zasobach innego podmiotu dla wykazania spełniania warunku udziału;</w:t>
      </w:r>
    </w:p>
    <w:p w:rsidR="00345372" w:rsidRPr="00811145" w:rsidRDefault="00345372" w:rsidP="00345372">
      <w:pPr>
        <w:pStyle w:val="Akapitzlist"/>
        <w:numPr>
          <w:ilvl w:val="0"/>
          <w:numId w:val="9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 xml:space="preserve">Jeśli dla wykazania spełniania warunku udziału Wykonawca polega na zasadach określonych w art. 26 ust. 2b ustawy, na wiedzy i doświadczeniu innych podmiotów, to w takim przypadku jest obowiązany złożyć dokumenty, o których </w:t>
      </w:r>
      <w:r>
        <w:rPr>
          <w:rStyle w:val="FontStyle23"/>
          <w:rFonts w:ascii="Arial" w:hAnsi="Arial" w:cs="Arial"/>
          <w:sz w:val="16"/>
          <w:szCs w:val="16"/>
        </w:rPr>
        <w:t>mowa w Rozdziale V pkt 4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45372" w:rsidRPr="00811145" w:rsidTr="00BA5C60">
        <w:trPr>
          <w:trHeight w:val="502"/>
          <w:jc w:val="center"/>
        </w:trPr>
        <w:tc>
          <w:tcPr>
            <w:tcW w:w="4393" w:type="dxa"/>
          </w:tcPr>
          <w:p w:rsidR="00345372" w:rsidRPr="00811145" w:rsidRDefault="00345372" w:rsidP="00BA5C60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:rsidR="00345372" w:rsidRPr="00811145" w:rsidRDefault="00345372" w:rsidP="00BA5C60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45372" w:rsidRDefault="00345372" w:rsidP="006D0039">
      <w:pPr>
        <w:spacing w:after="60"/>
        <w:rPr>
          <w:rFonts w:ascii="Arial" w:hAnsi="Arial" w:cs="Arial"/>
          <w:b/>
          <w:bCs/>
          <w:iCs/>
          <w:sz w:val="16"/>
          <w:szCs w:val="16"/>
        </w:rPr>
        <w:sectPr w:rsidR="00345372" w:rsidSect="00EB6E5F">
          <w:footerReference w:type="default" r:id="rId8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DE3A08" w:rsidRDefault="00DE3A08"/>
    <w:sectPr w:rsidR="00DE3A08" w:rsidSect="00EB6E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72" w:rsidRDefault="00345372" w:rsidP="00345372">
      <w:r>
        <w:separator/>
      </w:r>
    </w:p>
  </w:endnote>
  <w:endnote w:type="continuationSeparator" w:id="0">
    <w:p w:rsidR="00345372" w:rsidRDefault="00345372" w:rsidP="0034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2" w:rsidRPr="00036155" w:rsidRDefault="00345372" w:rsidP="00967AC6">
    <w:pPr>
      <w:pStyle w:val="Stopka"/>
      <w:jc w:val="center"/>
      <w:rPr>
        <w:rFonts w:ascii="Arial" w:hAnsi="Arial" w:cs="Arial"/>
        <w:sz w:val="14"/>
        <w:szCs w:val="14"/>
      </w:rPr>
    </w:pPr>
    <w:r w:rsidRPr="00967AC6">
      <w:rPr>
        <w:rFonts w:ascii="Arial" w:hAnsi="Arial" w:cs="Arial"/>
        <w:sz w:val="12"/>
        <w:szCs w:val="12"/>
      </w:rPr>
      <w:t xml:space="preserve"> </w:t>
    </w:r>
    <w:sdt>
      <w:sdtPr>
        <w:rPr>
          <w:rFonts w:ascii="Arial" w:hAnsi="Arial" w:cs="Arial"/>
          <w:sz w:val="12"/>
          <w:szCs w:val="12"/>
        </w:rPr>
        <w:id w:val="613014002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6D0039">
          <w:rPr>
            <w:rFonts w:ascii="Arial" w:hAnsi="Arial" w:cs="Arial"/>
            <w:noProof/>
            <w:sz w:val="12"/>
            <w:szCs w:val="12"/>
          </w:rPr>
          <w:t>7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</w:sdtContent>
    </w:sdt>
  </w:p>
  <w:p w:rsidR="00345372" w:rsidRPr="007B4900" w:rsidRDefault="0034537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72" w:rsidRDefault="00345372" w:rsidP="00345372">
      <w:r>
        <w:separator/>
      </w:r>
    </w:p>
  </w:footnote>
  <w:footnote w:type="continuationSeparator" w:id="0">
    <w:p w:rsidR="00345372" w:rsidRDefault="00345372" w:rsidP="0034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143729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AA2E8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250F30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12A36A8"/>
    <w:multiLevelType w:val="hybridMultilevel"/>
    <w:tmpl w:val="543A8C64"/>
    <w:lvl w:ilvl="0" w:tplc="6EF673A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mbria Math" w:hAnsi="Cambria Math" w:cs="Times New Roman"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72"/>
    <w:rsid w:val="00345372"/>
    <w:rsid w:val="006D0039"/>
    <w:rsid w:val="007A2217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8CBE-17C2-4E8D-9AFA-3CA1AD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34537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34537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34537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4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53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453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53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453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345372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345372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345372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453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453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53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53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45372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34537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5372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345372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345372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345372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45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372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5372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537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537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37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45372"/>
    <w:pPr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34537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4537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siwz-2Znak">
    <w:name w:val="siwz-2 Znak"/>
    <w:basedOn w:val="AkapitzlistZnak"/>
    <w:link w:val="siwz-2"/>
    <w:rsid w:val="0034537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345372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345372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345372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3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345372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45372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345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345372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345372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345372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4537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34537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345372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345372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34537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345372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345372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345372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34537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345372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345372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345372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45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3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345372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345372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345372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345372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453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5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34537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5372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3453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345372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34537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345372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345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345372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345372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34537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345372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3453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53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345372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3453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5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45372"/>
    <w:rPr>
      <w:vertAlign w:val="superscript"/>
    </w:rPr>
  </w:style>
  <w:style w:type="character" w:customStyle="1" w:styleId="DeltaViewInsertion">
    <w:name w:val="DeltaView Insertion"/>
    <w:rsid w:val="00345372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34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45372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34537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34537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34537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34537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34537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34537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34537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345372"/>
    <w:pPr>
      <w:ind w:left="283" w:hanging="283"/>
    </w:pPr>
  </w:style>
  <w:style w:type="paragraph" w:customStyle="1" w:styleId="paragraf">
    <w:name w:val="paragraf"/>
    <w:basedOn w:val="Normalny"/>
    <w:rsid w:val="00345372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34537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34537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345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345372"/>
  </w:style>
  <w:style w:type="character" w:styleId="Numerstrony">
    <w:name w:val="page number"/>
    <w:basedOn w:val="Domylnaczcionkaakapitu"/>
    <w:uiPriority w:val="99"/>
    <w:rsid w:val="00345372"/>
  </w:style>
  <w:style w:type="paragraph" w:styleId="Tytu">
    <w:name w:val="Title"/>
    <w:basedOn w:val="Normalny"/>
    <w:link w:val="TytuZnak"/>
    <w:qFormat/>
    <w:rsid w:val="0034537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3453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3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372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345372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345372"/>
  </w:style>
  <w:style w:type="paragraph" w:customStyle="1" w:styleId="Wyliczeniewcite">
    <w:name w:val="Wyliczenie_wcięte"/>
    <w:basedOn w:val="Normalny"/>
    <w:autoRedefine/>
    <w:rsid w:val="00345372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345372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345372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34537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3453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53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345372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345372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3453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53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34537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345372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345372"/>
  </w:style>
  <w:style w:type="paragraph" w:styleId="Mapadokumentu">
    <w:name w:val="Document Map"/>
    <w:basedOn w:val="Normalny"/>
    <w:link w:val="MapadokumentuZnak"/>
    <w:uiPriority w:val="99"/>
    <w:semiHidden/>
    <w:rsid w:val="0034537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537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34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5372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345372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34537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345372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345372"/>
  </w:style>
  <w:style w:type="paragraph" w:styleId="Podtytu">
    <w:name w:val="Subtitle"/>
    <w:basedOn w:val="Normalny"/>
    <w:link w:val="PodtytuZnak"/>
    <w:uiPriority w:val="99"/>
    <w:qFormat/>
    <w:rsid w:val="00345372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4537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345372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34537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3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345372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345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34537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345372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345372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34537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345372"/>
    <w:pPr>
      <w:widowControl w:val="0"/>
      <w:jc w:val="both"/>
    </w:pPr>
  </w:style>
  <w:style w:type="paragraph" w:customStyle="1" w:styleId="Ela">
    <w:name w:val="Ela"/>
    <w:uiPriority w:val="99"/>
    <w:rsid w:val="003453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34537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345372"/>
  </w:style>
  <w:style w:type="paragraph" w:customStyle="1" w:styleId="ZnakZnakZnakZnak">
    <w:name w:val="Znak Znak Znak Znak"/>
    <w:basedOn w:val="Normalny"/>
    <w:uiPriority w:val="99"/>
    <w:rsid w:val="00345372"/>
  </w:style>
  <w:style w:type="paragraph" w:customStyle="1" w:styleId="ZnakZnak1">
    <w:name w:val="Znak Znak1"/>
    <w:basedOn w:val="Normalny"/>
    <w:uiPriority w:val="99"/>
    <w:rsid w:val="00345372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34537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34537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345372"/>
  </w:style>
  <w:style w:type="paragraph" w:customStyle="1" w:styleId="DefinitionList">
    <w:name w:val="Definition List"/>
    <w:basedOn w:val="Normalny"/>
    <w:next w:val="DefinitionTerm"/>
    <w:rsid w:val="0034537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345372"/>
  </w:style>
  <w:style w:type="paragraph" w:customStyle="1" w:styleId="ZnakZnakZnakZnakZnakZnakZnakZnak1">
    <w:name w:val="Znak Znak Znak Znak Znak Znak Znak Znak1"/>
    <w:basedOn w:val="Normalny"/>
    <w:uiPriority w:val="99"/>
    <w:rsid w:val="00345372"/>
  </w:style>
  <w:style w:type="paragraph" w:customStyle="1" w:styleId="ZnakCharZnakZnakZnakZnakZnakZnak">
    <w:name w:val="Znak Char Znak Znak Znak Znak Znak Znak"/>
    <w:basedOn w:val="Normalny"/>
    <w:uiPriority w:val="99"/>
    <w:rsid w:val="00345372"/>
  </w:style>
  <w:style w:type="paragraph" w:customStyle="1" w:styleId="CharZnakCharZnakCharZnakChar3">
    <w:name w:val="Char Znak Char Znak Char Znak Char3"/>
    <w:basedOn w:val="Normalny"/>
    <w:uiPriority w:val="99"/>
    <w:rsid w:val="00345372"/>
  </w:style>
  <w:style w:type="paragraph" w:styleId="Lista2">
    <w:name w:val="List 2"/>
    <w:basedOn w:val="Normalny"/>
    <w:uiPriority w:val="99"/>
    <w:rsid w:val="00345372"/>
    <w:pPr>
      <w:ind w:left="566" w:hanging="283"/>
    </w:pPr>
  </w:style>
  <w:style w:type="paragraph" w:customStyle="1" w:styleId="Char">
    <w:name w:val="Char"/>
    <w:basedOn w:val="Normalny"/>
    <w:uiPriority w:val="99"/>
    <w:rsid w:val="00345372"/>
  </w:style>
  <w:style w:type="paragraph" w:customStyle="1" w:styleId="ZnakChar">
    <w:name w:val="Znak Char"/>
    <w:basedOn w:val="Normalny"/>
    <w:uiPriority w:val="99"/>
    <w:rsid w:val="00345372"/>
  </w:style>
  <w:style w:type="paragraph" w:customStyle="1" w:styleId="ZnakZnak3">
    <w:name w:val="Znak Znak3"/>
    <w:basedOn w:val="Normalny"/>
    <w:uiPriority w:val="99"/>
    <w:rsid w:val="00345372"/>
  </w:style>
  <w:style w:type="paragraph" w:customStyle="1" w:styleId="Rozdziapoz4">
    <w:name w:val="Rozdział(poz.4)"/>
    <w:next w:val="Normalny"/>
    <w:autoRedefine/>
    <w:uiPriority w:val="99"/>
    <w:rsid w:val="0034537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345372"/>
  </w:style>
  <w:style w:type="paragraph" w:customStyle="1" w:styleId="wyliczabc">
    <w:name w:val="wyliczabc"/>
    <w:basedOn w:val="Normalny"/>
    <w:uiPriority w:val="99"/>
    <w:rsid w:val="00345372"/>
    <w:pPr>
      <w:jc w:val="both"/>
    </w:pPr>
  </w:style>
  <w:style w:type="paragraph" w:customStyle="1" w:styleId="umowa-wylicz">
    <w:name w:val="umowa-wylicz"/>
    <w:basedOn w:val="Normalny"/>
    <w:uiPriority w:val="99"/>
    <w:rsid w:val="00345372"/>
  </w:style>
  <w:style w:type="paragraph" w:customStyle="1" w:styleId="uparagraf">
    <w:name w:val="uparagraf"/>
    <w:basedOn w:val="Normalny"/>
    <w:uiPriority w:val="99"/>
    <w:rsid w:val="00345372"/>
    <w:pPr>
      <w:jc w:val="center"/>
    </w:pPr>
  </w:style>
  <w:style w:type="paragraph" w:customStyle="1" w:styleId="arimr">
    <w:name w:val="arimr"/>
    <w:basedOn w:val="Normalny"/>
    <w:rsid w:val="00345372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345372"/>
  </w:style>
  <w:style w:type="character" w:styleId="Tekstzastpczy">
    <w:name w:val="Placeholder Text"/>
    <w:basedOn w:val="Domylnaczcionkaakapitu"/>
    <w:uiPriority w:val="99"/>
    <w:semiHidden/>
    <w:rsid w:val="00345372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345372"/>
  </w:style>
  <w:style w:type="character" w:styleId="Pogrubienie">
    <w:name w:val="Strong"/>
    <w:basedOn w:val="Domylnaczcionkaakapitu"/>
    <w:uiPriority w:val="22"/>
    <w:qFormat/>
    <w:rsid w:val="00345372"/>
    <w:rPr>
      <w:rFonts w:cs="Times New Roman"/>
      <w:b/>
      <w:bCs/>
    </w:rPr>
  </w:style>
  <w:style w:type="paragraph" w:customStyle="1" w:styleId="standard0">
    <w:name w:val="standard"/>
    <w:basedOn w:val="Normalny"/>
    <w:rsid w:val="00345372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345372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345372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34537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345372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345372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345372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345372"/>
  </w:style>
  <w:style w:type="paragraph" w:customStyle="1" w:styleId="ZnakZnakZnak">
    <w:name w:val="Znak Znak Znak"/>
    <w:basedOn w:val="Normalny"/>
    <w:uiPriority w:val="99"/>
    <w:rsid w:val="00345372"/>
  </w:style>
  <w:style w:type="paragraph" w:customStyle="1" w:styleId="P1">
    <w:name w:val="P1"/>
    <w:basedOn w:val="Normalny"/>
    <w:uiPriority w:val="99"/>
    <w:rsid w:val="0034537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345372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345372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34537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34537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4537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345372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345372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345372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345372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34537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345372"/>
  </w:style>
  <w:style w:type="paragraph" w:customStyle="1" w:styleId="Poradnik">
    <w:name w:val="Poradnik"/>
    <w:basedOn w:val="Normalny"/>
    <w:uiPriority w:val="99"/>
    <w:rsid w:val="0034537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34537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345372"/>
  </w:style>
  <w:style w:type="paragraph" w:customStyle="1" w:styleId="Stylwiadomocie-mail1641">
    <w:name w:val="Styl wiadomości e-mail 1641"/>
    <w:basedOn w:val="Normalny"/>
    <w:uiPriority w:val="99"/>
    <w:semiHidden/>
    <w:rsid w:val="00345372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345372"/>
  </w:style>
  <w:style w:type="paragraph" w:customStyle="1" w:styleId="Preformatted">
    <w:name w:val="Preformatted"/>
    <w:basedOn w:val="Normalny"/>
    <w:rsid w:val="003453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345372"/>
  </w:style>
  <w:style w:type="paragraph" w:customStyle="1" w:styleId="Stylwiadomocie-mail169">
    <w:name w:val="Styl wiadomości e-mail 169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345372"/>
    <w:rPr>
      <w:rFonts w:cs="Times New Roman"/>
    </w:rPr>
  </w:style>
  <w:style w:type="paragraph" w:customStyle="1" w:styleId="23summary3">
    <w:name w:val="23 summary 3*"/>
    <w:basedOn w:val="Normalny"/>
    <w:next w:val="Normalny"/>
    <w:rsid w:val="0034537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345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3453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537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3453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453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4537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34537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345372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34537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3453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34537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345372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45372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34537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345372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34537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34537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345372"/>
    <w:pPr>
      <w:ind w:left="720"/>
      <w:contextualSpacing/>
    </w:pPr>
  </w:style>
  <w:style w:type="paragraph" w:customStyle="1" w:styleId="Tekstpodstawowy22">
    <w:name w:val="Tekst podstawowy 22"/>
    <w:basedOn w:val="Normalny"/>
    <w:rsid w:val="00345372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345372"/>
    <w:rPr>
      <w:rFonts w:cs="Times New Roman"/>
    </w:rPr>
  </w:style>
  <w:style w:type="character" w:customStyle="1" w:styleId="paragraphpunkt1">
    <w:name w:val="paragraphpunkt1"/>
    <w:basedOn w:val="Domylnaczcionkaakapitu"/>
    <w:rsid w:val="00345372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3453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345372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345372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345372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345372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345372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34537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345372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345372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345372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345372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345372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345372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345372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345372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345372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345372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3453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45372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34537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345372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345372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3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45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345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345372"/>
  </w:style>
  <w:style w:type="paragraph" w:customStyle="1" w:styleId="bodytext0">
    <w:name w:val="bodytext"/>
    <w:basedOn w:val="Normalny"/>
    <w:rsid w:val="00345372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34537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372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4537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37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372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372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372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372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372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372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37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37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37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4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21">
    <w:name w:val="Numbered list 2.1"/>
    <w:basedOn w:val="Normalny"/>
    <w:rsid w:val="00345372"/>
    <w:pPr>
      <w:tabs>
        <w:tab w:val="num" w:pos="3905"/>
      </w:tabs>
      <w:ind w:left="3905" w:hanging="360"/>
    </w:pPr>
  </w:style>
  <w:style w:type="paragraph" w:customStyle="1" w:styleId="Numberedlist23">
    <w:name w:val="Numbered list 2.3"/>
    <w:basedOn w:val="Normalny"/>
    <w:rsid w:val="00345372"/>
    <w:pPr>
      <w:tabs>
        <w:tab w:val="num" w:pos="4985"/>
      </w:tabs>
      <w:ind w:left="4625" w:hanging="360"/>
    </w:pPr>
  </w:style>
  <w:style w:type="paragraph" w:customStyle="1" w:styleId="Numberedlist24">
    <w:name w:val="Numbered list 2.4"/>
    <w:basedOn w:val="Normalny"/>
    <w:rsid w:val="00345372"/>
    <w:pPr>
      <w:tabs>
        <w:tab w:val="num" w:pos="5705"/>
      </w:tabs>
      <w:ind w:left="498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Golec Monika</cp:lastModifiedBy>
  <cp:revision>2</cp:revision>
  <dcterms:created xsi:type="dcterms:W3CDTF">2019-06-13T13:04:00Z</dcterms:created>
  <dcterms:modified xsi:type="dcterms:W3CDTF">2019-06-18T08:08:00Z</dcterms:modified>
</cp:coreProperties>
</file>