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47DDF" w14:textId="77777777" w:rsidR="00E31B67" w:rsidRDefault="00F2649B" w:rsidP="00F2649B">
      <w:pPr>
        <w:jc w:val="both"/>
        <w:rPr>
          <w:rFonts w:ascii="Arial" w:hAnsi="Arial" w:cs="Arial"/>
          <w:b/>
          <w:sz w:val="20"/>
          <w:szCs w:val="20"/>
        </w:rPr>
      </w:pPr>
      <w:bookmarkStart w:id="0" w:name="_GoBack"/>
      <w:bookmarkEnd w:id="0"/>
      <w:r>
        <w:rPr>
          <w:rFonts w:ascii="Arial" w:hAnsi="Arial" w:cs="Arial"/>
          <w:b/>
          <w:sz w:val="20"/>
          <w:szCs w:val="20"/>
        </w:rPr>
        <w:t xml:space="preserve"> </w:t>
      </w:r>
      <w:r w:rsidR="00E31B67">
        <w:rPr>
          <w:rFonts w:ascii="Arial" w:hAnsi="Arial" w:cs="Arial"/>
          <w:b/>
          <w:sz w:val="20"/>
          <w:szCs w:val="20"/>
        </w:rPr>
        <w:t>Zadanie nr 1:</w:t>
      </w:r>
    </w:p>
    <w:p w14:paraId="19578C05" w14:textId="77777777" w:rsidR="00F05F7E" w:rsidRPr="00F05F7E" w:rsidRDefault="00F05F7E" w:rsidP="00F05F7E">
      <w:pPr>
        <w:suppressAutoHyphens/>
        <w:rPr>
          <w:lang w:eastAsia="ar-SA"/>
        </w:rPr>
      </w:pPr>
    </w:p>
    <w:p w14:paraId="4C960D69" w14:textId="77777777" w:rsidR="00AE3361" w:rsidRDefault="00100BEF" w:rsidP="00AE3361">
      <w:pPr>
        <w:rPr>
          <w:rFonts w:ascii="Arial" w:hAnsi="Arial" w:cs="Arial"/>
        </w:rPr>
      </w:pPr>
      <w:r w:rsidRPr="00100BEF">
        <w:rPr>
          <w:rFonts w:ascii="Arial" w:hAnsi="Arial" w:cs="Arial"/>
        </w:rPr>
        <w:t>Zad. nr 3,4,7,9,11</w:t>
      </w:r>
    </w:p>
    <w:p w14:paraId="338D5E45" w14:textId="77777777" w:rsidR="00AE3361" w:rsidRPr="00AE3361" w:rsidRDefault="00AE3361" w:rsidP="00AE3361">
      <w:pPr>
        <w:suppressAutoHyphens/>
        <w:spacing w:before="240" w:after="60"/>
        <w:jc w:val="center"/>
        <w:rPr>
          <w:sz w:val="22"/>
          <w:szCs w:val="22"/>
          <w:lang w:eastAsia="ar-SA"/>
        </w:rPr>
      </w:pPr>
      <w:r w:rsidRPr="00AE3361">
        <w:rPr>
          <w:b/>
          <w:sz w:val="22"/>
          <w:szCs w:val="22"/>
          <w:lang w:eastAsia="ar-SA"/>
        </w:rPr>
        <w:t xml:space="preserve">UMOWA Nr </w:t>
      </w:r>
      <w:r w:rsidRPr="00AE3361">
        <w:rPr>
          <w:sz w:val="22"/>
          <w:szCs w:val="22"/>
          <w:lang w:eastAsia="ar-SA"/>
        </w:rPr>
        <w:t>..............</w:t>
      </w:r>
    </w:p>
    <w:p w14:paraId="51665C4D" w14:textId="77777777" w:rsidR="00AE3361" w:rsidRPr="00AE3361" w:rsidRDefault="00AE3361" w:rsidP="00AE3361">
      <w:pPr>
        <w:suppressAutoHyphens/>
        <w:spacing w:before="240" w:after="60" w:line="360" w:lineRule="auto"/>
        <w:rPr>
          <w:sz w:val="22"/>
          <w:szCs w:val="22"/>
          <w:lang w:eastAsia="ar-SA"/>
        </w:rPr>
      </w:pPr>
      <w:r w:rsidRPr="00AE3361">
        <w:rPr>
          <w:sz w:val="22"/>
          <w:szCs w:val="22"/>
          <w:lang w:eastAsia="ar-SA"/>
        </w:rPr>
        <w:t>Z dnia …………………… zawarta w Gdańsku zwana dalej „Umową”, pomiędzy:</w:t>
      </w:r>
    </w:p>
    <w:p w14:paraId="5EEFCAA4" w14:textId="77777777" w:rsidR="00AE3361" w:rsidRPr="00AE3361" w:rsidRDefault="00AE3361" w:rsidP="00AE3361">
      <w:pPr>
        <w:suppressAutoHyphens/>
        <w:jc w:val="both"/>
        <w:rPr>
          <w:sz w:val="22"/>
          <w:szCs w:val="22"/>
          <w:lang w:eastAsia="ar-SA"/>
        </w:rPr>
      </w:pPr>
      <w:r w:rsidRPr="00AE3361">
        <w:rPr>
          <w:sz w:val="22"/>
          <w:szCs w:val="22"/>
          <w:lang w:eastAsia="ar-SA"/>
        </w:rPr>
        <w:t>Skarbem Państwa – Komendantem Wojewódzkim Policji w Gdańsku, ul. Okopowa 15, 80-819 Gdańsk, NIP: 583-001-00-88, REGON: 19126094, reprezentowanym przez:</w:t>
      </w:r>
    </w:p>
    <w:p w14:paraId="303DD929" w14:textId="77777777" w:rsidR="00AE3361" w:rsidRPr="00AE3361" w:rsidRDefault="00AE3361" w:rsidP="00AE3361">
      <w:pPr>
        <w:suppressAutoHyphens/>
        <w:jc w:val="both"/>
        <w:rPr>
          <w:sz w:val="22"/>
          <w:szCs w:val="22"/>
          <w:lang w:eastAsia="ar-SA"/>
        </w:rPr>
      </w:pPr>
    </w:p>
    <w:p w14:paraId="4FC0BCBB" w14:textId="77777777" w:rsidR="00AE3361" w:rsidRPr="00AE3361" w:rsidRDefault="00AE3361" w:rsidP="00AE3361">
      <w:pPr>
        <w:suppressAutoHyphens/>
        <w:jc w:val="both"/>
        <w:rPr>
          <w:sz w:val="22"/>
          <w:szCs w:val="22"/>
          <w:lang w:eastAsia="ar-SA"/>
        </w:rPr>
      </w:pPr>
      <w:bookmarkStart w:id="1" w:name="_Hlk128656356"/>
      <w:r w:rsidRPr="00AE3361">
        <w:rPr>
          <w:sz w:val="22"/>
          <w:szCs w:val="22"/>
          <w:lang w:eastAsia="ar-SA"/>
        </w:rPr>
        <w:t>Pana insp. Dariusza Walichnowskiego  -  Komendanta Wojewódzkiego Policji w Gdańsku</w:t>
      </w:r>
      <w:bookmarkEnd w:id="1"/>
    </w:p>
    <w:p w14:paraId="30152CAC" w14:textId="77777777" w:rsidR="00AE3361" w:rsidRPr="00AE3361" w:rsidRDefault="00AE3361" w:rsidP="00AE3361">
      <w:pPr>
        <w:suppressAutoHyphens/>
        <w:jc w:val="both"/>
        <w:rPr>
          <w:sz w:val="22"/>
          <w:szCs w:val="22"/>
          <w:lang w:eastAsia="ar-SA"/>
        </w:rPr>
      </w:pPr>
    </w:p>
    <w:p w14:paraId="375F9B0D" w14:textId="77777777" w:rsidR="00AE3361" w:rsidRPr="00AE3361" w:rsidRDefault="00AE3361" w:rsidP="00AE3361">
      <w:pPr>
        <w:suppressAutoHyphens/>
        <w:jc w:val="both"/>
        <w:rPr>
          <w:bCs/>
          <w:sz w:val="22"/>
          <w:szCs w:val="22"/>
          <w:lang w:eastAsia="ar-SA"/>
        </w:rPr>
      </w:pPr>
      <w:r w:rsidRPr="00AE3361">
        <w:rPr>
          <w:sz w:val="22"/>
          <w:szCs w:val="22"/>
          <w:lang w:eastAsia="ar-SA"/>
        </w:rPr>
        <w:t xml:space="preserve">zwanym dalej </w:t>
      </w:r>
      <w:r w:rsidRPr="00AE3361">
        <w:rPr>
          <w:b/>
          <w:bCs/>
          <w:iCs/>
          <w:sz w:val="22"/>
          <w:szCs w:val="22"/>
          <w:lang w:eastAsia="ar-SA"/>
        </w:rPr>
        <w:t>„ Zamawiającym ”</w:t>
      </w:r>
    </w:p>
    <w:p w14:paraId="69CC1005" w14:textId="77777777" w:rsidR="00AE3361" w:rsidRPr="00AE3361" w:rsidRDefault="00AE3361" w:rsidP="00AE3361">
      <w:pPr>
        <w:tabs>
          <w:tab w:val="left" w:pos="426"/>
        </w:tabs>
        <w:suppressAutoHyphens/>
        <w:rPr>
          <w:bCs/>
          <w:sz w:val="22"/>
          <w:szCs w:val="22"/>
          <w:lang w:eastAsia="ar-SA"/>
        </w:rPr>
      </w:pPr>
      <w:r w:rsidRPr="00AE3361">
        <w:rPr>
          <w:bCs/>
          <w:sz w:val="22"/>
          <w:szCs w:val="22"/>
          <w:lang w:eastAsia="ar-SA"/>
        </w:rPr>
        <w:t xml:space="preserve">a: </w:t>
      </w:r>
    </w:p>
    <w:p w14:paraId="548F88E6" w14:textId="77777777" w:rsidR="00AE3361" w:rsidRPr="00AE3361" w:rsidRDefault="00AE3361" w:rsidP="00AE3361">
      <w:pPr>
        <w:suppressAutoHyphens/>
        <w:spacing w:line="240" w:lineRule="exact"/>
        <w:rPr>
          <w:sz w:val="22"/>
          <w:szCs w:val="22"/>
          <w:shd w:val="clear" w:color="auto" w:fill="FFFFFF"/>
          <w:lang w:eastAsia="ar-SA"/>
        </w:rPr>
      </w:pPr>
      <w:r w:rsidRPr="00AE3361">
        <w:rPr>
          <w:sz w:val="22"/>
          <w:szCs w:val="22"/>
          <w:shd w:val="clear" w:color="auto" w:fill="FFFFFF"/>
          <w:lang w:eastAsia="ar-SA"/>
        </w:rPr>
        <w:t>……………………………………………  z siedzibą  w ……………………………………….</w:t>
      </w:r>
    </w:p>
    <w:p w14:paraId="2183CDC7" w14:textId="77777777" w:rsidR="00AE3361" w:rsidRPr="00AE3361" w:rsidRDefault="00AE3361" w:rsidP="00AE3361">
      <w:pPr>
        <w:suppressAutoHyphens/>
        <w:spacing w:line="240" w:lineRule="exact"/>
        <w:rPr>
          <w:b/>
          <w:sz w:val="22"/>
          <w:szCs w:val="22"/>
          <w:shd w:val="clear" w:color="auto" w:fill="FFFFFF"/>
          <w:lang w:eastAsia="ar-SA"/>
        </w:rPr>
      </w:pPr>
      <w:r w:rsidRPr="00AE3361">
        <w:rPr>
          <w:sz w:val="22"/>
          <w:szCs w:val="22"/>
          <w:shd w:val="clear" w:color="auto" w:fill="FFFFFF"/>
          <w:lang w:eastAsia="ar-SA"/>
        </w:rPr>
        <w:t xml:space="preserve">………………………………………..………………………………………………………………....,              o numerach: NIP ……………...…….., REGON ………………………. </w:t>
      </w:r>
    </w:p>
    <w:p w14:paraId="587A062F" w14:textId="77777777" w:rsidR="00AE3361" w:rsidRPr="00AE3361" w:rsidRDefault="00AE3361" w:rsidP="00AE3361">
      <w:pPr>
        <w:suppressAutoHyphens/>
        <w:spacing w:line="240" w:lineRule="exact"/>
        <w:rPr>
          <w:sz w:val="22"/>
          <w:szCs w:val="22"/>
          <w:shd w:val="clear" w:color="auto" w:fill="FFFFFF"/>
          <w:lang w:eastAsia="ar-SA"/>
        </w:rPr>
      </w:pPr>
      <w:r w:rsidRPr="00AE3361">
        <w:rPr>
          <w:sz w:val="22"/>
          <w:szCs w:val="22"/>
          <w:shd w:val="clear" w:color="auto" w:fill="FFFFFF"/>
          <w:lang w:eastAsia="ar-SA"/>
        </w:rPr>
        <w:t xml:space="preserve">reprezentowanym przez: </w:t>
      </w:r>
    </w:p>
    <w:p w14:paraId="5C4C306F" w14:textId="77777777" w:rsidR="00AE3361" w:rsidRPr="00AE3361" w:rsidRDefault="00AE3361" w:rsidP="00AE3361">
      <w:pPr>
        <w:suppressAutoHyphens/>
        <w:spacing w:after="26" w:line="240" w:lineRule="exact"/>
        <w:rPr>
          <w:sz w:val="22"/>
          <w:szCs w:val="22"/>
          <w:shd w:val="clear" w:color="auto" w:fill="FFFFFF"/>
          <w:lang w:eastAsia="ar-SA"/>
        </w:rPr>
      </w:pPr>
      <w:r w:rsidRPr="00AE3361">
        <w:rPr>
          <w:sz w:val="22"/>
          <w:szCs w:val="22"/>
          <w:shd w:val="clear" w:color="auto" w:fill="FFFFFF"/>
          <w:lang w:eastAsia="ar-SA"/>
        </w:rPr>
        <w:t xml:space="preserve">1) ………………………………………………….. </w:t>
      </w:r>
    </w:p>
    <w:p w14:paraId="71EAF9B9" w14:textId="77777777" w:rsidR="00AE3361" w:rsidRPr="00AE3361" w:rsidRDefault="00AE3361" w:rsidP="00AE3361">
      <w:pPr>
        <w:suppressAutoHyphens/>
        <w:spacing w:line="240" w:lineRule="exact"/>
        <w:rPr>
          <w:sz w:val="22"/>
          <w:szCs w:val="22"/>
          <w:shd w:val="clear" w:color="auto" w:fill="FFFFFF"/>
          <w:lang w:eastAsia="ar-SA"/>
        </w:rPr>
      </w:pPr>
      <w:r w:rsidRPr="00AE3361">
        <w:rPr>
          <w:sz w:val="22"/>
          <w:szCs w:val="22"/>
          <w:shd w:val="clear" w:color="auto" w:fill="FFFFFF"/>
          <w:lang w:eastAsia="ar-SA"/>
        </w:rPr>
        <w:t xml:space="preserve">2) ………………………………………………….., </w:t>
      </w:r>
    </w:p>
    <w:p w14:paraId="5E7B2185" w14:textId="77777777" w:rsidR="00AE3361" w:rsidRPr="00AE3361" w:rsidRDefault="00AE3361" w:rsidP="00AE3361">
      <w:pPr>
        <w:suppressAutoHyphens/>
        <w:spacing w:line="240" w:lineRule="exact"/>
        <w:rPr>
          <w:b/>
          <w:sz w:val="22"/>
          <w:szCs w:val="22"/>
          <w:shd w:val="clear" w:color="auto" w:fill="FFFFFF"/>
          <w:lang w:eastAsia="ar-SA"/>
        </w:rPr>
      </w:pPr>
      <w:r w:rsidRPr="00AE3361">
        <w:rPr>
          <w:sz w:val="22"/>
          <w:szCs w:val="22"/>
          <w:shd w:val="clear" w:color="auto" w:fill="FFFFFF"/>
          <w:lang w:eastAsia="ar-SA"/>
        </w:rPr>
        <w:t xml:space="preserve">Zgodnie z  odpisem z KRS/CEIDG, którego aktualny odpis stanowi </w:t>
      </w:r>
      <w:r w:rsidRPr="00AE3361">
        <w:rPr>
          <w:b/>
          <w:sz w:val="22"/>
          <w:szCs w:val="22"/>
          <w:shd w:val="clear" w:color="auto" w:fill="FFFFFF"/>
          <w:lang w:eastAsia="ar-SA"/>
        </w:rPr>
        <w:t>Załącznik nr 1 do Umowy,</w:t>
      </w:r>
      <w:r w:rsidRPr="00AE3361">
        <w:rPr>
          <w:sz w:val="22"/>
          <w:szCs w:val="22"/>
          <w:shd w:val="clear" w:color="auto" w:fill="FFFFFF"/>
          <w:lang w:eastAsia="ar-SA"/>
        </w:rPr>
        <w:t xml:space="preserve"> zwanym dalej </w:t>
      </w:r>
      <w:r w:rsidRPr="00AE3361">
        <w:rPr>
          <w:b/>
          <w:sz w:val="22"/>
          <w:szCs w:val="22"/>
          <w:shd w:val="clear" w:color="auto" w:fill="FFFFFF"/>
          <w:lang w:eastAsia="ar-SA"/>
        </w:rPr>
        <w:t xml:space="preserve"> „Wykonawcą”,</w:t>
      </w:r>
    </w:p>
    <w:p w14:paraId="34C1DA23" w14:textId="77777777" w:rsidR="00AE3361" w:rsidRPr="00AE3361" w:rsidRDefault="00AE3361" w:rsidP="00AE3361">
      <w:pPr>
        <w:suppressAutoHyphens/>
        <w:spacing w:line="276" w:lineRule="auto"/>
        <w:rPr>
          <w:b/>
          <w:sz w:val="22"/>
          <w:szCs w:val="22"/>
          <w:lang w:eastAsia="ar-SA"/>
        </w:rPr>
      </w:pPr>
    </w:p>
    <w:p w14:paraId="0BDA3CFF"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 1</w:t>
      </w:r>
    </w:p>
    <w:p w14:paraId="4E62B2AA" w14:textId="77777777" w:rsidR="00AE3361" w:rsidRPr="00AE3361" w:rsidRDefault="00AE3361" w:rsidP="00AE3361">
      <w:pPr>
        <w:suppressAutoHyphens/>
        <w:spacing w:line="276" w:lineRule="auto"/>
        <w:jc w:val="center"/>
        <w:rPr>
          <w:b/>
          <w:color w:val="FF0000"/>
          <w:sz w:val="22"/>
          <w:szCs w:val="22"/>
          <w:lang w:eastAsia="ar-SA"/>
        </w:rPr>
      </w:pPr>
      <w:r w:rsidRPr="00AE3361">
        <w:rPr>
          <w:b/>
          <w:sz w:val="22"/>
          <w:szCs w:val="22"/>
          <w:lang w:eastAsia="ar-SA"/>
        </w:rPr>
        <w:t>PRZEDMIOT UMOWY</w:t>
      </w:r>
    </w:p>
    <w:p w14:paraId="1795D8B1" w14:textId="77777777" w:rsidR="00B2363B" w:rsidRDefault="00AE3361">
      <w:pPr>
        <w:pStyle w:val="Akapitzlist"/>
        <w:numPr>
          <w:ilvl w:val="0"/>
          <w:numId w:val="44"/>
        </w:numPr>
        <w:suppressAutoHyphens/>
        <w:autoSpaceDE w:val="0"/>
        <w:jc w:val="both"/>
        <w:rPr>
          <w:sz w:val="22"/>
          <w:szCs w:val="22"/>
          <w:lang w:eastAsia="ar-SA"/>
        </w:rPr>
      </w:pPr>
      <w:bookmarkStart w:id="2" w:name="_Hlk123726490"/>
      <w:r w:rsidRPr="00B2363B">
        <w:rPr>
          <w:sz w:val="22"/>
          <w:szCs w:val="22"/>
          <w:lang w:eastAsia="ar-SA"/>
        </w:rPr>
        <w:t>Zgodnie z wynikiem postępowania w trybie nieorganicznego z art. 132 Ustawy Prawo Zamówień Publicznych z dnia 11 września 2019 r. (Dz.U. z 2023 poz.1605),  Zamawiający zleca, a Wykonawca</w:t>
      </w:r>
      <w:r w:rsidRPr="00B2363B">
        <w:rPr>
          <w:b/>
          <w:sz w:val="22"/>
          <w:szCs w:val="22"/>
          <w:lang w:eastAsia="ar-SA"/>
        </w:rPr>
        <w:t xml:space="preserve"> </w:t>
      </w:r>
      <w:r w:rsidRPr="00B2363B">
        <w:rPr>
          <w:sz w:val="22"/>
          <w:szCs w:val="22"/>
          <w:lang w:eastAsia="ar-SA"/>
        </w:rPr>
        <w:t>przyjmuje do wykonania usługi polegające na wykonaniu kompleksowej obsługi serwisowej (adjustacja/kalibracja przygotowanie do wzorcowania, przegląd techniczny, konserwacja) i ewentualna naprawa wraz z uzyskaniem świadectwa wzorcowania z Urzędu Miar lub akredytowanego laboratorium badawczego  urządzeń …………………………………………………..  wymienionych w zadaniu nr……. zwanych dalej „Przedmiotem Umowy”, w tym „urządzeniami” lub „usługami”.</w:t>
      </w:r>
      <w:bookmarkEnd w:id="2"/>
    </w:p>
    <w:p w14:paraId="118CBE06" w14:textId="77777777" w:rsidR="00B2363B" w:rsidRDefault="00AE3361">
      <w:pPr>
        <w:pStyle w:val="Akapitzlist"/>
        <w:numPr>
          <w:ilvl w:val="0"/>
          <w:numId w:val="44"/>
        </w:numPr>
        <w:suppressAutoHyphens/>
        <w:autoSpaceDE w:val="0"/>
        <w:jc w:val="both"/>
        <w:rPr>
          <w:sz w:val="22"/>
          <w:szCs w:val="22"/>
          <w:lang w:eastAsia="ar-SA"/>
        </w:rPr>
      </w:pPr>
      <w:r w:rsidRPr="00B2363B">
        <w:rPr>
          <w:sz w:val="22"/>
          <w:szCs w:val="22"/>
          <w:lang w:eastAsia="ar-SA"/>
        </w:rPr>
        <w:t xml:space="preserve">Oferta Wykonawcy zawierająca ceny jednostkowe  przedmiotu Umowy stanowi Załącznik </w:t>
      </w:r>
      <w:r w:rsidRPr="00B2363B">
        <w:rPr>
          <w:sz w:val="22"/>
          <w:szCs w:val="22"/>
          <w:lang w:eastAsia="ar-SA"/>
        </w:rPr>
        <w:br/>
        <w:t>nr 2 do Umowy, a Załącznik nr 3 do Umowy</w:t>
      </w:r>
      <w:r w:rsidRPr="00B2363B">
        <w:rPr>
          <w:b/>
          <w:sz w:val="22"/>
          <w:szCs w:val="22"/>
          <w:lang w:eastAsia="ar-SA"/>
        </w:rPr>
        <w:t xml:space="preserve"> </w:t>
      </w:r>
      <w:r w:rsidRPr="00B2363B">
        <w:rPr>
          <w:sz w:val="22"/>
          <w:szCs w:val="22"/>
          <w:lang w:eastAsia="ar-SA"/>
        </w:rPr>
        <w:t xml:space="preserve">stanowi  aktualny cennik Wykonawcy części zamiennych dla poszczególnych Urządzeń. </w:t>
      </w:r>
      <w:bookmarkStart w:id="3" w:name="_Hlk123726652"/>
    </w:p>
    <w:p w14:paraId="2C78A7AD" w14:textId="77777777" w:rsidR="00B2363B" w:rsidRPr="00B2363B" w:rsidRDefault="00AE3361">
      <w:pPr>
        <w:pStyle w:val="Akapitzlist"/>
        <w:numPr>
          <w:ilvl w:val="0"/>
          <w:numId w:val="44"/>
        </w:numPr>
        <w:suppressAutoHyphens/>
        <w:autoSpaceDE w:val="0"/>
        <w:jc w:val="both"/>
        <w:rPr>
          <w:sz w:val="22"/>
          <w:szCs w:val="22"/>
          <w:lang w:eastAsia="ar-SA"/>
        </w:rPr>
      </w:pPr>
      <w:r w:rsidRPr="00B2363B">
        <w:rPr>
          <w:sz w:val="22"/>
          <w:szCs w:val="22"/>
          <w:lang w:eastAsia="ar-SA"/>
        </w:rPr>
        <w:t xml:space="preserve">Wykonanie Przedmiotu Umowy będzie polegało na adjustacji/ kalibracji zawierającej przygotowanie urządzeń do wzorcowania (w tym przegląd techniczny, konserwacja) i ewentualna naprawa uszkodzonych urządzeń, a następnie na przekazaniu tych urządzeń do Okręgowego Urzędu Miar lub </w:t>
      </w:r>
      <w:bookmarkEnd w:id="3"/>
      <w:r w:rsidRPr="00B2363B">
        <w:rPr>
          <w:sz w:val="22"/>
          <w:szCs w:val="22"/>
          <w:lang w:eastAsia="ar-SA"/>
        </w:rPr>
        <w:t>akredytowane laboratoria posiadające certyfikat wydany przez Polskie Centrum Akredytacji</w:t>
      </w:r>
      <w:r w:rsidRPr="00B2363B">
        <w:rPr>
          <w:b/>
          <w:sz w:val="22"/>
          <w:szCs w:val="22"/>
          <w:lang w:eastAsia="ar-SA"/>
        </w:rPr>
        <w:t xml:space="preserve"> </w:t>
      </w:r>
    </w:p>
    <w:p w14:paraId="31DBED76" w14:textId="77777777" w:rsidR="00B2363B" w:rsidRDefault="00AE3361">
      <w:pPr>
        <w:pStyle w:val="Akapitzlist"/>
        <w:numPr>
          <w:ilvl w:val="0"/>
          <w:numId w:val="44"/>
        </w:numPr>
        <w:suppressAutoHyphens/>
        <w:autoSpaceDE w:val="0"/>
        <w:jc w:val="both"/>
        <w:rPr>
          <w:sz w:val="22"/>
          <w:szCs w:val="22"/>
          <w:lang w:eastAsia="ar-SA"/>
        </w:rPr>
      </w:pPr>
      <w:r w:rsidRPr="00B2363B">
        <w:rPr>
          <w:sz w:val="22"/>
          <w:szCs w:val="22"/>
          <w:lang w:eastAsia="ar-SA"/>
        </w:rPr>
        <w:t xml:space="preserve">Usługę </w:t>
      </w:r>
      <w:r w:rsidRPr="00B2363B">
        <w:rPr>
          <w:bCs/>
          <w:sz w:val="22"/>
          <w:szCs w:val="22"/>
          <w:lang w:eastAsia="ar-SA"/>
        </w:rPr>
        <w:t xml:space="preserve">adjustacji/ </w:t>
      </w:r>
      <w:r w:rsidRPr="00B2363B">
        <w:rPr>
          <w:sz w:val="22"/>
          <w:szCs w:val="22"/>
          <w:lang w:eastAsia="ar-SA"/>
        </w:rPr>
        <w:t xml:space="preserve">kalibracji </w:t>
      </w:r>
      <w:r w:rsidRPr="00B2363B">
        <w:rPr>
          <w:bCs/>
          <w:sz w:val="22"/>
          <w:szCs w:val="22"/>
          <w:lang w:eastAsia="ar-SA"/>
        </w:rPr>
        <w:t>zawierającą przygotowanie urządzenia do wzorcowania</w:t>
      </w:r>
      <w:r w:rsidRPr="00B2363B">
        <w:rPr>
          <w:sz w:val="22"/>
          <w:szCs w:val="22"/>
          <w:lang w:eastAsia="ar-SA"/>
        </w:rPr>
        <w:t xml:space="preserve"> </w:t>
      </w:r>
      <w:r w:rsidRPr="00B2363B">
        <w:rPr>
          <w:bCs/>
          <w:sz w:val="22"/>
          <w:szCs w:val="22"/>
          <w:lang w:eastAsia="ar-SA"/>
        </w:rPr>
        <w:t>(w tym przegląd techniczny, konserwację)</w:t>
      </w:r>
      <w:r w:rsidRPr="00B2363B">
        <w:rPr>
          <w:sz w:val="22"/>
          <w:szCs w:val="22"/>
          <w:lang w:eastAsia="ar-SA"/>
        </w:rPr>
        <w:t xml:space="preserve"> Wykonawca będzie wykonywał, po zakończeniu ważności świadectwa wzorcowania każdego z urządzeń.</w:t>
      </w:r>
    </w:p>
    <w:p w14:paraId="486005FA" w14:textId="77777777" w:rsidR="00B2363B" w:rsidRDefault="00AE3361">
      <w:pPr>
        <w:pStyle w:val="Akapitzlist"/>
        <w:numPr>
          <w:ilvl w:val="0"/>
          <w:numId w:val="44"/>
        </w:numPr>
        <w:suppressAutoHyphens/>
        <w:autoSpaceDE w:val="0"/>
        <w:jc w:val="both"/>
        <w:rPr>
          <w:sz w:val="22"/>
          <w:szCs w:val="22"/>
          <w:lang w:eastAsia="ar-SA"/>
        </w:rPr>
      </w:pPr>
      <w:r w:rsidRPr="00B2363B">
        <w:rPr>
          <w:sz w:val="22"/>
          <w:szCs w:val="22"/>
          <w:lang w:eastAsia="ar-SA"/>
        </w:rPr>
        <w:t>Świadectwa wzorcowania mogą być wydawane tylko przez administracyjne organy miar lub akredytowane laboratoria posiadające certyfikat wydany przez Polskie Centrum Akredytacji.</w:t>
      </w:r>
    </w:p>
    <w:p w14:paraId="22C4D9FA" w14:textId="5FA7EDF0" w:rsidR="00AE3361" w:rsidRPr="00B2363B" w:rsidRDefault="00AE3361">
      <w:pPr>
        <w:pStyle w:val="Akapitzlist"/>
        <w:numPr>
          <w:ilvl w:val="0"/>
          <w:numId w:val="44"/>
        </w:numPr>
        <w:suppressAutoHyphens/>
        <w:autoSpaceDE w:val="0"/>
        <w:jc w:val="both"/>
        <w:rPr>
          <w:sz w:val="22"/>
          <w:szCs w:val="22"/>
          <w:lang w:eastAsia="ar-SA"/>
        </w:rPr>
      </w:pPr>
      <w:r w:rsidRPr="00B2363B">
        <w:rPr>
          <w:sz w:val="22"/>
          <w:szCs w:val="22"/>
          <w:lang w:eastAsia="ar-SA"/>
        </w:rPr>
        <w:t xml:space="preserve">Częstotliwość świadczenia </w:t>
      </w:r>
      <w:r w:rsidRPr="00B2363B">
        <w:rPr>
          <w:b/>
          <w:sz w:val="22"/>
          <w:szCs w:val="22"/>
          <w:lang w:eastAsia="ar-SA"/>
        </w:rPr>
        <w:t>usług wzorcowania</w:t>
      </w:r>
      <w:r w:rsidRPr="00B2363B">
        <w:rPr>
          <w:sz w:val="22"/>
          <w:szCs w:val="22"/>
          <w:lang w:eastAsia="ar-SA"/>
        </w:rPr>
        <w:t xml:space="preserve"> wykonuje się co 6 miesięcy.</w:t>
      </w:r>
    </w:p>
    <w:p w14:paraId="74EAFE52" w14:textId="77777777" w:rsidR="00AE3361" w:rsidRPr="00AE3361" w:rsidRDefault="00AE3361" w:rsidP="00AE3361">
      <w:pPr>
        <w:suppressAutoHyphens/>
        <w:spacing w:line="276" w:lineRule="auto"/>
        <w:rPr>
          <w:b/>
          <w:sz w:val="22"/>
          <w:szCs w:val="22"/>
          <w:lang w:eastAsia="ar-SA"/>
        </w:rPr>
      </w:pPr>
    </w:p>
    <w:p w14:paraId="762B79F6"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 2</w:t>
      </w:r>
    </w:p>
    <w:p w14:paraId="7CF2BB0A"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REALIZACJA I GWARANCJA</w:t>
      </w:r>
    </w:p>
    <w:p w14:paraId="06FE6566" w14:textId="77777777" w:rsidR="00AE3361" w:rsidRPr="008112A9" w:rsidRDefault="00AE3361">
      <w:pPr>
        <w:pStyle w:val="Akapitzlist"/>
        <w:numPr>
          <w:ilvl w:val="0"/>
          <w:numId w:val="14"/>
        </w:numPr>
        <w:suppressAutoHyphens/>
        <w:autoSpaceDE w:val="0"/>
        <w:spacing w:line="276" w:lineRule="auto"/>
        <w:jc w:val="both"/>
        <w:rPr>
          <w:bCs/>
          <w:sz w:val="22"/>
          <w:szCs w:val="22"/>
          <w:lang w:eastAsia="ar-SA"/>
        </w:rPr>
      </w:pPr>
      <w:r w:rsidRPr="008112A9">
        <w:rPr>
          <w:bCs/>
          <w:sz w:val="22"/>
          <w:szCs w:val="22"/>
          <w:lang w:eastAsia="ar-SA"/>
        </w:rPr>
        <w:t xml:space="preserve">Wykonawca zobowiązany jest do realizacji przedmiotu Umowy sukcesywnie według potrzeb Zamawiającego w ramach kwoty określonej w </w:t>
      </w:r>
      <w:r w:rsidRPr="008112A9">
        <w:rPr>
          <w:sz w:val="22"/>
          <w:szCs w:val="22"/>
          <w:lang w:eastAsia="ar-SA"/>
        </w:rPr>
        <w:t>§ 4 ust. 1.</w:t>
      </w:r>
    </w:p>
    <w:p w14:paraId="6884A9C8" w14:textId="77777777" w:rsidR="00AE3361" w:rsidRPr="008112A9" w:rsidRDefault="00AE3361">
      <w:pPr>
        <w:pStyle w:val="Akapitzlist"/>
        <w:numPr>
          <w:ilvl w:val="0"/>
          <w:numId w:val="14"/>
        </w:numPr>
        <w:suppressAutoHyphens/>
        <w:spacing w:line="200" w:lineRule="atLeast"/>
        <w:jc w:val="both"/>
        <w:rPr>
          <w:sz w:val="22"/>
          <w:szCs w:val="22"/>
          <w:lang w:eastAsia="zh-CN"/>
        </w:rPr>
      </w:pPr>
      <w:r w:rsidRPr="008112A9">
        <w:rPr>
          <w:sz w:val="22"/>
          <w:szCs w:val="22"/>
          <w:lang w:eastAsia="zh-CN"/>
        </w:rPr>
        <w:t>W ramach przedmiotu umowy Wykonawca zobowiązany jest do:</w:t>
      </w:r>
    </w:p>
    <w:p w14:paraId="126BA27E" w14:textId="2F415FF1" w:rsidR="00B2363B"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lastRenderedPageBreak/>
        <w:t>odbioru i dostawy urządzeń na własny koszt z i do Magazynu Techniki Policyjnej Wydziału  Gospodarki Materiałowo – Technicznej KWP w Gdańsku, ul. Biskupia 23</w:t>
      </w:r>
      <w:r w:rsidR="00B363D5">
        <w:rPr>
          <w:sz w:val="22"/>
          <w:szCs w:val="22"/>
          <w:lang w:eastAsia="zh-CN"/>
        </w:rPr>
        <w:t xml:space="preserve"> w godzinach od 7:30 do 15:00</w:t>
      </w:r>
    </w:p>
    <w:p w14:paraId="19A4A7C4" w14:textId="77777777" w:rsidR="00B2363B"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t>sporządzania i przekazywania Zamawiającemu każdorazowo po wykonanej usłudze raportu serwisowego dla każdego urządzenia z podaniem: numeru fabrycznego, opisu wykonanych czynności;</w:t>
      </w:r>
    </w:p>
    <w:p w14:paraId="6B3A7062" w14:textId="6A0FE2E0" w:rsidR="00B2363B"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t xml:space="preserve">odbioru urządzeń od Zamawiającego w celu wykonania usług, o których mowa w § 1 ust. 1, </w:t>
      </w:r>
      <w:r w:rsidRPr="00B2363B">
        <w:rPr>
          <w:sz w:val="22"/>
          <w:szCs w:val="22"/>
          <w:lang w:eastAsia="zh-CN"/>
        </w:rPr>
        <w:br/>
        <w:t xml:space="preserve">w terminie uzgodnionym z Zamawiającym - nie dłuższym niż 3 dni robocze od chwili zgłoszenia </w:t>
      </w:r>
      <w:r w:rsidR="00B363D5">
        <w:rPr>
          <w:sz w:val="22"/>
          <w:szCs w:val="22"/>
          <w:lang w:eastAsia="zh-CN"/>
        </w:rPr>
        <w:t>drogą elektroniczną</w:t>
      </w:r>
      <w:r w:rsidRPr="00B2363B">
        <w:rPr>
          <w:sz w:val="22"/>
          <w:szCs w:val="22"/>
          <w:lang w:eastAsia="zh-CN"/>
        </w:rPr>
        <w:t xml:space="preserve"> oraz do zwrotu urządzeń po wykonanej usłudze,</w:t>
      </w:r>
    </w:p>
    <w:p w14:paraId="2A2FCADF" w14:textId="77777777" w:rsidR="00B2363B"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t>dołączenia do każdego wzorcowanego urządzenia świadectwa wzorcowania z datą jego wykonania oraz zalecaną datą ponownego wzorcowania urządzenia, wystawionego przez Okręgowy Urząd Miar lub Laboratorium wzorcujące posiadające certyfikat akredytacji udzielony przez Polskie Centrum Akredytacji;</w:t>
      </w:r>
    </w:p>
    <w:p w14:paraId="70E386D1" w14:textId="77777777" w:rsidR="00B2363B"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t>ponoszenie pełnej odpowiedzialności materialnej za powierzone na czas realizacji umowy urządzenia;</w:t>
      </w:r>
    </w:p>
    <w:p w14:paraId="334FD0C2" w14:textId="5D658860" w:rsidR="00B2363B" w:rsidRPr="00D01F21" w:rsidRDefault="00AE3361">
      <w:pPr>
        <w:pStyle w:val="Akapitzlist"/>
        <w:numPr>
          <w:ilvl w:val="0"/>
          <w:numId w:val="45"/>
        </w:numPr>
        <w:suppressAutoHyphens/>
        <w:spacing w:line="200" w:lineRule="atLeast"/>
        <w:jc w:val="both"/>
        <w:rPr>
          <w:sz w:val="22"/>
          <w:szCs w:val="22"/>
          <w:lang w:eastAsia="zh-CN"/>
        </w:rPr>
      </w:pPr>
      <w:r w:rsidRPr="00B2363B">
        <w:rPr>
          <w:sz w:val="22"/>
          <w:szCs w:val="22"/>
          <w:lang w:eastAsia="zh-CN"/>
        </w:rPr>
        <w:t xml:space="preserve">wykonania usługi w terminie …….. dni kalendarzowych w przypadku przeglądu technicznego, adiustacji/kalibracji i wzorcowania, licząc od dnia odebrania sprzętu,  a w przypadku przeglądu technicznego, naprawy urządzeń i osprzętu od uzyskania zgody Wydziału  Gospodarki Materiałowo – Technicznej KWP  w Gdańsku na  wykonanie naprawy, o której mowa w </w:t>
      </w:r>
      <w:r w:rsidRPr="00B2363B">
        <w:rPr>
          <w:bCs/>
          <w:sz w:val="22"/>
          <w:szCs w:val="22"/>
          <w:lang w:eastAsia="zh-CN"/>
        </w:rPr>
        <w:t>§ 2 ust. 4</w:t>
      </w:r>
      <w:bookmarkStart w:id="4" w:name="_Hlk123727210"/>
    </w:p>
    <w:p w14:paraId="1B2DC3F6" w14:textId="0E726BA6" w:rsidR="00D01F21" w:rsidRPr="00B2363B" w:rsidRDefault="00D01F21">
      <w:pPr>
        <w:pStyle w:val="Akapitzlist"/>
        <w:numPr>
          <w:ilvl w:val="0"/>
          <w:numId w:val="45"/>
        </w:numPr>
        <w:suppressAutoHyphens/>
        <w:spacing w:line="200" w:lineRule="atLeast"/>
        <w:jc w:val="both"/>
        <w:rPr>
          <w:sz w:val="22"/>
          <w:szCs w:val="22"/>
          <w:lang w:eastAsia="zh-CN"/>
        </w:rPr>
      </w:pPr>
      <w:r>
        <w:rPr>
          <w:sz w:val="22"/>
          <w:szCs w:val="22"/>
          <w:lang w:eastAsia="zh-CN"/>
        </w:rPr>
        <w:t>Niebezpieczeństwo utraty lub uszkodzenia urządzenia w czasie od wydania go Wykonawcy do jego odebrania przez Zamawiającego odpowiedzialność za urządzenie ponosi Wykonawca.</w:t>
      </w:r>
    </w:p>
    <w:p w14:paraId="52A68F8F" w14:textId="77777777" w:rsidR="00B2363B" w:rsidRPr="00B2363B" w:rsidRDefault="00AE3361">
      <w:pPr>
        <w:pStyle w:val="Akapitzlist"/>
        <w:numPr>
          <w:ilvl w:val="0"/>
          <w:numId w:val="14"/>
        </w:numPr>
        <w:suppressAutoHyphens/>
        <w:spacing w:line="200" w:lineRule="atLeast"/>
        <w:jc w:val="both"/>
        <w:rPr>
          <w:sz w:val="22"/>
          <w:szCs w:val="22"/>
          <w:lang w:eastAsia="zh-CN"/>
        </w:rPr>
      </w:pPr>
      <w:r w:rsidRPr="00B2363B">
        <w:rPr>
          <w:bCs/>
          <w:sz w:val="22"/>
          <w:szCs w:val="22"/>
          <w:lang w:eastAsia="ar-SA"/>
        </w:rPr>
        <w:t>Zamawiający dopuszcza przedłużenie terminu wykonania przedmiotu Umowy (o których mowa w § 2 ust.2 pkt 6 w przypadku naprawy urządzenia, jeżeli Wykonawca na czas trwania naprawy dostarczy sprawne urządzenie zastępcze o tych samych parametrach i z ważnym świadectwem wzorcowania</w:t>
      </w:r>
      <w:bookmarkStart w:id="5" w:name="_Hlk123727280"/>
      <w:bookmarkEnd w:id="4"/>
      <w:r w:rsidR="00B2363B">
        <w:rPr>
          <w:bCs/>
          <w:sz w:val="22"/>
          <w:szCs w:val="22"/>
          <w:lang w:eastAsia="ar-SA"/>
        </w:rPr>
        <w:t xml:space="preserve">. </w:t>
      </w:r>
    </w:p>
    <w:p w14:paraId="117944C0" w14:textId="77777777" w:rsidR="00B2363B" w:rsidRPr="00B2363B" w:rsidRDefault="00AE3361">
      <w:pPr>
        <w:pStyle w:val="Akapitzlist"/>
        <w:numPr>
          <w:ilvl w:val="0"/>
          <w:numId w:val="14"/>
        </w:numPr>
        <w:suppressAutoHyphens/>
        <w:spacing w:line="200" w:lineRule="atLeast"/>
        <w:jc w:val="both"/>
        <w:rPr>
          <w:sz w:val="22"/>
          <w:szCs w:val="22"/>
          <w:lang w:eastAsia="zh-CN"/>
        </w:rPr>
      </w:pPr>
      <w:r w:rsidRPr="00B2363B">
        <w:rPr>
          <w:bCs/>
          <w:sz w:val="22"/>
          <w:szCs w:val="22"/>
          <w:lang w:eastAsia="ar-SA"/>
        </w:rPr>
        <w:t xml:space="preserve">W przypadku konieczności dokonania naprawy urządzeń w terminie dłuższym niż podany w § 2 ust. 2 pkt 6  Wykonawca zobowiązany jest pisemnie wskazać szczegółowy opisu rodzaju uszkodzenia, wysokość kosztów napraw oraz termin realizacji i przesłać na adres e-mail: naczelnik.gmt@gd.policja.gov.pl celem pisemnej akceptacji przez Zamawiającego. </w:t>
      </w:r>
    </w:p>
    <w:p w14:paraId="57C2E036" w14:textId="77777777" w:rsidR="00B2363B" w:rsidRPr="00B2363B" w:rsidRDefault="00AE3361">
      <w:pPr>
        <w:pStyle w:val="Akapitzlist"/>
        <w:numPr>
          <w:ilvl w:val="0"/>
          <w:numId w:val="14"/>
        </w:numPr>
        <w:suppressAutoHyphens/>
        <w:spacing w:line="200" w:lineRule="atLeast"/>
        <w:jc w:val="both"/>
        <w:rPr>
          <w:sz w:val="22"/>
          <w:szCs w:val="22"/>
          <w:lang w:eastAsia="zh-CN"/>
        </w:rPr>
      </w:pPr>
      <w:r w:rsidRPr="00B2363B">
        <w:rPr>
          <w:bCs/>
          <w:sz w:val="22"/>
          <w:szCs w:val="22"/>
          <w:lang w:eastAsia="ar-SA"/>
        </w:rPr>
        <w:t>W przypadku konieczności naprawy urządzenia, wymagającej wymiany części, Zamawiający dopuszcza tylko wymianę części na fabrycznie nowe.</w:t>
      </w:r>
      <w:bookmarkEnd w:id="5"/>
    </w:p>
    <w:p w14:paraId="60B361CC" w14:textId="77777777" w:rsidR="00B2363B" w:rsidRDefault="00AE3361">
      <w:pPr>
        <w:pStyle w:val="Akapitzlist"/>
        <w:numPr>
          <w:ilvl w:val="0"/>
          <w:numId w:val="14"/>
        </w:numPr>
        <w:suppressAutoHyphens/>
        <w:spacing w:line="200" w:lineRule="atLeast"/>
        <w:jc w:val="both"/>
        <w:rPr>
          <w:sz w:val="22"/>
          <w:szCs w:val="22"/>
          <w:lang w:eastAsia="zh-CN"/>
        </w:rPr>
      </w:pPr>
      <w:r w:rsidRPr="00B2363B">
        <w:rPr>
          <w:bCs/>
          <w:sz w:val="22"/>
          <w:szCs w:val="22"/>
          <w:lang w:eastAsia="ar-SA"/>
        </w:rPr>
        <w:t xml:space="preserve">Wykonawca udzieli na wykonane naprawy i na wymienione podczas naprawy części ……………………………… miesięcy gwarancji, zgodnie z ofertą Wykonawcy z dnia ………………………, która będzie liczona </w:t>
      </w:r>
      <w:r w:rsidRPr="00B2363B">
        <w:rPr>
          <w:sz w:val="22"/>
          <w:szCs w:val="22"/>
          <w:lang w:eastAsia="ar-SA"/>
        </w:rPr>
        <w:t>od dnia wystawienia faktury VAT/ rachunku za wykonanie usługi</w:t>
      </w:r>
      <w:bookmarkStart w:id="6" w:name="_Hlk123727383"/>
      <w:r w:rsidR="00B2363B">
        <w:rPr>
          <w:sz w:val="22"/>
          <w:szCs w:val="22"/>
          <w:lang w:eastAsia="ar-SA"/>
        </w:rPr>
        <w:t xml:space="preserve">. </w:t>
      </w:r>
    </w:p>
    <w:bookmarkEnd w:id="6"/>
    <w:p w14:paraId="5733743A" w14:textId="001F1DAA" w:rsidR="00B2363B" w:rsidRPr="00B2363B" w:rsidRDefault="00DF7176">
      <w:pPr>
        <w:pStyle w:val="Akapitzlist"/>
        <w:numPr>
          <w:ilvl w:val="0"/>
          <w:numId w:val="14"/>
        </w:numPr>
        <w:suppressAutoHyphens/>
        <w:spacing w:line="200" w:lineRule="atLeast"/>
        <w:jc w:val="both"/>
        <w:rPr>
          <w:sz w:val="22"/>
          <w:szCs w:val="22"/>
          <w:lang w:eastAsia="zh-CN"/>
        </w:rPr>
      </w:pPr>
      <w:r>
        <w:rPr>
          <w:bCs/>
          <w:sz w:val="22"/>
          <w:szCs w:val="22"/>
          <w:lang w:eastAsia="ar-SA"/>
        </w:rPr>
        <w:t>Jeśli usterka nastąpiła w skutek nieprawidłowej obsługi lub uszkodzenia mechanicznego urządzenia reklamacja nie przysługuje a Wykonawca będzie przysługiwać wynagrodzenie na ponowne wykonanie usługi oraz wzorcowanie</w:t>
      </w:r>
      <w:r w:rsidR="00AE3361" w:rsidRPr="00B2363B">
        <w:rPr>
          <w:bCs/>
          <w:sz w:val="22"/>
          <w:szCs w:val="22"/>
          <w:lang w:eastAsia="ar-SA"/>
        </w:rPr>
        <w:t>.</w:t>
      </w:r>
      <w:bookmarkStart w:id="7" w:name="_Hlk123727527"/>
    </w:p>
    <w:p w14:paraId="2C914198" w14:textId="77777777" w:rsidR="00B0531F" w:rsidRPr="00B0531F" w:rsidRDefault="00AE3361">
      <w:pPr>
        <w:pStyle w:val="Akapitzlist"/>
        <w:numPr>
          <w:ilvl w:val="0"/>
          <w:numId w:val="14"/>
        </w:numPr>
        <w:suppressAutoHyphens/>
        <w:spacing w:line="200" w:lineRule="atLeast"/>
        <w:jc w:val="both"/>
        <w:rPr>
          <w:sz w:val="22"/>
          <w:szCs w:val="22"/>
          <w:lang w:eastAsia="zh-CN"/>
        </w:rPr>
      </w:pPr>
      <w:r w:rsidRPr="00B2363B">
        <w:rPr>
          <w:bCs/>
          <w:sz w:val="22"/>
          <w:szCs w:val="22"/>
          <w:lang w:eastAsia="ar-SA"/>
        </w:rPr>
        <w:t xml:space="preserve">Po dokonaniu naprawy bądź adjustacji/kalibracji, po której konieczne jest przeprowadzenie wzorcowania, Wykonawca przekaże urządzenie do Okręgowego Urzędu Miar lub </w:t>
      </w:r>
      <w:r w:rsidRPr="00B2363B">
        <w:rPr>
          <w:sz w:val="22"/>
          <w:szCs w:val="22"/>
          <w:lang w:eastAsia="ar-SA"/>
        </w:rPr>
        <w:t>akredytowane laboratoria posiadające certyfikat wydany przez Polskie Centrum Akredytacji</w:t>
      </w:r>
      <w:r w:rsidRPr="00B2363B">
        <w:rPr>
          <w:b/>
          <w:bCs/>
          <w:sz w:val="22"/>
          <w:szCs w:val="22"/>
          <w:lang w:eastAsia="ar-SA"/>
        </w:rPr>
        <w:t>.</w:t>
      </w:r>
      <w:bookmarkStart w:id="8" w:name="_Hlk123727606"/>
      <w:bookmarkEnd w:id="7"/>
    </w:p>
    <w:p w14:paraId="26B5B283" w14:textId="77777777" w:rsidR="00B0531F" w:rsidRPr="00B0531F" w:rsidRDefault="00AE3361">
      <w:pPr>
        <w:pStyle w:val="Akapitzlist"/>
        <w:numPr>
          <w:ilvl w:val="0"/>
          <w:numId w:val="14"/>
        </w:numPr>
        <w:suppressAutoHyphens/>
        <w:spacing w:line="200" w:lineRule="atLeast"/>
        <w:jc w:val="both"/>
        <w:rPr>
          <w:sz w:val="22"/>
          <w:szCs w:val="22"/>
          <w:lang w:eastAsia="zh-CN"/>
        </w:rPr>
      </w:pPr>
      <w:r w:rsidRPr="00B0531F">
        <w:rPr>
          <w:bCs/>
          <w:sz w:val="22"/>
          <w:szCs w:val="22"/>
          <w:lang w:eastAsia="ar-SA"/>
        </w:rPr>
        <w:t xml:space="preserve">Po wykonaniu wzorcowania przez Okręgowy Urząd Miar lub </w:t>
      </w:r>
      <w:r w:rsidRPr="00B0531F">
        <w:rPr>
          <w:sz w:val="22"/>
          <w:szCs w:val="22"/>
          <w:lang w:eastAsia="ar-SA"/>
        </w:rPr>
        <w:t>akredytowane laboratoria posiadające certyfikat wydany przez Polskie Centrum Akredytacji</w:t>
      </w:r>
      <w:r w:rsidRPr="00B0531F">
        <w:rPr>
          <w:b/>
          <w:bCs/>
          <w:sz w:val="22"/>
          <w:szCs w:val="22"/>
          <w:lang w:eastAsia="ar-SA"/>
        </w:rPr>
        <w:t xml:space="preserve"> </w:t>
      </w:r>
      <w:r w:rsidRPr="00B0531F">
        <w:rPr>
          <w:bCs/>
          <w:sz w:val="22"/>
          <w:szCs w:val="22"/>
          <w:lang w:eastAsia="ar-SA"/>
        </w:rPr>
        <w:t>Wykonawca na własny koszt odbierze przedmiotowe urządzenie, a następnie prześle je do magazynu</w:t>
      </w:r>
      <w:r w:rsidRPr="00B0531F">
        <w:rPr>
          <w:sz w:val="22"/>
          <w:szCs w:val="22"/>
          <w:lang w:eastAsia="ar-SA"/>
        </w:rPr>
        <w:t xml:space="preserve"> Techniki Policyjnej Wydziału  Gospodarki Materiałowo – Technicznej</w:t>
      </w:r>
      <w:r w:rsidRPr="00B0531F">
        <w:rPr>
          <w:bCs/>
          <w:sz w:val="22"/>
          <w:szCs w:val="22"/>
          <w:lang w:eastAsia="ar-SA"/>
        </w:rPr>
        <w:t xml:space="preserve"> KWP w Gdańsku, ul. Biskupia 23 80-875 Gdańsk.</w:t>
      </w:r>
      <w:bookmarkEnd w:id="8"/>
    </w:p>
    <w:p w14:paraId="0535CCB9" w14:textId="77777777" w:rsidR="00B0531F" w:rsidRDefault="00AE3361">
      <w:pPr>
        <w:pStyle w:val="Akapitzlist"/>
        <w:numPr>
          <w:ilvl w:val="0"/>
          <w:numId w:val="14"/>
        </w:numPr>
        <w:suppressAutoHyphens/>
        <w:spacing w:line="200" w:lineRule="atLeast"/>
        <w:jc w:val="both"/>
        <w:rPr>
          <w:sz w:val="22"/>
          <w:szCs w:val="22"/>
          <w:lang w:eastAsia="zh-CN"/>
        </w:rPr>
      </w:pPr>
      <w:r w:rsidRPr="00B0531F">
        <w:rPr>
          <w:sz w:val="22"/>
          <w:szCs w:val="22"/>
          <w:lang w:eastAsia="zh-CN"/>
        </w:rPr>
        <w:t>W przypadku stwierdzenia niemożliwości naprawy urządzenia spowodowanej niedostępnością na rynku części zamiennych lub ze względu na zły stan techniczny urządzenia, Wykonawca zobowiązany jest do nieodpłatnego sporządzenia protokołu stanu technicznego (ekspertyzy).</w:t>
      </w:r>
    </w:p>
    <w:p w14:paraId="6B94CF0C" w14:textId="77777777" w:rsidR="00B0531F" w:rsidRPr="00B0531F" w:rsidRDefault="00AE3361">
      <w:pPr>
        <w:pStyle w:val="Akapitzlist"/>
        <w:numPr>
          <w:ilvl w:val="0"/>
          <w:numId w:val="14"/>
        </w:numPr>
        <w:suppressAutoHyphens/>
        <w:spacing w:line="200" w:lineRule="atLeast"/>
        <w:jc w:val="both"/>
        <w:rPr>
          <w:sz w:val="22"/>
          <w:szCs w:val="22"/>
          <w:lang w:eastAsia="zh-CN"/>
        </w:rPr>
      </w:pPr>
      <w:r w:rsidRPr="00B0531F">
        <w:rPr>
          <w:bCs/>
          <w:sz w:val="22"/>
          <w:szCs w:val="22"/>
          <w:lang w:eastAsia="ar-SA"/>
        </w:rPr>
        <w:t>W razie stwierdzenia przez Zamawiającego, że Wykonawca mimo wcześniej przeprowadzonej usługi (konserwacji, wymiany części, naprawy) nie przywrócił pierwotnej sprawności urządzenia, Zamawiającemu przysługuje  reklamacja.</w:t>
      </w:r>
    </w:p>
    <w:p w14:paraId="4DA4E2DA" w14:textId="77777777" w:rsidR="00B0531F" w:rsidRDefault="00AE3361">
      <w:pPr>
        <w:pStyle w:val="Akapitzlist"/>
        <w:numPr>
          <w:ilvl w:val="0"/>
          <w:numId w:val="14"/>
        </w:numPr>
        <w:suppressAutoHyphens/>
        <w:spacing w:line="200" w:lineRule="atLeast"/>
        <w:jc w:val="both"/>
        <w:rPr>
          <w:sz w:val="22"/>
          <w:szCs w:val="22"/>
          <w:lang w:eastAsia="zh-CN"/>
        </w:rPr>
      </w:pPr>
      <w:r w:rsidRPr="00B0531F">
        <w:rPr>
          <w:bCs/>
          <w:sz w:val="22"/>
          <w:szCs w:val="22"/>
          <w:lang w:eastAsia="ar-SA"/>
        </w:rPr>
        <w:t>Reklamację Zamawiający składa pisemnie na adres:.</w:t>
      </w:r>
      <w:r w:rsidRPr="00B0531F">
        <w:rPr>
          <w:sz w:val="22"/>
          <w:szCs w:val="22"/>
          <w:lang w:eastAsia="ar-SA"/>
        </w:rPr>
        <w:t>..........................................................</w:t>
      </w:r>
    </w:p>
    <w:p w14:paraId="1E2692A3" w14:textId="13303C3E" w:rsidR="00B0531F" w:rsidRPr="00B0531F" w:rsidRDefault="00AE3361">
      <w:pPr>
        <w:pStyle w:val="Akapitzlist"/>
        <w:numPr>
          <w:ilvl w:val="0"/>
          <w:numId w:val="14"/>
        </w:numPr>
        <w:suppressAutoHyphens/>
        <w:spacing w:line="200" w:lineRule="atLeast"/>
        <w:jc w:val="both"/>
        <w:rPr>
          <w:sz w:val="22"/>
          <w:szCs w:val="22"/>
          <w:lang w:eastAsia="zh-CN"/>
        </w:rPr>
      </w:pPr>
      <w:bookmarkStart w:id="9" w:name="_Hlk160784875"/>
      <w:r w:rsidRPr="00B0531F">
        <w:rPr>
          <w:bCs/>
          <w:sz w:val="22"/>
          <w:szCs w:val="22"/>
          <w:lang w:eastAsia="ar-SA"/>
        </w:rPr>
        <w:t xml:space="preserve">Wykonawca zobowiązany jest rozpatrzyć reklamację w terminie 7 dni kalendarzowych, licząc od </w:t>
      </w:r>
      <w:r w:rsidR="004D7064">
        <w:rPr>
          <w:bCs/>
          <w:sz w:val="22"/>
          <w:szCs w:val="22"/>
          <w:lang w:eastAsia="ar-SA"/>
        </w:rPr>
        <w:t>daty ponownego odbioru urządzenia, które jest</w:t>
      </w:r>
      <w:r w:rsidR="00907601">
        <w:rPr>
          <w:bCs/>
          <w:sz w:val="22"/>
          <w:szCs w:val="22"/>
          <w:lang w:eastAsia="ar-SA"/>
        </w:rPr>
        <w:t xml:space="preserve"> przedmiotem reklamacji. Koszt wykonania ekspertyzy obciąża Wykonawcę.</w:t>
      </w:r>
    </w:p>
    <w:bookmarkEnd w:id="9"/>
    <w:p w14:paraId="650F4CF6" w14:textId="77777777" w:rsidR="00B0531F" w:rsidRPr="00B0531F" w:rsidRDefault="00AE3361">
      <w:pPr>
        <w:pStyle w:val="Akapitzlist"/>
        <w:numPr>
          <w:ilvl w:val="0"/>
          <w:numId w:val="14"/>
        </w:numPr>
        <w:suppressAutoHyphens/>
        <w:spacing w:line="200" w:lineRule="atLeast"/>
        <w:jc w:val="both"/>
        <w:rPr>
          <w:sz w:val="22"/>
          <w:szCs w:val="22"/>
          <w:lang w:eastAsia="zh-CN"/>
        </w:rPr>
      </w:pPr>
      <w:r w:rsidRPr="00B0531F">
        <w:rPr>
          <w:bCs/>
          <w:sz w:val="22"/>
          <w:szCs w:val="22"/>
          <w:lang w:eastAsia="ar-SA"/>
        </w:rPr>
        <w:t>Brak odpowiedzi na zgłoszoną reklamację w wyznaczonym wyżej terminie uważa się za jej uznanie.</w:t>
      </w:r>
    </w:p>
    <w:p w14:paraId="1F740C67" w14:textId="77777777" w:rsidR="00B0531F" w:rsidRPr="00B0531F" w:rsidRDefault="00AE3361">
      <w:pPr>
        <w:pStyle w:val="Akapitzlist"/>
        <w:numPr>
          <w:ilvl w:val="0"/>
          <w:numId w:val="14"/>
        </w:numPr>
        <w:suppressAutoHyphens/>
        <w:spacing w:line="200" w:lineRule="atLeast"/>
        <w:jc w:val="both"/>
        <w:rPr>
          <w:sz w:val="22"/>
          <w:szCs w:val="22"/>
          <w:lang w:eastAsia="zh-CN"/>
        </w:rPr>
      </w:pPr>
      <w:r w:rsidRPr="00B0531F">
        <w:rPr>
          <w:bCs/>
          <w:sz w:val="22"/>
          <w:szCs w:val="22"/>
          <w:lang w:eastAsia="ar-SA"/>
        </w:rPr>
        <w:lastRenderedPageBreak/>
        <w:t xml:space="preserve">Wykonanie reklamacji nastąpi poprzez wymianę wadliwego elementu na nowy w terminie </w:t>
      </w:r>
      <w:r w:rsidRPr="00B0531F">
        <w:rPr>
          <w:bCs/>
          <w:sz w:val="22"/>
          <w:szCs w:val="22"/>
          <w:lang w:eastAsia="ar-SA"/>
        </w:rPr>
        <w:br/>
        <w:t xml:space="preserve">do 10 dni kalendarzowych licząc od daty uznania reklamacji przez Wykonawcę na jego koszt. </w:t>
      </w:r>
      <w:r w:rsidRPr="00B0531F">
        <w:rPr>
          <w:bCs/>
          <w:sz w:val="22"/>
          <w:szCs w:val="22"/>
          <w:lang w:eastAsia="ar-SA"/>
        </w:rPr>
        <w:br/>
        <w:t>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14:paraId="738E05D0" w14:textId="77777777" w:rsidR="00B0531F" w:rsidRDefault="00AE3361">
      <w:pPr>
        <w:pStyle w:val="Akapitzlist"/>
        <w:numPr>
          <w:ilvl w:val="0"/>
          <w:numId w:val="14"/>
        </w:numPr>
        <w:suppressAutoHyphens/>
        <w:spacing w:line="200" w:lineRule="atLeast"/>
        <w:jc w:val="both"/>
        <w:rPr>
          <w:sz w:val="22"/>
          <w:szCs w:val="22"/>
          <w:lang w:eastAsia="zh-CN"/>
        </w:rPr>
      </w:pPr>
      <w:r w:rsidRPr="00B0531F">
        <w:rPr>
          <w:sz w:val="22"/>
          <w:szCs w:val="22"/>
        </w:rPr>
        <w:t>Wykonawca zobowiązuje się, że osoba wykonująca czynności związane bezpośrednio                                    z realizacją umowy tj.: obsługa serwisowa (adjustacja/kalibracja, przygotowanie do wzorcowania, przegląd</w:t>
      </w:r>
      <w:r w:rsidR="00B0531F">
        <w:rPr>
          <w:sz w:val="22"/>
          <w:szCs w:val="22"/>
        </w:rPr>
        <w:t xml:space="preserve"> </w:t>
      </w:r>
      <w:r w:rsidRPr="00B0531F">
        <w:rPr>
          <w:sz w:val="22"/>
          <w:szCs w:val="22"/>
        </w:rPr>
        <w:t xml:space="preserve">serwisowy, konserwacja) będzie zatrudniona na podstawie umowy o pracę przez cały okres trwania </w:t>
      </w:r>
      <w:proofErr w:type="spellStart"/>
      <w:r w:rsidRPr="00B0531F">
        <w:rPr>
          <w:sz w:val="22"/>
          <w:szCs w:val="22"/>
        </w:rPr>
        <w:t>umowyw</w:t>
      </w:r>
      <w:proofErr w:type="spellEnd"/>
      <w:r w:rsidRPr="00B0531F">
        <w:rPr>
          <w:sz w:val="22"/>
          <w:szCs w:val="22"/>
        </w:rPr>
        <w:t xml:space="preserve"> rozumieniu przepisów ustawy  z dnia 26 czerwca 1974 r. Kodeks pracy. </w:t>
      </w:r>
    </w:p>
    <w:p w14:paraId="3D6D85B7" w14:textId="77777777" w:rsidR="00B0531F" w:rsidRDefault="00AE3361">
      <w:pPr>
        <w:pStyle w:val="Akapitzlist"/>
        <w:numPr>
          <w:ilvl w:val="0"/>
          <w:numId w:val="14"/>
        </w:numPr>
        <w:suppressAutoHyphens/>
        <w:spacing w:line="200" w:lineRule="atLeast"/>
        <w:jc w:val="both"/>
        <w:rPr>
          <w:sz w:val="22"/>
          <w:szCs w:val="22"/>
          <w:lang w:eastAsia="zh-CN"/>
        </w:rPr>
      </w:pPr>
      <w:r w:rsidRPr="00B0531F">
        <w:rPr>
          <w:sz w:val="22"/>
          <w:szCs w:val="22"/>
        </w:rPr>
        <w:t xml:space="preserve">W celu weryfikacji realizacji zatrudnienia, Wykonawca będzie zobowiązany do raportowania stanu zatrudnienia przez cały okres trwania umowy poprzez przedłożenie danych  osób o której mowa w ust. 16, wraz ze wskazaniem podstawy zatrudnienia. Zamawiający w każdym momencie realizacji umowy zastrzega sobie możliwość do skontrolowania spełniania wymagań przez Wykonawcę w powyższym zakresie.     </w:t>
      </w:r>
    </w:p>
    <w:p w14:paraId="35AD3562" w14:textId="77777777" w:rsidR="00B0531F" w:rsidRDefault="00AE3361">
      <w:pPr>
        <w:pStyle w:val="Akapitzlist"/>
        <w:numPr>
          <w:ilvl w:val="0"/>
          <w:numId w:val="14"/>
        </w:numPr>
        <w:suppressAutoHyphens/>
        <w:spacing w:line="200" w:lineRule="atLeast"/>
        <w:jc w:val="both"/>
        <w:rPr>
          <w:sz w:val="22"/>
          <w:szCs w:val="22"/>
          <w:lang w:eastAsia="zh-CN"/>
        </w:rPr>
      </w:pPr>
      <w:r w:rsidRPr="00B0531F">
        <w:rPr>
          <w:sz w:val="22"/>
          <w:szCs w:val="22"/>
        </w:rPr>
        <w:t>Dokumenty, o których mowa w ust. 17  Wykonawca zobowiązany jest złożyć pierwszego dnia</w:t>
      </w:r>
      <w:r w:rsidR="00B0531F">
        <w:rPr>
          <w:sz w:val="22"/>
          <w:szCs w:val="22"/>
        </w:rPr>
        <w:t xml:space="preserve"> </w:t>
      </w:r>
      <w:r w:rsidRPr="00B0531F">
        <w:rPr>
          <w:sz w:val="22"/>
          <w:szCs w:val="22"/>
        </w:rPr>
        <w:t>następnego miesiąca licząc od daty zawarcia Umowy, a następnie każdorazowo na żądanie Zamawiającego</w:t>
      </w:r>
      <w:r w:rsidR="00B0531F">
        <w:rPr>
          <w:sz w:val="22"/>
          <w:szCs w:val="22"/>
        </w:rPr>
        <w:t>.</w:t>
      </w:r>
    </w:p>
    <w:p w14:paraId="28C1127E" w14:textId="77777777" w:rsidR="00B0531F" w:rsidRDefault="00AE3361" w:rsidP="00B0531F">
      <w:pPr>
        <w:pStyle w:val="Akapitzlist"/>
        <w:suppressAutoHyphens/>
        <w:spacing w:line="200" w:lineRule="atLeast"/>
        <w:ind w:left="360"/>
        <w:jc w:val="both"/>
        <w:rPr>
          <w:sz w:val="22"/>
          <w:szCs w:val="22"/>
        </w:rPr>
      </w:pPr>
      <w:r w:rsidRPr="00B0531F">
        <w:rPr>
          <w:sz w:val="22"/>
          <w:szCs w:val="22"/>
        </w:rPr>
        <w:t>Nieprzedłożenie przez Wykonawcę danych osoby w terminie wskazanym przez Zamawiającego będzie</w:t>
      </w:r>
      <w:r w:rsidR="00B0531F">
        <w:rPr>
          <w:sz w:val="22"/>
          <w:szCs w:val="22"/>
        </w:rPr>
        <w:t xml:space="preserve"> </w:t>
      </w:r>
      <w:r w:rsidRPr="00AE3361">
        <w:rPr>
          <w:sz w:val="22"/>
          <w:szCs w:val="22"/>
        </w:rPr>
        <w:t>traktowane jako niewypełnienie obowiązku i stanowi naruszenie postanowień Umowy.</w:t>
      </w:r>
    </w:p>
    <w:p w14:paraId="79C214FD" w14:textId="77777777" w:rsidR="00B0531F" w:rsidRDefault="00AE3361">
      <w:pPr>
        <w:pStyle w:val="Akapitzlist"/>
        <w:numPr>
          <w:ilvl w:val="0"/>
          <w:numId w:val="14"/>
        </w:numPr>
        <w:suppressAutoHyphens/>
        <w:spacing w:line="200" w:lineRule="atLeast"/>
        <w:jc w:val="both"/>
        <w:rPr>
          <w:sz w:val="22"/>
          <w:szCs w:val="22"/>
          <w:lang w:eastAsia="zh-CN"/>
        </w:rPr>
      </w:pPr>
      <w:r w:rsidRPr="00B0531F">
        <w:rPr>
          <w:sz w:val="22"/>
          <w:szCs w:val="22"/>
        </w:rPr>
        <w:t>Każda zmiana personalna osoby wymienionej  w ust. 16 Wykonawca zobowiązany jest poinformować</w:t>
      </w:r>
      <w:r w:rsidR="00B0531F" w:rsidRPr="00B0531F">
        <w:rPr>
          <w:sz w:val="22"/>
          <w:szCs w:val="22"/>
        </w:rPr>
        <w:t xml:space="preserve"> </w:t>
      </w:r>
      <w:r w:rsidRPr="00B0531F">
        <w:rPr>
          <w:sz w:val="22"/>
          <w:szCs w:val="22"/>
        </w:rPr>
        <w:t>Zamawiającego. Powyższe zmiany wymagają przedłożenia Zamawiającemu oświadczenia Wykonawcy, że</w:t>
      </w:r>
      <w:r w:rsidR="00B0531F" w:rsidRPr="00B0531F">
        <w:rPr>
          <w:sz w:val="22"/>
          <w:szCs w:val="22"/>
        </w:rPr>
        <w:t xml:space="preserve"> </w:t>
      </w:r>
      <w:r w:rsidRPr="00B0531F">
        <w:rPr>
          <w:sz w:val="22"/>
          <w:szCs w:val="22"/>
        </w:rPr>
        <w:t>wskazana  osoba do realizacji zamówienia jest zatrudniona na podstawie umowy o pracę oraz przedłożenie</w:t>
      </w:r>
      <w:r w:rsidR="00B0531F" w:rsidRPr="00B0531F">
        <w:rPr>
          <w:sz w:val="22"/>
          <w:szCs w:val="22"/>
        </w:rPr>
        <w:t xml:space="preserve"> </w:t>
      </w:r>
      <w:r w:rsidRPr="00B0531F">
        <w:rPr>
          <w:sz w:val="22"/>
          <w:szCs w:val="22"/>
        </w:rPr>
        <w:t>danych osoby wykonującej czynności związane z obsługa serwisową (adjustacja/ kalibracja, przygotowanie</w:t>
      </w:r>
      <w:r w:rsidR="00B0531F" w:rsidRPr="00B0531F">
        <w:rPr>
          <w:sz w:val="22"/>
          <w:szCs w:val="22"/>
        </w:rPr>
        <w:t xml:space="preserve"> </w:t>
      </w:r>
      <w:r w:rsidRPr="00B0531F">
        <w:rPr>
          <w:sz w:val="22"/>
          <w:szCs w:val="22"/>
        </w:rPr>
        <w:t>do wzorcowania, przegląd serwisowy, konserwacja)</w:t>
      </w:r>
      <w:r w:rsidR="00B0531F">
        <w:rPr>
          <w:sz w:val="22"/>
          <w:szCs w:val="22"/>
        </w:rPr>
        <w:t xml:space="preserve">. </w:t>
      </w:r>
    </w:p>
    <w:p w14:paraId="1DAC0FE5" w14:textId="48CC5DBC" w:rsidR="00B0531F" w:rsidRPr="00B0531F" w:rsidRDefault="00AE3361">
      <w:pPr>
        <w:pStyle w:val="Akapitzlist"/>
        <w:numPr>
          <w:ilvl w:val="0"/>
          <w:numId w:val="14"/>
        </w:numPr>
        <w:suppressAutoHyphens/>
        <w:spacing w:line="200" w:lineRule="atLeast"/>
        <w:jc w:val="both"/>
        <w:rPr>
          <w:sz w:val="22"/>
          <w:szCs w:val="22"/>
          <w:lang w:eastAsia="zh-CN"/>
        </w:rPr>
      </w:pPr>
      <w:r w:rsidRPr="00B0531F">
        <w:rPr>
          <w:sz w:val="22"/>
          <w:szCs w:val="22"/>
        </w:rPr>
        <w:t xml:space="preserve">W celu weryfikacji zatrudniania, przez wykonawcę lub podwykonawcę, na podstawie umowy  </w:t>
      </w:r>
      <w:r w:rsidRPr="00B0531F">
        <w:rPr>
          <w:sz w:val="22"/>
          <w:szCs w:val="22"/>
        </w:rPr>
        <w:br/>
        <w:t xml:space="preserve">o pracę, osoby wykonującej  wskazane przez zamawiającego czynności w zakresie realizacji zamówienia, umowa przewiduje możliwość żądania przez zamawiającego w szczególności: </w:t>
      </w:r>
    </w:p>
    <w:p w14:paraId="57E923D4" w14:textId="77777777" w:rsidR="00B0531F" w:rsidRDefault="00AE3361">
      <w:pPr>
        <w:pStyle w:val="Akapitzlist"/>
        <w:numPr>
          <w:ilvl w:val="0"/>
          <w:numId w:val="46"/>
        </w:numPr>
        <w:suppressAutoHyphens/>
        <w:jc w:val="both"/>
        <w:rPr>
          <w:rFonts w:eastAsia="Calibri"/>
          <w:sz w:val="22"/>
          <w:szCs w:val="22"/>
        </w:rPr>
      </w:pPr>
      <w:r w:rsidRPr="00B0531F">
        <w:rPr>
          <w:rFonts w:eastAsia="Calibri"/>
          <w:sz w:val="22"/>
          <w:szCs w:val="22"/>
        </w:rPr>
        <w:t>oświadczenia zatrudnionego pracownika,</w:t>
      </w:r>
    </w:p>
    <w:p w14:paraId="26D085BE" w14:textId="0E2D4E8C" w:rsidR="00B0531F" w:rsidRPr="00B0531F" w:rsidRDefault="00AE3361">
      <w:pPr>
        <w:pStyle w:val="Akapitzlist"/>
        <w:numPr>
          <w:ilvl w:val="0"/>
          <w:numId w:val="46"/>
        </w:numPr>
        <w:suppressAutoHyphens/>
        <w:jc w:val="both"/>
        <w:rPr>
          <w:rFonts w:eastAsia="Calibri"/>
          <w:sz w:val="22"/>
          <w:szCs w:val="22"/>
        </w:rPr>
      </w:pPr>
      <w:r w:rsidRPr="00B0531F">
        <w:rPr>
          <w:sz w:val="22"/>
          <w:szCs w:val="22"/>
        </w:rPr>
        <w:t xml:space="preserve">oświadczenia wykonawcy lub podwykonawcy o zatrudnieniu pracownika na podstawie umowy o pracę, </w:t>
      </w:r>
    </w:p>
    <w:p w14:paraId="7C91485C" w14:textId="6B253D5C" w:rsidR="00AE3361" w:rsidRPr="00B0531F" w:rsidRDefault="00AE3361">
      <w:pPr>
        <w:pStyle w:val="Akapitzlist"/>
        <w:numPr>
          <w:ilvl w:val="0"/>
          <w:numId w:val="14"/>
        </w:numPr>
        <w:suppressAutoHyphens/>
        <w:jc w:val="both"/>
        <w:rPr>
          <w:rFonts w:eastAsia="Calibri"/>
          <w:sz w:val="22"/>
          <w:szCs w:val="22"/>
        </w:rPr>
      </w:pPr>
      <w:r w:rsidRPr="00B0531F">
        <w:rPr>
          <w:sz w:val="22"/>
          <w:szCs w:val="22"/>
        </w:rPr>
        <w:t>Nieprzedłożenie przez Wykonawcę danych osoby zatrudnionej w terminie wskazanym przez Zamawiającego  będzie traktowane, jako niewypełnienie wskazanego obowiązku o którym mowa   w ust.16  niniejszego paragrafu.</w:t>
      </w:r>
    </w:p>
    <w:p w14:paraId="6C91F9CA" w14:textId="77777777" w:rsidR="00AE3361" w:rsidRPr="00AE3361" w:rsidRDefault="00AE3361" w:rsidP="00AE3361">
      <w:pPr>
        <w:keepNext/>
        <w:suppressAutoHyphens/>
        <w:spacing w:line="276" w:lineRule="auto"/>
        <w:jc w:val="center"/>
        <w:rPr>
          <w:b/>
          <w:sz w:val="22"/>
          <w:szCs w:val="22"/>
          <w:lang w:eastAsia="ar-SA"/>
        </w:rPr>
      </w:pPr>
      <w:r w:rsidRPr="00AE3361">
        <w:rPr>
          <w:b/>
          <w:sz w:val="22"/>
          <w:szCs w:val="22"/>
          <w:lang w:eastAsia="ar-SA"/>
        </w:rPr>
        <w:t>§ 3</w:t>
      </w:r>
    </w:p>
    <w:p w14:paraId="3728AAB4" w14:textId="77777777" w:rsidR="00AE3361" w:rsidRPr="00AE3361" w:rsidRDefault="00AE3361" w:rsidP="00AE3361">
      <w:pPr>
        <w:keepNext/>
        <w:suppressAutoHyphens/>
        <w:spacing w:line="276" w:lineRule="auto"/>
        <w:ind w:left="3540" w:firstLine="708"/>
        <w:jc w:val="both"/>
        <w:rPr>
          <w:b/>
          <w:sz w:val="22"/>
          <w:szCs w:val="22"/>
          <w:lang w:eastAsia="ar-SA"/>
        </w:rPr>
      </w:pPr>
      <w:r w:rsidRPr="00AE3361">
        <w:rPr>
          <w:b/>
          <w:sz w:val="22"/>
          <w:szCs w:val="22"/>
          <w:lang w:eastAsia="ar-SA"/>
        </w:rPr>
        <w:t>TERMINY</w:t>
      </w:r>
    </w:p>
    <w:p w14:paraId="564B3071" w14:textId="77777777" w:rsidR="00B0531F" w:rsidRDefault="0066049A">
      <w:pPr>
        <w:pStyle w:val="Akapitzlist"/>
        <w:numPr>
          <w:ilvl w:val="0"/>
          <w:numId w:val="48"/>
        </w:numPr>
        <w:suppressAutoHyphens/>
        <w:spacing w:line="276" w:lineRule="auto"/>
        <w:rPr>
          <w:bCs/>
          <w:sz w:val="22"/>
          <w:szCs w:val="22"/>
          <w:lang w:eastAsia="ar-SA"/>
        </w:rPr>
      </w:pPr>
      <w:r w:rsidRPr="00B0531F">
        <w:rPr>
          <w:bCs/>
          <w:sz w:val="22"/>
          <w:szCs w:val="22"/>
          <w:lang w:eastAsia="ar-SA"/>
        </w:rPr>
        <w:t>Termin obowiązywania  Umowy Strony ustalają na okres 12 miesięcy od zawarcia umowy.</w:t>
      </w:r>
    </w:p>
    <w:p w14:paraId="70D3D978" w14:textId="77777777" w:rsidR="00B0531F" w:rsidRPr="00B0531F" w:rsidRDefault="0066049A">
      <w:pPr>
        <w:pStyle w:val="Akapitzlist"/>
        <w:numPr>
          <w:ilvl w:val="0"/>
          <w:numId w:val="48"/>
        </w:numPr>
        <w:suppressAutoHyphens/>
        <w:spacing w:line="276" w:lineRule="auto"/>
        <w:rPr>
          <w:bCs/>
          <w:sz w:val="22"/>
          <w:szCs w:val="22"/>
          <w:lang w:eastAsia="ar-SA"/>
        </w:rPr>
      </w:pPr>
      <w:r w:rsidRPr="00B0531F">
        <w:rPr>
          <w:sz w:val="22"/>
          <w:szCs w:val="22"/>
          <w:lang w:eastAsia="ar-SA"/>
        </w:rPr>
        <w:t>Strony zgodnie ustalają, że w przypadku wyczerpania wartości Umowy przed upływem okresu obowiązywania Umowy, Umowa wygasa z dniem wyczerpania tej wartości.</w:t>
      </w:r>
    </w:p>
    <w:p w14:paraId="03E9262E" w14:textId="77777777" w:rsidR="00B0531F" w:rsidRPr="00B0531F" w:rsidRDefault="0066049A">
      <w:pPr>
        <w:pStyle w:val="Akapitzlist"/>
        <w:numPr>
          <w:ilvl w:val="0"/>
          <w:numId w:val="48"/>
        </w:numPr>
        <w:suppressAutoHyphens/>
        <w:spacing w:line="276" w:lineRule="auto"/>
        <w:rPr>
          <w:bCs/>
          <w:sz w:val="22"/>
          <w:szCs w:val="22"/>
          <w:lang w:eastAsia="ar-SA"/>
        </w:rPr>
      </w:pPr>
      <w:r w:rsidRPr="00B0531F">
        <w:rPr>
          <w:sz w:val="22"/>
          <w:szCs w:val="22"/>
          <w:lang w:eastAsia="ar-SA"/>
        </w:rPr>
        <w:t>Strony zgodnie ustalają, że w przypadku nie wyczerpania wartości Umowy do dnia obowiązywania Umowy, Zamawiający może skorzystać z prawa przedłużenia umowy nie dłużej niż 6 miesięcy ponad okres jej obowiązywania. Wartość przedłużenia Umowy stanowi różnicę pomiędzy wartością umowy, a wysokością środków wykorzystanych do dnia zakończenia Umowy.</w:t>
      </w:r>
    </w:p>
    <w:p w14:paraId="2EAAEDF7" w14:textId="77777777" w:rsidR="00B0531F" w:rsidRPr="00B0531F" w:rsidRDefault="0066049A">
      <w:pPr>
        <w:pStyle w:val="Akapitzlist"/>
        <w:numPr>
          <w:ilvl w:val="0"/>
          <w:numId w:val="48"/>
        </w:numPr>
        <w:suppressAutoHyphens/>
        <w:spacing w:line="276" w:lineRule="auto"/>
        <w:rPr>
          <w:bCs/>
          <w:sz w:val="22"/>
          <w:szCs w:val="22"/>
          <w:lang w:eastAsia="ar-SA"/>
        </w:rPr>
      </w:pPr>
      <w:r w:rsidRPr="00B0531F">
        <w:rPr>
          <w:sz w:val="22"/>
          <w:szCs w:val="22"/>
          <w:lang w:eastAsia="ar-SA"/>
        </w:rPr>
        <w:t>Przedłużenie okresu obowiązywania Umowy nie wymaga aneksu do Umowy, a jedynie pisemnego oświadczenia Zamawiającego o  nadwyżce wartości Umowy.</w:t>
      </w:r>
    </w:p>
    <w:p w14:paraId="50FC4913" w14:textId="1166C547" w:rsidR="0066049A" w:rsidRPr="00B0531F" w:rsidRDefault="0066049A">
      <w:pPr>
        <w:pStyle w:val="Akapitzlist"/>
        <w:numPr>
          <w:ilvl w:val="0"/>
          <w:numId w:val="48"/>
        </w:numPr>
        <w:suppressAutoHyphens/>
        <w:spacing w:line="276" w:lineRule="auto"/>
        <w:rPr>
          <w:bCs/>
          <w:sz w:val="22"/>
          <w:szCs w:val="22"/>
          <w:lang w:eastAsia="ar-SA"/>
        </w:rPr>
      </w:pPr>
      <w:r w:rsidRPr="00B0531F">
        <w:rPr>
          <w:sz w:val="22"/>
          <w:szCs w:val="22"/>
          <w:lang w:eastAsia="ar-SA"/>
        </w:rPr>
        <w:t>Zamawiający może nie skorzystać z Przedłużenia umowy  , lub skorzystać z niego w mniejszym zakresie aniżeli określony w ust. 3, w szczególności w przypadku nie uzyskania środków finansowych na ten cel, a Wykonawcy nie przysługuje z tego tytułu żadne roszczenie.</w:t>
      </w:r>
    </w:p>
    <w:p w14:paraId="798C430D" w14:textId="77777777" w:rsidR="00AE3361" w:rsidRPr="00AE3361" w:rsidRDefault="00AE3361" w:rsidP="00AE3361">
      <w:pPr>
        <w:suppressAutoHyphens/>
        <w:spacing w:line="276" w:lineRule="auto"/>
        <w:ind w:left="4532"/>
        <w:rPr>
          <w:b/>
          <w:sz w:val="22"/>
          <w:szCs w:val="22"/>
          <w:lang w:eastAsia="ar-SA"/>
        </w:rPr>
      </w:pPr>
    </w:p>
    <w:p w14:paraId="14F5522C" w14:textId="77777777" w:rsidR="00AE3361" w:rsidRPr="00AE3361" w:rsidRDefault="00AE3361" w:rsidP="00AE3361">
      <w:pPr>
        <w:suppressAutoHyphens/>
        <w:spacing w:line="276" w:lineRule="auto"/>
        <w:ind w:left="4532"/>
        <w:rPr>
          <w:b/>
          <w:sz w:val="22"/>
          <w:szCs w:val="22"/>
          <w:lang w:eastAsia="ar-SA"/>
        </w:rPr>
      </w:pPr>
    </w:p>
    <w:p w14:paraId="7F701F5A" w14:textId="77777777" w:rsidR="00CE7925" w:rsidRDefault="00CE7925" w:rsidP="00AE3361">
      <w:pPr>
        <w:suppressAutoHyphens/>
        <w:spacing w:line="276" w:lineRule="auto"/>
        <w:ind w:left="4532"/>
        <w:rPr>
          <w:b/>
          <w:sz w:val="22"/>
          <w:szCs w:val="22"/>
          <w:lang w:eastAsia="ar-SA"/>
        </w:rPr>
      </w:pPr>
    </w:p>
    <w:p w14:paraId="225E0C9F" w14:textId="4371CA71" w:rsidR="00AE3361" w:rsidRPr="00AE3361" w:rsidRDefault="00AE3361" w:rsidP="00AE3361">
      <w:pPr>
        <w:suppressAutoHyphens/>
        <w:spacing w:line="276" w:lineRule="auto"/>
        <w:ind w:left="4532"/>
        <w:rPr>
          <w:b/>
          <w:sz w:val="22"/>
          <w:szCs w:val="22"/>
          <w:lang w:eastAsia="ar-SA"/>
        </w:rPr>
      </w:pPr>
      <w:r w:rsidRPr="00AE3361">
        <w:rPr>
          <w:b/>
          <w:sz w:val="22"/>
          <w:szCs w:val="22"/>
          <w:lang w:eastAsia="ar-SA"/>
        </w:rPr>
        <w:lastRenderedPageBreak/>
        <w:t>§ 4</w:t>
      </w:r>
    </w:p>
    <w:p w14:paraId="0D16F0CE"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WYNAGRODZENIE</w:t>
      </w:r>
    </w:p>
    <w:p w14:paraId="4420B56D" w14:textId="77777777" w:rsidR="00AE3361" w:rsidRPr="00C75F24" w:rsidRDefault="00AE3361">
      <w:pPr>
        <w:pStyle w:val="Akapitzlist"/>
        <w:numPr>
          <w:ilvl w:val="0"/>
          <w:numId w:val="15"/>
        </w:numPr>
        <w:suppressAutoHyphens/>
        <w:spacing w:line="276" w:lineRule="auto"/>
        <w:jc w:val="both"/>
        <w:rPr>
          <w:sz w:val="22"/>
          <w:szCs w:val="22"/>
          <w:lang w:eastAsia="ar-SA"/>
        </w:rPr>
      </w:pPr>
      <w:r w:rsidRPr="00C75F24">
        <w:rPr>
          <w:bCs/>
          <w:sz w:val="22"/>
          <w:szCs w:val="22"/>
          <w:lang w:eastAsia="ar-SA"/>
        </w:rPr>
        <w:t>Wartość brutto umowy wynosi ………………………….. zł wraz z należnym podatkiem VAT (słownie:…………………………………………………….)</w:t>
      </w:r>
    </w:p>
    <w:p w14:paraId="35DCDEFB" w14:textId="77777777" w:rsidR="00AE3361" w:rsidRPr="00C75F24" w:rsidRDefault="00AE3361">
      <w:pPr>
        <w:pStyle w:val="Akapitzlist"/>
        <w:numPr>
          <w:ilvl w:val="0"/>
          <w:numId w:val="15"/>
        </w:numPr>
        <w:suppressAutoHyphens/>
        <w:spacing w:line="276" w:lineRule="auto"/>
        <w:jc w:val="both"/>
        <w:rPr>
          <w:sz w:val="22"/>
          <w:szCs w:val="22"/>
          <w:lang w:eastAsia="ar-SA"/>
        </w:rPr>
      </w:pPr>
      <w:r w:rsidRPr="00C75F24">
        <w:rPr>
          <w:sz w:val="22"/>
          <w:szCs w:val="22"/>
          <w:lang w:eastAsia="ar-SA"/>
        </w:rPr>
        <w:t xml:space="preserve">Wykorzystanie maksymalnej wartości wykonania przedmiotu Umowy brutto , wskazanej  </w:t>
      </w:r>
      <w:r w:rsidRPr="00C75F24">
        <w:rPr>
          <w:sz w:val="22"/>
          <w:szCs w:val="22"/>
          <w:lang w:eastAsia="ar-SA"/>
        </w:rPr>
        <w:br/>
        <w:t>w ust. 1, zwanej dalej „</w:t>
      </w:r>
      <w:r w:rsidRPr="00C75F24">
        <w:rPr>
          <w:b/>
          <w:sz w:val="22"/>
          <w:szCs w:val="22"/>
          <w:lang w:eastAsia="ar-SA"/>
        </w:rPr>
        <w:t>wynagrodzeniem umownym”</w:t>
      </w:r>
      <w:r w:rsidRPr="00C75F24">
        <w:rPr>
          <w:sz w:val="22"/>
          <w:szCs w:val="22"/>
          <w:lang w:eastAsia="ar-SA"/>
        </w:rPr>
        <w:t xml:space="preserve"> , przed upływem okresu obowiązywania Umowy wskazanym w §3 Umowy, skutkuje jej wygaśnięciem. </w:t>
      </w:r>
    </w:p>
    <w:p w14:paraId="7563087D" w14:textId="77777777" w:rsidR="00AE3361" w:rsidRPr="00AE3361" w:rsidRDefault="00AE3361">
      <w:pPr>
        <w:numPr>
          <w:ilvl w:val="0"/>
          <w:numId w:val="15"/>
        </w:numPr>
        <w:tabs>
          <w:tab w:val="num" w:pos="403"/>
        </w:tabs>
        <w:suppressAutoHyphens/>
        <w:jc w:val="both"/>
        <w:rPr>
          <w:sz w:val="22"/>
          <w:szCs w:val="22"/>
          <w:lang w:eastAsia="ar-SA"/>
        </w:rPr>
      </w:pPr>
      <w:r w:rsidRPr="00AE3361">
        <w:rPr>
          <w:sz w:val="22"/>
          <w:szCs w:val="22"/>
          <w:lang w:eastAsia="ar-SA"/>
        </w:rPr>
        <w:t>Koszt napraw i części zamiennych przekraczających 40 % wartości  brutto nowego sprzętu zobowiązuje Wykonawcę do przedstawienia Zamawiającemu wstępnego kosztorysu napraw. W takim przypadku przystąpienie do wykonania napraw nastąpi po zatwierdzeniu kosztorysu napraw.</w:t>
      </w:r>
    </w:p>
    <w:p w14:paraId="7349A449" w14:textId="77777777" w:rsidR="00AE3361" w:rsidRPr="00AE3361" w:rsidRDefault="00AE3361">
      <w:pPr>
        <w:numPr>
          <w:ilvl w:val="0"/>
          <w:numId w:val="15"/>
        </w:numPr>
        <w:tabs>
          <w:tab w:val="num" w:pos="403"/>
        </w:tabs>
        <w:suppressAutoHyphens/>
        <w:spacing w:line="276" w:lineRule="auto"/>
        <w:jc w:val="both"/>
        <w:rPr>
          <w:color w:val="FF0000"/>
          <w:sz w:val="22"/>
          <w:szCs w:val="22"/>
          <w:lang w:eastAsia="ar-SA"/>
        </w:rPr>
      </w:pPr>
      <w:r w:rsidRPr="00AE3361">
        <w:rPr>
          <w:sz w:val="22"/>
          <w:szCs w:val="22"/>
          <w:lang w:eastAsia="ar-SA"/>
        </w:rPr>
        <w:t>Ceny usług wzorcowania podane w Formularzu Ofertowym przez Wykonawcę są cenami stałymi i nie mogą być zmienione w trakcie obowiązywania umowy, z zastrzeżeniem § 7 Umowy</w:t>
      </w:r>
      <w:r w:rsidRPr="00AE3361">
        <w:rPr>
          <w:color w:val="FF0000"/>
          <w:sz w:val="22"/>
          <w:szCs w:val="22"/>
          <w:lang w:eastAsia="ar-SA"/>
        </w:rPr>
        <w:t>.</w:t>
      </w:r>
    </w:p>
    <w:p w14:paraId="6B306E8A" w14:textId="77777777" w:rsidR="00AE3361" w:rsidRPr="00AE3361" w:rsidRDefault="00AE3361">
      <w:pPr>
        <w:numPr>
          <w:ilvl w:val="0"/>
          <w:numId w:val="15"/>
        </w:numPr>
        <w:tabs>
          <w:tab w:val="num" w:pos="403"/>
        </w:tabs>
        <w:suppressAutoHyphens/>
        <w:spacing w:line="276" w:lineRule="auto"/>
        <w:jc w:val="both"/>
        <w:rPr>
          <w:b/>
          <w:sz w:val="22"/>
          <w:szCs w:val="22"/>
          <w:lang w:eastAsia="ar-SA"/>
        </w:rPr>
      </w:pPr>
      <w:r w:rsidRPr="00AE3361">
        <w:rPr>
          <w:sz w:val="22"/>
          <w:szCs w:val="22"/>
          <w:lang w:eastAsia="ar-SA"/>
        </w:rPr>
        <w:t>W przypadku zmiany stawki podatku VAT ceny netto oraz kwota przeznaczona na wykon</w:t>
      </w:r>
      <w:r w:rsidRPr="00AE3361">
        <w:rPr>
          <w:color w:val="000000" w:themeColor="text1"/>
          <w:sz w:val="22"/>
          <w:szCs w:val="22"/>
          <w:lang w:eastAsia="ar-SA"/>
        </w:rPr>
        <w:t>an</w:t>
      </w:r>
      <w:r w:rsidRPr="00AE3361">
        <w:rPr>
          <w:sz w:val="22"/>
          <w:szCs w:val="22"/>
          <w:lang w:eastAsia="ar-SA"/>
        </w:rPr>
        <w:t>ie przedmiotu Umowy pozostają bez zmian. Zmiana stawki podatku VAT dotyczyć będzie wyłącznie usług wykonywanych po wejściu w życie zmiany stawki podatku VAT.</w:t>
      </w:r>
    </w:p>
    <w:p w14:paraId="3C0DA53C" w14:textId="77777777" w:rsidR="00AE3361" w:rsidRPr="00AE3361" w:rsidRDefault="00AE3361" w:rsidP="00AE3361">
      <w:pPr>
        <w:suppressAutoHyphens/>
        <w:spacing w:line="276" w:lineRule="auto"/>
        <w:ind w:left="3540" w:firstLine="708"/>
        <w:rPr>
          <w:b/>
          <w:sz w:val="22"/>
          <w:szCs w:val="22"/>
          <w:lang w:eastAsia="ar-SA"/>
        </w:rPr>
      </w:pPr>
    </w:p>
    <w:p w14:paraId="7288C76F" w14:textId="77777777" w:rsidR="00AE3361" w:rsidRPr="00AE3361" w:rsidRDefault="00AE3361" w:rsidP="00AE3361">
      <w:pPr>
        <w:suppressAutoHyphens/>
        <w:spacing w:line="276" w:lineRule="auto"/>
        <w:ind w:left="3540" w:firstLine="708"/>
        <w:rPr>
          <w:b/>
          <w:sz w:val="22"/>
          <w:szCs w:val="22"/>
          <w:lang w:eastAsia="ar-SA"/>
        </w:rPr>
      </w:pPr>
      <w:r w:rsidRPr="00AE3361">
        <w:rPr>
          <w:b/>
          <w:sz w:val="22"/>
          <w:szCs w:val="22"/>
          <w:lang w:eastAsia="ar-SA"/>
        </w:rPr>
        <w:t>§ 5</w:t>
      </w:r>
    </w:p>
    <w:p w14:paraId="0457E8F6"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PŁATNOŚCI</w:t>
      </w:r>
    </w:p>
    <w:p w14:paraId="3B90CDC1" w14:textId="77777777" w:rsidR="00AE3361" w:rsidRPr="006361A6" w:rsidRDefault="00AE3361">
      <w:pPr>
        <w:pStyle w:val="Akapitzlist"/>
        <w:numPr>
          <w:ilvl w:val="0"/>
          <w:numId w:val="16"/>
        </w:numPr>
        <w:suppressAutoHyphens/>
        <w:spacing w:line="276" w:lineRule="auto"/>
        <w:ind w:right="-8"/>
        <w:jc w:val="both"/>
        <w:rPr>
          <w:b/>
          <w:sz w:val="22"/>
          <w:szCs w:val="22"/>
          <w:lang w:eastAsia="ar-SA"/>
        </w:rPr>
      </w:pPr>
      <w:r w:rsidRPr="006361A6">
        <w:rPr>
          <w:sz w:val="22"/>
          <w:szCs w:val="22"/>
          <w:lang w:eastAsia="ar-SA"/>
        </w:rPr>
        <w:t xml:space="preserve">Wykonawca zobowiązany jest wystawić fakturę VAT/ rachunek na Komendę Wojewódzką Policji </w:t>
      </w:r>
      <w:r w:rsidRPr="006361A6">
        <w:rPr>
          <w:sz w:val="22"/>
          <w:szCs w:val="22"/>
          <w:lang w:eastAsia="ar-SA"/>
        </w:rPr>
        <w:br/>
        <w:t>w Gdańsku, ul. Okopowa 15 80 -819 Gdańsk, NIP: 583-001-00-88 w ciągu 7 dni kalendarzowych licząc od dnia wykonania usługi.</w:t>
      </w:r>
    </w:p>
    <w:p w14:paraId="3D323B48" w14:textId="77777777" w:rsidR="00AE3361" w:rsidRPr="006361A6" w:rsidRDefault="00AE3361">
      <w:pPr>
        <w:pStyle w:val="Akapitzlist"/>
        <w:numPr>
          <w:ilvl w:val="0"/>
          <w:numId w:val="16"/>
        </w:numPr>
        <w:suppressAutoHyphens/>
        <w:spacing w:line="276" w:lineRule="auto"/>
        <w:ind w:right="-8"/>
        <w:jc w:val="both"/>
        <w:rPr>
          <w:b/>
          <w:sz w:val="22"/>
          <w:szCs w:val="22"/>
          <w:lang w:eastAsia="ar-SA"/>
        </w:rPr>
      </w:pPr>
      <w:r w:rsidRPr="006361A6">
        <w:rPr>
          <w:rFonts w:eastAsia="Calibri"/>
          <w:sz w:val="22"/>
          <w:szCs w:val="22"/>
        </w:rPr>
        <w:t>Forma przekazania faktur VAT ;</w:t>
      </w:r>
    </w:p>
    <w:p w14:paraId="4B190EA6" w14:textId="77777777" w:rsidR="00AE3361" w:rsidRPr="00AE3361" w:rsidRDefault="00AE3361" w:rsidP="00F942CA">
      <w:pPr>
        <w:widowControl w:val="0"/>
        <w:shd w:val="clear" w:color="auto" w:fill="FFFFFF"/>
        <w:suppressAutoHyphens/>
        <w:ind w:left="720" w:right="7"/>
        <w:contextualSpacing/>
        <w:jc w:val="both"/>
        <w:rPr>
          <w:rFonts w:eastAsia="Calibri"/>
          <w:sz w:val="22"/>
          <w:szCs w:val="22"/>
          <w:lang w:eastAsia="ar-SA"/>
        </w:rPr>
      </w:pPr>
      <w:r w:rsidRPr="00AE3361">
        <w:rPr>
          <w:rFonts w:eastAsia="Calibri"/>
          <w:sz w:val="22"/>
          <w:szCs w:val="22"/>
        </w:rPr>
        <w:t xml:space="preserve"> </w:t>
      </w:r>
      <w:r w:rsidRPr="00AE3361">
        <w:rPr>
          <w:rFonts w:eastAsia="Calibri"/>
          <w:sz w:val="22"/>
          <w:szCs w:val="22"/>
          <w:lang w:eastAsia="ar-SA"/>
        </w:rPr>
        <w:fldChar w:fldCharType="begin">
          <w:ffData>
            <w:name w:val=""/>
            <w:enabled/>
            <w:calcOnExit w:val="0"/>
            <w:checkBox>
              <w:sizeAuto/>
              <w:default w:val="0"/>
            </w:checkBox>
          </w:ffData>
        </w:fldChar>
      </w:r>
      <w:r w:rsidRPr="00AE3361">
        <w:rPr>
          <w:rFonts w:eastAsia="Calibri"/>
          <w:sz w:val="22"/>
          <w:szCs w:val="22"/>
          <w:lang w:eastAsia="ar-SA"/>
        </w:rPr>
        <w:instrText xml:space="preserve"> FORMCHECKBOX </w:instrText>
      </w:r>
      <w:r w:rsidR="00D42FCD">
        <w:rPr>
          <w:rFonts w:eastAsia="Calibri"/>
          <w:sz w:val="22"/>
          <w:szCs w:val="22"/>
          <w:lang w:eastAsia="ar-SA"/>
        </w:rPr>
      </w:r>
      <w:r w:rsidR="00D42FCD">
        <w:rPr>
          <w:rFonts w:eastAsia="Calibri"/>
          <w:sz w:val="22"/>
          <w:szCs w:val="22"/>
          <w:lang w:eastAsia="ar-SA"/>
        </w:rPr>
        <w:fldChar w:fldCharType="separate"/>
      </w:r>
      <w:r w:rsidRPr="00AE3361">
        <w:rPr>
          <w:rFonts w:eastAsia="Calibri"/>
          <w:sz w:val="22"/>
          <w:szCs w:val="22"/>
          <w:lang w:eastAsia="ar-SA"/>
        </w:rPr>
        <w:fldChar w:fldCharType="end"/>
      </w:r>
      <w:r w:rsidRPr="00AE3361">
        <w:rPr>
          <w:rFonts w:eastAsia="Calibri"/>
          <w:sz w:val="22"/>
          <w:szCs w:val="22"/>
          <w:lang w:eastAsia="ar-SA"/>
        </w:rPr>
        <w:t xml:space="preserve">  faktury VAT przesyłane pocztą,</w:t>
      </w:r>
    </w:p>
    <w:p w14:paraId="1B53D9D0" w14:textId="77777777" w:rsidR="00AE3361" w:rsidRPr="00AE3361" w:rsidRDefault="00AE3361" w:rsidP="00F942CA">
      <w:pPr>
        <w:suppressAutoHyphens/>
        <w:spacing w:line="276" w:lineRule="auto"/>
        <w:ind w:left="720"/>
        <w:contextualSpacing/>
        <w:jc w:val="both"/>
        <w:rPr>
          <w:rFonts w:eastAsia="Calibri"/>
          <w:color w:val="FF0000"/>
          <w:sz w:val="22"/>
          <w:szCs w:val="22"/>
        </w:rPr>
      </w:pPr>
      <w:r w:rsidRPr="00AE3361">
        <w:rPr>
          <w:rFonts w:eastAsia="Calibri"/>
          <w:sz w:val="22"/>
          <w:szCs w:val="22"/>
          <w:lang w:eastAsia="ar-SA"/>
        </w:rPr>
        <w:t xml:space="preserve"> </w:t>
      </w:r>
    </w:p>
    <w:p w14:paraId="7AD7BC6D" w14:textId="77777777" w:rsidR="00AE3361" w:rsidRPr="00AE3361" w:rsidRDefault="00AE3361">
      <w:pPr>
        <w:numPr>
          <w:ilvl w:val="0"/>
          <w:numId w:val="16"/>
        </w:numPr>
        <w:tabs>
          <w:tab w:val="num" w:pos="403"/>
        </w:tabs>
        <w:suppressAutoHyphens/>
        <w:spacing w:line="276" w:lineRule="auto"/>
        <w:ind w:right="-8"/>
        <w:jc w:val="both"/>
        <w:rPr>
          <w:b/>
          <w:sz w:val="22"/>
          <w:szCs w:val="22"/>
          <w:lang w:eastAsia="ar-SA"/>
        </w:rPr>
      </w:pPr>
      <w:r w:rsidRPr="00AE3361">
        <w:rPr>
          <w:sz w:val="22"/>
          <w:szCs w:val="22"/>
          <w:lang w:eastAsia="ar-SA"/>
        </w:rPr>
        <w:t>Należność z tytułu wykonania usług będzie wypłacana Wykonawcy przelewem na jego rachunek bankowy, w terminie do 30 dni kalendarzowych od daty dostarczenia faktury VAT/ rachunku do</w:t>
      </w:r>
      <w:r w:rsidRPr="00AE3361">
        <w:rPr>
          <w:color w:val="FF0000"/>
          <w:sz w:val="22"/>
          <w:szCs w:val="22"/>
          <w:lang w:eastAsia="ar-SA"/>
        </w:rPr>
        <w:t xml:space="preserve"> </w:t>
      </w:r>
      <w:r w:rsidRPr="00AE3361">
        <w:rPr>
          <w:sz w:val="22"/>
          <w:szCs w:val="22"/>
          <w:lang w:eastAsia="ar-SA"/>
        </w:rPr>
        <w:t>Zamawiającego, z możliwością przesunięcia terminu płatności o kolejne 30 dni.</w:t>
      </w:r>
    </w:p>
    <w:p w14:paraId="4164A6D2" w14:textId="77777777" w:rsidR="00AE3361" w:rsidRPr="00AE3361" w:rsidRDefault="00AE3361">
      <w:pPr>
        <w:numPr>
          <w:ilvl w:val="0"/>
          <w:numId w:val="16"/>
        </w:numPr>
        <w:tabs>
          <w:tab w:val="num" w:pos="403"/>
        </w:tabs>
        <w:suppressAutoHyphens/>
        <w:spacing w:line="276" w:lineRule="auto"/>
        <w:ind w:right="-8"/>
        <w:jc w:val="both"/>
        <w:rPr>
          <w:sz w:val="22"/>
          <w:szCs w:val="22"/>
          <w:lang w:eastAsia="ar-SA"/>
        </w:rPr>
      </w:pPr>
      <w:r w:rsidRPr="00AE3361">
        <w:rPr>
          <w:sz w:val="22"/>
          <w:szCs w:val="22"/>
          <w:lang w:eastAsia="ar-SA"/>
        </w:rPr>
        <w:t>Za termin zapłaty przyjmuje się dzień obciążenia rachunku Zamawiającego.</w:t>
      </w:r>
    </w:p>
    <w:p w14:paraId="4D609EA1" w14:textId="77777777" w:rsidR="00AE3361" w:rsidRPr="00AE3361" w:rsidRDefault="00AE3361">
      <w:pPr>
        <w:numPr>
          <w:ilvl w:val="0"/>
          <w:numId w:val="16"/>
        </w:numPr>
        <w:tabs>
          <w:tab w:val="num" w:pos="403"/>
        </w:tabs>
        <w:suppressAutoHyphens/>
        <w:spacing w:line="276" w:lineRule="auto"/>
        <w:ind w:right="-8"/>
        <w:jc w:val="both"/>
        <w:rPr>
          <w:sz w:val="22"/>
          <w:szCs w:val="22"/>
          <w:lang w:eastAsia="ar-SA"/>
        </w:rPr>
      </w:pPr>
      <w:r w:rsidRPr="00AE3361">
        <w:rPr>
          <w:sz w:val="22"/>
          <w:szCs w:val="22"/>
          <w:lang w:eastAsia="ar-SA"/>
        </w:rPr>
        <w:t xml:space="preserve">W razie opóźnień w zapłacie za wykonaną usługę na rzecz Wykonawcy, przysługuje mu prawo do obciążenia Zmawiającego ustawowymi odsetkami za opóźnienie. </w:t>
      </w:r>
    </w:p>
    <w:p w14:paraId="0EB26640" w14:textId="77777777" w:rsidR="00AE3361" w:rsidRPr="00AE3361" w:rsidRDefault="00AE3361">
      <w:pPr>
        <w:numPr>
          <w:ilvl w:val="0"/>
          <w:numId w:val="16"/>
        </w:numPr>
        <w:tabs>
          <w:tab w:val="num" w:pos="403"/>
        </w:tabs>
        <w:suppressAutoHyphens/>
        <w:spacing w:line="276" w:lineRule="auto"/>
        <w:jc w:val="both"/>
        <w:rPr>
          <w:sz w:val="22"/>
          <w:szCs w:val="22"/>
          <w:lang w:eastAsia="ar-SA"/>
        </w:rPr>
      </w:pPr>
      <w:r w:rsidRPr="00AE3361">
        <w:rPr>
          <w:sz w:val="22"/>
          <w:szCs w:val="22"/>
          <w:lang w:eastAsia="ar-SA"/>
        </w:rPr>
        <w:t xml:space="preserve">Strony wyłączają możliwość zbycia na rzecz osób trzecich wierzytelności powstałych </w:t>
      </w:r>
      <w:r w:rsidRPr="00AE3361">
        <w:rPr>
          <w:sz w:val="22"/>
          <w:szCs w:val="22"/>
          <w:lang w:eastAsia="ar-SA"/>
        </w:rPr>
        <w:br/>
        <w:t xml:space="preserve">w wyniku realizacji niniejszej umowy. </w:t>
      </w:r>
    </w:p>
    <w:p w14:paraId="6D095DF8" w14:textId="77777777" w:rsidR="00AE3361" w:rsidRPr="00AE3361" w:rsidRDefault="00AE3361">
      <w:pPr>
        <w:numPr>
          <w:ilvl w:val="0"/>
          <w:numId w:val="16"/>
        </w:numPr>
        <w:tabs>
          <w:tab w:val="num" w:pos="403"/>
        </w:tabs>
        <w:suppressAutoHyphens/>
        <w:spacing w:line="276" w:lineRule="auto"/>
        <w:jc w:val="both"/>
        <w:rPr>
          <w:b/>
          <w:sz w:val="22"/>
          <w:szCs w:val="22"/>
          <w:lang w:eastAsia="ar-SA"/>
        </w:rPr>
      </w:pPr>
      <w:r w:rsidRPr="00AE3361">
        <w:rPr>
          <w:sz w:val="22"/>
          <w:szCs w:val="22"/>
          <w:lang w:eastAsia="ar-SA"/>
        </w:rPr>
        <w:t>Zamawiający upoważnia Wykonawcę do wystawienia faktury VAT bez podpisu Zamawiającego.</w:t>
      </w:r>
    </w:p>
    <w:p w14:paraId="1B66E031" w14:textId="77777777" w:rsidR="00AE3361" w:rsidRPr="00AE3361" w:rsidRDefault="00AE3361" w:rsidP="00AE3361">
      <w:pPr>
        <w:suppressAutoHyphens/>
        <w:spacing w:line="276" w:lineRule="auto"/>
        <w:jc w:val="center"/>
        <w:rPr>
          <w:b/>
          <w:sz w:val="22"/>
          <w:szCs w:val="22"/>
          <w:lang w:eastAsia="ar-SA"/>
        </w:rPr>
      </w:pPr>
    </w:p>
    <w:p w14:paraId="54B37D42"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§6</w:t>
      </w:r>
      <w:r w:rsidRPr="00AE3361">
        <w:rPr>
          <w:b/>
          <w:color w:val="FF0000"/>
          <w:sz w:val="22"/>
          <w:szCs w:val="22"/>
          <w:lang w:eastAsia="ar-SA"/>
        </w:rPr>
        <w:t xml:space="preserve"> </w:t>
      </w:r>
    </w:p>
    <w:p w14:paraId="04D9356E"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 xml:space="preserve"> ODSTĄPIENIE OD UMOWY</w:t>
      </w:r>
    </w:p>
    <w:p w14:paraId="1BE37862" w14:textId="77777777" w:rsidR="00AE3361" w:rsidRPr="006361A6" w:rsidRDefault="00AE3361">
      <w:pPr>
        <w:pStyle w:val="Akapitzlist"/>
        <w:widowControl w:val="0"/>
        <w:numPr>
          <w:ilvl w:val="0"/>
          <w:numId w:val="17"/>
        </w:numPr>
        <w:tabs>
          <w:tab w:val="left" w:pos="-284"/>
          <w:tab w:val="left" w:pos="426"/>
        </w:tabs>
        <w:suppressAutoHyphens/>
        <w:autoSpaceDN w:val="0"/>
        <w:jc w:val="both"/>
        <w:textAlignment w:val="baseline"/>
        <w:rPr>
          <w:rFonts w:eastAsia="Lucida Sans Unicode"/>
          <w:kern w:val="3"/>
          <w:sz w:val="22"/>
          <w:szCs w:val="22"/>
          <w:lang w:eastAsia="zh-CN" w:bidi="hi-IN"/>
        </w:rPr>
      </w:pPr>
      <w:r w:rsidRPr="006361A6">
        <w:rPr>
          <w:rFonts w:eastAsia="Calibri"/>
          <w:kern w:val="3"/>
          <w:sz w:val="22"/>
          <w:szCs w:val="22"/>
          <w:lang w:bidi="hi-IN"/>
        </w:rPr>
        <w:t xml:space="preserve">Zamawiający ma prawo do natychmiastowego odstąpienia od Umowy </w:t>
      </w:r>
      <w:r w:rsidRPr="006361A6">
        <w:rPr>
          <w:kern w:val="3"/>
          <w:sz w:val="22"/>
          <w:szCs w:val="22"/>
          <w:lang w:eastAsia="zh-CN"/>
        </w:rPr>
        <w:t xml:space="preserve">poza przypadkami wskazanymi w art. 456 PZP, w przypadku: </w:t>
      </w:r>
    </w:p>
    <w:p w14:paraId="0737BC33" w14:textId="08FEA3D6" w:rsid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rFonts w:eastAsia="Lucida Sans Unicode"/>
          <w:kern w:val="3"/>
          <w:sz w:val="22"/>
          <w:szCs w:val="22"/>
          <w:lang w:eastAsia="zh-CN" w:bidi="hi-IN"/>
        </w:rPr>
        <w:t xml:space="preserve"> </w:t>
      </w:r>
      <w:r w:rsidR="00AE3361" w:rsidRPr="00B0531F">
        <w:rPr>
          <w:rFonts w:eastAsia="Lucida Sans Unicode"/>
          <w:kern w:val="3"/>
          <w:sz w:val="22"/>
          <w:szCs w:val="22"/>
          <w:lang w:eastAsia="zh-CN" w:bidi="hi-IN"/>
        </w:rPr>
        <w:t xml:space="preserve">gdy Wykonawca w sposób istotny narusza postanowienia  Umowy, </w:t>
      </w:r>
    </w:p>
    <w:p w14:paraId="498C4F0F" w14:textId="77777777" w:rsid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rFonts w:eastAsia="Lucida Sans Unicode"/>
          <w:kern w:val="3"/>
          <w:sz w:val="22"/>
          <w:szCs w:val="22"/>
          <w:lang w:eastAsia="zh-CN" w:bidi="hi-IN"/>
        </w:rPr>
        <w:t xml:space="preserve"> </w:t>
      </w:r>
      <w:r w:rsidR="00AE3361" w:rsidRPr="00B0531F">
        <w:rPr>
          <w:rFonts w:eastAsia="Lucida Sans Unicode"/>
          <w:kern w:val="3"/>
          <w:sz w:val="22"/>
          <w:szCs w:val="22"/>
          <w:lang w:eastAsia="zh-CN" w:bidi="hi-IN"/>
        </w:rPr>
        <w:t>zwłoka w realizacji usług przekroczy 7 dni roboczych;</w:t>
      </w:r>
    </w:p>
    <w:p w14:paraId="7541D502" w14:textId="77777777" w:rsid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rFonts w:eastAsia="Lucida Sans Unicode"/>
          <w:kern w:val="3"/>
          <w:sz w:val="22"/>
          <w:szCs w:val="22"/>
          <w:lang w:eastAsia="zh-CN" w:bidi="hi-IN"/>
        </w:rPr>
        <w:t xml:space="preserve"> </w:t>
      </w:r>
      <w:r w:rsidR="00AE3361" w:rsidRPr="00B0531F">
        <w:rPr>
          <w:rFonts w:eastAsia="Lucida Sans Unicode"/>
          <w:kern w:val="3"/>
          <w:sz w:val="22"/>
          <w:szCs w:val="22"/>
          <w:lang w:eastAsia="zh-CN" w:bidi="hi-IN"/>
        </w:rPr>
        <w:t>gdy Wykonawca co najmniej dwukrotnie bezpodstawnie nie podjął się wykonania  przedmiotu Umowy pomimo wezwania Zamawiającego do niezwłocznego podjęcia się wykonania   przedmiotu Umowy;</w:t>
      </w:r>
    </w:p>
    <w:p w14:paraId="5F5657AD" w14:textId="77777777" w:rsidR="00B0531F" w:rsidRP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rFonts w:eastAsia="Lucida Sans Unicode"/>
          <w:kern w:val="3"/>
          <w:sz w:val="22"/>
          <w:szCs w:val="22"/>
          <w:lang w:eastAsia="zh-CN" w:bidi="hi-IN"/>
        </w:rPr>
        <w:t xml:space="preserve"> </w:t>
      </w:r>
      <w:r w:rsidR="00AE3361" w:rsidRPr="00B0531F">
        <w:rPr>
          <w:sz w:val="22"/>
          <w:szCs w:val="22"/>
          <w:lang w:eastAsia="ar-SA"/>
        </w:rPr>
        <w:t>gdy zostanie zgłoszony wniosek o ogłoszenie upadłości lub w sytuacji otwarcia likwidacji</w:t>
      </w:r>
      <w:r>
        <w:rPr>
          <w:sz w:val="22"/>
          <w:szCs w:val="22"/>
          <w:lang w:eastAsia="ar-SA"/>
        </w:rPr>
        <w:t xml:space="preserve"> </w:t>
      </w:r>
      <w:r w:rsidR="00AE3361" w:rsidRPr="00B0531F">
        <w:rPr>
          <w:color w:val="000000" w:themeColor="text1"/>
          <w:sz w:val="22"/>
          <w:szCs w:val="22"/>
          <w:lang w:eastAsia="ar-SA"/>
        </w:rPr>
        <w:t>przedsiębiorstwa</w:t>
      </w:r>
      <w:r w:rsidR="00AE3361" w:rsidRPr="00B0531F">
        <w:rPr>
          <w:color w:val="FF0000"/>
          <w:sz w:val="22"/>
          <w:szCs w:val="22"/>
          <w:lang w:eastAsia="ar-SA"/>
        </w:rPr>
        <w:t xml:space="preserve"> </w:t>
      </w:r>
      <w:r w:rsidR="00AE3361" w:rsidRPr="00B0531F">
        <w:rPr>
          <w:sz w:val="22"/>
          <w:szCs w:val="22"/>
          <w:lang w:eastAsia="ar-SA"/>
        </w:rPr>
        <w:t xml:space="preserve">Wykonawcy, za wyjątkiem zmian w strukturze organizacyjno-prawnej </w:t>
      </w:r>
      <w:r w:rsidR="00AE3361" w:rsidRPr="00B0531F">
        <w:rPr>
          <w:color w:val="000000" w:themeColor="text1"/>
          <w:sz w:val="22"/>
          <w:szCs w:val="22"/>
          <w:lang w:eastAsia="ar-SA"/>
        </w:rPr>
        <w:t xml:space="preserve">przedsiębiorstwa </w:t>
      </w:r>
      <w:r w:rsidR="00AE3361" w:rsidRPr="00B0531F">
        <w:rPr>
          <w:sz w:val="22"/>
          <w:szCs w:val="22"/>
          <w:lang w:eastAsia="ar-SA"/>
        </w:rPr>
        <w:t>Wykonawcy,</w:t>
      </w:r>
    </w:p>
    <w:p w14:paraId="59BF428C" w14:textId="77777777" w:rsidR="00B0531F" w:rsidRP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sz w:val="22"/>
          <w:szCs w:val="22"/>
          <w:lang w:eastAsia="ar-SA"/>
        </w:rPr>
        <w:t xml:space="preserve"> </w:t>
      </w:r>
      <w:r w:rsidR="00AE3361" w:rsidRPr="00B0531F">
        <w:rPr>
          <w:sz w:val="22"/>
          <w:szCs w:val="22"/>
          <w:lang w:eastAsia="ar-SA"/>
        </w:rPr>
        <w:t xml:space="preserve">zostanie wydany nakaz zajęcia majątku Wykonawcy w zakresie uniemożliwiającym lub znacznie utrudniającym mu prawidłowe wywiązanie się z obowiązków wynikających </w:t>
      </w:r>
      <w:r w:rsidR="00AE3361" w:rsidRPr="00B0531F">
        <w:rPr>
          <w:sz w:val="22"/>
          <w:szCs w:val="22"/>
          <w:lang w:eastAsia="ar-SA"/>
        </w:rPr>
        <w:br/>
        <w:t>z niniejszej umowy,</w:t>
      </w:r>
    </w:p>
    <w:p w14:paraId="76A52309" w14:textId="77777777" w:rsidR="00B0531F" w:rsidRP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sz w:val="22"/>
          <w:szCs w:val="22"/>
          <w:lang w:eastAsia="ar-SA"/>
        </w:rPr>
        <w:t xml:space="preserve"> </w:t>
      </w:r>
      <w:r w:rsidR="00AE3361" w:rsidRPr="00B0531F">
        <w:rPr>
          <w:sz w:val="22"/>
          <w:szCs w:val="22"/>
          <w:lang w:eastAsia="ar-SA"/>
        </w:rPr>
        <w:t>nieuzasadnionej lub niezgodnej z zawartą umową zmiany cen przez Wykonawcę,</w:t>
      </w:r>
    </w:p>
    <w:p w14:paraId="6A5DF036" w14:textId="77777777" w:rsidR="00B0531F" w:rsidRP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sz w:val="22"/>
          <w:szCs w:val="22"/>
          <w:lang w:eastAsia="ar-SA"/>
        </w:rPr>
        <w:t xml:space="preserve"> </w:t>
      </w:r>
      <w:r w:rsidR="00AE3361" w:rsidRPr="00B0531F">
        <w:rPr>
          <w:sz w:val="22"/>
          <w:szCs w:val="22"/>
          <w:lang w:eastAsia="ar-SA"/>
        </w:rPr>
        <w:t>stwierdzenia nieodpowiedniej (niezgodnej z wymaganiami Zamawiającego) jakości świadczonych usług,</w:t>
      </w:r>
      <w:r>
        <w:rPr>
          <w:sz w:val="22"/>
          <w:szCs w:val="22"/>
          <w:lang w:eastAsia="ar-SA"/>
        </w:rPr>
        <w:t xml:space="preserve"> </w:t>
      </w:r>
    </w:p>
    <w:p w14:paraId="00C142C8" w14:textId="30D53B76" w:rsidR="00AE3361" w:rsidRPr="00B0531F" w:rsidRDefault="00B0531F">
      <w:pPr>
        <w:pStyle w:val="Akapitzlist"/>
        <w:widowControl w:val="0"/>
        <w:numPr>
          <w:ilvl w:val="0"/>
          <w:numId w:val="49"/>
        </w:numPr>
        <w:tabs>
          <w:tab w:val="left" w:pos="-284"/>
          <w:tab w:val="left" w:pos="284"/>
          <w:tab w:val="left" w:pos="567"/>
          <w:tab w:val="left" w:pos="1636"/>
          <w:tab w:val="left" w:pos="3436"/>
        </w:tabs>
        <w:suppressAutoHyphens/>
        <w:autoSpaceDN w:val="0"/>
        <w:jc w:val="both"/>
        <w:textAlignment w:val="baseline"/>
        <w:rPr>
          <w:rFonts w:eastAsia="Lucida Sans Unicode"/>
          <w:kern w:val="3"/>
          <w:sz w:val="22"/>
          <w:szCs w:val="22"/>
          <w:lang w:eastAsia="zh-CN" w:bidi="hi-IN"/>
        </w:rPr>
      </w:pPr>
      <w:r>
        <w:rPr>
          <w:sz w:val="22"/>
          <w:szCs w:val="22"/>
          <w:lang w:eastAsia="ar-SA"/>
        </w:rPr>
        <w:lastRenderedPageBreak/>
        <w:t xml:space="preserve"> </w:t>
      </w:r>
      <w:r w:rsidR="00AE3361" w:rsidRPr="00B0531F">
        <w:rPr>
          <w:sz w:val="22"/>
          <w:szCs w:val="22"/>
          <w:lang w:eastAsia="ar-SA"/>
        </w:rPr>
        <w:t>w przypadku naruszenia warunków umowy po bezskutecznym wezwaniu do zaniechania naruszeń.</w:t>
      </w:r>
    </w:p>
    <w:p w14:paraId="112BB2A6" w14:textId="77777777" w:rsidR="00AE3361" w:rsidRPr="00B513E9" w:rsidRDefault="00AE3361">
      <w:pPr>
        <w:pStyle w:val="Akapitzlist"/>
        <w:widowControl w:val="0"/>
        <w:numPr>
          <w:ilvl w:val="0"/>
          <w:numId w:val="17"/>
        </w:numPr>
        <w:suppressAutoHyphens/>
        <w:autoSpaceDE w:val="0"/>
        <w:jc w:val="both"/>
        <w:rPr>
          <w:rFonts w:eastAsia="Verdana"/>
          <w:kern w:val="1"/>
          <w:sz w:val="22"/>
          <w:szCs w:val="22"/>
          <w:lang w:eastAsia="zh-CN" w:bidi="hi-IN"/>
        </w:rPr>
      </w:pPr>
      <w:r w:rsidRPr="00B513E9">
        <w:rPr>
          <w:kern w:val="1"/>
          <w:sz w:val="22"/>
          <w:szCs w:val="22"/>
          <w:lang w:eastAsia="ar-SA" w:bidi="hi-IN"/>
        </w:rPr>
        <w:t xml:space="preserve">Strony uzgadniają, że w razie wystąpienia istotnej zmiany okoliczności powodującej, że wykonanie Umowy nie leży w interesie publicznym, czego nie można było przewidzieć w chwili zawarcia umowy, Zamawiający może odstąpić od Umowy w terminie 30 dni od powzięcia wiadomości </w:t>
      </w:r>
      <w:r w:rsidRPr="00B513E9">
        <w:rPr>
          <w:kern w:val="1"/>
          <w:sz w:val="22"/>
          <w:szCs w:val="22"/>
          <w:lang w:eastAsia="ar-SA" w:bidi="hi-IN"/>
        </w:rPr>
        <w:br/>
        <w:t xml:space="preserve">o powyższych okolicznościach. </w:t>
      </w:r>
    </w:p>
    <w:p w14:paraId="5471426D" w14:textId="77777777" w:rsidR="00AE3361" w:rsidRPr="00AE3361" w:rsidRDefault="00AE3361">
      <w:pPr>
        <w:widowControl w:val="0"/>
        <w:numPr>
          <w:ilvl w:val="0"/>
          <w:numId w:val="17"/>
        </w:numPr>
        <w:suppressAutoHyphens/>
        <w:autoSpaceDE w:val="0"/>
        <w:jc w:val="both"/>
        <w:rPr>
          <w:rFonts w:eastAsia="Verdana"/>
          <w:kern w:val="1"/>
          <w:sz w:val="22"/>
          <w:szCs w:val="22"/>
          <w:lang w:eastAsia="zh-CN" w:bidi="hi-IN"/>
        </w:rPr>
      </w:pPr>
      <w:r w:rsidRPr="00AE3361">
        <w:rPr>
          <w:rFonts w:eastAsia="Verdana"/>
          <w:kern w:val="1"/>
          <w:sz w:val="22"/>
          <w:szCs w:val="22"/>
          <w:lang w:eastAsia="zh-CN" w:bidi="hi-IN"/>
        </w:rPr>
        <w:t xml:space="preserve">W razie zaistnienia okoliczności o których mowa w ust. 1 i 2 </w:t>
      </w:r>
      <w:r w:rsidRPr="00AE3361">
        <w:rPr>
          <w:kern w:val="1"/>
          <w:sz w:val="22"/>
          <w:szCs w:val="22"/>
          <w:lang w:eastAsia="ar-SA" w:bidi="hi-IN"/>
        </w:rPr>
        <w:t>Wykonawca może żądać jedynie wynagrodzenia należnego z tytułu wykonanej części Umowy.</w:t>
      </w:r>
    </w:p>
    <w:p w14:paraId="180E36D0" w14:textId="77777777" w:rsidR="00AE3361" w:rsidRPr="00AE3361" w:rsidRDefault="00AE3361">
      <w:pPr>
        <w:widowControl w:val="0"/>
        <w:numPr>
          <w:ilvl w:val="0"/>
          <w:numId w:val="17"/>
        </w:numPr>
        <w:suppressAutoHyphens/>
        <w:autoSpaceDE w:val="0"/>
        <w:jc w:val="both"/>
        <w:rPr>
          <w:rFonts w:eastAsia="Verdana"/>
          <w:kern w:val="1"/>
          <w:sz w:val="22"/>
          <w:szCs w:val="22"/>
          <w:lang w:eastAsia="zh-CN" w:bidi="hi-IN"/>
        </w:rPr>
      </w:pPr>
      <w:r w:rsidRPr="00AE3361">
        <w:rPr>
          <w:rFonts w:eastAsia="Verdana"/>
          <w:kern w:val="1"/>
          <w:sz w:val="22"/>
          <w:szCs w:val="22"/>
          <w:lang w:eastAsia="zh-CN" w:bidi="hi-IN"/>
        </w:rPr>
        <w:t xml:space="preserve">Odstąpienie od Umowy wymaga formy pisemnej pod rygorem nieważności i wymaga uzasadnienia. </w:t>
      </w:r>
    </w:p>
    <w:p w14:paraId="7459983C" w14:textId="77777777" w:rsidR="00AE3361" w:rsidRPr="00300E16" w:rsidRDefault="00AE3361">
      <w:pPr>
        <w:widowControl w:val="0"/>
        <w:numPr>
          <w:ilvl w:val="0"/>
          <w:numId w:val="17"/>
        </w:numPr>
        <w:suppressAutoHyphens/>
        <w:autoSpaceDE w:val="0"/>
        <w:jc w:val="both"/>
        <w:rPr>
          <w:rFonts w:eastAsia="Verdana"/>
          <w:kern w:val="1"/>
          <w:sz w:val="22"/>
          <w:szCs w:val="22"/>
          <w:lang w:eastAsia="zh-CN" w:bidi="pl-PL"/>
        </w:rPr>
      </w:pPr>
      <w:r w:rsidRPr="00AE3361">
        <w:rPr>
          <w:rFonts w:eastAsia="Verdana"/>
          <w:kern w:val="1"/>
          <w:sz w:val="22"/>
          <w:szCs w:val="22"/>
          <w:lang w:eastAsia="zh-CN" w:bidi="pl-PL"/>
        </w:rPr>
        <w:t xml:space="preserve">Zamawiający  nie dopuszcza wzrostu cen jednostkowych zawartych w Załączniku </w:t>
      </w:r>
      <w:r w:rsidRPr="00AE3361">
        <w:rPr>
          <w:rFonts w:eastAsia="Verdana"/>
          <w:kern w:val="1"/>
          <w:sz w:val="22"/>
          <w:szCs w:val="22"/>
          <w:lang w:eastAsia="zh-CN" w:bidi="pl-PL"/>
        </w:rPr>
        <w:br/>
        <w:t>nr 2 i 3 do Umowy w okresie obowiązywania Umowy z wyjątkiem sytuacji określonych</w:t>
      </w:r>
      <w:r w:rsidRPr="00AE3361">
        <w:rPr>
          <w:rFonts w:eastAsia="Verdana"/>
          <w:kern w:val="1"/>
          <w:sz w:val="22"/>
          <w:szCs w:val="22"/>
          <w:lang w:eastAsia="zh-CN" w:bidi="pl-PL"/>
        </w:rPr>
        <w:br/>
        <w:t xml:space="preserve">w </w:t>
      </w:r>
      <w:r w:rsidRPr="00AE3361">
        <w:rPr>
          <w:rFonts w:eastAsia="Verdana"/>
          <w:color w:val="000000" w:themeColor="text1"/>
          <w:kern w:val="1"/>
          <w:sz w:val="22"/>
          <w:szCs w:val="22"/>
          <w:lang w:eastAsia="zh-CN" w:bidi="pl-PL"/>
        </w:rPr>
        <w:t>§7.</w:t>
      </w:r>
    </w:p>
    <w:p w14:paraId="2FA19C99" w14:textId="77777777" w:rsidR="00300E16" w:rsidRPr="00AE3361" w:rsidRDefault="00300E16" w:rsidP="00300E16">
      <w:pPr>
        <w:widowControl w:val="0"/>
        <w:suppressAutoHyphens/>
        <w:autoSpaceDE w:val="0"/>
        <w:ind w:left="502"/>
        <w:jc w:val="both"/>
        <w:rPr>
          <w:rFonts w:eastAsia="Verdana"/>
          <w:kern w:val="1"/>
          <w:sz w:val="22"/>
          <w:szCs w:val="22"/>
          <w:lang w:eastAsia="zh-CN" w:bidi="pl-PL"/>
        </w:rPr>
      </w:pPr>
    </w:p>
    <w:p w14:paraId="2C322B5C" w14:textId="77777777" w:rsidR="00AE3361" w:rsidRPr="00AE3361" w:rsidRDefault="00AE3361" w:rsidP="00AE3361">
      <w:pPr>
        <w:suppressAutoHyphens/>
        <w:spacing w:line="276" w:lineRule="auto"/>
        <w:ind w:left="3540" w:firstLine="708"/>
        <w:rPr>
          <w:b/>
          <w:color w:val="FF0000"/>
          <w:sz w:val="22"/>
          <w:szCs w:val="22"/>
          <w:lang w:eastAsia="ar-SA"/>
        </w:rPr>
      </w:pPr>
      <w:r w:rsidRPr="00AE3361">
        <w:rPr>
          <w:b/>
          <w:sz w:val="22"/>
          <w:szCs w:val="22"/>
          <w:lang w:eastAsia="ar-SA"/>
        </w:rPr>
        <w:t xml:space="preserve">  § 7</w:t>
      </w:r>
    </w:p>
    <w:p w14:paraId="1BB6421D"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ZMIANY UMOWY</w:t>
      </w:r>
    </w:p>
    <w:p w14:paraId="3A131645" w14:textId="258287F8" w:rsidR="00AE3361"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sz w:val="22"/>
          <w:szCs w:val="22"/>
          <w:lang w:eastAsia="ar-SA"/>
        </w:rPr>
        <w:t xml:space="preserve">Zamawiający przewiduje zmiany wysokości wynagrodzenia należnego Wykonawcy </w:t>
      </w:r>
      <w:r w:rsidRPr="00B0531F">
        <w:rPr>
          <w:sz w:val="22"/>
          <w:szCs w:val="22"/>
          <w:lang w:eastAsia="ar-SA"/>
        </w:rPr>
        <w:br/>
        <w:t>w przypadku zmiany:</w:t>
      </w:r>
    </w:p>
    <w:p w14:paraId="094A36B4" w14:textId="77777777" w:rsidR="00AE3361" w:rsidRPr="00AE3361" w:rsidRDefault="00AE3361">
      <w:pPr>
        <w:widowControl w:val="0"/>
        <w:numPr>
          <w:ilvl w:val="4"/>
          <w:numId w:val="35"/>
        </w:numPr>
        <w:tabs>
          <w:tab w:val="left" w:pos="284"/>
        </w:tabs>
        <w:suppressAutoHyphens/>
        <w:autoSpaceDE w:val="0"/>
        <w:spacing w:line="276" w:lineRule="auto"/>
        <w:ind w:left="709" w:hanging="425"/>
        <w:jc w:val="both"/>
        <w:rPr>
          <w:bCs/>
          <w:sz w:val="22"/>
          <w:szCs w:val="22"/>
          <w:lang w:eastAsia="ar-SA"/>
        </w:rPr>
      </w:pPr>
      <w:r w:rsidRPr="00AE3361">
        <w:rPr>
          <w:bCs/>
          <w:sz w:val="22"/>
          <w:szCs w:val="22"/>
          <w:lang w:eastAsia="ar-SA"/>
        </w:rPr>
        <w:t>Stawki podatku od towarów i usług oraz podatku akcyzowego</w:t>
      </w:r>
    </w:p>
    <w:p w14:paraId="7F213E80" w14:textId="77777777" w:rsidR="00AE3361" w:rsidRPr="00AE3361" w:rsidRDefault="00AE3361">
      <w:pPr>
        <w:widowControl w:val="0"/>
        <w:numPr>
          <w:ilvl w:val="4"/>
          <w:numId w:val="35"/>
        </w:numPr>
        <w:tabs>
          <w:tab w:val="left" w:pos="284"/>
        </w:tabs>
        <w:suppressAutoHyphens/>
        <w:autoSpaceDE w:val="0"/>
        <w:spacing w:line="276" w:lineRule="auto"/>
        <w:ind w:left="709" w:hanging="425"/>
        <w:jc w:val="both"/>
        <w:rPr>
          <w:bCs/>
          <w:sz w:val="22"/>
          <w:szCs w:val="22"/>
          <w:lang w:eastAsia="ar-SA"/>
        </w:rPr>
      </w:pPr>
      <w:r w:rsidRPr="00AE3361">
        <w:rPr>
          <w:bCs/>
          <w:sz w:val="22"/>
          <w:szCs w:val="22"/>
          <w:lang w:eastAsia="ar-SA"/>
        </w:rPr>
        <w:t>wysokości minimalnego wynagrodzenia za pracę albo wysokości minimalnej stawki godzinowej, ustalonych na podstawie przepisów ustawy z dnia 10 października 2002 r.</w:t>
      </w:r>
      <w:r w:rsidRPr="00AE3361">
        <w:rPr>
          <w:bCs/>
          <w:sz w:val="22"/>
          <w:szCs w:val="22"/>
          <w:lang w:eastAsia="ar-SA"/>
        </w:rPr>
        <w:br/>
        <w:t xml:space="preserve"> </w:t>
      </w:r>
      <w:r w:rsidRPr="00AE3361">
        <w:rPr>
          <w:sz w:val="22"/>
          <w:szCs w:val="22"/>
          <w:lang w:eastAsia="ar-SA"/>
        </w:rPr>
        <w:t>o minimalnym wynagrodzeniu za pracę,</w:t>
      </w:r>
    </w:p>
    <w:p w14:paraId="3967ADA9" w14:textId="77777777" w:rsidR="00AE3361" w:rsidRPr="00AE3361" w:rsidRDefault="00AE3361">
      <w:pPr>
        <w:widowControl w:val="0"/>
        <w:numPr>
          <w:ilvl w:val="4"/>
          <w:numId w:val="35"/>
        </w:numPr>
        <w:tabs>
          <w:tab w:val="left" w:pos="284"/>
        </w:tabs>
        <w:suppressAutoHyphens/>
        <w:autoSpaceDE w:val="0"/>
        <w:spacing w:line="276" w:lineRule="auto"/>
        <w:ind w:left="709" w:hanging="425"/>
        <w:jc w:val="both"/>
        <w:rPr>
          <w:bCs/>
          <w:sz w:val="22"/>
          <w:szCs w:val="22"/>
          <w:lang w:eastAsia="ar-SA"/>
        </w:rPr>
      </w:pPr>
      <w:r w:rsidRPr="00AE3361">
        <w:rPr>
          <w:sz w:val="22"/>
          <w:szCs w:val="22"/>
          <w:lang w:eastAsia="ar-SA"/>
        </w:rPr>
        <w:t>zasad podlegania ubezpieczeniom społecznym lub ubezpieczeniu zdrowotnemu lub wysokości stawki składki na ubezpieczenia społeczne lub zdrowotne,</w:t>
      </w:r>
    </w:p>
    <w:p w14:paraId="597DFB4B" w14:textId="77777777" w:rsidR="00AE3361" w:rsidRPr="00AE3361" w:rsidRDefault="00AE3361">
      <w:pPr>
        <w:widowControl w:val="0"/>
        <w:numPr>
          <w:ilvl w:val="4"/>
          <w:numId w:val="35"/>
        </w:numPr>
        <w:tabs>
          <w:tab w:val="left" w:pos="284"/>
        </w:tabs>
        <w:suppressAutoHyphens/>
        <w:autoSpaceDE w:val="0"/>
        <w:spacing w:line="276" w:lineRule="auto"/>
        <w:ind w:left="709" w:hanging="425"/>
        <w:jc w:val="both"/>
        <w:rPr>
          <w:bCs/>
          <w:sz w:val="22"/>
          <w:szCs w:val="22"/>
          <w:lang w:eastAsia="ar-SA"/>
        </w:rPr>
      </w:pPr>
      <w:r w:rsidRPr="00AE3361">
        <w:rPr>
          <w:bCs/>
          <w:sz w:val="22"/>
          <w:szCs w:val="22"/>
          <w:lang w:eastAsia="ar-SA"/>
        </w:rPr>
        <w:t>zasad gromadzenia i wysokości wpłat do pracowniczych planów kapitałowych, o których mowa w ustawie z dnia 4 października 2018 r. o pracowniczych planach kapitałowych,</w:t>
      </w:r>
    </w:p>
    <w:p w14:paraId="511E5059" w14:textId="77777777" w:rsidR="00AE3361" w:rsidRPr="00AE3361" w:rsidRDefault="00AE3361">
      <w:pPr>
        <w:widowControl w:val="0"/>
        <w:numPr>
          <w:ilvl w:val="4"/>
          <w:numId w:val="35"/>
        </w:numPr>
        <w:tabs>
          <w:tab w:val="left" w:pos="284"/>
        </w:tabs>
        <w:suppressAutoHyphens/>
        <w:autoSpaceDE w:val="0"/>
        <w:spacing w:line="276" w:lineRule="auto"/>
        <w:ind w:left="709" w:hanging="425"/>
        <w:jc w:val="both"/>
        <w:rPr>
          <w:bCs/>
          <w:sz w:val="22"/>
          <w:szCs w:val="22"/>
          <w:lang w:eastAsia="ar-SA"/>
        </w:rPr>
      </w:pPr>
      <w:r w:rsidRPr="00AE3361">
        <w:rPr>
          <w:bCs/>
          <w:sz w:val="22"/>
          <w:szCs w:val="22"/>
          <w:lang w:eastAsia="ar-SA"/>
        </w:rPr>
        <w:t>cen jednostkowych w przypadku zmiany opłat wynikających z Rozporządzenia Ministra Finansów dot. opłat  legalizacyjnych (jeżeli dotyczy);</w:t>
      </w:r>
    </w:p>
    <w:p w14:paraId="12FD59F3" w14:textId="77777777" w:rsidR="00AE3361" w:rsidRDefault="00AE3361" w:rsidP="00AE3361">
      <w:pPr>
        <w:widowControl w:val="0"/>
        <w:tabs>
          <w:tab w:val="left" w:pos="284"/>
        </w:tabs>
        <w:suppressAutoHyphens/>
        <w:autoSpaceDE w:val="0"/>
        <w:spacing w:line="276" w:lineRule="auto"/>
        <w:ind w:left="284"/>
        <w:jc w:val="both"/>
        <w:rPr>
          <w:bCs/>
          <w:sz w:val="22"/>
          <w:szCs w:val="22"/>
          <w:lang w:eastAsia="ar-SA"/>
        </w:rPr>
      </w:pPr>
      <w:r w:rsidRPr="00AE3361">
        <w:rPr>
          <w:bCs/>
          <w:sz w:val="22"/>
          <w:szCs w:val="22"/>
          <w:lang w:eastAsia="ar-SA"/>
        </w:rPr>
        <w:t>- jeżeli zmiany te będą miały wpływ na koszty wykonania zamówienia przez Wykonawcę.</w:t>
      </w:r>
    </w:p>
    <w:p w14:paraId="25FA71EB"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bCs/>
          <w:kern w:val="2"/>
          <w:sz w:val="22"/>
          <w:szCs w:val="22"/>
          <w:highlight w:val="white"/>
          <w:lang w:eastAsia="ar-SA" w:bidi="hi-IN"/>
        </w:rPr>
        <w:t xml:space="preserve">Zamawiający dopuszcza zmianę wysokości wynagrodzenia należnego Wykonawcy,  w przypadku zmiany cen materiałów lub kosztów związanych z ofertą  tj. wzrostu lub obniżenia względem ceny lub kosztu dla wynagrodzenia ofertowego, w oparciu o wskaźnik wzrostu cen i usług konsumpcyjnych określonych przez GUS, dotyczący cen wpływających na realizację przedmiotu usługi. Strony dopuszczają waloryzację, jeżeli zmiana cen materiałów i kosztów przekroczy 10% w stosunku do cen i kosztów w chwili zawarcia umowy, przy czym pierwsza waloryzacja może nastąpić nie wcześniej niż po upływie 6 miesięcy od zawarcia umowy. </w:t>
      </w:r>
      <w:r w:rsidRPr="00B0531F">
        <w:rPr>
          <w:kern w:val="2"/>
          <w:sz w:val="22"/>
          <w:szCs w:val="22"/>
          <w:shd w:val="clear" w:color="auto" w:fill="FFFFFF"/>
          <w:lang w:eastAsia="ar-SA" w:bidi="hi-IN"/>
        </w:rPr>
        <w:t>Wzrost wynagrodzenia liczony jest wyłącznie w stosunku do zakresu pozostającego do wykonania po upływie 6 miesięcy od dnia zawarcia Umowy.</w:t>
      </w:r>
      <w:r w:rsidRPr="00B0531F">
        <w:rPr>
          <w:rFonts w:eastAsia="Calibri"/>
          <w:sz w:val="22"/>
          <w:szCs w:val="22"/>
          <w:lang w:eastAsia="en-US"/>
        </w:rPr>
        <w:t xml:space="preserve"> </w:t>
      </w:r>
      <w:r w:rsidRPr="00B0531F">
        <w:rPr>
          <w:sz w:val="22"/>
          <w:szCs w:val="22"/>
          <w:lang w:eastAsia="ar-SA"/>
        </w:rPr>
        <w:t>Łączna maksymalna wartość zmiany wynagrodzenia Wykonawcy</w:t>
      </w:r>
      <w:r w:rsidRPr="00B0531F">
        <w:rPr>
          <w:kern w:val="2"/>
          <w:sz w:val="22"/>
          <w:szCs w:val="22"/>
          <w:shd w:val="clear" w:color="auto" w:fill="FFFFFF"/>
          <w:lang w:eastAsia="ar-SA" w:bidi="hi-IN"/>
        </w:rPr>
        <w:t xml:space="preserve"> </w:t>
      </w:r>
      <w:r w:rsidRPr="00B0531F">
        <w:rPr>
          <w:sz w:val="22"/>
          <w:szCs w:val="22"/>
          <w:lang w:eastAsia="ar-SA"/>
        </w:rPr>
        <w:t>może wynieść 5% maksymalnego wynagrodzenia Wykonawcy.</w:t>
      </w:r>
    </w:p>
    <w:p w14:paraId="041EDFBE"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kern w:val="2"/>
          <w:sz w:val="22"/>
          <w:szCs w:val="22"/>
          <w:shd w:val="clear" w:color="auto" w:fill="FFFFFF"/>
          <w:lang w:eastAsia="ar-SA" w:bidi="hi-IN"/>
        </w:rPr>
        <w:t>Waloryzacja o której mowa w ust. 1 i 2 następuje na wniosek Wykonawcy o przeprowadzenie negocjacji, jeżeli</w:t>
      </w:r>
      <w:r w:rsidRPr="00B0531F">
        <w:rPr>
          <w:sz w:val="22"/>
          <w:szCs w:val="22"/>
          <w:lang w:eastAsia="ar-SA"/>
        </w:rPr>
        <w:t xml:space="preserve"> zmiany, będą miały wpływ na koszty wykonania zamówienia przez Wykonawcę. Udowodnienie zmiany kosztów leży po stronie Wykonawcy, który wraz z wnioskiem o zmianę wysokości wynagrodzenia, przedstawi dokumenty potwierdzające, że zmiany te mają wpływ na koszty wykonania zamówienia wraz z </w:t>
      </w:r>
      <w:r w:rsidRPr="00B0531F">
        <w:rPr>
          <w:kern w:val="2"/>
          <w:sz w:val="22"/>
          <w:szCs w:val="22"/>
          <w:shd w:val="clear" w:color="auto" w:fill="FFFFFF"/>
          <w:lang w:eastAsia="ar-SA" w:bidi="hi-IN"/>
        </w:rPr>
        <w:t>wyczerpującym uzasadnieniem faktycznym i wskazaniem podstaw zmiany oraz dokładne wyliczenie kwoty wynagrodzenia należnego Wykonawcy po zmianie Umowy.</w:t>
      </w:r>
    </w:p>
    <w:p w14:paraId="589657EC"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sz w:val="22"/>
          <w:szCs w:val="22"/>
          <w:lang w:eastAsia="ar-SA"/>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w:t>
      </w:r>
      <w:r w:rsidRPr="00B0531F">
        <w:rPr>
          <w:sz w:val="22"/>
          <w:szCs w:val="22"/>
          <w:lang w:eastAsia="ar-SA"/>
        </w:rPr>
        <w:lastRenderedPageBreak/>
        <w:t>ten jest nieuzasadniony w całości lub w części, Zamawiający informuje Wykonawcę w formie pisemnej o braku podstaw do uwzględnienia wniosku w całości lub w części wraz z uzasadnieniem tego stanowiska.</w:t>
      </w:r>
    </w:p>
    <w:p w14:paraId="2F770748"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bCs/>
          <w:sz w:val="22"/>
          <w:szCs w:val="22"/>
          <w:lang w:eastAsia="ar-SA"/>
        </w:rPr>
        <w:t xml:space="preserve">Zmiana </w:t>
      </w:r>
      <w:r w:rsidRPr="00B0531F">
        <w:rPr>
          <w:kern w:val="2"/>
          <w:sz w:val="22"/>
          <w:szCs w:val="22"/>
          <w:shd w:val="clear" w:color="auto" w:fill="FFFFFF"/>
          <w:lang w:eastAsia="ar-SA" w:bidi="hi-IN"/>
        </w:rPr>
        <w:t>U</w:t>
      </w:r>
      <w:r w:rsidRPr="00B0531F">
        <w:rPr>
          <w:bCs/>
          <w:sz w:val="22"/>
          <w:szCs w:val="22"/>
          <w:lang w:eastAsia="ar-SA"/>
        </w:rPr>
        <w:t>mowy nastąpi po przeprowadzeniu ustaleń negocjacyjnych i podpisaniu przez Strony Aneksu do Umowy w terminie 30 dni od daty złożenia wniosku o podjęcie negocjacji.</w:t>
      </w:r>
    </w:p>
    <w:p w14:paraId="0CE7DD21"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sz w:val="22"/>
          <w:szCs w:val="22"/>
          <w:lang w:eastAsia="ar-SA"/>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14:paraId="064CF189"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sz w:val="22"/>
          <w:szCs w:val="22"/>
          <w:lang w:eastAsia="ar-SA"/>
        </w:rPr>
        <w:t xml:space="preserve">Strony umowy zobowiązują się do niezwłocznego wzajemnego informowania na piśmie </w:t>
      </w:r>
      <w:r w:rsidRPr="00B0531F">
        <w:rPr>
          <w:sz w:val="22"/>
          <w:szCs w:val="22"/>
          <w:lang w:eastAsia="ar-SA"/>
        </w:rPr>
        <w:br/>
        <w:t>o każdej zmianie danych w dokumentach rejestracyjnych oraz innych danych wymienionych w umowie, a mających wpływ na jej ważność.</w:t>
      </w:r>
    </w:p>
    <w:p w14:paraId="01132230" w14:textId="77777777" w:rsidR="00B0531F"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rFonts w:eastAsia="Verdana"/>
          <w:sz w:val="22"/>
          <w:szCs w:val="22"/>
          <w:lang w:eastAsia="ar-SA" w:bidi="pl-PL"/>
        </w:rPr>
        <w:t>W przypadku wystąpienia tzw</w:t>
      </w:r>
      <w:r w:rsidRPr="00B0531F">
        <w:rPr>
          <w:rFonts w:eastAsia="Verdana"/>
          <w:b/>
          <w:sz w:val="22"/>
          <w:szCs w:val="22"/>
          <w:lang w:eastAsia="ar-SA" w:bidi="pl-PL"/>
        </w:rPr>
        <w:t xml:space="preserve">. ,,siły wyższej”, </w:t>
      </w:r>
      <w:r w:rsidRPr="00B0531F">
        <w:rPr>
          <w:rFonts w:eastAsia="Verdana"/>
          <w:color w:val="000000" w:themeColor="text1"/>
          <w:sz w:val="22"/>
          <w:szCs w:val="22"/>
          <w:lang w:eastAsia="ar-SA" w:bidi="pl-PL"/>
        </w:rPr>
        <w:t>przez którą</w:t>
      </w:r>
      <w:r w:rsidRPr="00B0531F">
        <w:rPr>
          <w:rFonts w:eastAsia="Verdana"/>
          <w:b/>
          <w:color w:val="000000" w:themeColor="text1"/>
          <w:sz w:val="22"/>
          <w:szCs w:val="22"/>
          <w:lang w:eastAsia="ar-SA" w:bidi="pl-PL"/>
        </w:rPr>
        <w:t xml:space="preserve"> </w:t>
      </w:r>
      <w:r w:rsidRPr="00B0531F">
        <w:rPr>
          <w:rFonts w:eastAsia="Verdana"/>
          <w:sz w:val="22"/>
          <w:szCs w:val="22"/>
          <w:lang w:eastAsia="ar-SA" w:bidi="pl-PL"/>
        </w:rPr>
        <w:t>Strony Umowy</w:t>
      </w:r>
      <w:r w:rsidRPr="00B0531F">
        <w:rPr>
          <w:sz w:val="22"/>
          <w:szCs w:val="22"/>
          <w:lang w:eastAsia="ar-SA"/>
        </w:rPr>
        <w:t xml:space="preserve"> </w:t>
      </w:r>
      <w:r w:rsidRPr="00B0531F">
        <w:rPr>
          <w:bCs/>
          <w:sz w:val="22"/>
          <w:szCs w:val="22"/>
          <w:lang w:eastAsia="ar-SA"/>
        </w:rPr>
        <w:t xml:space="preserve">rozumieją okoliczności niezależne od woli i działań stron, których powstania żadna ze stron nie mogła przewidzieć i których powstaniu lub skutkom nie mogła zapobiec przy zachowaniu należytej staranności za siłę wyższą mogą być uznane w szczególności takie okoliczności jak: klęski żywiołowe, katastrofy, strajki związane z funkcjonowaniem Wykonawcy, mobilizację, embargo, zamknięcie granic, </w:t>
      </w:r>
      <w:r w:rsidRPr="00B0531F">
        <w:rPr>
          <w:rFonts w:eastAsia="Verdana"/>
          <w:color w:val="000000" w:themeColor="text1"/>
          <w:sz w:val="22"/>
          <w:szCs w:val="22"/>
          <w:lang w:eastAsia="ar-SA" w:bidi="pl-PL"/>
        </w:rPr>
        <w:t xml:space="preserve">pożary, konflikty zbrojne, stan wojenny, </w:t>
      </w:r>
      <w:r w:rsidRPr="00B0531F">
        <w:rPr>
          <w:bCs/>
          <w:color w:val="000000" w:themeColor="text1"/>
          <w:sz w:val="22"/>
          <w:szCs w:val="22"/>
          <w:lang w:eastAsia="ar-SA"/>
        </w:rPr>
        <w:t xml:space="preserve">zmiana </w:t>
      </w:r>
      <w:r w:rsidRPr="00B0531F">
        <w:rPr>
          <w:bCs/>
          <w:sz w:val="22"/>
          <w:szCs w:val="22"/>
          <w:lang w:eastAsia="ar-SA"/>
        </w:rPr>
        <w:t xml:space="preserve">warunków atmosferycznych uniemożliwiających zrealizowanie usług w terminie. W przypadku wystąpienia </w:t>
      </w:r>
      <w:r w:rsidRPr="00B0531F">
        <w:rPr>
          <w:bCs/>
          <w:color w:val="000000" w:themeColor="text1"/>
          <w:sz w:val="22"/>
          <w:szCs w:val="22"/>
          <w:lang w:eastAsia="ar-SA"/>
        </w:rPr>
        <w:t xml:space="preserve">siły wyższej </w:t>
      </w:r>
      <w:r w:rsidRPr="00B0531F">
        <w:rPr>
          <w:bCs/>
          <w:sz w:val="22"/>
          <w:szCs w:val="22"/>
          <w:lang w:eastAsia="ar-SA"/>
        </w:rPr>
        <w:t>termin usługi może ulec odpowiedniemu przedłużeniu o czas niezbędny do należytego jej wykonania, nie dłużej jednak      niż o okres trwania tych okoliczności.</w:t>
      </w:r>
    </w:p>
    <w:p w14:paraId="70E2691E" w14:textId="00CAD9D3" w:rsidR="00AE3361" w:rsidRPr="00B0531F" w:rsidRDefault="00AE3361">
      <w:pPr>
        <w:pStyle w:val="Akapitzlist"/>
        <w:widowControl w:val="0"/>
        <w:numPr>
          <w:ilvl w:val="0"/>
          <w:numId w:val="50"/>
        </w:numPr>
        <w:tabs>
          <w:tab w:val="left" w:pos="284"/>
        </w:tabs>
        <w:suppressAutoHyphens/>
        <w:autoSpaceDE w:val="0"/>
        <w:spacing w:line="276" w:lineRule="auto"/>
        <w:jc w:val="both"/>
        <w:rPr>
          <w:b/>
          <w:bCs/>
          <w:sz w:val="22"/>
          <w:szCs w:val="22"/>
          <w:lang w:val="x-none" w:eastAsia="ar-SA"/>
        </w:rPr>
      </w:pPr>
      <w:r w:rsidRPr="00B0531F">
        <w:rPr>
          <w:color w:val="000000" w:themeColor="text1"/>
          <w:sz w:val="22"/>
          <w:szCs w:val="22"/>
          <w:lang w:eastAsia="ar-SA"/>
        </w:rPr>
        <w:t xml:space="preserve">Zmawiający dopuszcza zmianę umowy o której mowa w art. 455ust. 1 pkt 3 i 4 PZP. </w:t>
      </w:r>
    </w:p>
    <w:p w14:paraId="38E7945E" w14:textId="77777777" w:rsidR="00AE3361" w:rsidRDefault="00AE3361" w:rsidP="00AE3361">
      <w:pPr>
        <w:tabs>
          <w:tab w:val="left" w:pos="142"/>
        </w:tabs>
        <w:suppressAutoHyphens/>
        <w:spacing w:line="276" w:lineRule="auto"/>
        <w:rPr>
          <w:b/>
          <w:sz w:val="22"/>
          <w:szCs w:val="22"/>
          <w:lang w:eastAsia="ar-SA"/>
        </w:rPr>
      </w:pPr>
    </w:p>
    <w:p w14:paraId="08B5014A" w14:textId="77777777" w:rsidR="00300E16" w:rsidRPr="00AE3361" w:rsidRDefault="00300E16" w:rsidP="00AE3361">
      <w:pPr>
        <w:tabs>
          <w:tab w:val="left" w:pos="142"/>
        </w:tabs>
        <w:suppressAutoHyphens/>
        <w:spacing w:line="276" w:lineRule="auto"/>
        <w:rPr>
          <w:b/>
          <w:sz w:val="22"/>
          <w:szCs w:val="22"/>
          <w:lang w:eastAsia="ar-SA"/>
        </w:rPr>
      </w:pPr>
    </w:p>
    <w:p w14:paraId="2733A65A" w14:textId="77777777" w:rsidR="00AE3361" w:rsidRPr="00AE3361" w:rsidRDefault="00AE3361" w:rsidP="00AE3361">
      <w:pPr>
        <w:tabs>
          <w:tab w:val="left" w:pos="142"/>
        </w:tabs>
        <w:suppressAutoHyphens/>
        <w:spacing w:line="276" w:lineRule="auto"/>
        <w:jc w:val="center"/>
        <w:rPr>
          <w:b/>
          <w:sz w:val="22"/>
          <w:szCs w:val="22"/>
          <w:lang w:eastAsia="ar-SA"/>
        </w:rPr>
      </w:pPr>
      <w:r w:rsidRPr="00AE3361">
        <w:rPr>
          <w:b/>
          <w:sz w:val="22"/>
          <w:szCs w:val="22"/>
          <w:lang w:eastAsia="ar-SA"/>
        </w:rPr>
        <w:t>§ 8</w:t>
      </w:r>
    </w:p>
    <w:p w14:paraId="03819A20" w14:textId="77777777" w:rsidR="00AE3361" w:rsidRPr="00AE3361" w:rsidRDefault="00AE3361" w:rsidP="00AE3361">
      <w:pPr>
        <w:tabs>
          <w:tab w:val="left" w:pos="142"/>
        </w:tabs>
        <w:suppressAutoHyphens/>
        <w:spacing w:line="276" w:lineRule="auto"/>
        <w:jc w:val="center"/>
        <w:rPr>
          <w:b/>
          <w:sz w:val="22"/>
          <w:szCs w:val="22"/>
          <w:lang w:eastAsia="ar-SA"/>
        </w:rPr>
      </w:pPr>
      <w:r w:rsidRPr="00AE3361">
        <w:rPr>
          <w:b/>
          <w:sz w:val="22"/>
          <w:szCs w:val="22"/>
          <w:lang w:eastAsia="ar-SA"/>
        </w:rPr>
        <w:t>KARY UMOWNE I ROSZCZENIA ODSZKODOWAWCZE</w:t>
      </w:r>
    </w:p>
    <w:p w14:paraId="1E025F6C" w14:textId="77777777" w:rsidR="00AE3361" w:rsidRPr="00AE3361" w:rsidRDefault="00AE3361" w:rsidP="00AE3361">
      <w:pPr>
        <w:tabs>
          <w:tab w:val="left" w:pos="142"/>
        </w:tabs>
        <w:suppressAutoHyphens/>
        <w:spacing w:line="276" w:lineRule="auto"/>
        <w:jc w:val="center"/>
        <w:rPr>
          <w:b/>
          <w:sz w:val="22"/>
          <w:szCs w:val="22"/>
          <w:lang w:eastAsia="ar-SA"/>
        </w:rPr>
      </w:pPr>
    </w:p>
    <w:p w14:paraId="5C1362A3" w14:textId="77777777" w:rsidR="00AE3361" w:rsidRPr="00903389" w:rsidRDefault="00AE3361">
      <w:pPr>
        <w:pStyle w:val="Akapitzlist"/>
        <w:numPr>
          <w:ilvl w:val="0"/>
          <w:numId w:val="18"/>
        </w:numPr>
        <w:suppressAutoHyphens/>
        <w:spacing w:line="200" w:lineRule="atLeast"/>
        <w:jc w:val="both"/>
        <w:rPr>
          <w:color w:val="000000" w:themeColor="text1"/>
          <w:sz w:val="22"/>
          <w:szCs w:val="22"/>
          <w:lang w:eastAsia="zh-CN"/>
        </w:rPr>
      </w:pPr>
      <w:r w:rsidRPr="00903389">
        <w:rPr>
          <w:sz w:val="22"/>
          <w:szCs w:val="22"/>
          <w:lang w:eastAsia="zh-CN"/>
        </w:rPr>
        <w:t xml:space="preserve">Wykonawca zobowiązuje się do zapłaty Zamawiającemu kary umownej w wysokości 8 % wartości brutto niezrealizowanej części zamówienia,  za każdy rozpoczęty dzień roboczy zwłoki liczony od terminu, o którym mowa w </w:t>
      </w:r>
      <w:r w:rsidRPr="00903389">
        <w:rPr>
          <w:color w:val="000000" w:themeColor="text1"/>
          <w:sz w:val="22"/>
          <w:szCs w:val="22"/>
          <w:lang w:eastAsia="zh-CN"/>
        </w:rPr>
        <w:t>§2 ust. 2 pkt 6.</w:t>
      </w:r>
    </w:p>
    <w:p w14:paraId="6EBBEE17" w14:textId="77777777" w:rsidR="00AE3361" w:rsidRPr="00903389" w:rsidRDefault="00AE3361">
      <w:pPr>
        <w:pStyle w:val="Akapitzlist"/>
        <w:numPr>
          <w:ilvl w:val="0"/>
          <w:numId w:val="18"/>
        </w:numPr>
        <w:suppressAutoHyphens/>
        <w:spacing w:line="200" w:lineRule="atLeast"/>
        <w:jc w:val="both"/>
        <w:rPr>
          <w:strike/>
          <w:sz w:val="22"/>
          <w:szCs w:val="22"/>
          <w:lang w:eastAsia="zh-CN"/>
        </w:rPr>
      </w:pPr>
      <w:r w:rsidRPr="00903389">
        <w:rPr>
          <w:sz w:val="22"/>
          <w:szCs w:val="22"/>
          <w:lang w:eastAsia="zh-CN"/>
        </w:rPr>
        <w:t xml:space="preserve">W razie odstąpienia od umowy  przez Wykonawcę z przyczyn leżących po jego stronie, lub </w:t>
      </w:r>
      <w:r w:rsidRPr="00903389">
        <w:rPr>
          <w:sz w:val="22"/>
          <w:szCs w:val="22"/>
          <w:lang w:eastAsia="zh-CN"/>
        </w:rPr>
        <w:br/>
        <w:t xml:space="preserve">w przypadku odstąpienia przez Zamawiającego z przyczyn leżących po stronie Wykonawcy, Wykonawca zobowiązuje się do zapłaty  Zamawiającemu  kary umownej w wysokości 10 % wartości </w:t>
      </w:r>
      <w:r w:rsidRPr="00903389">
        <w:rPr>
          <w:color w:val="000000" w:themeColor="text1"/>
          <w:sz w:val="22"/>
          <w:szCs w:val="22"/>
          <w:lang w:eastAsia="zh-CN"/>
        </w:rPr>
        <w:t>wynagrodzenia umownego o którym mowa w § 4 ust. 1</w:t>
      </w:r>
      <w:r w:rsidRPr="00903389">
        <w:rPr>
          <w:color w:val="FF0000"/>
          <w:sz w:val="22"/>
          <w:szCs w:val="22"/>
          <w:lang w:eastAsia="zh-CN"/>
        </w:rPr>
        <w:t>.</w:t>
      </w:r>
      <w:r w:rsidRPr="00903389">
        <w:rPr>
          <w:sz w:val="22"/>
          <w:szCs w:val="22"/>
          <w:lang w:eastAsia="zh-CN"/>
        </w:rPr>
        <w:t xml:space="preserve"> </w:t>
      </w:r>
    </w:p>
    <w:p w14:paraId="3AA9D141" w14:textId="77777777" w:rsidR="00AE3361" w:rsidRPr="00AE3361" w:rsidRDefault="00AE3361">
      <w:pPr>
        <w:numPr>
          <w:ilvl w:val="0"/>
          <w:numId w:val="18"/>
        </w:numPr>
        <w:tabs>
          <w:tab w:val="num" w:pos="0"/>
        </w:tabs>
        <w:suppressAutoHyphens/>
        <w:spacing w:line="200" w:lineRule="atLeast"/>
        <w:ind w:left="284" w:hanging="284"/>
        <w:jc w:val="both"/>
        <w:rPr>
          <w:sz w:val="22"/>
          <w:szCs w:val="22"/>
          <w:lang w:eastAsia="zh-CN"/>
        </w:rPr>
      </w:pPr>
      <w:r w:rsidRPr="00AE3361">
        <w:rPr>
          <w:sz w:val="22"/>
          <w:szCs w:val="22"/>
          <w:lang w:eastAsia="zh-CN"/>
        </w:rPr>
        <w:t>Łączna wysokość kar umownych przewidzianych w umowie nie może przekraczać 30% wynagrodzenia całkowitego brutto określonego w § 4 ust. 1.</w:t>
      </w:r>
    </w:p>
    <w:p w14:paraId="1FCD8FD8" w14:textId="77777777" w:rsidR="00AE3361" w:rsidRPr="00AE3361" w:rsidRDefault="00AE3361">
      <w:pPr>
        <w:numPr>
          <w:ilvl w:val="0"/>
          <w:numId w:val="18"/>
        </w:numPr>
        <w:tabs>
          <w:tab w:val="num" w:pos="0"/>
        </w:tabs>
        <w:suppressAutoHyphens/>
        <w:spacing w:line="200" w:lineRule="atLeast"/>
        <w:ind w:left="284" w:hanging="284"/>
        <w:jc w:val="both"/>
        <w:rPr>
          <w:bCs/>
          <w:sz w:val="22"/>
          <w:szCs w:val="22"/>
          <w:lang w:eastAsia="zh-CN"/>
        </w:rPr>
      </w:pPr>
      <w:r w:rsidRPr="00AE3361">
        <w:rPr>
          <w:bCs/>
          <w:sz w:val="22"/>
          <w:szCs w:val="22"/>
          <w:lang w:eastAsia="zh-CN"/>
        </w:rPr>
        <w:t>Zapłata kar</w:t>
      </w:r>
      <w:r w:rsidRPr="00AE3361">
        <w:rPr>
          <w:bCs/>
          <w:color w:val="000000" w:themeColor="text1"/>
          <w:sz w:val="22"/>
          <w:szCs w:val="22"/>
          <w:lang w:eastAsia="zh-CN"/>
        </w:rPr>
        <w:t>y</w:t>
      </w:r>
      <w:r w:rsidRPr="00AE3361">
        <w:rPr>
          <w:bCs/>
          <w:sz w:val="22"/>
          <w:szCs w:val="22"/>
          <w:lang w:eastAsia="zh-CN"/>
        </w:rPr>
        <w:t xml:space="preserve"> </w:t>
      </w:r>
      <w:r w:rsidRPr="00AE3361">
        <w:rPr>
          <w:bCs/>
          <w:color w:val="000000" w:themeColor="text1"/>
          <w:sz w:val="22"/>
          <w:szCs w:val="22"/>
          <w:lang w:eastAsia="zh-CN"/>
        </w:rPr>
        <w:t xml:space="preserve">umownej o której mowa w ust. 1 </w:t>
      </w:r>
      <w:r w:rsidRPr="00AE3361">
        <w:rPr>
          <w:bCs/>
          <w:sz w:val="22"/>
          <w:szCs w:val="22"/>
          <w:lang w:eastAsia="zh-CN"/>
        </w:rPr>
        <w:t>nie zwalnia Wykonawcy  od obowiązku  wykonania umowy.</w:t>
      </w:r>
    </w:p>
    <w:p w14:paraId="2C141428" w14:textId="77777777" w:rsidR="00AE3361" w:rsidRPr="00AE3361" w:rsidRDefault="00AE3361">
      <w:pPr>
        <w:numPr>
          <w:ilvl w:val="0"/>
          <w:numId w:val="18"/>
        </w:numPr>
        <w:tabs>
          <w:tab w:val="num" w:pos="0"/>
        </w:tabs>
        <w:suppressAutoHyphens/>
        <w:spacing w:line="200" w:lineRule="atLeast"/>
        <w:ind w:left="284" w:hanging="284"/>
        <w:jc w:val="both"/>
        <w:rPr>
          <w:bCs/>
          <w:sz w:val="22"/>
          <w:szCs w:val="22"/>
          <w:lang w:eastAsia="zh-CN"/>
        </w:rPr>
      </w:pPr>
      <w:r w:rsidRPr="00AE3361">
        <w:rPr>
          <w:bCs/>
          <w:sz w:val="22"/>
          <w:szCs w:val="22"/>
          <w:lang w:eastAsia="zh-CN"/>
        </w:rPr>
        <w:t>Kara umowna</w:t>
      </w:r>
      <w:r w:rsidRPr="00AE3361">
        <w:rPr>
          <w:bCs/>
          <w:strike/>
          <w:sz w:val="22"/>
          <w:szCs w:val="22"/>
          <w:lang w:eastAsia="zh-CN"/>
        </w:rPr>
        <w:t xml:space="preserve"> </w:t>
      </w:r>
      <w:r w:rsidRPr="00AE3361">
        <w:rPr>
          <w:bCs/>
          <w:sz w:val="22"/>
          <w:szCs w:val="22"/>
          <w:lang w:eastAsia="zh-CN"/>
        </w:rPr>
        <w:t>będzie płatna w terminie 14 dni od dnia otrzymania przez Wykonawcę wezwania do zapłaty kary, wystawionego przez Zamawiającego.</w:t>
      </w:r>
    </w:p>
    <w:p w14:paraId="19560F56" w14:textId="77777777" w:rsidR="00AE3361" w:rsidRPr="00AE3361" w:rsidRDefault="00AE3361">
      <w:pPr>
        <w:numPr>
          <w:ilvl w:val="0"/>
          <w:numId w:val="18"/>
        </w:numPr>
        <w:tabs>
          <w:tab w:val="num" w:pos="0"/>
        </w:tabs>
        <w:suppressAutoHyphens/>
        <w:spacing w:line="200" w:lineRule="atLeast"/>
        <w:ind w:left="284" w:hanging="284"/>
        <w:jc w:val="both"/>
        <w:rPr>
          <w:bCs/>
          <w:sz w:val="22"/>
          <w:szCs w:val="22"/>
          <w:lang w:eastAsia="zh-CN"/>
        </w:rPr>
      </w:pPr>
      <w:r w:rsidRPr="00AE3361">
        <w:rPr>
          <w:sz w:val="22"/>
          <w:szCs w:val="22"/>
          <w:lang w:eastAsia="zh-CN"/>
        </w:rPr>
        <w:t xml:space="preserve">Zamawiający może dochodzić na zasadach ogólnych odszkodowania przewyższającego karę umowną. </w:t>
      </w:r>
    </w:p>
    <w:p w14:paraId="159710B0" w14:textId="77777777" w:rsidR="00AE3361" w:rsidRPr="00AE3361" w:rsidRDefault="00AE3361">
      <w:pPr>
        <w:numPr>
          <w:ilvl w:val="0"/>
          <w:numId w:val="18"/>
        </w:numPr>
        <w:tabs>
          <w:tab w:val="num" w:pos="0"/>
        </w:tabs>
        <w:suppressAutoHyphens/>
        <w:spacing w:line="200" w:lineRule="atLeast"/>
        <w:ind w:left="284" w:hanging="284"/>
        <w:jc w:val="both"/>
        <w:rPr>
          <w:sz w:val="22"/>
          <w:szCs w:val="22"/>
          <w:lang w:eastAsia="zh-CN"/>
        </w:rPr>
      </w:pPr>
      <w:r w:rsidRPr="00AE3361">
        <w:rPr>
          <w:sz w:val="22"/>
          <w:szCs w:val="22"/>
          <w:lang w:eastAsia="zh-CN"/>
        </w:rPr>
        <w:t xml:space="preserve">Zamawiającemu przysługuje możliwość potrącenia wartości naliczonych </w:t>
      </w:r>
      <w:r w:rsidRPr="00AE3361">
        <w:rPr>
          <w:color w:val="000000" w:themeColor="text1"/>
          <w:sz w:val="22"/>
          <w:szCs w:val="22"/>
          <w:lang w:eastAsia="zh-CN"/>
        </w:rPr>
        <w:t xml:space="preserve">i wymagalnych </w:t>
      </w:r>
      <w:r w:rsidRPr="00AE3361">
        <w:rPr>
          <w:sz w:val="22"/>
          <w:szCs w:val="22"/>
          <w:lang w:eastAsia="zh-CN"/>
        </w:rPr>
        <w:t>kar umownych z faktur wystawionych przez Wykonawcę, po uprzednim zawiadomieniu Wykonawcy na piśmie o potrąceniu, jego wysokości i sposobie wyliczenia.</w:t>
      </w:r>
    </w:p>
    <w:p w14:paraId="17194F0E" w14:textId="6D1E6413" w:rsidR="00E64D5D" w:rsidRDefault="00AE3361">
      <w:pPr>
        <w:numPr>
          <w:ilvl w:val="0"/>
          <w:numId w:val="18"/>
        </w:numPr>
        <w:tabs>
          <w:tab w:val="num" w:pos="0"/>
        </w:tabs>
        <w:suppressAutoHyphens/>
        <w:spacing w:line="200" w:lineRule="atLeast"/>
        <w:ind w:left="284" w:hanging="284"/>
        <w:jc w:val="both"/>
        <w:rPr>
          <w:sz w:val="22"/>
          <w:szCs w:val="22"/>
          <w:lang w:eastAsia="zh-CN"/>
        </w:rPr>
      </w:pPr>
      <w:r w:rsidRPr="00AE3361">
        <w:rPr>
          <w:spacing w:val="-8"/>
          <w:sz w:val="22"/>
          <w:szCs w:val="22"/>
          <w:lang w:eastAsia="zh-CN"/>
        </w:rPr>
        <w:t xml:space="preserve">W przypadku zaistnienia sytuacji, gdy konieczne będzie naliczenie kar umownych Zamawiający wystawi Wykonawcy notę obciążeniową zawierającą szczegółowe naliczenie w/w kar. </w:t>
      </w:r>
    </w:p>
    <w:p w14:paraId="02CA75C9" w14:textId="77777777" w:rsidR="00300E16" w:rsidRPr="00300E16" w:rsidRDefault="00300E16" w:rsidP="00300E16">
      <w:pPr>
        <w:suppressAutoHyphens/>
        <w:spacing w:line="200" w:lineRule="atLeast"/>
        <w:ind w:left="284"/>
        <w:jc w:val="both"/>
        <w:rPr>
          <w:sz w:val="22"/>
          <w:szCs w:val="22"/>
          <w:lang w:eastAsia="zh-CN"/>
        </w:rPr>
      </w:pPr>
    </w:p>
    <w:p w14:paraId="40FA833C" w14:textId="77777777" w:rsidR="00AE3361" w:rsidRPr="00AE3361" w:rsidRDefault="00AE3361" w:rsidP="006B784E">
      <w:pPr>
        <w:suppressAutoHyphens/>
        <w:spacing w:line="200" w:lineRule="atLeast"/>
        <w:ind w:left="284"/>
        <w:jc w:val="both"/>
        <w:rPr>
          <w:sz w:val="22"/>
          <w:szCs w:val="22"/>
          <w:lang w:eastAsia="zh-CN"/>
        </w:rPr>
      </w:pPr>
    </w:p>
    <w:p w14:paraId="59F6D943" w14:textId="77777777" w:rsidR="00F41074" w:rsidRDefault="00F41074" w:rsidP="00AE3361">
      <w:pPr>
        <w:tabs>
          <w:tab w:val="left" w:pos="5129"/>
        </w:tabs>
        <w:suppressAutoHyphens/>
        <w:spacing w:line="360" w:lineRule="auto"/>
        <w:ind w:left="360"/>
        <w:jc w:val="center"/>
        <w:rPr>
          <w:b/>
          <w:sz w:val="22"/>
          <w:szCs w:val="22"/>
          <w:lang w:eastAsia="ar-SA"/>
        </w:rPr>
      </w:pPr>
    </w:p>
    <w:p w14:paraId="23CE4285" w14:textId="77777777" w:rsidR="00F41074" w:rsidRDefault="00F41074" w:rsidP="00AE3361">
      <w:pPr>
        <w:tabs>
          <w:tab w:val="left" w:pos="5129"/>
        </w:tabs>
        <w:suppressAutoHyphens/>
        <w:spacing w:line="360" w:lineRule="auto"/>
        <w:ind w:left="360"/>
        <w:jc w:val="center"/>
        <w:rPr>
          <w:b/>
          <w:sz w:val="22"/>
          <w:szCs w:val="22"/>
          <w:lang w:eastAsia="ar-SA"/>
        </w:rPr>
      </w:pPr>
    </w:p>
    <w:p w14:paraId="6FDC8950" w14:textId="77777777" w:rsidR="00F41074" w:rsidRDefault="00F41074" w:rsidP="00AE3361">
      <w:pPr>
        <w:tabs>
          <w:tab w:val="left" w:pos="5129"/>
        </w:tabs>
        <w:suppressAutoHyphens/>
        <w:spacing w:line="360" w:lineRule="auto"/>
        <w:ind w:left="360"/>
        <w:jc w:val="center"/>
        <w:rPr>
          <w:b/>
          <w:sz w:val="22"/>
          <w:szCs w:val="22"/>
          <w:lang w:eastAsia="ar-SA"/>
        </w:rPr>
      </w:pPr>
    </w:p>
    <w:p w14:paraId="658962A5" w14:textId="3ADA9D97" w:rsidR="00AE3361" w:rsidRPr="00AE3361" w:rsidRDefault="00AE3361" w:rsidP="00AE3361">
      <w:pPr>
        <w:tabs>
          <w:tab w:val="left" w:pos="5129"/>
        </w:tabs>
        <w:suppressAutoHyphens/>
        <w:spacing w:line="360" w:lineRule="auto"/>
        <w:ind w:left="360"/>
        <w:jc w:val="center"/>
        <w:rPr>
          <w:b/>
          <w:sz w:val="22"/>
          <w:szCs w:val="22"/>
          <w:lang w:eastAsia="ar-SA"/>
        </w:rPr>
      </w:pPr>
      <w:r w:rsidRPr="00AE3361">
        <w:rPr>
          <w:b/>
          <w:sz w:val="22"/>
          <w:szCs w:val="22"/>
          <w:lang w:eastAsia="ar-SA"/>
        </w:rPr>
        <w:lastRenderedPageBreak/>
        <w:t>§ 9</w:t>
      </w:r>
    </w:p>
    <w:p w14:paraId="629A4994" w14:textId="77777777" w:rsidR="00AE3361" w:rsidRPr="00AE3361" w:rsidRDefault="00AE3361" w:rsidP="00AE3361">
      <w:pPr>
        <w:suppressAutoHyphens/>
        <w:spacing w:line="276" w:lineRule="auto"/>
        <w:jc w:val="center"/>
        <w:rPr>
          <w:b/>
          <w:sz w:val="22"/>
          <w:szCs w:val="22"/>
          <w:lang w:eastAsia="ar-SA"/>
        </w:rPr>
      </w:pPr>
      <w:r w:rsidRPr="00AE3361">
        <w:rPr>
          <w:b/>
          <w:sz w:val="22"/>
          <w:szCs w:val="22"/>
          <w:lang w:eastAsia="ar-SA"/>
        </w:rPr>
        <w:t>DOSTĘP DO INFORMACJI NIEJAWNYCH</w:t>
      </w:r>
    </w:p>
    <w:p w14:paraId="54059359" w14:textId="77777777" w:rsidR="00AE3361" w:rsidRPr="00AE3361" w:rsidRDefault="00AE3361" w:rsidP="00AE3361">
      <w:pPr>
        <w:suppressAutoHyphens/>
        <w:spacing w:line="276" w:lineRule="auto"/>
        <w:jc w:val="center"/>
        <w:rPr>
          <w:b/>
          <w:sz w:val="22"/>
          <w:szCs w:val="22"/>
          <w:lang w:eastAsia="ar-SA"/>
        </w:rPr>
      </w:pPr>
    </w:p>
    <w:p w14:paraId="74F29C57" w14:textId="77777777" w:rsidR="00AE3361" w:rsidRPr="004340FC" w:rsidRDefault="00AE3361">
      <w:pPr>
        <w:pStyle w:val="Akapitzlist"/>
        <w:widowControl w:val="0"/>
        <w:numPr>
          <w:ilvl w:val="0"/>
          <w:numId w:val="19"/>
        </w:numPr>
        <w:suppressAutoHyphens/>
        <w:autoSpaceDE w:val="0"/>
        <w:spacing w:line="276" w:lineRule="auto"/>
        <w:rPr>
          <w:color w:val="000000"/>
          <w:sz w:val="22"/>
          <w:szCs w:val="22"/>
          <w:lang w:eastAsia="ar-SA"/>
        </w:rPr>
      </w:pPr>
      <w:r w:rsidRPr="004340FC">
        <w:rPr>
          <w:color w:val="000000"/>
          <w:sz w:val="22"/>
          <w:szCs w:val="22"/>
          <w:lang w:eastAsia="ar-SA"/>
        </w:rPr>
        <w:t xml:space="preserve">Wykonawca zobowiązuje się do zachowania poufności wszystkich informacji związanych </w:t>
      </w:r>
      <w:r w:rsidRPr="004340FC">
        <w:rPr>
          <w:color w:val="000000"/>
          <w:sz w:val="22"/>
          <w:szCs w:val="22"/>
          <w:lang w:eastAsia="ar-SA"/>
        </w:rPr>
        <w:br/>
        <w:t xml:space="preserve">z funkcjonowaniem Zamawiającego oraz udostępnionych mu informacji niejawnych niezbędnych do </w:t>
      </w:r>
      <w:r w:rsidRPr="004340FC">
        <w:rPr>
          <w:sz w:val="22"/>
          <w:szCs w:val="22"/>
          <w:lang w:eastAsia="ar-SA"/>
        </w:rPr>
        <w:t>wykonania Umowy</w:t>
      </w:r>
      <w:r w:rsidRPr="004340FC">
        <w:rPr>
          <w:color w:val="000000"/>
          <w:sz w:val="22"/>
          <w:szCs w:val="22"/>
          <w:lang w:eastAsia="ar-SA"/>
        </w:rPr>
        <w:t xml:space="preserve">, w których posiadanie wszedł w trakcie wykonywania Umowy lub w związku z wykonywaną Umową oraz do nie wykorzystywania ich do innych celów niż wykonywanie czynności wynikających z </w:t>
      </w:r>
      <w:r w:rsidRPr="004340FC">
        <w:rPr>
          <w:sz w:val="22"/>
          <w:szCs w:val="22"/>
          <w:lang w:eastAsia="ar-SA"/>
        </w:rPr>
        <w:t>U</w:t>
      </w:r>
      <w:r w:rsidRPr="004340FC">
        <w:rPr>
          <w:color w:val="000000"/>
          <w:sz w:val="22"/>
          <w:szCs w:val="22"/>
          <w:lang w:eastAsia="ar-SA"/>
        </w:rPr>
        <w:t>mowy.</w:t>
      </w:r>
    </w:p>
    <w:p w14:paraId="1A649BBC" w14:textId="77777777" w:rsidR="00AE3361" w:rsidRPr="004340FC" w:rsidRDefault="00AE3361">
      <w:pPr>
        <w:pStyle w:val="Akapitzlist"/>
        <w:widowControl w:val="0"/>
        <w:numPr>
          <w:ilvl w:val="0"/>
          <w:numId w:val="19"/>
        </w:numPr>
        <w:suppressAutoHyphens/>
        <w:autoSpaceDE w:val="0"/>
        <w:spacing w:line="276" w:lineRule="auto"/>
        <w:jc w:val="both"/>
        <w:rPr>
          <w:color w:val="000000"/>
          <w:sz w:val="22"/>
          <w:szCs w:val="22"/>
          <w:lang w:eastAsia="ar-SA"/>
        </w:rPr>
      </w:pPr>
      <w:r w:rsidRPr="004340FC">
        <w:rPr>
          <w:color w:val="000000"/>
          <w:sz w:val="22"/>
          <w:szCs w:val="22"/>
          <w:lang w:eastAsia="ar-SA"/>
        </w:rPr>
        <w:t xml:space="preserve">W przypadku zaistnienia potrzeby udostępnienia Wykonawcy przez Zamawiającego informacji niejawnych niezbędnych do </w:t>
      </w:r>
      <w:r w:rsidRPr="004340FC">
        <w:rPr>
          <w:sz w:val="22"/>
          <w:szCs w:val="22"/>
          <w:lang w:eastAsia="ar-SA"/>
        </w:rPr>
        <w:t xml:space="preserve">wykonania Umowy </w:t>
      </w:r>
      <w:r w:rsidRPr="004340FC">
        <w:rPr>
          <w:color w:val="000000"/>
          <w:sz w:val="22"/>
          <w:szCs w:val="22"/>
          <w:lang w:eastAsia="ar-SA"/>
        </w:rPr>
        <w:t xml:space="preserve">- zostaną one przekazane zgodnie </w:t>
      </w:r>
      <w:r w:rsidRPr="004340FC">
        <w:rPr>
          <w:color w:val="000000"/>
          <w:sz w:val="22"/>
          <w:szCs w:val="22"/>
          <w:lang w:eastAsia="ar-SA"/>
        </w:rPr>
        <w:br/>
        <w:t>z obowiązującą ustawą o ochronie informacji niejawnych.</w:t>
      </w:r>
    </w:p>
    <w:p w14:paraId="20B744F4" w14:textId="77777777" w:rsidR="00AE3361" w:rsidRPr="00AE3361" w:rsidRDefault="00AE3361" w:rsidP="00AE3361">
      <w:pPr>
        <w:tabs>
          <w:tab w:val="left" w:pos="142"/>
        </w:tabs>
        <w:suppressAutoHyphens/>
        <w:spacing w:line="276" w:lineRule="auto"/>
        <w:rPr>
          <w:b/>
          <w:sz w:val="22"/>
          <w:szCs w:val="22"/>
          <w:lang w:eastAsia="ar-SA"/>
        </w:rPr>
      </w:pPr>
      <w:r w:rsidRPr="00AE3361">
        <w:rPr>
          <w:b/>
          <w:sz w:val="22"/>
          <w:szCs w:val="22"/>
          <w:lang w:eastAsia="ar-SA"/>
        </w:rPr>
        <w:tab/>
      </w:r>
      <w:r w:rsidRPr="00AE3361">
        <w:rPr>
          <w:b/>
          <w:sz w:val="22"/>
          <w:szCs w:val="22"/>
          <w:lang w:eastAsia="ar-SA"/>
        </w:rPr>
        <w:tab/>
      </w:r>
      <w:r w:rsidRPr="00AE3361">
        <w:rPr>
          <w:b/>
          <w:sz w:val="22"/>
          <w:szCs w:val="22"/>
          <w:lang w:eastAsia="ar-SA"/>
        </w:rPr>
        <w:tab/>
      </w:r>
      <w:r w:rsidRPr="00AE3361">
        <w:rPr>
          <w:b/>
          <w:sz w:val="22"/>
          <w:szCs w:val="22"/>
          <w:lang w:eastAsia="ar-SA"/>
        </w:rPr>
        <w:tab/>
      </w:r>
      <w:r w:rsidRPr="00AE3361">
        <w:rPr>
          <w:b/>
          <w:sz w:val="22"/>
          <w:szCs w:val="22"/>
          <w:lang w:eastAsia="ar-SA"/>
        </w:rPr>
        <w:tab/>
      </w:r>
      <w:r w:rsidRPr="00AE3361">
        <w:rPr>
          <w:b/>
          <w:sz w:val="22"/>
          <w:szCs w:val="22"/>
          <w:lang w:eastAsia="ar-SA"/>
        </w:rPr>
        <w:tab/>
      </w:r>
    </w:p>
    <w:p w14:paraId="31DD0D52" w14:textId="77777777" w:rsidR="00AE3361" w:rsidRPr="00AE3361" w:rsidRDefault="00AE3361" w:rsidP="00AE3361">
      <w:pPr>
        <w:widowControl w:val="0"/>
        <w:suppressAutoHyphens/>
        <w:autoSpaceDE w:val="0"/>
        <w:spacing w:line="276" w:lineRule="auto"/>
        <w:ind w:left="3900" w:firstLine="348"/>
        <w:jc w:val="both"/>
        <w:rPr>
          <w:b/>
          <w:sz w:val="22"/>
          <w:szCs w:val="22"/>
          <w:lang w:eastAsia="ar-SA"/>
        </w:rPr>
      </w:pPr>
      <w:r w:rsidRPr="00AE3361">
        <w:rPr>
          <w:b/>
          <w:sz w:val="22"/>
          <w:szCs w:val="22"/>
          <w:lang w:eastAsia="ar-SA"/>
        </w:rPr>
        <w:t xml:space="preserve">    § 10</w:t>
      </w:r>
    </w:p>
    <w:p w14:paraId="0854E3FA" w14:textId="51D53C9F" w:rsidR="00AE3361" w:rsidRPr="00AE3361" w:rsidRDefault="00AE3361" w:rsidP="00AE3361">
      <w:pPr>
        <w:tabs>
          <w:tab w:val="left" w:pos="86"/>
        </w:tabs>
        <w:suppressAutoHyphens/>
        <w:spacing w:after="60"/>
        <w:jc w:val="center"/>
        <w:rPr>
          <w:b/>
          <w:bCs/>
          <w:sz w:val="22"/>
          <w:szCs w:val="22"/>
          <w:lang w:eastAsia="ar-SA"/>
        </w:rPr>
      </w:pPr>
      <w:r w:rsidRPr="00AE3361">
        <w:rPr>
          <w:b/>
          <w:bCs/>
          <w:sz w:val="22"/>
          <w:szCs w:val="22"/>
          <w:lang w:eastAsia="ar-SA"/>
        </w:rPr>
        <w:t>POSTANOWIENIA KOŃCOW</w:t>
      </w:r>
      <w:r w:rsidR="00300E16">
        <w:rPr>
          <w:b/>
          <w:bCs/>
          <w:sz w:val="22"/>
          <w:szCs w:val="22"/>
          <w:lang w:eastAsia="ar-SA"/>
        </w:rPr>
        <w:t>E</w:t>
      </w:r>
    </w:p>
    <w:p w14:paraId="5975B245" w14:textId="77777777" w:rsidR="00300E16" w:rsidRDefault="00AE3361">
      <w:pPr>
        <w:pStyle w:val="Akapitzlist"/>
        <w:numPr>
          <w:ilvl w:val="0"/>
          <w:numId w:val="51"/>
        </w:numPr>
        <w:suppressAutoHyphens/>
        <w:ind w:left="357" w:hanging="357"/>
        <w:jc w:val="both"/>
        <w:rPr>
          <w:rFonts w:eastAsia="Calibri"/>
          <w:sz w:val="22"/>
          <w:szCs w:val="22"/>
        </w:rPr>
      </w:pPr>
      <w:r w:rsidRPr="00300E16">
        <w:rPr>
          <w:rFonts w:eastAsia="Calibri"/>
          <w:sz w:val="22"/>
          <w:szCs w:val="22"/>
        </w:rPr>
        <w:t>Wykonawca oświadcza, że na dzień zawarcia Umowy nie spełnia kryteriów umieszczenia na liście prowadzonej przez Ministra ds. Wewnętrznych i Administracji /dalej: lista sankcyjna /na podstawie art. 2 ustawy z dnia 13 kwietnia 2022 r. o szczególnych rozwiązaniach w zakresie przeciwdziałania wspieraniu agresji na Ukrainie oraz służących ochronie bezpieczeństwa narodowego.</w:t>
      </w:r>
    </w:p>
    <w:p w14:paraId="0D2CA83C" w14:textId="77777777" w:rsidR="00300E16" w:rsidRDefault="00AE3361">
      <w:pPr>
        <w:pStyle w:val="Akapitzlist"/>
        <w:numPr>
          <w:ilvl w:val="0"/>
          <w:numId w:val="51"/>
        </w:numPr>
        <w:suppressAutoHyphens/>
        <w:ind w:left="357" w:hanging="357"/>
        <w:jc w:val="both"/>
        <w:rPr>
          <w:rFonts w:eastAsia="Calibri"/>
          <w:sz w:val="22"/>
          <w:szCs w:val="22"/>
        </w:rPr>
      </w:pPr>
      <w:r w:rsidRPr="00300E16">
        <w:rPr>
          <w:rFonts w:eastAsia="Calibri"/>
          <w:sz w:val="22"/>
          <w:szCs w:val="22"/>
        </w:rPr>
        <w:t>W przypadku, gdy w okresie obowiązywania Umowy Wykonawca zostanie umieszczony na liście sankcyjnej, Zamawiający jest z mocy prawa zobowiązany do zastosowania środków ograniczających ujętych w liście sankcyjnej wobec Wykonawcy, a Umowa wygasa bez konieczności składania odrębnego oświadczenia.</w:t>
      </w:r>
    </w:p>
    <w:p w14:paraId="24025B69" w14:textId="77777777" w:rsidR="00300E16" w:rsidRDefault="00AE3361">
      <w:pPr>
        <w:pStyle w:val="Akapitzlist"/>
        <w:numPr>
          <w:ilvl w:val="0"/>
          <w:numId w:val="51"/>
        </w:numPr>
        <w:suppressAutoHyphens/>
        <w:ind w:left="357" w:hanging="357"/>
        <w:jc w:val="both"/>
        <w:rPr>
          <w:rFonts w:eastAsia="Calibri"/>
          <w:sz w:val="22"/>
          <w:szCs w:val="22"/>
        </w:rPr>
      </w:pPr>
      <w:r w:rsidRPr="00300E16">
        <w:rPr>
          <w:rFonts w:eastAsia="Calibri"/>
          <w:sz w:val="22"/>
          <w:szCs w:val="22"/>
        </w:rPr>
        <w:t>W sprawach nieuregulowanych Umową mają zastosowanie przepisy Ustawy z dnia 23 kwietnia 1964 r. Kodeks Cywilny i Ustawy z dnia 11 września 2019 r. - Prawo zamówień publicznych.</w:t>
      </w:r>
    </w:p>
    <w:p w14:paraId="4E94BEE3" w14:textId="77777777" w:rsidR="00300E16" w:rsidRDefault="00AE3361">
      <w:pPr>
        <w:pStyle w:val="Akapitzlist"/>
        <w:numPr>
          <w:ilvl w:val="0"/>
          <w:numId w:val="51"/>
        </w:numPr>
        <w:suppressAutoHyphens/>
        <w:ind w:left="357" w:hanging="357"/>
        <w:jc w:val="both"/>
        <w:rPr>
          <w:rFonts w:eastAsia="Calibri"/>
          <w:sz w:val="22"/>
          <w:szCs w:val="22"/>
        </w:rPr>
      </w:pPr>
      <w:r w:rsidRPr="00300E16">
        <w:rPr>
          <w:rFonts w:eastAsia="Calibri"/>
          <w:sz w:val="22"/>
          <w:szCs w:val="22"/>
        </w:rPr>
        <w:t>Spory wynikłe z Umowy podlegają rozstrzygnięciu przez właściwe miejscowo sądy powszechne dla siedziby Zamawiającego.</w:t>
      </w:r>
    </w:p>
    <w:p w14:paraId="57C01B52" w14:textId="77777777" w:rsidR="00300E16" w:rsidRDefault="00AE3361">
      <w:pPr>
        <w:pStyle w:val="Akapitzlist"/>
        <w:numPr>
          <w:ilvl w:val="0"/>
          <w:numId w:val="51"/>
        </w:numPr>
        <w:suppressAutoHyphens/>
        <w:ind w:left="357" w:hanging="357"/>
        <w:jc w:val="both"/>
        <w:rPr>
          <w:rFonts w:eastAsia="Calibri"/>
          <w:sz w:val="22"/>
          <w:szCs w:val="22"/>
        </w:rPr>
      </w:pPr>
      <w:r w:rsidRPr="00300E16">
        <w:rPr>
          <w:rFonts w:eastAsia="Calibri"/>
          <w:sz w:val="22"/>
          <w:szCs w:val="22"/>
        </w:rPr>
        <w:t>Wszelkie zmiany Umowy wymagają formy pisemnego aneksu pod rygorem nieważności</w:t>
      </w:r>
    </w:p>
    <w:p w14:paraId="5585A6C2" w14:textId="18142445" w:rsidR="00AE3361" w:rsidRPr="00300E16" w:rsidRDefault="00AE3361">
      <w:pPr>
        <w:pStyle w:val="Akapitzlist"/>
        <w:numPr>
          <w:ilvl w:val="0"/>
          <w:numId w:val="51"/>
        </w:numPr>
        <w:suppressAutoHyphens/>
        <w:ind w:left="357" w:hanging="357"/>
        <w:jc w:val="both"/>
        <w:rPr>
          <w:rFonts w:eastAsia="Calibri"/>
          <w:sz w:val="22"/>
          <w:szCs w:val="22"/>
        </w:rPr>
      </w:pPr>
      <w:r w:rsidRPr="00300E16">
        <w:rPr>
          <w:sz w:val="22"/>
          <w:szCs w:val="22"/>
          <w:lang w:eastAsia="ar-SA"/>
        </w:rPr>
        <w:t xml:space="preserve">Adresy dla doręczeń pisemnych oświadczeń woli  Stron związanych z Umową stanowią: </w:t>
      </w:r>
    </w:p>
    <w:p w14:paraId="035B3287" w14:textId="306ACDD3" w:rsidR="00AE3361" w:rsidRPr="00300E16" w:rsidRDefault="00AE3361">
      <w:pPr>
        <w:pStyle w:val="Akapitzlist"/>
        <w:widowControl w:val="0"/>
        <w:numPr>
          <w:ilvl w:val="0"/>
          <w:numId w:val="51"/>
        </w:numPr>
        <w:tabs>
          <w:tab w:val="left" w:pos="86"/>
          <w:tab w:val="left" w:pos="567"/>
        </w:tabs>
        <w:suppressAutoHyphens/>
        <w:ind w:left="357" w:hanging="357"/>
        <w:jc w:val="both"/>
        <w:rPr>
          <w:sz w:val="22"/>
          <w:szCs w:val="22"/>
          <w:lang w:eastAsia="ar-SA"/>
        </w:rPr>
      </w:pPr>
      <w:r w:rsidRPr="00300E16">
        <w:rPr>
          <w:sz w:val="22"/>
          <w:szCs w:val="22"/>
          <w:lang w:eastAsia="ar-SA"/>
        </w:rPr>
        <w:t xml:space="preserve">Dla Zamawiającego – wskazany w komparycji Umowy; </w:t>
      </w:r>
    </w:p>
    <w:p w14:paraId="5CAE148C" w14:textId="77777777" w:rsidR="00AE3361" w:rsidRPr="00AE3361" w:rsidRDefault="00AE3361">
      <w:pPr>
        <w:widowControl w:val="0"/>
        <w:numPr>
          <w:ilvl w:val="0"/>
          <w:numId w:val="51"/>
        </w:numPr>
        <w:tabs>
          <w:tab w:val="left" w:pos="86"/>
        </w:tabs>
        <w:suppressAutoHyphens/>
        <w:ind w:left="357" w:hanging="357"/>
        <w:jc w:val="both"/>
        <w:rPr>
          <w:sz w:val="22"/>
          <w:szCs w:val="22"/>
          <w:lang w:eastAsia="ar-SA"/>
        </w:rPr>
      </w:pPr>
      <w:r w:rsidRPr="00AE3361">
        <w:rPr>
          <w:sz w:val="22"/>
          <w:szCs w:val="22"/>
          <w:lang w:eastAsia="ar-SA"/>
        </w:rPr>
        <w:t>Dla Wykonawcy - ____________________________</w:t>
      </w:r>
    </w:p>
    <w:p w14:paraId="1D571ED8" w14:textId="77777777" w:rsidR="00AE3361" w:rsidRPr="00AE3361" w:rsidRDefault="00AE3361">
      <w:pPr>
        <w:widowControl w:val="0"/>
        <w:numPr>
          <w:ilvl w:val="0"/>
          <w:numId w:val="51"/>
        </w:numPr>
        <w:tabs>
          <w:tab w:val="left" w:pos="86"/>
        </w:tabs>
        <w:suppressAutoHyphens/>
        <w:ind w:left="357" w:hanging="357"/>
        <w:jc w:val="both"/>
        <w:rPr>
          <w:sz w:val="22"/>
          <w:szCs w:val="22"/>
          <w:lang w:eastAsia="ar-SA"/>
        </w:rPr>
      </w:pPr>
      <w:r w:rsidRPr="00AE3361">
        <w:rPr>
          <w:sz w:val="22"/>
          <w:szCs w:val="22"/>
          <w:lang w:eastAsia="ar-SA"/>
        </w:rPr>
        <w:t>Wykonawca oświadcza, że zapoznał się z klauzulą informacyjną zgodnie z art. 13 ust.1 i ust.2 Rozporządzenia Parlamentu Europejskiego i Rady (UE) 2016/679 z dnia 27.04.2016 r. w sprawie ochrony osób fizycznych w związku z przetwarzaniem danych osobowych i w sprawie swobodnego przepływu takich danych oraz uchylenia Dyrektywy 95/46/WE (zwanego dalej RODO).</w:t>
      </w:r>
    </w:p>
    <w:p w14:paraId="32471218" w14:textId="77777777" w:rsidR="00AE3361" w:rsidRPr="00AE3361" w:rsidRDefault="00AE3361">
      <w:pPr>
        <w:widowControl w:val="0"/>
        <w:numPr>
          <w:ilvl w:val="0"/>
          <w:numId w:val="51"/>
        </w:numPr>
        <w:tabs>
          <w:tab w:val="left" w:pos="86"/>
        </w:tabs>
        <w:suppressAutoHyphens/>
        <w:ind w:left="357" w:hanging="357"/>
        <w:jc w:val="both"/>
        <w:rPr>
          <w:sz w:val="22"/>
          <w:szCs w:val="22"/>
          <w:lang w:eastAsia="ar-SA"/>
        </w:rPr>
      </w:pPr>
      <w:r w:rsidRPr="00AE3361">
        <w:rPr>
          <w:sz w:val="22"/>
          <w:szCs w:val="22"/>
          <w:lang w:eastAsia="ar-SA"/>
        </w:rPr>
        <w:t xml:space="preserve">Integralną część Umowy stanowią  jej załączniki: </w:t>
      </w:r>
    </w:p>
    <w:p w14:paraId="6B8E0373" w14:textId="77777777" w:rsidR="00AE3361" w:rsidRPr="00AE3361" w:rsidRDefault="00AE3361">
      <w:pPr>
        <w:numPr>
          <w:ilvl w:val="0"/>
          <w:numId w:val="51"/>
        </w:numPr>
        <w:suppressAutoHyphens/>
        <w:ind w:left="357" w:hanging="357"/>
        <w:contextualSpacing/>
        <w:jc w:val="both"/>
        <w:rPr>
          <w:rFonts w:eastAsia="Calibri"/>
          <w:sz w:val="22"/>
          <w:szCs w:val="22"/>
        </w:rPr>
      </w:pPr>
      <w:r w:rsidRPr="00AE3361">
        <w:rPr>
          <w:sz w:val="22"/>
          <w:szCs w:val="22"/>
          <w:lang w:eastAsia="ar-SA"/>
        </w:rPr>
        <w:t xml:space="preserve"> Załącznik nr 1 </w:t>
      </w:r>
      <w:r w:rsidRPr="00AE3361">
        <w:rPr>
          <w:rFonts w:eastAsia="Calibri"/>
          <w:sz w:val="22"/>
          <w:szCs w:val="22"/>
        </w:rPr>
        <w:t xml:space="preserve">- Aktualny odpis z CEIDG/ KRS Wykonawcy , </w:t>
      </w:r>
    </w:p>
    <w:p w14:paraId="42273FB9" w14:textId="77777777" w:rsidR="00AE3361" w:rsidRPr="00AE3361" w:rsidRDefault="00AE3361">
      <w:pPr>
        <w:numPr>
          <w:ilvl w:val="0"/>
          <w:numId w:val="51"/>
        </w:numPr>
        <w:suppressAutoHyphens/>
        <w:ind w:left="357" w:hanging="357"/>
        <w:contextualSpacing/>
        <w:jc w:val="both"/>
        <w:rPr>
          <w:rFonts w:eastAsia="Calibri"/>
          <w:sz w:val="22"/>
          <w:szCs w:val="22"/>
        </w:rPr>
      </w:pPr>
      <w:r w:rsidRPr="00AE3361">
        <w:rPr>
          <w:rFonts w:eastAsia="Calibri"/>
          <w:sz w:val="22"/>
          <w:szCs w:val="22"/>
        </w:rPr>
        <w:t xml:space="preserve">Załącznik nr 2  - Oferta Wykonawcy </w:t>
      </w:r>
    </w:p>
    <w:p w14:paraId="76C47A3D" w14:textId="77777777" w:rsidR="00AE3361" w:rsidRPr="00AE3361" w:rsidRDefault="00AE3361">
      <w:pPr>
        <w:numPr>
          <w:ilvl w:val="0"/>
          <w:numId w:val="51"/>
        </w:numPr>
        <w:suppressAutoHyphens/>
        <w:ind w:left="357" w:hanging="357"/>
        <w:contextualSpacing/>
        <w:jc w:val="both"/>
        <w:rPr>
          <w:rFonts w:eastAsia="Calibri"/>
          <w:sz w:val="22"/>
          <w:szCs w:val="22"/>
        </w:rPr>
      </w:pPr>
      <w:r w:rsidRPr="00AE3361">
        <w:rPr>
          <w:rFonts w:eastAsia="Calibri"/>
          <w:sz w:val="22"/>
          <w:szCs w:val="22"/>
        </w:rPr>
        <w:t xml:space="preserve">Załącznik nr 3 -  </w:t>
      </w:r>
      <w:r w:rsidRPr="00AE3361">
        <w:rPr>
          <w:sz w:val="22"/>
          <w:szCs w:val="22"/>
          <w:lang w:eastAsia="ar-SA"/>
        </w:rPr>
        <w:t xml:space="preserve">Aktualny cennik Wykonawcy </w:t>
      </w:r>
    </w:p>
    <w:p w14:paraId="6A9274C9" w14:textId="77777777" w:rsidR="00AE3361" w:rsidRDefault="00AE3361">
      <w:pPr>
        <w:numPr>
          <w:ilvl w:val="0"/>
          <w:numId w:val="51"/>
        </w:numPr>
        <w:suppressAutoHyphens/>
        <w:ind w:left="357" w:hanging="357"/>
        <w:contextualSpacing/>
        <w:jc w:val="both"/>
        <w:rPr>
          <w:rFonts w:eastAsia="Calibri"/>
          <w:sz w:val="22"/>
          <w:szCs w:val="22"/>
        </w:rPr>
      </w:pPr>
      <w:r w:rsidRPr="00AE3361">
        <w:rPr>
          <w:rFonts w:eastAsia="Calibri"/>
          <w:sz w:val="22"/>
          <w:szCs w:val="22"/>
          <w:lang w:eastAsia="ar-SA"/>
        </w:rPr>
        <w:t>Załącznik nr 4  – klauzula RODO</w:t>
      </w:r>
    </w:p>
    <w:p w14:paraId="0F974253" w14:textId="77777777" w:rsidR="00AE3361" w:rsidRPr="00AE3361" w:rsidRDefault="00AE3361">
      <w:pPr>
        <w:widowControl w:val="0"/>
        <w:numPr>
          <w:ilvl w:val="0"/>
          <w:numId w:val="51"/>
        </w:numPr>
        <w:tabs>
          <w:tab w:val="left" w:pos="86"/>
        </w:tabs>
        <w:suppressAutoHyphens/>
        <w:ind w:left="357" w:hanging="357"/>
        <w:jc w:val="both"/>
        <w:rPr>
          <w:sz w:val="22"/>
          <w:szCs w:val="22"/>
          <w:lang w:eastAsia="ar-SA"/>
        </w:rPr>
      </w:pPr>
      <w:r w:rsidRPr="00AE3361">
        <w:rPr>
          <w:sz w:val="22"/>
          <w:szCs w:val="22"/>
          <w:lang w:eastAsia="ar-SA"/>
        </w:rPr>
        <w:t>Umowę sporządzono w 4 ( czterech) jednobrzmiących egzemplarzach, z których 3 (trzy)  egzemplarze otrzymuje Zamawiający, a 1 ( jeden)  egzemplarz otrzymuje Wykonawca.</w:t>
      </w:r>
    </w:p>
    <w:p w14:paraId="38D834EE" w14:textId="77777777" w:rsidR="00AE3361" w:rsidRDefault="00AE3361" w:rsidP="00AE3361">
      <w:pPr>
        <w:suppressAutoHyphens/>
        <w:spacing w:line="276" w:lineRule="auto"/>
        <w:jc w:val="both"/>
        <w:rPr>
          <w:color w:val="000000"/>
          <w:sz w:val="22"/>
          <w:szCs w:val="22"/>
          <w:lang w:eastAsia="ar-SA"/>
        </w:rPr>
      </w:pPr>
    </w:p>
    <w:p w14:paraId="5EDE5D1D" w14:textId="77777777" w:rsidR="00300E16" w:rsidRDefault="00300E16" w:rsidP="00AE3361">
      <w:pPr>
        <w:suppressAutoHyphens/>
        <w:spacing w:line="276" w:lineRule="auto"/>
        <w:jc w:val="both"/>
        <w:rPr>
          <w:color w:val="000000"/>
          <w:sz w:val="22"/>
          <w:szCs w:val="22"/>
          <w:lang w:eastAsia="ar-SA"/>
        </w:rPr>
      </w:pPr>
    </w:p>
    <w:p w14:paraId="0B817B76" w14:textId="77777777" w:rsidR="00300E16" w:rsidRPr="00AE3361" w:rsidRDefault="00300E16" w:rsidP="00AE3361">
      <w:pPr>
        <w:suppressAutoHyphens/>
        <w:spacing w:line="276" w:lineRule="auto"/>
        <w:jc w:val="both"/>
        <w:rPr>
          <w:color w:val="000000"/>
          <w:sz w:val="22"/>
          <w:szCs w:val="22"/>
          <w:lang w:eastAsia="ar-SA"/>
        </w:rPr>
      </w:pPr>
    </w:p>
    <w:p w14:paraId="597372F0" w14:textId="77777777" w:rsidR="00AE3361" w:rsidRPr="00AE3361" w:rsidRDefault="00AE3361" w:rsidP="00AE3361">
      <w:pPr>
        <w:suppressAutoHyphens/>
        <w:spacing w:line="276" w:lineRule="auto"/>
        <w:rPr>
          <w:b/>
          <w:sz w:val="22"/>
          <w:szCs w:val="22"/>
          <w:lang w:eastAsia="ar-SA"/>
        </w:rPr>
      </w:pPr>
    </w:p>
    <w:p w14:paraId="3D0D5148" w14:textId="77777777" w:rsidR="00AE3361" w:rsidRPr="00AE3361" w:rsidRDefault="00AE3361" w:rsidP="00AE3361">
      <w:pPr>
        <w:suppressAutoHyphens/>
        <w:spacing w:line="276" w:lineRule="auto"/>
        <w:jc w:val="center"/>
        <w:rPr>
          <w:lang w:eastAsia="ar-SA"/>
        </w:rPr>
      </w:pPr>
      <w:r w:rsidRPr="00AE3361">
        <w:rPr>
          <w:b/>
          <w:lang w:eastAsia="ar-SA"/>
        </w:rPr>
        <w:t>WYKONAWCA</w:t>
      </w:r>
      <w:r w:rsidRPr="00AE3361">
        <w:rPr>
          <w:b/>
          <w:lang w:eastAsia="ar-SA"/>
        </w:rPr>
        <w:tab/>
      </w:r>
      <w:r w:rsidRPr="00AE3361">
        <w:rPr>
          <w:b/>
          <w:lang w:eastAsia="ar-SA"/>
        </w:rPr>
        <w:tab/>
      </w:r>
      <w:r w:rsidRPr="00AE3361">
        <w:rPr>
          <w:b/>
          <w:lang w:eastAsia="ar-SA"/>
        </w:rPr>
        <w:tab/>
      </w:r>
      <w:r w:rsidRPr="00AE3361">
        <w:rPr>
          <w:b/>
          <w:lang w:eastAsia="ar-SA"/>
        </w:rPr>
        <w:tab/>
      </w:r>
      <w:r w:rsidRPr="00AE3361">
        <w:rPr>
          <w:b/>
          <w:lang w:eastAsia="ar-SA"/>
        </w:rPr>
        <w:tab/>
      </w:r>
      <w:r w:rsidRPr="00AE3361">
        <w:rPr>
          <w:b/>
          <w:lang w:eastAsia="ar-SA"/>
        </w:rPr>
        <w:tab/>
      </w:r>
      <w:r w:rsidRPr="00AE3361">
        <w:rPr>
          <w:b/>
          <w:lang w:eastAsia="ar-SA"/>
        </w:rPr>
        <w:tab/>
        <w:t xml:space="preserve">             ZAMAWIAJĄCY</w:t>
      </w:r>
    </w:p>
    <w:p w14:paraId="42F406CE" w14:textId="77777777" w:rsidR="00AE3361" w:rsidRPr="00AE3361" w:rsidRDefault="00AE3361" w:rsidP="00AE3361">
      <w:pPr>
        <w:suppressAutoHyphens/>
        <w:spacing w:line="276" w:lineRule="auto"/>
        <w:jc w:val="both"/>
        <w:rPr>
          <w:lang w:eastAsia="ar-SA"/>
        </w:rPr>
      </w:pPr>
    </w:p>
    <w:p w14:paraId="26B5E9E6" w14:textId="77777777" w:rsidR="00AE3361" w:rsidRPr="00AE3361" w:rsidRDefault="00AE3361" w:rsidP="00AE3361">
      <w:pPr>
        <w:suppressAutoHyphens/>
        <w:spacing w:line="276" w:lineRule="auto"/>
        <w:jc w:val="both"/>
        <w:rPr>
          <w:lang w:eastAsia="ar-SA"/>
        </w:rPr>
      </w:pPr>
    </w:p>
    <w:p w14:paraId="2BDAE6F6" w14:textId="77777777" w:rsidR="00AE3361" w:rsidRPr="00AE3361" w:rsidRDefault="00AE3361" w:rsidP="00AE3361">
      <w:pPr>
        <w:suppressAutoHyphens/>
        <w:rPr>
          <w:lang w:eastAsia="ar-SA"/>
        </w:rPr>
      </w:pPr>
    </w:p>
    <w:p w14:paraId="07DB2D02" w14:textId="77777777" w:rsidR="00AE3361" w:rsidRDefault="00AE3361" w:rsidP="00AE3361">
      <w:pPr>
        <w:rPr>
          <w:rFonts w:ascii="Arial" w:hAnsi="Arial" w:cs="Arial"/>
        </w:rPr>
      </w:pPr>
    </w:p>
    <w:p w14:paraId="5B5C4355" w14:textId="77777777" w:rsidR="00300E16" w:rsidRDefault="00300E16" w:rsidP="00AE3361">
      <w:pPr>
        <w:rPr>
          <w:rFonts w:ascii="Arial" w:hAnsi="Arial" w:cs="Arial"/>
        </w:rPr>
      </w:pPr>
    </w:p>
    <w:p w14:paraId="16A23D58" w14:textId="77777777" w:rsidR="00300E16" w:rsidRDefault="00300E16" w:rsidP="00AE3361">
      <w:pPr>
        <w:rPr>
          <w:rFonts w:ascii="Arial" w:hAnsi="Arial" w:cs="Arial"/>
        </w:rPr>
      </w:pPr>
    </w:p>
    <w:p w14:paraId="5B48FB95" w14:textId="77777777" w:rsidR="00300E16" w:rsidRDefault="00300E16" w:rsidP="00AE3361">
      <w:pPr>
        <w:rPr>
          <w:rFonts w:ascii="Arial" w:hAnsi="Arial" w:cs="Arial"/>
        </w:rPr>
      </w:pPr>
    </w:p>
    <w:p w14:paraId="069EB597" w14:textId="77777777" w:rsidR="00300E16" w:rsidRDefault="00300E16" w:rsidP="00AE3361">
      <w:pPr>
        <w:rPr>
          <w:rFonts w:ascii="Arial" w:hAnsi="Arial" w:cs="Arial"/>
        </w:rPr>
      </w:pPr>
    </w:p>
    <w:p w14:paraId="6BC969CD" w14:textId="77777777" w:rsidR="003B782B" w:rsidRDefault="0064374E" w:rsidP="00F2649B">
      <w:pPr>
        <w:jc w:val="both"/>
        <w:rPr>
          <w:rFonts w:ascii="Arial" w:hAnsi="Arial" w:cs="Arial"/>
          <w:b/>
          <w:sz w:val="20"/>
          <w:szCs w:val="20"/>
        </w:rPr>
      </w:pPr>
      <w:r>
        <w:rPr>
          <w:rFonts w:ascii="Arial" w:hAnsi="Arial" w:cs="Arial"/>
          <w:b/>
          <w:sz w:val="20"/>
          <w:szCs w:val="20"/>
        </w:rPr>
        <w:t>Zadanie nr 5</w:t>
      </w:r>
    </w:p>
    <w:p w14:paraId="28ECCC4B" w14:textId="77777777" w:rsidR="0064374E" w:rsidRDefault="0064374E" w:rsidP="00F2649B">
      <w:pPr>
        <w:jc w:val="both"/>
        <w:rPr>
          <w:rFonts w:ascii="Arial" w:hAnsi="Arial" w:cs="Arial"/>
          <w:b/>
          <w:sz w:val="20"/>
          <w:szCs w:val="20"/>
        </w:rPr>
      </w:pPr>
    </w:p>
    <w:p w14:paraId="1F66259A" w14:textId="77777777" w:rsidR="0064374E" w:rsidRPr="0064374E" w:rsidRDefault="0064374E" w:rsidP="0064374E">
      <w:pPr>
        <w:suppressAutoHyphens/>
        <w:spacing w:before="240" w:after="60"/>
        <w:jc w:val="center"/>
        <w:rPr>
          <w:sz w:val="22"/>
          <w:szCs w:val="22"/>
          <w:lang w:eastAsia="ar-SA"/>
        </w:rPr>
      </w:pPr>
      <w:r w:rsidRPr="0064374E">
        <w:rPr>
          <w:b/>
          <w:sz w:val="22"/>
          <w:szCs w:val="22"/>
          <w:lang w:eastAsia="ar-SA"/>
        </w:rPr>
        <w:t xml:space="preserve">UMOWA Nr </w:t>
      </w:r>
      <w:r w:rsidRPr="0064374E">
        <w:rPr>
          <w:sz w:val="22"/>
          <w:szCs w:val="22"/>
          <w:lang w:eastAsia="ar-SA"/>
        </w:rPr>
        <w:t>..............</w:t>
      </w:r>
    </w:p>
    <w:p w14:paraId="2CBD3BF2" w14:textId="77777777" w:rsidR="0064374E" w:rsidRPr="0064374E" w:rsidRDefault="0064374E" w:rsidP="0064374E">
      <w:pPr>
        <w:suppressAutoHyphens/>
        <w:spacing w:before="240" w:after="60" w:line="360" w:lineRule="auto"/>
        <w:rPr>
          <w:sz w:val="22"/>
          <w:szCs w:val="22"/>
          <w:lang w:eastAsia="ar-SA"/>
        </w:rPr>
      </w:pPr>
      <w:r w:rsidRPr="0064374E">
        <w:rPr>
          <w:sz w:val="22"/>
          <w:szCs w:val="22"/>
          <w:lang w:eastAsia="ar-SA"/>
        </w:rPr>
        <w:t>Z dnia …………………… zawarta w Gdańsku zwana dalej „Umową”, pomiędzy:</w:t>
      </w:r>
    </w:p>
    <w:p w14:paraId="72B172D3" w14:textId="77777777" w:rsidR="0064374E" w:rsidRPr="0064374E" w:rsidRDefault="0064374E" w:rsidP="0064374E">
      <w:pPr>
        <w:suppressAutoHyphens/>
        <w:jc w:val="both"/>
        <w:rPr>
          <w:sz w:val="22"/>
          <w:szCs w:val="22"/>
          <w:lang w:eastAsia="ar-SA"/>
        </w:rPr>
      </w:pPr>
      <w:r w:rsidRPr="0064374E">
        <w:rPr>
          <w:sz w:val="22"/>
          <w:szCs w:val="22"/>
          <w:lang w:eastAsia="ar-SA"/>
        </w:rPr>
        <w:t>Skarbem Państwa – Komendantem Wojewódzkim Policji w Gdańsku, ul. Okopowa 15, 80-819 Gdańsk, NIP: 583-001-00-88, REGON: 19126094, reprezentowanym przez:</w:t>
      </w:r>
    </w:p>
    <w:p w14:paraId="1C8F0689" w14:textId="77777777" w:rsidR="0064374E" w:rsidRPr="0064374E" w:rsidRDefault="0064374E" w:rsidP="0064374E">
      <w:pPr>
        <w:suppressAutoHyphens/>
        <w:jc w:val="both"/>
        <w:rPr>
          <w:sz w:val="22"/>
          <w:szCs w:val="22"/>
          <w:lang w:eastAsia="ar-SA"/>
        </w:rPr>
      </w:pPr>
    </w:p>
    <w:p w14:paraId="35FA6F3E" w14:textId="77777777" w:rsidR="0064374E" w:rsidRPr="0064374E" w:rsidRDefault="0064374E" w:rsidP="0064374E">
      <w:pPr>
        <w:suppressAutoHyphens/>
        <w:jc w:val="both"/>
        <w:rPr>
          <w:sz w:val="22"/>
          <w:szCs w:val="22"/>
          <w:lang w:eastAsia="ar-SA"/>
        </w:rPr>
      </w:pPr>
      <w:r w:rsidRPr="0064374E">
        <w:rPr>
          <w:sz w:val="22"/>
          <w:szCs w:val="22"/>
          <w:lang w:eastAsia="ar-SA"/>
        </w:rPr>
        <w:t>Pana insp. Dariusza Walichnowskiego  - Komendanta Wojewódzkiego Policji w Gdańsku</w:t>
      </w:r>
    </w:p>
    <w:p w14:paraId="638A5D36" w14:textId="77777777" w:rsidR="0064374E" w:rsidRPr="0064374E" w:rsidRDefault="0064374E" w:rsidP="0064374E">
      <w:pPr>
        <w:suppressAutoHyphens/>
        <w:jc w:val="both"/>
        <w:rPr>
          <w:sz w:val="22"/>
          <w:szCs w:val="22"/>
          <w:lang w:eastAsia="ar-SA"/>
        </w:rPr>
      </w:pPr>
    </w:p>
    <w:p w14:paraId="4E26C997" w14:textId="77777777" w:rsidR="0064374E" w:rsidRPr="0064374E" w:rsidRDefault="0064374E" w:rsidP="0064374E">
      <w:pPr>
        <w:suppressAutoHyphens/>
        <w:jc w:val="both"/>
        <w:rPr>
          <w:bCs/>
          <w:sz w:val="22"/>
          <w:szCs w:val="22"/>
          <w:lang w:eastAsia="ar-SA"/>
        </w:rPr>
      </w:pPr>
      <w:r w:rsidRPr="0064374E">
        <w:rPr>
          <w:sz w:val="22"/>
          <w:szCs w:val="22"/>
          <w:lang w:eastAsia="ar-SA"/>
        </w:rPr>
        <w:t xml:space="preserve">zwanym dalej </w:t>
      </w:r>
      <w:r w:rsidRPr="0064374E">
        <w:rPr>
          <w:b/>
          <w:bCs/>
          <w:iCs/>
          <w:sz w:val="22"/>
          <w:szCs w:val="22"/>
          <w:lang w:eastAsia="ar-SA"/>
        </w:rPr>
        <w:t>„ Zamawiającym ”</w:t>
      </w:r>
    </w:p>
    <w:p w14:paraId="4110920D" w14:textId="77777777" w:rsidR="0064374E" w:rsidRPr="0064374E" w:rsidRDefault="0064374E" w:rsidP="0064374E">
      <w:pPr>
        <w:tabs>
          <w:tab w:val="left" w:pos="426"/>
        </w:tabs>
        <w:suppressAutoHyphens/>
        <w:rPr>
          <w:bCs/>
          <w:sz w:val="22"/>
          <w:szCs w:val="22"/>
          <w:lang w:eastAsia="ar-SA"/>
        </w:rPr>
      </w:pPr>
      <w:r w:rsidRPr="0064374E">
        <w:rPr>
          <w:bCs/>
          <w:sz w:val="22"/>
          <w:szCs w:val="22"/>
          <w:lang w:eastAsia="ar-SA"/>
        </w:rPr>
        <w:t xml:space="preserve">a: </w:t>
      </w:r>
    </w:p>
    <w:p w14:paraId="33BFE1A7" w14:textId="77777777" w:rsidR="0064374E" w:rsidRPr="0064374E" w:rsidRDefault="0064374E" w:rsidP="0064374E">
      <w:pPr>
        <w:suppressAutoHyphens/>
        <w:spacing w:line="240" w:lineRule="exact"/>
        <w:rPr>
          <w:sz w:val="22"/>
          <w:szCs w:val="22"/>
          <w:shd w:val="clear" w:color="auto" w:fill="FFFFFF"/>
          <w:lang w:eastAsia="ar-SA"/>
        </w:rPr>
      </w:pPr>
      <w:r w:rsidRPr="0064374E">
        <w:rPr>
          <w:sz w:val="22"/>
          <w:szCs w:val="22"/>
          <w:shd w:val="clear" w:color="auto" w:fill="FFFFFF"/>
          <w:lang w:eastAsia="ar-SA"/>
        </w:rPr>
        <w:t>……………………………………………  z siedzibą  w ……………………………………….</w:t>
      </w:r>
    </w:p>
    <w:p w14:paraId="634090D8" w14:textId="77777777" w:rsidR="0064374E" w:rsidRPr="0064374E" w:rsidRDefault="0064374E" w:rsidP="0064374E">
      <w:pPr>
        <w:suppressAutoHyphens/>
        <w:spacing w:line="240" w:lineRule="exact"/>
        <w:rPr>
          <w:b/>
          <w:sz w:val="22"/>
          <w:szCs w:val="22"/>
          <w:shd w:val="clear" w:color="auto" w:fill="FFFFFF"/>
          <w:lang w:eastAsia="ar-SA"/>
        </w:rPr>
      </w:pPr>
      <w:r w:rsidRPr="0064374E">
        <w:rPr>
          <w:sz w:val="22"/>
          <w:szCs w:val="22"/>
          <w:shd w:val="clear" w:color="auto" w:fill="FFFFFF"/>
          <w:lang w:eastAsia="ar-SA"/>
        </w:rPr>
        <w:t xml:space="preserve">………………………………………..………………………………………………………………....,              o numerach: NIP ……………...…….., REGON ………………………. </w:t>
      </w:r>
    </w:p>
    <w:p w14:paraId="3F018BC1" w14:textId="77777777" w:rsidR="0064374E" w:rsidRPr="0064374E" w:rsidRDefault="0064374E" w:rsidP="0064374E">
      <w:pPr>
        <w:suppressAutoHyphens/>
        <w:spacing w:line="240" w:lineRule="exact"/>
        <w:rPr>
          <w:sz w:val="22"/>
          <w:szCs w:val="22"/>
          <w:shd w:val="clear" w:color="auto" w:fill="FFFFFF"/>
          <w:lang w:eastAsia="ar-SA"/>
        </w:rPr>
      </w:pPr>
      <w:r w:rsidRPr="0064374E">
        <w:rPr>
          <w:sz w:val="22"/>
          <w:szCs w:val="22"/>
          <w:shd w:val="clear" w:color="auto" w:fill="FFFFFF"/>
          <w:lang w:eastAsia="ar-SA"/>
        </w:rPr>
        <w:t xml:space="preserve">reprezentowanym przez: </w:t>
      </w:r>
    </w:p>
    <w:p w14:paraId="395B4A6C" w14:textId="77777777" w:rsidR="0064374E" w:rsidRPr="0064374E" w:rsidRDefault="0064374E" w:rsidP="0064374E">
      <w:pPr>
        <w:suppressAutoHyphens/>
        <w:spacing w:after="26" w:line="240" w:lineRule="exact"/>
        <w:rPr>
          <w:sz w:val="22"/>
          <w:szCs w:val="22"/>
          <w:shd w:val="clear" w:color="auto" w:fill="FFFFFF"/>
          <w:lang w:eastAsia="ar-SA"/>
        </w:rPr>
      </w:pPr>
      <w:r w:rsidRPr="0064374E">
        <w:rPr>
          <w:sz w:val="22"/>
          <w:szCs w:val="22"/>
          <w:shd w:val="clear" w:color="auto" w:fill="FFFFFF"/>
          <w:lang w:eastAsia="ar-SA"/>
        </w:rPr>
        <w:t xml:space="preserve">1) ………………………………………………….. </w:t>
      </w:r>
    </w:p>
    <w:p w14:paraId="7E42ECDE" w14:textId="77777777" w:rsidR="0064374E" w:rsidRPr="0064374E" w:rsidRDefault="0064374E" w:rsidP="0064374E">
      <w:pPr>
        <w:suppressAutoHyphens/>
        <w:spacing w:line="240" w:lineRule="exact"/>
        <w:rPr>
          <w:sz w:val="22"/>
          <w:szCs w:val="22"/>
          <w:shd w:val="clear" w:color="auto" w:fill="FFFFFF"/>
          <w:lang w:eastAsia="ar-SA"/>
        </w:rPr>
      </w:pPr>
      <w:r w:rsidRPr="0064374E">
        <w:rPr>
          <w:sz w:val="22"/>
          <w:szCs w:val="22"/>
          <w:shd w:val="clear" w:color="auto" w:fill="FFFFFF"/>
          <w:lang w:eastAsia="ar-SA"/>
        </w:rPr>
        <w:t xml:space="preserve">2) ………………………………………………….., </w:t>
      </w:r>
    </w:p>
    <w:p w14:paraId="68860678" w14:textId="77777777" w:rsidR="0064374E" w:rsidRPr="0064374E" w:rsidRDefault="0064374E" w:rsidP="0064374E">
      <w:pPr>
        <w:suppressAutoHyphens/>
        <w:spacing w:line="240" w:lineRule="exact"/>
        <w:rPr>
          <w:b/>
          <w:sz w:val="22"/>
          <w:szCs w:val="22"/>
          <w:shd w:val="clear" w:color="auto" w:fill="FFFFFF"/>
          <w:lang w:eastAsia="ar-SA"/>
        </w:rPr>
      </w:pPr>
      <w:r w:rsidRPr="0064374E">
        <w:rPr>
          <w:sz w:val="22"/>
          <w:szCs w:val="22"/>
          <w:shd w:val="clear" w:color="auto" w:fill="FFFFFF"/>
          <w:lang w:eastAsia="ar-SA"/>
        </w:rPr>
        <w:t xml:space="preserve">Zgodnie z  odpisem z KRS/CEIDG, którego aktualny odpis stanowi </w:t>
      </w:r>
      <w:r w:rsidRPr="0064374E">
        <w:rPr>
          <w:b/>
          <w:sz w:val="22"/>
          <w:szCs w:val="22"/>
          <w:shd w:val="clear" w:color="auto" w:fill="FFFFFF"/>
          <w:lang w:eastAsia="ar-SA"/>
        </w:rPr>
        <w:t>Załącznik nr 1 do Umowy,</w:t>
      </w:r>
      <w:r w:rsidRPr="0064374E">
        <w:rPr>
          <w:sz w:val="22"/>
          <w:szCs w:val="22"/>
          <w:shd w:val="clear" w:color="auto" w:fill="FFFFFF"/>
          <w:lang w:eastAsia="ar-SA"/>
        </w:rPr>
        <w:t xml:space="preserve"> zwanym dalej </w:t>
      </w:r>
      <w:r w:rsidRPr="0064374E">
        <w:rPr>
          <w:b/>
          <w:sz w:val="22"/>
          <w:szCs w:val="22"/>
          <w:shd w:val="clear" w:color="auto" w:fill="FFFFFF"/>
          <w:lang w:eastAsia="ar-SA"/>
        </w:rPr>
        <w:t xml:space="preserve"> „Wykonawcą”,</w:t>
      </w:r>
    </w:p>
    <w:p w14:paraId="78B31350" w14:textId="77777777" w:rsidR="0064374E" w:rsidRPr="0064374E" w:rsidRDefault="0064374E" w:rsidP="0064374E">
      <w:pPr>
        <w:suppressAutoHyphens/>
        <w:spacing w:line="276" w:lineRule="auto"/>
        <w:rPr>
          <w:b/>
          <w:sz w:val="22"/>
          <w:szCs w:val="22"/>
          <w:lang w:eastAsia="ar-SA"/>
        </w:rPr>
      </w:pPr>
    </w:p>
    <w:p w14:paraId="08F8EF95"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 1</w:t>
      </w:r>
    </w:p>
    <w:p w14:paraId="510BE2FF" w14:textId="77777777" w:rsidR="0064374E" w:rsidRPr="0064374E" w:rsidRDefault="0064374E" w:rsidP="0064374E">
      <w:pPr>
        <w:suppressAutoHyphens/>
        <w:spacing w:line="276" w:lineRule="auto"/>
        <w:jc w:val="center"/>
        <w:rPr>
          <w:b/>
          <w:color w:val="FF0000"/>
          <w:sz w:val="22"/>
          <w:szCs w:val="22"/>
          <w:lang w:eastAsia="ar-SA"/>
        </w:rPr>
      </w:pPr>
      <w:r w:rsidRPr="0064374E">
        <w:rPr>
          <w:b/>
          <w:sz w:val="22"/>
          <w:szCs w:val="22"/>
          <w:lang w:eastAsia="ar-SA"/>
        </w:rPr>
        <w:t>PRZEDMIOT UMOWY</w:t>
      </w:r>
    </w:p>
    <w:p w14:paraId="291B3278" w14:textId="77777777" w:rsidR="00300E16" w:rsidRDefault="0064374E">
      <w:pPr>
        <w:pStyle w:val="Akapitzlist"/>
        <w:numPr>
          <w:ilvl w:val="0"/>
          <w:numId w:val="52"/>
        </w:numPr>
        <w:suppressAutoHyphens/>
        <w:autoSpaceDE w:val="0"/>
        <w:jc w:val="both"/>
        <w:rPr>
          <w:sz w:val="22"/>
          <w:szCs w:val="22"/>
          <w:lang w:eastAsia="ar-SA"/>
        </w:rPr>
      </w:pPr>
      <w:r w:rsidRPr="00300E16">
        <w:rPr>
          <w:sz w:val="22"/>
          <w:szCs w:val="22"/>
          <w:lang w:eastAsia="ar-SA"/>
        </w:rPr>
        <w:t>Zgodnie z wynikiem postępowania w trybie nieorganicznego z art. 132 Ustawy Prawo Zamówień Publicznych z dnia 11 września 2019 r. (Dz.U. z 2023 poz.1605),  Zamawiający zleca, a Wykonawca</w:t>
      </w:r>
      <w:r w:rsidRPr="00300E16">
        <w:rPr>
          <w:b/>
          <w:sz w:val="22"/>
          <w:szCs w:val="22"/>
          <w:lang w:eastAsia="ar-SA"/>
        </w:rPr>
        <w:t xml:space="preserve"> </w:t>
      </w:r>
      <w:r w:rsidRPr="00300E16">
        <w:rPr>
          <w:sz w:val="22"/>
          <w:szCs w:val="22"/>
          <w:lang w:eastAsia="ar-SA"/>
        </w:rPr>
        <w:t>przyjmuje do wykonania usługi polegające na wykonaniu kompleksowej obsługi serwisowej  w tym przegląd techniczny, konserwacja i ewentualna naprawa urządzeń do badania zawartości narkotyków DrugTest 5000 wymienionego w zadaniu nr 2 zwanych dalej „Przedmiotem Umowy”, w tym „urządzeniami” lub „usługami”.</w:t>
      </w:r>
    </w:p>
    <w:p w14:paraId="65652628" w14:textId="77777777" w:rsidR="00300E16" w:rsidRDefault="0064374E">
      <w:pPr>
        <w:pStyle w:val="Akapitzlist"/>
        <w:numPr>
          <w:ilvl w:val="0"/>
          <w:numId w:val="52"/>
        </w:numPr>
        <w:suppressAutoHyphens/>
        <w:autoSpaceDE w:val="0"/>
        <w:jc w:val="both"/>
        <w:rPr>
          <w:sz w:val="22"/>
          <w:szCs w:val="22"/>
          <w:lang w:eastAsia="ar-SA"/>
        </w:rPr>
      </w:pPr>
      <w:r w:rsidRPr="00300E16">
        <w:rPr>
          <w:sz w:val="22"/>
          <w:szCs w:val="22"/>
          <w:lang w:eastAsia="ar-SA"/>
        </w:rPr>
        <w:t xml:space="preserve">Oferta Wykonawcy zawierająca ceny jednostkowe  przedmiotu Umowy stanowi Załącznik </w:t>
      </w:r>
      <w:r w:rsidRPr="00300E16">
        <w:rPr>
          <w:sz w:val="22"/>
          <w:szCs w:val="22"/>
          <w:lang w:eastAsia="ar-SA"/>
        </w:rPr>
        <w:br/>
        <w:t>nr 2 do Umowy, a Załącznik nr 3 do Umowy</w:t>
      </w:r>
      <w:r w:rsidRPr="00300E16">
        <w:rPr>
          <w:b/>
          <w:sz w:val="22"/>
          <w:szCs w:val="22"/>
          <w:lang w:eastAsia="ar-SA"/>
        </w:rPr>
        <w:t xml:space="preserve"> </w:t>
      </w:r>
      <w:r w:rsidRPr="00300E16">
        <w:rPr>
          <w:sz w:val="22"/>
          <w:szCs w:val="22"/>
          <w:lang w:eastAsia="ar-SA"/>
        </w:rPr>
        <w:t xml:space="preserve">stanowi  aktualny cennik Wykonawcy części zamiennych dla poszczególnych Urządzeń. </w:t>
      </w:r>
    </w:p>
    <w:p w14:paraId="1155AF57" w14:textId="419AA97E" w:rsidR="0064374E" w:rsidRPr="00300E16" w:rsidRDefault="0064374E">
      <w:pPr>
        <w:pStyle w:val="Akapitzlist"/>
        <w:numPr>
          <w:ilvl w:val="0"/>
          <w:numId w:val="52"/>
        </w:numPr>
        <w:suppressAutoHyphens/>
        <w:autoSpaceDE w:val="0"/>
        <w:jc w:val="both"/>
        <w:rPr>
          <w:sz w:val="22"/>
          <w:szCs w:val="22"/>
          <w:lang w:eastAsia="ar-SA"/>
        </w:rPr>
      </w:pPr>
      <w:r w:rsidRPr="00300E16">
        <w:rPr>
          <w:sz w:val="22"/>
          <w:szCs w:val="22"/>
          <w:lang w:eastAsia="ar-SA"/>
        </w:rPr>
        <w:t>Wykonanie Przedmiotu Umowy będzie polegało na przeglądzie technicznym, konserwacji i ewentualnej naprawie uszkodzonych urządzeń.</w:t>
      </w:r>
    </w:p>
    <w:p w14:paraId="1F345D92" w14:textId="77777777" w:rsidR="0064374E" w:rsidRPr="0064374E" w:rsidRDefault="0064374E" w:rsidP="0064374E">
      <w:pPr>
        <w:suppressAutoHyphens/>
        <w:autoSpaceDE w:val="0"/>
        <w:jc w:val="both"/>
        <w:rPr>
          <w:b/>
          <w:color w:val="FF0000"/>
          <w:sz w:val="22"/>
          <w:szCs w:val="22"/>
          <w:lang w:eastAsia="ar-SA"/>
        </w:rPr>
      </w:pPr>
      <w:r w:rsidRPr="0064374E">
        <w:rPr>
          <w:b/>
          <w:sz w:val="22"/>
          <w:szCs w:val="22"/>
          <w:lang w:eastAsia="ar-SA"/>
        </w:rPr>
        <w:t>4</w:t>
      </w:r>
      <w:r w:rsidRPr="0064374E">
        <w:rPr>
          <w:sz w:val="22"/>
          <w:szCs w:val="22"/>
          <w:lang w:eastAsia="ar-SA"/>
        </w:rPr>
        <w:t xml:space="preserve">.  Częstotliwość świadczenia </w:t>
      </w:r>
      <w:r w:rsidRPr="0064374E">
        <w:rPr>
          <w:b/>
          <w:sz w:val="22"/>
          <w:szCs w:val="22"/>
          <w:lang w:eastAsia="ar-SA"/>
        </w:rPr>
        <w:t>przeglądu technicznego</w:t>
      </w:r>
      <w:r w:rsidRPr="0064374E">
        <w:rPr>
          <w:sz w:val="22"/>
          <w:szCs w:val="22"/>
          <w:lang w:eastAsia="ar-SA"/>
        </w:rPr>
        <w:t xml:space="preserve"> wykonuje się co 12 miesięcy.</w:t>
      </w:r>
    </w:p>
    <w:p w14:paraId="36F67006" w14:textId="77777777" w:rsidR="0064374E" w:rsidRPr="0064374E" w:rsidRDefault="0064374E" w:rsidP="0064374E">
      <w:pPr>
        <w:suppressAutoHyphens/>
        <w:spacing w:line="276" w:lineRule="auto"/>
        <w:rPr>
          <w:b/>
          <w:sz w:val="22"/>
          <w:szCs w:val="22"/>
          <w:lang w:eastAsia="ar-SA"/>
        </w:rPr>
      </w:pPr>
    </w:p>
    <w:p w14:paraId="273462AF" w14:textId="77777777" w:rsidR="0064374E" w:rsidRPr="0064374E" w:rsidRDefault="0064374E" w:rsidP="0064374E">
      <w:pPr>
        <w:suppressAutoHyphens/>
        <w:spacing w:line="276" w:lineRule="auto"/>
        <w:jc w:val="center"/>
        <w:rPr>
          <w:b/>
          <w:sz w:val="22"/>
          <w:szCs w:val="22"/>
          <w:lang w:eastAsia="ar-SA"/>
        </w:rPr>
      </w:pPr>
    </w:p>
    <w:p w14:paraId="1FBA9883"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 2</w:t>
      </w:r>
    </w:p>
    <w:p w14:paraId="54799143"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REALIZACJA I GWARANCJA</w:t>
      </w:r>
    </w:p>
    <w:p w14:paraId="56C68F9B" w14:textId="65F954AB" w:rsidR="0064374E"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bCs/>
          <w:sz w:val="22"/>
          <w:szCs w:val="22"/>
          <w:lang w:eastAsia="ar-SA"/>
        </w:rPr>
        <w:t xml:space="preserve">Wykonawca zobowiązany jest do realizacji przedmiotu Umowy sukcesywnie według potrzeb Zamawiającego w ramach kwoty określonej w </w:t>
      </w:r>
      <w:r w:rsidRPr="00300E16">
        <w:rPr>
          <w:sz w:val="22"/>
          <w:szCs w:val="22"/>
          <w:lang w:eastAsia="ar-SA"/>
        </w:rPr>
        <w:t>§ 4 ust. 1.</w:t>
      </w:r>
    </w:p>
    <w:p w14:paraId="1A80061A" w14:textId="77777777" w:rsidR="0064374E" w:rsidRPr="003F49C3" w:rsidRDefault="0064374E">
      <w:pPr>
        <w:pStyle w:val="Akapitzlist"/>
        <w:numPr>
          <w:ilvl w:val="0"/>
          <w:numId w:val="20"/>
        </w:numPr>
        <w:suppressAutoHyphens/>
        <w:spacing w:line="200" w:lineRule="atLeast"/>
        <w:jc w:val="both"/>
        <w:rPr>
          <w:sz w:val="22"/>
          <w:szCs w:val="22"/>
          <w:lang w:eastAsia="zh-CN"/>
        </w:rPr>
      </w:pPr>
      <w:r w:rsidRPr="003F49C3">
        <w:rPr>
          <w:sz w:val="22"/>
          <w:szCs w:val="22"/>
          <w:lang w:eastAsia="zh-CN"/>
        </w:rPr>
        <w:t>W ramach przedmiotu umowy Wykonawca zobowiązany jest do:</w:t>
      </w:r>
    </w:p>
    <w:p w14:paraId="2DDD57EF" w14:textId="15231579" w:rsidR="00300E16" w:rsidRDefault="0064374E">
      <w:pPr>
        <w:pStyle w:val="Akapitzlist"/>
        <w:numPr>
          <w:ilvl w:val="0"/>
          <w:numId w:val="53"/>
        </w:numPr>
        <w:suppressAutoHyphens/>
        <w:spacing w:line="200" w:lineRule="atLeast"/>
        <w:jc w:val="both"/>
        <w:rPr>
          <w:sz w:val="22"/>
          <w:szCs w:val="22"/>
          <w:lang w:eastAsia="zh-CN"/>
        </w:rPr>
      </w:pPr>
      <w:r w:rsidRPr="00300E16">
        <w:rPr>
          <w:sz w:val="22"/>
          <w:szCs w:val="22"/>
          <w:lang w:eastAsia="zh-CN"/>
        </w:rPr>
        <w:t>odbioru i dostawy urządzeń na własny koszt z i do Magazynu Techniki Policyjnej Wydziału  Gospodarki Materiałowo – Technicznej KWP w Gdańsku, ul. Biskupia 23</w:t>
      </w:r>
      <w:r w:rsidR="00F01ED0">
        <w:rPr>
          <w:sz w:val="22"/>
          <w:szCs w:val="22"/>
          <w:lang w:eastAsia="zh-CN"/>
        </w:rPr>
        <w:t xml:space="preserve"> w godzinach od 7:30 do 15:00;</w:t>
      </w:r>
    </w:p>
    <w:p w14:paraId="4D1099B9" w14:textId="77777777" w:rsidR="00300E16" w:rsidRDefault="0064374E">
      <w:pPr>
        <w:pStyle w:val="Akapitzlist"/>
        <w:numPr>
          <w:ilvl w:val="0"/>
          <w:numId w:val="53"/>
        </w:numPr>
        <w:suppressAutoHyphens/>
        <w:spacing w:line="200" w:lineRule="atLeast"/>
        <w:jc w:val="both"/>
        <w:rPr>
          <w:sz w:val="22"/>
          <w:szCs w:val="22"/>
          <w:lang w:eastAsia="zh-CN"/>
        </w:rPr>
      </w:pPr>
      <w:r w:rsidRPr="00300E16">
        <w:rPr>
          <w:sz w:val="22"/>
          <w:szCs w:val="22"/>
          <w:lang w:eastAsia="zh-CN"/>
        </w:rPr>
        <w:t>sporządzania i przekazywania Zamawiającemu każdorazowo po wykonanej usłudze raportu serwisowego dla każdego urządzenia z podaniem: numeru fabrycznego, opisu wykonanych czynności;</w:t>
      </w:r>
    </w:p>
    <w:p w14:paraId="39883BB4" w14:textId="0DDE2D13" w:rsidR="00300E16" w:rsidRDefault="0064374E">
      <w:pPr>
        <w:pStyle w:val="Akapitzlist"/>
        <w:numPr>
          <w:ilvl w:val="0"/>
          <w:numId w:val="53"/>
        </w:numPr>
        <w:suppressAutoHyphens/>
        <w:spacing w:line="200" w:lineRule="atLeast"/>
        <w:jc w:val="both"/>
        <w:rPr>
          <w:sz w:val="22"/>
          <w:szCs w:val="22"/>
          <w:lang w:eastAsia="zh-CN"/>
        </w:rPr>
      </w:pPr>
      <w:r w:rsidRPr="00300E16">
        <w:rPr>
          <w:sz w:val="22"/>
          <w:szCs w:val="22"/>
          <w:lang w:eastAsia="zh-CN"/>
        </w:rPr>
        <w:t xml:space="preserve">odbioru urządzeń od Zamawiającego w celu wykonania usług, o których mowa w § 1 ust. 1, </w:t>
      </w:r>
      <w:r w:rsidR="00F01ED0">
        <w:rPr>
          <w:sz w:val="22"/>
          <w:szCs w:val="22"/>
          <w:lang w:eastAsia="zh-CN"/>
        </w:rPr>
        <w:br/>
      </w:r>
      <w:r w:rsidRPr="00300E16">
        <w:rPr>
          <w:sz w:val="22"/>
          <w:szCs w:val="22"/>
          <w:lang w:eastAsia="zh-CN"/>
        </w:rPr>
        <w:t xml:space="preserve">w terminie uzgodnionym z Zamawiającym - nie dłuższym niż 3 dni robocze od chwili zgłoszenia </w:t>
      </w:r>
      <w:r w:rsidR="00E5439A">
        <w:rPr>
          <w:sz w:val="22"/>
          <w:szCs w:val="22"/>
          <w:lang w:eastAsia="zh-CN"/>
        </w:rPr>
        <w:t>drogą elektroniczną</w:t>
      </w:r>
      <w:r w:rsidRPr="00300E16">
        <w:rPr>
          <w:sz w:val="22"/>
          <w:szCs w:val="22"/>
          <w:lang w:eastAsia="zh-CN"/>
        </w:rPr>
        <w:t xml:space="preserve">  oraz do zwrotu urządzeń po wykonanej usłudze,</w:t>
      </w:r>
    </w:p>
    <w:p w14:paraId="43FA975F" w14:textId="77777777" w:rsidR="00300E16" w:rsidRDefault="0064374E">
      <w:pPr>
        <w:pStyle w:val="Akapitzlist"/>
        <w:numPr>
          <w:ilvl w:val="0"/>
          <w:numId w:val="53"/>
        </w:numPr>
        <w:suppressAutoHyphens/>
        <w:spacing w:line="200" w:lineRule="atLeast"/>
        <w:jc w:val="both"/>
        <w:rPr>
          <w:sz w:val="22"/>
          <w:szCs w:val="22"/>
          <w:lang w:eastAsia="zh-CN"/>
        </w:rPr>
      </w:pPr>
      <w:r w:rsidRPr="00300E16">
        <w:rPr>
          <w:sz w:val="22"/>
          <w:szCs w:val="22"/>
          <w:lang w:eastAsia="zh-CN"/>
        </w:rPr>
        <w:lastRenderedPageBreak/>
        <w:t>ponoszenie pełnej odpowiedzialności materialnej za powierzone na czas realizacji umowy urządzenia;</w:t>
      </w:r>
    </w:p>
    <w:p w14:paraId="775ED27E" w14:textId="1082EF74" w:rsidR="0064374E" w:rsidRPr="00D072B7" w:rsidRDefault="0064374E">
      <w:pPr>
        <w:pStyle w:val="Akapitzlist"/>
        <w:numPr>
          <w:ilvl w:val="0"/>
          <w:numId w:val="53"/>
        </w:numPr>
        <w:suppressAutoHyphens/>
        <w:spacing w:line="200" w:lineRule="atLeast"/>
        <w:jc w:val="both"/>
        <w:rPr>
          <w:sz w:val="22"/>
          <w:szCs w:val="22"/>
          <w:lang w:eastAsia="zh-CN"/>
        </w:rPr>
      </w:pPr>
      <w:r w:rsidRPr="00300E16">
        <w:rPr>
          <w:sz w:val="22"/>
          <w:szCs w:val="22"/>
          <w:lang w:eastAsia="zh-CN"/>
        </w:rPr>
        <w:t xml:space="preserve">wykonania usługi w terminie …….. dni kalendarzowych w przypadku przeglądu technicznego licząc od dnia odebrania sprzętu,  a w przypadku naprawy urządzeń i osprzętu od uzyskania zgody Wydziału  Gospodarki Materiałowo – Technicznej KWP  w Gdańsku na  wykonanie naprawy, o której mowa w </w:t>
      </w:r>
      <w:r w:rsidRPr="00300E16">
        <w:rPr>
          <w:bCs/>
          <w:sz w:val="22"/>
          <w:szCs w:val="22"/>
          <w:lang w:eastAsia="zh-CN"/>
        </w:rPr>
        <w:t>§ 2 ust.</w:t>
      </w:r>
      <w:r w:rsidR="00D072B7">
        <w:rPr>
          <w:bCs/>
          <w:sz w:val="22"/>
          <w:szCs w:val="22"/>
          <w:lang w:eastAsia="zh-CN"/>
        </w:rPr>
        <w:t>4</w:t>
      </w:r>
    </w:p>
    <w:p w14:paraId="0E20845F" w14:textId="5DFA1ED9" w:rsidR="00D072B7" w:rsidRPr="00D072B7" w:rsidRDefault="00D072B7" w:rsidP="00D072B7">
      <w:pPr>
        <w:pStyle w:val="Akapitzlist"/>
        <w:numPr>
          <w:ilvl w:val="0"/>
          <w:numId w:val="53"/>
        </w:numPr>
        <w:rPr>
          <w:sz w:val="22"/>
          <w:szCs w:val="22"/>
          <w:lang w:eastAsia="zh-CN"/>
        </w:rPr>
      </w:pPr>
      <w:r w:rsidRPr="00D072B7">
        <w:rPr>
          <w:sz w:val="22"/>
          <w:szCs w:val="22"/>
          <w:lang w:eastAsia="zh-CN"/>
        </w:rPr>
        <w:t>Niebezpieczeństwo utraty lub uszkodzenia urządzenia w czasie od wydania go Wykonawcy do jego odebrania przez Zamawiającego odpowiedzialność za urządzenie ponosi Wykonawca.</w:t>
      </w:r>
    </w:p>
    <w:p w14:paraId="0BBE18CC" w14:textId="77777777" w:rsidR="0064374E" w:rsidRPr="0064374E" w:rsidRDefault="0064374E">
      <w:pPr>
        <w:numPr>
          <w:ilvl w:val="0"/>
          <w:numId w:val="20"/>
        </w:numPr>
        <w:suppressAutoHyphens/>
        <w:autoSpaceDE w:val="0"/>
        <w:spacing w:line="276" w:lineRule="auto"/>
        <w:ind w:left="284" w:hanging="284"/>
        <w:jc w:val="both"/>
        <w:rPr>
          <w:bCs/>
          <w:sz w:val="22"/>
          <w:szCs w:val="22"/>
          <w:lang w:eastAsia="ar-SA"/>
        </w:rPr>
      </w:pPr>
      <w:r w:rsidRPr="0064374E">
        <w:rPr>
          <w:bCs/>
          <w:sz w:val="22"/>
          <w:szCs w:val="22"/>
          <w:lang w:eastAsia="ar-SA"/>
        </w:rPr>
        <w:t>Zamawiający dopuszcza przedłużenie terminu wykonania przedmiotu Umowy (o których mowa w § 2 ust.2 pkt 5 w przypadku naprawy urządzenia, jeżeli Wykonawca na czas trwania naprawy dostarczy sprawne urządzenie zastępcze o tych samych parametrach.</w:t>
      </w:r>
    </w:p>
    <w:p w14:paraId="16CA08AD" w14:textId="77777777" w:rsidR="0064374E" w:rsidRPr="0064374E" w:rsidRDefault="0064374E">
      <w:pPr>
        <w:numPr>
          <w:ilvl w:val="0"/>
          <w:numId w:val="20"/>
        </w:numPr>
        <w:suppressAutoHyphens/>
        <w:autoSpaceDE w:val="0"/>
        <w:spacing w:line="276" w:lineRule="auto"/>
        <w:jc w:val="both"/>
        <w:rPr>
          <w:bCs/>
          <w:sz w:val="22"/>
          <w:szCs w:val="22"/>
          <w:lang w:eastAsia="ar-SA"/>
        </w:rPr>
      </w:pPr>
      <w:r w:rsidRPr="0064374E">
        <w:rPr>
          <w:bCs/>
          <w:sz w:val="22"/>
          <w:szCs w:val="22"/>
          <w:lang w:eastAsia="ar-SA"/>
        </w:rPr>
        <w:t xml:space="preserve">W przypadku konieczności dokonania naprawy urządzeń w terminie dłuższym niż podany w § 2 ust. 2 pkt 5  Wykonawca zobowiązany jest pisemnie wskazać szczegółowy opisu rodzaju uszkodzenia, wysokość kosztów napraw oraz termin realizacji i przesłać na adres e-mail: naczelnik.gmt@gd.policja.gov.pl celem pisemnej akceptacji przez Zamawiającego. </w:t>
      </w:r>
    </w:p>
    <w:p w14:paraId="5FBBA206" w14:textId="77777777" w:rsidR="0064374E" w:rsidRPr="0064374E" w:rsidRDefault="0064374E">
      <w:pPr>
        <w:numPr>
          <w:ilvl w:val="0"/>
          <w:numId w:val="20"/>
        </w:numPr>
        <w:suppressAutoHyphens/>
        <w:autoSpaceDE w:val="0"/>
        <w:spacing w:line="276" w:lineRule="auto"/>
        <w:jc w:val="both"/>
        <w:rPr>
          <w:bCs/>
          <w:sz w:val="22"/>
          <w:szCs w:val="22"/>
          <w:lang w:eastAsia="ar-SA"/>
        </w:rPr>
      </w:pPr>
      <w:r w:rsidRPr="0064374E">
        <w:rPr>
          <w:bCs/>
          <w:sz w:val="22"/>
          <w:szCs w:val="22"/>
          <w:lang w:eastAsia="ar-SA"/>
        </w:rPr>
        <w:t>W przypadku konieczności naprawy urządzenia, wymagającej wymiany części, Zamawiający dopuszcza tylko wymianę części na fabrycznie nowe.</w:t>
      </w:r>
    </w:p>
    <w:p w14:paraId="3C439D77" w14:textId="77777777" w:rsidR="0064374E" w:rsidRPr="0064374E" w:rsidRDefault="0064374E">
      <w:pPr>
        <w:numPr>
          <w:ilvl w:val="0"/>
          <w:numId w:val="20"/>
        </w:numPr>
        <w:suppressAutoHyphens/>
        <w:autoSpaceDE w:val="0"/>
        <w:spacing w:line="276" w:lineRule="auto"/>
        <w:ind w:left="284" w:hanging="284"/>
        <w:jc w:val="both"/>
        <w:rPr>
          <w:bCs/>
          <w:sz w:val="22"/>
          <w:szCs w:val="22"/>
          <w:lang w:eastAsia="ar-SA"/>
        </w:rPr>
      </w:pPr>
      <w:r w:rsidRPr="0064374E">
        <w:rPr>
          <w:bCs/>
          <w:sz w:val="22"/>
          <w:szCs w:val="22"/>
          <w:lang w:eastAsia="ar-SA"/>
        </w:rPr>
        <w:t xml:space="preserve">Wykonawca udzieli na wykonane naprawy i na wymienione podczas naprawy części ……………………………… miesięcy gwarancji, zgodnie z ofertą Wykonawcy z dnia ………………………, która będzie liczona </w:t>
      </w:r>
      <w:r w:rsidRPr="0064374E">
        <w:rPr>
          <w:sz w:val="22"/>
          <w:szCs w:val="22"/>
          <w:lang w:eastAsia="ar-SA"/>
        </w:rPr>
        <w:t>od dnia wystawienia faktury VAT/ rachunku za wykonanie usługi.</w:t>
      </w:r>
    </w:p>
    <w:p w14:paraId="6C44CE7A" w14:textId="0147C8DE" w:rsidR="00300E16" w:rsidRPr="008F3BE5" w:rsidRDefault="008F3BE5" w:rsidP="008F3BE5">
      <w:pPr>
        <w:pStyle w:val="Akapitzlist"/>
        <w:numPr>
          <w:ilvl w:val="0"/>
          <w:numId w:val="20"/>
        </w:numPr>
        <w:rPr>
          <w:bCs/>
          <w:sz w:val="22"/>
          <w:szCs w:val="22"/>
          <w:lang w:eastAsia="ar-SA"/>
        </w:rPr>
      </w:pPr>
      <w:r w:rsidRPr="008F3BE5">
        <w:rPr>
          <w:bCs/>
          <w:sz w:val="22"/>
          <w:szCs w:val="22"/>
          <w:lang w:eastAsia="ar-SA"/>
        </w:rPr>
        <w:t>Jeśli usterka nastąpiła w skutek nieprawidłowej obsługi lub uszkodzenia mechanicznego urządzenia reklamacja nie przysługuje a Wykonawca będzie przysługiwać wynagrodzenie na ponowne wykonanie usługi oraz wzorcowanie.</w:t>
      </w:r>
    </w:p>
    <w:p w14:paraId="00D4B0CA" w14:textId="77777777" w:rsidR="00300E16" w:rsidRDefault="0064374E">
      <w:pPr>
        <w:numPr>
          <w:ilvl w:val="0"/>
          <w:numId w:val="20"/>
        </w:numPr>
        <w:suppressAutoHyphens/>
        <w:autoSpaceDE w:val="0"/>
        <w:spacing w:line="276" w:lineRule="auto"/>
        <w:ind w:left="284" w:hanging="284"/>
        <w:jc w:val="both"/>
        <w:rPr>
          <w:bCs/>
          <w:sz w:val="22"/>
          <w:szCs w:val="22"/>
          <w:lang w:eastAsia="ar-SA"/>
        </w:rPr>
      </w:pPr>
      <w:r w:rsidRPr="00300E16">
        <w:rPr>
          <w:bCs/>
          <w:sz w:val="22"/>
          <w:szCs w:val="22"/>
          <w:lang w:eastAsia="ar-SA"/>
        </w:rPr>
        <w:t>Po dokonaniu naprawy Wykonawca na własny koszt prześle je do magazynu</w:t>
      </w:r>
      <w:r w:rsidRPr="00300E16">
        <w:rPr>
          <w:sz w:val="22"/>
          <w:szCs w:val="22"/>
          <w:lang w:eastAsia="ar-SA"/>
        </w:rPr>
        <w:t xml:space="preserve"> Techniki Policyjnej Wydziału  Gospodarki Materiałowo – Technicznej</w:t>
      </w:r>
      <w:r w:rsidRPr="00300E16">
        <w:rPr>
          <w:bCs/>
          <w:sz w:val="22"/>
          <w:szCs w:val="22"/>
          <w:lang w:eastAsia="ar-SA"/>
        </w:rPr>
        <w:t xml:space="preserve"> KWP w Gdańsku, ul. Biskupia 23 80-875 Gdańsk.</w:t>
      </w:r>
    </w:p>
    <w:p w14:paraId="48DCF4B4" w14:textId="77777777" w:rsidR="00300E16" w:rsidRDefault="0064374E">
      <w:pPr>
        <w:numPr>
          <w:ilvl w:val="0"/>
          <w:numId w:val="20"/>
        </w:numPr>
        <w:suppressAutoHyphens/>
        <w:autoSpaceDE w:val="0"/>
        <w:spacing w:line="276" w:lineRule="auto"/>
        <w:ind w:left="284" w:hanging="284"/>
        <w:jc w:val="both"/>
        <w:rPr>
          <w:bCs/>
          <w:sz w:val="22"/>
          <w:szCs w:val="22"/>
          <w:lang w:eastAsia="ar-SA"/>
        </w:rPr>
      </w:pPr>
      <w:r w:rsidRPr="00300E16">
        <w:rPr>
          <w:sz w:val="22"/>
          <w:szCs w:val="22"/>
          <w:lang w:eastAsia="zh-CN"/>
        </w:rPr>
        <w:t>W przypadku stwierdzenia niemożliwości naprawy urządzenia spowodowanej niedostępnością na rynku części zamiennych lub ze względu na zły stan techniczny urządzenia, Wykonawca zobowiązany jest do nieodpłatnego sporządzenia protokołu stanu technicznego (ekspertyzy).</w:t>
      </w:r>
    </w:p>
    <w:p w14:paraId="731C8B2C" w14:textId="77777777" w:rsidR="00300E16" w:rsidRDefault="0064374E">
      <w:pPr>
        <w:numPr>
          <w:ilvl w:val="0"/>
          <w:numId w:val="20"/>
        </w:numPr>
        <w:suppressAutoHyphens/>
        <w:autoSpaceDE w:val="0"/>
        <w:spacing w:line="276" w:lineRule="auto"/>
        <w:ind w:left="284" w:hanging="284"/>
        <w:jc w:val="both"/>
        <w:rPr>
          <w:bCs/>
          <w:sz w:val="22"/>
          <w:szCs w:val="22"/>
          <w:lang w:eastAsia="ar-SA"/>
        </w:rPr>
      </w:pPr>
      <w:r w:rsidRPr="00300E16">
        <w:rPr>
          <w:bCs/>
          <w:sz w:val="22"/>
          <w:szCs w:val="22"/>
          <w:lang w:eastAsia="ar-SA"/>
        </w:rPr>
        <w:t>W razie stwierdzenia przez Zamawiającego, że Wykonawca mimo wcześniej przeprowadzonej usługi (konserwacji, wymiany części, naprawy) nie przywrócił pierwotnej sprawności urządzenia, Zamawiającemu przysługuje  reklamacja.</w:t>
      </w:r>
    </w:p>
    <w:p w14:paraId="478029F0" w14:textId="77777777" w:rsidR="00300E16" w:rsidRDefault="00300E16">
      <w:pPr>
        <w:numPr>
          <w:ilvl w:val="0"/>
          <w:numId w:val="20"/>
        </w:numPr>
        <w:suppressAutoHyphens/>
        <w:autoSpaceDE w:val="0"/>
        <w:spacing w:line="276" w:lineRule="auto"/>
        <w:ind w:left="284" w:hanging="284"/>
        <w:jc w:val="both"/>
        <w:rPr>
          <w:bCs/>
          <w:sz w:val="22"/>
          <w:szCs w:val="22"/>
          <w:lang w:eastAsia="ar-SA"/>
        </w:rPr>
      </w:pPr>
      <w:r>
        <w:rPr>
          <w:bCs/>
          <w:sz w:val="22"/>
          <w:szCs w:val="22"/>
          <w:lang w:eastAsia="ar-SA"/>
        </w:rPr>
        <w:t xml:space="preserve"> </w:t>
      </w:r>
      <w:r w:rsidR="0064374E" w:rsidRPr="00300E16">
        <w:rPr>
          <w:bCs/>
          <w:sz w:val="22"/>
          <w:szCs w:val="22"/>
          <w:lang w:eastAsia="ar-SA"/>
        </w:rPr>
        <w:t>Reklamację Zamawiający składa pisemnie na adres:.</w:t>
      </w:r>
      <w:r w:rsidR="0064374E" w:rsidRPr="00300E16">
        <w:rPr>
          <w:sz w:val="22"/>
          <w:szCs w:val="22"/>
          <w:lang w:eastAsia="ar-SA"/>
        </w:rPr>
        <w:t>..........................................................</w:t>
      </w:r>
    </w:p>
    <w:p w14:paraId="089181F3" w14:textId="1BF91079" w:rsidR="00A225C6" w:rsidRPr="00A225C6" w:rsidRDefault="00A225C6" w:rsidP="00A225C6">
      <w:pPr>
        <w:pStyle w:val="Akapitzlist"/>
        <w:numPr>
          <w:ilvl w:val="0"/>
          <w:numId w:val="20"/>
        </w:numPr>
        <w:rPr>
          <w:bCs/>
          <w:sz w:val="22"/>
          <w:szCs w:val="22"/>
          <w:lang w:eastAsia="ar-SA"/>
        </w:rPr>
      </w:pPr>
      <w:r w:rsidRPr="00A225C6">
        <w:rPr>
          <w:bCs/>
          <w:sz w:val="22"/>
          <w:szCs w:val="22"/>
          <w:lang w:eastAsia="ar-SA"/>
        </w:rPr>
        <w:t>Wykonawca zobowiązany jest rozpatrzyć reklamację w terminie 7 dni kalendarzowych, licząc od daty ponownego odbioru urządzenia, które jest przedmiotem reklamacji. Koszt wykonania ekspertyzy obciąża Wykonawcę.</w:t>
      </w:r>
    </w:p>
    <w:p w14:paraId="1F68E159" w14:textId="24A27C91" w:rsidR="00300E16" w:rsidRDefault="0064374E">
      <w:pPr>
        <w:numPr>
          <w:ilvl w:val="0"/>
          <w:numId w:val="20"/>
        </w:numPr>
        <w:suppressAutoHyphens/>
        <w:autoSpaceDE w:val="0"/>
        <w:spacing w:line="276" w:lineRule="auto"/>
        <w:ind w:left="284" w:hanging="284"/>
        <w:jc w:val="both"/>
        <w:rPr>
          <w:bCs/>
          <w:sz w:val="22"/>
          <w:szCs w:val="22"/>
          <w:lang w:eastAsia="ar-SA"/>
        </w:rPr>
      </w:pPr>
      <w:r w:rsidRPr="00300E16">
        <w:rPr>
          <w:bCs/>
          <w:sz w:val="22"/>
          <w:szCs w:val="22"/>
          <w:lang w:eastAsia="ar-SA"/>
        </w:rPr>
        <w:t>Brak odpowiedzi na zgłoszoną reklamację w wyznaczonym wyżej terminie uważa się za jej uznanie.</w:t>
      </w:r>
    </w:p>
    <w:p w14:paraId="12268E74" w14:textId="6D990669" w:rsidR="00300E16" w:rsidRDefault="00300E16">
      <w:pPr>
        <w:numPr>
          <w:ilvl w:val="0"/>
          <w:numId w:val="20"/>
        </w:numPr>
        <w:suppressAutoHyphens/>
        <w:autoSpaceDE w:val="0"/>
        <w:spacing w:line="276" w:lineRule="auto"/>
        <w:ind w:left="284" w:hanging="284"/>
        <w:jc w:val="both"/>
        <w:rPr>
          <w:bCs/>
          <w:sz w:val="22"/>
          <w:szCs w:val="22"/>
          <w:lang w:eastAsia="ar-SA"/>
        </w:rPr>
      </w:pPr>
      <w:r>
        <w:rPr>
          <w:bCs/>
          <w:sz w:val="22"/>
          <w:szCs w:val="22"/>
          <w:lang w:eastAsia="ar-SA"/>
        </w:rPr>
        <w:t xml:space="preserve"> </w:t>
      </w:r>
      <w:r w:rsidR="0064374E" w:rsidRPr="00300E16">
        <w:rPr>
          <w:bCs/>
          <w:sz w:val="22"/>
          <w:szCs w:val="22"/>
          <w:lang w:eastAsia="ar-SA"/>
        </w:rPr>
        <w:t xml:space="preserve">Wykonanie reklamacji nastąpi poprzez wymianę wadliwego elementu na nowy w terminie </w:t>
      </w:r>
      <w:r w:rsidR="0064374E" w:rsidRPr="00300E16">
        <w:rPr>
          <w:bCs/>
          <w:sz w:val="22"/>
          <w:szCs w:val="22"/>
          <w:lang w:eastAsia="ar-SA"/>
        </w:rPr>
        <w:br/>
        <w:t xml:space="preserve">do 10 dni kalendarzowych licząc od daty uznania reklamacji przez Wykonawcę na jego koszt. </w:t>
      </w:r>
      <w:r w:rsidR="0064374E" w:rsidRPr="00300E16">
        <w:rPr>
          <w:bCs/>
          <w:sz w:val="22"/>
          <w:szCs w:val="22"/>
          <w:lang w:eastAsia="ar-SA"/>
        </w:rPr>
        <w:br/>
        <w:t>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14:paraId="5BB94500" w14:textId="77777777" w:rsidR="00300E16"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sz w:val="22"/>
          <w:szCs w:val="22"/>
        </w:rPr>
        <w:t>Wykonawca zobowiązuje się, że osoba wykonująca czynności związane bezpośrednio                                    z realizacją umowy tj.: obsługa serwisowa (przegląd serwisowy, konserwacja) będzie zatrudniona na</w:t>
      </w:r>
      <w:r w:rsidR="00300E16">
        <w:rPr>
          <w:sz w:val="22"/>
          <w:szCs w:val="22"/>
        </w:rPr>
        <w:t xml:space="preserve"> </w:t>
      </w:r>
      <w:r w:rsidRPr="00300E16">
        <w:rPr>
          <w:sz w:val="22"/>
          <w:szCs w:val="22"/>
        </w:rPr>
        <w:t>podstawie umowy o pracę przez cały okres trwania umowy w rozumieniu przepisów ustawy z dnia 26</w:t>
      </w:r>
      <w:r w:rsidR="00300E16">
        <w:rPr>
          <w:sz w:val="22"/>
          <w:szCs w:val="22"/>
        </w:rPr>
        <w:t xml:space="preserve"> </w:t>
      </w:r>
      <w:r w:rsidRPr="00300E16">
        <w:rPr>
          <w:sz w:val="22"/>
          <w:szCs w:val="22"/>
        </w:rPr>
        <w:t xml:space="preserve">czerwca 1974 r. Kodeks pracy. </w:t>
      </w:r>
    </w:p>
    <w:p w14:paraId="2A631011" w14:textId="77777777" w:rsidR="00300E16"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sz w:val="22"/>
          <w:szCs w:val="22"/>
        </w:rPr>
        <w:t xml:space="preserve">W celu weryfikacji realizacji zatrudnienia, Wykonawca będzie zobowiązany do raportowania stanu zatrudnienia przez cały okres trwania umowy poprzez przedłożenie danych  osób o której mowa w </w:t>
      </w:r>
      <w:r w:rsidRPr="00300E16">
        <w:rPr>
          <w:sz w:val="22"/>
          <w:szCs w:val="22"/>
        </w:rPr>
        <w:lastRenderedPageBreak/>
        <w:t xml:space="preserve">ust. 16, wraz ze wskazaniem podstawy zatrudnienia. Zamawiający w każdym momencie realizacji umowy zastrzega sobie możliwość do skontrolowania spełniania wymagań przez Wykonawcę w powyższym zakresie.  </w:t>
      </w:r>
    </w:p>
    <w:p w14:paraId="7EEEBECD" w14:textId="77777777" w:rsidR="00300E16"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sz w:val="22"/>
          <w:szCs w:val="22"/>
        </w:rPr>
        <w:t>Dokumenty, o których mowa w ust. 17  Wykonawca zobowiązany jest złożyć pierwszego dnia</w:t>
      </w:r>
      <w:r w:rsidR="00300E16">
        <w:rPr>
          <w:sz w:val="22"/>
          <w:szCs w:val="22"/>
        </w:rPr>
        <w:t xml:space="preserve"> </w:t>
      </w:r>
      <w:r w:rsidRPr="00300E16">
        <w:rPr>
          <w:sz w:val="22"/>
          <w:szCs w:val="22"/>
        </w:rPr>
        <w:t>następnego miesiąca licząc od daty zawarcia Umowy, a następnie każdorazowo na żądanie Zamawiającego.</w:t>
      </w:r>
      <w:r w:rsidR="00B23CC7" w:rsidRPr="00300E16">
        <w:rPr>
          <w:sz w:val="22"/>
          <w:szCs w:val="22"/>
        </w:rPr>
        <w:t xml:space="preserve"> </w:t>
      </w:r>
    </w:p>
    <w:p w14:paraId="5E87B41B" w14:textId="77777777" w:rsidR="00300E16" w:rsidRDefault="0064374E" w:rsidP="00300E16">
      <w:pPr>
        <w:pStyle w:val="Akapitzlist"/>
        <w:suppressAutoHyphens/>
        <w:autoSpaceDE w:val="0"/>
        <w:spacing w:line="276" w:lineRule="auto"/>
        <w:ind w:left="360"/>
        <w:jc w:val="both"/>
        <w:rPr>
          <w:sz w:val="22"/>
          <w:szCs w:val="22"/>
        </w:rPr>
      </w:pPr>
      <w:r w:rsidRPr="00300E16">
        <w:rPr>
          <w:sz w:val="22"/>
          <w:szCs w:val="22"/>
        </w:rPr>
        <w:t>Nieprzedłożenie przez Wykonawcę danych osoby w terminie wskazanym przez Zamawiającego będzie</w:t>
      </w:r>
      <w:r w:rsidR="00300E16">
        <w:rPr>
          <w:sz w:val="22"/>
          <w:szCs w:val="22"/>
        </w:rPr>
        <w:t xml:space="preserve"> </w:t>
      </w:r>
      <w:r w:rsidRPr="0064374E">
        <w:rPr>
          <w:sz w:val="22"/>
          <w:szCs w:val="22"/>
        </w:rPr>
        <w:t>traktowane jako niewypełnienie obowiązku i stanowi naruszenie postanowień Umowy.</w:t>
      </w:r>
    </w:p>
    <w:p w14:paraId="3A536328" w14:textId="77777777" w:rsidR="00300E16"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sz w:val="22"/>
          <w:szCs w:val="22"/>
        </w:rPr>
        <w:t xml:space="preserve">Każda zmiana personalna osoby wymienionej  w ust. 16 Wykonawca zobowiązany jest </w:t>
      </w:r>
      <w:r w:rsidR="00300E16" w:rsidRPr="00300E16">
        <w:rPr>
          <w:sz w:val="22"/>
          <w:szCs w:val="22"/>
        </w:rPr>
        <w:t>p</w:t>
      </w:r>
      <w:r w:rsidRPr="00300E16">
        <w:rPr>
          <w:sz w:val="22"/>
          <w:szCs w:val="22"/>
        </w:rPr>
        <w:t>oinformować</w:t>
      </w:r>
      <w:r w:rsidR="00B23CC7" w:rsidRPr="00300E16">
        <w:rPr>
          <w:sz w:val="22"/>
          <w:szCs w:val="22"/>
        </w:rPr>
        <w:t xml:space="preserve"> </w:t>
      </w:r>
      <w:r w:rsidRPr="00300E16">
        <w:rPr>
          <w:sz w:val="22"/>
          <w:szCs w:val="22"/>
        </w:rPr>
        <w:t>Zamawiającego. Powyższe zmiany wymagają przedłożenia Zamawiającemu oświadczenia Wykonawcy, że</w:t>
      </w:r>
      <w:r w:rsidR="00B23CC7" w:rsidRPr="00300E16">
        <w:rPr>
          <w:sz w:val="22"/>
          <w:szCs w:val="22"/>
        </w:rPr>
        <w:t xml:space="preserve"> </w:t>
      </w:r>
      <w:r w:rsidRPr="00300E16">
        <w:rPr>
          <w:sz w:val="22"/>
          <w:szCs w:val="22"/>
        </w:rPr>
        <w:t>wskazana  osoba do realizacji zamówienia jest zatrudniona na podstawie umowy o pracę oraz przedłożenie</w:t>
      </w:r>
      <w:r w:rsidR="00B23CC7" w:rsidRPr="00300E16">
        <w:rPr>
          <w:sz w:val="22"/>
          <w:szCs w:val="22"/>
        </w:rPr>
        <w:t xml:space="preserve"> </w:t>
      </w:r>
      <w:r w:rsidRPr="00300E16">
        <w:rPr>
          <w:sz w:val="22"/>
          <w:szCs w:val="22"/>
        </w:rPr>
        <w:t>danych osoby wykonującej czynności związane z obsługa serwisową (przegląd serwisowy, konserwacja).</w:t>
      </w:r>
    </w:p>
    <w:p w14:paraId="26610D3D" w14:textId="341F90D3" w:rsidR="0064374E" w:rsidRPr="00300E16" w:rsidRDefault="0064374E">
      <w:pPr>
        <w:pStyle w:val="Akapitzlist"/>
        <w:numPr>
          <w:ilvl w:val="0"/>
          <w:numId w:val="20"/>
        </w:numPr>
        <w:suppressAutoHyphens/>
        <w:autoSpaceDE w:val="0"/>
        <w:spacing w:line="276" w:lineRule="auto"/>
        <w:jc w:val="both"/>
        <w:rPr>
          <w:bCs/>
          <w:sz w:val="22"/>
          <w:szCs w:val="22"/>
          <w:lang w:eastAsia="ar-SA"/>
        </w:rPr>
      </w:pPr>
      <w:r w:rsidRPr="00300E16">
        <w:rPr>
          <w:sz w:val="22"/>
          <w:szCs w:val="22"/>
        </w:rPr>
        <w:t xml:space="preserve">W celu weryfikacji zatrudniania, przez wykonawcę lub podwykonawcę, na podstawie umowy  </w:t>
      </w:r>
      <w:r w:rsidRPr="00300E16">
        <w:rPr>
          <w:sz w:val="22"/>
          <w:szCs w:val="22"/>
        </w:rPr>
        <w:br/>
        <w:t xml:space="preserve">o pracę, osoby wykonującej  wskazane przez </w:t>
      </w:r>
      <w:r w:rsidRPr="00300E16">
        <w:rPr>
          <w:color w:val="000000" w:themeColor="text1"/>
          <w:sz w:val="22"/>
          <w:szCs w:val="22"/>
        </w:rPr>
        <w:t>Z</w:t>
      </w:r>
      <w:r w:rsidRPr="00300E16">
        <w:rPr>
          <w:sz w:val="22"/>
          <w:szCs w:val="22"/>
        </w:rPr>
        <w:t xml:space="preserve">amawiającego czynności w zakresie realizacji zamówienia, umowa przewiduje możliwość żądania przez </w:t>
      </w:r>
      <w:r w:rsidRPr="00300E16">
        <w:rPr>
          <w:color w:val="000000" w:themeColor="text1"/>
          <w:sz w:val="22"/>
          <w:szCs w:val="22"/>
        </w:rPr>
        <w:t>Z</w:t>
      </w:r>
      <w:r w:rsidRPr="00300E16">
        <w:rPr>
          <w:sz w:val="22"/>
          <w:szCs w:val="22"/>
        </w:rPr>
        <w:t xml:space="preserve">amawiającego w szczególności: </w:t>
      </w:r>
    </w:p>
    <w:p w14:paraId="7445919B" w14:textId="77777777" w:rsidR="0064374E" w:rsidRPr="00FA7C20" w:rsidRDefault="0064374E">
      <w:pPr>
        <w:pStyle w:val="Akapitzlist"/>
        <w:numPr>
          <w:ilvl w:val="0"/>
          <w:numId w:val="21"/>
        </w:numPr>
        <w:suppressAutoHyphens/>
        <w:jc w:val="both"/>
        <w:rPr>
          <w:rFonts w:eastAsia="Calibri"/>
          <w:sz w:val="22"/>
          <w:szCs w:val="22"/>
        </w:rPr>
      </w:pPr>
      <w:r w:rsidRPr="00FA7C20">
        <w:rPr>
          <w:rFonts w:eastAsia="Calibri"/>
          <w:sz w:val="22"/>
          <w:szCs w:val="22"/>
        </w:rPr>
        <w:t>oświadczenia zatrudnionego pracownika,</w:t>
      </w:r>
    </w:p>
    <w:p w14:paraId="2BEFED35" w14:textId="77777777" w:rsidR="0064374E" w:rsidRPr="00FA7C20" w:rsidRDefault="0064374E">
      <w:pPr>
        <w:pStyle w:val="Akapitzlist"/>
        <w:numPr>
          <w:ilvl w:val="0"/>
          <w:numId w:val="21"/>
        </w:numPr>
        <w:suppressAutoHyphens/>
        <w:jc w:val="both"/>
        <w:rPr>
          <w:rFonts w:eastAsia="Calibri"/>
          <w:sz w:val="22"/>
          <w:szCs w:val="22"/>
        </w:rPr>
      </w:pPr>
      <w:r w:rsidRPr="00FA7C20">
        <w:rPr>
          <w:sz w:val="22"/>
          <w:szCs w:val="22"/>
        </w:rPr>
        <w:t xml:space="preserve"> oświadczenia wykonawcy lub podwykonawcy o zatrudnieniu pracownika na podstawie umowy                   </w:t>
      </w:r>
    </w:p>
    <w:p w14:paraId="150EC83C" w14:textId="77777777" w:rsidR="00300E16" w:rsidRDefault="0064374E" w:rsidP="00300E16">
      <w:pPr>
        <w:jc w:val="both"/>
        <w:rPr>
          <w:sz w:val="22"/>
          <w:szCs w:val="22"/>
        </w:rPr>
      </w:pPr>
      <w:r w:rsidRPr="0064374E">
        <w:rPr>
          <w:sz w:val="22"/>
          <w:szCs w:val="22"/>
        </w:rPr>
        <w:t xml:space="preserve">     o pracę, </w:t>
      </w:r>
    </w:p>
    <w:p w14:paraId="79C4594A" w14:textId="7DD50B04" w:rsidR="0064374E" w:rsidRPr="00300E16" w:rsidRDefault="0064374E">
      <w:pPr>
        <w:pStyle w:val="Akapitzlist"/>
        <w:numPr>
          <w:ilvl w:val="0"/>
          <w:numId w:val="20"/>
        </w:numPr>
        <w:jc w:val="both"/>
        <w:rPr>
          <w:sz w:val="22"/>
          <w:szCs w:val="22"/>
        </w:rPr>
      </w:pPr>
      <w:r w:rsidRPr="00300E16">
        <w:rPr>
          <w:sz w:val="22"/>
          <w:szCs w:val="22"/>
        </w:rPr>
        <w:t xml:space="preserve">Nieprzedłożenie przez Wykonawcę danych osoby zatrudnionej w terminie wskazanym przez Zamawiającego  będzie traktowane, jako niewypełnienie wskazanego obowiązku o którym mowa   w ust. 16 niniejszego paragrafu. </w:t>
      </w:r>
    </w:p>
    <w:p w14:paraId="7CA25275" w14:textId="77777777" w:rsidR="0064374E" w:rsidRPr="0064374E" w:rsidRDefault="0064374E" w:rsidP="0064374E">
      <w:pPr>
        <w:spacing w:line="276" w:lineRule="auto"/>
        <w:jc w:val="both"/>
        <w:rPr>
          <w:sz w:val="22"/>
          <w:szCs w:val="22"/>
        </w:rPr>
      </w:pPr>
    </w:p>
    <w:p w14:paraId="7A4245F7" w14:textId="77777777" w:rsidR="0064374E" w:rsidRPr="0064374E" w:rsidRDefault="0064374E" w:rsidP="0064374E">
      <w:pPr>
        <w:keepNext/>
        <w:suppressAutoHyphens/>
        <w:spacing w:line="276" w:lineRule="auto"/>
        <w:jc w:val="center"/>
        <w:rPr>
          <w:b/>
          <w:sz w:val="22"/>
          <w:szCs w:val="22"/>
          <w:lang w:eastAsia="ar-SA"/>
        </w:rPr>
      </w:pPr>
      <w:r w:rsidRPr="0064374E">
        <w:rPr>
          <w:b/>
          <w:sz w:val="22"/>
          <w:szCs w:val="22"/>
          <w:lang w:eastAsia="ar-SA"/>
        </w:rPr>
        <w:t>§ 3</w:t>
      </w:r>
    </w:p>
    <w:p w14:paraId="5B83117C" w14:textId="77777777" w:rsidR="0064374E" w:rsidRPr="0064374E" w:rsidRDefault="0064374E" w:rsidP="0064374E">
      <w:pPr>
        <w:keepNext/>
        <w:suppressAutoHyphens/>
        <w:spacing w:line="276" w:lineRule="auto"/>
        <w:ind w:left="3540" w:firstLine="708"/>
        <w:rPr>
          <w:b/>
          <w:sz w:val="22"/>
          <w:szCs w:val="22"/>
          <w:lang w:eastAsia="ar-SA"/>
        </w:rPr>
      </w:pPr>
      <w:r w:rsidRPr="0064374E">
        <w:rPr>
          <w:b/>
          <w:sz w:val="22"/>
          <w:szCs w:val="22"/>
          <w:lang w:eastAsia="ar-SA"/>
        </w:rPr>
        <w:t>TERMINY</w:t>
      </w:r>
    </w:p>
    <w:p w14:paraId="7FE9D69B" w14:textId="48DAE87A" w:rsidR="007F42BE" w:rsidRPr="007F42BE" w:rsidRDefault="002D51F3">
      <w:pPr>
        <w:pStyle w:val="Akapitzlist"/>
        <w:numPr>
          <w:ilvl w:val="0"/>
          <w:numId w:val="54"/>
        </w:numPr>
        <w:suppressAutoHyphens/>
        <w:spacing w:line="276" w:lineRule="auto"/>
        <w:rPr>
          <w:bCs/>
          <w:sz w:val="22"/>
          <w:szCs w:val="22"/>
          <w:lang w:eastAsia="ar-SA"/>
        </w:rPr>
      </w:pPr>
      <w:r w:rsidRPr="007F42BE">
        <w:rPr>
          <w:bCs/>
          <w:sz w:val="22"/>
          <w:szCs w:val="22"/>
          <w:lang w:eastAsia="ar-SA"/>
        </w:rPr>
        <w:t>Termin obowiązywania  Umowy Strony ustalają na okres 12 miesięcy od zawarcia umowy.</w:t>
      </w:r>
    </w:p>
    <w:p w14:paraId="3837912B" w14:textId="77777777" w:rsidR="007F42BE" w:rsidRPr="007F42BE" w:rsidRDefault="002D51F3">
      <w:pPr>
        <w:pStyle w:val="Akapitzlist"/>
        <w:numPr>
          <w:ilvl w:val="0"/>
          <w:numId w:val="54"/>
        </w:numPr>
        <w:suppressAutoHyphens/>
        <w:spacing w:line="276" w:lineRule="auto"/>
        <w:rPr>
          <w:bCs/>
          <w:sz w:val="22"/>
          <w:szCs w:val="22"/>
          <w:lang w:eastAsia="ar-SA"/>
        </w:rPr>
      </w:pPr>
      <w:r w:rsidRPr="007F42BE">
        <w:rPr>
          <w:sz w:val="22"/>
          <w:szCs w:val="22"/>
          <w:lang w:eastAsia="ar-SA"/>
        </w:rPr>
        <w:t>Strony zgodnie ustalają, że w przypadku wyczerpania wartości Umowy przed upływem okresu obowiązywania Umowy, Umowa wygasa z dniem wyczerpania tej wartości.</w:t>
      </w:r>
    </w:p>
    <w:p w14:paraId="6DBF22B3" w14:textId="77777777" w:rsidR="007F42BE" w:rsidRPr="007F42BE" w:rsidRDefault="002D51F3">
      <w:pPr>
        <w:pStyle w:val="Akapitzlist"/>
        <w:numPr>
          <w:ilvl w:val="0"/>
          <w:numId w:val="54"/>
        </w:numPr>
        <w:suppressAutoHyphens/>
        <w:spacing w:line="276" w:lineRule="auto"/>
        <w:rPr>
          <w:bCs/>
          <w:sz w:val="22"/>
          <w:szCs w:val="22"/>
          <w:lang w:eastAsia="ar-SA"/>
        </w:rPr>
      </w:pPr>
      <w:bookmarkStart w:id="10" w:name="_Hlk159489569"/>
      <w:r w:rsidRPr="007F42BE">
        <w:rPr>
          <w:sz w:val="22"/>
          <w:szCs w:val="22"/>
          <w:lang w:eastAsia="ar-SA"/>
        </w:rPr>
        <w:t>Strony zgodnie ustalają, że w przypadku nie wyczerpania wartości Umowy do dnia obowiązywania Umowy, Zamawiający może skorzystać z prawa przedłużenia umowy nie dłużej niż 6 miesięcy ponad okres jej obowiązywania. Wartość przedłużenia Umowy stanowi różnicę pomiędzy wartością umowy, a wysokością środków wykorzystanych do dnia zakończenia Umowy.</w:t>
      </w:r>
    </w:p>
    <w:p w14:paraId="6AA8BEA4" w14:textId="77777777" w:rsidR="007F42BE" w:rsidRPr="007F42BE" w:rsidRDefault="002D51F3">
      <w:pPr>
        <w:pStyle w:val="Akapitzlist"/>
        <w:numPr>
          <w:ilvl w:val="0"/>
          <w:numId w:val="54"/>
        </w:numPr>
        <w:suppressAutoHyphens/>
        <w:spacing w:line="276" w:lineRule="auto"/>
        <w:rPr>
          <w:bCs/>
          <w:sz w:val="22"/>
          <w:szCs w:val="22"/>
          <w:lang w:eastAsia="ar-SA"/>
        </w:rPr>
      </w:pPr>
      <w:r w:rsidRPr="007F42BE">
        <w:rPr>
          <w:sz w:val="22"/>
          <w:szCs w:val="22"/>
          <w:lang w:eastAsia="ar-SA"/>
        </w:rPr>
        <w:t>Przedłużenie okresu obowiązywania Umowy nie wymaga aneksu do Umowy, a jedynie pisemnego oświadczenia Zamawiającego o  nadwyżce wartości Umowy.</w:t>
      </w:r>
    </w:p>
    <w:p w14:paraId="46CB8BCF" w14:textId="290973B5" w:rsidR="002D51F3" w:rsidRPr="007F42BE" w:rsidRDefault="002D51F3">
      <w:pPr>
        <w:pStyle w:val="Akapitzlist"/>
        <w:numPr>
          <w:ilvl w:val="0"/>
          <w:numId w:val="54"/>
        </w:numPr>
        <w:suppressAutoHyphens/>
        <w:spacing w:line="276" w:lineRule="auto"/>
        <w:rPr>
          <w:bCs/>
          <w:sz w:val="22"/>
          <w:szCs w:val="22"/>
          <w:lang w:eastAsia="ar-SA"/>
        </w:rPr>
      </w:pPr>
      <w:r w:rsidRPr="007F42BE">
        <w:rPr>
          <w:sz w:val="22"/>
          <w:szCs w:val="22"/>
          <w:lang w:eastAsia="ar-SA"/>
        </w:rPr>
        <w:t>Zamawiający może nie skorzystać z Przedłużenia umowy  , lub skorzystać z niego w mniejszym zakresie aniżeli określony w ust. 3, w szczególności w przypadku nie uzyskania środków finansowych na ten cel, a Wykonawcy nie przysługuje z tego tytułu żadne roszczenie.</w:t>
      </w:r>
    </w:p>
    <w:bookmarkEnd w:id="10"/>
    <w:p w14:paraId="09BF6948" w14:textId="77777777" w:rsidR="0064374E" w:rsidRPr="0064374E" w:rsidRDefault="0064374E" w:rsidP="0064374E">
      <w:pPr>
        <w:spacing w:line="276" w:lineRule="auto"/>
        <w:jc w:val="both"/>
        <w:rPr>
          <w:b/>
          <w:sz w:val="22"/>
          <w:szCs w:val="22"/>
          <w:lang w:eastAsia="ar-SA"/>
        </w:rPr>
      </w:pPr>
    </w:p>
    <w:p w14:paraId="0F36A3E9" w14:textId="77777777" w:rsidR="0064374E" w:rsidRPr="0064374E" w:rsidRDefault="0064374E" w:rsidP="0064374E">
      <w:pPr>
        <w:suppressAutoHyphens/>
        <w:spacing w:line="276" w:lineRule="auto"/>
        <w:ind w:left="4532"/>
        <w:rPr>
          <w:b/>
          <w:sz w:val="22"/>
          <w:szCs w:val="22"/>
          <w:lang w:eastAsia="ar-SA"/>
        </w:rPr>
      </w:pPr>
      <w:r w:rsidRPr="0064374E">
        <w:rPr>
          <w:b/>
          <w:sz w:val="22"/>
          <w:szCs w:val="22"/>
          <w:lang w:eastAsia="ar-SA"/>
        </w:rPr>
        <w:t>§ 4</w:t>
      </w:r>
    </w:p>
    <w:p w14:paraId="3E3AD053"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WYNAGRODZENIE</w:t>
      </w:r>
    </w:p>
    <w:p w14:paraId="7156E035" w14:textId="77777777" w:rsidR="0064374E" w:rsidRPr="00B82BBA" w:rsidRDefault="0064374E">
      <w:pPr>
        <w:pStyle w:val="Akapitzlist"/>
        <w:numPr>
          <w:ilvl w:val="0"/>
          <w:numId w:val="22"/>
        </w:numPr>
        <w:suppressAutoHyphens/>
        <w:spacing w:line="276" w:lineRule="auto"/>
        <w:jc w:val="both"/>
        <w:rPr>
          <w:sz w:val="22"/>
          <w:szCs w:val="22"/>
          <w:lang w:eastAsia="ar-SA"/>
        </w:rPr>
      </w:pPr>
      <w:r w:rsidRPr="00B82BBA">
        <w:rPr>
          <w:bCs/>
          <w:sz w:val="22"/>
          <w:szCs w:val="22"/>
          <w:lang w:eastAsia="ar-SA"/>
        </w:rPr>
        <w:t>Wartość brutto umowy wynosi ………………………….. zł wraz z należnym podatkiem VAT (słownie:…………………………………………………….)</w:t>
      </w:r>
    </w:p>
    <w:p w14:paraId="2CE44C36" w14:textId="77777777" w:rsidR="0064374E" w:rsidRPr="00B82BBA" w:rsidRDefault="0064374E">
      <w:pPr>
        <w:pStyle w:val="Akapitzlist"/>
        <w:numPr>
          <w:ilvl w:val="0"/>
          <w:numId w:val="22"/>
        </w:numPr>
        <w:suppressAutoHyphens/>
        <w:spacing w:line="276" w:lineRule="auto"/>
        <w:jc w:val="both"/>
        <w:rPr>
          <w:sz w:val="22"/>
          <w:szCs w:val="22"/>
          <w:lang w:eastAsia="ar-SA"/>
        </w:rPr>
      </w:pPr>
      <w:r w:rsidRPr="00B82BBA">
        <w:rPr>
          <w:sz w:val="22"/>
          <w:szCs w:val="22"/>
          <w:lang w:eastAsia="ar-SA"/>
        </w:rPr>
        <w:t xml:space="preserve">Wykorzystanie maksymalnej wartości wykonania przedmiotu Umowy brutto , wskazanej  </w:t>
      </w:r>
      <w:r w:rsidRPr="00B82BBA">
        <w:rPr>
          <w:sz w:val="22"/>
          <w:szCs w:val="22"/>
          <w:lang w:eastAsia="ar-SA"/>
        </w:rPr>
        <w:br/>
        <w:t>w ust. 1, zwanej dalej „</w:t>
      </w:r>
      <w:r w:rsidRPr="00B82BBA">
        <w:rPr>
          <w:b/>
          <w:sz w:val="22"/>
          <w:szCs w:val="22"/>
          <w:lang w:eastAsia="ar-SA"/>
        </w:rPr>
        <w:t>wynagrodzeniem umownym”</w:t>
      </w:r>
      <w:r w:rsidRPr="00B82BBA">
        <w:rPr>
          <w:sz w:val="22"/>
          <w:szCs w:val="22"/>
          <w:lang w:eastAsia="ar-SA"/>
        </w:rPr>
        <w:t xml:space="preserve"> , przed upływem okresu obowiązywania Umowy wskazanym w §3 Umowy, skutkuje jej wygaśnięciem. </w:t>
      </w:r>
    </w:p>
    <w:p w14:paraId="4D4C904E" w14:textId="77777777" w:rsidR="0064374E" w:rsidRPr="0064374E" w:rsidRDefault="0064374E">
      <w:pPr>
        <w:numPr>
          <w:ilvl w:val="0"/>
          <w:numId w:val="22"/>
        </w:numPr>
        <w:suppressAutoHyphens/>
        <w:jc w:val="both"/>
        <w:rPr>
          <w:sz w:val="22"/>
          <w:szCs w:val="22"/>
          <w:lang w:eastAsia="ar-SA"/>
        </w:rPr>
      </w:pPr>
      <w:r w:rsidRPr="0064374E">
        <w:rPr>
          <w:sz w:val="22"/>
          <w:szCs w:val="22"/>
          <w:lang w:eastAsia="ar-SA"/>
        </w:rPr>
        <w:t>Koszt napraw i części zamiennych przekraczających 40 % wartości  brutto nowego sprzętu zobowiązuje Wykonawcę do przedstawienia Zamawiającemu wstępnego kosztorysu napraw. W takim przypadku przystąpienie do wykonania napraw nastąpi po zatwierdzeniu kosztorysu napraw.</w:t>
      </w:r>
    </w:p>
    <w:p w14:paraId="0D48CE44" w14:textId="77777777" w:rsidR="0064374E" w:rsidRPr="0064374E" w:rsidRDefault="0064374E">
      <w:pPr>
        <w:numPr>
          <w:ilvl w:val="0"/>
          <w:numId w:val="22"/>
        </w:numPr>
        <w:suppressAutoHyphens/>
        <w:spacing w:line="276" w:lineRule="auto"/>
        <w:jc w:val="both"/>
        <w:rPr>
          <w:color w:val="FF0000"/>
          <w:sz w:val="22"/>
          <w:szCs w:val="22"/>
          <w:lang w:eastAsia="ar-SA"/>
        </w:rPr>
      </w:pPr>
      <w:r w:rsidRPr="0064374E">
        <w:rPr>
          <w:sz w:val="22"/>
          <w:szCs w:val="22"/>
          <w:lang w:eastAsia="ar-SA"/>
        </w:rPr>
        <w:lastRenderedPageBreak/>
        <w:t>Ceny usług przeglądu technicznego podane w Formularzu Ofertowym przez Wykonawcę są cenami stałymi i nie mogą być zmienione w trakcie obowiązywania umowy, z zastrzeżeniem § 7 Umowy</w:t>
      </w:r>
      <w:r w:rsidRPr="0064374E">
        <w:rPr>
          <w:color w:val="FF0000"/>
          <w:sz w:val="22"/>
          <w:szCs w:val="22"/>
          <w:lang w:eastAsia="ar-SA"/>
        </w:rPr>
        <w:t>.</w:t>
      </w:r>
    </w:p>
    <w:p w14:paraId="3D1DB695" w14:textId="77777777" w:rsidR="0064374E" w:rsidRPr="0064374E" w:rsidRDefault="0064374E">
      <w:pPr>
        <w:numPr>
          <w:ilvl w:val="0"/>
          <w:numId w:val="22"/>
        </w:numPr>
        <w:suppressAutoHyphens/>
        <w:spacing w:line="276" w:lineRule="auto"/>
        <w:jc w:val="both"/>
        <w:rPr>
          <w:b/>
          <w:sz w:val="22"/>
          <w:szCs w:val="22"/>
          <w:lang w:eastAsia="ar-SA"/>
        </w:rPr>
      </w:pPr>
      <w:r w:rsidRPr="0064374E">
        <w:rPr>
          <w:sz w:val="22"/>
          <w:szCs w:val="22"/>
          <w:lang w:eastAsia="ar-SA"/>
        </w:rPr>
        <w:t>W przypadku zmiany stawki podatku VAT ceny netto oraz kwota przeznaczona na wykon</w:t>
      </w:r>
      <w:r w:rsidRPr="0064374E">
        <w:rPr>
          <w:color w:val="000000" w:themeColor="text1"/>
          <w:sz w:val="22"/>
          <w:szCs w:val="22"/>
          <w:lang w:eastAsia="ar-SA"/>
        </w:rPr>
        <w:t>an</w:t>
      </w:r>
      <w:r w:rsidRPr="0064374E">
        <w:rPr>
          <w:sz w:val="22"/>
          <w:szCs w:val="22"/>
          <w:lang w:eastAsia="ar-SA"/>
        </w:rPr>
        <w:t>ie przedmiotu Umowy pozostają bez zmian. Zmiana stawki podatku VAT dotyczyć będzie wyłącznie usług wykonywanych po wejściu w życie zmiany stawki podatku VAT.</w:t>
      </w:r>
    </w:p>
    <w:p w14:paraId="37F24E97" w14:textId="77777777" w:rsidR="0064374E" w:rsidRPr="0064374E" w:rsidRDefault="0064374E" w:rsidP="0064374E">
      <w:pPr>
        <w:suppressAutoHyphens/>
        <w:spacing w:line="276" w:lineRule="auto"/>
        <w:rPr>
          <w:b/>
          <w:sz w:val="22"/>
          <w:szCs w:val="22"/>
          <w:lang w:eastAsia="ar-SA"/>
        </w:rPr>
      </w:pPr>
    </w:p>
    <w:p w14:paraId="65BDD63D" w14:textId="77777777" w:rsidR="0064374E" w:rsidRPr="0064374E" w:rsidRDefault="0064374E" w:rsidP="0064374E">
      <w:pPr>
        <w:suppressAutoHyphens/>
        <w:spacing w:line="276" w:lineRule="auto"/>
        <w:rPr>
          <w:b/>
          <w:sz w:val="22"/>
          <w:szCs w:val="22"/>
          <w:lang w:eastAsia="ar-SA"/>
        </w:rPr>
      </w:pPr>
    </w:p>
    <w:p w14:paraId="3ED0C4C4" w14:textId="77777777" w:rsidR="0064374E" w:rsidRPr="0064374E" w:rsidRDefault="0064374E" w:rsidP="0064374E">
      <w:pPr>
        <w:suppressAutoHyphens/>
        <w:spacing w:line="276" w:lineRule="auto"/>
        <w:ind w:left="3540" w:firstLine="708"/>
        <w:rPr>
          <w:b/>
          <w:sz w:val="22"/>
          <w:szCs w:val="22"/>
          <w:lang w:eastAsia="ar-SA"/>
        </w:rPr>
      </w:pPr>
      <w:r w:rsidRPr="0064374E">
        <w:rPr>
          <w:b/>
          <w:sz w:val="22"/>
          <w:szCs w:val="22"/>
          <w:lang w:eastAsia="ar-SA"/>
        </w:rPr>
        <w:t>§ 5</w:t>
      </w:r>
    </w:p>
    <w:p w14:paraId="6A196E8A" w14:textId="77777777" w:rsidR="0064374E" w:rsidRPr="0064374E" w:rsidRDefault="0064374E" w:rsidP="0064374E">
      <w:pPr>
        <w:suppressAutoHyphens/>
        <w:spacing w:line="276" w:lineRule="auto"/>
        <w:rPr>
          <w:b/>
          <w:sz w:val="22"/>
          <w:szCs w:val="22"/>
          <w:lang w:eastAsia="ar-SA"/>
        </w:rPr>
      </w:pPr>
      <w:r w:rsidRPr="0064374E">
        <w:rPr>
          <w:b/>
          <w:sz w:val="22"/>
          <w:szCs w:val="22"/>
          <w:lang w:eastAsia="ar-SA"/>
        </w:rPr>
        <w:t xml:space="preserve">                                                                    PŁATNOŚCI</w:t>
      </w:r>
    </w:p>
    <w:p w14:paraId="6CB28E14" w14:textId="77777777" w:rsidR="0064374E" w:rsidRPr="002B4F2C" w:rsidRDefault="0064374E">
      <w:pPr>
        <w:pStyle w:val="Akapitzlist"/>
        <w:numPr>
          <w:ilvl w:val="0"/>
          <w:numId w:val="23"/>
        </w:numPr>
        <w:suppressAutoHyphens/>
        <w:spacing w:line="276" w:lineRule="auto"/>
        <w:ind w:right="-8"/>
        <w:jc w:val="both"/>
        <w:rPr>
          <w:b/>
          <w:sz w:val="22"/>
          <w:szCs w:val="22"/>
          <w:lang w:eastAsia="ar-SA"/>
        </w:rPr>
      </w:pPr>
      <w:r w:rsidRPr="002B4F2C">
        <w:rPr>
          <w:sz w:val="22"/>
          <w:szCs w:val="22"/>
          <w:lang w:eastAsia="ar-SA"/>
        </w:rPr>
        <w:t xml:space="preserve">Wykonawca zobowiązany jest wystawić fakturę VAT/ rachunek na Komendę Wojewódzką Policji </w:t>
      </w:r>
      <w:r w:rsidRPr="002B4F2C">
        <w:rPr>
          <w:sz w:val="22"/>
          <w:szCs w:val="22"/>
          <w:lang w:eastAsia="ar-SA"/>
        </w:rPr>
        <w:br/>
        <w:t>w Gdańsku, ul. Okopowa 15 80 -819 Gdańsk, NIP: 583-001-00-88 w ciągu 7 dni kalendarzowych licząc od dnia wykonania usługi.</w:t>
      </w:r>
    </w:p>
    <w:p w14:paraId="19018F54" w14:textId="77777777" w:rsidR="0064374E" w:rsidRPr="002B4F2C" w:rsidRDefault="0064374E">
      <w:pPr>
        <w:pStyle w:val="Akapitzlist"/>
        <w:numPr>
          <w:ilvl w:val="0"/>
          <w:numId w:val="23"/>
        </w:numPr>
        <w:suppressAutoHyphens/>
        <w:spacing w:line="276" w:lineRule="auto"/>
        <w:ind w:right="-8"/>
        <w:jc w:val="both"/>
        <w:rPr>
          <w:b/>
          <w:sz w:val="22"/>
          <w:szCs w:val="22"/>
          <w:lang w:eastAsia="ar-SA"/>
        </w:rPr>
      </w:pPr>
      <w:r w:rsidRPr="002B4F2C">
        <w:rPr>
          <w:rFonts w:eastAsia="Calibri"/>
          <w:sz w:val="22"/>
          <w:szCs w:val="22"/>
        </w:rPr>
        <w:t>Forma przekazania faktur VAT ;</w:t>
      </w:r>
    </w:p>
    <w:p w14:paraId="6BE438F1" w14:textId="77777777" w:rsidR="0064374E" w:rsidRPr="0064374E" w:rsidRDefault="0064374E" w:rsidP="008C0F88">
      <w:pPr>
        <w:widowControl w:val="0"/>
        <w:shd w:val="clear" w:color="auto" w:fill="FFFFFF"/>
        <w:suppressAutoHyphens/>
        <w:ind w:left="720" w:right="7"/>
        <w:contextualSpacing/>
        <w:jc w:val="both"/>
        <w:rPr>
          <w:rFonts w:eastAsia="Calibri"/>
          <w:sz w:val="22"/>
          <w:szCs w:val="22"/>
          <w:lang w:eastAsia="ar-SA"/>
        </w:rPr>
      </w:pPr>
      <w:r w:rsidRPr="0064374E">
        <w:rPr>
          <w:rFonts w:eastAsia="Calibri"/>
          <w:sz w:val="22"/>
          <w:szCs w:val="22"/>
        </w:rPr>
        <w:t xml:space="preserve"> </w:t>
      </w:r>
      <w:r w:rsidRPr="0064374E">
        <w:rPr>
          <w:rFonts w:eastAsia="Calibri"/>
          <w:sz w:val="22"/>
          <w:szCs w:val="22"/>
          <w:lang w:eastAsia="ar-SA"/>
        </w:rPr>
        <w:fldChar w:fldCharType="begin">
          <w:ffData>
            <w:name w:val=""/>
            <w:enabled/>
            <w:calcOnExit w:val="0"/>
            <w:checkBox>
              <w:sizeAuto/>
              <w:default w:val="0"/>
            </w:checkBox>
          </w:ffData>
        </w:fldChar>
      </w:r>
      <w:r w:rsidRPr="0064374E">
        <w:rPr>
          <w:rFonts w:eastAsia="Calibri"/>
          <w:sz w:val="22"/>
          <w:szCs w:val="22"/>
          <w:lang w:eastAsia="ar-SA"/>
        </w:rPr>
        <w:instrText xml:space="preserve"> FORMCHECKBOX </w:instrText>
      </w:r>
      <w:r w:rsidR="00D42FCD">
        <w:rPr>
          <w:rFonts w:eastAsia="Calibri"/>
          <w:sz w:val="22"/>
          <w:szCs w:val="22"/>
          <w:lang w:eastAsia="ar-SA"/>
        </w:rPr>
      </w:r>
      <w:r w:rsidR="00D42FCD">
        <w:rPr>
          <w:rFonts w:eastAsia="Calibri"/>
          <w:sz w:val="22"/>
          <w:szCs w:val="22"/>
          <w:lang w:eastAsia="ar-SA"/>
        </w:rPr>
        <w:fldChar w:fldCharType="separate"/>
      </w:r>
      <w:r w:rsidRPr="0064374E">
        <w:rPr>
          <w:rFonts w:eastAsia="Calibri"/>
          <w:sz w:val="22"/>
          <w:szCs w:val="22"/>
          <w:lang w:eastAsia="ar-SA"/>
        </w:rPr>
        <w:fldChar w:fldCharType="end"/>
      </w:r>
      <w:r w:rsidRPr="0064374E">
        <w:rPr>
          <w:rFonts w:eastAsia="Calibri"/>
          <w:sz w:val="22"/>
          <w:szCs w:val="22"/>
          <w:lang w:eastAsia="ar-SA"/>
        </w:rPr>
        <w:t xml:space="preserve">  faktury VAT przesyłane pocztą,</w:t>
      </w:r>
    </w:p>
    <w:p w14:paraId="2D6974EE" w14:textId="77777777" w:rsidR="0064374E" w:rsidRPr="0064374E" w:rsidRDefault="0064374E" w:rsidP="008C0F88">
      <w:pPr>
        <w:suppressAutoHyphens/>
        <w:spacing w:line="276" w:lineRule="auto"/>
        <w:ind w:left="720"/>
        <w:contextualSpacing/>
        <w:jc w:val="both"/>
        <w:rPr>
          <w:rFonts w:eastAsia="Calibri"/>
          <w:color w:val="FF0000"/>
          <w:sz w:val="22"/>
          <w:szCs w:val="22"/>
        </w:rPr>
      </w:pPr>
    </w:p>
    <w:p w14:paraId="41B7A035" w14:textId="77777777" w:rsidR="0064374E" w:rsidRPr="0064374E" w:rsidRDefault="0064374E">
      <w:pPr>
        <w:numPr>
          <w:ilvl w:val="0"/>
          <w:numId w:val="23"/>
        </w:numPr>
        <w:suppressAutoHyphens/>
        <w:spacing w:line="276" w:lineRule="auto"/>
        <w:ind w:right="-8"/>
        <w:jc w:val="both"/>
        <w:rPr>
          <w:b/>
          <w:sz w:val="22"/>
          <w:szCs w:val="22"/>
          <w:lang w:eastAsia="ar-SA"/>
        </w:rPr>
      </w:pPr>
      <w:r w:rsidRPr="0064374E">
        <w:rPr>
          <w:sz w:val="22"/>
          <w:szCs w:val="22"/>
          <w:lang w:eastAsia="ar-SA"/>
        </w:rPr>
        <w:t>Należność z tytułu wykonania usług będzie wypłacana Wykonawcy przelewem na jego rachunek bankowy, w terminie do 30 dni kalendarzowych od daty dostarczenia faktury VAT/ rachunku do</w:t>
      </w:r>
      <w:r w:rsidRPr="0064374E">
        <w:rPr>
          <w:color w:val="FF0000"/>
          <w:sz w:val="22"/>
          <w:szCs w:val="22"/>
          <w:lang w:eastAsia="ar-SA"/>
        </w:rPr>
        <w:t xml:space="preserve"> </w:t>
      </w:r>
      <w:r w:rsidRPr="0064374E">
        <w:rPr>
          <w:sz w:val="22"/>
          <w:szCs w:val="22"/>
          <w:lang w:eastAsia="ar-SA"/>
        </w:rPr>
        <w:t>Zamawiającego, z możliwością przesunięcia terminu płatności o kolejne 30 dni.</w:t>
      </w:r>
    </w:p>
    <w:p w14:paraId="3C89F19D" w14:textId="77777777" w:rsidR="0064374E" w:rsidRPr="0064374E" w:rsidRDefault="0064374E">
      <w:pPr>
        <w:numPr>
          <w:ilvl w:val="0"/>
          <w:numId w:val="23"/>
        </w:numPr>
        <w:suppressAutoHyphens/>
        <w:spacing w:line="276" w:lineRule="auto"/>
        <w:ind w:right="-8"/>
        <w:jc w:val="both"/>
        <w:rPr>
          <w:sz w:val="22"/>
          <w:szCs w:val="22"/>
          <w:lang w:eastAsia="ar-SA"/>
        </w:rPr>
      </w:pPr>
      <w:r w:rsidRPr="0064374E">
        <w:rPr>
          <w:sz w:val="22"/>
          <w:szCs w:val="22"/>
          <w:lang w:eastAsia="ar-SA"/>
        </w:rPr>
        <w:t>Za termin zapłaty przyjmuje się dzień obciążenia rachunku Zamawiającego.</w:t>
      </w:r>
    </w:p>
    <w:p w14:paraId="1306DE24" w14:textId="77777777" w:rsidR="0064374E" w:rsidRPr="0064374E" w:rsidRDefault="0064374E">
      <w:pPr>
        <w:numPr>
          <w:ilvl w:val="0"/>
          <w:numId w:val="23"/>
        </w:numPr>
        <w:suppressAutoHyphens/>
        <w:spacing w:line="276" w:lineRule="auto"/>
        <w:ind w:right="-8"/>
        <w:jc w:val="both"/>
        <w:rPr>
          <w:sz w:val="22"/>
          <w:szCs w:val="22"/>
          <w:lang w:eastAsia="ar-SA"/>
        </w:rPr>
      </w:pPr>
      <w:r w:rsidRPr="0064374E">
        <w:rPr>
          <w:sz w:val="22"/>
          <w:szCs w:val="22"/>
          <w:lang w:eastAsia="ar-SA"/>
        </w:rPr>
        <w:t xml:space="preserve">W razie opóźnień w zapłacie za wykonaną usługę na rzecz Wykonawcy, przysługuje mu prawo do obciążenia Zmawiającego ustawowymi odsetkami za opóźnienie. </w:t>
      </w:r>
    </w:p>
    <w:p w14:paraId="0984D735" w14:textId="77777777" w:rsidR="0064374E" w:rsidRPr="0064374E" w:rsidRDefault="0064374E">
      <w:pPr>
        <w:numPr>
          <w:ilvl w:val="0"/>
          <w:numId w:val="23"/>
        </w:numPr>
        <w:suppressAutoHyphens/>
        <w:spacing w:line="276" w:lineRule="auto"/>
        <w:jc w:val="both"/>
        <w:rPr>
          <w:sz w:val="22"/>
          <w:szCs w:val="22"/>
          <w:lang w:eastAsia="ar-SA"/>
        </w:rPr>
      </w:pPr>
      <w:r w:rsidRPr="0064374E">
        <w:rPr>
          <w:sz w:val="22"/>
          <w:szCs w:val="22"/>
          <w:lang w:eastAsia="ar-SA"/>
        </w:rPr>
        <w:t xml:space="preserve">Strony wyłączają możliwość zbycia na rzecz osób trzecich wierzytelności powstałych </w:t>
      </w:r>
      <w:r w:rsidRPr="0064374E">
        <w:rPr>
          <w:sz w:val="22"/>
          <w:szCs w:val="22"/>
          <w:lang w:eastAsia="ar-SA"/>
        </w:rPr>
        <w:br/>
        <w:t xml:space="preserve">w wyniku realizacji niniejszej umowy. </w:t>
      </w:r>
    </w:p>
    <w:p w14:paraId="4840D4B6" w14:textId="77777777" w:rsidR="0064374E" w:rsidRPr="0064374E" w:rsidRDefault="0064374E">
      <w:pPr>
        <w:numPr>
          <w:ilvl w:val="0"/>
          <w:numId w:val="23"/>
        </w:numPr>
        <w:suppressAutoHyphens/>
        <w:spacing w:line="276" w:lineRule="auto"/>
        <w:jc w:val="both"/>
        <w:rPr>
          <w:b/>
          <w:sz w:val="22"/>
          <w:szCs w:val="22"/>
          <w:lang w:eastAsia="ar-SA"/>
        </w:rPr>
      </w:pPr>
      <w:r w:rsidRPr="0064374E">
        <w:rPr>
          <w:sz w:val="22"/>
          <w:szCs w:val="22"/>
          <w:lang w:eastAsia="ar-SA"/>
        </w:rPr>
        <w:t>Zamawiający upoważnia Wykonawcę do wystawienia faktury VAT bez podpisu Zamawiającego.</w:t>
      </w:r>
    </w:p>
    <w:p w14:paraId="7A2D1664" w14:textId="77777777" w:rsidR="0064374E" w:rsidRPr="0064374E" w:rsidRDefault="0064374E" w:rsidP="0064374E">
      <w:pPr>
        <w:suppressAutoHyphens/>
        <w:spacing w:line="276" w:lineRule="auto"/>
        <w:jc w:val="center"/>
        <w:rPr>
          <w:b/>
          <w:sz w:val="22"/>
          <w:szCs w:val="22"/>
          <w:lang w:eastAsia="ar-SA"/>
        </w:rPr>
      </w:pPr>
    </w:p>
    <w:p w14:paraId="2EC0F716"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§6</w:t>
      </w:r>
      <w:r w:rsidRPr="0064374E">
        <w:rPr>
          <w:b/>
          <w:color w:val="FF0000"/>
          <w:sz w:val="22"/>
          <w:szCs w:val="22"/>
          <w:lang w:eastAsia="ar-SA"/>
        </w:rPr>
        <w:t xml:space="preserve"> </w:t>
      </w:r>
    </w:p>
    <w:p w14:paraId="3BD3CB1A"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 xml:space="preserve"> ODSTĄPIENIE OD UMOWY</w:t>
      </w:r>
    </w:p>
    <w:p w14:paraId="4723828E" w14:textId="77777777" w:rsidR="0064374E" w:rsidRPr="005A7E9B" w:rsidRDefault="0064374E">
      <w:pPr>
        <w:pStyle w:val="Akapitzlist"/>
        <w:widowControl w:val="0"/>
        <w:numPr>
          <w:ilvl w:val="0"/>
          <w:numId w:val="24"/>
        </w:numPr>
        <w:tabs>
          <w:tab w:val="left" w:pos="-284"/>
          <w:tab w:val="left" w:pos="426"/>
        </w:tabs>
        <w:suppressAutoHyphens/>
        <w:autoSpaceDN w:val="0"/>
        <w:jc w:val="both"/>
        <w:textAlignment w:val="baseline"/>
        <w:rPr>
          <w:rFonts w:eastAsia="Lucida Sans Unicode"/>
          <w:kern w:val="3"/>
          <w:sz w:val="22"/>
          <w:szCs w:val="22"/>
          <w:lang w:eastAsia="zh-CN" w:bidi="hi-IN"/>
        </w:rPr>
      </w:pPr>
      <w:r w:rsidRPr="005A7E9B">
        <w:rPr>
          <w:rFonts w:eastAsia="Calibri"/>
          <w:kern w:val="3"/>
          <w:sz w:val="22"/>
          <w:szCs w:val="22"/>
          <w:lang w:bidi="hi-IN"/>
        </w:rPr>
        <w:t xml:space="preserve">Zamawiający ma prawo do natychmiastowego odstąpienia od Umowy </w:t>
      </w:r>
      <w:r w:rsidRPr="005A7E9B">
        <w:rPr>
          <w:kern w:val="3"/>
          <w:sz w:val="22"/>
          <w:szCs w:val="22"/>
          <w:lang w:eastAsia="zh-CN"/>
        </w:rPr>
        <w:t xml:space="preserve">poza przypadkami wskazanymi w art. 456 PZP, w przypadku: </w:t>
      </w:r>
    </w:p>
    <w:p w14:paraId="385460D2" w14:textId="77777777" w:rsidR="0064374E" w:rsidRPr="005A7E9B" w:rsidRDefault="0064374E">
      <w:pPr>
        <w:pStyle w:val="Akapitzlist"/>
        <w:widowControl w:val="0"/>
        <w:numPr>
          <w:ilvl w:val="0"/>
          <w:numId w:val="25"/>
        </w:numPr>
        <w:tabs>
          <w:tab w:val="left" w:pos="-284"/>
          <w:tab w:val="left" w:pos="284"/>
          <w:tab w:val="left" w:pos="886"/>
          <w:tab w:val="left" w:pos="1636"/>
          <w:tab w:val="left" w:pos="3436"/>
        </w:tabs>
        <w:suppressAutoHyphens/>
        <w:autoSpaceDN w:val="0"/>
        <w:jc w:val="both"/>
        <w:textAlignment w:val="baseline"/>
        <w:rPr>
          <w:rFonts w:eastAsia="Lucida Sans Unicode"/>
          <w:kern w:val="3"/>
          <w:sz w:val="22"/>
          <w:szCs w:val="22"/>
          <w:lang w:eastAsia="zh-CN" w:bidi="hi-IN"/>
        </w:rPr>
      </w:pPr>
      <w:r w:rsidRPr="005A7E9B">
        <w:rPr>
          <w:rFonts w:eastAsia="Lucida Sans Unicode"/>
          <w:kern w:val="3"/>
          <w:sz w:val="22"/>
          <w:szCs w:val="22"/>
          <w:lang w:eastAsia="zh-CN" w:bidi="hi-IN"/>
        </w:rPr>
        <w:t xml:space="preserve">gdy Wykonawca w sposób istotny narusza postanowienia  Umowy, </w:t>
      </w:r>
    </w:p>
    <w:p w14:paraId="18132CF6" w14:textId="77777777" w:rsidR="0064374E" w:rsidRPr="005A7E9B" w:rsidRDefault="0064374E">
      <w:pPr>
        <w:pStyle w:val="Akapitzlist"/>
        <w:widowControl w:val="0"/>
        <w:numPr>
          <w:ilvl w:val="0"/>
          <w:numId w:val="25"/>
        </w:numPr>
        <w:tabs>
          <w:tab w:val="left" w:pos="-284"/>
          <w:tab w:val="left" w:pos="284"/>
          <w:tab w:val="left" w:pos="886"/>
          <w:tab w:val="left" w:pos="1636"/>
          <w:tab w:val="left" w:pos="3436"/>
        </w:tabs>
        <w:suppressAutoHyphens/>
        <w:autoSpaceDN w:val="0"/>
        <w:jc w:val="both"/>
        <w:textAlignment w:val="baseline"/>
        <w:rPr>
          <w:rFonts w:eastAsia="Lucida Sans Unicode"/>
          <w:kern w:val="3"/>
          <w:sz w:val="22"/>
          <w:szCs w:val="22"/>
          <w:lang w:eastAsia="zh-CN" w:bidi="hi-IN"/>
        </w:rPr>
      </w:pPr>
      <w:r w:rsidRPr="005A7E9B">
        <w:rPr>
          <w:rFonts w:eastAsia="Lucida Sans Unicode"/>
          <w:kern w:val="3"/>
          <w:sz w:val="22"/>
          <w:szCs w:val="22"/>
          <w:lang w:eastAsia="zh-CN" w:bidi="hi-IN"/>
        </w:rPr>
        <w:t>zwłoka w realizacji usług przekroczy 7 dni roboczych;</w:t>
      </w:r>
    </w:p>
    <w:p w14:paraId="32B09696" w14:textId="77777777" w:rsidR="0064374E" w:rsidRPr="0064374E" w:rsidRDefault="0064374E">
      <w:pPr>
        <w:widowControl w:val="0"/>
        <w:numPr>
          <w:ilvl w:val="0"/>
          <w:numId w:val="25"/>
        </w:numPr>
        <w:tabs>
          <w:tab w:val="left" w:pos="-284"/>
          <w:tab w:val="left" w:pos="284"/>
          <w:tab w:val="left" w:pos="886"/>
          <w:tab w:val="left" w:pos="1636"/>
          <w:tab w:val="left" w:pos="3436"/>
        </w:tabs>
        <w:suppressAutoHyphens/>
        <w:autoSpaceDN w:val="0"/>
        <w:jc w:val="both"/>
        <w:textAlignment w:val="baseline"/>
        <w:rPr>
          <w:rFonts w:eastAsia="Lucida Sans Unicode"/>
          <w:kern w:val="3"/>
          <w:sz w:val="22"/>
          <w:szCs w:val="22"/>
          <w:lang w:eastAsia="zh-CN" w:bidi="hi-IN"/>
        </w:rPr>
      </w:pPr>
      <w:r w:rsidRPr="0064374E">
        <w:rPr>
          <w:rFonts w:eastAsia="Lucida Sans Unicode"/>
          <w:kern w:val="3"/>
          <w:sz w:val="22"/>
          <w:szCs w:val="22"/>
          <w:lang w:eastAsia="zh-CN" w:bidi="hi-IN"/>
        </w:rPr>
        <w:t>gdy Wykonawca co najmniej dwukrotnie bezpodstawnie nie podjął się wykonania  przedmiotu Umowy pomimo wezwania Zamawiającego do niezwłocznego podjęcia się wykonania   przedmiotu Umowy;</w:t>
      </w:r>
    </w:p>
    <w:p w14:paraId="3B8DBB54" w14:textId="77777777" w:rsidR="0064374E" w:rsidRPr="0064374E" w:rsidRDefault="0064374E">
      <w:pPr>
        <w:keepNext/>
        <w:numPr>
          <w:ilvl w:val="0"/>
          <w:numId w:val="25"/>
        </w:numPr>
        <w:suppressAutoHyphens/>
        <w:spacing w:line="276" w:lineRule="auto"/>
        <w:jc w:val="both"/>
        <w:rPr>
          <w:sz w:val="22"/>
          <w:szCs w:val="22"/>
          <w:lang w:eastAsia="ar-SA"/>
        </w:rPr>
      </w:pPr>
      <w:r w:rsidRPr="0064374E">
        <w:rPr>
          <w:sz w:val="22"/>
          <w:szCs w:val="22"/>
          <w:lang w:eastAsia="ar-SA"/>
        </w:rPr>
        <w:t xml:space="preserve">gdy zostanie zgłoszony wniosek o ogłoszenie upadłości lub w sytuacji otwarcia likwidacji </w:t>
      </w:r>
      <w:r w:rsidRPr="0064374E">
        <w:rPr>
          <w:color w:val="000000" w:themeColor="text1"/>
          <w:sz w:val="22"/>
          <w:szCs w:val="22"/>
          <w:lang w:eastAsia="ar-SA"/>
        </w:rPr>
        <w:t>przedsiębiorstwa</w:t>
      </w:r>
      <w:r w:rsidRPr="0064374E">
        <w:rPr>
          <w:color w:val="FF0000"/>
          <w:sz w:val="22"/>
          <w:szCs w:val="22"/>
          <w:lang w:eastAsia="ar-SA"/>
        </w:rPr>
        <w:t xml:space="preserve"> </w:t>
      </w:r>
      <w:r w:rsidRPr="0064374E">
        <w:rPr>
          <w:sz w:val="22"/>
          <w:szCs w:val="22"/>
          <w:lang w:eastAsia="ar-SA"/>
        </w:rPr>
        <w:t xml:space="preserve">Wykonawcy, za wyjątkiem zmian w strukturze organizacyjno-prawnej </w:t>
      </w:r>
      <w:r w:rsidRPr="0064374E">
        <w:rPr>
          <w:color w:val="000000" w:themeColor="text1"/>
          <w:sz w:val="22"/>
          <w:szCs w:val="22"/>
          <w:lang w:eastAsia="ar-SA"/>
        </w:rPr>
        <w:t xml:space="preserve">przedsiębiorstwa </w:t>
      </w:r>
      <w:r w:rsidRPr="0064374E">
        <w:rPr>
          <w:sz w:val="22"/>
          <w:szCs w:val="22"/>
          <w:lang w:eastAsia="ar-SA"/>
        </w:rPr>
        <w:t>Wykonawcy,</w:t>
      </w:r>
    </w:p>
    <w:p w14:paraId="47586041" w14:textId="77777777" w:rsidR="0064374E" w:rsidRPr="0064374E" w:rsidRDefault="0064374E">
      <w:pPr>
        <w:keepNext/>
        <w:numPr>
          <w:ilvl w:val="0"/>
          <w:numId w:val="25"/>
        </w:numPr>
        <w:suppressAutoHyphens/>
        <w:spacing w:line="276" w:lineRule="auto"/>
        <w:jc w:val="both"/>
        <w:rPr>
          <w:sz w:val="22"/>
          <w:szCs w:val="22"/>
          <w:lang w:eastAsia="ar-SA"/>
        </w:rPr>
      </w:pPr>
      <w:r w:rsidRPr="0064374E">
        <w:rPr>
          <w:sz w:val="22"/>
          <w:szCs w:val="22"/>
          <w:lang w:eastAsia="ar-SA"/>
        </w:rPr>
        <w:t>zostanie wydany nakaz zajęcia majątku Wykonawcy w zakresie uniemożliwiającym lub znacznie utrudniającym mu prawidłowe wywiązanie się z obowiązków wynikających z niniejszej umowy,</w:t>
      </w:r>
    </w:p>
    <w:p w14:paraId="2471762E" w14:textId="77777777" w:rsidR="0064374E" w:rsidRPr="0064374E" w:rsidRDefault="0064374E">
      <w:pPr>
        <w:keepNext/>
        <w:numPr>
          <w:ilvl w:val="0"/>
          <w:numId w:val="25"/>
        </w:numPr>
        <w:suppressAutoHyphens/>
        <w:spacing w:line="276" w:lineRule="auto"/>
        <w:jc w:val="both"/>
        <w:rPr>
          <w:sz w:val="22"/>
          <w:szCs w:val="22"/>
          <w:lang w:eastAsia="ar-SA"/>
        </w:rPr>
      </w:pPr>
      <w:r w:rsidRPr="0064374E">
        <w:rPr>
          <w:sz w:val="22"/>
          <w:szCs w:val="22"/>
          <w:lang w:eastAsia="ar-SA"/>
        </w:rPr>
        <w:t>nieuzasadnionej lub niezgodnej z zawartą umową zmiany cen przez Wykonawcę,</w:t>
      </w:r>
    </w:p>
    <w:p w14:paraId="2FCF9103" w14:textId="77777777" w:rsidR="0064374E" w:rsidRPr="0064374E" w:rsidRDefault="0064374E">
      <w:pPr>
        <w:keepNext/>
        <w:numPr>
          <w:ilvl w:val="0"/>
          <w:numId w:val="25"/>
        </w:numPr>
        <w:suppressAutoHyphens/>
        <w:spacing w:line="276" w:lineRule="auto"/>
        <w:jc w:val="both"/>
        <w:rPr>
          <w:sz w:val="22"/>
          <w:szCs w:val="22"/>
          <w:lang w:eastAsia="ar-SA"/>
        </w:rPr>
      </w:pPr>
      <w:r w:rsidRPr="0064374E">
        <w:rPr>
          <w:sz w:val="22"/>
          <w:szCs w:val="22"/>
          <w:lang w:eastAsia="ar-SA"/>
        </w:rPr>
        <w:t>stwierdzenia nieodpowiedniej (niezgodnej z wymaganiami Zamawiającego) jakości świadczonych usług,</w:t>
      </w:r>
    </w:p>
    <w:p w14:paraId="48FAF2CF" w14:textId="77777777" w:rsidR="0064374E" w:rsidRPr="0064374E" w:rsidRDefault="0064374E">
      <w:pPr>
        <w:keepNext/>
        <w:numPr>
          <w:ilvl w:val="0"/>
          <w:numId w:val="25"/>
        </w:numPr>
        <w:suppressAutoHyphens/>
        <w:spacing w:line="276" w:lineRule="auto"/>
        <w:jc w:val="both"/>
        <w:rPr>
          <w:sz w:val="22"/>
          <w:szCs w:val="22"/>
          <w:lang w:eastAsia="ar-SA"/>
        </w:rPr>
      </w:pPr>
      <w:r w:rsidRPr="0064374E">
        <w:rPr>
          <w:sz w:val="22"/>
          <w:szCs w:val="22"/>
          <w:lang w:eastAsia="ar-SA"/>
        </w:rPr>
        <w:t>w przypadku naruszenia warunków umowy po bezskutecznym wezwaniu do zaniechania naruszeń.</w:t>
      </w:r>
    </w:p>
    <w:p w14:paraId="5E41DD6B" w14:textId="77777777" w:rsidR="0064374E" w:rsidRPr="00C70B60" w:rsidRDefault="0064374E">
      <w:pPr>
        <w:pStyle w:val="Akapitzlist"/>
        <w:widowControl w:val="0"/>
        <w:numPr>
          <w:ilvl w:val="0"/>
          <w:numId w:val="24"/>
        </w:numPr>
        <w:suppressAutoHyphens/>
        <w:autoSpaceDE w:val="0"/>
        <w:jc w:val="both"/>
        <w:rPr>
          <w:rFonts w:eastAsia="Verdana"/>
          <w:kern w:val="1"/>
          <w:sz w:val="22"/>
          <w:szCs w:val="22"/>
          <w:lang w:eastAsia="zh-CN" w:bidi="hi-IN"/>
        </w:rPr>
      </w:pPr>
      <w:r w:rsidRPr="00C70B60">
        <w:rPr>
          <w:kern w:val="1"/>
          <w:sz w:val="22"/>
          <w:szCs w:val="22"/>
          <w:lang w:eastAsia="ar-SA" w:bidi="hi-IN"/>
        </w:rPr>
        <w:t xml:space="preserve">Strony uzgadniają, że w razie wystąpienia istotnej zmiany okoliczności powodującej, że wykonanie Umowy nie leży w interesie publicznym, czego nie można było przewidzieć </w:t>
      </w:r>
      <w:r w:rsidRPr="00C70B60">
        <w:rPr>
          <w:kern w:val="1"/>
          <w:sz w:val="22"/>
          <w:szCs w:val="22"/>
          <w:lang w:eastAsia="ar-SA" w:bidi="hi-IN"/>
        </w:rPr>
        <w:br/>
        <w:t xml:space="preserve">w chwili zawarcia umowy, Zamawiający może odstąpić od Umowy w terminie 30 dni od powzięcia wiadomości o powyższych okolicznościach. </w:t>
      </w:r>
    </w:p>
    <w:p w14:paraId="1FD83321" w14:textId="77777777" w:rsidR="0064374E" w:rsidRPr="0064374E" w:rsidRDefault="0064374E">
      <w:pPr>
        <w:widowControl w:val="0"/>
        <w:numPr>
          <w:ilvl w:val="0"/>
          <w:numId w:val="24"/>
        </w:numPr>
        <w:suppressAutoHyphens/>
        <w:autoSpaceDE w:val="0"/>
        <w:jc w:val="both"/>
        <w:rPr>
          <w:rFonts w:eastAsia="Verdana"/>
          <w:kern w:val="1"/>
          <w:sz w:val="22"/>
          <w:szCs w:val="22"/>
          <w:lang w:eastAsia="zh-CN" w:bidi="hi-IN"/>
        </w:rPr>
      </w:pPr>
      <w:r w:rsidRPr="0064374E">
        <w:rPr>
          <w:rFonts w:eastAsia="Verdana"/>
          <w:kern w:val="1"/>
          <w:sz w:val="22"/>
          <w:szCs w:val="22"/>
          <w:lang w:eastAsia="zh-CN" w:bidi="hi-IN"/>
        </w:rPr>
        <w:t xml:space="preserve">W razie zaistnienia okoliczności o których mowa w ust. 1 i 2 </w:t>
      </w:r>
      <w:r w:rsidRPr="0064374E">
        <w:rPr>
          <w:kern w:val="1"/>
          <w:sz w:val="22"/>
          <w:szCs w:val="22"/>
          <w:lang w:eastAsia="ar-SA" w:bidi="hi-IN"/>
        </w:rPr>
        <w:t>Wykonawca może żądać jedynie wynagrodzenia należnego z tytułu wykonanej części Umowy.</w:t>
      </w:r>
    </w:p>
    <w:p w14:paraId="442E49FC" w14:textId="77777777" w:rsidR="0064374E" w:rsidRPr="0064374E" w:rsidRDefault="0064374E">
      <w:pPr>
        <w:widowControl w:val="0"/>
        <w:numPr>
          <w:ilvl w:val="0"/>
          <w:numId w:val="24"/>
        </w:numPr>
        <w:suppressAutoHyphens/>
        <w:autoSpaceDE w:val="0"/>
        <w:jc w:val="both"/>
        <w:rPr>
          <w:rFonts w:eastAsia="Verdana"/>
          <w:kern w:val="1"/>
          <w:sz w:val="22"/>
          <w:szCs w:val="22"/>
          <w:lang w:eastAsia="zh-CN" w:bidi="hi-IN"/>
        </w:rPr>
      </w:pPr>
      <w:r w:rsidRPr="0064374E">
        <w:rPr>
          <w:rFonts w:eastAsia="Verdana"/>
          <w:kern w:val="1"/>
          <w:sz w:val="22"/>
          <w:szCs w:val="22"/>
          <w:lang w:eastAsia="zh-CN" w:bidi="hi-IN"/>
        </w:rPr>
        <w:lastRenderedPageBreak/>
        <w:t xml:space="preserve">Odstąpienie od Umowy wymaga formy pisemnej pod rygorem nieważności i wymaga uzasadnienia. </w:t>
      </w:r>
    </w:p>
    <w:p w14:paraId="3ED92FF3" w14:textId="77777777" w:rsidR="0064374E" w:rsidRPr="0064374E" w:rsidRDefault="0064374E">
      <w:pPr>
        <w:widowControl w:val="0"/>
        <w:numPr>
          <w:ilvl w:val="0"/>
          <w:numId w:val="24"/>
        </w:numPr>
        <w:suppressAutoHyphens/>
        <w:autoSpaceDE w:val="0"/>
        <w:jc w:val="both"/>
        <w:rPr>
          <w:rFonts w:eastAsia="Verdana"/>
          <w:kern w:val="1"/>
          <w:sz w:val="22"/>
          <w:szCs w:val="22"/>
          <w:lang w:eastAsia="zh-CN" w:bidi="pl-PL"/>
        </w:rPr>
      </w:pPr>
      <w:r w:rsidRPr="0064374E">
        <w:rPr>
          <w:rFonts w:eastAsia="Verdana"/>
          <w:kern w:val="1"/>
          <w:sz w:val="22"/>
          <w:szCs w:val="22"/>
          <w:lang w:eastAsia="zh-CN" w:bidi="pl-PL"/>
        </w:rPr>
        <w:t xml:space="preserve">Zamawiający  nie dopuszcza wzrostu cen jednostkowych zawartych w Załączniku </w:t>
      </w:r>
      <w:r w:rsidRPr="0064374E">
        <w:rPr>
          <w:rFonts w:eastAsia="Verdana"/>
          <w:kern w:val="1"/>
          <w:sz w:val="22"/>
          <w:szCs w:val="22"/>
          <w:lang w:eastAsia="zh-CN" w:bidi="pl-PL"/>
        </w:rPr>
        <w:br/>
        <w:t>nr 2 i 3 do Umowy w okresie obowiązywania Umowy z wyjątkiem sytuacji określonych</w:t>
      </w:r>
      <w:r w:rsidRPr="0064374E">
        <w:rPr>
          <w:rFonts w:eastAsia="Verdana"/>
          <w:kern w:val="1"/>
          <w:sz w:val="22"/>
          <w:szCs w:val="22"/>
          <w:lang w:eastAsia="zh-CN" w:bidi="pl-PL"/>
        </w:rPr>
        <w:br/>
        <w:t xml:space="preserve">w </w:t>
      </w:r>
      <w:r w:rsidRPr="0064374E">
        <w:rPr>
          <w:rFonts w:eastAsia="Verdana"/>
          <w:color w:val="000000" w:themeColor="text1"/>
          <w:kern w:val="1"/>
          <w:sz w:val="22"/>
          <w:szCs w:val="22"/>
          <w:lang w:eastAsia="zh-CN" w:bidi="pl-PL"/>
        </w:rPr>
        <w:t>§7.</w:t>
      </w:r>
    </w:p>
    <w:p w14:paraId="2D114A3B" w14:textId="77777777" w:rsidR="0064374E" w:rsidRPr="0064374E" w:rsidRDefault="0064374E" w:rsidP="0064374E">
      <w:pPr>
        <w:widowControl w:val="0"/>
        <w:suppressAutoHyphens/>
        <w:autoSpaceDE w:val="0"/>
        <w:ind w:left="502"/>
        <w:jc w:val="both"/>
        <w:rPr>
          <w:rFonts w:eastAsia="Verdana"/>
          <w:kern w:val="1"/>
          <w:sz w:val="22"/>
          <w:szCs w:val="22"/>
          <w:lang w:eastAsia="zh-CN" w:bidi="pl-PL"/>
        </w:rPr>
      </w:pPr>
    </w:p>
    <w:p w14:paraId="0B5981D1" w14:textId="77777777" w:rsidR="0064374E" w:rsidRPr="0064374E" w:rsidRDefault="0064374E" w:rsidP="0064374E">
      <w:pPr>
        <w:suppressAutoHyphens/>
        <w:spacing w:line="276" w:lineRule="auto"/>
        <w:ind w:left="3540" w:firstLine="708"/>
        <w:rPr>
          <w:b/>
          <w:color w:val="FF0000"/>
          <w:sz w:val="22"/>
          <w:szCs w:val="22"/>
          <w:lang w:eastAsia="ar-SA"/>
        </w:rPr>
      </w:pPr>
      <w:r w:rsidRPr="0064374E">
        <w:rPr>
          <w:b/>
          <w:sz w:val="22"/>
          <w:szCs w:val="22"/>
          <w:lang w:eastAsia="ar-SA"/>
        </w:rPr>
        <w:t xml:space="preserve">  § 7</w:t>
      </w:r>
    </w:p>
    <w:p w14:paraId="03D5F43D"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ZMIANY UMOWY</w:t>
      </w:r>
    </w:p>
    <w:p w14:paraId="42077C4F" w14:textId="77777777" w:rsidR="0064374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sz w:val="22"/>
          <w:szCs w:val="22"/>
          <w:lang w:eastAsia="ar-SA"/>
        </w:rPr>
        <w:t>Zamawiający przewiduje zmiany wysokości wynagrodzenia należnego Wykonawcy w przypadku zmiany:</w:t>
      </w:r>
    </w:p>
    <w:p w14:paraId="3438CCB9" w14:textId="116DBD5C" w:rsidR="0064374E" w:rsidRPr="0064374E" w:rsidRDefault="007F42BE">
      <w:pPr>
        <w:widowControl w:val="0"/>
        <w:numPr>
          <w:ilvl w:val="4"/>
          <w:numId w:val="21"/>
        </w:numPr>
        <w:tabs>
          <w:tab w:val="left" w:pos="284"/>
        </w:tabs>
        <w:suppressAutoHyphens/>
        <w:autoSpaceDE w:val="0"/>
        <w:spacing w:line="276" w:lineRule="auto"/>
        <w:ind w:left="709" w:hanging="425"/>
        <w:jc w:val="both"/>
        <w:rPr>
          <w:bCs/>
          <w:sz w:val="22"/>
          <w:szCs w:val="22"/>
          <w:lang w:eastAsia="ar-SA"/>
        </w:rPr>
      </w:pPr>
      <w:r>
        <w:rPr>
          <w:bCs/>
          <w:sz w:val="22"/>
          <w:szCs w:val="22"/>
          <w:lang w:eastAsia="ar-SA"/>
        </w:rPr>
        <w:t>s</w:t>
      </w:r>
      <w:r w:rsidR="0064374E" w:rsidRPr="0064374E">
        <w:rPr>
          <w:bCs/>
          <w:sz w:val="22"/>
          <w:szCs w:val="22"/>
          <w:lang w:eastAsia="ar-SA"/>
        </w:rPr>
        <w:t>tawki podatku od towarów i usług oraz podatku akcyzowego</w:t>
      </w:r>
    </w:p>
    <w:p w14:paraId="0212AFE0" w14:textId="77777777" w:rsidR="0064374E" w:rsidRPr="0064374E" w:rsidRDefault="0064374E">
      <w:pPr>
        <w:widowControl w:val="0"/>
        <w:numPr>
          <w:ilvl w:val="4"/>
          <w:numId w:val="21"/>
        </w:numPr>
        <w:tabs>
          <w:tab w:val="left" w:pos="284"/>
        </w:tabs>
        <w:suppressAutoHyphens/>
        <w:autoSpaceDE w:val="0"/>
        <w:spacing w:line="276" w:lineRule="auto"/>
        <w:ind w:left="709" w:hanging="425"/>
        <w:jc w:val="both"/>
        <w:rPr>
          <w:bCs/>
          <w:sz w:val="22"/>
          <w:szCs w:val="22"/>
          <w:lang w:eastAsia="ar-SA"/>
        </w:rPr>
      </w:pPr>
      <w:r w:rsidRPr="0064374E">
        <w:rPr>
          <w:bCs/>
          <w:sz w:val="22"/>
          <w:szCs w:val="22"/>
          <w:lang w:eastAsia="ar-SA"/>
        </w:rPr>
        <w:t>wysokości minimalnego wynagrodzenia za pracę albo wysokości minimalnej stawki godzinowej, ustalonych na podstawie przepisów ustawy z dnia 10 października 2002 r.</w:t>
      </w:r>
      <w:r w:rsidRPr="0064374E">
        <w:rPr>
          <w:bCs/>
          <w:sz w:val="22"/>
          <w:szCs w:val="22"/>
          <w:lang w:eastAsia="ar-SA"/>
        </w:rPr>
        <w:br/>
        <w:t xml:space="preserve"> </w:t>
      </w:r>
      <w:r w:rsidRPr="0064374E">
        <w:rPr>
          <w:sz w:val="22"/>
          <w:szCs w:val="22"/>
          <w:lang w:eastAsia="ar-SA"/>
        </w:rPr>
        <w:t>o minimalnym wynagrodzeniu za pracę,</w:t>
      </w:r>
    </w:p>
    <w:p w14:paraId="21F1CF9C" w14:textId="77777777" w:rsidR="0064374E" w:rsidRPr="0064374E" w:rsidRDefault="0064374E">
      <w:pPr>
        <w:widowControl w:val="0"/>
        <w:numPr>
          <w:ilvl w:val="4"/>
          <w:numId w:val="21"/>
        </w:numPr>
        <w:tabs>
          <w:tab w:val="left" w:pos="284"/>
        </w:tabs>
        <w:suppressAutoHyphens/>
        <w:autoSpaceDE w:val="0"/>
        <w:spacing w:line="276" w:lineRule="auto"/>
        <w:ind w:left="709" w:hanging="425"/>
        <w:jc w:val="both"/>
        <w:rPr>
          <w:bCs/>
          <w:sz w:val="22"/>
          <w:szCs w:val="22"/>
          <w:lang w:eastAsia="ar-SA"/>
        </w:rPr>
      </w:pPr>
      <w:r w:rsidRPr="0064374E">
        <w:rPr>
          <w:sz w:val="22"/>
          <w:szCs w:val="22"/>
          <w:lang w:eastAsia="ar-SA"/>
        </w:rPr>
        <w:t>zasad podlegania ubezpieczeniom społecznym lub ubezpieczeniu zdrowotnemu lub wysokości stawki składki na ubezpieczenia społeczne lub zdrowotne,</w:t>
      </w:r>
    </w:p>
    <w:p w14:paraId="54B66618" w14:textId="77777777" w:rsidR="0064374E" w:rsidRPr="0064374E" w:rsidRDefault="0064374E">
      <w:pPr>
        <w:widowControl w:val="0"/>
        <w:numPr>
          <w:ilvl w:val="4"/>
          <w:numId w:val="21"/>
        </w:numPr>
        <w:tabs>
          <w:tab w:val="left" w:pos="284"/>
        </w:tabs>
        <w:suppressAutoHyphens/>
        <w:autoSpaceDE w:val="0"/>
        <w:spacing w:line="276" w:lineRule="auto"/>
        <w:ind w:left="709" w:hanging="425"/>
        <w:jc w:val="both"/>
        <w:rPr>
          <w:bCs/>
          <w:sz w:val="22"/>
          <w:szCs w:val="22"/>
          <w:lang w:eastAsia="ar-SA"/>
        </w:rPr>
      </w:pPr>
      <w:r w:rsidRPr="0064374E">
        <w:rPr>
          <w:bCs/>
          <w:sz w:val="22"/>
          <w:szCs w:val="22"/>
          <w:lang w:eastAsia="ar-SA"/>
        </w:rPr>
        <w:t xml:space="preserve">zasad gromadzenia i wysokości wpłat do pracowniczych planów kapitałowych, o których mowa </w:t>
      </w:r>
      <w:r w:rsidRPr="0064374E">
        <w:rPr>
          <w:bCs/>
          <w:sz w:val="22"/>
          <w:szCs w:val="22"/>
          <w:lang w:eastAsia="ar-SA"/>
        </w:rPr>
        <w:br/>
        <w:t>w ustawie z dnia 4 października 2018 r. o pracowniczych planach kapitałowych,</w:t>
      </w:r>
    </w:p>
    <w:p w14:paraId="74779011" w14:textId="77777777" w:rsidR="0064374E" w:rsidRPr="0064374E" w:rsidRDefault="0064374E">
      <w:pPr>
        <w:widowControl w:val="0"/>
        <w:numPr>
          <w:ilvl w:val="4"/>
          <w:numId w:val="21"/>
        </w:numPr>
        <w:tabs>
          <w:tab w:val="left" w:pos="284"/>
        </w:tabs>
        <w:suppressAutoHyphens/>
        <w:autoSpaceDE w:val="0"/>
        <w:spacing w:line="276" w:lineRule="auto"/>
        <w:ind w:left="709" w:hanging="425"/>
        <w:jc w:val="both"/>
        <w:rPr>
          <w:bCs/>
          <w:sz w:val="22"/>
          <w:szCs w:val="22"/>
          <w:lang w:eastAsia="ar-SA"/>
        </w:rPr>
      </w:pPr>
      <w:r w:rsidRPr="0064374E">
        <w:rPr>
          <w:bCs/>
          <w:sz w:val="22"/>
          <w:szCs w:val="22"/>
          <w:lang w:eastAsia="ar-SA"/>
        </w:rPr>
        <w:t>cen jednostkowych w przypadku zmiany opłat wynikających z Rozporządzenia Ministra Finansów dot. opłat  legalizacyjnych (jeżeli dotyczy);</w:t>
      </w:r>
    </w:p>
    <w:p w14:paraId="34A08DB7" w14:textId="77777777" w:rsidR="007F42BE" w:rsidRDefault="0064374E" w:rsidP="007F42BE">
      <w:pPr>
        <w:widowControl w:val="0"/>
        <w:tabs>
          <w:tab w:val="left" w:pos="284"/>
        </w:tabs>
        <w:suppressAutoHyphens/>
        <w:autoSpaceDE w:val="0"/>
        <w:spacing w:line="276" w:lineRule="auto"/>
        <w:ind w:left="284"/>
        <w:jc w:val="both"/>
        <w:rPr>
          <w:bCs/>
          <w:sz w:val="22"/>
          <w:szCs w:val="22"/>
          <w:lang w:eastAsia="ar-SA"/>
        </w:rPr>
      </w:pPr>
      <w:r w:rsidRPr="0064374E">
        <w:rPr>
          <w:bCs/>
          <w:sz w:val="22"/>
          <w:szCs w:val="22"/>
          <w:lang w:eastAsia="ar-SA"/>
        </w:rPr>
        <w:t>- jeżeli zmiany te będą miały wpływ na koszty wykonania zamówienia przez Wykonawcę.</w:t>
      </w:r>
    </w:p>
    <w:p w14:paraId="2187E458"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bCs/>
          <w:kern w:val="2"/>
          <w:sz w:val="22"/>
          <w:szCs w:val="22"/>
          <w:highlight w:val="white"/>
          <w:lang w:eastAsia="ar-SA" w:bidi="hi-IN"/>
        </w:rPr>
        <w:t xml:space="preserve">Zamawiający dopuszcza zmianę wysokości wynagrodzenia należnego Wykonawcy,  w przypadku zmiany cen materiałów lub </w:t>
      </w:r>
      <w:r w:rsidRPr="007F42BE">
        <w:rPr>
          <w:bCs/>
          <w:kern w:val="2"/>
          <w:sz w:val="22"/>
          <w:szCs w:val="22"/>
          <w:lang w:eastAsia="ar-SA" w:bidi="hi-IN"/>
        </w:rPr>
        <w:t xml:space="preserve">kosztu wskazanego w ofercie </w:t>
      </w:r>
      <w:r w:rsidRPr="007F42BE">
        <w:rPr>
          <w:bCs/>
          <w:kern w:val="2"/>
          <w:sz w:val="22"/>
          <w:szCs w:val="22"/>
          <w:highlight w:val="white"/>
          <w:lang w:eastAsia="ar-SA" w:bidi="hi-IN"/>
        </w:rPr>
        <w:t xml:space="preserve">tj. wzrostu lub obniżenia względem ceny lub kosztu dla wynagrodzenia ofertowego, w oparciu o wskaźnik wzrostu cen i usług konsumpcyjnych określonych przez GUS, dotyczący cen wpływających na realizację przedmiotu usługi. Strony dopuszczają waloryzację, jeżeli zmiana cen materiałów i kosztów przekroczy 10% w stosunku do cen i kosztów w chwili zawarcia umowy, przy czym pierwsza waloryzacja może nastąpić nie wcześniej niż po upływie 6 miesięcy od zawarcia umowy. </w:t>
      </w:r>
      <w:r w:rsidRPr="007F42BE">
        <w:rPr>
          <w:kern w:val="2"/>
          <w:sz w:val="22"/>
          <w:szCs w:val="22"/>
          <w:shd w:val="clear" w:color="auto" w:fill="FFFFFF"/>
          <w:lang w:eastAsia="ar-SA" w:bidi="hi-IN"/>
        </w:rPr>
        <w:t>Wzrost wynagrodzenia liczony jest wyłącznie w stosunku do zakresu pozostającego do wykonania po upływie 6 miesięcy od dnia zawarcia Umowy.</w:t>
      </w:r>
      <w:r w:rsidRPr="007F42BE">
        <w:rPr>
          <w:rFonts w:eastAsia="Calibri"/>
          <w:sz w:val="22"/>
          <w:szCs w:val="22"/>
          <w:lang w:eastAsia="en-US"/>
        </w:rPr>
        <w:t xml:space="preserve"> </w:t>
      </w:r>
      <w:r w:rsidRPr="007F42BE">
        <w:rPr>
          <w:sz w:val="22"/>
          <w:szCs w:val="22"/>
          <w:lang w:eastAsia="ar-SA"/>
        </w:rPr>
        <w:t>Łączna maksymalna wartość zmiany wynagrodzenia Wykonawcy</w:t>
      </w:r>
      <w:r w:rsidRPr="007F42BE">
        <w:rPr>
          <w:kern w:val="2"/>
          <w:sz w:val="22"/>
          <w:szCs w:val="22"/>
          <w:shd w:val="clear" w:color="auto" w:fill="FFFFFF"/>
          <w:lang w:eastAsia="ar-SA" w:bidi="hi-IN"/>
        </w:rPr>
        <w:t xml:space="preserve"> </w:t>
      </w:r>
      <w:r w:rsidRPr="007F42BE">
        <w:rPr>
          <w:sz w:val="22"/>
          <w:szCs w:val="22"/>
          <w:lang w:eastAsia="ar-SA"/>
        </w:rPr>
        <w:t>może wynieść 5% maksymalnego wynagrodzenia Wykonawcy.</w:t>
      </w:r>
    </w:p>
    <w:p w14:paraId="251D1833"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kern w:val="2"/>
          <w:sz w:val="22"/>
          <w:szCs w:val="22"/>
          <w:shd w:val="clear" w:color="auto" w:fill="FFFFFF"/>
          <w:lang w:eastAsia="ar-SA" w:bidi="hi-IN"/>
        </w:rPr>
        <w:t>Waloryzacja o której mowa w ust. 1 i 2 następuje na wniosek Wykonawcy o przeprowadzenie negocjacji, jeżeli</w:t>
      </w:r>
      <w:r w:rsidRPr="007F42BE">
        <w:rPr>
          <w:sz w:val="22"/>
          <w:szCs w:val="22"/>
          <w:lang w:eastAsia="ar-SA"/>
        </w:rPr>
        <w:t xml:space="preserve"> zmiany, będą miały wpływ na koszty wykonania zamówienia przez Wykonawcę. Udowodnienie zmiany kosztów leży po stronie Wykonawcy, który wraz z wnioskiem o zmianę wysokości wynagrodzenia, przedstawi dokumenty potwierdzające, że zmiany te mają wpływ na koszty wykonania zamówienia wraz z </w:t>
      </w:r>
      <w:r w:rsidRPr="007F42BE">
        <w:rPr>
          <w:kern w:val="2"/>
          <w:sz w:val="22"/>
          <w:szCs w:val="22"/>
          <w:shd w:val="clear" w:color="auto" w:fill="FFFFFF"/>
          <w:lang w:eastAsia="ar-SA" w:bidi="hi-IN"/>
        </w:rPr>
        <w:t>wyczerpującym uzasadnieniem faktycznym i wskazaniem podstaw zmiany oraz dokładne wyliczenie kwoty wynagrodzenia należnego Wykonawcy po zmianie Umowy.</w:t>
      </w:r>
    </w:p>
    <w:p w14:paraId="1BC0433B"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sz w:val="22"/>
          <w:szCs w:val="22"/>
          <w:lang w:eastAsia="ar-SA"/>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7D73F178"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bCs/>
          <w:sz w:val="22"/>
          <w:szCs w:val="22"/>
          <w:lang w:eastAsia="ar-SA"/>
        </w:rPr>
        <w:t xml:space="preserve">Zmiana </w:t>
      </w:r>
      <w:r w:rsidRPr="007F42BE">
        <w:rPr>
          <w:kern w:val="2"/>
          <w:sz w:val="22"/>
          <w:szCs w:val="22"/>
          <w:shd w:val="clear" w:color="auto" w:fill="FFFFFF"/>
          <w:lang w:eastAsia="ar-SA" w:bidi="hi-IN"/>
        </w:rPr>
        <w:t>U</w:t>
      </w:r>
      <w:r w:rsidRPr="007F42BE">
        <w:rPr>
          <w:bCs/>
          <w:sz w:val="22"/>
          <w:szCs w:val="22"/>
          <w:lang w:eastAsia="ar-SA"/>
        </w:rPr>
        <w:t>mowy nastąpi po przeprowadzeniu ustaleń negocjacyjnych i podpisaniu przez Strony Aneksu do Umowy w terminie 30 dni od daty złożenia wniosku o podjęcie negocjacji.</w:t>
      </w:r>
    </w:p>
    <w:p w14:paraId="0DB82A54"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sz w:val="22"/>
          <w:szCs w:val="22"/>
          <w:lang w:eastAsia="ar-SA"/>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14:paraId="63D0584E" w14:textId="77777777" w:rsidR="007F42BE" w:rsidRPr="007F42BE" w:rsidRDefault="0064374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sidRPr="007F42BE">
        <w:rPr>
          <w:sz w:val="22"/>
          <w:szCs w:val="22"/>
          <w:lang w:eastAsia="ar-SA"/>
        </w:rPr>
        <w:lastRenderedPageBreak/>
        <w:t xml:space="preserve">Strony umowy zobowiązują się do niezwłocznego wzajemnego informowania na piśmie </w:t>
      </w:r>
      <w:r w:rsidRPr="007F42BE">
        <w:rPr>
          <w:sz w:val="22"/>
          <w:szCs w:val="22"/>
          <w:lang w:eastAsia="ar-SA"/>
        </w:rPr>
        <w:br/>
        <w:t>o każdej zmianie danych w dokumentach rejestracyjnych oraz innych danych wymienionych w umowie, a mających wpływ na jej ważność.</w:t>
      </w:r>
    </w:p>
    <w:p w14:paraId="3294D6AA" w14:textId="1EBFB837" w:rsidR="0064374E" w:rsidRPr="007F42BE" w:rsidRDefault="007F42BE">
      <w:pPr>
        <w:pStyle w:val="Akapitzlist"/>
        <w:widowControl w:val="0"/>
        <w:numPr>
          <w:ilvl w:val="0"/>
          <w:numId w:val="55"/>
        </w:numPr>
        <w:tabs>
          <w:tab w:val="left" w:pos="284"/>
        </w:tabs>
        <w:suppressAutoHyphens/>
        <w:autoSpaceDE w:val="0"/>
        <w:spacing w:line="276" w:lineRule="auto"/>
        <w:jc w:val="both"/>
        <w:rPr>
          <w:b/>
          <w:bCs/>
          <w:sz w:val="22"/>
          <w:szCs w:val="22"/>
          <w:lang w:val="x-none" w:eastAsia="ar-SA"/>
        </w:rPr>
      </w:pPr>
      <w:r>
        <w:rPr>
          <w:rFonts w:eastAsia="Verdana"/>
          <w:sz w:val="22"/>
          <w:szCs w:val="22"/>
          <w:lang w:eastAsia="ar-SA" w:bidi="pl-PL"/>
        </w:rPr>
        <w:t xml:space="preserve"> </w:t>
      </w:r>
      <w:r w:rsidR="0064374E" w:rsidRPr="007F42BE">
        <w:rPr>
          <w:rFonts w:eastAsia="Verdana"/>
          <w:sz w:val="22"/>
          <w:szCs w:val="22"/>
          <w:lang w:eastAsia="ar-SA" w:bidi="pl-PL"/>
        </w:rPr>
        <w:t>W przypadku wystąpienia tzw</w:t>
      </w:r>
      <w:r w:rsidR="0064374E" w:rsidRPr="007F42BE">
        <w:rPr>
          <w:rFonts w:eastAsia="Verdana"/>
          <w:b/>
          <w:sz w:val="22"/>
          <w:szCs w:val="22"/>
          <w:lang w:eastAsia="ar-SA" w:bidi="pl-PL"/>
        </w:rPr>
        <w:t xml:space="preserve">. ,,siły wyższej”, </w:t>
      </w:r>
      <w:r w:rsidR="0064374E" w:rsidRPr="007F42BE">
        <w:rPr>
          <w:rFonts w:eastAsia="Verdana"/>
          <w:color w:val="000000" w:themeColor="text1"/>
          <w:sz w:val="22"/>
          <w:szCs w:val="22"/>
          <w:lang w:eastAsia="ar-SA" w:bidi="pl-PL"/>
        </w:rPr>
        <w:t>przez którą</w:t>
      </w:r>
      <w:r w:rsidR="0064374E" w:rsidRPr="007F42BE">
        <w:rPr>
          <w:rFonts w:eastAsia="Verdana"/>
          <w:b/>
          <w:color w:val="000000" w:themeColor="text1"/>
          <w:sz w:val="22"/>
          <w:szCs w:val="22"/>
          <w:lang w:eastAsia="ar-SA" w:bidi="pl-PL"/>
        </w:rPr>
        <w:t xml:space="preserve"> </w:t>
      </w:r>
      <w:r w:rsidR="0064374E" w:rsidRPr="007F42BE">
        <w:rPr>
          <w:rFonts w:eastAsia="Verdana"/>
          <w:sz w:val="22"/>
          <w:szCs w:val="22"/>
          <w:lang w:eastAsia="ar-SA" w:bidi="pl-PL"/>
        </w:rPr>
        <w:t>Strony Umowy</w:t>
      </w:r>
      <w:r w:rsidR="0064374E" w:rsidRPr="007F42BE">
        <w:rPr>
          <w:sz w:val="22"/>
          <w:szCs w:val="22"/>
          <w:lang w:eastAsia="ar-SA"/>
        </w:rPr>
        <w:t xml:space="preserve"> </w:t>
      </w:r>
      <w:r w:rsidR="0064374E" w:rsidRPr="007F42BE">
        <w:rPr>
          <w:bCs/>
          <w:sz w:val="22"/>
          <w:szCs w:val="22"/>
          <w:lang w:eastAsia="ar-SA"/>
        </w:rPr>
        <w:t>rozumieją okoliczności niezależne od woli i działań stron, których powstania żadna ze stron nie mogła przewidzieć i</w:t>
      </w:r>
      <w:r>
        <w:rPr>
          <w:bCs/>
          <w:sz w:val="22"/>
          <w:szCs w:val="22"/>
          <w:lang w:eastAsia="ar-SA"/>
        </w:rPr>
        <w:t xml:space="preserve"> </w:t>
      </w:r>
      <w:r w:rsidR="0064374E" w:rsidRPr="007F42BE">
        <w:rPr>
          <w:bCs/>
          <w:sz w:val="22"/>
          <w:szCs w:val="22"/>
          <w:lang w:eastAsia="ar-SA"/>
        </w:rPr>
        <w:t>których powstaniu lub skutkom nie mogła zapobiec przy zachowaniu należytej staranności za siłę</w:t>
      </w:r>
      <w:r>
        <w:rPr>
          <w:bCs/>
          <w:sz w:val="22"/>
          <w:szCs w:val="22"/>
          <w:lang w:eastAsia="ar-SA"/>
        </w:rPr>
        <w:t xml:space="preserve"> </w:t>
      </w:r>
      <w:r w:rsidR="0064374E" w:rsidRPr="007F42BE">
        <w:rPr>
          <w:bCs/>
          <w:sz w:val="22"/>
          <w:szCs w:val="22"/>
          <w:lang w:eastAsia="ar-SA"/>
        </w:rPr>
        <w:t>wyższą mogą być uznane w szczególności takie okoliczności jak: klęski żywiołowe, katastrofy,</w:t>
      </w:r>
      <w:r>
        <w:rPr>
          <w:bCs/>
          <w:sz w:val="22"/>
          <w:szCs w:val="22"/>
          <w:lang w:eastAsia="ar-SA"/>
        </w:rPr>
        <w:t xml:space="preserve"> </w:t>
      </w:r>
      <w:r w:rsidR="0064374E" w:rsidRPr="007F42BE">
        <w:rPr>
          <w:bCs/>
          <w:sz w:val="22"/>
          <w:szCs w:val="22"/>
          <w:lang w:eastAsia="ar-SA"/>
        </w:rPr>
        <w:t>strajki związane z funkcjonowaniem Wykonawcy, mobilizację, embargo, zamknięcie granic,</w:t>
      </w:r>
      <w:r>
        <w:rPr>
          <w:bCs/>
          <w:sz w:val="22"/>
          <w:szCs w:val="22"/>
          <w:lang w:eastAsia="ar-SA"/>
        </w:rPr>
        <w:t xml:space="preserve"> </w:t>
      </w:r>
      <w:r w:rsidR="0064374E" w:rsidRPr="007F42BE">
        <w:rPr>
          <w:rFonts w:eastAsia="Verdana"/>
          <w:color w:val="000000" w:themeColor="text1"/>
          <w:sz w:val="22"/>
          <w:szCs w:val="22"/>
          <w:lang w:eastAsia="ar-SA" w:bidi="pl-PL"/>
        </w:rPr>
        <w:t>pożary,</w:t>
      </w:r>
      <w:r>
        <w:rPr>
          <w:rFonts w:eastAsia="Verdana"/>
          <w:color w:val="000000" w:themeColor="text1"/>
          <w:sz w:val="22"/>
          <w:szCs w:val="22"/>
          <w:lang w:eastAsia="ar-SA" w:bidi="pl-PL"/>
        </w:rPr>
        <w:t xml:space="preserve"> </w:t>
      </w:r>
      <w:r w:rsidR="0064374E" w:rsidRPr="007F42BE">
        <w:rPr>
          <w:rFonts w:eastAsia="Verdana"/>
          <w:color w:val="000000" w:themeColor="text1"/>
          <w:sz w:val="22"/>
          <w:szCs w:val="22"/>
          <w:lang w:eastAsia="ar-SA" w:bidi="pl-PL"/>
        </w:rPr>
        <w:t xml:space="preserve">konflikty zbrojne, stan wojenny, </w:t>
      </w:r>
      <w:r w:rsidR="0064374E" w:rsidRPr="007F42BE">
        <w:rPr>
          <w:bCs/>
          <w:color w:val="000000" w:themeColor="text1"/>
          <w:sz w:val="22"/>
          <w:szCs w:val="22"/>
          <w:lang w:eastAsia="ar-SA"/>
        </w:rPr>
        <w:t xml:space="preserve">zmiana </w:t>
      </w:r>
      <w:r w:rsidR="0064374E" w:rsidRPr="007F42BE">
        <w:rPr>
          <w:bCs/>
          <w:sz w:val="22"/>
          <w:szCs w:val="22"/>
          <w:lang w:eastAsia="ar-SA"/>
        </w:rPr>
        <w:t>warunków atmosferycznych uniemożliwiających</w:t>
      </w:r>
      <w:r>
        <w:rPr>
          <w:bCs/>
          <w:sz w:val="22"/>
          <w:szCs w:val="22"/>
          <w:lang w:eastAsia="ar-SA"/>
        </w:rPr>
        <w:t xml:space="preserve"> </w:t>
      </w:r>
      <w:r w:rsidR="0064374E" w:rsidRPr="007F42BE">
        <w:rPr>
          <w:bCs/>
          <w:sz w:val="22"/>
          <w:szCs w:val="22"/>
          <w:lang w:eastAsia="ar-SA"/>
        </w:rPr>
        <w:t>zrealizowanie usług</w:t>
      </w:r>
      <w:r>
        <w:rPr>
          <w:bCs/>
          <w:sz w:val="22"/>
          <w:szCs w:val="22"/>
          <w:lang w:eastAsia="ar-SA"/>
        </w:rPr>
        <w:t xml:space="preserve"> </w:t>
      </w:r>
      <w:r w:rsidR="0064374E" w:rsidRPr="007F42BE">
        <w:rPr>
          <w:bCs/>
          <w:sz w:val="22"/>
          <w:szCs w:val="22"/>
          <w:lang w:eastAsia="ar-SA"/>
        </w:rPr>
        <w:t xml:space="preserve">w terminie. </w:t>
      </w:r>
      <w:r w:rsidR="0064374E" w:rsidRPr="007F42BE">
        <w:rPr>
          <w:bCs/>
          <w:sz w:val="22"/>
          <w:szCs w:val="22"/>
          <w:lang w:eastAsia="ar-SA"/>
        </w:rPr>
        <w:br/>
        <w:t xml:space="preserve">W przypadku wystąpienia </w:t>
      </w:r>
      <w:r w:rsidR="0064374E" w:rsidRPr="007F42BE">
        <w:rPr>
          <w:bCs/>
          <w:color w:val="000000" w:themeColor="text1"/>
          <w:sz w:val="22"/>
          <w:szCs w:val="22"/>
          <w:lang w:eastAsia="ar-SA"/>
        </w:rPr>
        <w:t xml:space="preserve">siły wyższej </w:t>
      </w:r>
      <w:r w:rsidR="0064374E" w:rsidRPr="007F42BE">
        <w:rPr>
          <w:bCs/>
          <w:sz w:val="22"/>
          <w:szCs w:val="22"/>
          <w:lang w:eastAsia="ar-SA"/>
        </w:rPr>
        <w:t>termin usługi może ulec odpowiedniemu przedłużeniu o czas niezbędny do należytego jej wykonania, nie dłużej jednak      niż o okres trwania tych okoliczności.</w:t>
      </w:r>
    </w:p>
    <w:p w14:paraId="12FC05E9" w14:textId="1186C1FE" w:rsidR="0064374E" w:rsidRPr="007F42BE" w:rsidRDefault="0064374E">
      <w:pPr>
        <w:pStyle w:val="Akapitzlist"/>
        <w:widowControl w:val="0"/>
        <w:numPr>
          <w:ilvl w:val="0"/>
          <w:numId w:val="55"/>
        </w:numPr>
        <w:tabs>
          <w:tab w:val="left" w:pos="300"/>
        </w:tabs>
        <w:suppressAutoHyphens/>
        <w:autoSpaceDE w:val="0"/>
        <w:spacing w:line="276" w:lineRule="auto"/>
        <w:jc w:val="both"/>
        <w:rPr>
          <w:color w:val="000000" w:themeColor="text1"/>
          <w:sz w:val="22"/>
          <w:szCs w:val="22"/>
          <w:lang w:eastAsia="ar-SA"/>
        </w:rPr>
      </w:pPr>
      <w:r w:rsidRPr="007F42BE">
        <w:rPr>
          <w:color w:val="000000" w:themeColor="text1"/>
          <w:sz w:val="22"/>
          <w:szCs w:val="22"/>
          <w:lang w:eastAsia="ar-SA"/>
        </w:rPr>
        <w:t xml:space="preserve">Zmawiający dopuszcza zmianę umowy o której mowa w art. 455ust. 1 pkt 3 i 4 PZP. </w:t>
      </w:r>
    </w:p>
    <w:p w14:paraId="697B806D" w14:textId="77777777" w:rsidR="0064374E" w:rsidRPr="0064374E" w:rsidRDefault="0064374E" w:rsidP="0064374E">
      <w:pPr>
        <w:tabs>
          <w:tab w:val="left" w:pos="142"/>
        </w:tabs>
        <w:suppressAutoHyphens/>
        <w:spacing w:line="276" w:lineRule="auto"/>
        <w:rPr>
          <w:b/>
          <w:sz w:val="22"/>
          <w:szCs w:val="22"/>
          <w:lang w:eastAsia="ar-SA"/>
        </w:rPr>
      </w:pPr>
    </w:p>
    <w:p w14:paraId="41FACC0F" w14:textId="77777777" w:rsidR="0064374E" w:rsidRPr="0064374E" w:rsidRDefault="0064374E" w:rsidP="0064374E">
      <w:pPr>
        <w:tabs>
          <w:tab w:val="left" w:pos="142"/>
        </w:tabs>
        <w:suppressAutoHyphens/>
        <w:spacing w:line="276" w:lineRule="auto"/>
        <w:jc w:val="center"/>
        <w:rPr>
          <w:b/>
          <w:sz w:val="22"/>
          <w:szCs w:val="22"/>
          <w:lang w:eastAsia="ar-SA"/>
        </w:rPr>
      </w:pPr>
      <w:r w:rsidRPr="0064374E">
        <w:rPr>
          <w:b/>
          <w:sz w:val="22"/>
          <w:szCs w:val="22"/>
          <w:lang w:eastAsia="ar-SA"/>
        </w:rPr>
        <w:t>§ 8</w:t>
      </w:r>
    </w:p>
    <w:p w14:paraId="4D733BF5" w14:textId="77777777" w:rsidR="0064374E" w:rsidRPr="0064374E" w:rsidRDefault="0064374E" w:rsidP="0064374E">
      <w:pPr>
        <w:tabs>
          <w:tab w:val="left" w:pos="142"/>
        </w:tabs>
        <w:suppressAutoHyphens/>
        <w:spacing w:line="276" w:lineRule="auto"/>
        <w:jc w:val="center"/>
        <w:rPr>
          <w:b/>
          <w:sz w:val="22"/>
          <w:szCs w:val="22"/>
          <w:lang w:eastAsia="ar-SA"/>
        </w:rPr>
      </w:pPr>
      <w:r w:rsidRPr="0064374E">
        <w:rPr>
          <w:b/>
          <w:sz w:val="22"/>
          <w:szCs w:val="22"/>
          <w:lang w:eastAsia="ar-SA"/>
        </w:rPr>
        <w:t>KARY UMOWNE I ROSZCZENIA ODSZKODOWAWCZE</w:t>
      </w:r>
    </w:p>
    <w:p w14:paraId="58CFFE0B" w14:textId="77777777" w:rsidR="0064374E" w:rsidRPr="0064374E" w:rsidRDefault="0064374E" w:rsidP="0064374E">
      <w:pPr>
        <w:tabs>
          <w:tab w:val="left" w:pos="142"/>
        </w:tabs>
        <w:suppressAutoHyphens/>
        <w:spacing w:line="276" w:lineRule="auto"/>
        <w:jc w:val="center"/>
        <w:rPr>
          <w:b/>
          <w:sz w:val="22"/>
          <w:szCs w:val="22"/>
          <w:lang w:eastAsia="ar-SA"/>
        </w:rPr>
      </w:pPr>
    </w:p>
    <w:p w14:paraId="3E51D63F" w14:textId="77777777" w:rsidR="0064374E" w:rsidRPr="0003596E" w:rsidRDefault="0064374E">
      <w:pPr>
        <w:pStyle w:val="Akapitzlist"/>
        <w:numPr>
          <w:ilvl w:val="0"/>
          <w:numId w:val="26"/>
        </w:numPr>
        <w:suppressAutoHyphens/>
        <w:spacing w:line="200" w:lineRule="atLeast"/>
        <w:jc w:val="both"/>
        <w:rPr>
          <w:sz w:val="22"/>
          <w:szCs w:val="22"/>
          <w:lang w:eastAsia="zh-CN"/>
        </w:rPr>
      </w:pPr>
      <w:r w:rsidRPr="0003596E">
        <w:rPr>
          <w:sz w:val="22"/>
          <w:szCs w:val="22"/>
          <w:lang w:eastAsia="zh-CN"/>
        </w:rPr>
        <w:t xml:space="preserve">Wykonawca zobowiązuje się do zapłaty Zamawiającemu kary umownej w wysokości 8 % wartości brutto niezrealizowanej części zamówienia,  za każdy rozpoczęty dzień roboczy zwłoki liczony od terminu, o którym mowa  w </w:t>
      </w:r>
      <w:r w:rsidRPr="0003596E">
        <w:rPr>
          <w:color w:val="000000" w:themeColor="text1"/>
          <w:sz w:val="22"/>
          <w:szCs w:val="22"/>
          <w:lang w:eastAsia="zh-CN"/>
        </w:rPr>
        <w:t>§2 ust. 2 pkt 5.</w:t>
      </w:r>
    </w:p>
    <w:p w14:paraId="2D70E0D8" w14:textId="77777777" w:rsidR="007F42BE" w:rsidRPr="007F42BE" w:rsidRDefault="0064374E">
      <w:pPr>
        <w:pStyle w:val="Akapitzlist"/>
        <w:numPr>
          <w:ilvl w:val="0"/>
          <w:numId w:val="26"/>
        </w:numPr>
        <w:suppressAutoHyphens/>
        <w:spacing w:line="200" w:lineRule="atLeast"/>
        <w:jc w:val="both"/>
        <w:rPr>
          <w:strike/>
          <w:sz w:val="22"/>
          <w:szCs w:val="22"/>
          <w:lang w:eastAsia="zh-CN"/>
        </w:rPr>
      </w:pPr>
      <w:r w:rsidRPr="0003596E">
        <w:rPr>
          <w:sz w:val="22"/>
          <w:szCs w:val="22"/>
          <w:lang w:eastAsia="zh-CN"/>
        </w:rPr>
        <w:t xml:space="preserve">W razie odstąpienia od umowy  przez Wykonawcę z przyczyn leżących po jego stronie, lub </w:t>
      </w:r>
      <w:r w:rsidRPr="0003596E">
        <w:rPr>
          <w:sz w:val="22"/>
          <w:szCs w:val="22"/>
          <w:lang w:eastAsia="zh-CN"/>
        </w:rPr>
        <w:br/>
        <w:t xml:space="preserve">w przypadku odstąpienia przez Zamawiającego z przyczyn leżących po stronie Wykonawcy, Wykonawca zobowiązuje się do zapłaty  Zamawiającemu  kary umownej w wysokości 10 % wartości </w:t>
      </w:r>
      <w:r w:rsidRPr="0003596E">
        <w:rPr>
          <w:color w:val="000000" w:themeColor="text1"/>
          <w:sz w:val="22"/>
          <w:szCs w:val="22"/>
          <w:lang w:eastAsia="zh-CN"/>
        </w:rPr>
        <w:t>wynagrodzenia umownego o którym mowa w § 4 ust. 1</w:t>
      </w:r>
      <w:r w:rsidRPr="0003596E">
        <w:rPr>
          <w:color w:val="FF0000"/>
          <w:sz w:val="22"/>
          <w:szCs w:val="22"/>
          <w:lang w:eastAsia="zh-CN"/>
        </w:rPr>
        <w:t>.</w:t>
      </w:r>
      <w:r w:rsidRPr="0003596E">
        <w:rPr>
          <w:sz w:val="22"/>
          <w:szCs w:val="22"/>
          <w:lang w:eastAsia="zh-CN"/>
        </w:rPr>
        <w:t xml:space="preserve"> </w:t>
      </w:r>
    </w:p>
    <w:p w14:paraId="41FE75F4" w14:textId="15F9DBC5" w:rsidR="0064374E" w:rsidRPr="007F42BE" w:rsidRDefault="0064374E">
      <w:pPr>
        <w:pStyle w:val="Akapitzlist"/>
        <w:numPr>
          <w:ilvl w:val="0"/>
          <w:numId w:val="26"/>
        </w:numPr>
        <w:suppressAutoHyphens/>
        <w:spacing w:line="200" w:lineRule="atLeast"/>
        <w:jc w:val="both"/>
        <w:rPr>
          <w:strike/>
          <w:sz w:val="22"/>
          <w:szCs w:val="22"/>
          <w:lang w:eastAsia="zh-CN"/>
        </w:rPr>
      </w:pPr>
      <w:r w:rsidRPr="007F42BE">
        <w:rPr>
          <w:sz w:val="22"/>
          <w:szCs w:val="22"/>
          <w:lang w:eastAsia="zh-CN"/>
        </w:rPr>
        <w:t>Łączna wysokość kar umownych przewidzianych w umowie nie może przekraczać 30% wynagrodzenia całkowitego brutto określonego w § 4 ust. 1.</w:t>
      </w:r>
    </w:p>
    <w:p w14:paraId="59FFE52F" w14:textId="77777777" w:rsidR="0064374E" w:rsidRPr="0064374E" w:rsidRDefault="0064374E">
      <w:pPr>
        <w:numPr>
          <w:ilvl w:val="0"/>
          <w:numId w:val="26"/>
        </w:numPr>
        <w:suppressAutoHyphens/>
        <w:spacing w:line="200" w:lineRule="atLeast"/>
        <w:ind w:left="284" w:hanging="284"/>
        <w:jc w:val="both"/>
        <w:rPr>
          <w:bCs/>
          <w:sz w:val="22"/>
          <w:szCs w:val="22"/>
          <w:lang w:eastAsia="zh-CN"/>
        </w:rPr>
      </w:pPr>
      <w:r w:rsidRPr="0064374E">
        <w:rPr>
          <w:bCs/>
          <w:sz w:val="22"/>
          <w:szCs w:val="22"/>
          <w:lang w:eastAsia="zh-CN"/>
        </w:rPr>
        <w:t>Zapłata kar</w:t>
      </w:r>
      <w:r w:rsidRPr="0064374E">
        <w:rPr>
          <w:bCs/>
          <w:color w:val="000000" w:themeColor="text1"/>
          <w:sz w:val="22"/>
          <w:szCs w:val="22"/>
          <w:lang w:eastAsia="zh-CN"/>
        </w:rPr>
        <w:t>y</w:t>
      </w:r>
      <w:r w:rsidRPr="0064374E">
        <w:rPr>
          <w:bCs/>
          <w:sz w:val="22"/>
          <w:szCs w:val="22"/>
          <w:lang w:eastAsia="zh-CN"/>
        </w:rPr>
        <w:t xml:space="preserve"> </w:t>
      </w:r>
      <w:r w:rsidRPr="0064374E">
        <w:rPr>
          <w:bCs/>
          <w:color w:val="000000" w:themeColor="text1"/>
          <w:sz w:val="22"/>
          <w:szCs w:val="22"/>
          <w:lang w:eastAsia="zh-CN"/>
        </w:rPr>
        <w:t xml:space="preserve">umownej o której mowa w ust. 1 </w:t>
      </w:r>
      <w:r w:rsidRPr="0064374E">
        <w:rPr>
          <w:bCs/>
          <w:sz w:val="22"/>
          <w:szCs w:val="22"/>
          <w:lang w:eastAsia="zh-CN"/>
        </w:rPr>
        <w:t>nie zwalnia Wykonawcy  od obowiązku  wykonania umowy.</w:t>
      </w:r>
    </w:p>
    <w:p w14:paraId="49082A38" w14:textId="77777777" w:rsidR="0064374E" w:rsidRPr="0064374E" w:rsidRDefault="0064374E">
      <w:pPr>
        <w:numPr>
          <w:ilvl w:val="0"/>
          <w:numId w:val="26"/>
        </w:numPr>
        <w:suppressAutoHyphens/>
        <w:spacing w:line="200" w:lineRule="atLeast"/>
        <w:ind w:left="284" w:hanging="284"/>
        <w:jc w:val="both"/>
        <w:rPr>
          <w:bCs/>
          <w:sz w:val="22"/>
          <w:szCs w:val="22"/>
          <w:lang w:eastAsia="zh-CN"/>
        </w:rPr>
      </w:pPr>
      <w:r w:rsidRPr="0064374E">
        <w:rPr>
          <w:bCs/>
          <w:sz w:val="22"/>
          <w:szCs w:val="22"/>
          <w:lang w:eastAsia="zh-CN"/>
        </w:rPr>
        <w:t>Kara umowna</w:t>
      </w:r>
      <w:r w:rsidRPr="0064374E">
        <w:rPr>
          <w:bCs/>
          <w:strike/>
          <w:sz w:val="22"/>
          <w:szCs w:val="22"/>
          <w:lang w:eastAsia="zh-CN"/>
        </w:rPr>
        <w:t xml:space="preserve"> </w:t>
      </w:r>
      <w:r w:rsidRPr="0064374E">
        <w:rPr>
          <w:bCs/>
          <w:sz w:val="22"/>
          <w:szCs w:val="22"/>
          <w:lang w:eastAsia="zh-CN"/>
        </w:rPr>
        <w:t>będzie płatna w terminie 14 dni od dnia otrzymania przez Wykonawcę wezwania do zapłaty kary, wystawionego przez Zamawiającego.</w:t>
      </w:r>
    </w:p>
    <w:p w14:paraId="594880A2" w14:textId="77777777" w:rsidR="0064374E" w:rsidRPr="0064374E" w:rsidRDefault="0064374E">
      <w:pPr>
        <w:numPr>
          <w:ilvl w:val="0"/>
          <w:numId w:val="26"/>
        </w:numPr>
        <w:suppressAutoHyphens/>
        <w:spacing w:line="200" w:lineRule="atLeast"/>
        <w:ind w:left="284" w:hanging="284"/>
        <w:jc w:val="both"/>
        <w:rPr>
          <w:bCs/>
          <w:sz w:val="22"/>
          <w:szCs w:val="22"/>
          <w:lang w:eastAsia="zh-CN"/>
        </w:rPr>
      </w:pPr>
      <w:r w:rsidRPr="0064374E">
        <w:rPr>
          <w:sz w:val="22"/>
          <w:szCs w:val="22"/>
          <w:lang w:eastAsia="zh-CN"/>
        </w:rPr>
        <w:t xml:space="preserve">Zamawiający może dochodzić na zasadach ogólnych odszkodowania przewyższającego karę umowną. </w:t>
      </w:r>
    </w:p>
    <w:p w14:paraId="4D7B9BF8" w14:textId="77777777" w:rsidR="0064374E" w:rsidRPr="0064374E" w:rsidRDefault="0064374E">
      <w:pPr>
        <w:numPr>
          <w:ilvl w:val="0"/>
          <w:numId w:val="26"/>
        </w:numPr>
        <w:suppressAutoHyphens/>
        <w:spacing w:line="200" w:lineRule="atLeast"/>
        <w:ind w:left="284" w:hanging="284"/>
        <w:jc w:val="both"/>
        <w:rPr>
          <w:sz w:val="22"/>
          <w:szCs w:val="22"/>
          <w:lang w:eastAsia="zh-CN"/>
        </w:rPr>
      </w:pPr>
      <w:r w:rsidRPr="0064374E">
        <w:rPr>
          <w:sz w:val="22"/>
          <w:szCs w:val="22"/>
          <w:lang w:eastAsia="zh-CN"/>
        </w:rPr>
        <w:t xml:space="preserve">Zamawiającemu przysługuje możliwość potrącenia wartości naliczonych </w:t>
      </w:r>
      <w:r w:rsidRPr="0064374E">
        <w:rPr>
          <w:color w:val="000000" w:themeColor="text1"/>
          <w:sz w:val="22"/>
          <w:szCs w:val="22"/>
          <w:lang w:eastAsia="zh-CN"/>
        </w:rPr>
        <w:t xml:space="preserve">i wymagalnych </w:t>
      </w:r>
      <w:r w:rsidRPr="0064374E">
        <w:rPr>
          <w:sz w:val="22"/>
          <w:szCs w:val="22"/>
          <w:lang w:eastAsia="zh-CN"/>
        </w:rPr>
        <w:t xml:space="preserve">kar umownych z faktur wystawionych przez Wykonawcę, po uprzednim zawiadomieniu Wykonawcy na piśmie </w:t>
      </w:r>
      <w:r w:rsidRPr="0064374E">
        <w:rPr>
          <w:sz w:val="22"/>
          <w:szCs w:val="22"/>
          <w:lang w:eastAsia="zh-CN"/>
        </w:rPr>
        <w:br/>
        <w:t>o potrąceniu, jego wysokości i sposobie wyliczenia.</w:t>
      </w:r>
    </w:p>
    <w:p w14:paraId="1A1B601F" w14:textId="77777777" w:rsidR="0064374E" w:rsidRPr="0064374E" w:rsidRDefault="0064374E">
      <w:pPr>
        <w:numPr>
          <w:ilvl w:val="0"/>
          <w:numId w:val="26"/>
        </w:numPr>
        <w:suppressAutoHyphens/>
        <w:spacing w:line="200" w:lineRule="atLeast"/>
        <w:ind w:left="284" w:hanging="284"/>
        <w:jc w:val="both"/>
        <w:rPr>
          <w:sz w:val="22"/>
          <w:szCs w:val="22"/>
          <w:lang w:eastAsia="zh-CN"/>
        </w:rPr>
      </w:pPr>
      <w:r w:rsidRPr="0064374E">
        <w:rPr>
          <w:spacing w:val="-8"/>
          <w:sz w:val="22"/>
          <w:szCs w:val="22"/>
          <w:lang w:eastAsia="zh-CN"/>
        </w:rPr>
        <w:t xml:space="preserve">W przypadku zaistnienia sytuacji, gdy konieczne będzie naliczenie kar umownych Zamawiający wystawi Wykonawcy notę obciążeniową zawierającą szczegółowe naliczenie w/w kar. </w:t>
      </w:r>
    </w:p>
    <w:p w14:paraId="274355BD" w14:textId="77777777" w:rsidR="0064374E" w:rsidRPr="0064374E" w:rsidRDefault="0064374E" w:rsidP="0064374E">
      <w:pPr>
        <w:tabs>
          <w:tab w:val="left" w:pos="5129"/>
        </w:tabs>
        <w:suppressAutoHyphens/>
        <w:spacing w:line="360" w:lineRule="auto"/>
        <w:rPr>
          <w:b/>
          <w:sz w:val="22"/>
          <w:szCs w:val="22"/>
          <w:lang w:eastAsia="ar-SA"/>
        </w:rPr>
      </w:pPr>
    </w:p>
    <w:p w14:paraId="5D3CEA48" w14:textId="77777777" w:rsidR="0064374E" w:rsidRPr="0064374E" w:rsidRDefault="0064374E" w:rsidP="0064374E">
      <w:pPr>
        <w:tabs>
          <w:tab w:val="left" w:pos="5129"/>
        </w:tabs>
        <w:suppressAutoHyphens/>
        <w:spacing w:line="360" w:lineRule="auto"/>
        <w:ind w:left="360"/>
        <w:jc w:val="center"/>
        <w:rPr>
          <w:b/>
          <w:sz w:val="22"/>
          <w:szCs w:val="22"/>
          <w:lang w:eastAsia="ar-SA"/>
        </w:rPr>
      </w:pPr>
      <w:r w:rsidRPr="0064374E">
        <w:rPr>
          <w:b/>
          <w:sz w:val="22"/>
          <w:szCs w:val="22"/>
          <w:lang w:eastAsia="ar-SA"/>
        </w:rPr>
        <w:t>§ 9</w:t>
      </w:r>
    </w:p>
    <w:p w14:paraId="04F4B5F5" w14:textId="77777777" w:rsidR="0064374E" w:rsidRPr="0064374E" w:rsidRDefault="0064374E" w:rsidP="0064374E">
      <w:pPr>
        <w:suppressAutoHyphens/>
        <w:spacing w:line="276" w:lineRule="auto"/>
        <w:jc w:val="center"/>
        <w:rPr>
          <w:b/>
          <w:sz w:val="22"/>
          <w:szCs w:val="22"/>
          <w:lang w:eastAsia="ar-SA"/>
        </w:rPr>
      </w:pPr>
      <w:r w:rsidRPr="0064374E">
        <w:rPr>
          <w:b/>
          <w:sz w:val="22"/>
          <w:szCs w:val="22"/>
          <w:lang w:eastAsia="ar-SA"/>
        </w:rPr>
        <w:t>DOSTĘP DO INFORMACJI NIEJAWNYCH</w:t>
      </w:r>
    </w:p>
    <w:p w14:paraId="3AF53DC3" w14:textId="77777777" w:rsidR="0064374E" w:rsidRPr="0064374E" w:rsidRDefault="0064374E" w:rsidP="0064374E">
      <w:pPr>
        <w:suppressAutoHyphens/>
        <w:spacing w:line="276" w:lineRule="auto"/>
        <w:jc w:val="center"/>
        <w:rPr>
          <w:b/>
          <w:sz w:val="22"/>
          <w:szCs w:val="22"/>
          <w:lang w:eastAsia="ar-SA"/>
        </w:rPr>
      </w:pPr>
    </w:p>
    <w:p w14:paraId="6D4F3FCC" w14:textId="0E1A919B" w:rsidR="0064374E" w:rsidRPr="003D4202" w:rsidRDefault="0064374E">
      <w:pPr>
        <w:pStyle w:val="Akapitzlist"/>
        <w:widowControl w:val="0"/>
        <w:numPr>
          <w:ilvl w:val="0"/>
          <w:numId w:val="27"/>
        </w:numPr>
        <w:suppressAutoHyphens/>
        <w:autoSpaceDE w:val="0"/>
        <w:spacing w:line="276" w:lineRule="auto"/>
        <w:rPr>
          <w:color w:val="000000"/>
          <w:sz w:val="22"/>
          <w:szCs w:val="22"/>
          <w:lang w:eastAsia="ar-SA"/>
        </w:rPr>
      </w:pPr>
      <w:r w:rsidRPr="003D4202">
        <w:rPr>
          <w:color w:val="000000"/>
          <w:sz w:val="22"/>
          <w:szCs w:val="22"/>
          <w:lang w:eastAsia="ar-SA"/>
        </w:rPr>
        <w:t xml:space="preserve">Wykonawca zobowiązuje się do zachowania poufności wszystkich informacji związanych </w:t>
      </w:r>
      <w:r w:rsidRPr="003D4202">
        <w:rPr>
          <w:color w:val="000000"/>
          <w:sz w:val="22"/>
          <w:szCs w:val="22"/>
          <w:lang w:eastAsia="ar-SA"/>
        </w:rPr>
        <w:br/>
        <w:t xml:space="preserve">z funkcjonowaniem Zamawiającego oraz udostępnionych mu informacji niejawnych niezbędnych do </w:t>
      </w:r>
      <w:r w:rsidRPr="003D4202">
        <w:rPr>
          <w:sz w:val="22"/>
          <w:szCs w:val="22"/>
          <w:lang w:eastAsia="ar-SA"/>
        </w:rPr>
        <w:t>wykonania Umowy</w:t>
      </w:r>
      <w:r w:rsidRPr="003D4202">
        <w:rPr>
          <w:color w:val="000000"/>
          <w:sz w:val="22"/>
          <w:szCs w:val="22"/>
          <w:lang w:eastAsia="ar-SA"/>
        </w:rPr>
        <w:t xml:space="preserve">, w których posiadanie wszedł w trakcie wykonywania Umowy lub w związku z wykonywaną Umową oraz do nie wykorzystywania ich do innych celów niż wykonywanie czynności wynikających z </w:t>
      </w:r>
      <w:r w:rsidRPr="003D4202">
        <w:rPr>
          <w:sz w:val="22"/>
          <w:szCs w:val="22"/>
          <w:lang w:eastAsia="ar-SA"/>
        </w:rPr>
        <w:t>U</w:t>
      </w:r>
      <w:r w:rsidRPr="003D4202">
        <w:rPr>
          <w:color w:val="000000"/>
          <w:sz w:val="22"/>
          <w:szCs w:val="22"/>
          <w:lang w:eastAsia="ar-SA"/>
        </w:rPr>
        <w:t>mowy.</w:t>
      </w:r>
    </w:p>
    <w:p w14:paraId="144F6CC6" w14:textId="77777777" w:rsidR="0064374E" w:rsidRPr="003D4202" w:rsidRDefault="0064374E">
      <w:pPr>
        <w:pStyle w:val="Akapitzlist"/>
        <w:widowControl w:val="0"/>
        <w:numPr>
          <w:ilvl w:val="0"/>
          <w:numId w:val="27"/>
        </w:numPr>
        <w:suppressAutoHyphens/>
        <w:autoSpaceDE w:val="0"/>
        <w:spacing w:line="276" w:lineRule="auto"/>
        <w:jc w:val="both"/>
        <w:rPr>
          <w:color w:val="000000"/>
          <w:sz w:val="22"/>
          <w:szCs w:val="22"/>
          <w:lang w:eastAsia="ar-SA"/>
        </w:rPr>
      </w:pPr>
      <w:r w:rsidRPr="003D4202">
        <w:rPr>
          <w:color w:val="000000"/>
          <w:sz w:val="22"/>
          <w:szCs w:val="22"/>
          <w:lang w:eastAsia="ar-SA"/>
        </w:rPr>
        <w:t xml:space="preserve">W przypadku zaistnienia potrzeby udostępnienia Wykonawcy przez Zamawiającego informacji niejawnych niezbędnych do </w:t>
      </w:r>
      <w:r w:rsidRPr="003D4202">
        <w:rPr>
          <w:sz w:val="22"/>
          <w:szCs w:val="22"/>
          <w:lang w:eastAsia="ar-SA"/>
        </w:rPr>
        <w:t xml:space="preserve">wykonania Umowy </w:t>
      </w:r>
      <w:r w:rsidRPr="003D4202">
        <w:rPr>
          <w:color w:val="000000"/>
          <w:sz w:val="22"/>
          <w:szCs w:val="22"/>
          <w:lang w:eastAsia="ar-SA"/>
        </w:rPr>
        <w:t xml:space="preserve">- zostaną one przekazane zgodnie </w:t>
      </w:r>
      <w:r w:rsidRPr="003D4202">
        <w:rPr>
          <w:color w:val="000000"/>
          <w:sz w:val="22"/>
          <w:szCs w:val="22"/>
          <w:lang w:eastAsia="ar-SA"/>
        </w:rPr>
        <w:br/>
        <w:t>z obowiązującą ustawą o ochronie informacji niejawnych.</w:t>
      </w:r>
    </w:p>
    <w:p w14:paraId="460C9E8D" w14:textId="77777777" w:rsidR="0064374E" w:rsidRPr="0064374E" w:rsidRDefault="0064374E" w:rsidP="0064374E">
      <w:pPr>
        <w:widowControl w:val="0"/>
        <w:suppressAutoHyphens/>
        <w:autoSpaceDE w:val="0"/>
        <w:spacing w:line="276" w:lineRule="auto"/>
        <w:ind w:left="3900" w:firstLine="348"/>
        <w:jc w:val="both"/>
        <w:rPr>
          <w:b/>
          <w:sz w:val="22"/>
          <w:szCs w:val="22"/>
          <w:lang w:eastAsia="ar-SA"/>
        </w:rPr>
      </w:pPr>
    </w:p>
    <w:p w14:paraId="3CC36E17" w14:textId="77777777" w:rsidR="00973EC5" w:rsidRDefault="00973EC5" w:rsidP="0064374E">
      <w:pPr>
        <w:widowControl w:val="0"/>
        <w:suppressAutoHyphens/>
        <w:autoSpaceDE w:val="0"/>
        <w:spacing w:line="276" w:lineRule="auto"/>
        <w:ind w:left="3900" w:firstLine="348"/>
        <w:jc w:val="both"/>
        <w:rPr>
          <w:b/>
          <w:sz w:val="22"/>
          <w:szCs w:val="22"/>
          <w:lang w:eastAsia="ar-SA"/>
        </w:rPr>
      </w:pPr>
    </w:p>
    <w:p w14:paraId="6D2B7105" w14:textId="7C289AB1" w:rsidR="0064374E" w:rsidRPr="0064374E" w:rsidRDefault="0064374E" w:rsidP="0064374E">
      <w:pPr>
        <w:widowControl w:val="0"/>
        <w:suppressAutoHyphens/>
        <w:autoSpaceDE w:val="0"/>
        <w:spacing w:line="276" w:lineRule="auto"/>
        <w:ind w:left="3900" w:firstLine="348"/>
        <w:jc w:val="both"/>
        <w:rPr>
          <w:b/>
          <w:sz w:val="22"/>
          <w:szCs w:val="22"/>
          <w:lang w:eastAsia="ar-SA"/>
        </w:rPr>
      </w:pPr>
      <w:r w:rsidRPr="0064374E">
        <w:rPr>
          <w:b/>
          <w:sz w:val="22"/>
          <w:szCs w:val="22"/>
          <w:lang w:eastAsia="ar-SA"/>
        </w:rPr>
        <w:t xml:space="preserve">    § 10</w:t>
      </w:r>
    </w:p>
    <w:p w14:paraId="3E902310" w14:textId="77777777" w:rsidR="007F42BE" w:rsidRDefault="007F42BE" w:rsidP="007F42BE">
      <w:pPr>
        <w:tabs>
          <w:tab w:val="left" w:pos="86"/>
        </w:tabs>
        <w:suppressAutoHyphens/>
        <w:jc w:val="center"/>
        <w:rPr>
          <w:b/>
          <w:bCs/>
          <w:sz w:val="22"/>
          <w:szCs w:val="22"/>
          <w:lang w:eastAsia="ar-SA"/>
        </w:rPr>
      </w:pPr>
    </w:p>
    <w:p w14:paraId="369BB8F0" w14:textId="10D10A98" w:rsidR="0064374E" w:rsidRDefault="0064374E" w:rsidP="007F42BE">
      <w:pPr>
        <w:tabs>
          <w:tab w:val="left" w:pos="86"/>
        </w:tabs>
        <w:suppressAutoHyphens/>
        <w:jc w:val="center"/>
        <w:rPr>
          <w:b/>
          <w:bCs/>
          <w:sz w:val="22"/>
          <w:szCs w:val="22"/>
          <w:lang w:eastAsia="ar-SA"/>
        </w:rPr>
      </w:pPr>
      <w:r w:rsidRPr="0064374E">
        <w:rPr>
          <w:b/>
          <w:bCs/>
          <w:sz w:val="22"/>
          <w:szCs w:val="22"/>
          <w:lang w:eastAsia="ar-SA"/>
        </w:rPr>
        <w:t>POSTANOWIENIA KOŃCOW</w:t>
      </w:r>
      <w:r w:rsidR="007F42BE">
        <w:rPr>
          <w:b/>
          <w:bCs/>
          <w:sz w:val="22"/>
          <w:szCs w:val="22"/>
          <w:lang w:eastAsia="ar-SA"/>
        </w:rPr>
        <w:t>E</w:t>
      </w:r>
    </w:p>
    <w:p w14:paraId="5A59A756" w14:textId="77777777" w:rsidR="007F42BE" w:rsidRPr="0064374E" w:rsidRDefault="007F42BE" w:rsidP="007F42BE">
      <w:pPr>
        <w:tabs>
          <w:tab w:val="left" w:pos="86"/>
        </w:tabs>
        <w:suppressAutoHyphens/>
        <w:jc w:val="center"/>
        <w:rPr>
          <w:b/>
          <w:bCs/>
          <w:sz w:val="22"/>
          <w:szCs w:val="22"/>
          <w:lang w:eastAsia="ar-SA"/>
        </w:rPr>
      </w:pPr>
    </w:p>
    <w:p w14:paraId="613D3CF0" w14:textId="0557BE60" w:rsidR="007F42BE" w:rsidRPr="007F42BE" w:rsidRDefault="0064374E">
      <w:pPr>
        <w:pStyle w:val="Akapitzlist"/>
        <w:numPr>
          <w:ilvl w:val="0"/>
          <w:numId w:val="56"/>
        </w:numPr>
        <w:suppressAutoHyphens/>
        <w:jc w:val="both"/>
        <w:rPr>
          <w:rFonts w:eastAsia="Calibri"/>
          <w:sz w:val="22"/>
          <w:szCs w:val="22"/>
        </w:rPr>
      </w:pPr>
      <w:r w:rsidRPr="007F42BE">
        <w:rPr>
          <w:rFonts w:eastAsia="Calibri"/>
          <w:sz w:val="22"/>
          <w:szCs w:val="22"/>
        </w:rPr>
        <w:t>Wykonawca oświadcza, że na dzień zawarcia Umowy nie spełnia kryteriów umieszczenia na liście prowadzonej przez Ministra ds. Wewnętrznych i Administracji /dalej: lista sankcyjna /na podstawie art. 2 ustawy z dnia 13 kwietnia 2022 r. o szczególnych rozwiązaniach w zakresie przeciwdziałania wspieraniu agresji na Ukrainie oraz służących ochronie bezpieczeństwa narodowego.</w:t>
      </w:r>
    </w:p>
    <w:p w14:paraId="5A8C3BF9" w14:textId="3E97D117" w:rsidR="0064374E" w:rsidRPr="007F42BE" w:rsidRDefault="0064374E">
      <w:pPr>
        <w:pStyle w:val="Akapitzlist"/>
        <w:numPr>
          <w:ilvl w:val="0"/>
          <w:numId w:val="56"/>
        </w:numPr>
        <w:suppressAutoHyphens/>
        <w:jc w:val="both"/>
        <w:rPr>
          <w:rFonts w:eastAsia="Calibri"/>
          <w:sz w:val="22"/>
          <w:szCs w:val="22"/>
        </w:rPr>
      </w:pPr>
      <w:r w:rsidRPr="007F42BE">
        <w:rPr>
          <w:rFonts w:eastAsia="Calibri"/>
          <w:sz w:val="22"/>
          <w:szCs w:val="22"/>
        </w:rPr>
        <w:t>W przypadku, gdy w okresie obowiązywania Umowy Wykonawca zostanie umieszczony na liście sankcyjnej, Zamawiający jest z mocy prawa zobowiązany do zastosowania środków ograniczających ujętych w liście sankcyjnej wobec Wykonawcy, a Umowa wygasa bez konieczności składania odrębnego oświadczenia.</w:t>
      </w:r>
    </w:p>
    <w:p w14:paraId="50E5983F" w14:textId="77777777" w:rsidR="0064374E" w:rsidRPr="0064374E" w:rsidRDefault="0064374E">
      <w:pPr>
        <w:widowControl w:val="0"/>
        <w:numPr>
          <w:ilvl w:val="0"/>
          <w:numId w:val="27"/>
        </w:numPr>
        <w:suppressAutoHyphens/>
        <w:jc w:val="both"/>
        <w:rPr>
          <w:rFonts w:eastAsia="Calibri"/>
          <w:sz w:val="22"/>
          <w:szCs w:val="22"/>
        </w:rPr>
      </w:pPr>
      <w:r w:rsidRPr="0064374E">
        <w:rPr>
          <w:rFonts w:eastAsia="Calibri"/>
          <w:sz w:val="22"/>
          <w:szCs w:val="22"/>
        </w:rPr>
        <w:t>W sprawach nieuregulowanych Umową mają zastosowanie przepisy Ustawy z dnia 23 kwietnia 1964 r. Kodeks Cywilny i Ustawy z dnia 11 września 2019 r. - Prawo zamówień publicznych.</w:t>
      </w:r>
    </w:p>
    <w:p w14:paraId="130E8C18" w14:textId="77777777" w:rsidR="0064374E" w:rsidRPr="0064374E" w:rsidRDefault="0064374E">
      <w:pPr>
        <w:widowControl w:val="0"/>
        <w:numPr>
          <w:ilvl w:val="0"/>
          <w:numId w:val="27"/>
        </w:numPr>
        <w:suppressAutoHyphens/>
        <w:jc w:val="both"/>
        <w:rPr>
          <w:rFonts w:eastAsia="Calibri"/>
          <w:sz w:val="22"/>
          <w:szCs w:val="22"/>
        </w:rPr>
      </w:pPr>
      <w:r w:rsidRPr="0064374E">
        <w:rPr>
          <w:rFonts w:eastAsia="Calibri"/>
          <w:sz w:val="22"/>
          <w:szCs w:val="22"/>
        </w:rPr>
        <w:t>Spory wynikłe z Umowy podlegają rozstrzygnięciu przez właściwe miejscowo sądy powszechne dla siedziby Zamawiającego.</w:t>
      </w:r>
    </w:p>
    <w:p w14:paraId="30213B14" w14:textId="77777777" w:rsidR="0064374E" w:rsidRPr="0064374E" w:rsidRDefault="0064374E">
      <w:pPr>
        <w:widowControl w:val="0"/>
        <w:numPr>
          <w:ilvl w:val="0"/>
          <w:numId w:val="27"/>
        </w:numPr>
        <w:suppressAutoHyphens/>
        <w:jc w:val="both"/>
        <w:rPr>
          <w:rFonts w:eastAsia="Calibri"/>
          <w:sz w:val="22"/>
          <w:szCs w:val="22"/>
        </w:rPr>
      </w:pPr>
      <w:r w:rsidRPr="0064374E">
        <w:rPr>
          <w:rFonts w:eastAsia="Calibri"/>
          <w:sz w:val="22"/>
          <w:szCs w:val="22"/>
        </w:rPr>
        <w:t>Wszelkie zmiany Umowy wymagają formy pisemnego aneksu pod rygorem nieważności.</w:t>
      </w:r>
    </w:p>
    <w:p w14:paraId="05E43740"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 xml:space="preserve">Adresy dla doręczeń pisemnych oświadczeń woli  Stron związanych z Umową stanowią: </w:t>
      </w:r>
    </w:p>
    <w:p w14:paraId="1F284295"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 xml:space="preserve">Dla Zamawiającego – wskazany w komparycji Umowy; </w:t>
      </w:r>
    </w:p>
    <w:p w14:paraId="668F07AC"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Dla Wykonawcy - ____________________________</w:t>
      </w:r>
    </w:p>
    <w:p w14:paraId="18263E82"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Wykonawca oświadcza, że zapoznał się z klauzulą informacyjną zgodnie z art. 13 ust.1 i ust.2 Rozporządzenia Parlamentu Europejskiego i Rady (UE) 2016/679 z dnia 27.04.2016 r. w sprawie ochrony osób fizycznych w związku z przetwarzaniem danych osobowych i w sprawie swobodnego przepływu takich danych oraz uchylenia Dyrektywy 95/46/WE (zwanego dalej RODO).</w:t>
      </w:r>
    </w:p>
    <w:p w14:paraId="0E38BFB8"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 xml:space="preserve">Integralną część Umowy stanowią  jej załączniki: </w:t>
      </w:r>
    </w:p>
    <w:p w14:paraId="321FBC0E" w14:textId="77777777" w:rsidR="0064374E" w:rsidRPr="0064374E" w:rsidRDefault="0064374E">
      <w:pPr>
        <w:numPr>
          <w:ilvl w:val="0"/>
          <w:numId w:val="27"/>
        </w:numPr>
        <w:suppressAutoHyphens/>
        <w:contextualSpacing/>
        <w:jc w:val="both"/>
        <w:rPr>
          <w:rFonts w:eastAsia="Calibri"/>
          <w:sz w:val="22"/>
          <w:szCs w:val="22"/>
        </w:rPr>
      </w:pPr>
      <w:r w:rsidRPr="0064374E">
        <w:rPr>
          <w:sz w:val="22"/>
          <w:szCs w:val="22"/>
          <w:lang w:eastAsia="ar-SA"/>
        </w:rPr>
        <w:t xml:space="preserve"> Załącznik nr 1 </w:t>
      </w:r>
      <w:r w:rsidRPr="0064374E">
        <w:rPr>
          <w:rFonts w:eastAsia="Calibri"/>
          <w:sz w:val="22"/>
          <w:szCs w:val="22"/>
        </w:rPr>
        <w:t xml:space="preserve">- Aktualny odpis z CEIDG/ KRS Wykonawcy , </w:t>
      </w:r>
    </w:p>
    <w:p w14:paraId="067E2022" w14:textId="77777777" w:rsidR="0064374E" w:rsidRPr="0064374E" w:rsidRDefault="0064374E">
      <w:pPr>
        <w:numPr>
          <w:ilvl w:val="0"/>
          <w:numId w:val="27"/>
        </w:numPr>
        <w:suppressAutoHyphens/>
        <w:contextualSpacing/>
        <w:jc w:val="both"/>
        <w:rPr>
          <w:rFonts w:eastAsia="Calibri"/>
          <w:sz w:val="22"/>
          <w:szCs w:val="22"/>
        </w:rPr>
      </w:pPr>
      <w:r w:rsidRPr="0064374E">
        <w:rPr>
          <w:rFonts w:eastAsia="Calibri"/>
          <w:sz w:val="22"/>
          <w:szCs w:val="22"/>
        </w:rPr>
        <w:t xml:space="preserve">Załącznik nr 2  - Oferta Wykonawcy </w:t>
      </w:r>
    </w:p>
    <w:p w14:paraId="2FA370EC" w14:textId="77777777" w:rsidR="0064374E" w:rsidRPr="0064374E" w:rsidRDefault="0064374E">
      <w:pPr>
        <w:numPr>
          <w:ilvl w:val="0"/>
          <w:numId w:val="27"/>
        </w:numPr>
        <w:suppressAutoHyphens/>
        <w:contextualSpacing/>
        <w:jc w:val="both"/>
        <w:rPr>
          <w:rFonts w:eastAsia="Calibri"/>
          <w:sz w:val="22"/>
          <w:szCs w:val="22"/>
        </w:rPr>
      </w:pPr>
      <w:r w:rsidRPr="0064374E">
        <w:rPr>
          <w:rFonts w:eastAsia="Calibri"/>
          <w:sz w:val="22"/>
          <w:szCs w:val="22"/>
        </w:rPr>
        <w:t xml:space="preserve">Załącznik nr 3 -  </w:t>
      </w:r>
      <w:r w:rsidRPr="0064374E">
        <w:rPr>
          <w:sz w:val="22"/>
          <w:szCs w:val="22"/>
          <w:lang w:eastAsia="ar-SA"/>
        </w:rPr>
        <w:t xml:space="preserve">Aktualny cennik Wykonawcy </w:t>
      </w:r>
    </w:p>
    <w:p w14:paraId="2C2FECE5" w14:textId="77777777" w:rsidR="0064374E" w:rsidRPr="0064374E" w:rsidRDefault="0064374E">
      <w:pPr>
        <w:numPr>
          <w:ilvl w:val="0"/>
          <w:numId w:val="27"/>
        </w:numPr>
        <w:suppressAutoHyphens/>
        <w:contextualSpacing/>
        <w:jc w:val="both"/>
        <w:rPr>
          <w:rFonts w:eastAsia="Calibri"/>
          <w:sz w:val="22"/>
          <w:szCs w:val="22"/>
        </w:rPr>
      </w:pPr>
      <w:r w:rsidRPr="0064374E">
        <w:rPr>
          <w:rFonts w:eastAsia="Calibri"/>
          <w:sz w:val="22"/>
          <w:szCs w:val="22"/>
          <w:lang w:eastAsia="ar-SA"/>
        </w:rPr>
        <w:t>Załącznik nr 4  – klauzula RODO</w:t>
      </w:r>
    </w:p>
    <w:p w14:paraId="459FDAE4" w14:textId="77777777" w:rsidR="0064374E" w:rsidRPr="0064374E" w:rsidRDefault="0064374E">
      <w:pPr>
        <w:widowControl w:val="0"/>
        <w:numPr>
          <w:ilvl w:val="0"/>
          <w:numId w:val="27"/>
        </w:numPr>
        <w:tabs>
          <w:tab w:val="left" w:pos="86"/>
        </w:tabs>
        <w:suppressAutoHyphens/>
        <w:jc w:val="both"/>
        <w:rPr>
          <w:sz w:val="22"/>
          <w:szCs w:val="22"/>
          <w:lang w:eastAsia="ar-SA"/>
        </w:rPr>
      </w:pPr>
      <w:r w:rsidRPr="0064374E">
        <w:rPr>
          <w:sz w:val="22"/>
          <w:szCs w:val="22"/>
          <w:lang w:eastAsia="ar-SA"/>
        </w:rPr>
        <w:t>Umowę sporządzono w 4 ( czterech) jednobrzmiących egzemplarzach, z których 3 (trzy)  egzemplarze otrzymuje Zamawiający, a 1 ( jeden)  egzemplarz otrzymuje Wykonawca.</w:t>
      </w:r>
    </w:p>
    <w:p w14:paraId="209D4488" w14:textId="77777777" w:rsidR="0064374E" w:rsidRPr="0064374E" w:rsidRDefault="0064374E" w:rsidP="007F42BE">
      <w:pPr>
        <w:suppressAutoHyphens/>
        <w:jc w:val="center"/>
        <w:rPr>
          <w:b/>
          <w:lang w:eastAsia="ar-SA"/>
        </w:rPr>
      </w:pPr>
    </w:p>
    <w:p w14:paraId="0687DA76" w14:textId="77777777" w:rsidR="007F42BE" w:rsidRDefault="007F42BE" w:rsidP="0064374E">
      <w:pPr>
        <w:suppressAutoHyphens/>
        <w:spacing w:line="276" w:lineRule="auto"/>
        <w:jc w:val="center"/>
        <w:rPr>
          <w:b/>
          <w:lang w:eastAsia="ar-SA"/>
        </w:rPr>
      </w:pPr>
    </w:p>
    <w:p w14:paraId="0826BE58" w14:textId="77777777" w:rsidR="007F42BE" w:rsidRDefault="007F42BE" w:rsidP="0064374E">
      <w:pPr>
        <w:suppressAutoHyphens/>
        <w:spacing w:line="276" w:lineRule="auto"/>
        <w:jc w:val="center"/>
        <w:rPr>
          <w:b/>
          <w:lang w:eastAsia="ar-SA"/>
        </w:rPr>
      </w:pPr>
    </w:p>
    <w:p w14:paraId="4C5AD7DE" w14:textId="24D48609" w:rsidR="0064374E" w:rsidRPr="0064374E" w:rsidRDefault="0064374E" w:rsidP="0064374E">
      <w:pPr>
        <w:suppressAutoHyphens/>
        <w:spacing w:line="276" w:lineRule="auto"/>
        <w:jc w:val="center"/>
        <w:rPr>
          <w:lang w:eastAsia="ar-SA"/>
        </w:rPr>
      </w:pPr>
      <w:r w:rsidRPr="0064374E">
        <w:rPr>
          <w:b/>
          <w:lang w:eastAsia="ar-SA"/>
        </w:rPr>
        <w:t>WYKONAWCA</w:t>
      </w:r>
      <w:r w:rsidRPr="0064374E">
        <w:rPr>
          <w:b/>
          <w:lang w:eastAsia="ar-SA"/>
        </w:rPr>
        <w:tab/>
      </w:r>
      <w:r w:rsidRPr="0064374E">
        <w:rPr>
          <w:b/>
          <w:lang w:eastAsia="ar-SA"/>
        </w:rPr>
        <w:tab/>
      </w:r>
      <w:r w:rsidRPr="0064374E">
        <w:rPr>
          <w:b/>
          <w:lang w:eastAsia="ar-SA"/>
        </w:rPr>
        <w:tab/>
      </w:r>
      <w:r w:rsidRPr="0064374E">
        <w:rPr>
          <w:b/>
          <w:lang w:eastAsia="ar-SA"/>
        </w:rPr>
        <w:tab/>
      </w:r>
      <w:r w:rsidRPr="0064374E">
        <w:rPr>
          <w:b/>
          <w:lang w:eastAsia="ar-SA"/>
        </w:rPr>
        <w:tab/>
      </w:r>
      <w:r w:rsidRPr="0064374E">
        <w:rPr>
          <w:b/>
          <w:lang w:eastAsia="ar-SA"/>
        </w:rPr>
        <w:tab/>
      </w:r>
      <w:r w:rsidRPr="0064374E">
        <w:rPr>
          <w:b/>
          <w:lang w:eastAsia="ar-SA"/>
        </w:rPr>
        <w:tab/>
        <w:t xml:space="preserve">             ZAMAWIAJĄCY</w:t>
      </w:r>
    </w:p>
    <w:p w14:paraId="54183DE8" w14:textId="77777777" w:rsidR="0064374E" w:rsidRPr="0064374E" w:rsidRDefault="0064374E" w:rsidP="0064374E">
      <w:pPr>
        <w:suppressAutoHyphens/>
        <w:spacing w:line="276" w:lineRule="auto"/>
        <w:jc w:val="both"/>
        <w:rPr>
          <w:lang w:eastAsia="ar-SA"/>
        </w:rPr>
      </w:pPr>
    </w:p>
    <w:p w14:paraId="410BDA74" w14:textId="77777777" w:rsidR="0064374E" w:rsidRPr="0064374E" w:rsidRDefault="0064374E" w:rsidP="0064374E">
      <w:pPr>
        <w:suppressAutoHyphens/>
        <w:spacing w:line="276" w:lineRule="auto"/>
        <w:jc w:val="both"/>
        <w:rPr>
          <w:lang w:eastAsia="ar-SA"/>
        </w:rPr>
      </w:pPr>
    </w:p>
    <w:p w14:paraId="7EC86090" w14:textId="77777777" w:rsidR="0064374E" w:rsidRPr="0064374E" w:rsidRDefault="0064374E" w:rsidP="0064374E">
      <w:pPr>
        <w:suppressAutoHyphens/>
        <w:rPr>
          <w:lang w:eastAsia="ar-SA"/>
        </w:rPr>
      </w:pPr>
    </w:p>
    <w:p w14:paraId="682D7F01" w14:textId="77777777" w:rsidR="003B782B" w:rsidRDefault="003B782B" w:rsidP="00F2649B">
      <w:pPr>
        <w:jc w:val="both"/>
        <w:rPr>
          <w:rFonts w:ascii="Arial" w:hAnsi="Arial" w:cs="Arial"/>
          <w:b/>
          <w:sz w:val="20"/>
          <w:szCs w:val="20"/>
        </w:rPr>
      </w:pPr>
    </w:p>
    <w:p w14:paraId="346E2B98" w14:textId="77777777" w:rsidR="003B782B" w:rsidRDefault="003B782B" w:rsidP="00F2649B">
      <w:pPr>
        <w:jc w:val="both"/>
        <w:rPr>
          <w:rFonts w:ascii="Arial" w:hAnsi="Arial" w:cs="Arial"/>
          <w:b/>
          <w:sz w:val="20"/>
          <w:szCs w:val="20"/>
        </w:rPr>
      </w:pPr>
    </w:p>
    <w:p w14:paraId="018B4515" w14:textId="77777777" w:rsidR="003B782B" w:rsidRDefault="003B782B" w:rsidP="00F2649B">
      <w:pPr>
        <w:jc w:val="both"/>
        <w:rPr>
          <w:rFonts w:ascii="Arial" w:hAnsi="Arial" w:cs="Arial"/>
          <w:b/>
          <w:sz w:val="20"/>
          <w:szCs w:val="20"/>
        </w:rPr>
      </w:pPr>
    </w:p>
    <w:p w14:paraId="56E5E875" w14:textId="77777777" w:rsidR="003B782B" w:rsidRDefault="003B782B" w:rsidP="00F2649B">
      <w:pPr>
        <w:jc w:val="both"/>
        <w:rPr>
          <w:rFonts w:ascii="Arial" w:hAnsi="Arial" w:cs="Arial"/>
          <w:b/>
          <w:sz w:val="20"/>
          <w:szCs w:val="20"/>
        </w:rPr>
      </w:pPr>
    </w:p>
    <w:p w14:paraId="4D13A254" w14:textId="77777777" w:rsidR="003B782B" w:rsidRDefault="003B782B" w:rsidP="00F2649B">
      <w:pPr>
        <w:jc w:val="both"/>
        <w:rPr>
          <w:rFonts w:ascii="Arial" w:hAnsi="Arial" w:cs="Arial"/>
          <w:b/>
          <w:sz w:val="20"/>
          <w:szCs w:val="20"/>
        </w:rPr>
      </w:pPr>
    </w:p>
    <w:p w14:paraId="05473CF2" w14:textId="77777777" w:rsidR="003B782B" w:rsidRDefault="003B782B" w:rsidP="00F2649B">
      <w:pPr>
        <w:jc w:val="both"/>
        <w:rPr>
          <w:rFonts w:ascii="Arial" w:hAnsi="Arial" w:cs="Arial"/>
          <w:b/>
          <w:sz w:val="20"/>
          <w:szCs w:val="20"/>
        </w:rPr>
      </w:pPr>
    </w:p>
    <w:p w14:paraId="18F9CDE2" w14:textId="77777777" w:rsidR="003B782B" w:rsidRDefault="003B782B" w:rsidP="00F2649B">
      <w:pPr>
        <w:jc w:val="both"/>
        <w:rPr>
          <w:rFonts w:ascii="Arial" w:hAnsi="Arial" w:cs="Arial"/>
          <w:b/>
          <w:sz w:val="20"/>
          <w:szCs w:val="20"/>
        </w:rPr>
      </w:pPr>
    </w:p>
    <w:p w14:paraId="425C12E5" w14:textId="77777777" w:rsidR="003B782B" w:rsidRDefault="003B782B" w:rsidP="00F2649B">
      <w:pPr>
        <w:jc w:val="both"/>
        <w:rPr>
          <w:rFonts w:ascii="Arial" w:hAnsi="Arial" w:cs="Arial"/>
          <w:b/>
          <w:sz w:val="20"/>
          <w:szCs w:val="20"/>
        </w:rPr>
      </w:pPr>
    </w:p>
    <w:p w14:paraId="614DB315" w14:textId="77777777" w:rsidR="003B782B" w:rsidRDefault="003B782B" w:rsidP="00F2649B">
      <w:pPr>
        <w:jc w:val="both"/>
        <w:rPr>
          <w:rFonts w:ascii="Arial" w:hAnsi="Arial" w:cs="Arial"/>
          <w:b/>
          <w:sz w:val="20"/>
          <w:szCs w:val="20"/>
        </w:rPr>
      </w:pPr>
    </w:p>
    <w:p w14:paraId="7CDC08F0" w14:textId="77777777" w:rsidR="00146758" w:rsidRDefault="00146758" w:rsidP="00F2649B">
      <w:pPr>
        <w:jc w:val="both"/>
        <w:rPr>
          <w:rFonts w:ascii="Arial" w:hAnsi="Arial" w:cs="Arial"/>
          <w:b/>
          <w:sz w:val="20"/>
          <w:szCs w:val="20"/>
        </w:rPr>
      </w:pPr>
    </w:p>
    <w:p w14:paraId="204FD700" w14:textId="77777777" w:rsidR="00146758" w:rsidRDefault="00146758" w:rsidP="00F2649B">
      <w:pPr>
        <w:jc w:val="both"/>
        <w:rPr>
          <w:rFonts w:ascii="Arial" w:hAnsi="Arial" w:cs="Arial"/>
          <w:b/>
          <w:sz w:val="20"/>
          <w:szCs w:val="20"/>
        </w:rPr>
      </w:pPr>
    </w:p>
    <w:p w14:paraId="31F7DF90" w14:textId="77777777" w:rsidR="00146758" w:rsidRDefault="00146758" w:rsidP="00F2649B">
      <w:pPr>
        <w:jc w:val="both"/>
        <w:rPr>
          <w:rFonts w:ascii="Arial" w:hAnsi="Arial" w:cs="Arial"/>
          <w:b/>
          <w:sz w:val="20"/>
          <w:szCs w:val="20"/>
        </w:rPr>
      </w:pPr>
    </w:p>
    <w:p w14:paraId="0D485282" w14:textId="77777777" w:rsidR="00146758" w:rsidRDefault="00146758" w:rsidP="00F2649B">
      <w:pPr>
        <w:jc w:val="both"/>
        <w:rPr>
          <w:rFonts w:ascii="Arial" w:hAnsi="Arial" w:cs="Arial"/>
          <w:b/>
          <w:sz w:val="20"/>
          <w:szCs w:val="20"/>
        </w:rPr>
      </w:pPr>
    </w:p>
    <w:p w14:paraId="2A920BBC" w14:textId="77777777" w:rsidR="00146758" w:rsidRDefault="00146758" w:rsidP="00F2649B">
      <w:pPr>
        <w:jc w:val="both"/>
        <w:rPr>
          <w:rFonts w:ascii="Arial" w:hAnsi="Arial" w:cs="Arial"/>
          <w:b/>
          <w:sz w:val="20"/>
          <w:szCs w:val="20"/>
        </w:rPr>
      </w:pPr>
    </w:p>
    <w:p w14:paraId="3FD90237" w14:textId="77777777" w:rsidR="00146758" w:rsidRDefault="00146758" w:rsidP="00F2649B">
      <w:pPr>
        <w:jc w:val="both"/>
        <w:rPr>
          <w:rFonts w:ascii="Arial" w:hAnsi="Arial" w:cs="Arial"/>
          <w:b/>
          <w:sz w:val="20"/>
          <w:szCs w:val="20"/>
        </w:rPr>
      </w:pPr>
    </w:p>
    <w:p w14:paraId="0336C66F" w14:textId="77777777" w:rsidR="00146758" w:rsidRDefault="00146758" w:rsidP="00F2649B">
      <w:pPr>
        <w:jc w:val="both"/>
        <w:rPr>
          <w:rFonts w:ascii="Arial" w:hAnsi="Arial" w:cs="Arial"/>
          <w:b/>
          <w:sz w:val="20"/>
          <w:szCs w:val="20"/>
        </w:rPr>
      </w:pPr>
    </w:p>
    <w:p w14:paraId="67674A9E" w14:textId="77777777" w:rsidR="00146758" w:rsidRDefault="00146758" w:rsidP="00F2649B">
      <w:pPr>
        <w:jc w:val="both"/>
        <w:rPr>
          <w:rFonts w:ascii="Arial" w:hAnsi="Arial" w:cs="Arial"/>
          <w:b/>
          <w:sz w:val="20"/>
          <w:szCs w:val="20"/>
        </w:rPr>
      </w:pPr>
    </w:p>
    <w:p w14:paraId="00A67562" w14:textId="77777777" w:rsidR="00146758" w:rsidRDefault="00146758" w:rsidP="00F2649B">
      <w:pPr>
        <w:jc w:val="both"/>
        <w:rPr>
          <w:rFonts w:ascii="Arial" w:hAnsi="Arial" w:cs="Arial"/>
          <w:b/>
          <w:sz w:val="20"/>
          <w:szCs w:val="20"/>
        </w:rPr>
      </w:pPr>
    </w:p>
    <w:p w14:paraId="7A75CA9C" w14:textId="77777777" w:rsidR="003B782B" w:rsidRDefault="003B782B" w:rsidP="00F2649B">
      <w:pPr>
        <w:jc w:val="both"/>
        <w:rPr>
          <w:rFonts w:ascii="Arial" w:hAnsi="Arial" w:cs="Arial"/>
          <w:b/>
          <w:sz w:val="20"/>
          <w:szCs w:val="20"/>
        </w:rPr>
      </w:pPr>
    </w:p>
    <w:p w14:paraId="13EAC041" w14:textId="77777777" w:rsidR="003B782B" w:rsidRDefault="00E54941" w:rsidP="00F2649B">
      <w:pPr>
        <w:jc w:val="both"/>
        <w:rPr>
          <w:rFonts w:ascii="Arial" w:hAnsi="Arial" w:cs="Arial"/>
          <w:b/>
          <w:sz w:val="20"/>
          <w:szCs w:val="20"/>
        </w:rPr>
      </w:pPr>
      <w:r>
        <w:rPr>
          <w:rFonts w:ascii="Arial" w:hAnsi="Arial" w:cs="Arial"/>
          <w:b/>
          <w:sz w:val="20"/>
          <w:szCs w:val="20"/>
        </w:rPr>
        <w:t>Zadanie nr 6,8,10</w:t>
      </w:r>
    </w:p>
    <w:p w14:paraId="2FDE4193" w14:textId="77777777" w:rsidR="00E54941" w:rsidRPr="00E54941" w:rsidRDefault="00E54941" w:rsidP="00E54941">
      <w:pPr>
        <w:suppressAutoHyphens/>
        <w:spacing w:before="240" w:after="60"/>
        <w:jc w:val="center"/>
        <w:rPr>
          <w:sz w:val="22"/>
          <w:szCs w:val="22"/>
          <w:lang w:eastAsia="ar-SA"/>
        </w:rPr>
      </w:pPr>
      <w:r w:rsidRPr="00E54941">
        <w:rPr>
          <w:b/>
          <w:sz w:val="22"/>
          <w:szCs w:val="22"/>
          <w:lang w:eastAsia="ar-SA"/>
        </w:rPr>
        <w:t xml:space="preserve">UMOWA Nr </w:t>
      </w:r>
      <w:r w:rsidRPr="00E54941">
        <w:rPr>
          <w:sz w:val="22"/>
          <w:szCs w:val="22"/>
          <w:lang w:eastAsia="ar-SA"/>
        </w:rPr>
        <w:t>..............</w:t>
      </w:r>
    </w:p>
    <w:p w14:paraId="7C867492" w14:textId="77777777" w:rsidR="00E54941" w:rsidRPr="00E54941" w:rsidRDefault="00E54941" w:rsidP="00E54941">
      <w:pPr>
        <w:suppressAutoHyphens/>
        <w:spacing w:before="240" w:after="60" w:line="360" w:lineRule="auto"/>
        <w:rPr>
          <w:sz w:val="22"/>
          <w:szCs w:val="22"/>
          <w:lang w:eastAsia="ar-SA"/>
        </w:rPr>
      </w:pPr>
      <w:r w:rsidRPr="00E54941">
        <w:rPr>
          <w:sz w:val="22"/>
          <w:szCs w:val="22"/>
          <w:lang w:eastAsia="ar-SA"/>
        </w:rPr>
        <w:t>Z dnia …………………… zawarta w Gdańsku zwana dalej „Umową”, pomiędzy:</w:t>
      </w:r>
    </w:p>
    <w:p w14:paraId="4D3312E1" w14:textId="77777777" w:rsidR="00E54941" w:rsidRPr="00E54941" w:rsidRDefault="00E54941" w:rsidP="00E54941">
      <w:pPr>
        <w:suppressAutoHyphens/>
        <w:jc w:val="both"/>
        <w:rPr>
          <w:sz w:val="22"/>
          <w:szCs w:val="22"/>
          <w:lang w:eastAsia="ar-SA"/>
        </w:rPr>
      </w:pPr>
      <w:r w:rsidRPr="00E54941">
        <w:rPr>
          <w:sz w:val="22"/>
          <w:szCs w:val="22"/>
          <w:lang w:eastAsia="ar-SA"/>
        </w:rPr>
        <w:t>Skarbem Państwa – Komendantem Wojewódzkim Policji w Gdańsku, ul. Okopowa 15, 80-819 Gdańsk, NIP: 583-001-00-88, REGON: 19126094, reprezentowanym przez:</w:t>
      </w:r>
    </w:p>
    <w:p w14:paraId="3B6815BC" w14:textId="77777777" w:rsidR="00E54941" w:rsidRPr="00E54941" w:rsidRDefault="00E54941" w:rsidP="00E54941">
      <w:pPr>
        <w:suppressAutoHyphens/>
        <w:jc w:val="both"/>
        <w:rPr>
          <w:sz w:val="22"/>
          <w:szCs w:val="22"/>
          <w:lang w:eastAsia="ar-SA"/>
        </w:rPr>
      </w:pPr>
    </w:p>
    <w:p w14:paraId="23169887" w14:textId="77777777" w:rsidR="00E54941" w:rsidRPr="00E54941" w:rsidRDefault="00E54941" w:rsidP="00E54941">
      <w:pPr>
        <w:suppressAutoHyphens/>
        <w:jc w:val="both"/>
        <w:rPr>
          <w:sz w:val="22"/>
          <w:szCs w:val="22"/>
          <w:lang w:eastAsia="ar-SA"/>
        </w:rPr>
      </w:pPr>
      <w:r w:rsidRPr="00E54941">
        <w:rPr>
          <w:sz w:val="22"/>
          <w:szCs w:val="22"/>
          <w:lang w:eastAsia="ar-SA"/>
        </w:rPr>
        <w:t>Pana insp. Dariusza Walichnowskiego  -  Komendanta Wojewódzkiego Policji w Gdańsku</w:t>
      </w:r>
    </w:p>
    <w:p w14:paraId="34E6349B" w14:textId="77777777" w:rsidR="00E54941" w:rsidRPr="00E54941" w:rsidRDefault="00E54941" w:rsidP="00E54941">
      <w:pPr>
        <w:suppressAutoHyphens/>
        <w:jc w:val="both"/>
        <w:rPr>
          <w:sz w:val="22"/>
          <w:szCs w:val="22"/>
          <w:lang w:eastAsia="ar-SA"/>
        </w:rPr>
      </w:pPr>
    </w:p>
    <w:p w14:paraId="7E7CF5AC" w14:textId="77777777" w:rsidR="00E54941" w:rsidRPr="00E54941" w:rsidRDefault="00E54941" w:rsidP="00E54941">
      <w:pPr>
        <w:suppressAutoHyphens/>
        <w:jc w:val="both"/>
        <w:rPr>
          <w:bCs/>
          <w:sz w:val="22"/>
          <w:szCs w:val="22"/>
          <w:lang w:eastAsia="ar-SA"/>
        </w:rPr>
      </w:pPr>
      <w:r w:rsidRPr="00E54941">
        <w:rPr>
          <w:sz w:val="22"/>
          <w:szCs w:val="22"/>
          <w:lang w:eastAsia="ar-SA"/>
        </w:rPr>
        <w:t xml:space="preserve">zwanym dalej </w:t>
      </w:r>
      <w:r w:rsidRPr="00E54941">
        <w:rPr>
          <w:b/>
          <w:bCs/>
          <w:iCs/>
          <w:sz w:val="22"/>
          <w:szCs w:val="22"/>
          <w:lang w:eastAsia="ar-SA"/>
        </w:rPr>
        <w:t>„ Zamawiającym ”</w:t>
      </w:r>
    </w:p>
    <w:p w14:paraId="1AE9BFBF" w14:textId="77777777" w:rsidR="00E54941" w:rsidRPr="00E54941" w:rsidRDefault="00E54941" w:rsidP="00E54941">
      <w:pPr>
        <w:tabs>
          <w:tab w:val="left" w:pos="426"/>
        </w:tabs>
        <w:suppressAutoHyphens/>
        <w:rPr>
          <w:bCs/>
          <w:sz w:val="22"/>
          <w:szCs w:val="22"/>
          <w:lang w:eastAsia="ar-SA"/>
        </w:rPr>
      </w:pPr>
      <w:r w:rsidRPr="00E54941">
        <w:rPr>
          <w:bCs/>
          <w:sz w:val="22"/>
          <w:szCs w:val="22"/>
          <w:lang w:eastAsia="ar-SA"/>
        </w:rPr>
        <w:t xml:space="preserve">a: </w:t>
      </w:r>
    </w:p>
    <w:p w14:paraId="146DCA65" w14:textId="77777777" w:rsidR="00E54941" w:rsidRPr="00E54941" w:rsidRDefault="00E54941" w:rsidP="00E54941">
      <w:pPr>
        <w:suppressAutoHyphens/>
        <w:spacing w:line="240" w:lineRule="exact"/>
        <w:rPr>
          <w:sz w:val="22"/>
          <w:szCs w:val="22"/>
          <w:shd w:val="clear" w:color="auto" w:fill="FFFFFF"/>
          <w:lang w:eastAsia="ar-SA"/>
        </w:rPr>
      </w:pPr>
      <w:r w:rsidRPr="00E54941">
        <w:rPr>
          <w:sz w:val="22"/>
          <w:szCs w:val="22"/>
          <w:shd w:val="clear" w:color="auto" w:fill="FFFFFF"/>
          <w:lang w:eastAsia="ar-SA"/>
        </w:rPr>
        <w:t>……………………………………………  z siedzibą  w ……………………………………….</w:t>
      </w:r>
    </w:p>
    <w:p w14:paraId="52FA4D85" w14:textId="77777777" w:rsidR="00E54941" w:rsidRPr="00E54941" w:rsidRDefault="00E54941" w:rsidP="00E54941">
      <w:pPr>
        <w:suppressAutoHyphens/>
        <w:spacing w:line="240" w:lineRule="exact"/>
        <w:rPr>
          <w:b/>
          <w:sz w:val="22"/>
          <w:szCs w:val="22"/>
          <w:shd w:val="clear" w:color="auto" w:fill="FFFFFF"/>
          <w:lang w:eastAsia="ar-SA"/>
        </w:rPr>
      </w:pPr>
      <w:r w:rsidRPr="00E54941">
        <w:rPr>
          <w:sz w:val="22"/>
          <w:szCs w:val="22"/>
          <w:shd w:val="clear" w:color="auto" w:fill="FFFFFF"/>
          <w:lang w:eastAsia="ar-SA"/>
        </w:rPr>
        <w:t xml:space="preserve">………………………………………..………………………………………………………………....,              o numerach: NIP ……………...…….., REGON ………………………. </w:t>
      </w:r>
    </w:p>
    <w:p w14:paraId="677CD66F" w14:textId="77777777" w:rsidR="00E54941" w:rsidRPr="00E54941" w:rsidRDefault="00E54941" w:rsidP="00E54941">
      <w:pPr>
        <w:suppressAutoHyphens/>
        <w:spacing w:line="240" w:lineRule="exact"/>
        <w:rPr>
          <w:sz w:val="22"/>
          <w:szCs w:val="22"/>
          <w:shd w:val="clear" w:color="auto" w:fill="FFFFFF"/>
          <w:lang w:eastAsia="ar-SA"/>
        </w:rPr>
      </w:pPr>
      <w:r w:rsidRPr="00E54941">
        <w:rPr>
          <w:sz w:val="22"/>
          <w:szCs w:val="22"/>
          <w:shd w:val="clear" w:color="auto" w:fill="FFFFFF"/>
          <w:lang w:eastAsia="ar-SA"/>
        </w:rPr>
        <w:t xml:space="preserve">reprezentowanym przez: </w:t>
      </w:r>
    </w:p>
    <w:p w14:paraId="3B3B487A" w14:textId="77777777" w:rsidR="00E54941" w:rsidRPr="00E54941" w:rsidRDefault="00E54941" w:rsidP="00E54941">
      <w:pPr>
        <w:suppressAutoHyphens/>
        <w:spacing w:after="26" w:line="240" w:lineRule="exact"/>
        <w:rPr>
          <w:sz w:val="22"/>
          <w:szCs w:val="22"/>
          <w:shd w:val="clear" w:color="auto" w:fill="FFFFFF"/>
          <w:lang w:eastAsia="ar-SA"/>
        </w:rPr>
      </w:pPr>
      <w:r w:rsidRPr="00E54941">
        <w:rPr>
          <w:sz w:val="22"/>
          <w:szCs w:val="22"/>
          <w:shd w:val="clear" w:color="auto" w:fill="FFFFFF"/>
          <w:lang w:eastAsia="ar-SA"/>
        </w:rPr>
        <w:t xml:space="preserve">1) ………………………………………………….. </w:t>
      </w:r>
    </w:p>
    <w:p w14:paraId="6C58363A" w14:textId="77777777" w:rsidR="00E54941" w:rsidRPr="00E54941" w:rsidRDefault="00E54941" w:rsidP="00E54941">
      <w:pPr>
        <w:suppressAutoHyphens/>
        <w:spacing w:line="240" w:lineRule="exact"/>
        <w:rPr>
          <w:sz w:val="22"/>
          <w:szCs w:val="22"/>
          <w:shd w:val="clear" w:color="auto" w:fill="FFFFFF"/>
          <w:lang w:eastAsia="ar-SA"/>
        </w:rPr>
      </w:pPr>
      <w:r w:rsidRPr="00E54941">
        <w:rPr>
          <w:sz w:val="22"/>
          <w:szCs w:val="22"/>
          <w:shd w:val="clear" w:color="auto" w:fill="FFFFFF"/>
          <w:lang w:eastAsia="ar-SA"/>
        </w:rPr>
        <w:t xml:space="preserve">2) ………………………………………………….., </w:t>
      </w:r>
    </w:p>
    <w:p w14:paraId="0F253AF8" w14:textId="77777777" w:rsidR="00E54941" w:rsidRPr="00E54941" w:rsidRDefault="00E54941" w:rsidP="00E54941">
      <w:pPr>
        <w:suppressAutoHyphens/>
        <w:spacing w:line="240" w:lineRule="exact"/>
        <w:rPr>
          <w:b/>
          <w:sz w:val="22"/>
          <w:szCs w:val="22"/>
          <w:shd w:val="clear" w:color="auto" w:fill="FFFFFF"/>
          <w:lang w:eastAsia="ar-SA"/>
        </w:rPr>
      </w:pPr>
      <w:r w:rsidRPr="00E54941">
        <w:rPr>
          <w:sz w:val="22"/>
          <w:szCs w:val="22"/>
          <w:shd w:val="clear" w:color="auto" w:fill="FFFFFF"/>
          <w:lang w:eastAsia="ar-SA"/>
        </w:rPr>
        <w:t xml:space="preserve">Zgodnie z  odpisem z KRS/CEIDG, którego aktualny odpis stanowi </w:t>
      </w:r>
      <w:r w:rsidRPr="00E54941">
        <w:rPr>
          <w:b/>
          <w:sz w:val="22"/>
          <w:szCs w:val="22"/>
          <w:shd w:val="clear" w:color="auto" w:fill="FFFFFF"/>
          <w:lang w:eastAsia="ar-SA"/>
        </w:rPr>
        <w:t>Załącznik nr 1 do Umowy,</w:t>
      </w:r>
      <w:r w:rsidRPr="00E54941">
        <w:rPr>
          <w:sz w:val="22"/>
          <w:szCs w:val="22"/>
          <w:shd w:val="clear" w:color="auto" w:fill="FFFFFF"/>
          <w:lang w:eastAsia="ar-SA"/>
        </w:rPr>
        <w:t xml:space="preserve"> zwanym dalej </w:t>
      </w:r>
      <w:r w:rsidRPr="00E54941">
        <w:rPr>
          <w:b/>
          <w:sz w:val="22"/>
          <w:szCs w:val="22"/>
          <w:shd w:val="clear" w:color="auto" w:fill="FFFFFF"/>
          <w:lang w:eastAsia="ar-SA"/>
        </w:rPr>
        <w:t xml:space="preserve"> „Wykonawcą”,</w:t>
      </w:r>
    </w:p>
    <w:p w14:paraId="22540527" w14:textId="77777777" w:rsidR="00E54941" w:rsidRPr="00E54941" w:rsidRDefault="00E54941" w:rsidP="00E54941">
      <w:pPr>
        <w:suppressAutoHyphens/>
        <w:spacing w:line="276" w:lineRule="auto"/>
        <w:jc w:val="center"/>
        <w:rPr>
          <w:b/>
          <w:sz w:val="22"/>
          <w:szCs w:val="22"/>
          <w:lang w:eastAsia="ar-SA"/>
        </w:rPr>
      </w:pPr>
    </w:p>
    <w:p w14:paraId="0C566078" w14:textId="77777777" w:rsidR="00E54941" w:rsidRPr="00E54941" w:rsidRDefault="00E54941" w:rsidP="00E54941">
      <w:pPr>
        <w:suppressAutoHyphens/>
        <w:spacing w:line="276" w:lineRule="auto"/>
        <w:jc w:val="center"/>
        <w:rPr>
          <w:b/>
          <w:sz w:val="22"/>
          <w:szCs w:val="22"/>
          <w:lang w:eastAsia="ar-SA"/>
        </w:rPr>
      </w:pPr>
    </w:p>
    <w:p w14:paraId="68BF9104"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 1</w:t>
      </w:r>
    </w:p>
    <w:p w14:paraId="669B4C78" w14:textId="77777777" w:rsidR="007F42BE" w:rsidRDefault="00E54941" w:rsidP="007F42BE">
      <w:pPr>
        <w:suppressAutoHyphens/>
        <w:spacing w:line="276" w:lineRule="auto"/>
        <w:jc w:val="center"/>
        <w:rPr>
          <w:b/>
          <w:color w:val="FF0000"/>
          <w:sz w:val="22"/>
          <w:szCs w:val="22"/>
          <w:lang w:eastAsia="ar-SA"/>
        </w:rPr>
      </w:pPr>
      <w:r w:rsidRPr="00E54941">
        <w:rPr>
          <w:b/>
          <w:sz w:val="22"/>
          <w:szCs w:val="22"/>
          <w:lang w:eastAsia="ar-SA"/>
        </w:rPr>
        <w:t>PRZEDMIOT UMOWY</w:t>
      </w:r>
    </w:p>
    <w:p w14:paraId="534A4903" w14:textId="77777777" w:rsidR="007F42BE" w:rsidRPr="007F42BE" w:rsidRDefault="00E54941">
      <w:pPr>
        <w:pStyle w:val="Akapitzlist"/>
        <w:numPr>
          <w:ilvl w:val="0"/>
          <w:numId w:val="57"/>
        </w:numPr>
        <w:suppressAutoHyphens/>
        <w:spacing w:line="276" w:lineRule="auto"/>
        <w:rPr>
          <w:b/>
          <w:color w:val="FF0000"/>
          <w:sz w:val="22"/>
          <w:szCs w:val="22"/>
          <w:lang w:eastAsia="ar-SA"/>
        </w:rPr>
      </w:pPr>
      <w:r w:rsidRPr="007F42BE">
        <w:rPr>
          <w:sz w:val="22"/>
          <w:szCs w:val="22"/>
          <w:lang w:eastAsia="ar-SA"/>
        </w:rPr>
        <w:t>Zgodnie z wynikiem postępowania w trybie nieorganicznego z art. 132 Ustawy Prawo Zamówień Publicznych z dnia 11 września 2019 r. (Dz.U. z 2023 poz.1605),  Zamawiający zleca, a Wykonawca</w:t>
      </w:r>
      <w:r w:rsidRPr="007F42BE">
        <w:rPr>
          <w:b/>
          <w:sz w:val="22"/>
          <w:szCs w:val="22"/>
          <w:lang w:eastAsia="ar-SA"/>
        </w:rPr>
        <w:t xml:space="preserve"> </w:t>
      </w:r>
      <w:r w:rsidRPr="007F42BE">
        <w:rPr>
          <w:sz w:val="22"/>
          <w:szCs w:val="22"/>
          <w:lang w:eastAsia="ar-SA"/>
        </w:rPr>
        <w:t>przyjmuje do wykonania usługi polegające na wykonaniu kompleksowej obsługi serwisowej (adjustacja/kalibracji, przegląd techniczny, konserwacja) i ewentualna naprawa urządzeń …………………………………………………..  wymienionych w zadaniu nr……. zwanych dalej „Przedmiotem Umowy”, w tym „urządzeniami” lub „usługami”.</w:t>
      </w:r>
    </w:p>
    <w:p w14:paraId="7AF16EBC" w14:textId="77777777" w:rsidR="007F42BE" w:rsidRPr="007F42BE" w:rsidRDefault="00E54941">
      <w:pPr>
        <w:pStyle w:val="Akapitzlist"/>
        <w:numPr>
          <w:ilvl w:val="0"/>
          <w:numId w:val="57"/>
        </w:numPr>
        <w:suppressAutoHyphens/>
        <w:spacing w:line="276" w:lineRule="auto"/>
        <w:rPr>
          <w:b/>
          <w:color w:val="FF0000"/>
          <w:sz w:val="22"/>
          <w:szCs w:val="22"/>
          <w:lang w:eastAsia="ar-SA"/>
        </w:rPr>
      </w:pPr>
      <w:r w:rsidRPr="007F42BE">
        <w:rPr>
          <w:sz w:val="22"/>
          <w:szCs w:val="22"/>
          <w:lang w:eastAsia="ar-SA"/>
        </w:rPr>
        <w:t xml:space="preserve">Oferta Wykonawcy zawierająca ceny jednostkowe  przedmiotu Umowy stanowi Załącznik </w:t>
      </w:r>
      <w:r w:rsidRPr="007F42BE">
        <w:rPr>
          <w:sz w:val="22"/>
          <w:szCs w:val="22"/>
          <w:lang w:eastAsia="ar-SA"/>
        </w:rPr>
        <w:br/>
        <w:t>nr 2 do Umowy, a Załącznik nr 3 do Umowy</w:t>
      </w:r>
      <w:r w:rsidRPr="007F42BE">
        <w:rPr>
          <w:b/>
          <w:sz w:val="22"/>
          <w:szCs w:val="22"/>
          <w:lang w:eastAsia="ar-SA"/>
        </w:rPr>
        <w:t xml:space="preserve"> </w:t>
      </w:r>
      <w:r w:rsidRPr="007F42BE">
        <w:rPr>
          <w:sz w:val="22"/>
          <w:szCs w:val="22"/>
          <w:lang w:eastAsia="ar-SA"/>
        </w:rPr>
        <w:t xml:space="preserve">stanowi  aktualny cennik Wykonawcy części zamiennych dla poszczególnych Urządzeń. </w:t>
      </w:r>
    </w:p>
    <w:p w14:paraId="7EDE39FC" w14:textId="4F834B6D" w:rsidR="00E54941" w:rsidRPr="007F42BE" w:rsidRDefault="00E54941">
      <w:pPr>
        <w:pStyle w:val="Akapitzlist"/>
        <w:numPr>
          <w:ilvl w:val="0"/>
          <w:numId w:val="57"/>
        </w:numPr>
        <w:suppressAutoHyphens/>
        <w:spacing w:line="276" w:lineRule="auto"/>
        <w:rPr>
          <w:b/>
          <w:color w:val="FF0000"/>
          <w:sz w:val="22"/>
          <w:szCs w:val="22"/>
          <w:lang w:eastAsia="ar-SA"/>
        </w:rPr>
      </w:pPr>
      <w:r w:rsidRPr="007F42BE">
        <w:rPr>
          <w:sz w:val="22"/>
          <w:szCs w:val="22"/>
          <w:lang w:eastAsia="ar-SA"/>
        </w:rPr>
        <w:t>Wykonanie Przedmiotu Umowy będzie polegało na adjustacji/kalibracji (w tym przegląd techniczny, konserwacja) i ewentualna naprawa uszkodzonych urządzeń.</w:t>
      </w:r>
    </w:p>
    <w:p w14:paraId="2E636C3D" w14:textId="77777777" w:rsidR="00E54941" w:rsidRPr="00E54941" w:rsidRDefault="00E54941" w:rsidP="00E54941">
      <w:pPr>
        <w:suppressAutoHyphens/>
        <w:autoSpaceDE w:val="0"/>
        <w:jc w:val="both"/>
        <w:rPr>
          <w:b/>
          <w:color w:val="FF0000"/>
          <w:sz w:val="22"/>
          <w:szCs w:val="22"/>
          <w:lang w:eastAsia="ar-SA"/>
        </w:rPr>
      </w:pPr>
      <w:r w:rsidRPr="00E54941">
        <w:rPr>
          <w:b/>
          <w:sz w:val="22"/>
          <w:szCs w:val="22"/>
          <w:lang w:eastAsia="ar-SA"/>
        </w:rPr>
        <w:t>4</w:t>
      </w:r>
      <w:r w:rsidRPr="00E54941">
        <w:rPr>
          <w:sz w:val="22"/>
          <w:szCs w:val="22"/>
          <w:lang w:eastAsia="ar-SA"/>
        </w:rPr>
        <w:t xml:space="preserve">.  Częstotliwość świadczenia </w:t>
      </w:r>
      <w:r w:rsidRPr="00E54941">
        <w:rPr>
          <w:b/>
          <w:sz w:val="22"/>
          <w:szCs w:val="22"/>
          <w:lang w:eastAsia="ar-SA"/>
        </w:rPr>
        <w:t>usług adjustacji/kalibracji</w:t>
      </w:r>
      <w:r w:rsidRPr="00E54941">
        <w:rPr>
          <w:sz w:val="22"/>
          <w:szCs w:val="22"/>
          <w:lang w:eastAsia="ar-SA"/>
        </w:rPr>
        <w:t xml:space="preserve"> wykonuje się co 6 miesięcy.</w:t>
      </w:r>
    </w:p>
    <w:p w14:paraId="373C2505" w14:textId="77777777" w:rsidR="00E54941" w:rsidRPr="00E54941" w:rsidRDefault="00E54941" w:rsidP="00E54941">
      <w:pPr>
        <w:suppressAutoHyphens/>
        <w:spacing w:line="276" w:lineRule="auto"/>
        <w:jc w:val="both"/>
        <w:rPr>
          <w:b/>
          <w:sz w:val="22"/>
          <w:szCs w:val="22"/>
          <w:lang w:eastAsia="ar-SA"/>
        </w:rPr>
      </w:pPr>
    </w:p>
    <w:p w14:paraId="196507E3" w14:textId="77777777" w:rsidR="00E54941" w:rsidRPr="00E54941" w:rsidRDefault="00E54941" w:rsidP="00E54941">
      <w:pPr>
        <w:suppressAutoHyphens/>
        <w:spacing w:line="276" w:lineRule="auto"/>
        <w:jc w:val="center"/>
        <w:rPr>
          <w:b/>
          <w:sz w:val="22"/>
          <w:szCs w:val="22"/>
          <w:lang w:eastAsia="ar-SA"/>
        </w:rPr>
      </w:pPr>
    </w:p>
    <w:p w14:paraId="53EC457D"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 2</w:t>
      </w:r>
    </w:p>
    <w:p w14:paraId="2A32A4D4"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REALIZACJA I GWARANCJA</w:t>
      </w:r>
    </w:p>
    <w:p w14:paraId="73EA1960" w14:textId="77777777" w:rsidR="00E54941" w:rsidRPr="007407A0" w:rsidRDefault="00E54941">
      <w:pPr>
        <w:pStyle w:val="Akapitzlist"/>
        <w:numPr>
          <w:ilvl w:val="0"/>
          <w:numId w:val="28"/>
        </w:numPr>
        <w:suppressAutoHyphens/>
        <w:autoSpaceDE w:val="0"/>
        <w:spacing w:line="276" w:lineRule="auto"/>
        <w:jc w:val="both"/>
        <w:rPr>
          <w:bCs/>
          <w:sz w:val="22"/>
          <w:szCs w:val="22"/>
          <w:lang w:eastAsia="ar-SA"/>
        </w:rPr>
      </w:pPr>
      <w:r w:rsidRPr="007407A0">
        <w:rPr>
          <w:bCs/>
          <w:sz w:val="22"/>
          <w:szCs w:val="22"/>
          <w:lang w:eastAsia="ar-SA"/>
        </w:rPr>
        <w:t xml:space="preserve">Wykonawca zobowiązany jest do realizacji przedmiotu Umowy sukcesywnie według potrzeb Zamawiającego w ramach kwoty określonej w </w:t>
      </w:r>
      <w:r w:rsidRPr="007407A0">
        <w:rPr>
          <w:sz w:val="22"/>
          <w:szCs w:val="22"/>
          <w:lang w:eastAsia="ar-SA"/>
        </w:rPr>
        <w:t>§ 4 ust. 1.</w:t>
      </w:r>
    </w:p>
    <w:p w14:paraId="76DC7933" w14:textId="77777777" w:rsidR="00E54941" w:rsidRPr="00C84542" w:rsidRDefault="00E54941">
      <w:pPr>
        <w:pStyle w:val="Akapitzlist"/>
        <w:numPr>
          <w:ilvl w:val="0"/>
          <w:numId w:val="28"/>
        </w:numPr>
        <w:suppressAutoHyphens/>
        <w:spacing w:line="200" w:lineRule="atLeast"/>
        <w:jc w:val="both"/>
        <w:rPr>
          <w:sz w:val="22"/>
          <w:szCs w:val="22"/>
          <w:lang w:eastAsia="zh-CN"/>
        </w:rPr>
      </w:pPr>
      <w:r w:rsidRPr="00C84542">
        <w:rPr>
          <w:sz w:val="22"/>
          <w:szCs w:val="22"/>
          <w:lang w:eastAsia="zh-CN"/>
        </w:rPr>
        <w:t>W ramach przedmiotu umowy Wykonawca zobowiązany jest do:</w:t>
      </w:r>
    </w:p>
    <w:p w14:paraId="55B98E2C" w14:textId="2AD5C645" w:rsidR="007F42BE" w:rsidRPr="00631296" w:rsidRDefault="00E54941" w:rsidP="00631296">
      <w:pPr>
        <w:pStyle w:val="Akapitzlist"/>
        <w:numPr>
          <w:ilvl w:val="0"/>
          <w:numId w:val="58"/>
        </w:numPr>
        <w:rPr>
          <w:sz w:val="22"/>
          <w:szCs w:val="22"/>
          <w:lang w:eastAsia="zh-CN"/>
        </w:rPr>
      </w:pPr>
      <w:r w:rsidRPr="00631296">
        <w:rPr>
          <w:sz w:val="22"/>
          <w:szCs w:val="22"/>
          <w:lang w:eastAsia="zh-CN"/>
        </w:rPr>
        <w:t>odbioru i dostawy urządzeń na własny koszt z i do Magazynu Techniki Policyjnej Wydziału  Gospodarki Materiałowo – Technicznej KWP w Gdańsku, ul. Biskupia 23</w:t>
      </w:r>
      <w:r w:rsidR="00631296" w:rsidRPr="00631296">
        <w:t xml:space="preserve"> </w:t>
      </w:r>
      <w:r w:rsidR="00631296" w:rsidRPr="00631296">
        <w:rPr>
          <w:sz w:val="22"/>
          <w:szCs w:val="22"/>
          <w:lang w:eastAsia="zh-CN"/>
        </w:rPr>
        <w:t>w godzinach od 7:30 do 15:00;</w:t>
      </w:r>
    </w:p>
    <w:p w14:paraId="03359F68" w14:textId="77777777" w:rsidR="007F42BE" w:rsidRDefault="00E54941">
      <w:pPr>
        <w:pStyle w:val="Akapitzlist"/>
        <w:numPr>
          <w:ilvl w:val="0"/>
          <w:numId w:val="58"/>
        </w:numPr>
        <w:suppressAutoHyphens/>
        <w:spacing w:line="200" w:lineRule="atLeast"/>
        <w:jc w:val="both"/>
        <w:rPr>
          <w:sz w:val="22"/>
          <w:szCs w:val="22"/>
          <w:lang w:eastAsia="zh-CN"/>
        </w:rPr>
      </w:pPr>
      <w:r w:rsidRPr="007F42BE">
        <w:rPr>
          <w:sz w:val="22"/>
          <w:szCs w:val="22"/>
          <w:lang w:eastAsia="zh-CN"/>
        </w:rPr>
        <w:t>sporządzania i przekazywania Zamawiającemu każdorazowo po wykonanej usłudze raportu serwisowego dla każdego urządzenia z podaniem: numeru fabrycznego, opisu wykonanych czynności</w:t>
      </w:r>
      <w:r w:rsidR="007F42BE">
        <w:rPr>
          <w:sz w:val="22"/>
          <w:szCs w:val="22"/>
          <w:lang w:eastAsia="zh-CN"/>
        </w:rPr>
        <w:t xml:space="preserve">; </w:t>
      </w:r>
    </w:p>
    <w:p w14:paraId="296DA33D" w14:textId="0C8C70E5" w:rsidR="007F42BE" w:rsidRDefault="00E54941">
      <w:pPr>
        <w:pStyle w:val="Akapitzlist"/>
        <w:numPr>
          <w:ilvl w:val="0"/>
          <w:numId w:val="58"/>
        </w:numPr>
        <w:suppressAutoHyphens/>
        <w:spacing w:line="200" w:lineRule="atLeast"/>
        <w:jc w:val="both"/>
        <w:rPr>
          <w:sz w:val="22"/>
          <w:szCs w:val="22"/>
          <w:lang w:eastAsia="zh-CN"/>
        </w:rPr>
      </w:pPr>
      <w:r w:rsidRPr="007F42BE">
        <w:rPr>
          <w:sz w:val="22"/>
          <w:szCs w:val="22"/>
          <w:lang w:eastAsia="zh-CN"/>
        </w:rPr>
        <w:lastRenderedPageBreak/>
        <w:t xml:space="preserve">odbioru urządzeń od Zamawiającego w celu wykonania usług, o których mowa w § 1 ust. 1, w terminie uzgodnionym z Zamawiającym - nie dłuższym niż 3 dni robocze od chwili </w:t>
      </w:r>
      <w:r w:rsidR="00AE3BB1" w:rsidRPr="00AE3BB1">
        <w:rPr>
          <w:sz w:val="22"/>
          <w:szCs w:val="22"/>
          <w:lang w:eastAsia="zh-CN"/>
        </w:rPr>
        <w:t xml:space="preserve">zgłoszenia drogą elektroniczną  </w:t>
      </w:r>
      <w:r w:rsidRPr="007F42BE">
        <w:rPr>
          <w:sz w:val="22"/>
          <w:szCs w:val="22"/>
          <w:lang w:eastAsia="zh-CN"/>
        </w:rPr>
        <w:t>oraz do zwrotu urządzeń po wykonanej usłudze,</w:t>
      </w:r>
    </w:p>
    <w:p w14:paraId="7BFB2B98" w14:textId="77777777" w:rsidR="007F42BE" w:rsidRDefault="00E54941">
      <w:pPr>
        <w:pStyle w:val="Akapitzlist"/>
        <w:numPr>
          <w:ilvl w:val="0"/>
          <w:numId w:val="58"/>
        </w:numPr>
        <w:suppressAutoHyphens/>
        <w:spacing w:line="200" w:lineRule="atLeast"/>
        <w:jc w:val="both"/>
        <w:rPr>
          <w:sz w:val="22"/>
          <w:szCs w:val="22"/>
          <w:lang w:eastAsia="zh-CN"/>
        </w:rPr>
      </w:pPr>
      <w:r w:rsidRPr="007F42BE">
        <w:rPr>
          <w:sz w:val="22"/>
          <w:szCs w:val="22"/>
          <w:lang w:eastAsia="zh-CN"/>
        </w:rPr>
        <w:t>ponoszenie pełnej odpowiedzialności materialnej za powierzone na czas realizacji umowy urządzenia;</w:t>
      </w:r>
    </w:p>
    <w:p w14:paraId="07B8B2FB" w14:textId="3034D5AF" w:rsidR="0033518B" w:rsidRPr="005D2126" w:rsidRDefault="00E54941">
      <w:pPr>
        <w:pStyle w:val="Akapitzlist"/>
        <w:numPr>
          <w:ilvl w:val="0"/>
          <w:numId w:val="58"/>
        </w:numPr>
        <w:suppressAutoHyphens/>
        <w:spacing w:line="200" w:lineRule="atLeast"/>
        <w:jc w:val="both"/>
        <w:rPr>
          <w:sz w:val="22"/>
          <w:szCs w:val="22"/>
          <w:lang w:eastAsia="zh-CN"/>
        </w:rPr>
      </w:pPr>
      <w:r w:rsidRPr="007F42BE">
        <w:rPr>
          <w:sz w:val="22"/>
          <w:szCs w:val="22"/>
          <w:lang w:eastAsia="zh-CN"/>
        </w:rPr>
        <w:t xml:space="preserve">wykonania usługi w terminie …….. dni kalendarzowych w przypadku przeglądu technicznego, adiustacji/kalibracji, licząc od dnia odebrania sprzętu,  a w przypadku przeglądu technicznego, naprawy urządzeń i osprzętu od uzyskania zgody Wydziału  Gospodarki Materiałowo – Technicznej KWP  w Gdańsku na  wykonanie naprawy, o której mowa w </w:t>
      </w:r>
      <w:r w:rsidRPr="007F42BE">
        <w:rPr>
          <w:bCs/>
          <w:sz w:val="22"/>
          <w:szCs w:val="22"/>
          <w:lang w:eastAsia="zh-CN"/>
        </w:rPr>
        <w:t>§ 2 ust.4</w:t>
      </w:r>
    </w:p>
    <w:p w14:paraId="75F66F51" w14:textId="1D03144D" w:rsidR="005D2126" w:rsidRPr="005D2126" w:rsidRDefault="005D2126" w:rsidP="005D2126">
      <w:pPr>
        <w:pStyle w:val="Akapitzlist"/>
        <w:numPr>
          <w:ilvl w:val="0"/>
          <w:numId w:val="58"/>
        </w:numPr>
        <w:rPr>
          <w:sz w:val="22"/>
          <w:szCs w:val="22"/>
          <w:lang w:eastAsia="zh-CN"/>
        </w:rPr>
      </w:pPr>
      <w:r w:rsidRPr="005D2126">
        <w:rPr>
          <w:sz w:val="22"/>
          <w:szCs w:val="22"/>
          <w:lang w:eastAsia="zh-CN"/>
        </w:rPr>
        <w:t>Niebezpieczeństwo utraty lub uszkodzenia urządzenia w czasie od wydania go Wykonawcy do jego odebrania przez Zamawiającego odpowiedzialność za urządzenie ponosi Wykonawca.</w:t>
      </w:r>
    </w:p>
    <w:p w14:paraId="533CD830"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 xml:space="preserve">Zamawiający dopuszcza przedłużenie terminu wykonania przedmiotu Umowy (o których mowa </w:t>
      </w:r>
      <w:r w:rsidRPr="0033518B">
        <w:rPr>
          <w:bCs/>
          <w:sz w:val="22"/>
          <w:szCs w:val="22"/>
          <w:lang w:eastAsia="ar-SA"/>
        </w:rPr>
        <w:br/>
        <w:t>w § 2 ust.2 pkt 5 w przypadku naprawy urządzenia, jeżeli Wykonawca na czas trwania naprawy dostarczy sprawne urządzenie zastępcze o tych samych parametrach.</w:t>
      </w:r>
    </w:p>
    <w:p w14:paraId="169D0DC1" w14:textId="77777777" w:rsidR="0033518B" w:rsidRPr="0033518B" w:rsidRDefault="007407A0">
      <w:pPr>
        <w:pStyle w:val="Akapitzlist"/>
        <w:numPr>
          <w:ilvl w:val="0"/>
          <w:numId w:val="28"/>
        </w:numPr>
        <w:suppressAutoHyphens/>
        <w:spacing w:line="200" w:lineRule="atLeast"/>
        <w:jc w:val="both"/>
        <w:rPr>
          <w:sz w:val="22"/>
          <w:szCs w:val="22"/>
          <w:lang w:eastAsia="zh-CN"/>
        </w:rPr>
      </w:pPr>
      <w:r w:rsidRPr="0033518B">
        <w:rPr>
          <w:bCs/>
          <w:sz w:val="22"/>
          <w:szCs w:val="22"/>
          <w:lang w:eastAsia="ar-SA"/>
        </w:rPr>
        <w:t xml:space="preserve"> </w:t>
      </w:r>
      <w:r w:rsidR="00E54941" w:rsidRPr="0033518B">
        <w:rPr>
          <w:bCs/>
          <w:sz w:val="22"/>
          <w:szCs w:val="22"/>
          <w:lang w:eastAsia="ar-SA"/>
        </w:rPr>
        <w:t xml:space="preserve">W przypadku konieczności dokonania naprawy urządzeń w terminie dłuższym niż podany w § 2 ust. 2 pkt 5  Wykonawca zobowiązany jest pisemnie wskazać szczegółowy opisu rodzaju uszkodzenia, wysokość kosztów napraw oraz termin realizacji i przesłać na adres e-mail: naczelnik.gmt@gd.policja.gov.pl celem pisemnej akceptacji przez Zamawiającego. </w:t>
      </w:r>
    </w:p>
    <w:p w14:paraId="2B060EDF"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W przypadku konieczności naprawy urządzenia, wymagającej wymiany części, Zamawiający dopuszcza tylko wymianę części na fabrycznie nowe.</w:t>
      </w:r>
    </w:p>
    <w:p w14:paraId="02C58944" w14:textId="77777777" w:rsid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 xml:space="preserve">Wykonawca udzieli na wykonane naprawy i na wymienione podczas naprawy części ……………………………… miesięcy gwarancji, zgodnie z ofertą Wykonawcy z dnia ………………………, która będzie liczona </w:t>
      </w:r>
      <w:r w:rsidRPr="0033518B">
        <w:rPr>
          <w:sz w:val="22"/>
          <w:szCs w:val="22"/>
          <w:lang w:eastAsia="ar-SA"/>
        </w:rPr>
        <w:t>od dnia wystawienia faktury VAT/ rachunku za wykonanie usługi.</w:t>
      </w:r>
    </w:p>
    <w:p w14:paraId="2F9543A5" w14:textId="6D4BC0CE" w:rsidR="00DA251C" w:rsidRPr="00DA251C" w:rsidRDefault="00DA251C" w:rsidP="00DA251C">
      <w:pPr>
        <w:pStyle w:val="Akapitzlist"/>
        <w:numPr>
          <w:ilvl w:val="0"/>
          <w:numId w:val="28"/>
        </w:numPr>
        <w:rPr>
          <w:bCs/>
          <w:sz w:val="22"/>
          <w:szCs w:val="22"/>
          <w:lang w:eastAsia="ar-SA"/>
        </w:rPr>
      </w:pPr>
      <w:r w:rsidRPr="00DA251C">
        <w:rPr>
          <w:bCs/>
          <w:sz w:val="22"/>
          <w:szCs w:val="22"/>
          <w:lang w:eastAsia="ar-SA"/>
        </w:rPr>
        <w:t xml:space="preserve">Jeśli usterka nastąpiła w skutek nieprawidłowej obsługi lub uszkodzenia mechanicznego urządzenia reklamacja nie przysługuje a Wykonawca będzie przysługiwać wynagrodzenie na ponowne wykonanie usługi oraz </w:t>
      </w:r>
      <w:r w:rsidR="00CE7925">
        <w:rPr>
          <w:bCs/>
          <w:sz w:val="22"/>
          <w:szCs w:val="22"/>
          <w:lang w:eastAsia="ar-SA"/>
        </w:rPr>
        <w:t>adjustacji/kalibracji</w:t>
      </w:r>
      <w:r w:rsidRPr="00DA251C">
        <w:rPr>
          <w:bCs/>
          <w:sz w:val="22"/>
          <w:szCs w:val="22"/>
          <w:lang w:eastAsia="ar-SA"/>
        </w:rPr>
        <w:t>.</w:t>
      </w:r>
    </w:p>
    <w:p w14:paraId="39ECF635"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Po dokonaniu naprawy bądź adjustacji /kalibracji, Wykonawca na własny koszt prześle je do magazynu</w:t>
      </w:r>
      <w:r w:rsidRPr="0033518B">
        <w:rPr>
          <w:sz w:val="22"/>
          <w:szCs w:val="22"/>
          <w:lang w:eastAsia="ar-SA"/>
        </w:rPr>
        <w:t xml:space="preserve"> Techniki Policyjnej Wydziału  Gospodarki Materiałowo – Technicznej</w:t>
      </w:r>
      <w:r w:rsidRPr="0033518B">
        <w:rPr>
          <w:bCs/>
          <w:sz w:val="22"/>
          <w:szCs w:val="22"/>
          <w:lang w:eastAsia="ar-SA"/>
        </w:rPr>
        <w:t xml:space="preserve"> KWP w Gdańsku, ul. Biskupia 23 80-875 Gdańsk.</w:t>
      </w:r>
    </w:p>
    <w:p w14:paraId="094D28BD" w14:textId="77777777" w:rsidR="0033518B" w:rsidRDefault="00E54941">
      <w:pPr>
        <w:pStyle w:val="Akapitzlist"/>
        <w:numPr>
          <w:ilvl w:val="0"/>
          <w:numId w:val="28"/>
        </w:numPr>
        <w:suppressAutoHyphens/>
        <w:spacing w:line="200" w:lineRule="atLeast"/>
        <w:jc w:val="both"/>
        <w:rPr>
          <w:sz w:val="22"/>
          <w:szCs w:val="22"/>
          <w:lang w:eastAsia="zh-CN"/>
        </w:rPr>
      </w:pPr>
      <w:r w:rsidRPr="0033518B">
        <w:rPr>
          <w:sz w:val="22"/>
          <w:szCs w:val="22"/>
          <w:lang w:eastAsia="zh-CN"/>
        </w:rPr>
        <w:t>W przypadku stwierdzenia niemożliwości naprawy urządzenia spowodowanej niedostępnością na rynku części zamiennych lub ze względu na zły stan techniczny urządzenia, Wykonawca zobowiązany jest do nieodpłatnego sporządzenia protokołu stanu technicznego (ekspertyzy).</w:t>
      </w:r>
    </w:p>
    <w:p w14:paraId="15F0E624"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W razie stwierdzenia przez Zamawiającego, że Wykonawca mimo wcześniej przeprowadzonej usługi (konserwacji, wymiany części, naprawy) nie przywrócił pierwotnej sprawności urządzenia, Zamawiającemu przysługuje  reklamacja.</w:t>
      </w:r>
    </w:p>
    <w:p w14:paraId="5241DD81" w14:textId="77777777" w:rsid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Reklamację Zamawiający składa pisemnie na adres:.</w:t>
      </w:r>
      <w:r w:rsidRPr="0033518B">
        <w:rPr>
          <w:sz w:val="22"/>
          <w:szCs w:val="22"/>
          <w:lang w:eastAsia="ar-SA"/>
        </w:rPr>
        <w:t>..........................................................</w:t>
      </w:r>
    </w:p>
    <w:p w14:paraId="65E42284" w14:textId="77777777" w:rsidR="00897CEB" w:rsidRPr="00897CEB" w:rsidRDefault="00897CEB" w:rsidP="00897CEB">
      <w:pPr>
        <w:pStyle w:val="Akapitzlist"/>
        <w:numPr>
          <w:ilvl w:val="0"/>
          <w:numId w:val="28"/>
        </w:numPr>
        <w:rPr>
          <w:bCs/>
          <w:sz w:val="22"/>
          <w:szCs w:val="22"/>
          <w:lang w:eastAsia="ar-SA"/>
        </w:rPr>
      </w:pPr>
      <w:r w:rsidRPr="00897CEB">
        <w:rPr>
          <w:bCs/>
          <w:sz w:val="22"/>
          <w:szCs w:val="22"/>
          <w:lang w:eastAsia="ar-SA"/>
        </w:rPr>
        <w:t>Wykonawca zobowiązany jest rozpatrzyć reklamację w terminie 7 dni kalendarzowych, licząc od daty ponownego odbioru urządzenia, które jest przedmiotem reklamacji. Koszt wykonania ekspertyzy obciąża Wykonawcę.</w:t>
      </w:r>
    </w:p>
    <w:p w14:paraId="67167AE9"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Brak odpowiedzi na zgłoszoną reklamację w wyznaczonym wyżej terminie uważa się za jej uznanie.</w:t>
      </w:r>
    </w:p>
    <w:p w14:paraId="02A2F4F6" w14:textId="77777777" w:rsidR="0033518B" w:rsidRPr="0033518B" w:rsidRDefault="00E54941">
      <w:pPr>
        <w:pStyle w:val="Akapitzlist"/>
        <w:numPr>
          <w:ilvl w:val="0"/>
          <w:numId w:val="28"/>
        </w:numPr>
        <w:suppressAutoHyphens/>
        <w:spacing w:line="200" w:lineRule="atLeast"/>
        <w:jc w:val="both"/>
        <w:rPr>
          <w:sz w:val="22"/>
          <w:szCs w:val="22"/>
          <w:lang w:eastAsia="zh-CN"/>
        </w:rPr>
      </w:pPr>
      <w:r w:rsidRPr="0033518B">
        <w:rPr>
          <w:bCs/>
          <w:sz w:val="22"/>
          <w:szCs w:val="22"/>
          <w:lang w:eastAsia="ar-SA"/>
        </w:rPr>
        <w:t xml:space="preserve">Wykonanie reklamacji nastąpi poprzez wymianę wadliwego elementu na nowy w terminie </w:t>
      </w:r>
      <w:r w:rsidRPr="0033518B">
        <w:rPr>
          <w:bCs/>
          <w:sz w:val="22"/>
          <w:szCs w:val="22"/>
          <w:lang w:eastAsia="ar-SA"/>
        </w:rPr>
        <w:br/>
        <w:t xml:space="preserve">do 10 dni kalendarzowych licząc od daty uznania reklamacji przez Wykonawcę na jego koszt. </w:t>
      </w:r>
      <w:r w:rsidRPr="0033518B">
        <w:rPr>
          <w:bCs/>
          <w:sz w:val="22"/>
          <w:szCs w:val="22"/>
          <w:lang w:eastAsia="ar-SA"/>
        </w:rPr>
        <w:br/>
        <w:t>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14:paraId="5FFC3D45" w14:textId="77777777" w:rsidR="0033518B" w:rsidRDefault="00E54941">
      <w:pPr>
        <w:pStyle w:val="Akapitzlist"/>
        <w:numPr>
          <w:ilvl w:val="0"/>
          <w:numId w:val="28"/>
        </w:numPr>
        <w:suppressAutoHyphens/>
        <w:spacing w:line="200" w:lineRule="atLeast"/>
        <w:jc w:val="both"/>
        <w:rPr>
          <w:sz w:val="22"/>
          <w:szCs w:val="22"/>
          <w:lang w:eastAsia="zh-CN"/>
        </w:rPr>
      </w:pPr>
      <w:r w:rsidRPr="0033518B">
        <w:rPr>
          <w:sz w:val="22"/>
          <w:szCs w:val="22"/>
        </w:rPr>
        <w:t xml:space="preserve">Wykonawca zobowiązuje się, że </w:t>
      </w:r>
      <w:bookmarkStart w:id="11" w:name="_Hlk127525569"/>
      <w:r w:rsidRPr="0033518B">
        <w:rPr>
          <w:sz w:val="22"/>
          <w:szCs w:val="22"/>
        </w:rPr>
        <w:t>osoba wykonująca czynności związane bezpośrednio                                    z realizacją umowy tj.: obsługa serwisowa (adjustacja</w:t>
      </w:r>
      <w:r w:rsidRPr="0033518B">
        <w:rPr>
          <w:bCs/>
          <w:sz w:val="22"/>
          <w:szCs w:val="22"/>
          <w:lang w:eastAsia="ar-SA"/>
        </w:rPr>
        <w:t xml:space="preserve"> /kalibracji</w:t>
      </w:r>
      <w:r w:rsidRPr="0033518B">
        <w:rPr>
          <w:sz w:val="22"/>
          <w:szCs w:val="22"/>
        </w:rPr>
        <w:t xml:space="preserve"> , przegląd serwisowy, konserwacja)</w:t>
      </w:r>
      <w:r w:rsidR="0033518B">
        <w:rPr>
          <w:sz w:val="22"/>
          <w:szCs w:val="22"/>
        </w:rPr>
        <w:t xml:space="preserve"> </w:t>
      </w:r>
      <w:r w:rsidRPr="0033518B">
        <w:rPr>
          <w:sz w:val="22"/>
          <w:szCs w:val="22"/>
        </w:rPr>
        <w:t>będzie</w:t>
      </w:r>
      <w:r w:rsidR="00584208" w:rsidRPr="0033518B">
        <w:rPr>
          <w:sz w:val="22"/>
          <w:szCs w:val="22"/>
        </w:rPr>
        <w:t xml:space="preserve"> </w:t>
      </w:r>
      <w:r w:rsidRPr="0033518B">
        <w:rPr>
          <w:sz w:val="22"/>
          <w:szCs w:val="22"/>
        </w:rPr>
        <w:t xml:space="preserve">zatrudniona na podstawie umowy o pracę przez cały okres trwania umowy </w:t>
      </w:r>
      <w:bookmarkEnd w:id="11"/>
      <w:r w:rsidRPr="0033518B">
        <w:rPr>
          <w:sz w:val="22"/>
          <w:szCs w:val="22"/>
        </w:rPr>
        <w:t xml:space="preserve">w rozumieniu </w:t>
      </w:r>
      <w:r w:rsidR="0033518B">
        <w:rPr>
          <w:sz w:val="22"/>
          <w:szCs w:val="22"/>
        </w:rPr>
        <w:t xml:space="preserve"> </w:t>
      </w:r>
      <w:r w:rsidRPr="0033518B">
        <w:rPr>
          <w:sz w:val="22"/>
          <w:szCs w:val="22"/>
        </w:rPr>
        <w:t>przepisów ustawy</w:t>
      </w:r>
      <w:r w:rsidR="0094391B" w:rsidRPr="0033518B">
        <w:rPr>
          <w:sz w:val="22"/>
          <w:szCs w:val="22"/>
        </w:rPr>
        <w:t xml:space="preserve"> </w:t>
      </w:r>
      <w:r w:rsidRPr="0033518B">
        <w:rPr>
          <w:sz w:val="22"/>
          <w:szCs w:val="22"/>
        </w:rPr>
        <w:t xml:space="preserve">z dnia 26 czerwca 1974 r. Kodeks pracy. </w:t>
      </w:r>
    </w:p>
    <w:p w14:paraId="12827AC4" w14:textId="77777777" w:rsidR="0033518B" w:rsidRDefault="00E54941">
      <w:pPr>
        <w:pStyle w:val="Akapitzlist"/>
        <w:numPr>
          <w:ilvl w:val="0"/>
          <w:numId w:val="28"/>
        </w:numPr>
        <w:suppressAutoHyphens/>
        <w:spacing w:line="200" w:lineRule="atLeast"/>
        <w:jc w:val="both"/>
        <w:rPr>
          <w:sz w:val="22"/>
          <w:szCs w:val="22"/>
          <w:lang w:eastAsia="zh-CN"/>
        </w:rPr>
      </w:pPr>
      <w:r w:rsidRPr="0033518B">
        <w:rPr>
          <w:sz w:val="22"/>
          <w:szCs w:val="22"/>
        </w:rPr>
        <w:t xml:space="preserve">W celu weryfikacji realizacji zatrudnienia, Wykonawca będzie zobowiązany do raportowania stanu zatrudnienia przez cały okres trwania umowy poprzez przedłożenie danych  osób o której mowa w ust. 16, wraz ze wskazaniem podstawy zatrudnienia. Zamawiający w każdym momencie realizacji umowy zastrzega sobie możliwość do skontrolowania spełniania wymagań przez Wykonawcę w powyższym zakresie. </w:t>
      </w:r>
    </w:p>
    <w:p w14:paraId="7D66D25D" w14:textId="77777777" w:rsidR="0033518B" w:rsidRDefault="00E54941">
      <w:pPr>
        <w:pStyle w:val="Akapitzlist"/>
        <w:numPr>
          <w:ilvl w:val="0"/>
          <w:numId w:val="28"/>
        </w:numPr>
        <w:suppressAutoHyphens/>
        <w:spacing w:line="200" w:lineRule="atLeast"/>
        <w:jc w:val="both"/>
        <w:rPr>
          <w:sz w:val="22"/>
          <w:szCs w:val="22"/>
          <w:lang w:eastAsia="zh-CN"/>
        </w:rPr>
      </w:pPr>
      <w:r w:rsidRPr="0033518B">
        <w:rPr>
          <w:sz w:val="22"/>
          <w:szCs w:val="22"/>
        </w:rPr>
        <w:lastRenderedPageBreak/>
        <w:t>Dokumenty, o których mowa w ust. 17  Wykonawca zobowiązany jest złożyć pierwszego dnia</w:t>
      </w:r>
      <w:r w:rsidR="0033518B">
        <w:rPr>
          <w:sz w:val="22"/>
          <w:szCs w:val="22"/>
        </w:rPr>
        <w:t xml:space="preserve"> </w:t>
      </w:r>
      <w:r w:rsidRPr="0033518B">
        <w:rPr>
          <w:sz w:val="22"/>
          <w:szCs w:val="22"/>
        </w:rPr>
        <w:t>następnego miesiąca licząc od daty zawarcia Umowy, a następnie każdorazowo na żądanie Zamawiającego.</w:t>
      </w:r>
    </w:p>
    <w:p w14:paraId="0880331B" w14:textId="3935587E" w:rsidR="0033518B" w:rsidRDefault="00E54941" w:rsidP="0033518B">
      <w:pPr>
        <w:pStyle w:val="Akapitzlist"/>
        <w:suppressAutoHyphens/>
        <w:spacing w:line="200" w:lineRule="atLeast"/>
        <w:ind w:left="360"/>
        <w:jc w:val="both"/>
        <w:rPr>
          <w:sz w:val="22"/>
          <w:szCs w:val="22"/>
        </w:rPr>
      </w:pPr>
      <w:r w:rsidRPr="0033518B">
        <w:rPr>
          <w:sz w:val="22"/>
          <w:szCs w:val="22"/>
        </w:rPr>
        <w:t>Nieprzedłożenie przez Wykonawcę danych osoby w terminie wskazanym przez Zamawiającego będzie</w:t>
      </w:r>
      <w:r w:rsidR="0033518B">
        <w:rPr>
          <w:sz w:val="22"/>
          <w:szCs w:val="22"/>
        </w:rPr>
        <w:t xml:space="preserve"> </w:t>
      </w:r>
      <w:r w:rsidRPr="00E54941">
        <w:rPr>
          <w:sz w:val="22"/>
          <w:szCs w:val="22"/>
        </w:rPr>
        <w:t>traktowane jako niewypełnienie obowiązku i stanowi naruszenie postanowień Umowy</w:t>
      </w:r>
      <w:r w:rsidR="0033518B">
        <w:rPr>
          <w:sz w:val="22"/>
          <w:szCs w:val="22"/>
        </w:rPr>
        <w:t>.</w:t>
      </w:r>
    </w:p>
    <w:p w14:paraId="0B3060ED" w14:textId="34EDE926" w:rsidR="00E54941" w:rsidRPr="0033518B" w:rsidRDefault="00E54941">
      <w:pPr>
        <w:pStyle w:val="Akapitzlist"/>
        <w:numPr>
          <w:ilvl w:val="0"/>
          <w:numId w:val="28"/>
        </w:numPr>
        <w:suppressAutoHyphens/>
        <w:spacing w:line="200" w:lineRule="atLeast"/>
        <w:jc w:val="both"/>
        <w:rPr>
          <w:sz w:val="22"/>
          <w:szCs w:val="22"/>
        </w:rPr>
      </w:pPr>
      <w:r w:rsidRPr="0033518B">
        <w:rPr>
          <w:sz w:val="22"/>
          <w:szCs w:val="22"/>
        </w:rPr>
        <w:t>Każda zmiana personalna osoby wymienionej  w ust. 16 Wykonawca zobowiązany jest poinformować</w:t>
      </w:r>
      <w:r w:rsidR="00F20D4B" w:rsidRPr="0033518B">
        <w:rPr>
          <w:sz w:val="22"/>
          <w:szCs w:val="22"/>
        </w:rPr>
        <w:t xml:space="preserve"> </w:t>
      </w:r>
      <w:r w:rsidRPr="0033518B">
        <w:rPr>
          <w:sz w:val="22"/>
          <w:szCs w:val="22"/>
        </w:rPr>
        <w:t>Zamawiającego. Powyższe zmiany wymagają przedłożenia Zamawiającemu oświadczenia Wykonawcy, że</w:t>
      </w:r>
      <w:r w:rsidR="00F20D4B" w:rsidRPr="0033518B">
        <w:rPr>
          <w:sz w:val="22"/>
          <w:szCs w:val="22"/>
        </w:rPr>
        <w:t xml:space="preserve"> </w:t>
      </w:r>
      <w:r w:rsidRPr="0033518B">
        <w:rPr>
          <w:sz w:val="22"/>
          <w:szCs w:val="22"/>
        </w:rPr>
        <w:t>wskazana  osoba do realizacji zamówienia jest zatrudniona na podstawie umowy o pracę oraz przedłożenie</w:t>
      </w:r>
      <w:r w:rsidR="00F20D4B" w:rsidRPr="0033518B">
        <w:rPr>
          <w:sz w:val="22"/>
          <w:szCs w:val="22"/>
        </w:rPr>
        <w:t xml:space="preserve"> </w:t>
      </w:r>
      <w:r w:rsidRPr="0033518B">
        <w:rPr>
          <w:sz w:val="22"/>
          <w:szCs w:val="22"/>
        </w:rPr>
        <w:t>danych osoby wykonującej czynności związane z obsługa serwisową (adjustacja/ kalibracja, przegląd</w:t>
      </w:r>
      <w:r w:rsidR="00F20D4B" w:rsidRPr="0033518B">
        <w:rPr>
          <w:sz w:val="22"/>
          <w:szCs w:val="22"/>
        </w:rPr>
        <w:t xml:space="preserve"> </w:t>
      </w:r>
      <w:r w:rsidRPr="0033518B">
        <w:rPr>
          <w:sz w:val="22"/>
          <w:szCs w:val="22"/>
        </w:rPr>
        <w:t>serwisowy, konserwacja).</w:t>
      </w:r>
    </w:p>
    <w:p w14:paraId="43E5B17D" w14:textId="3C141D23" w:rsidR="00E54941" w:rsidRPr="0033518B" w:rsidRDefault="00E54941">
      <w:pPr>
        <w:pStyle w:val="Akapitzlist"/>
        <w:numPr>
          <w:ilvl w:val="0"/>
          <w:numId w:val="28"/>
        </w:numPr>
        <w:suppressAutoHyphens/>
        <w:spacing w:line="200" w:lineRule="atLeast"/>
        <w:jc w:val="both"/>
        <w:rPr>
          <w:sz w:val="22"/>
          <w:szCs w:val="22"/>
        </w:rPr>
      </w:pPr>
      <w:r w:rsidRPr="0033518B">
        <w:rPr>
          <w:sz w:val="22"/>
          <w:szCs w:val="22"/>
        </w:rPr>
        <w:t xml:space="preserve">W celu weryfikacji zatrudniania przez wykonawcę lub podwykonawcę na podstawie umowy  </w:t>
      </w:r>
      <w:r w:rsidRPr="0033518B">
        <w:rPr>
          <w:sz w:val="22"/>
          <w:szCs w:val="22"/>
        </w:rPr>
        <w:br/>
        <w:t xml:space="preserve">o pracę osoby wykonującej  wskazane przez Zamawiającego czynności w zakresie realizacji  zamówienia, umowa przewiduje możliwość żądania przez Zamawiającego w szczególności: </w:t>
      </w:r>
    </w:p>
    <w:p w14:paraId="5DD6DC1B" w14:textId="77777777" w:rsidR="00E54941" w:rsidRPr="0028506F" w:rsidRDefault="00E54941">
      <w:pPr>
        <w:pStyle w:val="Akapitzlist"/>
        <w:numPr>
          <w:ilvl w:val="0"/>
          <w:numId w:val="29"/>
        </w:numPr>
        <w:suppressAutoHyphens/>
        <w:jc w:val="both"/>
        <w:rPr>
          <w:rFonts w:eastAsia="Calibri"/>
          <w:sz w:val="22"/>
          <w:szCs w:val="22"/>
        </w:rPr>
      </w:pPr>
      <w:r w:rsidRPr="0028506F">
        <w:rPr>
          <w:rFonts w:eastAsia="Calibri"/>
          <w:sz w:val="22"/>
          <w:szCs w:val="22"/>
        </w:rPr>
        <w:t>oświadczenia zatrudnionego pracownika,</w:t>
      </w:r>
    </w:p>
    <w:p w14:paraId="16C6CD88" w14:textId="77777777" w:rsidR="00E54941" w:rsidRPr="00E54941" w:rsidRDefault="00E54941">
      <w:pPr>
        <w:numPr>
          <w:ilvl w:val="0"/>
          <w:numId w:val="29"/>
        </w:numPr>
        <w:suppressAutoHyphens/>
        <w:jc w:val="both"/>
        <w:rPr>
          <w:rFonts w:eastAsia="Calibri"/>
          <w:sz w:val="22"/>
          <w:szCs w:val="22"/>
        </w:rPr>
      </w:pPr>
      <w:r w:rsidRPr="00E54941">
        <w:rPr>
          <w:sz w:val="22"/>
          <w:szCs w:val="22"/>
        </w:rPr>
        <w:t xml:space="preserve"> oświadczenia wykonawcy lub podwykonawcy o zatrudnieniu pracownika na podstawie umowy                   </w:t>
      </w:r>
    </w:p>
    <w:p w14:paraId="507D87F1" w14:textId="77777777" w:rsidR="0033518B" w:rsidRDefault="00E54941" w:rsidP="0033518B">
      <w:pPr>
        <w:jc w:val="both"/>
        <w:rPr>
          <w:sz w:val="22"/>
          <w:szCs w:val="22"/>
        </w:rPr>
      </w:pPr>
      <w:r w:rsidRPr="00E54941">
        <w:rPr>
          <w:sz w:val="22"/>
          <w:szCs w:val="22"/>
        </w:rPr>
        <w:t xml:space="preserve">     o pracę, </w:t>
      </w:r>
    </w:p>
    <w:p w14:paraId="786FF638" w14:textId="4C309C64" w:rsidR="00E54941" w:rsidRPr="0033518B" w:rsidRDefault="00E54941">
      <w:pPr>
        <w:pStyle w:val="Akapitzlist"/>
        <w:numPr>
          <w:ilvl w:val="0"/>
          <w:numId w:val="28"/>
        </w:numPr>
        <w:jc w:val="both"/>
        <w:rPr>
          <w:sz w:val="22"/>
          <w:szCs w:val="22"/>
        </w:rPr>
      </w:pPr>
      <w:r w:rsidRPr="0033518B">
        <w:rPr>
          <w:sz w:val="22"/>
          <w:szCs w:val="22"/>
        </w:rPr>
        <w:t xml:space="preserve">Nieprzedłożenie przez Wykonawcę danych osoby zatrudnionej w terminie wskazanym przez Zamawiającego  będzie traktowane, jako niewypełnienie wskazanego obowiązku o którym mowa   w ust. 16 niniejszego paragrafu. </w:t>
      </w:r>
    </w:p>
    <w:p w14:paraId="7A45C8B0" w14:textId="77777777" w:rsidR="00E54941" w:rsidRPr="00E54941" w:rsidRDefault="00E54941" w:rsidP="00E54941">
      <w:pPr>
        <w:spacing w:line="276" w:lineRule="auto"/>
        <w:jc w:val="both"/>
        <w:rPr>
          <w:sz w:val="22"/>
          <w:szCs w:val="22"/>
        </w:rPr>
      </w:pPr>
    </w:p>
    <w:p w14:paraId="6230FC00" w14:textId="77777777" w:rsidR="00E54941" w:rsidRPr="00E54941" w:rsidRDefault="00E54941" w:rsidP="00E54941">
      <w:pPr>
        <w:keepNext/>
        <w:suppressAutoHyphens/>
        <w:spacing w:line="276" w:lineRule="auto"/>
        <w:jc w:val="center"/>
        <w:rPr>
          <w:b/>
          <w:sz w:val="22"/>
          <w:szCs w:val="22"/>
          <w:lang w:eastAsia="ar-SA"/>
        </w:rPr>
      </w:pPr>
      <w:r w:rsidRPr="00E54941">
        <w:rPr>
          <w:b/>
          <w:sz w:val="22"/>
          <w:szCs w:val="22"/>
          <w:lang w:eastAsia="ar-SA"/>
        </w:rPr>
        <w:t>§ 3</w:t>
      </w:r>
    </w:p>
    <w:p w14:paraId="0C4073C7" w14:textId="77777777" w:rsidR="00E54941" w:rsidRPr="00E54941" w:rsidRDefault="00E54941" w:rsidP="00E54941">
      <w:pPr>
        <w:keepNext/>
        <w:suppressAutoHyphens/>
        <w:spacing w:line="276" w:lineRule="auto"/>
        <w:ind w:left="3540" w:firstLine="708"/>
        <w:rPr>
          <w:b/>
          <w:sz w:val="22"/>
          <w:szCs w:val="22"/>
          <w:lang w:eastAsia="ar-SA"/>
        </w:rPr>
      </w:pPr>
      <w:r w:rsidRPr="00E54941">
        <w:rPr>
          <w:b/>
          <w:sz w:val="22"/>
          <w:szCs w:val="22"/>
          <w:lang w:eastAsia="ar-SA"/>
        </w:rPr>
        <w:t>TERMINY</w:t>
      </w:r>
    </w:p>
    <w:p w14:paraId="6A264387" w14:textId="77777777" w:rsidR="0033518B" w:rsidRDefault="00E54941">
      <w:pPr>
        <w:pStyle w:val="Akapitzlist"/>
        <w:numPr>
          <w:ilvl w:val="0"/>
          <w:numId w:val="59"/>
        </w:numPr>
        <w:suppressAutoHyphens/>
        <w:spacing w:line="276" w:lineRule="auto"/>
        <w:jc w:val="both"/>
        <w:rPr>
          <w:bCs/>
          <w:sz w:val="22"/>
          <w:szCs w:val="22"/>
          <w:lang w:eastAsia="ar-SA"/>
        </w:rPr>
      </w:pPr>
      <w:r w:rsidRPr="0033518B">
        <w:rPr>
          <w:bCs/>
          <w:sz w:val="22"/>
          <w:szCs w:val="22"/>
          <w:lang w:eastAsia="ar-SA"/>
        </w:rPr>
        <w:t xml:space="preserve">Termin obowiązywania  Umowy Strony ustalają od dnia …………….…….. na okres 12 miesięcy </w:t>
      </w:r>
      <w:r w:rsidRPr="0033518B">
        <w:rPr>
          <w:bCs/>
          <w:sz w:val="22"/>
          <w:szCs w:val="22"/>
          <w:lang w:eastAsia="ar-SA"/>
        </w:rPr>
        <w:br/>
        <w:t>od zawarcia umowy.</w:t>
      </w:r>
    </w:p>
    <w:p w14:paraId="202F8D91" w14:textId="77777777" w:rsidR="0033518B" w:rsidRPr="0033518B" w:rsidRDefault="00E54941">
      <w:pPr>
        <w:pStyle w:val="Akapitzlist"/>
        <w:numPr>
          <w:ilvl w:val="0"/>
          <w:numId w:val="59"/>
        </w:numPr>
        <w:suppressAutoHyphens/>
        <w:spacing w:line="276" w:lineRule="auto"/>
        <w:jc w:val="both"/>
        <w:rPr>
          <w:bCs/>
          <w:sz w:val="22"/>
          <w:szCs w:val="22"/>
          <w:lang w:eastAsia="ar-SA"/>
        </w:rPr>
      </w:pPr>
      <w:r w:rsidRPr="0033518B">
        <w:rPr>
          <w:sz w:val="22"/>
          <w:szCs w:val="22"/>
          <w:lang w:eastAsia="ar-SA"/>
        </w:rPr>
        <w:t>Strony zgodnie ustalają, że w przypadku wyczerpania wartości Umowy przed upływem okresy obowiązywania Umowy, Umowa wygasa z dniem wyczerpania tej wartości.</w:t>
      </w:r>
    </w:p>
    <w:p w14:paraId="0F946754" w14:textId="77777777" w:rsidR="000D180C" w:rsidRPr="007F42BE" w:rsidRDefault="000D180C">
      <w:pPr>
        <w:pStyle w:val="Akapitzlist"/>
        <w:numPr>
          <w:ilvl w:val="0"/>
          <w:numId w:val="59"/>
        </w:numPr>
        <w:suppressAutoHyphens/>
        <w:spacing w:line="276" w:lineRule="auto"/>
        <w:jc w:val="both"/>
        <w:rPr>
          <w:bCs/>
          <w:sz w:val="22"/>
          <w:szCs w:val="22"/>
          <w:lang w:eastAsia="ar-SA"/>
        </w:rPr>
      </w:pPr>
      <w:r w:rsidRPr="007F42BE">
        <w:rPr>
          <w:sz w:val="22"/>
          <w:szCs w:val="22"/>
          <w:lang w:eastAsia="ar-SA"/>
        </w:rPr>
        <w:t>Strony zgodnie ustalają, że w przypadku nie wyczerpania wartości Umowy do dnia obowiązywania Umowy, Zamawiający może skorzystać z prawa przedłużenia umowy nie dłużej niż 6 miesięcy ponad okres jej obowiązywania. Wartość przedłużenia Umowy stanowi różnicę pomiędzy wartością umowy, a wysokością środków wykorzystanych do dnia zakończenia Umowy.</w:t>
      </w:r>
    </w:p>
    <w:p w14:paraId="4B4CA87A" w14:textId="77777777" w:rsidR="000D180C" w:rsidRPr="007F42BE" w:rsidRDefault="000D180C">
      <w:pPr>
        <w:pStyle w:val="Akapitzlist"/>
        <w:numPr>
          <w:ilvl w:val="0"/>
          <w:numId w:val="59"/>
        </w:numPr>
        <w:suppressAutoHyphens/>
        <w:spacing w:line="276" w:lineRule="auto"/>
        <w:jc w:val="both"/>
        <w:rPr>
          <w:bCs/>
          <w:sz w:val="22"/>
          <w:szCs w:val="22"/>
          <w:lang w:eastAsia="ar-SA"/>
        </w:rPr>
      </w:pPr>
      <w:r w:rsidRPr="007F42BE">
        <w:rPr>
          <w:sz w:val="22"/>
          <w:szCs w:val="22"/>
          <w:lang w:eastAsia="ar-SA"/>
        </w:rPr>
        <w:t>Przedłużenie okresu obowiązywania Umowy nie wymaga aneksu do Umowy, a jedynie pisemnego oświadczenia Zamawiającego o  nadwyżce wartości Umowy.</w:t>
      </w:r>
    </w:p>
    <w:p w14:paraId="56E83B8B" w14:textId="2AA4E2B3" w:rsidR="000D180C" w:rsidRPr="007F42BE" w:rsidRDefault="000D180C">
      <w:pPr>
        <w:pStyle w:val="Akapitzlist"/>
        <w:numPr>
          <w:ilvl w:val="0"/>
          <w:numId w:val="59"/>
        </w:numPr>
        <w:suppressAutoHyphens/>
        <w:spacing w:line="276" w:lineRule="auto"/>
        <w:jc w:val="both"/>
        <w:rPr>
          <w:bCs/>
          <w:sz w:val="22"/>
          <w:szCs w:val="22"/>
          <w:lang w:eastAsia="ar-SA"/>
        </w:rPr>
      </w:pPr>
      <w:r w:rsidRPr="007F42BE">
        <w:rPr>
          <w:sz w:val="22"/>
          <w:szCs w:val="22"/>
          <w:lang w:eastAsia="ar-SA"/>
        </w:rPr>
        <w:t>Zamawiający może nie skorzystać z Przedłużenia umowy, lub skorzystać z niego w mniejszym zakresie aniżeli określony w ust. 3, w szczególności w przypadku nie uzyskania środków finansowych na ten cel, a Wykonawcy nie przysługuje z tego tytułu żadne roszczenie.</w:t>
      </w:r>
    </w:p>
    <w:p w14:paraId="5AA246F8" w14:textId="77777777" w:rsidR="00E54941" w:rsidRPr="00E54941" w:rsidRDefault="00E54941" w:rsidP="00664DEA">
      <w:pPr>
        <w:suppressAutoHyphens/>
        <w:spacing w:line="276" w:lineRule="auto"/>
        <w:ind w:left="4532"/>
        <w:jc w:val="both"/>
        <w:rPr>
          <w:b/>
          <w:sz w:val="22"/>
          <w:szCs w:val="22"/>
          <w:lang w:eastAsia="ar-SA"/>
        </w:rPr>
      </w:pPr>
    </w:p>
    <w:p w14:paraId="1E8984BE" w14:textId="77777777" w:rsidR="00E54941" w:rsidRPr="00E54941" w:rsidRDefault="00E54941" w:rsidP="00E54941">
      <w:pPr>
        <w:suppressAutoHyphens/>
        <w:spacing w:line="276" w:lineRule="auto"/>
        <w:ind w:left="4532"/>
        <w:rPr>
          <w:b/>
          <w:sz w:val="22"/>
          <w:szCs w:val="22"/>
          <w:lang w:eastAsia="ar-SA"/>
        </w:rPr>
      </w:pPr>
      <w:r w:rsidRPr="00E54941">
        <w:rPr>
          <w:b/>
          <w:sz w:val="22"/>
          <w:szCs w:val="22"/>
          <w:lang w:eastAsia="ar-SA"/>
        </w:rPr>
        <w:t>§ 4</w:t>
      </w:r>
    </w:p>
    <w:p w14:paraId="1CB62F0A"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WYNAGRODZENIE</w:t>
      </w:r>
    </w:p>
    <w:p w14:paraId="1D8ED514" w14:textId="77777777" w:rsidR="0033518B" w:rsidRPr="0033518B" w:rsidRDefault="00E54941">
      <w:pPr>
        <w:pStyle w:val="Akapitzlist"/>
        <w:numPr>
          <w:ilvl w:val="0"/>
          <w:numId w:val="60"/>
        </w:numPr>
        <w:suppressAutoHyphens/>
        <w:spacing w:line="276" w:lineRule="auto"/>
        <w:jc w:val="both"/>
        <w:rPr>
          <w:sz w:val="22"/>
          <w:szCs w:val="22"/>
          <w:lang w:eastAsia="ar-SA"/>
        </w:rPr>
      </w:pPr>
      <w:r w:rsidRPr="0033518B">
        <w:rPr>
          <w:bCs/>
          <w:sz w:val="22"/>
          <w:szCs w:val="22"/>
          <w:lang w:eastAsia="ar-SA"/>
        </w:rPr>
        <w:t>Wartość brutto umowy wynosi ………………………….. zł wraz z należnym podatkiem VAT (słownie:…………………………………………………….)</w:t>
      </w:r>
    </w:p>
    <w:p w14:paraId="27AED02A" w14:textId="7FD4B0C8" w:rsidR="00E54941" w:rsidRPr="0033518B" w:rsidRDefault="00E54941">
      <w:pPr>
        <w:pStyle w:val="Akapitzlist"/>
        <w:numPr>
          <w:ilvl w:val="0"/>
          <w:numId w:val="60"/>
        </w:numPr>
        <w:suppressAutoHyphens/>
        <w:spacing w:line="276" w:lineRule="auto"/>
        <w:jc w:val="both"/>
        <w:rPr>
          <w:sz w:val="22"/>
          <w:szCs w:val="22"/>
          <w:lang w:eastAsia="ar-SA"/>
        </w:rPr>
      </w:pPr>
      <w:r w:rsidRPr="0033518B">
        <w:rPr>
          <w:sz w:val="22"/>
          <w:szCs w:val="22"/>
          <w:lang w:eastAsia="ar-SA"/>
        </w:rPr>
        <w:t xml:space="preserve">Wykorzystanie maksymalnej wartości wykonania przedmiotu Umowy brutto , wskazanej  </w:t>
      </w:r>
      <w:r w:rsidRPr="0033518B">
        <w:rPr>
          <w:sz w:val="22"/>
          <w:szCs w:val="22"/>
          <w:lang w:eastAsia="ar-SA"/>
        </w:rPr>
        <w:br/>
        <w:t>w ust. 1, zwanej dalej „</w:t>
      </w:r>
      <w:r w:rsidRPr="0033518B">
        <w:rPr>
          <w:b/>
          <w:sz w:val="22"/>
          <w:szCs w:val="22"/>
          <w:lang w:eastAsia="ar-SA"/>
        </w:rPr>
        <w:t>wynagrodzeniem umownym”</w:t>
      </w:r>
      <w:r w:rsidRPr="0033518B">
        <w:rPr>
          <w:sz w:val="22"/>
          <w:szCs w:val="22"/>
          <w:lang w:eastAsia="ar-SA"/>
        </w:rPr>
        <w:t xml:space="preserve"> , przed upływem okresu obowiązywania Umowy wskazanym w §3 Umowy, skutkuje jej wygaśnięciem. </w:t>
      </w:r>
    </w:p>
    <w:p w14:paraId="7874A56F" w14:textId="189F2519" w:rsidR="00E54941" w:rsidRPr="0033518B" w:rsidRDefault="00E54941">
      <w:pPr>
        <w:pStyle w:val="Akapitzlist"/>
        <w:numPr>
          <w:ilvl w:val="0"/>
          <w:numId w:val="60"/>
        </w:numPr>
        <w:suppressAutoHyphens/>
        <w:jc w:val="both"/>
        <w:rPr>
          <w:sz w:val="22"/>
          <w:szCs w:val="22"/>
          <w:lang w:eastAsia="ar-SA"/>
        </w:rPr>
      </w:pPr>
      <w:r w:rsidRPr="0033518B">
        <w:rPr>
          <w:sz w:val="22"/>
          <w:szCs w:val="22"/>
          <w:lang w:eastAsia="ar-SA"/>
        </w:rPr>
        <w:t>Koszt napraw i części zamiennych przekraczających 40 % wartości  brutto nowego sprzętu zobowiązuje Wykonawcę do przedstawienia Zamawiającemu wstępnego kosztorysu napraw. W takim przypadku przystąpienie do wykonania napraw nastąpi po zatwierdzeniu kosztorysu napraw.</w:t>
      </w:r>
    </w:p>
    <w:p w14:paraId="2DFB8CC9" w14:textId="77777777" w:rsidR="00E54941" w:rsidRPr="00E54941" w:rsidRDefault="00E54941">
      <w:pPr>
        <w:numPr>
          <w:ilvl w:val="0"/>
          <w:numId w:val="60"/>
        </w:numPr>
        <w:suppressAutoHyphens/>
        <w:spacing w:line="276" w:lineRule="auto"/>
        <w:jc w:val="both"/>
        <w:rPr>
          <w:color w:val="FF0000"/>
          <w:sz w:val="22"/>
          <w:szCs w:val="22"/>
          <w:lang w:eastAsia="ar-SA"/>
        </w:rPr>
      </w:pPr>
      <w:r w:rsidRPr="00E54941">
        <w:rPr>
          <w:sz w:val="22"/>
          <w:szCs w:val="22"/>
          <w:lang w:eastAsia="ar-SA"/>
        </w:rPr>
        <w:t>Ceny usług adjustacji/kalibracji podane w Formularzu Ofertowym przez Wykonawcę są cenami stałymi i nie mogą być zmienione w trakcie obowiązywania umowy, z zastrzeżeniem § 7 Umowy</w:t>
      </w:r>
      <w:r w:rsidRPr="00E54941">
        <w:rPr>
          <w:color w:val="FF0000"/>
          <w:sz w:val="22"/>
          <w:szCs w:val="22"/>
          <w:lang w:eastAsia="ar-SA"/>
        </w:rPr>
        <w:t>.</w:t>
      </w:r>
    </w:p>
    <w:p w14:paraId="2654BF6E" w14:textId="77777777" w:rsidR="00E54941" w:rsidRPr="00E54941" w:rsidRDefault="00E54941">
      <w:pPr>
        <w:numPr>
          <w:ilvl w:val="0"/>
          <w:numId w:val="60"/>
        </w:numPr>
        <w:suppressAutoHyphens/>
        <w:spacing w:line="276" w:lineRule="auto"/>
        <w:jc w:val="both"/>
        <w:rPr>
          <w:b/>
          <w:sz w:val="22"/>
          <w:szCs w:val="22"/>
          <w:lang w:eastAsia="ar-SA"/>
        </w:rPr>
      </w:pPr>
      <w:r w:rsidRPr="00E54941">
        <w:rPr>
          <w:sz w:val="22"/>
          <w:szCs w:val="22"/>
          <w:lang w:eastAsia="ar-SA"/>
        </w:rPr>
        <w:t>W przypadku zmiany stawki podatku VAT ceny netto oraz kwota przeznaczona na wykon</w:t>
      </w:r>
      <w:r w:rsidRPr="00E54941">
        <w:rPr>
          <w:color w:val="000000" w:themeColor="text1"/>
          <w:sz w:val="22"/>
          <w:szCs w:val="22"/>
          <w:lang w:eastAsia="ar-SA"/>
        </w:rPr>
        <w:t>an</w:t>
      </w:r>
      <w:r w:rsidRPr="00E54941">
        <w:rPr>
          <w:sz w:val="22"/>
          <w:szCs w:val="22"/>
          <w:lang w:eastAsia="ar-SA"/>
        </w:rPr>
        <w:t>ie przedmiotu Umowy pozostają bez zmian. Zmiana stawki podatku VAT dotyczyć będzie wyłącznie usług wykonywanych po wejściu w życie zmiany stawki podatku VAT.</w:t>
      </w:r>
    </w:p>
    <w:p w14:paraId="1C40B295" w14:textId="77777777" w:rsidR="00E54941" w:rsidRDefault="00E54941" w:rsidP="00E54941">
      <w:pPr>
        <w:suppressAutoHyphens/>
        <w:spacing w:line="276" w:lineRule="auto"/>
        <w:jc w:val="both"/>
        <w:rPr>
          <w:b/>
          <w:sz w:val="22"/>
          <w:szCs w:val="22"/>
          <w:lang w:eastAsia="ar-SA"/>
        </w:rPr>
      </w:pPr>
    </w:p>
    <w:p w14:paraId="7EDBCEA6" w14:textId="77777777" w:rsidR="0033518B" w:rsidRDefault="0033518B" w:rsidP="00E54941">
      <w:pPr>
        <w:suppressAutoHyphens/>
        <w:spacing w:line="276" w:lineRule="auto"/>
        <w:jc w:val="both"/>
        <w:rPr>
          <w:b/>
          <w:sz w:val="22"/>
          <w:szCs w:val="22"/>
          <w:lang w:eastAsia="ar-SA"/>
        </w:rPr>
      </w:pPr>
    </w:p>
    <w:p w14:paraId="2BDB9ED1" w14:textId="77777777" w:rsidR="0033518B" w:rsidRDefault="0033518B" w:rsidP="00E54941">
      <w:pPr>
        <w:suppressAutoHyphens/>
        <w:spacing w:line="276" w:lineRule="auto"/>
        <w:jc w:val="both"/>
        <w:rPr>
          <w:b/>
          <w:sz w:val="22"/>
          <w:szCs w:val="22"/>
          <w:lang w:eastAsia="ar-SA"/>
        </w:rPr>
      </w:pPr>
    </w:p>
    <w:p w14:paraId="7E173916" w14:textId="77777777" w:rsidR="0033518B" w:rsidRPr="00E54941" w:rsidRDefault="0033518B" w:rsidP="00E54941">
      <w:pPr>
        <w:suppressAutoHyphens/>
        <w:spacing w:line="276" w:lineRule="auto"/>
        <w:jc w:val="both"/>
        <w:rPr>
          <w:b/>
          <w:sz w:val="22"/>
          <w:szCs w:val="22"/>
          <w:lang w:eastAsia="ar-SA"/>
        </w:rPr>
      </w:pPr>
    </w:p>
    <w:p w14:paraId="790FCCE0" w14:textId="77777777" w:rsidR="00E54941" w:rsidRPr="00E54941" w:rsidRDefault="00E54941" w:rsidP="00E54941">
      <w:pPr>
        <w:suppressAutoHyphens/>
        <w:spacing w:line="276" w:lineRule="auto"/>
        <w:ind w:left="3540" w:firstLine="708"/>
        <w:rPr>
          <w:b/>
          <w:sz w:val="22"/>
          <w:szCs w:val="22"/>
          <w:lang w:eastAsia="ar-SA"/>
        </w:rPr>
      </w:pPr>
      <w:r w:rsidRPr="00E54941">
        <w:rPr>
          <w:b/>
          <w:sz w:val="22"/>
          <w:szCs w:val="22"/>
          <w:lang w:eastAsia="ar-SA"/>
        </w:rPr>
        <w:t xml:space="preserve">   § 5</w:t>
      </w:r>
    </w:p>
    <w:p w14:paraId="6E33A9E7"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PŁATNOŚCI</w:t>
      </w:r>
    </w:p>
    <w:p w14:paraId="4F09FEEC" w14:textId="77777777" w:rsidR="00E54941" w:rsidRPr="004A5392" w:rsidRDefault="00E54941">
      <w:pPr>
        <w:pStyle w:val="Akapitzlist"/>
        <w:numPr>
          <w:ilvl w:val="3"/>
          <w:numId w:val="60"/>
        </w:numPr>
        <w:suppressAutoHyphens/>
        <w:spacing w:line="276" w:lineRule="auto"/>
        <w:ind w:left="709" w:right="-8" w:hanging="425"/>
        <w:jc w:val="both"/>
        <w:rPr>
          <w:b/>
          <w:sz w:val="22"/>
          <w:szCs w:val="22"/>
          <w:lang w:eastAsia="ar-SA"/>
        </w:rPr>
      </w:pPr>
      <w:r w:rsidRPr="004A5392">
        <w:rPr>
          <w:sz w:val="22"/>
          <w:szCs w:val="22"/>
          <w:lang w:eastAsia="ar-SA"/>
        </w:rPr>
        <w:t>Wykonawca zobowiązany jest wystawić fakturę VAT/ rachunek na Komendę Wojewódzką Policji w Gdańsku, ul. Okopowa 15 80 -819 Gdańsk, NIP: 583-001-00-88 w ciągu 7 dni kalendarzowych licząc od dnia wykonania usługi.</w:t>
      </w:r>
    </w:p>
    <w:p w14:paraId="4D859540" w14:textId="77777777" w:rsidR="00E54941" w:rsidRPr="004A5392" w:rsidRDefault="00E54941">
      <w:pPr>
        <w:pStyle w:val="Akapitzlist"/>
        <w:numPr>
          <w:ilvl w:val="3"/>
          <w:numId w:val="60"/>
        </w:numPr>
        <w:suppressAutoHyphens/>
        <w:spacing w:line="276" w:lineRule="auto"/>
        <w:ind w:left="709" w:right="-8" w:hanging="425"/>
        <w:jc w:val="both"/>
        <w:rPr>
          <w:b/>
          <w:sz w:val="22"/>
          <w:szCs w:val="22"/>
          <w:lang w:eastAsia="ar-SA"/>
        </w:rPr>
      </w:pPr>
      <w:r w:rsidRPr="004A5392">
        <w:rPr>
          <w:rFonts w:eastAsia="Calibri"/>
          <w:sz w:val="22"/>
          <w:szCs w:val="22"/>
        </w:rPr>
        <w:t>Forma przekazania faktur VAT ;</w:t>
      </w:r>
    </w:p>
    <w:p w14:paraId="18BB9936" w14:textId="77777777" w:rsidR="00E54941" w:rsidRPr="00E54941" w:rsidRDefault="00E54941" w:rsidP="004A5392">
      <w:pPr>
        <w:widowControl w:val="0"/>
        <w:shd w:val="clear" w:color="auto" w:fill="FFFFFF"/>
        <w:suppressAutoHyphens/>
        <w:ind w:left="720" w:right="7"/>
        <w:contextualSpacing/>
        <w:jc w:val="both"/>
        <w:rPr>
          <w:rFonts w:eastAsia="Calibri"/>
          <w:sz w:val="22"/>
          <w:szCs w:val="22"/>
          <w:lang w:eastAsia="ar-SA"/>
        </w:rPr>
      </w:pPr>
      <w:r w:rsidRPr="00E54941">
        <w:rPr>
          <w:rFonts w:eastAsia="Calibri"/>
          <w:sz w:val="22"/>
          <w:szCs w:val="22"/>
        </w:rPr>
        <w:t xml:space="preserve"> </w:t>
      </w:r>
      <w:r w:rsidRPr="00E54941">
        <w:rPr>
          <w:rFonts w:eastAsia="Calibri"/>
          <w:sz w:val="22"/>
          <w:szCs w:val="22"/>
          <w:lang w:eastAsia="ar-SA"/>
        </w:rPr>
        <w:fldChar w:fldCharType="begin">
          <w:ffData>
            <w:name w:val=""/>
            <w:enabled/>
            <w:calcOnExit w:val="0"/>
            <w:checkBox>
              <w:sizeAuto/>
              <w:default w:val="0"/>
            </w:checkBox>
          </w:ffData>
        </w:fldChar>
      </w:r>
      <w:r w:rsidRPr="00E54941">
        <w:rPr>
          <w:rFonts w:eastAsia="Calibri"/>
          <w:sz w:val="22"/>
          <w:szCs w:val="22"/>
          <w:lang w:eastAsia="ar-SA"/>
        </w:rPr>
        <w:instrText xml:space="preserve"> FORMCHECKBOX </w:instrText>
      </w:r>
      <w:r w:rsidR="00D42FCD">
        <w:rPr>
          <w:rFonts w:eastAsia="Calibri"/>
          <w:sz w:val="22"/>
          <w:szCs w:val="22"/>
          <w:lang w:eastAsia="ar-SA"/>
        </w:rPr>
      </w:r>
      <w:r w:rsidR="00D42FCD">
        <w:rPr>
          <w:rFonts w:eastAsia="Calibri"/>
          <w:sz w:val="22"/>
          <w:szCs w:val="22"/>
          <w:lang w:eastAsia="ar-SA"/>
        </w:rPr>
        <w:fldChar w:fldCharType="separate"/>
      </w:r>
      <w:r w:rsidRPr="00E54941">
        <w:rPr>
          <w:rFonts w:eastAsia="Calibri"/>
          <w:sz w:val="22"/>
          <w:szCs w:val="22"/>
          <w:lang w:eastAsia="ar-SA"/>
        </w:rPr>
        <w:fldChar w:fldCharType="end"/>
      </w:r>
      <w:r w:rsidRPr="00E54941">
        <w:rPr>
          <w:rFonts w:eastAsia="Calibri"/>
          <w:sz w:val="22"/>
          <w:szCs w:val="22"/>
          <w:lang w:eastAsia="ar-SA"/>
        </w:rPr>
        <w:t xml:space="preserve">  faktury VAT przesyłane pocztą,</w:t>
      </w:r>
    </w:p>
    <w:p w14:paraId="6FF161BD" w14:textId="77777777" w:rsidR="00E54941" w:rsidRPr="00E54941" w:rsidRDefault="00E54941" w:rsidP="004A5392">
      <w:pPr>
        <w:suppressAutoHyphens/>
        <w:spacing w:line="276" w:lineRule="auto"/>
        <w:ind w:left="720"/>
        <w:contextualSpacing/>
        <w:jc w:val="both"/>
        <w:rPr>
          <w:rFonts w:eastAsia="Calibri"/>
          <w:color w:val="FF0000"/>
          <w:sz w:val="22"/>
          <w:szCs w:val="22"/>
        </w:rPr>
      </w:pPr>
    </w:p>
    <w:p w14:paraId="1A3F878C" w14:textId="77777777" w:rsidR="00E54941" w:rsidRPr="004A5392" w:rsidRDefault="00E54941">
      <w:pPr>
        <w:pStyle w:val="Akapitzlist"/>
        <w:numPr>
          <w:ilvl w:val="3"/>
          <w:numId w:val="60"/>
        </w:numPr>
        <w:suppressAutoHyphens/>
        <w:spacing w:line="276" w:lineRule="auto"/>
        <w:ind w:left="709" w:right="-8" w:hanging="425"/>
        <w:jc w:val="both"/>
        <w:rPr>
          <w:b/>
          <w:sz w:val="22"/>
          <w:szCs w:val="22"/>
          <w:lang w:eastAsia="ar-SA"/>
        </w:rPr>
      </w:pPr>
      <w:r w:rsidRPr="004A5392">
        <w:rPr>
          <w:sz w:val="22"/>
          <w:szCs w:val="22"/>
          <w:lang w:eastAsia="ar-SA"/>
        </w:rPr>
        <w:t>Należność z tytułu wykonania usług będzie wypłacana Wykonawcy przelewem na jego rachunek bankowy, w terminie do 30 dni kalendarzowych od daty dostarczenia faktury VAT/ rachunku do</w:t>
      </w:r>
      <w:r w:rsidRPr="004A5392">
        <w:rPr>
          <w:color w:val="FF0000"/>
          <w:sz w:val="22"/>
          <w:szCs w:val="22"/>
          <w:lang w:eastAsia="ar-SA"/>
        </w:rPr>
        <w:t xml:space="preserve"> </w:t>
      </w:r>
      <w:r w:rsidRPr="004A5392">
        <w:rPr>
          <w:sz w:val="22"/>
          <w:szCs w:val="22"/>
          <w:lang w:eastAsia="ar-SA"/>
        </w:rPr>
        <w:t>Zamawiającego, z możliwością przesunięcia terminu płatności o kolejne 30 dni.</w:t>
      </w:r>
    </w:p>
    <w:p w14:paraId="176B53EE" w14:textId="77777777" w:rsidR="0033518B" w:rsidRDefault="00E54941">
      <w:pPr>
        <w:pStyle w:val="Akapitzlist"/>
        <w:numPr>
          <w:ilvl w:val="3"/>
          <w:numId w:val="60"/>
        </w:numPr>
        <w:suppressAutoHyphens/>
        <w:spacing w:line="276" w:lineRule="auto"/>
        <w:ind w:left="709" w:right="-8" w:hanging="425"/>
        <w:jc w:val="both"/>
        <w:rPr>
          <w:sz w:val="22"/>
          <w:szCs w:val="22"/>
          <w:lang w:eastAsia="ar-SA"/>
        </w:rPr>
      </w:pPr>
      <w:r w:rsidRPr="004A5392">
        <w:rPr>
          <w:sz w:val="22"/>
          <w:szCs w:val="22"/>
          <w:lang w:eastAsia="ar-SA"/>
        </w:rPr>
        <w:t>Za termin zapłaty przyjmuje się dzień obciążenia rachunku Zamawiającego.</w:t>
      </w:r>
    </w:p>
    <w:p w14:paraId="3949A92C" w14:textId="77777777" w:rsidR="0033518B" w:rsidRDefault="00E54941">
      <w:pPr>
        <w:pStyle w:val="Akapitzlist"/>
        <w:numPr>
          <w:ilvl w:val="3"/>
          <w:numId w:val="60"/>
        </w:numPr>
        <w:suppressAutoHyphens/>
        <w:spacing w:line="276" w:lineRule="auto"/>
        <w:ind w:left="709" w:right="-8" w:hanging="425"/>
        <w:jc w:val="both"/>
        <w:rPr>
          <w:sz w:val="22"/>
          <w:szCs w:val="22"/>
          <w:lang w:eastAsia="ar-SA"/>
        </w:rPr>
      </w:pPr>
      <w:r w:rsidRPr="0033518B">
        <w:rPr>
          <w:sz w:val="22"/>
          <w:szCs w:val="22"/>
          <w:lang w:eastAsia="ar-SA"/>
        </w:rPr>
        <w:t xml:space="preserve">W razie opóźnień w zapłacie za wykonaną usługę na rzecz Wykonawcy, przysługuje mu prawo do obciążenia Zmawiającego ustawowymi odsetkami za opóźnienie. </w:t>
      </w:r>
    </w:p>
    <w:p w14:paraId="714D8568" w14:textId="77777777" w:rsidR="0033518B" w:rsidRDefault="00E54941">
      <w:pPr>
        <w:pStyle w:val="Akapitzlist"/>
        <w:numPr>
          <w:ilvl w:val="3"/>
          <w:numId w:val="60"/>
        </w:numPr>
        <w:suppressAutoHyphens/>
        <w:spacing w:line="276" w:lineRule="auto"/>
        <w:ind w:left="709" w:right="-8" w:hanging="425"/>
        <w:jc w:val="both"/>
        <w:rPr>
          <w:sz w:val="22"/>
          <w:szCs w:val="22"/>
          <w:lang w:eastAsia="ar-SA"/>
        </w:rPr>
      </w:pPr>
      <w:r w:rsidRPr="0033518B">
        <w:rPr>
          <w:sz w:val="22"/>
          <w:szCs w:val="22"/>
          <w:lang w:eastAsia="ar-SA"/>
        </w:rPr>
        <w:t xml:space="preserve">Strony wyłączają możliwość zbycia na rzecz osób trzecich wierzytelności powstałych </w:t>
      </w:r>
      <w:r w:rsidRPr="0033518B">
        <w:rPr>
          <w:sz w:val="22"/>
          <w:szCs w:val="22"/>
          <w:lang w:eastAsia="ar-SA"/>
        </w:rPr>
        <w:br/>
        <w:t xml:space="preserve">w wyniku realizacji niniejszej umowy. </w:t>
      </w:r>
    </w:p>
    <w:p w14:paraId="637D4B2A" w14:textId="7E9D3D81" w:rsidR="00E54941" w:rsidRPr="0033518B" w:rsidRDefault="00E54941">
      <w:pPr>
        <w:pStyle w:val="Akapitzlist"/>
        <w:numPr>
          <w:ilvl w:val="3"/>
          <w:numId w:val="60"/>
        </w:numPr>
        <w:suppressAutoHyphens/>
        <w:spacing w:line="276" w:lineRule="auto"/>
        <w:ind w:left="709" w:right="-8" w:hanging="425"/>
        <w:jc w:val="both"/>
        <w:rPr>
          <w:sz w:val="22"/>
          <w:szCs w:val="22"/>
          <w:lang w:eastAsia="ar-SA"/>
        </w:rPr>
      </w:pPr>
      <w:r w:rsidRPr="0033518B">
        <w:rPr>
          <w:sz w:val="22"/>
          <w:szCs w:val="22"/>
          <w:lang w:eastAsia="ar-SA"/>
        </w:rPr>
        <w:t>Zamawiający upoważnia Wykonawcę do wystawienia faktury VAT bez podpisu Zamawiającego.</w:t>
      </w:r>
    </w:p>
    <w:p w14:paraId="58B96DFD" w14:textId="77777777" w:rsidR="00E54941" w:rsidRPr="00E54941" w:rsidRDefault="00E54941" w:rsidP="00E54941">
      <w:pPr>
        <w:suppressAutoHyphens/>
        <w:spacing w:line="276" w:lineRule="auto"/>
        <w:jc w:val="both"/>
        <w:rPr>
          <w:b/>
          <w:sz w:val="22"/>
          <w:szCs w:val="22"/>
          <w:lang w:eastAsia="ar-SA"/>
        </w:rPr>
      </w:pPr>
    </w:p>
    <w:p w14:paraId="5CBD6AAF" w14:textId="77777777" w:rsidR="00E54941" w:rsidRPr="00E54941" w:rsidRDefault="00E54941" w:rsidP="00E54941">
      <w:pPr>
        <w:suppressAutoHyphens/>
        <w:spacing w:line="276" w:lineRule="auto"/>
        <w:jc w:val="center"/>
        <w:rPr>
          <w:b/>
          <w:sz w:val="22"/>
          <w:szCs w:val="22"/>
          <w:lang w:eastAsia="ar-SA"/>
        </w:rPr>
      </w:pPr>
    </w:p>
    <w:p w14:paraId="69B2AB5D"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§6</w:t>
      </w:r>
    </w:p>
    <w:p w14:paraId="06650F4A"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ODSTĄPIENIE OD UMOWY</w:t>
      </w:r>
    </w:p>
    <w:p w14:paraId="6E085110" w14:textId="56AADF4F" w:rsidR="00E54941" w:rsidRPr="0033518B" w:rsidRDefault="00E54941">
      <w:pPr>
        <w:pStyle w:val="Akapitzlist"/>
        <w:widowControl w:val="0"/>
        <w:numPr>
          <w:ilvl w:val="0"/>
          <w:numId w:val="61"/>
        </w:numPr>
        <w:tabs>
          <w:tab w:val="left" w:pos="-284"/>
          <w:tab w:val="left" w:pos="426"/>
        </w:tabs>
        <w:suppressAutoHyphens/>
        <w:autoSpaceDN w:val="0"/>
        <w:jc w:val="both"/>
        <w:textAlignment w:val="baseline"/>
        <w:rPr>
          <w:rFonts w:eastAsia="Lucida Sans Unicode"/>
          <w:kern w:val="3"/>
          <w:sz w:val="22"/>
          <w:szCs w:val="22"/>
          <w:lang w:eastAsia="zh-CN" w:bidi="hi-IN"/>
        </w:rPr>
      </w:pPr>
      <w:r w:rsidRPr="0033518B">
        <w:rPr>
          <w:rFonts w:eastAsia="Calibri"/>
          <w:kern w:val="3"/>
          <w:sz w:val="22"/>
          <w:szCs w:val="22"/>
          <w:lang w:bidi="hi-IN"/>
        </w:rPr>
        <w:t xml:space="preserve">Zamawiający ma prawo do natychmiastowego odstąpienia od Umowy </w:t>
      </w:r>
      <w:r w:rsidRPr="0033518B">
        <w:rPr>
          <w:kern w:val="3"/>
          <w:sz w:val="22"/>
          <w:szCs w:val="22"/>
          <w:lang w:eastAsia="zh-CN"/>
        </w:rPr>
        <w:t xml:space="preserve">poza przypadkami wskazanymi w art. 456 PZP, w przypadku: </w:t>
      </w:r>
    </w:p>
    <w:p w14:paraId="5815F067" w14:textId="77777777" w:rsidR="0033518B"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rFonts w:eastAsia="Lucida Sans Unicode"/>
          <w:kern w:val="3"/>
          <w:sz w:val="22"/>
          <w:szCs w:val="22"/>
          <w:lang w:eastAsia="zh-CN" w:bidi="hi-IN"/>
        </w:rPr>
        <w:t>gdy Wykonawca w sposób istotny narusza postanowienia  Umowy</w:t>
      </w:r>
      <w:r w:rsidRPr="0033518B">
        <w:rPr>
          <w:rFonts w:eastAsia="Lucida Sans Unicode"/>
          <w:color w:val="FF0000"/>
          <w:kern w:val="3"/>
          <w:sz w:val="22"/>
          <w:szCs w:val="22"/>
          <w:lang w:eastAsia="zh-CN" w:bidi="hi-IN"/>
        </w:rPr>
        <w:t>;</w:t>
      </w:r>
    </w:p>
    <w:p w14:paraId="79A79CBF" w14:textId="77777777" w:rsid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rFonts w:eastAsia="Lucida Sans Unicode"/>
          <w:kern w:val="3"/>
          <w:sz w:val="22"/>
          <w:szCs w:val="22"/>
          <w:lang w:eastAsia="zh-CN" w:bidi="hi-IN"/>
        </w:rPr>
        <w:t>zwłoka w realizacji usług przekroczy 7 dni roboczych;</w:t>
      </w:r>
    </w:p>
    <w:p w14:paraId="40D35A9D" w14:textId="77777777" w:rsid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rFonts w:eastAsia="Lucida Sans Unicode"/>
          <w:kern w:val="3"/>
          <w:sz w:val="22"/>
          <w:szCs w:val="22"/>
          <w:lang w:eastAsia="zh-CN" w:bidi="hi-IN"/>
        </w:rPr>
        <w:t>gdy Wykonawca co najmniej dwukrotnie bezpodstawnie nie podjął się wykonania  przedmiotu Umowy pomimo wezwania Zamawiającego do niezwłocznego podjęcia się wykonania   przedmiotu Umowy;</w:t>
      </w:r>
    </w:p>
    <w:p w14:paraId="74007407" w14:textId="77777777" w:rsidR="0033518B"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sz w:val="22"/>
          <w:szCs w:val="22"/>
          <w:lang w:eastAsia="ar-SA"/>
        </w:rPr>
        <w:t>gdy zostanie zgłoszony wniosek o ogłoszenie upadłości lub w sytuacji otwarcia likwidacji</w:t>
      </w:r>
      <w:r w:rsidRPr="0033518B">
        <w:rPr>
          <w:color w:val="FF0000"/>
          <w:sz w:val="22"/>
          <w:szCs w:val="22"/>
          <w:lang w:eastAsia="ar-SA"/>
        </w:rPr>
        <w:t xml:space="preserve"> </w:t>
      </w:r>
      <w:r w:rsidRPr="0033518B">
        <w:rPr>
          <w:color w:val="000000" w:themeColor="text1"/>
          <w:sz w:val="22"/>
          <w:szCs w:val="22"/>
          <w:lang w:eastAsia="ar-SA"/>
        </w:rPr>
        <w:t>przedsiębiorstwa</w:t>
      </w:r>
      <w:r w:rsidRPr="0033518B">
        <w:rPr>
          <w:sz w:val="22"/>
          <w:szCs w:val="22"/>
          <w:lang w:eastAsia="ar-SA"/>
        </w:rPr>
        <w:t xml:space="preserve"> Wykonawcy, za wyjątkiem zmian w strukturze organizacyjno-prawnej </w:t>
      </w:r>
      <w:r w:rsidRPr="0033518B">
        <w:rPr>
          <w:color w:val="000000" w:themeColor="text1"/>
          <w:sz w:val="22"/>
          <w:szCs w:val="22"/>
          <w:lang w:eastAsia="ar-SA"/>
        </w:rPr>
        <w:t xml:space="preserve">przedsiębiorstwa </w:t>
      </w:r>
      <w:r w:rsidRPr="0033518B">
        <w:rPr>
          <w:sz w:val="22"/>
          <w:szCs w:val="22"/>
          <w:lang w:eastAsia="ar-SA"/>
        </w:rPr>
        <w:t>Wykonawcy</w:t>
      </w:r>
      <w:r w:rsidRPr="0033518B">
        <w:rPr>
          <w:color w:val="FF0000"/>
          <w:sz w:val="22"/>
          <w:szCs w:val="22"/>
          <w:lang w:eastAsia="ar-SA"/>
        </w:rPr>
        <w:t>;</w:t>
      </w:r>
    </w:p>
    <w:p w14:paraId="4CB037A7" w14:textId="77777777" w:rsidR="0033518B"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sz w:val="22"/>
          <w:szCs w:val="22"/>
          <w:lang w:eastAsia="ar-SA"/>
        </w:rPr>
        <w:t xml:space="preserve">zostanie wydany nakaz zajęcia majątku Wykonawcy w zakresie uniemożliwiającym lub znacznie utrudniającym mu prawidłowe wywiązanie się z obowiązków wynikających </w:t>
      </w:r>
      <w:r w:rsidRPr="0033518B">
        <w:rPr>
          <w:sz w:val="22"/>
          <w:szCs w:val="22"/>
          <w:lang w:eastAsia="ar-SA"/>
        </w:rPr>
        <w:br/>
        <w:t>z niniejszej umowy;</w:t>
      </w:r>
    </w:p>
    <w:p w14:paraId="2CA9535B" w14:textId="77777777" w:rsidR="0033518B"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sz w:val="22"/>
          <w:szCs w:val="22"/>
          <w:lang w:eastAsia="ar-SA"/>
        </w:rPr>
        <w:t>nieuzasadnionej lub niezgodnej z zawartą umową zmiany cen przez Wykonawcę,</w:t>
      </w:r>
    </w:p>
    <w:p w14:paraId="7192ACAB" w14:textId="77777777" w:rsidR="0033518B"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sz w:val="22"/>
          <w:szCs w:val="22"/>
          <w:lang w:eastAsia="ar-SA"/>
        </w:rPr>
        <w:t>stwierdzenia nieodpowiedniej (niezgodnej z wymaganiami Zamawiającego) jakości świadczonych usług;</w:t>
      </w:r>
    </w:p>
    <w:p w14:paraId="6D0CA40C" w14:textId="62765B1F" w:rsidR="00E54941" w:rsidRPr="0033518B" w:rsidRDefault="00E54941">
      <w:pPr>
        <w:pStyle w:val="Akapitzlist"/>
        <w:widowControl w:val="0"/>
        <w:numPr>
          <w:ilvl w:val="0"/>
          <w:numId w:val="62"/>
        </w:numPr>
        <w:tabs>
          <w:tab w:val="left" w:pos="284"/>
          <w:tab w:val="left" w:pos="1636"/>
          <w:tab w:val="left" w:pos="3436"/>
        </w:tabs>
        <w:suppressAutoHyphens/>
        <w:autoSpaceDN w:val="0"/>
        <w:jc w:val="both"/>
        <w:textAlignment w:val="baseline"/>
        <w:rPr>
          <w:rFonts w:eastAsia="Lucida Sans Unicode"/>
          <w:kern w:val="3"/>
          <w:sz w:val="22"/>
          <w:szCs w:val="22"/>
          <w:lang w:eastAsia="zh-CN" w:bidi="hi-IN"/>
        </w:rPr>
      </w:pPr>
      <w:r w:rsidRPr="0033518B">
        <w:rPr>
          <w:sz w:val="22"/>
          <w:szCs w:val="22"/>
          <w:lang w:eastAsia="ar-SA"/>
        </w:rPr>
        <w:t>w przypadku naruszenia warunków umowy po bezskutecznym wezwaniu do zaniechania naruszeń.</w:t>
      </w:r>
    </w:p>
    <w:p w14:paraId="18FE48F6" w14:textId="73834924" w:rsidR="00E54941" w:rsidRPr="0033518B" w:rsidRDefault="00E54941">
      <w:pPr>
        <w:pStyle w:val="Akapitzlist"/>
        <w:widowControl w:val="0"/>
        <w:numPr>
          <w:ilvl w:val="0"/>
          <w:numId w:val="61"/>
        </w:numPr>
        <w:suppressAutoHyphens/>
        <w:autoSpaceDE w:val="0"/>
        <w:jc w:val="both"/>
        <w:rPr>
          <w:rFonts w:eastAsia="Verdana"/>
          <w:kern w:val="1"/>
          <w:sz w:val="22"/>
          <w:szCs w:val="22"/>
          <w:lang w:eastAsia="zh-CN" w:bidi="hi-IN"/>
        </w:rPr>
      </w:pPr>
      <w:r w:rsidRPr="0033518B">
        <w:rPr>
          <w:kern w:val="1"/>
          <w:sz w:val="22"/>
          <w:szCs w:val="22"/>
          <w:lang w:eastAsia="ar-SA" w:bidi="hi-IN"/>
        </w:rPr>
        <w:t xml:space="preserve">Strony uzgadniają, że w razie wystąpienia istotnej zmiany okoliczności powodującej, że wykonanie Umowy nie leży w interesie publicznym, czego nie można było przewidzieć </w:t>
      </w:r>
      <w:r w:rsidRPr="0033518B">
        <w:rPr>
          <w:kern w:val="1"/>
          <w:sz w:val="22"/>
          <w:szCs w:val="22"/>
          <w:lang w:eastAsia="ar-SA" w:bidi="hi-IN"/>
        </w:rPr>
        <w:br/>
        <w:t xml:space="preserve">w chwili zawarcia umowy, Zamawiający może odstąpić od Umowy w terminie 30 dni od powzięcia wiadomości o powyższych okolicznościach. </w:t>
      </w:r>
    </w:p>
    <w:p w14:paraId="6E41CEB8" w14:textId="77777777" w:rsidR="00E54941" w:rsidRPr="00DD29FE" w:rsidRDefault="00E54941">
      <w:pPr>
        <w:pStyle w:val="Akapitzlist"/>
        <w:widowControl w:val="0"/>
        <w:numPr>
          <w:ilvl w:val="0"/>
          <w:numId w:val="61"/>
        </w:numPr>
        <w:suppressAutoHyphens/>
        <w:autoSpaceDE w:val="0"/>
        <w:jc w:val="both"/>
        <w:rPr>
          <w:rFonts w:eastAsia="Verdana"/>
          <w:kern w:val="1"/>
          <w:sz w:val="22"/>
          <w:szCs w:val="22"/>
          <w:lang w:eastAsia="zh-CN" w:bidi="hi-IN"/>
        </w:rPr>
      </w:pPr>
      <w:r w:rsidRPr="00DD29FE">
        <w:rPr>
          <w:rFonts w:eastAsia="Verdana"/>
          <w:kern w:val="1"/>
          <w:sz w:val="22"/>
          <w:szCs w:val="22"/>
          <w:lang w:eastAsia="zh-CN" w:bidi="hi-IN"/>
        </w:rPr>
        <w:t xml:space="preserve">W razie zaistnienia okoliczności o których mowa w ust. 1 i 2 </w:t>
      </w:r>
      <w:r w:rsidRPr="00DD29FE">
        <w:rPr>
          <w:kern w:val="1"/>
          <w:sz w:val="22"/>
          <w:szCs w:val="22"/>
          <w:lang w:eastAsia="ar-SA" w:bidi="hi-IN"/>
        </w:rPr>
        <w:t>Wykonawca może żądać jedynie wynagrodzenia należnego z tytułu wykonanej części Umowy.</w:t>
      </w:r>
    </w:p>
    <w:p w14:paraId="6DA46260" w14:textId="05F6FE32" w:rsidR="00E54941" w:rsidRPr="0033518B" w:rsidRDefault="00E54941">
      <w:pPr>
        <w:pStyle w:val="Akapitzlist"/>
        <w:widowControl w:val="0"/>
        <w:numPr>
          <w:ilvl w:val="0"/>
          <w:numId w:val="61"/>
        </w:numPr>
        <w:suppressAutoHyphens/>
        <w:autoSpaceDE w:val="0"/>
        <w:jc w:val="both"/>
        <w:rPr>
          <w:rFonts w:eastAsia="Verdana"/>
          <w:kern w:val="1"/>
          <w:sz w:val="22"/>
          <w:szCs w:val="22"/>
          <w:lang w:eastAsia="zh-CN" w:bidi="hi-IN"/>
        </w:rPr>
      </w:pPr>
      <w:r w:rsidRPr="0033518B">
        <w:rPr>
          <w:rFonts w:eastAsia="Verdana"/>
          <w:kern w:val="1"/>
          <w:sz w:val="22"/>
          <w:szCs w:val="22"/>
          <w:lang w:eastAsia="zh-CN" w:bidi="hi-IN"/>
        </w:rPr>
        <w:t xml:space="preserve">Odstąpienie od Umowy wymaga formy pisemnej pod rygorem nieważności i wymaga uzasadnienia. </w:t>
      </w:r>
    </w:p>
    <w:p w14:paraId="565EEEB1" w14:textId="77777777" w:rsidR="00E54941" w:rsidRPr="0075618E" w:rsidRDefault="00E54941">
      <w:pPr>
        <w:pStyle w:val="Akapitzlist"/>
        <w:widowControl w:val="0"/>
        <w:numPr>
          <w:ilvl w:val="0"/>
          <w:numId w:val="61"/>
        </w:numPr>
        <w:suppressAutoHyphens/>
        <w:autoSpaceDE w:val="0"/>
        <w:jc w:val="both"/>
        <w:rPr>
          <w:rFonts w:eastAsia="Verdana"/>
          <w:kern w:val="1"/>
          <w:sz w:val="22"/>
          <w:szCs w:val="22"/>
          <w:lang w:eastAsia="zh-CN" w:bidi="pl-PL"/>
        </w:rPr>
      </w:pPr>
      <w:r w:rsidRPr="0075618E">
        <w:rPr>
          <w:rFonts w:eastAsia="Verdana"/>
          <w:kern w:val="1"/>
          <w:sz w:val="22"/>
          <w:szCs w:val="22"/>
          <w:lang w:eastAsia="zh-CN" w:bidi="pl-PL"/>
        </w:rPr>
        <w:t xml:space="preserve">Zamawiający  nie dopuszcza wzrostu cen jednostkowych zawartych w Załączniku </w:t>
      </w:r>
      <w:r w:rsidRPr="0075618E">
        <w:rPr>
          <w:rFonts w:eastAsia="Verdana"/>
          <w:kern w:val="1"/>
          <w:sz w:val="22"/>
          <w:szCs w:val="22"/>
          <w:lang w:eastAsia="zh-CN" w:bidi="pl-PL"/>
        </w:rPr>
        <w:br/>
        <w:t>nr 2 i 3 do Umowy w okresie obowiązywania Umowy z wyjątkiem sytuacji określonych</w:t>
      </w:r>
      <w:r w:rsidRPr="0075618E">
        <w:rPr>
          <w:rFonts w:eastAsia="Verdana"/>
          <w:kern w:val="1"/>
          <w:sz w:val="22"/>
          <w:szCs w:val="22"/>
          <w:lang w:eastAsia="zh-CN" w:bidi="pl-PL"/>
        </w:rPr>
        <w:br/>
      </w:r>
      <w:r w:rsidRPr="0075618E">
        <w:rPr>
          <w:rFonts w:eastAsia="Verdana"/>
          <w:kern w:val="1"/>
          <w:sz w:val="22"/>
          <w:szCs w:val="22"/>
          <w:lang w:eastAsia="zh-CN" w:bidi="pl-PL"/>
        </w:rPr>
        <w:lastRenderedPageBreak/>
        <w:t xml:space="preserve">w </w:t>
      </w:r>
      <w:r w:rsidRPr="0075618E">
        <w:rPr>
          <w:rFonts w:eastAsia="Verdana"/>
          <w:color w:val="000000" w:themeColor="text1"/>
          <w:kern w:val="1"/>
          <w:sz w:val="22"/>
          <w:szCs w:val="22"/>
          <w:lang w:eastAsia="zh-CN" w:bidi="pl-PL"/>
        </w:rPr>
        <w:t>§7.</w:t>
      </w:r>
    </w:p>
    <w:p w14:paraId="12F7D2D9" w14:textId="77777777" w:rsidR="00E54941" w:rsidRDefault="00E54941" w:rsidP="00E54941">
      <w:pPr>
        <w:suppressAutoHyphens/>
        <w:spacing w:line="276" w:lineRule="auto"/>
        <w:rPr>
          <w:b/>
          <w:sz w:val="22"/>
          <w:szCs w:val="22"/>
          <w:lang w:eastAsia="ar-SA"/>
        </w:rPr>
      </w:pPr>
    </w:p>
    <w:p w14:paraId="00286079" w14:textId="77777777" w:rsidR="0033518B" w:rsidRDefault="0033518B" w:rsidP="00E54941">
      <w:pPr>
        <w:suppressAutoHyphens/>
        <w:spacing w:line="276" w:lineRule="auto"/>
        <w:rPr>
          <w:b/>
          <w:sz w:val="22"/>
          <w:szCs w:val="22"/>
          <w:lang w:eastAsia="ar-SA"/>
        </w:rPr>
      </w:pPr>
    </w:p>
    <w:p w14:paraId="25E1DE3D" w14:textId="77777777" w:rsidR="00664DEA" w:rsidRPr="00E54941" w:rsidRDefault="00664DEA" w:rsidP="00E54941">
      <w:pPr>
        <w:suppressAutoHyphens/>
        <w:spacing w:line="276" w:lineRule="auto"/>
        <w:rPr>
          <w:b/>
          <w:sz w:val="22"/>
          <w:szCs w:val="22"/>
          <w:lang w:eastAsia="ar-SA"/>
        </w:rPr>
      </w:pPr>
    </w:p>
    <w:p w14:paraId="48607A71" w14:textId="77777777" w:rsidR="00E54941" w:rsidRPr="00E54941" w:rsidRDefault="00E54941" w:rsidP="00E54941">
      <w:pPr>
        <w:suppressAutoHyphens/>
        <w:spacing w:line="276" w:lineRule="auto"/>
        <w:ind w:left="3540" w:firstLine="708"/>
        <w:rPr>
          <w:b/>
          <w:color w:val="FF0000"/>
          <w:sz w:val="22"/>
          <w:szCs w:val="22"/>
          <w:lang w:eastAsia="ar-SA"/>
        </w:rPr>
      </w:pPr>
      <w:r w:rsidRPr="00E54941">
        <w:rPr>
          <w:b/>
          <w:sz w:val="22"/>
          <w:szCs w:val="22"/>
          <w:lang w:eastAsia="ar-SA"/>
        </w:rPr>
        <w:t>§ 7</w:t>
      </w:r>
    </w:p>
    <w:p w14:paraId="38460FF3"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ZMIANY UMOWY</w:t>
      </w:r>
    </w:p>
    <w:p w14:paraId="72DEC161" w14:textId="77777777" w:rsidR="00E54941"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sz w:val="22"/>
          <w:szCs w:val="22"/>
          <w:lang w:eastAsia="ar-SA"/>
        </w:rPr>
        <w:t>Zamawiający przewiduje zmiany wysokości wynagrodzenia należnego Wykonawcy w przypadku zmiany:</w:t>
      </w:r>
    </w:p>
    <w:p w14:paraId="66AD99DA" w14:textId="77777777" w:rsidR="00E54941" w:rsidRPr="00E54941" w:rsidRDefault="00E54941">
      <w:pPr>
        <w:widowControl w:val="0"/>
        <w:numPr>
          <w:ilvl w:val="4"/>
          <w:numId w:val="29"/>
        </w:numPr>
        <w:tabs>
          <w:tab w:val="left" w:pos="284"/>
        </w:tabs>
        <w:suppressAutoHyphens/>
        <w:autoSpaceDE w:val="0"/>
        <w:spacing w:line="276" w:lineRule="auto"/>
        <w:ind w:left="709" w:hanging="425"/>
        <w:jc w:val="both"/>
        <w:rPr>
          <w:bCs/>
          <w:sz w:val="22"/>
          <w:szCs w:val="22"/>
          <w:lang w:eastAsia="ar-SA"/>
        </w:rPr>
      </w:pPr>
      <w:r w:rsidRPr="00E54941">
        <w:rPr>
          <w:bCs/>
          <w:sz w:val="22"/>
          <w:szCs w:val="22"/>
          <w:lang w:eastAsia="ar-SA"/>
        </w:rPr>
        <w:t>Stawki podatku od towarów i usług oraz podatku akcyzowego</w:t>
      </w:r>
    </w:p>
    <w:p w14:paraId="2CF42487" w14:textId="77777777" w:rsidR="00E54941" w:rsidRPr="00E54941" w:rsidRDefault="00E54941">
      <w:pPr>
        <w:widowControl w:val="0"/>
        <w:numPr>
          <w:ilvl w:val="4"/>
          <w:numId w:val="29"/>
        </w:numPr>
        <w:tabs>
          <w:tab w:val="left" w:pos="284"/>
        </w:tabs>
        <w:suppressAutoHyphens/>
        <w:autoSpaceDE w:val="0"/>
        <w:spacing w:line="276" w:lineRule="auto"/>
        <w:ind w:left="709" w:hanging="425"/>
        <w:jc w:val="both"/>
        <w:rPr>
          <w:bCs/>
          <w:sz w:val="22"/>
          <w:szCs w:val="22"/>
          <w:lang w:eastAsia="ar-SA"/>
        </w:rPr>
      </w:pPr>
      <w:r w:rsidRPr="00E54941">
        <w:rPr>
          <w:bCs/>
          <w:sz w:val="22"/>
          <w:szCs w:val="22"/>
          <w:lang w:eastAsia="ar-SA"/>
        </w:rPr>
        <w:t>wysokości minimalnego wynagrodzenia za pracę albo wysokości minimalnej stawki godzinowej, ustalonych na podstawie przepisów ustawy z dnia 10 października 2002 r.</w:t>
      </w:r>
      <w:r w:rsidRPr="00E54941">
        <w:rPr>
          <w:bCs/>
          <w:sz w:val="22"/>
          <w:szCs w:val="22"/>
          <w:lang w:eastAsia="ar-SA"/>
        </w:rPr>
        <w:br/>
        <w:t xml:space="preserve"> </w:t>
      </w:r>
      <w:r w:rsidRPr="00E54941">
        <w:rPr>
          <w:sz w:val="22"/>
          <w:szCs w:val="22"/>
          <w:lang w:eastAsia="ar-SA"/>
        </w:rPr>
        <w:t>o minimalnym wynagrodzeniu za pracę,</w:t>
      </w:r>
    </w:p>
    <w:p w14:paraId="2D2A0AD6" w14:textId="77777777" w:rsidR="00E54941" w:rsidRPr="00E54941" w:rsidRDefault="00E54941">
      <w:pPr>
        <w:widowControl w:val="0"/>
        <w:numPr>
          <w:ilvl w:val="4"/>
          <w:numId w:val="29"/>
        </w:numPr>
        <w:tabs>
          <w:tab w:val="left" w:pos="284"/>
        </w:tabs>
        <w:suppressAutoHyphens/>
        <w:autoSpaceDE w:val="0"/>
        <w:spacing w:line="276" w:lineRule="auto"/>
        <w:ind w:left="709" w:hanging="425"/>
        <w:jc w:val="both"/>
        <w:rPr>
          <w:bCs/>
          <w:sz w:val="22"/>
          <w:szCs w:val="22"/>
          <w:lang w:eastAsia="ar-SA"/>
        </w:rPr>
      </w:pPr>
      <w:r w:rsidRPr="00E54941">
        <w:rPr>
          <w:sz w:val="22"/>
          <w:szCs w:val="22"/>
          <w:lang w:eastAsia="ar-SA"/>
        </w:rPr>
        <w:t>zasad podlegania ubezpieczeniom społecznym lub ubezpieczeniu zdrowotnemu lub wysokości stawki składki na ubezpieczenia społeczne lub zdrowotne,</w:t>
      </w:r>
    </w:p>
    <w:p w14:paraId="40EE8BA2" w14:textId="77777777" w:rsidR="00E54941" w:rsidRPr="00E54941" w:rsidRDefault="00E54941">
      <w:pPr>
        <w:widowControl w:val="0"/>
        <w:numPr>
          <w:ilvl w:val="4"/>
          <w:numId w:val="29"/>
        </w:numPr>
        <w:tabs>
          <w:tab w:val="left" w:pos="284"/>
        </w:tabs>
        <w:suppressAutoHyphens/>
        <w:autoSpaceDE w:val="0"/>
        <w:spacing w:line="276" w:lineRule="auto"/>
        <w:ind w:left="709" w:hanging="425"/>
        <w:jc w:val="both"/>
        <w:rPr>
          <w:bCs/>
          <w:sz w:val="22"/>
          <w:szCs w:val="22"/>
          <w:lang w:eastAsia="ar-SA"/>
        </w:rPr>
      </w:pPr>
      <w:r w:rsidRPr="00E54941">
        <w:rPr>
          <w:bCs/>
          <w:sz w:val="22"/>
          <w:szCs w:val="22"/>
          <w:lang w:eastAsia="ar-SA"/>
        </w:rPr>
        <w:t>zasad gromadzenia i wysokości wpłat do pracowniczych planów kapitałowych, o których mowa w ustawie z dnia 4 października 2018 r. o pracowniczych planach kapitałowych,</w:t>
      </w:r>
    </w:p>
    <w:p w14:paraId="1A6FA22A" w14:textId="77777777" w:rsidR="00E54941" w:rsidRPr="00E54941" w:rsidRDefault="00E54941">
      <w:pPr>
        <w:widowControl w:val="0"/>
        <w:numPr>
          <w:ilvl w:val="4"/>
          <w:numId w:val="29"/>
        </w:numPr>
        <w:tabs>
          <w:tab w:val="left" w:pos="284"/>
        </w:tabs>
        <w:suppressAutoHyphens/>
        <w:autoSpaceDE w:val="0"/>
        <w:spacing w:line="276" w:lineRule="auto"/>
        <w:ind w:left="709" w:hanging="425"/>
        <w:jc w:val="both"/>
        <w:rPr>
          <w:bCs/>
          <w:sz w:val="22"/>
          <w:szCs w:val="22"/>
          <w:lang w:eastAsia="ar-SA"/>
        </w:rPr>
      </w:pPr>
      <w:r w:rsidRPr="00E54941">
        <w:rPr>
          <w:bCs/>
          <w:sz w:val="22"/>
          <w:szCs w:val="22"/>
          <w:lang w:eastAsia="ar-SA"/>
        </w:rPr>
        <w:t>cen jednostkowych w przypadku zmiany opłat wynikających z Rozporządzenia Ministra Finansów dot. opłat  legalizacyjnych (jeżeli dotyczy);</w:t>
      </w:r>
    </w:p>
    <w:p w14:paraId="47ACF6B4" w14:textId="77777777" w:rsidR="00E54941" w:rsidRDefault="00E54941" w:rsidP="00E54941">
      <w:pPr>
        <w:widowControl w:val="0"/>
        <w:tabs>
          <w:tab w:val="left" w:pos="284"/>
        </w:tabs>
        <w:suppressAutoHyphens/>
        <w:autoSpaceDE w:val="0"/>
        <w:spacing w:line="276" w:lineRule="auto"/>
        <w:ind w:left="284"/>
        <w:jc w:val="both"/>
        <w:rPr>
          <w:bCs/>
          <w:sz w:val="22"/>
          <w:szCs w:val="22"/>
          <w:lang w:eastAsia="ar-SA"/>
        </w:rPr>
      </w:pPr>
      <w:r w:rsidRPr="00E54941">
        <w:rPr>
          <w:bCs/>
          <w:sz w:val="22"/>
          <w:szCs w:val="22"/>
          <w:lang w:eastAsia="ar-SA"/>
        </w:rPr>
        <w:t>- jeżeli zmiany te będą miały wpływ na koszty wykonania zamówienia przez Wykonawcę.</w:t>
      </w:r>
    </w:p>
    <w:p w14:paraId="1384ECD6"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bCs/>
          <w:kern w:val="2"/>
          <w:sz w:val="22"/>
          <w:szCs w:val="22"/>
          <w:highlight w:val="white"/>
          <w:lang w:eastAsia="ar-SA" w:bidi="hi-IN"/>
        </w:rPr>
        <w:t xml:space="preserve">Zamawiający dopuszcza zmianę wysokości wynagrodzenia należnego Wykonawcy,  w przypadku zmiany cen materiałów lub kosztów związanych z realizacją zamówienia  tj. wzrostu lub obniżenia względem ceny lub </w:t>
      </w:r>
      <w:r w:rsidRPr="0033518B">
        <w:rPr>
          <w:bCs/>
          <w:kern w:val="2"/>
          <w:sz w:val="22"/>
          <w:szCs w:val="22"/>
          <w:lang w:eastAsia="ar-SA" w:bidi="hi-IN"/>
        </w:rPr>
        <w:t xml:space="preserve">kosztu wskazanego w ofercie, </w:t>
      </w:r>
      <w:r w:rsidRPr="0033518B">
        <w:rPr>
          <w:bCs/>
          <w:kern w:val="2"/>
          <w:sz w:val="22"/>
          <w:szCs w:val="22"/>
          <w:highlight w:val="white"/>
          <w:lang w:eastAsia="ar-SA" w:bidi="hi-IN"/>
        </w:rPr>
        <w:t xml:space="preserve">w oparciu o wskaźnik wzrostu cen i usług konsumpcyjnych określonych przez GUS, dotyczący cen wpływających na realizację przedmiotu usługi. Strony dopuszczają waloryzację, jeżeli zmiana cen materiałów i kosztów przekroczy 10% w stosunku do cen i kosztów w chwili zawarcia umowy, przy czym pierwsza waloryzacja może nastąpić nie wcześniej niż po upływie 6 miesięcy od zawarcia umowy. </w:t>
      </w:r>
      <w:r w:rsidRPr="0033518B">
        <w:rPr>
          <w:kern w:val="2"/>
          <w:sz w:val="22"/>
          <w:szCs w:val="22"/>
          <w:shd w:val="clear" w:color="auto" w:fill="FFFFFF"/>
          <w:lang w:eastAsia="ar-SA" w:bidi="hi-IN"/>
        </w:rPr>
        <w:t>Wzrost wynagrodzenia liczony jest wyłącznie w stosunku do zakresu pozostającego do wykonania po upływie 6 miesięcy od dnia zawarcia Umowy.</w:t>
      </w:r>
      <w:r w:rsidRPr="0033518B">
        <w:rPr>
          <w:rFonts w:eastAsia="Calibri"/>
          <w:sz w:val="22"/>
          <w:szCs w:val="22"/>
          <w:lang w:eastAsia="en-US"/>
        </w:rPr>
        <w:t xml:space="preserve"> </w:t>
      </w:r>
      <w:r w:rsidRPr="0033518B">
        <w:rPr>
          <w:sz w:val="22"/>
          <w:szCs w:val="22"/>
          <w:lang w:eastAsia="ar-SA"/>
        </w:rPr>
        <w:t>Łączna maksymalna wartość zmiany wynagrodzenia Wykonawcy</w:t>
      </w:r>
      <w:r w:rsidRPr="0033518B">
        <w:rPr>
          <w:kern w:val="2"/>
          <w:sz w:val="22"/>
          <w:szCs w:val="22"/>
          <w:shd w:val="clear" w:color="auto" w:fill="FFFFFF"/>
          <w:lang w:eastAsia="ar-SA" w:bidi="hi-IN"/>
        </w:rPr>
        <w:t xml:space="preserve"> </w:t>
      </w:r>
      <w:r w:rsidRPr="0033518B">
        <w:rPr>
          <w:sz w:val="22"/>
          <w:szCs w:val="22"/>
          <w:lang w:eastAsia="ar-SA"/>
        </w:rPr>
        <w:t>może wynieść 5% maksymalnego wynagrodzenia Wykonawcy.</w:t>
      </w:r>
    </w:p>
    <w:p w14:paraId="26AB50F6"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kern w:val="2"/>
          <w:sz w:val="22"/>
          <w:szCs w:val="22"/>
          <w:shd w:val="clear" w:color="auto" w:fill="FFFFFF"/>
          <w:lang w:eastAsia="ar-SA" w:bidi="hi-IN"/>
        </w:rPr>
        <w:t>Waloryzacja o której mowa w ust. 1 i 2 następuje na wniosek Wykonawcy o przeprowadzenie negocjacji, jeżeli</w:t>
      </w:r>
      <w:r w:rsidRPr="0033518B">
        <w:rPr>
          <w:sz w:val="22"/>
          <w:szCs w:val="22"/>
          <w:lang w:eastAsia="ar-SA"/>
        </w:rPr>
        <w:t xml:space="preserve"> zmiany, będą miały wpływ na koszty wykonania zamówienia przez Wykonawcę. Udowodnienie zmiany kosztów leży po stronie Wykonawcy, który wraz z wnioskiem o zmianę wysokości wynagrodzenia, przedstawi dokumenty potwierdzające, że zmiany te mają wpływ na koszty wykonania zamówienia wraz z </w:t>
      </w:r>
      <w:r w:rsidRPr="0033518B">
        <w:rPr>
          <w:kern w:val="2"/>
          <w:sz w:val="22"/>
          <w:szCs w:val="22"/>
          <w:shd w:val="clear" w:color="auto" w:fill="FFFFFF"/>
          <w:lang w:eastAsia="ar-SA" w:bidi="hi-IN"/>
        </w:rPr>
        <w:t>wyczerpującym uzasadnieniem faktycznym i wskazaniem podstaw zmiany oraz dokładne wyliczenie kwoty wynagrodzenia należnego Wykonawcy po zmianie Umowy.</w:t>
      </w:r>
    </w:p>
    <w:p w14:paraId="1C1D2996"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sz w:val="22"/>
          <w:szCs w:val="22"/>
          <w:lang w:eastAsia="ar-SA"/>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63394611"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bCs/>
          <w:sz w:val="22"/>
          <w:szCs w:val="22"/>
          <w:lang w:eastAsia="ar-SA"/>
        </w:rPr>
        <w:t xml:space="preserve">Zmiana </w:t>
      </w:r>
      <w:r w:rsidRPr="0033518B">
        <w:rPr>
          <w:kern w:val="2"/>
          <w:sz w:val="22"/>
          <w:szCs w:val="22"/>
          <w:shd w:val="clear" w:color="auto" w:fill="FFFFFF"/>
          <w:lang w:eastAsia="ar-SA" w:bidi="hi-IN"/>
        </w:rPr>
        <w:t>U</w:t>
      </w:r>
      <w:r w:rsidRPr="0033518B">
        <w:rPr>
          <w:bCs/>
          <w:sz w:val="22"/>
          <w:szCs w:val="22"/>
          <w:lang w:eastAsia="ar-SA"/>
        </w:rPr>
        <w:t>mowy nastąpi po przeprowadzeniu ustaleń negocjacyjnych i podpisaniu przez Strony Aneksu do Umowy w terminie 30 dni od daty złożenia wniosku o podjęcie negocjacji.</w:t>
      </w:r>
    </w:p>
    <w:p w14:paraId="1E0B46B2"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sz w:val="22"/>
          <w:szCs w:val="22"/>
          <w:lang w:eastAsia="ar-SA"/>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14:paraId="4B0DB9B5"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sz w:val="22"/>
          <w:szCs w:val="22"/>
          <w:lang w:eastAsia="ar-SA"/>
        </w:rPr>
        <w:lastRenderedPageBreak/>
        <w:t xml:space="preserve">Strony umowy zobowiązują się do niezwłocznego wzajemnego informowania na piśmie </w:t>
      </w:r>
      <w:r w:rsidRPr="0033518B">
        <w:rPr>
          <w:sz w:val="22"/>
          <w:szCs w:val="22"/>
          <w:lang w:eastAsia="ar-SA"/>
        </w:rPr>
        <w:br/>
        <w:t>o każdej zmianie danych w dokumentach rejestracyjnych oraz innych danych wymienionych w umowie, a mających wpływ na jej ważność.</w:t>
      </w:r>
    </w:p>
    <w:p w14:paraId="05FAA273" w14:textId="77777777" w:rsidR="0033518B"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rFonts w:eastAsia="Verdana"/>
          <w:sz w:val="22"/>
          <w:szCs w:val="22"/>
          <w:lang w:eastAsia="ar-SA" w:bidi="pl-PL"/>
        </w:rPr>
        <w:t>W przypadku wystąpienia tzw</w:t>
      </w:r>
      <w:r w:rsidRPr="0033518B">
        <w:rPr>
          <w:rFonts w:eastAsia="Verdana"/>
          <w:b/>
          <w:sz w:val="22"/>
          <w:szCs w:val="22"/>
          <w:lang w:eastAsia="ar-SA" w:bidi="pl-PL"/>
        </w:rPr>
        <w:t xml:space="preserve">. ,,siły wyższej”, </w:t>
      </w:r>
      <w:r w:rsidRPr="0033518B">
        <w:rPr>
          <w:rFonts w:eastAsia="Verdana"/>
          <w:color w:val="000000" w:themeColor="text1"/>
          <w:sz w:val="22"/>
          <w:szCs w:val="22"/>
          <w:lang w:eastAsia="ar-SA" w:bidi="pl-PL"/>
        </w:rPr>
        <w:t>przez którą</w:t>
      </w:r>
      <w:r w:rsidRPr="0033518B">
        <w:rPr>
          <w:rFonts w:eastAsia="Verdana"/>
          <w:b/>
          <w:color w:val="000000" w:themeColor="text1"/>
          <w:sz w:val="22"/>
          <w:szCs w:val="22"/>
          <w:lang w:eastAsia="ar-SA" w:bidi="pl-PL"/>
        </w:rPr>
        <w:t xml:space="preserve"> </w:t>
      </w:r>
      <w:r w:rsidRPr="0033518B">
        <w:rPr>
          <w:rFonts w:eastAsia="Verdana"/>
          <w:sz w:val="22"/>
          <w:szCs w:val="22"/>
          <w:lang w:eastAsia="ar-SA" w:bidi="pl-PL"/>
        </w:rPr>
        <w:t>Strony Umowy</w:t>
      </w:r>
      <w:r w:rsidRPr="0033518B">
        <w:rPr>
          <w:sz w:val="22"/>
          <w:szCs w:val="22"/>
          <w:lang w:eastAsia="ar-SA"/>
        </w:rPr>
        <w:t xml:space="preserve"> </w:t>
      </w:r>
      <w:r w:rsidRPr="0033518B">
        <w:rPr>
          <w:bCs/>
          <w:sz w:val="22"/>
          <w:szCs w:val="22"/>
          <w:lang w:eastAsia="ar-SA"/>
        </w:rPr>
        <w:t xml:space="preserve">rozumieją okoliczności niezależne od woli i działań stron, których powstania żadna ze stron nie mogła przewidzieć i których powstaniu lub skutkom nie mogła zapobiec przy zachowaniu należytej staranności. Za siłę wyższą mogą być uznane w szczególności takie okoliczności jak: klęski żywiołowe, katastrofy, strajki związane </w:t>
      </w:r>
      <w:r w:rsidRPr="0033518B">
        <w:rPr>
          <w:bCs/>
          <w:sz w:val="22"/>
          <w:szCs w:val="22"/>
          <w:lang w:eastAsia="ar-SA"/>
        </w:rPr>
        <w:br/>
        <w:t xml:space="preserve">z funkcjonowaniem Wykonawcy, mobilizację, embargo, zamknięcie granic, </w:t>
      </w:r>
      <w:r w:rsidRPr="0033518B">
        <w:rPr>
          <w:rFonts w:eastAsia="Verdana"/>
          <w:color w:val="000000" w:themeColor="text1"/>
          <w:sz w:val="22"/>
          <w:szCs w:val="22"/>
          <w:lang w:eastAsia="ar-SA" w:bidi="pl-PL"/>
        </w:rPr>
        <w:t xml:space="preserve">pożary, konflikty zbrojne, stan wojenny, </w:t>
      </w:r>
      <w:r w:rsidRPr="0033518B">
        <w:rPr>
          <w:bCs/>
          <w:color w:val="000000" w:themeColor="text1"/>
          <w:sz w:val="22"/>
          <w:szCs w:val="22"/>
          <w:lang w:eastAsia="ar-SA"/>
        </w:rPr>
        <w:t xml:space="preserve">zmiana </w:t>
      </w:r>
      <w:r w:rsidRPr="0033518B">
        <w:rPr>
          <w:bCs/>
          <w:sz w:val="22"/>
          <w:szCs w:val="22"/>
          <w:lang w:eastAsia="ar-SA"/>
        </w:rPr>
        <w:t xml:space="preserve">warunków atmosferycznych uniemożliwiających zrealizowanie usług w terminie. W przypadku wystąpienia </w:t>
      </w:r>
      <w:r w:rsidRPr="0033518B">
        <w:rPr>
          <w:bCs/>
          <w:color w:val="000000" w:themeColor="text1"/>
          <w:sz w:val="22"/>
          <w:szCs w:val="22"/>
          <w:lang w:eastAsia="ar-SA"/>
        </w:rPr>
        <w:t xml:space="preserve">siły wyższej </w:t>
      </w:r>
      <w:r w:rsidRPr="0033518B">
        <w:rPr>
          <w:bCs/>
          <w:sz w:val="22"/>
          <w:szCs w:val="22"/>
          <w:lang w:eastAsia="ar-SA"/>
        </w:rPr>
        <w:t>termin usługi może ulec odpowiedniemu przedłużeniu o czas niezbędny do należytego jej wykonania, nie dłużej jednak      niż o okres trwania tych okoliczności.</w:t>
      </w:r>
    </w:p>
    <w:p w14:paraId="0720C1CB" w14:textId="1D84AD57" w:rsidR="00E54941" w:rsidRPr="0033518B" w:rsidRDefault="00E54941">
      <w:pPr>
        <w:pStyle w:val="Akapitzlist"/>
        <w:widowControl w:val="0"/>
        <w:numPr>
          <w:ilvl w:val="0"/>
          <w:numId w:val="63"/>
        </w:numPr>
        <w:tabs>
          <w:tab w:val="left" w:pos="284"/>
        </w:tabs>
        <w:suppressAutoHyphens/>
        <w:autoSpaceDE w:val="0"/>
        <w:spacing w:line="276" w:lineRule="auto"/>
        <w:jc w:val="both"/>
        <w:rPr>
          <w:b/>
          <w:bCs/>
          <w:sz w:val="22"/>
          <w:szCs w:val="22"/>
          <w:lang w:val="x-none" w:eastAsia="ar-SA"/>
        </w:rPr>
      </w:pPr>
      <w:r w:rsidRPr="0033518B">
        <w:rPr>
          <w:color w:val="000000" w:themeColor="text1"/>
          <w:sz w:val="22"/>
          <w:szCs w:val="22"/>
          <w:lang w:eastAsia="ar-SA"/>
        </w:rPr>
        <w:t xml:space="preserve">Zmawiający dopuszcza zmianę umowy o której mowa w art. 455ust. 1 pkt 3 i 4 PZP. </w:t>
      </w:r>
    </w:p>
    <w:p w14:paraId="0EB746A4" w14:textId="77777777" w:rsidR="00E54941" w:rsidRPr="00E54941" w:rsidRDefault="00E54941" w:rsidP="00E54941">
      <w:pPr>
        <w:tabs>
          <w:tab w:val="left" w:pos="142"/>
        </w:tabs>
        <w:suppressAutoHyphens/>
        <w:spacing w:line="276" w:lineRule="auto"/>
        <w:jc w:val="center"/>
        <w:rPr>
          <w:b/>
          <w:sz w:val="22"/>
          <w:szCs w:val="22"/>
          <w:lang w:eastAsia="ar-SA"/>
        </w:rPr>
      </w:pPr>
    </w:p>
    <w:p w14:paraId="281DB668" w14:textId="77777777" w:rsidR="00E54941" w:rsidRPr="00E54941" w:rsidRDefault="00E54941" w:rsidP="00E54941">
      <w:pPr>
        <w:tabs>
          <w:tab w:val="left" w:pos="142"/>
        </w:tabs>
        <w:suppressAutoHyphens/>
        <w:spacing w:line="276" w:lineRule="auto"/>
        <w:jc w:val="center"/>
        <w:rPr>
          <w:b/>
          <w:sz w:val="22"/>
          <w:szCs w:val="22"/>
          <w:lang w:eastAsia="ar-SA"/>
        </w:rPr>
      </w:pPr>
      <w:r w:rsidRPr="00E54941">
        <w:rPr>
          <w:b/>
          <w:sz w:val="22"/>
          <w:szCs w:val="22"/>
          <w:lang w:eastAsia="ar-SA"/>
        </w:rPr>
        <w:t>§ 8</w:t>
      </w:r>
    </w:p>
    <w:p w14:paraId="16EB696F" w14:textId="77777777" w:rsidR="00E54941" w:rsidRPr="00E54941" w:rsidRDefault="00E54941" w:rsidP="00E54941">
      <w:pPr>
        <w:tabs>
          <w:tab w:val="left" w:pos="142"/>
        </w:tabs>
        <w:suppressAutoHyphens/>
        <w:spacing w:line="276" w:lineRule="auto"/>
        <w:jc w:val="center"/>
        <w:rPr>
          <w:b/>
          <w:sz w:val="22"/>
          <w:szCs w:val="22"/>
          <w:lang w:eastAsia="ar-SA"/>
        </w:rPr>
      </w:pPr>
      <w:r w:rsidRPr="00E54941">
        <w:rPr>
          <w:b/>
          <w:sz w:val="22"/>
          <w:szCs w:val="22"/>
          <w:lang w:eastAsia="ar-SA"/>
        </w:rPr>
        <w:t>KARY UMOWNE I ROSZCZENIA ODSZKODOWAWCZE</w:t>
      </w:r>
    </w:p>
    <w:p w14:paraId="60387CE5" w14:textId="77777777" w:rsidR="00E54941" w:rsidRPr="00E54941" w:rsidRDefault="00E54941" w:rsidP="00E54941">
      <w:pPr>
        <w:tabs>
          <w:tab w:val="left" w:pos="142"/>
        </w:tabs>
        <w:suppressAutoHyphens/>
        <w:spacing w:line="276" w:lineRule="auto"/>
        <w:jc w:val="both"/>
        <w:rPr>
          <w:b/>
          <w:sz w:val="22"/>
          <w:szCs w:val="22"/>
          <w:lang w:eastAsia="ar-SA"/>
        </w:rPr>
      </w:pPr>
    </w:p>
    <w:p w14:paraId="28CCE407" w14:textId="77777777" w:rsidR="0033518B" w:rsidRPr="0033518B" w:rsidRDefault="00E54941">
      <w:pPr>
        <w:pStyle w:val="Akapitzlist"/>
        <w:numPr>
          <w:ilvl w:val="0"/>
          <w:numId w:val="64"/>
        </w:numPr>
        <w:suppressAutoHyphens/>
        <w:spacing w:line="200" w:lineRule="atLeast"/>
        <w:jc w:val="both"/>
        <w:rPr>
          <w:sz w:val="22"/>
          <w:szCs w:val="22"/>
          <w:lang w:eastAsia="zh-CN"/>
        </w:rPr>
      </w:pPr>
      <w:r w:rsidRPr="0033518B">
        <w:rPr>
          <w:sz w:val="22"/>
          <w:szCs w:val="22"/>
          <w:lang w:eastAsia="zh-CN"/>
        </w:rPr>
        <w:t>Wykonawca zobowiązuje się do zapłaty Zamawiającemu kary umownej w wysokości 8 % wartości brutto niezrealizowanej części zamówienia,  za każdy rozpoczęty dzień roboczy zwłoki liczony od terminu, o którym mowa w</w:t>
      </w:r>
      <w:r w:rsidRPr="0033518B">
        <w:rPr>
          <w:color w:val="FF0000"/>
          <w:sz w:val="22"/>
          <w:szCs w:val="22"/>
          <w:lang w:eastAsia="zh-CN"/>
        </w:rPr>
        <w:t xml:space="preserve"> </w:t>
      </w:r>
      <w:r w:rsidRPr="0033518B">
        <w:rPr>
          <w:color w:val="000000" w:themeColor="text1"/>
          <w:sz w:val="22"/>
          <w:szCs w:val="22"/>
          <w:lang w:eastAsia="zh-CN"/>
        </w:rPr>
        <w:t>§2 ust. 2 pkt 5</w:t>
      </w:r>
    </w:p>
    <w:p w14:paraId="0F7E0601" w14:textId="77777777" w:rsidR="0033518B" w:rsidRDefault="00E54941">
      <w:pPr>
        <w:pStyle w:val="Akapitzlist"/>
        <w:numPr>
          <w:ilvl w:val="0"/>
          <w:numId w:val="64"/>
        </w:numPr>
        <w:suppressAutoHyphens/>
        <w:spacing w:line="200" w:lineRule="atLeast"/>
        <w:jc w:val="both"/>
        <w:rPr>
          <w:sz w:val="22"/>
          <w:szCs w:val="22"/>
          <w:lang w:eastAsia="zh-CN"/>
        </w:rPr>
      </w:pPr>
      <w:r w:rsidRPr="0033518B">
        <w:rPr>
          <w:sz w:val="22"/>
          <w:szCs w:val="22"/>
          <w:lang w:eastAsia="zh-CN"/>
        </w:rPr>
        <w:t xml:space="preserve">W razie odstąpienia od umowy  przez Wykonawcę z przyczyn leżących po jego stronie, lub </w:t>
      </w:r>
      <w:r w:rsidRPr="0033518B">
        <w:rPr>
          <w:sz w:val="22"/>
          <w:szCs w:val="22"/>
          <w:lang w:eastAsia="zh-CN"/>
        </w:rPr>
        <w:br/>
        <w:t xml:space="preserve">w przypadku odstąpienia przez Zamawiającego z przyczyn leżących po stronie Wykonawcy, Wykonawca zobowiązuje się do zapłaty  Zamawiającemu  kary umownej w wysokości 10 % wartości </w:t>
      </w:r>
      <w:r w:rsidRPr="0033518B">
        <w:rPr>
          <w:color w:val="000000" w:themeColor="text1"/>
          <w:sz w:val="22"/>
          <w:szCs w:val="22"/>
          <w:lang w:eastAsia="zh-CN"/>
        </w:rPr>
        <w:t>wynagrodzenia umownego o którym mowa w § 4 ust. 1</w:t>
      </w:r>
      <w:r w:rsidRPr="0033518B">
        <w:rPr>
          <w:color w:val="FF0000"/>
          <w:sz w:val="22"/>
          <w:szCs w:val="22"/>
          <w:lang w:eastAsia="zh-CN"/>
        </w:rPr>
        <w:t>.</w:t>
      </w:r>
      <w:r w:rsidRPr="0033518B">
        <w:rPr>
          <w:sz w:val="22"/>
          <w:szCs w:val="22"/>
          <w:lang w:eastAsia="zh-CN"/>
        </w:rPr>
        <w:t xml:space="preserve"> </w:t>
      </w:r>
    </w:p>
    <w:p w14:paraId="6E09EE86" w14:textId="77777777" w:rsidR="0033518B" w:rsidRDefault="00E54941">
      <w:pPr>
        <w:pStyle w:val="Akapitzlist"/>
        <w:numPr>
          <w:ilvl w:val="0"/>
          <w:numId w:val="64"/>
        </w:numPr>
        <w:suppressAutoHyphens/>
        <w:spacing w:line="200" w:lineRule="atLeast"/>
        <w:jc w:val="both"/>
        <w:rPr>
          <w:sz w:val="22"/>
          <w:szCs w:val="22"/>
          <w:lang w:eastAsia="zh-CN"/>
        </w:rPr>
      </w:pPr>
      <w:r w:rsidRPr="0033518B">
        <w:rPr>
          <w:sz w:val="22"/>
          <w:szCs w:val="22"/>
          <w:lang w:eastAsia="zh-CN"/>
        </w:rPr>
        <w:t>Łączna wysokość kar umownych przewidzianych w umowie nie może przekraczać 30% wynagrodzenia całkowitego brutto określonego w § 4 ust. 1.</w:t>
      </w:r>
    </w:p>
    <w:p w14:paraId="73BAA853" w14:textId="77777777" w:rsidR="0033518B" w:rsidRPr="0033518B" w:rsidRDefault="00E54941">
      <w:pPr>
        <w:pStyle w:val="Akapitzlist"/>
        <w:numPr>
          <w:ilvl w:val="0"/>
          <w:numId w:val="64"/>
        </w:numPr>
        <w:suppressAutoHyphens/>
        <w:spacing w:line="200" w:lineRule="atLeast"/>
        <w:jc w:val="both"/>
        <w:rPr>
          <w:sz w:val="22"/>
          <w:szCs w:val="22"/>
          <w:lang w:eastAsia="zh-CN"/>
        </w:rPr>
      </w:pPr>
      <w:r w:rsidRPr="0033518B">
        <w:rPr>
          <w:bCs/>
          <w:sz w:val="22"/>
          <w:szCs w:val="22"/>
          <w:lang w:eastAsia="zh-CN"/>
        </w:rPr>
        <w:t>Zapłata kar</w:t>
      </w:r>
      <w:r w:rsidRPr="0033518B">
        <w:rPr>
          <w:bCs/>
          <w:color w:val="000000" w:themeColor="text1"/>
          <w:sz w:val="22"/>
          <w:szCs w:val="22"/>
          <w:lang w:eastAsia="zh-CN"/>
        </w:rPr>
        <w:t>y</w:t>
      </w:r>
      <w:r w:rsidRPr="0033518B">
        <w:rPr>
          <w:bCs/>
          <w:sz w:val="22"/>
          <w:szCs w:val="22"/>
          <w:lang w:eastAsia="zh-CN"/>
        </w:rPr>
        <w:t xml:space="preserve"> </w:t>
      </w:r>
      <w:r w:rsidRPr="0033518B">
        <w:rPr>
          <w:bCs/>
          <w:color w:val="000000" w:themeColor="text1"/>
          <w:sz w:val="22"/>
          <w:szCs w:val="22"/>
          <w:lang w:eastAsia="zh-CN"/>
        </w:rPr>
        <w:t xml:space="preserve">umownej o której mowa w ust. 1 </w:t>
      </w:r>
      <w:r w:rsidRPr="0033518B">
        <w:rPr>
          <w:bCs/>
          <w:sz w:val="22"/>
          <w:szCs w:val="22"/>
          <w:lang w:eastAsia="zh-CN"/>
        </w:rPr>
        <w:t>nie zwalnia Wykonawcy  od obowiązku  wykonania umowy.</w:t>
      </w:r>
    </w:p>
    <w:p w14:paraId="41737BA7" w14:textId="77777777" w:rsidR="0033518B" w:rsidRPr="0033518B" w:rsidRDefault="00E54941">
      <w:pPr>
        <w:pStyle w:val="Akapitzlist"/>
        <w:numPr>
          <w:ilvl w:val="0"/>
          <w:numId w:val="64"/>
        </w:numPr>
        <w:suppressAutoHyphens/>
        <w:spacing w:line="200" w:lineRule="atLeast"/>
        <w:jc w:val="both"/>
        <w:rPr>
          <w:sz w:val="22"/>
          <w:szCs w:val="22"/>
          <w:lang w:eastAsia="zh-CN"/>
        </w:rPr>
      </w:pPr>
      <w:r w:rsidRPr="0033518B">
        <w:rPr>
          <w:bCs/>
          <w:sz w:val="22"/>
          <w:szCs w:val="22"/>
          <w:lang w:eastAsia="zh-CN"/>
        </w:rPr>
        <w:t>Kara umowna</w:t>
      </w:r>
      <w:r w:rsidRPr="0033518B">
        <w:rPr>
          <w:bCs/>
          <w:strike/>
          <w:sz w:val="22"/>
          <w:szCs w:val="22"/>
          <w:lang w:eastAsia="zh-CN"/>
        </w:rPr>
        <w:t xml:space="preserve"> </w:t>
      </w:r>
      <w:r w:rsidRPr="0033518B">
        <w:rPr>
          <w:bCs/>
          <w:sz w:val="22"/>
          <w:szCs w:val="22"/>
          <w:lang w:eastAsia="zh-CN"/>
        </w:rPr>
        <w:t>będzie płatna w terminie 14 dni od dnia otrzymania przez Wykonawcę wezwania do zapłaty kary, wystawionego przez Zamawiającego.</w:t>
      </w:r>
    </w:p>
    <w:p w14:paraId="08E932B0" w14:textId="77777777" w:rsidR="0033518B" w:rsidRDefault="00E54941">
      <w:pPr>
        <w:pStyle w:val="Akapitzlist"/>
        <w:numPr>
          <w:ilvl w:val="0"/>
          <w:numId w:val="64"/>
        </w:numPr>
        <w:suppressAutoHyphens/>
        <w:spacing w:line="200" w:lineRule="atLeast"/>
        <w:jc w:val="both"/>
        <w:rPr>
          <w:sz w:val="22"/>
          <w:szCs w:val="22"/>
          <w:lang w:eastAsia="zh-CN"/>
        </w:rPr>
      </w:pPr>
      <w:r w:rsidRPr="0033518B">
        <w:rPr>
          <w:sz w:val="22"/>
          <w:szCs w:val="22"/>
          <w:lang w:eastAsia="zh-CN"/>
        </w:rPr>
        <w:t xml:space="preserve">Zamawiający może dochodzić na zasadach ogólnych odszkodowania przewyższającego karę umowną. </w:t>
      </w:r>
    </w:p>
    <w:p w14:paraId="61E6E7DD" w14:textId="77777777" w:rsidR="0033518B" w:rsidRDefault="00E54941">
      <w:pPr>
        <w:pStyle w:val="Akapitzlist"/>
        <w:numPr>
          <w:ilvl w:val="0"/>
          <w:numId w:val="64"/>
        </w:numPr>
        <w:suppressAutoHyphens/>
        <w:spacing w:line="200" w:lineRule="atLeast"/>
        <w:jc w:val="both"/>
        <w:rPr>
          <w:sz w:val="22"/>
          <w:szCs w:val="22"/>
          <w:lang w:eastAsia="zh-CN"/>
        </w:rPr>
      </w:pPr>
      <w:r w:rsidRPr="0033518B">
        <w:rPr>
          <w:sz w:val="22"/>
          <w:szCs w:val="22"/>
          <w:lang w:eastAsia="zh-CN"/>
        </w:rPr>
        <w:t xml:space="preserve">Zamawiającemu przysługuje możliwość potrącenia wartości naliczonych </w:t>
      </w:r>
      <w:r w:rsidRPr="0033518B">
        <w:rPr>
          <w:color w:val="000000" w:themeColor="text1"/>
          <w:sz w:val="22"/>
          <w:szCs w:val="22"/>
          <w:lang w:eastAsia="zh-CN"/>
        </w:rPr>
        <w:t xml:space="preserve">i wymagalnych </w:t>
      </w:r>
      <w:r w:rsidRPr="0033518B">
        <w:rPr>
          <w:sz w:val="22"/>
          <w:szCs w:val="22"/>
          <w:lang w:eastAsia="zh-CN"/>
        </w:rPr>
        <w:t>kar umownych z faktur wystawionych przez Wykonawcę, po uprzednim zawiadomieniu Wykonawcy na piśmie o potrąceniu, jego wysokości i sposobie wyliczenia.</w:t>
      </w:r>
    </w:p>
    <w:p w14:paraId="10015C99" w14:textId="043AE16E" w:rsidR="00E54941" w:rsidRPr="0033518B" w:rsidRDefault="00E54941">
      <w:pPr>
        <w:pStyle w:val="Akapitzlist"/>
        <w:numPr>
          <w:ilvl w:val="0"/>
          <w:numId w:val="64"/>
        </w:numPr>
        <w:suppressAutoHyphens/>
        <w:spacing w:line="200" w:lineRule="atLeast"/>
        <w:jc w:val="both"/>
        <w:rPr>
          <w:sz w:val="22"/>
          <w:szCs w:val="22"/>
          <w:lang w:eastAsia="zh-CN"/>
        </w:rPr>
      </w:pPr>
      <w:r w:rsidRPr="0033518B">
        <w:rPr>
          <w:spacing w:val="-8"/>
          <w:sz w:val="22"/>
          <w:szCs w:val="22"/>
          <w:lang w:eastAsia="zh-CN"/>
        </w:rPr>
        <w:t xml:space="preserve">W przypadku zaistnienia sytuacji, gdy konieczne będzie naliczenie kar umownych Zamawiający wystawi Wykonawcy notę obciążeniową zawierającą szczegółowe naliczenie w/w kar. </w:t>
      </w:r>
    </w:p>
    <w:p w14:paraId="1F4A203E" w14:textId="77777777" w:rsidR="00E54941" w:rsidRPr="00E54941" w:rsidRDefault="00E54941" w:rsidP="00E54941">
      <w:pPr>
        <w:tabs>
          <w:tab w:val="left" w:pos="5129"/>
        </w:tabs>
        <w:suppressAutoHyphens/>
        <w:spacing w:line="360" w:lineRule="auto"/>
        <w:ind w:left="360"/>
        <w:jc w:val="both"/>
        <w:rPr>
          <w:b/>
          <w:sz w:val="22"/>
          <w:szCs w:val="22"/>
          <w:lang w:eastAsia="ar-SA"/>
        </w:rPr>
      </w:pPr>
    </w:p>
    <w:p w14:paraId="79C3A903" w14:textId="77777777" w:rsidR="00E54941" w:rsidRPr="00E54941" w:rsidRDefault="00E54941" w:rsidP="00E54941">
      <w:pPr>
        <w:tabs>
          <w:tab w:val="left" w:pos="5129"/>
        </w:tabs>
        <w:suppressAutoHyphens/>
        <w:spacing w:line="360" w:lineRule="auto"/>
        <w:ind w:left="360"/>
        <w:jc w:val="center"/>
        <w:rPr>
          <w:b/>
          <w:sz w:val="22"/>
          <w:szCs w:val="22"/>
          <w:lang w:eastAsia="ar-SA"/>
        </w:rPr>
      </w:pPr>
      <w:r w:rsidRPr="00E54941">
        <w:rPr>
          <w:b/>
          <w:sz w:val="22"/>
          <w:szCs w:val="22"/>
          <w:lang w:eastAsia="ar-SA"/>
        </w:rPr>
        <w:t>§ 9</w:t>
      </w:r>
    </w:p>
    <w:p w14:paraId="6237C4A9" w14:textId="77777777" w:rsidR="00E54941" w:rsidRPr="00E54941" w:rsidRDefault="00E54941" w:rsidP="00E54941">
      <w:pPr>
        <w:suppressAutoHyphens/>
        <w:spacing w:line="276" w:lineRule="auto"/>
        <w:jc w:val="center"/>
        <w:rPr>
          <w:b/>
          <w:sz w:val="22"/>
          <w:szCs w:val="22"/>
          <w:lang w:eastAsia="ar-SA"/>
        </w:rPr>
      </w:pPr>
      <w:r w:rsidRPr="00E54941">
        <w:rPr>
          <w:b/>
          <w:sz w:val="22"/>
          <w:szCs w:val="22"/>
          <w:lang w:eastAsia="ar-SA"/>
        </w:rPr>
        <w:t>DOSTĘP DO INFORMACJI NIEJAWNYCH</w:t>
      </w:r>
    </w:p>
    <w:p w14:paraId="108068E1" w14:textId="77777777" w:rsidR="00E54941" w:rsidRPr="00E54941" w:rsidRDefault="00E54941" w:rsidP="00E54941">
      <w:pPr>
        <w:suppressAutoHyphens/>
        <w:spacing w:line="276" w:lineRule="auto"/>
        <w:jc w:val="both"/>
        <w:rPr>
          <w:b/>
          <w:sz w:val="22"/>
          <w:szCs w:val="22"/>
          <w:lang w:eastAsia="ar-SA"/>
        </w:rPr>
      </w:pPr>
    </w:p>
    <w:p w14:paraId="29443F47" w14:textId="77777777" w:rsidR="00E54941" w:rsidRPr="006C2362" w:rsidRDefault="00E54941">
      <w:pPr>
        <w:pStyle w:val="Akapitzlist"/>
        <w:widowControl w:val="0"/>
        <w:numPr>
          <w:ilvl w:val="3"/>
          <w:numId w:val="61"/>
        </w:numPr>
        <w:suppressAutoHyphens/>
        <w:autoSpaceDE w:val="0"/>
        <w:spacing w:line="276" w:lineRule="auto"/>
        <w:ind w:left="284" w:hanging="284"/>
        <w:rPr>
          <w:color w:val="000000"/>
          <w:sz w:val="22"/>
          <w:szCs w:val="22"/>
          <w:lang w:eastAsia="ar-SA"/>
        </w:rPr>
      </w:pPr>
      <w:r w:rsidRPr="006C2362">
        <w:rPr>
          <w:color w:val="000000"/>
          <w:sz w:val="22"/>
          <w:szCs w:val="22"/>
          <w:lang w:eastAsia="ar-SA"/>
        </w:rPr>
        <w:t xml:space="preserve">Wykonawca zobowiązuje się do zachowania poufności wszystkich informacji związanych </w:t>
      </w:r>
      <w:r w:rsidRPr="006C2362">
        <w:rPr>
          <w:color w:val="000000"/>
          <w:sz w:val="22"/>
          <w:szCs w:val="22"/>
          <w:lang w:eastAsia="ar-SA"/>
        </w:rPr>
        <w:br/>
        <w:t xml:space="preserve">z funkcjonowaniem Zamawiającego oraz udostępnionych mu informacji niejawnych niezbędnych do </w:t>
      </w:r>
      <w:r w:rsidRPr="006C2362">
        <w:rPr>
          <w:sz w:val="22"/>
          <w:szCs w:val="22"/>
          <w:lang w:eastAsia="ar-SA"/>
        </w:rPr>
        <w:t>wykonania Umowy</w:t>
      </w:r>
      <w:r w:rsidRPr="006C2362">
        <w:rPr>
          <w:color w:val="000000"/>
          <w:sz w:val="22"/>
          <w:szCs w:val="22"/>
          <w:lang w:eastAsia="ar-SA"/>
        </w:rPr>
        <w:t xml:space="preserve">, w których posiadanie wszedł w trakcie wykonywania Umowy lub w związku z wykonywaną Umową oraz do nie wykorzystywania ich do innych celów niż wykonywanie czynności wynikających z </w:t>
      </w:r>
      <w:r w:rsidRPr="006C2362">
        <w:rPr>
          <w:sz w:val="22"/>
          <w:szCs w:val="22"/>
          <w:lang w:eastAsia="ar-SA"/>
        </w:rPr>
        <w:t>U</w:t>
      </w:r>
      <w:r w:rsidRPr="006C2362">
        <w:rPr>
          <w:color w:val="000000"/>
          <w:sz w:val="22"/>
          <w:szCs w:val="22"/>
          <w:lang w:eastAsia="ar-SA"/>
        </w:rPr>
        <w:t>mowy.</w:t>
      </w:r>
    </w:p>
    <w:p w14:paraId="3A3C61D5" w14:textId="77777777" w:rsidR="00E54941" w:rsidRPr="006C2362" w:rsidRDefault="00E54941">
      <w:pPr>
        <w:pStyle w:val="Akapitzlist"/>
        <w:widowControl w:val="0"/>
        <w:numPr>
          <w:ilvl w:val="3"/>
          <w:numId w:val="61"/>
        </w:numPr>
        <w:suppressAutoHyphens/>
        <w:autoSpaceDE w:val="0"/>
        <w:spacing w:line="276" w:lineRule="auto"/>
        <w:ind w:left="284" w:hanging="284"/>
        <w:rPr>
          <w:color w:val="000000"/>
          <w:sz w:val="22"/>
          <w:szCs w:val="22"/>
          <w:lang w:eastAsia="ar-SA"/>
        </w:rPr>
      </w:pPr>
      <w:r w:rsidRPr="006C2362">
        <w:rPr>
          <w:color w:val="000000"/>
          <w:sz w:val="22"/>
          <w:szCs w:val="22"/>
          <w:lang w:eastAsia="ar-SA"/>
        </w:rPr>
        <w:t xml:space="preserve">W przypadku zaistnienia potrzeby udostępnienia Wykonawcy przez Zamawiającego informacji niejawnych niezbędnych do </w:t>
      </w:r>
      <w:r w:rsidRPr="006C2362">
        <w:rPr>
          <w:sz w:val="22"/>
          <w:szCs w:val="22"/>
          <w:lang w:eastAsia="ar-SA"/>
        </w:rPr>
        <w:t xml:space="preserve">wykonania Umowy </w:t>
      </w:r>
      <w:r w:rsidRPr="006C2362">
        <w:rPr>
          <w:color w:val="000000"/>
          <w:sz w:val="22"/>
          <w:szCs w:val="22"/>
          <w:lang w:eastAsia="ar-SA"/>
        </w:rPr>
        <w:t xml:space="preserve">- zostaną one przekazane zgodnie </w:t>
      </w:r>
      <w:r w:rsidRPr="006C2362">
        <w:rPr>
          <w:color w:val="000000"/>
          <w:sz w:val="22"/>
          <w:szCs w:val="22"/>
          <w:lang w:eastAsia="ar-SA"/>
        </w:rPr>
        <w:br/>
        <w:t>z obowiązującą ustawą o ochronie informacji niejawnych.</w:t>
      </w:r>
    </w:p>
    <w:p w14:paraId="3981F674" w14:textId="77777777" w:rsidR="00E54941" w:rsidRDefault="00E54941" w:rsidP="00E54941">
      <w:pPr>
        <w:widowControl w:val="0"/>
        <w:suppressAutoHyphens/>
        <w:autoSpaceDE w:val="0"/>
        <w:spacing w:line="276" w:lineRule="auto"/>
        <w:ind w:left="3900" w:firstLine="348"/>
        <w:jc w:val="both"/>
        <w:rPr>
          <w:b/>
          <w:sz w:val="22"/>
          <w:szCs w:val="22"/>
          <w:lang w:eastAsia="ar-SA"/>
        </w:rPr>
      </w:pPr>
    </w:p>
    <w:p w14:paraId="49D8A452" w14:textId="77777777" w:rsidR="006C2362" w:rsidRDefault="006C2362" w:rsidP="00E54941">
      <w:pPr>
        <w:widowControl w:val="0"/>
        <w:suppressAutoHyphens/>
        <w:autoSpaceDE w:val="0"/>
        <w:spacing w:line="276" w:lineRule="auto"/>
        <w:ind w:left="3900" w:firstLine="348"/>
        <w:jc w:val="both"/>
        <w:rPr>
          <w:b/>
          <w:sz w:val="22"/>
          <w:szCs w:val="22"/>
          <w:lang w:eastAsia="ar-SA"/>
        </w:rPr>
      </w:pPr>
    </w:p>
    <w:p w14:paraId="191DB9C4" w14:textId="77777777" w:rsidR="0033518B" w:rsidRDefault="0033518B" w:rsidP="00E54941">
      <w:pPr>
        <w:widowControl w:val="0"/>
        <w:suppressAutoHyphens/>
        <w:autoSpaceDE w:val="0"/>
        <w:spacing w:line="276" w:lineRule="auto"/>
        <w:ind w:left="3900" w:firstLine="348"/>
        <w:jc w:val="both"/>
        <w:rPr>
          <w:b/>
          <w:sz w:val="22"/>
          <w:szCs w:val="22"/>
          <w:lang w:eastAsia="ar-SA"/>
        </w:rPr>
      </w:pPr>
    </w:p>
    <w:p w14:paraId="684058CE" w14:textId="77777777" w:rsidR="0033518B" w:rsidRDefault="0033518B" w:rsidP="00E54941">
      <w:pPr>
        <w:widowControl w:val="0"/>
        <w:suppressAutoHyphens/>
        <w:autoSpaceDE w:val="0"/>
        <w:spacing w:line="276" w:lineRule="auto"/>
        <w:ind w:left="3900" w:firstLine="348"/>
        <w:jc w:val="both"/>
        <w:rPr>
          <w:b/>
          <w:sz w:val="22"/>
          <w:szCs w:val="22"/>
          <w:lang w:eastAsia="ar-SA"/>
        </w:rPr>
      </w:pPr>
    </w:p>
    <w:p w14:paraId="7D22F401" w14:textId="77777777" w:rsidR="0033518B" w:rsidRPr="00E54941" w:rsidRDefault="0033518B" w:rsidP="00E54941">
      <w:pPr>
        <w:widowControl w:val="0"/>
        <w:suppressAutoHyphens/>
        <w:autoSpaceDE w:val="0"/>
        <w:spacing w:line="276" w:lineRule="auto"/>
        <w:ind w:left="3900" w:firstLine="348"/>
        <w:jc w:val="both"/>
        <w:rPr>
          <w:b/>
          <w:sz w:val="22"/>
          <w:szCs w:val="22"/>
          <w:lang w:eastAsia="ar-SA"/>
        </w:rPr>
      </w:pPr>
    </w:p>
    <w:p w14:paraId="1724B203" w14:textId="77777777" w:rsidR="00E54941" w:rsidRPr="00E54941" w:rsidRDefault="00E54941" w:rsidP="00E54941">
      <w:pPr>
        <w:widowControl w:val="0"/>
        <w:suppressAutoHyphens/>
        <w:autoSpaceDE w:val="0"/>
        <w:spacing w:line="276" w:lineRule="auto"/>
        <w:ind w:left="3900" w:firstLine="348"/>
        <w:jc w:val="both"/>
        <w:rPr>
          <w:b/>
          <w:sz w:val="22"/>
          <w:szCs w:val="22"/>
          <w:lang w:eastAsia="ar-SA"/>
        </w:rPr>
      </w:pPr>
      <w:r w:rsidRPr="00E54941">
        <w:rPr>
          <w:b/>
          <w:sz w:val="22"/>
          <w:szCs w:val="22"/>
          <w:lang w:eastAsia="ar-SA"/>
        </w:rPr>
        <w:t xml:space="preserve">    § 10</w:t>
      </w:r>
    </w:p>
    <w:p w14:paraId="75CDD6DB" w14:textId="4750E383" w:rsidR="00E54941" w:rsidRPr="00E54941" w:rsidRDefault="00E54941" w:rsidP="00E54941">
      <w:pPr>
        <w:tabs>
          <w:tab w:val="left" w:pos="86"/>
        </w:tabs>
        <w:suppressAutoHyphens/>
        <w:spacing w:after="60"/>
        <w:jc w:val="center"/>
        <w:rPr>
          <w:b/>
          <w:bCs/>
          <w:sz w:val="22"/>
          <w:szCs w:val="22"/>
          <w:lang w:eastAsia="ar-SA"/>
        </w:rPr>
      </w:pPr>
      <w:r w:rsidRPr="00E54941">
        <w:rPr>
          <w:b/>
          <w:bCs/>
          <w:sz w:val="22"/>
          <w:szCs w:val="22"/>
          <w:lang w:eastAsia="ar-SA"/>
        </w:rPr>
        <w:t>POSTANOWIENIA KOŃCOW</w:t>
      </w:r>
      <w:r w:rsidR="0033518B">
        <w:rPr>
          <w:b/>
          <w:bCs/>
          <w:sz w:val="22"/>
          <w:szCs w:val="22"/>
          <w:lang w:eastAsia="ar-SA"/>
        </w:rPr>
        <w:t>E</w:t>
      </w:r>
    </w:p>
    <w:p w14:paraId="0C97E76A" w14:textId="77777777" w:rsidR="0033518B" w:rsidRDefault="00E54941">
      <w:pPr>
        <w:pStyle w:val="Akapitzlist"/>
        <w:numPr>
          <w:ilvl w:val="0"/>
          <w:numId w:val="65"/>
        </w:numPr>
        <w:suppressAutoHyphens/>
        <w:spacing w:before="280" w:after="280"/>
        <w:jc w:val="both"/>
        <w:rPr>
          <w:rFonts w:eastAsia="Calibri"/>
          <w:sz w:val="22"/>
          <w:szCs w:val="22"/>
        </w:rPr>
      </w:pPr>
      <w:r w:rsidRPr="0033518B">
        <w:rPr>
          <w:rFonts w:eastAsia="Calibri"/>
          <w:sz w:val="22"/>
          <w:szCs w:val="22"/>
        </w:rPr>
        <w:t>Wykonawca oświadcza, że na dzień zawarcia Umowy nie spełnia kryteriów umieszczenia na liście prowadzonej przez Ministra ds. Wewnętrznych i Administracji /dalej: lista sankcyjna /na podstawie art. 2 ustawy z dnia 13 kwietnia 2022 r. o szczególnych rozwiązaniach w zakresie przeciwdziałania wspieraniu agresji na Ukrainie oraz służących ochronie bezpieczeństwa narodowego.</w:t>
      </w:r>
    </w:p>
    <w:p w14:paraId="67B21AAF" w14:textId="6E2B4235" w:rsidR="00E54941" w:rsidRPr="0033518B" w:rsidRDefault="00E54941">
      <w:pPr>
        <w:pStyle w:val="Akapitzlist"/>
        <w:numPr>
          <w:ilvl w:val="0"/>
          <w:numId w:val="65"/>
        </w:numPr>
        <w:suppressAutoHyphens/>
        <w:spacing w:before="280" w:after="280"/>
        <w:jc w:val="both"/>
        <w:rPr>
          <w:rFonts w:eastAsia="Calibri"/>
          <w:sz w:val="22"/>
          <w:szCs w:val="22"/>
        </w:rPr>
      </w:pPr>
      <w:r w:rsidRPr="0033518B">
        <w:rPr>
          <w:rFonts w:eastAsia="Calibri"/>
          <w:sz w:val="22"/>
          <w:szCs w:val="22"/>
        </w:rPr>
        <w:t>W przypadku, gdy w okresie obowiązywania Umowy Wykonawca zostanie umieszczony na liście sankcyjnej, Zamawiający jest z mocy prawa zobowiązany do zastosowania środków ograniczających ujętych w liście sankcyjnej wobec Wykonawcy, a Umowa wygasa bez konieczności składania odrębnego oświadczenia.</w:t>
      </w:r>
    </w:p>
    <w:p w14:paraId="36B6A748" w14:textId="77777777" w:rsidR="00E54941" w:rsidRPr="00053BA4" w:rsidRDefault="00E54941">
      <w:pPr>
        <w:pStyle w:val="Akapitzlist"/>
        <w:widowControl w:val="0"/>
        <w:numPr>
          <w:ilvl w:val="3"/>
          <w:numId w:val="61"/>
        </w:numPr>
        <w:suppressAutoHyphens/>
        <w:spacing w:before="280" w:after="280"/>
        <w:ind w:left="284" w:hanging="284"/>
        <w:jc w:val="both"/>
        <w:rPr>
          <w:rFonts w:eastAsia="Calibri"/>
          <w:sz w:val="22"/>
          <w:szCs w:val="22"/>
        </w:rPr>
      </w:pPr>
      <w:r w:rsidRPr="00053BA4">
        <w:rPr>
          <w:rFonts w:eastAsia="Calibri"/>
          <w:sz w:val="22"/>
          <w:szCs w:val="22"/>
        </w:rPr>
        <w:t>W sprawach nieuregulowanych Umową mają zastosowanie przepisy Ustawy z dnia 23 kwietnia 1964 r. Kodeks Cywilny i Ustawy z dnia 11 września 2019 r. - Prawo zamówień publicznych.</w:t>
      </w:r>
    </w:p>
    <w:p w14:paraId="183C4ABA" w14:textId="77777777" w:rsidR="00E54941" w:rsidRPr="00053BA4" w:rsidRDefault="00E54941">
      <w:pPr>
        <w:pStyle w:val="Akapitzlist"/>
        <w:widowControl w:val="0"/>
        <w:numPr>
          <w:ilvl w:val="3"/>
          <w:numId w:val="61"/>
        </w:numPr>
        <w:suppressAutoHyphens/>
        <w:ind w:left="284" w:hanging="284"/>
        <w:jc w:val="both"/>
        <w:rPr>
          <w:rFonts w:eastAsia="Calibri"/>
          <w:sz w:val="22"/>
          <w:szCs w:val="22"/>
        </w:rPr>
      </w:pPr>
      <w:r w:rsidRPr="00053BA4">
        <w:rPr>
          <w:rFonts w:eastAsia="Calibri"/>
          <w:sz w:val="22"/>
          <w:szCs w:val="22"/>
        </w:rPr>
        <w:t>Spory wynikłe z Umowy podlegają rozstrzygnięciu przez właściwe miejscowo sądy powszechne dla siedziby Zamawiającego.</w:t>
      </w:r>
    </w:p>
    <w:p w14:paraId="5C0B85AE" w14:textId="77777777" w:rsidR="00E54941" w:rsidRPr="00053BA4" w:rsidRDefault="00E54941">
      <w:pPr>
        <w:pStyle w:val="Akapitzlist"/>
        <w:widowControl w:val="0"/>
        <w:numPr>
          <w:ilvl w:val="3"/>
          <w:numId w:val="61"/>
        </w:numPr>
        <w:suppressAutoHyphens/>
        <w:ind w:left="284" w:hanging="284"/>
        <w:jc w:val="both"/>
        <w:rPr>
          <w:rFonts w:eastAsia="Calibri"/>
          <w:sz w:val="22"/>
          <w:szCs w:val="22"/>
        </w:rPr>
      </w:pPr>
      <w:r w:rsidRPr="00053BA4">
        <w:rPr>
          <w:rFonts w:eastAsia="Calibri"/>
          <w:sz w:val="22"/>
          <w:szCs w:val="22"/>
        </w:rPr>
        <w:t>Wszelkie zmiany Umowy wymagają formy pisemnego aneksu pod rygorem nieważności.</w:t>
      </w:r>
    </w:p>
    <w:p w14:paraId="41144252" w14:textId="77777777" w:rsidR="00E54941" w:rsidRPr="00053BA4"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053BA4">
        <w:rPr>
          <w:sz w:val="22"/>
          <w:szCs w:val="22"/>
          <w:lang w:eastAsia="ar-SA"/>
        </w:rPr>
        <w:t xml:space="preserve">Adresy dla doręczeń pisemnych oświadczeń woli  Stron związanych z Umową stanowią: </w:t>
      </w:r>
    </w:p>
    <w:p w14:paraId="2E29BE9A" w14:textId="77777777" w:rsid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053BA4">
        <w:rPr>
          <w:sz w:val="22"/>
          <w:szCs w:val="22"/>
          <w:lang w:eastAsia="ar-SA"/>
        </w:rPr>
        <w:t>Dla Zamawiającego – wskazany w komparycji Umowy;</w:t>
      </w:r>
    </w:p>
    <w:p w14:paraId="67FDBE81" w14:textId="77777777" w:rsid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sz w:val="22"/>
          <w:szCs w:val="22"/>
          <w:lang w:eastAsia="ar-SA"/>
        </w:rPr>
        <w:t>Dla Wykonawcy - ____________________________</w:t>
      </w:r>
    </w:p>
    <w:p w14:paraId="6B06F5FD" w14:textId="77777777" w:rsid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sz w:val="22"/>
          <w:szCs w:val="22"/>
          <w:lang w:eastAsia="ar-SA"/>
        </w:rPr>
        <w:t>Wykonawca oświadcza, że zapoznał się z klauzulą informacyjną zgodnie z art. 13 ust.1 i ust.2 Rozporządzenia Parlamentu Europejskiego i Rady (UE) 2016/679 z dnia 27.04.2016 r. w sprawie ochrony osób fizycznych w związku z przetwarzaniem danych osobowych i w sprawie swobodnego przepływu takich danych oraz uchylenia Dyrektywy 95/46/WE (zwanego dalej RODO).</w:t>
      </w:r>
    </w:p>
    <w:p w14:paraId="0A010D69" w14:textId="77777777" w:rsid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sz w:val="22"/>
          <w:szCs w:val="22"/>
          <w:lang w:eastAsia="ar-SA"/>
        </w:rPr>
        <w:t xml:space="preserve">Integralną część Umowy stanowią  jej załączniki: </w:t>
      </w:r>
    </w:p>
    <w:p w14:paraId="3D88A095" w14:textId="77777777" w:rsidR="0033518B" w:rsidRP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sz w:val="22"/>
          <w:szCs w:val="22"/>
          <w:lang w:eastAsia="ar-SA"/>
        </w:rPr>
        <w:t xml:space="preserve">Załącznik nr 1 </w:t>
      </w:r>
      <w:r w:rsidRPr="0033518B">
        <w:rPr>
          <w:rFonts w:eastAsia="Calibri"/>
          <w:sz w:val="22"/>
          <w:szCs w:val="22"/>
        </w:rPr>
        <w:t xml:space="preserve">- Aktualny odpis z CEIDG/ KRS Wykonawcy , </w:t>
      </w:r>
    </w:p>
    <w:p w14:paraId="7F677A7C" w14:textId="77777777" w:rsidR="0033518B" w:rsidRP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rFonts w:eastAsia="Calibri"/>
          <w:sz w:val="22"/>
          <w:szCs w:val="22"/>
        </w:rPr>
        <w:t xml:space="preserve">Załącznik nr 2  - Oferta Wykonawcy </w:t>
      </w:r>
    </w:p>
    <w:p w14:paraId="24CD9ABB" w14:textId="77777777" w:rsid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rFonts w:eastAsia="Calibri"/>
          <w:sz w:val="22"/>
          <w:szCs w:val="22"/>
        </w:rPr>
        <w:t xml:space="preserve">Załącznik nr 3 -  </w:t>
      </w:r>
      <w:r w:rsidRPr="0033518B">
        <w:rPr>
          <w:sz w:val="22"/>
          <w:szCs w:val="22"/>
          <w:lang w:eastAsia="ar-SA"/>
        </w:rPr>
        <w:t xml:space="preserve">Aktualny cennik Wykonawcy </w:t>
      </w:r>
    </w:p>
    <w:p w14:paraId="45682499" w14:textId="77777777" w:rsidR="0033518B" w:rsidRP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rFonts w:eastAsia="Calibri"/>
          <w:sz w:val="22"/>
          <w:szCs w:val="22"/>
          <w:lang w:eastAsia="ar-SA"/>
        </w:rPr>
        <w:t>Załącznik nr 4  – klauzula RODO</w:t>
      </w:r>
    </w:p>
    <w:p w14:paraId="577E2307" w14:textId="7BA35E5E" w:rsidR="00E54941" w:rsidRPr="0033518B" w:rsidRDefault="00E54941">
      <w:pPr>
        <w:pStyle w:val="Akapitzlist"/>
        <w:widowControl w:val="0"/>
        <w:numPr>
          <w:ilvl w:val="3"/>
          <w:numId w:val="61"/>
        </w:numPr>
        <w:tabs>
          <w:tab w:val="left" w:pos="86"/>
        </w:tabs>
        <w:suppressAutoHyphens/>
        <w:spacing w:after="60"/>
        <w:ind w:left="284" w:hanging="284"/>
        <w:jc w:val="both"/>
        <w:rPr>
          <w:sz w:val="22"/>
          <w:szCs w:val="22"/>
          <w:lang w:eastAsia="ar-SA"/>
        </w:rPr>
      </w:pPr>
      <w:r w:rsidRPr="0033518B">
        <w:rPr>
          <w:sz w:val="22"/>
          <w:szCs w:val="22"/>
          <w:lang w:eastAsia="ar-SA"/>
        </w:rPr>
        <w:t>Umowę sporządzono w 4 ( czterech) jednobrzmiących egzemplarzach, z których 3 (trzy)  egzemplarze otrzymuje Zamawiający, a 1 ( jeden)  egzemplarz otrzymuje Wykonawca.</w:t>
      </w:r>
    </w:p>
    <w:p w14:paraId="1D12A6AD" w14:textId="77777777" w:rsidR="00E54941" w:rsidRPr="00E54941" w:rsidRDefault="00E54941" w:rsidP="00E54941">
      <w:pPr>
        <w:suppressAutoHyphens/>
        <w:rPr>
          <w:sz w:val="22"/>
          <w:szCs w:val="22"/>
          <w:lang w:eastAsia="ar-SA"/>
        </w:rPr>
      </w:pPr>
    </w:p>
    <w:p w14:paraId="6F90FA3C" w14:textId="77777777" w:rsidR="00E54941" w:rsidRPr="00E54941" w:rsidRDefault="00E54941" w:rsidP="00E54941">
      <w:pPr>
        <w:suppressAutoHyphens/>
        <w:spacing w:line="276" w:lineRule="auto"/>
        <w:jc w:val="both"/>
        <w:rPr>
          <w:color w:val="000000"/>
          <w:sz w:val="22"/>
          <w:szCs w:val="22"/>
          <w:lang w:eastAsia="ar-SA"/>
        </w:rPr>
      </w:pPr>
    </w:p>
    <w:p w14:paraId="27DCC343" w14:textId="77777777" w:rsidR="00E54941" w:rsidRPr="00E54941" w:rsidRDefault="00E54941" w:rsidP="00E54941">
      <w:pPr>
        <w:suppressAutoHyphens/>
        <w:spacing w:line="276" w:lineRule="auto"/>
        <w:rPr>
          <w:b/>
          <w:sz w:val="22"/>
          <w:szCs w:val="22"/>
          <w:lang w:eastAsia="ar-SA"/>
        </w:rPr>
      </w:pPr>
    </w:p>
    <w:p w14:paraId="5B3BB7BB" w14:textId="77777777" w:rsidR="00E54941" w:rsidRPr="00E54941" w:rsidRDefault="00E54941" w:rsidP="00E54941">
      <w:pPr>
        <w:suppressAutoHyphens/>
        <w:spacing w:line="276" w:lineRule="auto"/>
        <w:jc w:val="center"/>
        <w:rPr>
          <w:lang w:eastAsia="ar-SA"/>
        </w:rPr>
      </w:pPr>
      <w:r w:rsidRPr="00E54941">
        <w:rPr>
          <w:b/>
          <w:lang w:eastAsia="ar-SA"/>
        </w:rPr>
        <w:t>WYKONAWCA</w:t>
      </w:r>
      <w:r w:rsidRPr="00E54941">
        <w:rPr>
          <w:b/>
          <w:lang w:eastAsia="ar-SA"/>
        </w:rPr>
        <w:tab/>
      </w:r>
      <w:r w:rsidRPr="00E54941">
        <w:rPr>
          <w:b/>
          <w:lang w:eastAsia="ar-SA"/>
        </w:rPr>
        <w:tab/>
      </w:r>
      <w:r w:rsidRPr="00E54941">
        <w:rPr>
          <w:b/>
          <w:lang w:eastAsia="ar-SA"/>
        </w:rPr>
        <w:tab/>
      </w:r>
      <w:r w:rsidRPr="00E54941">
        <w:rPr>
          <w:b/>
          <w:lang w:eastAsia="ar-SA"/>
        </w:rPr>
        <w:tab/>
      </w:r>
      <w:r w:rsidRPr="00E54941">
        <w:rPr>
          <w:b/>
          <w:lang w:eastAsia="ar-SA"/>
        </w:rPr>
        <w:tab/>
      </w:r>
      <w:r w:rsidRPr="00E54941">
        <w:rPr>
          <w:b/>
          <w:lang w:eastAsia="ar-SA"/>
        </w:rPr>
        <w:tab/>
      </w:r>
      <w:r w:rsidRPr="00E54941">
        <w:rPr>
          <w:b/>
          <w:lang w:eastAsia="ar-SA"/>
        </w:rPr>
        <w:tab/>
        <w:t xml:space="preserve">             ZAMAWIAJĄCY</w:t>
      </w:r>
    </w:p>
    <w:p w14:paraId="1D046B56" w14:textId="77777777" w:rsidR="00E54941" w:rsidRPr="00E54941" w:rsidRDefault="00E54941" w:rsidP="00E54941">
      <w:pPr>
        <w:suppressAutoHyphens/>
        <w:spacing w:line="276" w:lineRule="auto"/>
        <w:jc w:val="both"/>
        <w:rPr>
          <w:lang w:eastAsia="ar-SA"/>
        </w:rPr>
      </w:pPr>
    </w:p>
    <w:p w14:paraId="4D967305" w14:textId="77777777" w:rsidR="00E54941" w:rsidRPr="00E54941" w:rsidRDefault="00E54941" w:rsidP="00E54941">
      <w:pPr>
        <w:suppressAutoHyphens/>
        <w:spacing w:line="276" w:lineRule="auto"/>
        <w:jc w:val="both"/>
        <w:rPr>
          <w:lang w:eastAsia="ar-SA"/>
        </w:rPr>
      </w:pPr>
    </w:p>
    <w:p w14:paraId="1FC76A2C" w14:textId="77777777" w:rsidR="00E54941" w:rsidRPr="00E54941" w:rsidRDefault="00E54941" w:rsidP="00E54941">
      <w:pPr>
        <w:suppressAutoHyphens/>
        <w:rPr>
          <w:lang w:eastAsia="ar-SA"/>
        </w:rPr>
      </w:pPr>
    </w:p>
    <w:p w14:paraId="4040EE47" w14:textId="77777777" w:rsidR="00E54941" w:rsidRDefault="00E54941" w:rsidP="00F2649B">
      <w:pPr>
        <w:jc w:val="both"/>
        <w:rPr>
          <w:rFonts w:ascii="Arial" w:hAnsi="Arial" w:cs="Arial"/>
          <w:b/>
          <w:sz w:val="20"/>
          <w:szCs w:val="20"/>
        </w:rPr>
      </w:pPr>
    </w:p>
    <w:p w14:paraId="160200E6" w14:textId="77777777" w:rsidR="003B782B" w:rsidRDefault="003B782B" w:rsidP="00F2649B">
      <w:pPr>
        <w:jc w:val="both"/>
        <w:rPr>
          <w:rFonts w:ascii="Arial" w:hAnsi="Arial" w:cs="Arial"/>
          <w:b/>
          <w:sz w:val="20"/>
          <w:szCs w:val="20"/>
        </w:rPr>
      </w:pPr>
    </w:p>
    <w:p w14:paraId="65E928A1" w14:textId="77777777" w:rsidR="003B782B" w:rsidRDefault="003B782B" w:rsidP="00F2649B">
      <w:pPr>
        <w:jc w:val="both"/>
        <w:rPr>
          <w:rFonts w:ascii="Arial" w:hAnsi="Arial" w:cs="Arial"/>
          <w:b/>
          <w:sz w:val="20"/>
          <w:szCs w:val="20"/>
        </w:rPr>
      </w:pPr>
    </w:p>
    <w:p w14:paraId="3CC8A7B8" w14:textId="77777777" w:rsidR="003B782B" w:rsidRDefault="003B782B" w:rsidP="00F2649B">
      <w:pPr>
        <w:jc w:val="both"/>
        <w:rPr>
          <w:rFonts w:ascii="Arial" w:hAnsi="Arial" w:cs="Arial"/>
          <w:b/>
          <w:sz w:val="20"/>
          <w:szCs w:val="20"/>
        </w:rPr>
      </w:pPr>
    </w:p>
    <w:p w14:paraId="78D701A7" w14:textId="77777777" w:rsidR="003B782B" w:rsidRDefault="003B782B" w:rsidP="00F2649B">
      <w:pPr>
        <w:jc w:val="both"/>
        <w:rPr>
          <w:rFonts w:ascii="Arial" w:hAnsi="Arial" w:cs="Arial"/>
          <w:b/>
          <w:sz w:val="20"/>
          <w:szCs w:val="20"/>
        </w:rPr>
      </w:pPr>
    </w:p>
    <w:p w14:paraId="6B674C44" w14:textId="77777777" w:rsidR="003B782B" w:rsidRDefault="003B782B" w:rsidP="00F2649B">
      <w:pPr>
        <w:jc w:val="both"/>
        <w:rPr>
          <w:rFonts w:ascii="Arial" w:hAnsi="Arial" w:cs="Arial"/>
          <w:b/>
          <w:sz w:val="20"/>
          <w:szCs w:val="20"/>
        </w:rPr>
      </w:pPr>
    </w:p>
    <w:p w14:paraId="74E5BC6B" w14:textId="77777777" w:rsidR="003B782B" w:rsidRDefault="003B782B" w:rsidP="00F2649B">
      <w:pPr>
        <w:jc w:val="both"/>
        <w:rPr>
          <w:rFonts w:ascii="Arial" w:hAnsi="Arial" w:cs="Arial"/>
          <w:b/>
          <w:sz w:val="20"/>
          <w:szCs w:val="20"/>
        </w:rPr>
      </w:pPr>
    </w:p>
    <w:p w14:paraId="2C7A4E7B" w14:textId="77777777" w:rsidR="00EE4F6B" w:rsidRDefault="00EE4F6B" w:rsidP="00F2649B">
      <w:pPr>
        <w:jc w:val="both"/>
        <w:rPr>
          <w:rFonts w:ascii="Arial" w:hAnsi="Arial" w:cs="Arial"/>
          <w:b/>
          <w:sz w:val="20"/>
          <w:szCs w:val="20"/>
        </w:rPr>
      </w:pPr>
    </w:p>
    <w:p w14:paraId="6B219707" w14:textId="77777777" w:rsidR="00EE4F6B" w:rsidRDefault="00EE4F6B" w:rsidP="00F2649B">
      <w:pPr>
        <w:jc w:val="both"/>
        <w:rPr>
          <w:rFonts w:ascii="Arial" w:hAnsi="Arial" w:cs="Arial"/>
          <w:b/>
          <w:sz w:val="20"/>
          <w:szCs w:val="20"/>
        </w:rPr>
      </w:pPr>
    </w:p>
    <w:p w14:paraId="02ABD94A" w14:textId="77777777" w:rsidR="00EE4F6B" w:rsidRDefault="00EE4F6B" w:rsidP="00F2649B">
      <w:pPr>
        <w:jc w:val="both"/>
        <w:rPr>
          <w:rFonts w:ascii="Arial" w:hAnsi="Arial" w:cs="Arial"/>
          <w:b/>
          <w:sz w:val="20"/>
          <w:szCs w:val="20"/>
        </w:rPr>
      </w:pPr>
    </w:p>
    <w:p w14:paraId="15BB952C" w14:textId="77777777" w:rsidR="003B782B" w:rsidRDefault="003B782B" w:rsidP="00F2649B">
      <w:pPr>
        <w:jc w:val="both"/>
        <w:rPr>
          <w:rFonts w:ascii="Arial" w:hAnsi="Arial" w:cs="Arial"/>
          <w:b/>
          <w:sz w:val="20"/>
          <w:szCs w:val="20"/>
        </w:rPr>
      </w:pPr>
    </w:p>
    <w:p w14:paraId="58566FAF" w14:textId="77777777" w:rsidR="003B782B" w:rsidRDefault="003B782B" w:rsidP="00F2649B">
      <w:pPr>
        <w:jc w:val="both"/>
        <w:rPr>
          <w:rFonts w:ascii="Arial" w:hAnsi="Arial" w:cs="Arial"/>
          <w:b/>
          <w:sz w:val="20"/>
          <w:szCs w:val="20"/>
        </w:rPr>
      </w:pPr>
    </w:p>
    <w:p w14:paraId="07076DFC" w14:textId="77777777" w:rsidR="006D665B" w:rsidRDefault="006D665B" w:rsidP="00F2649B">
      <w:pPr>
        <w:jc w:val="both"/>
        <w:rPr>
          <w:rFonts w:ascii="Arial" w:hAnsi="Arial" w:cs="Arial"/>
          <w:b/>
          <w:sz w:val="20"/>
          <w:szCs w:val="20"/>
        </w:rPr>
      </w:pPr>
    </w:p>
    <w:p w14:paraId="4313151E" w14:textId="77777777" w:rsidR="006D665B" w:rsidRDefault="006D665B" w:rsidP="00F2649B">
      <w:pPr>
        <w:jc w:val="both"/>
        <w:rPr>
          <w:rFonts w:ascii="Arial" w:hAnsi="Arial" w:cs="Arial"/>
          <w:b/>
          <w:sz w:val="20"/>
          <w:szCs w:val="20"/>
        </w:rPr>
      </w:pPr>
    </w:p>
    <w:p w14:paraId="4E1DFF0F" w14:textId="77777777" w:rsidR="006D665B" w:rsidRDefault="006D665B" w:rsidP="00F2649B">
      <w:pPr>
        <w:jc w:val="both"/>
        <w:rPr>
          <w:rFonts w:ascii="Arial" w:hAnsi="Arial" w:cs="Arial"/>
          <w:b/>
          <w:sz w:val="20"/>
          <w:szCs w:val="20"/>
        </w:rPr>
      </w:pPr>
    </w:p>
    <w:p w14:paraId="259C46AC" w14:textId="77777777" w:rsidR="003B782B" w:rsidRDefault="003B782B" w:rsidP="00F2649B">
      <w:pPr>
        <w:jc w:val="both"/>
        <w:rPr>
          <w:rFonts w:ascii="Arial" w:hAnsi="Arial" w:cs="Arial"/>
          <w:b/>
          <w:sz w:val="20"/>
          <w:szCs w:val="20"/>
        </w:rPr>
      </w:pPr>
    </w:p>
    <w:p w14:paraId="51151EF0" w14:textId="77777777" w:rsidR="003B782B" w:rsidRDefault="003B782B" w:rsidP="00F2649B">
      <w:pPr>
        <w:jc w:val="both"/>
        <w:rPr>
          <w:rFonts w:ascii="Arial" w:hAnsi="Arial" w:cs="Arial"/>
          <w:b/>
          <w:sz w:val="20"/>
          <w:szCs w:val="20"/>
        </w:rPr>
      </w:pPr>
    </w:p>
    <w:p w14:paraId="3250AC17" w14:textId="77777777" w:rsidR="003B782B" w:rsidRDefault="003B782B" w:rsidP="00F2649B">
      <w:pPr>
        <w:jc w:val="both"/>
        <w:rPr>
          <w:rFonts w:ascii="Arial" w:hAnsi="Arial" w:cs="Arial"/>
          <w:b/>
          <w:sz w:val="20"/>
          <w:szCs w:val="20"/>
        </w:rPr>
      </w:pPr>
      <w:r>
        <w:rPr>
          <w:rFonts w:ascii="Arial" w:hAnsi="Arial" w:cs="Arial"/>
          <w:b/>
          <w:sz w:val="20"/>
          <w:szCs w:val="20"/>
        </w:rPr>
        <w:t>OBLIGATORYJNY ZAŁĄCZNIK POD KAŻDA UMOWĘ:</w:t>
      </w:r>
    </w:p>
    <w:p w14:paraId="5BE6AC18" w14:textId="77777777" w:rsidR="003B782B" w:rsidRDefault="003B782B" w:rsidP="00F2649B">
      <w:pPr>
        <w:jc w:val="both"/>
        <w:rPr>
          <w:rFonts w:ascii="Arial" w:hAnsi="Arial" w:cs="Arial"/>
          <w:b/>
          <w:sz w:val="20"/>
          <w:szCs w:val="20"/>
        </w:rPr>
      </w:pPr>
    </w:p>
    <w:p w14:paraId="3B650855" w14:textId="77777777" w:rsidR="00CF4A02" w:rsidRDefault="00CF4A02" w:rsidP="00F2649B">
      <w:pPr>
        <w:jc w:val="both"/>
        <w:rPr>
          <w:rFonts w:ascii="Arial" w:hAnsi="Arial" w:cs="Arial"/>
          <w:b/>
          <w:sz w:val="20"/>
          <w:szCs w:val="20"/>
        </w:rPr>
      </w:pPr>
    </w:p>
    <w:p w14:paraId="2DFD8922" w14:textId="77777777" w:rsidR="00CF4A02" w:rsidRPr="00FA4C33" w:rsidRDefault="00CF4A02" w:rsidP="00CF4A02">
      <w:pPr>
        <w:ind w:left="4956" w:firstLine="708"/>
        <w:jc w:val="both"/>
        <w:rPr>
          <w:rFonts w:ascii="Arial" w:hAnsi="Arial" w:cs="Arial"/>
          <w:color w:val="000000"/>
          <w:sz w:val="20"/>
          <w:szCs w:val="20"/>
        </w:rPr>
      </w:pPr>
      <w:r w:rsidRPr="00FA4C33">
        <w:rPr>
          <w:rFonts w:ascii="Arial" w:hAnsi="Arial" w:cs="Arial"/>
          <w:color w:val="000000"/>
          <w:sz w:val="20"/>
          <w:szCs w:val="20"/>
        </w:rPr>
        <w:t xml:space="preserve">Załącznik nr </w:t>
      </w:r>
      <w:r w:rsidR="00506B36">
        <w:rPr>
          <w:rFonts w:ascii="Arial" w:hAnsi="Arial" w:cs="Arial"/>
          <w:color w:val="000000"/>
          <w:sz w:val="20"/>
          <w:szCs w:val="20"/>
        </w:rPr>
        <w:t>4</w:t>
      </w:r>
      <w:r w:rsidRPr="00FA4C33">
        <w:rPr>
          <w:rFonts w:ascii="Arial" w:hAnsi="Arial" w:cs="Arial"/>
          <w:color w:val="000000"/>
          <w:sz w:val="20"/>
          <w:szCs w:val="20"/>
        </w:rPr>
        <w:t xml:space="preserve"> do umowy dot. RODO</w:t>
      </w:r>
    </w:p>
    <w:p w14:paraId="7282B889" w14:textId="77777777" w:rsidR="00CF4A02" w:rsidRPr="00FA4C33" w:rsidRDefault="00CF4A02" w:rsidP="00CF4A02">
      <w:pPr>
        <w:autoSpaceDE w:val="0"/>
        <w:autoSpaceDN w:val="0"/>
        <w:jc w:val="both"/>
        <w:rPr>
          <w:rFonts w:ascii="Arial" w:hAnsi="Arial" w:cs="Arial"/>
          <w:color w:val="000000"/>
          <w:sz w:val="20"/>
          <w:szCs w:val="20"/>
        </w:rPr>
      </w:pPr>
    </w:p>
    <w:p w14:paraId="1BEE6226" w14:textId="77777777" w:rsidR="00CF4A02" w:rsidRPr="00FA4C33" w:rsidRDefault="00CF4A02" w:rsidP="00CF4A02">
      <w:pPr>
        <w:spacing w:line="360" w:lineRule="auto"/>
        <w:ind w:right="-517"/>
        <w:jc w:val="both"/>
        <w:rPr>
          <w:rFonts w:ascii="Arial" w:hAnsi="Arial" w:cs="Arial"/>
          <w:b/>
          <w:bCs/>
          <w:iCs/>
          <w:color w:val="000000"/>
          <w:sz w:val="20"/>
          <w:szCs w:val="20"/>
        </w:rPr>
      </w:pPr>
      <w:r w:rsidRPr="00FA4C33">
        <w:rPr>
          <w:rFonts w:ascii="Arial" w:hAnsi="Arial" w:cs="Arial"/>
          <w:b/>
          <w:bCs/>
          <w:iCs/>
          <w:color w:val="000000"/>
          <w:sz w:val="20"/>
          <w:szCs w:val="20"/>
        </w:rPr>
        <w:t>KLAUZULA INFORMACYJNA  (RODO ) DOTYCZĄCA PROCEDURY ZAMÓWIEŃ PUBLICZNYCH</w:t>
      </w:r>
    </w:p>
    <w:p w14:paraId="23380161" w14:textId="77777777" w:rsidR="00CF4A02" w:rsidRPr="00FA4C33" w:rsidRDefault="00CF4A02" w:rsidP="00CF4A02">
      <w:pPr>
        <w:shd w:val="clear" w:color="auto" w:fill="FFFFFF"/>
        <w:suppressAutoHyphens/>
        <w:spacing w:line="360" w:lineRule="auto"/>
        <w:jc w:val="both"/>
        <w:rPr>
          <w:rFonts w:ascii="Arial" w:hAnsi="Arial" w:cs="Arial"/>
          <w:b/>
          <w:bCs/>
          <w:kern w:val="1"/>
          <w:sz w:val="20"/>
          <w:szCs w:val="20"/>
        </w:rPr>
      </w:pPr>
    </w:p>
    <w:p w14:paraId="3699BB35"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lang w:eastAsia="zh-CN"/>
        </w:rPr>
        <w:t>KLAUZULA INFORMACYJNA ( RODO) dotycząca zawieranych umów</w:t>
      </w:r>
    </w:p>
    <w:p w14:paraId="42AFB958"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1. Informacje dotyczące administratora danych</w:t>
      </w:r>
    </w:p>
    <w:p w14:paraId="6A663DAE"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 xml:space="preserve">Administratorem danych osobowych przetwarzanych w związku z zawieraną umową będzie Komendant Wojewódzki Policji w Gdańsku z siedzibą w Gdańsku, ul. Okopowa 15, 80-819 Gdańsk. </w:t>
      </w:r>
    </w:p>
    <w:p w14:paraId="6F593ECF"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2. Inspektor ochrony danych</w:t>
      </w:r>
    </w:p>
    <w:p w14:paraId="4DCB7C0A"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kontakt z inspektorem ochrony danych osobowych jest możliwy pod adresem:</w:t>
      </w:r>
    </w:p>
    <w:p w14:paraId="12627AC1" w14:textId="77777777" w:rsidR="00CF4A02" w:rsidRPr="00FA4C33" w:rsidRDefault="00CF4A02" w:rsidP="00CF4A02">
      <w:pPr>
        <w:widowControl w:val="0"/>
        <w:numPr>
          <w:ilvl w:val="0"/>
          <w:numId w:val="1"/>
        </w:numPr>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Komenda Wojewódzka Policji w Gdańsku, ul. Okopowa 15, 80-819 Gdańsk</w:t>
      </w:r>
    </w:p>
    <w:p w14:paraId="670BFFE6" w14:textId="77777777" w:rsidR="00CF4A02" w:rsidRPr="00FA4C33" w:rsidRDefault="00CF4A02" w:rsidP="00CF4A02">
      <w:pPr>
        <w:widowControl w:val="0"/>
        <w:numPr>
          <w:ilvl w:val="0"/>
          <w:numId w:val="1"/>
        </w:numPr>
        <w:tabs>
          <w:tab w:val="left" w:pos="708"/>
        </w:tabs>
        <w:suppressAutoHyphens/>
        <w:autoSpaceDE w:val="0"/>
        <w:spacing w:line="360" w:lineRule="auto"/>
        <w:jc w:val="both"/>
        <w:rPr>
          <w:rFonts w:ascii="Arial" w:hAnsi="Arial" w:cs="Arial"/>
          <w:sz w:val="20"/>
          <w:szCs w:val="20"/>
          <w:lang w:val="en-US" w:eastAsia="zh-CN"/>
        </w:rPr>
      </w:pPr>
      <w:r w:rsidRPr="00FA4C33">
        <w:rPr>
          <w:rFonts w:ascii="Arial" w:eastAsia="Segoe UI" w:hAnsi="Arial" w:cs="Arial"/>
          <w:bCs/>
          <w:sz w:val="20"/>
          <w:szCs w:val="20"/>
          <w:highlight w:val="white"/>
          <w:lang w:val="en-US" w:eastAsia="zh-CN"/>
        </w:rPr>
        <w:t>e-mail: iod.kwp@gd.policja.gov.pl</w:t>
      </w:r>
    </w:p>
    <w:p w14:paraId="526506D3"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3. Cel przetwarzania danych oraz podstawy prawne</w:t>
      </w:r>
    </w:p>
    <w:p w14:paraId="08C3B88E"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Dane będą przetwarzane w celu zawarcia umowy cywilno-prawnej. Podstawa prawną ich przetwarzania jest zgoda wyrażona poprzez zawarcie umowy oraz następujące przepisy prawa:</w:t>
      </w:r>
    </w:p>
    <w:p w14:paraId="578BC247" w14:textId="77777777" w:rsidR="00CF4A02" w:rsidRPr="00FA4C33" w:rsidRDefault="00CF4A02" w:rsidP="00CF4A02">
      <w:pPr>
        <w:widowControl w:val="0"/>
        <w:numPr>
          <w:ilvl w:val="0"/>
          <w:numId w:val="1"/>
        </w:numPr>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ustawa z dnia 23 kwietnia 1964 r. Kodeks cywilny ( Dz. U. z 2020 nr 1740 t.j. ze zm.),</w:t>
      </w:r>
    </w:p>
    <w:p w14:paraId="27A8FB75"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4. Okres przechowywania danych</w:t>
      </w:r>
    </w:p>
    <w:p w14:paraId="18C36CEE"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Dane pozyskane w związku z postępowaniem o udzielenie zamówienia publicznego przetwarzane będą do momentu zakończenia realizacji umowy.</w:t>
      </w:r>
    </w:p>
    <w:p w14:paraId="1C36AD7F"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5. Odbiorca danych.</w:t>
      </w:r>
    </w:p>
    <w:p w14:paraId="78AA9C1A"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Odbiorcą danych może być podmiot upoważniony na podstawie przepisów prawa.</w:t>
      </w:r>
    </w:p>
    <w:p w14:paraId="44338FC6"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6. Przysługujące uprawnienia związane z przetwarzaniem danych osobowych</w:t>
      </w:r>
    </w:p>
    <w:p w14:paraId="091F825D" w14:textId="77777777" w:rsidR="00CF4A02" w:rsidRPr="00FA4C33" w:rsidRDefault="00CF4A02" w:rsidP="00CF4A02">
      <w:pPr>
        <w:widowControl w:val="0"/>
        <w:numPr>
          <w:ilvl w:val="0"/>
          <w:numId w:val="2"/>
        </w:numPr>
        <w:tabs>
          <w:tab w:val="left" w:pos="720"/>
          <w:tab w:val="left" w:pos="770"/>
          <w:tab w:val="num" w:pos="1416"/>
        </w:tabs>
        <w:suppressAutoHyphens/>
        <w:autoSpaceDE w:val="0"/>
        <w:spacing w:line="360" w:lineRule="auto"/>
        <w:ind w:left="770" w:hanging="330"/>
        <w:jc w:val="both"/>
        <w:rPr>
          <w:rFonts w:ascii="Arial" w:hAnsi="Arial" w:cs="Arial"/>
          <w:sz w:val="20"/>
          <w:szCs w:val="20"/>
          <w:lang w:eastAsia="zh-CN"/>
        </w:rPr>
      </w:pPr>
      <w:r w:rsidRPr="00FA4C33">
        <w:rPr>
          <w:rFonts w:ascii="Arial" w:eastAsia="Segoe UI" w:hAnsi="Arial" w:cs="Arial"/>
          <w:bCs/>
          <w:sz w:val="20"/>
          <w:szCs w:val="20"/>
          <w:highlight w:val="white"/>
          <w:lang w:eastAsia="zh-CN"/>
        </w:rPr>
        <w:t>prawo dostępu do swoich danych oraz otrzymania ich kopii;</w:t>
      </w:r>
    </w:p>
    <w:p w14:paraId="18D8DEB0" w14:textId="77777777" w:rsidR="00CF4A02" w:rsidRPr="00FA4C33" w:rsidRDefault="00CF4A02" w:rsidP="00CF4A02">
      <w:pPr>
        <w:widowControl w:val="0"/>
        <w:numPr>
          <w:ilvl w:val="0"/>
          <w:numId w:val="2"/>
        </w:numPr>
        <w:tabs>
          <w:tab w:val="clear" w:pos="720"/>
          <w:tab w:val="left" w:pos="708"/>
          <w:tab w:val="left" w:pos="770"/>
          <w:tab w:val="num" w:pos="1416"/>
        </w:tabs>
        <w:suppressAutoHyphens/>
        <w:autoSpaceDE w:val="0"/>
        <w:spacing w:line="360" w:lineRule="auto"/>
        <w:ind w:left="770" w:hanging="330"/>
        <w:jc w:val="both"/>
        <w:rPr>
          <w:rFonts w:ascii="Arial" w:hAnsi="Arial" w:cs="Arial"/>
          <w:sz w:val="20"/>
          <w:szCs w:val="20"/>
          <w:lang w:eastAsia="zh-CN"/>
        </w:rPr>
      </w:pPr>
      <w:r w:rsidRPr="00FA4C33">
        <w:rPr>
          <w:rFonts w:ascii="Arial" w:eastAsia="Segoe UI" w:hAnsi="Arial" w:cs="Arial"/>
          <w:bCs/>
          <w:sz w:val="20"/>
          <w:szCs w:val="20"/>
          <w:highlight w:val="white"/>
          <w:lang w:eastAsia="zh-CN"/>
        </w:rPr>
        <w:t>prawo do sprostowania (poprawiania) swoich danych;</w:t>
      </w:r>
    </w:p>
    <w:p w14:paraId="52E3C28E" w14:textId="77777777" w:rsidR="00CF4A02" w:rsidRPr="00FA4C33" w:rsidRDefault="00CF4A02" w:rsidP="00CF4A02">
      <w:pPr>
        <w:widowControl w:val="0"/>
        <w:numPr>
          <w:ilvl w:val="0"/>
          <w:numId w:val="2"/>
        </w:numPr>
        <w:tabs>
          <w:tab w:val="clear" w:pos="720"/>
          <w:tab w:val="left" w:pos="708"/>
          <w:tab w:val="left" w:pos="770"/>
          <w:tab w:val="num" w:pos="1416"/>
        </w:tabs>
        <w:suppressAutoHyphens/>
        <w:autoSpaceDE w:val="0"/>
        <w:spacing w:line="360" w:lineRule="auto"/>
        <w:ind w:left="770" w:hanging="330"/>
        <w:jc w:val="both"/>
        <w:rPr>
          <w:rFonts w:ascii="Arial" w:hAnsi="Arial" w:cs="Arial"/>
          <w:sz w:val="20"/>
          <w:szCs w:val="20"/>
          <w:lang w:eastAsia="zh-CN"/>
        </w:rPr>
      </w:pPr>
      <w:r w:rsidRPr="00FA4C33">
        <w:rPr>
          <w:rFonts w:ascii="Arial" w:eastAsia="Segoe UI" w:hAnsi="Arial" w:cs="Arial"/>
          <w:bCs/>
          <w:sz w:val="20"/>
          <w:szCs w:val="20"/>
          <w:highlight w:val="white"/>
          <w:lang w:eastAsia="zh-CN"/>
        </w:rPr>
        <w:t>prawo do usunięcia danych osobowych, w sytuacji, gdy przetwarzanie danych nie następuje w celu wywiązania się z obowiązku wynikającego z przepisu prawa lub w ramach sprawowania władzy publicznej;</w:t>
      </w:r>
    </w:p>
    <w:p w14:paraId="06AB9968" w14:textId="77777777" w:rsidR="00CF4A02" w:rsidRPr="00FA4C33" w:rsidRDefault="00CF4A02" w:rsidP="00CF4A02">
      <w:pPr>
        <w:widowControl w:val="0"/>
        <w:numPr>
          <w:ilvl w:val="0"/>
          <w:numId w:val="2"/>
        </w:numPr>
        <w:tabs>
          <w:tab w:val="clear" w:pos="720"/>
          <w:tab w:val="left" w:pos="708"/>
          <w:tab w:val="left" w:pos="770"/>
          <w:tab w:val="num" w:pos="1416"/>
        </w:tabs>
        <w:suppressAutoHyphens/>
        <w:autoSpaceDE w:val="0"/>
        <w:spacing w:line="360" w:lineRule="auto"/>
        <w:ind w:left="770" w:hanging="330"/>
        <w:jc w:val="both"/>
        <w:rPr>
          <w:rFonts w:ascii="Arial" w:hAnsi="Arial" w:cs="Arial"/>
          <w:sz w:val="20"/>
          <w:szCs w:val="20"/>
          <w:lang w:eastAsia="zh-CN"/>
        </w:rPr>
      </w:pPr>
      <w:r w:rsidRPr="00FA4C33">
        <w:rPr>
          <w:rFonts w:ascii="Arial" w:eastAsia="Segoe UI" w:hAnsi="Arial" w:cs="Arial"/>
          <w:bCs/>
          <w:sz w:val="20"/>
          <w:szCs w:val="20"/>
          <w:highlight w:val="white"/>
          <w:lang w:eastAsia="zh-CN"/>
        </w:rPr>
        <w:t>prawo do ograniczenia przetwarzania danych, przy czym przepisy odrębne mogą wyłączyć możliwość skorzystania z tego prawa,</w:t>
      </w:r>
    </w:p>
    <w:p w14:paraId="0028D9C4" w14:textId="77777777" w:rsidR="00CF4A02" w:rsidRPr="00FA4C33" w:rsidRDefault="00CF4A02" w:rsidP="00CF4A02">
      <w:pPr>
        <w:widowControl w:val="0"/>
        <w:numPr>
          <w:ilvl w:val="0"/>
          <w:numId w:val="2"/>
        </w:numPr>
        <w:tabs>
          <w:tab w:val="clear" w:pos="720"/>
          <w:tab w:val="left" w:pos="708"/>
          <w:tab w:val="left" w:pos="770"/>
          <w:tab w:val="num" w:pos="1416"/>
        </w:tabs>
        <w:suppressAutoHyphens/>
        <w:autoSpaceDE w:val="0"/>
        <w:spacing w:line="360" w:lineRule="auto"/>
        <w:ind w:left="770" w:hanging="330"/>
        <w:jc w:val="both"/>
        <w:rPr>
          <w:rFonts w:ascii="Arial" w:hAnsi="Arial" w:cs="Arial"/>
          <w:sz w:val="20"/>
          <w:szCs w:val="20"/>
          <w:lang w:eastAsia="zh-CN"/>
        </w:rPr>
      </w:pPr>
      <w:r w:rsidRPr="00FA4C33">
        <w:rPr>
          <w:rFonts w:ascii="Arial" w:eastAsia="Segoe UI" w:hAnsi="Arial" w:cs="Arial"/>
          <w:bCs/>
          <w:sz w:val="20"/>
          <w:szCs w:val="20"/>
          <w:highlight w:val="white"/>
          <w:lang w:eastAsia="zh-CN"/>
        </w:rPr>
        <w:t>prawo do wniesienia skargi do Prezesa Urzędu Ochrony Danych Osobowych. Aby skorzystać z powyższych praw, należy się skontaktować z nami lub z naszym inspektorem ochrony danych (dane kontaktowe  zawarte są w punktach 1 i 2).</w:t>
      </w:r>
    </w:p>
    <w:p w14:paraId="3A36E369"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
          <w:sz w:val="20"/>
          <w:szCs w:val="20"/>
          <w:highlight w:val="white"/>
          <w:lang w:eastAsia="zh-CN"/>
        </w:rPr>
        <w:t>7.  Obowiązek podania danych</w:t>
      </w:r>
    </w:p>
    <w:p w14:paraId="66BEF741" w14:textId="77777777" w:rsidR="00CF4A02" w:rsidRPr="00FA4C33" w:rsidRDefault="00CF4A02" w:rsidP="00CF4A02">
      <w:pPr>
        <w:widowControl w:val="0"/>
        <w:tabs>
          <w:tab w:val="left" w:pos="708"/>
        </w:tabs>
        <w:suppressAutoHyphens/>
        <w:autoSpaceDE w:val="0"/>
        <w:spacing w:line="360" w:lineRule="auto"/>
        <w:jc w:val="both"/>
        <w:rPr>
          <w:rFonts w:ascii="Arial" w:hAnsi="Arial" w:cs="Arial"/>
          <w:sz w:val="20"/>
          <w:szCs w:val="20"/>
          <w:lang w:eastAsia="zh-CN"/>
        </w:rPr>
      </w:pPr>
      <w:r w:rsidRPr="00FA4C33">
        <w:rPr>
          <w:rFonts w:ascii="Arial" w:eastAsia="Segoe UI" w:hAnsi="Arial" w:cs="Arial"/>
          <w:bCs/>
          <w:sz w:val="20"/>
          <w:szCs w:val="20"/>
          <w:highlight w:val="white"/>
          <w:lang w:eastAsia="zh-CN"/>
        </w:rPr>
        <w:t xml:space="preserve">Podanie danych osobowych w związku z zawarciem umowy nie jest obowiązkowe jednak jest warunkiem umożliwiającym zawarcie umowy z Komendantem Wojewódzkim Policji </w:t>
      </w:r>
      <w:r w:rsidRPr="00FA4C33">
        <w:rPr>
          <w:rFonts w:ascii="Arial" w:eastAsia="Segoe UI" w:hAnsi="Arial" w:cs="Arial"/>
          <w:bCs/>
          <w:sz w:val="20"/>
          <w:szCs w:val="20"/>
          <w:highlight w:val="white"/>
          <w:lang w:eastAsia="zh-CN"/>
        </w:rPr>
        <w:br/>
        <w:t xml:space="preserve">w Gdańsku. </w:t>
      </w:r>
    </w:p>
    <w:p w14:paraId="4720651C" w14:textId="77777777" w:rsidR="00CF4A02" w:rsidRPr="00FA4C33" w:rsidRDefault="00CF4A02" w:rsidP="00CF4A02">
      <w:pPr>
        <w:widowControl w:val="0"/>
        <w:suppressAutoHyphens/>
        <w:spacing w:line="360" w:lineRule="auto"/>
        <w:jc w:val="both"/>
        <w:rPr>
          <w:rFonts w:ascii="Arial" w:eastAsia="Segoe UI" w:hAnsi="Arial" w:cs="Arial"/>
          <w:bCs/>
          <w:sz w:val="22"/>
          <w:highlight w:val="white"/>
          <w:lang w:eastAsia="zh-CN"/>
        </w:rPr>
      </w:pPr>
    </w:p>
    <w:p w14:paraId="40D3BD9C" w14:textId="77777777" w:rsidR="00CF4A02" w:rsidRPr="00FA4C33" w:rsidRDefault="00CF4A02" w:rsidP="00CF4A02">
      <w:pPr>
        <w:jc w:val="both"/>
        <w:rPr>
          <w:rFonts w:ascii="Arial" w:hAnsi="Arial" w:cs="Arial"/>
          <w:b/>
          <w:sz w:val="20"/>
          <w:szCs w:val="20"/>
        </w:rPr>
      </w:pPr>
      <w:r w:rsidRPr="00FA4C33">
        <w:rPr>
          <w:rFonts w:ascii="Arial" w:hAnsi="Arial" w:cs="Arial"/>
          <w:b/>
          <w:sz w:val="20"/>
          <w:szCs w:val="20"/>
        </w:rPr>
        <w:t xml:space="preserve">                                                                                            ……………………………………….</w:t>
      </w:r>
    </w:p>
    <w:p w14:paraId="161DECBB" w14:textId="77777777" w:rsidR="00CF4A02" w:rsidRPr="00FA4C33" w:rsidRDefault="00CF4A02" w:rsidP="00CF4A02">
      <w:pPr>
        <w:jc w:val="both"/>
      </w:pPr>
      <w:r w:rsidRPr="00FA4C33">
        <w:rPr>
          <w:rFonts w:ascii="Arial" w:hAnsi="Arial" w:cs="Arial"/>
          <w:b/>
          <w:sz w:val="20"/>
          <w:szCs w:val="20"/>
        </w:rPr>
        <w:t xml:space="preserve">                                                                                                      (podpis Wykonawcy)</w:t>
      </w:r>
    </w:p>
    <w:sectPr w:rsidR="00CF4A02" w:rsidRPr="00FA4C33" w:rsidSect="004D0B03">
      <w:head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3498" w14:textId="77777777" w:rsidR="00D42FCD" w:rsidRDefault="00D42FCD" w:rsidP="00586176">
      <w:r>
        <w:separator/>
      </w:r>
    </w:p>
  </w:endnote>
  <w:endnote w:type="continuationSeparator" w:id="0">
    <w:p w14:paraId="455B8FB3" w14:textId="77777777" w:rsidR="00D42FCD" w:rsidRDefault="00D42FCD" w:rsidP="0058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9C0F6" w14:textId="77777777" w:rsidR="00D42FCD" w:rsidRDefault="00D42FCD" w:rsidP="00586176">
      <w:r>
        <w:separator/>
      </w:r>
    </w:p>
  </w:footnote>
  <w:footnote w:type="continuationSeparator" w:id="0">
    <w:p w14:paraId="7B6D9620" w14:textId="77777777" w:rsidR="00D42FCD" w:rsidRDefault="00D42FCD" w:rsidP="0058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721F" w14:textId="77777777" w:rsidR="004D7064" w:rsidRDefault="004D7064">
    <w:pPr>
      <w:pStyle w:val="Nagwek"/>
    </w:pPr>
    <w:r>
      <w:t>Postępowanie nr 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2AAF42A"/>
    <w:lvl w:ilvl="0">
      <w:start w:val="1"/>
      <w:numFmt w:val="lowerLetter"/>
      <w:lvlText w:val="%1)"/>
      <w:lvlJc w:val="left"/>
      <w:pPr>
        <w:tabs>
          <w:tab w:val="num" w:pos="700"/>
        </w:tabs>
        <w:ind w:left="680" w:hanging="340"/>
      </w:pPr>
      <w:rPr>
        <w:rFonts w:ascii="Garamond" w:hAnsi="Garamond" w:cs="Garamond" w:hint="default"/>
        <w:b w:val="0"/>
        <w:i w:val="0"/>
        <w:sz w:val="24"/>
      </w:rPr>
    </w:lvl>
    <w:lvl w:ilvl="1">
      <w:start w:val="1"/>
      <w:numFmt w:val="decimal"/>
      <w:lvlText w:val="%2)"/>
      <w:lvlJc w:val="left"/>
      <w:pPr>
        <w:tabs>
          <w:tab w:val="num" w:pos="360"/>
        </w:tabs>
        <w:ind w:left="340" w:hanging="340"/>
      </w:pPr>
      <w:rPr>
        <w:rFonts w:ascii="Calibri" w:eastAsia="Calibri" w:hAnsi="Calibri" w:cs="Calibri" w:hint="default"/>
        <w:b w:val="0"/>
        <w:i w:val="0"/>
        <w:sz w:val="22"/>
        <w:szCs w:val="22"/>
      </w:rPr>
    </w:lvl>
    <w:lvl w:ilvl="2">
      <w:start w:val="1"/>
      <w:numFmt w:val="decimal"/>
      <w:lvlText w:val="%3)"/>
      <w:lvlJc w:val="left"/>
      <w:pPr>
        <w:tabs>
          <w:tab w:val="num" w:pos="643"/>
        </w:tabs>
        <w:ind w:left="643" w:hanging="360"/>
      </w:pPr>
      <w:rPr>
        <w:rFonts w:ascii="Verdana" w:eastAsia="Times New Roman" w:hAnsi="Verdana" w:cs="Verdana" w:hint="default"/>
        <w:b/>
        <w:color w:val="auto"/>
        <w:spacing w:val="-8"/>
        <w:sz w:val="16"/>
        <w:szCs w:val="16"/>
      </w:rPr>
    </w:lvl>
    <w:lvl w:ilvl="3">
      <w:start w:val="1"/>
      <w:numFmt w:val="decimal"/>
      <w:lvlText w:val="%4."/>
      <w:lvlJc w:val="left"/>
      <w:pPr>
        <w:tabs>
          <w:tab w:val="num" w:pos="3338"/>
        </w:tabs>
        <w:ind w:left="3338" w:hanging="360"/>
      </w:pPr>
      <w:rPr>
        <w:rFonts w:ascii="Arial" w:hAnsi="Arial" w:cs="Arial" w:hint="default"/>
        <w:strike w:val="0"/>
      </w:rPr>
    </w:lvl>
    <w:lvl w:ilvl="4">
      <w:start w:val="1"/>
      <w:numFmt w:val="decimal"/>
      <w:lvlText w:val="%5)"/>
      <w:lvlJc w:val="left"/>
      <w:pPr>
        <w:tabs>
          <w:tab w:val="num" w:pos="0"/>
        </w:tabs>
        <w:ind w:left="3600" w:hanging="360"/>
      </w:pPr>
      <w:rPr>
        <w:rFonts w:ascii="Times New Roman" w:eastAsia="Times New Roman" w:hAnsi="Times New Roman" w:cs="Times New Roman" w:hint="default"/>
        <w:color w:val="auto"/>
        <w:sz w:val="20"/>
        <w:szCs w:val="16"/>
      </w:rPr>
    </w:lvl>
    <w:lvl w:ilvl="5">
      <w:start w:val="1"/>
      <w:numFmt w:val="lowerRoman"/>
      <w:lvlText w:val="%6."/>
      <w:lvlJc w:val="right"/>
      <w:pPr>
        <w:tabs>
          <w:tab w:val="num" w:pos="4320"/>
        </w:tabs>
        <w:ind w:left="4320" w:hanging="180"/>
      </w:pPr>
      <w:rPr>
        <w:rFonts w:hint="default"/>
      </w:rPr>
    </w:lvl>
    <w:lvl w:ilvl="6">
      <w:start w:val="1"/>
      <w:numFmt w:val="upperLetter"/>
      <w:lvlText w:val="%7)"/>
      <w:lvlJc w:val="left"/>
      <w:pPr>
        <w:tabs>
          <w:tab w:val="num" w:pos="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9"/>
    <w:multiLevelType w:val="singleLevel"/>
    <w:tmpl w:val="E5EE6B2E"/>
    <w:name w:val="WW8Num31"/>
    <w:lvl w:ilvl="0">
      <w:start w:val="1"/>
      <w:numFmt w:val="decimal"/>
      <w:lvlText w:val="%1."/>
      <w:lvlJc w:val="left"/>
      <w:pPr>
        <w:tabs>
          <w:tab w:val="num" w:pos="403"/>
        </w:tabs>
        <w:ind w:left="403" w:hanging="403"/>
      </w:pPr>
      <w:rPr>
        <w:rFonts w:ascii="Times New Roman" w:hAnsi="Times New Roman" w:cs="Times New Roman" w:hint="default"/>
        <w:b/>
        <w:i w:val="0"/>
        <w:color w:val="auto"/>
        <w:sz w:val="24"/>
        <w:szCs w:val="16"/>
      </w:rPr>
    </w:lvl>
  </w:abstractNum>
  <w:abstractNum w:abstractNumId="2" w15:restartNumberingAfterBreak="0">
    <w:nsid w:val="0000000A"/>
    <w:multiLevelType w:val="singleLevel"/>
    <w:tmpl w:val="4368770E"/>
    <w:name w:val="WW8Num32"/>
    <w:lvl w:ilvl="0">
      <w:start w:val="1"/>
      <w:numFmt w:val="decimal"/>
      <w:lvlText w:val="%1."/>
      <w:lvlJc w:val="left"/>
      <w:pPr>
        <w:tabs>
          <w:tab w:val="num" w:pos="645"/>
        </w:tabs>
        <w:ind w:left="645" w:hanging="645"/>
      </w:pPr>
      <w:rPr>
        <w:rFonts w:ascii="Times New Roman" w:eastAsia="Times New Roman" w:hAnsi="Times New Roman" w:cs="Times New Roman" w:hint="default"/>
        <w:b/>
        <w:color w:val="000000"/>
        <w:sz w:val="24"/>
        <w:szCs w:val="16"/>
      </w:rPr>
    </w:lvl>
  </w:abstractNum>
  <w:abstractNum w:abstractNumId="3" w15:restartNumberingAfterBreak="0">
    <w:nsid w:val="0000000F"/>
    <w:multiLevelType w:val="singleLevel"/>
    <w:tmpl w:val="F22C0A96"/>
    <w:name w:val="WW8Num47"/>
    <w:lvl w:ilvl="0">
      <w:start w:val="1"/>
      <w:numFmt w:val="decimal"/>
      <w:lvlText w:val="%1."/>
      <w:lvlJc w:val="left"/>
      <w:pPr>
        <w:tabs>
          <w:tab w:val="num" w:pos="403"/>
        </w:tabs>
        <w:ind w:left="403" w:hanging="403"/>
      </w:pPr>
      <w:rPr>
        <w:rFonts w:ascii="Times New Roman" w:hAnsi="Times New Roman" w:cs="Times New Roman" w:hint="default"/>
        <w:b/>
        <w:bCs/>
        <w:i w:val="0"/>
        <w:color w:val="auto"/>
        <w:sz w:val="24"/>
        <w:szCs w:val="16"/>
      </w:rPr>
    </w:lvl>
  </w:abstractNum>
  <w:abstractNum w:abstractNumId="4" w15:restartNumberingAfterBreak="0">
    <w:nsid w:val="00000013"/>
    <w:multiLevelType w:val="singleLevel"/>
    <w:tmpl w:val="FD7ACBF4"/>
    <w:name w:val="WW8Num55"/>
    <w:lvl w:ilvl="0">
      <w:start w:val="1"/>
      <w:numFmt w:val="decimal"/>
      <w:lvlText w:val="%1."/>
      <w:lvlJc w:val="left"/>
      <w:pPr>
        <w:tabs>
          <w:tab w:val="num" w:pos="0"/>
        </w:tabs>
        <w:ind w:left="360" w:hanging="360"/>
      </w:pPr>
      <w:rPr>
        <w:rFonts w:ascii="Times New Roman" w:eastAsia="Times New Roman" w:hAnsi="Times New Roman" w:cs="Times New Roman"/>
        <w:b/>
        <w:bCs/>
        <w:color w:val="auto"/>
        <w:sz w:val="24"/>
        <w:szCs w:val="16"/>
      </w:rPr>
    </w:lvl>
  </w:abstractNum>
  <w:abstractNum w:abstractNumId="5" w15:restartNumberingAfterBreak="0">
    <w:nsid w:val="00000019"/>
    <w:multiLevelType w:val="singleLevel"/>
    <w:tmpl w:val="7E282A3A"/>
    <w:name w:val="WW8Num27"/>
    <w:lvl w:ilvl="0">
      <w:start w:val="1"/>
      <w:numFmt w:val="decimal"/>
      <w:lvlText w:val="%1."/>
      <w:lvlJc w:val="center"/>
      <w:pPr>
        <w:tabs>
          <w:tab w:val="num" w:pos="0"/>
        </w:tabs>
        <w:ind w:left="360" w:hanging="360"/>
      </w:pPr>
      <w:rPr>
        <w:b/>
        <w:strike w:val="0"/>
      </w:rPr>
    </w:lvl>
  </w:abstractNum>
  <w:abstractNum w:abstractNumId="6" w15:restartNumberingAfterBreak="0">
    <w:nsid w:val="00000022"/>
    <w:multiLevelType w:val="singleLevel"/>
    <w:tmpl w:val="6910FAEE"/>
    <w:name w:val="WW8Num35"/>
    <w:lvl w:ilvl="0">
      <w:start w:val="1"/>
      <w:numFmt w:val="decimal"/>
      <w:lvlText w:val="%1)"/>
      <w:lvlJc w:val="left"/>
      <w:pPr>
        <w:tabs>
          <w:tab w:val="num" w:pos="720"/>
        </w:tabs>
        <w:ind w:left="720" w:hanging="360"/>
      </w:pPr>
      <w:rPr>
        <w:rFonts w:ascii="Arial" w:eastAsia="Times New Roman" w:hAnsi="Arial" w:cs="Arial"/>
        <w:sz w:val="22"/>
      </w:rPr>
    </w:lvl>
  </w:abstractNum>
  <w:abstractNum w:abstractNumId="7" w15:restartNumberingAfterBreak="0">
    <w:nsid w:val="0000003A"/>
    <w:multiLevelType w:val="singleLevel"/>
    <w:tmpl w:val="0000003A"/>
    <w:lvl w:ilvl="0">
      <w:numFmt w:val="bullet"/>
      <w:lvlText w:val=""/>
      <w:lvlJc w:val="left"/>
      <w:pPr>
        <w:tabs>
          <w:tab w:val="num" w:pos="360"/>
        </w:tabs>
        <w:ind w:left="0" w:firstLine="0"/>
      </w:pPr>
      <w:rPr>
        <w:rFonts w:ascii="Symbol" w:hAnsi="Symbol" w:cs="Symbol" w:hint="default"/>
      </w:rPr>
    </w:lvl>
  </w:abstractNum>
  <w:abstractNum w:abstractNumId="8" w15:restartNumberingAfterBreak="0">
    <w:nsid w:val="002E1FD1"/>
    <w:multiLevelType w:val="hybridMultilevel"/>
    <w:tmpl w:val="FAD66D30"/>
    <w:lvl w:ilvl="0" w:tplc="5BA43A2E">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0C40FC3"/>
    <w:multiLevelType w:val="hybridMultilevel"/>
    <w:tmpl w:val="E7309F68"/>
    <w:lvl w:ilvl="0" w:tplc="B91E3FE6">
      <w:start w:val="1"/>
      <w:numFmt w:val="decimal"/>
      <w:lvlText w:val="%1."/>
      <w:lvlJc w:val="left"/>
      <w:pPr>
        <w:ind w:left="360" w:hanging="360"/>
      </w:pPr>
      <w:rPr>
        <w:rFonts w:eastAsia="Calibri"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1887B8C"/>
    <w:multiLevelType w:val="hybridMultilevel"/>
    <w:tmpl w:val="2174E21E"/>
    <w:lvl w:ilvl="0" w:tplc="593E28CA">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2E1265C"/>
    <w:multiLevelType w:val="hybridMultilevel"/>
    <w:tmpl w:val="E0D4ACCC"/>
    <w:lvl w:ilvl="0" w:tplc="B330AEA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526147"/>
    <w:multiLevelType w:val="hybridMultilevel"/>
    <w:tmpl w:val="F872C564"/>
    <w:lvl w:ilvl="0" w:tplc="371CAF56">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3B099D"/>
    <w:multiLevelType w:val="hybridMultilevel"/>
    <w:tmpl w:val="35961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99617B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F7C55"/>
    <w:multiLevelType w:val="hybridMultilevel"/>
    <w:tmpl w:val="314C85D6"/>
    <w:lvl w:ilvl="0" w:tplc="89D6546E">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B20F41"/>
    <w:multiLevelType w:val="hybridMultilevel"/>
    <w:tmpl w:val="A08A7362"/>
    <w:lvl w:ilvl="0" w:tplc="EDC8D0F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33356F"/>
    <w:multiLevelType w:val="hybridMultilevel"/>
    <w:tmpl w:val="4698B3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322C08"/>
    <w:multiLevelType w:val="hybridMultilevel"/>
    <w:tmpl w:val="B8480FBE"/>
    <w:lvl w:ilvl="0" w:tplc="B91E3FE6">
      <w:start w:val="1"/>
      <w:numFmt w:val="decimal"/>
      <w:lvlText w:val="%1."/>
      <w:lvlJc w:val="left"/>
      <w:pPr>
        <w:ind w:left="360" w:hanging="360"/>
      </w:pPr>
      <w:rPr>
        <w:rFonts w:eastAsia="Calibri"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A1395D"/>
    <w:multiLevelType w:val="hybridMultilevel"/>
    <w:tmpl w:val="A99EB454"/>
    <w:lvl w:ilvl="0" w:tplc="9A0AE56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3ED113F"/>
    <w:multiLevelType w:val="hybridMultilevel"/>
    <w:tmpl w:val="031EEDC2"/>
    <w:lvl w:ilvl="0" w:tplc="B8041BFA">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557705"/>
    <w:multiLevelType w:val="hybridMultilevel"/>
    <w:tmpl w:val="D904FE94"/>
    <w:lvl w:ilvl="0" w:tplc="0268BDAE">
      <w:start w:val="1"/>
      <w:numFmt w:val="decimal"/>
      <w:lvlText w:val="%1."/>
      <w:lvlJc w:val="left"/>
      <w:pPr>
        <w:ind w:left="502" w:hanging="360"/>
      </w:pPr>
      <w:rPr>
        <w:rFonts w:eastAsia="Calibri"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7A72289"/>
    <w:multiLevelType w:val="hybridMultilevel"/>
    <w:tmpl w:val="8BDA9142"/>
    <w:lvl w:ilvl="0" w:tplc="F510245E">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3E676D0"/>
    <w:multiLevelType w:val="hybridMultilevel"/>
    <w:tmpl w:val="BDA8497E"/>
    <w:lvl w:ilvl="0" w:tplc="371CAF56">
      <w:start w:val="1"/>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47158"/>
    <w:multiLevelType w:val="hybridMultilevel"/>
    <w:tmpl w:val="F3CA1012"/>
    <w:lvl w:ilvl="0" w:tplc="E0BAFA1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178B8"/>
    <w:multiLevelType w:val="hybridMultilevel"/>
    <w:tmpl w:val="9562423E"/>
    <w:lvl w:ilvl="0" w:tplc="B2A28086">
      <w:start w:val="1"/>
      <w:numFmt w:val="decimal"/>
      <w:lvlText w:val="%1."/>
      <w:lvlJc w:val="left"/>
      <w:pPr>
        <w:ind w:left="360" w:hanging="360"/>
      </w:pPr>
      <w:rPr>
        <w:rFonts w:hint="default"/>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FE4CD7"/>
    <w:multiLevelType w:val="hybridMultilevel"/>
    <w:tmpl w:val="DCC6500A"/>
    <w:lvl w:ilvl="0" w:tplc="FFFFFFFF">
      <w:start w:val="1"/>
      <w:numFmt w:val="decimal"/>
      <w:lvlText w:val="%1."/>
      <w:lvlJc w:val="left"/>
      <w:pPr>
        <w:ind w:left="360" w:hanging="360"/>
      </w:pPr>
      <w:rPr>
        <w:rFonts w:hint="default"/>
        <w:b/>
        <w:bCs/>
        <w:color w:val="auto"/>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B580050"/>
    <w:multiLevelType w:val="hybridMultilevel"/>
    <w:tmpl w:val="4F086672"/>
    <w:lvl w:ilvl="0" w:tplc="C4988B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00849"/>
    <w:multiLevelType w:val="hybridMultilevel"/>
    <w:tmpl w:val="A0463696"/>
    <w:lvl w:ilvl="0" w:tplc="69348AE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845694"/>
    <w:multiLevelType w:val="hybridMultilevel"/>
    <w:tmpl w:val="59185AFE"/>
    <w:lvl w:ilvl="0" w:tplc="04150011">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29" w15:restartNumberingAfterBreak="0">
    <w:nsid w:val="2DC23183"/>
    <w:multiLevelType w:val="hybridMultilevel"/>
    <w:tmpl w:val="6A0A5AC4"/>
    <w:lvl w:ilvl="0" w:tplc="9F0E441E">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BA7AD4"/>
    <w:multiLevelType w:val="hybridMultilevel"/>
    <w:tmpl w:val="D36455EC"/>
    <w:lvl w:ilvl="0" w:tplc="BC4C51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44614C">
      <w:start w:val="1"/>
      <w:numFmt w:val="decimal"/>
      <w:lvlText w:val="%4."/>
      <w:lvlJc w:val="left"/>
      <w:pPr>
        <w:ind w:left="2880" w:hanging="360"/>
      </w:pPr>
      <w:rPr>
        <w:b/>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F2352C">
      <w:start w:val="1"/>
      <w:numFmt w:val="decimal"/>
      <w:lvlText w:val="%7."/>
      <w:lvlJc w:val="left"/>
      <w:pPr>
        <w:ind w:left="5040" w:hanging="360"/>
      </w:pPr>
      <w:rPr>
        <w:b/>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0FE2DFC"/>
    <w:multiLevelType w:val="hybridMultilevel"/>
    <w:tmpl w:val="DCC6500A"/>
    <w:lvl w:ilvl="0" w:tplc="BE321AFC">
      <w:start w:val="1"/>
      <w:numFmt w:val="decimal"/>
      <w:lvlText w:val="%1."/>
      <w:lvlJc w:val="left"/>
      <w:pPr>
        <w:ind w:left="360" w:hanging="360"/>
      </w:pPr>
      <w:rPr>
        <w:rFonts w:hint="default"/>
        <w:b/>
        <w:bCs/>
        <w:color w:val="auto"/>
      </w:rPr>
    </w:lvl>
    <w:lvl w:ilvl="1" w:tplc="BDB2E9E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BA6D9A"/>
    <w:multiLevelType w:val="hybridMultilevel"/>
    <w:tmpl w:val="599AE76E"/>
    <w:lvl w:ilvl="0" w:tplc="1C60009A">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F21A04"/>
    <w:multiLevelType w:val="multilevel"/>
    <w:tmpl w:val="031EEDC2"/>
    <w:styleLink w:val="Biecalista1"/>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4CD6957"/>
    <w:multiLevelType w:val="hybridMultilevel"/>
    <w:tmpl w:val="39F61FE0"/>
    <w:lvl w:ilvl="0" w:tplc="5478D37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051CB9"/>
    <w:multiLevelType w:val="hybridMultilevel"/>
    <w:tmpl w:val="D1F2D9DA"/>
    <w:lvl w:ilvl="0" w:tplc="B686B9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AE5702"/>
    <w:multiLevelType w:val="hybridMultilevel"/>
    <w:tmpl w:val="67F21736"/>
    <w:lvl w:ilvl="0" w:tplc="D86A0ECE">
      <w:start w:val="1"/>
      <w:numFmt w:val="decimal"/>
      <w:lvlText w:val="%1)"/>
      <w:lvlJc w:val="left"/>
      <w:pPr>
        <w:ind w:left="720" w:hanging="360"/>
      </w:pPr>
      <w:rPr>
        <w:rFonts w:ascii="Times New Roman" w:eastAsia="Lucida Sans Unicode" w:hAnsi="Times New Roman" w:cs="Times New Roman"/>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F023B3"/>
    <w:multiLevelType w:val="hybridMultilevel"/>
    <w:tmpl w:val="2F5E78BC"/>
    <w:lvl w:ilvl="0" w:tplc="4CE2F7F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C734B71"/>
    <w:multiLevelType w:val="hybridMultilevel"/>
    <w:tmpl w:val="3A6A6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574EF9"/>
    <w:multiLevelType w:val="hybridMultilevel"/>
    <w:tmpl w:val="9A867300"/>
    <w:lvl w:ilvl="0" w:tplc="4912C3A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9A4B59"/>
    <w:multiLevelType w:val="hybridMultilevel"/>
    <w:tmpl w:val="D77EBCB6"/>
    <w:lvl w:ilvl="0" w:tplc="B91E3FE6">
      <w:start w:val="1"/>
      <w:numFmt w:val="decimal"/>
      <w:lvlText w:val="%1."/>
      <w:lvlJc w:val="left"/>
      <w:pPr>
        <w:ind w:left="360" w:hanging="360"/>
      </w:pPr>
      <w:rPr>
        <w:rFonts w:eastAsia="Calibri"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B75BDF"/>
    <w:multiLevelType w:val="hybridMultilevel"/>
    <w:tmpl w:val="4F8411A0"/>
    <w:lvl w:ilvl="0" w:tplc="69348AE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13E3434"/>
    <w:multiLevelType w:val="hybridMultilevel"/>
    <w:tmpl w:val="F90ABED6"/>
    <w:lvl w:ilvl="0" w:tplc="8A601F56">
      <w:start w:val="1"/>
      <w:numFmt w:val="decimal"/>
      <w:lvlText w:val="%1."/>
      <w:lvlJc w:val="left"/>
      <w:pPr>
        <w:ind w:left="502"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FA41BA"/>
    <w:multiLevelType w:val="multilevel"/>
    <w:tmpl w:val="E5DA7A06"/>
    <w:lvl w:ilvl="0">
      <w:start w:val="1"/>
      <w:numFmt w:val="lowerLetter"/>
      <w:lvlText w:val="%1)"/>
      <w:lvlJc w:val="left"/>
      <w:pPr>
        <w:tabs>
          <w:tab w:val="num" w:pos="700"/>
        </w:tabs>
        <w:ind w:left="680" w:hanging="340"/>
      </w:pPr>
      <w:rPr>
        <w:rFonts w:ascii="Garamond" w:hAnsi="Garamond" w:cs="Garamond" w:hint="default"/>
        <w:b w:val="0"/>
        <w:i w:val="0"/>
        <w:sz w:val="24"/>
      </w:rPr>
    </w:lvl>
    <w:lvl w:ilvl="1">
      <w:start w:val="1"/>
      <w:numFmt w:val="decimal"/>
      <w:lvlText w:val="%2)"/>
      <w:lvlJc w:val="left"/>
      <w:pPr>
        <w:tabs>
          <w:tab w:val="num" w:pos="360"/>
        </w:tabs>
        <w:ind w:left="340" w:hanging="340"/>
      </w:pPr>
      <w:rPr>
        <w:rFonts w:ascii="Calibri" w:eastAsia="Calibri" w:hAnsi="Calibri" w:cs="Calibri"/>
        <w:b w:val="0"/>
        <w:i w:val="0"/>
        <w:sz w:val="22"/>
        <w:szCs w:val="22"/>
      </w:rPr>
    </w:lvl>
    <w:lvl w:ilvl="2">
      <w:start w:val="1"/>
      <w:numFmt w:val="decimal"/>
      <w:lvlText w:val="%3)"/>
      <w:lvlJc w:val="left"/>
      <w:pPr>
        <w:tabs>
          <w:tab w:val="num" w:pos="643"/>
        </w:tabs>
        <w:ind w:left="643" w:hanging="360"/>
      </w:pPr>
      <w:rPr>
        <w:rFonts w:ascii="Verdana" w:eastAsia="Times New Roman" w:hAnsi="Verdana" w:cs="Verdana" w:hint="default"/>
        <w:b/>
        <w:color w:val="auto"/>
        <w:spacing w:val="-8"/>
        <w:sz w:val="16"/>
        <w:szCs w:val="16"/>
      </w:rPr>
    </w:lvl>
    <w:lvl w:ilvl="3">
      <w:start w:val="1"/>
      <w:numFmt w:val="decimal"/>
      <w:lvlText w:val="%4."/>
      <w:lvlJc w:val="left"/>
      <w:pPr>
        <w:tabs>
          <w:tab w:val="num" w:pos="3338"/>
        </w:tabs>
        <w:ind w:left="3338" w:hanging="360"/>
      </w:pPr>
      <w:rPr>
        <w:rFonts w:ascii="Times New Roman" w:hAnsi="Times New Roman" w:cs="Times New Roman" w:hint="default"/>
        <w:b/>
        <w:bCs/>
        <w:strike w:val="0"/>
      </w:rPr>
    </w:lvl>
    <w:lvl w:ilvl="4">
      <w:start w:val="1"/>
      <w:numFmt w:val="decimal"/>
      <w:lvlText w:val="%5)"/>
      <w:lvlJc w:val="left"/>
      <w:pPr>
        <w:tabs>
          <w:tab w:val="num" w:pos="0"/>
        </w:tabs>
        <w:ind w:left="3600" w:hanging="360"/>
      </w:pPr>
      <w:rPr>
        <w:rFonts w:ascii="Times New Roman" w:eastAsia="Times New Roman" w:hAnsi="Times New Roman" w:cs="Times New Roman"/>
        <w:b/>
        <w:bCs/>
        <w:color w:val="auto"/>
        <w:sz w:val="20"/>
        <w:szCs w:val="16"/>
      </w:rPr>
    </w:lvl>
    <w:lvl w:ilvl="5">
      <w:start w:val="1"/>
      <w:numFmt w:val="lowerRoman"/>
      <w:lvlText w:val="%6."/>
      <w:lvlJc w:val="right"/>
      <w:pPr>
        <w:tabs>
          <w:tab w:val="num" w:pos="4320"/>
        </w:tabs>
        <w:ind w:left="4320" w:hanging="180"/>
      </w:pPr>
    </w:lvl>
    <w:lvl w:ilvl="6">
      <w:start w:val="1"/>
      <w:numFmt w:val="upperLetter"/>
      <w:lvlText w:val="%7)"/>
      <w:lvlJc w:val="left"/>
      <w:pPr>
        <w:tabs>
          <w:tab w:val="num" w:pos="0"/>
        </w:tabs>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4E551AD"/>
    <w:multiLevelType w:val="hybridMultilevel"/>
    <w:tmpl w:val="036E019A"/>
    <w:lvl w:ilvl="0" w:tplc="E71A8E3C">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1B6C18"/>
    <w:multiLevelType w:val="hybridMultilevel"/>
    <w:tmpl w:val="659204CA"/>
    <w:lvl w:ilvl="0" w:tplc="28E2CF98">
      <w:start w:val="1"/>
      <w:numFmt w:val="decimal"/>
      <w:lvlText w:val="%1."/>
      <w:lvlJc w:val="left"/>
      <w:pPr>
        <w:ind w:left="502" w:hanging="360"/>
      </w:pPr>
      <w:rPr>
        <w:rFonts w:eastAsia="Calibri"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7721D2F"/>
    <w:multiLevelType w:val="hybridMultilevel"/>
    <w:tmpl w:val="84345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B44B72"/>
    <w:multiLevelType w:val="hybridMultilevel"/>
    <w:tmpl w:val="E5128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052781"/>
    <w:multiLevelType w:val="hybridMultilevel"/>
    <w:tmpl w:val="394472FE"/>
    <w:lvl w:ilvl="0" w:tplc="FFFFFFFF">
      <w:start w:val="1"/>
      <w:numFmt w:val="decimal"/>
      <w:lvlText w:val="%1."/>
      <w:lvlJc w:val="left"/>
      <w:pPr>
        <w:ind w:left="36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3A2E136">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796474"/>
    <w:multiLevelType w:val="hybridMultilevel"/>
    <w:tmpl w:val="DB54BE2C"/>
    <w:lvl w:ilvl="0" w:tplc="249E30AE">
      <w:start w:val="1"/>
      <w:numFmt w:val="decimal"/>
      <w:lvlText w:val="%1."/>
      <w:lvlJc w:val="left"/>
      <w:pPr>
        <w:ind w:left="360" w:hanging="360"/>
      </w:pPr>
      <w:rPr>
        <w:rFonts w:hint="default"/>
        <w:b/>
        <w:bCs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5300F3"/>
    <w:multiLevelType w:val="hybridMultilevel"/>
    <w:tmpl w:val="D68E9F5C"/>
    <w:lvl w:ilvl="0" w:tplc="2E14FA5A">
      <w:start w:val="1"/>
      <w:numFmt w:val="decimal"/>
      <w:lvlText w:val="%1."/>
      <w:lvlJc w:val="left"/>
      <w:pPr>
        <w:ind w:left="360" w:hanging="360"/>
      </w:pPr>
      <w:rPr>
        <w:rFonts w:eastAsia="Calibri"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4A04C2A"/>
    <w:multiLevelType w:val="hybridMultilevel"/>
    <w:tmpl w:val="52585BFC"/>
    <w:lvl w:ilvl="0" w:tplc="371CAF56">
      <w:start w:val="1"/>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C96406"/>
    <w:multiLevelType w:val="hybridMultilevel"/>
    <w:tmpl w:val="31B45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7628BE"/>
    <w:multiLevelType w:val="hybridMultilevel"/>
    <w:tmpl w:val="562A188E"/>
    <w:lvl w:ilvl="0" w:tplc="40D0B89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DDE55BB"/>
    <w:multiLevelType w:val="hybridMultilevel"/>
    <w:tmpl w:val="553C32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31B51AC"/>
    <w:multiLevelType w:val="hybridMultilevel"/>
    <w:tmpl w:val="0B8C584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68403A66"/>
    <w:multiLevelType w:val="hybridMultilevel"/>
    <w:tmpl w:val="965A744C"/>
    <w:lvl w:ilvl="0" w:tplc="FBF2FE6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D3431DC"/>
    <w:multiLevelType w:val="hybridMultilevel"/>
    <w:tmpl w:val="AD727F64"/>
    <w:lvl w:ilvl="0" w:tplc="C2D648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B5535D"/>
    <w:multiLevelType w:val="hybridMultilevel"/>
    <w:tmpl w:val="2236DFA6"/>
    <w:lvl w:ilvl="0" w:tplc="89D6546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8A3D75"/>
    <w:multiLevelType w:val="hybridMultilevel"/>
    <w:tmpl w:val="C4860074"/>
    <w:lvl w:ilvl="0" w:tplc="89D6546E">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EB3527"/>
    <w:multiLevelType w:val="hybridMultilevel"/>
    <w:tmpl w:val="962EE378"/>
    <w:lvl w:ilvl="0" w:tplc="B91E3FE6">
      <w:start w:val="1"/>
      <w:numFmt w:val="decimal"/>
      <w:lvlText w:val="%1."/>
      <w:lvlJc w:val="left"/>
      <w:pPr>
        <w:ind w:left="720" w:hanging="360"/>
      </w:pPr>
      <w:rPr>
        <w:rFonts w:eastAsia="Calibri"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4F8F5F6">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BE7F85"/>
    <w:multiLevelType w:val="hybridMultilevel"/>
    <w:tmpl w:val="37A4D978"/>
    <w:lvl w:ilvl="0" w:tplc="61F08BCA">
      <w:start w:val="1"/>
      <w:numFmt w:val="decimal"/>
      <w:lvlText w:val="%1."/>
      <w:lvlJc w:val="left"/>
      <w:pPr>
        <w:ind w:left="360" w:hanging="360"/>
      </w:pPr>
      <w:rPr>
        <w:rFonts w:ascii="Times New Roman" w:eastAsia="Times New Roman" w:hAnsi="Times New Roman" w:cs="Times New Roman"/>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8B67D8"/>
    <w:multiLevelType w:val="hybridMultilevel"/>
    <w:tmpl w:val="314C85D6"/>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B1D4BB3"/>
    <w:multiLevelType w:val="hybridMultilevel"/>
    <w:tmpl w:val="800E0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C411AD1"/>
    <w:multiLevelType w:val="hybridMultilevel"/>
    <w:tmpl w:val="CECA9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205FC1"/>
    <w:multiLevelType w:val="hybridMultilevel"/>
    <w:tmpl w:val="CDACD71A"/>
    <w:lvl w:ilvl="0" w:tplc="276CD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lvlOverride w:ilvl="0">
      <w:startOverride w:val="1"/>
    </w:lvlOverride>
  </w:num>
  <w:num w:numId="3">
    <w:abstractNumId w:val="0"/>
  </w:num>
  <w:num w:numId="4">
    <w:abstractNumId w:val="1"/>
  </w:num>
  <w:num w:numId="5">
    <w:abstractNumId w:val="2"/>
  </w:num>
  <w:num w:numId="6">
    <w:abstractNumId w:val="3"/>
  </w:num>
  <w:num w:numId="7">
    <w:abstractNumId w:val="36"/>
  </w:num>
  <w:num w:numId="8">
    <w:abstractNumId w:val="42"/>
  </w:num>
  <w:num w:numId="9">
    <w:abstractNumId w:val="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5"/>
  </w:num>
  <w:num w:numId="13">
    <w:abstractNumId w:val="13"/>
  </w:num>
  <w:num w:numId="14">
    <w:abstractNumId w:val="8"/>
  </w:num>
  <w:num w:numId="15">
    <w:abstractNumId w:val="32"/>
  </w:num>
  <w:num w:numId="16">
    <w:abstractNumId w:val="56"/>
  </w:num>
  <w:num w:numId="17">
    <w:abstractNumId w:val="20"/>
  </w:num>
  <w:num w:numId="18">
    <w:abstractNumId w:val="49"/>
  </w:num>
  <w:num w:numId="19">
    <w:abstractNumId w:val="37"/>
  </w:num>
  <w:num w:numId="20">
    <w:abstractNumId w:val="61"/>
  </w:num>
  <w:num w:numId="21">
    <w:abstractNumId w:val="35"/>
  </w:num>
  <w:num w:numId="22">
    <w:abstractNumId w:val="44"/>
  </w:num>
  <w:num w:numId="23">
    <w:abstractNumId w:val="11"/>
  </w:num>
  <w:num w:numId="24">
    <w:abstractNumId w:val="50"/>
  </w:num>
  <w:num w:numId="25">
    <w:abstractNumId w:val="38"/>
  </w:num>
  <w:num w:numId="26">
    <w:abstractNumId w:val="24"/>
  </w:num>
  <w:num w:numId="27">
    <w:abstractNumId w:val="18"/>
  </w:num>
  <w:num w:numId="28">
    <w:abstractNumId w:val="31"/>
  </w:num>
  <w:num w:numId="29">
    <w:abstractNumId w:val="65"/>
  </w:num>
  <w:num w:numId="30">
    <w:abstractNumId w:val="64"/>
  </w:num>
  <w:num w:numId="31">
    <w:abstractNumId w:val="19"/>
  </w:num>
  <w:num w:numId="32">
    <w:abstractNumId w:val="34"/>
  </w:num>
  <w:num w:numId="33">
    <w:abstractNumId w:val="28"/>
  </w:num>
  <w:num w:numId="34">
    <w:abstractNumId w:val="41"/>
  </w:num>
  <w:num w:numId="35">
    <w:abstractNumId w:val="43"/>
  </w:num>
  <w:num w:numId="36">
    <w:abstractNumId w:val="47"/>
  </w:num>
  <w:num w:numId="37">
    <w:abstractNumId w:val="59"/>
  </w:num>
  <w:num w:numId="38">
    <w:abstractNumId w:val="14"/>
  </w:num>
  <w:num w:numId="39">
    <w:abstractNumId w:val="26"/>
  </w:num>
  <w:num w:numId="40">
    <w:abstractNumId w:val="63"/>
  </w:num>
  <w:num w:numId="41">
    <w:abstractNumId w:val="16"/>
  </w:num>
  <w:num w:numId="42">
    <w:abstractNumId w:val="23"/>
  </w:num>
  <w:num w:numId="43">
    <w:abstractNumId w:val="62"/>
  </w:num>
  <w:num w:numId="44">
    <w:abstractNumId w:val="53"/>
  </w:num>
  <w:num w:numId="45">
    <w:abstractNumId w:val="39"/>
  </w:num>
  <w:num w:numId="46">
    <w:abstractNumId w:val="54"/>
  </w:num>
  <w:num w:numId="47">
    <w:abstractNumId w:val="33"/>
  </w:num>
  <w:num w:numId="48">
    <w:abstractNumId w:val="21"/>
  </w:num>
  <w:num w:numId="49">
    <w:abstractNumId w:val="46"/>
  </w:num>
  <w:num w:numId="50">
    <w:abstractNumId w:val="12"/>
  </w:num>
  <w:num w:numId="51">
    <w:abstractNumId w:val="51"/>
  </w:num>
  <w:num w:numId="52">
    <w:abstractNumId w:val="22"/>
  </w:num>
  <w:num w:numId="53">
    <w:abstractNumId w:val="57"/>
  </w:num>
  <w:num w:numId="54">
    <w:abstractNumId w:val="29"/>
  </w:num>
  <w:num w:numId="55">
    <w:abstractNumId w:val="27"/>
  </w:num>
  <w:num w:numId="56">
    <w:abstractNumId w:val="15"/>
  </w:num>
  <w:num w:numId="57">
    <w:abstractNumId w:val="10"/>
  </w:num>
  <w:num w:numId="58">
    <w:abstractNumId w:val="52"/>
  </w:num>
  <w:num w:numId="59">
    <w:abstractNumId w:val="25"/>
  </w:num>
  <w:num w:numId="60">
    <w:abstractNumId w:val="48"/>
  </w:num>
  <w:num w:numId="61">
    <w:abstractNumId w:val="60"/>
  </w:num>
  <w:num w:numId="62">
    <w:abstractNumId w:val="55"/>
  </w:num>
  <w:num w:numId="63">
    <w:abstractNumId w:val="9"/>
  </w:num>
  <w:num w:numId="64">
    <w:abstractNumId w:val="40"/>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9B"/>
    <w:rsid w:val="00003B95"/>
    <w:rsid w:val="00022CEC"/>
    <w:rsid w:val="0002725F"/>
    <w:rsid w:val="00030E64"/>
    <w:rsid w:val="0003596E"/>
    <w:rsid w:val="00053BA4"/>
    <w:rsid w:val="0006026E"/>
    <w:rsid w:val="000811AA"/>
    <w:rsid w:val="00081F8A"/>
    <w:rsid w:val="00082ED3"/>
    <w:rsid w:val="000915C3"/>
    <w:rsid w:val="00092868"/>
    <w:rsid w:val="000972CA"/>
    <w:rsid w:val="000B30A6"/>
    <w:rsid w:val="000B3C4B"/>
    <w:rsid w:val="000B7E4B"/>
    <w:rsid w:val="000C01E5"/>
    <w:rsid w:val="000D180C"/>
    <w:rsid w:val="000D4875"/>
    <w:rsid w:val="000E0108"/>
    <w:rsid w:val="000E1B29"/>
    <w:rsid w:val="000F1904"/>
    <w:rsid w:val="000F6A5B"/>
    <w:rsid w:val="00100BEF"/>
    <w:rsid w:val="00106FED"/>
    <w:rsid w:val="001329A1"/>
    <w:rsid w:val="0014546D"/>
    <w:rsid w:val="00146758"/>
    <w:rsid w:val="00165ADB"/>
    <w:rsid w:val="00173558"/>
    <w:rsid w:val="00190417"/>
    <w:rsid w:val="0019652B"/>
    <w:rsid w:val="001A6683"/>
    <w:rsid w:val="001B2240"/>
    <w:rsid w:val="001B7762"/>
    <w:rsid w:val="001C621D"/>
    <w:rsid w:val="001C7BFE"/>
    <w:rsid w:val="001E48F3"/>
    <w:rsid w:val="001E693E"/>
    <w:rsid w:val="00203054"/>
    <w:rsid w:val="002032D6"/>
    <w:rsid w:val="00210624"/>
    <w:rsid w:val="00223B76"/>
    <w:rsid w:val="00235C15"/>
    <w:rsid w:val="00237BBC"/>
    <w:rsid w:val="002435FF"/>
    <w:rsid w:val="00244AB0"/>
    <w:rsid w:val="002514B1"/>
    <w:rsid w:val="0028506F"/>
    <w:rsid w:val="00292B4A"/>
    <w:rsid w:val="00294B4C"/>
    <w:rsid w:val="002B2175"/>
    <w:rsid w:val="002B4F2C"/>
    <w:rsid w:val="002B54BF"/>
    <w:rsid w:val="002B6DFC"/>
    <w:rsid w:val="002D51F3"/>
    <w:rsid w:val="002F1B8D"/>
    <w:rsid w:val="002F7D5D"/>
    <w:rsid w:val="00300237"/>
    <w:rsid w:val="00300E16"/>
    <w:rsid w:val="00322287"/>
    <w:rsid w:val="00332282"/>
    <w:rsid w:val="0033518B"/>
    <w:rsid w:val="003613E4"/>
    <w:rsid w:val="00363C22"/>
    <w:rsid w:val="003718EE"/>
    <w:rsid w:val="00384513"/>
    <w:rsid w:val="003A7FE3"/>
    <w:rsid w:val="003B6228"/>
    <w:rsid w:val="003B67A6"/>
    <w:rsid w:val="003B782B"/>
    <w:rsid w:val="003D2EF3"/>
    <w:rsid w:val="003D4202"/>
    <w:rsid w:val="003D521E"/>
    <w:rsid w:val="003D5F38"/>
    <w:rsid w:val="003D630E"/>
    <w:rsid w:val="003D76CF"/>
    <w:rsid w:val="003E7CF2"/>
    <w:rsid w:val="003F04CB"/>
    <w:rsid w:val="003F49C3"/>
    <w:rsid w:val="003F736D"/>
    <w:rsid w:val="00416D91"/>
    <w:rsid w:val="004170C1"/>
    <w:rsid w:val="004211F5"/>
    <w:rsid w:val="00424FAA"/>
    <w:rsid w:val="004340FC"/>
    <w:rsid w:val="004342DB"/>
    <w:rsid w:val="004728A8"/>
    <w:rsid w:val="00480D7B"/>
    <w:rsid w:val="004837C9"/>
    <w:rsid w:val="0048624E"/>
    <w:rsid w:val="00490534"/>
    <w:rsid w:val="004A5392"/>
    <w:rsid w:val="004B7300"/>
    <w:rsid w:val="004D09DD"/>
    <w:rsid w:val="004D0B03"/>
    <w:rsid w:val="004D568F"/>
    <w:rsid w:val="004D61BE"/>
    <w:rsid w:val="004D7064"/>
    <w:rsid w:val="004F485E"/>
    <w:rsid w:val="004F5A13"/>
    <w:rsid w:val="00506451"/>
    <w:rsid w:val="00506B36"/>
    <w:rsid w:val="005108DC"/>
    <w:rsid w:val="005153B0"/>
    <w:rsid w:val="00520B19"/>
    <w:rsid w:val="00521AA0"/>
    <w:rsid w:val="00537E6F"/>
    <w:rsid w:val="005416A4"/>
    <w:rsid w:val="005436FD"/>
    <w:rsid w:val="005456B4"/>
    <w:rsid w:val="00566627"/>
    <w:rsid w:val="0057186D"/>
    <w:rsid w:val="00581A6C"/>
    <w:rsid w:val="005839FE"/>
    <w:rsid w:val="00584208"/>
    <w:rsid w:val="00586176"/>
    <w:rsid w:val="005A7E9B"/>
    <w:rsid w:val="005B1A75"/>
    <w:rsid w:val="005B3D35"/>
    <w:rsid w:val="005B6798"/>
    <w:rsid w:val="005C7042"/>
    <w:rsid w:val="005D2126"/>
    <w:rsid w:val="005E7276"/>
    <w:rsid w:val="005F340D"/>
    <w:rsid w:val="005F38C9"/>
    <w:rsid w:val="00601637"/>
    <w:rsid w:val="00604A88"/>
    <w:rsid w:val="00623FB8"/>
    <w:rsid w:val="00631296"/>
    <w:rsid w:val="00632902"/>
    <w:rsid w:val="006348A5"/>
    <w:rsid w:val="006361A6"/>
    <w:rsid w:val="0064374E"/>
    <w:rsid w:val="006478EE"/>
    <w:rsid w:val="00647C4A"/>
    <w:rsid w:val="00657E12"/>
    <w:rsid w:val="0066049A"/>
    <w:rsid w:val="00664DEA"/>
    <w:rsid w:val="00683FEC"/>
    <w:rsid w:val="00687427"/>
    <w:rsid w:val="006951D7"/>
    <w:rsid w:val="006977D7"/>
    <w:rsid w:val="006B05C6"/>
    <w:rsid w:val="006B2902"/>
    <w:rsid w:val="006B5A94"/>
    <w:rsid w:val="006B784E"/>
    <w:rsid w:val="006C0CFA"/>
    <w:rsid w:val="006C2362"/>
    <w:rsid w:val="006C69D1"/>
    <w:rsid w:val="006D3F40"/>
    <w:rsid w:val="006D665B"/>
    <w:rsid w:val="006E241C"/>
    <w:rsid w:val="006F5650"/>
    <w:rsid w:val="006F7904"/>
    <w:rsid w:val="006F7AF0"/>
    <w:rsid w:val="00704482"/>
    <w:rsid w:val="00712BB8"/>
    <w:rsid w:val="007352C9"/>
    <w:rsid w:val="0074043D"/>
    <w:rsid w:val="007407A0"/>
    <w:rsid w:val="00744175"/>
    <w:rsid w:val="007501D8"/>
    <w:rsid w:val="00751231"/>
    <w:rsid w:val="007520B3"/>
    <w:rsid w:val="00752E75"/>
    <w:rsid w:val="0075618E"/>
    <w:rsid w:val="00760EA4"/>
    <w:rsid w:val="007670CC"/>
    <w:rsid w:val="00772EF8"/>
    <w:rsid w:val="00782219"/>
    <w:rsid w:val="00784845"/>
    <w:rsid w:val="00785522"/>
    <w:rsid w:val="007B03EE"/>
    <w:rsid w:val="007B29A3"/>
    <w:rsid w:val="007C45C7"/>
    <w:rsid w:val="007C7FF8"/>
    <w:rsid w:val="007D1D29"/>
    <w:rsid w:val="007E2BAE"/>
    <w:rsid w:val="007E61EB"/>
    <w:rsid w:val="007F42BE"/>
    <w:rsid w:val="00800D02"/>
    <w:rsid w:val="0080203B"/>
    <w:rsid w:val="008112A9"/>
    <w:rsid w:val="008155FD"/>
    <w:rsid w:val="00815B44"/>
    <w:rsid w:val="00830632"/>
    <w:rsid w:val="008314D3"/>
    <w:rsid w:val="00841068"/>
    <w:rsid w:val="0084340C"/>
    <w:rsid w:val="00846506"/>
    <w:rsid w:val="008643C4"/>
    <w:rsid w:val="00876377"/>
    <w:rsid w:val="00880A15"/>
    <w:rsid w:val="00886DF5"/>
    <w:rsid w:val="00895195"/>
    <w:rsid w:val="00897CEB"/>
    <w:rsid w:val="008A774D"/>
    <w:rsid w:val="008C0F88"/>
    <w:rsid w:val="008C5763"/>
    <w:rsid w:val="008E036C"/>
    <w:rsid w:val="008E36F4"/>
    <w:rsid w:val="008F0E33"/>
    <w:rsid w:val="008F3BE5"/>
    <w:rsid w:val="00902942"/>
    <w:rsid w:val="00902D0C"/>
    <w:rsid w:val="00903389"/>
    <w:rsid w:val="00907601"/>
    <w:rsid w:val="00907694"/>
    <w:rsid w:val="00941FEB"/>
    <w:rsid w:val="0094391B"/>
    <w:rsid w:val="0095055F"/>
    <w:rsid w:val="009540F7"/>
    <w:rsid w:val="00954460"/>
    <w:rsid w:val="00970496"/>
    <w:rsid w:val="00973EC5"/>
    <w:rsid w:val="009759B0"/>
    <w:rsid w:val="00982081"/>
    <w:rsid w:val="0098628A"/>
    <w:rsid w:val="009930CF"/>
    <w:rsid w:val="009B6CB9"/>
    <w:rsid w:val="009D036E"/>
    <w:rsid w:val="009E0606"/>
    <w:rsid w:val="009E3EBF"/>
    <w:rsid w:val="009E4A81"/>
    <w:rsid w:val="009E71EF"/>
    <w:rsid w:val="00A02EC9"/>
    <w:rsid w:val="00A2143D"/>
    <w:rsid w:val="00A225C6"/>
    <w:rsid w:val="00A245B5"/>
    <w:rsid w:val="00A31E80"/>
    <w:rsid w:val="00A337D2"/>
    <w:rsid w:val="00A33D4C"/>
    <w:rsid w:val="00A37AFF"/>
    <w:rsid w:val="00A74747"/>
    <w:rsid w:val="00A77510"/>
    <w:rsid w:val="00AA4315"/>
    <w:rsid w:val="00AB04F6"/>
    <w:rsid w:val="00AB64A2"/>
    <w:rsid w:val="00AC2B18"/>
    <w:rsid w:val="00AC3F80"/>
    <w:rsid w:val="00AD169A"/>
    <w:rsid w:val="00AD4E50"/>
    <w:rsid w:val="00AE2343"/>
    <w:rsid w:val="00AE3361"/>
    <w:rsid w:val="00AE3BB1"/>
    <w:rsid w:val="00AF0DA5"/>
    <w:rsid w:val="00AF69C2"/>
    <w:rsid w:val="00B037B5"/>
    <w:rsid w:val="00B050BA"/>
    <w:rsid w:val="00B0531F"/>
    <w:rsid w:val="00B10098"/>
    <w:rsid w:val="00B2363B"/>
    <w:rsid w:val="00B23CC7"/>
    <w:rsid w:val="00B363D5"/>
    <w:rsid w:val="00B4437E"/>
    <w:rsid w:val="00B513E9"/>
    <w:rsid w:val="00B7248C"/>
    <w:rsid w:val="00B72BE1"/>
    <w:rsid w:val="00B828D3"/>
    <w:rsid w:val="00B82BBA"/>
    <w:rsid w:val="00B844F0"/>
    <w:rsid w:val="00B91576"/>
    <w:rsid w:val="00B967ED"/>
    <w:rsid w:val="00BB2084"/>
    <w:rsid w:val="00BB269D"/>
    <w:rsid w:val="00BC2190"/>
    <w:rsid w:val="00BC4BB4"/>
    <w:rsid w:val="00BE06F8"/>
    <w:rsid w:val="00BF38BA"/>
    <w:rsid w:val="00BF7E91"/>
    <w:rsid w:val="00C06F51"/>
    <w:rsid w:val="00C22C59"/>
    <w:rsid w:val="00C3613C"/>
    <w:rsid w:val="00C4176C"/>
    <w:rsid w:val="00C52436"/>
    <w:rsid w:val="00C54EC2"/>
    <w:rsid w:val="00C66065"/>
    <w:rsid w:val="00C70B60"/>
    <w:rsid w:val="00C72B7B"/>
    <w:rsid w:val="00C73933"/>
    <w:rsid w:val="00C75BBF"/>
    <w:rsid w:val="00C75D79"/>
    <w:rsid w:val="00C75F24"/>
    <w:rsid w:val="00C77DB7"/>
    <w:rsid w:val="00C84542"/>
    <w:rsid w:val="00C854B3"/>
    <w:rsid w:val="00C91577"/>
    <w:rsid w:val="00CA0FA5"/>
    <w:rsid w:val="00CB57B3"/>
    <w:rsid w:val="00CD3FE8"/>
    <w:rsid w:val="00CE4123"/>
    <w:rsid w:val="00CE7925"/>
    <w:rsid w:val="00CF4A02"/>
    <w:rsid w:val="00D01F21"/>
    <w:rsid w:val="00D04301"/>
    <w:rsid w:val="00D072B7"/>
    <w:rsid w:val="00D12015"/>
    <w:rsid w:val="00D13298"/>
    <w:rsid w:val="00D14B93"/>
    <w:rsid w:val="00D245F3"/>
    <w:rsid w:val="00D33088"/>
    <w:rsid w:val="00D42FCD"/>
    <w:rsid w:val="00D46262"/>
    <w:rsid w:val="00D47DDA"/>
    <w:rsid w:val="00D52206"/>
    <w:rsid w:val="00D54FA0"/>
    <w:rsid w:val="00D63ADD"/>
    <w:rsid w:val="00D676E6"/>
    <w:rsid w:val="00D961E1"/>
    <w:rsid w:val="00DA251C"/>
    <w:rsid w:val="00DA4A7A"/>
    <w:rsid w:val="00DB737E"/>
    <w:rsid w:val="00DC57BB"/>
    <w:rsid w:val="00DD29FE"/>
    <w:rsid w:val="00DD670A"/>
    <w:rsid w:val="00DE0513"/>
    <w:rsid w:val="00DE7F35"/>
    <w:rsid w:val="00DF7176"/>
    <w:rsid w:val="00E16600"/>
    <w:rsid w:val="00E31B67"/>
    <w:rsid w:val="00E34DC6"/>
    <w:rsid w:val="00E5374C"/>
    <w:rsid w:val="00E5439A"/>
    <w:rsid w:val="00E54941"/>
    <w:rsid w:val="00E605F2"/>
    <w:rsid w:val="00E61DEF"/>
    <w:rsid w:val="00E64D5D"/>
    <w:rsid w:val="00E72C7F"/>
    <w:rsid w:val="00E804FF"/>
    <w:rsid w:val="00E84102"/>
    <w:rsid w:val="00E87AF4"/>
    <w:rsid w:val="00E924BC"/>
    <w:rsid w:val="00E95F32"/>
    <w:rsid w:val="00EA43FE"/>
    <w:rsid w:val="00EA7E86"/>
    <w:rsid w:val="00EB3275"/>
    <w:rsid w:val="00EB6D16"/>
    <w:rsid w:val="00ED50E1"/>
    <w:rsid w:val="00ED5E92"/>
    <w:rsid w:val="00ED614C"/>
    <w:rsid w:val="00ED7551"/>
    <w:rsid w:val="00EE4F6B"/>
    <w:rsid w:val="00EE539D"/>
    <w:rsid w:val="00EF27AE"/>
    <w:rsid w:val="00EF2D30"/>
    <w:rsid w:val="00EF77F9"/>
    <w:rsid w:val="00F01ED0"/>
    <w:rsid w:val="00F03622"/>
    <w:rsid w:val="00F05F7E"/>
    <w:rsid w:val="00F0782C"/>
    <w:rsid w:val="00F11D71"/>
    <w:rsid w:val="00F16C90"/>
    <w:rsid w:val="00F20C14"/>
    <w:rsid w:val="00F20D4B"/>
    <w:rsid w:val="00F2320B"/>
    <w:rsid w:val="00F2649B"/>
    <w:rsid w:val="00F41074"/>
    <w:rsid w:val="00F41FF3"/>
    <w:rsid w:val="00F76850"/>
    <w:rsid w:val="00F83D68"/>
    <w:rsid w:val="00F87937"/>
    <w:rsid w:val="00F94266"/>
    <w:rsid w:val="00F942CA"/>
    <w:rsid w:val="00FA7C20"/>
    <w:rsid w:val="00FC09E5"/>
    <w:rsid w:val="00FD0E62"/>
    <w:rsid w:val="00FD2E68"/>
    <w:rsid w:val="00FD4D16"/>
    <w:rsid w:val="00FE29D4"/>
    <w:rsid w:val="00FF0932"/>
    <w:rsid w:val="00FF4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51B"/>
  <w15:docId w15:val="{D49B2D59-4B36-4C91-A1F1-0C06DCAC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64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649B"/>
    <w:pPr>
      <w:ind w:left="720"/>
      <w:contextualSpacing/>
    </w:pPr>
  </w:style>
  <w:style w:type="paragraph" w:styleId="Tekstdymka">
    <w:name w:val="Balloon Text"/>
    <w:basedOn w:val="Normalny"/>
    <w:link w:val="TekstdymkaZnak"/>
    <w:uiPriority w:val="99"/>
    <w:semiHidden/>
    <w:unhideWhenUsed/>
    <w:rsid w:val="00E72C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C7F"/>
    <w:rPr>
      <w:rFonts w:ascii="Segoe UI" w:eastAsia="Times New Roman" w:hAnsi="Segoe UI" w:cs="Segoe UI"/>
      <w:sz w:val="18"/>
      <w:szCs w:val="18"/>
      <w:lang w:eastAsia="pl-PL"/>
    </w:rPr>
  </w:style>
  <w:style w:type="paragraph" w:styleId="Tekstpodstawowy2">
    <w:name w:val="Body Text 2"/>
    <w:basedOn w:val="Normalny"/>
    <w:link w:val="Tekstpodstawowy2Znak"/>
    <w:semiHidden/>
    <w:rsid w:val="00480D7B"/>
    <w:pPr>
      <w:jc w:val="both"/>
    </w:pPr>
    <w:rPr>
      <w:b/>
      <w:i/>
      <w:sz w:val="26"/>
      <w:szCs w:val="26"/>
    </w:rPr>
  </w:style>
  <w:style w:type="character" w:customStyle="1" w:styleId="Tekstpodstawowy2Znak">
    <w:name w:val="Tekst podstawowy 2 Znak"/>
    <w:basedOn w:val="Domylnaczcionkaakapitu"/>
    <w:link w:val="Tekstpodstawowy2"/>
    <w:semiHidden/>
    <w:rsid w:val="00480D7B"/>
    <w:rPr>
      <w:rFonts w:ascii="Times New Roman" w:eastAsia="Times New Roman" w:hAnsi="Times New Roman" w:cs="Times New Roman"/>
      <w:b/>
      <w:i/>
      <w:sz w:val="26"/>
      <w:szCs w:val="26"/>
      <w:lang w:eastAsia="pl-PL"/>
    </w:rPr>
  </w:style>
  <w:style w:type="character" w:styleId="Odwoaniedokomentarza">
    <w:name w:val="annotation reference"/>
    <w:basedOn w:val="Domylnaczcionkaakapitu"/>
    <w:uiPriority w:val="99"/>
    <w:semiHidden/>
    <w:unhideWhenUsed/>
    <w:rsid w:val="00D52206"/>
    <w:rPr>
      <w:sz w:val="16"/>
      <w:szCs w:val="16"/>
    </w:rPr>
  </w:style>
  <w:style w:type="paragraph" w:styleId="Tekstkomentarza">
    <w:name w:val="annotation text"/>
    <w:basedOn w:val="Normalny"/>
    <w:link w:val="TekstkomentarzaZnak"/>
    <w:uiPriority w:val="99"/>
    <w:semiHidden/>
    <w:unhideWhenUsed/>
    <w:rsid w:val="00D52206"/>
    <w:rPr>
      <w:sz w:val="20"/>
      <w:szCs w:val="20"/>
    </w:rPr>
  </w:style>
  <w:style w:type="character" w:customStyle="1" w:styleId="TekstkomentarzaZnak">
    <w:name w:val="Tekst komentarza Znak"/>
    <w:basedOn w:val="Domylnaczcionkaakapitu"/>
    <w:link w:val="Tekstkomentarza"/>
    <w:uiPriority w:val="99"/>
    <w:semiHidden/>
    <w:rsid w:val="00D522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2206"/>
    <w:rPr>
      <w:b/>
      <w:bCs/>
    </w:rPr>
  </w:style>
  <w:style w:type="character" w:customStyle="1" w:styleId="TematkomentarzaZnak">
    <w:name w:val="Temat komentarza Znak"/>
    <w:basedOn w:val="TekstkomentarzaZnak"/>
    <w:link w:val="Tematkomentarza"/>
    <w:uiPriority w:val="99"/>
    <w:semiHidden/>
    <w:rsid w:val="00D52206"/>
    <w:rPr>
      <w:rFonts w:ascii="Times New Roman" w:eastAsia="Times New Roman" w:hAnsi="Times New Roman" w:cs="Times New Roman"/>
      <w:b/>
      <w:bCs/>
      <w:sz w:val="20"/>
      <w:szCs w:val="20"/>
      <w:lang w:eastAsia="pl-PL"/>
    </w:rPr>
  </w:style>
  <w:style w:type="character" w:customStyle="1" w:styleId="Teksttreci2">
    <w:name w:val="Tekst treści (2)_"/>
    <w:link w:val="Teksttreci21"/>
    <w:uiPriority w:val="99"/>
    <w:locked/>
    <w:rsid w:val="002B2175"/>
    <w:rPr>
      <w:rFonts w:ascii="Times New Roman" w:hAnsi="Times New Roman"/>
      <w:b/>
      <w:sz w:val="19"/>
      <w:shd w:val="clear" w:color="auto" w:fill="FFFFFF"/>
    </w:rPr>
  </w:style>
  <w:style w:type="character" w:customStyle="1" w:styleId="Teksttreci">
    <w:name w:val="Tekst treści_"/>
    <w:link w:val="Teksttreci1"/>
    <w:locked/>
    <w:rsid w:val="002B2175"/>
    <w:rPr>
      <w:rFonts w:ascii="Times New Roman" w:hAnsi="Times New Roman"/>
      <w:sz w:val="19"/>
      <w:shd w:val="clear" w:color="auto" w:fill="FFFFFF"/>
    </w:rPr>
  </w:style>
  <w:style w:type="character" w:customStyle="1" w:styleId="Nagwek1">
    <w:name w:val="Nagłówek #1_"/>
    <w:link w:val="Nagwek10"/>
    <w:locked/>
    <w:rsid w:val="002B2175"/>
    <w:rPr>
      <w:rFonts w:ascii="Times New Roman" w:hAnsi="Times New Roman"/>
      <w:sz w:val="19"/>
      <w:shd w:val="clear" w:color="auto" w:fill="FFFFFF"/>
    </w:rPr>
  </w:style>
  <w:style w:type="character" w:customStyle="1" w:styleId="TeksttreciPogrubienie">
    <w:name w:val="Tekst treści + Pogrubienie"/>
    <w:uiPriority w:val="99"/>
    <w:rsid w:val="002B2175"/>
    <w:rPr>
      <w:rFonts w:ascii="Times New Roman" w:hAnsi="Times New Roman"/>
      <w:b/>
      <w:spacing w:val="0"/>
      <w:sz w:val="19"/>
    </w:rPr>
  </w:style>
  <w:style w:type="character" w:customStyle="1" w:styleId="Nagwek2">
    <w:name w:val="Nagłówek #2_"/>
    <w:link w:val="Nagwek20"/>
    <w:uiPriority w:val="99"/>
    <w:locked/>
    <w:rsid w:val="002B2175"/>
    <w:rPr>
      <w:rFonts w:ascii="MS Mincho" w:eastAsia="MS Mincho"/>
      <w:sz w:val="19"/>
      <w:shd w:val="clear" w:color="auto" w:fill="FFFFFF"/>
    </w:rPr>
  </w:style>
  <w:style w:type="character" w:customStyle="1" w:styleId="TeksttreciPogrubienie2">
    <w:name w:val="Tekst treści + Pogrubienie2"/>
    <w:uiPriority w:val="99"/>
    <w:rsid w:val="002B2175"/>
    <w:rPr>
      <w:rFonts w:ascii="Times New Roman" w:hAnsi="Times New Roman"/>
      <w:b/>
      <w:spacing w:val="0"/>
      <w:sz w:val="19"/>
    </w:rPr>
  </w:style>
  <w:style w:type="character" w:customStyle="1" w:styleId="Teksttreci7">
    <w:name w:val="Tekst treści (7)_"/>
    <w:link w:val="Teksttreci70"/>
    <w:uiPriority w:val="99"/>
    <w:locked/>
    <w:rsid w:val="002B2175"/>
    <w:rPr>
      <w:rFonts w:ascii="MS Mincho" w:eastAsia="MS Mincho"/>
      <w:sz w:val="19"/>
      <w:shd w:val="clear" w:color="auto" w:fill="FFFFFF"/>
    </w:rPr>
  </w:style>
  <w:style w:type="character" w:customStyle="1" w:styleId="Teksttreci8">
    <w:name w:val="Tekst treści (8)_"/>
    <w:link w:val="Teksttreci81"/>
    <w:uiPriority w:val="99"/>
    <w:locked/>
    <w:rsid w:val="002B2175"/>
    <w:rPr>
      <w:rFonts w:ascii="Times New Roman" w:hAnsi="Times New Roman"/>
      <w:i/>
      <w:shd w:val="clear" w:color="auto" w:fill="FFFFFF"/>
    </w:rPr>
  </w:style>
  <w:style w:type="paragraph" w:customStyle="1" w:styleId="Teksttreci21">
    <w:name w:val="Tekst treści (2)1"/>
    <w:basedOn w:val="Normalny"/>
    <w:link w:val="Teksttreci2"/>
    <w:uiPriority w:val="99"/>
    <w:rsid w:val="002B2175"/>
    <w:pPr>
      <w:shd w:val="clear" w:color="auto" w:fill="FFFFFF"/>
      <w:spacing w:before="-1" w:after="60" w:line="240" w:lineRule="atLeast"/>
    </w:pPr>
    <w:rPr>
      <w:rFonts w:eastAsiaTheme="minorHAnsi" w:cstheme="minorBidi"/>
      <w:b/>
      <w:sz w:val="19"/>
      <w:szCs w:val="22"/>
      <w:lang w:eastAsia="en-US"/>
    </w:rPr>
  </w:style>
  <w:style w:type="paragraph" w:customStyle="1" w:styleId="Teksttreci1">
    <w:name w:val="Tekst treści1"/>
    <w:basedOn w:val="Normalny"/>
    <w:link w:val="Teksttreci"/>
    <w:rsid w:val="002B2175"/>
    <w:pPr>
      <w:shd w:val="clear" w:color="auto" w:fill="FFFFFF"/>
      <w:spacing w:before="240" w:after="240" w:line="216" w:lineRule="exact"/>
      <w:ind w:hanging="280"/>
    </w:pPr>
    <w:rPr>
      <w:rFonts w:eastAsiaTheme="minorHAnsi" w:cstheme="minorBidi"/>
      <w:sz w:val="19"/>
      <w:szCs w:val="22"/>
      <w:lang w:eastAsia="en-US"/>
    </w:rPr>
  </w:style>
  <w:style w:type="paragraph" w:customStyle="1" w:styleId="Nagwek10">
    <w:name w:val="Nagłówek #1"/>
    <w:basedOn w:val="Normalny"/>
    <w:link w:val="Nagwek1"/>
    <w:rsid w:val="002B2175"/>
    <w:pPr>
      <w:shd w:val="clear" w:color="auto" w:fill="FFFFFF"/>
      <w:spacing w:before="240" w:after="240" w:line="240" w:lineRule="atLeast"/>
      <w:outlineLvl w:val="0"/>
    </w:pPr>
    <w:rPr>
      <w:rFonts w:eastAsiaTheme="minorHAnsi" w:cstheme="minorBidi"/>
      <w:sz w:val="19"/>
      <w:szCs w:val="22"/>
      <w:lang w:eastAsia="en-US"/>
    </w:rPr>
  </w:style>
  <w:style w:type="paragraph" w:customStyle="1" w:styleId="Nagwek20">
    <w:name w:val="Nagłówek #2"/>
    <w:basedOn w:val="Normalny"/>
    <w:link w:val="Nagwek2"/>
    <w:uiPriority w:val="99"/>
    <w:rsid w:val="002B2175"/>
    <w:pPr>
      <w:shd w:val="clear" w:color="auto" w:fill="FFFFFF"/>
      <w:spacing w:before="360" w:after="-1" w:line="240" w:lineRule="atLeast"/>
      <w:outlineLvl w:val="1"/>
    </w:pPr>
    <w:rPr>
      <w:rFonts w:ascii="MS Mincho" w:eastAsia="MS Mincho" w:hAnsiTheme="minorHAnsi" w:cstheme="minorBidi"/>
      <w:sz w:val="19"/>
      <w:szCs w:val="22"/>
      <w:lang w:eastAsia="en-US"/>
    </w:rPr>
  </w:style>
  <w:style w:type="paragraph" w:customStyle="1" w:styleId="Teksttreci70">
    <w:name w:val="Tekst treści (7)"/>
    <w:basedOn w:val="Normalny"/>
    <w:link w:val="Teksttreci7"/>
    <w:uiPriority w:val="99"/>
    <w:rsid w:val="002B2175"/>
    <w:pPr>
      <w:shd w:val="clear" w:color="auto" w:fill="FFFFFF"/>
      <w:spacing w:before="420" w:after="240" w:line="240" w:lineRule="atLeast"/>
    </w:pPr>
    <w:rPr>
      <w:rFonts w:ascii="MS Mincho" w:eastAsia="MS Mincho" w:hAnsiTheme="minorHAnsi" w:cstheme="minorBidi"/>
      <w:sz w:val="19"/>
      <w:szCs w:val="22"/>
      <w:lang w:eastAsia="en-US"/>
    </w:rPr>
  </w:style>
  <w:style w:type="paragraph" w:customStyle="1" w:styleId="Teksttreci81">
    <w:name w:val="Tekst treści (8)1"/>
    <w:basedOn w:val="Normalny"/>
    <w:link w:val="Teksttreci8"/>
    <w:uiPriority w:val="99"/>
    <w:rsid w:val="002B2175"/>
    <w:pPr>
      <w:shd w:val="clear" w:color="auto" w:fill="FFFFFF"/>
      <w:spacing w:before="240" w:after="-1" w:line="240" w:lineRule="atLeast"/>
    </w:pPr>
    <w:rPr>
      <w:rFonts w:eastAsiaTheme="minorHAnsi" w:cstheme="minorBidi"/>
      <w:i/>
      <w:sz w:val="22"/>
      <w:szCs w:val="22"/>
      <w:lang w:eastAsia="en-US"/>
    </w:rPr>
  </w:style>
  <w:style w:type="character" w:customStyle="1" w:styleId="Nagwek33">
    <w:name w:val="Nagłówek #3 (3)_"/>
    <w:link w:val="Nagwek330"/>
    <w:locked/>
    <w:rsid w:val="002B2175"/>
    <w:rPr>
      <w:rFonts w:ascii="Dotum" w:eastAsia="Dotum" w:hAnsi="Dotum"/>
      <w:spacing w:val="40"/>
      <w:sz w:val="18"/>
      <w:shd w:val="clear" w:color="auto" w:fill="FFFFFF"/>
    </w:rPr>
  </w:style>
  <w:style w:type="paragraph" w:customStyle="1" w:styleId="Nagwek330">
    <w:name w:val="Nagłówek #3 (3)"/>
    <w:basedOn w:val="Normalny"/>
    <w:link w:val="Nagwek33"/>
    <w:rsid w:val="002B2175"/>
    <w:pPr>
      <w:shd w:val="clear" w:color="auto" w:fill="FFFFFF"/>
      <w:spacing w:before="420" w:after="240" w:line="240" w:lineRule="atLeast"/>
      <w:outlineLvl w:val="2"/>
    </w:pPr>
    <w:rPr>
      <w:rFonts w:ascii="Dotum" w:eastAsia="Dotum" w:hAnsi="Dotum" w:cstheme="minorBidi"/>
      <w:spacing w:val="40"/>
      <w:sz w:val="18"/>
      <w:szCs w:val="22"/>
      <w:lang w:eastAsia="en-US"/>
    </w:rPr>
  </w:style>
  <w:style w:type="paragraph" w:styleId="Nagwek">
    <w:name w:val="header"/>
    <w:basedOn w:val="Normalny"/>
    <w:link w:val="NagwekZnak"/>
    <w:uiPriority w:val="99"/>
    <w:unhideWhenUsed/>
    <w:rsid w:val="00586176"/>
    <w:pPr>
      <w:tabs>
        <w:tab w:val="center" w:pos="4536"/>
        <w:tab w:val="right" w:pos="9072"/>
      </w:tabs>
    </w:pPr>
  </w:style>
  <w:style w:type="character" w:customStyle="1" w:styleId="NagwekZnak">
    <w:name w:val="Nagłówek Znak"/>
    <w:basedOn w:val="Domylnaczcionkaakapitu"/>
    <w:link w:val="Nagwek"/>
    <w:uiPriority w:val="99"/>
    <w:rsid w:val="0058617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86176"/>
    <w:pPr>
      <w:tabs>
        <w:tab w:val="center" w:pos="4536"/>
        <w:tab w:val="right" w:pos="9072"/>
      </w:tabs>
    </w:pPr>
  </w:style>
  <w:style w:type="character" w:customStyle="1" w:styleId="StopkaZnak">
    <w:name w:val="Stopka Znak"/>
    <w:basedOn w:val="Domylnaczcionkaakapitu"/>
    <w:link w:val="Stopka"/>
    <w:uiPriority w:val="99"/>
    <w:rsid w:val="00586176"/>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CF4A02"/>
    <w:pPr>
      <w:spacing w:after="120"/>
    </w:pPr>
  </w:style>
  <w:style w:type="character" w:customStyle="1" w:styleId="TekstpodstawowyZnak">
    <w:name w:val="Tekst podstawowy Znak"/>
    <w:basedOn w:val="Domylnaczcionkaakapitu"/>
    <w:link w:val="Tekstpodstawowy"/>
    <w:uiPriority w:val="99"/>
    <w:semiHidden/>
    <w:rsid w:val="00CF4A0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F4A02"/>
    <w:pPr>
      <w:spacing w:after="120"/>
      <w:ind w:left="283"/>
    </w:pPr>
  </w:style>
  <w:style w:type="character" w:customStyle="1" w:styleId="TekstpodstawowywcityZnak">
    <w:name w:val="Tekst podstawowy wcięty Znak"/>
    <w:basedOn w:val="Domylnaczcionkaakapitu"/>
    <w:link w:val="Tekstpodstawowywcity"/>
    <w:uiPriority w:val="99"/>
    <w:semiHidden/>
    <w:rsid w:val="00CF4A02"/>
    <w:rPr>
      <w:rFonts w:ascii="Times New Roman" w:eastAsia="Times New Roman" w:hAnsi="Times New Roman" w:cs="Times New Roman"/>
      <w:sz w:val="24"/>
      <w:szCs w:val="24"/>
      <w:lang w:eastAsia="pl-PL"/>
    </w:rPr>
  </w:style>
  <w:style w:type="numbering" w:customStyle="1" w:styleId="Biecalista1">
    <w:name w:val="Bieżąca lista1"/>
    <w:uiPriority w:val="99"/>
    <w:rsid w:val="00B0531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F8C5-8DC6-4B3C-ABDC-44DF99AA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9772</Words>
  <Characters>58638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KWP w Gdańsku</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Tuszyńska</dc:creator>
  <cp:lastModifiedBy>Internet</cp:lastModifiedBy>
  <cp:revision>2</cp:revision>
  <cp:lastPrinted>2024-03-08T09:13:00Z</cp:lastPrinted>
  <dcterms:created xsi:type="dcterms:W3CDTF">2024-03-08T10:18:00Z</dcterms:created>
  <dcterms:modified xsi:type="dcterms:W3CDTF">2024-03-08T10:18:00Z</dcterms:modified>
</cp:coreProperties>
</file>