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5871" w14:textId="536A8FB2" w:rsidR="0065065A" w:rsidRPr="0065065A" w:rsidRDefault="0065065A" w:rsidP="0065065A">
      <w:pPr>
        <w:keepNext/>
        <w:spacing w:after="0"/>
        <w:jc w:val="right"/>
        <w:outlineLvl w:val="4"/>
        <w:rPr>
          <w:rFonts w:ascii="Open Sans" w:eastAsia="Calibri" w:hAnsi="Open Sans" w:cs="Open Sans"/>
          <w:sz w:val="16"/>
          <w:szCs w:val="16"/>
          <w:lang w:eastAsia="pl-PL"/>
        </w:rPr>
      </w:pPr>
      <w:r>
        <w:rPr>
          <w:rFonts w:ascii="Open Sans" w:eastAsia="Calibri" w:hAnsi="Open Sans" w:cs="Open Sans"/>
          <w:sz w:val="16"/>
          <w:szCs w:val="16"/>
          <w:lang w:eastAsia="pl-PL"/>
        </w:rPr>
        <w:t xml:space="preserve">Rozdział II </w:t>
      </w:r>
    </w:p>
    <w:p w14:paraId="02260975" w14:textId="15B96AA1" w:rsidR="00AB4C49" w:rsidRPr="0065065A" w:rsidRDefault="00AB4C49" w:rsidP="009A6549">
      <w:pPr>
        <w:keepNext/>
        <w:spacing w:after="0"/>
        <w:jc w:val="center"/>
        <w:outlineLvl w:val="4"/>
        <w:rPr>
          <w:rFonts w:ascii="Open Sans" w:eastAsia="Calibri" w:hAnsi="Open Sans" w:cs="Open Sans"/>
          <w:sz w:val="20"/>
          <w:szCs w:val="20"/>
          <w:lang w:eastAsia="pl-PL"/>
        </w:rPr>
      </w:pPr>
      <w:r w:rsidRPr="0065065A">
        <w:rPr>
          <w:rFonts w:ascii="Open Sans" w:eastAsia="Calibri" w:hAnsi="Open Sans" w:cs="Open Sans"/>
          <w:sz w:val="20"/>
          <w:szCs w:val="20"/>
          <w:lang w:eastAsia="pl-PL"/>
        </w:rPr>
        <w:t xml:space="preserve">Umowa o świadczenie usług w zakresie .................... </w:t>
      </w:r>
      <w:r w:rsidRPr="0065065A">
        <w:rPr>
          <w:rFonts w:ascii="Open Sans" w:eastAsia="Calibri" w:hAnsi="Open Sans" w:cs="Open Sans"/>
          <w:sz w:val="20"/>
          <w:szCs w:val="20"/>
          <w:lang w:eastAsia="pl-PL"/>
        </w:rPr>
        <w:br/>
        <w:t>nr …/20</w:t>
      </w:r>
      <w:r w:rsidR="006F4C98" w:rsidRPr="0065065A">
        <w:rPr>
          <w:rFonts w:ascii="Open Sans" w:eastAsia="Calibri" w:hAnsi="Open Sans" w:cs="Open Sans"/>
          <w:sz w:val="20"/>
          <w:szCs w:val="20"/>
          <w:lang w:eastAsia="pl-PL"/>
        </w:rPr>
        <w:t>21</w:t>
      </w:r>
    </w:p>
    <w:p w14:paraId="084590F1" w14:textId="77777777" w:rsidR="00AB4C49" w:rsidRPr="0065065A" w:rsidRDefault="00AB4C49" w:rsidP="009A6549">
      <w:pPr>
        <w:keepNext/>
        <w:spacing w:after="0"/>
        <w:jc w:val="both"/>
        <w:outlineLvl w:val="2"/>
        <w:rPr>
          <w:rFonts w:ascii="Open Sans" w:eastAsia="Calibri" w:hAnsi="Open Sans" w:cs="Open Sans"/>
          <w:sz w:val="20"/>
          <w:szCs w:val="20"/>
          <w:lang w:eastAsia="pl-PL"/>
        </w:rPr>
      </w:pPr>
    </w:p>
    <w:p w14:paraId="6FD6334F" w14:textId="6331F3F3" w:rsidR="00AB4C49" w:rsidRDefault="00AB4C49" w:rsidP="009A6549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zawarta dnia ……</w:t>
      </w:r>
      <w:r w:rsidR="00A42EE1" w:rsidRPr="009A6549">
        <w:rPr>
          <w:rFonts w:ascii="Open Sans" w:eastAsia="Calibri" w:hAnsi="Open Sans" w:cs="Open Sans"/>
          <w:sz w:val="20"/>
          <w:szCs w:val="20"/>
        </w:rPr>
        <w:t>...........................</w:t>
      </w:r>
      <w:r w:rsidRPr="009A6549">
        <w:rPr>
          <w:rFonts w:ascii="Open Sans" w:eastAsia="Calibri" w:hAnsi="Open Sans" w:cs="Open Sans"/>
          <w:sz w:val="20"/>
          <w:szCs w:val="20"/>
        </w:rPr>
        <w:t>……r. roku w Koszalinie pomiędzy:</w:t>
      </w:r>
    </w:p>
    <w:p w14:paraId="2F10D57B" w14:textId="621A2CA8" w:rsidR="006F4C98" w:rsidRPr="006F4C98" w:rsidRDefault="006F4C98" w:rsidP="006F4C98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sz w:val="20"/>
          <w:szCs w:val="20"/>
          <w:lang w:eastAsia="hi-IN" w:bidi="hi-IN"/>
        </w:rPr>
      </w:pPr>
      <w:r w:rsidRPr="006F4C98">
        <w:rPr>
          <w:rFonts w:ascii="Open Sans" w:eastAsia="SimSun" w:hAnsi="Open Sans" w:cs="Open Sans"/>
          <w:b/>
          <w:bCs/>
          <w:sz w:val="20"/>
          <w:szCs w:val="20"/>
          <w:lang w:eastAsia="hi-IN" w:bidi="hi-IN"/>
        </w:rPr>
        <w:t>Przedsiębiorstwem Gospodarki Komunalnej Spółka z o.o.</w:t>
      </w:r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z siedzibą w Koszalinie, 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br/>
      </w:r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>ul. Komunalna 5</w:t>
      </w:r>
      <w:bookmarkStart w:id="0" w:name="_Hlk69300039"/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>, wpisan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ym </w:t>
      </w:r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do rejestru przedsiębiorców prowadzonego przez </w:t>
      </w:r>
      <w:bookmarkEnd w:id="0"/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Sąd Rejonowy  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br/>
      </w:r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>w Koszalinie IX Wydział Gospodarczy Krajowego Rejestru Sądowego pod nr 0000045697, posługując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t>ym</w:t>
      </w:r>
      <w:r w:rsidRPr="006F4C98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się nr NIP 669-05-05-783, REGON 330253984, BDO 000005452, o kapitale zakładowym w wysokości 6.332.000,00 złotych w całości wpłaconym, reprezentowaną przez:</w:t>
      </w:r>
    </w:p>
    <w:p w14:paraId="0E6896A9" w14:textId="77777777" w:rsidR="006F4C98" w:rsidRPr="009A6549" w:rsidRDefault="006F4C98" w:rsidP="009A6549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211EB00E" w14:textId="17B826D5" w:rsidR="00AB4C49" w:rsidRPr="009A6549" w:rsidRDefault="00AB4C49" w:rsidP="009A6549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  <w:sz w:val="20"/>
          <w:szCs w:val="20"/>
        </w:rPr>
      </w:pPr>
      <w:r w:rsidRPr="009A6549">
        <w:rPr>
          <w:rFonts w:ascii="Open Sans" w:eastAsia="Calibri" w:hAnsi="Open Sans" w:cs="Open Sans"/>
          <w:b/>
          <w:sz w:val="20"/>
          <w:szCs w:val="20"/>
        </w:rPr>
        <w:t>Tomasz</w:t>
      </w:r>
      <w:r w:rsidR="00F04F5D" w:rsidRPr="009A6549">
        <w:rPr>
          <w:rFonts w:ascii="Open Sans" w:eastAsia="Calibri" w:hAnsi="Open Sans" w:cs="Open Sans"/>
          <w:b/>
          <w:sz w:val="20"/>
          <w:szCs w:val="20"/>
        </w:rPr>
        <w:t>a</w:t>
      </w:r>
      <w:r w:rsidRPr="009A6549">
        <w:rPr>
          <w:rFonts w:ascii="Open Sans" w:eastAsia="Calibri" w:hAnsi="Open Sans" w:cs="Open Sans"/>
          <w:b/>
          <w:sz w:val="20"/>
          <w:szCs w:val="20"/>
        </w:rPr>
        <w:t xml:space="preserve"> </w:t>
      </w:r>
      <w:proofErr w:type="spellStart"/>
      <w:r w:rsidRPr="009A6549">
        <w:rPr>
          <w:rFonts w:ascii="Open Sans" w:eastAsia="Calibri" w:hAnsi="Open Sans" w:cs="Open Sans"/>
          <w:b/>
          <w:sz w:val="20"/>
          <w:szCs w:val="20"/>
        </w:rPr>
        <w:t>Uciński</w:t>
      </w:r>
      <w:r w:rsidR="00F04F5D" w:rsidRPr="009A6549">
        <w:rPr>
          <w:rFonts w:ascii="Open Sans" w:eastAsia="Calibri" w:hAnsi="Open Sans" w:cs="Open Sans"/>
          <w:b/>
          <w:sz w:val="20"/>
          <w:szCs w:val="20"/>
        </w:rPr>
        <w:t>ego</w:t>
      </w:r>
      <w:proofErr w:type="spellEnd"/>
      <w:r w:rsidRPr="009A6549">
        <w:rPr>
          <w:rFonts w:ascii="Open Sans" w:eastAsia="Calibri" w:hAnsi="Open Sans" w:cs="Open Sans"/>
          <w:b/>
          <w:sz w:val="20"/>
          <w:szCs w:val="20"/>
        </w:rPr>
        <w:tab/>
        <w:t>– Prezes</w:t>
      </w:r>
      <w:r w:rsidR="00F04F5D" w:rsidRPr="009A6549">
        <w:rPr>
          <w:rFonts w:ascii="Open Sans" w:eastAsia="Calibri" w:hAnsi="Open Sans" w:cs="Open Sans"/>
          <w:b/>
          <w:sz w:val="20"/>
          <w:szCs w:val="20"/>
        </w:rPr>
        <w:t>a</w:t>
      </w:r>
      <w:r w:rsidRPr="009A6549">
        <w:rPr>
          <w:rFonts w:ascii="Open Sans" w:eastAsia="Calibri" w:hAnsi="Open Sans" w:cs="Open Sans"/>
          <w:b/>
          <w:sz w:val="20"/>
          <w:szCs w:val="20"/>
        </w:rPr>
        <w:t xml:space="preserve"> Zarządu</w:t>
      </w:r>
    </w:p>
    <w:p w14:paraId="3154C554" w14:textId="5BF61B92" w:rsidR="00AB4C49" w:rsidRPr="009A6549" w:rsidRDefault="00F04F5D" w:rsidP="009A6549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  <w:sz w:val="20"/>
          <w:szCs w:val="20"/>
        </w:rPr>
      </w:pPr>
      <w:r w:rsidRPr="009A6549">
        <w:rPr>
          <w:rFonts w:ascii="Open Sans" w:eastAsia="Calibri" w:hAnsi="Open Sans" w:cs="Open Sans"/>
          <w:b/>
          <w:sz w:val="20"/>
          <w:szCs w:val="20"/>
        </w:rPr>
        <w:t>……………………………………………………………….</w:t>
      </w:r>
    </w:p>
    <w:p w14:paraId="1C2302DB" w14:textId="28EDC140" w:rsidR="00AB4C49" w:rsidRPr="009A6549" w:rsidRDefault="00AB4C49" w:rsidP="009A6549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zwan</w:t>
      </w:r>
      <w:r w:rsidR="006165FF" w:rsidRPr="009A6549">
        <w:rPr>
          <w:rFonts w:ascii="Open Sans" w:eastAsia="Calibri" w:hAnsi="Open Sans" w:cs="Open Sans"/>
          <w:sz w:val="20"/>
          <w:szCs w:val="20"/>
        </w:rPr>
        <w:t>ą</w:t>
      </w:r>
      <w:r w:rsidRPr="009A6549">
        <w:rPr>
          <w:rFonts w:ascii="Open Sans" w:eastAsia="Calibri" w:hAnsi="Open Sans" w:cs="Open Sans"/>
          <w:sz w:val="20"/>
          <w:szCs w:val="20"/>
        </w:rPr>
        <w:t xml:space="preserve"> w treści </w:t>
      </w:r>
      <w:r w:rsidR="00621E06" w:rsidRPr="009A6549">
        <w:rPr>
          <w:rFonts w:ascii="Open Sans" w:eastAsia="Calibri" w:hAnsi="Open Sans" w:cs="Open Sans"/>
          <w:sz w:val="20"/>
          <w:szCs w:val="20"/>
        </w:rPr>
        <w:t>u</w:t>
      </w:r>
      <w:r w:rsidRPr="009A6549">
        <w:rPr>
          <w:rFonts w:ascii="Open Sans" w:eastAsia="Calibri" w:hAnsi="Open Sans" w:cs="Open Sans"/>
          <w:sz w:val="20"/>
          <w:szCs w:val="20"/>
        </w:rPr>
        <w:t xml:space="preserve">mowy </w:t>
      </w:r>
      <w:r w:rsidRPr="009A6549">
        <w:rPr>
          <w:rFonts w:ascii="Open Sans" w:eastAsia="Calibri" w:hAnsi="Open Sans" w:cs="Open Sans"/>
          <w:b/>
          <w:sz w:val="20"/>
          <w:szCs w:val="20"/>
        </w:rPr>
        <w:t>Zamawiającym</w:t>
      </w:r>
      <w:r w:rsidRPr="009A6549">
        <w:rPr>
          <w:rFonts w:ascii="Open Sans" w:eastAsia="Calibri" w:hAnsi="Open Sans" w:cs="Open Sans"/>
          <w:sz w:val="20"/>
          <w:szCs w:val="20"/>
        </w:rPr>
        <w:t>,</w:t>
      </w:r>
    </w:p>
    <w:p w14:paraId="06314F26" w14:textId="4588553E" w:rsidR="00AB4C49" w:rsidRPr="009A6549" w:rsidRDefault="00AB4C49" w:rsidP="009A6549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a ………………………………………………………………………………………………...., NIP ………………, REGON …………, reprezentowaną</w:t>
      </w:r>
      <w:r w:rsidR="006F4C98">
        <w:rPr>
          <w:rFonts w:ascii="Open Sans" w:eastAsia="Calibri" w:hAnsi="Open Sans" w:cs="Open Sans"/>
          <w:sz w:val="20"/>
          <w:szCs w:val="20"/>
        </w:rPr>
        <w:t>/reprezentowanym</w:t>
      </w:r>
      <w:r w:rsidRPr="009A6549">
        <w:rPr>
          <w:rFonts w:ascii="Open Sans" w:eastAsia="Calibri" w:hAnsi="Open Sans" w:cs="Open Sans"/>
          <w:sz w:val="20"/>
          <w:szCs w:val="20"/>
        </w:rPr>
        <w:t xml:space="preserve"> przy zawarciu niniejszej </w:t>
      </w:r>
      <w:r w:rsidR="00621E06" w:rsidRPr="009A6549">
        <w:rPr>
          <w:rFonts w:ascii="Open Sans" w:eastAsia="Calibri" w:hAnsi="Open Sans" w:cs="Open Sans"/>
          <w:sz w:val="20"/>
          <w:szCs w:val="20"/>
        </w:rPr>
        <w:t>u</w:t>
      </w:r>
      <w:r w:rsidRPr="009A6549">
        <w:rPr>
          <w:rFonts w:ascii="Open Sans" w:eastAsia="Calibri" w:hAnsi="Open Sans" w:cs="Open Sans"/>
          <w:sz w:val="20"/>
          <w:szCs w:val="20"/>
        </w:rPr>
        <w:t>mowy przez:</w:t>
      </w:r>
    </w:p>
    <w:p w14:paraId="2CB61223" w14:textId="1EAB6115" w:rsidR="00AB4C49" w:rsidRDefault="00AB4C49" w:rsidP="009A6549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  <w:sz w:val="20"/>
          <w:szCs w:val="20"/>
        </w:rPr>
      </w:pPr>
      <w:r w:rsidRPr="009A6549">
        <w:rPr>
          <w:rFonts w:ascii="Open Sans" w:eastAsia="Calibri" w:hAnsi="Open Sans" w:cs="Open Sans"/>
          <w:b/>
          <w:sz w:val="20"/>
          <w:szCs w:val="20"/>
        </w:rPr>
        <w:t>…………………</w:t>
      </w:r>
      <w:r w:rsidR="006F4C98">
        <w:rPr>
          <w:rFonts w:ascii="Open Sans" w:eastAsia="Calibri" w:hAnsi="Open Sans" w:cs="Open Sans"/>
          <w:b/>
          <w:sz w:val="20"/>
          <w:szCs w:val="20"/>
        </w:rPr>
        <w:t>……………………………..</w:t>
      </w:r>
    </w:p>
    <w:p w14:paraId="14179BAC" w14:textId="60D31DAE" w:rsidR="006F4C98" w:rsidRPr="009A6549" w:rsidRDefault="006F4C98" w:rsidP="009A6549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  <w:sz w:val="20"/>
          <w:szCs w:val="20"/>
        </w:rPr>
      </w:pPr>
      <w:r>
        <w:rPr>
          <w:rFonts w:ascii="Open Sans" w:eastAsia="Calibri" w:hAnsi="Open Sans" w:cs="Open Sans"/>
          <w:b/>
          <w:sz w:val="20"/>
          <w:szCs w:val="20"/>
        </w:rPr>
        <w:t>………………………………………………..</w:t>
      </w:r>
    </w:p>
    <w:p w14:paraId="5FE29E6E" w14:textId="49D0688F" w:rsidR="00AB4C49" w:rsidRPr="009A6549" w:rsidRDefault="00AB4C49" w:rsidP="009A6549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 xml:space="preserve">zwanym w treści </w:t>
      </w:r>
      <w:r w:rsidR="00621E06" w:rsidRPr="009A6549">
        <w:rPr>
          <w:rFonts w:ascii="Open Sans" w:eastAsia="Calibri" w:hAnsi="Open Sans" w:cs="Open Sans"/>
          <w:sz w:val="20"/>
          <w:szCs w:val="20"/>
        </w:rPr>
        <w:t>u</w:t>
      </w:r>
      <w:r w:rsidRPr="009A6549">
        <w:rPr>
          <w:rFonts w:ascii="Open Sans" w:eastAsia="Calibri" w:hAnsi="Open Sans" w:cs="Open Sans"/>
          <w:sz w:val="20"/>
          <w:szCs w:val="20"/>
        </w:rPr>
        <w:t>mowy</w:t>
      </w:r>
      <w:r w:rsidRPr="009A6549">
        <w:rPr>
          <w:rFonts w:ascii="Open Sans" w:eastAsia="Calibri" w:hAnsi="Open Sans" w:cs="Open Sans"/>
          <w:b/>
          <w:sz w:val="20"/>
          <w:szCs w:val="20"/>
        </w:rPr>
        <w:t xml:space="preserve"> Wykonawcą</w:t>
      </w:r>
      <w:r w:rsidR="006F4EF8">
        <w:rPr>
          <w:rFonts w:ascii="Open Sans" w:eastAsia="Calibri" w:hAnsi="Open Sans" w:cs="Open Sans"/>
          <w:b/>
          <w:sz w:val="20"/>
          <w:szCs w:val="20"/>
        </w:rPr>
        <w:t>.</w:t>
      </w:r>
    </w:p>
    <w:p w14:paraId="13E4DA60" w14:textId="77777777" w:rsidR="00AB4C49" w:rsidRPr="009A6549" w:rsidRDefault="00AB4C49" w:rsidP="009A6549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329A8F69" w14:textId="02B7790D" w:rsidR="00A4308E" w:rsidRPr="00A4308E" w:rsidRDefault="00A4308E" w:rsidP="00A4308E">
      <w:pPr>
        <w:jc w:val="both"/>
        <w:rPr>
          <w:rFonts w:ascii="Open Sans" w:eastAsia="Arial Narrow" w:hAnsi="Open Sans" w:cs="Open Sans"/>
          <w:b/>
          <w:sz w:val="20"/>
          <w:szCs w:val="20"/>
          <w:lang w:eastAsia="pl-PL"/>
        </w:rPr>
      </w:pP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>Zważywszy, że Zamawiający w wyniku przeprowadzonego postępowania o udzielenie zamówienia publicznego w trybie podstawowym bez możliwości negocjacji</w:t>
      </w:r>
      <w:r w:rsidRPr="00A4308E" w:rsidDel="00E56B1D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</w:t>
      </w: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na podstawie art. 275 pkt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t>.</w:t>
      </w: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1 ustawy z dnia  11 września 2019 roku Prawo zamówień publicznych (Dz.U. z 2019 r. poz. 2019 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br/>
      </w: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ze zm. - zwana dalej „ustawą PZP”), w przedmiocie: </w:t>
      </w:r>
      <w:r w:rsidRPr="00A4308E">
        <w:rPr>
          <w:rFonts w:ascii="Open Sans" w:eastAsia="SimSun" w:hAnsi="Open Sans" w:cs="Open Sans" w:hint="eastAsia"/>
          <w:b/>
          <w:bCs/>
          <w:sz w:val="20"/>
          <w:szCs w:val="20"/>
          <w:lang w:eastAsia="hi-IN" w:bidi="hi-IN"/>
        </w:rPr>
        <w:t>„</w:t>
      </w:r>
      <w:bookmarkStart w:id="1" w:name="_Hlk70867123"/>
      <w:r w:rsidRPr="00A4308E">
        <w:rPr>
          <w:rFonts w:ascii="Open Sans" w:eastAsia="Arial Narrow" w:hAnsi="Open Sans" w:cs="Open Sans"/>
          <w:b/>
          <w:sz w:val="20"/>
          <w:szCs w:val="20"/>
          <w:lang w:eastAsia="pl-PL"/>
        </w:rPr>
        <w:t>Odbiór odpadów z miejsc trudnodostępnych</w:t>
      </w:r>
      <w:r>
        <w:rPr>
          <w:rFonts w:ascii="Open Sans" w:eastAsia="Arial Narrow" w:hAnsi="Open Sans" w:cs="Open Sans"/>
          <w:b/>
          <w:sz w:val="20"/>
          <w:szCs w:val="20"/>
          <w:lang w:eastAsia="pl-PL"/>
        </w:rPr>
        <w:t xml:space="preserve"> </w:t>
      </w:r>
      <w:r w:rsidRPr="00A4308E">
        <w:rPr>
          <w:rFonts w:ascii="Open Sans" w:eastAsia="Arial Narrow" w:hAnsi="Open Sans" w:cs="Open Sans"/>
          <w:b/>
          <w:sz w:val="20"/>
          <w:szCs w:val="20"/>
          <w:lang w:eastAsia="pl-PL"/>
        </w:rPr>
        <w:t>na terenie Gminy Polanów</w:t>
      </w:r>
      <w:bookmarkEnd w:id="1"/>
      <w:r w:rsidRPr="00A4308E">
        <w:rPr>
          <w:rFonts w:ascii="Open Sans" w:eastAsia="SimSun" w:hAnsi="Open Sans" w:cs="Open Sans" w:hint="eastAsia"/>
          <w:b/>
          <w:bCs/>
          <w:sz w:val="20"/>
          <w:szCs w:val="20"/>
          <w:lang w:eastAsia="pl-PL"/>
        </w:rPr>
        <w:t>”</w:t>
      </w:r>
      <w:r w:rsidRPr="00A4308E">
        <w:rPr>
          <w:rFonts w:ascii="Open Sans" w:eastAsia="SimSun" w:hAnsi="Open Sans" w:cs="Open Sans"/>
          <w:b/>
          <w:bCs/>
          <w:sz w:val="20"/>
          <w:szCs w:val="20"/>
          <w:lang w:eastAsia="hi-IN" w:bidi="hi-IN"/>
        </w:rPr>
        <w:t>,</w:t>
      </w: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 xml:space="preserve"> dokonał wyboru oferty Wykonawcy</w:t>
      </w:r>
      <w:r>
        <w:rPr>
          <w:rFonts w:ascii="Open Sans" w:eastAsia="SimSun" w:hAnsi="Open Sans" w:cs="Open Sans"/>
          <w:sz w:val="20"/>
          <w:szCs w:val="20"/>
          <w:lang w:eastAsia="hi-IN" w:bidi="hi-IN"/>
        </w:rPr>
        <w:t>.</w:t>
      </w:r>
    </w:p>
    <w:p w14:paraId="6E7C7DBE" w14:textId="77777777" w:rsidR="00A4308E" w:rsidRPr="00A4308E" w:rsidRDefault="00A4308E" w:rsidP="00A4308E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sz w:val="20"/>
          <w:szCs w:val="20"/>
          <w:lang w:eastAsia="hi-IN" w:bidi="hi-IN"/>
        </w:rPr>
      </w:pPr>
      <w:r w:rsidRPr="00A4308E">
        <w:rPr>
          <w:rFonts w:ascii="Open Sans" w:eastAsia="SimSun" w:hAnsi="Open Sans" w:cs="Open Sans"/>
          <w:sz w:val="20"/>
          <w:szCs w:val="20"/>
          <w:lang w:eastAsia="hi-IN" w:bidi="hi-IN"/>
        </w:rPr>
        <w:t>Strony uzgadniają, co następuje:</w:t>
      </w:r>
    </w:p>
    <w:p w14:paraId="13F3E156" w14:textId="149E7A5F" w:rsidR="00AB4C49" w:rsidRPr="009A6549" w:rsidRDefault="00AB4C49" w:rsidP="009A6549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0E185A9D" w14:textId="3C8FEE34" w:rsidR="00AB4C49" w:rsidRPr="009A6549" w:rsidRDefault="00AB4C49" w:rsidP="009A6549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§ 1</w:t>
      </w:r>
    </w:p>
    <w:p w14:paraId="5758FF9E" w14:textId="77777777" w:rsidR="00AB4C49" w:rsidRPr="009A6549" w:rsidRDefault="00AB4C49" w:rsidP="009A6549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PRZEDMIOT I ZAKRES PRZEDMIOTU UMOWY</w:t>
      </w:r>
    </w:p>
    <w:p w14:paraId="65CA5E2C" w14:textId="1B5ED0EE" w:rsidR="00106979" w:rsidRPr="006F4C98" w:rsidRDefault="00AB4C49" w:rsidP="006F4C98">
      <w:pPr>
        <w:pStyle w:val="Akapitzlist"/>
        <w:numPr>
          <w:ilvl w:val="0"/>
          <w:numId w:val="30"/>
        </w:numPr>
        <w:ind w:left="426"/>
        <w:jc w:val="both"/>
        <w:rPr>
          <w:rFonts w:ascii="Open Sans" w:eastAsia="Arial Narrow" w:hAnsi="Open Sans" w:cs="Open Sans"/>
          <w:sz w:val="20"/>
          <w:szCs w:val="20"/>
          <w:lang w:eastAsia="pl-PL"/>
        </w:rPr>
      </w:pPr>
      <w:r w:rsidRPr="006F4C98">
        <w:rPr>
          <w:rFonts w:ascii="Open Sans" w:eastAsia="Calibri" w:hAnsi="Open Sans" w:cs="Open Sans"/>
          <w:sz w:val="20"/>
          <w:szCs w:val="20"/>
          <w:highlight w:val="white"/>
        </w:rPr>
        <w:t>Na podstawie niniejszej umowy Zamawiający zleca Wykonaw</w:t>
      </w:r>
      <w:r w:rsidR="00F02CF5" w:rsidRPr="006F4C98">
        <w:rPr>
          <w:rFonts w:ascii="Open Sans" w:eastAsia="Calibri" w:hAnsi="Open Sans" w:cs="Open Sans"/>
          <w:sz w:val="20"/>
          <w:szCs w:val="20"/>
          <w:highlight w:val="white"/>
        </w:rPr>
        <w:t>cy świadczenie usług w </w:t>
      </w:r>
      <w:r w:rsidRPr="006F4C98">
        <w:rPr>
          <w:rFonts w:ascii="Open Sans" w:eastAsia="Calibri" w:hAnsi="Open Sans" w:cs="Open Sans"/>
          <w:sz w:val="20"/>
          <w:szCs w:val="20"/>
          <w:highlight w:val="white"/>
        </w:rPr>
        <w:t>zakresie</w:t>
      </w:r>
      <w:r w:rsidR="006F4C98" w:rsidRPr="006F4C98">
        <w:rPr>
          <w:rFonts w:ascii="Open Sans" w:eastAsia="Calibri" w:hAnsi="Open Sans" w:cs="Open Sans"/>
          <w:sz w:val="20"/>
          <w:szCs w:val="20"/>
        </w:rPr>
        <w:t xml:space="preserve"> o</w:t>
      </w:r>
      <w:r w:rsidR="006F4C98" w:rsidRPr="006F4C98">
        <w:rPr>
          <w:rFonts w:ascii="Open Sans" w:eastAsia="Arial Narrow" w:hAnsi="Open Sans" w:cs="Open Sans"/>
          <w:sz w:val="20"/>
          <w:szCs w:val="20"/>
          <w:lang w:eastAsia="pl-PL"/>
        </w:rPr>
        <w:t>dbioru odpadów z miejsc trudnodostępnych na terenie Gminy Polanów.</w:t>
      </w:r>
    </w:p>
    <w:p w14:paraId="6E2370D9" w14:textId="1722BCFE" w:rsidR="00AB4C49" w:rsidRPr="00935736" w:rsidRDefault="00AB4C49" w:rsidP="006F4C9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jc w:val="both"/>
        <w:rPr>
          <w:rFonts w:ascii="Open Sans" w:eastAsia="Calibri" w:hAnsi="Open Sans" w:cs="Open Sans"/>
          <w:sz w:val="20"/>
          <w:szCs w:val="20"/>
          <w:highlight w:val="white"/>
        </w:rPr>
      </w:pPr>
      <w:r w:rsidRPr="00935736">
        <w:rPr>
          <w:rFonts w:ascii="Open Sans" w:eastAsia="Calibri" w:hAnsi="Open Sans" w:cs="Open Sans"/>
          <w:sz w:val="20"/>
          <w:szCs w:val="20"/>
        </w:rPr>
        <w:t xml:space="preserve">Przedmiot zamówienia został szczegółowo określony w </w:t>
      </w:r>
      <w:hyperlink r:id="rId8" w:anchor="_Przebiegi_tras_oraz" w:history="1">
        <w:r w:rsidRPr="00B90ACF">
          <w:rPr>
            <w:rFonts w:ascii="Open Sans" w:eastAsia="Calibri" w:hAnsi="Open Sans" w:cs="Open Sans"/>
            <w:b/>
            <w:bCs/>
            <w:sz w:val="20"/>
            <w:szCs w:val="20"/>
          </w:rPr>
          <w:t>załączniku nr 1</w:t>
        </w:r>
      </w:hyperlink>
      <w:r w:rsidRPr="00B90ACF">
        <w:rPr>
          <w:rFonts w:ascii="Open Sans" w:eastAsia="Calibri" w:hAnsi="Open Sans" w:cs="Open Sans"/>
          <w:b/>
          <w:bCs/>
          <w:sz w:val="20"/>
          <w:szCs w:val="20"/>
        </w:rPr>
        <w:t xml:space="preserve"> do umowy.</w:t>
      </w:r>
      <w:r w:rsidRPr="00935736"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6B2CA1D0" w14:textId="77777777" w:rsidR="006D591E" w:rsidRPr="009A6549" w:rsidRDefault="006D591E" w:rsidP="009A6549">
      <w:pPr>
        <w:pStyle w:val="Akapitzlist1"/>
        <w:tabs>
          <w:tab w:val="left" w:pos="426"/>
        </w:tabs>
        <w:overflowPunct/>
        <w:spacing w:before="120" w:line="276" w:lineRule="auto"/>
        <w:ind w:left="0"/>
        <w:jc w:val="center"/>
        <w:textAlignment w:val="auto"/>
        <w:rPr>
          <w:rFonts w:ascii="Open Sans" w:hAnsi="Open Sans" w:cs="Open Sans"/>
          <w:b/>
          <w:sz w:val="20"/>
          <w:szCs w:val="20"/>
        </w:rPr>
      </w:pPr>
      <w:r w:rsidRPr="009A6549">
        <w:rPr>
          <w:rFonts w:ascii="Open Sans" w:hAnsi="Open Sans" w:cs="Open Sans"/>
          <w:b/>
          <w:sz w:val="20"/>
          <w:szCs w:val="20"/>
        </w:rPr>
        <w:t>§ 2</w:t>
      </w:r>
    </w:p>
    <w:p w14:paraId="2A48A34C" w14:textId="24E9F24A" w:rsidR="006D591E" w:rsidRPr="009A6549" w:rsidRDefault="00106979" w:rsidP="009A6549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9A6549">
        <w:rPr>
          <w:rFonts w:ascii="Open Sans" w:hAnsi="Open Sans" w:cs="Open Sans"/>
          <w:b/>
          <w:sz w:val="20"/>
          <w:szCs w:val="20"/>
        </w:rPr>
        <w:t>OŚWIADCZENIA WYKONAWCY</w:t>
      </w:r>
    </w:p>
    <w:p w14:paraId="3FAD6277" w14:textId="77777777" w:rsidR="006D591E" w:rsidRPr="00935736" w:rsidRDefault="006D591E" w:rsidP="009A6549">
      <w:pPr>
        <w:pStyle w:val="Tekstpodstawowy"/>
        <w:spacing w:before="0" w:line="276" w:lineRule="auto"/>
        <w:ind w:left="-1417" w:firstLine="1417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 xml:space="preserve">Wykonawca oświadcza, że: </w:t>
      </w:r>
    </w:p>
    <w:p w14:paraId="79A7507C" w14:textId="1A8EF9E2" w:rsidR="006D591E" w:rsidRPr="00935736" w:rsidRDefault="006D591E" w:rsidP="006F4C98">
      <w:pPr>
        <w:pStyle w:val="Akapitzlist1"/>
        <w:numPr>
          <w:ilvl w:val="0"/>
          <w:numId w:val="31"/>
        </w:numPr>
        <w:overflowPunct/>
        <w:spacing w:line="276" w:lineRule="auto"/>
        <w:ind w:left="426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 xml:space="preserve">dysponuje specjalistyczną wiedzą, doświadczeniem, środkami finansowymi i technicznymi oraz potencjałem niezbędnym do świadczenia usług w okresie realizacji całości przedmiotu </w:t>
      </w:r>
      <w:r w:rsidR="00621E06" w:rsidRPr="00935736">
        <w:rPr>
          <w:rFonts w:ascii="Open Sans" w:hAnsi="Open Sans" w:cs="Open Sans"/>
          <w:sz w:val="20"/>
          <w:szCs w:val="20"/>
        </w:rPr>
        <w:t>u</w:t>
      </w:r>
      <w:r w:rsidRPr="00935736">
        <w:rPr>
          <w:rFonts w:ascii="Open Sans" w:hAnsi="Open Sans" w:cs="Open Sans"/>
          <w:sz w:val="20"/>
          <w:szCs w:val="20"/>
        </w:rPr>
        <w:t>mowy</w:t>
      </w:r>
      <w:r w:rsidR="00621E06" w:rsidRPr="00935736">
        <w:rPr>
          <w:rFonts w:ascii="Open Sans" w:hAnsi="Open Sans" w:cs="Open Sans"/>
          <w:sz w:val="20"/>
          <w:szCs w:val="20"/>
        </w:rPr>
        <w:t>,</w:t>
      </w:r>
    </w:p>
    <w:p w14:paraId="22C79C69" w14:textId="162850BB" w:rsidR="006D591E" w:rsidRPr="00935736" w:rsidRDefault="006D591E" w:rsidP="006F4C98">
      <w:pPr>
        <w:pStyle w:val="Akapitzlist1"/>
        <w:numPr>
          <w:ilvl w:val="0"/>
          <w:numId w:val="31"/>
        </w:numPr>
        <w:overflowPunct/>
        <w:spacing w:line="276" w:lineRule="auto"/>
        <w:ind w:left="426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 xml:space="preserve">posiada uprawnienia umożliwiające wykonanie </w:t>
      </w:r>
      <w:r w:rsidR="00621E06" w:rsidRPr="00935736">
        <w:rPr>
          <w:rFonts w:ascii="Open Sans" w:hAnsi="Open Sans" w:cs="Open Sans"/>
          <w:sz w:val="20"/>
          <w:szCs w:val="20"/>
        </w:rPr>
        <w:t>u</w:t>
      </w:r>
      <w:r w:rsidRPr="00935736">
        <w:rPr>
          <w:rFonts w:ascii="Open Sans" w:hAnsi="Open Sans" w:cs="Open Sans"/>
          <w:sz w:val="20"/>
          <w:szCs w:val="20"/>
        </w:rPr>
        <w:t>mowy</w:t>
      </w:r>
      <w:r w:rsidR="00621E06" w:rsidRPr="00935736">
        <w:rPr>
          <w:rFonts w:ascii="Open Sans" w:hAnsi="Open Sans" w:cs="Open Sans"/>
          <w:sz w:val="20"/>
          <w:szCs w:val="20"/>
        </w:rPr>
        <w:t>,</w:t>
      </w:r>
    </w:p>
    <w:p w14:paraId="5EC82941" w14:textId="1C4FC499" w:rsidR="006D591E" w:rsidRPr="00935736" w:rsidRDefault="006D591E" w:rsidP="006F4C98">
      <w:pPr>
        <w:pStyle w:val="Akapitzlist1"/>
        <w:numPr>
          <w:ilvl w:val="0"/>
          <w:numId w:val="31"/>
        </w:numPr>
        <w:overflowPunct/>
        <w:spacing w:line="276" w:lineRule="auto"/>
        <w:ind w:left="426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>przy realizacji Umowy zachowa najwyższą staranność wynikającą z zawodowego charakteru wykonywanych usłu</w:t>
      </w:r>
      <w:r w:rsidR="00525AA2" w:rsidRPr="00935736">
        <w:rPr>
          <w:rFonts w:ascii="Open Sans" w:hAnsi="Open Sans" w:cs="Open Sans"/>
          <w:sz w:val="20"/>
          <w:szCs w:val="20"/>
        </w:rPr>
        <w:t>g</w:t>
      </w:r>
      <w:r w:rsidR="00621E06" w:rsidRPr="00935736">
        <w:rPr>
          <w:rFonts w:ascii="Open Sans" w:hAnsi="Open Sans" w:cs="Open Sans"/>
          <w:sz w:val="20"/>
          <w:szCs w:val="20"/>
        </w:rPr>
        <w:t>.</w:t>
      </w:r>
    </w:p>
    <w:p w14:paraId="77A4B9C3" w14:textId="77777777" w:rsidR="00A4308E" w:rsidRDefault="00A4308E" w:rsidP="009A654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center"/>
        <w:rPr>
          <w:rFonts w:ascii="Open Sans" w:eastAsia="SimSun" w:hAnsi="Open Sans" w:cs="Open Sans"/>
          <w:b/>
          <w:bCs/>
          <w:sz w:val="20"/>
          <w:szCs w:val="20"/>
          <w:lang w:eastAsia="pl-PL"/>
        </w:rPr>
      </w:pPr>
    </w:p>
    <w:p w14:paraId="4FDCC3BA" w14:textId="77777777" w:rsidR="00A4308E" w:rsidRDefault="00A4308E" w:rsidP="009A654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center"/>
        <w:rPr>
          <w:rFonts w:ascii="Open Sans" w:eastAsia="SimSun" w:hAnsi="Open Sans" w:cs="Open Sans"/>
          <w:b/>
          <w:bCs/>
          <w:sz w:val="20"/>
          <w:szCs w:val="20"/>
          <w:lang w:eastAsia="pl-PL"/>
        </w:rPr>
      </w:pPr>
    </w:p>
    <w:p w14:paraId="15F8029D" w14:textId="0577614F" w:rsidR="00AB4C49" w:rsidRPr="009A6549" w:rsidRDefault="006D591E" w:rsidP="009A654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center"/>
        <w:rPr>
          <w:rFonts w:ascii="Open Sans" w:eastAsia="SimSun" w:hAnsi="Open Sans" w:cs="Open Sans"/>
          <w:b/>
          <w:bCs/>
          <w:sz w:val="20"/>
          <w:szCs w:val="20"/>
          <w:lang w:eastAsia="pl-PL"/>
        </w:rPr>
      </w:pPr>
      <w:r w:rsidRPr="009A6549">
        <w:rPr>
          <w:rFonts w:ascii="Open Sans" w:eastAsia="SimSun" w:hAnsi="Open Sans" w:cs="Open Sans"/>
          <w:b/>
          <w:bCs/>
          <w:sz w:val="20"/>
          <w:szCs w:val="20"/>
          <w:lang w:eastAsia="pl-PL"/>
        </w:rPr>
        <w:lastRenderedPageBreak/>
        <w:t>§ 3</w:t>
      </w:r>
    </w:p>
    <w:p w14:paraId="6688F1A9" w14:textId="77777777" w:rsidR="00AB4C49" w:rsidRPr="009A6549" w:rsidRDefault="00AB4C49" w:rsidP="009A6549">
      <w:pPr>
        <w:widowControl w:val="0"/>
        <w:autoSpaceDE w:val="0"/>
        <w:autoSpaceDN w:val="0"/>
        <w:adjustRightInd w:val="0"/>
        <w:spacing w:after="0"/>
        <w:jc w:val="center"/>
        <w:rPr>
          <w:rFonts w:ascii="Open Sans" w:eastAsia="SimSun" w:hAnsi="Open Sans" w:cs="Open Sans"/>
          <w:b/>
          <w:bCs/>
          <w:sz w:val="20"/>
          <w:szCs w:val="20"/>
          <w:lang w:eastAsia="pl-PL"/>
        </w:rPr>
      </w:pPr>
      <w:r w:rsidRPr="009A6549">
        <w:rPr>
          <w:rFonts w:ascii="Open Sans" w:eastAsia="SimSun" w:hAnsi="Open Sans" w:cs="Open Sans"/>
          <w:b/>
          <w:bCs/>
          <w:sz w:val="20"/>
          <w:szCs w:val="20"/>
          <w:lang w:eastAsia="pl-PL"/>
        </w:rPr>
        <w:t>ZOBOWIĄZANIA WYKONAWCY</w:t>
      </w:r>
    </w:p>
    <w:p w14:paraId="2EABDC2D" w14:textId="754F4D2D" w:rsidR="00767E61" w:rsidRPr="00935736" w:rsidRDefault="00AB4C49" w:rsidP="009A6549">
      <w:pPr>
        <w:numPr>
          <w:ilvl w:val="0"/>
          <w:numId w:val="2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Wykonawca zobowiązuje się</w:t>
      </w:r>
      <w:r w:rsidR="00106979" w:rsidRPr="00935736">
        <w:rPr>
          <w:rFonts w:ascii="Open Sans" w:eastAsia="Calibri" w:hAnsi="Open Sans" w:cs="Open Sans"/>
          <w:sz w:val="20"/>
          <w:szCs w:val="20"/>
        </w:rPr>
        <w:t xml:space="preserve"> m.in.</w:t>
      </w:r>
      <w:r w:rsidR="00767E61" w:rsidRPr="00935736">
        <w:rPr>
          <w:rFonts w:ascii="Open Sans" w:eastAsia="Calibri" w:hAnsi="Open Sans" w:cs="Open Sans"/>
          <w:sz w:val="20"/>
          <w:szCs w:val="20"/>
        </w:rPr>
        <w:t>:</w:t>
      </w:r>
    </w:p>
    <w:p w14:paraId="40A0FB51" w14:textId="69446457" w:rsidR="00106979" w:rsidRPr="00935736" w:rsidRDefault="00AB4C49" w:rsidP="009A6549">
      <w:pPr>
        <w:pStyle w:val="Akapitzlist"/>
        <w:numPr>
          <w:ilvl w:val="0"/>
          <w:numId w:val="28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wykona</w:t>
      </w:r>
      <w:r w:rsidR="00767E61" w:rsidRPr="00935736">
        <w:rPr>
          <w:rFonts w:ascii="Open Sans" w:eastAsia="Calibri" w:hAnsi="Open Sans" w:cs="Open Sans"/>
          <w:sz w:val="20"/>
          <w:szCs w:val="20"/>
        </w:rPr>
        <w:t>ć</w:t>
      </w:r>
      <w:r w:rsidRPr="00935736">
        <w:rPr>
          <w:rFonts w:ascii="Open Sans" w:eastAsia="Calibri" w:hAnsi="Open Sans" w:cs="Open Sans"/>
          <w:sz w:val="20"/>
          <w:szCs w:val="20"/>
        </w:rPr>
        <w:t xml:space="preserve"> ws</w:t>
      </w:r>
      <w:r w:rsidR="0040591B" w:rsidRPr="00935736">
        <w:rPr>
          <w:rFonts w:ascii="Open Sans" w:eastAsia="Calibri" w:hAnsi="Open Sans" w:cs="Open Sans"/>
          <w:sz w:val="20"/>
          <w:szCs w:val="20"/>
        </w:rPr>
        <w:t>zystki</w:t>
      </w:r>
      <w:r w:rsidR="00767E61" w:rsidRPr="00935736">
        <w:rPr>
          <w:rFonts w:ascii="Open Sans" w:eastAsia="Calibri" w:hAnsi="Open Sans" w:cs="Open Sans"/>
          <w:sz w:val="20"/>
          <w:szCs w:val="20"/>
        </w:rPr>
        <w:t>e</w:t>
      </w:r>
      <w:r w:rsidR="0040591B" w:rsidRPr="00935736">
        <w:rPr>
          <w:rFonts w:ascii="Open Sans" w:eastAsia="Calibri" w:hAnsi="Open Sans" w:cs="Open Sans"/>
          <w:sz w:val="20"/>
          <w:szCs w:val="20"/>
        </w:rPr>
        <w:t xml:space="preserve"> obowiązk</w:t>
      </w:r>
      <w:r w:rsidR="00767E61" w:rsidRPr="00935736">
        <w:rPr>
          <w:rFonts w:ascii="Open Sans" w:eastAsia="Calibri" w:hAnsi="Open Sans" w:cs="Open Sans"/>
          <w:sz w:val="20"/>
          <w:szCs w:val="20"/>
        </w:rPr>
        <w:t>i</w:t>
      </w:r>
      <w:r w:rsidR="0040591B" w:rsidRPr="00935736">
        <w:rPr>
          <w:rFonts w:ascii="Open Sans" w:eastAsia="Calibri" w:hAnsi="Open Sans" w:cs="Open Sans"/>
          <w:sz w:val="20"/>
          <w:szCs w:val="20"/>
        </w:rPr>
        <w:t xml:space="preserve"> opisan</w:t>
      </w:r>
      <w:r w:rsidR="00767E61" w:rsidRPr="00935736">
        <w:rPr>
          <w:rFonts w:ascii="Open Sans" w:eastAsia="Calibri" w:hAnsi="Open Sans" w:cs="Open Sans"/>
          <w:sz w:val="20"/>
          <w:szCs w:val="20"/>
        </w:rPr>
        <w:t>e</w:t>
      </w:r>
      <w:r w:rsidR="0040591B" w:rsidRPr="00935736">
        <w:rPr>
          <w:rFonts w:ascii="Open Sans" w:eastAsia="Calibri" w:hAnsi="Open Sans" w:cs="Open Sans"/>
          <w:sz w:val="20"/>
          <w:szCs w:val="20"/>
        </w:rPr>
        <w:t xml:space="preserve"> w </w:t>
      </w:r>
      <w:hyperlink r:id="rId9" w:anchor="_Przebiegi_tras_oraz" w:history="1">
        <w:r w:rsidRPr="00935736">
          <w:rPr>
            <w:rFonts w:ascii="Open Sans" w:eastAsia="Calibri" w:hAnsi="Open Sans" w:cs="Open Sans"/>
            <w:sz w:val="20"/>
            <w:szCs w:val="20"/>
            <w:u w:val="single"/>
          </w:rPr>
          <w:t>załączniku nr 1</w:t>
        </w:r>
      </w:hyperlink>
      <w:r w:rsidRPr="00935736">
        <w:rPr>
          <w:rFonts w:ascii="Open Sans" w:eastAsia="Calibri" w:hAnsi="Open Sans" w:cs="Open Sans"/>
          <w:sz w:val="20"/>
          <w:szCs w:val="20"/>
        </w:rPr>
        <w:t xml:space="preserve"> do umowy</w:t>
      </w:r>
      <w:r w:rsidR="00621E06" w:rsidRPr="00935736">
        <w:rPr>
          <w:rFonts w:ascii="Open Sans" w:eastAsia="Calibri" w:hAnsi="Open Sans" w:cs="Open Sans"/>
          <w:sz w:val="20"/>
          <w:szCs w:val="20"/>
        </w:rPr>
        <w:t>,</w:t>
      </w:r>
      <w:r w:rsidRPr="00935736">
        <w:rPr>
          <w:rFonts w:ascii="Open Sans" w:eastAsia="Calibri" w:hAnsi="Open Sans" w:cs="Open Sans"/>
          <w:i/>
          <w:sz w:val="20"/>
          <w:szCs w:val="20"/>
        </w:rPr>
        <w:t xml:space="preserve"> </w:t>
      </w:r>
    </w:p>
    <w:p w14:paraId="77DBBF00" w14:textId="7721DDBC" w:rsidR="00106979" w:rsidRPr="00935736" w:rsidRDefault="00767E61" w:rsidP="009A6549">
      <w:pPr>
        <w:pStyle w:val="Akapitzlist"/>
        <w:numPr>
          <w:ilvl w:val="0"/>
          <w:numId w:val="28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  <w:lang w:eastAsia="pl-PL"/>
        </w:rPr>
        <w:t>informować niezwłocznie Zamawiającego o wszelkich okolicznościach mogących mieć wpływ na terminową realizację przedmiotu umowy</w:t>
      </w:r>
      <w:r w:rsidR="00621E06" w:rsidRPr="00935736">
        <w:rPr>
          <w:rFonts w:ascii="Open Sans" w:eastAsia="Calibri" w:hAnsi="Open Sans" w:cs="Open Sans"/>
          <w:sz w:val="20"/>
          <w:szCs w:val="20"/>
          <w:lang w:eastAsia="pl-PL"/>
        </w:rPr>
        <w:t>,</w:t>
      </w:r>
    </w:p>
    <w:p w14:paraId="393BF67F" w14:textId="47F75919" w:rsidR="0040591B" w:rsidRPr="00935736" w:rsidRDefault="00767E61" w:rsidP="009A6549">
      <w:pPr>
        <w:pStyle w:val="Akapitzlist"/>
        <w:numPr>
          <w:ilvl w:val="0"/>
          <w:numId w:val="28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naprawić wszelkie szkody wynikłej z niewykonania lub nienależytego wykonania umowy</w:t>
      </w:r>
      <w:r w:rsidR="00621E06" w:rsidRPr="00935736">
        <w:rPr>
          <w:rFonts w:ascii="Open Sans" w:eastAsia="Calibri" w:hAnsi="Open Sans" w:cs="Open Sans"/>
          <w:sz w:val="20"/>
          <w:szCs w:val="20"/>
        </w:rPr>
        <w:t>.</w:t>
      </w:r>
    </w:p>
    <w:p w14:paraId="4C6C2693" w14:textId="23C4D0F4" w:rsidR="00AB4C49" w:rsidRPr="00935736" w:rsidRDefault="00AB4C49" w:rsidP="009A6549">
      <w:pPr>
        <w:numPr>
          <w:ilvl w:val="0"/>
          <w:numId w:val="2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Osobą uprawnioną do porozumiewania się z Zamawiającym w sprawie wykonania zamówienia jest: ……………</w:t>
      </w:r>
      <w:r w:rsidR="00A4308E">
        <w:rPr>
          <w:rFonts w:ascii="Open Sans" w:eastAsia="Calibri" w:hAnsi="Open Sans" w:cs="Open Sans"/>
          <w:sz w:val="20"/>
          <w:szCs w:val="20"/>
        </w:rPr>
        <w:t>………………………………………………………….</w:t>
      </w:r>
      <w:r w:rsidRPr="00935736">
        <w:rPr>
          <w:rFonts w:ascii="Open Sans" w:eastAsia="Calibri" w:hAnsi="Open Sans" w:cs="Open Sans"/>
          <w:sz w:val="20"/>
          <w:szCs w:val="20"/>
        </w:rPr>
        <w:t>… (imię i nazwisko osoby uprawnionej).</w:t>
      </w:r>
    </w:p>
    <w:p w14:paraId="6C10B755" w14:textId="77777777" w:rsidR="00AB4C49" w:rsidRPr="00935736" w:rsidRDefault="00AB4C49" w:rsidP="009A6549">
      <w:pPr>
        <w:numPr>
          <w:ilvl w:val="0"/>
          <w:numId w:val="2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>Wykonawca odbierał będzie korespondencję związaną z realizacją umowy pod adresem internetowym ……………………. .</w:t>
      </w:r>
    </w:p>
    <w:p w14:paraId="7B4596E4" w14:textId="0699B4B0" w:rsidR="00AB4C49" w:rsidRPr="006F4C98" w:rsidRDefault="006D591E" w:rsidP="009A6549">
      <w:pPr>
        <w:tabs>
          <w:tab w:val="left" w:pos="567"/>
        </w:tabs>
        <w:autoSpaceDN w:val="0"/>
        <w:spacing w:before="120"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6F4C98">
        <w:rPr>
          <w:rFonts w:ascii="Open Sans" w:eastAsia="Calibri" w:hAnsi="Open Sans" w:cs="Open Sans"/>
          <w:b/>
          <w:bCs/>
          <w:sz w:val="20"/>
          <w:szCs w:val="20"/>
        </w:rPr>
        <w:t>§ 4</w:t>
      </w:r>
    </w:p>
    <w:p w14:paraId="37BAAD74" w14:textId="77777777" w:rsidR="00AB4C49" w:rsidRPr="006F4C98" w:rsidRDefault="00AB4C49" w:rsidP="009A6549">
      <w:pPr>
        <w:tabs>
          <w:tab w:val="left" w:pos="567"/>
        </w:tabs>
        <w:autoSpaceDN w:val="0"/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6F4C98">
        <w:rPr>
          <w:rFonts w:ascii="Open Sans" w:eastAsia="Calibri" w:hAnsi="Open Sans" w:cs="Open Sans"/>
          <w:b/>
          <w:bCs/>
          <w:sz w:val="20"/>
          <w:szCs w:val="20"/>
        </w:rPr>
        <w:t>ZOBOWIĄZANIA ZAMAWIAJĄCEGO</w:t>
      </w:r>
    </w:p>
    <w:p w14:paraId="0F9D021A" w14:textId="1A5D29FB" w:rsidR="008E6E0A" w:rsidRPr="00935736" w:rsidRDefault="008E6E0A" w:rsidP="009A6549">
      <w:pPr>
        <w:numPr>
          <w:ilvl w:val="0"/>
          <w:numId w:val="2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 xml:space="preserve">Do obowiązków Zamawiającego należy </w:t>
      </w:r>
      <w:r w:rsidR="007847BD" w:rsidRPr="00935736">
        <w:rPr>
          <w:rFonts w:ascii="Open Sans" w:hAnsi="Open Sans" w:cs="Open Sans"/>
          <w:sz w:val="20"/>
          <w:szCs w:val="20"/>
        </w:rPr>
        <w:t xml:space="preserve">zapłata </w:t>
      </w:r>
      <w:r w:rsidRPr="00935736">
        <w:rPr>
          <w:rFonts w:ascii="Open Sans" w:hAnsi="Open Sans" w:cs="Open Sans"/>
          <w:sz w:val="20"/>
          <w:szCs w:val="20"/>
        </w:rPr>
        <w:t xml:space="preserve"> wynagrodzenia na</w:t>
      </w:r>
      <w:r w:rsidR="007847BD" w:rsidRPr="00935736">
        <w:rPr>
          <w:rFonts w:ascii="Open Sans" w:hAnsi="Open Sans" w:cs="Open Sans"/>
          <w:sz w:val="20"/>
          <w:szCs w:val="20"/>
        </w:rPr>
        <w:t>leżnego</w:t>
      </w:r>
      <w:r w:rsidRPr="00935736">
        <w:rPr>
          <w:rFonts w:ascii="Open Sans" w:hAnsi="Open Sans" w:cs="Open Sans"/>
          <w:sz w:val="20"/>
          <w:szCs w:val="20"/>
        </w:rPr>
        <w:t xml:space="preserve">  Wykonawcy </w:t>
      </w:r>
      <w:r w:rsidR="006F4C98">
        <w:rPr>
          <w:rFonts w:ascii="Open Sans" w:hAnsi="Open Sans" w:cs="Open Sans"/>
          <w:sz w:val="20"/>
          <w:szCs w:val="20"/>
        </w:rPr>
        <w:br/>
      </w:r>
      <w:r w:rsidRPr="00935736">
        <w:rPr>
          <w:rFonts w:ascii="Open Sans" w:hAnsi="Open Sans" w:cs="Open Sans"/>
          <w:sz w:val="20"/>
          <w:szCs w:val="20"/>
        </w:rPr>
        <w:t xml:space="preserve">na zasadach określonych w dalszej części umowy. </w:t>
      </w:r>
    </w:p>
    <w:p w14:paraId="119C1881" w14:textId="03204E51" w:rsidR="006D591E" w:rsidRPr="00935736" w:rsidRDefault="006D591E" w:rsidP="009A6549">
      <w:pPr>
        <w:numPr>
          <w:ilvl w:val="0"/>
          <w:numId w:val="2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hAnsi="Open Sans" w:cs="Open Sans"/>
          <w:sz w:val="20"/>
          <w:szCs w:val="20"/>
        </w:rPr>
        <w:t xml:space="preserve">Zamawiający zobowiązany jest do bieżącej współpracy z Wykonawcą w zakresie realizacji niniejszej </w:t>
      </w:r>
      <w:r w:rsidR="00621E06" w:rsidRPr="00935736">
        <w:rPr>
          <w:rFonts w:ascii="Open Sans" w:hAnsi="Open Sans" w:cs="Open Sans"/>
          <w:sz w:val="20"/>
          <w:szCs w:val="20"/>
        </w:rPr>
        <w:t>u</w:t>
      </w:r>
      <w:r w:rsidRPr="00935736">
        <w:rPr>
          <w:rFonts w:ascii="Open Sans" w:hAnsi="Open Sans" w:cs="Open Sans"/>
          <w:sz w:val="20"/>
          <w:szCs w:val="20"/>
        </w:rPr>
        <w:t>mowy oraz do udzielania wszelkich informacji niezbędnych do prawidłowe</w:t>
      </w:r>
      <w:r w:rsidR="00A42EE1" w:rsidRPr="00935736">
        <w:rPr>
          <w:rFonts w:ascii="Open Sans" w:hAnsi="Open Sans" w:cs="Open Sans"/>
          <w:sz w:val="20"/>
          <w:szCs w:val="20"/>
        </w:rPr>
        <w:t xml:space="preserve">go świadczenia usług </w:t>
      </w:r>
      <w:r w:rsidR="00767E61" w:rsidRPr="00935736">
        <w:rPr>
          <w:rFonts w:ascii="Open Sans" w:hAnsi="Open Sans" w:cs="Open Sans"/>
          <w:sz w:val="20"/>
          <w:szCs w:val="20"/>
        </w:rPr>
        <w:t>objętych niniejszą umową</w:t>
      </w:r>
      <w:r w:rsidR="00525AA2" w:rsidRPr="00935736">
        <w:rPr>
          <w:rFonts w:ascii="Open Sans" w:hAnsi="Open Sans" w:cs="Open Sans"/>
          <w:sz w:val="20"/>
          <w:szCs w:val="20"/>
        </w:rPr>
        <w:t>.</w:t>
      </w:r>
    </w:p>
    <w:p w14:paraId="2C64C968" w14:textId="7EEBF9E5" w:rsidR="00AB4C49" w:rsidRPr="00935736" w:rsidRDefault="00AB4C49" w:rsidP="009A6549">
      <w:pPr>
        <w:numPr>
          <w:ilvl w:val="0"/>
          <w:numId w:val="2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935736">
        <w:rPr>
          <w:rFonts w:ascii="Open Sans" w:eastAsia="Calibri" w:hAnsi="Open Sans" w:cs="Open Sans"/>
          <w:sz w:val="20"/>
          <w:szCs w:val="20"/>
        </w:rPr>
        <w:t xml:space="preserve">Ze strony Zamawiającego – osobą sprawującą nadzór nad wykonaniem przedmiotu </w:t>
      </w:r>
      <w:r w:rsidR="00106979" w:rsidRPr="00935736">
        <w:rPr>
          <w:rFonts w:ascii="Open Sans" w:eastAsia="Calibri" w:hAnsi="Open Sans" w:cs="Open Sans"/>
          <w:sz w:val="20"/>
          <w:szCs w:val="20"/>
        </w:rPr>
        <w:t>umowy</w:t>
      </w:r>
      <w:r w:rsidRPr="00935736">
        <w:rPr>
          <w:rFonts w:ascii="Open Sans" w:eastAsia="Calibri" w:hAnsi="Open Sans" w:cs="Open Sans"/>
          <w:sz w:val="20"/>
          <w:szCs w:val="20"/>
        </w:rPr>
        <w:t xml:space="preserve"> oraz nad zgodnością przedmiotu zamówienia z § 1 umowy jest …</w:t>
      </w:r>
      <w:r w:rsidR="006F4C98">
        <w:rPr>
          <w:rFonts w:ascii="Open Sans" w:eastAsia="Calibri" w:hAnsi="Open Sans" w:cs="Open Sans"/>
          <w:sz w:val="20"/>
          <w:szCs w:val="20"/>
        </w:rPr>
        <w:t>………………………</w:t>
      </w:r>
      <w:r w:rsidRPr="00935736">
        <w:rPr>
          <w:rFonts w:ascii="Open Sans" w:eastAsia="Calibri" w:hAnsi="Open Sans" w:cs="Open Sans"/>
          <w:sz w:val="20"/>
          <w:szCs w:val="20"/>
        </w:rPr>
        <w:t>……………</w:t>
      </w:r>
      <w:r w:rsidR="00A4308E">
        <w:rPr>
          <w:rFonts w:ascii="Open Sans" w:eastAsia="Calibri" w:hAnsi="Open Sans" w:cs="Open Sans"/>
          <w:sz w:val="20"/>
          <w:szCs w:val="20"/>
        </w:rPr>
        <w:t>…..</w:t>
      </w:r>
      <w:r w:rsidRPr="00935736">
        <w:rPr>
          <w:rFonts w:ascii="Open Sans" w:eastAsia="Calibri" w:hAnsi="Open Sans" w:cs="Open Sans"/>
          <w:sz w:val="20"/>
          <w:szCs w:val="20"/>
        </w:rPr>
        <w:t xml:space="preserve"> (imię i nazwisko osoby uprawnionej).</w:t>
      </w:r>
    </w:p>
    <w:p w14:paraId="318F6BA1" w14:textId="11D29564" w:rsidR="00AB4C49" w:rsidRPr="009A6549" w:rsidRDefault="00AB4C49" w:rsidP="009A6549">
      <w:pPr>
        <w:numPr>
          <w:ilvl w:val="0"/>
          <w:numId w:val="2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Zamawiający odbierał będzie korespondencję związaną z realizacją umowy pod adresem internetowym …………………</w:t>
      </w:r>
      <w:r w:rsidR="006F4C98">
        <w:rPr>
          <w:rFonts w:ascii="Open Sans" w:eastAsia="Calibri" w:hAnsi="Open Sans" w:cs="Open Sans"/>
          <w:sz w:val="20"/>
          <w:szCs w:val="20"/>
        </w:rPr>
        <w:t>…..</w:t>
      </w:r>
      <w:r w:rsidRPr="009A6549">
        <w:rPr>
          <w:rFonts w:ascii="Open Sans" w:eastAsia="Calibri" w:hAnsi="Open Sans" w:cs="Open Sans"/>
          <w:sz w:val="20"/>
          <w:szCs w:val="20"/>
        </w:rPr>
        <w:t xml:space="preserve"> .</w:t>
      </w:r>
    </w:p>
    <w:p w14:paraId="152FDDD6" w14:textId="51593433" w:rsidR="00AB4C49" w:rsidRPr="009A6549" w:rsidRDefault="00AB4C49" w:rsidP="009A6549">
      <w:pPr>
        <w:widowControl w:val="0"/>
        <w:suppressAutoHyphens/>
        <w:autoSpaceDE w:val="0"/>
        <w:autoSpaceDN w:val="0"/>
        <w:adjustRightInd w:val="0"/>
        <w:spacing w:before="120" w:after="0"/>
        <w:jc w:val="center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>§ 5</w:t>
      </w:r>
    </w:p>
    <w:p w14:paraId="685E225F" w14:textId="77777777" w:rsidR="00AB4C49" w:rsidRPr="009A6549" w:rsidRDefault="00AB4C49" w:rsidP="009A654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>CZAS TRWANIA UMOWY</w:t>
      </w:r>
    </w:p>
    <w:p w14:paraId="7E598939" w14:textId="10E39E52" w:rsidR="00AB4C49" w:rsidRPr="00635CBE" w:rsidRDefault="00AB4C49" w:rsidP="00635CB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Cs/>
          <w:sz w:val="20"/>
          <w:szCs w:val="20"/>
          <w:lang w:eastAsia="pl-PL"/>
        </w:rPr>
      </w:pPr>
      <w:r w:rsidRPr="00635CBE">
        <w:rPr>
          <w:rFonts w:ascii="Open Sans" w:eastAsia="Calibri" w:hAnsi="Open Sans" w:cs="Open Sans"/>
          <w:bCs/>
          <w:sz w:val="20"/>
          <w:szCs w:val="20"/>
          <w:lang w:eastAsia="pl-PL"/>
        </w:rPr>
        <w:t>Strony zawierają niniejszą umowę na okres od dnia</w:t>
      </w:r>
      <w:r w:rsidR="00C32DEB">
        <w:rPr>
          <w:rFonts w:ascii="Open Sans" w:eastAsia="Calibri" w:hAnsi="Open Sans" w:cs="Open Sans"/>
          <w:bCs/>
          <w:sz w:val="20"/>
          <w:szCs w:val="20"/>
          <w:lang w:eastAsia="pl-PL"/>
        </w:rPr>
        <w:t xml:space="preserve"> </w:t>
      </w:r>
      <w:r w:rsidR="00735E51">
        <w:rPr>
          <w:rFonts w:ascii="Open Sans" w:eastAsia="Calibri" w:hAnsi="Open Sans" w:cs="Open Sans"/>
          <w:bCs/>
          <w:sz w:val="20"/>
          <w:szCs w:val="20"/>
          <w:lang w:eastAsia="pl-PL"/>
        </w:rPr>
        <w:t xml:space="preserve">zawarcia umowy </w:t>
      </w:r>
      <w:r w:rsidR="00C32DEB">
        <w:rPr>
          <w:rFonts w:ascii="Open Sans" w:eastAsia="Calibri" w:hAnsi="Open Sans" w:cs="Open Sans"/>
          <w:bCs/>
          <w:sz w:val="20"/>
          <w:szCs w:val="20"/>
          <w:lang w:eastAsia="pl-PL"/>
        </w:rPr>
        <w:t xml:space="preserve"> do 31.12.2022</w:t>
      </w:r>
      <w:r w:rsidR="00F03288" w:rsidRPr="00635CBE">
        <w:rPr>
          <w:rFonts w:ascii="Open Sans" w:eastAsia="Calibri" w:hAnsi="Open Sans" w:cs="Open Sans"/>
          <w:bCs/>
          <w:sz w:val="20"/>
          <w:szCs w:val="20"/>
          <w:lang w:eastAsia="pl-PL"/>
        </w:rPr>
        <w:t xml:space="preserve"> r.</w:t>
      </w:r>
    </w:p>
    <w:p w14:paraId="46DE806B" w14:textId="66347C84" w:rsidR="00AB4C49" w:rsidRPr="009A6549" w:rsidRDefault="00AB4C49" w:rsidP="009A6549">
      <w:pPr>
        <w:spacing w:before="120"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§ 6</w:t>
      </w:r>
    </w:p>
    <w:p w14:paraId="60F16076" w14:textId="77777777" w:rsidR="00AB4C49" w:rsidRPr="009A6549" w:rsidRDefault="00AB4C49" w:rsidP="009A6549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WYNAGRODZENIE WYKONAWCY</w:t>
      </w:r>
    </w:p>
    <w:p w14:paraId="63EC0F89" w14:textId="77777777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kern w:val="28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Za należyte i terminowe wykonanie Przedmiotu Umowy, w zakresie opisanym w § 1 ust. 1.,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 xml:space="preserve">Zamawiający 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zapłaci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Wykonawcy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wynagrodzenie:</w:t>
      </w:r>
    </w:p>
    <w:p w14:paraId="721CE311" w14:textId="6A0DC8FF" w:rsidR="00B90ACF" w:rsidRPr="00B90ACF" w:rsidRDefault="00B90ACF" w:rsidP="00887180">
      <w:pPr>
        <w:widowControl w:val="0"/>
        <w:numPr>
          <w:ilvl w:val="1"/>
          <w:numId w:val="40"/>
        </w:numPr>
        <w:autoSpaceDN w:val="0"/>
        <w:adjustRightInd w:val="0"/>
        <w:spacing w:after="0" w:line="240" w:lineRule="auto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 xml:space="preserve">Cena całkowita netto za realizację całego zamówienia: </w:t>
      </w:r>
      <w:r>
        <w:rPr>
          <w:rFonts w:ascii="Open Sans" w:eastAsia="Times New Roman" w:hAnsi="Open Sans" w:cs="Tahoma"/>
          <w:b/>
          <w:sz w:val="20"/>
          <w:szCs w:val="20"/>
          <w:lang w:eastAsia="pl-PL"/>
        </w:rPr>
        <w:t>…………………………..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 xml:space="preserve"> zł.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(słownie: </w:t>
      </w:r>
      <w:r>
        <w:rPr>
          <w:rFonts w:ascii="Open Sans" w:eastAsia="Times New Roman" w:hAnsi="Open Sans" w:cs="Tahoma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>)</w:t>
      </w:r>
    </w:p>
    <w:p w14:paraId="593FFD62" w14:textId="6EAA219C" w:rsidR="00B90ACF" w:rsidRPr="00B90ACF" w:rsidRDefault="00B90ACF" w:rsidP="00887180">
      <w:pPr>
        <w:widowControl w:val="0"/>
        <w:numPr>
          <w:ilvl w:val="1"/>
          <w:numId w:val="40"/>
        </w:numPr>
        <w:autoSpaceDN w:val="0"/>
        <w:adjustRightInd w:val="0"/>
        <w:spacing w:after="0" w:line="240" w:lineRule="auto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 xml:space="preserve">Cena całkowita brutto za realizację całego zamówienia: </w:t>
      </w:r>
      <w:r>
        <w:rPr>
          <w:rFonts w:ascii="Open Sans" w:eastAsia="Times New Roman" w:hAnsi="Open Sans" w:cs="Tahoma"/>
          <w:b/>
          <w:sz w:val="20"/>
          <w:szCs w:val="20"/>
          <w:lang w:eastAsia="pl-PL"/>
        </w:rPr>
        <w:t xml:space="preserve">……………………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zł.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(słownie: </w:t>
      </w:r>
      <w:r>
        <w:rPr>
          <w:rFonts w:ascii="Open Sans" w:eastAsia="Times New Roman" w:hAnsi="Open Sans" w:cs="Tahoma"/>
          <w:sz w:val="20"/>
          <w:szCs w:val="20"/>
          <w:lang w:eastAsia="pl-PL"/>
        </w:rPr>
        <w:t>…………………………………………………………………………).</w:t>
      </w:r>
    </w:p>
    <w:p w14:paraId="06E87C56" w14:textId="3D362362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kern w:val="28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Ceny określone w formularzu ofertowym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Wykonawcy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, będące podstawą rozliczenia, nie ulegną zmianie w trakcie trwania umowy; obejmują one należność </w:t>
      </w:r>
      <w:r>
        <w:rPr>
          <w:rFonts w:ascii="Open Sans" w:eastAsia="Times New Roman" w:hAnsi="Open Sans" w:cs="Tahoma"/>
          <w:sz w:val="20"/>
          <w:szCs w:val="20"/>
          <w:lang w:eastAsia="pl-PL"/>
        </w:rPr>
        <w:br/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za wykonanie wszystkich czynności niezbędnych do kompleksowej realizacji przedmiotu umowy, do których zobowiązany jest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Wykonawca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. </w:t>
      </w:r>
    </w:p>
    <w:p w14:paraId="1FF699A7" w14:textId="1360AE45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kern w:val="28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 xml:space="preserve">Podstawą wystawienia faktury będzie stwierdzenie przez </w:t>
      </w:r>
      <w:r w:rsidRPr="00B90ACF">
        <w:rPr>
          <w:rFonts w:ascii="Open Sans" w:eastAsia="Times New Roman" w:hAnsi="Open Sans" w:cs="Tahoma"/>
          <w:b/>
          <w:kern w:val="28"/>
          <w:sz w:val="20"/>
          <w:szCs w:val="20"/>
          <w:lang w:eastAsia="pl-PL"/>
        </w:rPr>
        <w:t>Zamawiającego</w:t>
      </w:r>
      <w:r w:rsidRPr="00B90ACF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 xml:space="preserve"> terminowego i prawidłowego wykonania przedmiotu zamówienia, dokonywane po zaakceptowaniu przez </w:t>
      </w:r>
      <w:r w:rsidRPr="00B90ACF">
        <w:rPr>
          <w:rFonts w:ascii="Open Sans" w:eastAsia="Times New Roman" w:hAnsi="Open Sans" w:cs="Tahoma"/>
          <w:b/>
          <w:kern w:val="28"/>
          <w:sz w:val="20"/>
          <w:szCs w:val="20"/>
          <w:lang w:eastAsia="pl-PL"/>
        </w:rPr>
        <w:t>Zamawiającego</w:t>
      </w:r>
      <w:r w:rsidRPr="00B90ACF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 xml:space="preserve"> </w:t>
      </w:r>
      <w:r w:rsidRPr="007A0EC4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>proto</w:t>
      </w:r>
      <w:bookmarkStart w:id="2" w:name="_GoBack"/>
      <w:bookmarkEnd w:id="2"/>
      <w:r w:rsidRPr="007A0EC4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 xml:space="preserve">kołu odbioru usługi (załącznik nr </w:t>
      </w:r>
      <w:r w:rsidR="007A0EC4" w:rsidRPr="007A0EC4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>4</w:t>
      </w:r>
      <w:r w:rsidR="00887180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>).</w:t>
      </w:r>
    </w:p>
    <w:p w14:paraId="63CE1FBC" w14:textId="000AD41F" w:rsidR="002933EA" w:rsidRPr="002933EA" w:rsidRDefault="00B90ACF" w:rsidP="002933EA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rFonts w:ascii="Open Sans" w:eastAsia="Times New Roman" w:hAnsi="Open Sans" w:cs="Tahoma"/>
          <w:color w:val="FF0000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>Rozliczenie nastąpi w formie comiesięcznego wynagrodzenia, na podstawie faktury VAT wystawionej przez Wykonawcę w oparciu o protokół odbioru usług</w:t>
      </w:r>
      <w:r>
        <w:rPr>
          <w:rFonts w:ascii="Open Sans" w:eastAsia="Times New Roman" w:hAnsi="Open Sans" w:cs="Tahoma"/>
          <w:sz w:val="20"/>
          <w:szCs w:val="20"/>
          <w:lang w:eastAsia="pl-PL"/>
        </w:rPr>
        <w:t>i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>.</w:t>
      </w:r>
      <w:r w:rsidR="002933EA">
        <w:rPr>
          <w:rFonts w:ascii="Open Sans" w:eastAsia="Times New Roman" w:hAnsi="Open Sans" w:cs="Tahoma"/>
          <w:sz w:val="20"/>
          <w:szCs w:val="20"/>
          <w:lang w:eastAsia="pl-PL"/>
        </w:rPr>
        <w:t xml:space="preserve"> </w:t>
      </w:r>
      <w:r w:rsidR="002933EA" w:rsidRPr="002933EA">
        <w:rPr>
          <w:rFonts w:ascii="Open Sans" w:eastAsia="Times New Roman" w:hAnsi="Open Sans" w:cs="Tahoma"/>
          <w:color w:val="FF0000"/>
          <w:sz w:val="20"/>
          <w:szCs w:val="20"/>
          <w:lang w:eastAsia="pl-PL"/>
        </w:rPr>
        <w:t xml:space="preserve">W przypadku rozpoczęcia wykonywania umowy w trakcie miesiąca, należne Wykonawcy wynagrodzenie za niepełny miesiąc wykonywania umowy zostanie policzone w następujący sposób: </w:t>
      </w:r>
    </w:p>
    <w:p w14:paraId="52716E2A" w14:textId="75A45126" w:rsidR="00B90ACF" w:rsidRPr="002933EA" w:rsidRDefault="002933EA" w:rsidP="002933EA">
      <w:pPr>
        <w:widowControl w:val="0"/>
        <w:overflowPunct w:val="0"/>
        <w:adjustRightInd w:val="0"/>
        <w:spacing w:after="0" w:line="240" w:lineRule="auto"/>
        <w:ind w:left="720"/>
        <w:jc w:val="both"/>
        <w:rPr>
          <w:rFonts w:ascii="Open Sans" w:eastAsia="Times New Roman" w:hAnsi="Open Sans" w:cs="Tahoma"/>
          <w:color w:val="FF0000"/>
          <w:kern w:val="28"/>
          <w:sz w:val="20"/>
          <w:szCs w:val="20"/>
          <w:lang w:eastAsia="pl-PL"/>
        </w:rPr>
      </w:pPr>
      <w:r w:rsidRPr="002933EA">
        <w:rPr>
          <w:rFonts w:ascii="Open Sans" w:eastAsia="Times New Roman" w:hAnsi="Open Sans" w:cs="Tahoma"/>
          <w:color w:val="FF0000"/>
          <w:sz w:val="20"/>
          <w:szCs w:val="20"/>
          <w:lang w:eastAsia="pl-PL"/>
        </w:rPr>
        <w:lastRenderedPageBreak/>
        <w:t>Wynagrodzenie miesięczne określone w formularzu ofertowym zostanie podzielone przez ilość dni wykonywania umowy w niepełnym miesiącu.</w:t>
      </w:r>
    </w:p>
    <w:p w14:paraId="649C1A92" w14:textId="77777777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kern w:val="28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>Podatek VAT w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 xml:space="preserve"> wysokości 8%.</w:t>
      </w:r>
    </w:p>
    <w:p w14:paraId="53B440A9" w14:textId="0F7AF4C9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kern w:val="28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b/>
          <w:kern w:val="28"/>
          <w:sz w:val="20"/>
          <w:szCs w:val="20"/>
          <w:lang w:eastAsia="pl-PL"/>
        </w:rPr>
        <w:t>Zamawiający</w:t>
      </w:r>
      <w:r w:rsidRPr="00B90ACF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 xml:space="preserve"> zapłaci wynagrodzenie, o którym mowa w ust. 1, po wykonaniu przedmiotu umowy w danym miesiącu przelewem na rachunek bankowy </w:t>
      </w:r>
      <w:r w:rsidR="00461115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 xml:space="preserve">do </w:t>
      </w:r>
      <w:r w:rsidR="007A0EC4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>30</w:t>
      </w:r>
      <w:r w:rsidRPr="00B90ACF">
        <w:rPr>
          <w:rFonts w:ascii="Open Sans" w:eastAsia="Times New Roman" w:hAnsi="Open Sans" w:cs="Tahoma"/>
          <w:kern w:val="28"/>
          <w:sz w:val="20"/>
          <w:szCs w:val="20"/>
          <w:lang w:eastAsia="pl-PL"/>
        </w:rPr>
        <w:t xml:space="preserve"> dni od dnia doręczenia mu faktury VAT. </w:t>
      </w:r>
    </w:p>
    <w:p w14:paraId="45216345" w14:textId="77777777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Za dzień zapłaty uważany będzie dzień obciążenia rachunku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Zamawiającego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>.</w:t>
      </w:r>
    </w:p>
    <w:p w14:paraId="2CEA19AC" w14:textId="0CF401C7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Zamawiający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zapłaci kwoty należne Wykonawcy wynikające z realizacji niniejszej Umowy, w PLN na rachunek bankowy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Wykonawcy</w:t>
      </w:r>
      <w:r w:rsidR="006F4EF8">
        <w:rPr>
          <w:rFonts w:ascii="Open Sans" w:eastAsia="Times New Roman" w:hAnsi="Open Sans" w:cs="Tahoma"/>
          <w:sz w:val="20"/>
          <w:szCs w:val="20"/>
          <w:lang w:eastAsia="pl-PL"/>
        </w:rPr>
        <w:t>: ………………………………………………………………………… .</w:t>
      </w:r>
    </w:p>
    <w:p w14:paraId="2BE79987" w14:textId="77777777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Open Sans"/>
          <w:sz w:val="20"/>
          <w:szCs w:val="20"/>
          <w:lang w:eastAsia="pl-PL"/>
        </w:rPr>
        <w:t>Każda zmiana numeru rachunków bankowych stron wymaga dla swej ważności zawarcia aneksu do niniejszej umowy.</w:t>
      </w:r>
    </w:p>
    <w:p w14:paraId="6EF992CD" w14:textId="77777777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Faktury i dokumentacja dotycząca płatności będzie sporządzana przez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Wykonawcę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w języku polskim.</w:t>
      </w:r>
    </w:p>
    <w:p w14:paraId="7781BC9A" w14:textId="77777777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Faktura wystawiona nieprawidłowo lub bezpodstawnie zostanie zwrócona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Wykonawcy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. </w:t>
      </w:r>
    </w:p>
    <w:p w14:paraId="472D6325" w14:textId="71D446F6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Zamawiający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upoważnia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Wykonawcę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do wystawiania faktur VAT bez podpisu</w:t>
      </w:r>
      <w:r w:rsidR="00A4308E">
        <w:rPr>
          <w:rFonts w:ascii="Open Sans" w:eastAsia="Times New Roman" w:hAnsi="Open Sans" w:cs="Tahoma"/>
          <w:sz w:val="20"/>
          <w:szCs w:val="20"/>
          <w:lang w:eastAsia="pl-PL"/>
        </w:rPr>
        <w:t xml:space="preserve"> 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>Zamawiającego.</w:t>
      </w:r>
    </w:p>
    <w:p w14:paraId="33415E61" w14:textId="5631A0F3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Wykonawca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doręczy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Zamawiającemu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faktury VAT do 7-ego dnia każdego miesiąca, </w:t>
      </w:r>
      <w:r>
        <w:rPr>
          <w:rFonts w:ascii="Open Sans" w:eastAsia="Times New Roman" w:hAnsi="Open Sans" w:cs="Tahoma"/>
          <w:sz w:val="20"/>
          <w:szCs w:val="20"/>
          <w:lang w:eastAsia="pl-PL"/>
        </w:rPr>
        <w:br/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>za miesiąc poprzedni.</w:t>
      </w:r>
    </w:p>
    <w:p w14:paraId="6DCE8434" w14:textId="77777777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Wykonawca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nie może bez pisemnej zgody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Zamawiającego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przenieść na osoby trzecie wierzytelności przysługujących mu od </w:t>
      </w:r>
      <w:r w:rsidRPr="00B90ACF">
        <w:rPr>
          <w:rFonts w:ascii="Open Sans" w:eastAsia="Times New Roman" w:hAnsi="Open Sans" w:cs="Tahoma"/>
          <w:b/>
          <w:sz w:val="20"/>
          <w:szCs w:val="20"/>
          <w:lang w:eastAsia="pl-PL"/>
        </w:rPr>
        <w:t>Zamawiającego</w:t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 z tytułu niniejszej umowy.</w:t>
      </w:r>
    </w:p>
    <w:p w14:paraId="51E54745" w14:textId="4A706DD0" w:rsidR="00B90ACF" w:rsidRPr="00B90ACF" w:rsidRDefault="00B90ACF" w:rsidP="00B90ACF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Tahoma"/>
          <w:sz w:val="20"/>
          <w:szCs w:val="20"/>
          <w:lang w:eastAsia="pl-PL"/>
        </w:rPr>
      </w:pP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 xml:space="preserve">Zmiana danych na potrzeby wystawiania faktur, niestanowiąca zmiany Strony Umowy, </w:t>
      </w:r>
      <w:r>
        <w:rPr>
          <w:rFonts w:ascii="Open Sans" w:eastAsia="Times New Roman" w:hAnsi="Open Sans" w:cs="Tahoma"/>
          <w:sz w:val="20"/>
          <w:szCs w:val="20"/>
          <w:lang w:eastAsia="pl-PL"/>
        </w:rPr>
        <w:br/>
      </w:r>
      <w:r w:rsidRPr="00B90ACF">
        <w:rPr>
          <w:rFonts w:ascii="Open Sans" w:eastAsia="Times New Roman" w:hAnsi="Open Sans" w:cs="Tahoma"/>
          <w:sz w:val="20"/>
          <w:szCs w:val="20"/>
          <w:lang w:eastAsia="pl-PL"/>
        </w:rPr>
        <w:t>nie stanowi zmiany Umowy.</w:t>
      </w:r>
    </w:p>
    <w:p w14:paraId="01674C04" w14:textId="7DE4E9AB" w:rsidR="00AB4C49" w:rsidRPr="009A6549" w:rsidRDefault="00AB4C49" w:rsidP="00B90ACF">
      <w:pPr>
        <w:widowControl w:val="0"/>
        <w:overflowPunct w:val="0"/>
        <w:adjustRightInd w:val="0"/>
        <w:spacing w:after="0"/>
        <w:ind w:left="426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§ 7</w:t>
      </w:r>
    </w:p>
    <w:p w14:paraId="72DBEA0D" w14:textId="77777777" w:rsidR="00AB4C49" w:rsidRPr="009A6549" w:rsidRDefault="00AB4C49" w:rsidP="009A6549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KARY UMOWNE</w:t>
      </w:r>
    </w:p>
    <w:p w14:paraId="79AEE231" w14:textId="1C1C6A60" w:rsidR="00AB4C49" w:rsidRPr="009A6549" w:rsidRDefault="00AB4C49" w:rsidP="009A6549">
      <w:pPr>
        <w:numPr>
          <w:ilvl w:val="0"/>
          <w:numId w:val="3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W przypadku  niewykonania lub niewłaściwego wykonywania postanowień niniejszej umowy przez Wykonawcę, Zamawiający naliczy kar</w:t>
      </w:r>
      <w:r w:rsidR="00F02CF5" w:rsidRPr="009A6549">
        <w:rPr>
          <w:rFonts w:ascii="Open Sans" w:eastAsia="Calibri" w:hAnsi="Open Sans" w:cs="Open Sans"/>
          <w:sz w:val="20"/>
          <w:szCs w:val="20"/>
        </w:rPr>
        <w:t>y umowne. Kary będą naliczane w </w:t>
      </w:r>
      <w:r w:rsidRPr="009A6549">
        <w:rPr>
          <w:rFonts w:ascii="Open Sans" w:eastAsia="Calibri" w:hAnsi="Open Sans" w:cs="Open Sans"/>
          <w:sz w:val="20"/>
          <w:szCs w:val="20"/>
        </w:rPr>
        <w:t xml:space="preserve">przypadkach </w:t>
      </w:r>
      <w:r w:rsidR="009A6549">
        <w:rPr>
          <w:rFonts w:ascii="Open Sans" w:eastAsia="Calibri" w:hAnsi="Open Sans" w:cs="Open Sans"/>
          <w:sz w:val="20"/>
          <w:szCs w:val="20"/>
        </w:rPr>
        <w:t xml:space="preserve">                 </w:t>
      </w:r>
      <w:r w:rsidRPr="009A6549">
        <w:rPr>
          <w:rFonts w:ascii="Open Sans" w:eastAsia="Calibri" w:hAnsi="Open Sans" w:cs="Open Sans"/>
          <w:sz w:val="20"/>
          <w:szCs w:val="20"/>
        </w:rPr>
        <w:t>i wysokościach określonych w ust. 2.</w:t>
      </w:r>
    </w:p>
    <w:p w14:paraId="452865B7" w14:textId="77777777" w:rsidR="00AB4C49" w:rsidRPr="009A6549" w:rsidRDefault="00AB4C49" w:rsidP="009A6549">
      <w:pPr>
        <w:numPr>
          <w:ilvl w:val="0"/>
          <w:numId w:val="3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Wykonawca jest zobowiązany do zapłaty na rzecz Zamawiającego kary umownej:</w:t>
      </w:r>
    </w:p>
    <w:p w14:paraId="4D061934" w14:textId="366773B7" w:rsidR="00C52CEA" w:rsidRPr="00C52CEA" w:rsidRDefault="00C52CEA" w:rsidP="00C52CE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2CEA">
        <w:rPr>
          <w:rFonts w:ascii="Open Sans" w:eastAsia="Times New Roman" w:hAnsi="Open Sans" w:cs="Open Sans"/>
          <w:sz w:val="20"/>
          <w:szCs w:val="20"/>
        </w:rPr>
        <w:t>w wysokości 10,00 zł</w:t>
      </w:r>
      <w:r w:rsidRPr="00C52CEA">
        <w:rPr>
          <w:rFonts w:ascii="Open Sans" w:eastAsia="Times New Roman" w:hAnsi="Open Sans" w:cs="Open Sans"/>
          <w:bCs/>
          <w:sz w:val="20"/>
          <w:szCs w:val="20"/>
        </w:rPr>
        <w:t xml:space="preserve"> (słownie: dziesięć złotych) </w:t>
      </w:r>
      <w:r w:rsidRPr="00C52CEA">
        <w:rPr>
          <w:rFonts w:ascii="Open Sans" w:eastAsia="Times New Roman" w:hAnsi="Open Sans" w:cs="Open Sans"/>
          <w:sz w:val="20"/>
          <w:szCs w:val="20"/>
        </w:rPr>
        <w:t>za każdy dzień opóźnienia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C52CEA">
        <w:rPr>
          <w:rFonts w:ascii="Open Sans" w:eastAsia="Times New Roman" w:hAnsi="Open Sans" w:cs="Open Sans"/>
          <w:sz w:val="20"/>
          <w:szCs w:val="20"/>
        </w:rPr>
        <w:t>w odebraniu odpadów z pojemnika i/lub worków na odpady zmieszane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C52CEA">
        <w:rPr>
          <w:rFonts w:ascii="Open Sans" w:eastAsia="Times New Roman" w:hAnsi="Open Sans" w:cs="Open Sans"/>
          <w:sz w:val="20"/>
          <w:szCs w:val="20"/>
        </w:rPr>
        <w:t>i/lub selektywne</w:t>
      </w:r>
      <w:r w:rsidRPr="00C52CEA">
        <w:rPr>
          <w:rFonts w:ascii="Open Sans" w:eastAsia="Times New Roman" w:hAnsi="Open Sans" w:cs="Open Sans"/>
          <w:bCs/>
          <w:sz w:val="20"/>
          <w:szCs w:val="20"/>
        </w:rPr>
        <w:t xml:space="preserve"> naruszający terminy ustalone w harmonogramie wywozu odpadów komunalnych, liczonej jako iloczyn liczby nieopróżnionych (nieodebranych) pojemników i/lub worków z każdej </w:t>
      </w:r>
      <w:r w:rsidRPr="00C52CEA">
        <w:rPr>
          <w:rFonts w:ascii="Open Sans" w:eastAsia="Times New Roman" w:hAnsi="Open Sans" w:cs="Open Sans"/>
          <w:sz w:val="20"/>
          <w:szCs w:val="20"/>
        </w:rPr>
        <w:t>nieruchomości zamieszkałej i/lub niezamieszkałej</w:t>
      </w:r>
      <w:r w:rsidRPr="00C52CEA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Pr="00C52CEA">
        <w:rPr>
          <w:rFonts w:ascii="Open Sans" w:eastAsia="Times New Roman" w:hAnsi="Open Sans" w:cs="Open Sans"/>
          <w:bCs/>
          <w:sz w:val="20"/>
          <w:szCs w:val="20"/>
        </w:rPr>
        <w:t>oraz stawki kary umownej oraz liczby dni, o które usługa jest opóźniona,</w:t>
      </w:r>
    </w:p>
    <w:p w14:paraId="6D66D675" w14:textId="5956099B" w:rsidR="0040591B" w:rsidRPr="00C52CEA" w:rsidRDefault="0040591B" w:rsidP="00C52CE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2CEA">
        <w:rPr>
          <w:rFonts w:ascii="Open Sans" w:eastAsia="Calibri" w:hAnsi="Open Sans" w:cs="Open Sans"/>
          <w:sz w:val="20"/>
          <w:szCs w:val="20"/>
        </w:rPr>
        <w:t xml:space="preserve">w przypadku rozwiązania umowy lub odstąpienia od niej z przyczyn leżących po stronie Wykonawcy lub wypowiedzenia umowy w sytuacjach określonych w § </w:t>
      </w:r>
      <w:r w:rsidR="006F4EF8">
        <w:rPr>
          <w:rFonts w:ascii="Open Sans" w:eastAsia="Calibri" w:hAnsi="Open Sans" w:cs="Open Sans"/>
          <w:sz w:val="20"/>
          <w:szCs w:val="20"/>
        </w:rPr>
        <w:t>8</w:t>
      </w:r>
      <w:r w:rsidR="00A42EE1" w:rsidRPr="00C52CEA">
        <w:rPr>
          <w:rFonts w:ascii="Open Sans" w:eastAsia="Calibri" w:hAnsi="Open Sans" w:cs="Open Sans"/>
          <w:sz w:val="20"/>
          <w:szCs w:val="20"/>
        </w:rPr>
        <w:t xml:space="preserve"> ust</w:t>
      </w:r>
      <w:r w:rsidRPr="00C52CEA">
        <w:rPr>
          <w:rFonts w:ascii="Open Sans" w:eastAsia="Calibri" w:hAnsi="Open Sans" w:cs="Open Sans"/>
          <w:sz w:val="20"/>
          <w:szCs w:val="20"/>
        </w:rPr>
        <w:t xml:space="preserve">. 1 </w:t>
      </w:r>
      <w:r w:rsidR="00802C7C" w:rsidRPr="00C52CEA">
        <w:rPr>
          <w:rFonts w:ascii="Open Sans" w:eastAsia="Calibri" w:hAnsi="Open Sans" w:cs="Open Sans"/>
          <w:sz w:val="20"/>
          <w:szCs w:val="20"/>
        </w:rPr>
        <w:t>lub ust.</w:t>
      </w:r>
      <w:r w:rsidR="00C52CEA">
        <w:rPr>
          <w:rFonts w:ascii="Open Sans" w:eastAsia="Calibri" w:hAnsi="Open Sans" w:cs="Open Sans"/>
          <w:sz w:val="20"/>
          <w:szCs w:val="20"/>
        </w:rPr>
        <w:t xml:space="preserve"> </w:t>
      </w:r>
      <w:r w:rsidR="00802C7C" w:rsidRPr="00C52CEA">
        <w:rPr>
          <w:rFonts w:ascii="Open Sans" w:eastAsia="Calibri" w:hAnsi="Open Sans" w:cs="Open Sans"/>
          <w:sz w:val="20"/>
          <w:szCs w:val="20"/>
        </w:rPr>
        <w:t xml:space="preserve">2 </w:t>
      </w:r>
      <w:r w:rsidRPr="00C52CEA">
        <w:rPr>
          <w:rFonts w:ascii="Open Sans" w:eastAsia="Calibri" w:hAnsi="Open Sans" w:cs="Open Sans"/>
          <w:sz w:val="20"/>
          <w:szCs w:val="20"/>
        </w:rPr>
        <w:t>umowy – w wysokości 10% wartości wynagrodzenia brutto określonego w § 6 ust. 1 niniejszej umowy,</w:t>
      </w:r>
    </w:p>
    <w:p w14:paraId="1D3E4642" w14:textId="159F3831" w:rsidR="0040591B" w:rsidRPr="00C52CEA" w:rsidRDefault="0040591B" w:rsidP="00C52CE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2CEA">
        <w:rPr>
          <w:rFonts w:ascii="Open Sans" w:eastAsia="Calibri" w:hAnsi="Open Sans" w:cs="Open Sans"/>
          <w:sz w:val="20"/>
          <w:szCs w:val="20"/>
        </w:rPr>
        <w:t xml:space="preserve">w przypadku niewykonania przez Wykonawcę wydawanych przez Zamawiającego poleceń lub wytycznych związanych ze sposobem wykonania przedmiotu umowy, w tym </w:t>
      </w:r>
      <w:r w:rsidR="007A0EC4">
        <w:rPr>
          <w:rFonts w:ascii="Open Sans" w:eastAsia="Calibri" w:hAnsi="Open Sans" w:cs="Open Sans"/>
          <w:sz w:val="20"/>
          <w:szCs w:val="20"/>
        </w:rPr>
        <w:br/>
      </w:r>
      <w:r w:rsidRPr="00C52CEA">
        <w:rPr>
          <w:rFonts w:ascii="Open Sans" w:eastAsia="Calibri" w:hAnsi="Open Sans" w:cs="Open Sans"/>
          <w:sz w:val="20"/>
          <w:szCs w:val="20"/>
        </w:rPr>
        <w:t>w p</w:t>
      </w:r>
      <w:r w:rsidR="00802C7C" w:rsidRPr="00C52CEA">
        <w:rPr>
          <w:rFonts w:ascii="Open Sans" w:eastAsia="Calibri" w:hAnsi="Open Sans" w:cs="Open Sans"/>
          <w:sz w:val="20"/>
          <w:szCs w:val="20"/>
        </w:rPr>
        <w:t>rzypadku nieuwzględnienia uwag Z</w:t>
      </w:r>
      <w:r w:rsidRPr="00C52CEA">
        <w:rPr>
          <w:rFonts w:ascii="Open Sans" w:eastAsia="Calibri" w:hAnsi="Open Sans" w:cs="Open Sans"/>
          <w:sz w:val="20"/>
          <w:szCs w:val="20"/>
        </w:rPr>
        <w:t>amawiającego</w:t>
      </w:r>
      <w:r w:rsidR="000017A3" w:rsidRPr="00C52CEA">
        <w:rPr>
          <w:rFonts w:ascii="Open Sans" w:eastAsia="Calibri" w:hAnsi="Open Sans" w:cs="Open Sans"/>
          <w:sz w:val="20"/>
          <w:szCs w:val="20"/>
        </w:rPr>
        <w:t xml:space="preserve"> </w:t>
      </w:r>
      <w:r w:rsidRPr="00C52CEA">
        <w:rPr>
          <w:rFonts w:ascii="Open Sans" w:eastAsia="Calibri" w:hAnsi="Open Sans" w:cs="Open Sans"/>
          <w:sz w:val="20"/>
          <w:szCs w:val="20"/>
        </w:rPr>
        <w:t>– w wysokości 0,5% wartości wynagrodzenia brutto określonego w § 6 ust. 1 niniejszej umowy za każde stwierdzone naruszenie,</w:t>
      </w:r>
    </w:p>
    <w:p w14:paraId="791A2046" w14:textId="11660CC0" w:rsidR="00AB4C49" w:rsidRPr="009A6549" w:rsidRDefault="00AB4C49" w:rsidP="009A6549">
      <w:pPr>
        <w:numPr>
          <w:ilvl w:val="0"/>
          <w:numId w:val="3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 xml:space="preserve">Zamawiający uprawniony jest do potrącenia przypadających mu kwot kar umownych </w:t>
      </w:r>
      <w:r w:rsidR="009A6549">
        <w:rPr>
          <w:rFonts w:ascii="Open Sans" w:eastAsia="Calibri" w:hAnsi="Open Sans" w:cs="Open Sans"/>
          <w:sz w:val="20"/>
          <w:szCs w:val="20"/>
        </w:rPr>
        <w:t xml:space="preserve">                      </w:t>
      </w:r>
      <w:r w:rsidRPr="009A6549">
        <w:rPr>
          <w:rFonts w:ascii="Open Sans" w:eastAsia="Calibri" w:hAnsi="Open Sans" w:cs="Open Sans"/>
          <w:sz w:val="20"/>
          <w:szCs w:val="20"/>
        </w:rPr>
        <w:t>z należnego Wykonawcy wynagrodzenia.</w:t>
      </w:r>
    </w:p>
    <w:p w14:paraId="2D4D8DD0" w14:textId="77777777" w:rsidR="00AB4C49" w:rsidRPr="009A6549" w:rsidRDefault="00AB4C49" w:rsidP="009A6549">
      <w:pPr>
        <w:numPr>
          <w:ilvl w:val="0"/>
          <w:numId w:val="3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Zastrzeżone w niniejszej umowie kary umowne nie wykluczają dochodzenia przez Zamawiającego odszkodowania przenoszącego wysokość nałożonych kar.</w:t>
      </w:r>
    </w:p>
    <w:p w14:paraId="013AC88A" w14:textId="1CCEFA79" w:rsidR="00AB4C49" w:rsidRPr="009A6549" w:rsidRDefault="006D591E" w:rsidP="009A6549">
      <w:pPr>
        <w:spacing w:before="120"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 xml:space="preserve">§ </w:t>
      </w:r>
      <w:r w:rsidR="009A6549">
        <w:rPr>
          <w:rFonts w:ascii="Open Sans" w:eastAsia="Calibri" w:hAnsi="Open Sans" w:cs="Open Sans"/>
          <w:b/>
          <w:bCs/>
          <w:sz w:val="20"/>
          <w:szCs w:val="20"/>
        </w:rPr>
        <w:t>8</w:t>
      </w:r>
    </w:p>
    <w:p w14:paraId="472C167F" w14:textId="77777777" w:rsidR="00AB4C49" w:rsidRPr="009A6549" w:rsidRDefault="00AB4C49" w:rsidP="009A6549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ROZWIĄZANIE UMOWY</w:t>
      </w:r>
    </w:p>
    <w:p w14:paraId="0167E11B" w14:textId="77777777" w:rsidR="00AB4C49" w:rsidRPr="009A6549" w:rsidRDefault="00AB4C49" w:rsidP="009A6549">
      <w:pPr>
        <w:numPr>
          <w:ilvl w:val="0"/>
          <w:numId w:val="7"/>
        </w:numPr>
        <w:spacing w:after="0"/>
        <w:ind w:left="36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lastRenderedPageBreak/>
        <w:t>Zamawiający może rozwiązać umow</w:t>
      </w:r>
      <w:r w:rsidR="00A212C8" w:rsidRPr="009A6549">
        <w:rPr>
          <w:rFonts w:ascii="Open Sans" w:eastAsia="Calibri" w:hAnsi="Open Sans" w:cs="Open Sans"/>
          <w:sz w:val="20"/>
          <w:szCs w:val="20"/>
        </w:rPr>
        <w:t>ę ze skutkiem natychmiastowym w</w:t>
      </w:r>
      <w:r w:rsidRPr="009A6549">
        <w:rPr>
          <w:rFonts w:ascii="Open Sans" w:eastAsia="Calibri" w:hAnsi="Open Sans" w:cs="Open Sans"/>
          <w:sz w:val="20"/>
          <w:szCs w:val="20"/>
        </w:rPr>
        <w:t xml:space="preserve"> przypadku, gdy: </w:t>
      </w:r>
    </w:p>
    <w:p w14:paraId="09337505" w14:textId="38DBDA90" w:rsidR="00AB4C49" w:rsidRPr="009A6549" w:rsidRDefault="00AB4C49" w:rsidP="009A6549">
      <w:pPr>
        <w:numPr>
          <w:ilvl w:val="1"/>
          <w:numId w:val="8"/>
        </w:numPr>
        <w:tabs>
          <w:tab w:val="num" w:pos="1620"/>
        </w:tabs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 xml:space="preserve">Wykonawca nie </w:t>
      </w:r>
      <w:r w:rsidR="00821256" w:rsidRPr="009A6549">
        <w:rPr>
          <w:rFonts w:ascii="Open Sans" w:eastAsia="Calibri" w:hAnsi="Open Sans" w:cs="Open Sans"/>
          <w:sz w:val="20"/>
          <w:szCs w:val="20"/>
        </w:rPr>
        <w:t xml:space="preserve">przystąpi do </w:t>
      </w:r>
      <w:r w:rsidRPr="009A6549">
        <w:rPr>
          <w:rFonts w:ascii="Open Sans" w:eastAsia="Calibri" w:hAnsi="Open Sans" w:cs="Open Sans"/>
          <w:sz w:val="20"/>
          <w:szCs w:val="20"/>
        </w:rPr>
        <w:t>wykon</w:t>
      </w:r>
      <w:r w:rsidR="00821256" w:rsidRPr="009A6549">
        <w:rPr>
          <w:rFonts w:ascii="Open Sans" w:eastAsia="Calibri" w:hAnsi="Open Sans" w:cs="Open Sans"/>
          <w:sz w:val="20"/>
          <w:szCs w:val="20"/>
        </w:rPr>
        <w:t xml:space="preserve">ania </w:t>
      </w:r>
      <w:r w:rsidRPr="009A6549">
        <w:rPr>
          <w:rFonts w:ascii="Open Sans" w:eastAsia="Calibri" w:hAnsi="Open Sans" w:cs="Open Sans"/>
          <w:sz w:val="20"/>
          <w:szCs w:val="20"/>
        </w:rPr>
        <w:t xml:space="preserve"> usług</w:t>
      </w:r>
      <w:r w:rsidR="00A212C8" w:rsidRPr="009A6549">
        <w:rPr>
          <w:rFonts w:ascii="Open Sans" w:eastAsia="Calibri" w:hAnsi="Open Sans" w:cs="Open Sans"/>
          <w:sz w:val="20"/>
          <w:szCs w:val="20"/>
        </w:rPr>
        <w:t>,</w:t>
      </w:r>
    </w:p>
    <w:p w14:paraId="161CFABD" w14:textId="04A20E02" w:rsidR="00AB4C49" w:rsidRPr="009A6549" w:rsidRDefault="00AB4C49" w:rsidP="009A6549">
      <w:pPr>
        <w:numPr>
          <w:ilvl w:val="1"/>
          <w:numId w:val="8"/>
        </w:numPr>
        <w:tabs>
          <w:tab w:val="num" w:pos="1620"/>
        </w:tabs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gdy dalsza realizacja umowy stanie się niemożliwa z przyczyn leżących po stronie Wykonawcy,</w:t>
      </w:r>
    </w:p>
    <w:p w14:paraId="70CBF34B" w14:textId="77777777" w:rsidR="00A212C8" w:rsidRPr="009A6549" w:rsidRDefault="00A212C8" w:rsidP="009A6549">
      <w:pPr>
        <w:numPr>
          <w:ilvl w:val="1"/>
          <w:numId w:val="8"/>
        </w:numPr>
        <w:tabs>
          <w:tab w:val="num" w:pos="1620"/>
        </w:tabs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gdy suma naliczonych kar umownych przekracza 30% wynagrodzenia brutto określonego w § 6 ust.1 Umowy,</w:t>
      </w:r>
    </w:p>
    <w:p w14:paraId="5B418981" w14:textId="77777777" w:rsidR="00A212C8" w:rsidRPr="009A6549" w:rsidRDefault="00A212C8" w:rsidP="009A6549">
      <w:pPr>
        <w:numPr>
          <w:ilvl w:val="1"/>
          <w:numId w:val="8"/>
        </w:numPr>
        <w:tabs>
          <w:tab w:val="num" w:pos="1620"/>
        </w:tabs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gdy Wykonawca z nieuzasadnionych przyczyn przerywa świadczenie usług objętych przedmiotem umowy na czas trwający nieprzerwanie dłużej niż 7 dni.</w:t>
      </w:r>
    </w:p>
    <w:p w14:paraId="7C4508D4" w14:textId="77777777" w:rsidR="00AB4C49" w:rsidRPr="009A6549" w:rsidRDefault="00AB4C49" w:rsidP="00887180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 Sans" w:eastAsia="Calibri" w:hAnsi="Open Sans" w:cs="Open Sans"/>
          <w:sz w:val="20"/>
          <w:szCs w:val="20"/>
        </w:rPr>
      </w:pPr>
      <w:r w:rsidRPr="009A6549">
        <w:rPr>
          <w:rFonts w:ascii="Open Sans" w:eastAsia="Calibri" w:hAnsi="Open Sans" w:cs="Open Sans"/>
          <w:sz w:val="20"/>
          <w:szCs w:val="20"/>
        </w:rPr>
        <w:t>W przypadku, gdy Wykonawca będzie wykonywał usługi nienależycie Zamawiający może rozwiązać umowę z zachowaniem miesięcznego okresu wypowiedzenia</w:t>
      </w:r>
      <w:r w:rsidR="00A212C8" w:rsidRPr="009A6549">
        <w:rPr>
          <w:rFonts w:ascii="Open Sans" w:eastAsia="Calibri" w:hAnsi="Open Sans" w:cs="Open Sans"/>
          <w:sz w:val="20"/>
          <w:szCs w:val="20"/>
        </w:rPr>
        <w:t xml:space="preserve"> ze skutkiem na koniec miesiąca po uprzednim pisemnym wezwaniu Wykonawcy do zmiany sposobu wykonywania umowy w w</w:t>
      </w:r>
      <w:r w:rsidR="00802C7C" w:rsidRPr="009A6549">
        <w:rPr>
          <w:rFonts w:ascii="Open Sans" w:eastAsia="Calibri" w:hAnsi="Open Sans" w:cs="Open Sans"/>
          <w:sz w:val="20"/>
          <w:szCs w:val="20"/>
        </w:rPr>
        <w:t>yznaczonym w tym celu terminie.</w:t>
      </w:r>
    </w:p>
    <w:p w14:paraId="3AEEC7AC" w14:textId="61A34C1F" w:rsidR="001B457E" w:rsidRPr="009A6549" w:rsidRDefault="001B457E" w:rsidP="009A6549">
      <w:pPr>
        <w:spacing w:before="120"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 xml:space="preserve">§ </w:t>
      </w:r>
      <w:r w:rsidR="009A6549">
        <w:rPr>
          <w:rFonts w:ascii="Open Sans" w:eastAsia="Calibri" w:hAnsi="Open Sans" w:cs="Open Sans"/>
          <w:b/>
          <w:bCs/>
          <w:sz w:val="20"/>
          <w:szCs w:val="20"/>
        </w:rPr>
        <w:t>9</w:t>
      </w:r>
    </w:p>
    <w:p w14:paraId="72871D52" w14:textId="1FDBCDAF" w:rsidR="00C52CEA" w:rsidRPr="00C52CEA" w:rsidRDefault="0006359C" w:rsidP="00C52CEA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CESJA</w:t>
      </w:r>
    </w:p>
    <w:p w14:paraId="447CD6BD" w14:textId="4E6E648D" w:rsidR="00C52CEA" w:rsidRPr="00C52CEA" w:rsidRDefault="00C52CEA" w:rsidP="00C52CEA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C52CEA">
        <w:rPr>
          <w:rFonts w:ascii="Open Sans" w:eastAsia="SimSun" w:hAnsi="Open Sans" w:cs="Open Sans"/>
          <w:sz w:val="20"/>
          <w:szCs w:val="20"/>
          <w:lang w:eastAsia="ar-SA"/>
        </w:rPr>
        <w:t xml:space="preserve">Wykonawca nie ma prawa do przeniesienia któregokolwiek z praw lub zobowiązań wynikających </w:t>
      </w:r>
      <w:r>
        <w:rPr>
          <w:rFonts w:ascii="Open Sans" w:eastAsia="SimSun" w:hAnsi="Open Sans" w:cs="Open Sans"/>
          <w:sz w:val="20"/>
          <w:szCs w:val="20"/>
          <w:lang w:eastAsia="ar-SA"/>
        </w:rPr>
        <w:br/>
      </w:r>
      <w:r w:rsidRPr="00C52CEA">
        <w:rPr>
          <w:rFonts w:ascii="Open Sans" w:eastAsia="SimSun" w:hAnsi="Open Sans" w:cs="Open Sans"/>
          <w:sz w:val="20"/>
          <w:szCs w:val="20"/>
          <w:lang w:eastAsia="ar-SA"/>
        </w:rPr>
        <w:t xml:space="preserve">z Umowy na osoby trzecie bez pisemnej, pod rygorem nieważności, zgody Zamawiającego. </w:t>
      </w:r>
    </w:p>
    <w:p w14:paraId="7C23552A" w14:textId="77777777" w:rsidR="00C52CEA" w:rsidRPr="009A6549" w:rsidRDefault="00C52CEA" w:rsidP="00C52CEA">
      <w:pPr>
        <w:spacing w:after="0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5280BFC7" w14:textId="76E5F71D" w:rsidR="00B5140C" w:rsidRPr="009A6549" w:rsidRDefault="00EE7327" w:rsidP="009A6549">
      <w:pPr>
        <w:spacing w:before="120"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§ 1</w:t>
      </w:r>
      <w:r w:rsidR="009A6549">
        <w:rPr>
          <w:rFonts w:ascii="Open Sans" w:eastAsia="Calibri" w:hAnsi="Open Sans" w:cs="Open Sans"/>
          <w:b/>
          <w:bCs/>
          <w:sz w:val="20"/>
          <w:szCs w:val="20"/>
        </w:rPr>
        <w:t>0</w:t>
      </w:r>
    </w:p>
    <w:p w14:paraId="304A1CD8" w14:textId="77777777" w:rsidR="00AB4C49" w:rsidRPr="009A6549" w:rsidRDefault="00AB4C49" w:rsidP="009A6549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PRZEPISY KOŃCOWE</w:t>
      </w:r>
    </w:p>
    <w:p w14:paraId="02C61550" w14:textId="762B6AFA" w:rsidR="0084023F" w:rsidRDefault="0084023F" w:rsidP="009A6549">
      <w:pPr>
        <w:pStyle w:val="Akapitzlist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9A6549">
        <w:rPr>
          <w:rFonts w:ascii="Open Sans" w:hAnsi="Open Sans" w:cs="Open Sans"/>
          <w:sz w:val="20"/>
          <w:szCs w:val="20"/>
        </w:rPr>
        <w:t>Postanowienia umowy mają charakter poufny.</w:t>
      </w:r>
    </w:p>
    <w:p w14:paraId="5073521B" w14:textId="77777777" w:rsidR="00061232" w:rsidRPr="00061232" w:rsidRDefault="00061232" w:rsidP="00061232">
      <w:pPr>
        <w:pStyle w:val="Akapitzlist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061232">
        <w:rPr>
          <w:rFonts w:ascii="Open Sans" w:eastAsia="Times New Roman" w:hAnsi="Open Sans" w:cs="Open Sans"/>
          <w:sz w:val="20"/>
          <w:szCs w:val="20"/>
        </w:rPr>
        <w:t>Integralne części niniejszej Umowy stanowią następujące dokumenty:</w:t>
      </w:r>
    </w:p>
    <w:p w14:paraId="7321AF7F" w14:textId="35E87D93" w:rsidR="00061232" w:rsidRPr="00061232" w:rsidRDefault="00061232" w:rsidP="00061232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hanging="29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 w:rsidRPr="00061232">
        <w:rPr>
          <w:rFonts w:ascii="Open Sans" w:eastAsia="Times New Roman" w:hAnsi="Open Sans" w:cs="Open Sans"/>
          <w:sz w:val="20"/>
          <w:szCs w:val="20"/>
        </w:rPr>
        <w:t xml:space="preserve">Załącznik nr 1 – </w:t>
      </w:r>
      <w:r w:rsidR="00887180">
        <w:rPr>
          <w:rFonts w:ascii="Open Sans" w:eastAsia="Times New Roman" w:hAnsi="Open Sans" w:cs="Open Sans"/>
          <w:sz w:val="20"/>
          <w:szCs w:val="20"/>
        </w:rPr>
        <w:t>Szczegółowy opis przedmiotu zamówienia,</w:t>
      </w:r>
    </w:p>
    <w:p w14:paraId="6E569C3C" w14:textId="4CF8EF46" w:rsidR="00061232" w:rsidRPr="00061232" w:rsidRDefault="00061232" w:rsidP="00061232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hanging="29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 w:rsidRPr="00061232">
        <w:rPr>
          <w:rFonts w:ascii="Open Sans" w:eastAsia="Times New Roman" w:hAnsi="Open Sans" w:cs="Open Sans"/>
          <w:sz w:val="20"/>
          <w:szCs w:val="20"/>
        </w:rPr>
        <w:t>Załącznik nr 2 –</w:t>
      </w:r>
      <w:r w:rsidR="00B90ACF">
        <w:rPr>
          <w:rFonts w:ascii="Open Sans" w:eastAsia="Times New Roman" w:hAnsi="Open Sans" w:cs="Open Sans"/>
          <w:sz w:val="20"/>
          <w:szCs w:val="20"/>
        </w:rPr>
        <w:t xml:space="preserve"> Wykaz nieruchomości</w:t>
      </w:r>
      <w:r w:rsidRPr="00061232">
        <w:rPr>
          <w:rFonts w:ascii="Open Sans" w:eastAsia="Times New Roman" w:hAnsi="Open Sans" w:cs="Open Sans"/>
          <w:sz w:val="20"/>
          <w:szCs w:val="20"/>
        </w:rPr>
        <w:t xml:space="preserve">, </w:t>
      </w:r>
    </w:p>
    <w:p w14:paraId="30A83EE2" w14:textId="055AE5DF" w:rsidR="00061232" w:rsidRDefault="00061232" w:rsidP="00061232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hanging="29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 w:rsidRPr="00061232">
        <w:rPr>
          <w:rFonts w:ascii="Open Sans" w:eastAsia="Times New Roman" w:hAnsi="Open Sans" w:cs="Open Sans"/>
          <w:sz w:val="20"/>
          <w:szCs w:val="20"/>
        </w:rPr>
        <w:t>Załącznik nr 3 -</w:t>
      </w:r>
      <w:r w:rsidR="00B90A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B90ACF" w:rsidRPr="00061232">
        <w:rPr>
          <w:rFonts w:ascii="Open Sans" w:eastAsia="Times New Roman" w:hAnsi="Open Sans" w:cs="Open Sans"/>
          <w:sz w:val="20"/>
          <w:szCs w:val="20"/>
        </w:rPr>
        <w:t>Formularz ofertowy</w:t>
      </w:r>
      <w:r w:rsidR="00B90ACF">
        <w:rPr>
          <w:rFonts w:ascii="Open Sans" w:eastAsia="Times New Roman" w:hAnsi="Open Sans" w:cs="Open Sans"/>
          <w:sz w:val="20"/>
          <w:szCs w:val="20"/>
        </w:rPr>
        <w:t>,</w:t>
      </w:r>
    </w:p>
    <w:p w14:paraId="0B315509" w14:textId="738EDF77" w:rsidR="00B90ACF" w:rsidRDefault="00B90ACF" w:rsidP="00061232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hanging="29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Załącznik nr 4 – Protokół odbioru usługi.</w:t>
      </w:r>
    </w:p>
    <w:p w14:paraId="3098D8D1" w14:textId="20D3A638" w:rsidR="00B90ACF" w:rsidRDefault="00B90ACF" w:rsidP="00061232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hanging="294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Załącznik nr 5 - </w:t>
      </w:r>
      <w:r w:rsidRPr="00061232">
        <w:rPr>
          <w:rFonts w:ascii="Open Sans" w:eastAsia="Times New Roman" w:hAnsi="Open Sans" w:cs="Open Sans"/>
          <w:sz w:val="20"/>
          <w:szCs w:val="20"/>
        </w:rPr>
        <w:t>Informacja dotycząca przetwarzania danych osobowych</w:t>
      </w:r>
      <w:r>
        <w:rPr>
          <w:rFonts w:ascii="Open Sans" w:eastAsia="Times New Roman" w:hAnsi="Open Sans" w:cs="Open Sans"/>
          <w:sz w:val="20"/>
          <w:szCs w:val="20"/>
        </w:rPr>
        <w:t>.</w:t>
      </w:r>
    </w:p>
    <w:p w14:paraId="729C6BBC" w14:textId="77777777" w:rsidR="00B90ACF" w:rsidRPr="00061232" w:rsidRDefault="00B90ACF" w:rsidP="00B90ACF">
      <w:pPr>
        <w:widowControl w:val="0"/>
        <w:tabs>
          <w:tab w:val="left" w:pos="426"/>
        </w:tabs>
        <w:suppressAutoHyphens/>
        <w:spacing w:after="0" w:line="240" w:lineRule="auto"/>
        <w:ind w:left="1146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7588F3B" w14:textId="77777777" w:rsidR="00720FDA" w:rsidRDefault="00720FDA" w:rsidP="00D62572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0B7B8EB2" w14:textId="5DFA13C1" w:rsidR="00720FDA" w:rsidRDefault="00720FDA" w:rsidP="00720FDA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</w:t>
      </w:r>
      <w:r>
        <w:rPr>
          <w:rFonts w:ascii="Open Sans" w:hAnsi="Open Sans" w:cs="Open Sans"/>
          <w:sz w:val="20"/>
          <w:szCs w:val="20"/>
        </w:rPr>
        <w:br/>
        <w:t xml:space="preserve">oraz zmianie jego sytuacji ekonomicznej mogącej mieć wpływ na realizację umowy </w:t>
      </w:r>
      <w:r w:rsidR="00D62572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oraz o zmianie siedziby firmy pod rygorem skutków prawnych wynikających z zaniechania, </w:t>
      </w:r>
      <w:r w:rsidR="00D62572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 tym do uznania za doręczoną korespondencję skierowaną na ostatni adres podany przez Wykonawcę. </w:t>
      </w:r>
    </w:p>
    <w:p w14:paraId="1E1E085A" w14:textId="77777777" w:rsidR="00720FDA" w:rsidRDefault="00720FDA" w:rsidP="00720FDA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 (</w:t>
      </w:r>
      <w:proofErr w:type="spellStart"/>
      <w:r>
        <w:rPr>
          <w:rFonts w:ascii="Open Sans" w:hAnsi="Open Sans" w:cs="Open Sans"/>
          <w:sz w:val="20"/>
          <w:szCs w:val="20"/>
        </w:rPr>
        <w:t>t.j</w:t>
      </w:r>
      <w:proofErr w:type="spellEnd"/>
      <w:r>
        <w:rPr>
          <w:rFonts w:ascii="Open Sans" w:hAnsi="Open Sans" w:cs="Open Sans"/>
          <w:sz w:val="20"/>
          <w:szCs w:val="20"/>
        </w:rPr>
        <w:t>. Dz. U. z 2020 r. poz. 1740 ze zm.).</w:t>
      </w:r>
    </w:p>
    <w:p w14:paraId="01331554" w14:textId="23A4440A" w:rsidR="00720FDA" w:rsidRDefault="00720FDA" w:rsidP="00720FDA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1FC5E693" w14:textId="6811FCDD" w:rsidR="00720FDA" w:rsidRDefault="00720FDA" w:rsidP="00720FDA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Niniejszą umowę sporządzono w dwóch jednobrzmiących egzemplarzach jeden</w:t>
      </w:r>
      <w:r w:rsidR="006F4EF8">
        <w:rPr>
          <w:rFonts w:ascii="Open Sans" w:hAnsi="Open Sans" w:cs="Open Sans"/>
          <w:sz w:val="20"/>
          <w:szCs w:val="20"/>
        </w:rPr>
        <w:t xml:space="preserve"> </w:t>
      </w:r>
      <w:r w:rsidR="006F4EF8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dla Zamawiającego jeden dla Wykonawcy. </w:t>
      </w:r>
    </w:p>
    <w:p w14:paraId="3B1B4BFC" w14:textId="77777777" w:rsidR="00AB4C49" w:rsidRPr="009A6549" w:rsidRDefault="00AB4C49" w:rsidP="009A6549">
      <w:pPr>
        <w:spacing w:after="0"/>
        <w:rPr>
          <w:rFonts w:ascii="Open Sans" w:eastAsia="Calibri" w:hAnsi="Open Sans" w:cs="Open Sans"/>
          <w:sz w:val="20"/>
          <w:szCs w:val="20"/>
        </w:rPr>
      </w:pPr>
    </w:p>
    <w:p w14:paraId="149D3DE3" w14:textId="5B234435" w:rsidR="00863855" w:rsidRPr="009A6549" w:rsidRDefault="00AB4C49" w:rsidP="009A6549">
      <w:pPr>
        <w:spacing w:after="0"/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>ZAMAWIAJĄCY :</w:t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  <w:t>WYKONAWCA :</w:t>
      </w:r>
    </w:p>
    <w:p w14:paraId="72FC9305" w14:textId="5EA12AFD" w:rsidR="00C45E73" w:rsidRPr="009A6549" w:rsidRDefault="00C45E73" w:rsidP="009A6549">
      <w:pPr>
        <w:spacing w:after="0"/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6BD072EF" w14:textId="77777777" w:rsidR="0084023F" w:rsidRPr="009A6549" w:rsidRDefault="0084023F" w:rsidP="009A6549">
      <w:pPr>
        <w:spacing w:after="0"/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36D63D20" w14:textId="77777777" w:rsidR="0084023F" w:rsidRPr="009A6549" w:rsidRDefault="0084023F" w:rsidP="009A6549">
      <w:pPr>
        <w:spacing w:after="0"/>
        <w:ind w:firstLine="708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196AC426" w14:textId="77777777" w:rsidR="007A0EC4" w:rsidRPr="009A6549" w:rsidRDefault="007A0EC4" w:rsidP="007A0EC4">
      <w:pPr>
        <w:spacing w:after="0"/>
        <w:rPr>
          <w:rFonts w:ascii="Open Sans" w:eastAsia="Calibri" w:hAnsi="Open Sans" w:cs="Open Sans"/>
          <w:b/>
          <w:bCs/>
          <w:sz w:val="20"/>
          <w:szCs w:val="20"/>
        </w:rPr>
      </w:pPr>
    </w:p>
    <w:p w14:paraId="2A8D7B67" w14:textId="3AEA01BB" w:rsidR="0084023F" w:rsidRPr="004E3139" w:rsidRDefault="0084023F" w:rsidP="00B90ACF">
      <w:pPr>
        <w:spacing w:after="0"/>
        <w:ind w:firstLine="708"/>
        <w:jc w:val="right"/>
        <w:rPr>
          <w:rFonts w:ascii="Open Sans" w:eastAsia="Calibri" w:hAnsi="Open Sans" w:cs="Open Sans"/>
          <w:sz w:val="16"/>
          <w:szCs w:val="16"/>
        </w:rPr>
      </w:pP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9A654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4E3139">
        <w:rPr>
          <w:rFonts w:ascii="Open Sans" w:eastAsia="Calibri" w:hAnsi="Open Sans" w:cs="Open Sans"/>
          <w:sz w:val="16"/>
          <w:szCs w:val="16"/>
        </w:rPr>
        <w:t>Zał</w:t>
      </w:r>
      <w:r w:rsidR="00B90ACF" w:rsidRPr="004E3139">
        <w:rPr>
          <w:rFonts w:ascii="Open Sans" w:eastAsia="Calibri" w:hAnsi="Open Sans" w:cs="Open Sans"/>
          <w:sz w:val="16"/>
          <w:szCs w:val="16"/>
        </w:rPr>
        <w:t>ącznik nr 5 do umowy.</w:t>
      </w:r>
    </w:p>
    <w:p w14:paraId="56CAA74F" w14:textId="77777777" w:rsidR="00FF4FFF" w:rsidRPr="004E3139" w:rsidRDefault="00FF4FFF" w:rsidP="00FF4FF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sz w:val="16"/>
          <w:szCs w:val="16"/>
          <w:lang w:eastAsia="pl-PL" w:bidi="hi-IN"/>
        </w:rPr>
      </w:pPr>
    </w:p>
    <w:p w14:paraId="378169ED" w14:textId="77777777" w:rsidR="00FF4FFF" w:rsidRPr="004E3139" w:rsidRDefault="00FF4FFF" w:rsidP="00FF4FF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sz w:val="20"/>
          <w:szCs w:val="20"/>
          <w:lang w:eastAsia="pl-PL" w:bidi="hi-IN"/>
        </w:rPr>
      </w:pPr>
      <w:r w:rsidRPr="004E3139">
        <w:rPr>
          <w:rFonts w:ascii="Open Sans" w:eastAsia="SimSun" w:hAnsi="Open Sans" w:cs="Open Sans"/>
          <w:sz w:val="20"/>
          <w:szCs w:val="20"/>
          <w:lang w:eastAsia="pl-PL" w:bidi="hi-IN"/>
        </w:rPr>
        <w:t xml:space="preserve">Informacja dotycząca przetwarzania danych osobowych przez </w:t>
      </w:r>
    </w:p>
    <w:p w14:paraId="7AC975F9" w14:textId="77777777" w:rsidR="00FF4FFF" w:rsidRPr="004E3139" w:rsidRDefault="00FF4FFF" w:rsidP="00FF4FF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sz w:val="20"/>
          <w:szCs w:val="20"/>
          <w:lang w:eastAsia="pl-PL" w:bidi="hi-IN"/>
        </w:rPr>
      </w:pPr>
      <w:r w:rsidRPr="004E3139">
        <w:rPr>
          <w:rFonts w:ascii="Open Sans" w:eastAsia="SimSun" w:hAnsi="Open Sans" w:cs="Open Sans"/>
          <w:sz w:val="20"/>
          <w:szCs w:val="20"/>
          <w:lang w:eastAsia="pl-PL" w:bidi="hi-IN"/>
        </w:rPr>
        <w:t>Przedsiębiorstwo Gospodarki Komunalnej Spółka z o.o.</w:t>
      </w:r>
    </w:p>
    <w:p w14:paraId="1DBFB93C" w14:textId="77777777" w:rsidR="00FF4FFF" w:rsidRPr="00FF4FFF" w:rsidRDefault="00FF4FFF" w:rsidP="00FF4FF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18"/>
          <w:szCs w:val="18"/>
          <w:lang w:eastAsia="pl-PL" w:bidi="hi-IN"/>
        </w:rPr>
      </w:pPr>
    </w:p>
    <w:p w14:paraId="5F31FC4D" w14:textId="2678A372" w:rsidR="00FF4FFF" w:rsidRPr="00FF4FFF" w:rsidRDefault="00FF4FFF" w:rsidP="00FF4FF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 xml:space="preserve">W związku z realizacją wymogów Rozporządzenia Parlamentu Europejskiego i Rady (UE) 2016/679 z dnia </w:t>
      </w:r>
      <w:r>
        <w:rPr>
          <w:rFonts w:ascii="Open Sans" w:eastAsia="SimSun" w:hAnsi="Open Sans" w:cs="Open Sans"/>
          <w:sz w:val="18"/>
          <w:szCs w:val="18"/>
          <w:lang w:eastAsia="pl-PL" w:bidi="hi-IN"/>
        </w:rPr>
        <w:br/>
      </w: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 xml:space="preserve">27 kwietnia 2016 r. w sprawie ochrony osób fizycznych w związku z przetwarzaniem danych osobowych </w:t>
      </w:r>
      <w:r>
        <w:rPr>
          <w:rFonts w:ascii="Open Sans" w:eastAsia="SimSun" w:hAnsi="Open Sans" w:cs="Open Sans"/>
          <w:sz w:val="18"/>
          <w:szCs w:val="18"/>
          <w:lang w:eastAsia="pl-PL" w:bidi="hi-IN"/>
        </w:rPr>
        <w:br/>
      </w: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 xml:space="preserve">i w sprawie swobodnego przepływu takich danych oraz uchylenia dyrektywy 95/46/WE (ogólne rozporządzenie o ochronie danych „RODO”), Przedsiębiorstwo Gospodarki Komunalnej Spółka z o.o. </w:t>
      </w:r>
      <w:r>
        <w:rPr>
          <w:rFonts w:ascii="Open Sans" w:eastAsia="SimSun" w:hAnsi="Open Sans" w:cs="Open Sans"/>
          <w:sz w:val="18"/>
          <w:szCs w:val="18"/>
          <w:lang w:eastAsia="pl-PL" w:bidi="hi-IN"/>
        </w:rPr>
        <w:br/>
      </w: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w Koszalinie informuje o zasadach przetwarzania Pani/Pana danych osobowych oraz o przysługujących Pani/Panu prawach z tym związanych.</w:t>
      </w:r>
    </w:p>
    <w:p w14:paraId="1BA8F715" w14:textId="77777777" w:rsidR="00FF4FFF" w:rsidRPr="00FF4FFF" w:rsidRDefault="00FF4FFF" w:rsidP="00FF4FF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Poniższe zasady stosuje się począwszy od 25 maja 2018 roku.</w:t>
      </w:r>
    </w:p>
    <w:p w14:paraId="3C1BA3B1" w14:textId="77777777" w:rsidR="00FF4FFF" w:rsidRPr="00FF4FFF" w:rsidRDefault="00FF4FFF" w:rsidP="00FF4FF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</w:t>
      </w: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br/>
        <w:t xml:space="preserve">ul. Komunalna 5 75-724 Koszalin. </w:t>
      </w:r>
    </w:p>
    <w:p w14:paraId="0B638696" w14:textId="77777777" w:rsidR="00FF4FFF" w:rsidRPr="00FF4FFF" w:rsidRDefault="00FF4FFF" w:rsidP="00FF4FFF">
      <w:pPr>
        <w:widowControl w:val="0"/>
        <w:numPr>
          <w:ilvl w:val="1"/>
          <w:numId w:val="35"/>
        </w:numPr>
        <w:suppressAutoHyphens/>
        <w:spacing w:after="0" w:line="240" w:lineRule="auto"/>
        <w:ind w:left="142" w:hanging="142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Wskazanie administratora</w:t>
      </w:r>
    </w:p>
    <w:p w14:paraId="042ECE56" w14:textId="77777777" w:rsidR="00FF4FFF" w:rsidRPr="00FF4FFF" w:rsidRDefault="00FF4FFF" w:rsidP="00FF4FFF">
      <w:pPr>
        <w:widowControl w:val="0"/>
        <w:suppressAutoHyphens/>
        <w:spacing w:after="0" w:line="240" w:lineRule="auto"/>
        <w:ind w:left="142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 xml:space="preserve">Administratorem Pani/Pana danych osobowych jest Przedsiębiorstwo Gospodarki Komunalnej Spółka z o.o. </w:t>
      </w: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br/>
        <w:t>ul. Komunalna 5 75-724 Koszalin.</w:t>
      </w:r>
    </w:p>
    <w:p w14:paraId="12AE624E" w14:textId="77777777" w:rsidR="00FF4FFF" w:rsidRPr="00FF4FFF" w:rsidRDefault="00FF4FFF" w:rsidP="00FF4FFF">
      <w:pPr>
        <w:widowControl w:val="0"/>
        <w:numPr>
          <w:ilvl w:val="1"/>
          <w:numId w:val="35"/>
        </w:numPr>
        <w:suppressAutoHyphens/>
        <w:spacing w:after="0" w:line="240" w:lineRule="auto"/>
        <w:ind w:left="284" w:hanging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Cele oraz podstawa prawna przetwarzania Pani/Pana danych osobowych</w:t>
      </w:r>
    </w:p>
    <w:p w14:paraId="46FE127E" w14:textId="6A3526EA" w:rsidR="00FF4FFF" w:rsidRPr="00FF4FFF" w:rsidRDefault="00FF4FFF" w:rsidP="00FF4FFF">
      <w:pPr>
        <w:widowControl w:val="0"/>
        <w:suppressAutoHyphens/>
        <w:spacing w:after="0" w:line="240" w:lineRule="auto"/>
        <w:ind w:left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Przedsiębiorstwo Gospodarki Komunalnej Spółka z o.o. przetwarza Pani/Pana dane osobowe w celu wykonania umowy</w:t>
      </w:r>
      <w:r w:rsidR="006F4EF8">
        <w:rPr>
          <w:rFonts w:ascii="Open Sans" w:eastAsia="SimSun" w:hAnsi="Open Sans" w:cs="Open Sans"/>
          <w:sz w:val="18"/>
          <w:szCs w:val="18"/>
          <w:lang w:eastAsia="pl-PL" w:bidi="hi-IN"/>
        </w:rPr>
        <w:t>.</w:t>
      </w:r>
    </w:p>
    <w:p w14:paraId="1C18428B" w14:textId="77777777" w:rsidR="00FF4FFF" w:rsidRPr="00FF4FFF" w:rsidRDefault="00FF4FFF" w:rsidP="00FF4FFF">
      <w:pPr>
        <w:widowControl w:val="0"/>
        <w:numPr>
          <w:ilvl w:val="1"/>
          <w:numId w:val="35"/>
        </w:numPr>
        <w:suppressAutoHyphens/>
        <w:spacing w:after="0" w:line="240" w:lineRule="auto"/>
        <w:ind w:left="284" w:hanging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Obowiązek podania danych osobowych</w:t>
      </w:r>
    </w:p>
    <w:p w14:paraId="69BD8F02" w14:textId="77777777" w:rsidR="00FF4FFF" w:rsidRPr="00FF4FFF" w:rsidRDefault="00FF4FFF" w:rsidP="00FF4FFF">
      <w:pPr>
        <w:widowControl w:val="0"/>
        <w:suppressAutoHyphens/>
        <w:spacing w:after="0" w:line="240" w:lineRule="auto"/>
        <w:ind w:left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Podanie przez Panią/Pana danych osobowych jest wymogiem ustawowym, wynika z realizacji obowiązków wynikających z przepisów prawa.</w:t>
      </w:r>
    </w:p>
    <w:p w14:paraId="282428A1" w14:textId="77777777" w:rsidR="00FF4FFF" w:rsidRPr="00FF4FFF" w:rsidRDefault="00FF4FFF" w:rsidP="00FF4FFF">
      <w:pPr>
        <w:widowControl w:val="0"/>
        <w:numPr>
          <w:ilvl w:val="1"/>
          <w:numId w:val="35"/>
        </w:numPr>
        <w:suppressAutoHyphens/>
        <w:spacing w:after="0" w:line="240" w:lineRule="auto"/>
        <w:ind w:left="284" w:hanging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Informacje o odbiorcach Pani/Pana danych osobowych</w:t>
      </w:r>
    </w:p>
    <w:p w14:paraId="0E37675B" w14:textId="77777777" w:rsidR="00FF4FFF" w:rsidRPr="00FF4FFF" w:rsidRDefault="00FF4FFF" w:rsidP="00FF4FFF">
      <w:pPr>
        <w:widowControl w:val="0"/>
        <w:suppressAutoHyphens/>
        <w:spacing w:after="0" w:line="240" w:lineRule="auto"/>
        <w:ind w:left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W związku z przetwarzaniem Pani/Pana danych osobowych w celach wskazanych w pkt. II, Pani/Pana dane osobowe mogą być udostępniane następującym odbiorcom bądź kategoriom odbiorców: 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7E84D0BE" w14:textId="77777777" w:rsidR="00FF4FFF" w:rsidRPr="00FF4FFF" w:rsidRDefault="00FF4FFF" w:rsidP="00FF4FFF">
      <w:pPr>
        <w:widowControl w:val="0"/>
        <w:numPr>
          <w:ilvl w:val="1"/>
          <w:numId w:val="35"/>
        </w:numPr>
        <w:suppressAutoHyphens/>
        <w:spacing w:after="0" w:line="240" w:lineRule="auto"/>
        <w:ind w:left="284" w:hanging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Okresy przetwarzania danych osobowych</w:t>
      </w:r>
    </w:p>
    <w:p w14:paraId="32FF9E52" w14:textId="01455315" w:rsidR="00FF4FFF" w:rsidRPr="00FF4FFF" w:rsidRDefault="00FF4FFF" w:rsidP="00FF4FFF">
      <w:pPr>
        <w:widowControl w:val="0"/>
        <w:suppressAutoHyphens/>
        <w:spacing w:after="0" w:line="240" w:lineRule="auto"/>
        <w:ind w:left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Pani/Pana dane osobowe będą przetwarzane przez okres niezbędny do realizacji wskazanych w pkt. II celów, a po tym czasie przez okres oraz w zakresie wymaganym przez przepisy prawa.</w:t>
      </w:r>
    </w:p>
    <w:p w14:paraId="13698450" w14:textId="77777777" w:rsidR="00FF4FFF" w:rsidRPr="00FF4FFF" w:rsidRDefault="00FF4FFF" w:rsidP="00FF4FFF">
      <w:pPr>
        <w:widowControl w:val="0"/>
        <w:numPr>
          <w:ilvl w:val="1"/>
          <w:numId w:val="35"/>
        </w:numPr>
        <w:suppressAutoHyphens/>
        <w:spacing w:after="0" w:line="240" w:lineRule="auto"/>
        <w:ind w:left="284" w:hanging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Prawa osoby, której dane dotyczą</w:t>
      </w:r>
    </w:p>
    <w:p w14:paraId="5205A057" w14:textId="442CAF13" w:rsidR="00FF4FFF" w:rsidRPr="00FF4FFF" w:rsidRDefault="00FF4FFF" w:rsidP="00FF4FFF">
      <w:pPr>
        <w:widowControl w:val="0"/>
        <w:suppressAutoHyphens/>
        <w:spacing w:after="0" w:line="240" w:lineRule="auto"/>
        <w:ind w:left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 xml:space="preserve">Przedsiębiorstwo pragnie zapewnić Panią/Pana, że wszystkim osobom, których danych osobowe </w:t>
      </w:r>
      <w:r>
        <w:rPr>
          <w:rFonts w:ascii="Open Sans" w:eastAsia="SimSun" w:hAnsi="Open Sans" w:cs="Open Sans"/>
          <w:sz w:val="18"/>
          <w:szCs w:val="18"/>
          <w:lang w:eastAsia="pl-PL" w:bidi="hi-IN"/>
        </w:rPr>
        <w:br/>
      </w: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są przetwarzane w Przedsiębiorstwie Gospodarki Komunalnej Spółka z o.o. w Koszalinie, przysługują odpowiednie prawa wynikające z RODO. W związku z tym przysługują Pani/Panu następujące prawa:</w:t>
      </w:r>
    </w:p>
    <w:p w14:paraId="3CE51B0C" w14:textId="77777777" w:rsidR="00FF4FFF" w:rsidRPr="00FF4FFF" w:rsidRDefault="00FF4FFF" w:rsidP="00FF4FF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>prawo dostępu do danych osobowych, w tym prawo do uzyskania kopii tych danych;</w:t>
      </w:r>
    </w:p>
    <w:p w14:paraId="3C4B7559" w14:textId="77777777" w:rsidR="00FF4FFF" w:rsidRPr="00FF4FFF" w:rsidRDefault="00FF4FFF" w:rsidP="00FF4FF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 xml:space="preserve">prawo do żądania sprostowania (poprawiania) danych osobowych – w przypadku gdy dane </w:t>
      </w: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br/>
        <w:t>są nieprawidłowe lub niekompletne;</w:t>
      </w:r>
    </w:p>
    <w:p w14:paraId="35E1B6F1" w14:textId="77777777" w:rsidR="00FF4FFF" w:rsidRPr="00FF4FFF" w:rsidRDefault="00FF4FFF" w:rsidP="00FF4FF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>prawo do żądania usunięcia danych osobowych (tzw. „prawo do bycia zapominanym”);</w:t>
      </w:r>
    </w:p>
    <w:p w14:paraId="2F340CB3" w14:textId="77777777" w:rsidR="00FF4FFF" w:rsidRPr="00FF4FFF" w:rsidRDefault="00FF4FFF" w:rsidP="00FF4FF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>prawo do żądania ograniczenia przetwarzania danych osobowych;</w:t>
      </w:r>
    </w:p>
    <w:p w14:paraId="7AD7FE00" w14:textId="77777777" w:rsidR="00FF4FFF" w:rsidRPr="00FF4FFF" w:rsidRDefault="00FF4FFF" w:rsidP="00FF4FF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>prawo do wniesienia sprzeciwu wobec przetwarzania;</w:t>
      </w:r>
    </w:p>
    <w:p w14:paraId="4B383112" w14:textId="77777777" w:rsidR="00FF4FFF" w:rsidRPr="00FF4FFF" w:rsidRDefault="00FF4FFF" w:rsidP="00FF4FF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sz w:val="18"/>
          <w:szCs w:val="18"/>
          <w:lang w:eastAsia="hi-IN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hi-IN" w:bidi="hi-IN"/>
        </w:rPr>
        <w:t>prawo do przenoszenia danych.</w:t>
      </w:r>
    </w:p>
    <w:p w14:paraId="45BF6F1B" w14:textId="77777777" w:rsidR="00FF4FFF" w:rsidRPr="00FF4FFF" w:rsidRDefault="00FF4FFF" w:rsidP="00FF4FFF">
      <w:pPr>
        <w:widowControl w:val="0"/>
        <w:numPr>
          <w:ilvl w:val="1"/>
          <w:numId w:val="35"/>
        </w:numPr>
        <w:suppressAutoHyphens/>
        <w:spacing w:after="0" w:line="240" w:lineRule="auto"/>
        <w:ind w:left="284" w:hanging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Prawo do cofnięcia zgody na przetwarzanie danych osobowych</w:t>
      </w:r>
    </w:p>
    <w:p w14:paraId="5C164A67" w14:textId="656D3597" w:rsidR="00FF4FFF" w:rsidRPr="00FF4FFF" w:rsidRDefault="00FF4FFF" w:rsidP="00FF4FFF">
      <w:pPr>
        <w:widowControl w:val="0"/>
        <w:suppressAutoHyphens/>
        <w:spacing w:after="0" w:line="240" w:lineRule="auto"/>
        <w:ind w:left="284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5E314B53" w14:textId="77777777" w:rsidR="00FF4FFF" w:rsidRPr="00FF4FFF" w:rsidRDefault="00FF4FFF" w:rsidP="00FF4FFF">
      <w:pPr>
        <w:widowControl w:val="0"/>
        <w:numPr>
          <w:ilvl w:val="1"/>
          <w:numId w:val="35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Prawo wniesienia skargi do organu nadzorczego</w:t>
      </w:r>
    </w:p>
    <w:p w14:paraId="24239D4D" w14:textId="77777777" w:rsidR="00FF4FFF" w:rsidRPr="00FF4FFF" w:rsidRDefault="00FF4FFF" w:rsidP="00FF4FF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sz w:val="18"/>
          <w:szCs w:val="18"/>
          <w:lang w:eastAsia="pl-PL" w:bidi="hi-IN"/>
        </w:rPr>
      </w:pPr>
      <w:bookmarkStart w:id="3" w:name="_Hlk10015900"/>
      <w:bookmarkEnd w:id="3"/>
      <w:r w:rsidRPr="00FF4FFF">
        <w:rPr>
          <w:rFonts w:ascii="Open Sans" w:eastAsia="SimSun" w:hAnsi="Open Sans" w:cs="Open Sans"/>
          <w:sz w:val="18"/>
          <w:szCs w:val="18"/>
          <w:lang w:eastAsia="pl-PL" w:bidi="hi-I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055646E7" w14:textId="77777777" w:rsidR="00FF4FFF" w:rsidRPr="00FF4FFF" w:rsidRDefault="00FF4FFF" w:rsidP="00FF4FFF">
      <w:pPr>
        <w:widowControl w:val="0"/>
        <w:tabs>
          <w:tab w:val="left" w:pos="7371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sz w:val="18"/>
          <w:szCs w:val="18"/>
          <w:lang w:eastAsia="hi-IN" w:bidi="hi-IN"/>
        </w:rPr>
      </w:pPr>
    </w:p>
    <w:p w14:paraId="67FB15A2" w14:textId="183B7988" w:rsidR="00C45E73" w:rsidRPr="009A6549" w:rsidRDefault="00C45E73" w:rsidP="009A6549">
      <w:pPr>
        <w:spacing w:after="0"/>
        <w:rPr>
          <w:rFonts w:ascii="Open Sans" w:hAnsi="Open Sans" w:cs="Open Sans"/>
          <w:sz w:val="20"/>
          <w:szCs w:val="20"/>
        </w:rPr>
      </w:pPr>
    </w:p>
    <w:sectPr w:rsidR="00C45E73" w:rsidRPr="009A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F54E" w14:textId="77777777" w:rsidR="00AD306B" w:rsidRDefault="00AD306B" w:rsidP="00B90ACF">
      <w:pPr>
        <w:spacing w:after="0" w:line="240" w:lineRule="auto"/>
      </w:pPr>
      <w:r>
        <w:separator/>
      </w:r>
    </w:p>
  </w:endnote>
  <w:endnote w:type="continuationSeparator" w:id="0">
    <w:p w14:paraId="2172F0E8" w14:textId="77777777" w:rsidR="00AD306B" w:rsidRDefault="00AD306B" w:rsidP="00B9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EEF5" w14:textId="77777777" w:rsidR="00AD306B" w:rsidRDefault="00AD306B" w:rsidP="00B90ACF">
      <w:pPr>
        <w:spacing w:after="0" w:line="240" w:lineRule="auto"/>
      </w:pPr>
      <w:r>
        <w:separator/>
      </w:r>
    </w:p>
  </w:footnote>
  <w:footnote w:type="continuationSeparator" w:id="0">
    <w:p w14:paraId="3DCBA393" w14:textId="77777777" w:rsidR="00AD306B" w:rsidRDefault="00AD306B" w:rsidP="00B9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203F4"/>
    <w:multiLevelType w:val="multilevel"/>
    <w:tmpl w:val="06068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36B61BC"/>
    <w:multiLevelType w:val="multilevel"/>
    <w:tmpl w:val="83FE3CA6"/>
    <w:lvl w:ilvl="0">
      <w:start w:val="1"/>
      <w:numFmt w:val="decimal"/>
      <w:lvlText w:val="%1)"/>
      <w:lvlJc w:val="left"/>
      <w:pPr>
        <w:ind w:left="1146" w:hanging="360"/>
      </w:pPr>
      <w:rPr>
        <w:b w:val="0"/>
        <w:bCs/>
        <w:sz w:val="20"/>
      </w:rPr>
    </w:lvl>
    <w:lvl w:ilvl="1">
      <w:start w:val="1"/>
      <w:numFmt w:val="upperRoman"/>
      <w:lvlText w:val="%2."/>
      <w:lvlJc w:val="left"/>
      <w:pPr>
        <w:ind w:left="2226" w:hanging="72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3306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466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b/>
        <w:sz w:val="20"/>
      </w:rPr>
    </w:lvl>
  </w:abstractNum>
  <w:abstractNum w:abstractNumId="3" w15:restartNumberingAfterBreak="0">
    <w:nsid w:val="047062C9"/>
    <w:multiLevelType w:val="hybridMultilevel"/>
    <w:tmpl w:val="8FFC2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45895"/>
    <w:multiLevelType w:val="hybridMultilevel"/>
    <w:tmpl w:val="38CA0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0046B"/>
    <w:multiLevelType w:val="multilevel"/>
    <w:tmpl w:val="0FC6679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6" w15:restartNumberingAfterBreak="0">
    <w:nsid w:val="0F544A06"/>
    <w:multiLevelType w:val="hybridMultilevel"/>
    <w:tmpl w:val="031E163E"/>
    <w:lvl w:ilvl="0" w:tplc="A8506E4C">
      <w:start w:val="1"/>
      <w:numFmt w:val="decimal"/>
      <w:lvlText w:val="%1)"/>
      <w:lvlJc w:val="right"/>
      <w:pPr>
        <w:tabs>
          <w:tab w:val="num" w:pos="888"/>
        </w:tabs>
        <w:ind w:left="888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02877DB"/>
    <w:multiLevelType w:val="hybridMultilevel"/>
    <w:tmpl w:val="5B822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309D3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E9B8EB28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</w:lvl>
    <w:lvl w:ilvl="3" w:tplc="B0A416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417E6"/>
    <w:multiLevelType w:val="multilevel"/>
    <w:tmpl w:val="9198EF7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9" w15:restartNumberingAfterBreak="0">
    <w:nsid w:val="15A03E6F"/>
    <w:multiLevelType w:val="hybridMultilevel"/>
    <w:tmpl w:val="D9984504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0901"/>
    <w:multiLevelType w:val="hybridMultilevel"/>
    <w:tmpl w:val="16204E10"/>
    <w:lvl w:ilvl="0" w:tplc="B6A6B0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FB60C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D86C4F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280B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5FD3E29"/>
    <w:multiLevelType w:val="hybridMultilevel"/>
    <w:tmpl w:val="9A040A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B9141B"/>
    <w:multiLevelType w:val="hybridMultilevel"/>
    <w:tmpl w:val="76FE4A7C"/>
    <w:lvl w:ilvl="0" w:tplc="DEBA22A6">
      <w:start w:val="1"/>
      <w:numFmt w:val="decimal"/>
      <w:lvlText w:val="%1)"/>
      <w:lvlJc w:val="right"/>
      <w:pPr>
        <w:tabs>
          <w:tab w:val="num" w:pos="888"/>
        </w:tabs>
        <w:ind w:left="888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1C9F4019"/>
    <w:multiLevelType w:val="hybridMultilevel"/>
    <w:tmpl w:val="94BEB1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B970BF"/>
    <w:multiLevelType w:val="multilevel"/>
    <w:tmpl w:val="3F609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6" w15:restartNumberingAfterBreak="0">
    <w:nsid w:val="22AA05FD"/>
    <w:multiLevelType w:val="hybridMultilevel"/>
    <w:tmpl w:val="C886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12274"/>
    <w:multiLevelType w:val="hybridMultilevel"/>
    <w:tmpl w:val="FF702DF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751C0D9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E544241C">
      <w:start w:val="1"/>
      <w:numFmt w:val="upperRoman"/>
      <w:lvlText w:val="%4."/>
      <w:lvlJc w:val="right"/>
      <w:pPr>
        <w:ind w:left="324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BE2525"/>
    <w:multiLevelType w:val="hybridMultilevel"/>
    <w:tmpl w:val="8A149F7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39F70841"/>
    <w:multiLevelType w:val="multilevel"/>
    <w:tmpl w:val="69CEA174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bCs/>
        <w:sz w:val="20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b/>
        <w:sz w:val="2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b/>
        <w:sz w:val="2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b/>
        <w:sz w:val="20"/>
      </w:rPr>
    </w:lvl>
  </w:abstractNum>
  <w:abstractNum w:abstractNumId="20" w15:restartNumberingAfterBreak="0">
    <w:nsid w:val="3E2C69EE"/>
    <w:multiLevelType w:val="multilevel"/>
    <w:tmpl w:val="24B82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1" w15:restartNumberingAfterBreak="0">
    <w:nsid w:val="4158042E"/>
    <w:multiLevelType w:val="hybridMultilevel"/>
    <w:tmpl w:val="10804712"/>
    <w:lvl w:ilvl="0" w:tplc="E152C3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482E85"/>
    <w:multiLevelType w:val="hybridMultilevel"/>
    <w:tmpl w:val="DB283D3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717300"/>
    <w:multiLevelType w:val="hybridMultilevel"/>
    <w:tmpl w:val="3920CEA4"/>
    <w:lvl w:ilvl="0" w:tplc="4100081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203029"/>
    <w:multiLevelType w:val="multilevel"/>
    <w:tmpl w:val="991C3D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944C1F"/>
    <w:multiLevelType w:val="hybridMultilevel"/>
    <w:tmpl w:val="2BD04744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F3E0C"/>
    <w:multiLevelType w:val="hybridMultilevel"/>
    <w:tmpl w:val="004A8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3C7BFE"/>
    <w:multiLevelType w:val="hybridMultilevel"/>
    <w:tmpl w:val="47A040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027CBA"/>
    <w:multiLevelType w:val="hybridMultilevel"/>
    <w:tmpl w:val="9956F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502B7"/>
    <w:multiLevelType w:val="hybridMultilevel"/>
    <w:tmpl w:val="AE62529A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30F12"/>
    <w:multiLevelType w:val="hybridMultilevel"/>
    <w:tmpl w:val="9D122DFC"/>
    <w:lvl w:ilvl="0" w:tplc="793C912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827863"/>
    <w:multiLevelType w:val="hybridMultilevel"/>
    <w:tmpl w:val="6FB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7012"/>
    <w:multiLevelType w:val="hybridMultilevel"/>
    <w:tmpl w:val="D07EF0EA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DB1D39"/>
    <w:multiLevelType w:val="hybridMultilevel"/>
    <w:tmpl w:val="690C5F2A"/>
    <w:lvl w:ilvl="0" w:tplc="4BCA1D04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B6A0C"/>
    <w:multiLevelType w:val="hybridMultilevel"/>
    <w:tmpl w:val="099E36AE"/>
    <w:lvl w:ilvl="0" w:tplc="38F6A2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A2684"/>
    <w:multiLevelType w:val="hybridMultilevel"/>
    <w:tmpl w:val="BB24F41A"/>
    <w:lvl w:ilvl="0" w:tplc="187E218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F7349"/>
    <w:multiLevelType w:val="hybridMultilevel"/>
    <w:tmpl w:val="E272E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283540"/>
    <w:multiLevelType w:val="hybridMultilevel"/>
    <w:tmpl w:val="4042AAAC"/>
    <w:lvl w:ilvl="0" w:tplc="98FC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8"/>
  </w:num>
  <w:num w:numId="12">
    <w:abstractNumId w:val="36"/>
  </w:num>
  <w:num w:numId="13">
    <w:abstractNumId w:val="27"/>
  </w:num>
  <w:num w:numId="14">
    <w:abstractNumId w:val="18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5"/>
  </w:num>
  <w:num w:numId="19">
    <w:abstractNumId w:val="29"/>
  </w:num>
  <w:num w:numId="20">
    <w:abstractNumId w:val="28"/>
  </w:num>
  <w:num w:numId="21">
    <w:abstractNumId w:val="11"/>
  </w:num>
  <w:num w:numId="22">
    <w:abstractNumId w:val="31"/>
  </w:num>
  <w:num w:numId="23">
    <w:abstractNumId w:val="9"/>
  </w:num>
  <w:num w:numId="24">
    <w:abstractNumId w:val="23"/>
  </w:num>
  <w:num w:numId="25">
    <w:abstractNumId w:val="0"/>
  </w:num>
  <w:num w:numId="26">
    <w:abstractNumId w:val="30"/>
  </w:num>
  <w:num w:numId="27">
    <w:abstractNumId w:val="37"/>
  </w:num>
  <w:num w:numId="28">
    <w:abstractNumId w:val="4"/>
  </w:num>
  <w:num w:numId="29">
    <w:abstractNumId w:val="1"/>
  </w:num>
  <w:num w:numId="30">
    <w:abstractNumId w:val="32"/>
  </w:num>
  <w:num w:numId="31">
    <w:abstractNumId w:val="14"/>
  </w:num>
  <w:num w:numId="32">
    <w:abstractNumId w:val="17"/>
  </w:num>
  <w:num w:numId="33">
    <w:abstractNumId w:val="34"/>
  </w:num>
  <w:num w:numId="34">
    <w:abstractNumId w:val="8"/>
  </w:num>
  <w:num w:numId="35">
    <w:abstractNumId w:val="2"/>
  </w:num>
  <w:num w:numId="36">
    <w:abstractNumId w:val="5"/>
  </w:num>
  <w:num w:numId="37">
    <w:abstractNumId w:val="19"/>
  </w:num>
  <w:num w:numId="38">
    <w:abstractNumId w:val="20"/>
  </w:num>
  <w:num w:numId="39">
    <w:abstractNumId w:val="25"/>
  </w:num>
  <w:num w:numId="40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90"/>
    <w:rsid w:val="000017A3"/>
    <w:rsid w:val="00004917"/>
    <w:rsid w:val="00056353"/>
    <w:rsid w:val="00061232"/>
    <w:rsid w:val="0006359C"/>
    <w:rsid w:val="000A6659"/>
    <w:rsid w:val="00106979"/>
    <w:rsid w:val="00175A38"/>
    <w:rsid w:val="00181DB2"/>
    <w:rsid w:val="001B457E"/>
    <w:rsid w:val="001C74E4"/>
    <w:rsid w:val="002228D2"/>
    <w:rsid w:val="00242458"/>
    <w:rsid w:val="00250621"/>
    <w:rsid w:val="002562F4"/>
    <w:rsid w:val="0026414C"/>
    <w:rsid w:val="002933EA"/>
    <w:rsid w:val="002D5D8D"/>
    <w:rsid w:val="0030620B"/>
    <w:rsid w:val="00335CC3"/>
    <w:rsid w:val="00373B72"/>
    <w:rsid w:val="0038648A"/>
    <w:rsid w:val="003D0B67"/>
    <w:rsid w:val="003E65B1"/>
    <w:rsid w:val="0040591B"/>
    <w:rsid w:val="00461115"/>
    <w:rsid w:val="004E3139"/>
    <w:rsid w:val="00525AA2"/>
    <w:rsid w:val="005F44ED"/>
    <w:rsid w:val="00615864"/>
    <w:rsid w:val="006165FF"/>
    <w:rsid w:val="00621E06"/>
    <w:rsid w:val="00635CBE"/>
    <w:rsid w:val="0065065A"/>
    <w:rsid w:val="00663243"/>
    <w:rsid w:val="00686CE0"/>
    <w:rsid w:val="006C4AF8"/>
    <w:rsid w:val="006D591E"/>
    <w:rsid w:val="006F4C98"/>
    <w:rsid w:val="006F4EF8"/>
    <w:rsid w:val="00720FDA"/>
    <w:rsid w:val="00735E51"/>
    <w:rsid w:val="00767E61"/>
    <w:rsid w:val="007847BD"/>
    <w:rsid w:val="007A0EC4"/>
    <w:rsid w:val="007D0353"/>
    <w:rsid w:val="00802C7C"/>
    <w:rsid w:val="00821256"/>
    <w:rsid w:val="0084023F"/>
    <w:rsid w:val="00842BDA"/>
    <w:rsid w:val="00863855"/>
    <w:rsid w:val="00871918"/>
    <w:rsid w:val="00887180"/>
    <w:rsid w:val="008E6E0A"/>
    <w:rsid w:val="009076F4"/>
    <w:rsid w:val="00935736"/>
    <w:rsid w:val="009A6549"/>
    <w:rsid w:val="009D1E34"/>
    <w:rsid w:val="009F277D"/>
    <w:rsid w:val="00A212C8"/>
    <w:rsid w:val="00A42EE1"/>
    <w:rsid w:val="00A4308E"/>
    <w:rsid w:val="00A63488"/>
    <w:rsid w:val="00AB4C49"/>
    <w:rsid w:val="00AD306B"/>
    <w:rsid w:val="00B5140C"/>
    <w:rsid w:val="00B90ACF"/>
    <w:rsid w:val="00C32DEB"/>
    <w:rsid w:val="00C45E73"/>
    <w:rsid w:val="00C52CEA"/>
    <w:rsid w:val="00CC62FB"/>
    <w:rsid w:val="00CE3189"/>
    <w:rsid w:val="00D17490"/>
    <w:rsid w:val="00D62572"/>
    <w:rsid w:val="00D7682B"/>
    <w:rsid w:val="00D93231"/>
    <w:rsid w:val="00DE3BC2"/>
    <w:rsid w:val="00E008E7"/>
    <w:rsid w:val="00E94DE7"/>
    <w:rsid w:val="00EE1F98"/>
    <w:rsid w:val="00EE7327"/>
    <w:rsid w:val="00F02CF5"/>
    <w:rsid w:val="00F03288"/>
    <w:rsid w:val="00F04F5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EC43"/>
  <w15:docId w15:val="{571243A9-49AC-4658-8EC4-94DBF1F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C49"/>
    <w:pPr>
      <w:ind w:left="720"/>
      <w:contextualSpacing/>
    </w:pPr>
  </w:style>
  <w:style w:type="paragraph" w:customStyle="1" w:styleId="Akapitzlist1">
    <w:name w:val="Akapit z listą1"/>
    <w:basedOn w:val="Normalny"/>
    <w:rsid w:val="006D591E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591E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591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E6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ACF"/>
  </w:style>
  <w:style w:type="paragraph" w:styleId="Stopka">
    <w:name w:val="footer"/>
    <w:basedOn w:val="Normalny"/>
    <w:link w:val="StopkaZnak"/>
    <w:uiPriority w:val="99"/>
    <w:unhideWhenUsed/>
    <w:rsid w:val="00B9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ncelaria\Aga\P\7_Tarn&#243;w_2017\od%20Zamawiaj&#261;cego_do_negocjacji\Za&#322;&#261;cznik%20nr%208%20do%20Informacji-Wz&#243;r%20umow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ancelaria\Aga\P\7_Tarn&#243;w_2017\od%20Zamawiaj&#261;cego_do_negocjacji\Za&#322;&#261;cznik%20nr%208%20do%20Informacji-Wz&#243;r%20umowy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3FC7-746B-4696-8B1E-0CD2E3CB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Pieńkowska</cp:lastModifiedBy>
  <cp:revision>16</cp:revision>
  <cp:lastPrinted>2021-05-10T09:38:00Z</cp:lastPrinted>
  <dcterms:created xsi:type="dcterms:W3CDTF">2021-05-03T16:20:00Z</dcterms:created>
  <dcterms:modified xsi:type="dcterms:W3CDTF">2021-06-04T12:39:00Z</dcterms:modified>
</cp:coreProperties>
</file>