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6DF1" w14:textId="77777777" w:rsidR="002F164E" w:rsidRPr="0083242C" w:rsidRDefault="004D4940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83242C">
        <w:rPr>
          <w:rFonts w:ascii="Arial" w:hAnsi="Arial" w:cs="Arial"/>
          <w:b w:val="0"/>
          <w:sz w:val="24"/>
          <w:szCs w:val="24"/>
        </w:rPr>
        <w:t xml:space="preserve"> </w:t>
      </w:r>
    </w:p>
    <w:p w14:paraId="113F77E4" w14:textId="77777777" w:rsidR="002F164E" w:rsidRPr="0083242C" w:rsidRDefault="002F164E" w:rsidP="002F164E">
      <w:pPr>
        <w:pStyle w:val="Podtytu"/>
        <w:rPr>
          <w:rFonts w:ascii="Arial" w:hAnsi="Arial" w:cs="Arial"/>
        </w:rPr>
      </w:pPr>
    </w:p>
    <w:p w14:paraId="4AE7284A" w14:textId="77777777" w:rsidR="002F164E" w:rsidRPr="0083242C" w:rsidRDefault="002F164E" w:rsidP="002F164E">
      <w:pPr>
        <w:pStyle w:val="Tekstpodstawowy"/>
        <w:rPr>
          <w:rFonts w:ascii="Arial" w:hAnsi="Arial" w:cs="Arial"/>
        </w:rPr>
      </w:pPr>
    </w:p>
    <w:p w14:paraId="21017D25" w14:textId="77777777" w:rsidR="006B74A8" w:rsidRPr="0083242C" w:rsidRDefault="006B74A8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512ABB3F" w14:textId="2213B2C3" w:rsidR="000B601D" w:rsidRPr="0083242C" w:rsidRDefault="008673B6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  <w:r w:rsidRPr="0083242C">
        <w:rPr>
          <w:rFonts w:ascii="Arial" w:hAnsi="Arial" w:cs="Arial"/>
          <w:b w:val="0"/>
          <w:sz w:val="24"/>
          <w:szCs w:val="24"/>
        </w:rPr>
        <w:t xml:space="preserve">       </w:t>
      </w:r>
      <w:r w:rsidR="00F760D2" w:rsidRPr="0083242C">
        <w:rPr>
          <w:rFonts w:ascii="Arial" w:hAnsi="Arial" w:cs="Arial"/>
          <w:b w:val="0"/>
          <w:sz w:val="24"/>
          <w:szCs w:val="24"/>
        </w:rPr>
        <w:t xml:space="preserve">Znak : </w:t>
      </w:r>
      <w:r w:rsidR="00856EED" w:rsidRPr="0083242C">
        <w:rPr>
          <w:rFonts w:ascii="Arial" w:hAnsi="Arial" w:cs="Arial"/>
          <w:b w:val="0"/>
          <w:sz w:val="24"/>
          <w:szCs w:val="24"/>
        </w:rPr>
        <w:t>SA.270</w:t>
      </w:r>
      <w:r w:rsidR="006B27C7">
        <w:rPr>
          <w:rFonts w:ascii="Arial" w:hAnsi="Arial" w:cs="Arial"/>
          <w:b w:val="0"/>
          <w:sz w:val="24"/>
          <w:szCs w:val="24"/>
        </w:rPr>
        <w:t>.53</w:t>
      </w:r>
      <w:r w:rsidR="00856EED" w:rsidRPr="0083242C">
        <w:rPr>
          <w:rFonts w:ascii="Arial" w:hAnsi="Arial" w:cs="Arial"/>
          <w:b w:val="0"/>
          <w:sz w:val="24"/>
          <w:szCs w:val="24"/>
        </w:rPr>
        <w:t>.20</w:t>
      </w:r>
      <w:r w:rsidR="006D4570" w:rsidRPr="0083242C">
        <w:rPr>
          <w:rFonts w:ascii="Arial" w:hAnsi="Arial" w:cs="Arial"/>
          <w:b w:val="0"/>
          <w:sz w:val="24"/>
          <w:szCs w:val="24"/>
        </w:rPr>
        <w:t>2</w:t>
      </w:r>
      <w:r w:rsidR="00205104">
        <w:rPr>
          <w:rFonts w:ascii="Arial" w:hAnsi="Arial" w:cs="Arial"/>
          <w:b w:val="0"/>
          <w:sz w:val="24"/>
          <w:szCs w:val="24"/>
        </w:rPr>
        <w:t>2</w:t>
      </w:r>
    </w:p>
    <w:p w14:paraId="6F5E52AD" w14:textId="77777777" w:rsidR="000B601D" w:rsidRPr="0083242C" w:rsidRDefault="000B601D">
      <w:pPr>
        <w:pStyle w:val="Tytu"/>
        <w:rPr>
          <w:rFonts w:ascii="Arial" w:hAnsi="Arial" w:cs="Arial"/>
        </w:rPr>
      </w:pPr>
    </w:p>
    <w:p w14:paraId="10969B2E" w14:textId="77777777" w:rsidR="006B74A8" w:rsidRPr="0083242C" w:rsidRDefault="006B74A8" w:rsidP="006B74A8">
      <w:pPr>
        <w:pStyle w:val="Podtytu"/>
        <w:rPr>
          <w:rFonts w:ascii="Arial" w:hAnsi="Arial" w:cs="Arial"/>
        </w:rPr>
      </w:pPr>
    </w:p>
    <w:p w14:paraId="7CCBEF93" w14:textId="77777777" w:rsidR="006B74A8" w:rsidRPr="0083242C" w:rsidRDefault="006B74A8" w:rsidP="006B74A8">
      <w:pPr>
        <w:pStyle w:val="Tekstpodstawowy"/>
        <w:rPr>
          <w:rFonts w:ascii="Arial" w:hAnsi="Arial" w:cs="Arial"/>
        </w:rPr>
      </w:pPr>
    </w:p>
    <w:p w14:paraId="36B2DFA0" w14:textId="77777777" w:rsidR="000B601D" w:rsidRPr="0083242C" w:rsidRDefault="000B601D" w:rsidP="0006655D">
      <w:pPr>
        <w:ind w:left="1416" w:hanging="1416"/>
        <w:jc w:val="center"/>
        <w:rPr>
          <w:rFonts w:ascii="Arial" w:hAnsi="Arial" w:cs="Arial"/>
          <w:b/>
          <w:bCs/>
          <w:sz w:val="28"/>
          <w:szCs w:val="28"/>
        </w:rPr>
      </w:pPr>
      <w:r w:rsidRPr="0083242C">
        <w:rPr>
          <w:rFonts w:ascii="Arial" w:hAnsi="Arial" w:cs="Arial"/>
          <w:sz w:val="28"/>
          <w:szCs w:val="28"/>
        </w:rPr>
        <w:t xml:space="preserve">Zamawiający: </w:t>
      </w:r>
      <w:r w:rsidRPr="0083242C">
        <w:rPr>
          <w:rFonts w:ascii="Arial" w:hAnsi="Arial" w:cs="Arial"/>
          <w:b/>
          <w:bCs/>
          <w:sz w:val="28"/>
          <w:szCs w:val="28"/>
        </w:rPr>
        <w:t>Państwowe Gospodarstwo Leśne Lasy Państwowe</w:t>
      </w:r>
    </w:p>
    <w:p w14:paraId="0739D578" w14:textId="77777777" w:rsidR="000B601D" w:rsidRPr="0083242C" w:rsidRDefault="000B601D" w:rsidP="0006655D">
      <w:pPr>
        <w:ind w:left="1416" w:hanging="1416"/>
        <w:jc w:val="center"/>
        <w:rPr>
          <w:rFonts w:ascii="Arial" w:hAnsi="Arial" w:cs="Arial"/>
          <w:b/>
          <w:bCs/>
          <w:sz w:val="28"/>
          <w:szCs w:val="28"/>
        </w:rPr>
      </w:pPr>
      <w:r w:rsidRPr="0083242C">
        <w:rPr>
          <w:rFonts w:ascii="Arial" w:hAnsi="Arial" w:cs="Arial"/>
          <w:b/>
          <w:bCs/>
          <w:sz w:val="28"/>
          <w:szCs w:val="28"/>
        </w:rPr>
        <w:t>N</w:t>
      </w:r>
      <w:r w:rsidR="00952A47" w:rsidRPr="0083242C">
        <w:rPr>
          <w:rFonts w:ascii="Arial" w:hAnsi="Arial" w:cs="Arial"/>
          <w:b/>
          <w:bCs/>
          <w:sz w:val="28"/>
          <w:szCs w:val="28"/>
        </w:rPr>
        <w:t>adleśnictwo Borki</w:t>
      </w:r>
    </w:p>
    <w:p w14:paraId="50BF15FD" w14:textId="77777777" w:rsidR="000B601D" w:rsidRPr="0083242C" w:rsidRDefault="000B601D" w:rsidP="0006655D">
      <w:pPr>
        <w:pStyle w:val="Tytu"/>
        <w:rPr>
          <w:rFonts w:ascii="Arial" w:hAnsi="Arial" w:cs="Arial"/>
        </w:rPr>
      </w:pPr>
    </w:p>
    <w:p w14:paraId="4DBB69FE" w14:textId="77777777" w:rsidR="000B601D" w:rsidRPr="0083242C" w:rsidRDefault="000B601D" w:rsidP="0006655D">
      <w:pPr>
        <w:pStyle w:val="Tytu"/>
        <w:rPr>
          <w:rFonts w:ascii="Arial" w:hAnsi="Arial" w:cs="Arial"/>
        </w:rPr>
      </w:pPr>
    </w:p>
    <w:p w14:paraId="29DE225F" w14:textId="77777777" w:rsidR="000B601D" w:rsidRPr="0083242C" w:rsidRDefault="000B601D" w:rsidP="0006655D">
      <w:pPr>
        <w:pStyle w:val="Tytu"/>
        <w:rPr>
          <w:rFonts w:ascii="Arial" w:hAnsi="Arial" w:cs="Arial"/>
        </w:rPr>
      </w:pPr>
    </w:p>
    <w:p w14:paraId="49D95BF8" w14:textId="77777777" w:rsidR="000B601D" w:rsidRPr="0083242C" w:rsidRDefault="000B601D" w:rsidP="0006655D">
      <w:pPr>
        <w:pStyle w:val="Tytu"/>
        <w:rPr>
          <w:rFonts w:ascii="Arial" w:hAnsi="Arial" w:cs="Arial"/>
        </w:rPr>
      </w:pPr>
    </w:p>
    <w:p w14:paraId="32AA218C" w14:textId="77777777" w:rsidR="000B601D" w:rsidRPr="0083242C" w:rsidRDefault="000B601D" w:rsidP="0006655D">
      <w:pPr>
        <w:pStyle w:val="Tytu"/>
        <w:rPr>
          <w:rFonts w:ascii="Arial" w:hAnsi="Arial" w:cs="Arial"/>
        </w:rPr>
      </w:pPr>
    </w:p>
    <w:p w14:paraId="43D5B347" w14:textId="4307BEFA" w:rsidR="000B601D" w:rsidRPr="0083242C" w:rsidRDefault="000B601D" w:rsidP="0006655D">
      <w:pPr>
        <w:pStyle w:val="Tytu"/>
        <w:spacing w:line="360" w:lineRule="auto"/>
        <w:rPr>
          <w:rFonts w:ascii="Arial" w:hAnsi="Arial" w:cs="Arial"/>
          <w:sz w:val="44"/>
          <w:szCs w:val="44"/>
        </w:rPr>
      </w:pPr>
      <w:r w:rsidRPr="0083242C">
        <w:rPr>
          <w:rFonts w:ascii="Arial" w:hAnsi="Arial" w:cs="Arial"/>
          <w:sz w:val="44"/>
          <w:szCs w:val="44"/>
        </w:rPr>
        <w:t xml:space="preserve">SPECYFIKACJA </w:t>
      </w:r>
    </w:p>
    <w:p w14:paraId="784B8634" w14:textId="77777777" w:rsidR="000B601D" w:rsidRPr="0083242C" w:rsidRDefault="000B601D" w:rsidP="0006655D">
      <w:pPr>
        <w:pStyle w:val="Tytu"/>
        <w:spacing w:line="360" w:lineRule="auto"/>
        <w:rPr>
          <w:rFonts w:ascii="Arial" w:hAnsi="Arial" w:cs="Arial"/>
          <w:sz w:val="44"/>
          <w:szCs w:val="44"/>
        </w:rPr>
      </w:pPr>
      <w:r w:rsidRPr="0083242C">
        <w:rPr>
          <w:rFonts w:ascii="Arial" w:hAnsi="Arial" w:cs="Arial"/>
          <w:sz w:val="44"/>
          <w:szCs w:val="44"/>
        </w:rPr>
        <w:t>WARUNKÓW ZAMÓWIENIA</w:t>
      </w:r>
    </w:p>
    <w:p w14:paraId="046869D0" w14:textId="77777777" w:rsidR="000B601D" w:rsidRPr="0083242C" w:rsidRDefault="000B601D" w:rsidP="0006655D">
      <w:pPr>
        <w:pStyle w:val="Tytu"/>
        <w:spacing w:line="360" w:lineRule="auto"/>
        <w:rPr>
          <w:rFonts w:ascii="Arial" w:hAnsi="Arial" w:cs="Arial"/>
          <w:sz w:val="36"/>
          <w:szCs w:val="36"/>
        </w:rPr>
      </w:pPr>
    </w:p>
    <w:p w14:paraId="5E10D6E4" w14:textId="1876D7FE" w:rsidR="00303CE7" w:rsidRPr="0083242C" w:rsidRDefault="00A32266" w:rsidP="0006655D">
      <w:pPr>
        <w:jc w:val="center"/>
        <w:rPr>
          <w:rFonts w:ascii="Arial" w:hAnsi="Arial" w:cs="Arial"/>
          <w:sz w:val="36"/>
          <w:szCs w:val="36"/>
        </w:rPr>
      </w:pPr>
      <w:r w:rsidRPr="0083242C">
        <w:rPr>
          <w:rFonts w:ascii="Arial" w:hAnsi="Arial" w:cs="Arial"/>
          <w:b/>
          <w:color w:val="000000"/>
          <w:sz w:val="36"/>
          <w:szCs w:val="36"/>
        </w:rPr>
        <w:t xml:space="preserve">Naprawa dróg </w:t>
      </w:r>
      <w:r w:rsidR="007B5A8E" w:rsidRPr="0083242C">
        <w:rPr>
          <w:rFonts w:ascii="Arial" w:hAnsi="Arial" w:cs="Arial"/>
          <w:b/>
          <w:color w:val="000000"/>
          <w:sz w:val="36"/>
          <w:szCs w:val="36"/>
        </w:rPr>
        <w:t>w ramach bieżącego utrzymania</w:t>
      </w:r>
      <w:r w:rsidR="004964A7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7B5A8E" w:rsidRPr="0083242C">
        <w:rPr>
          <w:rFonts w:ascii="Arial" w:hAnsi="Arial" w:cs="Arial"/>
          <w:b/>
          <w:color w:val="000000"/>
          <w:sz w:val="36"/>
          <w:szCs w:val="36"/>
        </w:rPr>
        <w:t>dróg leśnych</w:t>
      </w:r>
      <w:r w:rsidR="00836B0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952A47" w:rsidRPr="0083242C">
        <w:rPr>
          <w:rFonts w:ascii="Arial" w:hAnsi="Arial" w:cs="Arial"/>
          <w:b/>
          <w:color w:val="000000"/>
          <w:sz w:val="36"/>
          <w:szCs w:val="36"/>
        </w:rPr>
        <w:t>w Nadleśnictwie Borki</w:t>
      </w:r>
      <w:r w:rsidR="00ED43AE" w:rsidRPr="0083242C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004790" w:rsidRPr="0083242C">
        <w:rPr>
          <w:rFonts w:ascii="Arial" w:hAnsi="Arial" w:cs="Arial"/>
          <w:b/>
          <w:color w:val="000000"/>
          <w:sz w:val="36"/>
          <w:szCs w:val="36"/>
        </w:rPr>
        <w:t>w</w:t>
      </w:r>
      <w:r w:rsidR="00856EED" w:rsidRPr="0083242C">
        <w:rPr>
          <w:rFonts w:ascii="Arial" w:hAnsi="Arial" w:cs="Arial"/>
          <w:b/>
          <w:color w:val="000000"/>
          <w:sz w:val="36"/>
          <w:szCs w:val="36"/>
        </w:rPr>
        <w:t xml:space="preserve"> 20</w:t>
      </w:r>
      <w:r w:rsidRPr="0083242C">
        <w:rPr>
          <w:rFonts w:ascii="Arial" w:hAnsi="Arial" w:cs="Arial"/>
          <w:b/>
          <w:color w:val="000000"/>
          <w:sz w:val="36"/>
          <w:szCs w:val="36"/>
        </w:rPr>
        <w:t>2</w:t>
      </w:r>
      <w:r w:rsidR="00836B09">
        <w:rPr>
          <w:rFonts w:ascii="Arial" w:hAnsi="Arial" w:cs="Arial"/>
          <w:b/>
          <w:color w:val="000000"/>
          <w:sz w:val="36"/>
          <w:szCs w:val="36"/>
        </w:rPr>
        <w:t>2</w:t>
      </w:r>
      <w:r w:rsidR="00844D0B" w:rsidRPr="0083242C">
        <w:rPr>
          <w:rFonts w:ascii="Arial" w:hAnsi="Arial" w:cs="Arial"/>
          <w:b/>
          <w:color w:val="000000"/>
          <w:sz w:val="36"/>
          <w:szCs w:val="36"/>
        </w:rPr>
        <w:t xml:space="preserve"> r.</w:t>
      </w:r>
      <w:r w:rsidR="00004790" w:rsidRPr="0083242C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4710D998" w14:textId="77777777" w:rsidR="000B601D" w:rsidRPr="0083242C" w:rsidRDefault="000B601D" w:rsidP="0006655D">
      <w:pPr>
        <w:pStyle w:val="Tytu"/>
        <w:spacing w:line="360" w:lineRule="auto"/>
        <w:rPr>
          <w:rFonts w:ascii="Arial" w:hAnsi="Arial" w:cs="Arial"/>
          <w:sz w:val="36"/>
          <w:szCs w:val="36"/>
        </w:rPr>
      </w:pPr>
    </w:p>
    <w:p w14:paraId="6C788438" w14:textId="77777777" w:rsidR="000B601D" w:rsidRPr="0083242C" w:rsidRDefault="000B601D" w:rsidP="0006655D">
      <w:pPr>
        <w:pStyle w:val="Tytu"/>
        <w:spacing w:line="360" w:lineRule="auto"/>
        <w:rPr>
          <w:rFonts w:ascii="Arial" w:hAnsi="Arial" w:cs="Arial"/>
        </w:rPr>
      </w:pPr>
    </w:p>
    <w:p w14:paraId="667536AD" w14:textId="77777777" w:rsidR="000B601D" w:rsidRPr="0083242C" w:rsidRDefault="000B601D" w:rsidP="0006655D">
      <w:pPr>
        <w:pStyle w:val="Tytu"/>
        <w:spacing w:line="360" w:lineRule="auto"/>
        <w:rPr>
          <w:rFonts w:ascii="Arial" w:hAnsi="Arial" w:cs="Arial"/>
        </w:rPr>
      </w:pPr>
    </w:p>
    <w:p w14:paraId="39BF7F10" w14:textId="77777777" w:rsidR="000B601D" w:rsidRPr="0083242C" w:rsidRDefault="006B74A8" w:rsidP="0006655D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83242C">
        <w:rPr>
          <w:rFonts w:ascii="Arial" w:hAnsi="Arial" w:cs="Arial"/>
          <w:sz w:val="20"/>
          <w:szCs w:val="20"/>
        </w:rPr>
        <w:t xml:space="preserve">                                   </w:t>
      </w:r>
      <w:r w:rsidR="009F31DE" w:rsidRPr="0083242C">
        <w:rPr>
          <w:rFonts w:ascii="Arial" w:hAnsi="Arial" w:cs="Arial"/>
          <w:sz w:val="20"/>
          <w:szCs w:val="20"/>
        </w:rPr>
        <w:t xml:space="preserve">        </w:t>
      </w:r>
      <w:r w:rsidRPr="0083242C">
        <w:rPr>
          <w:rFonts w:ascii="Arial" w:hAnsi="Arial" w:cs="Arial"/>
          <w:sz w:val="20"/>
          <w:szCs w:val="20"/>
        </w:rPr>
        <w:t xml:space="preserve">        ZATWIERDZAM</w:t>
      </w:r>
      <w:r w:rsidR="009F31DE" w:rsidRPr="0083242C">
        <w:rPr>
          <w:rFonts w:ascii="Arial" w:hAnsi="Arial" w:cs="Arial"/>
          <w:sz w:val="20"/>
          <w:szCs w:val="20"/>
        </w:rPr>
        <w:t xml:space="preserve"> :</w:t>
      </w:r>
    </w:p>
    <w:p w14:paraId="027A5817" w14:textId="61653A55" w:rsidR="0059056C" w:rsidRPr="0083242C" w:rsidRDefault="009F31DE" w:rsidP="002F164E">
      <w:pPr>
        <w:pStyle w:val="Tekstpodstawowy"/>
        <w:rPr>
          <w:rFonts w:ascii="Arial" w:hAnsi="Arial" w:cs="Arial"/>
          <w:b/>
        </w:rPr>
      </w:pPr>
      <w:r w:rsidRPr="0083242C">
        <w:rPr>
          <w:rFonts w:ascii="Arial" w:hAnsi="Arial" w:cs="Arial"/>
          <w:b/>
        </w:rPr>
        <w:t xml:space="preserve">                                                             </w:t>
      </w:r>
      <w:r w:rsidR="00295AD9" w:rsidRPr="0083242C">
        <w:rPr>
          <w:rFonts w:ascii="Arial" w:hAnsi="Arial" w:cs="Arial"/>
          <w:b/>
        </w:rPr>
        <w:t xml:space="preserve">      </w:t>
      </w:r>
      <w:r w:rsidR="00A929D1">
        <w:rPr>
          <w:rFonts w:ascii="Arial" w:hAnsi="Arial" w:cs="Arial"/>
          <w:b/>
        </w:rPr>
        <w:t>Nadleśniczy Adam Morko</w:t>
      </w:r>
      <w:r w:rsidR="00295AD9" w:rsidRPr="0083242C">
        <w:rPr>
          <w:rFonts w:ascii="Arial" w:hAnsi="Arial" w:cs="Arial"/>
          <w:b/>
        </w:rPr>
        <w:t xml:space="preserve">                     </w:t>
      </w:r>
    </w:p>
    <w:p w14:paraId="2A922494" w14:textId="317CA03B" w:rsidR="002F164E" w:rsidRPr="0083242C" w:rsidRDefault="0059056C" w:rsidP="002F164E">
      <w:pPr>
        <w:pStyle w:val="Tekstpodstawowy"/>
        <w:rPr>
          <w:rFonts w:ascii="Arial" w:hAnsi="Arial" w:cs="Arial"/>
        </w:rPr>
      </w:pPr>
      <w:r w:rsidRPr="0083242C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="00295AD9" w:rsidRPr="0083242C">
        <w:rPr>
          <w:rFonts w:ascii="Arial" w:hAnsi="Arial" w:cs="Arial"/>
          <w:b/>
        </w:rPr>
        <w:t xml:space="preserve"> </w:t>
      </w:r>
    </w:p>
    <w:p w14:paraId="4391FA6A" w14:textId="77777777" w:rsidR="002F164E" w:rsidRPr="0083242C" w:rsidRDefault="002F164E" w:rsidP="002F164E">
      <w:pPr>
        <w:pStyle w:val="Tekstpodstawowy"/>
        <w:rPr>
          <w:rFonts w:ascii="Arial" w:hAnsi="Arial" w:cs="Arial"/>
        </w:rPr>
      </w:pPr>
    </w:p>
    <w:p w14:paraId="52408B46" w14:textId="77777777" w:rsidR="00CC0F73" w:rsidRPr="0083242C" w:rsidRDefault="00CC0F73" w:rsidP="0006655D">
      <w:pPr>
        <w:pStyle w:val="Podtytu"/>
        <w:jc w:val="center"/>
        <w:rPr>
          <w:rFonts w:ascii="Arial" w:hAnsi="Arial" w:cs="Arial"/>
        </w:rPr>
      </w:pPr>
    </w:p>
    <w:p w14:paraId="112BE34F" w14:textId="77777777" w:rsidR="0034452E" w:rsidRPr="0083242C" w:rsidRDefault="0034452E" w:rsidP="0006655D">
      <w:pPr>
        <w:pStyle w:val="Tekstpodstawowy"/>
        <w:jc w:val="center"/>
        <w:rPr>
          <w:rFonts w:ascii="Arial" w:hAnsi="Arial" w:cs="Arial"/>
        </w:rPr>
      </w:pPr>
    </w:p>
    <w:p w14:paraId="5BBC103C" w14:textId="77777777" w:rsidR="00844D0B" w:rsidRPr="0083242C" w:rsidRDefault="00844D0B" w:rsidP="0006655D">
      <w:pPr>
        <w:pStyle w:val="Tekstpodstawowy"/>
        <w:jc w:val="center"/>
        <w:rPr>
          <w:rFonts w:ascii="Arial" w:hAnsi="Arial" w:cs="Arial"/>
        </w:rPr>
      </w:pPr>
    </w:p>
    <w:p w14:paraId="58C7B306" w14:textId="77777777" w:rsidR="00844D0B" w:rsidRPr="0083242C" w:rsidRDefault="00844D0B" w:rsidP="0006655D">
      <w:pPr>
        <w:pStyle w:val="Tekstpodstawowy"/>
        <w:jc w:val="center"/>
        <w:rPr>
          <w:rFonts w:ascii="Arial" w:hAnsi="Arial" w:cs="Arial"/>
        </w:rPr>
      </w:pPr>
    </w:p>
    <w:p w14:paraId="2CC6623D" w14:textId="77777777" w:rsidR="0034452E" w:rsidRPr="0083242C" w:rsidRDefault="0034452E" w:rsidP="0006655D">
      <w:pPr>
        <w:pStyle w:val="Tekstpodstawowy"/>
        <w:jc w:val="center"/>
        <w:rPr>
          <w:rFonts w:ascii="Arial" w:hAnsi="Arial" w:cs="Arial"/>
        </w:rPr>
      </w:pPr>
    </w:p>
    <w:p w14:paraId="51B3789B" w14:textId="77777777" w:rsidR="0034452E" w:rsidRPr="0083242C" w:rsidRDefault="0034452E" w:rsidP="0006655D">
      <w:pPr>
        <w:pStyle w:val="Tekstpodstawowy"/>
        <w:jc w:val="center"/>
        <w:rPr>
          <w:rFonts w:ascii="Arial" w:hAnsi="Arial" w:cs="Arial"/>
        </w:rPr>
      </w:pPr>
    </w:p>
    <w:p w14:paraId="6D26AE3E" w14:textId="77777777" w:rsidR="0034452E" w:rsidRPr="0083242C" w:rsidRDefault="0034452E" w:rsidP="0006655D">
      <w:pPr>
        <w:pStyle w:val="Tekstpodstawowy"/>
        <w:jc w:val="center"/>
        <w:rPr>
          <w:rFonts w:ascii="Arial" w:hAnsi="Arial" w:cs="Arial"/>
        </w:rPr>
      </w:pPr>
    </w:p>
    <w:p w14:paraId="7FF77BDA" w14:textId="270F0C16" w:rsidR="002F164E" w:rsidRPr="0083242C" w:rsidRDefault="0059056C" w:rsidP="0006655D">
      <w:pPr>
        <w:pStyle w:val="Tekstpodstawowy"/>
        <w:jc w:val="center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Kruklanki, </w:t>
      </w:r>
      <w:r w:rsidR="006B27C7">
        <w:rPr>
          <w:rFonts w:ascii="Arial" w:hAnsi="Arial" w:cs="Arial"/>
        </w:rPr>
        <w:t xml:space="preserve"> </w:t>
      </w:r>
      <w:r w:rsidR="00772C6B">
        <w:rPr>
          <w:rFonts w:ascii="Arial" w:hAnsi="Arial" w:cs="Arial"/>
        </w:rPr>
        <w:t>20</w:t>
      </w:r>
      <w:r w:rsidR="006B27C7">
        <w:rPr>
          <w:rFonts w:ascii="Arial" w:hAnsi="Arial" w:cs="Arial"/>
        </w:rPr>
        <w:t>.07</w:t>
      </w:r>
      <w:r w:rsidR="00205104">
        <w:rPr>
          <w:rFonts w:ascii="Arial" w:hAnsi="Arial" w:cs="Arial"/>
        </w:rPr>
        <w:t>.2022</w:t>
      </w:r>
      <w:r w:rsidR="004239D2" w:rsidRPr="00333B75">
        <w:rPr>
          <w:rFonts w:ascii="Arial" w:hAnsi="Arial" w:cs="Arial"/>
          <w:color w:val="FF0000"/>
        </w:rPr>
        <w:t xml:space="preserve"> </w:t>
      </w:r>
      <w:r w:rsidR="004239D2" w:rsidRPr="0083242C">
        <w:rPr>
          <w:rFonts w:ascii="Arial" w:hAnsi="Arial" w:cs="Arial"/>
        </w:rPr>
        <w:t>r.</w:t>
      </w:r>
    </w:p>
    <w:p w14:paraId="545759CC" w14:textId="151BC8CF" w:rsidR="00F677C3" w:rsidRDefault="00F677C3">
      <w:pPr>
        <w:pStyle w:val="Tytu"/>
        <w:spacing w:line="360" w:lineRule="auto"/>
        <w:rPr>
          <w:rFonts w:ascii="Arial" w:hAnsi="Arial" w:cs="Arial"/>
        </w:rPr>
      </w:pPr>
    </w:p>
    <w:p w14:paraId="65F36AB7" w14:textId="4651CD31" w:rsidR="007149B3" w:rsidRDefault="007149B3" w:rsidP="007149B3">
      <w:pPr>
        <w:pStyle w:val="Podtytu"/>
      </w:pPr>
    </w:p>
    <w:p w14:paraId="4B399B0E" w14:textId="77777777" w:rsidR="007149B3" w:rsidRPr="007149B3" w:rsidRDefault="007149B3" w:rsidP="007149B3">
      <w:pPr>
        <w:pStyle w:val="Tekstpodstawowy"/>
      </w:pPr>
    </w:p>
    <w:p w14:paraId="4B70DFF8" w14:textId="77777777" w:rsidR="00654601" w:rsidRPr="00654601" w:rsidRDefault="00654601" w:rsidP="00654601">
      <w:pPr>
        <w:pStyle w:val="Podtytu"/>
      </w:pPr>
    </w:p>
    <w:p w14:paraId="361CCDD6" w14:textId="77777777" w:rsidR="004239D2" w:rsidRPr="0083242C" w:rsidRDefault="004239D2" w:rsidP="004239D2">
      <w:pPr>
        <w:pStyle w:val="Podtytu"/>
        <w:rPr>
          <w:rFonts w:ascii="Arial" w:hAnsi="Arial" w:cs="Arial"/>
        </w:rPr>
      </w:pPr>
    </w:p>
    <w:p w14:paraId="659A4A69" w14:textId="77777777" w:rsidR="000B601D" w:rsidRPr="0083242C" w:rsidRDefault="00844D0B">
      <w:pPr>
        <w:pStyle w:val="Podtytu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center"/>
        <w:rPr>
          <w:rFonts w:ascii="Arial" w:hAnsi="Arial" w:cs="Arial"/>
          <w:b/>
        </w:rPr>
      </w:pPr>
      <w:r w:rsidRPr="0083242C">
        <w:rPr>
          <w:rFonts w:ascii="Arial" w:hAnsi="Arial" w:cs="Arial"/>
          <w:b/>
        </w:rPr>
        <w:t>Nazwa i adres Z</w:t>
      </w:r>
      <w:r w:rsidR="000B601D" w:rsidRPr="0083242C">
        <w:rPr>
          <w:rFonts w:ascii="Arial" w:hAnsi="Arial" w:cs="Arial"/>
          <w:b/>
        </w:rPr>
        <w:t>amawiającego</w:t>
      </w:r>
    </w:p>
    <w:p w14:paraId="6B259700" w14:textId="77777777" w:rsidR="000B601D" w:rsidRPr="0083242C" w:rsidRDefault="000B601D">
      <w:pPr>
        <w:pStyle w:val="Podtytu"/>
        <w:ind w:left="360"/>
        <w:rPr>
          <w:rFonts w:ascii="Arial" w:hAnsi="Arial" w:cs="Arial"/>
        </w:rPr>
      </w:pPr>
    </w:p>
    <w:p w14:paraId="1C1EDAAE" w14:textId="77777777" w:rsidR="000B601D" w:rsidRPr="0083242C" w:rsidRDefault="008E72B5" w:rsidP="0006655D">
      <w:pPr>
        <w:ind w:left="1416" w:hanging="1416"/>
        <w:jc w:val="both"/>
        <w:rPr>
          <w:rFonts w:ascii="Arial" w:hAnsi="Arial" w:cs="Arial"/>
          <w:b/>
          <w:bCs/>
        </w:rPr>
      </w:pPr>
      <w:r w:rsidRPr="0083242C">
        <w:rPr>
          <w:rFonts w:ascii="Arial" w:hAnsi="Arial" w:cs="Arial"/>
        </w:rPr>
        <w:t xml:space="preserve">Skarb Państwa </w:t>
      </w:r>
      <w:r w:rsidR="000B601D" w:rsidRPr="0083242C">
        <w:rPr>
          <w:rFonts w:ascii="Arial" w:hAnsi="Arial" w:cs="Arial"/>
        </w:rPr>
        <w:t>Państwowe Gosp</w:t>
      </w:r>
      <w:r w:rsidRPr="0083242C">
        <w:rPr>
          <w:rFonts w:ascii="Arial" w:hAnsi="Arial" w:cs="Arial"/>
        </w:rPr>
        <w:t xml:space="preserve">odarstwo Leśne Lasy Państwowe </w:t>
      </w:r>
    </w:p>
    <w:p w14:paraId="66B80C77" w14:textId="77777777" w:rsidR="00ED43AE" w:rsidRPr="0083242C" w:rsidRDefault="00ED43AE" w:rsidP="0006655D">
      <w:pPr>
        <w:pStyle w:val="Nagwek3"/>
        <w:jc w:val="both"/>
        <w:rPr>
          <w:rFonts w:ascii="Arial" w:hAnsi="Arial" w:cs="Arial"/>
          <w:sz w:val="24"/>
        </w:rPr>
      </w:pPr>
      <w:r w:rsidRPr="0083242C">
        <w:rPr>
          <w:rFonts w:ascii="Arial" w:hAnsi="Arial" w:cs="Arial"/>
          <w:sz w:val="24"/>
        </w:rPr>
        <w:t>Nadleśnictwo:</w:t>
      </w:r>
      <w:r w:rsidRPr="0083242C">
        <w:rPr>
          <w:rFonts w:ascii="Arial" w:hAnsi="Arial" w:cs="Arial"/>
          <w:sz w:val="16"/>
        </w:rPr>
        <w:t xml:space="preserve"> </w:t>
      </w:r>
      <w:r w:rsidR="00952A47" w:rsidRPr="0083242C">
        <w:rPr>
          <w:rFonts w:ascii="Arial" w:hAnsi="Arial" w:cs="Arial"/>
          <w:sz w:val="24"/>
        </w:rPr>
        <w:t>Borki</w:t>
      </w:r>
    </w:p>
    <w:p w14:paraId="3DC32778" w14:textId="77777777" w:rsidR="00ED43AE" w:rsidRPr="0083242C" w:rsidRDefault="00322D1B" w:rsidP="0006655D">
      <w:pPr>
        <w:jc w:val="both"/>
        <w:rPr>
          <w:rFonts w:ascii="Arial" w:hAnsi="Arial" w:cs="Arial"/>
          <w:b/>
        </w:rPr>
      </w:pPr>
      <w:r w:rsidRPr="0083242C">
        <w:rPr>
          <w:rFonts w:ascii="Arial" w:hAnsi="Arial" w:cs="Arial"/>
          <w:b/>
        </w:rPr>
        <w:t>ul. Dworcowa 8A</w:t>
      </w:r>
      <w:r w:rsidR="00952A47" w:rsidRPr="0083242C">
        <w:rPr>
          <w:rFonts w:ascii="Arial" w:hAnsi="Arial" w:cs="Arial"/>
          <w:b/>
        </w:rPr>
        <w:t>,  11- 612 Kruklanki</w:t>
      </w:r>
    </w:p>
    <w:p w14:paraId="02CDF233" w14:textId="77777777" w:rsidR="00ED43AE" w:rsidRPr="0083242C" w:rsidRDefault="00952A47" w:rsidP="0006655D">
      <w:pPr>
        <w:jc w:val="both"/>
        <w:rPr>
          <w:rFonts w:ascii="Arial" w:hAnsi="Arial" w:cs="Arial"/>
          <w:sz w:val="16"/>
          <w:lang w:val="en-US"/>
        </w:rPr>
      </w:pPr>
      <w:r w:rsidRPr="0083242C">
        <w:rPr>
          <w:rFonts w:ascii="Arial" w:hAnsi="Arial" w:cs="Arial"/>
          <w:b/>
        </w:rPr>
        <w:t>tel.(</w:t>
      </w:r>
      <w:r w:rsidR="00ED43AE" w:rsidRPr="0083242C">
        <w:rPr>
          <w:rFonts w:ascii="Arial" w:hAnsi="Arial" w:cs="Arial"/>
          <w:b/>
        </w:rPr>
        <w:t>87)</w:t>
      </w:r>
      <w:r w:rsidRPr="0083242C">
        <w:rPr>
          <w:rFonts w:ascii="Arial" w:hAnsi="Arial" w:cs="Arial"/>
          <w:b/>
        </w:rPr>
        <w:t xml:space="preserve"> 4 217 045</w:t>
      </w:r>
      <w:r w:rsidR="00ED43AE" w:rsidRPr="0083242C">
        <w:rPr>
          <w:rFonts w:ascii="Arial" w:hAnsi="Arial" w:cs="Arial"/>
          <w:b/>
          <w:sz w:val="16"/>
        </w:rPr>
        <w:t xml:space="preserve">  </w:t>
      </w:r>
      <w:r w:rsidRPr="0083242C">
        <w:rPr>
          <w:rFonts w:ascii="Arial" w:hAnsi="Arial" w:cs="Arial"/>
          <w:b/>
        </w:rPr>
        <w:t xml:space="preserve">,  fax. </w:t>
      </w:r>
      <w:r w:rsidRPr="0083242C">
        <w:rPr>
          <w:rFonts w:ascii="Arial" w:hAnsi="Arial" w:cs="Arial"/>
          <w:b/>
          <w:lang w:val="en-US"/>
        </w:rPr>
        <w:t>(</w:t>
      </w:r>
      <w:r w:rsidR="00ED43AE" w:rsidRPr="0083242C">
        <w:rPr>
          <w:rFonts w:ascii="Arial" w:hAnsi="Arial" w:cs="Arial"/>
          <w:b/>
          <w:lang w:val="en-US"/>
        </w:rPr>
        <w:t xml:space="preserve">87) </w:t>
      </w:r>
      <w:r w:rsidR="008E72B5" w:rsidRPr="0083242C">
        <w:rPr>
          <w:rFonts w:ascii="Arial" w:hAnsi="Arial" w:cs="Arial"/>
          <w:b/>
          <w:lang w:val="en-US"/>
        </w:rPr>
        <w:t>4 217 053</w:t>
      </w:r>
    </w:p>
    <w:p w14:paraId="31D14C92" w14:textId="77777777" w:rsidR="00ED43AE" w:rsidRPr="0083242C" w:rsidRDefault="00952A47" w:rsidP="0006655D">
      <w:pPr>
        <w:jc w:val="both"/>
        <w:rPr>
          <w:rFonts w:ascii="Arial" w:hAnsi="Arial" w:cs="Arial"/>
          <w:b/>
          <w:lang w:val="de-DE"/>
        </w:rPr>
      </w:pPr>
      <w:proofErr w:type="spellStart"/>
      <w:r w:rsidRPr="0083242C">
        <w:rPr>
          <w:rFonts w:ascii="Arial" w:hAnsi="Arial" w:cs="Arial"/>
          <w:b/>
          <w:lang w:val="de-DE"/>
        </w:rPr>
        <w:t>e-mail</w:t>
      </w:r>
      <w:proofErr w:type="spellEnd"/>
      <w:r w:rsidRPr="0083242C">
        <w:rPr>
          <w:rFonts w:ascii="Arial" w:hAnsi="Arial" w:cs="Arial"/>
          <w:b/>
          <w:lang w:val="de-DE"/>
        </w:rPr>
        <w:t>: borki</w:t>
      </w:r>
      <w:r w:rsidR="00ED43AE" w:rsidRPr="0083242C">
        <w:rPr>
          <w:rFonts w:ascii="Arial" w:hAnsi="Arial" w:cs="Arial"/>
          <w:b/>
          <w:lang w:val="de-DE"/>
        </w:rPr>
        <w:t xml:space="preserve">@bialystok.lasy.gov.pl </w:t>
      </w:r>
    </w:p>
    <w:p w14:paraId="45733FCD" w14:textId="77777777" w:rsidR="000B601D" w:rsidRPr="0083242C" w:rsidRDefault="00ED43AE" w:rsidP="0006655D">
      <w:pPr>
        <w:jc w:val="both"/>
        <w:rPr>
          <w:rFonts w:ascii="Arial" w:hAnsi="Arial" w:cs="Arial"/>
          <w:b/>
        </w:rPr>
      </w:pPr>
      <w:r w:rsidRPr="0083242C">
        <w:rPr>
          <w:rFonts w:ascii="Arial" w:hAnsi="Arial" w:cs="Arial"/>
        </w:rPr>
        <w:t>NIP :</w:t>
      </w:r>
      <w:r w:rsidRPr="0083242C">
        <w:rPr>
          <w:rFonts w:ascii="Arial" w:hAnsi="Arial" w:cs="Arial"/>
          <w:sz w:val="16"/>
        </w:rPr>
        <w:t xml:space="preserve"> </w:t>
      </w:r>
      <w:r w:rsidR="002F164E" w:rsidRPr="0083242C">
        <w:rPr>
          <w:rFonts w:ascii="Arial" w:hAnsi="Arial" w:cs="Arial"/>
        </w:rPr>
        <w:t>845 000 65 50</w:t>
      </w:r>
      <w:r w:rsidRPr="0083242C">
        <w:rPr>
          <w:rFonts w:ascii="Arial" w:hAnsi="Arial" w:cs="Arial"/>
        </w:rPr>
        <w:t>,</w:t>
      </w:r>
      <w:r w:rsidR="002F164E" w:rsidRPr="0083242C">
        <w:rPr>
          <w:rFonts w:ascii="Arial" w:hAnsi="Arial" w:cs="Arial"/>
        </w:rPr>
        <w:t xml:space="preserve">  </w:t>
      </w:r>
      <w:r w:rsidRPr="0083242C">
        <w:rPr>
          <w:rFonts w:ascii="Arial" w:hAnsi="Arial" w:cs="Arial"/>
        </w:rPr>
        <w:t xml:space="preserve"> REGON</w:t>
      </w:r>
      <w:r w:rsidR="002F164E" w:rsidRPr="0083242C">
        <w:rPr>
          <w:rFonts w:ascii="Arial" w:hAnsi="Arial" w:cs="Arial"/>
        </w:rPr>
        <w:t xml:space="preserve"> </w:t>
      </w:r>
      <w:r w:rsidRPr="0083242C">
        <w:rPr>
          <w:rFonts w:ascii="Arial" w:hAnsi="Arial" w:cs="Arial"/>
        </w:rPr>
        <w:t xml:space="preserve"> 790504</w:t>
      </w:r>
      <w:r w:rsidR="002F164E" w:rsidRPr="0083242C">
        <w:rPr>
          <w:rFonts w:ascii="Arial" w:hAnsi="Arial" w:cs="Arial"/>
        </w:rPr>
        <w:t>881</w:t>
      </w:r>
    </w:p>
    <w:p w14:paraId="62B86667" w14:textId="587D1B4A" w:rsidR="00A00848" w:rsidRPr="0083242C" w:rsidRDefault="002F164E" w:rsidP="0006655D">
      <w:pPr>
        <w:pStyle w:val="Tekstpodstawowy31"/>
        <w:jc w:val="both"/>
        <w:rPr>
          <w:rFonts w:ascii="Arial" w:hAnsi="Arial" w:cs="Arial"/>
          <w:sz w:val="24"/>
          <w:szCs w:val="24"/>
        </w:rPr>
      </w:pPr>
      <w:r w:rsidRPr="0083242C">
        <w:rPr>
          <w:rFonts w:ascii="Arial" w:hAnsi="Arial" w:cs="Arial"/>
          <w:sz w:val="24"/>
          <w:szCs w:val="24"/>
        </w:rPr>
        <w:t>zwane dalej „Z</w:t>
      </w:r>
      <w:r w:rsidR="000B601D" w:rsidRPr="0083242C">
        <w:rPr>
          <w:rFonts w:ascii="Arial" w:hAnsi="Arial" w:cs="Arial"/>
          <w:sz w:val="24"/>
          <w:szCs w:val="24"/>
        </w:rPr>
        <w:t>amawiającym” zaprasza do udziału w postęp</w:t>
      </w:r>
      <w:r w:rsidR="008E72B5" w:rsidRPr="0083242C">
        <w:rPr>
          <w:rFonts w:ascii="Arial" w:hAnsi="Arial" w:cs="Arial"/>
          <w:sz w:val="24"/>
          <w:szCs w:val="24"/>
        </w:rPr>
        <w:t>owaniu o zamówienie publiczne pn</w:t>
      </w:r>
      <w:r w:rsidR="000B601D" w:rsidRPr="0083242C">
        <w:rPr>
          <w:rFonts w:ascii="Arial" w:hAnsi="Arial" w:cs="Arial"/>
          <w:sz w:val="24"/>
          <w:szCs w:val="24"/>
        </w:rPr>
        <w:t>.:</w:t>
      </w:r>
      <w:r w:rsidR="000B601D" w:rsidRPr="008324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71B41" w:rsidRPr="0083242C">
        <w:rPr>
          <w:rFonts w:ascii="Arial" w:hAnsi="Arial" w:cs="Arial"/>
          <w:b/>
          <w:color w:val="000000"/>
          <w:sz w:val="24"/>
          <w:szCs w:val="24"/>
        </w:rPr>
        <w:t>“</w:t>
      </w:r>
      <w:r w:rsidR="008628CE" w:rsidRPr="0083242C">
        <w:rPr>
          <w:rFonts w:ascii="Arial" w:hAnsi="Arial" w:cs="Arial"/>
          <w:b/>
          <w:color w:val="000000"/>
          <w:sz w:val="24"/>
          <w:szCs w:val="24"/>
        </w:rPr>
        <w:t>Naprawa dróg</w:t>
      </w:r>
      <w:r w:rsidR="00734F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628CE" w:rsidRPr="0083242C">
        <w:rPr>
          <w:rFonts w:ascii="Arial" w:hAnsi="Arial" w:cs="Arial"/>
          <w:b/>
          <w:color w:val="000000"/>
          <w:sz w:val="24"/>
          <w:szCs w:val="24"/>
        </w:rPr>
        <w:t>w ramach bieżącego u</w:t>
      </w:r>
      <w:r w:rsidR="00DC5A72" w:rsidRPr="0083242C">
        <w:rPr>
          <w:rFonts w:ascii="Arial" w:hAnsi="Arial" w:cs="Arial"/>
          <w:b/>
          <w:sz w:val="22"/>
          <w:szCs w:val="22"/>
        </w:rPr>
        <w:t>trzymani</w:t>
      </w:r>
      <w:r w:rsidR="008628CE" w:rsidRPr="0083242C">
        <w:rPr>
          <w:rFonts w:ascii="Arial" w:hAnsi="Arial" w:cs="Arial"/>
          <w:b/>
          <w:sz w:val="22"/>
          <w:szCs w:val="22"/>
        </w:rPr>
        <w:t>a</w:t>
      </w:r>
      <w:r w:rsidR="0089339E" w:rsidRPr="0083242C">
        <w:rPr>
          <w:rFonts w:ascii="Arial" w:hAnsi="Arial" w:cs="Arial"/>
          <w:b/>
          <w:sz w:val="22"/>
          <w:szCs w:val="22"/>
        </w:rPr>
        <w:t xml:space="preserve"> dróg leśnych w </w:t>
      </w:r>
      <w:r w:rsidRPr="0083242C">
        <w:rPr>
          <w:rFonts w:ascii="Arial" w:hAnsi="Arial" w:cs="Arial"/>
          <w:b/>
          <w:sz w:val="22"/>
          <w:szCs w:val="22"/>
        </w:rPr>
        <w:t>Nadleśnictwie Borki</w:t>
      </w:r>
      <w:r w:rsidR="00E229C0" w:rsidRPr="0083242C">
        <w:rPr>
          <w:rFonts w:ascii="Arial" w:hAnsi="Arial" w:cs="Arial"/>
          <w:b/>
          <w:sz w:val="22"/>
          <w:szCs w:val="22"/>
        </w:rPr>
        <w:t xml:space="preserve"> w 20</w:t>
      </w:r>
      <w:r w:rsidR="006D4570" w:rsidRPr="0083242C">
        <w:rPr>
          <w:rFonts w:ascii="Arial" w:hAnsi="Arial" w:cs="Arial"/>
          <w:b/>
          <w:sz w:val="22"/>
          <w:szCs w:val="22"/>
        </w:rPr>
        <w:t>2</w:t>
      </w:r>
      <w:r w:rsidR="00734F73">
        <w:rPr>
          <w:rFonts w:ascii="Arial" w:hAnsi="Arial" w:cs="Arial"/>
          <w:b/>
          <w:sz w:val="22"/>
          <w:szCs w:val="22"/>
        </w:rPr>
        <w:t>2</w:t>
      </w:r>
      <w:r w:rsidR="00844D0B" w:rsidRPr="0083242C">
        <w:rPr>
          <w:rFonts w:ascii="Arial" w:hAnsi="Arial" w:cs="Arial"/>
          <w:b/>
          <w:sz w:val="22"/>
          <w:szCs w:val="22"/>
        </w:rPr>
        <w:t xml:space="preserve"> r.</w:t>
      </w:r>
      <w:r w:rsidR="00A71B41" w:rsidRPr="0083242C">
        <w:rPr>
          <w:rFonts w:ascii="Arial" w:hAnsi="Arial" w:cs="Arial"/>
          <w:b/>
          <w:color w:val="000000"/>
          <w:sz w:val="24"/>
          <w:szCs w:val="24"/>
        </w:rPr>
        <w:t>”</w:t>
      </w:r>
      <w:r w:rsidR="00A71B41" w:rsidRPr="0083242C">
        <w:rPr>
          <w:rFonts w:ascii="Arial" w:hAnsi="Arial" w:cs="Arial"/>
          <w:sz w:val="24"/>
          <w:szCs w:val="24"/>
        </w:rPr>
        <w:t xml:space="preserve"> </w:t>
      </w:r>
      <w:r w:rsidR="000B601D" w:rsidRPr="0083242C">
        <w:rPr>
          <w:rFonts w:ascii="Arial" w:hAnsi="Arial" w:cs="Arial"/>
          <w:sz w:val="24"/>
          <w:szCs w:val="24"/>
        </w:rPr>
        <w:t>zgodnie z wymaganiami określonymi w niniejszej Specyfikacji Warunków Zamówienia, zwanej dalej „SWZ”.</w:t>
      </w:r>
    </w:p>
    <w:p w14:paraId="573D60EC" w14:textId="77777777" w:rsidR="008673B6" w:rsidRPr="0083242C" w:rsidRDefault="008673B6" w:rsidP="0006655D">
      <w:pPr>
        <w:pStyle w:val="Tekstpodstawowy31"/>
        <w:jc w:val="both"/>
        <w:rPr>
          <w:rFonts w:ascii="Arial" w:hAnsi="Arial" w:cs="Arial"/>
          <w:sz w:val="24"/>
          <w:szCs w:val="24"/>
        </w:rPr>
      </w:pPr>
    </w:p>
    <w:p w14:paraId="68BC1FF7" w14:textId="77777777" w:rsidR="000B601D" w:rsidRPr="0083242C" w:rsidRDefault="000B60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</w:rPr>
      </w:pPr>
      <w:r w:rsidRPr="0083242C">
        <w:rPr>
          <w:rFonts w:ascii="Arial" w:hAnsi="Arial" w:cs="Arial"/>
          <w:b/>
          <w:bCs/>
        </w:rPr>
        <w:t>2. Tryb udzielenia zamówienia</w:t>
      </w:r>
    </w:p>
    <w:p w14:paraId="14232598" w14:textId="38B09A32" w:rsidR="00936DA5" w:rsidRPr="00F576A7" w:rsidRDefault="00936DA5" w:rsidP="008E72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76A7">
        <w:rPr>
          <w:rFonts w:ascii="Arial" w:hAnsi="Arial" w:cs="Arial"/>
        </w:rPr>
        <w:t>Postę</w:t>
      </w:r>
      <w:r w:rsidR="002F164E" w:rsidRPr="00F576A7">
        <w:rPr>
          <w:rFonts w:ascii="Arial" w:hAnsi="Arial" w:cs="Arial"/>
        </w:rPr>
        <w:t>powanie o zamówienie publiczne,</w:t>
      </w:r>
      <w:r w:rsidRPr="00F576A7">
        <w:rPr>
          <w:rFonts w:ascii="Arial" w:hAnsi="Arial" w:cs="Arial"/>
        </w:rPr>
        <w:t xml:space="preserve"> pro</w:t>
      </w:r>
      <w:r w:rsidR="002F164E" w:rsidRPr="00F576A7">
        <w:rPr>
          <w:rFonts w:ascii="Arial" w:hAnsi="Arial" w:cs="Arial"/>
        </w:rPr>
        <w:t xml:space="preserve">wadzone jest w trybie </w:t>
      </w:r>
      <w:r w:rsidR="00734F73">
        <w:rPr>
          <w:rFonts w:ascii="Arial" w:hAnsi="Arial" w:cs="Arial"/>
        </w:rPr>
        <w:t>podstawowym</w:t>
      </w:r>
      <w:r w:rsidR="002F164E" w:rsidRPr="00F576A7">
        <w:rPr>
          <w:rFonts w:ascii="Arial" w:hAnsi="Arial" w:cs="Arial"/>
        </w:rPr>
        <w:t xml:space="preserve"> </w:t>
      </w:r>
      <w:r w:rsidR="00734F73">
        <w:rPr>
          <w:rFonts w:ascii="Arial" w:hAnsi="Arial" w:cs="Arial"/>
        </w:rPr>
        <w:t>na podstawie art. 275</w:t>
      </w:r>
      <w:r w:rsidR="006549F5" w:rsidRPr="00F576A7">
        <w:rPr>
          <w:rFonts w:ascii="Arial" w:hAnsi="Arial" w:cs="Arial"/>
        </w:rPr>
        <w:t xml:space="preserve"> u</w:t>
      </w:r>
      <w:r w:rsidR="002F164E" w:rsidRPr="00F576A7">
        <w:rPr>
          <w:rFonts w:ascii="Arial" w:hAnsi="Arial" w:cs="Arial"/>
        </w:rPr>
        <w:t>s</w:t>
      </w:r>
      <w:r w:rsidR="00477D67" w:rsidRPr="00F576A7">
        <w:rPr>
          <w:rFonts w:ascii="Arial" w:hAnsi="Arial" w:cs="Arial"/>
        </w:rPr>
        <w:t>tawy</w:t>
      </w:r>
      <w:r w:rsidR="006549F5" w:rsidRPr="00F576A7">
        <w:rPr>
          <w:rFonts w:ascii="Arial" w:hAnsi="Arial" w:cs="Arial"/>
        </w:rPr>
        <w:t xml:space="preserve"> z dn. </w:t>
      </w:r>
      <w:r w:rsidR="00691610" w:rsidRPr="00F576A7">
        <w:rPr>
          <w:rFonts w:ascii="Arial" w:hAnsi="Arial" w:cs="Arial"/>
        </w:rPr>
        <w:t>11</w:t>
      </w:r>
      <w:r w:rsidR="006549F5" w:rsidRPr="00F576A7">
        <w:rPr>
          <w:rFonts w:ascii="Arial" w:hAnsi="Arial" w:cs="Arial"/>
        </w:rPr>
        <w:t>-0</w:t>
      </w:r>
      <w:r w:rsidR="00691610" w:rsidRPr="00F576A7">
        <w:rPr>
          <w:rFonts w:ascii="Arial" w:hAnsi="Arial" w:cs="Arial"/>
        </w:rPr>
        <w:t>9</w:t>
      </w:r>
      <w:r w:rsidR="006549F5" w:rsidRPr="00F576A7">
        <w:rPr>
          <w:rFonts w:ascii="Arial" w:hAnsi="Arial" w:cs="Arial"/>
        </w:rPr>
        <w:t>-20</w:t>
      </w:r>
      <w:r w:rsidR="00691610" w:rsidRPr="00F576A7">
        <w:rPr>
          <w:rFonts w:ascii="Arial" w:hAnsi="Arial" w:cs="Arial"/>
        </w:rPr>
        <w:t>19</w:t>
      </w:r>
      <w:r w:rsidR="006549F5" w:rsidRPr="00F576A7">
        <w:rPr>
          <w:rFonts w:ascii="Arial" w:hAnsi="Arial" w:cs="Arial"/>
        </w:rPr>
        <w:t xml:space="preserve"> r. Prawo zamówień publicznych (Dz.U. </w:t>
      </w:r>
      <w:r w:rsidR="00856EED" w:rsidRPr="00F576A7">
        <w:rPr>
          <w:rFonts w:ascii="Arial" w:hAnsi="Arial" w:cs="Arial"/>
        </w:rPr>
        <w:t>z 20</w:t>
      </w:r>
      <w:r w:rsidR="00691610" w:rsidRPr="00F576A7">
        <w:rPr>
          <w:rFonts w:ascii="Arial" w:hAnsi="Arial" w:cs="Arial"/>
        </w:rPr>
        <w:t>21</w:t>
      </w:r>
      <w:r w:rsidR="00856EED" w:rsidRPr="00F576A7">
        <w:rPr>
          <w:rFonts w:ascii="Arial" w:hAnsi="Arial" w:cs="Arial"/>
        </w:rPr>
        <w:t xml:space="preserve"> r. poz. </w:t>
      </w:r>
      <w:r w:rsidR="00691610" w:rsidRPr="00F576A7">
        <w:rPr>
          <w:rFonts w:ascii="Arial" w:hAnsi="Arial" w:cs="Arial"/>
        </w:rPr>
        <w:t>1129</w:t>
      </w:r>
      <w:r w:rsidR="00E60575">
        <w:rPr>
          <w:rFonts w:ascii="Arial" w:hAnsi="Arial" w:cs="Arial"/>
        </w:rPr>
        <w:t xml:space="preserve"> – dalej </w:t>
      </w:r>
      <w:proofErr w:type="spellStart"/>
      <w:r w:rsidR="00E60575">
        <w:rPr>
          <w:rFonts w:ascii="Arial" w:hAnsi="Arial" w:cs="Arial"/>
        </w:rPr>
        <w:t>Pzp</w:t>
      </w:r>
      <w:proofErr w:type="spellEnd"/>
      <w:r w:rsidR="00F760D2" w:rsidRPr="00F576A7">
        <w:rPr>
          <w:rFonts w:ascii="Arial" w:hAnsi="Arial" w:cs="Arial"/>
        </w:rPr>
        <w:t xml:space="preserve">) </w:t>
      </w:r>
      <w:r w:rsidR="00E60575">
        <w:rPr>
          <w:rFonts w:ascii="Arial" w:hAnsi="Arial" w:cs="Arial"/>
        </w:rPr>
        <w:t>oraz aktów wykonawczych do</w:t>
      </w:r>
      <w:r w:rsidR="006549F5" w:rsidRPr="00F576A7">
        <w:rPr>
          <w:rFonts w:ascii="Arial" w:hAnsi="Arial" w:cs="Arial"/>
        </w:rPr>
        <w:t xml:space="preserve"> </w:t>
      </w:r>
      <w:proofErr w:type="spellStart"/>
      <w:r w:rsidR="006549F5" w:rsidRPr="00F576A7">
        <w:rPr>
          <w:rFonts w:ascii="Arial" w:hAnsi="Arial" w:cs="Arial"/>
        </w:rPr>
        <w:t>Pzp</w:t>
      </w:r>
      <w:proofErr w:type="spellEnd"/>
      <w:r w:rsidRPr="00F576A7">
        <w:rPr>
          <w:rFonts w:ascii="Arial" w:hAnsi="Arial" w:cs="Arial"/>
        </w:rPr>
        <w:t>.</w:t>
      </w:r>
    </w:p>
    <w:p w14:paraId="2365EA0C" w14:textId="72F61104" w:rsidR="00936DA5" w:rsidRPr="00F576A7" w:rsidRDefault="00E60575" w:rsidP="008E72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Postępowanie jest prowadzone zgodnie z zasadami przewidzianymi dla zamówień o wartości niższej, niż kwota określona w przepisach wydanych na podstawie art. 3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AF8DE77" w14:textId="64F7B26C" w:rsidR="000E5B33" w:rsidRDefault="00936DA5" w:rsidP="00E605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76A7">
        <w:rPr>
          <w:rFonts w:ascii="Arial" w:hAnsi="Arial" w:cs="Arial"/>
        </w:rPr>
        <w:t xml:space="preserve">  </w:t>
      </w:r>
    </w:p>
    <w:p w14:paraId="10E97D21" w14:textId="77777777" w:rsidR="003E0744" w:rsidRPr="0083242C" w:rsidRDefault="003E0744" w:rsidP="00936D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03AFB3" w14:textId="77777777" w:rsidR="000B601D" w:rsidRPr="0083242C" w:rsidRDefault="000B601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after="120"/>
        <w:jc w:val="center"/>
        <w:rPr>
          <w:rFonts w:ascii="Arial" w:hAnsi="Arial" w:cs="Arial"/>
          <w:b/>
          <w:bCs/>
        </w:rPr>
      </w:pPr>
      <w:r w:rsidRPr="0083242C">
        <w:rPr>
          <w:rFonts w:ascii="Arial" w:hAnsi="Arial" w:cs="Arial"/>
          <w:b/>
          <w:bCs/>
        </w:rPr>
        <w:t>3. Opis przedmiotu zamówienia</w:t>
      </w:r>
    </w:p>
    <w:p w14:paraId="2E3DF001" w14:textId="23C836C8" w:rsidR="008628CE" w:rsidRDefault="00C574C7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521F86">
        <w:rPr>
          <w:rFonts w:ascii="Arial" w:hAnsi="Arial" w:cs="Arial"/>
        </w:rPr>
        <w:t>Przedmiotem zamówienia jest</w:t>
      </w:r>
      <w:r w:rsidR="00521F86" w:rsidRPr="00521F86">
        <w:rPr>
          <w:rFonts w:ascii="Arial" w:hAnsi="Arial" w:cs="Arial"/>
        </w:rPr>
        <w:t xml:space="preserve"> bieżące utrzymanie dróg leśnych</w:t>
      </w:r>
      <w:r w:rsidR="008628CE" w:rsidRPr="00521F86">
        <w:rPr>
          <w:rFonts w:ascii="Arial" w:hAnsi="Arial" w:cs="Arial"/>
        </w:rPr>
        <w:t>:</w:t>
      </w:r>
    </w:p>
    <w:p w14:paraId="40A64129" w14:textId="03D3CA0A" w:rsidR="00022057" w:rsidRPr="00521F86" w:rsidRDefault="000220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Obręb Borki</w:t>
      </w:r>
    </w:p>
    <w:p w14:paraId="128A7EE2" w14:textId="3C635D54" w:rsidR="00E81DAB" w:rsidRPr="00485589" w:rsidRDefault="004964A7">
      <w:pPr>
        <w:pStyle w:val="Akapitzlist"/>
        <w:widowControl w:val="0"/>
        <w:numPr>
          <w:ilvl w:val="6"/>
          <w:numId w:val="6"/>
        </w:numPr>
        <w:tabs>
          <w:tab w:val="clear" w:pos="25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highlight w:val="white"/>
        </w:rPr>
      </w:pPr>
      <w:r>
        <w:rPr>
          <w:rFonts w:ascii="Arial" w:hAnsi="Arial" w:cs="Arial"/>
          <w:b/>
          <w:bCs/>
        </w:rPr>
        <w:t>Leśnictwo Knieja Łuczańska</w:t>
      </w:r>
      <w:r w:rsidR="005429A6" w:rsidRPr="00485589">
        <w:rPr>
          <w:rFonts w:ascii="Arial" w:hAnsi="Arial" w:cs="Arial"/>
          <w:b/>
          <w:bCs/>
        </w:rPr>
        <w:t>:</w:t>
      </w:r>
    </w:p>
    <w:p w14:paraId="1CF12708" w14:textId="69BA868A" w:rsidR="00FD58B7" w:rsidRPr="0047502F" w:rsidRDefault="008904B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N</w:t>
      </w:r>
      <w:r w:rsidR="00FD58B7" w:rsidRPr="0047502F">
        <w:rPr>
          <w:rFonts w:ascii="Arial" w:hAnsi="Arial" w:cs="Arial"/>
        </w:rPr>
        <w:t>awierzchni</w:t>
      </w:r>
      <w:r w:rsidRPr="0047502F">
        <w:rPr>
          <w:rFonts w:ascii="Arial" w:hAnsi="Arial" w:cs="Arial"/>
        </w:rPr>
        <w:t>a</w:t>
      </w:r>
      <w:r w:rsidR="00FD58B7" w:rsidRPr="0047502F">
        <w:rPr>
          <w:rFonts w:ascii="Arial" w:hAnsi="Arial" w:cs="Arial"/>
        </w:rPr>
        <w:t>:</w:t>
      </w:r>
    </w:p>
    <w:p w14:paraId="4DF73366" w14:textId="4F5F8A9B" w:rsidR="00FD58B7" w:rsidRDefault="00FD58B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 w:rsidR="007B6C19"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274BAD91" w14:textId="6F7E0A73" w:rsidR="00FD58B7" w:rsidRDefault="00FD58B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163C780" w14:textId="752345F1" w:rsidR="00FD58B7" w:rsidRDefault="00FD58B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653F2409" w14:textId="7B1CB1E0" w:rsidR="00FD58B7" w:rsidRDefault="00FD58B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42E9CB43" w14:textId="1516C9BF" w:rsidR="00FD58B7" w:rsidRPr="0047502F" w:rsidRDefault="00FD58B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Po</w:t>
      </w:r>
      <w:r w:rsidR="006B27C7">
        <w:rPr>
          <w:rFonts w:ascii="Arial" w:hAnsi="Arial" w:cs="Arial"/>
        </w:rPr>
        <w:t>bocza dróg</w:t>
      </w:r>
    </w:p>
    <w:p w14:paraId="50B124FD" w14:textId="1AEE2917" w:rsidR="00A051CD" w:rsidRDefault="008904B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3DAB0F8D" w14:textId="04DCFFC0" w:rsidR="008904B3" w:rsidRDefault="008904B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6B27C7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AA4DB72" w14:textId="4FC7EEA3" w:rsidR="008904B3" w:rsidRDefault="008904B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</w:t>
      </w:r>
    </w:p>
    <w:p w14:paraId="3CA86D8D" w14:textId="66CBDCF8" w:rsidR="008904B3" w:rsidRPr="008904B3" w:rsidRDefault="008904B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wymiana przepustu o średnicy 0,6m, długości 9m w ilości </w:t>
      </w:r>
      <w:r>
        <w:rPr>
          <w:rFonts w:ascii="Arial" w:hAnsi="Arial" w:cs="Arial"/>
          <w:b/>
          <w:bCs/>
          <w:highlight w:val="white"/>
        </w:rPr>
        <w:t>1szt;</w:t>
      </w:r>
    </w:p>
    <w:p w14:paraId="35E91433" w14:textId="1F552B5C" w:rsidR="008904B3" w:rsidRPr="008904B3" w:rsidRDefault="008904B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obudowa wylotu przepustu z prefabrykowanych ścianek żelbetowych </w:t>
      </w:r>
      <w:r w:rsidR="007B6C19">
        <w:rPr>
          <w:rFonts w:ascii="Arial" w:hAnsi="Arial" w:cs="Arial"/>
          <w:highlight w:val="white"/>
        </w:rPr>
        <w:br/>
      </w:r>
      <w:r>
        <w:rPr>
          <w:rFonts w:ascii="Arial" w:hAnsi="Arial" w:cs="Arial"/>
          <w:highlight w:val="white"/>
        </w:rPr>
        <w:t xml:space="preserve">ze skrzydełkami </w:t>
      </w:r>
      <w:r>
        <w:rPr>
          <w:rFonts w:ascii="Arial" w:hAnsi="Arial" w:cs="Arial"/>
          <w:b/>
          <w:bCs/>
          <w:highlight w:val="white"/>
        </w:rPr>
        <w:t>2szt;</w:t>
      </w:r>
    </w:p>
    <w:p w14:paraId="4AA99527" w14:textId="36F736E4" w:rsidR="008904B3" w:rsidRDefault="008904B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Bariery drewniane</w:t>
      </w:r>
    </w:p>
    <w:p w14:paraId="45019F98" w14:textId="453A4643" w:rsidR="008904B3" w:rsidRDefault="008904B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dostawa i montaż barier drogowych drewnianych (modrzewiowych) </w:t>
      </w:r>
      <w:r w:rsidR="007B6C19">
        <w:rPr>
          <w:rFonts w:ascii="Arial" w:hAnsi="Arial" w:cs="Arial"/>
          <w:highlight w:val="white"/>
        </w:rPr>
        <w:br/>
      </w:r>
      <w:r>
        <w:rPr>
          <w:rFonts w:ascii="Arial" w:hAnsi="Arial" w:cs="Arial"/>
          <w:highlight w:val="white"/>
        </w:rPr>
        <w:t xml:space="preserve">o długości 10m w ilości </w:t>
      </w:r>
      <w:r>
        <w:rPr>
          <w:rFonts w:ascii="Arial" w:hAnsi="Arial" w:cs="Arial"/>
          <w:b/>
          <w:bCs/>
          <w:highlight w:val="white"/>
        </w:rPr>
        <w:t>2szt;</w:t>
      </w:r>
    </w:p>
    <w:p w14:paraId="6067CCE2" w14:textId="19E0C94B" w:rsidR="005826B1" w:rsidRDefault="005826B1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2FD12BB5" w14:textId="21A111D7" w:rsidR="00ED7DE3" w:rsidRPr="00485589" w:rsidRDefault="00ED7DE3">
      <w:pPr>
        <w:pStyle w:val="Akapitzlist"/>
        <w:widowControl w:val="0"/>
        <w:numPr>
          <w:ilvl w:val="6"/>
          <w:numId w:val="6"/>
        </w:numPr>
        <w:tabs>
          <w:tab w:val="clear" w:pos="25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highlight w:val="white"/>
        </w:rPr>
      </w:pPr>
      <w:r>
        <w:rPr>
          <w:rFonts w:ascii="Arial" w:hAnsi="Arial" w:cs="Arial"/>
          <w:b/>
          <w:bCs/>
        </w:rPr>
        <w:t xml:space="preserve">Leśnictwo </w:t>
      </w:r>
      <w:proofErr w:type="spellStart"/>
      <w:r>
        <w:rPr>
          <w:rFonts w:ascii="Arial" w:hAnsi="Arial" w:cs="Arial"/>
          <w:b/>
          <w:bCs/>
        </w:rPr>
        <w:t>Sarnianka</w:t>
      </w:r>
      <w:proofErr w:type="spellEnd"/>
      <w:r w:rsidRPr="00485589">
        <w:rPr>
          <w:rFonts w:ascii="Arial" w:hAnsi="Arial" w:cs="Arial"/>
          <w:b/>
          <w:bCs/>
        </w:rPr>
        <w:t>:</w:t>
      </w:r>
    </w:p>
    <w:p w14:paraId="0686874A" w14:textId="595A02FA" w:rsidR="00ED7DE3" w:rsidRPr="00F44506" w:rsidRDefault="00ED7D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4506">
        <w:rPr>
          <w:rFonts w:ascii="Arial" w:hAnsi="Arial" w:cs="Arial"/>
        </w:rPr>
        <w:t>Nawierzchnia:</w:t>
      </w:r>
    </w:p>
    <w:p w14:paraId="7200CEC3" w14:textId="77777777" w:rsidR="00ED7DE3" w:rsidRDefault="00ED7DE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2409077A" w14:textId="77777777" w:rsidR="00ED7DE3" w:rsidRDefault="00ED7DE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lastRenderedPageBreak/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097097E2" w14:textId="77777777" w:rsidR="00ED7DE3" w:rsidRDefault="00ED7DE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F7F744C" w14:textId="77777777" w:rsidR="00ED7DE3" w:rsidRDefault="00ED7DE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179D4E1F" w14:textId="00A411DC" w:rsidR="00ED7DE3" w:rsidRPr="00F44506" w:rsidRDefault="00ED7D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4506">
        <w:rPr>
          <w:rFonts w:ascii="Arial" w:hAnsi="Arial" w:cs="Arial"/>
        </w:rPr>
        <w:t>Po</w:t>
      </w:r>
      <w:r w:rsidR="001820B8">
        <w:rPr>
          <w:rFonts w:ascii="Arial" w:hAnsi="Arial" w:cs="Arial"/>
        </w:rPr>
        <w:t>bocza drogi</w:t>
      </w:r>
    </w:p>
    <w:p w14:paraId="08CAABD2" w14:textId="77777777" w:rsidR="00ED7DE3" w:rsidRDefault="00ED7D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622E3F60" w14:textId="5A30AE50" w:rsidR="00ED7DE3" w:rsidRDefault="00ED7D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1820B8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23422689" w14:textId="77777777" w:rsidR="00ED7DE3" w:rsidRDefault="00ED7D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</w:t>
      </w:r>
    </w:p>
    <w:p w14:paraId="3BCD1562" w14:textId="25001731" w:rsidR="00ED7DE3" w:rsidRPr="008904B3" w:rsidRDefault="00ED7DE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wymiana przepustu o średnicy 0,</w:t>
      </w:r>
      <w:r w:rsidR="00956DAA">
        <w:rPr>
          <w:rFonts w:ascii="Arial" w:hAnsi="Arial" w:cs="Arial"/>
          <w:highlight w:val="white"/>
        </w:rPr>
        <w:t>3</w:t>
      </w:r>
      <w:r>
        <w:rPr>
          <w:rFonts w:ascii="Arial" w:hAnsi="Arial" w:cs="Arial"/>
          <w:highlight w:val="white"/>
        </w:rPr>
        <w:t xml:space="preserve">m, długości </w:t>
      </w:r>
      <w:r w:rsidR="00956DAA">
        <w:rPr>
          <w:rFonts w:ascii="Arial" w:hAnsi="Arial" w:cs="Arial"/>
          <w:highlight w:val="white"/>
        </w:rPr>
        <w:t>8</w:t>
      </w:r>
      <w:r>
        <w:rPr>
          <w:rFonts w:ascii="Arial" w:hAnsi="Arial" w:cs="Arial"/>
          <w:highlight w:val="white"/>
        </w:rPr>
        <w:t xml:space="preserve">m w ilości </w:t>
      </w:r>
      <w:r>
        <w:rPr>
          <w:rFonts w:ascii="Arial" w:hAnsi="Arial" w:cs="Arial"/>
          <w:b/>
          <w:bCs/>
          <w:highlight w:val="white"/>
        </w:rPr>
        <w:t>1szt;</w:t>
      </w:r>
    </w:p>
    <w:p w14:paraId="45BA329C" w14:textId="77777777" w:rsidR="00ED7DE3" w:rsidRPr="008904B3" w:rsidRDefault="00ED7DE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obudowa wylotu przepustu z prefabrykowanych ścianek żelbetowych </w:t>
      </w:r>
      <w:r>
        <w:rPr>
          <w:rFonts w:ascii="Arial" w:hAnsi="Arial" w:cs="Arial"/>
          <w:highlight w:val="white"/>
        </w:rPr>
        <w:br/>
        <w:t xml:space="preserve">ze skrzydełkami </w:t>
      </w:r>
      <w:r>
        <w:rPr>
          <w:rFonts w:ascii="Arial" w:hAnsi="Arial" w:cs="Arial"/>
          <w:b/>
          <w:bCs/>
          <w:highlight w:val="white"/>
        </w:rPr>
        <w:t>2szt;</w:t>
      </w:r>
    </w:p>
    <w:p w14:paraId="133454A1" w14:textId="77777777" w:rsidR="00ED7DE3" w:rsidRDefault="00ED7D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Bariery drewniane</w:t>
      </w:r>
    </w:p>
    <w:p w14:paraId="599F62AD" w14:textId="77777777" w:rsidR="00ED7DE3" w:rsidRDefault="00ED7DE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dostawa i montaż barier drogowych drewnianych (modrzewiowych) </w:t>
      </w:r>
      <w:r>
        <w:rPr>
          <w:rFonts w:ascii="Arial" w:hAnsi="Arial" w:cs="Arial"/>
          <w:highlight w:val="white"/>
        </w:rPr>
        <w:br/>
        <w:t xml:space="preserve">o długości 10m w ilości </w:t>
      </w:r>
      <w:r>
        <w:rPr>
          <w:rFonts w:ascii="Arial" w:hAnsi="Arial" w:cs="Arial"/>
          <w:b/>
          <w:bCs/>
          <w:highlight w:val="white"/>
        </w:rPr>
        <w:t>2szt;</w:t>
      </w:r>
    </w:p>
    <w:p w14:paraId="5F97132B" w14:textId="77777777" w:rsidR="00286E22" w:rsidRDefault="00286E22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5B9ACD4B" w14:textId="3F4B5C6F" w:rsidR="00144BF5" w:rsidRPr="00485589" w:rsidRDefault="00144BF5">
      <w:pPr>
        <w:pStyle w:val="Akapitzlist"/>
        <w:widowControl w:val="0"/>
        <w:numPr>
          <w:ilvl w:val="6"/>
          <w:numId w:val="6"/>
        </w:numPr>
        <w:tabs>
          <w:tab w:val="clear" w:pos="25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highlight w:val="white"/>
        </w:rPr>
      </w:pPr>
      <w:r>
        <w:rPr>
          <w:rFonts w:ascii="Arial" w:hAnsi="Arial" w:cs="Arial"/>
          <w:b/>
          <w:bCs/>
        </w:rPr>
        <w:t>Leśnictwo Lipowo</w:t>
      </w:r>
      <w:r w:rsidRPr="00485589">
        <w:rPr>
          <w:rFonts w:ascii="Arial" w:hAnsi="Arial" w:cs="Arial"/>
          <w:b/>
          <w:bCs/>
        </w:rPr>
        <w:t>:</w:t>
      </w:r>
    </w:p>
    <w:p w14:paraId="5CC29494" w14:textId="0D1D84FB" w:rsidR="00144BF5" w:rsidRPr="009A474A" w:rsidRDefault="00144BF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474A">
        <w:rPr>
          <w:rFonts w:ascii="Arial" w:hAnsi="Arial" w:cs="Arial"/>
        </w:rPr>
        <w:t>Nawierzchnia:</w:t>
      </w:r>
    </w:p>
    <w:p w14:paraId="2FCAE5E8" w14:textId="77777777" w:rsidR="00144BF5" w:rsidRDefault="00144BF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15E2BD97" w14:textId="77777777" w:rsidR="00144BF5" w:rsidRDefault="00144BF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36900832" w14:textId="77777777" w:rsidR="00144BF5" w:rsidRDefault="00144BF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4E9744CC" w14:textId="77777777" w:rsidR="00144BF5" w:rsidRDefault="00144BF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1C372FC3" w14:textId="71A52B94" w:rsidR="00144BF5" w:rsidRPr="009A474A" w:rsidRDefault="00144BF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474A">
        <w:rPr>
          <w:rFonts w:ascii="Arial" w:hAnsi="Arial" w:cs="Arial"/>
        </w:rPr>
        <w:t>Po</w:t>
      </w:r>
      <w:r w:rsidR="001820B8">
        <w:rPr>
          <w:rFonts w:ascii="Arial" w:hAnsi="Arial" w:cs="Arial"/>
        </w:rPr>
        <w:t>bocza drogi</w:t>
      </w:r>
    </w:p>
    <w:p w14:paraId="0C3003AA" w14:textId="77777777" w:rsidR="00144BF5" w:rsidRDefault="00144BF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29095099" w14:textId="28E3F20B" w:rsidR="00144BF5" w:rsidRDefault="00144BF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1820B8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6565CE21" w14:textId="77777777" w:rsidR="00144BF5" w:rsidRDefault="00144BF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</w:t>
      </w:r>
    </w:p>
    <w:p w14:paraId="0DA1ABF2" w14:textId="6E3200EA" w:rsidR="00144BF5" w:rsidRPr="008904B3" w:rsidRDefault="00144BF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wymiana przepustu o średnicy 0,2m, długości 7m w ilości </w:t>
      </w:r>
      <w:r>
        <w:rPr>
          <w:rFonts w:ascii="Arial" w:hAnsi="Arial" w:cs="Arial"/>
          <w:b/>
          <w:bCs/>
          <w:highlight w:val="white"/>
        </w:rPr>
        <w:t>1szt;</w:t>
      </w:r>
    </w:p>
    <w:p w14:paraId="0E4E223B" w14:textId="77777777" w:rsidR="00144BF5" w:rsidRPr="008904B3" w:rsidRDefault="00144BF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obudowa wylotu przepustu z prefabrykowanych ścianek żelbetowych </w:t>
      </w:r>
      <w:r>
        <w:rPr>
          <w:rFonts w:ascii="Arial" w:hAnsi="Arial" w:cs="Arial"/>
          <w:highlight w:val="white"/>
        </w:rPr>
        <w:br/>
        <w:t xml:space="preserve">ze skrzydełkami </w:t>
      </w:r>
      <w:r>
        <w:rPr>
          <w:rFonts w:ascii="Arial" w:hAnsi="Arial" w:cs="Arial"/>
          <w:b/>
          <w:bCs/>
          <w:highlight w:val="white"/>
        </w:rPr>
        <w:t>2szt;</w:t>
      </w:r>
    </w:p>
    <w:p w14:paraId="6683F790" w14:textId="77777777" w:rsidR="00144BF5" w:rsidRDefault="00144BF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Bariery drewniane</w:t>
      </w:r>
    </w:p>
    <w:p w14:paraId="6FBD501D" w14:textId="77777777" w:rsidR="00144BF5" w:rsidRDefault="00144BF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dostawa i montaż barier drogowych drewnianych (modrzewiowych) </w:t>
      </w:r>
      <w:r>
        <w:rPr>
          <w:rFonts w:ascii="Arial" w:hAnsi="Arial" w:cs="Arial"/>
          <w:highlight w:val="white"/>
        </w:rPr>
        <w:br/>
        <w:t xml:space="preserve">o długości 10m w ilości </w:t>
      </w:r>
      <w:r>
        <w:rPr>
          <w:rFonts w:ascii="Arial" w:hAnsi="Arial" w:cs="Arial"/>
          <w:b/>
          <w:bCs/>
          <w:highlight w:val="white"/>
        </w:rPr>
        <w:t>2szt;</w:t>
      </w:r>
    </w:p>
    <w:p w14:paraId="694BF6A3" w14:textId="2241BA8F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2174EC2E" w14:textId="3B7625F6" w:rsidR="009A474A" w:rsidRPr="00485589" w:rsidRDefault="009A474A">
      <w:pPr>
        <w:pStyle w:val="Akapitzlist"/>
        <w:widowControl w:val="0"/>
        <w:numPr>
          <w:ilvl w:val="6"/>
          <w:numId w:val="6"/>
        </w:numPr>
        <w:tabs>
          <w:tab w:val="clear" w:pos="25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highlight w:val="white"/>
        </w:rPr>
      </w:pPr>
      <w:r>
        <w:rPr>
          <w:rFonts w:ascii="Arial" w:hAnsi="Arial" w:cs="Arial"/>
          <w:b/>
          <w:bCs/>
        </w:rPr>
        <w:t xml:space="preserve">Leśnictwo </w:t>
      </w:r>
      <w:r w:rsidR="001F73CF">
        <w:rPr>
          <w:rFonts w:ascii="Arial" w:hAnsi="Arial" w:cs="Arial"/>
          <w:b/>
          <w:bCs/>
        </w:rPr>
        <w:t>Orłowo</w:t>
      </w:r>
      <w:r w:rsidRPr="00485589">
        <w:rPr>
          <w:rFonts w:ascii="Arial" w:hAnsi="Arial" w:cs="Arial"/>
          <w:b/>
          <w:bCs/>
        </w:rPr>
        <w:t>:</w:t>
      </w:r>
    </w:p>
    <w:p w14:paraId="1D9554DD" w14:textId="76A93C00" w:rsidR="009A474A" w:rsidRPr="009A474A" w:rsidRDefault="009A474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474A">
        <w:rPr>
          <w:rFonts w:ascii="Arial" w:hAnsi="Arial" w:cs="Arial"/>
        </w:rPr>
        <w:t>Nawierzchnia:</w:t>
      </w:r>
    </w:p>
    <w:p w14:paraId="04E565F3" w14:textId="77777777" w:rsidR="009A474A" w:rsidRDefault="009A47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6F84CF93" w14:textId="77777777" w:rsidR="009A474A" w:rsidRDefault="009A47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51C325D" w14:textId="77777777" w:rsidR="009A474A" w:rsidRDefault="009A47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5C4EC48" w14:textId="77777777" w:rsidR="009A474A" w:rsidRDefault="009A474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5EA95F78" w14:textId="7BCBDC09" w:rsidR="009A474A" w:rsidRPr="009A474A" w:rsidRDefault="009A474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474A">
        <w:rPr>
          <w:rFonts w:ascii="Arial" w:hAnsi="Arial" w:cs="Arial"/>
        </w:rPr>
        <w:t>Po</w:t>
      </w:r>
      <w:r w:rsidR="00F213FE">
        <w:rPr>
          <w:rFonts w:ascii="Arial" w:hAnsi="Arial" w:cs="Arial"/>
        </w:rPr>
        <w:t>bocza drogi</w:t>
      </w:r>
    </w:p>
    <w:p w14:paraId="22C06C37" w14:textId="77777777" w:rsidR="009A474A" w:rsidRDefault="009A47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4B0449DB" w14:textId="2AC57EE7" w:rsidR="009A474A" w:rsidRDefault="009A474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1820B8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7E922228" w14:textId="77777777" w:rsidR="009A474A" w:rsidRDefault="009A474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</w:t>
      </w:r>
    </w:p>
    <w:p w14:paraId="4735634C" w14:textId="66FF4371" w:rsidR="009A474A" w:rsidRPr="008904B3" w:rsidRDefault="009A474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wymiana przepustu o średnicy </w:t>
      </w:r>
      <w:r w:rsidR="001F73CF">
        <w:rPr>
          <w:rFonts w:ascii="Arial" w:hAnsi="Arial" w:cs="Arial"/>
          <w:highlight w:val="white"/>
        </w:rPr>
        <w:t>1</w:t>
      </w:r>
      <w:r>
        <w:rPr>
          <w:rFonts w:ascii="Arial" w:hAnsi="Arial" w:cs="Arial"/>
          <w:highlight w:val="white"/>
        </w:rPr>
        <w:t>,</w:t>
      </w:r>
      <w:r w:rsidR="001F73CF">
        <w:rPr>
          <w:rFonts w:ascii="Arial" w:hAnsi="Arial" w:cs="Arial"/>
          <w:highlight w:val="white"/>
        </w:rPr>
        <w:t>0</w:t>
      </w:r>
      <w:r>
        <w:rPr>
          <w:rFonts w:ascii="Arial" w:hAnsi="Arial" w:cs="Arial"/>
          <w:highlight w:val="white"/>
        </w:rPr>
        <w:t xml:space="preserve">m, długości </w:t>
      </w:r>
      <w:r w:rsidR="0072320A">
        <w:rPr>
          <w:rFonts w:ascii="Arial" w:hAnsi="Arial" w:cs="Arial"/>
          <w:highlight w:val="white"/>
        </w:rPr>
        <w:t>7</w:t>
      </w:r>
      <w:r>
        <w:rPr>
          <w:rFonts w:ascii="Arial" w:hAnsi="Arial" w:cs="Arial"/>
          <w:highlight w:val="white"/>
        </w:rPr>
        <w:t xml:space="preserve">m w ilości </w:t>
      </w:r>
      <w:r>
        <w:rPr>
          <w:rFonts w:ascii="Arial" w:hAnsi="Arial" w:cs="Arial"/>
          <w:b/>
          <w:bCs/>
          <w:highlight w:val="white"/>
        </w:rPr>
        <w:t>1szt;</w:t>
      </w:r>
    </w:p>
    <w:p w14:paraId="662F43BB" w14:textId="5C1D50AE" w:rsidR="009A474A" w:rsidRPr="008904B3" w:rsidRDefault="009A474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obudowa wylotu przepustu z prefabrykowanych ścianek żelbetowych </w:t>
      </w:r>
      <w:r>
        <w:rPr>
          <w:rFonts w:ascii="Arial" w:hAnsi="Arial" w:cs="Arial"/>
          <w:highlight w:val="white"/>
        </w:rPr>
        <w:br/>
      </w:r>
      <w:r>
        <w:rPr>
          <w:rFonts w:ascii="Arial" w:hAnsi="Arial" w:cs="Arial"/>
          <w:highlight w:val="white"/>
        </w:rPr>
        <w:lastRenderedPageBreak/>
        <w:t xml:space="preserve">ze skrzydełkami </w:t>
      </w:r>
      <w:r w:rsidR="001F73CF">
        <w:rPr>
          <w:rFonts w:ascii="Arial" w:hAnsi="Arial" w:cs="Arial"/>
          <w:highlight w:val="white"/>
        </w:rPr>
        <w:t xml:space="preserve">lub obmurowanie kamieniami polnymi </w:t>
      </w:r>
      <w:r>
        <w:rPr>
          <w:rFonts w:ascii="Arial" w:hAnsi="Arial" w:cs="Arial"/>
          <w:b/>
          <w:bCs/>
          <w:highlight w:val="white"/>
        </w:rPr>
        <w:t>2szt;</w:t>
      </w:r>
    </w:p>
    <w:p w14:paraId="3E465711" w14:textId="77777777" w:rsidR="009A474A" w:rsidRDefault="009A474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Bariery drewniane</w:t>
      </w:r>
    </w:p>
    <w:p w14:paraId="2B8703DD" w14:textId="77777777" w:rsidR="009A474A" w:rsidRDefault="009A474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dostawa i montaż barier drogowych drewnianych (modrzewiowych) </w:t>
      </w:r>
      <w:r>
        <w:rPr>
          <w:rFonts w:ascii="Arial" w:hAnsi="Arial" w:cs="Arial"/>
          <w:highlight w:val="white"/>
        </w:rPr>
        <w:br/>
        <w:t xml:space="preserve">o długości 10m w ilości </w:t>
      </w:r>
      <w:r>
        <w:rPr>
          <w:rFonts w:ascii="Arial" w:hAnsi="Arial" w:cs="Arial"/>
          <w:b/>
          <w:bCs/>
          <w:highlight w:val="white"/>
        </w:rPr>
        <w:t>2szt;</w:t>
      </w:r>
    </w:p>
    <w:p w14:paraId="4E9ED6A4" w14:textId="3E9D317D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2DCC89EC" w14:textId="2117EC2B" w:rsidR="00226862" w:rsidRPr="00485589" w:rsidRDefault="00226862">
      <w:pPr>
        <w:pStyle w:val="Akapitzlist"/>
        <w:widowControl w:val="0"/>
        <w:numPr>
          <w:ilvl w:val="6"/>
          <w:numId w:val="6"/>
        </w:numPr>
        <w:tabs>
          <w:tab w:val="clear" w:pos="252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highlight w:val="white"/>
        </w:rPr>
      </w:pPr>
      <w:r>
        <w:rPr>
          <w:rFonts w:ascii="Arial" w:hAnsi="Arial" w:cs="Arial"/>
          <w:b/>
          <w:bCs/>
        </w:rPr>
        <w:t>Leśnictwo Zielonki</w:t>
      </w:r>
      <w:r w:rsidRPr="00485589">
        <w:rPr>
          <w:rFonts w:ascii="Arial" w:hAnsi="Arial" w:cs="Arial"/>
          <w:b/>
          <w:bCs/>
        </w:rPr>
        <w:t>:</w:t>
      </w:r>
    </w:p>
    <w:p w14:paraId="1AD3FB61" w14:textId="0AC31995" w:rsidR="00226862" w:rsidRPr="00226862" w:rsidRDefault="0022686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6862">
        <w:rPr>
          <w:rFonts w:ascii="Arial" w:hAnsi="Arial" w:cs="Arial"/>
        </w:rPr>
        <w:t>Nawierzchnia:</w:t>
      </w:r>
    </w:p>
    <w:p w14:paraId="515F6725" w14:textId="77777777" w:rsidR="00226862" w:rsidRDefault="0022686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5404C50A" w14:textId="77777777" w:rsidR="00226862" w:rsidRDefault="0022686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607FF3A" w14:textId="77777777" w:rsidR="00226862" w:rsidRDefault="0022686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0BD731CF" w14:textId="77777777" w:rsidR="00226862" w:rsidRDefault="0022686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599E8E97" w14:textId="5A196689" w:rsidR="00226862" w:rsidRPr="00226862" w:rsidRDefault="0022686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6862">
        <w:rPr>
          <w:rFonts w:ascii="Arial" w:hAnsi="Arial" w:cs="Arial"/>
        </w:rPr>
        <w:t>Po</w:t>
      </w:r>
      <w:r w:rsidR="009F1B89">
        <w:rPr>
          <w:rFonts w:ascii="Arial" w:hAnsi="Arial" w:cs="Arial"/>
        </w:rPr>
        <w:t>bocza drogi</w:t>
      </w:r>
    </w:p>
    <w:p w14:paraId="32D12021" w14:textId="77777777" w:rsidR="00226862" w:rsidRDefault="0022686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BCA73B3" w14:textId="636CD413" w:rsidR="00226862" w:rsidRDefault="0022686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9F1B89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2F804F12" w14:textId="68662407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3A068CA9" w14:textId="282C57D6" w:rsidR="00022057" w:rsidRPr="00521F86" w:rsidRDefault="000220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Obręb Przerwanki</w:t>
      </w:r>
    </w:p>
    <w:p w14:paraId="284F0B8F" w14:textId="2E35E256" w:rsidR="00022057" w:rsidRPr="00022057" w:rsidRDefault="00022057">
      <w:pPr>
        <w:pStyle w:val="Akapitzlist"/>
        <w:widowControl w:val="0"/>
        <w:numPr>
          <w:ilvl w:val="6"/>
          <w:numId w:val="18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highlight w:val="white"/>
        </w:rPr>
      </w:pPr>
      <w:r w:rsidRPr="00022057">
        <w:rPr>
          <w:rFonts w:ascii="Arial" w:hAnsi="Arial" w:cs="Arial"/>
          <w:b/>
          <w:bCs/>
        </w:rPr>
        <w:t xml:space="preserve">Leśnictwo </w:t>
      </w:r>
      <w:r w:rsidR="00717EFF">
        <w:rPr>
          <w:rFonts w:ascii="Arial" w:hAnsi="Arial" w:cs="Arial"/>
          <w:b/>
          <w:bCs/>
        </w:rPr>
        <w:t>Kruklanki</w:t>
      </w:r>
      <w:r w:rsidRPr="00022057">
        <w:rPr>
          <w:rFonts w:ascii="Arial" w:hAnsi="Arial" w:cs="Arial"/>
          <w:b/>
          <w:bCs/>
        </w:rPr>
        <w:t>:</w:t>
      </w:r>
    </w:p>
    <w:p w14:paraId="7B7B3075" w14:textId="31670B5A" w:rsidR="00022057" w:rsidRPr="00717EFF" w:rsidRDefault="0002205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7EFF">
        <w:rPr>
          <w:rFonts w:ascii="Arial" w:hAnsi="Arial" w:cs="Arial"/>
        </w:rPr>
        <w:t>Nawierzchnia:</w:t>
      </w:r>
    </w:p>
    <w:p w14:paraId="3FFEEB98" w14:textId="77777777" w:rsidR="00022057" w:rsidRDefault="0002205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31A1000F" w14:textId="77777777" w:rsidR="00022057" w:rsidRDefault="0002205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088C1120" w14:textId="77777777" w:rsidR="00022057" w:rsidRDefault="0002205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0079ABA8" w14:textId="77777777" w:rsidR="00022057" w:rsidRDefault="0002205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1810D1E" w14:textId="3EE0F2F1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7056EC58" w14:textId="39A8C1DC" w:rsidR="0049017F" w:rsidRPr="0049017F" w:rsidRDefault="0049017F">
      <w:pPr>
        <w:pStyle w:val="Akapitzlist"/>
        <w:widowControl w:val="0"/>
        <w:numPr>
          <w:ilvl w:val="6"/>
          <w:numId w:val="18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49017F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Kuty</w:t>
      </w:r>
      <w:r w:rsidRPr="0049017F">
        <w:rPr>
          <w:rFonts w:ascii="Arial" w:hAnsi="Arial" w:cs="Arial"/>
          <w:b/>
          <w:bCs/>
        </w:rPr>
        <w:t>:</w:t>
      </w:r>
    </w:p>
    <w:p w14:paraId="51B5D757" w14:textId="6071442D" w:rsidR="0049017F" w:rsidRPr="0049017F" w:rsidRDefault="0049017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017F">
        <w:rPr>
          <w:rFonts w:ascii="Arial" w:hAnsi="Arial" w:cs="Arial"/>
        </w:rPr>
        <w:t>Nawierzchnia:</w:t>
      </w:r>
    </w:p>
    <w:p w14:paraId="481309AF" w14:textId="77777777" w:rsidR="0049017F" w:rsidRDefault="0049017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1D6759B1" w14:textId="77777777" w:rsidR="0049017F" w:rsidRDefault="0049017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20E889FC" w14:textId="77777777" w:rsidR="0049017F" w:rsidRDefault="0049017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1402423F" w14:textId="77777777" w:rsidR="0049017F" w:rsidRDefault="0049017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5B4191E" w14:textId="407CFF69" w:rsidR="0049017F" w:rsidRPr="0049017F" w:rsidRDefault="0049017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017F">
        <w:rPr>
          <w:rFonts w:ascii="Arial" w:hAnsi="Arial" w:cs="Arial"/>
        </w:rPr>
        <w:t>Po</w:t>
      </w:r>
      <w:r w:rsidR="009F1B89">
        <w:rPr>
          <w:rFonts w:ascii="Arial" w:hAnsi="Arial" w:cs="Arial"/>
        </w:rPr>
        <w:t>bocza drogi</w:t>
      </w:r>
    </w:p>
    <w:p w14:paraId="59347082" w14:textId="03433053" w:rsidR="0049017F" w:rsidRDefault="0049017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</w:t>
      </w:r>
      <w:r w:rsidR="00C77528">
        <w:rPr>
          <w:rFonts w:ascii="Arial" w:hAnsi="Arial" w:cs="Arial"/>
          <w:b/>
          <w:highlight w:val="white"/>
        </w:rPr>
        <w:t>3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4BCD188C" w14:textId="2F83A520" w:rsidR="0049017F" w:rsidRDefault="0049017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9F1B89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="00C77528">
        <w:rPr>
          <w:rFonts w:ascii="Arial" w:hAnsi="Arial" w:cs="Arial"/>
          <w:b/>
          <w:highlight w:val="white"/>
        </w:rPr>
        <w:t>52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6D4E67C" w14:textId="409B0235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47EC6E8E" w14:textId="6B0D0CC1" w:rsidR="00C77528" w:rsidRPr="00C77528" w:rsidRDefault="00C77528">
      <w:pPr>
        <w:pStyle w:val="Akapitzlist"/>
        <w:widowControl w:val="0"/>
        <w:numPr>
          <w:ilvl w:val="6"/>
          <w:numId w:val="18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bookmarkStart w:id="0" w:name="_Hlk108440427"/>
      <w:r w:rsidRPr="00C77528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Diabla Góra</w:t>
      </w:r>
      <w:r w:rsidRPr="00C77528">
        <w:rPr>
          <w:rFonts w:ascii="Arial" w:hAnsi="Arial" w:cs="Arial"/>
          <w:b/>
          <w:bCs/>
        </w:rPr>
        <w:t>:</w:t>
      </w:r>
    </w:p>
    <w:p w14:paraId="545A0644" w14:textId="461E405A" w:rsidR="00C77528" w:rsidRPr="00C77528" w:rsidRDefault="00C7752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7528">
        <w:rPr>
          <w:rFonts w:ascii="Arial" w:hAnsi="Arial" w:cs="Arial"/>
        </w:rPr>
        <w:t>Nawierzchnia:</w:t>
      </w:r>
    </w:p>
    <w:p w14:paraId="1CAF3FE3" w14:textId="77777777" w:rsidR="00C77528" w:rsidRDefault="00C7752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0A32B17F" w14:textId="77777777" w:rsidR="00C77528" w:rsidRDefault="00C7752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5D01A4B" w14:textId="77777777" w:rsidR="00C77528" w:rsidRDefault="00C7752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2B8DA230" w14:textId="77777777" w:rsidR="00C77528" w:rsidRDefault="00C7752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7393D756" w14:textId="47548331" w:rsidR="00C77528" w:rsidRPr="00C77528" w:rsidRDefault="00C7752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7528">
        <w:rPr>
          <w:rFonts w:ascii="Arial" w:hAnsi="Arial" w:cs="Arial"/>
        </w:rPr>
        <w:t>Po</w:t>
      </w:r>
      <w:r w:rsidR="00D07807">
        <w:rPr>
          <w:rFonts w:ascii="Arial" w:hAnsi="Arial" w:cs="Arial"/>
        </w:rPr>
        <w:t>bocza drogi</w:t>
      </w:r>
    </w:p>
    <w:p w14:paraId="09B8FE86" w14:textId="77777777" w:rsidR="00C77528" w:rsidRDefault="00C7752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5B078F5" w14:textId="2582B2E4" w:rsidR="004964A7" w:rsidRPr="00C77528" w:rsidRDefault="00C7752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lastRenderedPageBreak/>
        <w:t xml:space="preserve">mechaniczne lub ręczne </w:t>
      </w:r>
      <w:r w:rsidR="00D07807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  <w:bookmarkEnd w:id="0"/>
    </w:p>
    <w:p w14:paraId="2C08C26F" w14:textId="6717D438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5873B1E5" w14:textId="110E0950" w:rsidR="00C77528" w:rsidRPr="00C77528" w:rsidRDefault="00C77528">
      <w:pPr>
        <w:pStyle w:val="Akapitzlist"/>
        <w:widowControl w:val="0"/>
        <w:numPr>
          <w:ilvl w:val="6"/>
          <w:numId w:val="18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C77528">
        <w:rPr>
          <w:rFonts w:ascii="Arial" w:hAnsi="Arial" w:cs="Arial"/>
          <w:b/>
          <w:bCs/>
        </w:rPr>
        <w:t xml:space="preserve">Leśnictwo </w:t>
      </w:r>
      <w:r w:rsidR="00BC4495">
        <w:rPr>
          <w:rFonts w:ascii="Arial" w:hAnsi="Arial" w:cs="Arial"/>
          <w:b/>
          <w:bCs/>
        </w:rPr>
        <w:t>Lipowa</w:t>
      </w:r>
      <w:r>
        <w:rPr>
          <w:rFonts w:ascii="Arial" w:hAnsi="Arial" w:cs="Arial"/>
          <w:b/>
          <w:bCs/>
        </w:rPr>
        <w:t xml:space="preserve"> Góra</w:t>
      </w:r>
      <w:r w:rsidRPr="00C77528">
        <w:rPr>
          <w:rFonts w:ascii="Arial" w:hAnsi="Arial" w:cs="Arial"/>
          <w:b/>
          <w:bCs/>
        </w:rPr>
        <w:t>:</w:t>
      </w:r>
    </w:p>
    <w:p w14:paraId="697C7BED" w14:textId="1FE9420F" w:rsidR="00C77528" w:rsidRPr="00BC4495" w:rsidRDefault="00C7752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495">
        <w:rPr>
          <w:rFonts w:ascii="Arial" w:hAnsi="Arial" w:cs="Arial"/>
        </w:rPr>
        <w:t>Nawierzchnia:</w:t>
      </w:r>
    </w:p>
    <w:p w14:paraId="67AB15DA" w14:textId="77777777" w:rsidR="00C77528" w:rsidRDefault="00C7752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29723579" w14:textId="77777777" w:rsidR="00C77528" w:rsidRDefault="00C7752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D7A1E4D" w14:textId="77777777" w:rsidR="00C77528" w:rsidRDefault="00C7752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70E9446A" w14:textId="77777777" w:rsidR="00C77528" w:rsidRDefault="00C7752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FF28B8C" w14:textId="18C2A44C" w:rsidR="00C77528" w:rsidRPr="00BC4495" w:rsidRDefault="00C7752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4495">
        <w:rPr>
          <w:rFonts w:ascii="Arial" w:hAnsi="Arial" w:cs="Arial"/>
        </w:rPr>
        <w:t>Po</w:t>
      </w:r>
      <w:r w:rsidR="00D07807">
        <w:rPr>
          <w:rFonts w:ascii="Arial" w:hAnsi="Arial" w:cs="Arial"/>
        </w:rPr>
        <w:t>bocza drogi</w:t>
      </w:r>
    </w:p>
    <w:p w14:paraId="56E04935" w14:textId="77777777" w:rsidR="00C77528" w:rsidRDefault="00C7752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75655DCD" w14:textId="0A65A989" w:rsidR="00C77528" w:rsidRDefault="00C7752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D07807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8355584" w14:textId="511E7561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7C2D822F" w14:textId="41CB561C" w:rsidR="0052519A" w:rsidRPr="00C77528" w:rsidRDefault="0052519A">
      <w:pPr>
        <w:pStyle w:val="Akapitzlist"/>
        <w:widowControl w:val="0"/>
        <w:numPr>
          <w:ilvl w:val="6"/>
          <w:numId w:val="18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C77528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Zawady</w:t>
      </w:r>
      <w:r w:rsidRPr="00C77528">
        <w:rPr>
          <w:rFonts w:ascii="Arial" w:hAnsi="Arial" w:cs="Arial"/>
          <w:b/>
          <w:bCs/>
        </w:rPr>
        <w:t>:</w:t>
      </w:r>
    </w:p>
    <w:p w14:paraId="78E82EB8" w14:textId="663AE9BA" w:rsidR="0052519A" w:rsidRPr="0052519A" w:rsidRDefault="0052519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519A">
        <w:rPr>
          <w:rFonts w:ascii="Arial" w:hAnsi="Arial" w:cs="Arial"/>
        </w:rPr>
        <w:t>Nawierzchnia:</w:t>
      </w:r>
    </w:p>
    <w:p w14:paraId="7E554D8A" w14:textId="77777777" w:rsidR="0052519A" w:rsidRDefault="0052519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298C9B59" w14:textId="77777777" w:rsidR="0052519A" w:rsidRDefault="0052519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23074AF" w14:textId="77777777" w:rsidR="0052519A" w:rsidRDefault="0052519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67F91EC2" w14:textId="77777777" w:rsidR="0052519A" w:rsidRDefault="0052519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5B1DF9BA" w14:textId="09C1657B" w:rsidR="0052519A" w:rsidRPr="0052519A" w:rsidRDefault="0052519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519A">
        <w:rPr>
          <w:rFonts w:ascii="Arial" w:hAnsi="Arial" w:cs="Arial"/>
        </w:rPr>
        <w:t>Po</w:t>
      </w:r>
      <w:r w:rsidR="00D07807">
        <w:rPr>
          <w:rFonts w:ascii="Arial" w:hAnsi="Arial" w:cs="Arial"/>
        </w:rPr>
        <w:t>bocza drogi</w:t>
      </w:r>
    </w:p>
    <w:p w14:paraId="28023B13" w14:textId="77777777" w:rsidR="0052519A" w:rsidRDefault="0052519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78A10DF5" w14:textId="3AC2AF50" w:rsidR="0052519A" w:rsidRDefault="0052519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D07807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5A169D6" w14:textId="77777777" w:rsidR="0052519A" w:rsidRDefault="0052519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</w:t>
      </w:r>
    </w:p>
    <w:p w14:paraId="2C661E12" w14:textId="77777777" w:rsidR="0052519A" w:rsidRPr="008904B3" w:rsidRDefault="0052519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wymiana przepustu o średnicy 0,3m, długości 5m w ilości </w:t>
      </w:r>
      <w:r>
        <w:rPr>
          <w:rFonts w:ascii="Arial" w:hAnsi="Arial" w:cs="Arial"/>
          <w:b/>
          <w:bCs/>
          <w:highlight w:val="white"/>
        </w:rPr>
        <w:t>1szt;</w:t>
      </w:r>
    </w:p>
    <w:p w14:paraId="649C5E85" w14:textId="77777777" w:rsidR="0052519A" w:rsidRPr="008904B3" w:rsidRDefault="0052519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obudowa wylotu przepustu z prefabrykowanych ścianek żelbetowych </w:t>
      </w:r>
      <w:r>
        <w:rPr>
          <w:rFonts w:ascii="Arial" w:hAnsi="Arial" w:cs="Arial"/>
          <w:highlight w:val="white"/>
        </w:rPr>
        <w:br/>
        <w:t xml:space="preserve">ze skrzydełkami </w:t>
      </w:r>
      <w:r>
        <w:rPr>
          <w:rFonts w:ascii="Arial" w:hAnsi="Arial" w:cs="Arial"/>
          <w:b/>
          <w:bCs/>
          <w:highlight w:val="white"/>
        </w:rPr>
        <w:t>2szt;</w:t>
      </w:r>
    </w:p>
    <w:p w14:paraId="5DE3072E" w14:textId="77777777" w:rsidR="0052519A" w:rsidRDefault="0052519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Bariery drewniane</w:t>
      </w:r>
    </w:p>
    <w:p w14:paraId="69975B02" w14:textId="77777777" w:rsidR="0052519A" w:rsidRDefault="0052519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dostawa i montaż barier drogowych drewnianych (modrzewiowych) </w:t>
      </w:r>
      <w:r>
        <w:rPr>
          <w:rFonts w:ascii="Arial" w:hAnsi="Arial" w:cs="Arial"/>
          <w:highlight w:val="white"/>
        </w:rPr>
        <w:br/>
        <w:t xml:space="preserve">o długości 10m w ilości </w:t>
      </w:r>
      <w:r>
        <w:rPr>
          <w:rFonts w:ascii="Arial" w:hAnsi="Arial" w:cs="Arial"/>
          <w:b/>
          <w:bCs/>
          <w:highlight w:val="white"/>
        </w:rPr>
        <w:t>2szt;</w:t>
      </w:r>
    </w:p>
    <w:p w14:paraId="6E8B39C2" w14:textId="77777777" w:rsidR="0052519A" w:rsidRDefault="0052519A" w:rsidP="0052519A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752C892A" w14:textId="059DE28B" w:rsidR="005277D9" w:rsidRPr="00C77528" w:rsidRDefault="005277D9">
      <w:pPr>
        <w:pStyle w:val="Akapitzlist"/>
        <w:widowControl w:val="0"/>
        <w:numPr>
          <w:ilvl w:val="6"/>
          <w:numId w:val="18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C77528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Wilkus</w:t>
      </w:r>
      <w:r w:rsidRPr="00C77528">
        <w:rPr>
          <w:rFonts w:ascii="Arial" w:hAnsi="Arial" w:cs="Arial"/>
          <w:b/>
          <w:bCs/>
        </w:rPr>
        <w:t>:</w:t>
      </w:r>
    </w:p>
    <w:p w14:paraId="4896F5DC" w14:textId="211BAAC4" w:rsidR="005277D9" w:rsidRPr="005277D9" w:rsidRDefault="005277D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7D9">
        <w:rPr>
          <w:rFonts w:ascii="Arial" w:hAnsi="Arial" w:cs="Arial"/>
        </w:rPr>
        <w:t>Nawierzchnia:</w:t>
      </w:r>
    </w:p>
    <w:p w14:paraId="6262DE73" w14:textId="77777777" w:rsidR="005277D9" w:rsidRDefault="005277D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05FCC057" w14:textId="77777777" w:rsidR="005277D9" w:rsidRDefault="005277D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4C6B85EC" w14:textId="77777777" w:rsidR="005277D9" w:rsidRDefault="005277D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53FD910A" w14:textId="77777777" w:rsidR="005277D9" w:rsidRDefault="005277D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41B21276" w14:textId="2D8027A8" w:rsidR="005277D9" w:rsidRPr="005277D9" w:rsidRDefault="005277D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7D9">
        <w:rPr>
          <w:rFonts w:ascii="Arial" w:hAnsi="Arial" w:cs="Arial"/>
        </w:rPr>
        <w:t>Po</w:t>
      </w:r>
      <w:r w:rsidR="00D07807">
        <w:rPr>
          <w:rFonts w:ascii="Arial" w:hAnsi="Arial" w:cs="Arial"/>
        </w:rPr>
        <w:t>bocza drogi</w:t>
      </w:r>
    </w:p>
    <w:p w14:paraId="677B0CEF" w14:textId="77777777" w:rsidR="005277D9" w:rsidRDefault="005277D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76AC2561" w14:textId="001AE367" w:rsidR="005277D9" w:rsidRDefault="005277D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D07807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889EE92" w14:textId="7E9212D4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1834DDCC" w14:textId="5B8A669C" w:rsidR="00396D4C" w:rsidRPr="00521F86" w:rsidRDefault="00396D4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Obręb Węgorzewo</w:t>
      </w:r>
    </w:p>
    <w:p w14:paraId="3F2D8778" w14:textId="658AB614" w:rsidR="00396D4C" w:rsidRPr="00396D4C" w:rsidRDefault="00396D4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396D4C">
        <w:rPr>
          <w:rFonts w:ascii="Arial" w:hAnsi="Arial" w:cs="Arial"/>
          <w:b/>
          <w:bCs/>
        </w:rPr>
        <w:t xml:space="preserve">Leśnictwo </w:t>
      </w:r>
      <w:r w:rsidR="00DF31E8">
        <w:rPr>
          <w:rFonts w:ascii="Arial" w:hAnsi="Arial" w:cs="Arial"/>
          <w:b/>
          <w:bCs/>
        </w:rPr>
        <w:t>Pozezdrze</w:t>
      </w:r>
      <w:r w:rsidRPr="00396D4C">
        <w:rPr>
          <w:rFonts w:ascii="Arial" w:hAnsi="Arial" w:cs="Arial"/>
          <w:b/>
          <w:bCs/>
        </w:rPr>
        <w:t>:</w:t>
      </w:r>
    </w:p>
    <w:p w14:paraId="50B2CE73" w14:textId="77777777" w:rsidR="00396D4C" w:rsidRPr="0047502F" w:rsidRDefault="00396D4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lastRenderedPageBreak/>
        <w:t>Nawierzchnia:</w:t>
      </w:r>
    </w:p>
    <w:p w14:paraId="76A6F308" w14:textId="77777777" w:rsidR="00396D4C" w:rsidRDefault="00396D4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7DC67143" w14:textId="77777777" w:rsidR="00396D4C" w:rsidRDefault="00396D4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40F4252E" w14:textId="77777777" w:rsidR="00396D4C" w:rsidRDefault="00396D4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714329B4" w14:textId="77777777" w:rsidR="00396D4C" w:rsidRDefault="00396D4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8A3CFFC" w14:textId="0989D67C" w:rsidR="00396D4C" w:rsidRPr="0047502F" w:rsidRDefault="00396D4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Po</w:t>
      </w:r>
      <w:r w:rsidR="00D07807">
        <w:rPr>
          <w:rFonts w:ascii="Arial" w:hAnsi="Arial" w:cs="Arial"/>
        </w:rPr>
        <w:t>bocza dróg</w:t>
      </w:r>
    </w:p>
    <w:p w14:paraId="7F6EB81B" w14:textId="77777777" w:rsidR="00396D4C" w:rsidRDefault="00396D4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599E18A" w14:textId="72C8A146" w:rsidR="00396D4C" w:rsidRDefault="00396D4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D07807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44E94D45" w14:textId="45462C74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5871FEB1" w14:textId="626C3D1C" w:rsidR="00DF31E8" w:rsidRPr="00396D4C" w:rsidRDefault="00DF31E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396D4C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Ogonki</w:t>
      </w:r>
      <w:r w:rsidRPr="00396D4C">
        <w:rPr>
          <w:rFonts w:ascii="Arial" w:hAnsi="Arial" w:cs="Arial"/>
          <w:b/>
          <w:bCs/>
        </w:rPr>
        <w:t>:</w:t>
      </w:r>
    </w:p>
    <w:p w14:paraId="2844A5D8" w14:textId="77777777" w:rsidR="00DF31E8" w:rsidRPr="0047502F" w:rsidRDefault="00DF31E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Nawierzchnia:</w:t>
      </w:r>
    </w:p>
    <w:p w14:paraId="6C9B0544" w14:textId="77777777" w:rsidR="00DF31E8" w:rsidRDefault="00DF31E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1225EB94" w14:textId="77777777" w:rsidR="00DF31E8" w:rsidRDefault="00DF31E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3CB5991" w14:textId="77777777" w:rsidR="00DF31E8" w:rsidRDefault="00DF31E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B37F07C" w14:textId="77777777" w:rsidR="00DF31E8" w:rsidRDefault="00DF31E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6C119298" w14:textId="77F5D5A2" w:rsidR="00DF31E8" w:rsidRPr="0047502F" w:rsidRDefault="00DF31E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Po</w:t>
      </w:r>
      <w:r w:rsidR="00DC0FAF">
        <w:rPr>
          <w:rFonts w:ascii="Arial" w:hAnsi="Arial" w:cs="Arial"/>
        </w:rPr>
        <w:t>bocza dróg</w:t>
      </w:r>
    </w:p>
    <w:p w14:paraId="7931D158" w14:textId="77777777" w:rsidR="00DF31E8" w:rsidRDefault="00DF31E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07390E30" w14:textId="3B84FEEC" w:rsidR="00DF31E8" w:rsidRDefault="00DF31E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DC0FAF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2026C58F" w14:textId="77777777" w:rsidR="00DF31E8" w:rsidRDefault="00DF31E8" w:rsidP="00DF31E8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769D85F1" w14:textId="032FB30C" w:rsidR="00894DF6" w:rsidRPr="00396D4C" w:rsidRDefault="00894DF6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396D4C">
        <w:rPr>
          <w:rFonts w:ascii="Arial" w:hAnsi="Arial" w:cs="Arial"/>
          <w:b/>
          <w:bCs/>
        </w:rPr>
        <w:t xml:space="preserve">Leśnictwo </w:t>
      </w:r>
      <w:r w:rsidR="00353861">
        <w:rPr>
          <w:rFonts w:ascii="Arial" w:hAnsi="Arial" w:cs="Arial"/>
          <w:b/>
          <w:bCs/>
        </w:rPr>
        <w:t>Kalskie Nowiny</w:t>
      </w:r>
      <w:r w:rsidRPr="00396D4C">
        <w:rPr>
          <w:rFonts w:ascii="Arial" w:hAnsi="Arial" w:cs="Arial"/>
          <w:b/>
          <w:bCs/>
        </w:rPr>
        <w:t>:</w:t>
      </w:r>
    </w:p>
    <w:p w14:paraId="14286FBB" w14:textId="77777777" w:rsidR="00894DF6" w:rsidRPr="0047502F" w:rsidRDefault="00894DF6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Nawierzchnia:</w:t>
      </w:r>
    </w:p>
    <w:p w14:paraId="6E53121A" w14:textId="77777777" w:rsidR="00894DF6" w:rsidRDefault="00894DF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03EA5FFE" w14:textId="77777777" w:rsidR="00894DF6" w:rsidRDefault="00894DF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1714028" w14:textId="77777777" w:rsidR="00894DF6" w:rsidRDefault="00894DF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00B710CF" w14:textId="77777777" w:rsidR="00894DF6" w:rsidRDefault="00894DF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0A0C7340" w14:textId="34A80B94" w:rsidR="00894DF6" w:rsidRPr="0047502F" w:rsidRDefault="00894DF6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Po</w:t>
      </w:r>
      <w:r w:rsidR="00DC0FAF">
        <w:rPr>
          <w:rFonts w:ascii="Arial" w:hAnsi="Arial" w:cs="Arial"/>
        </w:rPr>
        <w:t>bocza dróg</w:t>
      </w:r>
    </w:p>
    <w:p w14:paraId="1AAE0B83" w14:textId="77777777" w:rsidR="00894DF6" w:rsidRDefault="00894DF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213256DC" w14:textId="1BAC6142" w:rsidR="00894DF6" w:rsidRPr="00353861" w:rsidRDefault="00894DF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DC0FAF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3024368F" w14:textId="784DCC4F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237C7914" w14:textId="34306B7D" w:rsidR="00353861" w:rsidRPr="00396D4C" w:rsidRDefault="00353861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bookmarkStart w:id="1" w:name="_Hlk108441104"/>
      <w:r w:rsidRPr="00396D4C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Duży Kamień</w:t>
      </w:r>
      <w:r w:rsidRPr="00396D4C">
        <w:rPr>
          <w:rFonts w:ascii="Arial" w:hAnsi="Arial" w:cs="Arial"/>
          <w:b/>
          <w:bCs/>
        </w:rPr>
        <w:t>:</w:t>
      </w:r>
    </w:p>
    <w:p w14:paraId="793DB42D" w14:textId="77777777" w:rsidR="00353861" w:rsidRPr="0047502F" w:rsidRDefault="0035386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Nawierzchnia:</w:t>
      </w:r>
    </w:p>
    <w:p w14:paraId="4F36203A" w14:textId="77777777" w:rsidR="00353861" w:rsidRDefault="0035386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6A7F30E7" w14:textId="77777777" w:rsidR="00353861" w:rsidRDefault="0035386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2C83F3F9" w14:textId="77777777" w:rsidR="00353861" w:rsidRDefault="0035386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5D335A11" w14:textId="77777777" w:rsidR="00353861" w:rsidRDefault="0035386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16132A60" w14:textId="3F519F6F" w:rsidR="00353861" w:rsidRPr="0047502F" w:rsidRDefault="0035386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Po</w:t>
      </w:r>
      <w:r w:rsidR="00DC0FAF">
        <w:rPr>
          <w:rFonts w:ascii="Arial" w:hAnsi="Arial" w:cs="Arial"/>
        </w:rPr>
        <w:t>bocza dróg</w:t>
      </w:r>
    </w:p>
    <w:p w14:paraId="784D6370" w14:textId="77777777" w:rsidR="00353861" w:rsidRDefault="0035386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4BECB33A" w14:textId="572A322E" w:rsidR="00353861" w:rsidRDefault="0035386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8A2891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52A49581" w14:textId="77777777" w:rsidR="00353861" w:rsidRDefault="0035386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Przepusty</w:t>
      </w:r>
    </w:p>
    <w:p w14:paraId="0F08631D" w14:textId="33D02B80" w:rsidR="00353861" w:rsidRPr="008904B3" w:rsidRDefault="0035386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wymiana przepustu o średnicy 0,3m, długości 9m w ilości </w:t>
      </w:r>
      <w:r>
        <w:rPr>
          <w:rFonts w:ascii="Arial" w:hAnsi="Arial" w:cs="Arial"/>
          <w:b/>
          <w:bCs/>
          <w:highlight w:val="white"/>
        </w:rPr>
        <w:t>1szt;</w:t>
      </w:r>
    </w:p>
    <w:p w14:paraId="4FCEFC91" w14:textId="77777777" w:rsidR="00353861" w:rsidRPr="008904B3" w:rsidRDefault="0035386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obudowa wylotu przepustu z prefabrykowanych ścianek żelbetowych </w:t>
      </w:r>
      <w:r>
        <w:rPr>
          <w:rFonts w:ascii="Arial" w:hAnsi="Arial" w:cs="Arial"/>
          <w:highlight w:val="white"/>
        </w:rPr>
        <w:br/>
        <w:t xml:space="preserve">ze skrzydełkami </w:t>
      </w:r>
      <w:r>
        <w:rPr>
          <w:rFonts w:ascii="Arial" w:hAnsi="Arial" w:cs="Arial"/>
          <w:b/>
          <w:bCs/>
          <w:highlight w:val="white"/>
        </w:rPr>
        <w:t>2szt;</w:t>
      </w:r>
    </w:p>
    <w:p w14:paraId="52BC26E2" w14:textId="77777777" w:rsidR="00353861" w:rsidRDefault="0035386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Bariery drewniane</w:t>
      </w:r>
    </w:p>
    <w:p w14:paraId="172C8EA3" w14:textId="77777777" w:rsidR="00353861" w:rsidRDefault="0035386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dostawa i montaż barier drogowych drewnianych (modrzewiowych) </w:t>
      </w:r>
      <w:r>
        <w:rPr>
          <w:rFonts w:ascii="Arial" w:hAnsi="Arial" w:cs="Arial"/>
          <w:highlight w:val="white"/>
        </w:rPr>
        <w:br/>
        <w:t xml:space="preserve">o długości 10m w ilości </w:t>
      </w:r>
      <w:r>
        <w:rPr>
          <w:rFonts w:ascii="Arial" w:hAnsi="Arial" w:cs="Arial"/>
          <w:b/>
          <w:bCs/>
          <w:highlight w:val="white"/>
        </w:rPr>
        <w:t>2szt;</w:t>
      </w:r>
    </w:p>
    <w:bookmarkEnd w:id="1"/>
    <w:p w14:paraId="5BA3F406" w14:textId="3BD577CD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1D24DC50" w14:textId="3EAF3C89" w:rsidR="00876F65" w:rsidRPr="00396D4C" w:rsidRDefault="00876F6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396D4C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Mokre</w:t>
      </w:r>
      <w:r w:rsidRPr="00396D4C">
        <w:rPr>
          <w:rFonts w:ascii="Arial" w:hAnsi="Arial" w:cs="Arial"/>
          <w:b/>
          <w:bCs/>
        </w:rPr>
        <w:t>:</w:t>
      </w:r>
    </w:p>
    <w:p w14:paraId="2A249965" w14:textId="77777777" w:rsidR="00876F65" w:rsidRPr="0047502F" w:rsidRDefault="00876F6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Nawierzchnia:</w:t>
      </w:r>
    </w:p>
    <w:p w14:paraId="591D883D" w14:textId="77777777" w:rsidR="00876F65" w:rsidRDefault="00876F6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5D00701D" w14:textId="77777777" w:rsidR="00876F65" w:rsidRDefault="00876F6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74D9EE36" w14:textId="77777777" w:rsidR="00876F65" w:rsidRDefault="00876F6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67947A1C" w14:textId="77777777" w:rsidR="00876F65" w:rsidRDefault="00876F6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461D84F9" w14:textId="6179B8C4" w:rsidR="00876F65" w:rsidRPr="0047502F" w:rsidRDefault="00876F6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Po</w:t>
      </w:r>
      <w:r w:rsidR="008A2891">
        <w:rPr>
          <w:rFonts w:ascii="Arial" w:hAnsi="Arial" w:cs="Arial"/>
        </w:rPr>
        <w:t>bocza dróg</w:t>
      </w:r>
    </w:p>
    <w:p w14:paraId="75832782" w14:textId="3F793361" w:rsidR="00876F65" w:rsidRDefault="00876F6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400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438FAB60" w14:textId="4DA6BE62" w:rsidR="00876F65" w:rsidRDefault="00876F6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8A2891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79AE532B" w14:textId="77777777" w:rsidR="00876F65" w:rsidRDefault="00876F6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</w:t>
      </w:r>
    </w:p>
    <w:p w14:paraId="2FB99BE6" w14:textId="3E87A6FB" w:rsidR="00876F65" w:rsidRPr="008904B3" w:rsidRDefault="00876F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wymiana przepustu o średnicy 0,2m, długości 6m w ilości </w:t>
      </w:r>
      <w:r>
        <w:rPr>
          <w:rFonts w:ascii="Arial" w:hAnsi="Arial" w:cs="Arial"/>
          <w:b/>
          <w:bCs/>
          <w:highlight w:val="white"/>
        </w:rPr>
        <w:t>1szt;</w:t>
      </w:r>
    </w:p>
    <w:p w14:paraId="7E9E8305" w14:textId="77777777" w:rsidR="00876F65" w:rsidRPr="008904B3" w:rsidRDefault="00876F6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obudowa wylotu przepustu z prefabrykowanych ścianek żelbetowych </w:t>
      </w:r>
      <w:r>
        <w:rPr>
          <w:rFonts w:ascii="Arial" w:hAnsi="Arial" w:cs="Arial"/>
          <w:highlight w:val="white"/>
        </w:rPr>
        <w:br/>
        <w:t xml:space="preserve">ze skrzydełkami </w:t>
      </w:r>
      <w:r>
        <w:rPr>
          <w:rFonts w:ascii="Arial" w:hAnsi="Arial" w:cs="Arial"/>
          <w:b/>
          <w:bCs/>
          <w:highlight w:val="white"/>
        </w:rPr>
        <w:t>2szt;</w:t>
      </w:r>
    </w:p>
    <w:p w14:paraId="22154710" w14:textId="77777777" w:rsidR="00876F65" w:rsidRDefault="00876F6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Bariery drewniane</w:t>
      </w:r>
    </w:p>
    <w:p w14:paraId="2553E830" w14:textId="77777777" w:rsidR="00876F65" w:rsidRDefault="00876F6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dostawa i montaż barier drogowych drewnianych (modrzewiowych) </w:t>
      </w:r>
      <w:r>
        <w:rPr>
          <w:rFonts w:ascii="Arial" w:hAnsi="Arial" w:cs="Arial"/>
          <w:highlight w:val="white"/>
        </w:rPr>
        <w:br/>
        <w:t xml:space="preserve">o długości 10m w ilości </w:t>
      </w:r>
      <w:r>
        <w:rPr>
          <w:rFonts w:ascii="Arial" w:hAnsi="Arial" w:cs="Arial"/>
          <w:b/>
          <w:bCs/>
          <w:highlight w:val="white"/>
        </w:rPr>
        <w:t>2szt;</w:t>
      </w:r>
    </w:p>
    <w:p w14:paraId="0761C35A" w14:textId="4C8FF8EF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7297E229" w14:textId="79F4B6BB" w:rsidR="00535639" w:rsidRPr="00396D4C" w:rsidRDefault="0053563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396D4C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Klimki</w:t>
      </w:r>
      <w:r w:rsidRPr="00396D4C">
        <w:rPr>
          <w:rFonts w:ascii="Arial" w:hAnsi="Arial" w:cs="Arial"/>
          <w:b/>
          <w:bCs/>
        </w:rPr>
        <w:t>:</w:t>
      </w:r>
    </w:p>
    <w:p w14:paraId="47CC3A4D" w14:textId="77777777" w:rsidR="00535639" w:rsidRPr="0047502F" w:rsidRDefault="00535639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Nawierzchnia:</w:t>
      </w:r>
    </w:p>
    <w:p w14:paraId="00E57C1C" w14:textId="429B0447" w:rsidR="00535639" w:rsidRDefault="005356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95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7ED6F35E" w14:textId="621C3FB3" w:rsidR="00535639" w:rsidRDefault="005356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950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7435C02" w14:textId="76D32A9C" w:rsidR="00535639" w:rsidRDefault="005356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805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0E2D6550" w14:textId="06C92518" w:rsidR="00535639" w:rsidRDefault="005356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805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0F50C6C9" w14:textId="77777777" w:rsidR="00535639" w:rsidRDefault="00535639" w:rsidP="00535639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2CC76454" w14:textId="2386DE5F" w:rsidR="00535639" w:rsidRPr="00396D4C" w:rsidRDefault="0053563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396D4C">
        <w:rPr>
          <w:rFonts w:ascii="Arial" w:hAnsi="Arial" w:cs="Arial"/>
          <w:b/>
          <w:bCs/>
        </w:rPr>
        <w:t xml:space="preserve">Leśnictwo </w:t>
      </w:r>
      <w:r>
        <w:rPr>
          <w:rFonts w:ascii="Arial" w:hAnsi="Arial" w:cs="Arial"/>
          <w:b/>
          <w:bCs/>
        </w:rPr>
        <w:t>Rydzówka</w:t>
      </w:r>
      <w:r w:rsidRPr="00396D4C">
        <w:rPr>
          <w:rFonts w:ascii="Arial" w:hAnsi="Arial" w:cs="Arial"/>
          <w:b/>
          <w:bCs/>
        </w:rPr>
        <w:t>:</w:t>
      </w:r>
    </w:p>
    <w:p w14:paraId="7860AEB2" w14:textId="77777777" w:rsidR="00535639" w:rsidRPr="0047502F" w:rsidRDefault="0053563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Nawierzchnia:</w:t>
      </w:r>
    </w:p>
    <w:p w14:paraId="301AEE1B" w14:textId="77777777" w:rsidR="00535639" w:rsidRDefault="005356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142D5D00" w14:textId="77777777" w:rsidR="00535639" w:rsidRDefault="005356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2B557EA6" w14:textId="77777777" w:rsidR="00535639" w:rsidRDefault="005356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09E8823F" w14:textId="77777777" w:rsidR="00535639" w:rsidRDefault="0053563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7D9597E" w14:textId="21CFA533" w:rsidR="00535639" w:rsidRPr="0047502F" w:rsidRDefault="0053563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Po</w:t>
      </w:r>
      <w:r w:rsidR="008A2891">
        <w:rPr>
          <w:rFonts w:ascii="Arial" w:hAnsi="Arial" w:cs="Arial"/>
        </w:rPr>
        <w:t>bocza dróg</w:t>
      </w:r>
    </w:p>
    <w:p w14:paraId="284B0FDD" w14:textId="77777777" w:rsidR="00535639" w:rsidRDefault="0053563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62AC6A00" w14:textId="378D2FF4" w:rsidR="00535639" w:rsidRDefault="0053563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8A2891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0B6B5E3E" w14:textId="77777777" w:rsidR="00535639" w:rsidRDefault="00535639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</w:t>
      </w:r>
    </w:p>
    <w:p w14:paraId="310B14A4" w14:textId="5ABB3C91" w:rsidR="00535639" w:rsidRPr="008904B3" w:rsidRDefault="000121D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czyszczenie</w:t>
      </w:r>
      <w:r w:rsidR="00535639">
        <w:rPr>
          <w:rFonts w:ascii="Arial" w:hAnsi="Arial" w:cs="Arial"/>
          <w:highlight w:val="white"/>
        </w:rPr>
        <w:t xml:space="preserve"> przepustu o średnicy 0,</w:t>
      </w:r>
      <w:r>
        <w:rPr>
          <w:rFonts w:ascii="Arial" w:hAnsi="Arial" w:cs="Arial"/>
          <w:highlight w:val="white"/>
        </w:rPr>
        <w:t>4</w:t>
      </w:r>
      <w:r w:rsidR="00535639">
        <w:rPr>
          <w:rFonts w:ascii="Arial" w:hAnsi="Arial" w:cs="Arial"/>
          <w:highlight w:val="white"/>
        </w:rPr>
        <w:t xml:space="preserve">m, długości </w:t>
      </w:r>
      <w:r>
        <w:rPr>
          <w:rFonts w:ascii="Arial" w:hAnsi="Arial" w:cs="Arial"/>
          <w:highlight w:val="white"/>
        </w:rPr>
        <w:t>7</w:t>
      </w:r>
      <w:r w:rsidR="00535639">
        <w:rPr>
          <w:rFonts w:ascii="Arial" w:hAnsi="Arial" w:cs="Arial"/>
          <w:highlight w:val="white"/>
        </w:rPr>
        <w:t xml:space="preserve">m w ilości </w:t>
      </w:r>
      <w:r w:rsidR="00535639">
        <w:rPr>
          <w:rFonts w:ascii="Arial" w:hAnsi="Arial" w:cs="Arial"/>
          <w:b/>
          <w:bCs/>
          <w:highlight w:val="white"/>
        </w:rPr>
        <w:t>1szt;</w:t>
      </w:r>
    </w:p>
    <w:p w14:paraId="4A4DCD3A" w14:textId="25C71332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1251AE82" w14:textId="6098E4D7" w:rsidR="00E33D5D" w:rsidRPr="00396D4C" w:rsidRDefault="00E33D5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highlight w:val="white"/>
        </w:rPr>
      </w:pPr>
      <w:r w:rsidRPr="00396D4C">
        <w:rPr>
          <w:rFonts w:ascii="Arial" w:hAnsi="Arial" w:cs="Arial"/>
          <w:b/>
          <w:bCs/>
        </w:rPr>
        <w:lastRenderedPageBreak/>
        <w:t xml:space="preserve">Leśnictwo </w:t>
      </w:r>
      <w:r>
        <w:rPr>
          <w:rFonts w:ascii="Arial" w:hAnsi="Arial" w:cs="Arial"/>
          <w:b/>
          <w:bCs/>
        </w:rPr>
        <w:t>Olszewo</w:t>
      </w:r>
      <w:r w:rsidRPr="00396D4C">
        <w:rPr>
          <w:rFonts w:ascii="Arial" w:hAnsi="Arial" w:cs="Arial"/>
          <w:b/>
          <w:bCs/>
        </w:rPr>
        <w:t>:</w:t>
      </w:r>
    </w:p>
    <w:p w14:paraId="62A07F73" w14:textId="77777777" w:rsidR="00E33D5D" w:rsidRPr="0047502F" w:rsidRDefault="00E33D5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Nawierzchnia:</w:t>
      </w:r>
    </w:p>
    <w:p w14:paraId="424650E5" w14:textId="77777777" w:rsidR="00E33D5D" w:rsidRDefault="00E33D5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dostawa, wbudowanie w miejscach ubytków kruszywa drogowego C50/30 </w:t>
      </w:r>
      <w:r>
        <w:rPr>
          <w:rFonts w:ascii="Arial" w:hAnsi="Arial" w:cs="Arial"/>
        </w:rPr>
        <w:br/>
      </w:r>
      <w:r w:rsidRPr="00521F86">
        <w:rPr>
          <w:rFonts w:ascii="Arial" w:hAnsi="Arial" w:cs="Arial"/>
        </w:rPr>
        <w:t xml:space="preserve">o frakcji 0-31,5 mm w ilości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,</w:t>
      </w:r>
      <w:r>
        <w:rPr>
          <w:rFonts w:ascii="Arial" w:hAnsi="Arial" w:cs="Arial"/>
          <w:b/>
          <w:highlight w:val="white"/>
        </w:rPr>
        <w:t>0</w:t>
      </w:r>
      <w:r w:rsidRPr="00521F86">
        <w:rPr>
          <w:rFonts w:ascii="Arial" w:hAnsi="Arial" w:cs="Arial"/>
          <w:b/>
          <w:highlight w:val="white"/>
        </w:rPr>
        <w:t xml:space="preserve"> m</w:t>
      </w:r>
      <w:r w:rsidRPr="00521F86">
        <w:rPr>
          <w:rFonts w:ascii="Arial" w:hAnsi="Arial" w:cs="Arial"/>
          <w:b/>
          <w:highlight w:val="white"/>
          <w:vertAlign w:val="superscript"/>
        </w:rPr>
        <w:t>3</w:t>
      </w:r>
      <w:r>
        <w:rPr>
          <w:rFonts w:ascii="Arial" w:hAnsi="Arial" w:cs="Arial"/>
          <w:b/>
          <w:highlight w:val="white"/>
        </w:rPr>
        <w:t>;</w:t>
      </w:r>
    </w:p>
    <w:p w14:paraId="1E9A2D2C" w14:textId="77777777" w:rsidR="00E33D5D" w:rsidRDefault="00E33D5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zagęszczenie w miejscach ubytków wbudowanego kruszywa drogowego C50/30 na powierzchni </w:t>
      </w:r>
      <w:r>
        <w:rPr>
          <w:rFonts w:ascii="Arial" w:hAnsi="Arial" w:cs="Arial"/>
          <w:b/>
          <w:highlight w:val="white"/>
        </w:rPr>
        <w:t>90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BC3AB82" w14:textId="77777777" w:rsidR="00E33D5D" w:rsidRDefault="00E33D5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profilowanie dróg żwirowych równiarką samojezdną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3C974862" w14:textId="77777777" w:rsidR="00E33D5D" w:rsidRDefault="00E33D5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 w:rsidRPr="00521F86">
        <w:rPr>
          <w:rFonts w:ascii="Arial" w:hAnsi="Arial" w:cs="Arial"/>
        </w:rPr>
        <w:t xml:space="preserve">wałowanie (zagęszczenie) w ilości </w:t>
      </w:r>
      <w:r>
        <w:rPr>
          <w:rFonts w:ascii="Arial" w:hAnsi="Arial" w:cs="Arial"/>
          <w:b/>
          <w:highlight w:val="white"/>
        </w:rPr>
        <w:t>560</w:t>
      </w:r>
      <w:r w:rsidRPr="00521F86">
        <w:rPr>
          <w:rFonts w:ascii="Arial" w:hAnsi="Arial" w:cs="Arial"/>
          <w:b/>
          <w:highlight w:val="white"/>
        </w:rPr>
        <w:t>0,</w:t>
      </w:r>
      <w:r>
        <w:rPr>
          <w:rFonts w:ascii="Arial" w:hAnsi="Arial" w:cs="Arial"/>
          <w:b/>
          <w:highlight w:val="white"/>
        </w:rPr>
        <w:t>0</w:t>
      </w:r>
      <w:r w:rsidRPr="00EF7D9F">
        <w:rPr>
          <w:rFonts w:ascii="Arial" w:hAnsi="Arial" w:cs="Arial"/>
          <w:b/>
          <w:highlight w:val="white"/>
        </w:rPr>
        <w:t xml:space="preserve"> m</w:t>
      </w:r>
      <w:r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</w:rPr>
        <w:t>;</w:t>
      </w:r>
    </w:p>
    <w:p w14:paraId="12C0AD3F" w14:textId="1E917A66" w:rsidR="00E33D5D" w:rsidRPr="0047502F" w:rsidRDefault="00E33D5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02F">
        <w:rPr>
          <w:rFonts w:ascii="Arial" w:hAnsi="Arial" w:cs="Arial"/>
        </w:rPr>
        <w:t>Po</w:t>
      </w:r>
      <w:r w:rsidR="008A2891">
        <w:rPr>
          <w:rFonts w:ascii="Arial" w:hAnsi="Arial" w:cs="Arial"/>
        </w:rPr>
        <w:t>bocza dróg</w:t>
      </w:r>
    </w:p>
    <w:p w14:paraId="04C314F8" w14:textId="77777777" w:rsidR="00E33D5D" w:rsidRDefault="00E33D5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>mechaniczne lub ręczne w</w:t>
      </w:r>
      <w:r w:rsidRPr="00266500">
        <w:rPr>
          <w:rFonts w:ascii="Arial" w:hAnsi="Arial" w:cs="Arial"/>
          <w:bCs/>
          <w:highlight w:val="white"/>
        </w:rPr>
        <w:t>ykaszanie poboczy</w:t>
      </w:r>
      <w:r>
        <w:rPr>
          <w:rFonts w:ascii="Arial" w:hAnsi="Arial" w:cs="Arial"/>
          <w:color w:val="333333"/>
          <w:shd w:val="clear" w:color="auto" w:fill="FFFFFF"/>
        </w:rPr>
        <w:t xml:space="preserve"> na szerokość 1m od krawędzi jezdni oraz poszerzeniami na łukach</w:t>
      </w:r>
      <w:r w:rsidRPr="00521F86">
        <w:rPr>
          <w:rFonts w:ascii="Arial" w:hAnsi="Arial" w:cs="Arial"/>
        </w:rPr>
        <w:t xml:space="preserve"> na powierzchni </w:t>
      </w:r>
      <w:r>
        <w:rPr>
          <w:rFonts w:ascii="Arial" w:hAnsi="Arial" w:cs="Arial"/>
          <w:b/>
          <w:highlight w:val="white"/>
        </w:rPr>
        <w:t>1600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4B0821B8" w14:textId="1B61356A" w:rsidR="00E33D5D" w:rsidRDefault="00E33D5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highlight w:val="white"/>
        </w:rPr>
        <w:t xml:space="preserve">mechaniczne lub ręczne </w:t>
      </w:r>
      <w:r w:rsidR="008A2891">
        <w:rPr>
          <w:rFonts w:ascii="Arial" w:hAnsi="Arial" w:cs="Arial"/>
          <w:bCs/>
          <w:highlight w:val="white"/>
        </w:rPr>
        <w:t>pod</w:t>
      </w:r>
      <w:r>
        <w:rPr>
          <w:rFonts w:ascii="Arial" w:hAnsi="Arial" w:cs="Arial"/>
          <w:bCs/>
          <w:highlight w:val="white"/>
        </w:rPr>
        <w:t xml:space="preserve">cinanie gałęzi na wysokość 4m, w odległości 100 cm od krawędzi jezdni </w:t>
      </w:r>
      <w:r w:rsidRPr="00286E22">
        <w:rPr>
          <w:rFonts w:ascii="Arial" w:hAnsi="Arial" w:cs="Arial"/>
          <w:b/>
          <w:highlight w:val="white"/>
        </w:rPr>
        <w:t>64</w:t>
      </w:r>
      <w:r>
        <w:rPr>
          <w:rFonts w:ascii="Arial" w:hAnsi="Arial" w:cs="Arial"/>
          <w:b/>
          <w:highlight w:val="white"/>
        </w:rPr>
        <w:t>00</w:t>
      </w:r>
      <w:r w:rsidRPr="00521F86">
        <w:rPr>
          <w:rFonts w:ascii="Arial" w:hAnsi="Arial" w:cs="Arial"/>
          <w:b/>
          <w:highlight w:val="white"/>
        </w:rPr>
        <w:t>,0 m</w:t>
      </w:r>
      <w:r w:rsidRPr="00521F86">
        <w:rPr>
          <w:rFonts w:ascii="Arial" w:hAnsi="Arial" w:cs="Arial"/>
          <w:b/>
          <w:highlight w:val="white"/>
          <w:vertAlign w:val="superscript"/>
        </w:rPr>
        <w:t>2</w:t>
      </w:r>
      <w:r>
        <w:rPr>
          <w:rFonts w:ascii="Arial" w:hAnsi="Arial" w:cs="Arial"/>
          <w:b/>
          <w:highlight w:val="white"/>
        </w:rPr>
        <w:t>;</w:t>
      </w:r>
    </w:p>
    <w:p w14:paraId="12026F75" w14:textId="77777777" w:rsidR="00E33D5D" w:rsidRDefault="00E33D5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Przepusty</w:t>
      </w:r>
    </w:p>
    <w:p w14:paraId="027A864B" w14:textId="458DF2BF" w:rsidR="00E33D5D" w:rsidRPr="008904B3" w:rsidRDefault="00E33D5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wymiana przepustu o średnicy 0,6m, długości 8m w ilości </w:t>
      </w:r>
      <w:r>
        <w:rPr>
          <w:rFonts w:ascii="Arial" w:hAnsi="Arial" w:cs="Arial"/>
          <w:b/>
          <w:bCs/>
          <w:highlight w:val="white"/>
        </w:rPr>
        <w:t>1szt;</w:t>
      </w:r>
    </w:p>
    <w:p w14:paraId="317E93DC" w14:textId="77777777" w:rsidR="00E33D5D" w:rsidRPr="008904B3" w:rsidRDefault="00E33D5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obudowa wylotu przepustu z prefabrykowanych ścianek żelbetowych </w:t>
      </w:r>
      <w:r>
        <w:rPr>
          <w:rFonts w:ascii="Arial" w:hAnsi="Arial" w:cs="Arial"/>
          <w:highlight w:val="white"/>
        </w:rPr>
        <w:br/>
        <w:t xml:space="preserve">ze skrzydełkami </w:t>
      </w:r>
      <w:r>
        <w:rPr>
          <w:rFonts w:ascii="Arial" w:hAnsi="Arial" w:cs="Arial"/>
          <w:b/>
          <w:bCs/>
          <w:highlight w:val="white"/>
        </w:rPr>
        <w:t>2szt;</w:t>
      </w:r>
    </w:p>
    <w:p w14:paraId="5FFB23A2" w14:textId="77777777" w:rsidR="00E33D5D" w:rsidRDefault="00E33D5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Bariery drewniane</w:t>
      </w:r>
    </w:p>
    <w:p w14:paraId="4092DDFC" w14:textId="77777777" w:rsidR="00E33D5D" w:rsidRDefault="00E33D5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dostawa i montaż barier drogowych drewnianych (modrzewiowych) </w:t>
      </w:r>
      <w:r>
        <w:rPr>
          <w:rFonts w:ascii="Arial" w:hAnsi="Arial" w:cs="Arial"/>
          <w:highlight w:val="white"/>
        </w:rPr>
        <w:br/>
        <w:t xml:space="preserve">o długości 10m w ilości </w:t>
      </w:r>
      <w:r>
        <w:rPr>
          <w:rFonts w:ascii="Arial" w:hAnsi="Arial" w:cs="Arial"/>
          <w:b/>
          <w:bCs/>
          <w:highlight w:val="white"/>
        </w:rPr>
        <w:t>2szt;</w:t>
      </w:r>
    </w:p>
    <w:p w14:paraId="613838EF" w14:textId="44ED0583" w:rsidR="004964A7" w:rsidRDefault="004964A7" w:rsidP="005826B1">
      <w:pPr>
        <w:pStyle w:val="Akapitzlist"/>
        <w:widowControl w:val="0"/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b/>
          <w:bCs/>
          <w:highlight w:val="white"/>
        </w:rPr>
      </w:pPr>
    </w:p>
    <w:p w14:paraId="5A0AD704" w14:textId="77777777" w:rsidR="00446DF6" w:rsidRPr="00E065B4" w:rsidRDefault="00446DF6" w:rsidP="00E065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D4230F" w14:textId="1B51987F" w:rsidR="00C574C7" w:rsidRPr="00F77C5B" w:rsidRDefault="00040C2F">
      <w:pPr>
        <w:pStyle w:val="Akapitzlist"/>
        <w:widowControl w:val="0"/>
        <w:numPr>
          <w:ilvl w:val="1"/>
          <w:numId w:val="38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color w:val="FF0000"/>
        </w:rPr>
      </w:pPr>
      <w:r w:rsidRPr="00F77C5B">
        <w:rPr>
          <w:rFonts w:ascii="Arial" w:hAnsi="Arial" w:cs="Arial"/>
          <w:bCs/>
          <w:highlight w:val="white"/>
        </w:rPr>
        <w:t>Przedmiot Zamówienia podzielono na 3 części – Obręby leśne : Borki, tj. część nr 1, Przerwanki część nr 2, Węgorzewo część nr 3</w:t>
      </w:r>
      <w:r w:rsidR="0072382A" w:rsidRPr="00F77C5B">
        <w:rPr>
          <w:rFonts w:ascii="Arial" w:hAnsi="Arial" w:cs="Arial"/>
        </w:rPr>
        <w:t>.</w:t>
      </w:r>
    </w:p>
    <w:p w14:paraId="2A2B60F8" w14:textId="0B8AF261" w:rsidR="00040C2F" w:rsidRPr="00665899" w:rsidRDefault="00040C2F" w:rsidP="00040C2F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65899">
        <w:rPr>
          <w:rFonts w:ascii="Arial" w:hAnsi="Arial" w:cs="Arial"/>
        </w:rPr>
        <w:t>Do części nr 1 (Borki) zaliczono:</w:t>
      </w:r>
    </w:p>
    <w:p w14:paraId="4FEA4F86" w14:textId="32DA3DE9" w:rsidR="00F9656C" w:rsidRDefault="00E33D5D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Knieja Łuczańska</w:t>
      </w:r>
    </w:p>
    <w:p w14:paraId="212E28A5" w14:textId="78ECAE54" w:rsidR="00E33D5D" w:rsidRPr="00E33D5D" w:rsidRDefault="00E33D5D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Leśnictwo </w:t>
      </w:r>
      <w:proofErr w:type="spellStart"/>
      <w:r>
        <w:rPr>
          <w:rFonts w:ascii="Arial" w:hAnsi="Arial" w:cs="Arial"/>
        </w:rPr>
        <w:t>Sarnianka</w:t>
      </w:r>
      <w:proofErr w:type="spellEnd"/>
    </w:p>
    <w:p w14:paraId="2AE8C96C" w14:textId="53D69FBA" w:rsidR="00E33D5D" w:rsidRPr="00E33D5D" w:rsidRDefault="00E33D5D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Lipowo</w:t>
      </w:r>
    </w:p>
    <w:p w14:paraId="6BBA91FD" w14:textId="4B30B00E" w:rsidR="00E33D5D" w:rsidRPr="00E33D5D" w:rsidRDefault="00E33D5D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Orłowo</w:t>
      </w:r>
    </w:p>
    <w:p w14:paraId="15AFC24A" w14:textId="20FC5664" w:rsidR="001D003B" w:rsidRPr="00E33D5D" w:rsidRDefault="001D003B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Zielonki</w:t>
      </w:r>
    </w:p>
    <w:p w14:paraId="5711FED4" w14:textId="6C81219E" w:rsidR="00F9656C" w:rsidRPr="00E33D5D" w:rsidRDefault="00F9656C" w:rsidP="00E33D5D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E33D5D">
        <w:rPr>
          <w:rFonts w:ascii="Arial" w:hAnsi="Arial" w:cs="Arial"/>
        </w:rPr>
        <w:t xml:space="preserve">Do części nr </w:t>
      </w:r>
      <w:r w:rsidR="00FC7816" w:rsidRPr="00E33D5D">
        <w:rPr>
          <w:rFonts w:ascii="Arial" w:hAnsi="Arial" w:cs="Arial"/>
        </w:rPr>
        <w:t>2</w:t>
      </w:r>
      <w:r w:rsidRPr="00E33D5D">
        <w:rPr>
          <w:rFonts w:ascii="Arial" w:hAnsi="Arial" w:cs="Arial"/>
        </w:rPr>
        <w:t xml:space="preserve"> (Przerwanki) zaliczono:</w:t>
      </w:r>
    </w:p>
    <w:p w14:paraId="1A76F20C" w14:textId="30FC18F9" w:rsidR="001D003B" w:rsidRPr="00E33D5D" w:rsidRDefault="001D003B">
      <w:pPr>
        <w:pStyle w:val="Akapitzlist"/>
        <w:widowControl w:val="0"/>
        <w:numPr>
          <w:ilvl w:val="6"/>
          <w:numId w:val="37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Kruklanki</w:t>
      </w:r>
    </w:p>
    <w:p w14:paraId="16647937" w14:textId="0B24CC1B" w:rsidR="00FC7816" w:rsidRDefault="001D003B">
      <w:pPr>
        <w:pStyle w:val="Akapitzlist"/>
        <w:widowControl w:val="0"/>
        <w:numPr>
          <w:ilvl w:val="6"/>
          <w:numId w:val="37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Kuty</w:t>
      </w:r>
    </w:p>
    <w:p w14:paraId="1DB6D152" w14:textId="08CBBF34" w:rsidR="001D003B" w:rsidRDefault="001D003B">
      <w:pPr>
        <w:pStyle w:val="Akapitzlist"/>
        <w:widowControl w:val="0"/>
        <w:numPr>
          <w:ilvl w:val="6"/>
          <w:numId w:val="37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Diabla Góra</w:t>
      </w:r>
    </w:p>
    <w:p w14:paraId="0B72E7AA" w14:textId="7B4AEDC2" w:rsidR="001D003B" w:rsidRDefault="001D003B">
      <w:pPr>
        <w:pStyle w:val="Akapitzlist"/>
        <w:widowControl w:val="0"/>
        <w:numPr>
          <w:ilvl w:val="6"/>
          <w:numId w:val="37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Lipowa Góra</w:t>
      </w:r>
    </w:p>
    <w:p w14:paraId="04902BE8" w14:textId="0880D748" w:rsidR="008A2891" w:rsidRDefault="008A2891">
      <w:pPr>
        <w:pStyle w:val="Akapitzlist"/>
        <w:widowControl w:val="0"/>
        <w:numPr>
          <w:ilvl w:val="6"/>
          <w:numId w:val="37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Zawady</w:t>
      </w:r>
    </w:p>
    <w:p w14:paraId="47767724" w14:textId="58BD7413" w:rsidR="001D003B" w:rsidRPr="001D003B" w:rsidRDefault="001D003B">
      <w:pPr>
        <w:pStyle w:val="Akapitzlist"/>
        <w:widowControl w:val="0"/>
        <w:numPr>
          <w:ilvl w:val="6"/>
          <w:numId w:val="37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Wilkus</w:t>
      </w:r>
    </w:p>
    <w:p w14:paraId="5B967CE9" w14:textId="771ADB29" w:rsidR="00FC7816" w:rsidRPr="00E33D5D" w:rsidRDefault="00FC7816" w:rsidP="00E33D5D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E33D5D">
        <w:rPr>
          <w:rFonts w:ascii="Arial" w:hAnsi="Arial" w:cs="Arial"/>
        </w:rPr>
        <w:t>Do części nr 3 (Węgorzewo) zaliczono:</w:t>
      </w:r>
    </w:p>
    <w:p w14:paraId="322C0678" w14:textId="3540FDFE" w:rsidR="001D003B" w:rsidRDefault="001D003B">
      <w:pPr>
        <w:pStyle w:val="Akapitzlist"/>
        <w:widowControl w:val="0"/>
        <w:numPr>
          <w:ilvl w:val="6"/>
          <w:numId w:val="22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Pozezdrze</w:t>
      </w:r>
    </w:p>
    <w:p w14:paraId="195CB6DE" w14:textId="79E9E0EC" w:rsidR="001D003B" w:rsidRDefault="001D003B">
      <w:pPr>
        <w:pStyle w:val="Akapitzlist"/>
        <w:widowControl w:val="0"/>
        <w:numPr>
          <w:ilvl w:val="6"/>
          <w:numId w:val="22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Ogonki</w:t>
      </w:r>
    </w:p>
    <w:p w14:paraId="1C66ACB5" w14:textId="1CCA5F4E" w:rsidR="001D003B" w:rsidRDefault="001D003B">
      <w:pPr>
        <w:pStyle w:val="Akapitzlist"/>
        <w:widowControl w:val="0"/>
        <w:numPr>
          <w:ilvl w:val="6"/>
          <w:numId w:val="22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Kalskie Nowiny</w:t>
      </w:r>
    </w:p>
    <w:p w14:paraId="1AB6FAAC" w14:textId="67795DAB" w:rsidR="001D003B" w:rsidRDefault="00F77C5B">
      <w:pPr>
        <w:pStyle w:val="Akapitzlist"/>
        <w:widowControl w:val="0"/>
        <w:numPr>
          <w:ilvl w:val="6"/>
          <w:numId w:val="22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Duży Kamień</w:t>
      </w:r>
    </w:p>
    <w:p w14:paraId="360B643B" w14:textId="1BFF4F63" w:rsidR="00F77C5B" w:rsidRDefault="00F77C5B">
      <w:pPr>
        <w:pStyle w:val="Akapitzlist"/>
        <w:widowControl w:val="0"/>
        <w:numPr>
          <w:ilvl w:val="6"/>
          <w:numId w:val="22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Mokre</w:t>
      </w:r>
    </w:p>
    <w:p w14:paraId="2C955192" w14:textId="4B7CDD02" w:rsidR="00F77C5B" w:rsidRDefault="00F77C5B">
      <w:pPr>
        <w:pStyle w:val="Akapitzlist"/>
        <w:widowControl w:val="0"/>
        <w:numPr>
          <w:ilvl w:val="6"/>
          <w:numId w:val="22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Klimki</w:t>
      </w:r>
    </w:p>
    <w:p w14:paraId="71F010D6" w14:textId="7B2E5EB8" w:rsidR="00F77C5B" w:rsidRDefault="00F77C5B">
      <w:pPr>
        <w:pStyle w:val="Akapitzlist"/>
        <w:widowControl w:val="0"/>
        <w:numPr>
          <w:ilvl w:val="6"/>
          <w:numId w:val="22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Rydzówka</w:t>
      </w:r>
    </w:p>
    <w:p w14:paraId="3CF4A3D8" w14:textId="46063005" w:rsidR="00F77C5B" w:rsidRDefault="00F77C5B">
      <w:pPr>
        <w:pStyle w:val="Akapitzlist"/>
        <w:widowControl w:val="0"/>
        <w:numPr>
          <w:ilvl w:val="6"/>
          <w:numId w:val="22"/>
        </w:numPr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Leśnictwo Olszewo</w:t>
      </w:r>
    </w:p>
    <w:p w14:paraId="766D114C" w14:textId="77777777" w:rsidR="00F77C5B" w:rsidRPr="00E33D5D" w:rsidRDefault="00F77C5B" w:rsidP="00F77C5B">
      <w:pPr>
        <w:pStyle w:val="Akapitzlist"/>
        <w:widowControl w:val="0"/>
        <w:autoSpaceDE w:val="0"/>
        <w:autoSpaceDN w:val="0"/>
        <w:adjustRightInd w:val="0"/>
        <w:spacing w:after="60"/>
        <w:ind w:left="709"/>
        <w:jc w:val="both"/>
        <w:rPr>
          <w:rFonts w:ascii="Arial" w:hAnsi="Arial" w:cs="Arial"/>
        </w:rPr>
      </w:pPr>
    </w:p>
    <w:p w14:paraId="3F3EAF51" w14:textId="77777777" w:rsidR="00040C2F" w:rsidRPr="00FE62F5" w:rsidRDefault="00040C2F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Szczegółowy opis przedmiotu zamówienia zawierają Szczegółowe Specyfikacje techniczne.</w:t>
      </w:r>
    </w:p>
    <w:p w14:paraId="200A0E21" w14:textId="77777777" w:rsidR="00FE62F5" w:rsidRPr="0072382A" w:rsidRDefault="00FE62F5" w:rsidP="00FE62F5">
      <w:pPr>
        <w:pStyle w:val="Akapitzlist"/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color w:val="FF0000"/>
        </w:rPr>
      </w:pPr>
    </w:p>
    <w:p w14:paraId="61DC0702" w14:textId="4B39220D" w:rsidR="0072382A" w:rsidRPr="0072382A" w:rsidRDefault="0072382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Zamawiający </w:t>
      </w:r>
      <w:r w:rsidR="00FE62F5">
        <w:rPr>
          <w:rFonts w:ascii="Arial" w:hAnsi="Arial" w:cs="Arial"/>
        </w:rPr>
        <w:t xml:space="preserve">nie </w:t>
      </w:r>
      <w:r w:rsidRPr="0072382A">
        <w:rPr>
          <w:rFonts w:ascii="Arial" w:hAnsi="Arial" w:cs="Arial"/>
        </w:rPr>
        <w:t>dopuszcza zmian</w:t>
      </w:r>
      <w:r w:rsidR="00FE62F5">
        <w:rPr>
          <w:rFonts w:ascii="Arial" w:hAnsi="Arial" w:cs="Arial"/>
        </w:rPr>
        <w:t>y</w:t>
      </w:r>
      <w:r w:rsidRPr="0072382A">
        <w:rPr>
          <w:rFonts w:ascii="Arial" w:hAnsi="Arial" w:cs="Arial"/>
        </w:rPr>
        <w:t xml:space="preserve"> uziarnienia kruszywa.</w:t>
      </w:r>
    </w:p>
    <w:p w14:paraId="1499AE44" w14:textId="77777777" w:rsidR="003730B3" w:rsidRPr="0083242C" w:rsidRDefault="003730B3" w:rsidP="003730B3">
      <w:pPr>
        <w:pStyle w:val="Akapitzlist"/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color w:val="FF0000"/>
        </w:rPr>
      </w:pPr>
    </w:p>
    <w:p w14:paraId="5FDF4C08" w14:textId="1B9B7296" w:rsidR="003730B3" w:rsidRPr="0083242C" w:rsidRDefault="003730B3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Zaleca się, aby wykonawcy dokonali wizji lokalnej w terenie, na którym będą wykonywane prace objęte niniejszym postępowaniem, w celu dokonania oceny </w:t>
      </w:r>
      <w:r w:rsidRPr="0083242C">
        <w:rPr>
          <w:rFonts w:ascii="Arial" w:hAnsi="Arial" w:cs="Arial"/>
        </w:rPr>
        <w:lastRenderedPageBreak/>
        <w:t>warunków realizacji zamówienia.  Termin lustracji terenowej należy uzgodnić</w:t>
      </w:r>
      <w:r w:rsidR="00F77C5B">
        <w:rPr>
          <w:rFonts w:ascii="Arial" w:hAnsi="Arial" w:cs="Arial"/>
        </w:rPr>
        <w:t xml:space="preserve"> </w:t>
      </w:r>
      <w:r w:rsidRPr="0083242C">
        <w:rPr>
          <w:rFonts w:ascii="Arial" w:hAnsi="Arial" w:cs="Arial"/>
        </w:rPr>
        <w:t>z</w:t>
      </w:r>
      <w:r w:rsidR="00F77C5B">
        <w:rPr>
          <w:rFonts w:ascii="Arial" w:hAnsi="Arial" w:cs="Arial"/>
        </w:rPr>
        <w:t xml:space="preserve"> </w:t>
      </w:r>
      <w:r w:rsidRPr="0083242C">
        <w:rPr>
          <w:rFonts w:ascii="Arial" w:hAnsi="Arial" w:cs="Arial"/>
        </w:rPr>
        <w:t>osobą wyznaczoną do kontaktów.</w:t>
      </w:r>
    </w:p>
    <w:p w14:paraId="2DD8C8C6" w14:textId="77777777" w:rsidR="003730B3" w:rsidRPr="0083242C" w:rsidRDefault="003730B3" w:rsidP="003730B3">
      <w:pPr>
        <w:pStyle w:val="Akapitzlist"/>
        <w:rPr>
          <w:rFonts w:ascii="Arial" w:hAnsi="Arial" w:cs="Arial"/>
        </w:rPr>
      </w:pPr>
    </w:p>
    <w:p w14:paraId="72EAFB06" w14:textId="532289B6" w:rsidR="00C574C7" w:rsidRPr="0083242C" w:rsidRDefault="003730B3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Nazwy i kody dotyczące przedmiotu zamówienia określone we Wspólnym Słowniku Zamówień:</w:t>
      </w:r>
    </w:p>
    <w:p w14:paraId="5F4EC208" w14:textId="77777777" w:rsidR="003730B3" w:rsidRPr="0083242C" w:rsidRDefault="003730B3" w:rsidP="003730B3">
      <w:pPr>
        <w:pStyle w:val="Akapitzlist"/>
        <w:rPr>
          <w:rFonts w:ascii="Arial" w:hAnsi="Arial" w:cs="Arial"/>
        </w:rPr>
      </w:pPr>
    </w:p>
    <w:p w14:paraId="17E7B490" w14:textId="77777777" w:rsidR="0072382A" w:rsidRPr="00364175" w:rsidRDefault="0072382A" w:rsidP="0072382A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b/>
        </w:rPr>
      </w:pPr>
      <w:r w:rsidRPr="00364175">
        <w:rPr>
          <w:rFonts w:ascii="Arial" w:hAnsi="Arial" w:cs="Arial"/>
          <w:b/>
        </w:rPr>
        <w:t>45233140-2 Roboty drogowe</w:t>
      </w:r>
    </w:p>
    <w:p w14:paraId="2F06AB6A" w14:textId="77777777" w:rsidR="0072382A" w:rsidRPr="00364175" w:rsidRDefault="0072382A" w:rsidP="0072382A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b/>
        </w:rPr>
      </w:pPr>
      <w:r w:rsidRPr="00364175">
        <w:rPr>
          <w:rFonts w:ascii="Arial" w:hAnsi="Arial" w:cs="Arial"/>
          <w:b/>
        </w:rPr>
        <w:t>45233142-6 Roboty w zakresie naprawy dróg</w:t>
      </w:r>
    </w:p>
    <w:p w14:paraId="2DEAD6B4" w14:textId="29A3B9A3" w:rsidR="0072382A" w:rsidRDefault="0072382A" w:rsidP="0072382A">
      <w:pPr>
        <w:pStyle w:val="Tekstpodstawowy"/>
        <w:spacing w:after="0" w:line="276" w:lineRule="auto"/>
        <w:ind w:left="1701" w:hanging="1417"/>
        <w:jc w:val="both"/>
        <w:rPr>
          <w:rFonts w:ascii="Arial" w:hAnsi="Arial" w:cs="Arial"/>
          <w:b/>
        </w:rPr>
      </w:pPr>
      <w:r w:rsidRPr="00364175">
        <w:rPr>
          <w:rFonts w:ascii="Arial" w:hAnsi="Arial" w:cs="Arial"/>
          <w:b/>
        </w:rPr>
        <w:t>14212000-0 Granulaty, odłamki, kamień sproszkowany, otoczaki, żwir, kamień rozłupany oraz pokruszony, mieszanki kamienia, mieszanki piasku i żwiru oraz inne kruszywo.</w:t>
      </w:r>
    </w:p>
    <w:p w14:paraId="1542996C" w14:textId="14D64A58" w:rsidR="0029445C" w:rsidRPr="00364175" w:rsidRDefault="0029445C" w:rsidP="0029445C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44132000-4</w:t>
      </w:r>
      <w:r w:rsidRPr="003641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Elementy przepustów</w:t>
      </w:r>
    </w:p>
    <w:p w14:paraId="7D220C26" w14:textId="2CB13E69" w:rsidR="004050F3" w:rsidRPr="004050F3" w:rsidRDefault="004050F3" w:rsidP="004050F3">
      <w:pPr>
        <w:pStyle w:val="Nagwek3"/>
        <w:shd w:val="clear" w:color="auto" w:fill="FFFFFF"/>
        <w:tabs>
          <w:tab w:val="clear" w:pos="0"/>
        </w:tabs>
        <w:spacing w:before="0" w:after="0"/>
        <w:ind w:left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4050F3">
        <w:rPr>
          <w:rStyle w:val="Normalny1"/>
          <w:rFonts w:ascii="Arial" w:hAnsi="Arial" w:cs="Arial"/>
          <w:color w:val="000000"/>
          <w:sz w:val="24"/>
          <w:szCs w:val="24"/>
        </w:rPr>
        <w:t>77310000-6 Usługi sadzenia roślin oraz utrzymania terenów zielonych</w:t>
      </w:r>
    </w:p>
    <w:p w14:paraId="07EA2140" w14:textId="77777777" w:rsidR="003730B3" w:rsidRPr="004050F3" w:rsidRDefault="003730B3" w:rsidP="004050F3">
      <w:pPr>
        <w:rPr>
          <w:rFonts w:ascii="Arial" w:hAnsi="Arial" w:cs="Arial"/>
        </w:rPr>
      </w:pPr>
    </w:p>
    <w:p w14:paraId="72E64B78" w14:textId="62F8D7CB" w:rsidR="003730B3" w:rsidRPr="0083242C" w:rsidRDefault="003730B3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  <w:color w:val="000000"/>
        </w:rPr>
        <w:t>Dodatkowy</w:t>
      </w:r>
      <w:r w:rsidRPr="0083242C">
        <w:rPr>
          <w:rFonts w:ascii="Arial" w:hAnsi="Arial" w:cs="Arial"/>
        </w:rPr>
        <w:t xml:space="preserve"> warunek dotyczący przedmiotu Zamówienia:</w:t>
      </w:r>
    </w:p>
    <w:p w14:paraId="3BAD1D2D" w14:textId="074F6570" w:rsidR="00C574C7" w:rsidRPr="0083242C" w:rsidRDefault="004050F3" w:rsidP="003730B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Kruszywo</w:t>
      </w:r>
      <w:r w:rsidR="003730B3" w:rsidRPr="0083242C">
        <w:rPr>
          <w:rFonts w:ascii="Arial" w:hAnsi="Arial" w:cs="Arial"/>
        </w:rPr>
        <w:t xml:space="preserve"> drogow</w:t>
      </w:r>
      <w:r>
        <w:rPr>
          <w:rFonts w:ascii="Arial" w:hAnsi="Arial" w:cs="Arial"/>
        </w:rPr>
        <w:t>e</w:t>
      </w:r>
      <w:r w:rsidR="00B70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C50/30 </w:t>
      </w:r>
      <w:r w:rsidR="003730B3" w:rsidRPr="0083242C">
        <w:rPr>
          <w:rFonts w:ascii="Arial" w:hAnsi="Arial" w:cs="Arial"/>
        </w:rPr>
        <w:t xml:space="preserve"> musi pochodzić ze żwirowni posiadającej koncesję na wydobywanie kruszywa.</w:t>
      </w:r>
    </w:p>
    <w:p w14:paraId="1AA5B5A1" w14:textId="6235AD2A" w:rsidR="003730B3" w:rsidRPr="0083242C" w:rsidRDefault="003730B3" w:rsidP="003730B3">
      <w:pPr>
        <w:ind w:left="284"/>
        <w:jc w:val="both"/>
        <w:rPr>
          <w:rFonts w:ascii="Arial" w:hAnsi="Arial" w:cs="Arial"/>
        </w:rPr>
      </w:pPr>
    </w:p>
    <w:p w14:paraId="40410FA1" w14:textId="4845476D" w:rsidR="003730B3" w:rsidRPr="0083242C" w:rsidRDefault="00BD59A9">
      <w:pPr>
        <w:pStyle w:val="Akapitzlist"/>
        <w:numPr>
          <w:ilvl w:val="1"/>
          <w:numId w:val="22"/>
        </w:numPr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Zamawiający dopuszcza możliwość powierzenia przez wykonawcę wykonania części lub całości Zamówienia podwykonawcom. W takim przypadku wykonawca zobowiązany jest do wskazania w swojej ofercie części zamówienia (zakresu), których wykonanie zamierza powierzyć podwykonawcom.</w:t>
      </w:r>
    </w:p>
    <w:p w14:paraId="24D1F412" w14:textId="77777777" w:rsidR="00BD59A9" w:rsidRPr="0083242C" w:rsidRDefault="00BD59A9" w:rsidP="00BD59A9">
      <w:pPr>
        <w:jc w:val="both"/>
        <w:rPr>
          <w:rFonts w:ascii="Arial" w:hAnsi="Arial" w:cs="Arial"/>
        </w:rPr>
      </w:pPr>
    </w:p>
    <w:p w14:paraId="3C5FF4F6" w14:textId="0C8F9CA0" w:rsidR="00BD59A9" w:rsidRPr="00B74451" w:rsidRDefault="00BD59A9">
      <w:pPr>
        <w:pStyle w:val="Akapitzlist"/>
        <w:numPr>
          <w:ilvl w:val="1"/>
          <w:numId w:val="22"/>
        </w:numPr>
        <w:ind w:left="284"/>
        <w:jc w:val="both"/>
        <w:rPr>
          <w:rFonts w:ascii="Arial" w:hAnsi="Arial" w:cs="Arial"/>
        </w:rPr>
      </w:pPr>
      <w:r w:rsidRPr="00B74451">
        <w:rPr>
          <w:rFonts w:ascii="Arial" w:hAnsi="Arial" w:cs="Arial"/>
        </w:rPr>
        <w:t>Zamawiający  dopuszcza składanie  ofert częściowych - na dowolną ilość części.</w:t>
      </w:r>
    </w:p>
    <w:p w14:paraId="365035A5" w14:textId="6A1177A1" w:rsidR="00C574C7" w:rsidRDefault="00C574C7" w:rsidP="00C574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0F7954D" w14:textId="7B9B756C" w:rsidR="00F419D2" w:rsidRPr="0083242C" w:rsidRDefault="00F419D2" w:rsidP="00F41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</w:rPr>
      </w:pPr>
      <w:r w:rsidRPr="0083242C"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>Inne wymogi dotyczące realizacji przedmiotu zamówienia</w:t>
      </w:r>
    </w:p>
    <w:p w14:paraId="31432740" w14:textId="77777777" w:rsidR="00F419D2" w:rsidRPr="00F419D2" w:rsidRDefault="00F419D2" w:rsidP="00F419D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b/>
          <w:bCs/>
        </w:rPr>
      </w:pPr>
      <w:r w:rsidRPr="00F419D2">
        <w:rPr>
          <w:rFonts w:ascii="Arial" w:hAnsi="Arial" w:cs="Arial"/>
        </w:rPr>
        <w:t>Do obowiązków wykonawcy należy:</w:t>
      </w:r>
    </w:p>
    <w:p w14:paraId="78458382" w14:textId="1E7E0D15" w:rsidR="00F419D2" w:rsidRPr="004F40C6" w:rsidRDefault="00F419D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2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 xml:space="preserve">Wykonanie przedmiotu umowy z materiałów odpowiadających wymaganiom określonym w art. 10 </w:t>
      </w:r>
      <w:r w:rsidRPr="004F40C6">
        <w:rPr>
          <w:rFonts w:ascii="Arial" w:hAnsi="Arial" w:cs="Arial"/>
        </w:rPr>
        <w:t>ustawy z dnia 7 lipca 1994 r. Prawo budowlane (</w:t>
      </w:r>
      <w:r w:rsidR="00A223A6" w:rsidRPr="004F40C6">
        <w:rPr>
          <w:rFonts w:ascii="Arial" w:hAnsi="Arial" w:cs="Arial"/>
        </w:rPr>
        <w:t>Dz.U. z 202</w:t>
      </w:r>
      <w:r w:rsidR="004F40C6" w:rsidRPr="004F40C6">
        <w:rPr>
          <w:rFonts w:ascii="Arial" w:hAnsi="Arial" w:cs="Arial"/>
        </w:rPr>
        <w:t>1</w:t>
      </w:r>
      <w:r w:rsidR="00A223A6" w:rsidRPr="004F40C6">
        <w:rPr>
          <w:rFonts w:ascii="Arial" w:hAnsi="Arial" w:cs="Arial"/>
        </w:rPr>
        <w:t xml:space="preserve"> r. poz. </w:t>
      </w:r>
      <w:r w:rsidR="004F40C6" w:rsidRPr="004F40C6">
        <w:rPr>
          <w:rFonts w:ascii="Arial" w:hAnsi="Arial" w:cs="Arial"/>
        </w:rPr>
        <w:t>2351</w:t>
      </w:r>
      <w:r w:rsidRPr="004F40C6">
        <w:rPr>
          <w:rFonts w:ascii="Arial" w:hAnsi="Arial" w:cs="Arial"/>
        </w:rPr>
        <w:t>);</w:t>
      </w:r>
    </w:p>
    <w:p w14:paraId="1DD31A73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/>
          <w:u w:val="single"/>
        </w:rPr>
      </w:pPr>
      <w:r w:rsidRPr="00F419D2">
        <w:rPr>
          <w:rFonts w:ascii="Arial" w:hAnsi="Arial" w:cs="Arial"/>
        </w:rPr>
        <w:t xml:space="preserve">Przed wbudowaniem przedłożenie do akceptacji certyfikatu na materiały na znak bezpieczeństwa, deklarację zgodności lub certyfikat zgodności z zasadniczymi wymaganiami dotyczącymi danego wyrobu. </w:t>
      </w:r>
    </w:p>
    <w:p w14:paraId="46AA69F2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u w:val="single"/>
        </w:rPr>
      </w:pPr>
      <w:r w:rsidRPr="00F419D2">
        <w:rPr>
          <w:rFonts w:ascii="Arial" w:hAnsi="Arial" w:cs="Arial"/>
          <w:u w:val="single"/>
        </w:rPr>
        <w:t xml:space="preserve">W przypadku wątpliwości do jakości materiałów użytych do wbudowania </w:t>
      </w:r>
      <w:r w:rsidRPr="00F419D2">
        <w:rPr>
          <w:rFonts w:ascii="Arial" w:hAnsi="Arial" w:cs="Arial"/>
          <w:b/>
          <w:u w:val="single"/>
        </w:rPr>
        <w:t>Zamawiający ma prawo</w:t>
      </w:r>
      <w:r w:rsidRPr="00F419D2">
        <w:rPr>
          <w:rFonts w:ascii="Arial" w:hAnsi="Arial" w:cs="Arial"/>
          <w:u w:val="single"/>
        </w:rPr>
        <w:t xml:space="preserve"> wykonania badań tych materiałów zgodnie z obowiązującymi normami w celu stwierdzenia ich jakości. (</w:t>
      </w:r>
      <w:r w:rsidRPr="00F419D2">
        <w:rPr>
          <w:rFonts w:ascii="Arial" w:hAnsi="Arial" w:cs="Arial"/>
          <w:b/>
          <w:u w:val="single"/>
        </w:rPr>
        <w:t xml:space="preserve">norma </w:t>
      </w:r>
      <w:r w:rsidRPr="00F419D2">
        <w:rPr>
          <w:rFonts w:ascii="Arial" w:hAnsi="Arial" w:cs="Arial"/>
          <w:b/>
          <w:i/>
          <w:szCs w:val="28"/>
          <w:u w:val="single"/>
        </w:rPr>
        <w:t xml:space="preserve">PN-EN 13242 – Kruszywa do niezwiązanych i związanych hydraulicznie materiałów stosowanych w obiektach budowlanych i budownictwie drogowym; </w:t>
      </w:r>
      <w:r w:rsidRPr="00F419D2">
        <w:rPr>
          <w:rFonts w:ascii="Arial" w:hAnsi="Arial" w:cs="Arial"/>
          <w:szCs w:val="28"/>
          <w:u w:val="single"/>
        </w:rPr>
        <w:t>lub równoważne dopuszczone do stosowania w UE</w:t>
      </w:r>
      <w:r w:rsidRPr="00F419D2">
        <w:rPr>
          <w:rFonts w:ascii="Arial" w:hAnsi="Arial" w:cs="Arial"/>
          <w:i/>
          <w:szCs w:val="28"/>
          <w:u w:val="single"/>
        </w:rPr>
        <w:t xml:space="preserve">). </w:t>
      </w:r>
      <w:r w:rsidRPr="00F419D2">
        <w:rPr>
          <w:rFonts w:ascii="Arial" w:hAnsi="Arial" w:cs="Arial"/>
          <w:u w:val="single"/>
        </w:rPr>
        <w:t>Jeżeli badania wykażą, że zastosowane materiały są złej jakości, wówczas Wykonawca zostanie obciążony kosztem badań i na własny koszt dokona ich wymiany w terminie określonym przez Zamawiającego;</w:t>
      </w:r>
    </w:p>
    <w:p w14:paraId="12AF3D49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Zapewnienie na własny koszt transportu odpadów do miejsc ich wykorzystania lub utylizacji, łącznie z kosztami utylizacji;</w:t>
      </w:r>
    </w:p>
    <w:p w14:paraId="67CEE139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Jako wytwarzający odpady – do przestrzegania przepisów prawnych wynikających w szczególności z następujących ustaw:</w:t>
      </w:r>
    </w:p>
    <w:p w14:paraId="06A34165" w14:textId="7C2E35FB" w:rsidR="00F419D2" w:rsidRPr="005532D6" w:rsidRDefault="00F419D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="Arial" w:hAnsi="Arial" w:cs="Arial"/>
        </w:rPr>
      </w:pPr>
      <w:r w:rsidRPr="005532D6">
        <w:rPr>
          <w:rFonts w:ascii="Arial" w:hAnsi="Arial" w:cs="Arial"/>
        </w:rPr>
        <w:t>Ustawy z dnia 27.04.2001r. Prawo ochrony środowiska (</w:t>
      </w:r>
      <w:r w:rsidR="002B6EEF" w:rsidRPr="005532D6">
        <w:rPr>
          <w:rFonts w:ascii="Arial" w:hAnsi="Arial" w:cs="Arial"/>
        </w:rPr>
        <w:t>Dz.U. z 202</w:t>
      </w:r>
      <w:r w:rsidR="005532D6" w:rsidRPr="005532D6">
        <w:rPr>
          <w:rFonts w:ascii="Arial" w:hAnsi="Arial" w:cs="Arial"/>
        </w:rPr>
        <w:t>1</w:t>
      </w:r>
      <w:r w:rsidR="002B6EEF" w:rsidRPr="005532D6">
        <w:rPr>
          <w:rFonts w:ascii="Arial" w:hAnsi="Arial" w:cs="Arial"/>
        </w:rPr>
        <w:t xml:space="preserve"> r. poz. 1</w:t>
      </w:r>
      <w:r w:rsidR="005532D6" w:rsidRPr="005532D6">
        <w:rPr>
          <w:rFonts w:ascii="Arial" w:hAnsi="Arial" w:cs="Arial"/>
        </w:rPr>
        <w:t>973</w:t>
      </w:r>
      <w:r w:rsidRPr="005532D6">
        <w:rPr>
          <w:rFonts w:ascii="Arial" w:hAnsi="Arial" w:cs="Arial"/>
        </w:rPr>
        <w:t>),</w:t>
      </w:r>
    </w:p>
    <w:p w14:paraId="40107291" w14:textId="3EFD7152" w:rsidR="00F419D2" w:rsidRPr="00497B4C" w:rsidRDefault="00F419D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="Arial" w:hAnsi="Arial" w:cs="Arial"/>
        </w:rPr>
      </w:pPr>
      <w:r w:rsidRPr="00497B4C">
        <w:rPr>
          <w:rFonts w:ascii="Arial" w:hAnsi="Arial" w:cs="Arial"/>
        </w:rPr>
        <w:t xml:space="preserve">Ustawy z dnia </w:t>
      </w:r>
      <w:r w:rsidR="002B6EEF" w:rsidRPr="00497B4C">
        <w:rPr>
          <w:rFonts w:ascii="Arial" w:hAnsi="Arial" w:cs="Arial"/>
        </w:rPr>
        <w:t>14</w:t>
      </w:r>
      <w:r w:rsidRPr="00497B4C">
        <w:rPr>
          <w:rFonts w:ascii="Arial" w:hAnsi="Arial" w:cs="Arial"/>
        </w:rPr>
        <w:t>.</w:t>
      </w:r>
      <w:r w:rsidR="002B6EEF" w:rsidRPr="00497B4C">
        <w:rPr>
          <w:rFonts w:ascii="Arial" w:hAnsi="Arial" w:cs="Arial"/>
        </w:rPr>
        <w:t>12</w:t>
      </w:r>
      <w:r w:rsidRPr="00497B4C">
        <w:rPr>
          <w:rFonts w:ascii="Arial" w:hAnsi="Arial" w:cs="Arial"/>
        </w:rPr>
        <w:t>.20</w:t>
      </w:r>
      <w:r w:rsidR="002B6EEF" w:rsidRPr="00497B4C">
        <w:rPr>
          <w:rFonts w:ascii="Arial" w:hAnsi="Arial" w:cs="Arial"/>
        </w:rPr>
        <w:t>12</w:t>
      </w:r>
      <w:r w:rsidRPr="00497B4C">
        <w:rPr>
          <w:rFonts w:ascii="Arial" w:hAnsi="Arial" w:cs="Arial"/>
        </w:rPr>
        <w:t xml:space="preserve">r. o </w:t>
      </w:r>
      <w:r w:rsidRPr="00FA6E2F">
        <w:rPr>
          <w:rFonts w:ascii="Arial" w:hAnsi="Arial" w:cs="Arial"/>
        </w:rPr>
        <w:t>odpadach (</w:t>
      </w:r>
      <w:r w:rsidR="002B6EEF" w:rsidRPr="00FA6E2F">
        <w:rPr>
          <w:rFonts w:ascii="Arial" w:hAnsi="Arial" w:cs="Arial"/>
        </w:rPr>
        <w:t>Dz.U. z 202</w:t>
      </w:r>
      <w:r w:rsidR="00FA6E2F" w:rsidRPr="00FA6E2F">
        <w:rPr>
          <w:rFonts w:ascii="Arial" w:hAnsi="Arial" w:cs="Arial"/>
        </w:rPr>
        <w:t>2</w:t>
      </w:r>
      <w:r w:rsidR="002B6EEF" w:rsidRPr="00FA6E2F">
        <w:rPr>
          <w:rFonts w:ascii="Arial" w:hAnsi="Arial" w:cs="Arial"/>
        </w:rPr>
        <w:t xml:space="preserve"> r. poz. </w:t>
      </w:r>
      <w:r w:rsidR="00FA6E2F" w:rsidRPr="00FA6E2F">
        <w:rPr>
          <w:rFonts w:ascii="Arial" w:hAnsi="Arial" w:cs="Arial"/>
        </w:rPr>
        <w:t>699</w:t>
      </w:r>
      <w:r w:rsidRPr="00FA6E2F">
        <w:rPr>
          <w:rFonts w:ascii="Arial" w:hAnsi="Arial" w:cs="Arial"/>
        </w:rPr>
        <w:t>),</w:t>
      </w:r>
    </w:p>
    <w:p w14:paraId="52080B54" w14:textId="5960EB1F" w:rsidR="00F419D2" w:rsidRPr="00F419D2" w:rsidRDefault="00F419D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lastRenderedPageBreak/>
        <w:t xml:space="preserve">Powołane przepisy prawne Wykonawca zobowiązuje się stosować </w:t>
      </w:r>
      <w:r w:rsidR="00A223A6">
        <w:rPr>
          <w:rFonts w:ascii="Arial" w:hAnsi="Arial" w:cs="Arial"/>
        </w:rPr>
        <w:t xml:space="preserve">                 </w:t>
      </w:r>
      <w:r w:rsidRPr="00F419D2">
        <w:rPr>
          <w:rFonts w:ascii="Arial" w:hAnsi="Arial" w:cs="Arial"/>
        </w:rPr>
        <w:t>z uwzględnieniem ewentualnych zmian stanu prawnego w tym zakresie.</w:t>
      </w:r>
    </w:p>
    <w:p w14:paraId="19A76983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Ponoszenie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14:paraId="468791D1" w14:textId="4C9FD6D2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 xml:space="preserve">Terminowe wykonanie i przekazanie do eksploatacji przedmiotu umowy oraz oświadczenia, że roboty ukończone przez niego są całkowicie zgodne z umową </w:t>
      </w:r>
      <w:r w:rsidR="00A223A6">
        <w:rPr>
          <w:rFonts w:ascii="Arial" w:hAnsi="Arial" w:cs="Arial"/>
        </w:rPr>
        <w:t xml:space="preserve">    </w:t>
      </w:r>
      <w:r w:rsidRPr="00F419D2">
        <w:rPr>
          <w:rFonts w:ascii="Arial" w:hAnsi="Arial" w:cs="Arial"/>
        </w:rPr>
        <w:t>i odpowiadają potrzebom, dla których są przewidziane według umowy;</w:t>
      </w:r>
    </w:p>
    <w:p w14:paraId="59F1E6DA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Ponoszenie pełnej odpowiedzialności za stosowanie i bezpieczeństwo wszelkich działań prowadzonych na terenie budowy i poza nim, a związanych z wykonaniem przedmiotu umowy;</w:t>
      </w:r>
    </w:p>
    <w:p w14:paraId="30321090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Ponoszenie pełnej odpowiedzialności za szkody oraz następstwa nieszczęśliwych wypadków pracowników i osób trzecich, powstałe w związku z prowadzonymi pracami, w tym także ruchem pojazdów;</w:t>
      </w:r>
    </w:p>
    <w:p w14:paraId="0BB23636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Dostarczanie niezbędnych dokumentów potwierdzających parametry techniczne oraz wymagane normy stosowanych materiałów i urządzeń w tym np. wyników oraz protokołów badań, sprawozdań i prób dotyczących realizowanego przedmiotu Umowy;</w:t>
      </w:r>
    </w:p>
    <w:p w14:paraId="4ED67D8C" w14:textId="6A9292AF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Usunięcie wszelkich wad i usterek stwierdzonych przez przedstawicieli Zamawiającego w trakcie trwania robót w terminie określonym przez Zamawiającego nie dłuższym</w:t>
      </w:r>
      <w:r w:rsidR="00857522">
        <w:rPr>
          <w:rFonts w:ascii="Arial" w:hAnsi="Arial" w:cs="Arial"/>
        </w:rPr>
        <w:t>,</w:t>
      </w:r>
      <w:r w:rsidRPr="00F419D2">
        <w:rPr>
          <w:rFonts w:ascii="Arial" w:hAnsi="Arial" w:cs="Arial"/>
        </w:rPr>
        <w:t xml:space="preserve"> niż termin technicznie uzasadniony i konieczny do ich usunięcia.</w:t>
      </w:r>
    </w:p>
    <w:p w14:paraId="159B4C16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01C2B4DF" w14:textId="2B86CB06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>Wykonawca zobowiązany jest zapewnić wykonanie i kierowanie robotami objętymi umową przez osoby posiadające stosowne kwalifikacje zawodowe i uprawnienia budowlane.</w:t>
      </w:r>
    </w:p>
    <w:p w14:paraId="25A1906D" w14:textId="77777777" w:rsidR="00F419D2" w:rsidRPr="00F419D2" w:rsidRDefault="00F419D2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419D2">
        <w:rPr>
          <w:rFonts w:ascii="Arial" w:hAnsi="Arial" w:cs="Arial"/>
        </w:rPr>
        <w:t xml:space="preserve">Przywrócenie do należytego stanu i porządku terenu budowy, a także (w razie korzystania)  dróg, nieruchomości, urządzeń, obiektów itp., które Wykonawca naruszył przy wykonywaniu przedmiotu zamówienia. </w:t>
      </w:r>
    </w:p>
    <w:p w14:paraId="3B27540C" w14:textId="6ED03429" w:rsidR="00F419D2" w:rsidRDefault="00F419D2" w:rsidP="00C574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EB059B6" w14:textId="3C4959AE" w:rsidR="00F419D2" w:rsidRPr="0083242C" w:rsidRDefault="00F419D2" w:rsidP="00F41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83242C">
        <w:rPr>
          <w:rFonts w:ascii="Arial" w:hAnsi="Arial" w:cs="Arial"/>
          <w:b/>
          <w:bCs/>
        </w:rPr>
        <w:t xml:space="preserve">. </w:t>
      </w:r>
      <w:r w:rsidR="00B52CF8">
        <w:rPr>
          <w:rFonts w:ascii="Arial" w:hAnsi="Arial" w:cs="Arial"/>
          <w:b/>
          <w:bCs/>
        </w:rPr>
        <w:t>Informacja o warunkach gwarancji</w:t>
      </w:r>
    </w:p>
    <w:p w14:paraId="446E0700" w14:textId="4C0F5973" w:rsidR="00F419D2" w:rsidRDefault="00F419D2" w:rsidP="00C574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CA9F9C8" w14:textId="3AFD6BCD" w:rsidR="00F419D2" w:rsidRPr="00857522" w:rsidRDefault="00F419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857522">
        <w:rPr>
          <w:rFonts w:ascii="Arial" w:hAnsi="Arial" w:cs="Arial"/>
        </w:rPr>
        <w:t>Na wykonany cały przedmiot zamówienia wykonawca udzieli Zamawiającemu 12 miesięcznej gwarancji oraz 12 miesięcznego okresu rękojmi.</w:t>
      </w:r>
    </w:p>
    <w:p w14:paraId="0FE03BF6" w14:textId="33D5C283" w:rsidR="00F419D2" w:rsidRPr="00857522" w:rsidRDefault="00F419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857522">
        <w:rPr>
          <w:rFonts w:ascii="Arial" w:hAnsi="Arial" w:cs="Arial"/>
        </w:rPr>
        <w:t>Termin gwarancji liczony będzie od daty odbioru końcowego zamówienia.</w:t>
      </w:r>
    </w:p>
    <w:p w14:paraId="2868F8BA" w14:textId="3873B8F8" w:rsidR="00F419D2" w:rsidRPr="00857522" w:rsidRDefault="00F419D2">
      <w:pPr>
        <w:pStyle w:val="Default"/>
        <w:numPr>
          <w:ilvl w:val="0"/>
          <w:numId w:val="11"/>
        </w:numPr>
        <w:tabs>
          <w:tab w:val="left" w:pos="66"/>
        </w:tabs>
        <w:suppressAutoHyphens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auto"/>
        </w:rPr>
      </w:pPr>
      <w:r w:rsidRPr="00857522">
        <w:rPr>
          <w:rFonts w:ascii="Arial" w:hAnsi="Arial" w:cs="Arial"/>
          <w:color w:val="auto"/>
        </w:rPr>
        <w:t>Okresy gwarancji udzielane przez podwykonawców</w:t>
      </w:r>
      <w:r w:rsidR="00857522" w:rsidRPr="00857522">
        <w:rPr>
          <w:rFonts w:ascii="Arial" w:hAnsi="Arial" w:cs="Arial"/>
          <w:color w:val="auto"/>
        </w:rPr>
        <w:t>,</w:t>
      </w:r>
      <w:r w:rsidRPr="00857522">
        <w:rPr>
          <w:rFonts w:ascii="Arial" w:hAnsi="Arial" w:cs="Arial"/>
          <w:color w:val="auto"/>
        </w:rPr>
        <w:t xml:space="preserve"> muszą odpowiadać co najmniej okresowi udzielonemu przez Wykonawcę</w:t>
      </w:r>
      <w:r w:rsidR="00857522" w:rsidRPr="00857522">
        <w:rPr>
          <w:rFonts w:ascii="Arial" w:hAnsi="Arial" w:cs="Arial"/>
          <w:color w:val="auto"/>
        </w:rPr>
        <w:t>,</w:t>
      </w:r>
      <w:r w:rsidRPr="00857522">
        <w:rPr>
          <w:rFonts w:ascii="Arial" w:hAnsi="Arial" w:cs="Arial"/>
          <w:color w:val="auto"/>
        </w:rPr>
        <w:t xml:space="preserve"> i liczone będą od daty odbioru bez zastrzeżeń całości wykonanego zamówienia.</w:t>
      </w:r>
    </w:p>
    <w:p w14:paraId="5E1ABF6D" w14:textId="23F79529" w:rsidR="00F419D2" w:rsidRPr="00A31FD8" w:rsidRDefault="00F419D2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FF0000"/>
          <w:szCs w:val="28"/>
        </w:rPr>
      </w:pPr>
      <w:r w:rsidRPr="00857522">
        <w:rPr>
          <w:rFonts w:ascii="Arial" w:hAnsi="Arial" w:cs="Arial"/>
          <w:szCs w:val="28"/>
        </w:rPr>
        <w:t>Zamawiający wymaga wydłużenia okresu rękojmi do okresu trwania gwarancji.</w:t>
      </w:r>
    </w:p>
    <w:p w14:paraId="59DF92D2" w14:textId="77777777" w:rsidR="00C2618A" w:rsidRDefault="00C2618A" w:rsidP="00A223A6">
      <w:pPr>
        <w:pStyle w:val="Akapitzlist"/>
        <w:suppressAutoHyphens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Cs w:val="28"/>
        </w:rPr>
      </w:pPr>
    </w:p>
    <w:p w14:paraId="1C18973E" w14:textId="2D62021B" w:rsidR="00A223A6" w:rsidRPr="00A223A6" w:rsidRDefault="00A223A6" w:rsidP="00A223A6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</w:rPr>
      </w:pPr>
      <w:r w:rsidRPr="00A223A6">
        <w:rPr>
          <w:rFonts w:ascii="Arial" w:hAnsi="Arial" w:cs="Arial"/>
          <w:b/>
          <w:bCs/>
        </w:rPr>
        <w:t>6. Szczegółowe warunki dotyczące</w:t>
      </w:r>
      <w:r w:rsidRPr="00A223A6">
        <w:rPr>
          <w:rFonts w:ascii="Arial" w:eastAsia="Arial" w:hAnsi="Arial" w:cs="Arial"/>
          <w:b/>
          <w:bCs/>
        </w:rPr>
        <w:t xml:space="preserve"> </w:t>
      </w:r>
      <w:r w:rsidRPr="00A223A6">
        <w:rPr>
          <w:rFonts w:ascii="Arial" w:hAnsi="Arial" w:cs="Arial"/>
          <w:b/>
          <w:bCs/>
        </w:rPr>
        <w:t xml:space="preserve">zamówienia </w:t>
      </w:r>
    </w:p>
    <w:p w14:paraId="489520D0" w14:textId="77777777" w:rsidR="00A223A6" w:rsidRPr="00F419D2" w:rsidRDefault="00A223A6" w:rsidP="00A223A6">
      <w:pPr>
        <w:pStyle w:val="Akapitzlist"/>
        <w:suppressAutoHyphens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Cs w:val="28"/>
        </w:rPr>
      </w:pPr>
    </w:p>
    <w:p w14:paraId="6DD1378E" w14:textId="535294D3" w:rsidR="00F419D2" w:rsidRPr="00F419D2" w:rsidRDefault="00A223A6" w:rsidP="00A31F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</w:t>
      </w:r>
      <w:r w:rsidR="00E73719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</w:t>
      </w:r>
      <w:r w:rsidR="00F419D2" w:rsidRPr="00F419D2">
        <w:rPr>
          <w:rFonts w:ascii="Arial" w:hAnsi="Arial" w:cs="Arial"/>
          <w:szCs w:val="28"/>
        </w:rPr>
        <w:t>W ramach wynagrodzenia Wykonawca uwzględni:</w:t>
      </w:r>
    </w:p>
    <w:p w14:paraId="0E4D29FE" w14:textId="77777777" w:rsidR="00F419D2" w:rsidRPr="00F419D2" w:rsidRDefault="00F419D2" w:rsidP="00F419D2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Cs w:val="28"/>
        </w:rPr>
      </w:pPr>
      <w:r w:rsidRPr="00F419D2">
        <w:rPr>
          <w:rFonts w:ascii="Arial" w:eastAsia="SymbolMT" w:hAnsi="Arial" w:cs="Arial"/>
          <w:szCs w:val="28"/>
        </w:rPr>
        <w:t xml:space="preserve">- </w:t>
      </w:r>
      <w:r w:rsidRPr="00F419D2">
        <w:rPr>
          <w:rFonts w:ascii="Arial" w:hAnsi="Arial" w:cs="Arial"/>
          <w:szCs w:val="28"/>
        </w:rPr>
        <w:t>w przypadku korzystania z podwykonawców koordynowanie robót podwykonawców ponosząc za nich pełną odpowiedzialność,</w:t>
      </w:r>
    </w:p>
    <w:p w14:paraId="41509BDD" w14:textId="77777777" w:rsidR="00F419D2" w:rsidRPr="00F419D2" w:rsidRDefault="00F419D2" w:rsidP="00F419D2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Cs w:val="28"/>
        </w:rPr>
      </w:pPr>
      <w:r w:rsidRPr="00F419D2">
        <w:rPr>
          <w:rFonts w:ascii="Arial" w:eastAsia="SymbolMT" w:hAnsi="Arial" w:cs="Arial"/>
          <w:szCs w:val="28"/>
        </w:rPr>
        <w:lastRenderedPageBreak/>
        <w:t xml:space="preserve">- </w:t>
      </w:r>
      <w:r w:rsidRPr="00F419D2">
        <w:rPr>
          <w:rFonts w:ascii="Arial" w:hAnsi="Arial" w:cs="Arial"/>
          <w:szCs w:val="28"/>
        </w:rPr>
        <w:t>wykonywanie prac z uwzględnieniem wszystkich warunków i nakazów wynikających z uzgodnień i zobowiązań wzajemnych,</w:t>
      </w:r>
    </w:p>
    <w:p w14:paraId="4C7835AA" w14:textId="5E497B44" w:rsidR="00F419D2" w:rsidRPr="00F419D2" w:rsidRDefault="00F419D2" w:rsidP="00F419D2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Cs w:val="28"/>
        </w:rPr>
      </w:pPr>
      <w:r w:rsidRPr="00F419D2">
        <w:rPr>
          <w:rFonts w:ascii="Arial" w:eastAsia="SymbolMT" w:hAnsi="Arial" w:cs="Arial"/>
          <w:szCs w:val="28"/>
        </w:rPr>
        <w:t xml:space="preserve">- </w:t>
      </w:r>
      <w:r w:rsidRPr="00F419D2">
        <w:rPr>
          <w:rFonts w:ascii="Arial" w:hAnsi="Arial" w:cs="Arial"/>
          <w:szCs w:val="28"/>
        </w:rPr>
        <w:t xml:space="preserve">doprowadzenie do należytego stanu i porządku miejsca prowadzenia robót, </w:t>
      </w:r>
      <w:r w:rsidR="00A223A6">
        <w:rPr>
          <w:rFonts w:ascii="Arial" w:hAnsi="Arial" w:cs="Arial"/>
          <w:szCs w:val="28"/>
        </w:rPr>
        <w:t xml:space="preserve">                 </w:t>
      </w:r>
      <w:r w:rsidRPr="00F419D2">
        <w:rPr>
          <w:rFonts w:ascii="Arial" w:hAnsi="Arial" w:cs="Arial"/>
          <w:szCs w:val="28"/>
        </w:rPr>
        <w:t>a w szczególności dróg dojazdowych, które Wykonawca naruszy w celu realizacji przedmiotu zamówienia,</w:t>
      </w:r>
    </w:p>
    <w:p w14:paraId="3AAFA66E" w14:textId="77777777" w:rsidR="00F419D2" w:rsidRPr="00F419D2" w:rsidRDefault="00F419D2" w:rsidP="00F419D2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Cs w:val="28"/>
        </w:rPr>
      </w:pPr>
      <w:r w:rsidRPr="00F419D2">
        <w:rPr>
          <w:rFonts w:ascii="Arial" w:eastAsia="SymbolMT" w:hAnsi="Arial" w:cs="Arial"/>
          <w:szCs w:val="28"/>
        </w:rPr>
        <w:t xml:space="preserve">- </w:t>
      </w:r>
      <w:r w:rsidRPr="00F419D2">
        <w:rPr>
          <w:rFonts w:ascii="Arial" w:hAnsi="Arial" w:cs="Arial"/>
          <w:szCs w:val="28"/>
        </w:rPr>
        <w:t>naprawę ewentualnych szkód związanych z prowadzeniem robót wyrządzonych osobom trzecim lub uszkodzeniem mienia.</w:t>
      </w:r>
    </w:p>
    <w:p w14:paraId="6B029FFA" w14:textId="3221BCBE" w:rsidR="00F419D2" w:rsidRPr="00E73719" w:rsidRDefault="00E73719" w:rsidP="00E7371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419D2" w:rsidRPr="00E73719">
        <w:rPr>
          <w:rFonts w:ascii="Arial" w:hAnsi="Arial" w:cs="Arial"/>
        </w:rPr>
        <w:t xml:space="preserve">W sytuacjach niemożliwych do przewidzenia np. ze względu na ewentualne trudne warunki atmosferyczne: długotrwałe opady atmosferyczne, nagła zmiana pogodowa, klęska żywiołowa </w:t>
      </w:r>
      <w:r w:rsidRPr="00E73719">
        <w:rPr>
          <w:rFonts w:ascii="Arial" w:hAnsi="Arial" w:cs="Arial"/>
        </w:rPr>
        <w:t xml:space="preserve">- </w:t>
      </w:r>
      <w:r w:rsidR="00F419D2" w:rsidRPr="00E73719">
        <w:rPr>
          <w:rFonts w:ascii="Arial" w:hAnsi="Arial" w:cs="Arial"/>
        </w:rPr>
        <w:t>Zamawiający dopuszcza możliwość</w:t>
      </w:r>
      <w:r w:rsidR="00A90A65" w:rsidRPr="00E73719">
        <w:rPr>
          <w:rFonts w:ascii="Arial" w:hAnsi="Arial" w:cs="Arial"/>
        </w:rPr>
        <w:t xml:space="preserve"> </w:t>
      </w:r>
      <w:proofErr w:type="spellStart"/>
      <w:r w:rsidR="00B70227" w:rsidRPr="00E73719">
        <w:rPr>
          <w:rFonts w:ascii="Arial" w:hAnsi="Arial" w:cs="Arial"/>
        </w:rPr>
        <w:t>s</w:t>
      </w:r>
      <w:r w:rsidR="00A90A65" w:rsidRPr="00E73719">
        <w:rPr>
          <w:rFonts w:ascii="Arial" w:hAnsi="Arial" w:cs="Arial"/>
        </w:rPr>
        <w:t>hałdo</w:t>
      </w:r>
      <w:r w:rsidR="00F419D2" w:rsidRPr="00E73719">
        <w:rPr>
          <w:rFonts w:ascii="Arial" w:hAnsi="Arial" w:cs="Arial"/>
        </w:rPr>
        <w:t>wania</w:t>
      </w:r>
      <w:proofErr w:type="spellEnd"/>
      <w:r w:rsidR="00F419D2" w:rsidRPr="00E73719">
        <w:rPr>
          <w:rFonts w:ascii="Arial" w:hAnsi="Arial" w:cs="Arial"/>
        </w:rPr>
        <w:t xml:space="preserve"> części materiałów w miejscach wskazanych przez terenowe służby Nadleśnictwa, celem późniejszego ich rozwiezienia i wbudowania w drogi.</w:t>
      </w:r>
    </w:p>
    <w:p w14:paraId="5EC03AEC" w14:textId="7A8EC368" w:rsidR="00F419D2" w:rsidRPr="00F419D2" w:rsidRDefault="00E73719" w:rsidP="00E73719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419D2" w:rsidRPr="00F419D2">
        <w:rPr>
          <w:rFonts w:ascii="Arial" w:hAnsi="Arial" w:cs="Arial"/>
        </w:rPr>
        <w:t xml:space="preserve">Po ustąpieniu trudnych warunków pogodowych określonych w ust. </w:t>
      </w:r>
      <w:r w:rsidR="00A223A6">
        <w:rPr>
          <w:rFonts w:ascii="Arial" w:hAnsi="Arial" w:cs="Arial"/>
        </w:rPr>
        <w:t>2</w:t>
      </w:r>
      <w:r w:rsidR="00F419D2" w:rsidRPr="00F419D2">
        <w:rPr>
          <w:rFonts w:ascii="Arial" w:hAnsi="Arial" w:cs="Arial"/>
        </w:rPr>
        <w:t xml:space="preserve"> Wykonawca winien niezwłocznie przystąpić do rozwiezienia i wbudowania przedmiotowego </w:t>
      </w:r>
      <w:r w:rsidR="006B273E">
        <w:rPr>
          <w:rFonts w:ascii="Arial" w:hAnsi="Arial" w:cs="Arial"/>
        </w:rPr>
        <w:t>materiału</w:t>
      </w:r>
      <w:r w:rsidR="00F419D2" w:rsidRPr="00F419D2">
        <w:rPr>
          <w:rFonts w:ascii="Arial" w:hAnsi="Arial" w:cs="Arial"/>
        </w:rPr>
        <w:t xml:space="preserve"> w drogi. </w:t>
      </w:r>
    </w:p>
    <w:p w14:paraId="0FA14861" w14:textId="02EFFCDF" w:rsidR="00F419D2" w:rsidRPr="00E73719" w:rsidRDefault="00E73719" w:rsidP="00E73719">
      <w:pPr>
        <w:autoSpaceDE w:val="0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419D2" w:rsidRPr="00E73719">
        <w:rPr>
          <w:rFonts w:ascii="Arial" w:hAnsi="Arial" w:cs="Arial"/>
        </w:rPr>
        <w:t xml:space="preserve">Strony ustalają, że dopuszczają redukcję </w:t>
      </w:r>
      <w:bookmarkStart w:id="2" w:name="_Hlk26784093"/>
      <w:r w:rsidR="00F419D2" w:rsidRPr="00E73719">
        <w:rPr>
          <w:rFonts w:ascii="Arial" w:hAnsi="Arial" w:cs="Arial"/>
        </w:rPr>
        <w:t xml:space="preserve">zakresu przedmiotu zamówienia </w:t>
      </w:r>
      <w:r w:rsidR="006B273E" w:rsidRPr="00E73719">
        <w:rPr>
          <w:rFonts w:ascii="Arial" w:hAnsi="Arial" w:cs="Arial"/>
        </w:rPr>
        <w:t>– jednak nie więcej niż o 30%</w:t>
      </w:r>
      <w:r w:rsidR="00F419D2" w:rsidRPr="00E73719">
        <w:rPr>
          <w:rFonts w:ascii="Arial" w:hAnsi="Arial" w:cs="Arial"/>
        </w:rPr>
        <w:t xml:space="preserve"> </w:t>
      </w:r>
      <w:bookmarkEnd w:id="2"/>
      <w:r w:rsidR="006B273E" w:rsidRPr="00E73719">
        <w:rPr>
          <w:rFonts w:ascii="Arial" w:hAnsi="Arial" w:cs="Arial"/>
        </w:rPr>
        <w:t xml:space="preserve">- </w:t>
      </w:r>
      <w:r w:rsidR="00F419D2" w:rsidRPr="00E73719">
        <w:rPr>
          <w:rFonts w:ascii="Arial" w:hAnsi="Arial" w:cs="Arial"/>
        </w:rPr>
        <w:t>w sytuacjach niemożliwych do przewidzenia</w:t>
      </w:r>
      <w:r w:rsidR="00113E03" w:rsidRPr="00E73719">
        <w:rPr>
          <w:rFonts w:ascii="Arial" w:hAnsi="Arial" w:cs="Arial"/>
        </w:rPr>
        <w:t xml:space="preserve">, </w:t>
      </w:r>
      <w:r w:rsidR="00F419D2" w:rsidRPr="00E73719">
        <w:rPr>
          <w:rFonts w:ascii="Arial" w:hAnsi="Arial" w:cs="Arial"/>
        </w:rPr>
        <w:t>np. ze względu na trudne warunki pogodowe – długotrwałe opady atmosferyczne, nagła zmiana pogodowa uniemożliwiająca wykonanie naprawy-remontu dróg, klęska żywiołowa</w:t>
      </w:r>
      <w:r w:rsidR="00113E03" w:rsidRPr="00E73719">
        <w:rPr>
          <w:rFonts w:ascii="Arial" w:hAnsi="Arial" w:cs="Arial"/>
        </w:rPr>
        <w:t>, itp.</w:t>
      </w:r>
    </w:p>
    <w:p w14:paraId="39626025" w14:textId="37310D49" w:rsidR="00F419D2" w:rsidRPr="00A90A65" w:rsidRDefault="00E73719" w:rsidP="00E73719">
      <w:pPr>
        <w:pStyle w:val="Akapitzlist"/>
        <w:autoSpaceDE w:val="0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419D2" w:rsidRPr="00A90A65">
        <w:rPr>
          <w:rFonts w:ascii="Arial" w:hAnsi="Arial" w:cs="Arial"/>
        </w:rPr>
        <w:t xml:space="preserve">Maksymalny zakres realizacji przedmiotu zamówienia został określony w pkt. </w:t>
      </w:r>
      <w:r w:rsidR="00A90A65">
        <w:rPr>
          <w:rFonts w:ascii="Arial" w:hAnsi="Arial" w:cs="Arial"/>
        </w:rPr>
        <w:t>3</w:t>
      </w:r>
      <w:r w:rsidR="00F419D2" w:rsidRPr="00A90A65">
        <w:rPr>
          <w:rFonts w:ascii="Arial" w:hAnsi="Arial" w:cs="Arial"/>
        </w:rPr>
        <w:t>.</w:t>
      </w:r>
      <w:r w:rsidR="00A90A65">
        <w:rPr>
          <w:rFonts w:ascii="Arial" w:hAnsi="Arial" w:cs="Arial"/>
        </w:rPr>
        <w:t xml:space="preserve"> </w:t>
      </w:r>
      <w:r w:rsidR="00F419D2" w:rsidRPr="00A90A65">
        <w:rPr>
          <w:rFonts w:ascii="Arial" w:hAnsi="Arial" w:cs="Arial"/>
        </w:rPr>
        <w:t>1</w:t>
      </w:r>
      <w:r w:rsidR="00A90A65">
        <w:rPr>
          <w:rFonts w:ascii="Arial" w:hAnsi="Arial" w:cs="Arial"/>
        </w:rPr>
        <w:t>)</w:t>
      </w:r>
    </w:p>
    <w:p w14:paraId="0E0F3A0B" w14:textId="63D5E02F" w:rsidR="00F419D2" w:rsidRPr="00A90A65" w:rsidRDefault="00E73719" w:rsidP="00E73719">
      <w:pPr>
        <w:pStyle w:val="Akapitzlist"/>
        <w:autoSpaceDE w:val="0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419D2" w:rsidRPr="00A90A65">
        <w:rPr>
          <w:rFonts w:ascii="Arial" w:hAnsi="Arial" w:cs="Arial"/>
        </w:rPr>
        <w:t xml:space="preserve">W przypadku o którym mowa w ust. </w:t>
      </w:r>
      <w:r w:rsidR="00A207FE">
        <w:rPr>
          <w:rFonts w:ascii="Arial" w:hAnsi="Arial" w:cs="Arial"/>
        </w:rPr>
        <w:t>4</w:t>
      </w:r>
      <w:r w:rsidR="00F419D2" w:rsidRPr="00A90A65">
        <w:rPr>
          <w:rFonts w:ascii="Arial" w:hAnsi="Arial" w:cs="Arial"/>
        </w:rPr>
        <w:t xml:space="preserve"> Wykonawca może żądać wyłącznie wynagrodzenia należnego za rzeczywiście wykonaną i odebraną część umowy.</w:t>
      </w:r>
    </w:p>
    <w:p w14:paraId="03E77170" w14:textId="77777777" w:rsidR="00F419D2" w:rsidRPr="0083242C" w:rsidRDefault="00F419D2" w:rsidP="00C574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8F464FF" w14:textId="19C5C0A7" w:rsidR="000B601D" w:rsidRPr="0083242C" w:rsidRDefault="00A207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0B601D" w:rsidRPr="0083242C">
        <w:rPr>
          <w:rFonts w:ascii="Arial" w:hAnsi="Arial" w:cs="Arial"/>
          <w:b/>
          <w:bCs/>
        </w:rPr>
        <w:t>. Termin wykonania zamówienia</w:t>
      </w:r>
    </w:p>
    <w:p w14:paraId="22D33E1D" w14:textId="6A54B6E8" w:rsidR="000B601D" w:rsidRPr="0083242C" w:rsidRDefault="000B601D">
      <w:pPr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</w:rPr>
        <w:t xml:space="preserve">Wymagany termin realizacji zamówienia: </w:t>
      </w:r>
      <w:r w:rsidR="006F7697" w:rsidRPr="0083242C">
        <w:rPr>
          <w:rFonts w:ascii="Arial" w:hAnsi="Arial" w:cs="Arial"/>
          <w:b/>
          <w:bCs/>
          <w:color w:val="000000"/>
        </w:rPr>
        <w:t>od dnia zawarcia umowy d</w:t>
      </w:r>
      <w:r w:rsidR="00C01081" w:rsidRPr="0083242C">
        <w:rPr>
          <w:rFonts w:ascii="Arial" w:hAnsi="Arial" w:cs="Arial"/>
          <w:b/>
          <w:bCs/>
          <w:color w:val="000000"/>
        </w:rPr>
        <w:t xml:space="preserve">o </w:t>
      </w:r>
      <w:r w:rsidR="00E73719">
        <w:rPr>
          <w:rFonts w:ascii="Arial" w:hAnsi="Arial" w:cs="Arial"/>
          <w:b/>
          <w:bCs/>
        </w:rPr>
        <w:t>30.09.2022</w:t>
      </w:r>
      <w:r w:rsidRPr="00A31FD8">
        <w:rPr>
          <w:rFonts w:ascii="Arial" w:hAnsi="Arial" w:cs="Arial"/>
          <w:b/>
          <w:bCs/>
          <w:color w:val="FF0000"/>
        </w:rPr>
        <w:t xml:space="preserve"> </w:t>
      </w:r>
      <w:r w:rsidRPr="0083242C">
        <w:rPr>
          <w:rFonts w:ascii="Arial" w:hAnsi="Arial" w:cs="Arial"/>
          <w:b/>
          <w:bCs/>
          <w:color w:val="000000"/>
        </w:rPr>
        <w:t>r</w:t>
      </w:r>
      <w:r w:rsidR="002C5ED7" w:rsidRPr="0083242C">
        <w:rPr>
          <w:rFonts w:ascii="Arial" w:hAnsi="Arial" w:cs="Arial"/>
          <w:color w:val="000000"/>
        </w:rPr>
        <w:t>.</w:t>
      </w:r>
    </w:p>
    <w:p w14:paraId="1D02B036" w14:textId="7D0D91B4" w:rsidR="00186A1C" w:rsidRPr="0083242C" w:rsidRDefault="001577E5">
      <w:pPr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Termin ten może ulec zmianie na zasadach podanych we wzorze umowy</w:t>
      </w:r>
      <w:r w:rsidR="00113E03">
        <w:rPr>
          <w:rFonts w:ascii="Arial" w:hAnsi="Arial" w:cs="Arial"/>
          <w:color w:val="000000"/>
        </w:rPr>
        <w:t xml:space="preserve"> i Rozdz. 20 nin</w:t>
      </w:r>
      <w:r w:rsidR="00F21FC4">
        <w:rPr>
          <w:rFonts w:ascii="Arial" w:hAnsi="Arial" w:cs="Arial"/>
          <w:color w:val="000000"/>
        </w:rPr>
        <w:t>iejszej</w:t>
      </w:r>
      <w:r w:rsidR="00113E03">
        <w:rPr>
          <w:rFonts w:ascii="Arial" w:hAnsi="Arial" w:cs="Arial"/>
          <w:color w:val="000000"/>
        </w:rPr>
        <w:t xml:space="preserve"> SWZ.</w:t>
      </w:r>
    </w:p>
    <w:p w14:paraId="24BA862E" w14:textId="77777777" w:rsidR="0083242C" w:rsidRPr="0083242C" w:rsidRDefault="0083242C">
      <w:pPr>
        <w:spacing w:after="120"/>
        <w:jc w:val="both"/>
        <w:rPr>
          <w:rFonts w:ascii="Arial" w:hAnsi="Arial" w:cs="Arial"/>
          <w:color w:val="000000"/>
        </w:rPr>
      </w:pPr>
    </w:p>
    <w:p w14:paraId="0B2EBAA6" w14:textId="6BB92869" w:rsidR="000B601D" w:rsidRPr="00A207FE" w:rsidRDefault="000B601D">
      <w:pPr>
        <w:pStyle w:val="Akapitzlist"/>
        <w:numPr>
          <w:ilvl w:val="0"/>
          <w:numId w:val="12"/>
        </w:num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0" w:color="000000"/>
        </w:pBdr>
        <w:spacing w:after="120"/>
        <w:ind w:left="851"/>
        <w:jc w:val="center"/>
        <w:rPr>
          <w:rFonts w:ascii="Arial" w:hAnsi="Arial" w:cs="Arial"/>
          <w:b/>
          <w:bCs/>
        </w:rPr>
      </w:pPr>
      <w:r w:rsidRPr="00A207FE">
        <w:rPr>
          <w:rFonts w:ascii="Arial" w:hAnsi="Arial" w:cs="Arial"/>
          <w:b/>
          <w:bCs/>
        </w:rPr>
        <w:t>Warunki udziału w postępowaniu oraz opis sposobu dokonywania oceny spełniania tych warunków</w:t>
      </w:r>
    </w:p>
    <w:p w14:paraId="1ABB1A2B" w14:textId="28EAD2C6" w:rsidR="000B601D" w:rsidRPr="0083242C" w:rsidRDefault="000B601D" w:rsidP="0006655D">
      <w:pPr>
        <w:widowControl w:val="0"/>
        <w:autoSpaceDE w:val="0"/>
        <w:spacing w:after="60"/>
        <w:ind w:left="360" w:hanging="36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3242C">
        <w:rPr>
          <w:rFonts w:ascii="Arial" w:hAnsi="Arial" w:cs="Arial"/>
          <w:bCs/>
        </w:rPr>
        <w:t>1)</w:t>
      </w:r>
      <w:r w:rsidRPr="0083242C">
        <w:rPr>
          <w:rFonts w:ascii="Arial" w:hAnsi="Arial" w:cs="Arial"/>
          <w:bCs/>
        </w:rPr>
        <w:tab/>
        <w:t xml:space="preserve">O zamówienie mogą ubiegać się wykonawcy, </w:t>
      </w:r>
      <w:r w:rsidRPr="0083242C">
        <w:rPr>
          <w:rFonts w:ascii="Arial" w:hAnsi="Arial" w:cs="Arial"/>
          <w:bCs/>
          <w:color w:val="000000"/>
          <w:shd w:val="clear" w:color="auto" w:fill="FFFFFF"/>
        </w:rPr>
        <w:t xml:space="preserve">którzy spełniają warunki udziału </w:t>
      </w:r>
      <w:r w:rsidR="008835E8">
        <w:rPr>
          <w:rFonts w:ascii="Arial" w:hAnsi="Arial" w:cs="Arial"/>
          <w:bCs/>
          <w:color w:val="000000"/>
          <w:shd w:val="clear" w:color="auto" w:fill="FFFFFF"/>
        </w:rPr>
        <w:t xml:space="preserve">               </w:t>
      </w:r>
      <w:r w:rsidRPr="0083242C">
        <w:rPr>
          <w:rFonts w:ascii="Arial" w:hAnsi="Arial" w:cs="Arial"/>
          <w:bCs/>
          <w:color w:val="000000"/>
          <w:shd w:val="clear" w:color="auto" w:fill="FFFFFF"/>
        </w:rPr>
        <w:t>w postępowaniu, w szczególności dotyczące:</w:t>
      </w:r>
    </w:p>
    <w:p w14:paraId="2D720D8E" w14:textId="77777777" w:rsidR="008835E8" w:rsidRDefault="00403EF3" w:rsidP="0006655D">
      <w:pPr>
        <w:numPr>
          <w:ilvl w:val="1"/>
          <w:numId w:val="4"/>
        </w:numPr>
        <w:tabs>
          <w:tab w:val="left" w:pos="720"/>
        </w:tabs>
        <w:spacing w:after="120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zdolności technicznej i zawodowej</w:t>
      </w:r>
      <w:r w:rsidR="000B601D" w:rsidRPr="0083242C">
        <w:rPr>
          <w:rFonts w:ascii="Arial" w:hAnsi="Arial" w:cs="Arial"/>
        </w:rPr>
        <w:t>:</w:t>
      </w:r>
    </w:p>
    <w:p w14:paraId="16E7AF60" w14:textId="0C9B9A9C" w:rsidR="000B601D" w:rsidRPr="0083242C" w:rsidRDefault="008835E8" w:rsidP="008835E8">
      <w:pPr>
        <w:spacing w:after="120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50C65" w:rsidRPr="0083242C">
        <w:rPr>
          <w:rFonts w:ascii="Arial" w:hAnsi="Arial" w:cs="Arial"/>
        </w:rPr>
        <w:t>wykonawca wykaże wykonanie prac</w:t>
      </w:r>
      <w:r>
        <w:rPr>
          <w:rFonts w:ascii="Arial" w:hAnsi="Arial" w:cs="Arial"/>
        </w:rPr>
        <w:t xml:space="preserve"> </w:t>
      </w:r>
      <w:r w:rsidR="00796EF0" w:rsidRPr="0083242C">
        <w:rPr>
          <w:rFonts w:ascii="Arial" w:hAnsi="Arial" w:cs="Arial"/>
        </w:rPr>
        <w:t>z budownictwa</w:t>
      </w:r>
      <w:r w:rsidR="00403EF3" w:rsidRPr="0083242C">
        <w:rPr>
          <w:rFonts w:ascii="Arial" w:hAnsi="Arial" w:cs="Arial"/>
        </w:rPr>
        <w:t xml:space="preserve"> drogowego, o wartości minimum 20</w:t>
      </w:r>
      <w:r w:rsidR="00650C65" w:rsidRPr="0083242C">
        <w:rPr>
          <w:rFonts w:ascii="Arial" w:hAnsi="Arial" w:cs="Arial"/>
        </w:rPr>
        <w:t>0</w:t>
      </w:r>
      <w:r w:rsidR="00F21FC4">
        <w:rPr>
          <w:rFonts w:ascii="Arial" w:hAnsi="Arial" w:cs="Arial"/>
        </w:rPr>
        <w:t xml:space="preserve"> </w:t>
      </w:r>
      <w:r w:rsidR="00650C65" w:rsidRPr="0083242C">
        <w:rPr>
          <w:rFonts w:ascii="Arial" w:hAnsi="Arial" w:cs="Arial"/>
        </w:rPr>
        <w:t>000</w:t>
      </w:r>
      <w:r w:rsidR="00403EF3" w:rsidRPr="0083242C">
        <w:rPr>
          <w:rFonts w:ascii="Arial" w:hAnsi="Arial" w:cs="Arial"/>
        </w:rPr>
        <w:t xml:space="preserve"> </w:t>
      </w:r>
      <w:r w:rsidR="00650C65" w:rsidRPr="0083242C">
        <w:rPr>
          <w:rFonts w:ascii="Arial" w:hAnsi="Arial" w:cs="Arial"/>
        </w:rPr>
        <w:t>zł</w:t>
      </w:r>
      <w:r w:rsidR="00403EF3" w:rsidRPr="0083242C">
        <w:rPr>
          <w:rFonts w:ascii="Arial" w:hAnsi="Arial" w:cs="Arial"/>
        </w:rPr>
        <w:t xml:space="preserve"> brutto</w:t>
      </w:r>
      <w:r w:rsidR="00AF5544" w:rsidRPr="0083242C">
        <w:rPr>
          <w:rFonts w:ascii="Arial" w:hAnsi="Arial" w:cs="Arial"/>
        </w:rPr>
        <w:t xml:space="preserve"> w okresie ostatnich pięciu</w:t>
      </w:r>
      <w:r w:rsidR="00650C65" w:rsidRPr="0083242C">
        <w:rPr>
          <w:rFonts w:ascii="Arial" w:hAnsi="Arial" w:cs="Arial"/>
        </w:rPr>
        <w:t xml:space="preserve"> lat</w:t>
      </w:r>
      <w:r w:rsidR="00796EF0" w:rsidRPr="0083242C">
        <w:rPr>
          <w:rFonts w:ascii="Arial" w:hAnsi="Arial" w:cs="Arial"/>
        </w:rPr>
        <w:t>,</w:t>
      </w:r>
      <w:r w:rsidR="00650C65" w:rsidRPr="0083242C">
        <w:rPr>
          <w:rFonts w:ascii="Arial" w:hAnsi="Arial" w:cs="Arial"/>
        </w:rPr>
        <w:t xml:space="preserve"> a jeżeli działalność wykonawcy jest krótsza</w:t>
      </w:r>
      <w:r w:rsidR="00AF5544" w:rsidRPr="0083242C">
        <w:rPr>
          <w:rFonts w:ascii="Arial" w:hAnsi="Arial" w:cs="Arial"/>
        </w:rPr>
        <w:t xml:space="preserve"> niż pięć lat</w:t>
      </w:r>
      <w:r w:rsidR="00650C65" w:rsidRPr="0083242C">
        <w:rPr>
          <w:rFonts w:ascii="Arial" w:hAnsi="Arial" w:cs="Arial"/>
        </w:rPr>
        <w:t xml:space="preserve"> </w:t>
      </w:r>
      <w:r w:rsidR="00796EF0" w:rsidRPr="0083242C">
        <w:rPr>
          <w:rFonts w:ascii="Arial" w:hAnsi="Arial" w:cs="Arial"/>
        </w:rPr>
        <w:t xml:space="preserve">-   </w:t>
      </w:r>
      <w:r w:rsidR="00650C65" w:rsidRPr="0083242C">
        <w:rPr>
          <w:rFonts w:ascii="Arial" w:hAnsi="Arial" w:cs="Arial"/>
        </w:rPr>
        <w:t xml:space="preserve">za okres </w:t>
      </w:r>
      <w:r w:rsidR="0076157F" w:rsidRPr="0083242C">
        <w:rPr>
          <w:rFonts w:ascii="Arial" w:hAnsi="Arial" w:cs="Arial"/>
        </w:rPr>
        <w:t>dział</w:t>
      </w:r>
      <w:r w:rsidR="00650C65" w:rsidRPr="0083242C">
        <w:rPr>
          <w:rFonts w:ascii="Arial" w:hAnsi="Arial" w:cs="Arial"/>
        </w:rPr>
        <w:t>alności</w:t>
      </w:r>
      <w:r w:rsidR="00796EF0" w:rsidRPr="0083242C">
        <w:rPr>
          <w:rFonts w:ascii="Arial" w:hAnsi="Arial" w:cs="Arial"/>
        </w:rPr>
        <w:t>,</w:t>
      </w:r>
    </w:p>
    <w:p w14:paraId="513FC1DA" w14:textId="6BFDB237" w:rsidR="0036348E" w:rsidRPr="0083242C" w:rsidRDefault="008835E8" w:rsidP="008835E8">
      <w:pPr>
        <w:pStyle w:val="Akapitzlist1"/>
        <w:spacing w:after="120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76157F" w:rsidRPr="0083242C">
        <w:rPr>
          <w:rFonts w:ascii="Arial" w:hAnsi="Arial" w:cs="Arial"/>
          <w:bCs/>
        </w:rPr>
        <w:t>wykonawca wykaże dy</w:t>
      </w:r>
      <w:r w:rsidR="00932EC1" w:rsidRPr="0083242C">
        <w:rPr>
          <w:rFonts w:ascii="Arial" w:hAnsi="Arial" w:cs="Arial"/>
          <w:bCs/>
        </w:rPr>
        <w:t>sponowanie równiarką samojezdną</w:t>
      </w:r>
      <w:r w:rsidR="00AF5544" w:rsidRPr="0083242C">
        <w:rPr>
          <w:rFonts w:ascii="Arial" w:hAnsi="Arial" w:cs="Arial"/>
          <w:bCs/>
        </w:rPr>
        <w:t>,</w:t>
      </w:r>
      <w:r w:rsidR="00932EC1" w:rsidRPr="0083242C">
        <w:rPr>
          <w:rFonts w:ascii="Arial" w:hAnsi="Arial" w:cs="Arial"/>
          <w:bCs/>
        </w:rPr>
        <w:t xml:space="preserve"> walcem lub zagęszcz</w:t>
      </w:r>
      <w:r w:rsidR="00DB3C3C" w:rsidRPr="0083242C">
        <w:rPr>
          <w:rFonts w:ascii="Arial" w:hAnsi="Arial" w:cs="Arial"/>
          <w:bCs/>
        </w:rPr>
        <w:t>a</w:t>
      </w:r>
      <w:r w:rsidR="00932EC1" w:rsidRPr="0083242C">
        <w:rPr>
          <w:rFonts w:ascii="Arial" w:hAnsi="Arial" w:cs="Arial"/>
          <w:bCs/>
        </w:rPr>
        <w:t>rką</w:t>
      </w:r>
      <w:r w:rsidR="00796EF0" w:rsidRPr="0083242C">
        <w:rPr>
          <w:rFonts w:ascii="Arial" w:hAnsi="Arial" w:cs="Arial"/>
          <w:bCs/>
        </w:rPr>
        <w:t>, koparko-ładowarką</w:t>
      </w:r>
      <w:r w:rsidR="00932EC1" w:rsidRPr="0083242C">
        <w:rPr>
          <w:rFonts w:ascii="Arial" w:hAnsi="Arial" w:cs="Arial"/>
          <w:bCs/>
        </w:rPr>
        <w:t xml:space="preserve"> </w:t>
      </w:r>
      <w:r w:rsidR="008B3FBD" w:rsidRPr="0083242C">
        <w:rPr>
          <w:rFonts w:ascii="Arial" w:hAnsi="Arial" w:cs="Arial"/>
          <w:bCs/>
        </w:rPr>
        <w:t>oraz  samochodem</w:t>
      </w:r>
      <w:r w:rsidR="0076157F" w:rsidRPr="0083242C">
        <w:rPr>
          <w:rFonts w:ascii="Arial" w:hAnsi="Arial" w:cs="Arial"/>
          <w:bCs/>
        </w:rPr>
        <w:t xml:space="preserve"> samo</w:t>
      </w:r>
      <w:r w:rsidR="008B3FBD" w:rsidRPr="0083242C">
        <w:rPr>
          <w:rFonts w:ascii="Arial" w:hAnsi="Arial" w:cs="Arial"/>
          <w:bCs/>
        </w:rPr>
        <w:t>wyładowczym</w:t>
      </w:r>
      <w:r w:rsidR="00EB78C0" w:rsidRPr="0083242C">
        <w:rPr>
          <w:rFonts w:ascii="Arial" w:hAnsi="Arial" w:cs="Arial"/>
          <w:bCs/>
        </w:rPr>
        <w:t>,</w:t>
      </w:r>
    </w:p>
    <w:p w14:paraId="15FCA915" w14:textId="77777777" w:rsidR="008B3FBD" w:rsidRPr="0083242C" w:rsidRDefault="009A1311" w:rsidP="0006655D">
      <w:pPr>
        <w:numPr>
          <w:ilvl w:val="1"/>
          <w:numId w:val="4"/>
        </w:numPr>
        <w:tabs>
          <w:tab w:val="left" w:pos="720"/>
        </w:tabs>
        <w:spacing w:after="120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s</w:t>
      </w:r>
      <w:r w:rsidR="000B601D" w:rsidRPr="0083242C">
        <w:rPr>
          <w:rFonts w:ascii="Arial" w:hAnsi="Arial" w:cs="Arial"/>
        </w:rPr>
        <w:t>ytuacji ekonomicznej i finansowej:</w:t>
      </w:r>
      <w:r w:rsidR="0076157F" w:rsidRPr="0083242C">
        <w:rPr>
          <w:rFonts w:ascii="Arial" w:hAnsi="Arial" w:cs="Arial"/>
        </w:rPr>
        <w:t xml:space="preserve"> w</w:t>
      </w:r>
      <w:r w:rsidR="000B601D" w:rsidRPr="0083242C">
        <w:rPr>
          <w:rFonts w:ascii="Arial" w:hAnsi="Arial" w:cs="Arial"/>
        </w:rPr>
        <w:t xml:space="preserve">ykonawca wykaże </w:t>
      </w:r>
      <w:r w:rsidR="000B601D" w:rsidRPr="0083242C">
        <w:rPr>
          <w:rFonts w:ascii="Arial" w:hAnsi="Arial" w:cs="Arial"/>
          <w:bCs/>
        </w:rPr>
        <w:t>posiadanie ubezpieczenia od odpowiedzialności cywilnej w zakresie prowadzonej działalności</w:t>
      </w:r>
      <w:r w:rsidR="00796EF0" w:rsidRPr="0083242C">
        <w:rPr>
          <w:rFonts w:ascii="Arial" w:hAnsi="Arial" w:cs="Arial"/>
          <w:bCs/>
        </w:rPr>
        <w:t>,</w:t>
      </w:r>
      <w:r w:rsidR="000B601D" w:rsidRPr="0083242C">
        <w:rPr>
          <w:rFonts w:ascii="Arial" w:hAnsi="Arial" w:cs="Arial"/>
          <w:bCs/>
        </w:rPr>
        <w:t xml:space="preserve"> związanej z przedmiotem zamówienia na kwotę nie </w:t>
      </w:r>
      <w:r w:rsidR="00AB6EE0" w:rsidRPr="0083242C">
        <w:rPr>
          <w:rFonts w:ascii="Arial" w:hAnsi="Arial" w:cs="Arial"/>
          <w:bCs/>
        </w:rPr>
        <w:t>mniejszą niż 5</w:t>
      </w:r>
      <w:r w:rsidR="000B601D" w:rsidRPr="0083242C">
        <w:rPr>
          <w:rFonts w:ascii="Arial" w:hAnsi="Arial" w:cs="Arial"/>
          <w:bCs/>
        </w:rPr>
        <w:t>0 000 PLN</w:t>
      </w:r>
      <w:r w:rsidR="008B3FBD" w:rsidRPr="0083242C">
        <w:rPr>
          <w:rFonts w:ascii="Arial" w:hAnsi="Arial" w:cs="Arial"/>
          <w:bCs/>
        </w:rPr>
        <w:t>.</w:t>
      </w:r>
    </w:p>
    <w:p w14:paraId="18EF38CA" w14:textId="77777777" w:rsidR="000B601D" w:rsidRPr="0083242C" w:rsidRDefault="008B3FBD" w:rsidP="008B3FBD">
      <w:pPr>
        <w:tabs>
          <w:tab w:val="left" w:pos="720"/>
        </w:tabs>
        <w:spacing w:after="120"/>
        <w:ind w:left="720"/>
        <w:jc w:val="both"/>
        <w:rPr>
          <w:rFonts w:ascii="Arial" w:hAnsi="Arial" w:cs="Arial"/>
        </w:rPr>
      </w:pPr>
      <w:r w:rsidRPr="0083242C">
        <w:rPr>
          <w:rFonts w:ascii="Arial" w:hAnsi="Arial" w:cs="Arial"/>
          <w:bCs/>
        </w:rPr>
        <w:t>Wykonawca musi również wnieść wadium.</w:t>
      </w:r>
      <w:r w:rsidR="00C003AA" w:rsidRPr="0083242C">
        <w:rPr>
          <w:rFonts w:ascii="Arial" w:hAnsi="Arial" w:cs="Arial"/>
        </w:rPr>
        <w:t xml:space="preserve"> </w:t>
      </w:r>
    </w:p>
    <w:p w14:paraId="2C624CAA" w14:textId="433C45FB" w:rsidR="000B601D" w:rsidRDefault="008B3FBD" w:rsidP="0006655D">
      <w:pPr>
        <w:pStyle w:val="Akapitzlist1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ascii="Arial" w:hAnsi="Arial" w:cs="Arial"/>
          <w:bCs/>
          <w:color w:val="000000"/>
        </w:rPr>
      </w:pPr>
      <w:r w:rsidRPr="0083242C">
        <w:rPr>
          <w:rFonts w:ascii="Arial" w:hAnsi="Arial" w:cs="Arial"/>
          <w:bCs/>
          <w:color w:val="000000"/>
        </w:rPr>
        <w:t xml:space="preserve">O zamówienie mogą ubiegać się wykonawcy, którzy nie podlegają wykluczeniu </w:t>
      </w:r>
      <w:r w:rsidR="008835E8">
        <w:rPr>
          <w:rFonts w:ascii="Arial" w:hAnsi="Arial" w:cs="Arial"/>
          <w:bCs/>
          <w:color w:val="000000"/>
        </w:rPr>
        <w:t xml:space="preserve">          </w:t>
      </w:r>
      <w:r w:rsidRPr="0083242C">
        <w:rPr>
          <w:rFonts w:ascii="Arial" w:hAnsi="Arial" w:cs="Arial"/>
          <w:bCs/>
          <w:color w:val="000000"/>
        </w:rPr>
        <w:t>z postępowania na podstawie art.</w:t>
      </w:r>
      <w:r w:rsidR="00E47F36">
        <w:rPr>
          <w:rFonts w:ascii="Arial" w:hAnsi="Arial" w:cs="Arial"/>
          <w:bCs/>
          <w:color w:val="000000"/>
        </w:rPr>
        <w:t xml:space="preserve"> 108 </w:t>
      </w:r>
      <w:proofErr w:type="spellStart"/>
      <w:r w:rsidR="00E47F36">
        <w:rPr>
          <w:rFonts w:ascii="Arial" w:hAnsi="Arial" w:cs="Arial"/>
          <w:bCs/>
          <w:color w:val="000000"/>
        </w:rPr>
        <w:t>Pzp</w:t>
      </w:r>
      <w:proofErr w:type="spellEnd"/>
      <w:r w:rsidR="00E47F36">
        <w:rPr>
          <w:rFonts w:ascii="Arial" w:hAnsi="Arial" w:cs="Arial"/>
          <w:bCs/>
          <w:color w:val="000000"/>
        </w:rPr>
        <w:t xml:space="preserve"> oraz art. 7.1 ustawy z dn. 13.04.22 r. </w:t>
      </w:r>
      <w:r w:rsidR="00E47F36">
        <w:rPr>
          <w:rFonts w:ascii="Arial" w:hAnsi="Arial" w:cs="Arial"/>
          <w:bCs/>
          <w:color w:val="000000"/>
        </w:rPr>
        <w:lastRenderedPageBreak/>
        <w:t>„sankcyjnej”.</w:t>
      </w:r>
      <w:r w:rsidR="00BD6F44">
        <w:rPr>
          <w:rFonts w:ascii="Arial" w:hAnsi="Arial" w:cs="Arial"/>
          <w:bCs/>
          <w:color w:val="000000"/>
        </w:rPr>
        <w:t xml:space="preserve"> Muszą spełniać również warunki podane w art. 112 ust. 2 pkt 3), 4) </w:t>
      </w:r>
      <w:proofErr w:type="spellStart"/>
      <w:r w:rsidR="00BD6F44">
        <w:rPr>
          <w:rFonts w:ascii="Arial" w:hAnsi="Arial" w:cs="Arial"/>
          <w:bCs/>
          <w:color w:val="000000"/>
        </w:rPr>
        <w:t>Pzp</w:t>
      </w:r>
      <w:proofErr w:type="spellEnd"/>
      <w:r w:rsidR="00BD6F44">
        <w:rPr>
          <w:rFonts w:ascii="Arial" w:hAnsi="Arial" w:cs="Arial"/>
          <w:bCs/>
          <w:color w:val="000000"/>
        </w:rPr>
        <w:t xml:space="preserve">.     </w:t>
      </w:r>
    </w:p>
    <w:p w14:paraId="7BCE593F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941A11">
        <w:rPr>
          <w:rFonts w:ascii="Arial" w:hAnsi="Arial" w:cs="Arial"/>
          <w:bCs/>
          <w:color w:val="000000"/>
        </w:rPr>
        <w:t>)</w:t>
      </w:r>
      <w:r w:rsidRPr="00941A11">
        <w:rPr>
          <w:rFonts w:ascii="Arial" w:hAnsi="Arial" w:cs="Arial"/>
          <w:bCs/>
          <w:color w:val="000000"/>
        </w:rPr>
        <w:tab/>
        <w:t>art. 108 ust. 1 pkt 1) PZP Zamawiający wykluczy Wykonawcę będącego osobą fizyczną, którego prawomocnie skazano za przestępstwo:</w:t>
      </w:r>
    </w:p>
    <w:p w14:paraId="3642CE1B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a)</w:t>
      </w:r>
      <w:r w:rsidRPr="00941A11">
        <w:rPr>
          <w:rFonts w:ascii="Arial" w:hAnsi="Arial" w:cs="Arial"/>
          <w:bCs/>
          <w:color w:val="000000"/>
        </w:rPr>
        <w:tab/>
        <w:t>udziału w zorganizowanej grupie przestępczej albo związku mającym na celu popełnienie przestępstwa lub przestępstwa skarbowego, o którym mowa w art. 258 ustawy z dnia 6 czerwca 1997 r. Kodeks karny (tekst jedn. Dz. U. z 2020 r. poz. 1444 z</w:t>
      </w:r>
      <w:r>
        <w:rPr>
          <w:rFonts w:ascii="Arial" w:hAnsi="Arial" w:cs="Arial"/>
          <w:bCs/>
          <w:color w:val="000000"/>
        </w:rPr>
        <w:t>e</w:t>
      </w:r>
      <w:r w:rsidRPr="00941A11">
        <w:rPr>
          <w:rFonts w:ascii="Arial" w:hAnsi="Arial" w:cs="Arial"/>
          <w:bCs/>
          <w:color w:val="000000"/>
        </w:rPr>
        <w:t xml:space="preserve"> zm. - „KK”),</w:t>
      </w:r>
    </w:p>
    <w:p w14:paraId="3BE9C457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b)</w:t>
      </w:r>
      <w:r w:rsidRPr="00941A11">
        <w:rPr>
          <w:rFonts w:ascii="Arial" w:hAnsi="Arial" w:cs="Arial"/>
          <w:bCs/>
          <w:color w:val="000000"/>
        </w:rPr>
        <w:tab/>
        <w:t>handlu ludźmi, o którym mowa w art. 189a KK,</w:t>
      </w:r>
    </w:p>
    <w:p w14:paraId="121E11FA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c)</w:t>
      </w:r>
      <w:r w:rsidRPr="00941A11">
        <w:rPr>
          <w:rFonts w:ascii="Arial" w:hAnsi="Arial" w:cs="Arial"/>
          <w:bCs/>
          <w:color w:val="000000"/>
        </w:rPr>
        <w:tab/>
        <w:t>o którym mowa w art. 228-230a, art. 250a KK lub w art. 46 lub art. 48 ustawy z dnia 25 czerwca 2010 r. o sporcie (tekst jedn. Dz. U. z 2020 r. poz. 1133 z</w:t>
      </w:r>
      <w:r>
        <w:rPr>
          <w:rFonts w:ascii="Arial" w:hAnsi="Arial" w:cs="Arial"/>
          <w:bCs/>
          <w:color w:val="000000"/>
        </w:rPr>
        <w:t>e</w:t>
      </w:r>
      <w:r w:rsidRPr="00941A11">
        <w:rPr>
          <w:rFonts w:ascii="Arial" w:hAnsi="Arial" w:cs="Arial"/>
          <w:bCs/>
          <w:color w:val="000000"/>
        </w:rPr>
        <w:t xml:space="preserve"> zm.),</w:t>
      </w:r>
    </w:p>
    <w:p w14:paraId="26A46B87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d)</w:t>
      </w:r>
      <w:r w:rsidRPr="00941A11">
        <w:rPr>
          <w:rFonts w:ascii="Arial" w:hAnsi="Arial" w:cs="Arial"/>
          <w:bCs/>
          <w:color w:val="000000"/>
        </w:rPr>
        <w:tab/>
        <w:t>finansowania przestępstwa o charakterze terrorystycznym, o którym mowa w art. 165a KK, lub przestępstwo udaremniania lub utrudniania stwierdzenia przestępnego pochodzenia pieniędzy lub ukrywania ich pochodzenia, o którym mowa w art. 299 KK,</w:t>
      </w:r>
    </w:p>
    <w:p w14:paraId="0CBDED5E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e)</w:t>
      </w:r>
      <w:r w:rsidRPr="00941A11">
        <w:rPr>
          <w:rFonts w:ascii="Arial" w:hAnsi="Arial" w:cs="Arial"/>
          <w:bCs/>
          <w:color w:val="000000"/>
        </w:rPr>
        <w:tab/>
        <w:t>o charakterze terrorystycznym, o którym mowa w art. 115 § 20 KK, lub mające na celu popełnienie tego przestępstwa,</w:t>
      </w:r>
    </w:p>
    <w:p w14:paraId="6D47E206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f)</w:t>
      </w:r>
      <w:r w:rsidRPr="00941A11">
        <w:rPr>
          <w:rFonts w:ascii="Arial" w:hAnsi="Arial" w:cs="Arial"/>
          <w:bCs/>
          <w:color w:val="000000"/>
        </w:rPr>
        <w:tab/>
        <w:t>pracy małoletnich cudzoziemców, o którym mowa w art. 9 ust. 2 ustawy z dnia 15 czerwca 2012 r. o skutkach powierzania wykonywania pracy cudzoziemcom przebywającym wbrew przepisom na terytorium Rzeczypospolitej Polskiej (Dz. U. poz. 769),</w:t>
      </w:r>
    </w:p>
    <w:p w14:paraId="79B6E6D4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g)</w:t>
      </w:r>
      <w:r w:rsidRPr="00941A11">
        <w:rPr>
          <w:rFonts w:ascii="Arial" w:hAnsi="Arial" w:cs="Arial"/>
          <w:bCs/>
          <w:color w:val="000000"/>
        </w:rPr>
        <w:tab/>
        <w:t>przeciwko obrotowi gospodarczemu, o których mowa w art. 296-307 KK, przestępstwo oszustwa, o którym mowa w art. 286 KK, przestępstwo przeciwko wiarygodności dokumentów, o których mowa w art. 270-277d KK, lub przestępstwo skarbowe,</w:t>
      </w:r>
    </w:p>
    <w:p w14:paraId="78C24D85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h)</w:t>
      </w:r>
      <w:r w:rsidRPr="00941A11">
        <w:rPr>
          <w:rFonts w:ascii="Arial" w:hAnsi="Arial" w:cs="Arial"/>
          <w:bCs/>
          <w:color w:val="000000"/>
        </w:rPr>
        <w:tab/>
        <w:t>o którym mowa w art. 9 ust. 1 i 3 lub art. 10 ustawy z dnia 15 czerwca 2012 r. o skutkach powierzania wykonywania pracy cudzoziemcom przebywającym wbrew przepisom na terytorium Rzeczypospolitej Polskiej</w:t>
      </w:r>
      <w:r>
        <w:rPr>
          <w:rFonts w:ascii="Arial" w:hAnsi="Arial" w:cs="Arial"/>
          <w:bCs/>
          <w:color w:val="000000"/>
        </w:rPr>
        <w:t xml:space="preserve"> -</w:t>
      </w:r>
    </w:p>
    <w:p w14:paraId="5124E6EB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- lub za odpowiedni czyn zabroniony określony w przepisach prawa obcego;</w:t>
      </w:r>
    </w:p>
    <w:p w14:paraId="0FBBAC1A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941A11">
        <w:rPr>
          <w:rFonts w:ascii="Arial" w:hAnsi="Arial" w:cs="Arial"/>
          <w:bCs/>
          <w:color w:val="000000"/>
        </w:rPr>
        <w:t>)</w:t>
      </w:r>
      <w:r w:rsidRPr="00941A11">
        <w:rPr>
          <w:rFonts w:ascii="Arial" w:hAnsi="Arial" w:cs="Arial"/>
          <w:bCs/>
          <w:color w:val="000000"/>
        </w:rPr>
        <w:tab/>
        <w:t>art. 108 ust. 1 pkt 2) PZP Zamawiający wykluczy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art. 108 ust. 1 pkt 1) PZP;</w:t>
      </w:r>
    </w:p>
    <w:p w14:paraId="2DC6160C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941A11">
        <w:rPr>
          <w:rFonts w:ascii="Arial" w:hAnsi="Arial" w:cs="Arial"/>
          <w:bCs/>
          <w:color w:val="000000"/>
        </w:rPr>
        <w:t>)</w:t>
      </w:r>
      <w:r w:rsidRPr="00941A11">
        <w:rPr>
          <w:rFonts w:ascii="Arial" w:hAnsi="Arial" w:cs="Arial"/>
          <w:bCs/>
          <w:color w:val="000000"/>
        </w:rPr>
        <w:tab/>
        <w:t>art. 108 ust. 1 pkt 3) PZP Zamawiający wykluczy 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3489178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941A11">
        <w:rPr>
          <w:rFonts w:ascii="Arial" w:hAnsi="Arial" w:cs="Arial"/>
          <w:bCs/>
          <w:color w:val="000000"/>
        </w:rPr>
        <w:t>)</w:t>
      </w:r>
      <w:r w:rsidRPr="00941A11">
        <w:rPr>
          <w:rFonts w:ascii="Arial" w:hAnsi="Arial" w:cs="Arial"/>
          <w:bCs/>
          <w:color w:val="000000"/>
        </w:rPr>
        <w:tab/>
        <w:t xml:space="preserve">art. 108 ust. 1 pkt 4) PZP Zamawiający wykluczy Wykonawcę, wobec którego </w:t>
      </w:r>
    </w:p>
    <w:p w14:paraId="32016A88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 w:rsidRPr="00941A11">
        <w:rPr>
          <w:rFonts w:ascii="Arial" w:hAnsi="Arial" w:cs="Arial"/>
          <w:bCs/>
          <w:color w:val="000000"/>
        </w:rPr>
        <w:t>orzeczono zakaz ubiegania się o zamówienie publiczne;</w:t>
      </w:r>
    </w:p>
    <w:p w14:paraId="7B60B73F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941A11">
        <w:rPr>
          <w:rFonts w:ascii="Arial" w:hAnsi="Arial" w:cs="Arial"/>
          <w:bCs/>
          <w:color w:val="000000"/>
        </w:rPr>
        <w:t>)</w:t>
      </w:r>
      <w:r w:rsidRPr="00941A11">
        <w:rPr>
          <w:rFonts w:ascii="Arial" w:hAnsi="Arial" w:cs="Arial"/>
          <w:bCs/>
          <w:color w:val="000000"/>
        </w:rPr>
        <w:tab/>
        <w:t>art. 108 ust. 1 pkt 5) PZP Zamawiający wykluczy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862F5E8" w14:textId="77777777" w:rsidR="00AB5584" w:rsidRPr="00941A11" w:rsidRDefault="00AB5584" w:rsidP="00AB558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941A11">
        <w:rPr>
          <w:rFonts w:ascii="Arial" w:hAnsi="Arial" w:cs="Arial"/>
          <w:bCs/>
          <w:color w:val="000000"/>
        </w:rPr>
        <w:t>)</w:t>
      </w:r>
      <w:r w:rsidRPr="00941A11">
        <w:rPr>
          <w:rFonts w:ascii="Arial" w:hAnsi="Arial" w:cs="Arial"/>
          <w:bCs/>
          <w:color w:val="000000"/>
        </w:rPr>
        <w:tab/>
        <w:t xml:space="preserve">art. 108 ust. 1 pkt 6) PZP Zamawiający wykluczy Wykonawcę, jeżeli, w przypadkach, o których mowa w art. 85 ust. 1 PZP, doszło do zakłócenia konkurencji wynikającego z wcześniejszego zaangażowania tego wykonawcy lub podmiotu, który należy z Wykonawcą do tej samej grupy kapitałowej w rozumieniu ustawy z </w:t>
      </w:r>
      <w:r w:rsidRPr="00941A11">
        <w:rPr>
          <w:rFonts w:ascii="Arial" w:hAnsi="Arial" w:cs="Arial"/>
          <w:bCs/>
          <w:color w:val="000000"/>
        </w:rPr>
        <w:lastRenderedPageBreak/>
        <w:t xml:space="preserve">dnia 16 lutego 2007 r. o ochronie konkurencji i konsumentów (tekst jedn. Dz. U. z 2020 r. poz. 1076 z </w:t>
      </w:r>
      <w:proofErr w:type="spellStart"/>
      <w:r w:rsidRPr="00941A11">
        <w:rPr>
          <w:rFonts w:ascii="Arial" w:hAnsi="Arial" w:cs="Arial"/>
          <w:bCs/>
          <w:color w:val="000000"/>
        </w:rPr>
        <w:t>późn</w:t>
      </w:r>
      <w:proofErr w:type="spellEnd"/>
      <w:r w:rsidRPr="00941A11">
        <w:rPr>
          <w:rFonts w:ascii="Arial" w:hAnsi="Arial" w:cs="Arial"/>
          <w:bCs/>
          <w:color w:val="000000"/>
        </w:rPr>
        <w:t>. zm.), chyba że spowodowane tym zakłócenie konkurencji może być wyeliminowane w inny sposób niż przez wykluczenie Wykonawcy z udziału w postępowaniu o udzielenie zamówienia.</w:t>
      </w:r>
    </w:p>
    <w:p w14:paraId="5054DC8D" w14:textId="77777777" w:rsidR="00BD6F44" w:rsidRPr="0083242C" w:rsidRDefault="00BD6F44" w:rsidP="00BD6F44">
      <w:pPr>
        <w:pStyle w:val="Akapitzlist1"/>
        <w:autoSpaceDE w:val="0"/>
        <w:ind w:left="360"/>
        <w:jc w:val="both"/>
        <w:rPr>
          <w:rFonts w:ascii="Arial" w:hAnsi="Arial" w:cs="Arial"/>
          <w:bCs/>
          <w:color w:val="000000"/>
        </w:rPr>
      </w:pPr>
    </w:p>
    <w:p w14:paraId="5223E0D6" w14:textId="12144840" w:rsidR="000B601D" w:rsidRPr="0083242C" w:rsidRDefault="000B601D" w:rsidP="0006655D">
      <w:pPr>
        <w:pStyle w:val="Akapitzlist1"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Wykonawca mo</w:t>
      </w:r>
      <w:r w:rsidRPr="0083242C">
        <w:rPr>
          <w:rFonts w:ascii="Arial" w:eastAsia="TimesNewRoman" w:hAnsi="Arial" w:cs="Arial"/>
          <w:color w:val="000000"/>
        </w:rPr>
        <w:t>ż</w:t>
      </w:r>
      <w:r w:rsidRPr="0083242C">
        <w:rPr>
          <w:rFonts w:ascii="Arial" w:hAnsi="Arial" w:cs="Arial"/>
          <w:color w:val="000000"/>
        </w:rPr>
        <w:t>e polega</w:t>
      </w:r>
      <w:r w:rsidRPr="0083242C">
        <w:rPr>
          <w:rFonts w:ascii="Arial" w:eastAsia="TimesNewRoman" w:hAnsi="Arial" w:cs="Arial"/>
          <w:color w:val="000000"/>
        </w:rPr>
        <w:t xml:space="preserve">ć </w:t>
      </w:r>
      <w:r w:rsidRPr="0083242C">
        <w:rPr>
          <w:rFonts w:ascii="Arial" w:hAnsi="Arial" w:cs="Arial"/>
          <w:color w:val="000000"/>
        </w:rPr>
        <w:t>na wiedzy i do</w:t>
      </w:r>
      <w:r w:rsidRPr="0083242C">
        <w:rPr>
          <w:rFonts w:ascii="Arial" w:eastAsia="TimesNewRoman" w:hAnsi="Arial" w:cs="Arial"/>
          <w:color w:val="000000"/>
        </w:rPr>
        <w:t>ś</w:t>
      </w:r>
      <w:r w:rsidRPr="0083242C">
        <w:rPr>
          <w:rFonts w:ascii="Arial" w:hAnsi="Arial" w:cs="Arial"/>
          <w:color w:val="000000"/>
        </w:rPr>
        <w:t>wiadczeniu, potencjale technicznym, osobach zdolnych do wykonania zamówienia lub zdolno</w:t>
      </w:r>
      <w:r w:rsidRPr="0083242C">
        <w:rPr>
          <w:rFonts w:ascii="Arial" w:eastAsia="TimesNewRoman" w:hAnsi="Arial" w:cs="Arial"/>
          <w:color w:val="000000"/>
        </w:rPr>
        <w:t>ś</w:t>
      </w:r>
      <w:r w:rsidRPr="0083242C">
        <w:rPr>
          <w:rFonts w:ascii="Arial" w:hAnsi="Arial" w:cs="Arial"/>
          <w:color w:val="000000"/>
        </w:rPr>
        <w:t>ciach finansowych innych podmiotów, niezale</w:t>
      </w:r>
      <w:r w:rsidRPr="0083242C">
        <w:rPr>
          <w:rFonts w:ascii="Arial" w:eastAsia="TimesNewRoman" w:hAnsi="Arial" w:cs="Arial"/>
          <w:color w:val="000000"/>
        </w:rPr>
        <w:t>ż</w:t>
      </w:r>
      <w:r w:rsidRPr="0083242C">
        <w:rPr>
          <w:rFonts w:ascii="Arial" w:hAnsi="Arial" w:cs="Arial"/>
          <w:color w:val="000000"/>
        </w:rPr>
        <w:t>nie od charakteru prawnego ł</w:t>
      </w:r>
      <w:r w:rsidRPr="0083242C">
        <w:rPr>
          <w:rFonts w:ascii="Arial" w:eastAsia="TimesNewRoman" w:hAnsi="Arial" w:cs="Arial"/>
          <w:color w:val="000000"/>
        </w:rPr>
        <w:t>ą</w:t>
      </w:r>
      <w:r w:rsidRPr="0083242C">
        <w:rPr>
          <w:rFonts w:ascii="Arial" w:hAnsi="Arial" w:cs="Arial"/>
          <w:color w:val="000000"/>
        </w:rPr>
        <w:t>cz</w:t>
      </w:r>
      <w:r w:rsidRPr="0083242C">
        <w:rPr>
          <w:rFonts w:ascii="Arial" w:eastAsia="TimesNewRoman" w:hAnsi="Arial" w:cs="Arial"/>
          <w:color w:val="000000"/>
        </w:rPr>
        <w:t>ą</w:t>
      </w:r>
      <w:r w:rsidRPr="0083242C">
        <w:rPr>
          <w:rFonts w:ascii="Arial" w:hAnsi="Arial" w:cs="Arial"/>
          <w:color w:val="000000"/>
        </w:rPr>
        <w:t xml:space="preserve">cych go z nimi stosunków. </w:t>
      </w:r>
      <w:r w:rsidRPr="0083242C">
        <w:rPr>
          <w:rFonts w:ascii="Arial" w:hAnsi="Arial" w:cs="Arial"/>
          <w:bCs/>
          <w:color w:val="000000"/>
        </w:rPr>
        <w:t>Wykonawca w takiej sytuacji zobowi</w:t>
      </w:r>
      <w:r w:rsidRPr="0083242C">
        <w:rPr>
          <w:rFonts w:ascii="Arial" w:eastAsia="TimesNewRoman" w:hAnsi="Arial" w:cs="Arial"/>
          <w:bCs/>
          <w:color w:val="000000"/>
        </w:rPr>
        <w:t>ą</w:t>
      </w:r>
      <w:r w:rsidRPr="0083242C">
        <w:rPr>
          <w:rFonts w:ascii="Arial" w:hAnsi="Arial" w:cs="Arial"/>
          <w:bCs/>
          <w:color w:val="000000"/>
        </w:rPr>
        <w:t>zany jest udowodni</w:t>
      </w:r>
      <w:r w:rsidRPr="0083242C">
        <w:rPr>
          <w:rFonts w:ascii="Arial" w:eastAsia="TimesNewRoman" w:hAnsi="Arial" w:cs="Arial"/>
          <w:bCs/>
          <w:color w:val="000000"/>
        </w:rPr>
        <w:t xml:space="preserve">ć </w:t>
      </w:r>
      <w:r w:rsidR="00A81998" w:rsidRPr="0083242C">
        <w:rPr>
          <w:rFonts w:ascii="Arial" w:hAnsi="Arial" w:cs="Arial"/>
          <w:bCs/>
          <w:color w:val="000000"/>
        </w:rPr>
        <w:t>Z</w:t>
      </w:r>
      <w:r w:rsidRPr="0083242C">
        <w:rPr>
          <w:rFonts w:ascii="Arial" w:hAnsi="Arial" w:cs="Arial"/>
          <w:bCs/>
          <w:color w:val="000000"/>
        </w:rPr>
        <w:t>amawiaj</w:t>
      </w:r>
      <w:r w:rsidRPr="0083242C">
        <w:rPr>
          <w:rFonts w:ascii="Arial" w:eastAsia="TimesNewRoman" w:hAnsi="Arial" w:cs="Arial"/>
          <w:bCs/>
          <w:color w:val="000000"/>
        </w:rPr>
        <w:t>ą</w:t>
      </w:r>
      <w:r w:rsidRPr="0083242C">
        <w:rPr>
          <w:rFonts w:ascii="Arial" w:hAnsi="Arial" w:cs="Arial"/>
          <w:bCs/>
          <w:color w:val="000000"/>
        </w:rPr>
        <w:t xml:space="preserve">cemu, </w:t>
      </w:r>
      <w:r w:rsidR="008835E8">
        <w:rPr>
          <w:rFonts w:ascii="Arial" w:hAnsi="Arial" w:cs="Arial"/>
          <w:bCs/>
          <w:color w:val="000000"/>
        </w:rPr>
        <w:t xml:space="preserve">                                </w:t>
      </w:r>
      <w:r w:rsidRPr="0083242C">
        <w:rPr>
          <w:rFonts w:ascii="Arial" w:hAnsi="Arial" w:cs="Arial"/>
          <w:bCs/>
          <w:color w:val="000000"/>
        </w:rPr>
        <w:t>i</w:t>
      </w:r>
      <w:r w:rsidRPr="0083242C">
        <w:rPr>
          <w:rFonts w:ascii="Arial" w:eastAsia="TimesNewRoman" w:hAnsi="Arial" w:cs="Arial"/>
          <w:bCs/>
          <w:color w:val="000000"/>
        </w:rPr>
        <w:t xml:space="preserve">ż </w:t>
      </w:r>
      <w:r w:rsidRPr="0083242C">
        <w:rPr>
          <w:rFonts w:ascii="Arial" w:hAnsi="Arial" w:cs="Arial"/>
          <w:bCs/>
          <w:color w:val="000000"/>
        </w:rPr>
        <w:t>b</w:t>
      </w:r>
      <w:r w:rsidRPr="0083242C">
        <w:rPr>
          <w:rFonts w:ascii="Arial" w:eastAsia="TimesNewRoman" w:hAnsi="Arial" w:cs="Arial"/>
          <w:bCs/>
          <w:color w:val="000000"/>
        </w:rPr>
        <w:t>ę</w:t>
      </w:r>
      <w:r w:rsidRPr="0083242C">
        <w:rPr>
          <w:rFonts w:ascii="Arial" w:hAnsi="Arial" w:cs="Arial"/>
          <w:bCs/>
          <w:color w:val="000000"/>
        </w:rPr>
        <w:t>dzie dysponował zasobami niezb</w:t>
      </w:r>
      <w:r w:rsidRPr="0083242C">
        <w:rPr>
          <w:rFonts w:ascii="Arial" w:eastAsia="TimesNewRoman" w:hAnsi="Arial" w:cs="Arial"/>
          <w:bCs/>
          <w:color w:val="000000"/>
        </w:rPr>
        <w:t>ę</w:t>
      </w:r>
      <w:r w:rsidRPr="0083242C">
        <w:rPr>
          <w:rFonts w:ascii="Arial" w:hAnsi="Arial" w:cs="Arial"/>
          <w:bCs/>
          <w:color w:val="000000"/>
        </w:rPr>
        <w:t xml:space="preserve">dnymi do realizacji zamówienia, </w:t>
      </w:r>
      <w:r w:rsidR="008835E8">
        <w:rPr>
          <w:rFonts w:ascii="Arial" w:hAnsi="Arial" w:cs="Arial"/>
          <w:bCs/>
          <w:color w:val="000000"/>
        </w:rPr>
        <w:t xml:space="preserve">                </w:t>
      </w:r>
      <w:r w:rsidRPr="0083242C">
        <w:rPr>
          <w:rFonts w:ascii="Arial" w:hAnsi="Arial" w:cs="Arial"/>
          <w:bCs/>
          <w:color w:val="000000"/>
        </w:rPr>
        <w:t>w szczególno</w:t>
      </w:r>
      <w:r w:rsidRPr="0083242C">
        <w:rPr>
          <w:rFonts w:ascii="Arial" w:eastAsia="TimesNewRoman" w:hAnsi="Arial" w:cs="Arial"/>
          <w:bCs/>
          <w:color w:val="000000"/>
        </w:rPr>
        <w:t>ś</w:t>
      </w:r>
      <w:r w:rsidRPr="0083242C">
        <w:rPr>
          <w:rFonts w:ascii="Arial" w:hAnsi="Arial" w:cs="Arial"/>
          <w:bCs/>
          <w:color w:val="000000"/>
        </w:rPr>
        <w:t>ci przedstawiaj</w:t>
      </w:r>
      <w:r w:rsidRPr="0083242C">
        <w:rPr>
          <w:rFonts w:ascii="Arial" w:eastAsia="TimesNewRoman" w:hAnsi="Arial" w:cs="Arial"/>
          <w:bCs/>
          <w:color w:val="000000"/>
        </w:rPr>
        <w:t>ą</w:t>
      </w:r>
      <w:r w:rsidRPr="0083242C">
        <w:rPr>
          <w:rFonts w:ascii="Arial" w:hAnsi="Arial" w:cs="Arial"/>
          <w:bCs/>
          <w:color w:val="000000"/>
        </w:rPr>
        <w:t>c w tym celu pisemne zobowi</w:t>
      </w:r>
      <w:r w:rsidRPr="0083242C">
        <w:rPr>
          <w:rFonts w:ascii="Arial" w:eastAsia="TimesNewRoman" w:hAnsi="Arial" w:cs="Arial"/>
          <w:bCs/>
          <w:color w:val="000000"/>
        </w:rPr>
        <w:t>ą</w:t>
      </w:r>
      <w:r w:rsidRPr="0083242C">
        <w:rPr>
          <w:rFonts w:ascii="Arial" w:hAnsi="Arial" w:cs="Arial"/>
          <w:bCs/>
          <w:color w:val="000000"/>
        </w:rPr>
        <w:t xml:space="preserve">zanie tych podmiotów </w:t>
      </w:r>
      <w:r w:rsidRPr="0083242C">
        <w:rPr>
          <w:rFonts w:ascii="Arial" w:hAnsi="Arial" w:cs="Arial"/>
          <w:color w:val="000000"/>
        </w:rPr>
        <w:t>do oddania mu do dyspozycji niezb</w:t>
      </w:r>
      <w:r w:rsidRPr="0083242C">
        <w:rPr>
          <w:rFonts w:ascii="Arial" w:eastAsia="TimesNewRoman" w:hAnsi="Arial" w:cs="Arial"/>
          <w:color w:val="000000"/>
        </w:rPr>
        <w:t>ę</w:t>
      </w:r>
      <w:r w:rsidRPr="0083242C">
        <w:rPr>
          <w:rFonts w:ascii="Arial" w:hAnsi="Arial" w:cs="Arial"/>
          <w:color w:val="000000"/>
        </w:rPr>
        <w:t>dnych zasobów na okres korzystania z nich przy wykonywaniu zamówienia.</w:t>
      </w:r>
    </w:p>
    <w:p w14:paraId="45754BBB" w14:textId="77777777" w:rsidR="000B601D" w:rsidRPr="0083242C" w:rsidRDefault="000B601D" w:rsidP="0006655D">
      <w:pPr>
        <w:pStyle w:val="Akapitzlist1"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Wykonawcy, którzy nie wykażą spełnienia </w:t>
      </w:r>
      <w:r w:rsidR="0006391D" w:rsidRPr="0083242C">
        <w:rPr>
          <w:rFonts w:ascii="Arial" w:hAnsi="Arial" w:cs="Arial"/>
          <w:color w:val="000000"/>
        </w:rPr>
        <w:t>warunków udziału w postępowaniu</w:t>
      </w:r>
      <w:r w:rsidRPr="0083242C">
        <w:rPr>
          <w:rFonts w:ascii="Arial" w:hAnsi="Arial" w:cs="Arial"/>
          <w:color w:val="000000"/>
        </w:rPr>
        <w:t xml:space="preserve">  będą wyklucze</w:t>
      </w:r>
      <w:r w:rsidR="0006391D" w:rsidRPr="0083242C">
        <w:rPr>
          <w:rFonts w:ascii="Arial" w:hAnsi="Arial" w:cs="Arial"/>
          <w:color w:val="000000"/>
        </w:rPr>
        <w:t>ni z  postępowania</w:t>
      </w:r>
      <w:r w:rsidRPr="0083242C">
        <w:rPr>
          <w:rFonts w:ascii="Arial" w:hAnsi="Arial" w:cs="Arial"/>
          <w:color w:val="000000"/>
        </w:rPr>
        <w:t>. Ofertę wykonawcy wykluczonego uznaje się za odrzuconą.</w:t>
      </w:r>
    </w:p>
    <w:p w14:paraId="3FE7248B" w14:textId="63D18D05" w:rsidR="000B601D" w:rsidRPr="0083242C" w:rsidRDefault="000B601D" w:rsidP="0006655D">
      <w:pPr>
        <w:pStyle w:val="Akapitzlist1"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Z udziału w </w:t>
      </w:r>
      <w:r w:rsidR="00A263E4" w:rsidRPr="0083242C">
        <w:rPr>
          <w:rFonts w:ascii="Arial" w:hAnsi="Arial" w:cs="Arial"/>
          <w:color w:val="000000"/>
        </w:rPr>
        <w:t>niniejszym postępowaniu wykluczy</w:t>
      </w:r>
      <w:r w:rsidRPr="0083242C">
        <w:rPr>
          <w:rFonts w:ascii="Arial" w:hAnsi="Arial" w:cs="Arial"/>
          <w:color w:val="000000"/>
        </w:rPr>
        <w:t xml:space="preserve"> się wykonawców, którzy podlegają wykluczeniu na podstawie art. </w:t>
      </w:r>
      <w:r w:rsidR="009C3D50">
        <w:rPr>
          <w:rFonts w:ascii="Arial" w:hAnsi="Arial" w:cs="Arial"/>
          <w:color w:val="000000"/>
        </w:rPr>
        <w:t>108</w:t>
      </w:r>
      <w:r w:rsidRPr="0083242C">
        <w:rPr>
          <w:rFonts w:ascii="Arial" w:hAnsi="Arial" w:cs="Arial"/>
          <w:color w:val="000000"/>
        </w:rPr>
        <w:t xml:space="preserve"> ust.</w:t>
      </w:r>
      <w:r w:rsidR="00AF5544" w:rsidRPr="0083242C">
        <w:rPr>
          <w:rFonts w:ascii="Arial" w:hAnsi="Arial" w:cs="Arial"/>
          <w:color w:val="000000"/>
        </w:rPr>
        <w:t xml:space="preserve"> ustawy </w:t>
      </w:r>
      <w:proofErr w:type="spellStart"/>
      <w:r w:rsidR="00AF5544" w:rsidRPr="0083242C">
        <w:rPr>
          <w:rFonts w:ascii="Arial" w:hAnsi="Arial" w:cs="Arial"/>
          <w:color w:val="000000"/>
        </w:rPr>
        <w:t>Pzp</w:t>
      </w:r>
      <w:proofErr w:type="spellEnd"/>
      <w:r w:rsidR="009C3D50">
        <w:rPr>
          <w:rFonts w:ascii="Arial" w:hAnsi="Arial" w:cs="Arial"/>
          <w:color w:val="000000"/>
        </w:rPr>
        <w:t xml:space="preserve"> </w:t>
      </w:r>
      <w:r w:rsidR="00772C6B">
        <w:rPr>
          <w:rFonts w:ascii="Arial" w:hAnsi="Arial" w:cs="Arial"/>
          <w:color w:val="000000"/>
        </w:rPr>
        <w:t>lub</w:t>
      </w:r>
      <w:r w:rsidR="009C3D50">
        <w:rPr>
          <w:rFonts w:ascii="Arial" w:hAnsi="Arial" w:cs="Arial"/>
          <w:color w:val="000000"/>
        </w:rPr>
        <w:t xml:space="preserve"> art. 7.1 ustawy sankcyjnej.</w:t>
      </w:r>
    </w:p>
    <w:p w14:paraId="2171B9A5" w14:textId="22E7ECFF" w:rsidR="000B601D" w:rsidRPr="0083242C" w:rsidRDefault="000B601D" w:rsidP="0006655D">
      <w:pPr>
        <w:pStyle w:val="Tekstpodstawowy31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3242C">
        <w:rPr>
          <w:rFonts w:ascii="Arial" w:hAnsi="Arial" w:cs="Arial"/>
          <w:bCs/>
          <w:color w:val="000000"/>
          <w:sz w:val="24"/>
          <w:szCs w:val="24"/>
        </w:rPr>
        <w:t>Ocena spełniania ww. warun</w:t>
      </w:r>
      <w:r w:rsidR="00270F33" w:rsidRPr="0083242C">
        <w:rPr>
          <w:rFonts w:ascii="Arial" w:hAnsi="Arial" w:cs="Arial"/>
          <w:bCs/>
          <w:color w:val="000000"/>
          <w:sz w:val="24"/>
          <w:szCs w:val="24"/>
        </w:rPr>
        <w:t>ków dokonana zostanie</w:t>
      </w:r>
      <w:r w:rsidRPr="0083242C">
        <w:rPr>
          <w:rFonts w:ascii="Arial" w:hAnsi="Arial" w:cs="Arial"/>
          <w:bCs/>
          <w:color w:val="000000"/>
          <w:sz w:val="24"/>
          <w:szCs w:val="24"/>
        </w:rPr>
        <w:t xml:space="preserve"> w oparciu o informacje zawarte w dokumentach i oświadc</w:t>
      </w:r>
      <w:r w:rsidR="00415B73" w:rsidRPr="0083242C">
        <w:rPr>
          <w:rFonts w:ascii="Arial" w:hAnsi="Arial" w:cs="Arial"/>
          <w:bCs/>
          <w:color w:val="000000"/>
          <w:sz w:val="24"/>
          <w:szCs w:val="24"/>
        </w:rPr>
        <w:t>zeniach wyszczególnionych w Rozdziale</w:t>
      </w:r>
      <w:r w:rsidRPr="0083242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71B23">
        <w:rPr>
          <w:rFonts w:ascii="Arial" w:hAnsi="Arial" w:cs="Arial"/>
          <w:bCs/>
          <w:color w:val="000000"/>
          <w:sz w:val="24"/>
          <w:szCs w:val="24"/>
        </w:rPr>
        <w:t>9</w:t>
      </w:r>
      <w:r w:rsidRPr="0083242C">
        <w:rPr>
          <w:rFonts w:ascii="Arial" w:hAnsi="Arial" w:cs="Arial"/>
          <w:bCs/>
          <w:color w:val="000000"/>
          <w:sz w:val="24"/>
          <w:szCs w:val="24"/>
        </w:rPr>
        <w:t xml:space="preserve"> niniejszej SWZ. Z treści załączonych dokumentów i oświadczeń mu</w:t>
      </w:r>
      <w:r w:rsidR="0006391D" w:rsidRPr="0083242C">
        <w:rPr>
          <w:rFonts w:ascii="Arial" w:hAnsi="Arial" w:cs="Arial"/>
          <w:bCs/>
          <w:color w:val="000000"/>
          <w:sz w:val="24"/>
          <w:szCs w:val="24"/>
        </w:rPr>
        <w:t>si wynikać jednoznacznie, iż wymagane</w:t>
      </w:r>
      <w:r w:rsidRPr="0083242C">
        <w:rPr>
          <w:rFonts w:ascii="Arial" w:hAnsi="Arial" w:cs="Arial"/>
          <w:bCs/>
          <w:color w:val="000000"/>
          <w:sz w:val="24"/>
          <w:szCs w:val="24"/>
        </w:rPr>
        <w:t xml:space="preserve"> warunki wykonawca spełnił.</w:t>
      </w:r>
    </w:p>
    <w:p w14:paraId="22EBBDEB" w14:textId="4470DE5D" w:rsidR="000B601D" w:rsidRPr="0083242C" w:rsidRDefault="000B601D" w:rsidP="0006655D">
      <w:pPr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Wykonawcy mogą wspólnie ubiegać się o udzielenie zamówienia. </w:t>
      </w:r>
      <w:r w:rsidR="008835E8">
        <w:rPr>
          <w:rFonts w:ascii="Arial" w:hAnsi="Arial" w:cs="Arial"/>
          <w:color w:val="000000"/>
        </w:rPr>
        <w:t xml:space="preserve">                                      </w:t>
      </w:r>
      <w:r w:rsidRPr="0083242C">
        <w:rPr>
          <w:rFonts w:ascii="Arial" w:hAnsi="Arial" w:cs="Arial"/>
          <w:color w:val="000000"/>
        </w:rPr>
        <w:t>(np. w konsorcjum, spółki cywilne).</w:t>
      </w:r>
    </w:p>
    <w:p w14:paraId="48E1A515" w14:textId="09FD6FA5" w:rsidR="000B601D" w:rsidRPr="0083242C" w:rsidRDefault="000B601D" w:rsidP="0006655D">
      <w:pPr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W przypadku, </w:t>
      </w:r>
      <w:r w:rsidR="00071B23">
        <w:rPr>
          <w:rFonts w:ascii="Arial" w:hAnsi="Arial" w:cs="Arial"/>
          <w:color w:val="000000"/>
        </w:rPr>
        <w:t xml:space="preserve">jak pkt 7) </w:t>
      </w:r>
      <w:r w:rsidRPr="0083242C">
        <w:rPr>
          <w:rFonts w:ascii="Arial" w:hAnsi="Arial" w:cs="Arial"/>
          <w:color w:val="000000"/>
        </w:rPr>
        <w:t>wykonawcy ustanawiają pełnomocnika do reprezentowania ich w postępowaniu o udzielenie zamówienia albo reprezentowania</w:t>
      </w:r>
      <w:r w:rsidR="008835E8">
        <w:rPr>
          <w:rFonts w:ascii="Arial" w:hAnsi="Arial" w:cs="Arial"/>
          <w:color w:val="000000"/>
        </w:rPr>
        <w:t xml:space="preserve">  </w:t>
      </w:r>
      <w:r w:rsidRPr="0083242C">
        <w:rPr>
          <w:rFonts w:ascii="Arial" w:hAnsi="Arial" w:cs="Arial"/>
          <w:color w:val="000000"/>
        </w:rPr>
        <w:t>w postępowaniu i zawarcia umowy w sprawie zamówienia publicznego.</w:t>
      </w:r>
    </w:p>
    <w:p w14:paraId="1386DFC3" w14:textId="77777777" w:rsidR="000B601D" w:rsidRPr="0083242C" w:rsidRDefault="000B601D" w:rsidP="0006655D">
      <w:pPr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Przepisy dotyczące wykonawcy stosuje się odpowiednio do wykonawców, którzy wspólnie ubiegają się o udzielenie zamówienia.</w:t>
      </w:r>
    </w:p>
    <w:p w14:paraId="3842FA1B" w14:textId="2A157E28" w:rsidR="000B601D" w:rsidRPr="0083242C" w:rsidRDefault="000B601D" w:rsidP="0006655D">
      <w:pPr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Jeżeli oferta wykonawców, o których mowa w </w:t>
      </w:r>
      <w:r w:rsidR="00071B23">
        <w:rPr>
          <w:rFonts w:ascii="Arial" w:hAnsi="Arial" w:cs="Arial"/>
          <w:color w:val="000000"/>
        </w:rPr>
        <w:t>pkt</w:t>
      </w:r>
      <w:r w:rsidRPr="0083242C">
        <w:rPr>
          <w:rFonts w:ascii="Arial" w:hAnsi="Arial" w:cs="Arial"/>
          <w:color w:val="000000"/>
        </w:rPr>
        <w:t>. 7</w:t>
      </w:r>
      <w:r w:rsidR="001026D5" w:rsidRPr="0083242C">
        <w:rPr>
          <w:rFonts w:ascii="Arial" w:hAnsi="Arial" w:cs="Arial"/>
          <w:color w:val="000000"/>
        </w:rPr>
        <w:t>)</w:t>
      </w:r>
      <w:r w:rsidRPr="0083242C">
        <w:rPr>
          <w:rFonts w:ascii="Arial" w:hAnsi="Arial" w:cs="Arial"/>
          <w:color w:val="000000"/>
        </w:rPr>
        <w:t xml:space="preserve"> zostanie wybrana, </w:t>
      </w:r>
      <w:r w:rsidR="00745EB6">
        <w:rPr>
          <w:rFonts w:ascii="Arial" w:hAnsi="Arial" w:cs="Arial"/>
          <w:color w:val="000000"/>
        </w:rPr>
        <w:t>Z</w:t>
      </w:r>
      <w:r w:rsidRPr="0083242C">
        <w:rPr>
          <w:rFonts w:ascii="Arial" w:hAnsi="Arial" w:cs="Arial"/>
          <w:color w:val="000000"/>
        </w:rPr>
        <w:t>amawiający będzie żądać przed zawarciem umowy w sprawie zamówienia publicznego</w:t>
      </w:r>
      <w:r w:rsidR="00745EB6">
        <w:rPr>
          <w:rFonts w:ascii="Arial" w:hAnsi="Arial" w:cs="Arial"/>
          <w:color w:val="000000"/>
        </w:rPr>
        <w:t>,</w:t>
      </w:r>
      <w:r w:rsidRPr="0083242C">
        <w:rPr>
          <w:rFonts w:ascii="Arial" w:hAnsi="Arial" w:cs="Arial"/>
          <w:color w:val="000000"/>
        </w:rPr>
        <w:t xml:space="preserve"> umowy regulującej współpracę tych wykonawców.</w:t>
      </w:r>
    </w:p>
    <w:p w14:paraId="7C81B579" w14:textId="4A4F1CB6" w:rsidR="000B601D" w:rsidRPr="0083242C" w:rsidRDefault="000B601D" w:rsidP="0006655D">
      <w:pPr>
        <w:pStyle w:val="Tekstpodstawowy31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>Zamawiający odrzuci ofertę, jeżeli</w:t>
      </w:r>
      <w:r w:rsidR="00397952">
        <w:rPr>
          <w:rFonts w:ascii="Arial" w:hAnsi="Arial" w:cs="Arial"/>
          <w:color w:val="000000"/>
          <w:sz w:val="24"/>
          <w:szCs w:val="24"/>
        </w:rPr>
        <w:t xml:space="preserve"> stwierdzi w niej usterk</w:t>
      </w:r>
      <w:r w:rsidR="00EE3C3A">
        <w:rPr>
          <w:rFonts w:ascii="Arial" w:hAnsi="Arial" w:cs="Arial"/>
          <w:color w:val="000000"/>
          <w:sz w:val="24"/>
          <w:szCs w:val="24"/>
        </w:rPr>
        <w:t>i</w:t>
      </w:r>
      <w:r w:rsidR="00397952">
        <w:rPr>
          <w:rFonts w:ascii="Arial" w:hAnsi="Arial" w:cs="Arial"/>
          <w:color w:val="000000"/>
          <w:sz w:val="24"/>
          <w:szCs w:val="24"/>
        </w:rPr>
        <w:t xml:space="preserve"> (usterk</w:t>
      </w:r>
      <w:r w:rsidR="00EE3C3A">
        <w:rPr>
          <w:rFonts w:ascii="Arial" w:hAnsi="Arial" w:cs="Arial"/>
          <w:color w:val="000000"/>
          <w:sz w:val="24"/>
          <w:szCs w:val="24"/>
        </w:rPr>
        <w:t>ę</w:t>
      </w:r>
      <w:r w:rsidR="00397952">
        <w:rPr>
          <w:rFonts w:ascii="Arial" w:hAnsi="Arial" w:cs="Arial"/>
          <w:color w:val="000000"/>
          <w:sz w:val="24"/>
          <w:szCs w:val="24"/>
        </w:rPr>
        <w:t xml:space="preserve">) podane w art. 226 ust. 1 </w:t>
      </w:r>
      <w:proofErr w:type="spellStart"/>
      <w:r w:rsidR="00397952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397952">
        <w:rPr>
          <w:rFonts w:ascii="Arial" w:hAnsi="Arial" w:cs="Arial"/>
          <w:color w:val="000000"/>
          <w:sz w:val="24"/>
          <w:szCs w:val="24"/>
        </w:rPr>
        <w:t>.</w:t>
      </w:r>
    </w:p>
    <w:p w14:paraId="3D2B9770" w14:textId="01492BC4" w:rsidR="00186A1C" w:rsidRPr="0083242C" w:rsidRDefault="000B601D" w:rsidP="00186A1C">
      <w:pPr>
        <w:pStyle w:val="Akapitzlist1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O wykluczeniu z postępowania</w:t>
      </w:r>
      <w:r w:rsidR="00415B73" w:rsidRPr="0083242C">
        <w:rPr>
          <w:rFonts w:ascii="Arial" w:hAnsi="Arial" w:cs="Arial"/>
          <w:color w:val="000000"/>
        </w:rPr>
        <w:t>, o odrzuceniu oferty oraz o wyborze</w:t>
      </w:r>
      <w:r w:rsidRPr="0083242C">
        <w:rPr>
          <w:rFonts w:ascii="Arial" w:hAnsi="Arial" w:cs="Arial"/>
          <w:color w:val="000000"/>
        </w:rPr>
        <w:t xml:space="preserve"> oferty</w:t>
      </w:r>
      <w:r w:rsidR="00415B73" w:rsidRPr="0083242C">
        <w:rPr>
          <w:rFonts w:ascii="Arial" w:hAnsi="Arial" w:cs="Arial"/>
          <w:color w:val="000000"/>
        </w:rPr>
        <w:t xml:space="preserve"> najkorzystniejszej</w:t>
      </w:r>
      <w:r w:rsidRPr="0083242C">
        <w:rPr>
          <w:rFonts w:ascii="Arial" w:hAnsi="Arial" w:cs="Arial"/>
          <w:color w:val="000000"/>
        </w:rPr>
        <w:t xml:space="preserve"> </w:t>
      </w:r>
      <w:r w:rsidR="00415B73" w:rsidRPr="0083242C">
        <w:rPr>
          <w:rFonts w:ascii="Arial" w:hAnsi="Arial" w:cs="Arial"/>
          <w:color w:val="000000"/>
        </w:rPr>
        <w:t>lub o unieważnieniu postępowania</w:t>
      </w:r>
      <w:r w:rsidR="00EE3C3A">
        <w:rPr>
          <w:rFonts w:ascii="Arial" w:hAnsi="Arial" w:cs="Arial"/>
          <w:color w:val="000000"/>
        </w:rPr>
        <w:t>,</w:t>
      </w:r>
      <w:r w:rsidR="00415B73" w:rsidRPr="0083242C">
        <w:rPr>
          <w:rFonts w:ascii="Arial" w:hAnsi="Arial" w:cs="Arial"/>
          <w:color w:val="000000"/>
        </w:rPr>
        <w:t xml:space="preserve"> </w:t>
      </w:r>
      <w:r w:rsidRPr="0083242C">
        <w:rPr>
          <w:rFonts w:ascii="Arial" w:hAnsi="Arial" w:cs="Arial"/>
          <w:color w:val="000000"/>
        </w:rPr>
        <w:t>wykonawcy zostaną zawiado</w:t>
      </w:r>
      <w:r w:rsidR="00415B73" w:rsidRPr="0083242C">
        <w:rPr>
          <w:rFonts w:ascii="Arial" w:hAnsi="Arial" w:cs="Arial"/>
          <w:color w:val="000000"/>
        </w:rPr>
        <w:t>mieni niezwłocznie</w:t>
      </w:r>
      <w:r w:rsidR="00EE3C3A">
        <w:rPr>
          <w:rFonts w:ascii="Arial" w:hAnsi="Arial" w:cs="Arial"/>
          <w:color w:val="000000"/>
        </w:rPr>
        <w:t xml:space="preserve"> –</w:t>
      </w:r>
      <w:r w:rsidR="00397952">
        <w:rPr>
          <w:rFonts w:ascii="Arial" w:hAnsi="Arial" w:cs="Arial"/>
          <w:color w:val="000000"/>
        </w:rPr>
        <w:t xml:space="preserve"> </w:t>
      </w:r>
      <w:r w:rsidR="00EE3C3A">
        <w:rPr>
          <w:rFonts w:ascii="Arial" w:hAnsi="Arial" w:cs="Arial"/>
          <w:color w:val="000000"/>
        </w:rPr>
        <w:t>Zamawiający o</w:t>
      </w:r>
      <w:r w:rsidR="00397952">
        <w:rPr>
          <w:rFonts w:ascii="Arial" w:hAnsi="Arial" w:cs="Arial"/>
          <w:color w:val="000000"/>
        </w:rPr>
        <w:t>publik</w:t>
      </w:r>
      <w:r w:rsidR="00EE3C3A">
        <w:rPr>
          <w:rFonts w:ascii="Arial" w:hAnsi="Arial" w:cs="Arial"/>
          <w:color w:val="000000"/>
        </w:rPr>
        <w:t>uje</w:t>
      </w:r>
      <w:r w:rsidR="00397952">
        <w:rPr>
          <w:rFonts w:ascii="Arial" w:hAnsi="Arial" w:cs="Arial"/>
          <w:color w:val="000000"/>
        </w:rPr>
        <w:t xml:space="preserve"> </w:t>
      </w:r>
      <w:r w:rsidR="00EE3C3A">
        <w:rPr>
          <w:rFonts w:ascii="Arial" w:hAnsi="Arial" w:cs="Arial"/>
          <w:color w:val="000000"/>
        </w:rPr>
        <w:t xml:space="preserve">informację </w:t>
      </w:r>
      <w:r w:rsidR="00397952">
        <w:rPr>
          <w:rFonts w:ascii="Arial" w:hAnsi="Arial" w:cs="Arial"/>
          <w:color w:val="000000"/>
        </w:rPr>
        <w:t>na „platformie zakupowej”.</w:t>
      </w:r>
      <w:r w:rsidRPr="0083242C">
        <w:rPr>
          <w:rFonts w:ascii="Arial" w:hAnsi="Arial" w:cs="Arial"/>
          <w:color w:val="000000"/>
        </w:rPr>
        <w:t xml:space="preserve"> </w:t>
      </w:r>
    </w:p>
    <w:p w14:paraId="4C5D7FA0" w14:textId="77777777" w:rsidR="002C3852" w:rsidRPr="0083242C" w:rsidRDefault="002C3852" w:rsidP="00BC5C4E">
      <w:pPr>
        <w:pStyle w:val="Akapitzlist1"/>
        <w:autoSpaceDE w:val="0"/>
        <w:ind w:left="360"/>
        <w:rPr>
          <w:rFonts w:ascii="Arial" w:hAnsi="Arial" w:cs="Arial"/>
          <w:color w:val="000000"/>
        </w:rPr>
      </w:pPr>
    </w:p>
    <w:p w14:paraId="2B555BCF" w14:textId="21CA72AD" w:rsidR="00A263E4" w:rsidRPr="0083242C" w:rsidRDefault="008835E8" w:rsidP="002C385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="00A90A65">
        <w:rPr>
          <w:rFonts w:ascii="Arial" w:hAnsi="Arial" w:cs="Arial"/>
          <w:b/>
          <w:bCs/>
          <w:color w:val="000000"/>
        </w:rPr>
        <w:t xml:space="preserve">. </w:t>
      </w:r>
      <w:r w:rsidR="00A263E4" w:rsidRPr="00A90A65">
        <w:rPr>
          <w:rFonts w:ascii="Arial" w:hAnsi="Arial" w:cs="Arial"/>
          <w:b/>
          <w:bCs/>
          <w:color w:val="000000"/>
        </w:rPr>
        <w:t>Wykaz</w:t>
      </w:r>
      <w:r w:rsidR="000B601D" w:rsidRPr="00A90A65">
        <w:rPr>
          <w:rFonts w:ascii="Arial" w:hAnsi="Arial" w:cs="Arial"/>
          <w:b/>
          <w:bCs/>
          <w:color w:val="000000"/>
        </w:rPr>
        <w:t xml:space="preserve"> </w:t>
      </w:r>
      <w:r w:rsidR="0061633B" w:rsidRPr="00A90A65">
        <w:rPr>
          <w:rFonts w:ascii="Arial" w:hAnsi="Arial" w:cs="Arial"/>
          <w:b/>
          <w:bCs/>
          <w:color w:val="000000"/>
        </w:rPr>
        <w:t xml:space="preserve">wymaganych </w:t>
      </w:r>
      <w:r w:rsidR="000B601D" w:rsidRPr="00A90A65">
        <w:rPr>
          <w:rFonts w:ascii="Arial" w:hAnsi="Arial" w:cs="Arial"/>
          <w:b/>
          <w:bCs/>
          <w:color w:val="000000"/>
        </w:rPr>
        <w:t xml:space="preserve">dokumentów, jakie </w:t>
      </w:r>
      <w:r w:rsidR="00A263E4" w:rsidRPr="00A90A65">
        <w:rPr>
          <w:rFonts w:ascii="Arial" w:hAnsi="Arial" w:cs="Arial"/>
          <w:b/>
          <w:bCs/>
          <w:color w:val="000000"/>
        </w:rPr>
        <w:t>składają się na ofertę</w:t>
      </w:r>
      <w:r w:rsidR="000B601D" w:rsidRPr="00A90A65">
        <w:rPr>
          <w:rFonts w:ascii="Arial" w:hAnsi="Arial" w:cs="Arial"/>
          <w:b/>
          <w:bCs/>
          <w:color w:val="000000"/>
        </w:rPr>
        <w:t xml:space="preserve"> wykonawcy</w:t>
      </w:r>
      <w:r w:rsidR="0061633B" w:rsidRPr="00A90A65">
        <w:rPr>
          <w:rFonts w:ascii="Arial" w:hAnsi="Arial" w:cs="Arial"/>
          <w:b/>
          <w:bCs/>
          <w:color w:val="000000"/>
        </w:rPr>
        <w:t>.</w:t>
      </w:r>
      <w:r w:rsidR="000B601D" w:rsidRPr="00A90A65">
        <w:rPr>
          <w:rFonts w:ascii="Arial" w:hAnsi="Arial" w:cs="Arial"/>
          <w:b/>
          <w:bCs/>
          <w:color w:val="000000"/>
        </w:rPr>
        <w:t xml:space="preserve"> </w:t>
      </w:r>
    </w:p>
    <w:p w14:paraId="04AFECEB" w14:textId="540B974C" w:rsidR="000B601D" w:rsidRPr="0083242C" w:rsidRDefault="000B601D" w:rsidP="0006655D">
      <w:pPr>
        <w:widowControl w:val="0"/>
        <w:autoSpaceDE w:val="0"/>
        <w:spacing w:after="60"/>
        <w:jc w:val="both"/>
        <w:rPr>
          <w:rFonts w:ascii="Arial" w:eastAsia="SimSun" w:hAnsi="Arial" w:cs="Arial"/>
          <w:bCs/>
          <w:color w:val="000000"/>
          <w:shd w:val="clear" w:color="auto" w:fill="FFFFFF"/>
        </w:rPr>
      </w:pPr>
      <w:r w:rsidRPr="0083242C">
        <w:rPr>
          <w:rFonts w:ascii="Arial" w:hAnsi="Arial" w:cs="Arial"/>
          <w:color w:val="000000"/>
          <w:spacing w:val="2"/>
        </w:rPr>
        <w:t>1)</w:t>
      </w:r>
      <w:r w:rsidR="0061633B" w:rsidRPr="0083242C">
        <w:rPr>
          <w:rFonts w:ascii="Arial" w:eastAsia="SimSun" w:hAnsi="Arial" w:cs="Arial"/>
          <w:bCs/>
          <w:color w:val="000000"/>
          <w:shd w:val="clear" w:color="auto" w:fill="FFFFFF"/>
        </w:rPr>
        <w:t xml:space="preserve"> W nawiązaniu do wymogów art. </w:t>
      </w:r>
      <w:r w:rsidR="00397952">
        <w:rPr>
          <w:rFonts w:ascii="Arial" w:eastAsia="SimSun" w:hAnsi="Arial" w:cs="Arial"/>
          <w:bCs/>
          <w:color w:val="000000"/>
          <w:shd w:val="clear" w:color="auto" w:fill="FFFFFF"/>
        </w:rPr>
        <w:t>11</w:t>
      </w:r>
      <w:r w:rsidR="0061633B" w:rsidRPr="0083242C">
        <w:rPr>
          <w:rFonts w:ascii="Arial" w:eastAsia="SimSun" w:hAnsi="Arial" w:cs="Arial"/>
          <w:bCs/>
          <w:color w:val="000000"/>
          <w:shd w:val="clear" w:color="auto" w:fill="FFFFFF"/>
        </w:rPr>
        <w:t xml:space="preserve">2 ustawy </w:t>
      </w:r>
      <w:proofErr w:type="spellStart"/>
      <w:r w:rsidR="0061633B" w:rsidRPr="0083242C">
        <w:rPr>
          <w:rFonts w:ascii="Arial" w:eastAsia="SimSun" w:hAnsi="Arial" w:cs="Arial"/>
          <w:bCs/>
          <w:color w:val="000000"/>
          <w:shd w:val="clear" w:color="auto" w:fill="FFFFFF"/>
        </w:rPr>
        <w:t>Pzp</w:t>
      </w:r>
      <w:proofErr w:type="spellEnd"/>
      <w:r w:rsidR="0061633B" w:rsidRPr="0083242C">
        <w:rPr>
          <w:rFonts w:ascii="Arial" w:eastAsia="SimSun" w:hAnsi="Arial" w:cs="Arial"/>
          <w:bCs/>
          <w:color w:val="000000"/>
          <w:shd w:val="clear" w:color="auto" w:fill="FFFFFF"/>
        </w:rPr>
        <w:t xml:space="preserve"> </w:t>
      </w:r>
      <w:r w:rsidRPr="0083242C">
        <w:rPr>
          <w:rFonts w:ascii="Arial" w:eastAsia="SimSun" w:hAnsi="Arial" w:cs="Arial"/>
          <w:bCs/>
          <w:color w:val="000000"/>
          <w:shd w:val="clear" w:color="auto" w:fill="FFFFFF"/>
        </w:rPr>
        <w:t xml:space="preserve">: </w:t>
      </w:r>
    </w:p>
    <w:p w14:paraId="6C20A93E" w14:textId="5BB81D9E" w:rsidR="000B601D" w:rsidRPr="0083242C" w:rsidRDefault="00EC10FA" w:rsidP="0006655D">
      <w:pPr>
        <w:numPr>
          <w:ilvl w:val="1"/>
          <w:numId w:val="3"/>
        </w:numPr>
        <w:tabs>
          <w:tab w:val="clear" w:pos="720"/>
          <w:tab w:val="left" w:pos="737"/>
        </w:tabs>
        <w:spacing w:after="120"/>
        <w:ind w:left="737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bCs/>
          <w:color w:val="000000"/>
          <w:spacing w:val="2"/>
        </w:rPr>
        <w:t>oświadczenie</w:t>
      </w:r>
      <w:r w:rsidR="000B601D" w:rsidRPr="0083242C">
        <w:rPr>
          <w:rFonts w:ascii="Arial" w:hAnsi="Arial" w:cs="Arial"/>
          <w:bCs/>
          <w:color w:val="000000"/>
          <w:spacing w:val="2"/>
        </w:rPr>
        <w:t xml:space="preserve"> o spełnianiu warunków</w:t>
      </w:r>
      <w:r w:rsidR="000B601D" w:rsidRPr="0083242C">
        <w:rPr>
          <w:rFonts w:ascii="Arial" w:hAnsi="Arial" w:cs="Arial"/>
          <w:color w:val="000000"/>
          <w:spacing w:val="2"/>
        </w:rPr>
        <w:t xml:space="preserve">  udziału w postępowaniu o zamówienie p</w:t>
      </w:r>
      <w:r w:rsidR="0061633B" w:rsidRPr="0083242C">
        <w:rPr>
          <w:rFonts w:ascii="Arial" w:hAnsi="Arial" w:cs="Arial"/>
          <w:color w:val="000000"/>
          <w:spacing w:val="2"/>
        </w:rPr>
        <w:t xml:space="preserve">ubliczne </w:t>
      </w:r>
      <w:r w:rsidR="0061633B" w:rsidRPr="0083242C">
        <w:rPr>
          <w:rFonts w:ascii="Arial" w:hAnsi="Arial" w:cs="Arial"/>
          <w:bCs/>
          <w:color w:val="000000"/>
          <w:spacing w:val="2"/>
        </w:rPr>
        <w:t xml:space="preserve"> – </w:t>
      </w:r>
      <w:r w:rsidR="0061633B" w:rsidRPr="0083242C">
        <w:rPr>
          <w:rFonts w:ascii="Arial" w:hAnsi="Arial" w:cs="Arial"/>
          <w:color w:val="000000"/>
          <w:spacing w:val="2"/>
        </w:rPr>
        <w:t xml:space="preserve"> załącznik nr 3 do SWZ</w:t>
      </w:r>
      <w:r w:rsidR="000B601D" w:rsidRPr="0083242C">
        <w:rPr>
          <w:rFonts w:ascii="Arial" w:hAnsi="Arial" w:cs="Arial"/>
          <w:color w:val="000000"/>
          <w:spacing w:val="2"/>
        </w:rPr>
        <w:t>;</w:t>
      </w:r>
    </w:p>
    <w:p w14:paraId="3C09A05E" w14:textId="77777777" w:rsidR="0076157F" w:rsidRPr="0083242C" w:rsidRDefault="00F7231B" w:rsidP="0061633B">
      <w:pPr>
        <w:pStyle w:val="Akapitzlist1"/>
        <w:numPr>
          <w:ilvl w:val="1"/>
          <w:numId w:val="3"/>
        </w:numPr>
        <w:autoSpaceDE w:val="0"/>
        <w:jc w:val="both"/>
        <w:rPr>
          <w:rFonts w:ascii="Arial" w:hAnsi="Arial" w:cs="Arial"/>
        </w:rPr>
      </w:pPr>
      <w:r w:rsidRPr="0083242C">
        <w:rPr>
          <w:rFonts w:ascii="Arial" w:hAnsi="Arial" w:cs="Arial"/>
          <w:bCs/>
        </w:rPr>
        <w:t>opłacona polisa,</w:t>
      </w:r>
      <w:r w:rsidRPr="0083242C">
        <w:rPr>
          <w:rFonts w:ascii="Arial" w:hAnsi="Arial" w:cs="Arial"/>
        </w:rPr>
        <w:t xml:space="preserve"> a w przypadku jej braku inny  dokument potwierdzający</w:t>
      </w:r>
      <w:r w:rsidR="000B601D" w:rsidRPr="0083242C">
        <w:rPr>
          <w:rFonts w:ascii="Arial" w:hAnsi="Arial" w:cs="Arial"/>
        </w:rPr>
        <w:t>, że wykonawca jest ubezpieczony od odpowiedzialności cywilnej w zakresie prowadzonej działalności związanej z przedmiotem zamówien</w:t>
      </w:r>
      <w:r w:rsidR="00271C05" w:rsidRPr="0083242C">
        <w:rPr>
          <w:rFonts w:ascii="Arial" w:hAnsi="Arial" w:cs="Arial"/>
        </w:rPr>
        <w:t>ia, na kwotę nie mniejszą niż 5</w:t>
      </w:r>
      <w:r w:rsidR="000B601D" w:rsidRPr="0083242C">
        <w:rPr>
          <w:rFonts w:ascii="Arial" w:hAnsi="Arial" w:cs="Arial"/>
        </w:rPr>
        <w:t>0 000 PLN;</w:t>
      </w:r>
    </w:p>
    <w:p w14:paraId="5859FEE7" w14:textId="77777777" w:rsidR="0061633B" w:rsidRPr="0083242C" w:rsidRDefault="0061633B" w:rsidP="0061633B">
      <w:pPr>
        <w:pStyle w:val="Akapitzlist1"/>
        <w:numPr>
          <w:ilvl w:val="1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</w:rPr>
        <w:t>wykaz prac z zakresu budownictwa drogowego wykonanych w okresie ostatnich 5 lat</w:t>
      </w:r>
      <w:r w:rsidR="00B864FF" w:rsidRPr="0083242C">
        <w:rPr>
          <w:rFonts w:ascii="Arial" w:hAnsi="Arial" w:cs="Arial"/>
        </w:rPr>
        <w:t xml:space="preserve"> do terminu składania ofert, a jeśli okres działalności wykonawcy jest krótszy, to za ten okres. Podać należy rodzaj prac, termin wykonywania, kwotę </w:t>
      </w:r>
      <w:r w:rsidR="00B864FF" w:rsidRPr="0083242C">
        <w:rPr>
          <w:rFonts w:ascii="Arial" w:hAnsi="Arial" w:cs="Arial"/>
        </w:rPr>
        <w:lastRenderedPageBreak/>
        <w:t xml:space="preserve">wynagrodzenia brutto, odbiorcę oraz </w:t>
      </w:r>
      <w:r w:rsidR="00F7231B" w:rsidRPr="0083242C">
        <w:rPr>
          <w:rFonts w:ascii="Arial" w:hAnsi="Arial" w:cs="Arial"/>
        </w:rPr>
        <w:t xml:space="preserve">jego </w:t>
      </w:r>
      <w:r w:rsidR="00B864FF" w:rsidRPr="0083242C">
        <w:rPr>
          <w:rFonts w:ascii="Arial" w:hAnsi="Arial" w:cs="Arial"/>
        </w:rPr>
        <w:t>opinię, że praca została wykonana należycie;</w:t>
      </w:r>
    </w:p>
    <w:p w14:paraId="0F94CC12" w14:textId="417FEFAD" w:rsidR="0076157F" w:rsidRPr="0083242C" w:rsidRDefault="00B864FF" w:rsidP="00BD77B2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d) wykaz sprzętu do wykonania zamówienia będącego w dyspozycji;</w:t>
      </w:r>
    </w:p>
    <w:p w14:paraId="5A659472" w14:textId="58A53583" w:rsidR="00B864FF" w:rsidRPr="0083242C" w:rsidRDefault="007C314C" w:rsidP="0006655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B864FF" w:rsidRPr="0083242C">
        <w:rPr>
          <w:rFonts w:ascii="Arial" w:hAnsi="Arial" w:cs="Arial"/>
          <w:color w:val="000000"/>
        </w:rPr>
        <w:t>)  formularz oferty – według załącznika nr 1 do SWZ</w:t>
      </w:r>
      <w:r w:rsidR="00857AFC" w:rsidRPr="0083242C">
        <w:rPr>
          <w:rFonts w:ascii="Arial" w:hAnsi="Arial" w:cs="Arial"/>
          <w:color w:val="000000"/>
        </w:rPr>
        <w:t xml:space="preserve"> .</w:t>
      </w:r>
    </w:p>
    <w:p w14:paraId="05FCC551" w14:textId="2DE5C17F" w:rsidR="00EA5D34" w:rsidRPr="0083242C" w:rsidRDefault="007C314C" w:rsidP="0006655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EA5D34" w:rsidRPr="0083242C">
        <w:rPr>
          <w:rFonts w:ascii="Arial" w:hAnsi="Arial" w:cs="Arial"/>
          <w:color w:val="000000"/>
        </w:rPr>
        <w:t>) pisemne zobowiązanie podmiotu trzeciego do udostępnienia swoich zasobów,</w:t>
      </w:r>
    </w:p>
    <w:p w14:paraId="4D2A571E" w14:textId="77777777" w:rsidR="00EA5D34" w:rsidRPr="0083242C" w:rsidRDefault="00EA5D34" w:rsidP="0006655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    jeśli wykonawca powołuje się na nie.</w:t>
      </w:r>
    </w:p>
    <w:p w14:paraId="6C5CF78E" w14:textId="5723049B" w:rsidR="00860AF5" w:rsidRPr="0083242C" w:rsidRDefault="007C314C" w:rsidP="0006655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860AF5" w:rsidRPr="0083242C">
        <w:rPr>
          <w:rFonts w:ascii="Arial" w:hAnsi="Arial" w:cs="Arial"/>
          <w:color w:val="000000"/>
        </w:rPr>
        <w:t>)  dowód wniesienia wadium.</w:t>
      </w:r>
    </w:p>
    <w:p w14:paraId="459204BD" w14:textId="77777777" w:rsidR="0076157F" w:rsidRPr="0083242C" w:rsidRDefault="0076157F">
      <w:pPr>
        <w:pStyle w:val="Akapitzlist1"/>
        <w:autoSpaceDE w:val="0"/>
        <w:ind w:left="709" w:hanging="283"/>
        <w:rPr>
          <w:rFonts w:ascii="Arial" w:hAnsi="Arial" w:cs="Arial"/>
          <w:color w:val="000000"/>
        </w:rPr>
      </w:pPr>
    </w:p>
    <w:p w14:paraId="0DCC8DC5" w14:textId="00D68CAD" w:rsidR="000B601D" w:rsidRPr="0083242C" w:rsidRDefault="000B601D" w:rsidP="00186A1C">
      <w:pPr>
        <w:spacing w:after="120"/>
        <w:ind w:left="426" w:hanging="426"/>
        <w:jc w:val="both"/>
        <w:rPr>
          <w:rFonts w:ascii="Arial" w:hAnsi="Arial" w:cs="Arial"/>
          <w:bCs/>
          <w:color w:val="000000"/>
          <w:spacing w:val="2"/>
          <w:sz w:val="22"/>
          <w:szCs w:val="22"/>
        </w:rPr>
      </w:pPr>
      <w:r w:rsidRPr="0083242C">
        <w:rPr>
          <w:rFonts w:ascii="Arial" w:hAnsi="Arial" w:cs="Arial"/>
          <w:color w:val="000000"/>
        </w:rPr>
        <w:t>2)</w:t>
      </w:r>
      <w:r w:rsidRPr="0083242C">
        <w:rPr>
          <w:rFonts w:ascii="Arial" w:hAnsi="Arial" w:cs="Arial"/>
          <w:bCs/>
          <w:color w:val="000000"/>
        </w:rPr>
        <w:t xml:space="preserve"> W celu wykazania braku podstaw do wykluczenia z</w:t>
      </w:r>
      <w:r w:rsidR="00F7231B" w:rsidRPr="0083242C">
        <w:rPr>
          <w:rFonts w:ascii="Arial" w:hAnsi="Arial" w:cs="Arial"/>
          <w:bCs/>
          <w:color w:val="000000"/>
        </w:rPr>
        <w:t xml:space="preserve"> postępowania w trybie art. </w:t>
      </w:r>
      <w:r w:rsidR="00075A23">
        <w:rPr>
          <w:rFonts w:ascii="Arial" w:hAnsi="Arial" w:cs="Arial"/>
          <w:bCs/>
          <w:color w:val="000000"/>
        </w:rPr>
        <w:t>108</w:t>
      </w:r>
      <w:r w:rsidR="00F7231B" w:rsidRPr="0083242C">
        <w:rPr>
          <w:rFonts w:ascii="Arial" w:hAnsi="Arial" w:cs="Arial"/>
          <w:bCs/>
          <w:color w:val="000000"/>
        </w:rPr>
        <w:t xml:space="preserve"> </w:t>
      </w:r>
      <w:proofErr w:type="spellStart"/>
      <w:r w:rsidR="00F7231B" w:rsidRPr="0083242C">
        <w:rPr>
          <w:rFonts w:ascii="Arial" w:hAnsi="Arial" w:cs="Arial"/>
          <w:bCs/>
          <w:color w:val="000000"/>
        </w:rPr>
        <w:t>Pzp</w:t>
      </w:r>
      <w:proofErr w:type="spellEnd"/>
      <w:r w:rsidR="00075A23">
        <w:rPr>
          <w:rFonts w:ascii="Arial" w:hAnsi="Arial" w:cs="Arial"/>
          <w:bCs/>
          <w:color w:val="000000"/>
        </w:rPr>
        <w:t xml:space="preserve"> oraz art. 7.1 ustawy „sankcyjnej”</w:t>
      </w:r>
      <w:r w:rsidRPr="0083242C">
        <w:rPr>
          <w:rFonts w:ascii="Arial" w:hAnsi="Arial" w:cs="Arial"/>
          <w:bCs/>
          <w:color w:val="000000"/>
        </w:rPr>
        <w:t xml:space="preserve"> wykonawca składa następujące dokumenty:</w:t>
      </w:r>
      <w:r w:rsidRPr="0083242C">
        <w:rPr>
          <w:rFonts w:ascii="Arial" w:hAnsi="Arial" w:cs="Arial"/>
          <w:bCs/>
          <w:color w:val="000000"/>
          <w:spacing w:val="2"/>
          <w:sz w:val="22"/>
          <w:szCs w:val="22"/>
        </w:rPr>
        <w:t xml:space="preserve"> </w:t>
      </w:r>
    </w:p>
    <w:p w14:paraId="7B678080" w14:textId="008B8605" w:rsidR="000B601D" w:rsidRPr="0083242C" w:rsidRDefault="000B601D" w:rsidP="0006655D">
      <w:pPr>
        <w:spacing w:after="120"/>
        <w:ind w:left="737" w:hanging="330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bCs/>
          <w:color w:val="000000"/>
          <w:spacing w:val="2"/>
        </w:rPr>
        <w:t>a)</w:t>
      </w:r>
      <w:r w:rsidRPr="0083242C">
        <w:rPr>
          <w:rFonts w:ascii="Arial" w:hAnsi="Arial" w:cs="Arial"/>
          <w:bCs/>
          <w:color w:val="000000"/>
          <w:spacing w:val="2"/>
        </w:rPr>
        <w:tab/>
        <w:t>oświadczenie o braku podstaw do wykluczenia</w:t>
      </w:r>
      <w:r w:rsidRPr="0083242C">
        <w:rPr>
          <w:rFonts w:ascii="Arial" w:hAnsi="Arial" w:cs="Arial"/>
          <w:color w:val="000000"/>
          <w:spacing w:val="2"/>
        </w:rPr>
        <w:t>,</w:t>
      </w:r>
      <w:r w:rsidR="00F7231B" w:rsidRPr="0083242C">
        <w:rPr>
          <w:rFonts w:ascii="Arial" w:hAnsi="Arial" w:cs="Arial"/>
          <w:color w:val="000000"/>
          <w:spacing w:val="2"/>
        </w:rPr>
        <w:t xml:space="preserve"> </w:t>
      </w:r>
      <w:r w:rsidRPr="0083242C">
        <w:rPr>
          <w:rFonts w:ascii="Arial" w:hAnsi="Arial" w:cs="Arial"/>
          <w:color w:val="000000"/>
          <w:spacing w:val="2"/>
        </w:rPr>
        <w:t xml:space="preserve"> o których mowa w </w:t>
      </w:r>
      <w:r w:rsidR="00EA5D34" w:rsidRPr="0083242C">
        <w:rPr>
          <w:rFonts w:ascii="Arial" w:hAnsi="Arial" w:cs="Arial"/>
          <w:color w:val="000000"/>
          <w:spacing w:val="2"/>
        </w:rPr>
        <w:t xml:space="preserve">art. </w:t>
      </w:r>
      <w:r w:rsidR="00075A23">
        <w:rPr>
          <w:rFonts w:ascii="Arial" w:hAnsi="Arial" w:cs="Arial"/>
          <w:color w:val="000000"/>
          <w:spacing w:val="2"/>
        </w:rPr>
        <w:t>108</w:t>
      </w:r>
      <w:r w:rsidR="00EA5D34" w:rsidRPr="0083242C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="00F7231B" w:rsidRPr="0083242C">
        <w:rPr>
          <w:rFonts w:ascii="Arial" w:hAnsi="Arial" w:cs="Arial"/>
          <w:color w:val="000000"/>
          <w:spacing w:val="2"/>
        </w:rPr>
        <w:t>Pzp</w:t>
      </w:r>
      <w:proofErr w:type="spellEnd"/>
      <w:r w:rsidRPr="0083242C">
        <w:rPr>
          <w:rFonts w:ascii="Arial" w:hAnsi="Arial" w:cs="Arial"/>
          <w:bCs/>
          <w:color w:val="000000"/>
          <w:spacing w:val="2"/>
        </w:rPr>
        <w:t xml:space="preserve"> </w:t>
      </w:r>
      <w:r w:rsidR="00075A23">
        <w:rPr>
          <w:rFonts w:ascii="Arial" w:hAnsi="Arial" w:cs="Arial"/>
          <w:bCs/>
          <w:color w:val="000000"/>
          <w:spacing w:val="2"/>
        </w:rPr>
        <w:t xml:space="preserve">oraz art. </w:t>
      </w:r>
      <w:r w:rsidR="005258F8">
        <w:rPr>
          <w:rFonts w:ascii="Arial" w:hAnsi="Arial" w:cs="Arial"/>
          <w:bCs/>
          <w:color w:val="000000"/>
          <w:spacing w:val="2"/>
        </w:rPr>
        <w:t xml:space="preserve">7.1 ustawy „sankcyjnej” </w:t>
      </w:r>
      <w:r w:rsidRPr="0083242C">
        <w:rPr>
          <w:rFonts w:ascii="Arial" w:hAnsi="Arial" w:cs="Arial"/>
          <w:bCs/>
          <w:color w:val="000000"/>
          <w:spacing w:val="2"/>
        </w:rPr>
        <w:t xml:space="preserve">– </w:t>
      </w:r>
      <w:r w:rsidR="00F7231B" w:rsidRPr="0083242C">
        <w:rPr>
          <w:rFonts w:ascii="Arial" w:hAnsi="Arial" w:cs="Arial"/>
          <w:color w:val="000000"/>
          <w:spacing w:val="2"/>
        </w:rPr>
        <w:t xml:space="preserve">załącznik </w:t>
      </w:r>
      <w:r w:rsidR="005258F8">
        <w:rPr>
          <w:rFonts w:ascii="Arial" w:hAnsi="Arial" w:cs="Arial"/>
          <w:color w:val="000000"/>
          <w:spacing w:val="2"/>
        </w:rPr>
        <w:t>3</w:t>
      </w:r>
      <w:r w:rsidR="001703BD" w:rsidRPr="0083242C">
        <w:rPr>
          <w:rFonts w:ascii="Arial" w:hAnsi="Arial" w:cs="Arial"/>
          <w:color w:val="000000"/>
          <w:spacing w:val="2"/>
        </w:rPr>
        <w:t xml:space="preserve"> </w:t>
      </w:r>
      <w:r w:rsidR="00F7231B" w:rsidRPr="0083242C">
        <w:rPr>
          <w:rFonts w:ascii="Arial" w:hAnsi="Arial" w:cs="Arial"/>
          <w:color w:val="000000"/>
          <w:spacing w:val="2"/>
        </w:rPr>
        <w:t xml:space="preserve"> do SWZ</w:t>
      </w:r>
      <w:r w:rsidR="005258F8">
        <w:rPr>
          <w:rFonts w:ascii="Arial" w:hAnsi="Arial" w:cs="Arial"/>
          <w:color w:val="000000"/>
          <w:spacing w:val="2"/>
        </w:rPr>
        <w:t>;</w:t>
      </w:r>
    </w:p>
    <w:p w14:paraId="4CB9A8B5" w14:textId="16A705D6" w:rsidR="007834AD" w:rsidRPr="0083242C" w:rsidRDefault="006E7763" w:rsidP="008835E8">
      <w:pPr>
        <w:autoSpaceDE w:val="0"/>
        <w:ind w:left="709" w:hanging="283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b) aktualny odpis z wła</w:t>
      </w:r>
      <w:r w:rsidR="00857AFC" w:rsidRPr="0083242C">
        <w:rPr>
          <w:rFonts w:ascii="Arial" w:hAnsi="Arial" w:cs="Arial"/>
          <w:color w:val="000000"/>
        </w:rPr>
        <w:t>ściwego rejestru lub ewidencji dotyczący prowadzonej działalności gospodarczej (np. KRS, CEIDG, rejestr gminny) –</w:t>
      </w:r>
      <w:r w:rsidR="00BA677F" w:rsidRPr="0083242C">
        <w:rPr>
          <w:rFonts w:ascii="Arial" w:hAnsi="Arial" w:cs="Arial"/>
          <w:color w:val="000000"/>
        </w:rPr>
        <w:t xml:space="preserve"> </w:t>
      </w:r>
      <w:r w:rsidR="00857AFC" w:rsidRPr="0083242C">
        <w:rPr>
          <w:rFonts w:ascii="Arial" w:hAnsi="Arial" w:cs="Arial"/>
          <w:color w:val="000000"/>
        </w:rPr>
        <w:t>wystawiony nie wcześniej niż 6 miesięcy przed terminem składania ofert,</w:t>
      </w:r>
      <w:r w:rsidR="00FD1179" w:rsidRPr="0083242C">
        <w:rPr>
          <w:rFonts w:ascii="Arial" w:hAnsi="Arial" w:cs="Arial"/>
          <w:color w:val="000000"/>
        </w:rPr>
        <w:t xml:space="preserve">            </w:t>
      </w:r>
    </w:p>
    <w:p w14:paraId="098A0B7D" w14:textId="5502BB87" w:rsidR="00FD1179" w:rsidRPr="0083242C" w:rsidRDefault="00FD1179" w:rsidP="008835E8">
      <w:pPr>
        <w:autoSpaceDE w:val="0"/>
        <w:ind w:left="709" w:hanging="283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c) informację o przynależności do grupy kapitałowej- jak w załączniku </w:t>
      </w:r>
      <w:r w:rsidR="005258F8">
        <w:rPr>
          <w:rFonts w:ascii="Arial" w:hAnsi="Arial" w:cs="Arial"/>
          <w:color w:val="000000"/>
        </w:rPr>
        <w:t>7</w:t>
      </w:r>
      <w:r w:rsidRPr="0083242C">
        <w:rPr>
          <w:rFonts w:ascii="Arial" w:hAnsi="Arial" w:cs="Arial"/>
          <w:color w:val="000000"/>
        </w:rPr>
        <w:t xml:space="preserve"> do SWZ,</w:t>
      </w:r>
    </w:p>
    <w:p w14:paraId="0FE764D3" w14:textId="77777777" w:rsidR="007D7F0D" w:rsidRPr="0083242C" w:rsidRDefault="00FD1179" w:rsidP="008835E8">
      <w:pPr>
        <w:autoSpaceDE w:val="0"/>
        <w:ind w:left="709" w:hanging="283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bCs/>
          <w:color w:val="000000"/>
          <w:spacing w:val="2"/>
        </w:rPr>
        <w:t>d</w:t>
      </w:r>
      <w:r w:rsidR="00857AFC" w:rsidRPr="0083242C">
        <w:rPr>
          <w:rFonts w:ascii="Arial" w:hAnsi="Arial" w:cs="Arial"/>
          <w:bCs/>
          <w:color w:val="000000"/>
          <w:spacing w:val="2"/>
        </w:rPr>
        <w:t>) w</w:t>
      </w:r>
      <w:r w:rsidR="000B601D" w:rsidRPr="0083242C">
        <w:rPr>
          <w:rFonts w:ascii="Arial" w:hAnsi="Arial" w:cs="Arial"/>
          <w:bCs/>
          <w:color w:val="000000"/>
          <w:spacing w:val="2"/>
        </w:rPr>
        <w:t xml:space="preserve">ykonawca </w:t>
      </w:r>
      <w:r w:rsidR="000B601D" w:rsidRPr="0083242C">
        <w:rPr>
          <w:rFonts w:ascii="Arial" w:hAnsi="Arial" w:cs="Arial"/>
          <w:color w:val="000000"/>
        </w:rPr>
        <w:t xml:space="preserve">powołujący się przy wykazywaniu spełniania warunków udziału w postępowaniu na potencjał innych podmiotów,  </w:t>
      </w:r>
      <w:r w:rsidR="000B601D" w:rsidRPr="0083242C">
        <w:rPr>
          <w:rFonts w:ascii="Arial" w:hAnsi="Arial" w:cs="Arial"/>
        </w:rPr>
        <w:t>a podmioty te</w:t>
      </w:r>
      <w:r w:rsidR="000B601D" w:rsidRPr="0083242C">
        <w:rPr>
          <w:rFonts w:ascii="Arial" w:hAnsi="Arial" w:cs="Arial"/>
          <w:color w:val="000000"/>
        </w:rPr>
        <w:t xml:space="preserve"> będą brały udział w realizacji części zamówienia, przedkłada także dokumenty </w:t>
      </w:r>
      <w:r w:rsidR="00857AFC" w:rsidRPr="0083242C">
        <w:rPr>
          <w:rFonts w:ascii="Arial" w:hAnsi="Arial" w:cs="Arial"/>
          <w:color w:val="000000"/>
        </w:rPr>
        <w:t>ich dotyczące</w:t>
      </w:r>
      <w:r w:rsidR="000B601D" w:rsidRPr="0083242C">
        <w:rPr>
          <w:rFonts w:ascii="Arial" w:hAnsi="Arial" w:cs="Arial"/>
          <w:color w:val="000000"/>
        </w:rPr>
        <w:t xml:space="preserve"> w zakresie wymaganym dla wykona</w:t>
      </w:r>
      <w:r w:rsidR="00857AFC" w:rsidRPr="0083242C">
        <w:rPr>
          <w:rFonts w:ascii="Arial" w:hAnsi="Arial" w:cs="Arial"/>
          <w:color w:val="000000"/>
        </w:rPr>
        <w:t xml:space="preserve">wcy, określonym w </w:t>
      </w:r>
      <w:proofErr w:type="spellStart"/>
      <w:r w:rsidR="00857AFC" w:rsidRPr="0083242C">
        <w:rPr>
          <w:rFonts w:ascii="Arial" w:hAnsi="Arial" w:cs="Arial"/>
          <w:color w:val="000000"/>
        </w:rPr>
        <w:t>ppkt.a</w:t>
      </w:r>
      <w:proofErr w:type="spellEnd"/>
      <w:r w:rsidR="00857AFC" w:rsidRPr="0083242C">
        <w:rPr>
          <w:rFonts w:ascii="Arial" w:hAnsi="Arial" w:cs="Arial"/>
          <w:color w:val="000000"/>
        </w:rPr>
        <w:t>) + b)</w:t>
      </w:r>
      <w:r w:rsidRPr="0083242C">
        <w:rPr>
          <w:rFonts w:ascii="Arial" w:hAnsi="Arial" w:cs="Arial"/>
          <w:color w:val="000000"/>
        </w:rPr>
        <w:t xml:space="preserve"> + c)</w:t>
      </w:r>
      <w:r w:rsidR="000B601D" w:rsidRPr="0083242C">
        <w:rPr>
          <w:rFonts w:ascii="Arial" w:hAnsi="Arial" w:cs="Arial"/>
          <w:color w:val="000000"/>
        </w:rPr>
        <w:t>.</w:t>
      </w:r>
    </w:p>
    <w:p w14:paraId="3B139EC9" w14:textId="77777777" w:rsidR="00860AF5" w:rsidRPr="0083242C" w:rsidRDefault="00860AF5" w:rsidP="008835E8">
      <w:pPr>
        <w:autoSpaceDE w:val="0"/>
        <w:ind w:left="709" w:hanging="283"/>
        <w:jc w:val="both"/>
        <w:rPr>
          <w:rFonts w:ascii="Arial" w:hAnsi="Arial" w:cs="Arial"/>
          <w:color w:val="000000"/>
        </w:rPr>
      </w:pPr>
    </w:p>
    <w:p w14:paraId="7ABF5E55" w14:textId="274E3B2B" w:rsidR="000B601D" w:rsidRPr="0083242C" w:rsidRDefault="00F62149" w:rsidP="0006655D">
      <w:pPr>
        <w:pStyle w:val="Akapitzlist1"/>
        <w:spacing w:after="120"/>
        <w:ind w:left="426" w:hanging="426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bCs/>
          <w:color w:val="000000"/>
          <w:spacing w:val="2"/>
        </w:rPr>
        <w:t>3</w:t>
      </w:r>
      <w:r w:rsidR="000B601D" w:rsidRPr="0083242C">
        <w:rPr>
          <w:rFonts w:ascii="Arial" w:hAnsi="Arial" w:cs="Arial"/>
          <w:bCs/>
          <w:color w:val="000000"/>
          <w:spacing w:val="2"/>
        </w:rPr>
        <w:t xml:space="preserve">) </w:t>
      </w:r>
      <w:r w:rsidR="000B601D" w:rsidRPr="0083242C">
        <w:rPr>
          <w:rFonts w:ascii="Arial" w:hAnsi="Arial" w:cs="Arial"/>
          <w:bCs/>
          <w:color w:val="000000"/>
        </w:rPr>
        <w:t>W przypadku wykonawców wspólnie</w:t>
      </w:r>
      <w:r w:rsidR="000B601D" w:rsidRPr="0083242C">
        <w:rPr>
          <w:rFonts w:ascii="Arial" w:hAnsi="Arial" w:cs="Arial"/>
          <w:color w:val="000000"/>
        </w:rPr>
        <w:t xml:space="preserve"> ubiegających się o udzielenie zamówienia</w:t>
      </w:r>
      <w:r w:rsidR="007C314C">
        <w:rPr>
          <w:rFonts w:ascii="Arial" w:hAnsi="Arial" w:cs="Arial"/>
          <w:color w:val="000000"/>
        </w:rPr>
        <w:t>,</w:t>
      </w:r>
      <w:r w:rsidR="000B601D" w:rsidRPr="0083242C">
        <w:rPr>
          <w:rFonts w:ascii="Arial" w:hAnsi="Arial" w:cs="Arial"/>
          <w:color w:val="000000"/>
          <w:spacing w:val="2"/>
        </w:rPr>
        <w:t xml:space="preserve"> oświadczenia i dokumenty wymienione</w:t>
      </w:r>
      <w:r w:rsidR="000037B4" w:rsidRPr="0083242C">
        <w:rPr>
          <w:rFonts w:ascii="Arial" w:hAnsi="Arial" w:cs="Arial"/>
          <w:color w:val="000000"/>
          <w:spacing w:val="2"/>
        </w:rPr>
        <w:t xml:space="preserve"> w pkt </w:t>
      </w:r>
      <w:r w:rsidR="008835E8">
        <w:rPr>
          <w:rFonts w:ascii="Arial" w:hAnsi="Arial" w:cs="Arial"/>
          <w:color w:val="000000"/>
          <w:spacing w:val="2"/>
        </w:rPr>
        <w:t>9</w:t>
      </w:r>
      <w:r w:rsidR="000037B4" w:rsidRPr="0083242C">
        <w:rPr>
          <w:rFonts w:ascii="Arial" w:hAnsi="Arial" w:cs="Arial"/>
          <w:color w:val="000000"/>
          <w:spacing w:val="2"/>
        </w:rPr>
        <w:t>.</w:t>
      </w:r>
      <w:r w:rsidR="007C314C">
        <w:rPr>
          <w:rFonts w:ascii="Arial" w:hAnsi="Arial" w:cs="Arial"/>
          <w:color w:val="000000"/>
          <w:spacing w:val="2"/>
        </w:rPr>
        <w:t>2</w:t>
      </w:r>
      <w:r w:rsidR="000037B4" w:rsidRPr="0083242C">
        <w:rPr>
          <w:rFonts w:ascii="Arial" w:hAnsi="Arial" w:cs="Arial"/>
          <w:color w:val="000000"/>
          <w:spacing w:val="2"/>
        </w:rPr>
        <w:t>)</w:t>
      </w:r>
      <w:r w:rsidR="007C314C">
        <w:rPr>
          <w:rFonts w:ascii="Arial" w:hAnsi="Arial" w:cs="Arial"/>
          <w:color w:val="000000"/>
          <w:spacing w:val="2"/>
        </w:rPr>
        <w:t xml:space="preserve"> </w:t>
      </w:r>
      <w:r w:rsidR="000B601D" w:rsidRPr="0083242C">
        <w:rPr>
          <w:rFonts w:ascii="Arial" w:hAnsi="Arial" w:cs="Arial"/>
          <w:color w:val="000000"/>
          <w:spacing w:val="2"/>
        </w:rPr>
        <w:t>składa każdy</w:t>
      </w:r>
      <w:r w:rsidR="007C314C">
        <w:rPr>
          <w:rFonts w:ascii="Arial" w:hAnsi="Arial" w:cs="Arial"/>
          <w:color w:val="000000"/>
          <w:spacing w:val="2"/>
        </w:rPr>
        <w:t xml:space="preserve"> </w:t>
      </w:r>
      <w:r w:rsidR="000B601D" w:rsidRPr="0083242C">
        <w:rPr>
          <w:rFonts w:ascii="Arial" w:hAnsi="Arial" w:cs="Arial"/>
          <w:color w:val="000000"/>
          <w:spacing w:val="2"/>
        </w:rPr>
        <w:t xml:space="preserve">z Wykonawców oddzielnie, natomiast dokumenty wymienione </w:t>
      </w:r>
      <w:r w:rsidR="00624DF4" w:rsidRPr="0083242C">
        <w:rPr>
          <w:rFonts w:ascii="Arial" w:hAnsi="Arial" w:cs="Arial"/>
          <w:color w:val="000000"/>
          <w:spacing w:val="2"/>
        </w:rPr>
        <w:t>w</w:t>
      </w:r>
      <w:r w:rsidR="000B601D" w:rsidRPr="0083242C">
        <w:rPr>
          <w:rFonts w:ascii="Arial" w:hAnsi="Arial" w:cs="Arial"/>
          <w:color w:val="000000"/>
          <w:spacing w:val="2"/>
        </w:rPr>
        <w:t xml:space="preserve"> punk</w:t>
      </w:r>
      <w:r w:rsidR="00624DF4" w:rsidRPr="0083242C">
        <w:rPr>
          <w:rFonts w:ascii="Arial" w:hAnsi="Arial" w:cs="Arial"/>
          <w:color w:val="000000"/>
          <w:spacing w:val="2"/>
        </w:rPr>
        <w:t>cie</w:t>
      </w:r>
      <w:r w:rsidR="000037B4" w:rsidRPr="0083242C">
        <w:rPr>
          <w:rFonts w:ascii="Arial" w:hAnsi="Arial" w:cs="Arial"/>
          <w:color w:val="000000"/>
          <w:spacing w:val="2"/>
        </w:rPr>
        <w:t xml:space="preserve"> </w:t>
      </w:r>
      <w:r w:rsidR="00745EB6">
        <w:rPr>
          <w:rFonts w:ascii="Arial" w:hAnsi="Arial" w:cs="Arial"/>
          <w:color w:val="000000"/>
          <w:spacing w:val="2"/>
        </w:rPr>
        <w:t>9</w:t>
      </w:r>
      <w:r w:rsidR="000037B4" w:rsidRPr="0083242C">
        <w:rPr>
          <w:rFonts w:ascii="Arial" w:hAnsi="Arial" w:cs="Arial"/>
          <w:color w:val="000000"/>
          <w:spacing w:val="2"/>
        </w:rPr>
        <w:t>.1)</w:t>
      </w:r>
      <w:r w:rsidR="002C0426" w:rsidRPr="0083242C">
        <w:rPr>
          <w:rFonts w:ascii="Arial" w:hAnsi="Arial" w:cs="Arial"/>
          <w:color w:val="000000"/>
          <w:spacing w:val="2"/>
        </w:rPr>
        <w:t xml:space="preserve"> </w:t>
      </w:r>
      <w:r w:rsidR="000B601D" w:rsidRPr="0083242C">
        <w:rPr>
          <w:rFonts w:ascii="Arial" w:hAnsi="Arial" w:cs="Arial"/>
          <w:color w:val="000000"/>
          <w:spacing w:val="2"/>
        </w:rPr>
        <w:t>składane są wspólnie.</w:t>
      </w:r>
    </w:p>
    <w:p w14:paraId="1A92D080" w14:textId="77777777" w:rsidR="000B601D" w:rsidRPr="0083242C" w:rsidRDefault="00F62149" w:rsidP="0006655D">
      <w:pPr>
        <w:autoSpaceDE w:val="0"/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  <w:spacing w:val="2"/>
        </w:rPr>
        <w:t>4</w:t>
      </w:r>
      <w:r w:rsidR="000B601D" w:rsidRPr="0083242C">
        <w:rPr>
          <w:rFonts w:ascii="Arial" w:hAnsi="Arial" w:cs="Arial"/>
          <w:color w:val="000000"/>
          <w:spacing w:val="2"/>
        </w:rPr>
        <w:t xml:space="preserve">)   </w:t>
      </w:r>
      <w:r w:rsidR="000B601D" w:rsidRPr="0083242C">
        <w:rPr>
          <w:rFonts w:ascii="Arial" w:hAnsi="Arial" w:cs="Arial"/>
          <w:color w:val="000000"/>
        </w:rPr>
        <w:t>Wykonawcy wspólnie ubiegaj</w:t>
      </w:r>
      <w:r w:rsidR="000B601D" w:rsidRPr="0083242C">
        <w:rPr>
          <w:rFonts w:ascii="Arial" w:eastAsia="TimesNewRoman" w:hAnsi="Arial" w:cs="Arial"/>
          <w:color w:val="000000"/>
        </w:rPr>
        <w:t>ą</w:t>
      </w:r>
      <w:r w:rsidR="000B601D" w:rsidRPr="0083242C">
        <w:rPr>
          <w:rFonts w:ascii="Arial" w:hAnsi="Arial" w:cs="Arial"/>
          <w:color w:val="000000"/>
        </w:rPr>
        <w:t>cy si</w:t>
      </w:r>
      <w:r w:rsidR="000B601D" w:rsidRPr="0083242C">
        <w:rPr>
          <w:rFonts w:ascii="Arial" w:eastAsia="TimesNewRoman" w:hAnsi="Arial" w:cs="Arial"/>
          <w:color w:val="000000"/>
        </w:rPr>
        <w:t xml:space="preserve">ę </w:t>
      </w:r>
      <w:r w:rsidR="000B601D" w:rsidRPr="0083242C">
        <w:rPr>
          <w:rFonts w:ascii="Arial" w:hAnsi="Arial" w:cs="Arial"/>
          <w:color w:val="000000"/>
        </w:rPr>
        <w:t>o zamówienie zobowi</w:t>
      </w:r>
      <w:r w:rsidR="000B601D" w:rsidRPr="0083242C">
        <w:rPr>
          <w:rFonts w:ascii="Arial" w:eastAsia="TimesNewRoman" w:hAnsi="Arial" w:cs="Arial"/>
          <w:color w:val="000000"/>
        </w:rPr>
        <w:t>ą</w:t>
      </w:r>
      <w:r w:rsidR="000B601D" w:rsidRPr="0083242C">
        <w:rPr>
          <w:rFonts w:ascii="Arial" w:hAnsi="Arial" w:cs="Arial"/>
          <w:color w:val="000000"/>
        </w:rPr>
        <w:t>zani s</w:t>
      </w:r>
      <w:r w:rsidR="000B601D" w:rsidRPr="0083242C">
        <w:rPr>
          <w:rFonts w:ascii="Arial" w:eastAsia="TimesNewRoman" w:hAnsi="Arial" w:cs="Arial"/>
          <w:color w:val="000000"/>
        </w:rPr>
        <w:t xml:space="preserve">ą </w:t>
      </w:r>
      <w:r w:rsidR="000B601D" w:rsidRPr="0083242C">
        <w:rPr>
          <w:rFonts w:ascii="Arial" w:hAnsi="Arial" w:cs="Arial"/>
          <w:color w:val="000000"/>
        </w:rPr>
        <w:t>doł</w:t>
      </w:r>
      <w:r w:rsidR="000B601D" w:rsidRPr="0083242C">
        <w:rPr>
          <w:rFonts w:ascii="Arial" w:eastAsia="TimesNewRoman" w:hAnsi="Arial" w:cs="Arial"/>
          <w:color w:val="000000"/>
        </w:rPr>
        <w:t>ą</w:t>
      </w:r>
      <w:r w:rsidR="000B601D" w:rsidRPr="0083242C">
        <w:rPr>
          <w:rFonts w:ascii="Arial" w:hAnsi="Arial" w:cs="Arial"/>
          <w:color w:val="000000"/>
        </w:rPr>
        <w:t>czy</w:t>
      </w:r>
      <w:r w:rsidR="000B601D" w:rsidRPr="0083242C">
        <w:rPr>
          <w:rFonts w:ascii="Arial" w:eastAsia="TimesNewRoman" w:hAnsi="Arial" w:cs="Arial"/>
          <w:color w:val="000000"/>
        </w:rPr>
        <w:t xml:space="preserve">ć </w:t>
      </w:r>
      <w:r w:rsidR="000B601D" w:rsidRPr="0083242C">
        <w:rPr>
          <w:rFonts w:ascii="Arial" w:hAnsi="Arial" w:cs="Arial"/>
          <w:color w:val="000000"/>
        </w:rPr>
        <w:t>do oferty dokument stwierdzaj</w:t>
      </w:r>
      <w:r w:rsidR="000B601D" w:rsidRPr="0083242C">
        <w:rPr>
          <w:rFonts w:ascii="Arial" w:eastAsia="TimesNewRoman" w:hAnsi="Arial" w:cs="Arial"/>
          <w:color w:val="000000"/>
        </w:rPr>
        <w:t>ą</w:t>
      </w:r>
      <w:r w:rsidR="000B601D" w:rsidRPr="0083242C">
        <w:rPr>
          <w:rFonts w:ascii="Arial" w:hAnsi="Arial" w:cs="Arial"/>
          <w:color w:val="000000"/>
        </w:rPr>
        <w:t>cy udzielenie pełnomocnictwa. Pełnomocnictwo powinno zawiera</w:t>
      </w:r>
      <w:r w:rsidR="000B601D" w:rsidRPr="0083242C">
        <w:rPr>
          <w:rFonts w:ascii="Arial" w:eastAsia="TimesNewRoman" w:hAnsi="Arial" w:cs="Arial"/>
          <w:color w:val="000000"/>
        </w:rPr>
        <w:t xml:space="preserve">ć </w:t>
      </w:r>
      <w:r w:rsidR="000B601D" w:rsidRPr="0083242C">
        <w:rPr>
          <w:rFonts w:ascii="Arial" w:hAnsi="Arial" w:cs="Arial"/>
          <w:color w:val="000000"/>
        </w:rPr>
        <w:t>w szczególno</w:t>
      </w:r>
      <w:r w:rsidR="000B601D" w:rsidRPr="0083242C">
        <w:rPr>
          <w:rFonts w:ascii="Arial" w:eastAsia="TimesNewRoman" w:hAnsi="Arial" w:cs="Arial"/>
          <w:color w:val="000000"/>
        </w:rPr>
        <w:t>ś</w:t>
      </w:r>
      <w:r w:rsidR="000B601D" w:rsidRPr="0083242C">
        <w:rPr>
          <w:rFonts w:ascii="Arial" w:hAnsi="Arial" w:cs="Arial"/>
          <w:color w:val="000000"/>
        </w:rPr>
        <w:t>ci zakres umocowania pełnomocnika. Dokument pełnomocnictwa musi by</w:t>
      </w:r>
      <w:r w:rsidR="000B601D" w:rsidRPr="0083242C">
        <w:rPr>
          <w:rFonts w:ascii="Arial" w:eastAsia="TimesNewRoman" w:hAnsi="Arial" w:cs="Arial"/>
          <w:color w:val="000000"/>
        </w:rPr>
        <w:t xml:space="preserve">ć </w:t>
      </w:r>
      <w:r w:rsidR="000B601D" w:rsidRPr="0083242C">
        <w:rPr>
          <w:rFonts w:ascii="Arial" w:hAnsi="Arial" w:cs="Arial"/>
          <w:color w:val="000000"/>
        </w:rPr>
        <w:t>podpisany w imieniu wszystkich Wykonawców ubiegaj</w:t>
      </w:r>
      <w:r w:rsidR="000B601D" w:rsidRPr="0083242C">
        <w:rPr>
          <w:rFonts w:ascii="Arial" w:eastAsia="TimesNewRoman" w:hAnsi="Arial" w:cs="Arial"/>
          <w:color w:val="000000"/>
        </w:rPr>
        <w:t>ą</w:t>
      </w:r>
      <w:r w:rsidR="000B601D" w:rsidRPr="0083242C">
        <w:rPr>
          <w:rFonts w:ascii="Arial" w:hAnsi="Arial" w:cs="Arial"/>
          <w:color w:val="000000"/>
        </w:rPr>
        <w:t>cych si</w:t>
      </w:r>
      <w:r w:rsidR="000B601D" w:rsidRPr="0083242C">
        <w:rPr>
          <w:rFonts w:ascii="Arial" w:eastAsia="TimesNewRoman" w:hAnsi="Arial" w:cs="Arial"/>
          <w:color w:val="000000"/>
        </w:rPr>
        <w:t>ę</w:t>
      </w:r>
      <w:r w:rsidR="000B601D" w:rsidRPr="0083242C">
        <w:rPr>
          <w:rFonts w:ascii="Arial" w:hAnsi="Arial" w:cs="Arial"/>
          <w:color w:val="000000"/>
        </w:rPr>
        <w:t xml:space="preserve"> wspólnie o udzielenie </w:t>
      </w:r>
      <w:r w:rsidR="00EC10FA" w:rsidRPr="0083242C">
        <w:rPr>
          <w:rFonts w:ascii="Arial" w:hAnsi="Arial" w:cs="Arial"/>
          <w:color w:val="000000"/>
        </w:rPr>
        <w:t>zamówienia. Pełnomocnictwo powinno</w:t>
      </w:r>
      <w:r w:rsidR="000B601D" w:rsidRPr="0083242C">
        <w:rPr>
          <w:rFonts w:ascii="Arial" w:hAnsi="Arial" w:cs="Arial"/>
          <w:color w:val="000000"/>
        </w:rPr>
        <w:t xml:space="preserve"> być dołączone do oferty.</w:t>
      </w:r>
    </w:p>
    <w:p w14:paraId="0D558E74" w14:textId="77777777" w:rsidR="000B601D" w:rsidRPr="0083242C" w:rsidRDefault="00A328F8" w:rsidP="0006655D">
      <w:pPr>
        <w:spacing w:after="120"/>
        <w:ind w:left="426" w:hanging="426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color w:val="000000"/>
          <w:spacing w:val="2"/>
        </w:rPr>
        <w:t>5</w:t>
      </w:r>
      <w:r w:rsidR="007834AD" w:rsidRPr="0083242C">
        <w:rPr>
          <w:rFonts w:ascii="Arial" w:hAnsi="Arial" w:cs="Arial"/>
          <w:color w:val="000000"/>
          <w:spacing w:val="2"/>
        </w:rPr>
        <w:t xml:space="preserve">) </w:t>
      </w:r>
      <w:r w:rsidR="000B601D" w:rsidRPr="0083242C">
        <w:rPr>
          <w:rFonts w:ascii="Arial" w:hAnsi="Arial" w:cs="Arial"/>
          <w:color w:val="000000"/>
          <w:spacing w:val="2"/>
        </w:rPr>
        <w:t xml:space="preserve">Dokumenty </w:t>
      </w:r>
      <w:r w:rsidRPr="0083242C">
        <w:rPr>
          <w:rFonts w:ascii="Arial" w:hAnsi="Arial" w:cs="Arial"/>
          <w:color w:val="000000"/>
          <w:spacing w:val="2"/>
        </w:rPr>
        <w:t>po</w:t>
      </w:r>
      <w:r w:rsidR="000B601D" w:rsidRPr="0083242C">
        <w:rPr>
          <w:rFonts w:ascii="Arial" w:hAnsi="Arial" w:cs="Arial"/>
          <w:color w:val="000000"/>
          <w:spacing w:val="2"/>
        </w:rPr>
        <w:t>winny być przedstawione w formie oryginału lub kopii poświadczonych „za zgodność z oryginałem” przez upełnomocni</w:t>
      </w:r>
      <w:r w:rsidR="00860AF5" w:rsidRPr="0083242C">
        <w:rPr>
          <w:rFonts w:ascii="Arial" w:hAnsi="Arial" w:cs="Arial"/>
          <w:color w:val="000000"/>
          <w:spacing w:val="2"/>
        </w:rPr>
        <w:t>onego przedstawiciela wykonawcy</w:t>
      </w:r>
    </w:p>
    <w:p w14:paraId="2646A45A" w14:textId="77777777" w:rsidR="000B601D" w:rsidRPr="0083242C" w:rsidRDefault="00A328F8" w:rsidP="0006655D">
      <w:pPr>
        <w:autoSpaceDE w:val="0"/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6</w:t>
      </w:r>
      <w:r w:rsidR="007834AD" w:rsidRPr="0083242C">
        <w:rPr>
          <w:rFonts w:ascii="Arial" w:hAnsi="Arial" w:cs="Arial"/>
          <w:color w:val="000000"/>
        </w:rPr>
        <w:t xml:space="preserve">) </w:t>
      </w:r>
      <w:r w:rsidR="000B601D" w:rsidRPr="0083242C">
        <w:rPr>
          <w:rFonts w:ascii="Arial" w:hAnsi="Arial" w:cs="Arial"/>
          <w:color w:val="000000"/>
        </w:rPr>
        <w:t xml:space="preserve">Jeżeli oferta i załączniki zostaną podpisane przez upoważnionego przedstawiciela, </w:t>
      </w:r>
      <w:r w:rsidRPr="0083242C">
        <w:rPr>
          <w:rFonts w:ascii="Arial" w:hAnsi="Arial" w:cs="Arial"/>
          <w:color w:val="000000"/>
        </w:rPr>
        <w:t xml:space="preserve">to </w:t>
      </w:r>
      <w:r w:rsidR="000B601D" w:rsidRPr="0083242C">
        <w:rPr>
          <w:rFonts w:ascii="Arial" w:hAnsi="Arial" w:cs="Arial"/>
          <w:color w:val="000000"/>
        </w:rPr>
        <w:t xml:space="preserve">jest on zobowiązany do przedłożenia właściwego pełnomocnictwa lub umocowania prawnego. Pełnomocnictwo lub umocowanie prawne </w:t>
      </w:r>
      <w:r w:rsidRPr="0083242C">
        <w:rPr>
          <w:rFonts w:ascii="Arial" w:hAnsi="Arial" w:cs="Arial"/>
          <w:color w:val="000000"/>
        </w:rPr>
        <w:t>powinny</w:t>
      </w:r>
      <w:r w:rsidR="000B601D" w:rsidRPr="0083242C">
        <w:rPr>
          <w:rFonts w:ascii="Arial" w:hAnsi="Arial" w:cs="Arial"/>
          <w:color w:val="000000"/>
        </w:rPr>
        <w:t xml:space="preserve"> być dołączone do oferty.</w:t>
      </w:r>
    </w:p>
    <w:p w14:paraId="7F1BCA9D" w14:textId="77777777" w:rsidR="000B601D" w:rsidRPr="0083242C" w:rsidRDefault="00A328F8" w:rsidP="0006655D">
      <w:pPr>
        <w:pStyle w:val="Akapitzlist1"/>
        <w:spacing w:after="120"/>
        <w:ind w:left="426" w:hanging="426"/>
        <w:jc w:val="both"/>
        <w:rPr>
          <w:rFonts w:ascii="Arial" w:hAnsi="Arial" w:cs="Arial"/>
          <w:spacing w:val="2"/>
        </w:rPr>
      </w:pPr>
      <w:r w:rsidRPr="0083242C">
        <w:rPr>
          <w:rFonts w:ascii="Arial" w:hAnsi="Arial" w:cs="Arial"/>
          <w:bCs/>
          <w:spacing w:val="2"/>
        </w:rPr>
        <w:t>7</w:t>
      </w:r>
      <w:r w:rsidR="000B601D" w:rsidRPr="0083242C">
        <w:rPr>
          <w:rFonts w:ascii="Arial" w:hAnsi="Arial" w:cs="Arial"/>
          <w:bCs/>
          <w:spacing w:val="2"/>
        </w:rPr>
        <w:t xml:space="preserve">) </w:t>
      </w:r>
      <w:r w:rsidR="000B601D" w:rsidRPr="0083242C">
        <w:rPr>
          <w:rFonts w:ascii="Arial" w:hAnsi="Arial" w:cs="Arial"/>
          <w:bCs/>
          <w:spacing w:val="2"/>
        </w:rPr>
        <w:tab/>
      </w:r>
      <w:r w:rsidR="000B601D" w:rsidRPr="0083242C">
        <w:rPr>
          <w:rFonts w:ascii="Arial" w:hAnsi="Arial" w:cs="Arial"/>
          <w:spacing w:val="2"/>
        </w:rPr>
        <w:t>W przypadku wykonawców wspólnie ubiegających się o udzielenie zamówienia oraz w przypadku gdy  wykonawca, wykazując  spełnianie warunków udziału w postępowaniu,  polega na zasob</w:t>
      </w:r>
      <w:r w:rsidR="000037B4" w:rsidRPr="0083242C">
        <w:rPr>
          <w:rFonts w:ascii="Arial" w:hAnsi="Arial" w:cs="Arial"/>
          <w:spacing w:val="2"/>
        </w:rPr>
        <w:t>ach</w:t>
      </w:r>
      <w:r w:rsidR="000B601D" w:rsidRPr="0083242C">
        <w:rPr>
          <w:rFonts w:ascii="Arial" w:hAnsi="Arial" w:cs="Arial"/>
          <w:spacing w:val="2"/>
        </w:rPr>
        <w:t xml:space="preserve"> innych  podmiotów,  kopie dokumentów dotyczących odpowiednio wykonawcy lub tych podmiotów są poświadczane za zgodność z oryginałem przez wykonawcę lub te podmioty.</w:t>
      </w:r>
    </w:p>
    <w:p w14:paraId="6838D288" w14:textId="6196225E" w:rsidR="000B601D" w:rsidRPr="0083242C" w:rsidRDefault="00A328F8" w:rsidP="0006655D">
      <w:p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8</w:t>
      </w:r>
      <w:r w:rsidR="000B601D" w:rsidRPr="0083242C">
        <w:rPr>
          <w:rFonts w:ascii="Arial" w:hAnsi="Arial" w:cs="Arial"/>
          <w:color w:val="000000"/>
        </w:rPr>
        <w:t xml:space="preserve">)  </w:t>
      </w:r>
      <w:r w:rsidR="000B601D" w:rsidRPr="0083242C">
        <w:rPr>
          <w:rFonts w:ascii="Arial" w:hAnsi="Arial" w:cs="Arial"/>
          <w:color w:val="000000"/>
        </w:rPr>
        <w:tab/>
        <w:t xml:space="preserve">Wykonawcy, którzy w terminie nie złożyli oświadczeń lub dokumentów potwierdzających spełnianie warunków udziału w postępowaniu, lub którzy nie złożyli pełnomocnictw, albo złożyli oświadczenia i dokumenty zawierające błędy, lub którzy złożyli wadliwe pełnomocnictwa, zostaną wezwani do ich złożenia </w:t>
      </w:r>
      <w:r w:rsidR="007C314C">
        <w:rPr>
          <w:rFonts w:ascii="Arial" w:hAnsi="Arial" w:cs="Arial"/>
          <w:color w:val="000000"/>
        </w:rPr>
        <w:t xml:space="preserve">          </w:t>
      </w:r>
      <w:r w:rsidR="000B601D" w:rsidRPr="0083242C">
        <w:rPr>
          <w:rFonts w:ascii="Arial" w:hAnsi="Arial" w:cs="Arial"/>
          <w:color w:val="000000"/>
        </w:rPr>
        <w:t>w wyznaczonym terminie, chyba że mimo ich złożenia oferta Wykonawcy podlegać będzie odrzuceniu albo konieczne będzie unieważnienie pos</w:t>
      </w:r>
      <w:r w:rsidR="000037B4" w:rsidRPr="0083242C">
        <w:rPr>
          <w:rFonts w:ascii="Arial" w:hAnsi="Arial" w:cs="Arial"/>
          <w:color w:val="000000"/>
        </w:rPr>
        <w:t>tępowania. Złożone na wezwanie Z</w:t>
      </w:r>
      <w:r w:rsidR="000B601D" w:rsidRPr="0083242C">
        <w:rPr>
          <w:rFonts w:ascii="Arial" w:hAnsi="Arial" w:cs="Arial"/>
          <w:color w:val="000000"/>
        </w:rPr>
        <w:t>amawiającego oświadczenia i dokumenty powinny potwierdzać spełnianie przez wykonawców warunków udziału w postępowaniu nie później n</w:t>
      </w:r>
      <w:r w:rsidR="00941EB1" w:rsidRPr="0083242C">
        <w:rPr>
          <w:rFonts w:ascii="Arial" w:hAnsi="Arial" w:cs="Arial"/>
          <w:color w:val="000000"/>
        </w:rPr>
        <w:t>iż na dzień</w:t>
      </w:r>
      <w:r w:rsidR="000B601D" w:rsidRPr="0083242C">
        <w:rPr>
          <w:rFonts w:ascii="Arial" w:hAnsi="Arial" w:cs="Arial"/>
          <w:color w:val="000000"/>
        </w:rPr>
        <w:t>, w którym upłynął termin składania ofert.</w:t>
      </w:r>
    </w:p>
    <w:p w14:paraId="66F1A204" w14:textId="1BD01C51" w:rsidR="000B601D" w:rsidRPr="0083242C" w:rsidRDefault="00A328F8" w:rsidP="0006655D">
      <w:pPr>
        <w:pStyle w:val="Tekstpodstawowy31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="000B601D" w:rsidRPr="0083242C">
        <w:rPr>
          <w:rFonts w:ascii="Arial" w:hAnsi="Arial" w:cs="Arial"/>
          <w:color w:val="000000"/>
          <w:sz w:val="24"/>
          <w:szCs w:val="24"/>
        </w:rPr>
        <w:t xml:space="preserve">) Brak jakiegokolwiek z wyżej wymienionych dokumentów lub oświadczeń, bądź złożenie dokumentu lub oświadczenia w niewłaściwej formie (np. nie poświadczone przez wykonawcę za zgodność z oryginałem odpisy lub kopie) </w:t>
      </w:r>
      <w:r w:rsidR="002D7A09">
        <w:rPr>
          <w:rFonts w:ascii="Arial" w:hAnsi="Arial" w:cs="Arial"/>
          <w:color w:val="000000"/>
          <w:sz w:val="24"/>
          <w:szCs w:val="24"/>
        </w:rPr>
        <w:t xml:space="preserve">może </w:t>
      </w:r>
      <w:r w:rsidR="000B601D" w:rsidRPr="0083242C">
        <w:rPr>
          <w:rFonts w:ascii="Arial" w:hAnsi="Arial" w:cs="Arial"/>
          <w:color w:val="000000"/>
          <w:sz w:val="24"/>
          <w:szCs w:val="24"/>
        </w:rPr>
        <w:t>spowod</w:t>
      </w:r>
      <w:r w:rsidR="002D7A09">
        <w:rPr>
          <w:rFonts w:ascii="Arial" w:hAnsi="Arial" w:cs="Arial"/>
          <w:color w:val="000000"/>
          <w:sz w:val="24"/>
          <w:szCs w:val="24"/>
        </w:rPr>
        <w:t>ować</w:t>
      </w:r>
      <w:r w:rsidR="000B601D" w:rsidRPr="0083242C">
        <w:rPr>
          <w:rFonts w:ascii="Arial" w:hAnsi="Arial" w:cs="Arial"/>
          <w:color w:val="000000"/>
          <w:sz w:val="24"/>
          <w:szCs w:val="24"/>
        </w:rPr>
        <w:t xml:space="preserve"> </w:t>
      </w:r>
      <w:r w:rsidR="000B601D" w:rsidRPr="0083242C">
        <w:rPr>
          <w:rFonts w:ascii="Arial" w:hAnsi="Arial" w:cs="Arial"/>
          <w:b/>
          <w:color w:val="000000"/>
          <w:sz w:val="24"/>
          <w:szCs w:val="24"/>
        </w:rPr>
        <w:t>wykluczenie wykonawcy</w:t>
      </w:r>
      <w:r w:rsidR="000B601D" w:rsidRPr="0083242C">
        <w:rPr>
          <w:rFonts w:ascii="Arial" w:hAnsi="Arial" w:cs="Arial"/>
          <w:color w:val="000000"/>
          <w:sz w:val="24"/>
          <w:szCs w:val="24"/>
        </w:rPr>
        <w:t xml:space="preserve"> z postępowania</w:t>
      </w:r>
      <w:r w:rsidR="002D7A09">
        <w:rPr>
          <w:rFonts w:ascii="Arial" w:hAnsi="Arial" w:cs="Arial"/>
          <w:color w:val="000000"/>
          <w:sz w:val="24"/>
          <w:szCs w:val="24"/>
        </w:rPr>
        <w:t>,</w:t>
      </w:r>
      <w:r w:rsidR="002D7A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B601D" w:rsidRPr="0083242C"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 w:rsidR="001026D5" w:rsidRPr="0083242C">
        <w:rPr>
          <w:rFonts w:ascii="Arial" w:hAnsi="Arial" w:cs="Arial"/>
          <w:b/>
          <w:bCs/>
          <w:color w:val="000000"/>
          <w:sz w:val="24"/>
          <w:szCs w:val="24"/>
        </w:rPr>
        <w:t xml:space="preserve">jego </w:t>
      </w:r>
      <w:r w:rsidR="000B601D" w:rsidRPr="0083242C">
        <w:rPr>
          <w:rFonts w:ascii="Arial" w:hAnsi="Arial" w:cs="Arial"/>
          <w:b/>
          <w:bCs/>
          <w:color w:val="000000"/>
          <w:sz w:val="24"/>
          <w:szCs w:val="24"/>
        </w:rPr>
        <w:t>ofe</w:t>
      </w:r>
      <w:r w:rsidR="001026D5" w:rsidRPr="0083242C">
        <w:rPr>
          <w:rFonts w:ascii="Arial" w:hAnsi="Arial" w:cs="Arial"/>
          <w:b/>
          <w:bCs/>
          <w:color w:val="000000"/>
          <w:sz w:val="24"/>
          <w:szCs w:val="24"/>
        </w:rPr>
        <w:t>rta zostanie odrzucona</w:t>
      </w:r>
      <w:r w:rsidR="000B601D" w:rsidRPr="0083242C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EE161E5" w14:textId="323F0658" w:rsidR="000B601D" w:rsidRPr="0083242C" w:rsidRDefault="00A328F8" w:rsidP="00A328F8">
      <w:pPr>
        <w:pStyle w:val="Tekstpodstawowy31"/>
        <w:ind w:left="426" w:hanging="426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bCs/>
          <w:color w:val="000000"/>
          <w:sz w:val="24"/>
          <w:szCs w:val="24"/>
        </w:rPr>
        <w:t>10)</w:t>
      </w:r>
      <w:r w:rsidR="000B601D" w:rsidRPr="0083242C">
        <w:rPr>
          <w:rFonts w:ascii="Arial" w:hAnsi="Arial" w:cs="Arial"/>
          <w:color w:val="000000"/>
          <w:spacing w:val="2"/>
          <w:sz w:val="24"/>
          <w:szCs w:val="24"/>
        </w:rPr>
        <w:t xml:space="preserve">Wszystkie dokumenty złożone w prowadzonym postępowaniu są jawne, </w:t>
      </w:r>
      <w:r w:rsidR="007C314C">
        <w:rPr>
          <w:rFonts w:ascii="Arial" w:hAnsi="Arial" w:cs="Arial"/>
          <w:color w:val="000000"/>
          <w:spacing w:val="2"/>
          <w:sz w:val="24"/>
          <w:szCs w:val="24"/>
        </w:rPr>
        <w:t xml:space="preserve">           </w:t>
      </w:r>
      <w:r w:rsidR="000B601D" w:rsidRPr="0083242C">
        <w:rPr>
          <w:rFonts w:ascii="Arial" w:hAnsi="Arial" w:cs="Arial"/>
          <w:color w:val="000000"/>
          <w:spacing w:val="2"/>
          <w:sz w:val="24"/>
          <w:szCs w:val="24"/>
        </w:rPr>
        <w:t>za wyjątkiem informacji zastrzeżonych przez składającego ofertę.</w:t>
      </w:r>
    </w:p>
    <w:p w14:paraId="0775845B" w14:textId="6E7AAA67" w:rsidR="000B601D" w:rsidRPr="0083242C" w:rsidRDefault="000B601D">
      <w:pPr>
        <w:pStyle w:val="Akapitzlist1"/>
        <w:numPr>
          <w:ilvl w:val="0"/>
          <w:numId w:val="7"/>
        </w:numPr>
        <w:tabs>
          <w:tab w:val="left" w:pos="360"/>
          <w:tab w:val="left" w:pos="426"/>
        </w:tabs>
        <w:spacing w:after="120"/>
        <w:ind w:left="360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color w:val="000000"/>
          <w:spacing w:val="2"/>
        </w:rPr>
        <w:t>Dokument</w:t>
      </w:r>
      <w:r w:rsidR="000037B4" w:rsidRPr="0083242C">
        <w:rPr>
          <w:rFonts w:ascii="Arial" w:hAnsi="Arial" w:cs="Arial"/>
          <w:color w:val="000000"/>
          <w:spacing w:val="2"/>
        </w:rPr>
        <w:t>y niejawne, zastrzeżone</w:t>
      </w:r>
      <w:r w:rsidRPr="0083242C">
        <w:rPr>
          <w:rFonts w:ascii="Arial" w:hAnsi="Arial" w:cs="Arial"/>
          <w:color w:val="000000"/>
          <w:spacing w:val="2"/>
        </w:rPr>
        <w:t xml:space="preserve"> w ofercie, wykonawca wydziela lub oznacza </w:t>
      </w:r>
      <w:r w:rsidR="007C314C">
        <w:rPr>
          <w:rFonts w:ascii="Arial" w:hAnsi="Arial" w:cs="Arial"/>
          <w:color w:val="000000"/>
          <w:spacing w:val="2"/>
        </w:rPr>
        <w:t xml:space="preserve">   </w:t>
      </w:r>
      <w:r w:rsidRPr="0083242C">
        <w:rPr>
          <w:rFonts w:ascii="Arial" w:hAnsi="Arial" w:cs="Arial"/>
          <w:color w:val="000000"/>
          <w:spacing w:val="2"/>
        </w:rPr>
        <w:t>w wybrany przez siebie sposób.</w:t>
      </w:r>
    </w:p>
    <w:p w14:paraId="42635BB1" w14:textId="2D745390" w:rsidR="000B601D" w:rsidRPr="0083242C" w:rsidRDefault="000B601D">
      <w:pPr>
        <w:pStyle w:val="Akapitzlist1"/>
        <w:numPr>
          <w:ilvl w:val="0"/>
          <w:numId w:val="7"/>
        </w:numPr>
        <w:tabs>
          <w:tab w:val="left" w:pos="360"/>
          <w:tab w:val="left" w:pos="426"/>
        </w:tabs>
        <w:spacing w:after="120"/>
        <w:ind w:left="360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color w:val="000000"/>
          <w:spacing w:val="2"/>
        </w:rPr>
        <w:t>Wykonawca nie może zastrzec informacji i dokumentów, których jawność wynika z aktów prawnych.</w:t>
      </w:r>
    </w:p>
    <w:p w14:paraId="78C17DD3" w14:textId="5B2F13B7" w:rsidR="00860AF5" w:rsidRPr="0083242C" w:rsidRDefault="00860AF5" w:rsidP="00860AF5">
      <w:pPr>
        <w:pStyle w:val="Akapitzlist1"/>
        <w:tabs>
          <w:tab w:val="left" w:pos="360"/>
          <w:tab w:val="left" w:pos="426"/>
        </w:tabs>
        <w:spacing w:after="120"/>
        <w:ind w:left="360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color w:val="000000"/>
          <w:spacing w:val="2"/>
        </w:rPr>
        <w:t xml:space="preserve">Dokumenty wymienione w punktach </w:t>
      </w:r>
      <w:r w:rsidR="007C314C" w:rsidRPr="006F5AA8">
        <w:rPr>
          <w:rFonts w:ascii="Arial" w:hAnsi="Arial" w:cs="Arial"/>
          <w:spacing w:val="2"/>
        </w:rPr>
        <w:t>9.</w:t>
      </w:r>
      <w:r w:rsidRPr="006F5AA8">
        <w:rPr>
          <w:rFonts w:ascii="Arial" w:hAnsi="Arial" w:cs="Arial"/>
          <w:spacing w:val="2"/>
        </w:rPr>
        <w:t>1): a),</w:t>
      </w:r>
      <w:r w:rsidR="002D7A09" w:rsidRPr="006F5AA8">
        <w:rPr>
          <w:rFonts w:ascii="Arial" w:hAnsi="Arial" w:cs="Arial"/>
          <w:spacing w:val="2"/>
        </w:rPr>
        <w:t xml:space="preserve"> </w:t>
      </w:r>
      <w:r w:rsidR="006F5AA8" w:rsidRPr="006F5AA8">
        <w:rPr>
          <w:rFonts w:ascii="Arial" w:hAnsi="Arial" w:cs="Arial"/>
          <w:spacing w:val="2"/>
        </w:rPr>
        <w:t xml:space="preserve">b), </w:t>
      </w:r>
      <w:r w:rsidR="002D7A09" w:rsidRPr="006F5AA8">
        <w:rPr>
          <w:rFonts w:ascii="Arial" w:hAnsi="Arial" w:cs="Arial"/>
          <w:spacing w:val="2"/>
        </w:rPr>
        <w:t xml:space="preserve">c), d), e), </w:t>
      </w:r>
      <w:r w:rsidRPr="006F5AA8">
        <w:rPr>
          <w:rFonts w:ascii="Arial" w:hAnsi="Arial" w:cs="Arial"/>
          <w:spacing w:val="2"/>
        </w:rPr>
        <w:t>f),</w:t>
      </w:r>
      <w:r w:rsidR="00E549F3" w:rsidRPr="006F5AA8">
        <w:rPr>
          <w:rFonts w:ascii="Arial" w:hAnsi="Arial" w:cs="Arial"/>
          <w:spacing w:val="2"/>
        </w:rPr>
        <w:t xml:space="preserve"> </w:t>
      </w:r>
      <w:r w:rsidRPr="006F5AA8">
        <w:rPr>
          <w:rFonts w:ascii="Arial" w:hAnsi="Arial" w:cs="Arial"/>
          <w:spacing w:val="2"/>
        </w:rPr>
        <w:t xml:space="preserve">g), oraz </w:t>
      </w:r>
      <w:r w:rsidR="007C314C" w:rsidRPr="006F5AA8">
        <w:rPr>
          <w:rFonts w:ascii="Arial" w:hAnsi="Arial" w:cs="Arial"/>
          <w:spacing w:val="2"/>
        </w:rPr>
        <w:t>9.</w:t>
      </w:r>
      <w:r w:rsidRPr="006F5AA8">
        <w:rPr>
          <w:rFonts w:ascii="Arial" w:hAnsi="Arial" w:cs="Arial"/>
          <w:spacing w:val="2"/>
        </w:rPr>
        <w:t xml:space="preserve">2): </w:t>
      </w:r>
      <w:r w:rsidRPr="0083242C">
        <w:rPr>
          <w:rFonts w:ascii="Arial" w:hAnsi="Arial" w:cs="Arial"/>
          <w:color w:val="000000"/>
          <w:spacing w:val="2"/>
        </w:rPr>
        <w:t>a)</w:t>
      </w:r>
      <w:r w:rsidR="00E549F3">
        <w:rPr>
          <w:rFonts w:ascii="Arial" w:hAnsi="Arial" w:cs="Arial"/>
          <w:color w:val="000000"/>
          <w:spacing w:val="2"/>
        </w:rPr>
        <w:t>, b), d)</w:t>
      </w:r>
      <w:r w:rsidR="00231980" w:rsidRPr="0083242C">
        <w:rPr>
          <w:rFonts w:ascii="Arial" w:hAnsi="Arial" w:cs="Arial"/>
          <w:color w:val="000000"/>
          <w:spacing w:val="2"/>
        </w:rPr>
        <w:t xml:space="preserve"> należy złożyć wraz z ofertą. Dokument w pkt 2) c) – dostarczyć nadleśnictwu w terminie 3 dni od dnia zamieszczenia na stronie internetowej </w:t>
      </w:r>
      <w:r w:rsidR="00E549F3">
        <w:rPr>
          <w:rFonts w:ascii="Arial" w:hAnsi="Arial" w:cs="Arial"/>
          <w:color w:val="000000"/>
          <w:spacing w:val="2"/>
        </w:rPr>
        <w:t>post</w:t>
      </w:r>
      <w:r w:rsidR="00B52A83">
        <w:rPr>
          <w:rFonts w:ascii="Arial" w:hAnsi="Arial" w:cs="Arial"/>
          <w:color w:val="000000"/>
          <w:spacing w:val="2"/>
        </w:rPr>
        <w:t>ę</w:t>
      </w:r>
      <w:r w:rsidR="00E549F3">
        <w:rPr>
          <w:rFonts w:ascii="Arial" w:hAnsi="Arial" w:cs="Arial"/>
          <w:color w:val="000000"/>
          <w:spacing w:val="2"/>
        </w:rPr>
        <w:t>powania</w:t>
      </w:r>
      <w:r w:rsidR="00231980" w:rsidRPr="0083242C">
        <w:rPr>
          <w:rFonts w:ascii="Arial" w:hAnsi="Arial" w:cs="Arial"/>
          <w:color w:val="000000"/>
          <w:spacing w:val="2"/>
        </w:rPr>
        <w:t xml:space="preserve"> informacji</w:t>
      </w:r>
      <w:r w:rsidR="00E549F3">
        <w:rPr>
          <w:rFonts w:ascii="Arial" w:hAnsi="Arial" w:cs="Arial"/>
          <w:color w:val="000000"/>
          <w:spacing w:val="2"/>
        </w:rPr>
        <w:t xml:space="preserve"> </w:t>
      </w:r>
      <w:r w:rsidR="00231980" w:rsidRPr="0083242C">
        <w:rPr>
          <w:rFonts w:ascii="Arial" w:hAnsi="Arial" w:cs="Arial"/>
          <w:color w:val="000000"/>
          <w:spacing w:val="2"/>
        </w:rPr>
        <w:t>o zawartości ofert</w:t>
      </w:r>
      <w:r w:rsidR="00B52A83">
        <w:rPr>
          <w:rFonts w:ascii="Arial" w:hAnsi="Arial" w:cs="Arial"/>
          <w:color w:val="000000"/>
          <w:spacing w:val="2"/>
        </w:rPr>
        <w:t>,</w:t>
      </w:r>
      <w:r w:rsidR="00231980" w:rsidRPr="0083242C">
        <w:rPr>
          <w:rFonts w:ascii="Arial" w:hAnsi="Arial" w:cs="Arial"/>
          <w:color w:val="000000"/>
          <w:spacing w:val="2"/>
        </w:rPr>
        <w:t xml:space="preserve"> po ich otwarciu. </w:t>
      </w:r>
    </w:p>
    <w:p w14:paraId="3204F067" w14:textId="77777777" w:rsidR="000A579C" w:rsidRPr="0083242C" w:rsidRDefault="000A579C" w:rsidP="000A579C">
      <w:pPr>
        <w:pStyle w:val="Akapitzlist1"/>
        <w:tabs>
          <w:tab w:val="left" w:pos="360"/>
          <w:tab w:val="left" w:pos="426"/>
        </w:tabs>
        <w:spacing w:after="120"/>
        <w:ind w:left="0"/>
        <w:jc w:val="both"/>
        <w:rPr>
          <w:rFonts w:ascii="Arial" w:hAnsi="Arial" w:cs="Arial"/>
          <w:color w:val="000000"/>
          <w:spacing w:val="2"/>
        </w:rPr>
      </w:pPr>
    </w:p>
    <w:p w14:paraId="028776DD" w14:textId="723225FE" w:rsidR="000B601D" w:rsidRPr="0083242C" w:rsidRDefault="007C3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="000B601D" w:rsidRPr="0083242C">
        <w:rPr>
          <w:rFonts w:ascii="Arial" w:hAnsi="Arial" w:cs="Arial"/>
          <w:b/>
          <w:bCs/>
          <w:color w:val="000000"/>
        </w:rPr>
        <w:t>. Informacja</w:t>
      </w:r>
      <w:r w:rsidR="001703BD" w:rsidRPr="0083242C">
        <w:rPr>
          <w:rFonts w:ascii="Arial" w:hAnsi="Arial" w:cs="Arial"/>
          <w:b/>
          <w:bCs/>
          <w:color w:val="000000"/>
        </w:rPr>
        <w:t xml:space="preserve"> o sposobie porozumiewania się Z</w:t>
      </w:r>
      <w:r w:rsidR="000B601D" w:rsidRPr="0083242C">
        <w:rPr>
          <w:rFonts w:ascii="Arial" w:hAnsi="Arial" w:cs="Arial"/>
          <w:b/>
          <w:bCs/>
          <w:color w:val="000000"/>
        </w:rPr>
        <w:t>amawiającego z wykonawcami oraz przekazywania oświadczeń lub dokumentów</w:t>
      </w:r>
    </w:p>
    <w:p w14:paraId="763A71DB" w14:textId="16AE833F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F325E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Pr="00F325E2">
        <w:rPr>
          <w:rFonts w:ascii="Arial" w:hAnsi="Arial" w:cs="Arial"/>
          <w:b/>
        </w:rPr>
        <w:t>.</w:t>
      </w:r>
      <w:r w:rsidRPr="00F325E2">
        <w:rPr>
          <w:rFonts w:ascii="Arial" w:hAnsi="Arial" w:cs="Arial"/>
        </w:rPr>
        <w:tab/>
        <w:t xml:space="preserve">Komunikacja </w:t>
      </w:r>
      <w:r>
        <w:rPr>
          <w:rFonts w:ascii="Arial" w:hAnsi="Arial" w:cs="Arial"/>
        </w:rPr>
        <w:t xml:space="preserve">(w tym wyjaśnienia dot. dokumentów postępowania) </w:t>
      </w:r>
      <w:r w:rsidRPr="00F325E2">
        <w:rPr>
          <w:rFonts w:ascii="Arial" w:hAnsi="Arial" w:cs="Arial"/>
        </w:rPr>
        <w:t xml:space="preserve">między Zamawiającym, a Wykonawcami odbywa się przy użyciu platformy </w:t>
      </w:r>
      <w:hyperlink r:id="rId8" w:history="1">
        <w:r w:rsidRPr="00F325E2">
          <w:rPr>
            <w:rStyle w:val="Hipercze"/>
            <w:rFonts w:ascii="Arial" w:hAnsi="Arial" w:cs="Arial"/>
          </w:rPr>
          <w:t>https://platformazakupowa.pl/pn/lasy_borki</w:t>
        </w:r>
      </w:hyperlink>
      <w:r w:rsidRPr="00F325E2">
        <w:rPr>
          <w:rFonts w:ascii="Arial" w:hAnsi="Arial" w:cs="Arial"/>
        </w:rPr>
        <w:t xml:space="preserve"> oraz poczty elektronicznej</w:t>
      </w:r>
      <w:r>
        <w:rPr>
          <w:rFonts w:ascii="Arial" w:hAnsi="Arial" w:cs="Arial"/>
        </w:rPr>
        <w:t xml:space="preserve">: </w:t>
      </w:r>
      <w:hyperlink r:id="rId9" w:history="1">
        <w:r w:rsidRPr="00797D98">
          <w:rPr>
            <w:rStyle w:val="Hipercze"/>
            <w:rFonts w:ascii="Arial" w:hAnsi="Arial" w:cs="Arial"/>
          </w:rPr>
          <w:t>borki@bialystok.lasy.gov.pl</w:t>
        </w:r>
      </w:hyperlink>
      <w:r w:rsidRPr="00F325E2">
        <w:rPr>
          <w:rFonts w:ascii="Arial" w:hAnsi="Arial" w:cs="Arial"/>
        </w:rPr>
        <w:t>, z zastrzeżeniem, że złożenie Oferty następuje wyłącznie przy użyciu platformy https://platformazakupowa.pl/pn/lasy_borki</w:t>
      </w:r>
      <w:r>
        <w:rPr>
          <w:rFonts w:ascii="Arial" w:hAnsi="Arial" w:cs="Arial"/>
        </w:rPr>
        <w:t>.</w:t>
      </w:r>
    </w:p>
    <w:p w14:paraId="3B2EE727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10.2</w:t>
      </w:r>
      <w:r w:rsidRPr="00F325E2">
        <w:rPr>
          <w:rFonts w:ascii="Arial" w:hAnsi="Arial" w:cs="Arial"/>
        </w:rPr>
        <w:tab/>
        <w:t xml:space="preserve">Wymagania techniczne i organizacyjne wysyłania i odbierania dokumentów elektronicznych, elektronicznych kopii dokumentów i oświadczeń oraz informacji przekazywanych przy użyciu platformy zakupowej, opisane zostały w </w:t>
      </w:r>
      <w:r w:rsidRPr="00F325E2">
        <w:rPr>
          <w:rFonts w:ascii="Arial" w:hAnsi="Arial" w:cs="Arial"/>
          <w:i/>
        </w:rPr>
        <w:t>Instrukcji dla</w:t>
      </w:r>
      <w:r w:rsidRPr="00F325E2">
        <w:rPr>
          <w:rFonts w:ascii="Arial" w:hAnsi="Arial" w:cs="Arial"/>
        </w:rPr>
        <w:t xml:space="preserve"> </w:t>
      </w:r>
      <w:r w:rsidRPr="00F325E2">
        <w:rPr>
          <w:rFonts w:ascii="Arial" w:hAnsi="Arial" w:cs="Arial"/>
          <w:i/>
        </w:rPr>
        <w:t>wykonawców platformazakupowa.pl</w:t>
      </w:r>
      <w:r w:rsidRPr="00F325E2">
        <w:rPr>
          <w:rFonts w:ascii="Arial" w:hAnsi="Arial" w:cs="Arial"/>
        </w:rPr>
        <w:t xml:space="preserve"> i są dostępne przy każdym postępowaniu na platformie. Instrukcja składania ofert znajduje się na stronie: https://drive.google.com/file/d/1Kd1DttbBeiNWt4q4slS4t761ZVKPbkyD/view </w:t>
      </w:r>
    </w:p>
    <w:p w14:paraId="1166A21B" w14:textId="77777777" w:rsidR="007A7721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10.3</w:t>
      </w:r>
      <w:r w:rsidRPr="00F325E2">
        <w:rPr>
          <w:rFonts w:ascii="Arial" w:hAnsi="Arial" w:cs="Arial"/>
        </w:rPr>
        <w:t xml:space="preserve"> Minimalne wymagania techniczne umożliwiające korzystanie z platformy zakupowej to: </w:t>
      </w:r>
    </w:p>
    <w:p w14:paraId="29659E9B" w14:textId="77777777" w:rsidR="007A7721" w:rsidRPr="00F325E2" w:rsidRDefault="007A7721" w:rsidP="007A7721">
      <w:pPr>
        <w:spacing w:before="120"/>
        <w:ind w:left="709"/>
        <w:jc w:val="both"/>
        <w:rPr>
          <w:rFonts w:ascii="Arial" w:hAnsi="Arial" w:cs="Arial"/>
        </w:rPr>
      </w:pPr>
      <w:r w:rsidRPr="00F325E2">
        <w:rPr>
          <w:rFonts w:ascii="Arial" w:hAnsi="Arial" w:cs="Arial"/>
          <w:b/>
          <w:bCs/>
        </w:rPr>
        <w:t>a</w:t>
      </w:r>
      <w:r w:rsidRPr="00F325E2">
        <w:rPr>
          <w:rFonts w:ascii="Arial" w:hAnsi="Arial" w:cs="Arial"/>
        </w:rPr>
        <w:t xml:space="preserve">/stały dostęp do sieci Internet o gwarantowanej przepustowości nie mniejszej, niż 512 </w:t>
      </w:r>
      <w:proofErr w:type="spellStart"/>
      <w:r w:rsidRPr="00F325E2">
        <w:rPr>
          <w:rFonts w:ascii="Arial" w:hAnsi="Arial" w:cs="Arial"/>
        </w:rPr>
        <w:t>kb</w:t>
      </w:r>
      <w:proofErr w:type="spellEnd"/>
      <w:r w:rsidRPr="00F325E2">
        <w:rPr>
          <w:rFonts w:ascii="Arial" w:hAnsi="Arial" w:cs="Arial"/>
        </w:rPr>
        <w:t>/s,</w:t>
      </w:r>
    </w:p>
    <w:p w14:paraId="3A826E03" w14:textId="77777777" w:rsidR="007A7721" w:rsidRPr="00F325E2" w:rsidRDefault="007A7721" w:rsidP="007A7721">
      <w:pPr>
        <w:spacing w:before="120"/>
        <w:ind w:left="709"/>
        <w:jc w:val="both"/>
        <w:rPr>
          <w:rFonts w:ascii="Arial" w:hAnsi="Arial" w:cs="Arial"/>
          <w:bCs/>
        </w:rPr>
      </w:pPr>
      <w:r w:rsidRPr="00F325E2">
        <w:rPr>
          <w:rFonts w:ascii="Arial" w:hAnsi="Arial" w:cs="Arial"/>
          <w:b/>
        </w:rPr>
        <w:t xml:space="preserve">b/ </w:t>
      </w:r>
      <w:r w:rsidRPr="00F325E2">
        <w:rPr>
          <w:rFonts w:ascii="Arial" w:hAnsi="Arial" w:cs="Arial"/>
          <w:bCs/>
        </w:rPr>
        <w:t>komputer klasy PC lub MAC o następującej konfiguracji: pamięć min.2 GB Ram, procesor Intel IV 2 GHZ lub jego nowsza wersja, jeden z systemów operacyjnych – MS Windows 1, Mac Os x 104, Linux lub ich nowsze wersje,</w:t>
      </w:r>
    </w:p>
    <w:p w14:paraId="38C32A6E" w14:textId="77777777" w:rsidR="007A7721" w:rsidRPr="00F325E2" w:rsidRDefault="007A7721" w:rsidP="007A7721">
      <w:pPr>
        <w:spacing w:before="120"/>
        <w:ind w:left="709"/>
        <w:jc w:val="both"/>
        <w:rPr>
          <w:rFonts w:ascii="Arial" w:hAnsi="Arial" w:cs="Arial"/>
          <w:bCs/>
        </w:rPr>
      </w:pPr>
      <w:r w:rsidRPr="00F325E2">
        <w:rPr>
          <w:rFonts w:ascii="Arial" w:hAnsi="Arial" w:cs="Arial"/>
          <w:b/>
        </w:rPr>
        <w:t>c/</w:t>
      </w:r>
      <w:r w:rsidRPr="00F325E2">
        <w:rPr>
          <w:rFonts w:ascii="Arial" w:hAnsi="Arial" w:cs="Arial"/>
          <w:bCs/>
        </w:rPr>
        <w:t>zainstalowana dowolna przeglądarka internetowa, a w przypadku Internet  Explorer minimalnie wersja 100,</w:t>
      </w:r>
    </w:p>
    <w:p w14:paraId="323F806C" w14:textId="77777777" w:rsidR="007A7721" w:rsidRPr="00F325E2" w:rsidRDefault="007A7721" w:rsidP="007A7721">
      <w:pPr>
        <w:spacing w:before="120"/>
        <w:ind w:left="709"/>
        <w:jc w:val="both"/>
        <w:rPr>
          <w:rFonts w:ascii="Arial" w:hAnsi="Arial" w:cs="Arial"/>
          <w:bCs/>
        </w:rPr>
      </w:pPr>
      <w:r w:rsidRPr="00F325E2">
        <w:rPr>
          <w:rFonts w:ascii="Arial" w:hAnsi="Arial" w:cs="Arial"/>
          <w:b/>
        </w:rPr>
        <w:t>d/</w:t>
      </w:r>
      <w:r w:rsidRPr="00F325E2">
        <w:rPr>
          <w:rFonts w:ascii="Arial" w:hAnsi="Arial" w:cs="Arial"/>
          <w:bCs/>
        </w:rPr>
        <w:t>włączona obsługa JavaScript,</w:t>
      </w:r>
    </w:p>
    <w:p w14:paraId="492E8D7E" w14:textId="77777777" w:rsidR="007A7721" w:rsidRPr="00F325E2" w:rsidRDefault="007A7721" w:rsidP="007A7721">
      <w:pPr>
        <w:spacing w:before="120"/>
        <w:ind w:left="709"/>
        <w:jc w:val="both"/>
        <w:rPr>
          <w:rFonts w:ascii="Arial" w:hAnsi="Arial" w:cs="Arial"/>
          <w:bCs/>
        </w:rPr>
      </w:pPr>
      <w:r w:rsidRPr="00F325E2">
        <w:rPr>
          <w:rFonts w:ascii="Arial" w:hAnsi="Arial" w:cs="Arial"/>
          <w:b/>
        </w:rPr>
        <w:t>e/</w:t>
      </w:r>
      <w:r w:rsidRPr="00F325E2">
        <w:rPr>
          <w:rFonts w:ascii="Arial" w:hAnsi="Arial" w:cs="Arial"/>
          <w:bCs/>
        </w:rPr>
        <w:t xml:space="preserve">zainstalowany program Adobe </w:t>
      </w:r>
      <w:proofErr w:type="spellStart"/>
      <w:r w:rsidRPr="00F325E2">
        <w:rPr>
          <w:rFonts w:ascii="Arial" w:hAnsi="Arial" w:cs="Arial"/>
          <w:bCs/>
        </w:rPr>
        <w:t>Acrobat</w:t>
      </w:r>
      <w:proofErr w:type="spellEnd"/>
      <w:r w:rsidRPr="00F325E2">
        <w:rPr>
          <w:rFonts w:ascii="Arial" w:hAnsi="Arial" w:cs="Arial"/>
          <w:bCs/>
        </w:rPr>
        <w:t xml:space="preserve"> Reader lub inny obsługujący format plików pdf,</w:t>
      </w:r>
    </w:p>
    <w:p w14:paraId="19F707F2" w14:textId="77777777" w:rsidR="007A7721" w:rsidRPr="00F325E2" w:rsidRDefault="007A7721" w:rsidP="007A7721">
      <w:pPr>
        <w:spacing w:before="120"/>
        <w:ind w:left="709"/>
        <w:jc w:val="both"/>
        <w:rPr>
          <w:rFonts w:ascii="Arial" w:hAnsi="Arial" w:cs="Arial"/>
          <w:bCs/>
        </w:rPr>
      </w:pPr>
      <w:r w:rsidRPr="00F325E2">
        <w:rPr>
          <w:rFonts w:ascii="Arial" w:hAnsi="Arial" w:cs="Arial"/>
          <w:b/>
        </w:rPr>
        <w:t>f/</w:t>
      </w:r>
      <w:r w:rsidRPr="00F325E2">
        <w:rPr>
          <w:rFonts w:ascii="Arial" w:hAnsi="Arial" w:cs="Arial"/>
          <w:bCs/>
        </w:rPr>
        <w:t>Platforma działa według standardu przyjętego w komunikacji sieciowej – kodowanie UTF8.</w:t>
      </w:r>
    </w:p>
    <w:p w14:paraId="34F89B58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10.4</w:t>
      </w:r>
      <w:r w:rsidRPr="00F325E2">
        <w:rPr>
          <w:rFonts w:ascii="Arial" w:hAnsi="Arial" w:cs="Arial"/>
        </w:rPr>
        <w:tab/>
        <w:t xml:space="preserve">Maksymalny rozmiar jednego pliku przesyłanego za pośrednictwem dedykowanych formularzy do: złożenia, zmiany, wycofania oferty wynosi 150 MB, natomiast przy komunikacji wielkość pliku to maksymalnie 500 MB. </w:t>
      </w:r>
    </w:p>
    <w:p w14:paraId="406C3CEF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10.5</w:t>
      </w:r>
      <w:r w:rsidRPr="00F325E2">
        <w:rPr>
          <w:rFonts w:ascii="Arial" w:hAnsi="Arial" w:cs="Arial"/>
        </w:rPr>
        <w:tab/>
        <w:t xml:space="preserve">Za datę przekazania oferty, wniosków, zawiadomień, dokumentów elektronicznych, oświadczeń lub elektronicznych kopii dokumentów lub </w:t>
      </w:r>
      <w:r w:rsidRPr="00F325E2">
        <w:rPr>
          <w:rFonts w:ascii="Arial" w:hAnsi="Arial" w:cs="Arial"/>
        </w:rPr>
        <w:lastRenderedPageBreak/>
        <w:t>oświadczeń oraz innych informacji przyjmuje się datę ich złożenia na platformie lub datę ich przekazania na adres poczty elektronicznej Zamawiającego.</w:t>
      </w:r>
    </w:p>
    <w:p w14:paraId="136A7EFC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10.6</w:t>
      </w:r>
      <w:r>
        <w:rPr>
          <w:rFonts w:ascii="Arial" w:hAnsi="Arial" w:cs="Arial"/>
        </w:rPr>
        <w:t xml:space="preserve"> </w:t>
      </w:r>
      <w:r w:rsidRPr="00F325E2">
        <w:rPr>
          <w:rFonts w:ascii="Arial" w:hAnsi="Arial" w:cs="Arial"/>
        </w:rPr>
        <w:t>Czas wyświetlany na platformie zakupowej (</w:t>
      </w:r>
      <w:hyperlink r:id="rId10" w:history="1">
        <w:r w:rsidRPr="00F325E2">
          <w:rPr>
            <w:rStyle w:val="Hipercze"/>
            <w:rFonts w:ascii="Arial" w:hAnsi="Arial" w:cs="Arial"/>
          </w:rPr>
          <w:t>www.platformazakupowa.pl</w:t>
        </w:r>
      </w:hyperlink>
      <w:r w:rsidRPr="00F325E2">
        <w:rPr>
          <w:rFonts w:ascii="Arial" w:hAnsi="Arial" w:cs="Arial"/>
        </w:rPr>
        <w:t xml:space="preserve">) synchronizuje się automatycznie z serwerem Głównego Urzędu Miar. </w:t>
      </w:r>
    </w:p>
    <w:p w14:paraId="77963B12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10.7</w:t>
      </w:r>
      <w:r w:rsidRPr="00F325E2">
        <w:rPr>
          <w:rFonts w:ascii="Arial" w:hAnsi="Arial" w:cs="Arial"/>
        </w:rPr>
        <w:tab/>
        <w:t>Złożenie oferty:</w:t>
      </w:r>
    </w:p>
    <w:p w14:paraId="59652436" w14:textId="77777777" w:rsidR="007A7721" w:rsidRPr="00F325E2" w:rsidRDefault="007A7721" w:rsidP="007A7721">
      <w:pPr>
        <w:spacing w:before="120"/>
        <w:ind w:left="993" w:hanging="284"/>
        <w:jc w:val="both"/>
        <w:rPr>
          <w:rFonts w:ascii="Arial" w:eastAsia="Calibri" w:hAnsi="Arial" w:cs="Arial"/>
          <w:lang w:eastAsia="en-US"/>
        </w:rPr>
      </w:pPr>
      <w:r w:rsidRPr="00F325E2">
        <w:rPr>
          <w:rFonts w:ascii="Arial" w:hAnsi="Arial" w:cs="Arial"/>
        </w:rPr>
        <w:t>a)</w:t>
      </w:r>
      <w:r w:rsidRPr="00F325E2">
        <w:rPr>
          <w:rFonts w:ascii="Arial" w:hAnsi="Arial" w:cs="Arial"/>
          <w:b/>
        </w:rPr>
        <w:tab/>
      </w:r>
      <w:r w:rsidRPr="00F325E2">
        <w:rPr>
          <w:rFonts w:ascii="Arial" w:eastAsia="Calibri" w:hAnsi="Arial" w:cs="Arial"/>
          <w:lang w:eastAsia="en-US"/>
        </w:rPr>
        <w:t xml:space="preserve">Wykonawca składa ofertę za pośrednictwem platformy zakupowej adres: </w:t>
      </w:r>
      <w:hyperlink r:id="rId11" w:history="1">
        <w:r w:rsidRPr="00F325E2">
          <w:rPr>
            <w:rStyle w:val="Hipercze"/>
            <w:rFonts w:ascii="Arial" w:eastAsia="Calibri" w:hAnsi="Arial" w:cs="Arial"/>
            <w:lang w:eastAsia="en-US"/>
          </w:rPr>
          <w:t>https://platformazakupowa.pl/pn/lasy_borki</w:t>
        </w:r>
      </w:hyperlink>
      <w:r w:rsidRPr="00F325E2">
        <w:rPr>
          <w:rFonts w:ascii="Arial" w:eastAsia="Calibri" w:hAnsi="Arial" w:cs="Arial"/>
          <w:lang w:eastAsia="en-US"/>
        </w:rPr>
        <w:t xml:space="preserve"> korzystając z sekcji</w:t>
      </w:r>
      <w:r w:rsidRPr="00F325E2">
        <w:rPr>
          <w:rFonts w:ascii="Arial" w:eastAsia="Calibri" w:hAnsi="Arial" w:cs="Arial"/>
          <w:i/>
          <w:lang w:eastAsia="en-US"/>
        </w:rPr>
        <w:t xml:space="preserve"> Formularz</w:t>
      </w:r>
      <w:r w:rsidRPr="00F325E2">
        <w:rPr>
          <w:rFonts w:ascii="Arial" w:eastAsia="Calibri" w:hAnsi="Arial" w:cs="Arial"/>
          <w:lang w:eastAsia="en-US"/>
        </w:rPr>
        <w:t>, służącej do złożenia oferty;</w:t>
      </w:r>
    </w:p>
    <w:p w14:paraId="182B236E" w14:textId="77777777" w:rsidR="007A7721" w:rsidRPr="00F325E2" w:rsidRDefault="007A7721" w:rsidP="007A7721">
      <w:pPr>
        <w:spacing w:before="120"/>
        <w:ind w:left="993" w:hanging="284"/>
        <w:jc w:val="both"/>
        <w:rPr>
          <w:rFonts w:ascii="Arial" w:eastAsia="Calibri" w:hAnsi="Arial" w:cs="Arial"/>
          <w:lang w:eastAsia="en-US"/>
        </w:rPr>
      </w:pPr>
      <w:r w:rsidRPr="00F325E2">
        <w:rPr>
          <w:rFonts w:ascii="Arial" w:hAnsi="Arial" w:cs="Arial"/>
        </w:rPr>
        <w:t>b)</w:t>
      </w:r>
      <w:r w:rsidRPr="00F325E2">
        <w:rPr>
          <w:rFonts w:ascii="Arial" w:hAnsi="Arial" w:cs="Arial"/>
          <w:b/>
        </w:rPr>
        <w:tab/>
      </w:r>
      <w:r w:rsidRPr="00F325E2">
        <w:rPr>
          <w:rFonts w:ascii="Arial" w:eastAsia="Calibri" w:hAnsi="Arial" w:cs="Arial"/>
          <w:lang w:eastAsia="en-US"/>
        </w:rPr>
        <w:t xml:space="preserve">Oferta powinna być sporządzona w języku polskim </w:t>
      </w:r>
      <w:r w:rsidRPr="00F325E2">
        <w:rPr>
          <w:rFonts w:ascii="Arial" w:hAnsi="Arial" w:cs="Arial"/>
        </w:rPr>
        <w:t xml:space="preserve">i </w:t>
      </w:r>
      <w:r w:rsidRPr="00F325E2">
        <w:rPr>
          <w:rFonts w:ascii="Arial" w:eastAsia="Calibri" w:hAnsi="Arial" w:cs="Arial"/>
          <w:lang w:eastAsia="en-US"/>
        </w:rPr>
        <w:t>podpisana kwalifikowanym podpisem elektronicznym w formacie</w:t>
      </w:r>
      <w:r w:rsidRPr="00F325E2">
        <w:rPr>
          <w:rFonts w:ascii="Arial" w:eastAsia="Calibri" w:hAnsi="Arial" w:cs="Arial"/>
          <w:b/>
          <w:bCs/>
          <w:lang w:eastAsia="en-US"/>
        </w:rPr>
        <w:t xml:space="preserve"> </w:t>
      </w:r>
      <w:proofErr w:type="spellStart"/>
      <w:r w:rsidRPr="00F325E2">
        <w:rPr>
          <w:rFonts w:ascii="Arial" w:eastAsia="Calibri" w:hAnsi="Arial" w:cs="Arial"/>
          <w:b/>
          <w:bCs/>
          <w:lang w:eastAsia="en-US"/>
        </w:rPr>
        <w:t>pades</w:t>
      </w:r>
      <w:proofErr w:type="spellEnd"/>
      <w:r w:rsidRPr="00F325E2">
        <w:rPr>
          <w:rFonts w:ascii="Arial" w:eastAsia="Calibri" w:hAnsi="Arial" w:cs="Arial"/>
          <w:lang w:eastAsia="en-US"/>
        </w:rPr>
        <w:t xml:space="preserve">. Sposób złożenia oferty opisany został w </w:t>
      </w:r>
      <w:r w:rsidRPr="00F325E2">
        <w:rPr>
          <w:rFonts w:ascii="Arial" w:eastAsia="Calibri" w:hAnsi="Arial" w:cs="Arial"/>
          <w:i/>
          <w:lang w:eastAsia="en-US"/>
        </w:rPr>
        <w:t xml:space="preserve">Instrukcji dla wykonawców platformazakupowa.pl  </w:t>
      </w:r>
      <w:r w:rsidRPr="00F325E2">
        <w:rPr>
          <w:rFonts w:ascii="Arial" w:eastAsia="Calibri" w:hAnsi="Arial" w:cs="Arial"/>
          <w:lang w:eastAsia="en-US"/>
        </w:rPr>
        <w:t xml:space="preserve">; </w:t>
      </w:r>
    </w:p>
    <w:p w14:paraId="49FAF772" w14:textId="77777777" w:rsidR="007A7721" w:rsidRPr="00F325E2" w:rsidRDefault="007A7721" w:rsidP="007A7721">
      <w:pPr>
        <w:spacing w:before="120"/>
        <w:ind w:left="993" w:hanging="284"/>
        <w:jc w:val="both"/>
        <w:rPr>
          <w:rFonts w:ascii="Arial" w:eastAsia="Calibri" w:hAnsi="Arial" w:cs="Arial"/>
          <w:lang w:eastAsia="en-US"/>
        </w:rPr>
      </w:pPr>
      <w:r w:rsidRPr="00F325E2">
        <w:rPr>
          <w:rFonts w:ascii="Arial" w:hAnsi="Arial" w:cs="Arial"/>
        </w:rPr>
        <w:t>c)</w:t>
      </w:r>
      <w:r w:rsidRPr="00F325E2">
        <w:rPr>
          <w:rFonts w:ascii="Arial" w:hAnsi="Arial" w:cs="Arial"/>
        </w:rPr>
        <w:tab/>
      </w:r>
      <w:r w:rsidRPr="00F325E2">
        <w:rPr>
          <w:rFonts w:ascii="Arial" w:eastAsia="Calibri" w:hAnsi="Arial" w:cs="Arial"/>
          <w:lang w:eastAsia="en-US"/>
        </w:rPr>
        <w:t xml:space="preserve">Wszelkie informacje stanowiące tajemnicę przedsiębiorstwa w rozumieniu ustawy z dnia 16 kwietnia 1993 r. o zwalczaniu nieuczciwej konkurencji, które Wykonawca zastrzeże jako tajemnicę przedsiębiorstwa, powinny zostać złożone w osobnym pliku opisanym: „Załącznik stanowiący tajemnicę przedsiębiorstwa”;    </w:t>
      </w:r>
    </w:p>
    <w:p w14:paraId="3BF3AB01" w14:textId="77777777" w:rsidR="007A7721" w:rsidRPr="00F325E2" w:rsidRDefault="007A7721" w:rsidP="007A7721">
      <w:pPr>
        <w:spacing w:before="120"/>
        <w:ind w:left="993" w:hanging="284"/>
        <w:jc w:val="both"/>
        <w:rPr>
          <w:rFonts w:ascii="Arial" w:eastAsia="Calibri" w:hAnsi="Arial" w:cs="Arial"/>
          <w:lang w:eastAsia="en-US"/>
        </w:rPr>
      </w:pPr>
      <w:r w:rsidRPr="00F325E2">
        <w:rPr>
          <w:rFonts w:ascii="Arial" w:hAnsi="Arial" w:cs="Arial"/>
        </w:rPr>
        <w:t>e)</w:t>
      </w:r>
      <w:r w:rsidRPr="00F325E2">
        <w:rPr>
          <w:rFonts w:ascii="Arial" w:hAnsi="Arial" w:cs="Arial"/>
        </w:rPr>
        <w:tab/>
      </w:r>
      <w:r w:rsidRPr="00F325E2">
        <w:rPr>
          <w:rFonts w:ascii="Arial" w:eastAsia="Calibri" w:hAnsi="Arial" w:cs="Arial"/>
          <w:lang w:eastAsia="en-US"/>
        </w:rPr>
        <w:t xml:space="preserve">Wykonawca może przed upływem terminu do składania ofert zmienić lub wycofać ofertę za pośrednictwem </w:t>
      </w:r>
      <w:r w:rsidRPr="00F325E2">
        <w:rPr>
          <w:rFonts w:ascii="Arial" w:eastAsia="Calibri" w:hAnsi="Arial" w:cs="Arial"/>
          <w:b/>
          <w:i/>
          <w:lang w:eastAsia="en-US"/>
        </w:rPr>
        <w:t xml:space="preserve">Formularza </w:t>
      </w:r>
      <w:r w:rsidRPr="00F325E2">
        <w:rPr>
          <w:rFonts w:ascii="Arial" w:eastAsia="Calibri" w:hAnsi="Arial" w:cs="Arial"/>
          <w:lang w:eastAsia="en-US"/>
        </w:rPr>
        <w:t>służącego do złożenia oferty</w:t>
      </w:r>
      <w:r>
        <w:rPr>
          <w:rFonts w:ascii="Arial" w:eastAsia="Calibri" w:hAnsi="Arial" w:cs="Arial"/>
          <w:lang w:eastAsia="en-US"/>
        </w:rPr>
        <w:t>.</w:t>
      </w:r>
    </w:p>
    <w:p w14:paraId="0DF40FFF" w14:textId="77777777" w:rsidR="007A7721" w:rsidRPr="00F325E2" w:rsidRDefault="007A7721" w:rsidP="007A7721">
      <w:pPr>
        <w:spacing w:before="120"/>
        <w:ind w:left="993" w:hanging="284"/>
        <w:jc w:val="both"/>
        <w:rPr>
          <w:rFonts w:ascii="Arial" w:eastAsia="Calibri" w:hAnsi="Arial" w:cs="Arial"/>
          <w:lang w:eastAsia="en-US"/>
        </w:rPr>
      </w:pPr>
      <w:r w:rsidRPr="00F325E2">
        <w:rPr>
          <w:rFonts w:ascii="Arial" w:hAnsi="Arial" w:cs="Arial"/>
        </w:rPr>
        <w:t>f)</w:t>
      </w:r>
      <w:r w:rsidRPr="00F325E2">
        <w:rPr>
          <w:rFonts w:ascii="Arial" w:hAnsi="Arial" w:cs="Arial"/>
        </w:rPr>
        <w:tab/>
      </w:r>
      <w:r w:rsidRPr="00F325E2">
        <w:rPr>
          <w:rFonts w:ascii="Arial" w:eastAsia="Calibri" w:hAnsi="Arial" w:cs="Arial"/>
          <w:lang w:eastAsia="en-US"/>
        </w:rPr>
        <w:t>Wykonawca po upływie terminu do składania ofert nie może skutecznie dokonać zmiany ani wycofać złożonej oferty.</w:t>
      </w:r>
    </w:p>
    <w:p w14:paraId="671659D0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10.8</w:t>
      </w:r>
      <w:r w:rsidRPr="00F325E2">
        <w:rPr>
          <w:rFonts w:ascii="Arial" w:hAnsi="Arial" w:cs="Arial"/>
        </w:rPr>
        <w:tab/>
        <w:t>W postępowaniu o udzielenie niniejszego zamówienia komunikacja pomiędzy Zamawiającym a Wykonawcami w szczególności składanie oświadczeń, wniosków (innych niż wskazan</w:t>
      </w:r>
      <w:r>
        <w:rPr>
          <w:rFonts w:ascii="Arial" w:hAnsi="Arial" w:cs="Arial"/>
        </w:rPr>
        <w:t>e</w:t>
      </w:r>
      <w:r w:rsidRPr="00F325E2">
        <w:rPr>
          <w:rFonts w:ascii="Arial" w:hAnsi="Arial" w:cs="Arial"/>
        </w:rPr>
        <w:t xml:space="preserve"> w pkt </w:t>
      </w:r>
      <w:r>
        <w:rPr>
          <w:rFonts w:ascii="Arial" w:hAnsi="Arial" w:cs="Arial"/>
        </w:rPr>
        <w:t>10.7</w:t>
      </w:r>
      <w:r w:rsidRPr="00F325E2">
        <w:rPr>
          <w:rFonts w:ascii="Arial" w:hAnsi="Arial" w:cs="Arial"/>
        </w:rPr>
        <w:t xml:space="preserve">), zawiadomień oraz przekazywanie informacji odbywa się elektronicznie za pośrednictwem dedykowanego formularza </w:t>
      </w:r>
      <w:r w:rsidRPr="00F325E2">
        <w:rPr>
          <w:rFonts w:ascii="Arial" w:hAnsi="Arial" w:cs="Arial"/>
          <w:i/>
        </w:rPr>
        <w:t xml:space="preserve">Wyślij wiadomość </w:t>
      </w:r>
      <w:r w:rsidRPr="00F325E2">
        <w:rPr>
          <w:rFonts w:ascii="Arial" w:hAnsi="Arial" w:cs="Arial"/>
          <w:iCs/>
        </w:rPr>
        <w:t>dostępnego na wymienionej wyżej platformie zakupowej</w:t>
      </w:r>
      <w:r w:rsidRPr="00F325E2">
        <w:rPr>
          <w:rFonts w:ascii="Arial" w:hAnsi="Arial" w:cs="Arial"/>
        </w:rPr>
        <w:t>.</w:t>
      </w:r>
      <w:r w:rsidRPr="00F325E2">
        <w:rPr>
          <w:rFonts w:ascii="Arial" w:hAnsi="Arial" w:cs="Arial"/>
          <w:b/>
        </w:rPr>
        <w:t xml:space="preserve"> </w:t>
      </w:r>
      <w:r w:rsidRPr="00F325E2">
        <w:rPr>
          <w:rFonts w:ascii="Arial" w:hAnsi="Arial" w:cs="Arial"/>
        </w:rPr>
        <w:t xml:space="preserve"> </w:t>
      </w:r>
    </w:p>
    <w:p w14:paraId="5F8078E5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  <w:bCs/>
        </w:rPr>
      </w:pPr>
      <w:r w:rsidRPr="00F325E2">
        <w:rPr>
          <w:rFonts w:ascii="Arial" w:hAnsi="Arial" w:cs="Arial"/>
          <w:b/>
        </w:rPr>
        <w:t xml:space="preserve"> </w:t>
      </w:r>
      <w:r w:rsidRPr="00F325E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10.9 </w:t>
      </w:r>
      <w:r w:rsidRPr="00F325E2">
        <w:rPr>
          <w:rFonts w:ascii="Arial" w:hAnsi="Arial" w:cs="Arial"/>
        </w:rPr>
        <w:t>Sposób sporządzenia dokumentów elektronicznych, oświadczeń lub elektronicznych kopii dokumentów lub oświadczeń musi być zgody z wymaganiami określonymi w rozporządzeniu Prezesa Rady Ministrów z dnia 20 grudnia 2020 r. w sprawie sposobu sporządzania i przekazywania informacji wymagań technicznych dla dokumentów elektronicznych oraz środków komunikacji elektronicznej w postepowaniu o udzielenie zamówienia publicznego lub konkursie (D.U. z 2020 poz. 2452) oraz rozporządzeniu Ministra Rozwoju z dnia 23 grudnia 2020 r. w sprawie podmiotowych środków dowodowych, jakich może żądać zamawiający od wykonawcy w postępowaniu o udzielenie zamówienia</w:t>
      </w:r>
      <w:r w:rsidRPr="00F325E2">
        <w:rPr>
          <w:rFonts w:ascii="Arial" w:hAnsi="Arial" w:cs="Arial"/>
          <w:bCs/>
        </w:rPr>
        <w:t xml:space="preserve"> (Dz. U. z 2020 r. poz. 2415).</w:t>
      </w:r>
    </w:p>
    <w:p w14:paraId="5EAADE74" w14:textId="77777777" w:rsidR="007A7721" w:rsidRPr="00F325E2" w:rsidRDefault="007A7721" w:rsidP="007A7721">
      <w:pPr>
        <w:pStyle w:val="Akapitzlist"/>
        <w:spacing w:before="120"/>
        <w:ind w:left="709" w:hanging="70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10.10</w:t>
      </w:r>
      <w:r w:rsidRPr="00F325E2">
        <w:rPr>
          <w:rFonts w:ascii="Arial" w:hAnsi="Arial" w:cs="Arial"/>
          <w:bCs/>
        </w:rPr>
        <w:t xml:space="preserve"> Zapytania i wyjaśnienia dot. treści SWZ są przekazywane za pośrednictwem platformy zakupowej.</w:t>
      </w:r>
    </w:p>
    <w:p w14:paraId="5C24EC3E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10.11</w:t>
      </w:r>
      <w:r w:rsidRPr="00F325E2">
        <w:rPr>
          <w:rFonts w:ascii="Arial" w:hAnsi="Arial" w:cs="Arial"/>
        </w:rPr>
        <w:tab/>
        <w:t>Niniejsze postępowanie prowadzone jest w języku polskim.</w:t>
      </w:r>
    </w:p>
    <w:p w14:paraId="0F87FA24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10.12</w:t>
      </w:r>
      <w:r w:rsidRPr="00F325E2">
        <w:rPr>
          <w:rFonts w:ascii="Arial" w:hAnsi="Arial" w:cs="Arial"/>
          <w:b/>
        </w:rPr>
        <w:t xml:space="preserve"> </w:t>
      </w:r>
      <w:r w:rsidRPr="00F325E2">
        <w:rPr>
          <w:rFonts w:ascii="Arial" w:hAnsi="Arial" w:cs="Arial"/>
          <w:b/>
        </w:rPr>
        <w:tab/>
      </w:r>
      <w:r w:rsidRPr="00F325E2">
        <w:rPr>
          <w:rFonts w:ascii="Arial" w:hAnsi="Arial" w:cs="Arial"/>
        </w:rPr>
        <w:t>Wykonawca zobowiązany jest do powiadomienia Zamawiającego o wszelkiej zmianie adresu poczty elektronicznej podanego w ofercie.</w:t>
      </w:r>
    </w:p>
    <w:p w14:paraId="6E93F4F7" w14:textId="77777777" w:rsidR="007A7721" w:rsidRPr="00F325E2" w:rsidRDefault="007A7721" w:rsidP="007A7721">
      <w:pPr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10.13 </w:t>
      </w:r>
      <w:r w:rsidRPr="00F325E2">
        <w:rPr>
          <w:rFonts w:ascii="Arial" w:hAnsi="Arial" w:cs="Arial"/>
        </w:rPr>
        <w:t>Zamawiający przewiduje możliwość zwołania zebrania wykonawców celem wyjaśnienia treści SWZ – jeśli zaistnieje taka potrzeba.</w:t>
      </w:r>
    </w:p>
    <w:p w14:paraId="2B1489AC" w14:textId="77777777" w:rsidR="007834AD" w:rsidRPr="0083242C" w:rsidRDefault="007834AD" w:rsidP="0006655D">
      <w:pPr>
        <w:pStyle w:val="Tekstpodstawowywcity21"/>
        <w:ind w:hanging="360"/>
        <w:jc w:val="both"/>
        <w:rPr>
          <w:rFonts w:ascii="Arial" w:hAnsi="Arial" w:cs="Arial"/>
          <w:color w:val="000000"/>
        </w:rPr>
      </w:pPr>
    </w:p>
    <w:p w14:paraId="4DF2585C" w14:textId="5729E031" w:rsidR="000B601D" w:rsidRPr="0083242C" w:rsidRDefault="00A90A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7C314C">
        <w:rPr>
          <w:rFonts w:ascii="Arial" w:hAnsi="Arial" w:cs="Arial"/>
          <w:b/>
          <w:bCs/>
          <w:color w:val="000000"/>
        </w:rPr>
        <w:t>1</w:t>
      </w:r>
      <w:r w:rsidR="000B601D" w:rsidRPr="0083242C">
        <w:rPr>
          <w:rFonts w:ascii="Arial" w:hAnsi="Arial" w:cs="Arial"/>
          <w:b/>
          <w:bCs/>
          <w:color w:val="000000"/>
        </w:rPr>
        <w:t>. Wskazanie osób uprawnionych do porozumiewania się z wykonawcami</w:t>
      </w:r>
    </w:p>
    <w:p w14:paraId="304BD2F5" w14:textId="0B905092" w:rsidR="00F7612B" w:rsidRPr="00D638F1" w:rsidRDefault="000B601D" w:rsidP="0006655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3242C">
        <w:rPr>
          <w:rFonts w:ascii="Arial" w:hAnsi="Arial" w:cs="Arial"/>
          <w:color w:val="000000"/>
          <w:sz w:val="22"/>
          <w:szCs w:val="22"/>
        </w:rPr>
        <w:t xml:space="preserve">Osobami uprawnionymi przez </w:t>
      </w:r>
      <w:r w:rsidR="00802457" w:rsidRPr="0083242C">
        <w:rPr>
          <w:rFonts w:ascii="Arial" w:hAnsi="Arial" w:cs="Arial"/>
          <w:color w:val="000000"/>
          <w:sz w:val="22"/>
          <w:szCs w:val="22"/>
        </w:rPr>
        <w:t>Z</w:t>
      </w:r>
      <w:r w:rsidRPr="0083242C">
        <w:rPr>
          <w:rFonts w:ascii="Arial" w:hAnsi="Arial" w:cs="Arial"/>
          <w:color w:val="000000"/>
          <w:sz w:val="22"/>
          <w:szCs w:val="22"/>
        </w:rPr>
        <w:t>amawiającego do poroz</w:t>
      </w:r>
      <w:r w:rsidR="00802457" w:rsidRPr="0083242C">
        <w:rPr>
          <w:rFonts w:ascii="Arial" w:hAnsi="Arial" w:cs="Arial"/>
          <w:color w:val="000000"/>
          <w:sz w:val="22"/>
          <w:szCs w:val="22"/>
        </w:rPr>
        <w:t>umiewania się z wykonawcami są</w:t>
      </w:r>
      <w:r w:rsidRPr="0083242C">
        <w:rPr>
          <w:rFonts w:ascii="Arial" w:hAnsi="Arial" w:cs="Arial"/>
          <w:color w:val="000000"/>
          <w:sz w:val="22"/>
          <w:szCs w:val="22"/>
        </w:rPr>
        <w:t>:</w:t>
      </w:r>
      <w:r w:rsidR="00F7612B" w:rsidRPr="00A90A65">
        <w:rPr>
          <w:rFonts w:ascii="Arial" w:hAnsi="Arial" w:cs="Arial"/>
          <w:b/>
          <w:sz w:val="22"/>
          <w:szCs w:val="22"/>
        </w:rPr>
        <w:t xml:space="preserve"> </w:t>
      </w:r>
    </w:p>
    <w:p w14:paraId="0D70D2B0" w14:textId="28283D4A" w:rsidR="008E0C48" w:rsidRPr="00D638F1" w:rsidRDefault="008E0C48" w:rsidP="0006655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Bogusław Romejko</w:t>
      </w:r>
      <w:r w:rsidR="00D638F1">
        <w:rPr>
          <w:rFonts w:ascii="Arial" w:hAnsi="Arial" w:cs="Arial"/>
          <w:b/>
          <w:bCs/>
          <w:color w:val="000000"/>
          <w:sz w:val="22"/>
          <w:szCs w:val="22"/>
        </w:rPr>
        <w:t xml:space="preserve"> i Bartłomiej Marczak </w:t>
      </w:r>
      <w:r w:rsidR="00D638F1">
        <w:rPr>
          <w:rFonts w:ascii="Arial" w:hAnsi="Arial" w:cs="Arial"/>
          <w:color w:val="000000"/>
          <w:sz w:val="22"/>
          <w:szCs w:val="22"/>
        </w:rPr>
        <w:t>(tel. wewn.39)</w:t>
      </w:r>
    </w:p>
    <w:p w14:paraId="6B2BE19F" w14:textId="15FEE23D" w:rsidR="000B601D" w:rsidRPr="0083242C" w:rsidRDefault="000B601D" w:rsidP="0006655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3242C">
        <w:rPr>
          <w:rFonts w:ascii="Arial" w:hAnsi="Arial" w:cs="Arial"/>
          <w:color w:val="000000"/>
          <w:sz w:val="22"/>
          <w:szCs w:val="22"/>
        </w:rPr>
        <w:lastRenderedPageBreak/>
        <w:t>w dniach od poniedziałku do piątku (w dni pracy biura)</w:t>
      </w:r>
      <w:r w:rsidR="007C31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242C">
        <w:rPr>
          <w:rFonts w:ascii="Arial" w:hAnsi="Arial" w:cs="Arial"/>
          <w:color w:val="000000"/>
          <w:sz w:val="22"/>
          <w:szCs w:val="22"/>
        </w:rPr>
        <w:t>w godzinach 7</w:t>
      </w:r>
      <w:r w:rsidR="00DB7016" w:rsidRPr="0083242C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15</w:t>
      </w:r>
      <w:r w:rsidR="00DB7016" w:rsidRPr="0083242C">
        <w:rPr>
          <w:rFonts w:ascii="Arial" w:hAnsi="Arial" w:cs="Arial"/>
          <w:color w:val="000000"/>
          <w:sz w:val="22"/>
          <w:szCs w:val="22"/>
        </w:rPr>
        <w:t xml:space="preserve">  -  </w:t>
      </w:r>
      <w:r w:rsidRPr="0083242C">
        <w:rPr>
          <w:rFonts w:ascii="Arial" w:hAnsi="Arial" w:cs="Arial"/>
          <w:color w:val="000000"/>
          <w:sz w:val="22"/>
          <w:szCs w:val="22"/>
        </w:rPr>
        <w:t>15</w:t>
      </w:r>
      <w:r w:rsidR="00DB7016" w:rsidRPr="0083242C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 xml:space="preserve">15 </w:t>
      </w:r>
      <w:r w:rsidR="00DB7016" w:rsidRPr="0083242C">
        <w:rPr>
          <w:rFonts w:ascii="Arial" w:hAnsi="Arial" w:cs="Arial"/>
          <w:color w:val="000000"/>
          <w:sz w:val="22"/>
          <w:szCs w:val="22"/>
        </w:rPr>
        <w:t xml:space="preserve"> .   </w:t>
      </w:r>
      <w:r w:rsidRPr="0083242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7B8009" w14:textId="77777777" w:rsidR="000A579C" w:rsidRPr="0083242C" w:rsidRDefault="000A579C" w:rsidP="000665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EB82B4" w14:textId="77777777" w:rsidR="000B601D" w:rsidRPr="0083242C" w:rsidRDefault="000B601D">
      <w:pPr>
        <w:rPr>
          <w:rFonts w:ascii="Arial" w:hAnsi="Arial" w:cs="Arial"/>
          <w:color w:val="000000"/>
          <w:sz w:val="20"/>
          <w:szCs w:val="20"/>
        </w:rPr>
      </w:pPr>
    </w:p>
    <w:p w14:paraId="47021E63" w14:textId="6CE7DC64" w:rsidR="000B601D" w:rsidRPr="0083242C" w:rsidRDefault="00A90A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7C314C">
        <w:rPr>
          <w:rFonts w:ascii="Arial" w:hAnsi="Arial" w:cs="Arial"/>
          <w:b/>
          <w:bCs/>
          <w:color w:val="000000"/>
        </w:rPr>
        <w:t>2</w:t>
      </w:r>
      <w:r w:rsidR="000B601D" w:rsidRPr="0083242C">
        <w:rPr>
          <w:rFonts w:ascii="Arial" w:hAnsi="Arial" w:cs="Arial"/>
          <w:b/>
          <w:bCs/>
          <w:color w:val="000000"/>
        </w:rPr>
        <w:t xml:space="preserve">. Wymagania dotyczące wadium </w:t>
      </w:r>
    </w:p>
    <w:p w14:paraId="199CAEED" w14:textId="77777777" w:rsidR="007C2B8C" w:rsidRPr="0083242C" w:rsidRDefault="007C2B8C" w:rsidP="007C2B8C">
      <w:pPr>
        <w:spacing w:after="120"/>
        <w:jc w:val="both"/>
        <w:rPr>
          <w:rFonts w:ascii="Arial" w:eastAsia="SimSun" w:hAnsi="Arial" w:cs="Arial"/>
          <w:color w:val="000000"/>
        </w:rPr>
      </w:pPr>
      <w:r w:rsidRPr="00A664BC">
        <w:rPr>
          <w:rFonts w:ascii="Arial" w:eastAsia="SimSun" w:hAnsi="Arial" w:cs="Arial"/>
          <w:color w:val="000000" w:themeColor="text1"/>
        </w:rPr>
        <w:t xml:space="preserve">Zamawiający  wymaga wniesienia wadium w wysokości 3 000 zł (lub po 1 000 zł za każdą część)  </w:t>
      </w:r>
      <w:r w:rsidRPr="0083242C">
        <w:rPr>
          <w:rFonts w:ascii="Arial" w:eastAsia="SimSun" w:hAnsi="Arial" w:cs="Arial"/>
          <w:color w:val="000000"/>
        </w:rPr>
        <w:t>przed upływem terminu składania ofert . Wadium może być wniesione w jednej lub kilku formach :</w:t>
      </w:r>
    </w:p>
    <w:p w14:paraId="2AEF7511" w14:textId="77777777" w:rsidR="007C2B8C" w:rsidRPr="0083242C" w:rsidRDefault="007C2B8C" w:rsidP="007C2B8C">
      <w:pPr>
        <w:spacing w:after="120"/>
        <w:jc w:val="both"/>
        <w:rPr>
          <w:rFonts w:ascii="Arial" w:eastAsia="SimSun" w:hAnsi="Arial" w:cs="Arial"/>
          <w:color w:val="000000"/>
        </w:rPr>
      </w:pPr>
      <w:r w:rsidRPr="0083242C">
        <w:rPr>
          <w:rFonts w:ascii="Arial" w:eastAsia="SimSun" w:hAnsi="Arial" w:cs="Arial"/>
          <w:color w:val="000000"/>
        </w:rPr>
        <w:t>- pieniądzu,</w:t>
      </w:r>
    </w:p>
    <w:p w14:paraId="3F6AE524" w14:textId="77777777" w:rsidR="007C2B8C" w:rsidRPr="0083242C" w:rsidRDefault="007C2B8C" w:rsidP="007C2B8C">
      <w:pPr>
        <w:spacing w:after="120"/>
        <w:jc w:val="both"/>
        <w:rPr>
          <w:rFonts w:ascii="Arial" w:eastAsia="SimSun" w:hAnsi="Arial" w:cs="Arial"/>
          <w:color w:val="000000"/>
        </w:rPr>
      </w:pPr>
      <w:r w:rsidRPr="0083242C">
        <w:rPr>
          <w:rFonts w:ascii="Arial" w:eastAsia="SimSun" w:hAnsi="Arial" w:cs="Arial"/>
          <w:color w:val="000000"/>
        </w:rPr>
        <w:t>- gwarancjach bankowych,</w:t>
      </w:r>
    </w:p>
    <w:p w14:paraId="02E5795D" w14:textId="77777777" w:rsidR="007C2B8C" w:rsidRPr="0083242C" w:rsidRDefault="007C2B8C" w:rsidP="007C2B8C">
      <w:pPr>
        <w:spacing w:after="120"/>
        <w:jc w:val="both"/>
        <w:rPr>
          <w:rFonts w:ascii="Arial" w:eastAsia="SimSun" w:hAnsi="Arial" w:cs="Arial"/>
          <w:color w:val="000000"/>
        </w:rPr>
      </w:pPr>
      <w:r w:rsidRPr="0083242C">
        <w:rPr>
          <w:rFonts w:ascii="Arial" w:eastAsia="SimSun" w:hAnsi="Arial" w:cs="Arial"/>
          <w:color w:val="000000"/>
        </w:rPr>
        <w:t>- gwarancjach ubezpieczeniowych,</w:t>
      </w:r>
    </w:p>
    <w:p w14:paraId="386D8BC0" w14:textId="77777777" w:rsidR="007C2B8C" w:rsidRPr="0083242C" w:rsidRDefault="007C2B8C" w:rsidP="007C2B8C">
      <w:pPr>
        <w:spacing w:after="120"/>
        <w:ind w:left="142" w:hanging="142"/>
        <w:jc w:val="both"/>
        <w:rPr>
          <w:rFonts w:ascii="Arial" w:eastAsia="SimSun" w:hAnsi="Arial" w:cs="Arial"/>
          <w:color w:val="000000"/>
        </w:rPr>
      </w:pPr>
      <w:r w:rsidRPr="0083242C">
        <w:rPr>
          <w:rFonts w:ascii="Arial" w:eastAsia="SimSun" w:hAnsi="Arial" w:cs="Arial"/>
          <w:color w:val="000000"/>
        </w:rPr>
        <w:t xml:space="preserve">- poręczeniach udzielanych przez podmioty, o których mowa w art. 6b ust. 5 pkt. 2 ustawy z dn. 09.11.2000 r. o utworzeniu Polskiej Agencji Rozwoju Przedsiębiorczości (Dz.U. </w:t>
      </w:r>
      <w:r>
        <w:rPr>
          <w:rFonts w:ascii="Arial" w:eastAsia="SimSun" w:hAnsi="Arial" w:cs="Arial"/>
          <w:color w:val="000000"/>
        </w:rPr>
        <w:t>z 2020 r.</w:t>
      </w:r>
      <w:r w:rsidRPr="0083242C">
        <w:rPr>
          <w:rFonts w:ascii="Arial" w:eastAsia="SimSun" w:hAnsi="Arial" w:cs="Arial"/>
          <w:color w:val="000000"/>
        </w:rPr>
        <w:t xml:space="preserve">, poz. </w:t>
      </w:r>
      <w:r>
        <w:rPr>
          <w:rFonts w:ascii="Arial" w:eastAsia="SimSun" w:hAnsi="Arial" w:cs="Arial"/>
          <w:color w:val="000000"/>
        </w:rPr>
        <w:t>299</w:t>
      </w:r>
      <w:r w:rsidRPr="0083242C">
        <w:rPr>
          <w:rFonts w:ascii="Arial" w:eastAsia="SimSun" w:hAnsi="Arial" w:cs="Arial"/>
          <w:color w:val="000000"/>
        </w:rPr>
        <w:t>) .</w:t>
      </w:r>
    </w:p>
    <w:p w14:paraId="5D97099C" w14:textId="54E69CC6" w:rsidR="007C2B8C" w:rsidRPr="0083242C" w:rsidRDefault="007C2B8C" w:rsidP="007C2B8C">
      <w:pPr>
        <w:spacing w:after="120"/>
        <w:jc w:val="both"/>
        <w:rPr>
          <w:rFonts w:ascii="Arial" w:eastAsia="SimSun" w:hAnsi="Arial" w:cs="Arial"/>
          <w:color w:val="000000"/>
        </w:rPr>
      </w:pPr>
      <w:r w:rsidRPr="0083242C">
        <w:rPr>
          <w:rFonts w:ascii="Arial" w:eastAsia="SimSun" w:hAnsi="Arial" w:cs="Arial"/>
          <w:color w:val="000000"/>
        </w:rPr>
        <w:t xml:space="preserve">Wadium w pieniądzu należy wpłacić na rachunek bankowy Zamawiającego: 48 2030 0045 1110 0000 0075 1670. Dowód wpłaty, z </w:t>
      </w:r>
      <w:proofErr w:type="spellStart"/>
      <w:r w:rsidRPr="0083242C">
        <w:rPr>
          <w:rFonts w:ascii="Arial" w:eastAsia="SimSun" w:hAnsi="Arial" w:cs="Arial"/>
          <w:color w:val="000000"/>
        </w:rPr>
        <w:t>dopisem</w:t>
      </w:r>
      <w:proofErr w:type="spellEnd"/>
      <w:r w:rsidRPr="0083242C">
        <w:rPr>
          <w:rFonts w:ascii="Arial" w:eastAsia="SimSun" w:hAnsi="Arial" w:cs="Arial"/>
          <w:color w:val="000000"/>
        </w:rPr>
        <w:t xml:space="preserve"> „Wadium przetarg SA.270.</w:t>
      </w:r>
      <w:r w:rsidR="00A65128">
        <w:rPr>
          <w:rFonts w:ascii="Arial" w:eastAsia="SimSun" w:hAnsi="Arial" w:cs="Arial"/>
          <w:color w:val="000000"/>
        </w:rPr>
        <w:t>5</w:t>
      </w:r>
      <w:r>
        <w:rPr>
          <w:rFonts w:ascii="Arial" w:eastAsia="SimSun" w:hAnsi="Arial" w:cs="Arial"/>
          <w:color w:val="000000"/>
        </w:rPr>
        <w:t>3</w:t>
      </w:r>
      <w:r w:rsidRPr="0083242C">
        <w:rPr>
          <w:rFonts w:ascii="Arial" w:eastAsia="SimSun" w:hAnsi="Arial" w:cs="Arial"/>
          <w:color w:val="000000"/>
        </w:rPr>
        <w:t>.20</w:t>
      </w:r>
      <w:r>
        <w:rPr>
          <w:rFonts w:ascii="Arial" w:eastAsia="SimSun" w:hAnsi="Arial" w:cs="Arial"/>
          <w:color w:val="000000"/>
        </w:rPr>
        <w:t>22</w:t>
      </w:r>
      <w:r w:rsidRPr="0083242C">
        <w:rPr>
          <w:rFonts w:ascii="Arial" w:eastAsia="SimSun" w:hAnsi="Arial" w:cs="Arial"/>
          <w:color w:val="000000"/>
        </w:rPr>
        <w:t xml:space="preserve">” należy dołączyć do oferty. Zasady zwrotu lub zatrzymania wadium przez Zamawiającego reguluje zapis art. </w:t>
      </w:r>
      <w:r>
        <w:rPr>
          <w:rFonts w:ascii="Arial" w:eastAsia="SimSun" w:hAnsi="Arial" w:cs="Arial"/>
          <w:color w:val="000000"/>
        </w:rPr>
        <w:t>98</w:t>
      </w:r>
      <w:r w:rsidRPr="0083242C">
        <w:rPr>
          <w:rFonts w:ascii="Arial" w:eastAsia="SimSun" w:hAnsi="Arial" w:cs="Arial"/>
          <w:color w:val="000000"/>
        </w:rPr>
        <w:t xml:space="preserve"> ustawy </w:t>
      </w:r>
      <w:proofErr w:type="spellStart"/>
      <w:r w:rsidRPr="0083242C">
        <w:rPr>
          <w:rFonts w:ascii="Arial" w:eastAsia="SimSun" w:hAnsi="Arial" w:cs="Arial"/>
          <w:color w:val="000000"/>
        </w:rPr>
        <w:t>Pzp</w:t>
      </w:r>
      <w:proofErr w:type="spellEnd"/>
      <w:r w:rsidRPr="0083242C">
        <w:rPr>
          <w:rFonts w:ascii="Arial" w:eastAsia="SimSun" w:hAnsi="Arial" w:cs="Arial"/>
          <w:color w:val="000000"/>
        </w:rPr>
        <w:t xml:space="preserve"> .</w:t>
      </w:r>
    </w:p>
    <w:p w14:paraId="4660BB5A" w14:textId="19A297B3" w:rsidR="00430385" w:rsidRPr="0083242C" w:rsidRDefault="007C2B8C" w:rsidP="007C2B8C">
      <w:pPr>
        <w:spacing w:after="120"/>
        <w:jc w:val="both"/>
        <w:rPr>
          <w:rFonts w:ascii="Arial" w:hAnsi="Arial" w:cs="Arial"/>
          <w:b/>
        </w:rPr>
      </w:pPr>
      <w:r w:rsidRPr="0083242C">
        <w:rPr>
          <w:rFonts w:ascii="Arial" w:eastAsia="SimSun" w:hAnsi="Arial" w:cs="Arial"/>
          <w:color w:val="000000"/>
        </w:rPr>
        <w:t xml:space="preserve"> </w:t>
      </w:r>
      <w:r w:rsidRPr="00B22FC7">
        <w:rPr>
          <w:rFonts w:ascii="Arial" w:eastAsia="SimSun" w:hAnsi="Arial" w:cs="Arial"/>
          <w:bCs/>
          <w:color w:val="000000"/>
          <w:u w:val="single"/>
        </w:rPr>
        <w:t>Wadium wnoszone w formie innej niż pieniądz należy złożyć wraz z Ofertą w oryginale w postaci elektronicznej tj. opatrzonej kwalifikowanym podpisem elektronicznymi osób upoważnionych do jego wystawienia.</w:t>
      </w:r>
      <w:r w:rsidRPr="00B22FC7">
        <w:rPr>
          <w:rFonts w:ascii="Arial" w:eastAsia="SimSun" w:hAnsi="Arial" w:cs="Arial"/>
          <w:bCs/>
          <w:color w:val="000000"/>
        </w:rPr>
        <w:t xml:space="preserve"> Wadium musi zabezpieczać ofertę na daną część zamówienia przez cały okres związania ofertą. Oferta Wykonawcy, który nie wniesie wadium lub wniesie wadium w sposób nieprawidłowy, zostanie odrzucona z postępowania na podstawie art. 226 ust. 1 pkt 14) PZP.</w:t>
      </w:r>
      <w:r>
        <w:rPr>
          <w:rFonts w:ascii="Arial" w:eastAsia="SimSun" w:hAnsi="Arial" w:cs="Arial"/>
          <w:bCs/>
          <w:color w:val="000000"/>
        </w:rPr>
        <w:t xml:space="preserve"> </w:t>
      </w:r>
      <w:r w:rsidR="00430385" w:rsidRPr="0083242C">
        <w:rPr>
          <w:rFonts w:ascii="Arial" w:eastAsia="SimSun" w:hAnsi="Arial" w:cs="Arial"/>
          <w:color w:val="000000"/>
        </w:rPr>
        <w:t xml:space="preserve"> </w:t>
      </w:r>
    </w:p>
    <w:p w14:paraId="08005772" w14:textId="7C39065F" w:rsidR="000B601D" w:rsidRPr="0083242C" w:rsidRDefault="000B60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b/>
          <w:bCs/>
          <w:color w:val="000000"/>
        </w:rPr>
        <w:t>1</w:t>
      </w:r>
      <w:r w:rsidR="002F13C5">
        <w:rPr>
          <w:rFonts w:ascii="Arial" w:hAnsi="Arial" w:cs="Arial"/>
          <w:b/>
          <w:bCs/>
          <w:color w:val="000000"/>
        </w:rPr>
        <w:t>3</w:t>
      </w:r>
      <w:r w:rsidRPr="0083242C">
        <w:rPr>
          <w:rFonts w:ascii="Arial" w:hAnsi="Arial" w:cs="Arial"/>
          <w:b/>
          <w:bCs/>
          <w:color w:val="000000"/>
        </w:rPr>
        <w:t>. Termin związania ofertą</w:t>
      </w:r>
    </w:p>
    <w:p w14:paraId="10276B89" w14:textId="77777777" w:rsidR="000B601D" w:rsidRPr="0083242C" w:rsidRDefault="000B601D" w:rsidP="0006655D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color w:val="000000"/>
        </w:rPr>
        <w:t xml:space="preserve">Termin związania ofertą wynosi </w:t>
      </w:r>
      <w:r w:rsidRPr="0083242C">
        <w:rPr>
          <w:rFonts w:ascii="Arial" w:hAnsi="Arial" w:cs="Arial"/>
          <w:b/>
          <w:bCs/>
          <w:color w:val="000000"/>
        </w:rPr>
        <w:t>30 dni.</w:t>
      </w:r>
    </w:p>
    <w:p w14:paraId="5355264F" w14:textId="62836A30" w:rsidR="000B601D" w:rsidRPr="0083242C" w:rsidRDefault="000B601D" w:rsidP="0006655D">
      <w:pPr>
        <w:pStyle w:val="Tekstpodstawowywcity21"/>
        <w:ind w:left="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Bieg terminu rozpoczyna się wraz z upływem terminu składania ofert</w:t>
      </w:r>
      <w:r w:rsidR="00621A87">
        <w:rPr>
          <w:rFonts w:ascii="Arial" w:hAnsi="Arial" w:cs="Arial"/>
          <w:color w:val="000000"/>
        </w:rPr>
        <w:t>, a kończy dn.</w:t>
      </w:r>
      <w:r w:rsidR="00F21FC4">
        <w:rPr>
          <w:rFonts w:ascii="Arial" w:hAnsi="Arial" w:cs="Arial"/>
          <w:color w:val="000000"/>
        </w:rPr>
        <w:t xml:space="preserve"> </w:t>
      </w:r>
      <w:r w:rsidR="00DC25E7">
        <w:rPr>
          <w:rFonts w:ascii="Arial" w:hAnsi="Arial" w:cs="Arial"/>
          <w:color w:val="000000"/>
        </w:rPr>
        <w:t>10</w:t>
      </w:r>
      <w:r w:rsidR="00F21FC4">
        <w:rPr>
          <w:rFonts w:ascii="Arial" w:hAnsi="Arial" w:cs="Arial"/>
          <w:color w:val="000000"/>
        </w:rPr>
        <w:t>.0</w:t>
      </w:r>
      <w:r w:rsidR="00A65128">
        <w:rPr>
          <w:rFonts w:ascii="Arial" w:hAnsi="Arial" w:cs="Arial"/>
          <w:color w:val="000000"/>
        </w:rPr>
        <w:t>9</w:t>
      </w:r>
      <w:r w:rsidR="00F21FC4">
        <w:rPr>
          <w:rFonts w:ascii="Arial" w:hAnsi="Arial" w:cs="Arial"/>
          <w:color w:val="000000"/>
        </w:rPr>
        <w:t>.2022 r.</w:t>
      </w:r>
      <w:r w:rsidR="00621A87">
        <w:rPr>
          <w:rFonts w:ascii="Arial" w:hAnsi="Arial" w:cs="Arial"/>
          <w:color w:val="000000"/>
        </w:rPr>
        <w:t xml:space="preserve">  </w:t>
      </w:r>
    </w:p>
    <w:p w14:paraId="04AB7FBE" w14:textId="77777777" w:rsidR="000A579C" w:rsidRPr="0083242C" w:rsidRDefault="000A579C" w:rsidP="0006655D">
      <w:pPr>
        <w:pStyle w:val="Tekstpodstawowywcity21"/>
        <w:ind w:left="0"/>
        <w:jc w:val="both"/>
        <w:rPr>
          <w:rFonts w:ascii="Arial" w:hAnsi="Arial" w:cs="Arial"/>
          <w:color w:val="000000"/>
        </w:rPr>
      </w:pPr>
    </w:p>
    <w:p w14:paraId="425043BC" w14:textId="1D2B4928" w:rsidR="000B601D" w:rsidRPr="0083242C" w:rsidRDefault="000B60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b/>
          <w:bCs/>
          <w:color w:val="000000"/>
        </w:rPr>
        <w:t>1</w:t>
      </w:r>
      <w:r w:rsidR="002F13C5">
        <w:rPr>
          <w:rFonts w:ascii="Arial" w:hAnsi="Arial" w:cs="Arial"/>
          <w:b/>
          <w:bCs/>
          <w:color w:val="000000"/>
        </w:rPr>
        <w:t>4</w:t>
      </w:r>
      <w:r w:rsidRPr="0083242C">
        <w:rPr>
          <w:rFonts w:ascii="Arial" w:hAnsi="Arial" w:cs="Arial"/>
          <w:b/>
          <w:bCs/>
          <w:color w:val="000000"/>
        </w:rPr>
        <w:t>. Opis sposobu przygotowywania ofert</w:t>
      </w:r>
    </w:p>
    <w:p w14:paraId="1C43677A" w14:textId="77777777" w:rsidR="000B601D" w:rsidRPr="0083242C" w:rsidRDefault="000B601D" w:rsidP="0006655D">
      <w:pPr>
        <w:pStyle w:val="Tekstpodstawowy31"/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>1. Wykonawca ma prawo złożyć tylko jedną ofertę.</w:t>
      </w:r>
    </w:p>
    <w:p w14:paraId="60E5878A" w14:textId="109B13FF" w:rsidR="000B601D" w:rsidRPr="0083242C" w:rsidRDefault="000B601D" w:rsidP="0006655D">
      <w:pPr>
        <w:pStyle w:val="Tekstpodstawowywcity"/>
        <w:numPr>
          <w:ilvl w:val="0"/>
          <w:numId w:val="2"/>
        </w:numPr>
        <w:tabs>
          <w:tab w:val="left" w:pos="360"/>
        </w:tabs>
        <w:ind w:left="360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Oferta winna zawie</w:t>
      </w:r>
      <w:r w:rsidR="00196791" w:rsidRPr="0083242C">
        <w:rPr>
          <w:rFonts w:ascii="Arial" w:hAnsi="Arial" w:cs="Arial"/>
          <w:color w:val="000000"/>
        </w:rPr>
        <w:t>rać wypełniony „F</w:t>
      </w:r>
      <w:r w:rsidR="00892DC0" w:rsidRPr="0083242C">
        <w:rPr>
          <w:rFonts w:ascii="Arial" w:hAnsi="Arial" w:cs="Arial"/>
          <w:color w:val="000000"/>
        </w:rPr>
        <w:t>ormularz oferty</w:t>
      </w:r>
      <w:r w:rsidRPr="0083242C">
        <w:rPr>
          <w:rFonts w:ascii="Arial" w:hAnsi="Arial" w:cs="Arial"/>
          <w:color w:val="000000"/>
        </w:rPr>
        <w:t xml:space="preserve">” (zgodny z treścią </w:t>
      </w:r>
      <w:r w:rsidRPr="0083242C">
        <w:rPr>
          <w:rFonts w:ascii="Arial" w:hAnsi="Arial" w:cs="Arial"/>
          <w:b/>
          <w:color w:val="000000"/>
        </w:rPr>
        <w:t xml:space="preserve">załącznika </w:t>
      </w:r>
      <w:r w:rsidR="00802457" w:rsidRPr="0083242C">
        <w:rPr>
          <w:rFonts w:ascii="Arial" w:hAnsi="Arial" w:cs="Arial"/>
          <w:color w:val="000000"/>
        </w:rPr>
        <w:t xml:space="preserve"> </w:t>
      </w:r>
      <w:r w:rsidR="007600C8" w:rsidRPr="0083242C">
        <w:rPr>
          <w:rFonts w:ascii="Arial" w:hAnsi="Arial" w:cs="Arial"/>
          <w:color w:val="000000"/>
        </w:rPr>
        <w:t>nr</w:t>
      </w:r>
      <w:r w:rsidR="00D71E8C" w:rsidRPr="0083242C">
        <w:rPr>
          <w:rFonts w:ascii="Arial" w:hAnsi="Arial" w:cs="Arial"/>
          <w:color w:val="000000"/>
        </w:rPr>
        <w:t xml:space="preserve"> </w:t>
      </w:r>
      <w:r w:rsidR="007600C8" w:rsidRPr="0083242C">
        <w:rPr>
          <w:rFonts w:ascii="Arial" w:hAnsi="Arial" w:cs="Arial"/>
          <w:color w:val="000000"/>
        </w:rPr>
        <w:t xml:space="preserve">1 </w:t>
      </w:r>
      <w:r w:rsidR="00802457" w:rsidRPr="0083242C">
        <w:rPr>
          <w:rFonts w:ascii="Arial" w:hAnsi="Arial" w:cs="Arial"/>
          <w:color w:val="000000"/>
        </w:rPr>
        <w:t>do SWZ</w:t>
      </w:r>
      <w:r w:rsidRPr="0083242C">
        <w:rPr>
          <w:rFonts w:ascii="Arial" w:hAnsi="Arial" w:cs="Arial"/>
          <w:color w:val="000000"/>
        </w:rPr>
        <w:t>) oraz niżej wymienione dokumenty:</w:t>
      </w:r>
    </w:p>
    <w:p w14:paraId="608D9944" w14:textId="77777777" w:rsidR="000B601D" w:rsidRPr="0083242C" w:rsidRDefault="000B601D">
      <w:pPr>
        <w:pStyle w:val="Tekstpodstawowywcity"/>
        <w:numPr>
          <w:ilvl w:val="2"/>
          <w:numId w:val="5"/>
        </w:numPr>
        <w:tabs>
          <w:tab w:val="left" w:pos="1080"/>
        </w:tabs>
        <w:spacing w:after="120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pełnomocnictwo do reprezentowania wszystkich Wykonawców wspólnie ubiegających się o udzielenie zamówienia. Pełnomocnik może być ustanowiony do reprezentowania Wykonawców w postępowaniu albo reprezentowania w postępowaniu i zawarcia umowy;</w:t>
      </w:r>
    </w:p>
    <w:p w14:paraId="333DA144" w14:textId="77777777" w:rsidR="000B601D" w:rsidRPr="0083242C" w:rsidRDefault="000B601D">
      <w:pPr>
        <w:pStyle w:val="Tekstpodstawowywcity"/>
        <w:numPr>
          <w:ilvl w:val="2"/>
          <w:numId w:val="5"/>
        </w:numPr>
        <w:tabs>
          <w:tab w:val="left" w:pos="1080"/>
        </w:tabs>
        <w:spacing w:after="120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pełnomocnictwo osób występujących w imieniu Wykonawcy, jeśli ich umocowanie nie wynika z dokumentów złożonych wraz z ofertą;</w:t>
      </w:r>
    </w:p>
    <w:p w14:paraId="5E608631" w14:textId="77777777" w:rsidR="000B601D" w:rsidRPr="0083242C" w:rsidRDefault="000B601D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Cs/>
          <w:lang w:eastAsia="pl-PL"/>
        </w:rPr>
      </w:pPr>
      <w:r w:rsidRPr="0083242C">
        <w:rPr>
          <w:rFonts w:ascii="Arial" w:hAnsi="Arial" w:cs="Arial"/>
          <w:bCs/>
          <w:color w:val="000000"/>
        </w:rPr>
        <w:t>pisemne zobowiązanie</w:t>
      </w:r>
      <w:r w:rsidRPr="0083242C">
        <w:rPr>
          <w:rFonts w:ascii="Arial" w:hAnsi="Arial" w:cs="Arial"/>
          <w:color w:val="000000"/>
        </w:rPr>
        <w:t xml:space="preserve"> </w:t>
      </w:r>
      <w:r w:rsidRPr="0083242C">
        <w:rPr>
          <w:rFonts w:ascii="Arial" w:hAnsi="Arial" w:cs="Arial"/>
          <w:bCs/>
          <w:color w:val="000000"/>
        </w:rPr>
        <w:t xml:space="preserve">podmiotów do udostępnienia wykonawcy </w:t>
      </w:r>
      <w:r w:rsidR="00973BAD" w:rsidRPr="0083242C">
        <w:rPr>
          <w:rFonts w:ascii="Arial" w:hAnsi="Arial" w:cs="Arial"/>
          <w:bCs/>
          <w:color w:val="000000"/>
        </w:rPr>
        <w:t>niezbędnych zasobów</w:t>
      </w:r>
      <w:r w:rsidRPr="0083242C">
        <w:rPr>
          <w:rFonts w:ascii="Arial" w:hAnsi="Arial" w:cs="Arial"/>
          <w:bCs/>
          <w:color w:val="000000"/>
        </w:rPr>
        <w:t xml:space="preserve"> do wykonania zamówienia, na okres korzystania z </w:t>
      </w:r>
      <w:r w:rsidR="004918F4" w:rsidRPr="0083242C">
        <w:rPr>
          <w:rFonts w:ascii="Arial" w:hAnsi="Arial" w:cs="Arial"/>
          <w:bCs/>
          <w:color w:val="000000"/>
        </w:rPr>
        <w:t>nich przy realizacji zamówienia</w:t>
      </w:r>
      <w:r w:rsidRPr="0083242C">
        <w:rPr>
          <w:rFonts w:ascii="Arial" w:hAnsi="Arial" w:cs="Arial"/>
          <w:bCs/>
          <w:color w:val="000000"/>
        </w:rPr>
        <w:t xml:space="preserve"> jeżeli </w:t>
      </w:r>
      <w:r w:rsidR="004918F4" w:rsidRPr="0083242C">
        <w:rPr>
          <w:rFonts w:ascii="Arial" w:hAnsi="Arial" w:cs="Arial"/>
          <w:iCs/>
          <w:lang w:eastAsia="pl-PL"/>
        </w:rPr>
        <w:t>Wykonawca wykazał, że będzie polega</w:t>
      </w:r>
      <w:r w:rsidR="004918F4" w:rsidRPr="0083242C">
        <w:rPr>
          <w:rFonts w:ascii="Arial" w:eastAsia="TimesNewRoman,Italic" w:hAnsi="Arial" w:cs="Arial"/>
          <w:iCs/>
          <w:lang w:eastAsia="pl-PL"/>
        </w:rPr>
        <w:t xml:space="preserve">ć </w:t>
      </w:r>
      <w:r w:rsidR="004918F4" w:rsidRPr="0083242C">
        <w:rPr>
          <w:rFonts w:ascii="Arial" w:hAnsi="Arial" w:cs="Arial"/>
          <w:iCs/>
          <w:lang w:eastAsia="pl-PL"/>
        </w:rPr>
        <w:t>na wiedzy i do</w:t>
      </w:r>
      <w:r w:rsidR="004918F4" w:rsidRPr="0083242C">
        <w:rPr>
          <w:rFonts w:ascii="Arial" w:eastAsia="TimesNewRoman,Italic" w:hAnsi="Arial" w:cs="Arial"/>
          <w:iCs/>
          <w:lang w:eastAsia="pl-PL"/>
        </w:rPr>
        <w:t>ś</w:t>
      </w:r>
      <w:r w:rsidR="004918F4" w:rsidRPr="0083242C">
        <w:rPr>
          <w:rFonts w:ascii="Arial" w:hAnsi="Arial" w:cs="Arial"/>
          <w:iCs/>
          <w:lang w:eastAsia="pl-PL"/>
        </w:rPr>
        <w:t>wiadczeniu, potencjale technicznym, osobach zdolnych do wykonania zamówienia lub zdolno</w:t>
      </w:r>
      <w:r w:rsidR="004918F4" w:rsidRPr="0083242C">
        <w:rPr>
          <w:rFonts w:ascii="Arial" w:eastAsia="TimesNewRoman,Italic" w:hAnsi="Arial" w:cs="Arial"/>
          <w:iCs/>
          <w:lang w:eastAsia="pl-PL"/>
        </w:rPr>
        <w:t>ś</w:t>
      </w:r>
      <w:r w:rsidR="004918F4" w:rsidRPr="0083242C">
        <w:rPr>
          <w:rFonts w:ascii="Arial" w:hAnsi="Arial" w:cs="Arial"/>
          <w:iCs/>
          <w:lang w:eastAsia="pl-PL"/>
        </w:rPr>
        <w:t>ciach finansowych innych podmiotów</w:t>
      </w:r>
      <w:r w:rsidRPr="0083242C">
        <w:rPr>
          <w:rFonts w:ascii="Arial" w:hAnsi="Arial" w:cs="Arial"/>
          <w:bCs/>
          <w:color w:val="000000"/>
        </w:rPr>
        <w:t>, którymi będzie dysp</w:t>
      </w:r>
      <w:r w:rsidR="008912CA" w:rsidRPr="0083242C">
        <w:rPr>
          <w:rFonts w:ascii="Arial" w:hAnsi="Arial" w:cs="Arial"/>
          <w:bCs/>
          <w:color w:val="000000"/>
        </w:rPr>
        <w:t xml:space="preserve">onował zgodnie z art. 22a ustawy </w:t>
      </w:r>
      <w:proofErr w:type="spellStart"/>
      <w:r w:rsidR="008912CA" w:rsidRPr="0083242C">
        <w:rPr>
          <w:rFonts w:ascii="Arial" w:hAnsi="Arial" w:cs="Arial"/>
          <w:bCs/>
          <w:color w:val="000000"/>
        </w:rPr>
        <w:t>Pzp</w:t>
      </w:r>
      <w:proofErr w:type="spellEnd"/>
      <w:r w:rsidR="008912CA" w:rsidRPr="0083242C">
        <w:rPr>
          <w:rFonts w:ascii="Arial" w:hAnsi="Arial" w:cs="Arial"/>
          <w:bCs/>
          <w:color w:val="000000"/>
        </w:rPr>
        <w:t>.</w:t>
      </w:r>
    </w:p>
    <w:p w14:paraId="3808F37F" w14:textId="285AD9E1" w:rsidR="000B601D" w:rsidRPr="0083242C" w:rsidRDefault="000B601D" w:rsidP="0006655D">
      <w:pPr>
        <w:pStyle w:val="Tekstpodstawowywcity"/>
        <w:tabs>
          <w:tab w:val="left" w:pos="2160"/>
        </w:tabs>
        <w:spacing w:before="280" w:after="120"/>
        <w:ind w:left="360" w:hanging="360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3.  Do oferty powinny być dołączone </w:t>
      </w:r>
      <w:r w:rsidR="008458F7" w:rsidRPr="0083242C">
        <w:rPr>
          <w:rFonts w:ascii="Arial" w:hAnsi="Arial" w:cs="Arial"/>
          <w:color w:val="000000"/>
        </w:rPr>
        <w:t xml:space="preserve">również </w:t>
      </w:r>
      <w:r w:rsidRPr="0083242C">
        <w:rPr>
          <w:rFonts w:ascii="Arial" w:hAnsi="Arial" w:cs="Arial"/>
          <w:color w:val="000000"/>
        </w:rPr>
        <w:t>dokument</w:t>
      </w:r>
      <w:r w:rsidR="008912CA" w:rsidRPr="0083242C">
        <w:rPr>
          <w:rFonts w:ascii="Arial" w:hAnsi="Arial" w:cs="Arial"/>
          <w:color w:val="000000"/>
        </w:rPr>
        <w:t xml:space="preserve">y/oświadczenia wymienione w rozdz. </w:t>
      </w:r>
      <w:r w:rsidRPr="0083242C">
        <w:rPr>
          <w:rFonts w:ascii="Arial" w:hAnsi="Arial" w:cs="Arial"/>
          <w:color w:val="000000"/>
        </w:rPr>
        <w:t xml:space="preserve"> </w:t>
      </w:r>
      <w:r w:rsidR="007C314C">
        <w:rPr>
          <w:rFonts w:ascii="Arial" w:hAnsi="Arial" w:cs="Arial"/>
          <w:color w:val="000000"/>
        </w:rPr>
        <w:t>9</w:t>
      </w:r>
      <w:r w:rsidR="008912CA" w:rsidRPr="0083242C">
        <w:rPr>
          <w:rFonts w:ascii="Arial" w:hAnsi="Arial" w:cs="Arial"/>
          <w:color w:val="000000"/>
        </w:rPr>
        <w:t xml:space="preserve">  SWZ pkt</w:t>
      </w:r>
      <w:r w:rsidR="008912CA" w:rsidRPr="00621A87">
        <w:rPr>
          <w:rFonts w:ascii="Arial" w:hAnsi="Arial" w:cs="Arial"/>
        </w:rPr>
        <w:t>. 1) a</w:t>
      </w:r>
      <w:r w:rsidR="00621A87" w:rsidRPr="00621A87">
        <w:rPr>
          <w:rFonts w:ascii="Arial" w:hAnsi="Arial" w:cs="Arial"/>
        </w:rPr>
        <w:t>) -</w:t>
      </w:r>
      <w:r w:rsidR="008912CA" w:rsidRPr="00621A87">
        <w:rPr>
          <w:rFonts w:ascii="Arial" w:hAnsi="Arial" w:cs="Arial"/>
        </w:rPr>
        <w:t xml:space="preserve"> g, oraz 2) a</w:t>
      </w:r>
      <w:r w:rsidR="00621A87" w:rsidRPr="00621A87">
        <w:rPr>
          <w:rFonts w:ascii="Arial" w:hAnsi="Arial" w:cs="Arial"/>
        </w:rPr>
        <w:t>), b), d).</w:t>
      </w:r>
    </w:p>
    <w:p w14:paraId="4A7225FA" w14:textId="77777777" w:rsidR="000B601D" w:rsidRPr="0083242C" w:rsidRDefault="000B601D" w:rsidP="0006655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lastRenderedPageBreak/>
        <w:t>4. Wszelkie poprawki lub zmiany w tekście oferty muszą być parafowane własnoręcznie przez osobę podpisującą ofertę.</w:t>
      </w:r>
    </w:p>
    <w:p w14:paraId="1827D5AB" w14:textId="56CFE835" w:rsidR="000B601D" w:rsidRPr="0083242C" w:rsidRDefault="000B601D" w:rsidP="0006655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5. Wykonawcy ponoszą wszelkie koszty związane z przygotowaniem i złożeniem oferty</w:t>
      </w:r>
      <w:r w:rsidR="009F525F">
        <w:rPr>
          <w:rFonts w:ascii="Arial" w:hAnsi="Arial" w:cs="Arial"/>
          <w:color w:val="000000"/>
        </w:rPr>
        <w:t>.</w:t>
      </w:r>
    </w:p>
    <w:p w14:paraId="4B3CBF89" w14:textId="21DA5368" w:rsidR="000B601D" w:rsidRPr="0083242C" w:rsidRDefault="000B601D" w:rsidP="0006655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6. Ofertę należy złożyć </w:t>
      </w:r>
      <w:r w:rsidR="007E3F7C">
        <w:rPr>
          <w:rFonts w:ascii="Arial" w:hAnsi="Arial" w:cs="Arial"/>
          <w:color w:val="000000"/>
        </w:rPr>
        <w:t>zgodnie z instrukcją podaną na: https://platformazakupowa.pl/pn/lasy_borki</w:t>
      </w:r>
    </w:p>
    <w:p w14:paraId="78EB0259" w14:textId="77777777" w:rsidR="000B601D" w:rsidRPr="0083242C" w:rsidRDefault="000B601D" w:rsidP="0006655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8. Dokumenty sporządzone przez wykonawcę powinny być podpisane przez osobę uprawnioną. </w:t>
      </w:r>
    </w:p>
    <w:p w14:paraId="4C1BE204" w14:textId="07FD51E1" w:rsidR="00B77910" w:rsidRDefault="000B601D" w:rsidP="002F13C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  <w:spacing w:val="2"/>
        </w:rPr>
      </w:pPr>
      <w:r w:rsidRPr="0083242C">
        <w:rPr>
          <w:rFonts w:ascii="Arial" w:hAnsi="Arial" w:cs="Arial"/>
          <w:color w:val="000000"/>
          <w:spacing w:val="2"/>
        </w:rPr>
        <w:t>9. Dokumenty mogą być przedstawione w formie oryginału lub kopii poświadczonych „za zgodność z oryginałem” przez upełnomocnionego przedstawiciela wykonawcy</w:t>
      </w:r>
      <w:r w:rsidR="00CF0525">
        <w:rPr>
          <w:rFonts w:ascii="Arial" w:hAnsi="Arial" w:cs="Arial"/>
          <w:color w:val="000000"/>
          <w:spacing w:val="2"/>
        </w:rPr>
        <w:t>;</w:t>
      </w:r>
      <w:r w:rsidR="00B77910" w:rsidRPr="0083242C">
        <w:rPr>
          <w:rFonts w:ascii="Arial" w:hAnsi="Arial" w:cs="Arial"/>
          <w:color w:val="000000"/>
          <w:spacing w:val="2"/>
        </w:rPr>
        <w:t xml:space="preserve"> </w:t>
      </w:r>
      <w:r w:rsidR="00CF0525">
        <w:rPr>
          <w:rFonts w:ascii="Arial" w:hAnsi="Arial" w:cs="Arial"/>
          <w:color w:val="000000"/>
          <w:spacing w:val="2"/>
        </w:rPr>
        <w:t>ale</w:t>
      </w:r>
      <w:r w:rsidR="00B77910" w:rsidRPr="0083242C">
        <w:rPr>
          <w:rFonts w:ascii="Arial" w:hAnsi="Arial" w:cs="Arial"/>
          <w:color w:val="000000"/>
          <w:spacing w:val="2"/>
        </w:rPr>
        <w:t xml:space="preserve"> dokumenty wymienione w rozdz. </w:t>
      </w:r>
      <w:r w:rsidR="002F13C5" w:rsidRPr="00CF0525">
        <w:rPr>
          <w:rFonts w:ascii="Arial" w:hAnsi="Arial" w:cs="Arial"/>
          <w:spacing w:val="2"/>
        </w:rPr>
        <w:t>9</w:t>
      </w:r>
      <w:r w:rsidR="00B77910" w:rsidRPr="00CF0525">
        <w:rPr>
          <w:rFonts w:ascii="Arial" w:hAnsi="Arial" w:cs="Arial"/>
          <w:spacing w:val="2"/>
        </w:rPr>
        <w:t xml:space="preserve"> pkt 1) a, </w:t>
      </w:r>
      <w:r w:rsidR="00CF0525" w:rsidRPr="00CF0525">
        <w:rPr>
          <w:rFonts w:ascii="Arial" w:hAnsi="Arial" w:cs="Arial"/>
          <w:spacing w:val="2"/>
        </w:rPr>
        <w:t xml:space="preserve">e), </w:t>
      </w:r>
      <w:r w:rsidR="00B77910" w:rsidRPr="00CF0525">
        <w:rPr>
          <w:rFonts w:ascii="Arial" w:hAnsi="Arial" w:cs="Arial"/>
          <w:spacing w:val="2"/>
        </w:rPr>
        <w:t>f, g oraz 2)</w:t>
      </w:r>
      <w:r w:rsidR="002F13C5" w:rsidRPr="00CF0525">
        <w:rPr>
          <w:rFonts w:ascii="Arial" w:hAnsi="Arial" w:cs="Arial"/>
          <w:spacing w:val="2"/>
        </w:rPr>
        <w:t xml:space="preserve"> </w:t>
      </w:r>
      <w:r w:rsidR="00B77910" w:rsidRPr="00CF0525">
        <w:rPr>
          <w:rFonts w:ascii="Arial" w:hAnsi="Arial" w:cs="Arial"/>
          <w:spacing w:val="2"/>
        </w:rPr>
        <w:t>a</w:t>
      </w:r>
      <w:r w:rsidR="00CF0525" w:rsidRPr="00CF0525">
        <w:rPr>
          <w:rFonts w:ascii="Arial" w:hAnsi="Arial" w:cs="Arial"/>
          <w:spacing w:val="2"/>
        </w:rPr>
        <w:t>)</w:t>
      </w:r>
      <w:r w:rsidR="00B77910" w:rsidRPr="00CF0525">
        <w:rPr>
          <w:rFonts w:ascii="Arial" w:hAnsi="Arial" w:cs="Arial"/>
          <w:spacing w:val="2"/>
        </w:rPr>
        <w:t>,</w:t>
      </w:r>
      <w:r w:rsidR="00CF0525" w:rsidRPr="00CF0525">
        <w:rPr>
          <w:rFonts w:ascii="Arial" w:hAnsi="Arial" w:cs="Arial"/>
          <w:spacing w:val="2"/>
        </w:rPr>
        <w:t xml:space="preserve"> c) -</w:t>
      </w:r>
      <w:r w:rsidR="00B77910" w:rsidRPr="00CF0525">
        <w:rPr>
          <w:rFonts w:ascii="Arial" w:hAnsi="Arial" w:cs="Arial"/>
          <w:spacing w:val="2"/>
        </w:rPr>
        <w:t xml:space="preserve"> </w:t>
      </w:r>
      <w:r w:rsidR="00B77910" w:rsidRPr="0083242C">
        <w:rPr>
          <w:rFonts w:ascii="Arial" w:hAnsi="Arial" w:cs="Arial"/>
          <w:color w:val="000000"/>
          <w:spacing w:val="2"/>
        </w:rPr>
        <w:t xml:space="preserve"> tylko w formie oryginału.</w:t>
      </w:r>
    </w:p>
    <w:p w14:paraId="1C3AD239" w14:textId="44BD2E3B" w:rsidR="00E500D1" w:rsidRDefault="00E500D1" w:rsidP="002F13C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10. Wszystkie </w:t>
      </w:r>
      <w:r w:rsidR="00BB3868">
        <w:rPr>
          <w:rFonts w:ascii="Arial" w:hAnsi="Arial" w:cs="Arial"/>
          <w:color w:val="000000"/>
          <w:spacing w:val="2"/>
        </w:rPr>
        <w:t>strony oferty powinny być ponumerowane.</w:t>
      </w:r>
    </w:p>
    <w:p w14:paraId="27855495" w14:textId="044F3B94" w:rsidR="00E500D1" w:rsidRDefault="00E500D1" w:rsidP="002F13C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11. Wykonawca może </w:t>
      </w:r>
      <w:r w:rsidR="00BB3868">
        <w:rPr>
          <w:rFonts w:ascii="Arial" w:hAnsi="Arial" w:cs="Arial"/>
          <w:color w:val="000000"/>
          <w:spacing w:val="2"/>
        </w:rPr>
        <w:t>wprowadzić zmiany, poprawki, modyfikacje i uzupełnienia do złożonej oferty, przed terminem składania ofert.</w:t>
      </w:r>
    </w:p>
    <w:p w14:paraId="6C7C5F63" w14:textId="02A24F7A" w:rsidR="00220613" w:rsidRDefault="00220613" w:rsidP="002F13C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12. Wprowadzone zmiany </w:t>
      </w:r>
      <w:r w:rsidR="00BB3868">
        <w:rPr>
          <w:rFonts w:ascii="Arial" w:hAnsi="Arial" w:cs="Arial"/>
          <w:color w:val="000000"/>
          <w:spacing w:val="2"/>
        </w:rPr>
        <w:t>muszą być złożone</w:t>
      </w:r>
      <w:r w:rsidR="008563B2">
        <w:rPr>
          <w:rFonts w:ascii="Arial" w:hAnsi="Arial" w:cs="Arial"/>
          <w:color w:val="000000"/>
          <w:spacing w:val="2"/>
        </w:rPr>
        <w:t xml:space="preserve"> wg takich samych zasad, jak złożona oferta – patrz pkt 6.</w:t>
      </w:r>
    </w:p>
    <w:p w14:paraId="27CF9EB1" w14:textId="77777777" w:rsidR="008563B2" w:rsidRPr="0083242C" w:rsidRDefault="008563B2" w:rsidP="002F13C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  <w:spacing w:val="2"/>
        </w:rPr>
      </w:pPr>
    </w:p>
    <w:p w14:paraId="2AD0E409" w14:textId="0ADA3141" w:rsidR="000B601D" w:rsidRPr="0083242C" w:rsidRDefault="000B60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b/>
          <w:bCs/>
          <w:color w:val="000000"/>
        </w:rPr>
        <w:t>1</w:t>
      </w:r>
      <w:r w:rsidR="002F13C5">
        <w:rPr>
          <w:rFonts w:ascii="Arial" w:hAnsi="Arial" w:cs="Arial"/>
          <w:b/>
          <w:bCs/>
          <w:color w:val="000000"/>
        </w:rPr>
        <w:t>5</w:t>
      </w:r>
      <w:r w:rsidRPr="0083242C">
        <w:rPr>
          <w:rFonts w:ascii="Arial" w:hAnsi="Arial" w:cs="Arial"/>
          <w:b/>
          <w:bCs/>
          <w:color w:val="000000"/>
        </w:rPr>
        <w:t>. Miejsce oraz termin składania i otwarcia ofert</w:t>
      </w:r>
    </w:p>
    <w:p w14:paraId="272B5192" w14:textId="236E408B" w:rsidR="00F27995" w:rsidRPr="00C46E7F" w:rsidRDefault="00F27995" w:rsidP="00F27995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15.1 </w:t>
      </w:r>
      <w:r w:rsidRPr="00C46E7F">
        <w:rPr>
          <w:rFonts w:ascii="Arial" w:hAnsi="Arial" w:cs="Arial"/>
          <w:color w:val="000000"/>
        </w:rPr>
        <w:t>Ofertę należy złożyć za pośrednictwem platformy https://platformazakupowa.pl/pn/lasy_borki, do dnia</w:t>
      </w:r>
      <w:r>
        <w:rPr>
          <w:rFonts w:ascii="Arial" w:hAnsi="Arial" w:cs="Arial"/>
          <w:color w:val="000000"/>
        </w:rPr>
        <w:t xml:space="preserve">  </w:t>
      </w:r>
      <w:r w:rsidR="00DC25E7">
        <w:rPr>
          <w:rFonts w:ascii="Arial" w:hAnsi="Arial" w:cs="Arial"/>
          <w:color w:val="000000"/>
        </w:rPr>
        <w:t>11</w:t>
      </w:r>
      <w:r w:rsidRPr="00C46E7F">
        <w:rPr>
          <w:rFonts w:ascii="Arial" w:hAnsi="Arial" w:cs="Arial"/>
          <w:color w:val="000000"/>
        </w:rPr>
        <w:t>.0</w:t>
      </w:r>
      <w:r w:rsidR="00DC25E7">
        <w:rPr>
          <w:rFonts w:ascii="Arial" w:hAnsi="Arial" w:cs="Arial"/>
          <w:color w:val="000000"/>
        </w:rPr>
        <w:t>8</w:t>
      </w:r>
      <w:r w:rsidRPr="00C46E7F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2</w:t>
      </w:r>
      <w:r w:rsidRPr="00C46E7F">
        <w:rPr>
          <w:rFonts w:ascii="Arial" w:hAnsi="Arial" w:cs="Arial"/>
          <w:color w:val="000000"/>
        </w:rPr>
        <w:t xml:space="preserve"> r.,  godz. 09:00.</w:t>
      </w:r>
    </w:p>
    <w:p w14:paraId="43E51EF6" w14:textId="36BD1AA2" w:rsidR="00F27995" w:rsidRPr="00C46E7F" w:rsidRDefault="00F27995">
      <w:pPr>
        <w:pStyle w:val="Akapitzlist"/>
        <w:numPr>
          <w:ilvl w:val="1"/>
          <w:numId w:val="1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C46E7F">
        <w:rPr>
          <w:rFonts w:ascii="Arial" w:hAnsi="Arial" w:cs="Arial"/>
          <w:color w:val="000000"/>
        </w:rPr>
        <w:t xml:space="preserve">Otwarcie ofert nastąpi dnia  </w:t>
      </w:r>
      <w:r w:rsidR="00DC25E7">
        <w:rPr>
          <w:rFonts w:ascii="Arial" w:hAnsi="Arial" w:cs="Arial"/>
          <w:color w:val="000000"/>
        </w:rPr>
        <w:t>11</w:t>
      </w:r>
      <w:r w:rsidRPr="00C46E7F">
        <w:rPr>
          <w:rFonts w:ascii="Arial" w:hAnsi="Arial" w:cs="Arial"/>
          <w:color w:val="000000"/>
        </w:rPr>
        <w:t>.0</w:t>
      </w:r>
      <w:r w:rsidR="00DC25E7">
        <w:rPr>
          <w:rFonts w:ascii="Arial" w:hAnsi="Arial" w:cs="Arial"/>
          <w:color w:val="000000"/>
        </w:rPr>
        <w:t>8</w:t>
      </w:r>
      <w:r w:rsidRPr="00C46E7F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2</w:t>
      </w:r>
      <w:r w:rsidRPr="00C46E7F">
        <w:rPr>
          <w:rFonts w:ascii="Arial" w:hAnsi="Arial" w:cs="Arial"/>
          <w:color w:val="000000"/>
        </w:rPr>
        <w:t xml:space="preserve"> r. o godz. 09:15.</w:t>
      </w:r>
    </w:p>
    <w:p w14:paraId="47E1A3CD" w14:textId="77777777" w:rsidR="00F27995" w:rsidRPr="00C46E7F" w:rsidRDefault="00F27995" w:rsidP="00F27995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bookmarkStart w:id="3" w:name="_Toc56878493"/>
      <w:bookmarkStart w:id="4" w:name="_Toc136762103"/>
      <w:r w:rsidRPr="00C46E7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Pr="00C46E7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3</w:t>
      </w:r>
      <w:r w:rsidRPr="00C46E7F">
        <w:rPr>
          <w:rFonts w:ascii="Arial" w:hAnsi="Arial" w:cs="Arial"/>
          <w:color w:val="000000"/>
        </w:rPr>
        <w:tab/>
        <w:t xml:space="preserve">Otwarcie ofert dokonywane jest poprzez odszyfrowanie i otwarcie za pomocą </w:t>
      </w:r>
      <w:bookmarkEnd w:id="3"/>
      <w:bookmarkEnd w:id="4"/>
      <w:r w:rsidRPr="00C46E7F">
        <w:rPr>
          <w:rFonts w:ascii="Arial" w:hAnsi="Arial" w:cs="Arial"/>
          <w:color w:val="000000"/>
        </w:rPr>
        <w:t>https://platformazakupowa.pl/pn/lasy_borki.</w:t>
      </w:r>
    </w:p>
    <w:p w14:paraId="3655C08C" w14:textId="7A180ED1" w:rsidR="00F27995" w:rsidRPr="00C46E7F" w:rsidRDefault="00F27995" w:rsidP="00F27995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C46E7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Pr="00C46E7F">
        <w:rPr>
          <w:rFonts w:ascii="Arial" w:hAnsi="Arial" w:cs="Arial"/>
          <w:color w:val="000000"/>
        </w:rPr>
        <w:t xml:space="preserve">.4. </w:t>
      </w:r>
      <w:r w:rsidRPr="00C46E7F">
        <w:rPr>
          <w:rFonts w:ascii="Arial" w:hAnsi="Arial" w:cs="Arial"/>
          <w:color w:val="000000"/>
        </w:rPr>
        <w:tab/>
        <w:t>Przed otwarciem ofert, na stronie</w:t>
      </w:r>
      <w:r>
        <w:rPr>
          <w:rFonts w:ascii="Arial" w:hAnsi="Arial" w:cs="Arial"/>
          <w:color w:val="000000"/>
        </w:rPr>
        <w:t xml:space="preserve"> platformy zakupowej</w:t>
      </w:r>
      <w:r w:rsidRPr="00C46E7F">
        <w:rPr>
          <w:rFonts w:ascii="Arial" w:hAnsi="Arial" w:cs="Arial"/>
          <w:color w:val="000000"/>
        </w:rPr>
        <w:t xml:space="preserve"> </w:t>
      </w:r>
      <w:r w:rsidR="00E500D1">
        <w:rPr>
          <w:rFonts w:ascii="Arial" w:hAnsi="Arial" w:cs="Arial"/>
          <w:color w:val="000000"/>
        </w:rPr>
        <w:t>(patrz 15.3)</w:t>
      </w:r>
      <w:r w:rsidRPr="00C46E7F">
        <w:rPr>
          <w:rFonts w:ascii="Arial" w:hAnsi="Arial" w:cs="Arial"/>
          <w:color w:val="000000"/>
        </w:rPr>
        <w:t>Zamawiający poda kwotę, jaką zamierza przeznaczyć na sfinansowanie zamówienia oraz poszczególnych części (Pakietów).</w:t>
      </w:r>
    </w:p>
    <w:p w14:paraId="12C882DE" w14:textId="77777777" w:rsidR="00F27995" w:rsidRPr="00C46E7F" w:rsidRDefault="00F27995" w:rsidP="00F27995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C46E7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Pr="00C46E7F">
        <w:rPr>
          <w:rFonts w:ascii="Arial" w:hAnsi="Arial" w:cs="Arial"/>
          <w:color w:val="000000"/>
        </w:rPr>
        <w:t>.5.</w:t>
      </w:r>
      <w:r w:rsidRPr="00C46E7F">
        <w:rPr>
          <w:rFonts w:ascii="Arial" w:hAnsi="Arial" w:cs="Arial"/>
          <w:color w:val="000000"/>
        </w:rPr>
        <w:tab/>
        <w:t xml:space="preserve">Niezwłocznie po otwarciu ofert Zamawiający poda na stronie internetowej nazwy (firmy) i adresy wykonawców, którzy złożyli oferty w terminie, a także informacje dotyczące cen zawartych w ofertach. </w:t>
      </w:r>
    </w:p>
    <w:p w14:paraId="3151477B" w14:textId="77777777" w:rsidR="00F27995" w:rsidRPr="0083242C" w:rsidRDefault="00F27995" w:rsidP="00F27995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C46E7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Pr="00C46E7F">
        <w:rPr>
          <w:rFonts w:ascii="Arial" w:hAnsi="Arial" w:cs="Arial"/>
          <w:color w:val="000000"/>
        </w:rPr>
        <w:t xml:space="preserve">.6. </w:t>
      </w:r>
      <w:r w:rsidRPr="00C46E7F">
        <w:rPr>
          <w:rFonts w:ascii="Arial" w:hAnsi="Arial" w:cs="Arial"/>
          <w:color w:val="000000"/>
        </w:rPr>
        <w:tab/>
        <w:t>Jeśli ofertę złożono po terminie, Zamawiający niezwłocznie zawiadamia o tym wykonawcę.</w:t>
      </w:r>
      <w:r>
        <w:rPr>
          <w:rFonts w:ascii="Arial" w:hAnsi="Arial" w:cs="Arial"/>
          <w:b/>
          <w:bCs/>
          <w:color w:val="000000"/>
        </w:rPr>
        <w:t xml:space="preserve">     </w:t>
      </w:r>
    </w:p>
    <w:p w14:paraId="16300271" w14:textId="77777777" w:rsidR="00F27995" w:rsidRPr="0083242C" w:rsidRDefault="00F27995" w:rsidP="00F27995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242C">
        <w:rPr>
          <w:rFonts w:ascii="Arial" w:hAnsi="Arial" w:cs="Arial"/>
          <w:color w:val="000000"/>
        </w:rPr>
        <w:t xml:space="preserve"> Zamawiający poprawi w ofercie:</w:t>
      </w:r>
    </w:p>
    <w:p w14:paraId="4ADA6AD6" w14:textId="77777777" w:rsidR="00F27995" w:rsidRPr="0083242C" w:rsidRDefault="00F27995" w:rsidP="00F27995">
      <w:pPr>
        <w:autoSpaceDE w:val="0"/>
        <w:ind w:left="567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a) oczywiste omyłki pisarskie;</w:t>
      </w:r>
    </w:p>
    <w:p w14:paraId="38418004" w14:textId="77777777" w:rsidR="00F27995" w:rsidRPr="0083242C" w:rsidRDefault="00F27995" w:rsidP="00F27995">
      <w:pPr>
        <w:autoSpaceDE w:val="0"/>
        <w:ind w:left="567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b) oczywiste omyłki rachunkowe, z uwzgl</w:t>
      </w:r>
      <w:r w:rsidRPr="0083242C">
        <w:rPr>
          <w:rFonts w:ascii="Arial" w:eastAsia="TimesNewRoman" w:hAnsi="Arial" w:cs="Arial"/>
          <w:color w:val="000000"/>
        </w:rPr>
        <w:t>ę</w:t>
      </w:r>
      <w:r w:rsidRPr="0083242C">
        <w:rPr>
          <w:rFonts w:ascii="Arial" w:hAnsi="Arial" w:cs="Arial"/>
          <w:color w:val="000000"/>
        </w:rPr>
        <w:t>dnieniem konsekwencji rachunkowych dokonanych poprawek;</w:t>
      </w:r>
    </w:p>
    <w:p w14:paraId="43D8DEFD" w14:textId="77777777" w:rsidR="00F27995" w:rsidRPr="0083242C" w:rsidRDefault="00F27995" w:rsidP="00F27995">
      <w:pPr>
        <w:autoSpaceDE w:val="0"/>
        <w:ind w:left="567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c) inne omyłki polegaj</w:t>
      </w:r>
      <w:r w:rsidRPr="0083242C">
        <w:rPr>
          <w:rFonts w:ascii="Arial" w:eastAsia="TimesNewRoman" w:hAnsi="Arial" w:cs="Arial"/>
          <w:color w:val="000000"/>
        </w:rPr>
        <w:t>ą</w:t>
      </w:r>
      <w:r w:rsidRPr="0083242C">
        <w:rPr>
          <w:rFonts w:ascii="Arial" w:hAnsi="Arial" w:cs="Arial"/>
          <w:color w:val="000000"/>
        </w:rPr>
        <w:t>ce na niezgodno</w:t>
      </w:r>
      <w:r w:rsidRPr="0083242C">
        <w:rPr>
          <w:rFonts w:ascii="Arial" w:eastAsia="TimesNewRoman" w:hAnsi="Arial" w:cs="Arial"/>
          <w:color w:val="000000"/>
        </w:rPr>
        <w:t>ś</w:t>
      </w:r>
      <w:r w:rsidRPr="0083242C">
        <w:rPr>
          <w:rFonts w:ascii="Arial" w:hAnsi="Arial" w:cs="Arial"/>
          <w:color w:val="000000"/>
        </w:rPr>
        <w:t>ci oferty z SWZ, niepowoduj</w:t>
      </w:r>
      <w:r w:rsidRPr="0083242C">
        <w:rPr>
          <w:rFonts w:ascii="Arial" w:eastAsia="TimesNewRoman" w:hAnsi="Arial" w:cs="Arial"/>
          <w:color w:val="000000"/>
        </w:rPr>
        <w:t>ą</w:t>
      </w:r>
      <w:r w:rsidRPr="0083242C">
        <w:rPr>
          <w:rFonts w:ascii="Arial" w:hAnsi="Arial" w:cs="Arial"/>
          <w:color w:val="000000"/>
        </w:rPr>
        <w:t>ce istotnych zmian w tre</w:t>
      </w:r>
      <w:r w:rsidRPr="0083242C">
        <w:rPr>
          <w:rFonts w:ascii="Arial" w:eastAsia="TimesNewRoman" w:hAnsi="Arial" w:cs="Arial"/>
          <w:color w:val="000000"/>
        </w:rPr>
        <w:t>ś</w:t>
      </w:r>
      <w:r w:rsidRPr="0083242C">
        <w:rPr>
          <w:rFonts w:ascii="Arial" w:hAnsi="Arial" w:cs="Arial"/>
          <w:color w:val="000000"/>
        </w:rPr>
        <w:t>ci oferty</w:t>
      </w:r>
    </w:p>
    <w:p w14:paraId="71EF58F6" w14:textId="77777777" w:rsidR="00F27995" w:rsidRPr="0083242C" w:rsidRDefault="00F27995" w:rsidP="00F27995">
      <w:pPr>
        <w:autoSpaceDE w:val="0"/>
        <w:ind w:left="284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- niezwłocznie zawiadamiaj</w:t>
      </w:r>
      <w:r w:rsidRPr="0083242C">
        <w:rPr>
          <w:rFonts w:ascii="Arial" w:eastAsia="TimesNewRoman" w:hAnsi="Arial" w:cs="Arial"/>
          <w:color w:val="000000"/>
        </w:rPr>
        <w:t>ą</w:t>
      </w:r>
      <w:r w:rsidRPr="0083242C">
        <w:rPr>
          <w:rFonts w:ascii="Arial" w:hAnsi="Arial" w:cs="Arial"/>
          <w:color w:val="000000"/>
        </w:rPr>
        <w:t>c o tym wykonawc</w:t>
      </w:r>
      <w:r w:rsidRPr="0083242C">
        <w:rPr>
          <w:rFonts w:ascii="Arial" w:eastAsia="TimesNewRoman" w:hAnsi="Arial" w:cs="Arial"/>
          <w:color w:val="000000"/>
        </w:rPr>
        <w:t>ę</w:t>
      </w:r>
      <w:r w:rsidRPr="0083242C">
        <w:rPr>
          <w:rFonts w:ascii="Arial" w:hAnsi="Arial" w:cs="Arial"/>
          <w:color w:val="000000"/>
        </w:rPr>
        <w:t>, którego oferta została poprawiona.</w:t>
      </w:r>
    </w:p>
    <w:p w14:paraId="6FD05D28" w14:textId="77777777" w:rsidR="000B601D" w:rsidRPr="0083242C" w:rsidRDefault="000B601D">
      <w:pPr>
        <w:tabs>
          <w:tab w:val="left" w:pos="360"/>
        </w:tabs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92CB8F" w14:textId="72BF9B69" w:rsidR="000B601D" w:rsidRPr="0083242C" w:rsidRDefault="000B601D" w:rsidP="00B637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b/>
          <w:bCs/>
          <w:color w:val="000000"/>
        </w:rPr>
        <w:t>1</w:t>
      </w:r>
      <w:r w:rsidR="002F13C5">
        <w:rPr>
          <w:rFonts w:ascii="Arial" w:hAnsi="Arial" w:cs="Arial"/>
          <w:b/>
          <w:bCs/>
          <w:color w:val="000000"/>
        </w:rPr>
        <w:t>6</w:t>
      </w:r>
      <w:r w:rsidRPr="0083242C">
        <w:rPr>
          <w:rFonts w:ascii="Arial" w:hAnsi="Arial" w:cs="Arial"/>
          <w:b/>
          <w:bCs/>
          <w:color w:val="000000"/>
        </w:rPr>
        <w:t>. Opis sposobu obliczenia ceny</w:t>
      </w:r>
    </w:p>
    <w:p w14:paraId="4597E286" w14:textId="123710CB" w:rsidR="00363801" w:rsidRPr="0083242C" w:rsidRDefault="00363801">
      <w:pPr>
        <w:pStyle w:val="Tekstpodstawowywcity2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Za cenę oferty przyjmuje si</w:t>
      </w:r>
      <w:r w:rsidR="00002CEE" w:rsidRPr="0083242C">
        <w:rPr>
          <w:rFonts w:ascii="Arial" w:hAnsi="Arial" w:cs="Arial"/>
        </w:rPr>
        <w:t>ę łączną wartość oferty brutto</w:t>
      </w:r>
      <w:r w:rsidR="00002CEE" w:rsidRPr="0083242C">
        <w:rPr>
          <w:rFonts w:ascii="Arial" w:hAnsi="Arial" w:cs="Arial"/>
          <w:b/>
        </w:rPr>
        <w:t xml:space="preserve"> </w:t>
      </w:r>
      <w:r w:rsidR="00002CEE" w:rsidRPr="0083242C">
        <w:rPr>
          <w:rFonts w:ascii="Arial" w:hAnsi="Arial" w:cs="Arial"/>
        </w:rPr>
        <w:t xml:space="preserve">podaną w </w:t>
      </w:r>
      <w:r w:rsidR="009E3B8F">
        <w:rPr>
          <w:rFonts w:ascii="Arial" w:hAnsi="Arial" w:cs="Arial"/>
        </w:rPr>
        <w:t>f</w:t>
      </w:r>
      <w:r w:rsidR="00002CEE" w:rsidRPr="0083242C">
        <w:rPr>
          <w:rFonts w:ascii="Arial" w:hAnsi="Arial" w:cs="Arial"/>
        </w:rPr>
        <w:t>ormularzu</w:t>
      </w:r>
      <w:r w:rsidR="00196791" w:rsidRPr="0083242C">
        <w:rPr>
          <w:rFonts w:ascii="Arial" w:hAnsi="Arial" w:cs="Arial"/>
        </w:rPr>
        <w:t xml:space="preserve"> oferty</w:t>
      </w:r>
      <w:r w:rsidR="00AD4717" w:rsidRPr="0083242C">
        <w:rPr>
          <w:rFonts w:ascii="Arial" w:hAnsi="Arial" w:cs="Arial"/>
        </w:rPr>
        <w:t xml:space="preserve"> -</w:t>
      </w:r>
      <w:r w:rsidR="001703BD" w:rsidRPr="0083242C">
        <w:rPr>
          <w:rFonts w:ascii="Arial" w:hAnsi="Arial" w:cs="Arial"/>
        </w:rPr>
        <w:t xml:space="preserve"> załącznik </w:t>
      </w:r>
      <w:r w:rsidR="00AD4717" w:rsidRPr="0083242C">
        <w:rPr>
          <w:rFonts w:ascii="Arial" w:hAnsi="Arial" w:cs="Arial"/>
        </w:rPr>
        <w:t>nr 1</w:t>
      </w:r>
      <w:r w:rsidRPr="0083242C">
        <w:rPr>
          <w:rFonts w:ascii="Arial" w:hAnsi="Arial" w:cs="Arial"/>
        </w:rPr>
        <w:t xml:space="preserve"> do SWZ). </w:t>
      </w:r>
    </w:p>
    <w:p w14:paraId="6EDA03A5" w14:textId="78B8E061" w:rsidR="00363801" w:rsidRPr="0083242C" w:rsidRDefault="00363801">
      <w:pPr>
        <w:pStyle w:val="Tekstpodstawowywcity2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Podana cena oferty musi obejmować wszystkie koszty i składniki związane </w:t>
      </w:r>
      <w:r w:rsidR="002F13C5">
        <w:rPr>
          <w:rFonts w:ascii="Arial" w:hAnsi="Arial" w:cs="Arial"/>
        </w:rPr>
        <w:t xml:space="preserve">                   </w:t>
      </w:r>
      <w:r w:rsidRPr="0083242C">
        <w:rPr>
          <w:rFonts w:ascii="Arial" w:hAnsi="Arial" w:cs="Arial"/>
        </w:rPr>
        <w:t>z wykonaniem zamówienia, uwzględniająca cały zakres przedmiotu zamówienia</w:t>
      </w:r>
      <w:r w:rsidR="00002CEE" w:rsidRPr="0083242C">
        <w:rPr>
          <w:rFonts w:ascii="Arial" w:hAnsi="Arial" w:cs="Arial"/>
        </w:rPr>
        <w:t xml:space="preserve">: </w:t>
      </w:r>
      <w:r w:rsidR="008630DA" w:rsidRPr="0083242C">
        <w:rPr>
          <w:rFonts w:ascii="Arial" w:hAnsi="Arial" w:cs="Arial"/>
        </w:rPr>
        <w:t>przeprowadzenie lustracji terenowej</w:t>
      </w:r>
      <w:r w:rsidR="008630DA">
        <w:rPr>
          <w:rFonts w:ascii="Arial" w:hAnsi="Arial" w:cs="Arial"/>
        </w:rPr>
        <w:t xml:space="preserve">, </w:t>
      </w:r>
      <w:r w:rsidR="008630DA" w:rsidRPr="0083242C">
        <w:rPr>
          <w:rFonts w:ascii="Arial" w:hAnsi="Arial" w:cs="Arial"/>
        </w:rPr>
        <w:t>zakup</w:t>
      </w:r>
      <w:r w:rsidR="008630DA">
        <w:rPr>
          <w:rFonts w:ascii="Arial" w:hAnsi="Arial" w:cs="Arial"/>
        </w:rPr>
        <w:t xml:space="preserve">, </w:t>
      </w:r>
      <w:r w:rsidR="008630DA" w:rsidRPr="0083242C">
        <w:rPr>
          <w:rFonts w:ascii="Arial" w:hAnsi="Arial" w:cs="Arial"/>
        </w:rPr>
        <w:t xml:space="preserve">transport na drogi leśne oraz rozplantowanie i zagęszczenie </w:t>
      </w:r>
      <w:r w:rsidR="00DC25E7">
        <w:rPr>
          <w:rFonts w:ascii="Arial" w:hAnsi="Arial" w:cs="Arial"/>
        </w:rPr>
        <w:t>kruszywa</w:t>
      </w:r>
      <w:r w:rsidR="008630DA">
        <w:rPr>
          <w:rFonts w:ascii="Arial" w:hAnsi="Arial" w:cs="Arial"/>
        </w:rPr>
        <w:t xml:space="preserve">, </w:t>
      </w:r>
      <w:r w:rsidRPr="0083242C">
        <w:rPr>
          <w:rFonts w:ascii="Arial" w:hAnsi="Arial" w:cs="Arial"/>
        </w:rPr>
        <w:t>równanie dróg,</w:t>
      </w:r>
      <w:r w:rsidR="001703BD" w:rsidRPr="0083242C">
        <w:rPr>
          <w:rFonts w:ascii="Arial" w:hAnsi="Arial" w:cs="Arial"/>
        </w:rPr>
        <w:t xml:space="preserve"> zakup i </w:t>
      </w:r>
      <w:r w:rsidR="008630DA">
        <w:rPr>
          <w:rFonts w:ascii="Arial" w:hAnsi="Arial" w:cs="Arial"/>
        </w:rPr>
        <w:t>transport</w:t>
      </w:r>
      <w:r w:rsidR="001703BD" w:rsidRPr="0083242C">
        <w:rPr>
          <w:rFonts w:ascii="Arial" w:hAnsi="Arial" w:cs="Arial"/>
        </w:rPr>
        <w:t xml:space="preserve"> rur </w:t>
      </w:r>
      <w:r w:rsidR="002F13C5">
        <w:rPr>
          <w:rFonts w:ascii="Arial" w:hAnsi="Arial" w:cs="Arial"/>
        </w:rPr>
        <w:lastRenderedPageBreak/>
        <w:t>PEHD</w:t>
      </w:r>
      <w:r w:rsidR="008630DA">
        <w:rPr>
          <w:rFonts w:ascii="Arial" w:hAnsi="Arial" w:cs="Arial"/>
        </w:rPr>
        <w:t>,</w:t>
      </w:r>
      <w:r w:rsidR="001703BD" w:rsidRPr="0083242C">
        <w:rPr>
          <w:rFonts w:ascii="Arial" w:hAnsi="Arial" w:cs="Arial"/>
        </w:rPr>
        <w:t xml:space="preserve"> wykonanie </w:t>
      </w:r>
      <w:r w:rsidR="008630DA">
        <w:rPr>
          <w:rFonts w:ascii="Arial" w:hAnsi="Arial" w:cs="Arial"/>
        </w:rPr>
        <w:t>wymiany i czyszczenia</w:t>
      </w:r>
      <w:r w:rsidR="008630DA" w:rsidRPr="008630DA">
        <w:rPr>
          <w:rFonts w:ascii="Arial" w:hAnsi="Arial" w:cs="Arial"/>
        </w:rPr>
        <w:t xml:space="preserve"> </w:t>
      </w:r>
      <w:r w:rsidR="008630DA" w:rsidRPr="0083242C">
        <w:rPr>
          <w:rFonts w:ascii="Arial" w:hAnsi="Arial" w:cs="Arial"/>
        </w:rPr>
        <w:t>przepustów</w:t>
      </w:r>
      <w:r w:rsidR="001703BD" w:rsidRPr="0083242C">
        <w:rPr>
          <w:rFonts w:ascii="Arial" w:hAnsi="Arial" w:cs="Arial"/>
        </w:rPr>
        <w:t>,</w:t>
      </w:r>
      <w:r w:rsidR="008630DA">
        <w:rPr>
          <w:rFonts w:ascii="Arial" w:hAnsi="Arial" w:cs="Arial"/>
        </w:rPr>
        <w:t xml:space="preserve"> wyk</w:t>
      </w:r>
      <w:r w:rsidR="009E3B8F">
        <w:rPr>
          <w:rFonts w:ascii="Arial" w:hAnsi="Arial" w:cs="Arial"/>
        </w:rPr>
        <w:t>o</w:t>
      </w:r>
      <w:r w:rsidR="008630DA">
        <w:rPr>
          <w:rFonts w:ascii="Arial" w:hAnsi="Arial" w:cs="Arial"/>
        </w:rPr>
        <w:t>sz</w:t>
      </w:r>
      <w:r w:rsidR="009E3B8F">
        <w:rPr>
          <w:rFonts w:ascii="Arial" w:hAnsi="Arial" w:cs="Arial"/>
        </w:rPr>
        <w:t>e</w:t>
      </w:r>
      <w:r w:rsidR="008630DA">
        <w:rPr>
          <w:rFonts w:ascii="Arial" w:hAnsi="Arial" w:cs="Arial"/>
        </w:rPr>
        <w:t>ni</w:t>
      </w:r>
      <w:r w:rsidR="009E3B8F">
        <w:rPr>
          <w:rFonts w:ascii="Arial" w:hAnsi="Arial" w:cs="Arial"/>
        </w:rPr>
        <w:t>e</w:t>
      </w:r>
      <w:r w:rsidR="008630DA">
        <w:rPr>
          <w:rFonts w:ascii="Arial" w:hAnsi="Arial" w:cs="Arial"/>
        </w:rPr>
        <w:t xml:space="preserve"> po</w:t>
      </w:r>
      <w:r w:rsidR="009E3B8F">
        <w:rPr>
          <w:rFonts w:ascii="Arial" w:hAnsi="Arial" w:cs="Arial"/>
        </w:rPr>
        <w:t>boczy</w:t>
      </w:r>
      <w:r w:rsidR="00DC25E7">
        <w:rPr>
          <w:rFonts w:ascii="Arial" w:hAnsi="Arial" w:cs="Arial"/>
        </w:rPr>
        <w:t>, podcięcie gałęzi.</w:t>
      </w:r>
    </w:p>
    <w:p w14:paraId="3CCAD065" w14:textId="6784D702" w:rsidR="00363801" w:rsidRPr="0083242C" w:rsidRDefault="00363801">
      <w:pPr>
        <w:pStyle w:val="Tekstpodstawowywcity2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Wszelkie </w:t>
      </w:r>
      <w:r w:rsidR="008458F7" w:rsidRPr="0083242C">
        <w:rPr>
          <w:rFonts w:ascii="Arial" w:hAnsi="Arial" w:cs="Arial"/>
        </w:rPr>
        <w:t>rozliczenia finansowe pomiędzy Z</w:t>
      </w:r>
      <w:r w:rsidRPr="0083242C">
        <w:rPr>
          <w:rFonts w:ascii="Arial" w:hAnsi="Arial" w:cs="Arial"/>
        </w:rPr>
        <w:t>amawiającym a wykonawcą będą prowadzone wyłącznie w złotych polskich, w zaokrągleniu do dwóch miejsc po przecinku.</w:t>
      </w:r>
    </w:p>
    <w:p w14:paraId="4BA98B7B" w14:textId="18E824ED" w:rsidR="00B63761" w:rsidRPr="008630DA" w:rsidRDefault="00363801" w:rsidP="0006655D">
      <w:pPr>
        <w:tabs>
          <w:tab w:val="left" w:pos="3402"/>
        </w:tabs>
        <w:ind w:left="540" w:hanging="540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4)   Cena oferowana przez wykonawcę nie może naruszać przepisów ustawy z dnia 16 kwietnia 1993 r. o zwalczaniu nieuczciwej konkurencji </w:t>
      </w:r>
      <w:r w:rsidRPr="008630DA">
        <w:rPr>
          <w:rFonts w:ascii="Arial" w:hAnsi="Arial" w:cs="Arial"/>
        </w:rPr>
        <w:t>(</w:t>
      </w:r>
      <w:r w:rsidR="008630DA" w:rsidRPr="008630DA">
        <w:rPr>
          <w:rFonts w:ascii="Arial" w:hAnsi="Arial" w:cs="Arial"/>
        </w:rPr>
        <w:t>Dz.U. z 2020 r. poz. 1913</w:t>
      </w:r>
      <w:r w:rsidRPr="008630DA">
        <w:rPr>
          <w:rFonts w:ascii="Arial" w:hAnsi="Arial" w:cs="Arial"/>
        </w:rPr>
        <w:t>).</w:t>
      </w:r>
    </w:p>
    <w:p w14:paraId="4258D0E4" w14:textId="77777777" w:rsidR="000B601D" w:rsidRPr="0083242C" w:rsidRDefault="000B601D">
      <w:pPr>
        <w:tabs>
          <w:tab w:val="left" w:pos="3402"/>
        </w:tabs>
        <w:ind w:left="540" w:hanging="540"/>
        <w:rPr>
          <w:rFonts w:ascii="Arial" w:hAnsi="Arial" w:cs="Arial"/>
          <w:color w:val="000000"/>
        </w:rPr>
      </w:pPr>
    </w:p>
    <w:p w14:paraId="6452812F" w14:textId="45DCDC9B" w:rsidR="000B601D" w:rsidRPr="0083242C" w:rsidRDefault="00382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b/>
          <w:bCs/>
          <w:color w:val="000000"/>
        </w:rPr>
        <w:t>1</w:t>
      </w:r>
      <w:r w:rsidR="004E3312">
        <w:rPr>
          <w:rFonts w:ascii="Arial" w:hAnsi="Arial" w:cs="Arial"/>
          <w:b/>
          <w:bCs/>
          <w:color w:val="000000"/>
        </w:rPr>
        <w:t>7</w:t>
      </w:r>
      <w:r w:rsidRPr="0083242C">
        <w:rPr>
          <w:rFonts w:ascii="Arial" w:hAnsi="Arial" w:cs="Arial"/>
          <w:b/>
          <w:bCs/>
          <w:color w:val="000000"/>
        </w:rPr>
        <w:t>. Opis kryteriów</w:t>
      </w:r>
      <w:r w:rsidR="00AD4717" w:rsidRPr="0083242C">
        <w:rPr>
          <w:rFonts w:ascii="Arial" w:hAnsi="Arial" w:cs="Arial"/>
          <w:b/>
          <w:bCs/>
          <w:color w:val="000000"/>
        </w:rPr>
        <w:t>, którym</w:t>
      </w:r>
      <w:r w:rsidRPr="0083242C">
        <w:rPr>
          <w:rFonts w:ascii="Arial" w:hAnsi="Arial" w:cs="Arial"/>
          <w:b/>
          <w:bCs/>
          <w:color w:val="000000"/>
        </w:rPr>
        <w:t>i</w:t>
      </w:r>
      <w:r w:rsidR="00A04251" w:rsidRPr="0083242C">
        <w:rPr>
          <w:rFonts w:ascii="Arial" w:hAnsi="Arial" w:cs="Arial"/>
          <w:b/>
          <w:bCs/>
          <w:color w:val="000000"/>
        </w:rPr>
        <w:t xml:space="preserve"> Z</w:t>
      </w:r>
      <w:r w:rsidR="000B601D" w:rsidRPr="0083242C">
        <w:rPr>
          <w:rFonts w:ascii="Arial" w:hAnsi="Arial" w:cs="Arial"/>
          <w:b/>
          <w:bCs/>
          <w:color w:val="000000"/>
        </w:rPr>
        <w:t>amawiający będzie się kierował przy wyborze ofert</w:t>
      </w:r>
      <w:r w:rsidRPr="0083242C">
        <w:rPr>
          <w:rFonts w:ascii="Arial" w:hAnsi="Arial" w:cs="Arial"/>
          <w:b/>
          <w:bCs/>
          <w:color w:val="000000"/>
        </w:rPr>
        <w:t>y wraz z podaniem znaczenia tych kryteriów</w:t>
      </w:r>
      <w:r w:rsidR="000B601D" w:rsidRPr="0083242C">
        <w:rPr>
          <w:rFonts w:ascii="Arial" w:hAnsi="Arial" w:cs="Arial"/>
          <w:b/>
          <w:bCs/>
          <w:color w:val="000000"/>
        </w:rPr>
        <w:t xml:space="preserve"> oraz sposobu oceny ofert</w:t>
      </w:r>
    </w:p>
    <w:p w14:paraId="4C32D76B" w14:textId="736ABCF7" w:rsidR="00F06879" w:rsidRDefault="006C7A11" w:rsidP="006C7A11">
      <w:pPr>
        <w:pStyle w:val="Tekstpodstawowywcity2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83242C">
        <w:rPr>
          <w:rFonts w:ascii="Arial" w:hAnsi="Arial" w:cs="Arial"/>
          <w:b/>
        </w:rPr>
        <w:t>1</w:t>
      </w:r>
      <w:r w:rsidR="004E3312">
        <w:rPr>
          <w:rFonts w:ascii="Arial" w:hAnsi="Arial" w:cs="Arial"/>
          <w:b/>
        </w:rPr>
        <w:t>7</w:t>
      </w:r>
      <w:r w:rsidRPr="0083242C">
        <w:rPr>
          <w:rFonts w:ascii="Arial" w:hAnsi="Arial" w:cs="Arial"/>
          <w:b/>
        </w:rPr>
        <w:t>.1</w:t>
      </w:r>
      <w:r w:rsidRPr="0083242C">
        <w:rPr>
          <w:rFonts w:ascii="Arial" w:hAnsi="Arial" w:cs="Arial"/>
        </w:rPr>
        <w:t xml:space="preserve"> </w:t>
      </w:r>
      <w:r w:rsidR="0051747A" w:rsidRPr="0083242C">
        <w:rPr>
          <w:rFonts w:ascii="Arial" w:hAnsi="Arial" w:cs="Arial"/>
        </w:rPr>
        <w:t>Przy wyborze oferty</w:t>
      </w:r>
      <w:r w:rsidR="00A04251" w:rsidRPr="0083242C">
        <w:rPr>
          <w:rFonts w:ascii="Arial" w:hAnsi="Arial" w:cs="Arial"/>
        </w:rPr>
        <w:t xml:space="preserve"> Z</w:t>
      </w:r>
      <w:r w:rsidR="00F06879" w:rsidRPr="0083242C">
        <w:rPr>
          <w:rFonts w:ascii="Arial" w:hAnsi="Arial" w:cs="Arial"/>
        </w:rPr>
        <w:t>amawiający będzie się kier</w:t>
      </w:r>
      <w:r w:rsidR="00A04251" w:rsidRPr="0083242C">
        <w:rPr>
          <w:rFonts w:ascii="Arial" w:hAnsi="Arial" w:cs="Arial"/>
        </w:rPr>
        <w:t xml:space="preserve">ował </w:t>
      </w:r>
      <w:r w:rsidR="00382853" w:rsidRPr="0083242C">
        <w:rPr>
          <w:rFonts w:ascii="Arial" w:hAnsi="Arial" w:cs="Arial"/>
        </w:rPr>
        <w:t>następującymi kryteriami :</w:t>
      </w:r>
    </w:p>
    <w:p w14:paraId="60E04F08" w14:textId="77777777" w:rsidR="009E3B8F" w:rsidRPr="0083242C" w:rsidRDefault="009E3B8F" w:rsidP="006C7A11">
      <w:pPr>
        <w:pStyle w:val="Tekstpodstawowywcity2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035F463A" w14:textId="77777777" w:rsidR="00670F41" w:rsidRPr="0083242C" w:rsidRDefault="00382853" w:rsidP="004E3312">
      <w:pPr>
        <w:spacing w:after="120"/>
        <w:ind w:left="426" w:hanging="426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1) Cena brutto oferty – waga 60 % (max. liczba punktów : 60).</w:t>
      </w:r>
    </w:p>
    <w:p w14:paraId="525B37A3" w14:textId="23FDABB6" w:rsidR="008662FC" w:rsidRPr="0083242C" w:rsidRDefault="008662FC" w:rsidP="004E3312">
      <w:pPr>
        <w:spacing w:after="120"/>
        <w:ind w:left="426" w:hanging="426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2) Wykonanie Zamówienia w terminie krótszym, niż podano w SWZ – waga 20 %</w:t>
      </w:r>
      <w:r w:rsidR="004E3312">
        <w:rPr>
          <w:rFonts w:ascii="Arial" w:hAnsi="Arial" w:cs="Arial"/>
        </w:rPr>
        <w:t xml:space="preserve"> </w:t>
      </w:r>
      <w:r w:rsidRPr="0083242C">
        <w:rPr>
          <w:rFonts w:ascii="Arial" w:hAnsi="Arial" w:cs="Arial"/>
        </w:rPr>
        <w:t>(max. liczba punktów: 20).</w:t>
      </w:r>
    </w:p>
    <w:p w14:paraId="107254F0" w14:textId="55B12AB9" w:rsidR="008662FC" w:rsidRPr="0083242C" w:rsidRDefault="008662FC" w:rsidP="004E3312">
      <w:pPr>
        <w:spacing w:after="120"/>
        <w:ind w:left="426" w:hanging="426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3) Wydłużony termin płatności – waga 20 % (max. liczba punktów: 20).</w:t>
      </w:r>
    </w:p>
    <w:p w14:paraId="0D31442C" w14:textId="08C0F199" w:rsidR="006C7A11" w:rsidRPr="0083242C" w:rsidRDefault="006C7A11" w:rsidP="006C7A11">
      <w:pPr>
        <w:tabs>
          <w:tab w:val="num" w:pos="360"/>
        </w:tabs>
        <w:spacing w:after="120"/>
        <w:jc w:val="both"/>
        <w:rPr>
          <w:rFonts w:ascii="Arial" w:hAnsi="Arial" w:cs="Arial"/>
        </w:rPr>
      </w:pPr>
      <w:r w:rsidRPr="0083242C">
        <w:rPr>
          <w:rFonts w:ascii="Arial" w:hAnsi="Arial" w:cs="Arial"/>
          <w:b/>
        </w:rPr>
        <w:t>1</w:t>
      </w:r>
      <w:r w:rsidR="004E3312">
        <w:rPr>
          <w:rFonts w:ascii="Arial" w:hAnsi="Arial" w:cs="Arial"/>
          <w:b/>
        </w:rPr>
        <w:t>7</w:t>
      </w:r>
      <w:r w:rsidRPr="0083242C">
        <w:rPr>
          <w:rFonts w:ascii="Arial" w:hAnsi="Arial" w:cs="Arial"/>
          <w:b/>
        </w:rPr>
        <w:t>.2</w:t>
      </w:r>
      <w:r w:rsidRPr="0083242C">
        <w:rPr>
          <w:rFonts w:ascii="Arial" w:hAnsi="Arial" w:cs="Arial"/>
        </w:rPr>
        <w:t xml:space="preserve"> Sposób obliczania punktów dla poszczególnych kryteriów:</w:t>
      </w:r>
    </w:p>
    <w:p w14:paraId="3610FC50" w14:textId="5C33E979" w:rsidR="00FE6B58" w:rsidRPr="0083242C" w:rsidRDefault="00FE6B58" w:rsidP="004E3312">
      <w:pPr>
        <w:spacing w:after="120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1</w:t>
      </w:r>
      <w:r w:rsidR="004E3312">
        <w:rPr>
          <w:rFonts w:ascii="Arial" w:hAnsi="Arial" w:cs="Arial"/>
        </w:rPr>
        <w:t>)</w:t>
      </w:r>
      <w:r w:rsidR="00281E1A" w:rsidRPr="0083242C">
        <w:rPr>
          <w:rFonts w:ascii="Arial" w:hAnsi="Arial" w:cs="Arial"/>
        </w:rPr>
        <w:t xml:space="preserve"> </w:t>
      </w:r>
      <w:r w:rsidRPr="0083242C">
        <w:rPr>
          <w:rFonts w:ascii="Arial" w:hAnsi="Arial" w:cs="Arial"/>
        </w:rPr>
        <w:t>W ramach kryterium „cena” ocena ofert nastąpi z zastosowaniem wzoru :</w:t>
      </w:r>
    </w:p>
    <w:p w14:paraId="44AC68F9" w14:textId="77777777" w:rsidR="00FE6B58" w:rsidRPr="0083242C" w:rsidRDefault="00FE6B58" w:rsidP="004E3312">
      <w:pPr>
        <w:spacing w:after="12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                                               </w:t>
      </w:r>
      <w:proofErr w:type="spellStart"/>
      <w:r w:rsidRPr="0083242C">
        <w:rPr>
          <w:rFonts w:ascii="Arial" w:hAnsi="Arial" w:cs="Arial"/>
        </w:rPr>
        <w:t>Cn</w:t>
      </w:r>
      <w:proofErr w:type="spellEnd"/>
    </w:p>
    <w:p w14:paraId="2543DF1E" w14:textId="77777777" w:rsidR="00FE6B58" w:rsidRPr="0083242C" w:rsidRDefault="00FE6B58" w:rsidP="004E3312">
      <w:pPr>
        <w:spacing w:after="12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                               C = . . . . . . . . . . . . .  x  60</w:t>
      </w:r>
    </w:p>
    <w:p w14:paraId="37D34064" w14:textId="77777777" w:rsidR="00FE6B58" w:rsidRPr="0083242C" w:rsidRDefault="00FE6B58" w:rsidP="004E3312">
      <w:pPr>
        <w:spacing w:after="12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                                                Co </w:t>
      </w:r>
    </w:p>
    <w:p w14:paraId="3E5A0289" w14:textId="77777777" w:rsidR="00FE6B58" w:rsidRPr="0083242C" w:rsidRDefault="00FE6B58" w:rsidP="004E331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83242C">
        <w:rPr>
          <w:rFonts w:ascii="Arial" w:hAnsi="Arial" w:cs="Arial"/>
          <w:sz w:val="20"/>
          <w:szCs w:val="20"/>
        </w:rPr>
        <w:t>gdzie : C – liczba punktów w ramach kryterium „cena”</w:t>
      </w:r>
    </w:p>
    <w:p w14:paraId="1E20232E" w14:textId="77777777" w:rsidR="00FE6B58" w:rsidRPr="0083242C" w:rsidRDefault="00FE6B58" w:rsidP="004E331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83242C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Pr="0083242C">
        <w:rPr>
          <w:rFonts w:ascii="Arial" w:hAnsi="Arial" w:cs="Arial"/>
          <w:sz w:val="20"/>
          <w:szCs w:val="20"/>
        </w:rPr>
        <w:t>Cn</w:t>
      </w:r>
      <w:proofErr w:type="spellEnd"/>
      <w:r w:rsidRPr="0083242C">
        <w:rPr>
          <w:rFonts w:ascii="Arial" w:hAnsi="Arial" w:cs="Arial"/>
          <w:sz w:val="20"/>
          <w:szCs w:val="20"/>
        </w:rPr>
        <w:t>- najniższa cena spośród ofert ocenianych</w:t>
      </w:r>
    </w:p>
    <w:p w14:paraId="51F25448" w14:textId="77777777" w:rsidR="00FE6B58" w:rsidRPr="0083242C" w:rsidRDefault="00FE6B58" w:rsidP="004E3312">
      <w:pPr>
        <w:spacing w:after="12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  <w:sz w:val="20"/>
          <w:szCs w:val="20"/>
        </w:rPr>
        <w:t xml:space="preserve">           Co- cena oferty ocenianej</w:t>
      </w:r>
    </w:p>
    <w:p w14:paraId="58982D50" w14:textId="77777777" w:rsidR="00FE6B58" w:rsidRPr="0083242C" w:rsidRDefault="00FE6B58" w:rsidP="004E331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83242C">
        <w:rPr>
          <w:rFonts w:ascii="Arial" w:hAnsi="Arial" w:cs="Arial"/>
        </w:rPr>
        <w:t>Ocenie podlegać będzie cena brutto za wykonanie przedmiotu Zamówienia</w:t>
      </w:r>
      <w:r w:rsidR="00093DD6" w:rsidRPr="0083242C">
        <w:rPr>
          <w:rFonts w:ascii="Arial" w:hAnsi="Arial" w:cs="Arial"/>
        </w:rPr>
        <w:t xml:space="preserve"> podana w formularzu oferty.</w:t>
      </w:r>
      <w:r w:rsidRPr="0083242C">
        <w:rPr>
          <w:rFonts w:ascii="Arial" w:hAnsi="Arial" w:cs="Arial"/>
          <w:sz w:val="20"/>
          <w:szCs w:val="20"/>
        </w:rPr>
        <w:t xml:space="preserve"> </w:t>
      </w:r>
    </w:p>
    <w:p w14:paraId="610F4A20" w14:textId="443A3D6B" w:rsidR="00281E1A" w:rsidRPr="0083242C" w:rsidRDefault="00281E1A" w:rsidP="004E3312">
      <w:pPr>
        <w:spacing w:after="120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2</w:t>
      </w:r>
      <w:r w:rsidR="004E3312">
        <w:rPr>
          <w:rFonts w:ascii="Arial" w:hAnsi="Arial" w:cs="Arial"/>
        </w:rPr>
        <w:t>)</w:t>
      </w:r>
      <w:r w:rsidRPr="0083242C">
        <w:rPr>
          <w:rFonts w:ascii="Arial" w:hAnsi="Arial" w:cs="Arial"/>
        </w:rPr>
        <w:t xml:space="preserve"> Kryterium wykonania zamówienia w terminie krótszym :</w:t>
      </w:r>
    </w:p>
    <w:p w14:paraId="229B9554" w14:textId="29EB47FC" w:rsidR="00281E1A" w:rsidRPr="0083242C" w:rsidRDefault="00281E1A" w:rsidP="004E3312">
      <w:pPr>
        <w:spacing w:after="12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za każdy dzień skrócenia przyzna się 2 punkty; punktowane będzie maksymalnie 10     dni skrócenia. </w:t>
      </w:r>
    </w:p>
    <w:p w14:paraId="45BC79FA" w14:textId="5268119D" w:rsidR="00281E1A" w:rsidRPr="0083242C" w:rsidRDefault="00281E1A" w:rsidP="004E3312">
      <w:pPr>
        <w:spacing w:after="120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3</w:t>
      </w:r>
      <w:r w:rsidR="004E3312">
        <w:rPr>
          <w:rFonts w:ascii="Arial" w:hAnsi="Arial" w:cs="Arial"/>
        </w:rPr>
        <w:t>)</w:t>
      </w:r>
      <w:r w:rsidRPr="0083242C">
        <w:rPr>
          <w:rFonts w:ascii="Arial" w:hAnsi="Arial" w:cs="Arial"/>
        </w:rPr>
        <w:t xml:space="preserve"> Kryterium przedłużenia terminu płatności za wykonanie Zamówienia :</w:t>
      </w:r>
    </w:p>
    <w:p w14:paraId="6AA04A14" w14:textId="5E9AD325" w:rsidR="00281E1A" w:rsidRPr="0083242C" w:rsidRDefault="00516B97" w:rsidP="004E3312">
      <w:pPr>
        <w:spacing w:after="12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za deklarowany termin płatności</w:t>
      </w:r>
      <w:r w:rsidR="00281E1A" w:rsidRPr="0083242C">
        <w:rPr>
          <w:rFonts w:ascii="Arial" w:hAnsi="Arial" w:cs="Arial"/>
        </w:rPr>
        <w:t xml:space="preserve"> od 15 do 21 dni przyzna s</w:t>
      </w:r>
      <w:r w:rsidRPr="0083242C">
        <w:rPr>
          <w:rFonts w:ascii="Arial" w:hAnsi="Arial" w:cs="Arial"/>
        </w:rPr>
        <w:t xml:space="preserve">ię 10 punktów; </w:t>
      </w:r>
      <w:r w:rsidR="004E3312">
        <w:rPr>
          <w:rFonts w:ascii="Arial" w:hAnsi="Arial" w:cs="Arial"/>
        </w:rPr>
        <w:t xml:space="preserve">                      </w:t>
      </w:r>
      <w:r w:rsidRPr="0083242C">
        <w:rPr>
          <w:rFonts w:ascii="Arial" w:hAnsi="Arial" w:cs="Arial"/>
        </w:rPr>
        <w:t>za deklarowany termin płatności</w:t>
      </w:r>
      <w:r w:rsidR="00281E1A" w:rsidRPr="0083242C">
        <w:rPr>
          <w:rFonts w:ascii="Arial" w:hAnsi="Arial" w:cs="Arial"/>
        </w:rPr>
        <w:t xml:space="preserve"> 22 </w:t>
      </w:r>
      <w:r w:rsidRPr="0083242C">
        <w:rPr>
          <w:rFonts w:ascii="Arial" w:hAnsi="Arial" w:cs="Arial"/>
        </w:rPr>
        <w:t>dni lub więcej  przyzna się 20 punktów.</w:t>
      </w:r>
    </w:p>
    <w:p w14:paraId="2246CE70" w14:textId="1065CFAB" w:rsidR="00516B97" w:rsidRPr="0083242C" w:rsidRDefault="00516B97" w:rsidP="004E3312">
      <w:pPr>
        <w:spacing w:after="12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Zamawiający przyjmuje </w:t>
      </w:r>
      <w:r w:rsidR="009E3B8F">
        <w:rPr>
          <w:rFonts w:ascii="Arial" w:hAnsi="Arial" w:cs="Arial"/>
        </w:rPr>
        <w:t xml:space="preserve">za wyjściowy </w:t>
      </w:r>
      <w:r w:rsidRPr="0083242C">
        <w:rPr>
          <w:rFonts w:ascii="Arial" w:hAnsi="Arial" w:cs="Arial"/>
        </w:rPr>
        <w:t>14 dniowy termin</w:t>
      </w:r>
      <w:r w:rsidR="001E25FD" w:rsidRPr="0083242C">
        <w:rPr>
          <w:rFonts w:ascii="Arial" w:hAnsi="Arial" w:cs="Arial"/>
        </w:rPr>
        <w:t xml:space="preserve"> płatności.</w:t>
      </w:r>
    </w:p>
    <w:p w14:paraId="3A9C1BDD" w14:textId="4756AB24" w:rsidR="00C31D32" w:rsidRPr="0083242C" w:rsidRDefault="00281E1A" w:rsidP="004E3312">
      <w:pPr>
        <w:spacing w:after="120"/>
        <w:ind w:left="284"/>
        <w:jc w:val="both"/>
        <w:rPr>
          <w:rFonts w:ascii="Arial" w:hAnsi="Arial" w:cs="Arial"/>
          <w:b/>
        </w:rPr>
      </w:pPr>
      <w:r w:rsidRPr="0083242C">
        <w:rPr>
          <w:rFonts w:ascii="Arial" w:hAnsi="Arial" w:cs="Arial"/>
          <w:b/>
        </w:rPr>
        <w:t>Zamawiający obliczy</w:t>
      </w:r>
      <w:r w:rsidR="00C31D32" w:rsidRPr="0083242C">
        <w:rPr>
          <w:rFonts w:ascii="Arial" w:hAnsi="Arial" w:cs="Arial"/>
          <w:b/>
        </w:rPr>
        <w:t xml:space="preserve"> punkty liczbowo z dokładnością do  dwóch miejsc po</w:t>
      </w:r>
      <w:r w:rsidR="004E3312">
        <w:rPr>
          <w:rFonts w:ascii="Arial" w:hAnsi="Arial" w:cs="Arial"/>
          <w:b/>
        </w:rPr>
        <w:t xml:space="preserve"> </w:t>
      </w:r>
      <w:r w:rsidR="00C31D32" w:rsidRPr="0083242C">
        <w:rPr>
          <w:rFonts w:ascii="Arial" w:hAnsi="Arial" w:cs="Arial"/>
          <w:b/>
        </w:rPr>
        <w:t>przecinku, zaokrąglając zgodnie z zasadami matematycznymi.</w:t>
      </w:r>
    </w:p>
    <w:p w14:paraId="3853F9F1" w14:textId="211D8C9C" w:rsidR="00C31D32" w:rsidRPr="0083242C" w:rsidRDefault="00C31D32" w:rsidP="004E3312">
      <w:pPr>
        <w:spacing w:after="120"/>
        <w:ind w:left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Punkty z pozycji 1, 2, 3 będą zsumowane. Zamawiający wybierze ofertę </w:t>
      </w:r>
      <w:r w:rsidR="004E3312">
        <w:rPr>
          <w:rFonts w:ascii="Arial" w:hAnsi="Arial" w:cs="Arial"/>
        </w:rPr>
        <w:t xml:space="preserve">                         </w:t>
      </w:r>
      <w:r w:rsidRPr="0083242C">
        <w:rPr>
          <w:rFonts w:ascii="Arial" w:hAnsi="Arial" w:cs="Arial"/>
        </w:rPr>
        <w:t>z najwyższą</w:t>
      </w:r>
      <w:r w:rsidR="004E3312">
        <w:rPr>
          <w:rFonts w:ascii="Arial" w:hAnsi="Arial" w:cs="Arial"/>
        </w:rPr>
        <w:t xml:space="preserve"> </w:t>
      </w:r>
      <w:r w:rsidRPr="0083242C">
        <w:rPr>
          <w:rFonts w:ascii="Arial" w:hAnsi="Arial" w:cs="Arial"/>
        </w:rPr>
        <w:t>liczbą punktów.</w:t>
      </w:r>
    </w:p>
    <w:p w14:paraId="08A86EDE" w14:textId="1255A0C2" w:rsidR="002C3852" w:rsidRPr="0083242C" w:rsidRDefault="0065145F" w:rsidP="0065145F">
      <w:pPr>
        <w:tabs>
          <w:tab w:val="num" w:pos="360"/>
        </w:tabs>
        <w:spacing w:after="120" w:line="276" w:lineRule="auto"/>
        <w:jc w:val="both"/>
        <w:rPr>
          <w:rFonts w:ascii="Arial" w:hAnsi="Arial" w:cs="Arial"/>
        </w:rPr>
      </w:pPr>
      <w:r w:rsidRPr="0083242C">
        <w:rPr>
          <w:rFonts w:ascii="Arial" w:hAnsi="Arial" w:cs="Arial"/>
          <w:b/>
        </w:rPr>
        <w:t>1</w:t>
      </w:r>
      <w:r w:rsidR="004E3312">
        <w:rPr>
          <w:rFonts w:ascii="Arial" w:hAnsi="Arial" w:cs="Arial"/>
          <w:b/>
        </w:rPr>
        <w:t>7</w:t>
      </w:r>
      <w:r w:rsidRPr="0083242C">
        <w:rPr>
          <w:rFonts w:ascii="Arial" w:hAnsi="Arial" w:cs="Arial"/>
          <w:b/>
        </w:rPr>
        <w:t xml:space="preserve">.3 </w:t>
      </w:r>
      <w:r w:rsidRPr="0083242C">
        <w:rPr>
          <w:rFonts w:ascii="Arial" w:hAnsi="Arial" w:cs="Arial"/>
        </w:rPr>
        <w:t xml:space="preserve">Jeżeli nie można wybrać najkorzystniejszej oferty z uwagi na to, że dwie lub więcej ofert przedstawia taki sam bilans ceny i innych kryteriów oceny ofert, </w:t>
      </w:r>
    </w:p>
    <w:p w14:paraId="40B1E5BC" w14:textId="77777777" w:rsidR="00F06879" w:rsidRPr="0083242C" w:rsidRDefault="0065145F" w:rsidP="0065145F">
      <w:pPr>
        <w:tabs>
          <w:tab w:val="num" w:pos="360"/>
        </w:tabs>
        <w:spacing w:after="120" w:line="276" w:lineRule="auto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Zamawiający spośród tych ofert wybiera ofertę z najniższą ceną, a jeżeli zostały złożone oferty o takiej samej cenie, </w:t>
      </w:r>
      <w:r w:rsidR="00A04251" w:rsidRPr="0083242C">
        <w:rPr>
          <w:rFonts w:ascii="Arial" w:hAnsi="Arial" w:cs="Arial"/>
        </w:rPr>
        <w:t xml:space="preserve"> Z</w:t>
      </w:r>
      <w:r w:rsidR="00F06879" w:rsidRPr="0083242C">
        <w:rPr>
          <w:rFonts w:ascii="Arial" w:hAnsi="Arial" w:cs="Arial"/>
        </w:rPr>
        <w:t>amawiający wezwie wykonawców, którzy złożyli te oferty, do złożenia ofert dodatkowych.</w:t>
      </w:r>
      <w:r w:rsidRPr="0083242C">
        <w:rPr>
          <w:rFonts w:ascii="Arial" w:hAnsi="Arial" w:cs="Arial"/>
        </w:rPr>
        <w:t xml:space="preserve"> Termin ustala Zamawiający.</w:t>
      </w:r>
    </w:p>
    <w:p w14:paraId="03C721C9" w14:textId="73DBE1CA" w:rsidR="00F06879" w:rsidRPr="0083242C" w:rsidRDefault="00F06879" w:rsidP="0065145F">
      <w:pPr>
        <w:tabs>
          <w:tab w:val="num" w:pos="720"/>
        </w:tabs>
        <w:spacing w:after="120" w:line="276" w:lineRule="auto"/>
        <w:jc w:val="both"/>
        <w:rPr>
          <w:rFonts w:ascii="Arial" w:hAnsi="Arial" w:cs="Arial"/>
          <w:b/>
        </w:rPr>
      </w:pPr>
      <w:r w:rsidRPr="0083242C">
        <w:rPr>
          <w:rFonts w:ascii="Arial" w:hAnsi="Arial" w:cs="Arial"/>
        </w:rPr>
        <w:lastRenderedPageBreak/>
        <w:t>Wykonawcy, składając oferty dodatkowe, nie mogą zaoferować cen wyższych</w:t>
      </w:r>
      <w:r w:rsidR="00A04251" w:rsidRPr="0083242C">
        <w:rPr>
          <w:rFonts w:ascii="Arial" w:hAnsi="Arial" w:cs="Arial"/>
        </w:rPr>
        <w:t>,</w:t>
      </w:r>
      <w:r w:rsidRPr="0083242C">
        <w:rPr>
          <w:rFonts w:ascii="Arial" w:hAnsi="Arial" w:cs="Arial"/>
        </w:rPr>
        <w:t xml:space="preserve"> niż </w:t>
      </w:r>
      <w:r w:rsidR="004E3312">
        <w:rPr>
          <w:rFonts w:ascii="Arial" w:hAnsi="Arial" w:cs="Arial"/>
        </w:rPr>
        <w:t xml:space="preserve">             </w:t>
      </w:r>
      <w:r w:rsidRPr="0083242C">
        <w:rPr>
          <w:rFonts w:ascii="Arial" w:hAnsi="Arial" w:cs="Arial"/>
        </w:rPr>
        <w:t>w złożonych wcześniej ofertach.</w:t>
      </w:r>
    </w:p>
    <w:p w14:paraId="0967D040" w14:textId="276CC508" w:rsidR="000B601D" w:rsidRPr="0083242C" w:rsidRDefault="000B60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3242C">
        <w:rPr>
          <w:rFonts w:ascii="Arial" w:hAnsi="Arial" w:cs="Arial"/>
          <w:b/>
          <w:bCs/>
          <w:color w:val="000000"/>
        </w:rPr>
        <w:t>1</w:t>
      </w:r>
      <w:r w:rsidR="004E3312">
        <w:rPr>
          <w:rFonts w:ascii="Arial" w:hAnsi="Arial" w:cs="Arial"/>
          <w:b/>
          <w:bCs/>
          <w:color w:val="000000"/>
        </w:rPr>
        <w:t>8</w:t>
      </w:r>
      <w:r w:rsidRPr="0083242C">
        <w:rPr>
          <w:rFonts w:ascii="Arial" w:hAnsi="Arial" w:cs="Arial"/>
          <w:b/>
          <w:bCs/>
          <w:color w:val="000000"/>
        </w:rPr>
        <w:t>. Informacja o formalnościach, jakie powinny zostać dopełnione po wyborze oferty w celu zawarcia umowy w sprawie zamówienia publicznego.</w:t>
      </w:r>
      <w:r w:rsidRPr="0083242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EACCB83" w14:textId="77777777" w:rsidR="000B601D" w:rsidRPr="0083242C" w:rsidRDefault="000B601D" w:rsidP="004E3312">
      <w:pPr>
        <w:pStyle w:val="Default"/>
        <w:ind w:left="284" w:hanging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1. </w:t>
      </w:r>
      <w:r w:rsidR="00994D4B" w:rsidRPr="0083242C">
        <w:rPr>
          <w:rFonts w:ascii="Arial" w:hAnsi="Arial" w:cs="Arial"/>
        </w:rPr>
        <w:t>Zamawiający udzieli zamówienia w</w:t>
      </w:r>
      <w:r w:rsidRPr="0083242C">
        <w:rPr>
          <w:rFonts w:ascii="Arial" w:hAnsi="Arial" w:cs="Arial"/>
        </w:rPr>
        <w:t xml:space="preserve">ykonawcy, którego oferta została wybrana jako najkorzystniejsza. </w:t>
      </w:r>
    </w:p>
    <w:p w14:paraId="76085D7E" w14:textId="3DDF7B31" w:rsidR="000B601D" w:rsidRPr="0083242C" w:rsidRDefault="000B601D" w:rsidP="004E3312">
      <w:pPr>
        <w:pStyle w:val="Default"/>
        <w:ind w:left="284" w:hanging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2. Zamawiający unieważni postępowanie, jeżeli zajdzie przesłanka wskazana w art. </w:t>
      </w:r>
      <w:r w:rsidR="00F44C1F">
        <w:rPr>
          <w:rFonts w:ascii="Arial" w:hAnsi="Arial" w:cs="Arial"/>
        </w:rPr>
        <w:t>255</w:t>
      </w:r>
      <w:r w:rsidRPr="0083242C">
        <w:rPr>
          <w:rFonts w:ascii="Arial" w:hAnsi="Arial" w:cs="Arial"/>
        </w:rPr>
        <w:t xml:space="preserve"> ustawy</w:t>
      </w:r>
      <w:r w:rsidR="008458F7" w:rsidRPr="0083242C">
        <w:rPr>
          <w:rFonts w:ascii="Arial" w:hAnsi="Arial" w:cs="Arial"/>
        </w:rPr>
        <w:t xml:space="preserve"> </w:t>
      </w:r>
      <w:proofErr w:type="spellStart"/>
      <w:r w:rsidR="008458F7" w:rsidRPr="0083242C">
        <w:rPr>
          <w:rFonts w:ascii="Arial" w:hAnsi="Arial" w:cs="Arial"/>
        </w:rPr>
        <w:t>Pzp</w:t>
      </w:r>
      <w:proofErr w:type="spellEnd"/>
      <w:r w:rsidRPr="0083242C">
        <w:rPr>
          <w:rFonts w:ascii="Arial" w:hAnsi="Arial" w:cs="Arial"/>
        </w:rPr>
        <w:t xml:space="preserve">.  </w:t>
      </w:r>
    </w:p>
    <w:p w14:paraId="39F7A32F" w14:textId="0D364310" w:rsidR="000B601D" w:rsidRPr="0083242C" w:rsidRDefault="001E25FD" w:rsidP="004E3312">
      <w:pPr>
        <w:pStyle w:val="Default"/>
        <w:ind w:left="284" w:hanging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3.</w:t>
      </w:r>
      <w:r w:rsidR="00CB5F11">
        <w:rPr>
          <w:rFonts w:ascii="Arial" w:hAnsi="Arial" w:cs="Arial"/>
        </w:rPr>
        <w:t xml:space="preserve"> </w:t>
      </w:r>
      <w:r w:rsidR="00994D4B" w:rsidRPr="0083242C">
        <w:rPr>
          <w:rFonts w:ascii="Arial" w:hAnsi="Arial" w:cs="Arial"/>
        </w:rPr>
        <w:t xml:space="preserve">Zamawiający </w:t>
      </w:r>
      <w:r w:rsidRPr="0083242C">
        <w:rPr>
          <w:rFonts w:ascii="Arial" w:hAnsi="Arial" w:cs="Arial"/>
        </w:rPr>
        <w:t xml:space="preserve">niezwłocznie </w:t>
      </w:r>
      <w:r w:rsidR="00F102C0">
        <w:rPr>
          <w:rFonts w:ascii="Arial" w:hAnsi="Arial" w:cs="Arial"/>
        </w:rPr>
        <w:t>opublikuje na stronie prowadzonego postępowania</w:t>
      </w:r>
      <w:r w:rsidR="004E3312">
        <w:rPr>
          <w:rFonts w:ascii="Arial" w:hAnsi="Arial" w:cs="Arial"/>
        </w:rPr>
        <w:t xml:space="preserve"> </w:t>
      </w:r>
      <w:r w:rsidR="00F102C0">
        <w:rPr>
          <w:rFonts w:ascii="Arial" w:hAnsi="Arial" w:cs="Arial"/>
        </w:rPr>
        <w:t xml:space="preserve">informacje </w:t>
      </w:r>
      <w:r w:rsidR="000B601D" w:rsidRPr="0083242C">
        <w:rPr>
          <w:rFonts w:ascii="Arial" w:hAnsi="Arial" w:cs="Arial"/>
        </w:rPr>
        <w:t>o dokonanym wyborze</w:t>
      </w:r>
      <w:r w:rsidRPr="0083242C">
        <w:rPr>
          <w:rFonts w:ascii="Arial" w:hAnsi="Arial" w:cs="Arial"/>
        </w:rPr>
        <w:t xml:space="preserve"> najkorzystniejszej oferty</w:t>
      </w:r>
      <w:r w:rsidR="000B601D" w:rsidRPr="0083242C">
        <w:rPr>
          <w:rFonts w:ascii="Arial" w:hAnsi="Arial" w:cs="Arial"/>
        </w:rPr>
        <w:t xml:space="preserve">, ofertach odrzuconych </w:t>
      </w:r>
      <w:r w:rsidR="004E3312">
        <w:rPr>
          <w:rFonts w:ascii="Arial" w:hAnsi="Arial" w:cs="Arial"/>
        </w:rPr>
        <w:t xml:space="preserve">                          </w:t>
      </w:r>
      <w:r w:rsidR="000B601D" w:rsidRPr="0083242C">
        <w:rPr>
          <w:rFonts w:ascii="Arial" w:hAnsi="Arial" w:cs="Arial"/>
        </w:rPr>
        <w:t xml:space="preserve">i </w:t>
      </w:r>
      <w:r w:rsidR="00994D4B" w:rsidRPr="0083242C">
        <w:rPr>
          <w:rFonts w:ascii="Arial" w:hAnsi="Arial" w:cs="Arial"/>
        </w:rPr>
        <w:t>w</w:t>
      </w:r>
      <w:r w:rsidR="000B601D" w:rsidRPr="0083242C">
        <w:rPr>
          <w:rFonts w:ascii="Arial" w:hAnsi="Arial" w:cs="Arial"/>
        </w:rPr>
        <w:t>ykonawcach wykluczonych z postępowania</w:t>
      </w:r>
      <w:r w:rsidRPr="0083242C">
        <w:rPr>
          <w:rFonts w:ascii="Arial" w:hAnsi="Arial" w:cs="Arial"/>
        </w:rPr>
        <w:t xml:space="preserve"> oraz o ewentualnym unieważnieniu postępowania. </w:t>
      </w:r>
      <w:r w:rsidR="000B601D" w:rsidRPr="0083242C">
        <w:rPr>
          <w:rFonts w:ascii="Arial" w:hAnsi="Arial" w:cs="Arial"/>
        </w:rPr>
        <w:t xml:space="preserve"> </w:t>
      </w:r>
    </w:p>
    <w:p w14:paraId="6C3C1804" w14:textId="119B0203" w:rsidR="000B601D" w:rsidRPr="0083242C" w:rsidRDefault="000B601D" w:rsidP="004E3312">
      <w:pPr>
        <w:pStyle w:val="Default"/>
        <w:ind w:left="284" w:hanging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4. Jeżeli w postępowaniu zostanie złożona więcej niż jedna oferta, umowa w sprawie zamówienia publicznego zostanie zawarta po upływie 5 dni od dnia przesłania zawiadomienia o wyborze najkorzystniejszej oferty</w:t>
      </w:r>
      <w:r w:rsidRPr="004E3312">
        <w:rPr>
          <w:rFonts w:ascii="Arial" w:hAnsi="Arial" w:cs="Arial"/>
          <w:color w:val="FF0000"/>
        </w:rPr>
        <w:t xml:space="preserve"> </w:t>
      </w:r>
      <w:r w:rsidRPr="00095BB1">
        <w:rPr>
          <w:rFonts w:ascii="Arial" w:hAnsi="Arial" w:cs="Arial"/>
          <w:color w:val="auto"/>
        </w:rPr>
        <w:t>drogą elektroniczną</w:t>
      </w:r>
      <w:r w:rsidR="00095BB1" w:rsidRPr="00095BB1">
        <w:rPr>
          <w:rFonts w:ascii="Arial" w:hAnsi="Arial" w:cs="Arial"/>
          <w:color w:val="auto"/>
        </w:rPr>
        <w:t>,</w:t>
      </w:r>
      <w:r w:rsidRPr="00095BB1">
        <w:rPr>
          <w:rFonts w:ascii="Arial" w:hAnsi="Arial" w:cs="Arial"/>
          <w:color w:val="auto"/>
        </w:rPr>
        <w:t xml:space="preserve"> albo 10 dni od dnia przesłania zawiadomienia w inny sposób.</w:t>
      </w:r>
    </w:p>
    <w:p w14:paraId="58723867" w14:textId="77777777" w:rsidR="000B601D" w:rsidRPr="0083242C" w:rsidRDefault="000B601D" w:rsidP="004E3312">
      <w:pPr>
        <w:pStyle w:val="Default"/>
        <w:ind w:left="284" w:hanging="284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5. Umowa w sprawie zamówienia publicznego może zostać zawarta przed upływem terminów</w:t>
      </w:r>
      <w:r w:rsidR="00994D4B" w:rsidRPr="0083242C">
        <w:rPr>
          <w:rFonts w:ascii="Arial" w:hAnsi="Arial" w:cs="Arial"/>
        </w:rPr>
        <w:t>,</w:t>
      </w:r>
      <w:r w:rsidRPr="0083242C">
        <w:rPr>
          <w:rFonts w:ascii="Arial" w:hAnsi="Arial" w:cs="Arial"/>
        </w:rPr>
        <w:t xml:space="preserve"> o któr</w:t>
      </w:r>
      <w:r w:rsidR="00317DC9" w:rsidRPr="0083242C">
        <w:rPr>
          <w:rFonts w:ascii="Arial" w:hAnsi="Arial" w:cs="Arial"/>
        </w:rPr>
        <w:t>ych mowa powyżej, jeżeli</w:t>
      </w:r>
      <w:r w:rsidRPr="0083242C">
        <w:rPr>
          <w:rFonts w:ascii="Arial" w:hAnsi="Arial" w:cs="Arial"/>
        </w:rPr>
        <w:t xml:space="preserve"> w postępowaniu złożono tylko jedną ofertę.</w:t>
      </w:r>
    </w:p>
    <w:p w14:paraId="30EAB770" w14:textId="5DEF19B2" w:rsidR="000B601D" w:rsidRPr="0083242C" w:rsidRDefault="000B601D" w:rsidP="004E3312">
      <w:pPr>
        <w:pStyle w:val="Tekstpodstawowywcity31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 xml:space="preserve">6. Jeżeli Wykonawca, którego oferta została wybrana, uchyla się od zawarcia umowy w sprawie zamówienia publicznego, Zamawiający </w:t>
      </w:r>
      <w:r w:rsidR="00095BB1">
        <w:rPr>
          <w:rFonts w:ascii="Arial" w:hAnsi="Arial" w:cs="Arial"/>
          <w:color w:val="000000"/>
          <w:sz w:val="24"/>
          <w:szCs w:val="24"/>
        </w:rPr>
        <w:t>wykona ponowną ocenę ofert  pozostałych wykonawców,</w:t>
      </w:r>
      <w:r w:rsidRPr="0083242C">
        <w:rPr>
          <w:rFonts w:ascii="Arial" w:hAnsi="Arial" w:cs="Arial"/>
          <w:color w:val="000000"/>
          <w:sz w:val="24"/>
          <w:szCs w:val="24"/>
        </w:rPr>
        <w:t xml:space="preserve"> chyba</w:t>
      </w:r>
      <w:r w:rsidR="00095BB1">
        <w:rPr>
          <w:rFonts w:ascii="Arial" w:hAnsi="Arial" w:cs="Arial"/>
          <w:color w:val="000000"/>
          <w:sz w:val="24"/>
          <w:szCs w:val="24"/>
        </w:rPr>
        <w:t>,</w:t>
      </w:r>
      <w:r w:rsidRPr="0083242C">
        <w:rPr>
          <w:rFonts w:ascii="Arial" w:hAnsi="Arial" w:cs="Arial"/>
          <w:color w:val="000000"/>
          <w:sz w:val="24"/>
          <w:szCs w:val="24"/>
        </w:rPr>
        <w:t xml:space="preserve"> że zachodzą przesłanki unieważnienia postępowania.</w:t>
      </w:r>
    </w:p>
    <w:p w14:paraId="12C35355" w14:textId="77777777" w:rsidR="003C7420" w:rsidRPr="00A90A65" w:rsidRDefault="003C7420" w:rsidP="004E3312">
      <w:pPr>
        <w:pStyle w:val="Tekstpodstawowywcity31"/>
        <w:spacing w:after="0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0A65">
        <w:rPr>
          <w:rFonts w:ascii="Arial" w:hAnsi="Arial" w:cs="Arial"/>
          <w:bCs/>
          <w:color w:val="000000"/>
          <w:sz w:val="24"/>
          <w:szCs w:val="24"/>
        </w:rPr>
        <w:t>7. Przed zawarciem umowy wykonawca musi wykonać czynności :</w:t>
      </w:r>
    </w:p>
    <w:p w14:paraId="19FC88CE" w14:textId="77777777" w:rsidR="003C7420" w:rsidRPr="0083242C" w:rsidRDefault="003C7420" w:rsidP="004E3312">
      <w:pPr>
        <w:pStyle w:val="Tekstpodstawowywcity31"/>
        <w:spacing w:after="0"/>
        <w:ind w:left="426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>- wnieść</w:t>
      </w:r>
      <w:r w:rsidR="00F9199A" w:rsidRPr="0083242C">
        <w:rPr>
          <w:rFonts w:ascii="Arial" w:hAnsi="Arial" w:cs="Arial"/>
          <w:color w:val="000000"/>
          <w:sz w:val="24"/>
          <w:szCs w:val="24"/>
        </w:rPr>
        <w:t xml:space="preserve"> zabezpieczenie należytego wykonania umowy,</w:t>
      </w:r>
    </w:p>
    <w:p w14:paraId="0819136B" w14:textId="28C63D4F" w:rsidR="00F9199A" w:rsidRPr="0083242C" w:rsidRDefault="00F9199A" w:rsidP="004E3312">
      <w:pPr>
        <w:pStyle w:val="Tekstpodstawowywcity31"/>
        <w:spacing w:after="0"/>
        <w:ind w:left="426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>- przedłożyć kopię, potwierdzoną za zgodność z oryginałem, opłaconej polisy lub innego</w:t>
      </w:r>
      <w:r w:rsidR="004E33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242C">
        <w:rPr>
          <w:rFonts w:ascii="Arial" w:hAnsi="Arial" w:cs="Arial"/>
          <w:color w:val="000000"/>
          <w:sz w:val="24"/>
          <w:szCs w:val="24"/>
        </w:rPr>
        <w:t>dokumentu potwierdzającego ubezpieczenie wykonawcy od odpowiedzialności cywilnej w zakresie działalności związanej z przedmiotem Zamówienia, na wartość nie mniejszą niż cena ofertowa,</w:t>
      </w:r>
    </w:p>
    <w:p w14:paraId="450A9569" w14:textId="02C1176C" w:rsidR="00F9199A" w:rsidRPr="0083242C" w:rsidRDefault="00F9199A" w:rsidP="004E3312">
      <w:pPr>
        <w:pStyle w:val="Tekstpodstawowywcity31"/>
        <w:spacing w:after="0"/>
        <w:ind w:left="426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>- w przypadku podmiotów wspólnie ubiegających się o Zamówienie – przedłożyć kopię umowy konsorcjum</w:t>
      </w:r>
      <w:r w:rsidR="00DD4BB2">
        <w:rPr>
          <w:rFonts w:ascii="Arial" w:hAnsi="Arial" w:cs="Arial"/>
          <w:color w:val="000000"/>
          <w:sz w:val="24"/>
          <w:szCs w:val="24"/>
        </w:rPr>
        <w:t xml:space="preserve"> lub spółki,</w:t>
      </w:r>
    </w:p>
    <w:p w14:paraId="4212B70F" w14:textId="77777777" w:rsidR="00F9199A" w:rsidRPr="0083242C" w:rsidRDefault="00F9199A" w:rsidP="004E3312">
      <w:pPr>
        <w:pStyle w:val="Tekstpodstawowywcity31"/>
        <w:spacing w:after="0"/>
        <w:ind w:left="426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>- dostarczyć wykaz pracowników zatrudnionych na umowę o pracę,</w:t>
      </w:r>
    </w:p>
    <w:p w14:paraId="63059316" w14:textId="77777777" w:rsidR="00F9199A" w:rsidRPr="0083242C" w:rsidRDefault="00F9199A" w:rsidP="004E3312">
      <w:pPr>
        <w:pStyle w:val="Tekstpodstawowywcity31"/>
        <w:spacing w:after="0"/>
        <w:ind w:left="426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>- dostarczyć kopie umów o podwykonawstwo, jeżeli wykonawca polega na zasobach podmiotu trzeciego .</w:t>
      </w:r>
    </w:p>
    <w:p w14:paraId="67E8AE9F" w14:textId="77777777" w:rsidR="000B601D" w:rsidRPr="0083242C" w:rsidRDefault="000B601D">
      <w:pPr>
        <w:pStyle w:val="Tekstpodstawowywcity31"/>
        <w:spacing w:after="0"/>
        <w:ind w:left="0"/>
        <w:rPr>
          <w:rFonts w:ascii="Arial" w:hAnsi="Arial" w:cs="Arial"/>
          <w:color w:val="000000"/>
          <w:sz w:val="24"/>
          <w:szCs w:val="24"/>
        </w:rPr>
      </w:pPr>
    </w:p>
    <w:p w14:paraId="647FFEB9" w14:textId="46491CA1" w:rsidR="000B601D" w:rsidRPr="0083242C" w:rsidRDefault="000B60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firstLine="540"/>
        <w:jc w:val="center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b/>
          <w:bCs/>
          <w:color w:val="000000"/>
        </w:rPr>
        <w:t>1</w:t>
      </w:r>
      <w:r w:rsidR="004E3312">
        <w:rPr>
          <w:rFonts w:ascii="Arial" w:hAnsi="Arial" w:cs="Arial"/>
          <w:b/>
          <w:bCs/>
          <w:color w:val="000000"/>
        </w:rPr>
        <w:t>9</w:t>
      </w:r>
      <w:r w:rsidRPr="0083242C">
        <w:rPr>
          <w:rFonts w:ascii="Arial" w:hAnsi="Arial" w:cs="Arial"/>
          <w:b/>
          <w:bCs/>
          <w:color w:val="000000"/>
        </w:rPr>
        <w:t>. Wymagania dotyczące zabezpieczenia należytego wykonania umowy</w:t>
      </w:r>
    </w:p>
    <w:p w14:paraId="1D5BEDCE" w14:textId="6FF6BFAC" w:rsidR="00D76AEE" w:rsidRPr="0083242C" w:rsidRDefault="00A31A5B" w:rsidP="0006655D">
      <w:pPr>
        <w:pStyle w:val="Tekstpodstawowywcity31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 xml:space="preserve">Zamawiający </w:t>
      </w:r>
      <w:r w:rsidR="000B601D" w:rsidRPr="0083242C">
        <w:rPr>
          <w:rFonts w:ascii="Arial" w:hAnsi="Arial" w:cs="Arial"/>
          <w:color w:val="000000"/>
          <w:sz w:val="24"/>
          <w:szCs w:val="24"/>
        </w:rPr>
        <w:t xml:space="preserve">będzie żądać od wykonawcy wniesienia </w:t>
      </w:r>
      <w:r w:rsidR="000B601D" w:rsidRPr="0083242C">
        <w:rPr>
          <w:rFonts w:ascii="Arial" w:hAnsi="Arial" w:cs="Arial"/>
          <w:b/>
          <w:color w:val="000000"/>
          <w:sz w:val="24"/>
          <w:szCs w:val="24"/>
        </w:rPr>
        <w:t>zabezpiecz</w:t>
      </w:r>
      <w:r w:rsidRPr="0083242C">
        <w:rPr>
          <w:rFonts w:ascii="Arial" w:hAnsi="Arial" w:cs="Arial"/>
          <w:b/>
          <w:color w:val="000000"/>
          <w:sz w:val="24"/>
          <w:szCs w:val="24"/>
        </w:rPr>
        <w:t>enia należytego</w:t>
      </w:r>
      <w:r w:rsidRPr="008324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242C">
        <w:rPr>
          <w:rFonts w:ascii="Arial" w:hAnsi="Arial" w:cs="Arial"/>
          <w:b/>
          <w:color w:val="000000"/>
          <w:sz w:val="24"/>
          <w:szCs w:val="24"/>
        </w:rPr>
        <w:t>wykonania umowy w wysokości 5% ceny</w:t>
      </w:r>
      <w:r w:rsidR="00F413A4" w:rsidRPr="0083242C">
        <w:rPr>
          <w:rFonts w:ascii="Arial" w:hAnsi="Arial" w:cs="Arial"/>
          <w:color w:val="000000"/>
          <w:sz w:val="24"/>
          <w:szCs w:val="24"/>
        </w:rPr>
        <w:t xml:space="preserve"> brutto,</w:t>
      </w:r>
      <w:r w:rsidRPr="0083242C">
        <w:rPr>
          <w:rFonts w:ascii="Arial" w:hAnsi="Arial" w:cs="Arial"/>
          <w:color w:val="000000"/>
          <w:sz w:val="24"/>
          <w:szCs w:val="24"/>
        </w:rPr>
        <w:t xml:space="preserve"> podanej w ofercie.</w:t>
      </w:r>
      <w:r w:rsidR="00B03158" w:rsidRPr="0083242C">
        <w:rPr>
          <w:rFonts w:ascii="Arial" w:hAnsi="Arial" w:cs="Arial"/>
          <w:color w:val="000000"/>
          <w:sz w:val="24"/>
          <w:szCs w:val="24"/>
        </w:rPr>
        <w:t xml:space="preserve"> Forma wniesienia zabezpieczenia </w:t>
      </w:r>
      <w:r w:rsidR="00A04251" w:rsidRPr="0083242C">
        <w:rPr>
          <w:rFonts w:ascii="Arial" w:hAnsi="Arial" w:cs="Arial"/>
          <w:color w:val="000000"/>
          <w:sz w:val="24"/>
          <w:szCs w:val="24"/>
        </w:rPr>
        <w:t xml:space="preserve">- zgodnie z art. </w:t>
      </w:r>
      <w:r w:rsidR="00DD4BB2">
        <w:rPr>
          <w:rFonts w:ascii="Arial" w:hAnsi="Arial" w:cs="Arial"/>
          <w:color w:val="000000"/>
          <w:sz w:val="24"/>
          <w:szCs w:val="24"/>
        </w:rPr>
        <w:t>450</w:t>
      </w:r>
      <w:r w:rsidR="00AD4717" w:rsidRPr="0083242C">
        <w:rPr>
          <w:rFonts w:ascii="Arial" w:hAnsi="Arial" w:cs="Arial"/>
          <w:color w:val="000000"/>
          <w:sz w:val="24"/>
          <w:szCs w:val="24"/>
        </w:rPr>
        <w:t xml:space="preserve"> </w:t>
      </w:r>
      <w:r w:rsidR="0051747A" w:rsidRPr="0083242C">
        <w:rPr>
          <w:rFonts w:ascii="Arial" w:hAnsi="Arial" w:cs="Arial"/>
          <w:color w:val="000000"/>
          <w:sz w:val="24"/>
          <w:szCs w:val="24"/>
        </w:rPr>
        <w:t xml:space="preserve">ustawy </w:t>
      </w:r>
      <w:proofErr w:type="spellStart"/>
      <w:r w:rsidR="0051747A" w:rsidRPr="0083242C">
        <w:rPr>
          <w:rFonts w:ascii="Arial" w:hAnsi="Arial" w:cs="Arial"/>
          <w:color w:val="000000"/>
          <w:sz w:val="24"/>
          <w:szCs w:val="24"/>
        </w:rPr>
        <w:t>P</w:t>
      </w:r>
      <w:r w:rsidR="00B03158" w:rsidRPr="0083242C">
        <w:rPr>
          <w:rFonts w:ascii="Arial" w:hAnsi="Arial" w:cs="Arial"/>
          <w:color w:val="000000"/>
          <w:sz w:val="24"/>
          <w:szCs w:val="24"/>
        </w:rPr>
        <w:t>zp</w:t>
      </w:r>
      <w:proofErr w:type="spellEnd"/>
      <w:r w:rsidR="00B03158" w:rsidRPr="0083242C">
        <w:rPr>
          <w:rFonts w:ascii="Arial" w:hAnsi="Arial" w:cs="Arial"/>
          <w:color w:val="000000"/>
          <w:sz w:val="24"/>
          <w:szCs w:val="24"/>
        </w:rPr>
        <w:t>.</w:t>
      </w:r>
    </w:p>
    <w:p w14:paraId="6ABEAF35" w14:textId="77777777" w:rsidR="002C3852" w:rsidRPr="0083242C" w:rsidRDefault="002C3852" w:rsidP="0006655D">
      <w:pPr>
        <w:pStyle w:val="Tekstpodstawowywcity31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0546703" w14:textId="77777777" w:rsidR="0006655D" w:rsidRPr="0083242C" w:rsidRDefault="0006655D" w:rsidP="0006655D">
      <w:pPr>
        <w:pStyle w:val="Tekstpodstawowywcity31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100A101" w14:textId="5ED9F81A" w:rsidR="000B601D" w:rsidRPr="0083242C" w:rsidRDefault="004E33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</w:t>
      </w:r>
      <w:r w:rsidR="00196791" w:rsidRPr="0083242C">
        <w:rPr>
          <w:rFonts w:ascii="Arial" w:hAnsi="Arial" w:cs="Arial"/>
          <w:b/>
          <w:bCs/>
          <w:color w:val="000000"/>
        </w:rPr>
        <w:t>. Istotne dla S</w:t>
      </w:r>
      <w:r w:rsidR="000B601D" w:rsidRPr="0083242C">
        <w:rPr>
          <w:rFonts w:ascii="Arial" w:hAnsi="Arial" w:cs="Arial"/>
          <w:b/>
          <w:bCs/>
          <w:color w:val="000000"/>
        </w:rPr>
        <w:t>tron postanowie</w:t>
      </w:r>
      <w:r w:rsidR="0051747A" w:rsidRPr="0083242C">
        <w:rPr>
          <w:rFonts w:ascii="Arial" w:hAnsi="Arial" w:cs="Arial"/>
          <w:b/>
          <w:bCs/>
          <w:color w:val="000000"/>
        </w:rPr>
        <w:t>nia, które zostaną wprowadzone do</w:t>
      </w:r>
      <w:r w:rsidR="000B601D" w:rsidRPr="0083242C">
        <w:rPr>
          <w:rFonts w:ascii="Arial" w:hAnsi="Arial" w:cs="Arial"/>
          <w:b/>
          <w:bCs/>
          <w:color w:val="000000"/>
        </w:rPr>
        <w:t xml:space="preserve"> treści zawieranej umowy w spraw</w:t>
      </w:r>
      <w:r w:rsidR="0051747A" w:rsidRPr="0083242C">
        <w:rPr>
          <w:rFonts w:ascii="Arial" w:hAnsi="Arial" w:cs="Arial"/>
          <w:b/>
          <w:bCs/>
          <w:color w:val="000000"/>
        </w:rPr>
        <w:t>ie zamówienia publicznego, wzór umowy</w:t>
      </w:r>
    </w:p>
    <w:p w14:paraId="002D5EB6" w14:textId="77777777" w:rsidR="000B601D" w:rsidRPr="0083242C" w:rsidRDefault="000B601D" w:rsidP="004E3312">
      <w:pPr>
        <w:tabs>
          <w:tab w:val="left" w:pos="142"/>
          <w:tab w:val="left" w:pos="360"/>
        </w:tabs>
        <w:spacing w:after="120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color w:val="000000"/>
        </w:rPr>
        <w:t xml:space="preserve">1. Zamawiający </w:t>
      </w:r>
      <w:r w:rsidR="00F065EC" w:rsidRPr="0083242C">
        <w:rPr>
          <w:rFonts w:ascii="Arial" w:hAnsi="Arial" w:cs="Arial"/>
        </w:rPr>
        <w:t xml:space="preserve">wymaga od Wykonawcy, którego oferta zostanie wybrana jako najkorzystniejsza,  aby zawarł z nim umowę w sprawie zamówienia publicznego na warunkach określonych szczegółowo we wzorze umowy, stanowiącym </w:t>
      </w:r>
      <w:r w:rsidR="00A04251" w:rsidRPr="0083242C">
        <w:rPr>
          <w:rFonts w:ascii="Arial" w:hAnsi="Arial" w:cs="Arial"/>
          <w:b/>
        </w:rPr>
        <w:t xml:space="preserve">załącznik </w:t>
      </w:r>
      <w:r w:rsidR="00AD4717" w:rsidRPr="0083242C">
        <w:rPr>
          <w:rFonts w:ascii="Arial" w:hAnsi="Arial" w:cs="Arial"/>
          <w:b/>
        </w:rPr>
        <w:t>nr 2</w:t>
      </w:r>
      <w:r w:rsidR="00F065EC" w:rsidRPr="0083242C">
        <w:rPr>
          <w:rFonts w:ascii="Arial" w:hAnsi="Arial" w:cs="Arial"/>
          <w:b/>
        </w:rPr>
        <w:t xml:space="preserve"> do SIWZ.</w:t>
      </w:r>
    </w:p>
    <w:p w14:paraId="67971A32" w14:textId="77777777" w:rsidR="000B601D" w:rsidRPr="0083242C" w:rsidRDefault="00332F87" w:rsidP="0006655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2. Umowa</w:t>
      </w:r>
      <w:r w:rsidR="000B601D" w:rsidRPr="0083242C">
        <w:rPr>
          <w:rFonts w:ascii="Arial" w:hAnsi="Arial" w:cs="Arial"/>
          <w:color w:val="000000"/>
        </w:rPr>
        <w:t xml:space="preserve"> zostan</w:t>
      </w:r>
      <w:r w:rsidRPr="0083242C">
        <w:rPr>
          <w:rFonts w:ascii="Arial" w:hAnsi="Arial" w:cs="Arial"/>
          <w:color w:val="000000"/>
        </w:rPr>
        <w:t>ie zawarta</w:t>
      </w:r>
      <w:r w:rsidR="000B601D" w:rsidRPr="0083242C">
        <w:rPr>
          <w:rFonts w:ascii="Arial" w:hAnsi="Arial" w:cs="Arial"/>
          <w:color w:val="000000"/>
        </w:rPr>
        <w:t xml:space="preserve"> na podstawie złożon</w:t>
      </w:r>
      <w:r w:rsidRPr="0083242C">
        <w:rPr>
          <w:rFonts w:ascii="Arial" w:hAnsi="Arial" w:cs="Arial"/>
          <w:color w:val="000000"/>
        </w:rPr>
        <w:t>ej</w:t>
      </w:r>
      <w:r w:rsidR="00492FEF" w:rsidRPr="0083242C">
        <w:rPr>
          <w:rFonts w:ascii="Arial" w:hAnsi="Arial" w:cs="Arial"/>
          <w:color w:val="000000"/>
        </w:rPr>
        <w:t xml:space="preserve"> ofert</w:t>
      </w:r>
      <w:r w:rsidRPr="0083242C">
        <w:rPr>
          <w:rFonts w:ascii="Arial" w:hAnsi="Arial" w:cs="Arial"/>
          <w:color w:val="000000"/>
        </w:rPr>
        <w:t>y</w:t>
      </w:r>
      <w:r w:rsidR="00492FEF" w:rsidRPr="0083242C">
        <w:rPr>
          <w:rFonts w:ascii="Arial" w:hAnsi="Arial" w:cs="Arial"/>
          <w:color w:val="000000"/>
        </w:rPr>
        <w:t>.</w:t>
      </w:r>
    </w:p>
    <w:p w14:paraId="2AD4E535" w14:textId="2960022A" w:rsidR="00475475" w:rsidRPr="0083242C" w:rsidRDefault="00A04251" w:rsidP="004E3312">
      <w:pPr>
        <w:tabs>
          <w:tab w:val="num" w:pos="540"/>
        </w:tabs>
        <w:autoSpaceDE w:val="0"/>
        <w:autoSpaceDN w:val="0"/>
        <w:adjustRightInd w:val="0"/>
        <w:spacing w:line="258" w:lineRule="atLeast"/>
        <w:ind w:left="426" w:hanging="426"/>
        <w:jc w:val="both"/>
        <w:rPr>
          <w:rFonts w:ascii="Arial" w:hAnsi="Arial" w:cs="Arial"/>
        </w:rPr>
      </w:pPr>
      <w:r w:rsidRPr="0083242C">
        <w:rPr>
          <w:rFonts w:ascii="Arial" w:hAnsi="Arial" w:cs="Arial"/>
          <w:bCs/>
          <w:color w:val="000000"/>
        </w:rPr>
        <w:t>3.</w:t>
      </w:r>
      <w:r w:rsidR="000B601D" w:rsidRPr="0083242C">
        <w:rPr>
          <w:rFonts w:ascii="Arial" w:hAnsi="Arial" w:cs="Arial"/>
          <w:bCs/>
          <w:color w:val="000000"/>
        </w:rPr>
        <w:t xml:space="preserve"> Przewidywane zmiany postanowień umowy oraz warunki takich zmian.</w:t>
      </w:r>
      <w:r w:rsidR="00475475" w:rsidRPr="0083242C">
        <w:rPr>
          <w:rFonts w:ascii="Arial" w:hAnsi="Arial" w:cs="Arial"/>
        </w:rPr>
        <w:t xml:space="preserve"> Zamawiający przewiduje możliwości dokonania zmiany postanowień umowy w zależności od potrzeb:</w:t>
      </w:r>
    </w:p>
    <w:p w14:paraId="4469D97A" w14:textId="77777777" w:rsidR="00475475" w:rsidRPr="0083242C" w:rsidRDefault="00C11EF4" w:rsidP="004E3312">
      <w:pPr>
        <w:tabs>
          <w:tab w:val="num" w:pos="1440"/>
        </w:tabs>
        <w:autoSpaceDE w:val="0"/>
        <w:autoSpaceDN w:val="0"/>
        <w:adjustRightInd w:val="0"/>
        <w:spacing w:line="258" w:lineRule="atLeast"/>
        <w:ind w:left="709" w:hanging="283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t>-  zmiany zakresu usług,</w:t>
      </w:r>
      <w:r w:rsidR="00475475" w:rsidRPr="0083242C">
        <w:rPr>
          <w:rFonts w:ascii="Arial" w:hAnsi="Arial" w:cs="Arial"/>
        </w:rPr>
        <w:t xml:space="preserve"> pomiędzy poszczególnymi pozycjami formularza cenowego </w:t>
      </w:r>
      <w:r w:rsidR="00994D4B" w:rsidRPr="0083242C">
        <w:rPr>
          <w:rFonts w:ascii="Arial" w:hAnsi="Arial" w:cs="Arial"/>
        </w:rPr>
        <w:t>,</w:t>
      </w:r>
      <w:r w:rsidR="00475475" w:rsidRPr="0083242C">
        <w:rPr>
          <w:rFonts w:ascii="Arial" w:hAnsi="Arial" w:cs="Arial"/>
        </w:rPr>
        <w:t xml:space="preserve">nie powodujące przekroczenia wartości umowy brutto, </w:t>
      </w:r>
    </w:p>
    <w:p w14:paraId="56FE1A3B" w14:textId="46E7FD17" w:rsidR="000B601D" w:rsidRPr="0083242C" w:rsidRDefault="00994D4B" w:rsidP="004E3312">
      <w:pPr>
        <w:tabs>
          <w:tab w:val="num" w:pos="1440"/>
        </w:tabs>
        <w:autoSpaceDE w:val="0"/>
        <w:autoSpaceDN w:val="0"/>
        <w:adjustRightInd w:val="0"/>
        <w:spacing w:line="258" w:lineRule="atLeast"/>
        <w:ind w:left="709" w:hanging="283"/>
        <w:jc w:val="both"/>
        <w:rPr>
          <w:rFonts w:ascii="Arial" w:hAnsi="Arial" w:cs="Arial"/>
        </w:rPr>
      </w:pPr>
      <w:r w:rsidRPr="0083242C">
        <w:rPr>
          <w:rFonts w:ascii="Arial" w:hAnsi="Arial" w:cs="Arial"/>
        </w:rPr>
        <w:lastRenderedPageBreak/>
        <w:t xml:space="preserve">- </w:t>
      </w:r>
      <w:r w:rsidR="00475475" w:rsidRPr="0083242C">
        <w:rPr>
          <w:rFonts w:ascii="Arial" w:hAnsi="Arial" w:cs="Arial"/>
        </w:rPr>
        <w:t>możliwość</w:t>
      </w:r>
      <w:r w:rsidRPr="0083242C">
        <w:rPr>
          <w:rFonts w:ascii="Arial" w:hAnsi="Arial" w:cs="Arial"/>
        </w:rPr>
        <w:t xml:space="preserve"> zmniejszenia zakresu</w:t>
      </w:r>
      <w:r w:rsidR="00475475" w:rsidRPr="0083242C">
        <w:rPr>
          <w:rFonts w:ascii="Arial" w:hAnsi="Arial" w:cs="Arial"/>
        </w:rPr>
        <w:t xml:space="preserve"> zadań</w:t>
      </w:r>
      <w:r w:rsidRPr="0083242C">
        <w:rPr>
          <w:rFonts w:ascii="Arial" w:hAnsi="Arial" w:cs="Arial"/>
        </w:rPr>
        <w:t>,</w:t>
      </w:r>
      <w:r w:rsidR="00475475" w:rsidRPr="0083242C">
        <w:rPr>
          <w:rFonts w:ascii="Arial" w:hAnsi="Arial" w:cs="Arial"/>
        </w:rPr>
        <w:t xml:space="preserve"> będących przedmiotem umowy</w:t>
      </w:r>
      <w:r w:rsidR="004E3312">
        <w:rPr>
          <w:rFonts w:ascii="Arial" w:hAnsi="Arial" w:cs="Arial"/>
        </w:rPr>
        <w:t xml:space="preserve"> </w:t>
      </w:r>
      <w:r w:rsidR="00475475" w:rsidRPr="0083242C">
        <w:rPr>
          <w:rFonts w:ascii="Arial" w:hAnsi="Arial" w:cs="Arial"/>
        </w:rPr>
        <w:t>jeśli powyższe będzie wynikało z interesu społecznego lub interesu Skarbu Państwa, a w dniu zaw</w:t>
      </w:r>
      <w:r w:rsidRPr="0083242C">
        <w:rPr>
          <w:rFonts w:ascii="Arial" w:hAnsi="Arial" w:cs="Arial"/>
        </w:rPr>
        <w:t>arcia umowy Zamawiający nie był</w:t>
      </w:r>
      <w:r w:rsidR="00475475" w:rsidRPr="0083242C">
        <w:rPr>
          <w:rFonts w:ascii="Arial" w:hAnsi="Arial" w:cs="Arial"/>
        </w:rPr>
        <w:t xml:space="preserve"> w stanie przewidzieć zakresu tych zmian. </w:t>
      </w:r>
    </w:p>
    <w:p w14:paraId="6D412A63" w14:textId="7947BFD2" w:rsidR="000B601D" w:rsidRPr="0083242C" w:rsidRDefault="00994D4B" w:rsidP="004E3312">
      <w:pPr>
        <w:ind w:left="709" w:hanging="283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- j</w:t>
      </w:r>
      <w:r w:rsidR="000B601D" w:rsidRPr="0083242C">
        <w:rPr>
          <w:rFonts w:ascii="Arial" w:hAnsi="Arial" w:cs="Arial"/>
          <w:color w:val="000000"/>
        </w:rPr>
        <w:t xml:space="preserve">eżeli w okresie obowiązywania umowy nastąpi zmiana stawki podatku od </w:t>
      </w:r>
      <w:r w:rsidR="0006655D" w:rsidRPr="0083242C">
        <w:rPr>
          <w:rFonts w:ascii="Arial" w:hAnsi="Arial" w:cs="Arial"/>
          <w:color w:val="000000"/>
        </w:rPr>
        <w:t xml:space="preserve">      </w:t>
      </w:r>
      <w:r w:rsidR="000B601D" w:rsidRPr="0083242C">
        <w:rPr>
          <w:rFonts w:ascii="Arial" w:hAnsi="Arial" w:cs="Arial"/>
          <w:color w:val="000000"/>
        </w:rPr>
        <w:t>towarów i usług (VAT), podat</w:t>
      </w:r>
      <w:r w:rsidR="0050623F" w:rsidRPr="0083242C">
        <w:rPr>
          <w:rFonts w:ascii="Arial" w:hAnsi="Arial" w:cs="Arial"/>
          <w:color w:val="000000"/>
        </w:rPr>
        <w:t>ek w nowej stawce będzie doliczo</w:t>
      </w:r>
      <w:r w:rsidR="000B601D" w:rsidRPr="0083242C">
        <w:rPr>
          <w:rFonts w:ascii="Arial" w:hAnsi="Arial" w:cs="Arial"/>
          <w:color w:val="000000"/>
        </w:rPr>
        <w:t>ny do cen</w:t>
      </w:r>
      <w:r w:rsidR="0050623F" w:rsidRPr="0083242C">
        <w:rPr>
          <w:rFonts w:ascii="Arial" w:hAnsi="Arial" w:cs="Arial"/>
          <w:color w:val="000000"/>
        </w:rPr>
        <w:t>y</w:t>
      </w:r>
      <w:r w:rsidR="000B601D" w:rsidRPr="0083242C">
        <w:rPr>
          <w:rFonts w:ascii="Arial" w:hAnsi="Arial" w:cs="Arial"/>
          <w:color w:val="000000"/>
        </w:rPr>
        <w:t xml:space="preserve"> netto, bez konieczności zmiany umowy.</w:t>
      </w:r>
    </w:p>
    <w:p w14:paraId="780419D0" w14:textId="7D723368" w:rsidR="008672EB" w:rsidRPr="0083242C" w:rsidRDefault="008672EB" w:rsidP="004E3312">
      <w:pPr>
        <w:ind w:left="709" w:hanging="283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-</w:t>
      </w:r>
      <w:r w:rsidR="00B33EEA" w:rsidRPr="0083242C">
        <w:rPr>
          <w:rFonts w:ascii="Arial" w:hAnsi="Arial" w:cs="Arial"/>
          <w:color w:val="000000"/>
        </w:rPr>
        <w:t xml:space="preserve"> </w:t>
      </w:r>
      <w:r w:rsidRPr="0083242C">
        <w:rPr>
          <w:rFonts w:ascii="Arial" w:hAnsi="Arial" w:cs="Arial"/>
          <w:color w:val="000000"/>
        </w:rPr>
        <w:t>przesunięcie terminu wykonania prac w szczególnie uzasadnionych warunkach (</w:t>
      </w:r>
      <w:r w:rsidR="006F6EDD">
        <w:rPr>
          <w:rFonts w:ascii="Arial" w:hAnsi="Arial" w:cs="Arial"/>
          <w:color w:val="000000"/>
        </w:rPr>
        <w:t xml:space="preserve">np. </w:t>
      </w:r>
      <w:r w:rsidRPr="0083242C">
        <w:rPr>
          <w:rFonts w:ascii="Arial" w:hAnsi="Arial" w:cs="Arial"/>
          <w:color w:val="000000"/>
        </w:rPr>
        <w:t>waru</w:t>
      </w:r>
      <w:r w:rsidR="0025084E" w:rsidRPr="0083242C">
        <w:rPr>
          <w:rFonts w:ascii="Arial" w:hAnsi="Arial" w:cs="Arial"/>
          <w:color w:val="000000"/>
        </w:rPr>
        <w:t>nki atmosferyczne uniemożliwiają</w:t>
      </w:r>
      <w:r w:rsidRPr="0083242C">
        <w:rPr>
          <w:rFonts w:ascii="Arial" w:hAnsi="Arial" w:cs="Arial"/>
          <w:color w:val="000000"/>
        </w:rPr>
        <w:t>ce prowadzenie prac)</w:t>
      </w:r>
      <w:r w:rsidR="001E6CCB">
        <w:rPr>
          <w:rFonts w:ascii="Arial" w:hAnsi="Arial" w:cs="Arial"/>
          <w:color w:val="000000"/>
        </w:rPr>
        <w:t>.</w:t>
      </w:r>
    </w:p>
    <w:p w14:paraId="505F3886" w14:textId="77777777" w:rsidR="008672EB" w:rsidRPr="0083242C" w:rsidRDefault="008672EB" w:rsidP="0006655D">
      <w:pPr>
        <w:ind w:left="426" w:hanging="142"/>
        <w:rPr>
          <w:rFonts w:ascii="Arial" w:hAnsi="Arial" w:cs="Arial"/>
          <w:color w:val="000000"/>
        </w:rPr>
      </w:pPr>
    </w:p>
    <w:p w14:paraId="70083F2C" w14:textId="3CB32FAB" w:rsidR="000B601D" w:rsidRPr="0083242C" w:rsidRDefault="00A90A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3C5740">
        <w:rPr>
          <w:rFonts w:ascii="Arial" w:hAnsi="Arial" w:cs="Arial"/>
          <w:b/>
          <w:bCs/>
          <w:color w:val="000000"/>
        </w:rPr>
        <w:t>1</w:t>
      </w:r>
      <w:r w:rsidR="000B601D" w:rsidRPr="0083242C">
        <w:rPr>
          <w:rFonts w:ascii="Arial" w:hAnsi="Arial" w:cs="Arial"/>
          <w:b/>
          <w:bCs/>
          <w:color w:val="000000"/>
        </w:rPr>
        <w:t>. Pouczenie o środkach ochrony prawnej przysługujących wykonawcy w toku postępowania o udzielenie zamówienia.</w:t>
      </w:r>
    </w:p>
    <w:p w14:paraId="076C7AAA" w14:textId="66ACC725" w:rsidR="000B601D" w:rsidRPr="0083242C" w:rsidRDefault="000B601D" w:rsidP="003C5740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1. Wykonawcom, jeżeli ich interes prawny w uzyskaniu </w:t>
      </w:r>
      <w:r w:rsidR="000A579C" w:rsidRPr="0083242C">
        <w:rPr>
          <w:rFonts w:ascii="Arial" w:hAnsi="Arial" w:cs="Arial"/>
          <w:color w:val="000000"/>
        </w:rPr>
        <w:t>zamówienia doznał lub może doznać</w:t>
      </w:r>
      <w:r w:rsidRPr="0083242C">
        <w:rPr>
          <w:rFonts w:ascii="Arial" w:hAnsi="Arial" w:cs="Arial"/>
          <w:color w:val="000000"/>
        </w:rPr>
        <w:t xml:space="preserve"> uszczerbku w wyniku naruszenia przez </w:t>
      </w:r>
      <w:r w:rsidR="00011BA4">
        <w:rPr>
          <w:rFonts w:ascii="Arial" w:hAnsi="Arial" w:cs="Arial"/>
          <w:color w:val="000000"/>
        </w:rPr>
        <w:t>Z</w:t>
      </w:r>
      <w:r w:rsidRPr="0083242C">
        <w:rPr>
          <w:rFonts w:ascii="Arial" w:hAnsi="Arial" w:cs="Arial"/>
          <w:color w:val="000000"/>
        </w:rPr>
        <w:t>amawiającego przepisów ustawy Prawo zamówień publicznych, przysługują środki ochrony prawnej określone w dziale I</w:t>
      </w:r>
      <w:r w:rsidR="004017FC">
        <w:rPr>
          <w:rFonts w:ascii="Arial" w:hAnsi="Arial" w:cs="Arial"/>
          <w:color w:val="000000"/>
        </w:rPr>
        <w:t>X</w:t>
      </w:r>
      <w:r w:rsidRPr="0083242C">
        <w:rPr>
          <w:rFonts w:ascii="Arial" w:hAnsi="Arial" w:cs="Arial"/>
          <w:color w:val="000000"/>
        </w:rPr>
        <w:t xml:space="preserve"> u</w:t>
      </w:r>
      <w:r w:rsidR="00196791" w:rsidRPr="0083242C">
        <w:rPr>
          <w:rFonts w:ascii="Arial" w:hAnsi="Arial" w:cs="Arial"/>
          <w:color w:val="000000"/>
        </w:rPr>
        <w:t xml:space="preserve">stawy </w:t>
      </w:r>
      <w:proofErr w:type="spellStart"/>
      <w:r w:rsidR="00196791" w:rsidRPr="0083242C">
        <w:rPr>
          <w:rFonts w:ascii="Arial" w:hAnsi="Arial" w:cs="Arial"/>
          <w:color w:val="000000"/>
        </w:rPr>
        <w:t>Pzp</w:t>
      </w:r>
      <w:proofErr w:type="spellEnd"/>
      <w:r w:rsidRPr="0083242C">
        <w:rPr>
          <w:rFonts w:ascii="Arial" w:hAnsi="Arial" w:cs="Arial"/>
          <w:color w:val="000000"/>
        </w:rPr>
        <w:t>.</w:t>
      </w:r>
    </w:p>
    <w:p w14:paraId="67AA9303" w14:textId="77777777" w:rsidR="000B601D" w:rsidRPr="0083242C" w:rsidRDefault="000B601D" w:rsidP="0006655D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5D6D054" w14:textId="49A2541E" w:rsidR="000B601D" w:rsidRPr="0083242C" w:rsidRDefault="00A90A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3C5740">
        <w:rPr>
          <w:rFonts w:ascii="Arial" w:hAnsi="Arial" w:cs="Arial"/>
          <w:b/>
          <w:bCs/>
          <w:color w:val="000000"/>
        </w:rPr>
        <w:t>2</w:t>
      </w:r>
      <w:r w:rsidR="000B601D" w:rsidRPr="0083242C">
        <w:rPr>
          <w:rFonts w:ascii="Arial" w:hAnsi="Arial" w:cs="Arial"/>
          <w:b/>
          <w:bCs/>
          <w:color w:val="000000"/>
        </w:rPr>
        <w:t>. Inne informacje</w:t>
      </w:r>
    </w:p>
    <w:p w14:paraId="6D02F21E" w14:textId="77777777" w:rsidR="000B601D" w:rsidRPr="0083242C" w:rsidRDefault="000B601D" w:rsidP="003C5740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1. Postępowanie nie ma na celu zawarcia umowy ramowej.</w:t>
      </w:r>
    </w:p>
    <w:p w14:paraId="2A6C5DE2" w14:textId="40088069" w:rsidR="0068600B" w:rsidRPr="0083242C" w:rsidRDefault="00E05F72" w:rsidP="003C5740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2. Zamawiający przewiduje udzielenie</w:t>
      </w:r>
      <w:r w:rsidR="0073140D" w:rsidRPr="0083242C">
        <w:rPr>
          <w:rFonts w:ascii="Arial" w:hAnsi="Arial" w:cs="Arial"/>
          <w:color w:val="000000"/>
        </w:rPr>
        <w:t xml:space="preserve"> zamówień o których mowa </w:t>
      </w:r>
      <w:r w:rsidR="004017FC">
        <w:rPr>
          <w:rFonts w:ascii="Arial" w:hAnsi="Arial" w:cs="Arial"/>
        </w:rPr>
        <w:t>w art. 214 ust. 1 pkt 7</w:t>
      </w:r>
      <w:r w:rsidR="0073140D" w:rsidRPr="003C5740">
        <w:rPr>
          <w:rFonts w:ascii="Arial" w:hAnsi="Arial" w:cs="Arial"/>
          <w:color w:val="FF0000"/>
        </w:rPr>
        <w:t xml:space="preserve"> </w:t>
      </w:r>
      <w:r w:rsidR="0073140D" w:rsidRPr="0083242C">
        <w:rPr>
          <w:rFonts w:ascii="Arial" w:hAnsi="Arial" w:cs="Arial"/>
          <w:color w:val="000000"/>
        </w:rPr>
        <w:t xml:space="preserve">ustawy </w:t>
      </w:r>
      <w:proofErr w:type="spellStart"/>
      <w:r w:rsidR="0073140D" w:rsidRPr="0083242C">
        <w:rPr>
          <w:rFonts w:ascii="Arial" w:hAnsi="Arial" w:cs="Arial"/>
          <w:color w:val="000000"/>
        </w:rPr>
        <w:t>Pzp</w:t>
      </w:r>
      <w:proofErr w:type="spellEnd"/>
      <w:r w:rsidR="0073140D" w:rsidRPr="0083242C">
        <w:rPr>
          <w:rFonts w:ascii="Arial" w:hAnsi="Arial" w:cs="Arial"/>
          <w:color w:val="000000"/>
        </w:rPr>
        <w:t xml:space="preserve"> – do 20 % wartości zamówienia podstawowego.</w:t>
      </w:r>
      <w:r w:rsidR="00A42BD2" w:rsidRPr="0083242C">
        <w:rPr>
          <w:rFonts w:ascii="Arial" w:hAnsi="Arial" w:cs="Arial"/>
          <w:color w:val="000000"/>
        </w:rPr>
        <w:t xml:space="preserve"> Przewiduje się zwiększenie zakresu: profilowania dróg, dowozu </w:t>
      </w:r>
      <w:r w:rsidR="004017FC">
        <w:rPr>
          <w:rFonts w:ascii="Arial" w:hAnsi="Arial" w:cs="Arial"/>
          <w:color w:val="000000"/>
        </w:rPr>
        <w:t>kruszywa drogowego</w:t>
      </w:r>
      <w:r w:rsidR="00295AD9" w:rsidRPr="0083242C">
        <w:rPr>
          <w:rFonts w:ascii="Arial" w:hAnsi="Arial" w:cs="Arial"/>
          <w:color w:val="000000"/>
        </w:rPr>
        <w:t>, wymiany przepustów</w:t>
      </w:r>
      <w:r w:rsidR="003C5740">
        <w:rPr>
          <w:rFonts w:ascii="Arial" w:hAnsi="Arial" w:cs="Arial"/>
          <w:color w:val="000000"/>
        </w:rPr>
        <w:t>, czyszczenie przepustów, wykaszania poboczy.</w:t>
      </w:r>
      <w:r w:rsidR="00A42BD2" w:rsidRPr="0083242C">
        <w:rPr>
          <w:rFonts w:ascii="Arial" w:hAnsi="Arial" w:cs="Arial"/>
          <w:color w:val="000000"/>
        </w:rPr>
        <w:t xml:space="preserve">    </w:t>
      </w:r>
    </w:p>
    <w:p w14:paraId="1A5A751B" w14:textId="77777777" w:rsidR="000B601D" w:rsidRPr="0083242C" w:rsidRDefault="000B601D" w:rsidP="003C5740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3. Zamawiający nie dopuszcza składania ofert wariantowych.</w:t>
      </w:r>
    </w:p>
    <w:p w14:paraId="1B4B43A9" w14:textId="77777777" w:rsidR="000B601D" w:rsidRPr="0083242C" w:rsidRDefault="000B601D" w:rsidP="003C5740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4. Zamawiający nie przewiduje rozliczeń w walutach obcych.</w:t>
      </w:r>
    </w:p>
    <w:p w14:paraId="59D3D760" w14:textId="0D60D1B4" w:rsidR="001B2696" w:rsidRPr="0083242C" w:rsidRDefault="000B601D" w:rsidP="00D81B64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>5. Zamawiający nie przewiduje prowadzenia aukcji elektronicznej</w:t>
      </w:r>
      <w:r w:rsidR="00D81B64">
        <w:rPr>
          <w:rFonts w:ascii="Arial" w:hAnsi="Arial" w:cs="Arial"/>
          <w:color w:val="000000"/>
        </w:rPr>
        <w:t>, ani negocjacji oferty</w:t>
      </w:r>
      <w:r w:rsidR="00011BA4">
        <w:rPr>
          <w:rFonts w:ascii="Arial" w:hAnsi="Arial" w:cs="Arial"/>
          <w:color w:val="000000"/>
        </w:rPr>
        <w:t>.</w:t>
      </w:r>
    </w:p>
    <w:p w14:paraId="388E01B7" w14:textId="049784A4" w:rsidR="001577E5" w:rsidRPr="0083242C" w:rsidRDefault="00D745B5" w:rsidP="003C5740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1577E5" w:rsidRPr="0083242C">
        <w:rPr>
          <w:rFonts w:ascii="Arial" w:hAnsi="Arial" w:cs="Arial"/>
          <w:color w:val="000000"/>
        </w:rPr>
        <w:t>.Stosownie do dyspozycji art.</w:t>
      </w:r>
      <w:r w:rsidR="00D81B64">
        <w:rPr>
          <w:rFonts w:ascii="Arial" w:hAnsi="Arial" w:cs="Arial"/>
          <w:color w:val="000000"/>
        </w:rPr>
        <w:t xml:space="preserve"> 95 </w:t>
      </w:r>
      <w:proofErr w:type="spellStart"/>
      <w:r w:rsidR="00D81B64">
        <w:rPr>
          <w:rFonts w:ascii="Arial" w:hAnsi="Arial" w:cs="Arial"/>
          <w:color w:val="000000"/>
        </w:rPr>
        <w:t>Pzp</w:t>
      </w:r>
      <w:proofErr w:type="spellEnd"/>
      <w:r w:rsidR="001577E5" w:rsidRPr="0083242C">
        <w:rPr>
          <w:rFonts w:ascii="Arial" w:hAnsi="Arial" w:cs="Arial"/>
          <w:color w:val="000000"/>
        </w:rPr>
        <w:t xml:space="preserve"> Zamawiający wymaga, aby pracowników</w:t>
      </w:r>
      <w:r w:rsidR="003C5740">
        <w:rPr>
          <w:rFonts w:ascii="Arial" w:hAnsi="Arial" w:cs="Arial"/>
          <w:color w:val="000000"/>
        </w:rPr>
        <w:t xml:space="preserve"> </w:t>
      </w:r>
      <w:r w:rsidR="001577E5" w:rsidRPr="0083242C">
        <w:rPr>
          <w:rFonts w:ascii="Arial" w:hAnsi="Arial" w:cs="Arial"/>
          <w:color w:val="000000"/>
        </w:rPr>
        <w:t xml:space="preserve">fizycznych i operatorów maszyn wykonawca lub podwykonawca, przy realizacji </w:t>
      </w:r>
      <w:r w:rsidR="003C5740">
        <w:rPr>
          <w:rFonts w:ascii="Arial" w:hAnsi="Arial" w:cs="Arial"/>
          <w:color w:val="000000"/>
        </w:rPr>
        <w:t xml:space="preserve"> </w:t>
      </w:r>
      <w:r w:rsidR="001577E5" w:rsidRPr="0083242C">
        <w:rPr>
          <w:rFonts w:ascii="Arial" w:hAnsi="Arial" w:cs="Arial"/>
          <w:color w:val="000000"/>
        </w:rPr>
        <w:t>Zamówienia zatrudniał na podstawie umowy o pracę w rozumieniu przepisów</w:t>
      </w:r>
      <w:r w:rsidR="003C5740">
        <w:rPr>
          <w:rFonts w:ascii="Arial" w:hAnsi="Arial" w:cs="Arial"/>
          <w:color w:val="000000"/>
        </w:rPr>
        <w:t xml:space="preserve"> </w:t>
      </w:r>
      <w:r w:rsidR="001577E5" w:rsidRPr="0083242C">
        <w:rPr>
          <w:rFonts w:ascii="Arial" w:hAnsi="Arial" w:cs="Arial"/>
          <w:color w:val="000000"/>
        </w:rPr>
        <w:t>Kodeksu Pracy.</w:t>
      </w:r>
    </w:p>
    <w:p w14:paraId="38DE8FBB" w14:textId="77777777" w:rsidR="00CA27E2" w:rsidRDefault="00CA27E2" w:rsidP="00CA27E2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F0230">
        <w:rPr>
          <w:rFonts w:ascii="Arial" w:hAnsi="Arial" w:cs="Arial"/>
          <w:color w:val="000000"/>
        </w:rPr>
        <w:t xml:space="preserve">Przedstawiciel Zamawiającego uprawniony jest do sprawdzania tożsamości </w:t>
      </w:r>
      <w:r>
        <w:rPr>
          <w:rFonts w:ascii="Arial" w:hAnsi="Arial" w:cs="Arial"/>
          <w:color w:val="000000"/>
        </w:rPr>
        <w:t>p</w:t>
      </w:r>
      <w:r w:rsidRPr="00BF0230">
        <w:rPr>
          <w:rFonts w:ascii="Arial" w:hAnsi="Arial" w:cs="Arial"/>
          <w:color w:val="000000"/>
        </w:rPr>
        <w:t xml:space="preserve">ersonelu </w:t>
      </w:r>
      <w:r>
        <w:rPr>
          <w:rFonts w:ascii="Arial" w:hAnsi="Arial" w:cs="Arial"/>
          <w:color w:val="000000"/>
        </w:rPr>
        <w:t>w</w:t>
      </w:r>
      <w:r w:rsidRPr="00BF0230">
        <w:rPr>
          <w:rFonts w:ascii="Arial" w:hAnsi="Arial" w:cs="Arial"/>
          <w:color w:val="000000"/>
        </w:rPr>
        <w:t>ykonawcy uczestniczącego w realizacji prac.</w:t>
      </w:r>
    </w:p>
    <w:p w14:paraId="4D3CDDB6" w14:textId="77777777" w:rsidR="00CA27E2" w:rsidRPr="00170F39" w:rsidRDefault="00CA27E2" w:rsidP="00CA27E2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Przed rozpoczęciem realizacji czynności, do których odnosi się Obowiązek Zatrudnienia, w stosunku do osób mających wykonywać te czynności,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ykonawca obowiązany jest przedłożyć Zamawiającemu, następujące dokumenty:</w:t>
      </w:r>
    </w:p>
    <w:p w14:paraId="331274B9" w14:textId="77777777" w:rsidR="00CA27E2" w:rsidRPr="00170F39" w:rsidRDefault="00CA27E2" w:rsidP="00CA27E2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1)</w:t>
      </w:r>
      <w:r w:rsidRPr="00170F39">
        <w:rPr>
          <w:rFonts w:ascii="Arial" w:hAnsi="Arial" w:cs="Arial"/>
          <w:color w:val="000000"/>
        </w:rPr>
        <w:tab/>
        <w:t xml:space="preserve">oświadczenia wykonawcy lub podwykonawcy o zatrudnieniu pracownika na podstawie umowy o pracę, zawierających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66149C5F" w14:textId="77777777" w:rsidR="00CA27E2" w:rsidRPr="00170F39" w:rsidRDefault="00CA27E2" w:rsidP="00CA27E2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2)</w:t>
      </w:r>
      <w:r w:rsidRPr="00170F39">
        <w:rPr>
          <w:rFonts w:ascii="Arial" w:hAnsi="Arial" w:cs="Arial"/>
          <w:color w:val="000000"/>
        </w:rPr>
        <w:tab/>
        <w:t xml:space="preserve">poświadczoną za zgodność z oryginałem odpowiednio przez wykonawcę lub podwykonawcę kopię umowy/umów o pracę osób, do których odnosi się Obowiązek Zatrudnienia wraz z dokumentem regulującym zakres obowiązków, (jeżeli został sporządzony).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3FBFC712" w14:textId="77777777" w:rsidR="00CA27E2" w:rsidRPr="00170F39" w:rsidRDefault="00CA27E2" w:rsidP="00CA27E2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3)</w:t>
      </w:r>
      <w:r w:rsidRPr="00170F39">
        <w:rPr>
          <w:rFonts w:ascii="Arial" w:hAnsi="Arial" w:cs="Arial"/>
          <w:color w:val="000000"/>
        </w:rPr>
        <w:tab/>
        <w:t xml:space="preserve">dokument potwierdzający zgłoszenie pracownika przez pracodawcę do ubezpieczeń lub opłacenie przez pracodawcę ubezpieczeń pracownika, zanonimizowany w </w:t>
      </w:r>
      <w:r w:rsidRPr="00170F39">
        <w:rPr>
          <w:rFonts w:ascii="Arial" w:hAnsi="Arial" w:cs="Arial"/>
          <w:color w:val="000000"/>
        </w:rPr>
        <w:lastRenderedPageBreak/>
        <w:t xml:space="preserve">sposób zapewniający ochronę danych osobowych pracowników. Imię i nazwisko pracownika nie podlega </w:t>
      </w:r>
      <w:proofErr w:type="spellStart"/>
      <w:r w:rsidRPr="00170F39">
        <w:rPr>
          <w:rFonts w:ascii="Arial" w:hAnsi="Arial" w:cs="Arial"/>
          <w:color w:val="000000"/>
        </w:rPr>
        <w:t>anonimizacji</w:t>
      </w:r>
      <w:proofErr w:type="spellEnd"/>
      <w:r w:rsidRPr="00170F39">
        <w:rPr>
          <w:rFonts w:ascii="Arial" w:hAnsi="Arial" w:cs="Arial"/>
          <w:color w:val="000000"/>
        </w:rPr>
        <w:t>.</w:t>
      </w:r>
    </w:p>
    <w:p w14:paraId="3B44E038" w14:textId="77777777" w:rsidR="00CA27E2" w:rsidRPr="00170F39" w:rsidRDefault="00CA27E2" w:rsidP="00CA27E2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 xml:space="preserve">- pod rygorem niedopuszczenia tych osób do realizacji tych czynności. W przypadku zmiany składu osobowego </w:t>
      </w:r>
      <w:r>
        <w:rPr>
          <w:rFonts w:ascii="Arial" w:hAnsi="Arial" w:cs="Arial"/>
          <w:color w:val="000000"/>
        </w:rPr>
        <w:t>p</w:t>
      </w:r>
      <w:r w:rsidRPr="00170F39">
        <w:rPr>
          <w:rFonts w:ascii="Arial" w:hAnsi="Arial" w:cs="Arial"/>
          <w:color w:val="000000"/>
        </w:rPr>
        <w:t xml:space="preserve">ersonelu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ykonawcy realizującego czynności, do których odnosi się Obowiązek Zatrudnienia, przed dopuszczeniem tych osób do wykonywania poszczególnych czynności Wykonawca obowiązany jest przedłożyć Zamawiającemu dla tych osób dokumenty, o których mowa w pkt 1 - 3 powyżej, pod rygorem niedopuszczenia tych osób do realizacji tych czynności.</w:t>
      </w:r>
    </w:p>
    <w:p w14:paraId="5C5AA6A6" w14:textId="77777777" w:rsidR="00CA27E2" w:rsidRPr="00170F39" w:rsidRDefault="00CA27E2" w:rsidP="00CA27E2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Na każde żądanie Zamawiającego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 xml:space="preserve">ykonawca zobowiązany jest przedłożyć Zamawiającemu </w:t>
      </w:r>
      <w:r>
        <w:rPr>
          <w:rFonts w:ascii="Arial" w:hAnsi="Arial" w:cs="Arial"/>
          <w:color w:val="000000"/>
        </w:rPr>
        <w:t xml:space="preserve">- </w:t>
      </w:r>
      <w:r w:rsidRPr="00170F39">
        <w:rPr>
          <w:rFonts w:ascii="Arial" w:hAnsi="Arial" w:cs="Arial"/>
          <w:color w:val="000000"/>
        </w:rPr>
        <w:t xml:space="preserve">dla osób realizujących czynności, do których odnosi się Obowiązek Zatrudnienia dokumenty, o których mowa w </w:t>
      </w:r>
      <w:r>
        <w:rPr>
          <w:rFonts w:ascii="Arial" w:hAnsi="Arial" w:cs="Arial"/>
          <w:color w:val="000000"/>
        </w:rPr>
        <w:t>pkt 2), i 3)</w:t>
      </w:r>
      <w:r w:rsidRPr="00170F39">
        <w:rPr>
          <w:rFonts w:ascii="Arial" w:hAnsi="Arial" w:cs="Arial"/>
          <w:color w:val="000000"/>
        </w:rPr>
        <w:t>.  Nieprzedłożenie dokumentów, o których mowa w zdaniu poprzednim stanowi przypadek naruszenia Obowiązku Zatrudnienia.</w:t>
      </w:r>
    </w:p>
    <w:p w14:paraId="1CB81422" w14:textId="77777777" w:rsidR="00CA27E2" w:rsidRPr="00BF0230" w:rsidRDefault="00CA27E2" w:rsidP="00CA27E2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W przypadku stwierdzenia przez </w:t>
      </w:r>
      <w:r>
        <w:rPr>
          <w:rFonts w:ascii="Arial" w:hAnsi="Arial" w:cs="Arial"/>
          <w:color w:val="000000"/>
        </w:rPr>
        <w:t>p</w:t>
      </w:r>
      <w:r w:rsidRPr="00170F39">
        <w:rPr>
          <w:rFonts w:ascii="Arial" w:hAnsi="Arial" w:cs="Arial"/>
          <w:color w:val="000000"/>
        </w:rPr>
        <w:t xml:space="preserve">rzedstawiciela Zamawiającego wykonywania prac przez osoby, które nie powinny być dopuszczone do wykonywania tych prac z powodu braku odpowiednich kwalifikacji lub wymaganego prawem ich potwierdzenia, </w:t>
      </w:r>
      <w:r>
        <w:rPr>
          <w:rFonts w:ascii="Arial" w:hAnsi="Arial" w:cs="Arial"/>
          <w:color w:val="000000"/>
        </w:rPr>
        <w:t>czy braku dokumentów podanych w pkt 2), 3) p</w:t>
      </w:r>
      <w:r w:rsidRPr="00170F39">
        <w:rPr>
          <w:rFonts w:ascii="Arial" w:hAnsi="Arial" w:cs="Arial"/>
          <w:color w:val="000000"/>
        </w:rPr>
        <w:t xml:space="preserve">rzedstawiciel Zamawiającego jest uprawniony do wstrzymania wykonywania prac przez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ykonawcę lub żądania zaprzestania wykonywania tych prac przez taką osobę.</w:t>
      </w:r>
    </w:p>
    <w:p w14:paraId="69E06117" w14:textId="77777777" w:rsidR="00FD204C" w:rsidRPr="0083242C" w:rsidRDefault="00FD204C" w:rsidP="0006655D">
      <w:pPr>
        <w:spacing w:after="120"/>
        <w:ind w:firstLine="360"/>
        <w:jc w:val="both"/>
        <w:rPr>
          <w:rFonts w:ascii="Arial" w:hAnsi="Arial" w:cs="Arial"/>
          <w:color w:val="000000"/>
        </w:rPr>
      </w:pPr>
    </w:p>
    <w:p w14:paraId="5FF991BC" w14:textId="320B0FCC" w:rsidR="000B601D" w:rsidRPr="0083242C" w:rsidRDefault="00994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993"/>
        </w:tabs>
        <w:ind w:firstLine="567"/>
        <w:jc w:val="center"/>
        <w:rPr>
          <w:rFonts w:ascii="Arial" w:hAnsi="Arial" w:cs="Arial"/>
          <w:b/>
          <w:bCs/>
          <w:color w:val="000000"/>
        </w:rPr>
      </w:pPr>
      <w:r w:rsidRPr="0083242C">
        <w:rPr>
          <w:rFonts w:ascii="Arial" w:hAnsi="Arial" w:cs="Arial"/>
          <w:b/>
          <w:bCs/>
          <w:color w:val="000000"/>
        </w:rPr>
        <w:t>2</w:t>
      </w:r>
      <w:r w:rsidR="003C5740">
        <w:rPr>
          <w:rFonts w:ascii="Arial" w:hAnsi="Arial" w:cs="Arial"/>
          <w:b/>
          <w:bCs/>
          <w:color w:val="000000"/>
        </w:rPr>
        <w:t>3</w:t>
      </w:r>
      <w:r w:rsidRPr="0083242C">
        <w:rPr>
          <w:rFonts w:ascii="Arial" w:hAnsi="Arial" w:cs="Arial"/>
          <w:b/>
          <w:bCs/>
          <w:color w:val="000000"/>
        </w:rPr>
        <w:t>. Załączniki do S</w:t>
      </w:r>
      <w:r w:rsidR="000B601D" w:rsidRPr="0083242C">
        <w:rPr>
          <w:rFonts w:ascii="Arial" w:hAnsi="Arial" w:cs="Arial"/>
          <w:b/>
          <w:bCs/>
          <w:color w:val="000000"/>
        </w:rPr>
        <w:t>pecyfikacji</w:t>
      </w:r>
    </w:p>
    <w:p w14:paraId="0458C619" w14:textId="77777777" w:rsidR="000B601D" w:rsidRPr="0083242C" w:rsidRDefault="000B601D">
      <w:pPr>
        <w:tabs>
          <w:tab w:val="left" w:pos="54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83242C">
        <w:rPr>
          <w:rFonts w:ascii="Arial" w:hAnsi="Arial" w:cs="Arial"/>
          <w:color w:val="000000"/>
          <w:sz w:val="22"/>
          <w:szCs w:val="22"/>
        </w:rPr>
        <w:tab/>
      </w:r>
    </w:p>
    <w:p w14:paraId="5CB456AA" w14:textId="77777777" w:rsidR="00F065EC" w:rsidRPr="0083242C" w:rsidRDefault="00FD204C" w:rsidP="00647832">
      <w:pPr>
        <w:tabs>
          <w:tab w:val="left" w:pos="540"/>
          <w:tab w:val="left" w:pos="993"/>
        </w:tabs>
        <w:rPr>
          <w:rFonts w:ascii="Arial" w:hAnsi="Arial" w:cs="Arial"/>
          <w:b/>
        </w:rPr>
      </w:pPr>
      <w:r w:rsidRPr="0083242C">
        <w:rPr>
          <w:rFonts w:ascii="Arial" w:hAnsi="Arial" w:cs="Arial"/>
        </w:rPr>
        <w:t xml:space="preserve">Nr 1 </w:t>
      </w:r>
      <w:r w:rsidR="00196791" w:rsidRPr="0083242C">
        <w:rPr>
          <w:rFonts w:ascii="Arial" w:hAnsi="Arial" w:cs="Arial"/>
        </w:rPr>
        <w:t>–</w:t>
      </w:r>
      <w:r w:rsidRPr="0083242C">
        <w:rPr>
          <w:rFonts w:ascii="Arial" w:hAnsi="Arial" w:cs="Arial"/>
        </w:rPr>
        <w:t xml:space="preserve"> </w:t>
      </w:r>
      <w:r w:rsidR="00647832" w:rsidRPr="0083242C">
        <w:rPr>
          <w:rFonts w:ascii="Arial" w:hAnsi="Arial" w:cs="Arial"/>
        </w:rPr>
        <w:t>F</w:t>
      </w:r>
      <w:r w:rsidR="00F065EC" w:rsidRPr="0083242C">
        <w:rPr>
          <w:rFonts w:ascii="Arial" w:hAnsi="Arial" w:cs="Arial"/>
        </w:rPr>
        <w:t>ormularz</w:t>
      </w:r>
      <w:r w:rsidR="00647832" w:rsidRPr="0083242C">
        <w:rPr>
          <w:rFonts w:ascii="Arial" w:hAnsi="Arial" w:cs="Arial"/>
        </w:rPr>
        <w:t xml:space="preserve"> </w:t>
      </w:r>
      <w:r w:rsidR="00196791" w:rsidRPr="0083242C">
        <w:rPr>
          <w:rFonts w:ascii="Arial" w:hAnsi="Arial" w:cs="Arial"/>
        </w:rPr>
        <w:t xml:space="preserve"> oferty</w:t>
      </w:r>
      <w:r w:rsidRPr="0083242C">
        <w:rPr>
          <w:rFonts w:ascii="Arial" w:hAnsi="Arial" w:cs="Arial"/>
          <w:b/>
        </w:rPr>
        <w:t>.</w:t>
      </w:r>
    </w:p>
    <w:p w14:paraId="0D6DB0B2" w14:textId="77777777" w:rsidR="00F065EC" w:rsidRPr="0083242C" w:rsidRDefault="00D049B9" w:rsidP="00647832">
      <w:pPr>
        <w:tabs>
          <w:tab w:val="left" w:pos="4536"/>
          <w:tab w:val="left" w:pos="5387"/>
        </w:tabs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Nr 2 -  </w:t>
      </w:r>
      <w:r w:rsidR="00647832" w:rsidRPr="0083242C">
        <w:rPr>
          <w:rFonts w:ascii="Arial" w:hAnsi="Arial" w:cs="Arial"/>
        </w:rPr>
        <w:t>Projekt</w:t>
      </w:r>
      <w:r w:rsidR="00F065EC" w:rsidRPr="0083242C">
        <w:rPr>
          <w:rFonts w:ascii="Arial" w:hAnsi="Arial" w:cs="Arial"/>
        </w:rPr>
        <w:t xml:space="preserve"> umowy</w:t>
      </w:r>
      <w:r w:rsidR="00FD204C" w:rsidRPr="0083242C">
        <w:rPr>
          <w:rFonts w:ascii="Arial" w:hAnsi="Arial" w:cs="Arial"/>
        </w:rPr>
        <w:t>.</w:t>
      </w:r>
    </w:p>
    <w:p w14:paraId="38E19FBD" w14:textId="1F79BDC4" w:rsidR="00F065EC" w:rsidRPr="0083242C" w:rsidRDefault="00FD204C" w:rsidP="009A3863">
      <w:pPr>
        <w:tabs>
          <w:tab w:val="left" w:pos="4536"/>
          <w:tab w:val="left" w:pos="5387"/>
        </w:tabs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Nr 3 – Formularz oświadczenia dot. art. </w:t>
      </w:r>
      <w:r w:rsidR="00BC3F32">
        <w:rPr>
          <w:rFonts w:ascii="Arial" w:hAnsi="Arial" w:cs="Arial"/>
        </w:rPr>
        <w:t>108, 112</w:t>
      </w:r>
      <w:r w:rsidRPr="0083242C">
        <w:rPr>
          <w:rFonts w:ascii="Arial" w:hAnsi="Arial" w:cs="Arial"/>
        </w:rPr>
        <w:t xml:space="preserve"> </w:t>
      </w:r>
      <w:proofErr w:type="spellStart"/>
      <w:r w:rsidRPr="0083242C">
        <w:rPr>
          <w:rFonts w:ascii="Arial" w:hAnsi="Arial" w:cs="Arial"/>
        </w:rPr>
        <w:t>Pzp</w:t>
      </w:r>
      <w:proofErr w:type="spellEnd"/>
      <w:r w:rsidR="00BC3F32">
        <w:rPr>
          <w:rFonts w:ascii="Arial" w:hAnsi="Arial" w:cs="Arial"/>
        </w:rPr>
        <w:t xml:space="preserve"> + art. 7.1 ustawy „sankcyjnej”</w:t>
      </w:r>
      <w:r w:rsidR="00135FB6">
        <w:rPr>
          <w:rFonts w:ascii="Arial" w:hAnsi="Arial" w:cs="Arial"/>
        </w:rPr>
        <w:t>.</w:t>
      </w:r>
      <w:r w:rsidRPr="0083242C">
        <w:rPr>
          <w:rFonts w:ascii="Arial" w:hAnsi="Arial" w:cs="Arial"/>
        </w:rPr>
        <w:t xml:space="preserve"> </w:t>
      </w:r>
    </w:p>
    <w:p w14:paraId="18F3104A" w14:textId="7F23E79F" w:rsidR="006B593E" w:rsidRPr="006B53CF" w:rsidRDefault="00FD204C" w:rsidP="009A3863">
      <w:pPr>
        <w:tabs>
          <w:tab w:val="left" w:pos="4536"/>
          <w:tab w:val="left" w:pos="5387"/>
        </w:tabs>
        <w:rPr>
          <w:rFonts w:ascii="Arial" w:hAnsi="Arial" w:cs="Arial"/>
        </w:rPr>
      </w:pPr>
      <w:r w:rsidRPr="0083242C">
        <w:rPr>
          <w:rFonts w:ascii="Arial" w:hAnsi="Arial" w:cs="Arial"/>
        </w:rPr>
        <w:t xml:space="preserve">Nr </w:t>
      </w:r>
      <w:r w:rsidR="00BC3F32">
        <w:rPr>
          <w:rFonts w:ascii="Arial" w:hAnsi="Arial" w:cs="Arial"/>
        </w:rPr>
        <w:t>5</w:t>
      </w:r>
      <w:r w:rsidRPr="0083242C">
        <w:rPr>
          <w:rFonts w:ascii="Arial" w:hAnsi="Arial" w:cs="Arial"/>
        </w:rPr>
        <w:t xml:space="preserve"> – Opis sposobu realizacji przedmiotu Zamówienia</w:t>
      </w:r>
      <w:r w:rsidR="00F54AF6" w:rsidRPr="0083242C">
        <w:rPr>
          <w:rFonts w:ascii="Arial" w:hAnsi="Arial" w:cs="Arial"/>
        </w:rPr>
        <w:t>.</w:t>
      </w:r>
    </w:p>
    <w:p w14:paraId="3FC4A90B" w14:textId="574D196D" w:rsidR="00FD1179" w:rsidRPr="0083242C" w:rsidRDefault="00135FB6" w:rsidP="009A3863">
      <w:pPr>
        <w:tabs>
          <w:tab w:val="left" w:pos="4536"/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D1179" w:rsidRPr="0083242C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7</w:t>
      </w:r>
      <w:r w:rsidR="00FD1179" w:rsidRPr="0083242C">
        <w:rPr>
          <w:rFonts w:ascii="Arial" w:hAnsi="Arial" w:cs="Arial"/>
        </w:rPr>
        <w:t xml:space="preserve"> -  </w:t>
      </w:r>
      <w:r w:rsidR="00454221" w:rsidRPr="0083242C">
        <w:rPr>
          <w:rFonts w:ascii="Arial" w:hAnsi="Arial" w:cs="Arial"/>
        </w:rPr>
        <w:t>Informacja o przynależności do grupy kapitałowej.</w:t>
      </w:r>
    </w:p>
    <w:p w14:paraId="7695F3BE" w14:textId="77777777" w:rsidR="000B601D" w:rsidRPr="0083242C" w:rsidRDefault="000B601D" w:rsidP="00AE70B5">
      <w:pPr>
        <w:pStyle w:val="Tytu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3242C">
        <w:rPr>
          <w:rFonts w:ascii="Arial" w:hAnsi="Arial" w:cs="Arial"/>
          <w:color w:val="000000"/>
          <w:sz w:val="24"/>
          <w:szCs w:val="24"/>
        </w:rPr>
        <w:tab/>
      </w:r>
      <w:r w:rsidRPr="0083242C">
        <w:rPr>
          <w:rFonts w:ascii="Arial" w:hAnsi="Arial" w:cs="Arial"/>
          <w:color w:val="000000"/>
          <w:sz w:val="24"/>
          <w:szCs w:val="24"/>
        </w:rPr>
        <w:tab/>
      </w:r>
      <w:r w:rsidRPr="0083242C">
        <w:rPr>
          <w:rFonts w:ascii="Arial" w:hAnsi="Arial" w:cs="Arial"/>
          <w:color w:val="000000"/>
        </w:rPr>
        <w:t xml:space="preserve"> </w:t>
      </w:r>
    </w:p>
    <w:p w14:paraId="71B4BDAD" w14:textId="77777777" w:rsidR="00F065EC" w:rsidRPr="0083242C" w:rsidRDefault="00647832" w:rsidP="00647832">
      <w:pPr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         </w:t>
      </w:r>
      <w:r w:rsidR="00961BAD" w:rsidRPr="0083242C">
        <w:rPr>
          <w:rFonts w:ascii="Arial" w:hAnsi="Arial" w:cs="Arial"/>
          <w:color w:val="000000"/>
        </w:rPr>
        <w:t xml:space="preserve">      </w:t>
      </w:r>
      <w:r w:rsidRPr="0083242C">
        <w:rPr>
          <w:rFonts w:ascii="Arial" w:hAnsi="Arial" w:cs="Arial"/>
          <w:color w:val="000000"/>
        </w:rPr>
        <w:t xml:space="preserve">                                                </w:t>
      </w:r>
      <w:r w:rsidR="008673B6" w:rsidRPr="0083242C">
        <w:rPr>
          <w:rFonts w:ascii="Arial" w:hAnsi="Arial" w:cs="Arial"/>
          <w:color w:val="000000"/>
        </w:rPr>
        <w:t xml:space="preserve">                    </w:t>
      </w:r>
    </w:p>
    <w:p w14:paraId="3DDD8737" w14:textId="77777777" w:rsidR="00647832" w:rsidRPr="0083242C" w:rsidRDefault="00647832" w:rsidP="00647832">
      <w:pPr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                                                 </w:t>
      </w:r>
    </w:p>
    <w:p w14:paraId="76991C13" w14:textId="77777777" w:rsidR="00647832" w:rsidRPr="0083242C" w:rsidRDefault="00647832" w:rsidP="00647832">
      <w:pPr>
        <w:rPr>
          <w:rFonts w:ascii="Arial" w:hAnsi="Arial" w:cs="Arial"/>
          <w:color w:val="000000"/>
        </w:rPr>
      </w:pPr>
      <w:r w:rsidRPr="0083242C">
        <w:rPr>
          <w:rFonts w:ascii="Arial" w:hAnsi="Arial" w:cs="Arial"/>
          <w:color w:val="000000"/>
        </w:rPr>
        <w:t xml:space="preserve">                                          </w:t>
      </w:r>
      <w:r w:rsidR="00DD4CEF" w:rsidRPr="0083242C">
        <w:rPr>
          <w:rFonts w:ascii="Arial" w:hAnsi="Arial" w:cs="Arial"/>
          <w:color w:val="000000"/>
        </w:rPr>
        <w:t xml:space="preserve">                              </w:t>
      </w:r>
      <w:r w:rsidR="00961BAD" w:rsidRPr="0083242C">
        <w:rPr>
          <w:rFonts w:ascii="Arial" w:hAnsi="Arial" w:cs="Arial"/>
          <w:color w:val="000000"/>
        </w:rPr>
        <w:t xml:space="preserve"> </w:t>
      </w:r>
    </w:p>
    <w:sectPr w:rsidR="00647832" w:rsidRPr="0083242C" w:rsidSect="00DB23FC">
      <w:footerReference w:type="even" r:id="rId12"/>
      <w:footerReference w:type="default" r:id="rId13"/>
      <w:footnotePr>
        <w:pos w:val="beneathText"/>
      </w:footnotePr>
      <w:type w:val="continuous"/>
      <w:pgSz w:w="11905" w:h="16837" w:code="9"/>
      <w:pgMar w:top="397" w:right="1418" w:bottom="39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D21F" w14:textId="77777777" w:rsidR="00503612" w:rsidRDefault="00503612">
      <w:r>
        <w:separator/>
      </w:r>
    </w:p>
  </w:endnote>
  <w:endnote w:type="continuationSeparator" w:id="0">
    <w:p w14:paraId="27F71E93" w14:textId="77777777" w:rsidR="00503612" w:rsidRDefault="0050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E295" w14:textId="77777777" w:rsidR="00280D17" w:rsidRDefault="00280D17" w:rsidP="000C39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324B6B" w14:textId="77777777" w:rsidR="00280D17" w:rsidRDefault="00280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2D90" w14:textId="77777777" w:rsidR="00280D17" w:rsidRDefault="00280D17" w:rsidP="000C39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80CCC5" w14:textId="77777777" w:rsidR="00280D17" w:rsidRDefault="00280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461D" w14:textId="77777777" w:rsidR="00503612" w:rsidRDefault="00503612">
      <w:r>
        <w:separator/>
      </w:r>
    </w:p>
  </w:footnote>
  <w:footnote w:type="continuationSeparator" w:id="0">
    <w:p w14:paraId="6ACB04A7" w14:textId="77777777" w:rsidR="00503612" w:rsidRDefault="0050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2912FBA6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FF2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12" w15:restartNumberingAfterBreak="0">
    <w:nsid w:val="0000000D"/>
    <w:multiLevelType w:val="multilevel"/>
    <w:tmpl w:val="6F66FA74"/>
    <w:name w:val="WW8Num13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E86169"/>
    <w:multiLevelType w:val="hybridMultilevel"/>
    <w:tmpl w:val="FF448210"/>
    <w:lvl w:ilvl="0" w:tplc="B54CDB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2CA3530"/>
    <w:multiLevelType w:val="multilevel"/>
    <w:tmpl w:val="0AF244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ascii="Arial" w:eastAsia="Times New Roman" w:hAnsi="Arial" w:cs="Arial"/>
      </w:rPr>
    </w:lvl>
    <w:lvl w:ilvl="2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722F13"/>
    <w:multiLevelType w:val="hybridMultilevel"/>
    <w:tmpl w:val="1FC421C2"/>
    <w:lvl w:ilvl="0" w:tplc="D9786E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47D61B5"/>
    <w:multiLevelType w:val="hybridMultilevel"/>
    <w:tmpl w:val="2FE0157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10E962B7"/>
    <w:multiLevelType w:val="hybridMultilevel"/>
    <w:tmpl w:val="0E4E4AAE"/>
    <w:lvl w:ilvl="0" w:tplc="99BEB1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5AC26068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A5605BB"/>
    <w:multiLevelType w:val="hybridMultilevel"/>
    <w:tmpl w:val="0E4E4AA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BF2282"/>
    <w:multiLevelType w:val="hybridMultilevel"/>
    <w:tmpl w:val="347834F2"/>
    <w:lvl w:ilvl="0" w:tplc="9B021E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D4A58CD"/>
    <w:multiLevelType w:val="hybridMultilevel"/>
    <w:tmpl w:val="09C8BC6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213A5FE8"/>
    <w:multiLevelType w:val="hybridMultilevel"/>
    <w:tmpl w:val="66F8B756"/>
    <w:lvl w:ilvl="0" w:tplc="6F5A57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64B3E6B"/>
    <w:multiLevelType w:val="hybridMultilevel"/>
    <w:tmpl w:val="D382AF70"/>
    <w:lvl w:ilvl="0" w:tplc="044C41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04D3EC5"/>
    <w:multiLevelType w:val="hybridMultilevel"/>
    <w:tmpl w:val="0E4E4AA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7711CFE"/>
    <w:multiLevelType w:val="hybridMultilevel"/>
    <w:tmpl w:val="F2346DBE"/>
    <w:lvl w:ilvl="0" w:tplc="72BAB15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F2AA3"/>
    <w:multiLevelType w:val="multilevel"/>
    <w:tmpl w:val="EE18B8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F5765"/>
    <w:multiLevelType w:val="hybridMultilevel"/>
    <w:tmpl w:val="C79429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A7665"/>
    <w:multiLevelType w:val="hybridMultilevel"/>
    <w:tmpl w:val="1B5288EC"/>
    <w:lvl w:ilvl="0" w:tplc="EDBA85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ED6E4FE">
      <w:start w:val="1"/>
      <w:numFmt w:val="lowerLetter"/>
      <w:lvlText w:val="%2."/>
      <w:lvlJc w:val="left"/>
      <w:pPr>
        <w:ind w:left="150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C51A26"/>
    <w:multiLevelType w:val="hybridMultilevel"/>
    <w:tmpl w:val="0E4E4AA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60B6016"/>
    <w:multiLevelType w:val="hybridMultilevel"/>
    <w:tmpl w:val="BFEC4A06"/>
    <w:lvl w:ilvl="0" w:tplc="38B004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EF2D1C"/>
    <w:multiLevelType w:val="hybridMultilevel"/>
    <w:tmpl w:val="0E4E4AA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EE5FF3"/>
    <w:multiLevelType w:val="hybridMultilevel"/>
    <w:tmpl w:val="D9BEEAE8"/>
    <w:lvl w:ilvl="0" w:tplc="93802C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5C2A52"/>
    <w:multiLevelType w:val="hybridMultilevel"/>
    <w:tmpl w:val="D9A667A8"/>
    <w:lvl w:ilvl="0" w:tplc="92CE79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271B08"/>
    <w:multiLevelType w:val="hybridMultilevel"/>
    <w:tmpl w:val="7C7E879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5E6631D9"/>
    <w:multiLevelType w:val="hybridMultilevel"/>
    <w:tmpl w:val="01B4D474"/>
    <w:lvl w:ilvl="0" w:tplc="5AC26068">
      <w:start w:val="1"/>
      <w:numFmt w:val="decimal"/>
      <w:lvlText w:val="%1."/>
      <w:lvlJc w:val="left"/>
      <w:pPr>
        <w:ind w:left="51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E6FD2"/>
    <w:multiLevelType w:val="hybridMultilevel"/>
    <w:tmpl w:val="0E4E4AA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5F62FA"/>
    <w:multiLevelType w:val="hybridMultilevel"/>
    <w:tmpl w:val="0E4E4AA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53456C"/>
    <w:multiLevelType w:val="hybridMultilevel"/>
    <w:tmpl w:val="E948EDF0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0" w15:restartNumberingAfterBreak="0">
    <w:nsid w:val="6CBF3B6D"/>
    <w:multiLevelType w:val="multilevel"/>
    <w:tmpl w:val="AB043C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F915CC9"/>
    <w:multiLevelType w:val="hybridMultilevel"/>
    <w:tmpl w:val="0E4E4AA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497660"/>
    <w:multiLevelType w:val="hybridMultilevel"/>
    <w:tmpl w:val="88548DF8"/>
    <w:lvl w:ilvl="0" w:tplc="265E2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3D57F5"/>
    <w:multiLevelType w:val="hybridMultilevel"/>
    <w:tmpl w:val="435EE3BC"/>
    <w:lvl w:ilvl="0" w:tplc="B346FA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561B6D"/>
    <w:multiLevelType w:val="multilevel"/>
    <w:tmpl w:val="B74EBF0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7F36A9"/>
    <w:multiLevelType w:val="hybridMultilevel"/>
    <w:tmpl w:val="BE987C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4367670">
      <w:start w:val="1"/>
      <w:numFmt w:val="lowerLetter"/>
      <w:lvlText w:val="%2."/>
      <w:lvlJc w:val="left"/>
      <w:pPr>
        <w:ind w:left="1506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6837629">
    <w:abstractNumId w:val="0"/>
  </w:num>
  <w:num w:numId="2" w16cid:durableId="1700660700">
    <w:abstractNumId w:val="1"/>
  </w:num>
  <w:num w:numId="3" w16cid:durableId="2018605836">
    <w:abstractNumId w:val="2"/>
  </w:num>
  <w:num w:numId="4" w16cid:durableId="1299919833">
    <w:abstractNumId w:val="3"/>
  </w:num>
  <w:num w:numId="5" w16cid:durableId="1968507814">
    <w:abstractNumId w:val="8"/>
  </w:num>
  <w:num w:numId="6" w16cid:durableId="402723225">
    <w:abstractNumId w:val="9"/>
  </w:num>
  <w:num w:numId="7" w16cid:durableId="80183166">
    <w:abstractNumId w:val="12"/>
  </w:num>
  <w:num w:numId="8" w16cid:durableId="579601356">
    <w:abstractNumId w:val="40"/>
  </w:num>
  <w:num w:numId="9" w16cid:durableId="274026025">
    <w:abstractNumId w:val="16"/>
  </w:num>
  <w:num w:numId="10" w16cid:durableId="122231531">
    <w:abstractNumId w:val="27"/>
  </w:num>
  <w:num w:numId="11" w16cid:durableId="2083487060">
    <w:abstractNumId w:val="26"/>
  </w:num>
  <w:num w:numId="12" w16cid:durableId="878663230">
    <w:abstractNumId w:val="28"/>
  </w:num>
  <w:num w:numId="13" w16cid:durableId="168105479">
    <w:abstractNumId w:val="44"/>
  </w:num>
  <w:num w:numId="14" w16cid:durableId="1359039798">
    <w:abstractNumId w:val="35"/>
  </w:num>
  <w:num w:numId="15" w16cid:durableId="768043534">
    <w:abstractNumId w:val="39"/>
  </w:num>
  <w:num w:numId="16" w16cid:durableId="862401649">
    <w:abstractNumId w:val="22"/>
  </w:num>
  <w:num w:numId="17" w16cid:durableId="850070247">
    <w:abstractNumId w:val="18"/>
  </w:num>
  <w:num w:numId="18" w16cid:durableId="1208027825">
    <w:abstractNumId w:val="19"/>
  </w:num>
  <w:num w:numId="19" w16cid:durableId="1297763386">
    <w:abstractNumId w:val="42"/>
  </w:num>
  <w:num w:numId="20" w16cid:durableId="375006195">
    <w:abstractNumId w:val="34"/>
  </w:num>
  <w:num w:numId="21" w16cid:durableId="1043142081">
    <w:abstractNumId w:val="23"/>
  </w:num>
  <w:num w:numId="22" w16cid:durableId="621964705">
    <w:abstractNumId w:val="29"/>
  </w:num>
  <w:num w:numId="23" w16cid:durableId="1170829051">
    <w:abstractNumId w:val="43"/>
  </w:num>
  <w:num w:numId="24" w16cid:durableId="321588783">
    <w:abstractNumId w:val="21"/>
  </w:num>
  <w:num w:numId="25" w16cid:durableId="1256281870">
    <w:abstractNumId w:val="17"/>
  </w:num>
  <w:num w:numId="26" w16cid:durableId="1225339090">
    <w:abstractNumId w:val="31"/>
  </w:num>
  <w:num w:numId="27" w16cid:durableId="1557617542">
    <w:abstractNumId w:val="15"/>
  </w:num>
  <w:num w:numId="28" w16cid:durableId="500582487">
    <w:abstractNumId w:val="24"/>
  </w:num>
  <w:num w:numId="29" w16cid:durableId="789518739">
    <w:abstractNumId w:val="33"/>
  </w:num>
  <w:num w:numId="30" w16cid:durableId="267860200">
    <w:abstractNumId w:val="36"/>
  </w:num>
  <w:num w:numId="31" w16cid:durableId="1043141674">
    <w:abstractNumId w:val="32"/>
  </w:num>
  <w:num w:numId="32" w16cid:durableId="773282976">
    <w:abstractNumId w:val="37"/>
  </w:num>
  <w:num w:numId="33" w16cid:durableId="1101222586">
    <w:abstractNumId w:val="25"/>
  </w:num>
  <w:num w:numId="34" w16cid:durableId="1236935394">
    <w:abstractNumId w:val="41"/>
  </w:num>
  <w:num w:numId="35" w16cid:durableId="1557358468">
    <w:abstractNumId w:val="30"/>
  </w:num>
  <w:num w:numId="36" w16cid:durableId="1365205249">
    <w:abstractNumId w:val="38"/>
  </w:num>
  <w:num w:numId="37" w16cid:durableId="2099324158">
    <w:abstractNumId w:val="20"/>
  </w:num>
  <w:num w:numId="38" w16cid:durableId="1031996341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6C"/>
    <w:rsid w:val="00002CEE"/>
    <w:rsid w:val="000037B4"/>
    <w:rsid w:val="00004790"/>
    <w:rsid w:val="00004D74"/>
    <w:rsid w:val="00011BA4"/>
    <w:rsid w:val="000121D8"/>
    <w:rsid w:val="0001485C"/>
    <w:rsid w:val="0001551D"/>
    <w:rsid w:val="00015690"/>
    <w:rsid w:val="00022057"/>
    <w:rsid w:val="00022118"/>
    <w:rsid w:val="00025191"/>
    <w:rsid w:val="0002733B"/>
    <w:rsid w:val="000275EA"/>
    <w:rsid w:val="000278B8"/>
    <w:rsid w:val="00040C2F"/>
    <w:rsid w:val="0004139D"/>
    <w:rsid w:val="0004269A"/>
    <w:rsid w:val="00053CD7"/>
    <w:rsid w:val="000618BA"/>
    <w:rsid w:val="0006391D"/>
    <w:rsid w:val="0006655D"/>
    <w:rsid w:val="000666BA"/>
    <w:rsid w:val="00071B23"/>
    <w:rsid w:val="00072828"/>
    <w:rsid w:val="00075A23"/>
    <w:rsid w:val="00081B9F"/>
    <w:rsid w:val="00081E54"/>
    <w:rsid w:val="00082BD7"/>
    <w:rsid w:val="00083889"/>
    <w:rsid w:val="0008496B"/>
    <w:rsid w:val="0009117A"/>
    <w:rsid w:val="00093DD6"/>
    <w:rsid w:val="00095BB1"/>
    <w:rsid w:val="000A579C"/>
    <w:rsid w:val="000B1527"/>
    <w:rsid w:val="000B1ADD"/>
    <w:rsid w:val="000B2D6F"/>
    <w:rsid w:val="000B4A6E"/>
    <w:rsid w:val="000B601D"/>
    <w:rsid w:val="000C124B"/>
    <w:rsid w:val="000C173A"/>
    <w:rsid w:val="000C3963"/>
    <w:rsid w:val="000C4B5A"/>
    <w:rsid w:val="000D0913"/>
    <w:rsid w:val="000D1036"/>
    <w:rsid w:val="000E238E"/>
    <w:rsid w:val="000E3334"/>
    <w:rsid w:val="000E5B33"/>
    <w:rsid w:val="000F3461"/>
    <w:rsid w:val="000F5D6E"/>
    <w:rsid w:val="001026D5"/>
    <w:rsid w:val="00103722"/>
    <w:rsid w:val="001101D7"/>
    <w:rsid w:val="00110A91"/>
    <w:rsid w:val="00112827"/>
    <w:rsid w:val="00112D88"/>
    <w:rsid w:val="00113E03"/>
    <w:rsid w:val="001167A5"/>
    <w:rsid w:val="001206B9"/>
    <w:rsid w:val="00123E52"/>
    <w:rsid w:val="001241A5"/>
    <w:rsid w:val="0012574F"/>
    <w:rsid w:val="00130130"/>
    <w:rsid w:val="001317AF"/>
    <w:rsid w:val="00133C1C"/>
    <w:rsid w:val="001356E3"/>
    <w:rsid w:val="0013578E"/>
    <w:rsid w:val="00135FB6"/>
    <w:rsid w:val="00140060"/>
    <w:rsid w:val="001400A2"/>
    <w:rsid w:val="0014122C"/>
    <w:rsid w:val="00144369"/>
    <w:rsid w:val="00144BF5"/>
    <w:rsid w:val="00151508"/>
    <w:rsid w:val="001524C0"/>
    <w:rsid w:val="001524F3"/>
    <w:rsid w:val="001535FB"/>
    <w:rsid w:val="001577E5"/>
    <w:rsid w:val="0016796F"/>
    <w:rsid w:val="001703BD"/>
    <w:rsid w:val="0017782E"/>
    <w:rsid w:val="001820B8"/>
    <w:rsid w:val="001836B9"/>
    <w:rsid w:val="00186A1C"/>
    <w:rsid w:val="001874B9"/>
    <w:rsid w:val="00196791"/>
    <w:rsid w:val="001A0927"/>
    <w:rsid w:val="001A0C06"/>
    <w:rsid w:val="001A0D05"/>
    <w:rsid w:val="001B2696"/>
    <w:rsid w:val="001B7314"/>
    <w:rsid w:val="001C59E8"/>
    <w:rsid w:val="001D003B"/>
    <w:rsid w:val="001E03A6"/>
    <w:rsid w:val="001E25FD"/>
    <w:rsid w:val="001E6CCB"/>
    <w:rsid w:val="001F08BA"/>
    <w:rsid w:val="001F0FAD"/>
    <w:rsid w:val="001F73CF"/>
    <w:rsid w:val="001F7EF8"/>
    <w:rsid w:val="00205104"/>
    <w:rsid w:val="00207220"/>
    <w:rsid w:val="00207263"/>
    <w:rsid w:val="00220613"/>
    <w:rsid w:val="0022108B"/>
    <w:rsid w:val="00221882"/>
    <w:rsid w:val="00226862"/>
    <w:rsid w:val="002315A5"/>
    <w:rsid w:val="00231980"/>
    <w:rsid w:val="00231C0C"/>
    <w:rsid w:val="00233A82"/>
    <w:rsid w:val="00241A79"/>
    <w:rsid w:val="00247D21"/>
    <w:rsid w:val="00247F3B"/>
    <w:rsid w:val="0025084E"/>
    <w:rsid w:val="002549A2"/>
    <w:rsid w:val="00256D05"/>
    <w:rsid w:val="002637B3"/>
    <w:rsid w:val="0026593B"/>
    <w:rsid w:val="00266500"/>
    <w:rsid w:val="00267A92"/>
    <w:rsid w:val="00270F33"/>
    <w:rsid w:val="00271C05"/>
    <w:rsid w:val="0027469D"/>
    <w:rsid w:val="0027493B"/>
    <w:rsid w:val="0027611F"/>
    <w:rsid w:val="00280B9A"/>
    <w:rsid w:val="00280D17"/>
    <w:rsid w:val="00281E1A"/>
    <w:rsid w:val="00285258"/>
    <w:rsid w:val="00286E22"/>
    <w:rsid w:val="00290763"/>
    <w:rsid w:val="0029445C"/>
    <w:rsid w:val="00294E16"/>
    <w:rsid w:val="00295AD9"/>
    <w:rsid w:val="002B1A04"/>
    <w:rsid w:val="002B6471"/>
    <w:rsid w:val="002B6EEF"/>
    <w:rsid w:val="002C0426"/>
    <w:rsid w:val="002C0820"/>
    <w:rsid w:val="002C3852"/>
    <w:rsid w:val="002C5ED7"/>
    <w:rsid w:val="002C713E"/>
    <w:rsid w:val="002D1975"/>
    <w:rsid w:val="002D36B2"/>
    <w:rsid w:val="002D7A09"/>
    <w:rsid w:val="002E01EF"/>
    <w:rsid w:val="002E039B"/>
    <w:rsid w:val="002E13BC"/>
    <w:rsid w:val="002E38F3"/>
    <w:rsid w:val="002E5E0B"/>
    <w:rsid w:val="002E6AE3"/>
    <w:rsid w:val="002E6F0E"/>
    <w:rsid w:val="002F13C5"/>
    <w:rsid w:val="002F164E"/>
    <w:rsid w:val="002F7F36"/>
    <w:rsid w:val="00302E91"/>
    <w:rsid w:val="00303CE7"/>
    <w:rsid w:val="003059D1"/>
    <w:rsid w:val="00311288"/>
    <w:rsid w:val="00316D03"/>
    <w:rsid w:val="003176A1"/>
    <w:rsid w:val="00317DC9"/>
    <w:rsid w:val="00321020"/>
    <w:rsid w:val="00322D1B"/>
    <w:rsid w:val="00324598"/>
    <w:rsid w:val="00326AAA"/>
    <w:rsid w:val="003306E6"/>
    <w:rsid w:val="00331A53"/>
    <w:rsid w:val="00332EA6"/>
    <w:rsid w:val="00332F87"/>
    <w:rsid w:val="00333B75"/>
    <w:rsid w:val="0034288C"/>
    <w:rsid w:val="0034452E"/>
    <w:rsid w:val="00344EAE"/>
    <w:rsid w:val="0034776C"/>
    <w:rsid w:val="00352B29"/>
    <w:rsid w:val="00353861"/>
    <w:rsid w:val="00357422"/>
    <w:rsid w:val="00357436"/>
    <w:rsid w:val="0036348E"/>
    <w:rsid w:val="00363801"/>
    <w:rsid w:val="00365ED8"/>
    <w:rsid w:val="0036643C"/>
    <w:rsid w:val="003671FB"/>
    <w:rsid w:val="00367323"/>
    <w:rsid w:val="003730B3"/>
    <w:rsid w:val="00382853"/>
    <w:rsid w:val="00382EEB"/>
    <w:rsid w:val="0039390A"/>
    <w:rsid w:val="00396C49"/>
    <w:rsid w:val="00396D4C"/>
    <w:rsid w:val="00397952"/>
    <w:rsid w:val="003A2A28"/>
    <w:rsid w:val="003A6484"/>
    <w:rsid w:val="003B0C80"/>
    <w:rsid w:val="003C1311"/>
    <w:rsid w:val="003C5740"/>
    <w:rsid w:val="003C7420"/>
    <w:rsid w:val="003D5048"/>
    <w:rsid w:val="003D539B"/>
    <w:rsid w:val="003E0744"/>
    <w:rsid w:val="003E35BB"/>
    <w:rsid w:val="003E5B4E"/>
    <w:rsid w:val="003E6490"/>
    <w:rsid w:val="003F0564"/>
    <w:rsid w:val="003F0C2A"/>
    <w:rsid w:val="003F2285"/>
    <w:rsid w:val="003F2303"/>
    <w:rsid w:val="004017FC"/>
    <w:rsid w:val="004034BE"/>
    <w:rsid w:val="00403EF3"/>
    <w:rsid w:val="004050F3"/>
    <w:rsid w:val="0041104B"/>
    <w:rsid w:val="00412EB3"/>
    <w:rsid w:val="00415778"/>
    <w:rsid w:val="00415B73"/>
    <w:rsid w:val="00421869"/>
    <w:rsid w:val="00421AB0"/>
    <w:rsid w:val="004239BD"/>
    <w:rsid w:val="004239D2"/>
    <w:rsid w:val="00423FCF"/>
    <w:rsid w:val="00430385"/>
    <w:rsid w:val="004318F6"/>
    <w:rsid w:val="004342D7"/>
    <w:rsid w:val="0043700B"/>
    <w:rsid w:val="00445BD1"/>
    <w:rsid w:val="00446DF6"/>
    <w:rsid w:val="00452612"/>
    <w:rsid w:val="00454221"/>
    <w:rsid w:val="0045562F"/>
    <w:rsid w:val="00455782"/>
    <w:rsid w:val="00460134"/>
    <w:rsid w:val="004609E8"/>
    <w:rsid w:val="004638B7"/>
    <w:rsid w:val="0046489B"/>
    <w:rsid w:val="0047126D"/>
    <w:rsid w:val="00471811"/>
    <w:rsid w:val="00473C71"/>
    <w:rsid w:val="004749C6"/>
    <w:rsid w:val="0047502F"/>
    <w:rsid w:val="00475475"/>
    <w:rsid w:val="00477D67"/>
    <w:rsid w:val="00485589"/>
    <w:rsid w:val="00485F85"/>
    <w:rsid w:val="0049017F"/>
    <w:rsid w:val="004918F4"/>
    <w:rsid w:val="00492AA3"/>
    <w:rsid w:val="00492FEF"/>
    <w:rsid w:val="0049339D"/>
    <w:rsid w:val="004964A7"/>
    <w:rsid w:val="00497B4C"/>
    <w:rsid w:val="004B2D38"/>
    <w:rsid w:val="004C1103"/>
    <w:rsid w:val="004C53C8"/>
    <w:rsid w:val="004C74A2"/>
    <w:rsid w:val="004D2584"/>
    <w:rsid w:val="004D2EA9"/>
    <w:rsid w:val="004D4940"/>
    <w:rsid w:val="004D5C07"/>
    <w:rsid w:val="004D7D86"/>
    <w:rsid w:val="004E32A4"/>
    <w:rsid w:val="004E3312"/>
    <w:rsid w:val="004E4D96"/>
    <w:rsid w:val="004E7896"/>
    <w:rsid w:val="004F1A8A"/>
    <w:rsid w:val="004F40C6"/>
    <w:rsid w:val="004F6CE4"/>
    <w:rsid w:val="00501728"/>
    <w:rsid w:val="00503612"/>
    <w:rsid w:val="00505E55"/>
    <w:rsid w:val="0050623F"/>
    <w:rsid w:val="00510A82"/>
    <w:rsid w:val="00513D6C"/>
    <w:rsid w:val="00514872"/>
    <w:rsid w:val="005168CC"/>
    <w:rsid w:val="00516A57"/>
    <w:rsid w:val="00516B97"/>
    <w:rsid w:val="00517194"/>
    <w:rsid w:val="0051747A"/>
    <w:rsid w:val="00517842"/>
    <w:rsid w:val="00521F86"/>
    <w:rsid w:val="00522BEF"/>
    <w:rsid w:val="00524A42"/>
    <w:rsid w:val="0052519A"/>
    <w:rsid w:val="005258F8"/>
    <w:rsid w:val="0052769A"/>
    <w:rsid w:val="005277D9"/>
    <w:rsid w:val="00532D8D"/>
    <w:rsid w:val="00535639"/>
    <w:rsid w:val="005429A6"/>
    <w:rsid w:val="005532D6"/>
    <w:rsid w:val="00554C64"/>
    <w:rsid w:val="00564368"/>
    <w:rsid w:val="0057271C"/>
    <w:rsid w:val="00574542"/>
    <w:rsid w:val="005826B1"/>
    <w:rsid w:val="0059056C"/>
    <w:rsid w:val="005A234C"/>
    <w:rsid w:val="005A36D5"/>
    <w:rsid w:val="005B1D86"/>
    <w:rsid w:val="005B5166"/>
    <w:rsid w:val="005B522D"/>
    <w:rsid w:val="005B6BE6"/>
    <w:rsid w:val="005D05B7"/>
    <w:rsid w:val="005D0819"/>
    <w:rsid w:val="005D3336"/>
    <w:rsid w:val="005D43D9"/>
    <w:rsid w:val="005D582C"/>
    <w:rsid w:val="005E0857"/>
    <w:rsid w:val="005E0D95"/>
    <w:rsid w:val="005E2BB7"/>
    <w:rsid w:val="005E3542"/>
    <w:rsid w:val="005E5939"/>
    <w:rsid w:val="005F3607"/>
    <w:rsid w:val="005F7457"/>
    <w:rsid w:val="00601996"/>
    <w:rsid w:val="00603CC0"/>
    <w:rsid w:val="006062AB"/>
    <w:rsid w:val="0061410B"/>
    <w:rsid w:val="0061633B"/>
    <w:rsid w:val="0061792B"/>
    <w:rsid w:val="00621A87"/>
    <w:rsid w:val="00622827"/>
    <w:rsid w:val="006248D5"/>
    <w:rsid w:val="00624DF4"/>
    <w:rsid w:val="0063207A"/>
    <w:rsid w:val="0063503D"/>
    <w:rsid w:val="0063734F"/>
    <w:rsid w:val="006434B8"/>
    <w:rsid w:val="00645286"/>
    <w:rsid w:val="00646D1C"/>
    <w:rsid w:val="006476CC"/>
    <w:rsid w:val="00647832"/>
    <w:rsid w:val="00650C65"/>
    <w:rsid w:val="0065145F"/>
    <w:rsid w:val="00653E1D"/>
    <w:rsid w:val="00654601"/>
    <w:rsid w:val="006549F5"/>
    <w:rsid w:val="00654C34"/>
    <w:rsid w:val="006603C3"/>
    <w:rsid w:val="0066080B"/>
    <w:rsid w:val="00665899"/>
    <w:rsid w:val="00666487"/>
    <w:rsid w:val="00667C93"/>
    <w:rsid w:val="00670F41"/>
    <w:rsid w:val="00671B5D"/>
    <w:rsid w:val="00673FA9"/>
    <w:rsid w:val="00674E73"/>
    <w:rsid w:val="00681230"/>
    <w:rsid w:val="0068231D"/>
    <w:rsid w:val="0068600B"/>
    <w:rsid w:val="00686C49"/>
    <w:rsid w:val="00687678"/>
    <w:rsid w:val="00691610"/>
    <w:rsid w:val="006946EC"/>
    <w:rsid w:val="00695D38"/>
    <w:rsid w:val="00696ECE"/>
    <w:rsid w:val="006B0925"/>
    <w:rsid w:val="006B167F"/>
    <w:rsid w:val="006B273E"/>
    <w:rsid w:val="006B27C7"/>
    <w:rsid w:val="006B4FB1"/>
    <w:rsid w:val="006B50AE"/>
    <w:rsid w:val="006B53CF"/>
    <w:rsid w:val="006B593E"/>
    <w:rsid w:val="006B74A8"/>
    <w:rsid w:val="006C2852"/>
    <w:rsid w:val="006C7A11"/>
    <w:rsid w:val="006D0803"/>
    <w:rsid w:val="006D3CDA"/>
    <w:rsid w:val="006D4570"/>
    <w:rsid w:val="006D76C8"/>
    <w:rsid w:val="006E530A"/>
    <w:rsid w:val="006E7763"/>
    <w:rsid w:val="006F0C31"/>
    <w:rsid w:val="006F20E1"/>
    <w:rsid w:val="006F4A05"/>
    <w:rsid w:val="006F5AA8"/>
    <w:rsid w:val="006F6EDD"/>
    <w:rsid w:val="006F7697"/>
    <w:rsid w:val="007149B3"/>
    <w:rsid w:val="00717EFF"/>
    <w:rsid w:val="007217BE"/>
    <w:rsid w:val="0072320A"/>
    <w:rsid w:val="0072382A"/>
    <w:rsid w:val="0073140D"/>
    <w:rsid w:val="00731D1F"/>
    <w:rsid w:val="00734F73"/>
    <w:rsid w:val="00737244"/>
    <w:rsid w:val="0073785A"/>
    <w:rsid w:val="00737C11"/>
    <w:rsid w:val="007434C3"/>
    <w:rsid w:val="007444A3"/>
    <w:rsid w:val="00745EB6"/>
    <w:rsid w:val="00747D7B"/>
    <w:rsid w:val="00752911"/>
    <w:rsid w:val="00753978"/>
    <w:rsid w:val="007545B5"/>
    <w:rsid w:val="00755FF1"/>
    <w:rsid w:val="00756705"/>
    <w:rsid w:val="00757351"/>
    <w:rsid w:val="007600C8"/>
    <w:rsid w:val="00760979"/>
    <w:rsid w:val="0076157F"/>
    <w:rsid w:val="00764DE3"/>
    <w:rsid w:val="00772C6B"/>
    <w:rsid w:val="00773760"/>
    <w:rsid w:val="00776E09"/>
    <w:rsid w:val="00780541"/>
    <w:rsid w:val="007834AD"/>
    <w:rsid w:val="00783A3D"/>
    <w:rsid w:val="00786EA9"/>
    <w:rsid w:val="00796214"/>
    <w:rsid w:val="00796EF0"/>
    <w:rsid w:val="007A2380"/>
    <w:rsid w:val="007A5A3B"/>
    <w:rsid w:val="007A7721"/>
    <w:rsid w:val="007B05C6"/>
    <w:rsid w:val="007B51EF"/>
    <w:rsid w:val="007B5A8E"/>
    <w:rsid w:val="007B69E3"/>
    <w:rsid w:val="007B6C19"/>
    <w:rsid w:val="007C222C"/>
    <w:rsid w:val="007C2AEF"/>
    <w:rsid w:val="007C2B8C"/>
    <w:rsid w:val="007C314C"/>
    <w:rsid w:val="007D7F0D"/>
    <w:rsid w:val="007E1E84"/>
    <w:rsid w:val="007E275D"/>
    <w:rsid w:val="007E3F7C"/>
    <w:rsid w:val="007E585D"/>
    <w:rsid w:val="007E6558"/>
    <w:rsid w:val="007F17AE"/>
    <w:rsid w:val="007F2B94"/>
    <w:rsid w:val="007F4D52"/>
    <w:rsid w:val="00802457"/>
    <w:rsid w:val="00805419"/>
    <w:rsid w:val="00810FF2"/>
    <w:rsid w:val="00811654"/>
    <w:rsid w:val="00812260"/>
    <w:rsid w:val="00815032"/>
    <w:rsid w:val="00820159"/>
    <w:rsid w:val="00821BD5"/>
    <w:rsid w:val="00826499"/>
    <w:rsid w:val="008265F6"/>
    <w:rsid w:val="00827407"/>
    <w:rsid w:val="0083242C"/>
    <w:rsid w:val="008324CB"/>
    <w:rsid w:val="00836B09"/>
    <w:rsid w:val="00844D0B"/>
    <w:rsid w:val="008458F7"/>
    <w:rsid w:val="00851106"/>
    <w:rsid w:val="00853462"/>
    <w:rsid w:val="00854CC4"/>
    <w:rsid w:val="008563B2"/>
    <w:rsid w:val="00856EED"/>
    <w:rsid w:val="00857522"/>
    <w:rsid w:val="008576C7"/>
    <w:rsid w:val="00857AFC"/>
    <w:rsid w:val="00860AF5"/>
    <w:rsid w:val="00860D62"/>
    <w:rsid w:val="008628CE"/>
    <w:rsid w:val="008630DA"/>
    <w:rsid w:val="00864EF9"/>
    <w:rsid w:val="008662FC"/>
    <w:rsid w:val="008672EB"/>
    <w:rsid w:val="008673B6"/>
    <w:rsid w:val="00872EEF"/>
    <w:rsid w:val="00876A6B"/>
    <w:rsid w:val="00876F65"/>
    <w:rsid w:val="00877DAE"/>
    <w:rsid w:val="008835E8"/>
    <w:rsid w:val="008904B3"/>
    <w:rsid w:val="008912CA"/>
    <w:rsid w:val="00892DC0"/>
    <w:rsid w:val="0089339E"/>
    <w:rsid w:val="00893837"/>
    <w:rsid w:val="00894879"/>
    <w:rsid w:val="00894DF6"/>
    <w:rsid w:val="00894F19"/>
    <w:rsid w:val="00895319"/>
    <w:rsid w:val="008A2891"/>
    <w:rsid w:val="008A6B01"/>
    <w:rsid w:val="008B3FBD"/>
    <w:rsid w:val="008C00C6"/>
    <w:rsid w:val="008C13C5"/>
    <w:rsid w:val="008D0AF4"/>
    <w:rsid w:val="008D3AAD"/>
    <w:rsid w:val="008D4AA2"/>
    <w:rsid w:val="008E0C48"/>
    <w:rsid w:val="008E246D"/>
    <w:rsid w:val="008E3512"/>
    <w:rsid w:val="008E5F59"/>
    <w:rsid w:val="008E72B5"/>
    <w:rsid w:val="008F1083"/>
    <w:rsid w:val="008F353A"/>
    <w:rsid w:val="009022B7"/>
    <w:rsid w:val="00910D1A"/>
    <w:rsid w:val="00911A09"/>
    <w:rsid w:val="0091468D"/>
    <w:rsid w:val="00922B59"/>
    <w:rsid w:val="009246DC"/>
    <w:rsid w:val="009257AD"/>
    <w:rsid w:val="0092583C"/>
    <w:rsid w:val="00926ED2"/>
    <w:rsid w:val="009313AB"/>
    <w:rsid w:val="00932EC1"/>
    <w:rsid w:val="00935E28"/>
    <w:rsid w:val="00936DA5"/>
    <w:rsid w:val="00941EB1"/>
    <w:rsid w:val="00952A47"/>
    <w:rsid w:val="009538C3"/>
    <w:rsid w:val="00954A73"/>
    <w:rsid w:val="00956DAA"/>
    <w:rsid w:val="00961BAD"/>
    <w:rsid w:val="00965D59"/>
    <w:rsid w:val="00972098"/>
    <w:rsid w:val="00973681"/>
    <w:rsid w:val="00973BAD"/>
    <w:rsid w:val="00975315"/>
    <w:rsid w:val="00976DDD"/>
    <w:rsid w:val="00985F16"/>
    <w:rsid w:val="0098673E"/>
    <w:rsid w:val="009920CE"/>
    <w:rsid w:val="00994D4B"/>
    <w:rsid w:val="00996CF5"/>
    <w:rsid w:val="009A1311"/>
    <w:rsid w:val="009A3863"/>
    <w:rsid w:val="009A474A"/>
    <w:rsid w:val="009A48C4"/>
    <w:rsid w:val="009B26F8"/>
    <w:rsid w:val="009B295D"/>
    <w:rsid w:val="009B305E"/>
    <w:rsid w:val="009B7A58"/>
    <w:rsid w:val="009C18E4"/>
    <w:rsid w:val="009C3D50"/>
    <w:rsid w:val="009D0019"/>
    <w:rsid w:val="009D5A1C"/>
    <w:rsid w:val="009E2E61"/>
    <w:rsid w:val="009E3245"/>
    <w:rsid w:val="009E3B54"/>
    <w:rsid w:val="009E3B8F"/>
    <w:rsid w:val="009E5382"/>
    <w:rsid w:val="009E6652"/>
    <w:rsid w:val="009F1927"/>
    <w:rsid w:val="009F1B89"/>
    <w:rsid w:val="009F1BE9"/>
    <w:rsid w:val="009F31DE"/>
    <w:rsid w:val="009F525F"/>
    <w:rsid w:val="009F7727"/>
    <w:rsid w:val="00A00848"/>
    <w:rsid w:val="00A01950"/>
    <w:rsid w:val="00A02546"/>
    <w:rsid w:val="00A03A94"/>
    <w:rsid w:val="00A04251"/>
    <w:rsid w:val="00A04AF4"/>
    <w:rsid w:val="00A0505F"/>
    <w:rsid w:val="00A051CD"/>
    <w:rsid w:val="00A10ACB"/>
    <w:rsid w:val="00A207FE"/>
    <w:rsid w:val="00A2138A"/>
    <w:rsid w:val="00A223A6"/>
    <w:rsid w:val="00A24D8A"/>
    <w:rsid w:val="00A263E4"/>
    <w:rsid w:val="00A30709"/>
    <w:rsid w:val="00A31A5B"/>
    <w:rsid w:val="00A31FD8"/>
    <w:rsid w:val="00A32266"/>
    <w:rsid w:val="00A328F8"/>
    <w:rsid w:val="00A42BD2"/>
    <w:rsid w:val="00A50F92"/>
    <w:rsid w:val="00A5404B"/>
    <w:rsid w:val="00A56D68"/>
    <w:rsid w:val="00A6236C"/>
    <w:rsid w:val="00A64305"/>
    <w:rsid w:val="00A65128"/>
    <w:rsid w:val="00A71B41"/>
    <w:rsid w:val="00A737C5"/>
    <w:rsid w:val="00A73CF2"/>
    <w:rsid w:val="00A73DD2"/>
    <w:rsid w:val="00A81998"/>
    <w:rsid w:val="00A81B0A"/>
    <w:rsid w:val="00A829CA"/>
    <w:rsid w:val="00A90A65"/>
    <w:rsid w:val="00A929D1"/>
    <w:rsid w:val="00AA27EE"/>
    <w:rsid w:val="00AA2FD3"/>
    <w:rsid w:val="00AA78AB"/>
    <w:rsid w:val="00AB0804"/>
    <w:rsid w:val="00AB11F7"/>
    <w:rsid w:val="00AB17DC"/>
    <w:rsid w:val="00AB31C1"/>
    <w:rsid w:val="00AB5584"/>
    <w:rsid w:val="00AB6938"/>
    <w:rsid w:val="00AB6EE0"/>
    <w:rsid w:val="00AC1026"/>
    <w:rsid w:val="00AC4725"/>
    <w:rsid w:val="00AC73BF"/>
    <w:rsid w:val="00AC7E94"/>
    <w:rsid w:val="00AD1271"/>
    <w:rsid w:val="00AD1971"/>
    <w:rsid w:val="00AD4717"/>
    <w:rsid w:val="00AD4D73"/>
    <w:rsid w:val="00AD5974"/>
    <w:rsid w:val="00AE5DFD"/>
    <w:rsid w:val="00AE70B5"/>
    <w:rsid w:val="00AF5544"/>
    <w:rsid w:val="00B01147"/>
    <w:rsid w:val="00B01C9F"/>
    <w:rsid w:val="00B01CF9"/>
    <w:rsid w:val="00B02323"/>
    <w:rsid w:val="00B03158"/>
    <w:rsid w:val="00B04126"/>
    <w:rsid w:val="00B14172"/>
    <w:rsid w:val="00B17A6A"/>
    <w:rsid w:val="00B233B5"/>
    <w:rsid w:val="00B33EEA"/>
    <w:rsid w:val="00B34E7D"/>
    <w:rsid w:val="00B417B9"/>
    <w:rsid w:val="00B50329"/>
    <w:rsid w:val="00B52A83"/>
    <w:rsid w:val="00B52CF8"/>
    <w:rsid w:val="00B62AE1"/>
    <w:rsid w:val="00B63761"/>
    <w:rsid w:val="00B67667"/>
    <w:rsid w:val="00B70227"/>
    <w:rsid w:val="00B7126A"/>
    <w:rsid w:val="00B74451"/>
    <w:rsid w:val="00B77910"/>
    <w:rsid w:val="00B84051"/>
    <w:rsid w:val="00B864FF"/>
    <w:rsid w:val="00B95B03"/>
    <w:rsid w:val="00B97255"/>
    <w:rsid w:val="00BA356A"/>
    <w:rsid w:val="00BA4837"/>
    <w:rsid w:val="00BA4B1E"/>
    <w:rsid w:val="00BA677F"/>
    <w:rsid w:val="00BA7A61"/>
    <w:rsid w:val="00BB29D8"/>
    <w:rsid w:val="00BB3868"/>
    <w:rsid w:val="00BB4B1D"/>
    <w:rsid w:val="00BC3F32"/>
    <w:rsid w:val="00BC4495"/>
    <w:rsid w:val="00BC5C4E"/>
    <w:rsid w:val="00BD036C"/>
    <w:rsid w:val="00BD59A9"/>
    <w:rsid w:val="00BD6F44"/>
    <w:rsid w:val="00BD77B2"/>
    <w:rsid w:val="00BE06C4"/>
    <w:rsid w:val="00BE51EE"/>
    <w:rsid w:val="00BE5A2D"/>
    <w:rsid w:val="00BE72AC"/>
    <w:rsid w:val="00BF5439"/>
    <w:rsid w:val="00C003AA"/>
    <w:rsid w:val="00C01081"/>
    <w:rsid w:val="00C113A6"/>
    <w:rsid w:val="00C11DE3"/>
    <w:rsid w:val="00C11EF4"/>
    <w:rsid w:val="00C17E2F"/>
    <w:rsid w:val="00C2590F"/>
    <w:rsid w:val="00C2618A"/>
    <w:rsid w:val="00C31549"/>
    <w:rsid w:val="00C31D32"/>
    <w:rsid w:val="00C32B33"/>
    <w:rsid w:val="00C33FE3"/>
    <w:rsid w:val="00C472DE"/>
    <w:rsid w:val="00C51D45"/>
    <w:rsid w:val="00C539AE"/>
    <w:rsid w:val="00C53D2D"/>
    <w:rsid w:val="00C56EE5"/>
    <w:rsid w:val="00C574C7"/>
    <w:rsid w:val="00C60F01"/>
    <w:rsid w:val="00C6346E"/>
    <w:rsid w:val="00C7158C"/>
    <w:rsid w:val="00C71C4D"/>
    <w:rsid w:val="00C72C6C"/>
    <w:rsid w:val="00C74668"/>
    <w:rsid w:val="00C765F9"/>
    <w:rsid w:val="00C77528"/>
    <w:rsid w:val="00C77A37"/>
    <w:rsid w:val="00C811BC"/>
    <w:rsid w:val="00C81ECB"/>
    <w:rsid w:val="00C8333D"/>
    <w:rsid w:val="00C9080F"/>
    <w:rsid w:val="00C97EF4"/>
    <w:rsid w:val="00CA27E2"/>
    <w:rsid w:val="00CA2C48"/>
    <w:rsid w:val="00CA3C2A"/>
    <w:rsid w:val="00CA4FBA"/>
    <w:rsid w:val="00CA54B0"/>
    <w:rsid w:val="00CA7BEC"/>
    <w:rsid w:val="00CB42FA"/>
    <w:rsid w:val="00CB5D7F"/>
    <w:rsid w:val="00CB5F11"/>
    <w:rsid w:val="00CB6295"/>
    <w:rsid w:val="00CB6DED"/>
    <w:rsid w:val="00CC0F73"/>
    <w:rsid w:val="00CC2A20"/>
    <w:rsid w:val="00CC3AE6"/>
    <w:rsid w:val="00CC3F2E"/>
    <w:rsid w:val="00CC655D"/>
    <w:rsid w:val="00CD34C7"/>
    <w:rsid w:val="00CD588B"/>
    <w:rsid w:val="00CD65A1"/>
    <w:rsid w:val="00CD6630"/>
    <w:rsid w:val="00CE42E9"/>
    <w:rsid w:val="00CF0525"/>
    <w:rsid w:val="00CF1C7A"/>
    <w:rsid w:val="00CF592D"/>
    <w:rsid w:val="00CF5ACD"/>
    <w:rsid w:val="00D00C35"/>
    <w:rsid w:val="00D049B9"/>
    <w:rsid w:val="00D07807"/>
    <w:rsid w:val="00D224E0"/>
    <w:rsid w:val="00D248CD"/>
    <w:rsid w:val="00D512A4"/>
    <w:rsid w:val="00D53072"/>
    <w:rsid w:val="00D545F8"/>
    <w:rsid w:val="00D6114C"/>
    <w:rsid w:val="00D61E24"/>
    <w:rsid w:val="00D638F1"/>
    <w:rsid w:val="00D66DB8"/>
    <w:rsid w:val="00D71E8C"/>
    <w:rsid w:val="00D7365F"/>
    <w:rsid w:val="00D745B5"/>
    <w:rsid w:val="00D7642A"/>
    <w:rsid w:val="00D76AEE"/>
    <w:rsid w:val="00D81B64"/>
    <w:rsid w:val="00D82CA6"/>
    <w:rsid w:val="00D848AD"/>
    <w:rsid w:val="00D87C6F"/>
    <w:rsid w:val="00D90C50"/>
    <w:rsid w:val="00D95B20"/>
    <w:rsid w:val="00D95DF9"/>
    <w:rsid w:val="00DA1DF9"/>
    <w:rsid w:val="00DA1FB0"/>
    <w:rsid w:val="00DA5CEA"/>
    <w:rsid w:val="00DB23FC"/>
    <w:rsid w:val="00DB29AE"/>
    <w:rsid w:val="00DB32E9"/>
    <w:rsid w:val="00DB3C3C"/>
    <w:rsid w:val="00DB4BE7"/>
    <w:rsid w:val="00DB7016"/>
    <w:rsid w:val="00DC06CA"/>
    <w:rsid w:val="00DC0FAF"/>
    <w:rsid w:val="00DC25E7"/>
    <w:rsid w:val="00DC5A72"/>
    <w:rsid w:val="00DC697E"/>
    <w:rsid w:val="00DC72B8"/>
    <w:rsid w:val="00DC7AD6"/>
    <w:rsid w:val="00DD4BB2"/>
    <w:rsid w:val="00DD4CEF"/>
    <w:rsid w:val="00DE6716"/>
    <w:rsid w:val="00DE702F"/>
    <w:rsid w:val="00DF31E8"/>
    <w:rsid w:val="00E02F57"/>
    <w:rsid w:val="00E05F72"/>
    <w:rsid w:val="00E065B4"/>
    <w:rsid w:val="00E06C55"/>
    <w:rsid w:val="00E07334"/>
    <w:rsid w:val="00E10BAA"/>
    <w:rsid w:val="00E15D9A"/>
    <w:rsid w:val="00E17379"/>
    <w:rsid w:val="00E200ED"/>
    <w:rsid w:val="00E2191E"/>
    <w:rsid w:val="00E229C0"/>
    <w:rsid w:val="00E25A02"/>
    <w:rsid w:val="00E30D07"/>
    <w:rsid w:val="00E31E44"/>
    <w:rsid w:val="00E33D5D"/>
    <w:rsid w:val="00E4599A"/>
    <w:rsid w:val="00E47F36"/>
    <w:rsid w:val="00E500D1"/>
    <w:rsid w:val="00E5241A"/>
    <w:rsid w:val="00E53721"/>
    <w:rsid w:val="00E549F3"/>
    <w:rsid w:val="00E54A39"/>
    <w:rsid w:val="00E54D39"/>
    <w:rsid w:val="00E5538A"/>
    <w:rsid w:val="00E558D2"/>
    <w:rsid w:val="00E56102"/>
    <w:rsid w:val="00E56B00"/>
    <w:rsid w:val="00E56B29"/>
    <w:rsid w:val="00E60575"/>
    <w:rsid w:val="00E60A06"/>
    <w:rsid w:val="00E643E9"/>
    <w:rsid w:val="00E65136"/>
    <w:rsid w:val="00E70683"/>
    <w:rsid w:val="00E725C1"/>
    <w:rsid w:val="00E73719"/>
    <w:rsid w:val="00E76DFC"/>
    <w:rsid w:val="00E81DAB"/>
    <w:rsid w:val="00E826F9"/>
    <w:rsid w:val="00E844D9"/>
    <w:rsid w:val="00E90978"/>
    <w:rsid w:val="00E91638"/>
    <w:rsid w:val="00E94388"/>
    <w:rsid w:val="00EA37AE"/>
    <w:rsid w:val="00EA4C22"/>
    <w:rsid w:val="00EA5D34"/>
    <w:rsid w:val="00EB1ABE"/>
    <w:rsid w:val="00EB29E5"/>
    <w:rsid w:val="00EB3FCA"/>
    <w:rsid w:val="00EB4D97"/>
    <w:rsid w:val="00EB78C0"/>
    <w:rsid w:val="00EC0A2F"/>
    <w:rsid w:val="00EC10FA"/>
    <w:rsid w:val="00EC3F6C"/>
    <w:rsid w:val="00EC79FA"/>
    <w:rsid w:val="00ED10D1"/>
    <w:rsid w:val="00ED199B"/>
    <w:rsid w:val="00ED231A"/>
    <w:rsid w:val="00ED302D"/>
    <w:rsid w:val="00ED43AE"/>
    <w:rsid w:val="00ED6803"/>
    <w:rsid w:val="00ED6BF7"/>
    <w:rsid w:val="00ED7DE3"/>
    <w:rsid w:val="00EE1EFD"/>
    <w:rsid w:val="00EE30F9"/>
    <w:rsid w:val="00EE3C3A"/>
    <w:rsid w:val="00EE5C07"/>
    <w:rsid w:val="00EF20CA"/>
    <w:rsid w:val="00EF2FC6"/>
    <w:rsid w:val="00EF5452"/>
    <w:rsid w:val="00EF7D9F"/>
    <w:rsid w:val="00F040EC"/>
    <w:rsid w:val="00F051C4"/>
    <w:rsid w:val="00F065EC"/>
    <w:rsid w:val="00F06879"/>
    <w:rsid w:val="00F102C0"/>
    <w:rsid w:val="00F1066D"/>
    <w:rsid w:val="00F14423"/>
    <w:rsid w:val="00F15039"/>
    <w:rsid w:val="00F213FE"/>
    <w:rsid w:val="00F21FC4"/>
    <w:rsid w:val="00F27995"/>
    <w:rsid w:val="00F27C65"/>
    <w:rsid w:val="00F360E4"/>
    <w:rsid w:val="00F36F07"/>
    <w:rsid w:val="00F413A4"/>
    <w:rsid w:val="00F419D2"/>
    <w:rsid w:val="00F41B42"/>
    <w:rsid w:val="00F438EF"/>
    <w:rsid w:val="00F44506"/>
    <w:rsid w:val="00F445F3"/>
    <w:rsid w:val="00F44C1F"/>
    <w:rsid w:val="00F467BE"/>
    <w:rsid w:val="00F54AF6"/>
    <w:rsid w:val="00F576A7"/>
    <w:rsid w:val="00F60992"/>
    <w:rsid w:val="00F60D50"/>
    <w:rsid w:val="00F62149"/>
    <w:rsid w:val="00F677C3"/>
    <w:rsid w:val="00F71AB2"/>
    <w:rsid w:val="00F7231B"/>
    <w:rsid w:val="00F73DCD"/>
    <w:rsid w:val="00F760D2"/>
    <w:rsid w:val="00F7612B"/>
    <w:rsid w:val="00F77262"/>
    <w:rsid w:val="00F77C5B"/>
    <w:rsid w:val="00F815AD"/>
    <w:rsid w:val="00F9199A"/>
    <w:rsid w:val="00F94436"/>
    <w:rsid w:val="00F9656C"/>
    <w:rsid w:val="00FA2C08"/>
    <w:rsid w:val="00FA6E2F"/>
    <w:rsid w:val="00FB0D7B"/>
    <w:rsid w:val="00FB0DA3"/>
    <w:rsid w:val="00FB20D8"/>
    <w:rsid w:val="00FC080E"/>
    <w:rsid w:val="00FC236B"/>
    <w:rsid w:val="00FC61AD"/>
    <w:rsid w:val="00FC7168"/>
    <w:rsid w:val="00FC7816"/>
    <w:rsid w:val="00FD1179"/>
    <w:rsid w:val="00FD204C"/>
    <w:rsid w:val="00FD58B7"/>
    <w:rsid w:val="00FD58EA"/>
    <w:rsid w:val="00FE44B6"/>
    <w:rsid w:val="00FE4B80"/>
    <w:rsid w:val="00FE62F5"/>
    <w:rsid w:val="00FE6B58"/>
    <w:rsid w:val="00FE7F3C"/>
    <w:rsid w:val="00FF00C6"/>
    <w:rsid w:val="00FF10CC"/>
    <w:rsid w:val="00FF1165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191B"/>
  <w15:docId w15:val="{115DF164-1128-4E2E-A75E-60137471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AAA"/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326AA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26AAA"/>
    <w:rPr>
      <w:rFonts w:cs="Times New Roman"/>
    </w:rPr>
  </w:style>
  <w:style w:type="character" w:customStyle="1" w:styleId="WW8Num3z0">
    <w:name w:val="WW8Num3z0"/>
    <w:rsid w:val="00326AAA"/>
    <w:rPr>
      <w:rFonts w:cs="Times New Roman"/>
    </w:rPr>
  </w:style>
  <w:style w:type="character" w:customStyle="1" w:styleId="WW8Num3z1">
    <w:name w:val="WW8Num3z1"/>
    <w:rsid w:val="00326AAA"/>
    <w:rPr>
      <w:rFonts w:cs="Times New Roman"/>
      <w:b w:val="0"/>
      <w:bCs w:val="0"/>
      <w:i w:val="0"/>
      <w:iCs w:val="0"/>
    </w:rPr>
  </w:style>
  <w:style w:type="character" w:customStyle="1" w:styleId="WW8Num4z0">
    <w:name w:val="WW8Num4z0"/>
    <w:rsid w:val="00326AAA"/>
    <w:rPr>
      <w:rFonts w:ascii="Symbol" w:hAnsi="Symbol"/>
    </w:rPr>
  </w:style>
  <w:style w:type="character" w:customStyle="1" w:styleId="WW8Num4z1">
    <w:name w:val="WW8Num4z1"/>
    <w:rsid w:val="00326AAA"/>
    <w:rPr>
      <w:rFonts w:ascii="Courier New" w:hAnsi="Courier New"/>
    </w:rPr>
  </w:style>
  <w:style w:type="character" w:customStyle="1" w:styleId="WW8Num5z0">
    <w:name w:val="WW8Num5z0"/>
    <w:rsid w:val="00326AAA"/>
    <w:rPr>
      <w:rFonts w:cs="Times New Roman"/>
    </w:rPr>
  </w:style>
  <w:style w:type="character" w:customStyle="1" w:styleId="WW8Num6z0">
    <w:name w:val="WW8Num6z0"/>
    <w:rsid w:val="00326AAA"/>
    <w:rPr>
      <w:rFonts w:cs="Times New Roman"/>
    </w:rPr>
  </w:style>
  <w:style w:type="character" w:customStyle="1" w:styleId="WW8Num7z0">
    <w:name w:val="WW8Num7z0"/>
    <w:rsid w:val="00326AAA"/>
    <w:rPr>
      <w:rFonts w:cs="Times New Roman"/>
    </w:rPr>
  </w:style>
  <w:style w:type="character" w:customStyle="1" w:styleId="WW8Num8z0">
    <w:name w:val="WW8Num8z0"/>
    <w:rsid w:val="00326AAA"/>
    <w:rPr>
      <w:rFonts w:cs="Times New Roman"/>
    </w:rPr>
  </w:style>
  <w:style w:type="character" w:customStyle="1" w:styleId="WW8Num9z0">
    <w:name w:val="WW8Num9z0"/>
    <w:rsid w:val="00326AAA"/>
    <w:rPr>
      <w:rFonts w:cs="Times New Roman"/>
    </w:rPr>
  </w:style>
  <w:style w:type="character" w:customStyle="1" w:styleId="WW8Num10z0">
    <w:name w:val="WW8Num10z0"/>
    <w:rsid w:val="00326AAA"/>
    <w:rPr>
      <w:rFonts w:cs="Times New Roman"/>
      <w:b/>
      <w:bCs/>
    </w:rPr>
  </w:style>
  <w:style w:type="character" w:customStyle="1" w:styleId="WW8Num11z0">
    <w:name w:val="WW8Num11z0"/>
    <w:rsid w:val="00326AAA"/>
    <w:rPr>
      <w:rFonts w:cs="Times New Roman"/>
    </w:rPr>
  </w:style>
  <w:style w:type="character" w:customStyle="1" w:styleId="WW8Num11z1">
    <w:name w:val="WW8Num11z1"/>
    <w:rsid w:val="00326AAA"/>
    <w:rPr>
      <w:rFonts w:cs="Times New Roman"/>
    </w:rPr>
  </w:style>
  <w:style w:type="character" w:customStyle="1" w:styleId="WW8Num12z0">
    <w:name w:val="WW8Num12z0"/>
    <w:rsid w:val="00326AAA"/>
    <w:rPr>
      <w:rFonts w:cs="Times New Roman"/>
      <w:sz w:val="22"/>
      <w:szCs w:val="22"/>
    </w:rPr>
  </w:style>
  <w:style w:type="character" w:customStyle="1" w:styleId="WW8Num13z0">
    <w:name w:val="WW8Num13z0"/>
    <w:rsid w:val="00326AAA"/>
    <w:rPr>
      <w:rFonts w:cs="Times New Roman"/>
      <w:sz w:val="22"/>
      <w:szCs w:val="22"/>
    </w:rPr>
  </w:style>
  <w:style w:type="character" w:customStyle="1" w:styleId="WW8Num14z0">
    <w:name w:val="WW8Num14z0"/>
    <w:rsid w:val="00326AAA"/>
    <w:rPr>
      <w:rFonts w:cs="Times New Roman"/>
    </w:rPr>
  </w:style>
  <w:style w:type="character" w:customStyle="1" w:styleId="WW8Num15z0">
    <w:name w:val="WW8Num15z0"/>
    <w:rsid w:val="00326AAA"/>
    <w:rPr>
      <w:rFonts w:cs="Times New Roman"/>
    </w:rPr>
  </w:style>
  <w:style w:type="character" w:customStyle="1" w:styleId="Absatz-Standardschriftart">
    <w:name w:val="Absatz-Standardschriftart"/>
    <w:rsid w:val="00326AAA"/>
  </w:style>
  <w:style w:type="character" w:customStyle="1" w:styleId="WW8Num1z0">
    <w:name w:val="WW8Num1z0"/>
    <w:rsid w:val="00326AAA"/>
    <w:rPr>
      <w:rFonts w:cs="Times New Roman"/>
    </w:rPr>
  </w:style>
  <w:style w:type="character" w:customStyle="1" w:styleId="WW8Num2z1">
    <w:name w:val="WW8Num2z1"/>
    <w:rsid w:val="00326AAA"/>
    <w:rPr>
      <w:rFonts w:cs="Times New Roman"/>
      <w:b w:val="0"/>
      <w:bCs w:val="0"/>
    </w:rPr>
  </w:style>
  <w:style w:type="character" w:customStyle="1" w:styleId="WW8Num4z2">
    <w:name w:val="WW8Num4z2"/>
    <w:rsid w:val="00326AAA"/>
    <w:rPr>
      <w:rFonts w:ascii="Wingdings" w:hAnsi="Wingdings"/>
    </w:rPr>
  </w:style>
  <w:style w:type="character" w:customStyle="1" w:styleId="WW8Num10z1">
    <w:name w:val="WW8Num10z1"/>
    <w:rsid w:val="00326AAA"/>
    <w:rPr>
      <w:rFonts w:cs="Times New Roman"/>
    </w:rPr>
  </w:style>
  <w:style w:type="character" w:customStyle="1" w:styleId="WW8Num12z1">
    <w:name w:val="WW8Num12z1"/>
    <w:rsid w:val="00326AAA"/>
    <w:rPr>
      <w:rFonts w:cs="Times New Roman"/>
    </w:rPr>
  </w:style>
  <w:style w:type="character" w:customStyle="1" w:styleId="Domylnaczcionkaakapitu1">
    <w:name w:val="Domyślna czcionka akapitu1"/>
    <w:rsid w:val="00326AAA"/>
  </w:style>
  <w:style w:type="character" w:customStyle="1" w:styleId="Heading3Char">
    <w:name w:val="Heading 3 Char"/>
    <w:rsid w:val="00326AAA"/>
    <w:rPr>
      <w:rFonts w:ascii="Cambria" w:hAnsi="Cambria"/>
      <w:b/>
      <w:bCs/>
      <w:sz w:val="26"/>
      <w:szCs w:val="26"/>
      <w:lang w:val="pl-PL" w:eastAsia="ar-SA" w:bidi="ar-SA"/>
    </w:rPr>
  </w:style>
  <w:style w:type="character" w:customStyle="1" w:styleId="TitleChar">
    <w:name w:val="Title Char"/>
    <w:rsid w:val="00326AAA"/>
    <w:rPr>
      <w:rFonts w:ascii="Cambria" w:hAnsi="Cambria"/>
      <w:b/>
      <w:bCs/>
      <w:kern w:val="1"/>
      <w:sz w:val="32"/>
      <w:szCs w:val="32"/>
      <w:lang w:val="pl-PL" w:eastAsia="ar-SA" w:bidi="ar-SA"/>
    </w:rPr>
  </w:style>
  <w:style w:type="character" w:customStyle="1" w:styleId="BodyText2Char">
    <w:name w:val="Body Text 2 Char"/>
    <w:rsid w:val="00326AAA"/>
    <w:rPr>
      <w:sz w:val="24"/>
      <w:szCs w:val="24"/>
      <w:lang w:val="pl-PL" w:eastAsia="ar-SA" w:bidi="ar-SA"/>
    </w:rPr>
  </w:style>
  <w:style w:type="character" w:customStyle="1" w:styleId="BodyTextIndent2Char">
    <w:name w:val="Body Text Indent 2 Char"/>
    <w:rsid w:val="00326AAA"/>
    <w:rPr>
      <w:sz w:val="24"/>
      <w:szCs w:val="24"/>
      <w:lang w:val="pl-PL" w:eastAsia="ar-SA" w:bidi="ar-SA"/>
    </w:rPr>
  </w:style>
  <w:style w:type="character" w:customStyle="1" w:styleId="FooterChar">
    <w:name w:val="Footer Char"/>
    <w:rsid w:val="00326AAA"/>
    <w:rPr>
      <w:sz w:val="24"/>
      <w:szCs w:val="24"/>
      <w:lang w:val="pl-PL" w:eastAsia="ar-SA" w:bidi="ar-SA"/>
    </w:rPr>
  </w:style>
  <w:style w:type="character" w:styleId="Numerstrony">
    <w:name w:val="page number"/>
    <w:semiHidden/>
    <w:rsid w:val="00326AAA"/>
    <w:rPr>
      <w:rFonts w:cs="Times New Roman"/>
    </w:rPr>
  </w:style>
  <w:style w:type="character" w:styleId="Hipercze">
    <w:name w:val="Hyperlink"/>
    <w:semiHidden/>
    <w:rsid w:val="00326AAA"/>
    <w:rPr>
      <w:rFonts w:cs="Times New Roman"/>
      <w:color w:val="0000FF"/>
      <w:u w:val="single"/>
    </w:rPr>
  </w:style>
  <w:style w:type="character" w:customStyle="1" w:styleId="SubtitleChar">
    <w:name w:val="Subtitle Char"/>
    <w:rsid w:val="00326AAA"/>
    <w:rPr>
      <w:rFonts w:ascii="Cambria" w:hAnsi="Cambria"/>
      <w:sz w:val="24"/>
      <w:szCs w:val="24"/>
      <w:lang w:val="pl-PL" w:eastAsia="ar-SA" w:bidi="ar-SA"/>
    </w:rPr>
  </w:style>
  <w:style w:type="character" w:customStyle="1" w:styleId="BodyText3Char">
    <w:name w:val="Body Text 3 Char"/>
    <w:rsid w:val="00326AAA"/>
    <w:rPr>
      <w:sz w:val="16"/>
      <w:szCs w:val="16"/>
      <w:lang w:val="pl-PL" w:eastAsia="ar-SA" w:bidi="ar-SA"/>
    </w:rPr>
  </w:style>
  <w:style w:type="character" w:customStyle="1" w:styleId="BodyTextIndent3Char">
    <w:name w:val="Body Text Indent 3 Char"/>
    <w:rsid w:val="00326AAA"/>
    <w:rPr>
      <w:sz w:val="16"/>
      <w:szCs w:val="16"/>
      <w:lang w:val="pl-PL" w:eastAsia="ar-SA" w:bidi="ar-SA"/>
    </w:rPr>
  </w:style>
  <w:style w:type="paragraph" w:customStyle="1" w:styleId="Nagwek1">
    <w:name w:val="Nagłówek1"/>
    <w:basedOn w:val="Normalny"/>
    <w:next w:val="Tekstpodstawowy"/>
    <w:rsid w:val="00326A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26AAA"/>
    <w:pPr>
      <w:spacing w:after="120"/>
    </w:pPr>
  </w:style>
  <w:style w:type="paragraph" w:styleId="Lista">
    <w:name w:val="List"/>
    <w:basedOn w:val="Tekstpodstawowy"/>
    <w:semiHidden/>
    <w:rsid w:val="00326AAA"/>
    <w:rPr>
      <w:rFonts w:cs="Tahoma"/>
    </w:rPr>
  </w:style>
  <w:style w:type="paragraph" w:customStyle="1" w:styleId="Podpis1">
    <w:name w:val="Podpis1"/>
    <w:basedOn w:val="Normalny"/>
    <w:rsid w:val="00326A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26AAA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326AAA"/>
    <w:pPr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ytu">
    <w:name w:val="Subtitle"/>
    <w:basedOn w:val="Normalny"/>
    <w:next w:val="Tekstpodstawowy"/>
    <w:qFormat/>
    <w:rsid w:val="00326AAA"/>
    <w:rPr>
      <w:rFonts w:ascii="Cambria" w:hAnsi="Cambria"/>
    </w:rPr>
  </w:style>
  <w:style w:type="paragraph" w:styleId="Tekstpodstawowywcity">
    <w:name w:val="Body Text Indent"/>
    <w:basedOn w:val="Normalny"/>
    <w:semiHidden/>
    <w:rsid w:val="00326AAA"/>
    <w:pPr>
      <w:jc w:val="both"/>
    </w:pPr>
  </w:style>
  <w:style w:type="paragraph" w:customStyle="1" w:styleId="Tekstpodstawowywcity21">
    <w:name w:val="Tekst podstawowy wcięty 21"/>
    <w:basedOn w:val="Normalny"/>
    <w:rsid w:val="00326AAA"/>
    <w:pPr>
      <w:spacing w:after="120"/>
      <w:ind w:left="360"/>
    </w:pPr>
  </w:style>
  <w:style w:type="paragraph" w:styleId="Stopka">
    <w:name w:val="footer"/>
    <w:basedOn w:val="Normalny"/>
    <w:semiHidden/>
    <w:rsid w:val="00326A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326AAA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326AAA"/>
    <w:pPr>
      <w:spacing w:after="120"/>
      <w:ind w:left="283"/>
    </w:pPr>
    <w:rPr>
      <w:sz w:val="16"/>
      <w:szCs w:val="16"/>
    </w:rPr>
  </w:style>
  <w:style w:type="paragraph" w:customStyle="1" w:styleId="Tekstblokowy1">
    <w:name w:val="Tekst blokowy1"/>
    <w:basedOn w:val="Normalny"/>
    <w:rsid w:val="00326AAA"/>
    <w:pPr>
      <w:ind w:left="567" w:right="510" w:hanging="567"/>
    </w:pPr>
    <w:rPr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326AAA"/>
    <w:pPr>
      <w:ind w:left="720"/>
    </w:pPr>
  </w:style>
  <w:style w:type="paragraph" w:customStyle="1" w:styleId="Default">
    <w:name w:val="Default"/>
    <w:rsid w:val="00326AA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326AAA"/>
  </w:style>
  <w:style w:type="paragraph" w:customStyle="1" w:styleId="Tabela">
    <w:name w:val="Tabela"/>
    <w:basedOn w:val="Podpis1"/>
    <w:rsid w:val="00326AA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37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63761"/>
    <w:rPr>
      <w:sz w:val="24"/>
      <w:szCs w:val="24"/>
      <w:lang w:eastAsia="ar-SA"/>
    </w:rPr>
  </w:style>
  <w:style w:type="table" w:styleId="Tabela-Siatka">
    <w:name w:val="Table Grid"/>
    <w:basedOn w:val="Standardowy"/>
    <w:rsid w:val="0065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0D1036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263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DC0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382A"/>
    <w:rPr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4050F3"/>
  </w:style>
  <w:style w:type="character" w:customStyle="1" w:styleId="AkapitzlistZnak">
    <w:name w:val="Akapit z listą Znak"/>
    <w:aliases w:val="CW_Lista Znak"/>
    <w:link w:val="Akapitzlist"/>
    <w:uiPriority w:val="34"/>
    <w:rsid w:val="007A772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bork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asy_bork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55C7-05C2-4DCF-89CC-5D074F6A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7956</Words>
  <Characters>47742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55587</CharactersWithSpaces>
  <SharedDoc>false</SharedDoc>
  <HLinks>
    <vt:vector size="6" baseType="variant">
      <vt:variant>
        <vt:i4>917619</vt:i4>
      </vt:variant>
      <vt:variant>
        <vt:i4>0</vt:i4>
      </vt:variant>
      <vt:variant>
        <vt:i4>0</vt:i4>
      </vt:variant>
      <vt:variant>
        <vt:i4>5</vt:i4>
      </vt:variant>
      <vt:variant>
        <vt:lpwstr>mailto:tadeusz.szczepanik@bialystok.lasy.gov.pl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Bartłomiej Marczak</cp:lastModifiedBy>
  <cp:revision>46</cp:revision>
  <cp:lastPrinted>2022-06-28T10:40:00Z</cp:lastPrinted>
  <dcterms:created xsi:type="dcterms:W3CDTF">2022-07-11T11:24:00Z</dcterms:created>
  <dcterms:modified xsi:type="dcterms:W3CDTF">2022-07-23T20:57:00Z</dcterms:modified>
</cp:coreProperties>
</file>