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DF49EA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SR.272.rb.30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031B2" w:rsidRP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C747E" w:rsidRDefault="00EC747E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Część nr 1 </w:t>
      </w:r>
    </w:p>
    <w:p w:rsidR="00B314B5" w:rsidRPr="004A5AD5" w:rsidRDefault="00EC747E" w:rsidP="004A5AD5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="00184441" w:rsidRPr="00184441">
        <w:rPr>
          <w:rFonts w:eastAsia="Arial" w:cs="Times New Roman"/>
          <w:kern w:val="1"/>
          <w:szCs w:val="20"/>
          <w:lang w:eastAsia="zh-CN" w:bidi="hi-IN"/>
        </w:rPr>
        <w:t>ykonanie</w:t>
      </w:r>
      <w:r w:rsidR="0069116F"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="00184441"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42AAC">
        <w:rPr>
          <w:rFonts w:cs="Times New Roman"/>
          <w:szCs w:val="20"/>
        </w:rPr>
        <w:t>„</w:t>
      </w:r>
      <w:r w:rsidR="00B314B5">
        <w:rPr>
          <w:szCs w:val="20"/>
        </w:rPr>
        <w:t>Przebudowa dr</w:t>
      </w:r>
      <w:r w:rsidR="004A5AD5">
        <w:rPr>
          <w:szCs w:val="20"/>
        </w:rPr>
        <w:t>ogi powiatowej nr 232</w:t>
      </w:r>
      <w:r w:rsidR="00B314B5">
        <w:rPr>
          <w:szCs w:val="20"/>
        </w:rPr>
        <w:t>9G Broniewo”</w:t>
      </w:r>
    </w:p>
    <w:p w:rsidR="00B314B5" w:rsidRDefault="00B314B5" w:rsidP="00EC747E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</w:p>
    <w:p w:rsidR="000303A7" w:rsidRDefault="000303A7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C747E" w:rsidRPr="00EC747E" w:rsidRDefault="00184441" w:rsidP="00EC747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69116F">
        <w:rPr>
          <w:rFonts w:eastAsia="Times New Roman" w:cs="Times New Roman"/>
          <w:szCs w:val="20"/>
        </w:rPr>
        <w:t>zad</w:t>
      </w:r>
      <w:r w:rsidR="00CC7E8C">
        <w:rPr>
          <w:rFonts w:eastAsia="Times New Roman" w:cs="Times New Roman"/>
          <w:szCs w:val="20"/>
        </w:rPr>
        <w:t>a</w:t>
      </w:r>
      <w:r w:rsidR="0069116F">
        <w:rPr>
          <w:rFonts w:eastAsia="Times New Roman" w:cs="Times New Roman"/>
          <w:szCs w:val="20"/>
        </w:rPr>
        <w:t xml:space="preserve">nia inwestycyjnego </w:t>
      </w:r>
      <w:r w:rsidR="00EC747E">
        <w:rPr>
          <w:rFonts w:eastAsia="Times New Roman" w:cs="Times New Roman"/>
          <w:szCs w:val="20"/>
        </w:rPr>
        <w:t xml:space="preserve">o nr referencyjnym </w:t>
      </w:r>
      <w:r w:rsidR="00DF49EA">
        <w:rPr>
          <w:rFonts w:eastAsia="Arial" w:cs="Times New Roman"/>
          <w:b/>
          <w:kern w:val="1"/>
          <w:szCs w:val="20"/>
          <w:lang w:eastAsia="zh-CN" w:bidi="hi-IN"/>
        </w:rPr>
        <w:t>SR.272.rb.30</w:t>
      </w:r>
      <w:r w:rsidR="00EC747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 xml:space="preserve">, </w:t>
      </w:r>
      <w:r w:rsidR="00EC747E" w:rsidRPr="00EC747E">
        <w:rPr>
          <w:rFonts w:eastAsia="Arial" w:cs="Times New Roman"/>
          <w:kern w:val="1"/>
          <w:szCs w:val="20"/>
          <w:lang w:eastAsia="zh-CN" w:bidi="hi-IN"/>
        </w:rPr>
        <w:t>oferujemy</w:t>
      </w:r>
      <w:r w:rsidR="00EC747E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7E8C" w:rsidRPr="00CC7E8C" w:rsidRDefault="00CC7E8C" w:rsidP="00CC7E8C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184441" w:rsidRPr="00CC7E8C" w:rsidRDefault="00184441" w:rsidP="00CC7E8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8D1A81" w:rsidRDefault="008D1A8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D1A81" w:rsidRDefault="008D1A81" w:rsidP="008D1A8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</w:t>
      </w:r>
      <w:r w:rsidR="008D1A81">
        <w:rPr>
          <w:rFonts w:eastAsia="Times New Roman" w:cs="Times New Roman"/>
          <w:bCs/>
          <w:iCs/>
          <w:szCs w:val="20"/>
          <w:lang w:eastAsia="pl-PL"/>
        </w:rPr>
        <w:t>mi wyższej niż 24 miesiące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 w:rsidR="008D1A81">
        <w:rPr>
          <w:rFonts w:eastAsia="Times New Roman" w:cs="Times New Roman"/>
          <w:bCs/>
          <w:iCs/>
          <w:szCs w:val="20"/>
          <w:lang w:eastAsia="pl-PL"/>
        </w:rPr>
        <w:t>wykonawca zaoferował 60</w:t>
      </w:r>
      <w:r>
        <w:rPr>
          <w:rFonts w:eastAsia="Times New Roman" w:cs="Times New Roman"/>
          <w:bCs/>
          <w:iCs/>
          <w:szCs w:val="20"/>
          <w:lang w:eastAsia="pl-PL"/>
        </w:rPr>
        <w:t>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F6BA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B314B5">
        <w:rPr>
          <w:rFonts w:eastAsia="Arial" w:cs="Times New Roman"/>
          <w:bCs/>
          <w:kern w:val="1"/>
          <w:szCs w:val="20"/>
          <w:lang w:eastAsia="zh-CN" w:bidi="hi-IN"/>
        </w:rPr>
        <w:t>w ciągu 9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B314B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Pr="00B314B5" w:rsidRDefault="00184441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16607D">
      <w:pPr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16607D">
      <w:pPr>
        <w:pStyle w:val="Akapitzlist"/>
        <w:numPr>
          <w:ilvl w:val="0"/>
          <w:numId w:val="8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C747E" w:rsidRPr="00D05306" w:rsidRDefault="00EC747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314B5" w:rsidRPr="0096534D" w:rsidRDefault="00B314B5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DF49EA">
        <w:rPr>
          <w:rFonts w:eastAsia="Arial" w:cs="Times New Roman"/>
          <w:b/>
          <w:kern w:val="1"/>
          <w:szCs w:val="20"/>
          <w:lang w:eastAsia="zh-CN" w:bidi="hi-IN"/>
        </w:rPr>
        <w:t>30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6534D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>o numerze referencyjnym: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DF49EA">
        <w:rPr>
          <w:rFonts w:eastAsia="Arial" w:cs="Times New Roman"/>
          <w:b/>
          <w:kern w:val="1"/>
          <w:szCs w:val="20"/>
          <w:lang w:eastAsia="zh-CN" w:bidi="hi-IN"/>
        </w:rPr>
        <w:t>272.rb.30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14446" w:rsidRPr="003C6E94" w:rsidRDefault="00EE4798" w:rsidP="00E1444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E14446">
        <w:rPr>
          <w:rFonts w:eastAsia="Times New Roman" w:cs="Times New Roman"/>
          <w:bCs/>
          <w:szCs w:val="20"/>
          <w:lang w:eastAsia="zh-CN"/>
        </w:rPr>
        <w:t xml:space="preserve"> </w:t>
      </w:r>
      <w:r w:rsidR="00E14446" w:rsidRPr="00DE66EE">
        <w:rPr>
          <w:rFonts w:cs="Times New Roman"/>
          <w:bCs/>
          <w:szCs w:val="20"/>
          <w:lang w:eastAsia="zh-CN"/>
        </w:rPr>
        <w:t xml:space="preserve">oraz </w:t>
      </w:r>
      <w:r w:rsidR="00E14446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E14446">
        <w:rPr>
          <w:rFonts w:cs="Times New Roman"/>
        </w:rPr>
        <w:t>bezpieczeństwa narodowego (t.j.:</w:t>
      </w:r>
      <w:r w:rsidR="00E14446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DF49EA">
        <w:rPr>
          <w:rFonts w:eastAsia="Arial" w:cs="Times New Roman"/>
          <w:b/>
          <w:kern w:val="1"/>
          <w:szCs w:val="20"/>
          <w:lang w:eastAsia="zh-CN" w:bidi="hi-IN"/>
        </w:rPr>
        <w:t>30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E14446" w:rsidRPr="00E14446" w:rsidRDefault="00CC7E8C" w:rsidP="00E1444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DF49EA">
        <w:rPr>
          <w:rFonts w:eastAsia="Arial" w:cs="Times New Roman"/>
          <w:b/>
          <w:kern w:val="1"/>
          <w:szCs w:val="20"/>
          <w:lang w:eastAsia="zh-CN" w:bidi="hi-IN"/>
        </w:rPr>
        <w:t>272.rb.30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DF49EA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SR.272.rb.30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DF49EA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SR.272.rb.30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E14446" w:rsidRDefault="00E1444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E1444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3B" w:rsidRDefault="0005023B">
      <w:pPr>
        <w:spacing w:after="0" w:line="240" w:lineRule="auto"/>
      </w:pPr>
      <w:r>
        <w:separator/>
      </w:r>
    </w:p>
  </w:endnote>
  <w:endnote w:type="continuationSeparator" w:id="0">
    <w:p w:rsidR="0005023B" w:rsidRDefault="0005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B" w:rsidRDefault="00CB365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53B">
      <w:rPr>
        <w:szCs w:val="20"/>
      </w:rPr>
      <w:instrText xml:space="preserve"> PAGE </w:instrText>
    </w:r>
    <w:r>
      <w:rPr>
        <w:szCs w:val="20"/>
      </w:rPr>
      <w:fldChar w:fldCharType="separate"/>
    </w:r>
    <w:r w:rsidR="00DF49EA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3B" w:rsidRDefault="0005023B">
      <w:pPr>
        <w:spacing w:after="0" w:line="240" w:lineRule="auto"/>
      </w:pPr>
      <w:r>
        <w:separator/>
      </w:r>
    </w:p>
  </w:footnote>
  <w:footnote w:type="continuationSeparator" w:id="0">
    <w:p w:rsidR="0005023B" w:rsidRDefault="0005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3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1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5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57"/>
  </w:num>
  <w:num w:numId="3">
    <w:abstractNumId w:val="76"/>
  </w:num>
  <w:num w:numId="4">
    <w:abstractNumId w:val="145"/>
  </w:num>
  <w:num w:numId="5">
    <w:abstractNumId w:val="48"/>
  </w:num>
  <w:num w:numId="6">
    <w:abstractNumId w:val="50"/>
  </w:num>
  <w:num w:numId="7">
    <w:abstractNumId w:val="103"/>
  </w:num>
  <w:num w:numId="8">
    <w:abstractNumId w:val="139"/>
  </w:num>
  <w:num w:numId="9">
    <w:abstractNumId w:val="98"/>
  </w:num>
  <w:num w:numId="10">
    <w:abstractNumId w:val="137"/>
  </w:num>
  <w:num w:numId="11">
    <w:abstractNumId w:val="53"/>
  </w:num>
  <w:num w:numId="12">
    <w:abstractNumId w:val="128"/>
  </w:num>
  <w:num w:numId="13">
    <w:abstractNumId w:val="71"/>
  </w:num>
  <w:num w:numId="14">
    <w:abstractNumId w:val="96"/>
  </w:num>
  <w:num w:numId="15">
    <w:abstractNumId w:val="146"/>
  </w:num>
  <w:num w:numId="16">
    <w:abstractNumId w:val="148"/>
  </w:num>
  <w:num w:numId="17">
    <w:abstractNumId w:val="1"/>
  </w:num>
  <w:num w:numId="18">
    <w:abstractNumId w:val="100"/>
  </w:num>
  <w:num w:numId="19">
    <w:abstractNumId w:val="134"/>
  </w:num>
  <w:num w:numId="20">
    <w:abstractNumId w:val="111"/>
  </w:num>
  <w:num w:numId="21">
    <w:abstractNumId w:val="8"/>
  </w:num>
  <w:num w:numId="22">
    <w:abstractNumId w:val="131"/>
  </w:num>
  <w:num w:numId="23">
    <w:abstractNumId w:val="147"/>
  </w:num>
  <w:num w:numId="24">
    <w:abstractNumId w:val="93"/>
  </w:num>
  <w:num w:numId="25">
    <w:abstractNumId w:val="62"/>
  </w:num>
  <w:num w:numId="26">
    <w:abstractNumId w:val="94"/>
  </w:num>
  <w:num w:numId="27">
    <w:abstractNumId w:val="135"/>
  </w:num>
  <w:num w:numId="28">
    <w:abstractNumId w:val="156"/>
  </w:num>
  <w:num w:numId="29">
    <w:abstractNumId w:val="125"/>
  </w:num>
  <w:num w:numId="30">
    <w:abstractNumId w:val="87"/>
  </w:num>
  <w:num w:numId="31">
    <w:abstractNumId w:val="109"/>
  </w:num>
  <w:num w:numId="32">
    <w:abstractNumId w:val="152"/>
  </w:num>
  <w:num w:numId="33">
    <w:abstractNumId w:val="99"/>
  </w:num>
  <w:num w:numId="34">
    <w:abstractNumId w:val="119"/>
  </w:num>
  <w:num w:numId="35">
    <w:abstractNumId w:val="124"/>
  </w:num>
  <w:num w:numId="36">
    <w:abstractNumId w:val="81"/>
  </w:num>
  <w:num w:numId="37">
    <w:abstractNumId w:val="77"/>
  </w:num>
  <w:num w:numId="38">
    <w:abstractNumId w:val="42"/>
  </w:num>
  <w:num w:numId="39">
    <w:abstractNumId w:val="34"/>
  </w:num>
  <w:num w:numId="40">
    <w:abstractNumId w:val="89"/>
  </w:num>
  <w:num w:numId="41">
    <w:abstractNumId w:val="108"/>
  </w:num>
  <w:num w:numId="42">
    <w:abstractNumId w:val="97"/>
  </w:num>
  <w:num w:numId="43">
    <w:abstractNumId w:val="82"/>
  </w:num>
  <w:num w:numId="44">
    <w:abstractNumId w:val="91"/>
  </w:num>
  <w:num w:numId="45">
    <w:abstractNumId w:val="32"/>
  </w:num>
  <w:num w:numId="46">
    <w:abstractNumId w:val="35"/>
  </w:num>
  <w:num w:numId="47">
    <w:abstractNumId w:val="46"/>
  </w:num>
  <w:num w:numId="48">
    <w:abstractNumId w:val="56"/>
  </w:num>
  <w:num w:numId="49">
    <w:abstractNumId w:val="130"/>
  </w:num>
  <w:num w:numId="50">
    <w:abstractNumId w:val="39"/>
  </w:num>
  <w:num w:numId="51">
    <w:abstractNumId w:val="33"/>
  </w:num>
  <w:num w:numId="52">
    <w:abstractNumId w:val="115"/>
  </w:num>
  <w:num w:numId="53">
    <w:abstractNumId w:val="51"/>
  </w:num>
  <w:num w:numId="54">
    <w:abstractNumId w:val="67"/>
  </w:num>
  <w:num w:numId="55">
    <w:abstractNumId w:val="104"/>
  </w:num>
  <w:num w:numId="56">
    <w:abstractNumId w:val="118"/>
  </w:num>
  <w:num w:numId="57">
    <w:abstractNumId w:val="45"/>
  </w:num>
  <w:num w:numId="58">
    <w:abstractNumId w:val="144"/>
  </w:num>
  <w:num w:numId="59">
    <w:abstractNumId w:val="155"/>
  </w:num>
  <w:num w:numId="60">
    <w:abstractNumId w:val="114"/>
  </w:num>
  <w:num w:numId="61">
    <w:abstractNumId w:val="88"/>
  </w:num>
  <w:num w:numId="62">
    <w:abstractNumId w:val="149"/>
  </w:num>
  <w:num w:numId="63">
    <w:abstractNumId w:val="153"/>
  </w:num>
  <w:num w:numId="64">
    <w:abstractNumId w:val="121"/>
  </w:num>
  <w:num w:numId="65">
    <w:abstractNumId w:val="26"/>
  </w:num>
  <w:num w:numId="66">
    <w:abstractNumId w:val="143"/>
  </w:num>
  <w:num w:numId="67">
    <w:abstractNumId w:val="41"/>
  </w:num>
  <w:num w:numId="68">
    <w:abstractNumId w:val="78"/>
  </w:num>
  <w:num w:numId="69">
    <w:abstractNumId w:val="55"/>
  </w:num>
  <w:num w:numId="70">
    <w:abstractNumId w:val="85"/>
  </w:num>
  <w:num w:numId="71">
    <w:abstractNumId w:val="116"/>
  </w:num>
  <w:num w:numId="72">
    <w:abstractNumId w:val="142"/>
  </w:num>
  <w:num w:numId="73">
    <w:abstractNumId w:val="140"/>
  </w:num>
  <w:num w:numId="74">
    <w:abstractNumId w:val="95"/>
  </w:num>
  <w:num w:numId="75">
    <w:abstractNumId w:val="133"/>
  </w:num>
  <w:num w:numId="76">
    <w:abstractNumId w:val="127"/>
  </w:num>
  <w:num w:numId="77">
    <w:abstractNumId w:val="107"/>
  </w:num>
  <w:num w:numId="78">
    <w:abstractNumId w:val="66"/>
  </w:num>
  <w:num w:numId="79">
    <w:abstractNumId w:val="141"/>
  </w:num>
  <w:num w:numId="80">
    <w:abstractNumId w:val="113"/>
  </w:num>
  <w:num w:numId="81">
    <w:abstractNumId w:val="74"/>
  </w:num>
  <w:num w:numId="82">
    <w:abstractNumId w:val="150"/>
  </w:num>
  <w:num w:numId="83">
    <w:abstractNumId w:val="47"/>
  </w:num>
  <w:num w:numId="84">
    <w:abstractNumId w:val="92"/>
  </w:num>
  <w:num w:numId="85">
    <w:abstractNumId w:val="68"/>
  </w:num>
  <w:num w:numId="86">
    <w:abstractNumId w:val="31"/>
  </w:num>
  <w:num w:numId="87">
    <w:abstractNumId w:val="16"/>
  </w:num>
  <w:num w:numId="88">
    <w:abstractNumId w:val="21"/>
  </w:num>
  <w:num w:numId="89">
    <w:abstractNumId w:val="73"/>
  </w:num>
  <w:num w:numId="90">
    <w:abstractNumId w:val="90"/>
  </w:num>
  <w:num w:numId="91">
    <w:abstractNumId w:val="110"/>
  </w:num>
  <w:num w:numId="92">
    <w:abstractNumId w:val="75"/>
  </w:num>
  <w:num w:numId="93">
    <w:abstractNumId w:val="72"/>
  </w:num>
  <w:num w:numId="94">
    <w:abstractNumId w:val="129"/>
  </w:num>
  <w:num w:numId="95">
    <w:abstractNumId w:val="136"/>
  </w:num>
  <w:num w:numId="96">
    <w:abstractNumId w:val="61"/>
  </w:num>
  <w:num w:numId="97">
    <w:abstractNumId w:val="154"/>
  </w:num>
  <w:num w:numId="98">
    <w:abstractNumId w:val="120"/>
  </w:num>
  <w:num w:numId="99">
    <w:abstractNumId w:val="102"/>
  </w:num>
  <w:num w:numId="100">
    <w:abstractNumId w:val="58"/>
  </w:num>
  <w:num w:numId="101">
    <w:abstractNumId w:val="49"/>
  </w:num>
  <w:num w:numId="102">
    <w:abstractNumId w:val="123"/>
  </w:num>
  <w:num w:numId="103">
    <w:abstractNumId w:val="132"/>
  </w:num>
  <w:num w:numId="104">
    <w:abstractNumId w:val="64"/>
  </w:num>
  <w:num w:numId="105">
    <w:abstractNumId w:val="70"/>
  </w:num>
  <w:num w:numId="106">
    <w:abstractNumId w:val="60"/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</w:num>
  <w:num w:numId="112">
    <w:abstractNumId w:val="126"/>
  </w:num>
  <w:num w:numId="113">
    <w:abstractNumId w:val="57"/>
  </w:num>
  <w:num w:numId="114">
    <w:abstractNumId w:val="80"/>
  </w:num>
  <w:num w:numId="115">
    <w:abstractNumId w:val="38"/>
  </w:num>
  <w:num w:numId="116">
    <w:abstractNumId w:val="138"/>
  </w:num>
  <w:num w:numId="117">
    <w:abstractNumId w:val="40"/>
  </w:num>
  <w:num w:numId="118">
    <w:abstractNumId w:val="112"/>
  </w:num>
  <w:num w:numId="119">
    <w:abstractNumId w:val="29"/>
  </w:num>
  <w:num w:numId="120">
    <w:abstractNumId w:val="43"/>
  </w:num>
  <w:num w:numId="121">
    <w:abstractNumId w:val="151"/>
  </w:num>
  <w:num w:numId="122">
    <w:abstractNumId w:val="59"/>
  </w:num>
  <w:num w:numId="123">
    <w:abstractNumId w:val="28"/>
  </w:num>
  <w:num w:numId="124">
    <w:abstractNumId w:val="44"/>
  </w:num>
  <w:num w:numId="125">
    <w:abstractNumId w:val="54"/>
  </w:num>
  <w:num w:numId="126">
    <w:abstractNumId w:val="84"/>
  </w:num>
  <w:num w:numId="127">
    <w:abstractNumId w:val="83"/>
  </w:num>
  <w:num w:numId="128">
    <w:abstractNumId w:val="158"/>
  </w:num>
  <w:num w:numId="129">
    <w:abstractNumId w:val="101"/>
  </w:num>
  <w:num w:numId="130">
    <w:abstractNumId w:val="105"/>
  </w:num>
  <w:num w:numId="131">
    <w:abstractNumId w:val="79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023B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5E90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AD5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7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2C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AC5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2EBE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16C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65A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5D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CFC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49EA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82AA1-B02A-448B-9665-2EC645D3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29</cp:revision>
  <cp:lastPrinted>2022-07-25T07:43:00Z</cp:lastPrinted>
  <dcterms:created xsi:type="dcterms:W3CDTF">2022-04-07T08:52:00Z</dcterms:created>
  <dcterms:modified xsi:type="dcterms:W3CDTF">2022-08-18T10:19:00Z</dcterms:modified>
</cp:coreProperties>
</file>