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Cs w:val="20"/>
          <w:lang w:eastAsia="pl-PL"/>
        </w:rPr>
        <w:t xml:space="preserve">ZP.271.4.2024.KA </w:t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1A </w:t>
      </w:r>
    </w:p>
    <w:p w:rsidR="00BF056C" w:rsidRPr="00BF056C" w:rsidRDefault="00BF056C" w:rsidP="00BF056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F056C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BF056C" w:rsidRPr="00BF056C" w:rsidRDefault="00BF056C" w:rsidP="00BF056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F056C" w:rsidRPr="00BF056C" w:rsidRDefault="00BF056C" w:rsidP="00BF056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BF056C">
        <w:rPr>
          <w:rFonts w:ascii="Tahoma" w:eastAsia="Times New Roman" w:hAnsi="Tahoma" w:cs="Tahoma"/>
          <w:szCs w:val="20"/>
          <w:lang w:eastAsia="pl-PL"/>
        </w:rPr>
        <w:t>Dla zadania pn.:</w:t>
      </w:r>
      <w:r w:rsidRPr="00BF056C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BF056C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Bieżące utrzymanie dróg w Gminie Śmigiel w okresie </w:t>
      </w:r>
      <w:r w:rsidRPr="00BF056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2024-2025 – </w:t>
      </w:r>
      <w:r w:rsidRPr="00BF056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PAKIET I – Mechaniczne profilowanie równiarką wraz z wałowaniem walcem dróg o nawierzchniach gruntowych”</w:t>
      </w: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BF056C" w:rsidRPr="00BF056C" w:rsidTr="00F94C54">
        <w:tc>
          <w:tcPr>
            <w:tcW w:w="235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235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235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235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BF056C">
        <w:rPr>
          <w:rFonts w:ascii="Calibri" w:eastAsia="Times New Roman" w:hAnsi="Calibri" w:cs="Times New Roman"/>
          <w:lang w:eastAsia="pl-PL"/>
        </w:rPr>
        <w:t xml:space="preserve"> 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BF056C" w:rsidRPr="00BF056C" w:rsidRDefault="00BF056C" w:rsidP="00BF056C">
      <w:pPr>
        <w:spacing w:after="12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a) cena jednostkowa netto za 1 godz. pracy sprzętu (równiarka wraz z walcem drogowym) – </w:t>
      </w:r>
    </w:p>
    <w:p w:rsidR="00BF056C" w:rsidRPr="00BF056C" w:rsidRDefault="00BF056C" w:rsidP="00BF056C">
      <w:pPr>
        <w:spacing w:after="12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 PLN</w:t>
      </w:r>
    </w:p>
    <w:p w:rsidR="00BF056C" w:rsidRPr="00BF056C" w:rsidRDefault="00BF056C" w:rsidP="00BF056C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b) szacunkowa ilość godzin pracy sprzętu w ciągu realizacji zamówienia – 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700 godz.</w:t>
      </w:r>
    </w:p>
    <w:p w:rsidR="00BF056C" w:rsidRPr="00BF056C" w:rsidRDefault="00BF056C" w:rsidP="00BF056C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12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c) szacunkowe wynagrodzenie netto w okresie obowiązywania umowy [a) x b)]:</w:t>
      </w: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BF056C" w:rsidRPr="00BF056C" w:rsidRDefault="00BF056C" w:rsidP="00BF056C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d) koszty konserwacji i bieżącego utrzymania nawierzchni gruntowych:</w:t>
      </w: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412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F056C" w:rsidRPr="00BF056C" w:rsidTr="00F94C54">
        <w:tc>
          <w:tcPr>
            <w:tcW w:w="704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sz w:val="20"/>
                <w:szCs w:val="24"/>
              </w:rPr>
              <w:lastRenderedPageBreak/>
              <w:t>Lp.</w:t>
            </w:r>
          </w:p>
        </w:tc>
        <w:tc>
          <w:tcPr>
            <w:tcW w:w="2920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sz w:val="20"/>
                <w:szCs w:val="24"/>
              </w:rPr>
              <w:t xml:space="preserve">Nazwa materiału </w:t>
            </w: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sz w:val="20"/>
                <w:szCs w:val="24"/>
              </w:rPr>
              <w:t>z którego będzie wykonywana konserwacja i bieżące utrzymanie nawierzchni gruntowych</w:t>
            </w:r>
          </w:p>
        </w:tc>
        <w:tc>
          <w:tcPr>
            <w:tcW w:w="1812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sz w:val="20"/>
                <w:szCs w:val="24"/>
              </w:rPr>
              <w:t>Szacunkowa ilość [t]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sz w:val="20"/>
                <w:szCs w:val="24"/>
              </w:rPr>
              <w:t xml:space="preserve">Szacunkowa wartość </w:t>
            </w: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sz w:val="20"/>
                <w:szCs w:val="24"/>
              </w:rPr>
              <w:t xml:space="preserve">netto [zł] </w:t>
            </w:r>
            <w:r w:rsidRPr="00BF056C">
              <w:rPr>
                <w:rFonts w:ascii="Tahoma" w:hAnsi="Tahoma" w:cs="Tahoma"/>
                <w:b/>
                <w:sz w:val="20"/>
                <w:szCs w:val="24"/>
              </w:rPr>
              <w:br/>
              <w:t>(3x4)</w:t>
            </w:r>
          </w:p>
        </w:tc>
      </w:tr>
      <w:tr w:rsidR="00BF056C" w:rsidRPr="00BF056C" w:rsidTr="00F94C54">
        <w:tc>
          <w:tcPr>
            <w:tcW w:w="704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1</w:t>
            </w:r>
          </w:p>
        </w:tc>
        <w:tc>
          <w:tcPr>
            <w:tcW w:w="2920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2</w:t>
            </w:r>
          </w:p>
        </w:tc>
        <w:tc>
          <w:tcPr>
            <w:tcW w:w="1812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3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4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5</w:t>
            </w:r>
          </w:p>
        </w:tc>
      </w:tr>
      <w:tr w:rsidR="00BF056C" w:rsidRPr="00BF056C" w:rsidTr="00F94C54">
        <w:tc>
          <w:tcPr>
            <w:tcW w:w="704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1.</w:t>
            </w:r>
          </w:p>
        </w:tc>
        <w:tc>
          <w:tcPr>
            <w:tcW w:w="2920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Gruz o uziarnieniu nie większym niż 0/63</w:t>
            </w:r>
          </w:p>
        </w:tc>
        <w:tc>
          <w:tcPr>
            <w:tcW w:w="1812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2 600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BF056C" w:rsidRPr="00BF056C" w:rsidTr="00F94C54">
        <w:tc>
          <w:tcPr>
            <w:tcW w:w="704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2.</w:t>
            </w:r>
          </w:p>
        </w:tc>
        <w:tc>
          <w:tcPr>
            <w:tcW w:w="2920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 xml:space="preserve">Kruszywo granitowe </w:t>
            </w: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o uziarnieniu 0/31,5</w:t>
            </w:r>
          </w:p>
        </w:tc>
        <w:tc>
          <w:tcPr>
            <w:tcW w:w="1812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 xml:space="preserve">800 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BF056C" w:rsidRPr="00BF056C" w:rsidTr="00F94C54">
        <w:tc>
          <w:tcPr>
            <w:tcW w:w="704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3.</w:t>
            </w:r>
          </w:p>
        </w:tc>
        <w:tc>
          <w:tcPr>
            <w:tcW w:w="2920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>Destrukt asfaltowy</w:t>
            </w:r>
          </w:p>
        </w:tc>
        <w:tc>
          <w:tcPr>
            <w:tcW w:w="1812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sz w:val="20"/>
                <w:szCs w:val="24"/>
              </w:rPr>
              <w:t xml:space="preserve">800 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BF056C" w:rsidRPr="00BF056C" w:rsidTr="00F94C54">
        <w:tc>
          <w:tcPr>
            <w:tcW w:w="7249" w:type="dxa"/>
            <w:gridSpan w:val="4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bCs/>
                <w:iCs/>
                <w:sz w:val="20"/>
                <w:szCs w:val="24"/>
              </w:rPr>
              <w:t>RAZEM WARTOSĆ NETTO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BF056C" w:rsidRPr="00BF056C" w:rsidTr="00F94C54">
        <w:tc>
          <w:tcPr>
            <w:tcW w:w="7249" w:type="dxa"/>
            <w:gridSpan w:val="4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bCs/>
                <w:iCs/>
                <w:sz w:val="20"/>
                <w:szCs w:val="24"/>
              </w:rPr>
              <w:t>PODATEK VAT …………………….…… % WG OBOWIĄZUJĄCEJ STAWKI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BF056C" w:rsidRPr="00BF056C" w:rsidTr="00F94C54">
        <w:tc>
          <w:tcPr>
            <w:tcW w:w="7249" w:type="dxa"/>
            <w:gridSpan w:val="4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hAnsi="Tahoma" w:cs="Tahoma"/>
                <w:sz w:val="20"/>
                <w:szCs w:val="24"/>
              </w:rPr>
            </w:pPr>
            <w:r w:rsidRPr="00BF056C">
              <w:rPr>
                <w:rFonts w:ascii="Tahoma" w:hAnsi="Tahoma" w:cs="Tahoma"/>
                <w:b/>
                <w:bCs/>
                <w:iCs/>
                <w:sz w:val="20"/>
                <w:szCs w:val="24"/>
              </w:rPr>
              <w:t>OGÓŁEM CENA BRUTTO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</w:tbl>
    <w:p w:rsidR="00BF056C" w:rsidRPr="00BF056C" w:rsidRDefault="00BF056C" w:rsidP="00BF056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120" w:line="240" w:lineRule="auto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e) szacunkowe wynagrodzenie brutto ogółem w okresie obowiązywania umowy 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[c) + d)] – ............................................................ PLN</w:t>
      </w:r>
    </w:p>
    <w:p w:rsidR="00BF056C" w:rsidRPr="00BF056C" w:rsidRDefault="00BF056C" w:rsidP="00BF056C">
      <w:pPr>
        <w:spacing w:after="120" w:line="240" w:lineRule="auto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słownie: ………………………………………………………………..……………………………………………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Oferowana cena jednostkowa netto zawiera wszystkie koszty (w tym m.in. koszty robocizny, pracy sprzętu, koszty przejazdów z miejsca garażowania i powrotu, ewentualne koszty postojowe, pełnej dyspozycyjności dotyczącej terminów wykonywania usług, koszt zakupu, transportu i wbudowania materiału drogowego, podatek VAT itp.) związane z prawidłową realizacją przedmiotu zamówienia. 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4) termin płatności wystawionych faktur za wykonaną usługę wynosi 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……………………….……. dni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(min. 14 dni; max. 30 dni – od daty otrzymania prawidłowo wystawionej faktury),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terminie: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– od dnia 01.06.2024 r. do dnia 31.05.2025 r.,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02.05.2024 r.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BF056C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BF056C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BF056C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11) nie uczestniczę jako Wykonawca w jakiejkolwiek innej ofercie złożonej w celu udzielenia niniejszego zamówienia,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BF056C" w:rsidRPr="00BF056C" w:rsidTr="00F94C54">
        <w:trPr>
          <w:trHeight w:val="213"/>
        </w:trPr>
        <w:tc>
          <w:tcPr>
            <w:tcW w:w="567" w:type="dxa"/>
            <w:vMerge w:val="restart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BF056C" w:rsidRPr="00BF056C" w:rsidTr="00F94C54">
        <w:trPr>
          <w:trHeight w:val="263"/>
        </w:trPr>
        <w:tc>
          <w:tcPr>
            <w:tcW w:w="567" w:type="dxa"/>
            <w:vMerge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BF056C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BF056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BF056C" w:rsidRPr="00BF056C" w:rsidTr="00F94C54">
        <w:tc>
          <w:tcPr>
            <w:tcW w:w="548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BF056C" w:rsidRPr="00BF056C" w:rsidTr="00F94C54">
        <w:tc>
          <w:tcPr>
            <w:tcW w:w="548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Hlk136781148"/>
      <w:r w:rsidRPr="00BF056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0"/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F056C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BF056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BF056C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BF056C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BF056C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BF056C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ZP.271.4.2024.KA </w:t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1B</w:t>
      </w:r>
    </w:p>
    <w:p w:rsidR="00BF056C" w:rsidRPr="00BF056C" w:rsidRDefault="00BF056C" w:rsidP="00BF056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F056C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BF056C" w:rsidRPr="00BF056C" w:rsidRDefault="00BF056C" w:rsidP="00BF056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F056C" w:rsidRPr="00BF056C" w:rsidRDefault="00BF056C" w:rsidP="00BF056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BF056C">
        <w:rPr>
          <w:rFonts w:ascii="Tahoma" w:eastAsia="Times New Roman" w:hAnsi="Tahoma" w:cs="Tahoma"/>
          <w:szCs w:val="20"/>
          <w:lang w:eastAsia="pl-PL"/>
        </w:rPr>
        <w:t>Dla zadania pn.:</w:t>
      </w:r>
      <w:r w:rsidRPr="00BF056C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BF056C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Bieżące utrzymanie dróg w Gminie Śmigiel w okresie </w:t>
      </w:r>
      <w:r w:rsidRPr="00BF056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2024-2025 – </w:t>
      </w:r>
      <w:r w:rsidRPr="00BF056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PAKIET II – Remonty cząstkowe nawierzchni bitumicznych dróg gminnych położonych na terenie Gminy Śmigiel”</w:t>
      </w: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BF056C" w:rsidRPr="00BF056C" w:rsidTr="00F94C54">
        <w:tc>
          <w:tcPr>
            <w:tcW w:w="235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235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235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235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BF056C">
        <w:rPr>
          <w:rFonts w:ascii="Calibri" w:eastAsia="Times New Roman" w:hAnsi="Calibri" w:cs="Times New Roman"/>
          <w:lang w:eastAsia="pl-PL"/>
        </w:rPr>
        <w:t xml:space="preserve"> 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tbl>
      <w:tblPr>
        <w:tblStyle w:val="Tabela-Siatka52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F056C" w:rsidRPr="00BF056C" w:rsidTr="00F94C54">
        <w:tc>
          <w:tcPr>
            <w:tcW w:w="704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b/>
                <w:sz w:val="20"/>
                <w:szCs w:val="24"/>
              </w:rPr>
              <w:t>Lp.</w:t>
            </w:r>
          </w:p>
        </w:tc>
        <w:tc>
          <w:tcPr>
            <w:tcW w:w="2920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b/>
                <w:sz w:val="20"/>
                <w:szCs w:val="24"/>
              </w:rPr>
              <w:t xml:space="preserve">Nazwa </w:t>
            </w:r>
          </w:p>
        </w:tc>
        <w:tc>
          <w:tcPr>
            <w:tcW w:w="1812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b/>
                <w:sz w:val="20"/>
                <w:szCs w:val="24"/>
              </w:rPr>
              <w:t>Szacunkowa ilość [m</w:t>
            </w:r>
            <w:r w:rsidRPr="00BF056C">
              <w:rPr>
                <w:rFonts w:ascii="Tahoma" w:eastAsia="Calibri" w:hAnsi="Tahoma" w:cs="Tahoma"/>
                <w:b/>
                <w:sz w:val="20"/>
                <w:szCs w:val="24"/>
                <w:vertAlign w:val="superscript"/>
              </w:rPr>
              <w:t>2</w:t>
            </w:r>
            <w:r w:rsidRPr="00BF056C">
              <w:rPr>
                <w:rFonts w:ascii="Tahoma" w:eastAsia="Calibri" w:hAnsi="Tahoma" w:cs="Tahoma"/>
                <w:b/>
                <w:sz w:val="20"/>
                <w:szCs w:val="24"/>
              </w:rPr>
              <w:t>/t]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b/>
                <w:sz w:val="20"/>
                <w:szCs w:val="24"/>
              </w:rPr>
              <w:t xml:space="preserve">Szacunkowa wartość </w:t>
            </w: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b/>
                <w:sz w:val="20"/>
                <w:szCs w:val="24"/>
              </w:rPr>
              <w:t xml:space="preserve">netto [zł] </w:t>
            </w:r>
            <w:r w:rsidRPr="00BF056C">
              <w:rPr>
                <w:rFonts w:ascii="Tahoma" w:eastAsia="Calibri" w:hAnsi="Tahoma" w:cs="Tahoma"/>
                <w:b/>
                <w:sz w:val="20"/>
                <w:szCs w:val="24"/>
              </w:rPr>
              <w:br/>
              <w:t>(3x4)</w:t>
            </w:r>
          </w:p>
        </w:tc>
      </w:tr>
      <w:tr w:rsidR="00BF056C" w:rsidRPr="00BF056C" w:rsidTr="00F94C54">
        <w:tc>
          <w:tcPr>
            <w:tcW w:w="704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1</w:t>
            </w:r>
          </w:p>
        </w:tc>
        <w:tc>
          <w:tcPr>
            <w:tcW w:w="2920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2</w:t>
            </w:r>
          </w:p>
        </w:tc>
        <w:tc>
          <w:tcPr>
            <w:tcW w:w="1812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3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4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5</w:t>
            </w:r>
          </w:p>
        </w:tc>
      </w:tr>
      <w:tr w:rsidR="00BF056C" w:rsidRPr="00BF056C" w:rsidTr="00F94C54">
        <w:tc>
          <w:tcPr>
            <w:tcW w:w="704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1.</w:t>
            </w:r>
          </w:p>
        </w:tc>
        <w:tc>
          <w:tcPr>
            <w:tcW w:w="2920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 xml:space="preserve">Mieszanka mineralno – bitumiczna o uziarnieniu </w:t>
            </w: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 xml:space="preserve">0/8 mm (AC8 S) lub 0/11 mm (AC11 S), dla KR 1-2, przy grubości wyboju od 4 cm </w:t>
            </w: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do 8 cm</w:t>
            </w:r>
          </w:p>
        </w:tc>
        <w:tc>
          <w:tcPr>
            <w:tcW w:w="1812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800 m</w:t>
            </w:r>
            <w:r w:rsidRPr="00BF056C">
              <w:rPr>
                <w:rFonts w:ascii="Tahoma" w:eastAsia="Calibri" w:hAnsi="Tahoma" w:cs="Tahoma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</w:p>
        </w:tc>
      </w:tr>
      <w:tr w:rsidR="00BF056C" w:rsidRPr="00BF056C" w:rsidTr="00F94C54">
        <w:tc>
          <w:tcPr>
            <w:tcW w:w="704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2.</w:t>
            </w:r>
          </w:p>
        </w:tc>
        <w:tc>
          <w:tcPr>
            <w:tcW w:w="2920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 xml:space="preserve">Przy pomocy urządzenia </w:t>
            </w: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typu „PATCHER” do dwufrakcyjnego dozowania pod ciśnieniem grysów</w:t>
            </w:r>
          </w:p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i emulsji, przy grubości wyboju do 2 cm</w:t>
            </w:r>
          </w:p>
        </w:tc>
        <w:tc>
          <w:tcPr>
            <w:tcW w:w="1812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sz w:val="20"/>
                <w:szCs w:val="24"/>
              </w:rPr>
              <w:t>40 t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</w:p>
        </w:tc>
      </w:tr>
      <w:tr w:rsidR="00BF056C" w:rsidRPr="00BF056C" w:rsidTr="00F94C54">
        <w:tc>
          <w:tcPr>
            <w:tcW w:w="7249" w:type="dxa"/>
            <w:gridSpan w:val="4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b/>
                <w:bCs/>
                <w:iCs/>
                <w:sz w:val="20"/>
                <w:szCs w:val="24"/>
              </w:rPr>
              <w:t>RAZEM WARTOSĆ NETTO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</w:p>
        </w:tc>
      </w:tr>
      <w:tr w:rsidR="00BF056C" w:rsidRPr="00BF056C" w:rsidTr="00F94C54">
        <w:tc>
          <w:tcPr>
            <w:tcW w:w="7249" w:type="dxa"/>
            <w:gridSpan w:val="4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b/>
                <w:bCs/>
                <w:iCs/>
                <w:sz w:val="20"/>
                <w:szCs w:val="24"/>
              </w:rPr>
              <w:t>PODATEK VAT …………………….…… % WG OBOWIĄZUJĄCEJ STAWKI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</w:p>
        </w:tc>
      </w:tr>
      <w:tr w:rsidR="00BF056C" w:rsidRPr="00BF056C" w:rsidTr="00F94C54">
        <w:tc>
          <w:tcPr>
            <w:tcW w:w="7249" w:type="dxa"/>
            <w:gridSpan w:val="4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rPr>
                <w:rFonts w:ascii="Tahoma" w:eastAsia="Calibri" w:hAnsi="Tahoma" w:cs="Tahoma"/>
                <w:sz w:val="20"/>
                <w:szCs w:val="24"/>
              </w:rPr>
            </w:pPr>
            <w:r w:rsidRPr="00BF056C">
              <w:rPr>
                <w:rFonts w:ascii="Tahoma" w:eastAsia="Calibri" w:hAnsi="Tahoma" w:cs="Tahoma"/>
                <w:b/>
                <w:bCs/>
                <w:iCs/>
                <w:sz w:val="20"/>
                <w:szCs w:val="24"/>
              </w:rPr>
              <w:t>OGÓŁEM CENA BRUTTO</w:t>
            </w:r>
          </w:p>
        </w:tc>
        <w:tc>
          <w:tcPr>
            <w:tcW w:w="1813" w:type="dxa"/>
          </w:tcPr>
          <w:p w:rsidR="00BF056C" w:rsidRPr="00BF056C" w:rsidRDefault="00BF056C" w:rsidP="00BF056C">
            <w:pPr>
              <w:tabs>
                <w:tab w:val="left" w:pos="284"/>
              </w:tabs>
              <w:spacing w:line="240" w:lineRule="auto"/>
              <w:jc w:val="center"/>
              <w:rPr>
                <w:rFonts w:ascii="Tahoma" w:eastAsia="Calibri" w:hAnsi="Tahoma" w:cs="Tahoma"/>
                <w:sz w:val="20"/>
                <w:szCs w:val="24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Oferowana cena jednostkowa netto zawiera wszystkie koszty (w tym m.in. koszty robocizny, pracy sprzętu, koszty przejazdów z miejsca garażowania i powrotu, ewentualne koszty postojowe, pełnej dyspozycyjności dotyczącej terminów wykonywania usług, koszt zakupu, transportu i wbudowania materiału drogowego,  podatek VAT itp.) związane z prawidłową realizacją przedmiotu zamówienia. 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4) termin płatności wystawionych faktur za wykonaną usługę wynosi 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……………………….……. dni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(min. 14 dni; max. 30 dni – od daty otrzymania prawidłowo wystawionej faktury),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terminie: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II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– od dnia 01.06.2024 r. do dnia 31.05.2025 r.,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02.05.2024 r.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BF056C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BF056C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BF056C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BF056C" w:rsidRPr="00BF056C" w:rsidRDefault="00BF056C" w:rsidP="00BF056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BF056C" w:rsidRPr="00BF056C" w:rsidTr="00F94C54">
        <w:trPr>
          <w:trHeight w:val="213"/>
        </w:trPr>
        <w:tc>
          <w:tcPr>
            <w:tcW w:w="567" w:type="dxa"/>
            <w:vMerge w:val="restart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BF056C" w:rsidRPr="00BF056C" w:rsidTr="00F94C54">
        <w:trPr>
          <w:trHeight w:val="263"/>
        </w:trPr>
        <w:tc>
          <w:tcPr>
            <w:tcW w:w="567" w:type="dxa"/>
            <w:vMerge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8505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567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BF056C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F05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BF056C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BF056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BF056C" w:rsidRPr="00BF056C" w:rsidTr="00F94C54">
        <w:tc>
          <w:tcPr>
            <w:tcW w:w="548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BF056C" w:rsidRPr="00BF056C" w:rsidTr="00F94C54">
        <w:tc>
          <w:tcPr>
            <w:tcW w:w="548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BF056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F056C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_______________________________________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BF056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BF056C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BF056C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BF056C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BF056C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Calibri" w:hAnsi="Tahoma" w:cs="Tahoma"/>
          <w:b/>
          <w:szCs w:val="20"/>
        </w:rPr>
        <w:lastRenderedPageBreak/>
        <w:t xml:space="preserve">ZP.271.4.2024.KA </w:t>
      </w:r>
      <w:r w:rsidRPr="00BF056C">
        <w:rPr>
          <w:rFonts w:ascii="Tahoma" w:eastAsia="Calibri" w:hAnsi="Tahoma" w:cs="Tahoma"/>
          <w:b/>
          <w:szCs w:val="20"/>
        </w:rPr>
        <w:tab/>
      </w:r>
      <w:r w:rsidRPr="00BF056C">
        <w:rPr>
          <w:rFonts w:ascii="Tahoma" w:eastAsia="Calibri" w:hAnsi="Tahoma" w:cs="Tahoma"/>
          <w:b/>
          <w:szCs w:val="20"/>
        </w:rPr>
        <w:tab/>
        <w:t xml:space="preserve">   </w:t>
      </w:r>
      <w:r w:rsidRPr="00BF056C">
        <w:rPr>
          <w:rFonts w:ascii="Tahoma" w:eastAsia="Calibri" w:hAnsi="Tahoma" w:cs="Tahoma"/>
          <w:b/>
          <w:szCs w:val="20"/>
        </w:rPr>
        <w:tab/>
      </w:r>
      <w:r w:rsidRPr="00BF056C">
        <w:rPr>
          <w:rFonts w:ascii="Tahoma" w:eastAsia="Calibri" w:hAnsi="Tahoma" w:cs="Tahoma"/>
          <w:b/>
          <w:szCs w:val="20"/>
        </w:rPr>
        <w:tab/>
      </w:r>
      <w:r w:rsidRPr="00BF056C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BF056C" w:rsidRPr="00BF056C" w:rsidRDefault="00BF056C" w:rsidP="00BF056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BF056C" w:rsidRPr="00BF056C" w:rsidRDefault="00BF056C" w:rsidP="00BF056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BF056C" w:rsidRPr="00BF056C" w:rsidRDefault="00BF056C" w:rsidP="00BF056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BF056C" w:rsidRPr="00BF056C" w:rsidRDefault="00BF056C" w:rsidP="00BF056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BF056C" w:rsidRPr="00BF056C" w:rsidRDefault="00BF056C" w:rsidP="00BF056C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BF056C" w:rsidRPr="00BF056C" w:rsidRDefault="00BF056C" w:rsidP="00BF056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BF056C" w:rsidRPr="00BF056C" w:rsidRDefault="00BF056C" w:rsidP="00BF056C">
      <w:pPr>
        <w:spacing w:after="0" w:line="276" w:lineRule="auto"/>
        <w:rPr>
          <w:rFonts w:ascii="Tahoma" w:eastAsia="Calibri" w:hAnsi="Tahoma" w:cs="Tahoma"/>
          <w:b/>
          <w:sz w:val="24"/>
          <w:szCs w:val="20"/>
        </w:rPr>
      </w:pPr>
    </w:p>
    <w:p w:rsidR="00BF056C" w:rsidRPr="00BF056C" w:rsidRDefault="00BF056C" w:rsidP="00BF056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BF056C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zasoby* </w:t>
      </w:r>
      <w:r w:rsidRPr="00BF056C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BF056C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BF056C" w:rsidRPr="00BF056C" w:rsidRDefault="00BF056C" w:rsidP="00BF056C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BF056C" w:rsidRPr="00BF056C" w:rsidRDefault="00BF056C" w:rsidP="00BF056C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BF056C" w:rsidRPr="00BF056C" w:rsidRDefault="00BF056C" w:rsidP="00BF056C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BF056C" w:rsidRPr="00BF056C" w:rsidRDefault="00BF056C" w:rsidP="00BF056C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BF056C" w:rsidRPr="00BF056C" w:rsidRDefault="00BF056C" w:rsidP="00BF056C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BF056C" w:rsidRPr="00BF056C" w:rsidRDefault="00BF056C" w:rsidP="00BF056C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BF056C">
        <w:rPr>
          <w:rFonts w:ascii="Tahoma" w:eastAsia="Calibri" w:hAnsi="Tahoma" w:cs="Tahoma"/>
          <w:b/>
          <w:bCs/>
          <w:iCs/>
          <w:sz w:val="20"/>
          <w:szCs w:val="20"/>
        </w:rPr>
        <w:t xml:space="preserve">Bieżące utrzymanie dróg w Gminie Śmigiel w okresie 2024-2025 (PAKIET I – </w:t>
      </w:r>
      <w:r w:rsidRPr="00BF056C">
        <w:rPr>
          <w:rFonts w:ascii="Tahoma" w:eastAsia="Calibri" w:hAnsi="Tahoma" w:cs="Tahoma"/>
          <w:bCs/>
          <w:iCs/>
          <w:sz w:val="20"/>
          <w:szCs w:val="20"/>
        </w:rPr>
        <w:t>Mechaniczne profilowanie równiarką wraz z wałowaniem walcem dróg o nawierzchniach gruntowych</w:t>
      </w:r>
      <w:r w:rsidRPr="00BF056C">
        <w:rPr>
          <w:rFonts w:ascii="Tahoma" w:eastAsia="Calibri" w:hAnsi="Tahoma" w:cs="Tahoma"/>
          <w:b/>
          <w:bCs/>
          <w:iCs/>
          <w:sz w:val="20"/>
          <w:szCs w:val="20"/>
        </w:rPr>
        <w:t xml:space="preserve"> / PAKIET II – </w:t>
      </w:r>
      <w:r w:rsidRPr="00BF056C">
        <w:rPr>
          <w:rFonts w:ascii="Tahoma" w:eastAsia="Calibri" w:hAnsi="Tahoma" w:cs="Tahoma"/>
          <w:bCs/>
          <w:iCs/>
          <w:sz w:val="20"/>
          <w:szCs w:val="20"/>
        </w:rPr>
        <w:t>Remonty cząstkowe nawierzchni bitumicznych dróg gminnych położonych)*,</w:t>
      </w:r>
      <w:r w:rsidRPr="00BF056C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BF056C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BF056C">
        <w:rPr>
          <w:rFonts w:ascii="Tahoma" w:eastAsia="Calibri" w:hAnsi="Tahoma" w:cs="Tahoma"/>
          <w:b/>
          <w:sz w:val="20"/>
          <w:szCs w:val="20"/>
        </w:rPr>
        <w:t>Gminę Śmigiel</w:t>
      </w:r>
      <w:r w:rsidRPr="00BF056C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BF056C">
        <w:rPr>
          <w:rFonts w:ascii="Tahoma" w:eastAsia="Calibri" w:hAnsi="Tahoma" w:cs="Tahoma"/>
          <w:sz w:val="20"/>
          <w:szCs w:val="20"/>
        </w:rPr>
        <w:t>oświadczam, co następuje: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16"/>
          <w:szCs w:val="20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:rsidR="00BF056C" w:rsidRPr="00BF056C" w:rsidRDefault="00BF056C" w:rsidP="00BF056C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BF056C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Calibri" w:hAnsi="Tahoma" w:cs="Tahoma"/>
          <w:sz w:val="16"/>
          <w:szCs w:val="20"/>
        </w:rPr>
      </w:pP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Calibri" w:hAnsi="Tahoma" w:cs="Tahoma"/>
          <w:sz w:val="16"/>
          <w:szCs w:val="20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BF056C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ZP.271.4.2024.KA.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BF056C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BF056C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F056C" w:rsidRPr="00BF056C" w:rsidRDefault="00BF056C" w:rsidP="00BF056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Style w:val="Tabela-Siatka42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BF056C" w:rsidRPr="00BF056C" w:rsidTr="00F94C5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BF056C" w:rsidRPr="00BF056C" w:rsidTr="00F94C54">
        <w:trPr>
          <w:trHeight w:val="6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BF056C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BF056C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BF056C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BF056C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ZP.271.4.2024.KA </w:t>
      </w:r>
      <w:r w:rsidRPr="00BF056C">
        <w:rPr>
          <w:rFonts w:ascii="Tahoma" w:eastAsia="Times New Roman" w:hAnsi="Tahoma" w:cs="Tahoma"/>
          <w:b/>
          <w:szCs w:val="24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BF056C">
        <w:rPr>
          <w:rFonts w:ascii="Tahoma" w:eastAsia="Times New Roman" w:hAnsi="Tahoma" w:cs="Tahoma"/>
          <w:b/>
          <w:szCs w:val="24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4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4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4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BF056C" w:rsidRPr="00BF056C" w:rsidRDefault="00BF056C" w:rsidP="00BF056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4"/>
          <w:szCs w:val="20"/>
          <w:lang w:eastAsia="pl-PL"/>
        </w:rPr>
        <w:t xml:space="preserve">Wykaz </w:t>
      </w:r>
      <w:r w:rsidRPr="00BF056C">
        <w:rPr>
          <w:rFonts w:ascii="Tahoma" w:eastAsia="Times New Roman" w:hAnsi="Tahoma" w:cs="Tahoma"/>
          <w:b/>
          <w:bCs/>
          <w:sz w:val="24"/>
          <w:szCs w:val="20"/>
          <w:lang w:eastAsia="pl-PL"/>
        </w:rPr>
        <w:t>narzędzi, wyposażenia zakładu lub urządzeń technicznych dostępnych wykonawcy w celu wykonania zamówienia publicznego</w:t>
      </w: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056C" w:rsidRPr="00BF056C" w:rsidRDefault="00BF056C" w:rsidP="00BF056C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BF056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Bieżące utrzymanie dróg w Gminie Śmigiel w okresie 2024-2025 (</w:t>
      </w:r>
      <w:r w:rsidRPr="00BF056C">
        <w:rPr>
          <w:rFonts w:ascii="Tahoma" w:eastAsia="Calibri" w:hAnsi="Tahoma" w:cs="Tahoma"/>
          <w:b/>
          <w:bCs/>
          <w:iCs/>
          <w:sz w:val="20"/>
          <w:szCs w:val="20"/>
        </w:rPr>
        <w:t>PAKIET I – Mechaniczne profilowanie równiarką wraz z wałowaniem walcem dróg o nawierzchniach gruntowych)</w:t>
      </w:r>
    </w:p>
    <w:p w:rsidR="00BF056C" w:rsidRPr="00BF056C" w:rsidRDefault="00BF056C" w:rsidP="00BF056C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dysponuję niżej wymienionym sprzętem w ilościach niezbędnych do skutecznej realizacji przedmiotu zamówienia:</w:t>
      </w:r>
    </w:p>
    <w:tbl>
      <w:tblPr>
        <w:tblStyle w:val="Tabela-Siatka213"/>
        <w:tblW w:w="9067" w:type="dxa"/>
        <w:tblLook w:val="04A0" w:firstRow="1" w:lastRow="0" w:firstColumn="1" w:lastColumn="0" w:noHBand="0" w:noVBand="1"/>
      </w:tblPr>
      <w:tblGrid>
        <w:gridCol w:w="526"/>
        <w:gridCol w:w="3013"/>
        <w:gridCol w:w="2410"/>
        <w:gridCol w:w="3118"/>
      </w:tblGrid>
      <w:tr w:rsidR="00BF056C" w:rsidRPr="00BF056C" w:rsidTr="00F94C54">
        <w:tc>
          <w:tcPr>
            <w:tcW w:w="526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F056C">
              <w:rPr>
                <w:rFonts w:ascii="Tahoma" w:hAnsi="Tahoma" w:cs="Tahoma"/>
                <w:b/>
                <w:sz w:val="16"/>
                <w:szCs w:val="20"/>
              </w:rPr>
              <w:t>L.p.</w:t>
            </w:r>
          </w:p>
        </w:tc>
        <w:tc>
          <w:tcPr>
            <w:tcW w:w="3013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F056C">
              <w:rPr>
                <w:rFonts w:ascii="Tahoma" w:hAnsi="Tahoma" w:cs="Tahoma"/>
                <w:b/>
                <w:sz w:val="16"/>
                <w:szCs w:val="20"/>
              </w:rPr>
              <w:t>Rodzaj i typ sprzętu – adekwatnie do SWZ</w:t>
            </w: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F056C">
              <w:rPr>
                <w:rFonts w:ascii="Tahoma" w:hAnsi="Tahoma" w:cs="Tahoma"/>
                <w:b/>
                <w:sz w:val="16"/>
                <w:szCs w:val="20"/>
              </w:rPr>
              <w:t xml:space="preserve">Ilość </w:t>
            </w:r>
          </w:p>
        </w:tc>
        <w:tc>
          <w:tcPr>
            <w:tcW w:w="3118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F056C">
              <w:rPr>
                <w:rFonts w:ascii="Tahoma" w:hAnsi="Tahoma" w:cs="Tahoma"/>
                <w:b/>
                <w:sz w:val="16"/>
                <w:szCs w:val="20"/>
              </w:rPr>
              <w:t xml:space="preserve">Podstawa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F056C">
              <w:rPr>
                <w:rFonts w:ascii="Tahoma" w:hAnsi="Tahoma" w:cs="Tahoma"/>
                <w:b/>
                <w:sz w:val="16"/>
                <w:szCs w:val="20"/>
              </w:rPr>
              <w:t>do dysponowania sprzętem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</w:tr>
      <w:tr w:rsidR="00BF056C" w:rsidRPr="00BF056C" w:rsidTr="00F94C54">
        <w:trPr>
          <w:trHeight w:val="724"/>
        </w:trPr>
        <w:tc>
          <w:tcPr>
            <w:tcW w:w="526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BF056C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3013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0161E7" w:rsidRDefault="000161E7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0161E7" w:rsidRDefault="000161E7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0161E7" w:rsidRDefault="000161E7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0161E7" w:rsidRPr="00BF056C" w:rsidRDefault="000161E7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after="200" w:line="276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3118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BF056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BF056C" w:rsidRPr="00BF056C" w:rsidTr="00F94C54">
        <w:tc>
          <w:tcPr>
            <w:tcW w:w="548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BF056C" w:rsidRPr="00BF056C" w:rsidTr="00F94C54">
        <w:tc>
          <w:tcPr>
            <w:tcW w:w="548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BF056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BF056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0161E7" w:rsidRDefault="000161E7" w:rsidP="00BF056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bookmarkStart w:id="1" w:name="_GoBack"/>
      <w:bookmarkEnd w:id="1"/>
      <w:r w:rsidRPr="00BF056C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ZP.271.4.2024.KA </w:t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</w:r>
      <w:r w:rsidRPr="00BF056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4</w:t>
      </w: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F056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BF056C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668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BF056C" w:rsidRPr="00BF056C" w:rsidTr="00F94C54">
        <w:tc>
          <w:tcPr>
            <w:tcW w:w="675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BF056C" w:rsidRPr="00BF056C" w:rsidTr="00F94C54">
        <w:tc>
          <w:tcPr>
            <w:tcW w:w="67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56C" w:rsidRPr="00BF056C" w:rsidTr="00F94C54">
        <w:tc>
          <w:tcPr>
            <w:tcW w:w="675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F056C" w:rsidRPr="00BF056C" w:rsidRDefault="00BF056C" w:rsidP="00BF056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Bieżące utrzymanie dróg w Gminie Śmigiel w okresie 2024-2025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PAKIET I –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Mechaniczne profilowanie równiarką wraz z wałowaniem walcem dróg o nawierzchniach gruntowych /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PAKIET II –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Remonty cząstkowe nawierzchni bitumicznych dróg gminnych położonych)*</w:t>
      </w: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BF056C" w:rsidRPr="00BF056C" w:rsidRDefault="00BF056C" w:rsidP="00BF056C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BF056C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BF056C" w:rsidRPr="00BF056C" w:rsidRDefault="00BF056C" w:rsidP="00BF056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BF056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BF056C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BF056C" w:rsidRPr="00BF056C" w:rsidRDefault="00BF056C" w:rsidP="00BF05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056C" w:rsidRPr="00BF056C" w:rsidRDefault="00BF056C" w:rsidP="00BF056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056C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BF056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BF056C" w:rsidRPr="00BF056C" w:rsidTr="00F94C54">
        <w:tc>
          <w:tcPr>
            <w:tcW w:w="548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BF056C" w:rsidRPr="00BF056C" w:rsidRDefault="00BF056C" w:rsidP="00BF05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BF056C" w:rsidRPr="00BF056C" w:rsidTr="00F94C54">
        <w:tc>
          <w:tcPr>
            <w:tcW w:w="548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056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F056C" w:rsidRPr="00BF056C" w:rsidRDefault="00BF056C" w:rsidP="00BF056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BF056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BF056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BF056C" w:rsidRPr="00BF056C" w:rsidRDefault="00BF056C" w:rsidP="00BF056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BF056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002BF1" w:rsidRDefault="001C65B5" w:rsidP="00002BF1"/>
    <w:sectPr w:rsidR="001C65B5" w:rsidRPr="0000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02BF1"/>
    <w:rsid w:val="00013F10"/>
    <w:rsid w:val="00014095"/>
    <w:rsid w:val="000161E7"/>
    <w:rsid w:val="000544FA"/>
    <w:rsid w:val="000D4AA3"/>
    <w:rsid w:val="001C65B5"/>
    <w:rsid w:val="00267FBD"/>
    <w:rsid w:val="00347228"/>
    <w:rsid w:val="006D1B70"/>
    <w:rsid w:val="007C3AAD"/>
    <w:rsid w:val="00800902"/>
    <w:rsid w:val="008650C0"/>
    <w:rsid w:val="00996001"/>
    <w:rsid w:val="00B04AE8"/>
    <w:rsid w:val="00BF056C"/>
    <w:rsid w:val="00C67306"/>
    <w:rsid w:val="00E84282"/>
    <w:rsid w:val="00F9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6470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D4AA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0D4AA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0D4AA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0D4AA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544F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0544F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0544F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544F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0544F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0544F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673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673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6730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39"/>
    <w:rsid w:val="00C673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C673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C673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F056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BF056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BF056C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uiPriority w:val="39"/>
    <w:rsid w:val="00BF056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BF056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59"/>
    <w:rsid w:val="00BF056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2742</Words>
  <Characters>16452</Characters>
  <Application>Microsoft Office Word</Application>
  <DocSecurity>0</DocSecurity>
  <Lines>137</Lines>
  <Paragraphs>38</Paragraphs>
  <ScaleCrop>false</ScaleCrop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18</cp:revision>
  <dcterms:created xsi:type="dcterms:W3CDTF">2019-07-15T08:17:00Z</dcterms:created>
  <dcterms:modified xsi:type="dcterms:W3CDTF">2024-03-14T06:31:00Z</dcterms:modified>
</cp:coreProperties>
</file>