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8F80" w14:textId="77777777" w:rsidR="002A16B2" w:rsidRDefault="002A16B2">
      <w:pPr>
        <w:spacing w:line="360" w:lineRule="auto"/>
        <w:jc w:val="both"/>
        <w:rPr>
          <w:rFonts w:ascii="Arial" w:hAnsi="Arial"/>
          <w:b/>
          <w:sz w:val="20"/>
          <w:szCs w:val="20"/>
        </w:rPr>
      </w:pPr>
    </w:p>
    <w:p w14:paraId="4D5DEF20" w14:textId="77777777" w:rsidR="002A16B2" w:rsidRDefault="002A16B2">
      <w:pPr>
        <w:spacing w:line="360" w:lineRule="auto"/>
        <w:ind w:firstLine="708"/>
        <w:jc w:val="right"/>
        <w:rPr>
          <w:rFonts w:ascii="Arial" w:hAnsi="Arial"/>
          <w:b/>
          <w:sz w:val="10"/>
          <w:szCs w:val="10"/>
        </w:rPr>
      </w:pPr>
    </w:p>
    <w:p w14:paraId="27AB7F5C" w14:textId="77777777" w:rsidR="002A16B2" w:rsidRDefault="00B739E3">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7941B300" w14:textId="77777777" w:rsidR="002A16B2" w:rsidRDefault="00B739E3">
      <w:pPr>
        <w:jc w:val="center"/>
        <w:rPr>
          <w:rFonts w:ascii="Arial" w:hAnsi="Arial"/>
          <w:b/>
          <w:sz w:val="20"/>
          <w:szCs w:val="20"/>
        </w:rPr>
      </w:pPr>
      <w:r>
        <w:rPr>
          <w:rFonts w:ascii="Arial" w:hAnsi="Arial"/>
          <w:b/>
          <w:sz w:val="20"/>
          <w:szCs w:val="20"/>
        </w:rPr>
        <w:t>Projektowane postanowienia umowy</w:t>
      </w:r>
    </w:p>
    <w:p w14:paraId="687D0B3F" w14:textId="77777777" w:rsidR="002A16B2" w:rsidRDefault="002A16B2">
      <w:pPr>
        <w:rPr>
          <w:rFonts w:ascii="Arial" w:hAnsi="Arial"/>
          <w:sz w:val="20"/>
          <w:szCs w:val="20"/>
        </w:rPr>
      </w:pPr>
    </w:p>
    <w:p w14:paraId="202560A8" w14:textId="23C83E83" w:rsidR="002A16B2" w:rsidRDefault="00B739E3">
      <w:pPr>
        <w:rPr>
          <w:rFonts w:ascii="Arial" w:hAnsi="Arial"/>
          <w:sz w:val="20"/>
          <w:szCs w:val="20"/>
        </w:rPr>
      </w:pPr>
      <w:r>
        <w:rPr>
          <w:rFonts w:ascii="Arial" w:hAnsi="Arial"/>
          <w:sz w:val="20"/>
          <w:szCs w:val="20"/>
        </w:rPr>
        <w:t>zawarta w dniu ………….202</w:t>
      </w:r>
      <w:r w:rsidR="00A63118">
        <w:rPr>
          <w:rFonts w:ascii="Arial" w:hAnsi="Arial"/>
          <w:sz w:val="20"/>
          <w:szCs w:val="20"/>
        </w:rPr>
        <w:t>4</w:t>
      </w:r>
      <w:r>
        <w:rPr>
          <w:rFonts w:ascii="Arial" w:hAnsi="Arial"/>
          <w:sz w:val="20"/>
          <w:szCs w:val="20"/>
        </w:rPr>
        <w:t xml:space="preserve"> r. w Zawierciu, pomiędzy:</w:t>
      </w:r>
    </w:p>
    <w:p w14:paraId="0E7A5476" w14:textId="331B8D3C" w:rsidR="002A16B2" w:rsidRPr="00E435E5" w:rsidRDefault="00B739E3">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r w:rsidR="00E435E5">
        <w:rPr>
          <w:rFonts w:ascii="Arial" w:hAnsi="Arial"/>
          <w:b/>
          <w:bCs/>
          <w:sz w:val="20"/>
          <w:szCs w:val="20"/>
        </w:rPr>
        <w:t xml:space="preserve"> </w:t>
      </w:r>
      <w:r>
        <w:rPr>
          <w:rFonts w:ascii="Arial" w:hAnsi="Arial"/>
          <w:sz w:val="20"/>
          <w:szCs w:val="20"/>
        </w:rPr>
        <w:t>reprezentowanym przy zawarciu tej umowy przez:</w:t>
      </w:r>
    </w:p>
    <w:p w14:paraId="0606DA49" w14:textId="77777777" w:rsidR="002A16B2" w:rsidRDefault="00B739E3">
      <w:pPr>
        <w:spacing w:line="360" w:lineRule="auto"/>
        <w:rPr>
          <w:rFonts w:ascii="Arial" w:hAnsi="Arial"/>
          <w:sz w:val="20"/>
          <w:szCs w:val="20"/>
        </w:rPr>
      </w:pPr>
      <w:r>
        <w:rPr>
          <w:rFonts w:ascii="Arial" w:hAnsi="Arial"/>
          <w:sz w:val="20"/>
          <w:szCs w:val="20"/>
        </w:rPr>
        <w:t>…………………………………………………………………………………………………</w:t>
      </w:r>
    </w:p>
    <w:p w14:paraId="4FF0C476" w14:textId="77777777" w:rsidR="002A16B2" w:rsidRDefault="00B739E3">
      <w:pPr>
        <w:spacing w:line="360" w:lineRule="auto"/>
        <w:rPr>
          <w:rFonts w:ascii="Arial" w:hAnsi="Arial"/>
          <w:sz w:val="20"/>
          <w:szCs w:val="20"/>
        </w:rPr>
      </w:pPr>
      <w:r>
        <w:rPr>
          <w:rFonts w:ascii="Arial" w:hAnsi="Arial"/>
          <w:sz w:val="20"/>
          <w:szCs w:val="20"/>
        </w:rPr>
        <w:t>a</w:t>
      </w:r>
    </w:p>
    <w:p w14:paraId="62ADC792" w14:textId="77777777" w:rsidR="002A16B2" w:rsidRDefault="00B739E3">
      <w:pPr>
        <w:spacing w:line="360" w:lineRule="auto"/>
        <w:rPr>
          <w:rFonts w:ascii="Arial" w:hAnsi="Arial"/>
          <w:sz w:val="20"/>
          <w:szCs w:val="20"/>
        </w:rPr>
      </w:pPr>
      <w:r>
        <w:rPr>
          <w:rFonts w:ascii="Arial" w:hAnsi="Arial"/>
          <w:sz w:val="20"/>
          <w:szCs w:val="20"/>
        </w:rPr>
        <w:t>…………………………………………………………………………………………………</w:t>
      </w:r>
    </w:p>
    <w:p w14:paraId="5E7C5222" w14:textId="639F57FF" w:rsidR="002A16B2" w:rsidRPr="00E435E5" w:rsidRDefault="00B739E3">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r w:rsidR="00E435E5">
        <w:rPr>
          <w:rFonts w:ascii="Arial" w:hAnsi="Arial"/>
          <w:b/>
          <w:sz w:val="20"/>
          <w:szCs w:val="20"/>
        </w:rPr>
        <w:t xml:space="preserve">, </w:t>
      </w:r>
      <w:r>
        <w:rPr>
          <w:rFonts w:ascii="Arial" w:hAnsi="Arial"/>
          <w:sz w:val="20"/>
          <w:szCs w:val="20"/>
        </w:rPr>
        <w:t>reprezentowanym przez:</w:t>
      </w:r>
    </w:p>
    <w:p w14:paraId="6267C089" w14:textId="77777777" w:rsidR="002A16B2" w:rsidRDefault="00B739E3">
      <w:pPr>
        <w:spacing w:line="360" w:lineRule="auto"/>
        <w:rPr>
          <w:rFonts w:ascii="Arial" w:hAnsi="Arial"/>
          <w:sz w:val="20"/>
          <w:szCs w:val="20"/>
        </w:rPr>
      </w:pPr>
      <w:r>
        <w:rPr>
          <w:rFonts w:ascii="Arial" w:hAnsi="Arial"/>
          <w:sz w:val="20"/>
          <w:szCs w:val="20"/>
        </w:rPr>
        <w:t>…………………………………………………………………………………………………</w:t>
      </w:r>
    </w:p>
    <w:p w14:paraId="41522DF9" w14:textId="0B1BB3CC" w:rsidR="002A16B2" w:rsidRDefault="00F423DD">
      <w:pPr>
        <w:suppressAutoHyphens w:val="0"/>
        <w:spacing w:after="200" w:line="276" w:lineRule="auto"/>
        <w:jc w:val="both"/>
        <w:rPr>
          <w:rFonts w:ascii="Arial" w:hAnsi="Arial"/>
          <w:sz w:val="20"/>
          <w:szCs w:val="20"/>
        </w:rPr>
      </w:pPr>
      <w:r>
        <w:rPr>
          <w:rFonts w:ascii="Arial" w:hAnsi="Arial"/>
          <w:sz w:val="20"/>
          <w:szCs w:val="20"/>
        </w:rPr>
        <w:t>W wyniku wyboru oferty Wykonawcy w postępowaniu o udzielenie zamówienia publicznego w trybie podstawowym zgodnie z art. 275 ust. 1 ustawy z dnia 11.09.2019 r. - Prawo zamówień publicznych (Dz. U. z 202</w:t>
      </w:r>
      <w:r w:rsidR="00E435E5">
        <w:rPr>
          <w:rFonts w:ascii="Arial" w:hAnsi="Arial"/>
          <w:sz w:val="20"/>
          <w:szCs w:val="20"/>
        </w:rPr>
        <w:t>4</w:t>
      </w:r>
      <w:r>
        <w:rPr>
          <w:rFonts w:ascii="Arial" w:hAnsi="Arial"/>
          <w:sz w:val="20"/>
          <w:szCs w:val="20"/>
        </w:rPr>
        <w:t>r. poz. 1</w:t>
      </w:r>
      <w:r w:rsidR="00E435E5">
        <w:rPr>
          <w:rFonts w:ascii="Arial" w:hAnsi="Arial"/>
          <w:sz w:val="20"/>
          <w:szCs w:val="20"/>
        </w:rPr>
        <w:t>320</w:t>
      </w:r>
      <w:r w:rsidR="00B739E3" w:rsidRPr="004E1BBD">
        <w:rPr>
          <w:rFonts w:ascii="Arial" w:hAnsi="Arial"/>
          <w:sz w:val="20"/>
          <w:szCs w:val="20"/>
        </w:rPr>
        <w:t xml:space="preserve">) </w:t>
      </w:r>
      <w:r w:rsidR="00B739E3">
        <w:rPr>
          <w:rFonts w:ascii="Arial" w:hAnsi="Arial"/>
          <w:sz w:val="20"/>
          <w:szCs w:val="20"/>
        </w:rPr>
        <w:t xml:space="preserve">zwanej dalej ustawą, nr sprawy </w:t>
      </w:r>
      <w:r w:rsidR="002D319F">
        <w:rPr>
          <w:rFonts w:ascii="Arial" w:hAnsi="Arial"/>
          <w:b/>
          <w:bCs/>
          <w:sz w:val="20"/>
          <w:szCs w:val="20"/>
        </w:rPr>
        <w:t>DZP/TP/</w:t>
      </w:r>
      <w:r w:rsidR="002F148A">
        <w:rPr>
          <w:rFonts w:ascii="Arial" w:hAnsi="Arial"/>
          <w:b/>
          <w:bCs/>
          <w:sz w:val="20"/>
          <w:szCs w:val="20"/>
        </w:rPr>
        <w:t>80</w:t>
      </w:r>
      <w:r w:rsidR="00B739E3">
        <w:rPr>
          <w:rFonts w:ascii="Arial" w:hAnsi="Arial"/>
          <w:b/>
          <w:bCs/>
          <w:sz w:val="20"/>
          <w:szCs w:val="20"/>
        </w:rPr>
        <w:t>/202</w:t>
      </w:r>
      <w:r w:rsidR="00A63118">
        <w:rPr>
          <w:rFonts w:ascii="Arial" w:hAnsi="Arial"/>
          <w:b/>
          <w:bCs/>
          <w:sz w:val="20"/>
          <w:szCs w:val="20"/>
        </w:rPr>
        <w:t>4</w:t>
      </w:r>
      <w:r w:rsidR="00B739E3">
        <w:rPr>
          <w:rFonts w:ascii="Arial" w:hAnsi="Arial"/>
          <w:b/>
          <w:bCs/>
          <w:sz w:val="20"/>
          <w:szCs w:val="20"/>
        </w:rPr>
        <w:t xml:space="preserve"> – </w:t>
      </w:r>
      <w:r w:rsidR="00B739E3" w:rsidRPr="00B739E3">
        <w:rPr>
          <w:rFonts w:ascii="Arial" w:hAnsi="Arial"/>
          <w:b/>
          <w:bCs/>
          <w:sz w:val="20"/>
          <w:szCs w:val="20"/>
        </w:rPr>
        <w:t xml:space="preserve">Dostawa </w:t>
      </w:r>
      <w:r w:rsidR="002F148A">
        <w:rPr>
          <w:rFonts w:ascii="Arial" w:hAnsi="Arial"/>
          <w:b/>
          <w:bCs/>
          <w:sz w:val="20"/>
          <w:szCs w:val="20"/>
        </w:rPr>
        <w:t>igieł do badań biopsji piersi</w:t>
      </w:r>
      <w:r w:rsidR="00E435E5">
        <w:rPr>
          <w:rFonts w:ascii="Arial" w:hAnsi="Arial"/>
          <w:b/>
          <w:bCs/>
          <w:sz w:val="20"/>
          <w:szCs w:val="20"/>
        </w:rPr>
        <w:t xml:space="preserve"> dla potrzeb Szpitala Powiatowego w Zawierciu</w:t>
      </w:r>
      <w:r w:rsidR="00B739E3">
        <w:rPr>
          <w:rFonts w:ascii="Arial" w:eastAsia="Calibri" w:hAnsi="Arial"/>
          <w:kern w:val="0"/>
          <w:sz w:val="20"/>
          <w:szCs w:val="20"/>
          <w:lang w:eastAsia="en-US" w:bidi="ar-SA"/>
        </w:rPr>
        <w:t>,</w:t>
      </w:r>
      <w:r w:rsidR="00B739E3">
        <w:rPr>
          <w:rFonts w:ascii="Arial" w:eastAsia="Times New Roman" w:hAnsi="Arial"/>
          <w:sz w:val="20"/>
          <w:szCs w:val="20"/>
          <w:lang w:eastAsia="hi-IN"/>
        </w:rPr>
        <w:t xml:space="preserve"> </w:t>
      </w:r>
      <w:r w:rsidR="00B739E3">
        <w:rPr>
          <w:rFonts w:ascii="Arial" w:hAnsi="Arial"/>
          <w:sz w:val="20"/>
          <w:szCs w:val="20"/>
        </w:rPr>
        <w:t>Strony zawierają umowę o następującej treści:</w:t>
      </w:r>
    </w:p>
    <w:p w14:paraId="08BA7A02" w14:textId="77777777" w:rsidR="002A16B2" w:rsidRDefault="00B739E3">
      <w:pPr>
        <w:jc w:val="center"/>
        <w:rPr>
          <w:rFonts w:ascii="Arial" w:hAnsi="Arial"/>
          <w:b/>
          <w:sz w:val="20"/>
          <w:szCs w:val="20"/>
        </w:rPr>
      </w:pPr>
      <w:r>
        <w:rPr>
          <w:rFonts w:ascii="Arial" w:hAnsi="Arial"/>
          <w:b/>
          <w:sz w:val="20"/>
          <w:szCs w:val="20"/>
        </w:rPr>
        <w:t>§ 1</w:t>
      </w:r>
    </w:p>
    <w:p w14:paraId="43D619F2" w14:textId="5E99FE5A" w:rsidR="00F574C7" w:rsidRDefault="00F574C7" w:rsidP="00F574C7">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2F148A">
        <w:rPr>
          <w:rFonts w:ascii="Arial" w:eastAsia="Times New Roman" w:hAnsi="Arial"/>
          <w:sz w:val="20"/>
          <w:szCs w:val="20"/>
          <w:lang w:eastAsia="hi-IN" w:bidi="ar-SA"/>
        </w:rPr>
        <w:t xml:space="preserve">igieł do badań biopsji piersi </w:t>
      </w:r>
      <w:r>
        <w:rPr>
          <w:rFonts w:ascii="Arial" w:eastAsia="Times New Roman" w:hAnsi="Arial"/>
          <w:sz w:val="20"/>
          <w:szCs w:val="20"/>
          <w:lang w:eastAsia="hi-IN"/>
        </w:rPr>
        <w:t>zwanych dalej „przedmiotem dostawy”</w:t>
      </w:r>
      <w:r>
        <w:rPr>
          <w:rFonts w:ascii="Arial" w:hAnsi="Arial"/>
          <w:sz w:val="20"/>
          <w:szCs w:val="20"/>
        </w:rPr>
        <w:t>, zgodnie z załącznikami do oferty złożonymi przez Wykonawcę, tj: Formularz ofertowy (Załącznik nr 1), Formularz asortymentowo-cenowy (Załącznik nr 2) oraz niniejszą umową.</w:t>
      </w:r>
    </w:p>
    <w:p w14:paraId="07AE2F3C" w14:textId="77777777" w:rsidR="00F574C7" w:rsidRPr="00E21146" w:rsidRDefault="00F574C7" w:rsidP="00F574C7">
      <w:pPr>
        <w:numPr>
          <w:ilvl w:val="0"/>
          <w:numId w:val="1"/>
        </w:numPr>
        <w:spacing w:line="276" w:lineRule="auto"/>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00150956" w14:textId="77777777" w:rsidR="002F148A" w:rsidRDefault="002F148A">
      <w:pPr>
        <w:jc w:val="center"/>
        <w:rPr>
          <w:rFonts w:ascii="Arial" w:hAnsi="Arial"/>
          <w:b/>
          <w:sz w:val="20"/>
          <w:szCs w:val="20"/>
        </w:rPr>
      </w:pPr>
    </w:p>
    <w:p w14:paraId="51C64C0E" w14:textId="77777777" w:rsidR="002F148A" w:rsidRDefault="002F148A" w:rsidP="002F148A">
      <w:pPr>
        <w:spacing w:line="276" w:lineRule="auto"/>
        <w:jc w:val="center"/>
        <w:rPr>
          <w:rFonts w:ascii="Arial" w:hAnsi="Arial"/>
          <w:b/>
          <w:sz w:val="20"/>
          <w:szCs w:val="20"/>
        </w:rPr>
      </w:pPr>
      <w:r>
        <w:rPr>
          <w:rFonts w:ascii="Arial" w:hAnsi="Arial"/>
          <w:b/>
          <w:sz w:val="20"/>
          <w:szCs w:val="20"/>
        </w:rPr>
        <w:t>§ 2</w:t>
      </w:r>
    </w:p>
    <w:p w14:paraId="3F60A122" w14:textId="77777777" w:rsidR="002F148A" w:rsidRDefault="002F148A" w:rsidP="002F148A">
      <w:pPr>
        <w:numPr>
          <w:ilvl w:val="0"/>
          <w:numId w:val="2"/>
        </w:numPr>
        <w:tabs>
          <w:tab w:val="left" w:pos="567"/>
        </w:tabs>
        <w:spacing w:line="276" w:lineRule="auto"/>
        <w:ind w:left="567" w:hanging="567"/>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 do:</w:t>
      </w:r>
    </w:p>
    <w:p w14:paraId="79126C57" w14:textId="0411E610" w:rsidR="002F148A" w:rsidRDefault="002F148A" w:rsidP="002F148A">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52D34163" w14:textId="7AB2913E" w:rsidR="002F148A" w:rsidRDefault="002F148A" w:rsidP="002F148A">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0D804F81" w14:textId="40934A96" w:rsidR="002F148A" w:rsidRDefault="002F148A" w:rsidP="002F148A">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dostarczenia przedmiotu dostawy  w opakowaniach jednostkowych, które będą posiadały oznaczenia fabryczne w języku polskim informujące o nazwie, ilości, dacie ważności, nazwie producenta, numerze serii, zgodnie z obowiązującymi w tym zakresie przepisami; </w:t>
      </w:r>
    </w:p>
    <w:p w14:paraId="0E76C7DB" w14:textId="7B24BF79" w:rsidR="002F148A" w:rsidRDefault="002F148A" w:rsidP="002F148A">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wykonania czynności określonych w pkt 1), 2) i 3) w terminie do ……..dni </w:t>
      </w:r>
      <w:r w:rsidR="00151BCA">
        <w:rPr>
          <w:rFonts w:ascii="Arial" w:hAnsi="Arial"/>
          <w:sz w:val="20"/>
          <w:szCs w:val="20"/>
        </w:rPr>
        <w:t>roboczych</w:t>
      </w:r>
      <w:r>
        <w:rPr>
          <w:rFonts w:ascii="Arial" w:hAnsi="Arial"/>
          <w:sz w:val="20"/>
          <w:szCs w:val="20"/>
        </w:rPr>
        <w:t xml:space="preserve"> </w:t>
      </w:r>
      <w:r w:rsidRPr="002F148A">
        <w:rPr>
          <w:rFonts w:ascii="Arial" w:hAnsi="Arial"/>
          <w:i/>
          <w:iCs/>
          <w:sz w:val="20"/>
          <w:szCs w:val="20"/>
        </w:rPr>
        <w:t>[zgodnie z ofertą]</w:t>
      </w:r>
      <w:r>
        <w:rPr>
          <w:rFonts w:ascii="Arial" w:hAnsi="Arial"/>
          <w:i/>
          <w:iCs/>
          <w:sz w:val="20"/>
          <w:szCs w:val="20"/>
        </w:rPr>
        <w:t xml:space="preserve"> </w:t>
      </w:r>
      <w:r w:rsidRPr="0031029A">
        <w:rPr>
          <w:rFonts w:ascii="Arial" w:hAnsi="Arial"/>
          <w:sz w:val="20"/>
          <w:szCs w:val="20"/>
        </w:rPr>
        <w:t>od złożenia przez Zamawiającego (drogą elektroniczną na adres………) zamówienia</w:t>
      </w:r>
      <w:r>
        <w:rPr>
          <w:rFonts w:ascii="Arial" w:hAnsi="Arial"/>
          <w:sz w:val="20"/>
          <w:szCs w:val="20"/>
        </w:rPr>
        <w:t xml:space="preserve"> asortymentowo – ilościowego. D</w:t>
      </w:r>
      <w:r>
        <w:rPr>
          <w:rFonts w:ascii="Arial" w:eastAsia="Times New Roman" w:hAnsi="Arial"/>
          <w:sz w:val="20"/>
          <w:szCs w:val="20"/>
        </w:rPr>
        <w:t>ostawy przyjmowane są od poniedziałku do piątku w godzinach od 8:00 do 14:00.</w:t>
      </w:r>
    </w:p>
    <w:p w14:paraId="19B2EDED" w14:textId="78A4E40F" w:rsidR="002F148A" w:rsidRPr="00B21B29" w:rsidRDefault="002F148A" w:rsidP="002F148A">
      <w:pPr>
        <w:numPr>
          <w:ilvl w:val="0"/>
          <w:numId w:val="2"/>
        </w:numPr>
        <w:tabs>
          <w:tab w:val="left" w:pos="567"/>
        </w:tabs>
        <w:spacing w:line="276" w:lineRule="auto"/>
        <w:ind w:left="567" w:hanging="567"/>
        <w:contextualSpacing/>
        <w:jc w:val="both"/>
        <w:rPr>
          <w:rFonts w:ascii="Arial" w:hAnsi="Arial"/>
          <w:b/>
          <w:sz w:val="20"/>
          <w:szCs w:val="20"/>
        </w:rPr>
      </w:pPr>
      <w:r w:rsidRPr="00B21B29">
        <w:rPr>
          <w:rFonts w:ascii="Arial" w:hAnsi="Arial"/>
          <w:sz w:val="20"/>
          <w:szCs w:val="20"/>
        </w:rPr>
        <w:t xml:space="preserve">Data ważności dostarczonego przedmiotu dostawy nie może być krótsza niż 12 m-cy, licząc od daty dostawy. Dostawy produktów z krótszym terminem ważności mogą być dopuszczone </w:t>
      </w:r>
      <w:r w:rsidRPr="00B21B29">
        <w:rPr>
          <w:rFonts w:ascii="Arial" w:hAnsi="Arial"/>
          <w:sz w:val="20"/>
          <w:szCs w:val="20"/>
        </w:rPr>
        <w:br/>
        <w:t>w wyjątkowych sytuacjach i każdorazowo zgodę na to musi wyrazić upoważniony przedstawiciel Zamawiającego.</w:t>
      </w:r>
    </w:p>
    <w:p w14:paraId="1C7A82C6" w14:textId="77777777" w:rsidR="002F148A" w:rsidRDefault="002F148A" w:rsidP="002F148A">
      <w:pPr>
        <w:tabs>
          <w:tab w:val="left" w:pos="567"/>
        </w:tabs>
        <w:spacing w:line="276" w:lineRule="auto"/>
        <w:contextualSpacing/>
        <w:jc w:val="both"/>
        <w:rPr>
          <w:rFonts w:ascii="Arial" w:hAnsi="Arial"/>
          <w:color w:val="FF0000"/>
          <w:sz w:val="20"/>
          <w:szCs w:val="20"/>
        </w:rPr>
      </w:pPr>
    </w:p>
    <w:p w14:paraId="13B8CEEF" w14:textId="77777777" w:rsidR="002F148A" w:rsidRDefault="002F148A" w:rsidP="002F148A">
      <w:pPr>
        <w:tabs>
          <w:tab w:val="left" w:pos="567"/>
        </w:tabs>
        <w:spacing w:line="276" w:lineRule="auto"/>
        <w:contextualSpacing/>
        <w:jc w:val="both"/>
        <w:rPr>
          <w:rFonts w:ascii="Arial" w:hAnsi="Arial"/>
          <w:color w:val="FF0000"/>
          <w:sz w:val="20"/>
          <w:szCs w:val="20"/>
        </w:rPr>
      </w:pPr>
    </w:p>
    <w:p w14:paraId="63907D9A" w14:textId="77777777" w:rsidR="00107D63" w:rsidRDefault="00107D63" w:rsidP="002F148A">
      <w:pPr>
        <w:tabs>
          <w:tab w:val="left" w:pos="567"/>
        </w:tabs>
        <w:spacing w:line="276" w:lineRule="auto"/>
        <w:contextualSpacing/>
        <w:jc w:val="both"/>
        <w:rPr>
          <w:rFonts w:ascii="Arial" w:hAnsi="Arial"/>
          <w:color w:val="FF0000"/>
          <w:sz w:val="20"/>
          <w:szCs w:val="20"/>
        </w:rPr>
      </w:pPr>
    </w:p>
    <w:p w14:paraId="6857CC3B" w14:textId="77777777" w:rsidR="00107D63" w:rsidRDefault="00107D63" w:rsidP="002F148A">
      <w:pPr>
        <w:tabs>
          <w:tab w:val="left" w:pos="567"/>
        </w:tabs>
        <w:spacing w:line="276" w:lineRule="auto"/>
        <w:contextualSpacing/>
        <w:jc w:val="both"/>
        <w:rPr>
          <w:rFonts w:ascii="Arial" w:hAnsi="Arial"/>
          <w:color w:val="FF0000"/>
          <w:sz w:val="20"/>
          <w:szCs w:val="20"/>
        </w:rPr>
      </w:pPr>
    </w:p>
    <w:p w14:paraId="4E82C201" w14:textId="77777777" w:rsidR="002F148A" w:rsidRPr="002F148A" w:rsidRDefault="002F148A" w:rsidP="002F148A">
      <w:pPr>
        <w:tabs>
          <w:tab w:val="left" w:pos="567"/>
        </w:tabs>
        <w:spacing w:line="276" w:lineRule="auto"/>
        <w:contextualSpacing/>
        <w:jc w:val="both"/>
        <w:rPr>
          <w:rFonts w:ascii="Arial" w:hAnsi="Arial"/>
          <w:b/>
          <w:color w:val="FF0000"/>
          <w:sz w:val="20"/>
          <w:szCs w:val="20"/>
        </w:rPr>
      </w:pPr>
    </w:p>
    <w:p w14:paraId="005E5D8A" w14:textId="0959867F" w:rsidR="002F148A" w:rsidRPr="001C5E9C" w:rsidRDefault="002F148A" w:rsidP="002F148A">
      <w:pPr>
        <w:numPr>
          <w:ilvl w:val="0"/>
          <w:numId w:val="2"/>
        </w:numPr>
        <w:tabs>
          <w:tab w:val="left" w:pos="567"/>
        </w:tabs>
        <w:spacing w:line="276" w:lineRule="auto"/>
        <w:ind w:left="567" w:hanging="567"/>
        <w:contextualSpacing/>
        <w:jc w:val="both"/>
        <w:rPr>
          <w:rFonts w:ascii="Arial" w:hAnsi="Arial"/>
          <w:b/>
          <w:sz w:val="20"/>
          <w:szCs w:val="20"/>
        </w:rPr>
      </w:pPr>
      <w:r w:rsidRPr="001C5E9C">
        <w:rPr>
          <w:rFonts w:ascii="Arial" w:hAnsi="Arial"/>
          <w:sz w:val="20"/>
          <w:szCs w:val="20"/>
        </w:rPr>
        <w:t>W przypadku przyjęcia przedmiotu zamówienia z datą ważności krótszą niż prze</w:t>
      </w:r>
      <w:r>
        <w:rPr>
          <w:rFonts w:ascii="Arial" w:hAnsi="Arial"/>
          <w:sz w:val="20"/>
          <w:szCs w:val="20"/>
        </w:rPr>
        <w:t xml:space="preserve">widuje </w:t>
      </w:r>
      <w:r w:rsidRPr="001C5E9C">
        <w:rPr>
          <w:rFonts w:ascii="Arial" w:hAnsi="Arial"/>
          <w:bCs/>
          <w:sz w:val="20"/>
          <w:szCs w:val="20"/>
        </w:rPr>
        <w:t>§ 2</w:t>
      </w:r>
      <w:r>
        <w:rPr>
          <w:rFonts w:ascii="Arial" w:hAnsi="Arial"/>
          <w:bCs/>
          <w:sz w:val="20"/>
          <w:szCs w:val="20"/>
        </w:rPr>
        <w:t xml:space="preserve"> ust. 2 Zamawiający ma prawo zwrotu przedmiotu zamówienia przed upływem terminu jego ważności, a Wykonawca jest zobowiązany do przyjęcia zwrotu i skorygowania wystawionych faktur.</w:t>
      </w:r>
    </w:p>
    <w:p w14:paraId="3F3732B4" w14:textId="77777777" w:rsidR="002F148A" w:rsidRDefault="002F148A" w:rsidP="002F148A">
      <w:pPr>
        <w:numPr>
          <w:ilvl w:val="0"/>
          <w:numId w:val="2"/>
        </w:numPr>
        <w:tabs>
          <w:tab w:val="left" w:pos="567"/>
        </w:tabs>
        <w:spacing w:line="276" w:lineRule="auto"/>
        <w:ind w:left="567" w:hanging="567"/>
        <w:contextualSpacing/>
        <w:jc w:val="both"/>
        <w:rPr>
          <w:rFonts w:ascii="Arial" w:hAnsi="Arial"/>
          <w:b/>
          <w:sz w:val="20"/>
          <w:szCs w:val="20"/>
        </w:rPr>
      </w:pPr>
      <w:r w:rsidRPr="001C5E9C">
        <w:rPr>
          <w:rFonts w:ascii="Arial" w:eastAsia="Times New Roman" w:hAnsi="Arial"/>
          <w:sz w:val="20"/>
          <w:szCs w:val="20"/>
        </w:rPr>
        <w:t xml:space="preserve">Przyjęcie przedmiotu dostawy przez Zamawiającego każdorazowo zostanie potwierdzone </w:t>
      </w:r>
      <w:r w:rsidRPr="001C5E9C">
        <w:rPr>
          <w:rFonts w:ascii="Arial" w:eastAsia="Times New Roman" w:hAnsi="Arial"/>
          <w:sz w:val="20"/>
          <w:szCs w:val="20"/>
        </w:rPr>
        <w:br/>
        <w:t xml:space="preserve">w protokole odbioru sporządzonym według wzoru stanowiącego załącznik nr 3 do umowy. Protokół zostanie sporządzony po wniesieniu oraz sprawdzeniu zgodności parametrów technicznych przedmiotu dostawy z załącznikami do umowy. </w:t>
      </w:r>
    </w:p>
    <w:p w14:paraId="43A0E661" w14:textId="45B1F93D" w:rsidR="002F148A" w:rsidRDefault="002F148A" w:rsidP="002F148A">
      <w:pPr>
        <w:numPr>
          <w:ilvl w:val="0"/>
          <w:numId w:val="2"/>
        </w:numPr>
        <w:tabs>
          <w:tab w:val="left" w:pos="567"/>
        </w:tabs>
        <w:spacing w:line="276" w:lineRule="auto"/>
        <w:ind w:left="567" w:hanging="567"/>
        <w:contextualSpacing/>
        <w:jc w:val="both"/>
        <w:rPr>
          <w:rFonts w:ascii="Arial" w:hAnsi="Arial"/>
          <w:b/>
          <w:sz w:val="20"/>
          <w:szCs w:val="20"/>
        </w:rPr>
      </w:pPr>
      <w:r w:rsidRPr="001C5E9C">
        <w:rPr>
          <w:rFonts w:ascii="Arial" w:eastAsia="Times New Roman" w:hAnsi="Arial"/>
          <w:sz w:val="20"/>
          <w:szCs w:val="20"/>
        </w:rPr>
        <w:t xml:space="preserve">W przypadku stwierdzenia w trakcie odbioru wad </w:t>
      </w:r>
      <w:r>
        <w:rPr>
          <w:rFonts w:ascii="Arial" w:eastAsia="Times New Roman" w:hAnsi="Arial"/>
          <w:sz w:val="20"/>
          <w:szCs w:val="20"/>
        </w:rPr>
        <w:t>przedmiotu dostawy</w:t>
      </w:r>
      <w:r w:rsidRPr="001C5E9C">
        <w:rPr>
          <w:rFonts w:ascii="Arial" w:eastAsia="Times New Roman" w:hAnsi="Arial"/>
          <w:sz w:val="20"/>
          <w:szCs w:val="20"/>
        </w:rPr>
        <w:t>,</w:t>
      </w:r>
      <w:r w:rsidRPr="001C5E9C">
        <w:rPr>
          <w:rFonts w:ascii="Arial" w:hAnsi="Arial"/>
          <w:color w:val="000000"/>
          <w:spacing w:val="-3"/>
          <w:sz w:val="20"/>
          <w:szCs w:val="20"/>
          <w:lang w:eastAsia="hi-IN"/>
        </w:rPr>
        <w:t xml:space="preserve"> Zamawiający odmówi odbioru z winy Wykonawcy a Wykonawca zobowiązany będzie </w:t>
      </w:r>
      <w:r w:rsidRPr="001C5E9C">
        <w:rPr>
          <w:rFonts w:ascii="Arial" w:eastAsia="Times New Roman" w:hAnsi="Arial"/>
          <w:sz w:val="20"/>
          <w:szCs w:val="20"/>
        </w:rPr>
        <w:t xml:space="preserve">wymienić </w:t>
      </w:r>
      <w:r>
        <w:rPr>
          <w:rFonts w:ascii="Arial" w:eastAsia="Times New Roman" w:hAnsi="Arial"/>
          <w:sz w:val="20"/>
          <w:szCs w:val="20"/>
        </w:rPr>
        <w:t>przedmiot dostawy</w:t>
      </w:r>
      <w:r w:rsidRPr="001C5E9C">
        <w:rPr>
          <w:rFonts w:ascii="Arial" w:eastAsia="Times New Roman" w:hAnsi="Arial"/>
          <w:sz w:val="20"/>
          <w:szCs w:val="20"/>
        </w:rPr>
        <w:t xml:space="preserve"> na nowy, wolny od wad. </w:t>
      </w:r>
    </w:p>
    <w:p w14:paraId="0EB2E7F0" w14:textId="2F8F4CE0" w:rsidR="002F148A" w:rsidRDefault="002F148A" w:rsidP="002F148A">
      <w:pPr>
        <w:numPr>
          <w:ilvl w:val="0"/>
          <w:numId w:val="2"/>
        </w:numPr>
        <w:tabs>
          <w:tab w:val="left" w:pos="567"/>
        </w:tabs>
        <w:spacing w:line="276" w:lineRule="auto"/>
        <w:ind w:left="567" w:hanging="567"/>
        <w:contextualSpacing/>
        <w:jc w:val="both"/>
        <w:rPr>
          <w:rFonts w:ascii="Arial" w:hAnsi="Arial"/>
          <w:b/>
          <w:sz w:val="20"/>
          <w:szCs w:val="20"/>
        </w:rPr>
      </w:pPr>
      <w:r w:rsidRPr="001C5E9C">
        <w:rPr>
          <w:rFonts w:ascii="Arial" w:hAnsi="Arial"/>
          <w:bCs/>
          <w:sz w:val="20"/>
          <w:szCs w:val="20"/>
        </w:rPr>
        <w:t xml:space="preserve">W ramach niniejszej umowy Zamawiający ma prawo do zamówienia </w:t>
      </w:r>
      <w:r>
        <w:rPr>
          <w:rFonts w:ascii="Arial" w:hAnsi="Arial"/>
          <w:bCs/>
          <w:sz w:val="20"/>
          <w:szCs w:val="20"/>
        </w:rPr>
        <w:t>przedmiotu dostawy</w:t>
      </w:r>
      <w:r w:rsidRPr="001C5E9C">
        <w:rPr>
          <w:rFonts w:ascii="Arial" w:hAnsi="Arial"/>
          <w:bCs/>
          <w:sz w:val="20"/>
          <w:szCs w:val="20"/>
        </w:rPr>
        <w:t xml:space="preserve"> </w:t>
      </w:r>
      <w:r w:rsidRPr="001C5E9C">
        <w:rPr>
          <w:rFonts w:ascii="Arial" w:hAnsi="Arial"/>
          <w:bCs/>
          <w:sz w:val="20"/>
          <w:szCs w:val="20"/>
        </w:rPr>
        <w:br/>
        <w:t>w większej lub mniejszej ilości niż wskazana w formularzu asortymentowo-cenowym, z tym zastrzeżeniem, że całkowita wartość zamówień produktu leczniczego nie może przekroczyć kwoty określonej w §</w:t>
      </w:r>
      <w:r w:rsidRPr="001C5E9C">
        <w:rPr>
          <w:rFonts w:ascii="Arial" w:hAnsi="Arial"/>
          <w:b/>
          <w:sz w:val="20"/>
          <w:szCs w:val="20"/>
        </w:rPr>
        <w:t xml:space="preserve"> </w:t>
      </w:r>
      <w:r w:rsidRPr="001C5E9C">
        <w:rPr>
          <w:rFonts w:ascii="Arial" w:hAnsi="Arial"/>
          <w:bCs/>
          <w:sz w:val="20"/>
          <w:szCs w:val="20"/>
        </w:rPr>
        <w:t>3 ust. 1</w:t>
      </w:r>
      <w:r>
        <w:rPr>
          <w:rFonts w:ascii="Arial" w:hAnsi="Arial"/>
          <w:bCs/>
          <w:sz w:val="20"/>
          <w:szCs w:val="20"/>
        </w:rPr>
        <w:t>.</w:t>
      </w:r>
    </w:p>
    <w:p w14:paraId="0078ADB8" w14:textId="77777777" w:rsidR="002F148A" w:rsidRDefault="002F148A" w:rsidP="002F148A">
      <w:pPr>
        <w:numPr>
          <w:ilvl w:val="0"/>
          <w:numId w:val="2"/>
        </w:numPr>
        <w:tabs>
          <w:tab w:val="left" w:pos="567"/>
        </w:tabs>
        <w:spacing w:line="276" w:lineRule="auto"/>
        <w:ind w:left="567" w:hanging="567"/>
        <w:contextualSpacing/>
        <w:jc w:val="both"/>
        <w:rPr>
          <w:rFonts w:ascii="Arial" w:hAnsi="Arial"/>
          <w:b/>
          <w:sz w:val="20"/>
          <w:szCs w:val="20"/>
        </w:rPr>
      </w:pPr>
      <w:r w:rsidRPr="001C5E9C">
        <w:rPr>
          <w:rFonts w:ascii="Arial" w:hAnsi="Arial"/>
          <w:sz w:val="20"/>
          <w:szCs w:val="20"/>
        </w:rPr>
        <w:t>Zamawiający ma prawo do niewykorzystania całej ilości przedmiotu dostawy w zależności</w:t>
      </w:r>
      <w:r w:rsidRPr="001C5E9C">
        <w:rPr>
          <w:rFonts w:ascii="Arial" w:hAnsi="Arial"/>
          <w:sz w:val="20"/>
          <w:szCs w:val="20"/>
        </w:rPr>
        <w:br/>
        <w:t>od jego potrzeb. Zamawiający zamówi przedmiot dostawy o wartości nie mniejszej niż 60% wartości umowy dla danego pakietu. Wykonawcy nie przysługuje roszczenie z tytułu niezrealizowania całej umowy dostawy.</w:t>
      </w:r>
    </w:p>
    <w:p w14:paraId="30AD22EB" w14:textId="007579D7" w:rsidR="002F148A" w:rsidRDefault="002F148A" w:rsidP="002F148A">
      <w:pPr>
        <w:numPr>
          <w:ilvl w:val="0"/>
          <w:numId w:val="2"/>
        </w:numPr>
        <w:tabs>
          <w:tab w:val="left" w:pos="567"/>
        </w:tabs>
        <w:spacing w:line="276" w:lineRule="auto"/>
        <w:ind w:left="567" w:hanging="567"/>
        <w:contextualSpacing/>
        <w:jc w:val="both"/>
        <w:rPr>
          <w:rFonts w:ascii="Arial" w:hAnsi="Arial"/>
          <w:b/>
          <w:sz w:val="20"/>
          <w:szCs w:val="20"/>
        </w:rPr>
      </w:pPr>
      <w:r w:rsidRPr="001C5E9C">
        <w:rPr>
          <w:rFonts w:ascii="Arial" w:hAnsi="Arial"/>
          <w:sz w:val="20"/>
          <w:szCs w:val="20"/>
        </w:rPr>
        <w:t xml:space="preserve">Przyjęcie przez Zamawiającego przesyłki zawierającej </w:t>
      </w:r>
      <w:r>
        <w:rPr>
          <w:rFonts w:ascii="Arial" w:hAnsi="Arial"/>
          <w:sz w:val="20"/>
          <w:szCs w:val="20"/>
        </w:rPr>
        <w:t>przedmiot dostawy</w:t>
      </w:r>
      <w:r w:rsidRPr="001C5E9C">
        <w:rPr>
          <w:rFonts w:ascii="Arial" w:hAnsi="Arial"/>
          <w:sz w:val="20"/>
          <w:szCs w:val="20"/>
        </w:rPr>
        <w:t xml:space="preserve"> dostarczonej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14:paraId="6BE16981" w14:textId="73454802" w:rsidR="00F574C7" w:rsidRPr="00107D63" w:rsidRDefault="002F148A" w:rsidP="00107D63">
      <w:pPr>
        <w:numPr>
          <w:ilvl w:val="0"/>
          <w:numId w:val="2"/>
        </w:numPr>
        <w:tabs>
          <w:tab w:val="left" w:pos="567"/>
        </w:tabs>
        <w:spacing w:line="276" w:lineRule="auto"/>
        <w:ind w:left="567" w:hanging="567"/>
        <w:contextualSpacing/>
        <w:jc w:val="both"/>
        <w:rPr>
          <w:rFonts w:ascii="Arial" w:hAnsi="Arial"/>
          <w:b/>
          <w:sz w:val="20"/>
          <w:szCs w:val="20"/>
        </w:rPr>
      </w:pPr>
      <w:r w:rsidRPr="001C5E9C">
        <w:rPr>
          <w:rFonts w:ascii="Arial" w:hAnsi="Arial"/>
          <w:sz w:val="20"/>
          <w:szCs w:val="20"/>
        </w:rPr>
        <w:t xml:space="preserve">Wykonawca zapewnia terminowość dostaw, a ewentualne przeszkody zaistniałe po stronie Wykonawcy lub producenta nie mogą wpłynąć na terminowość dostaw oraz odpowiedzialność  </w:t>
      </w:r>
      <w:r w:rsidRPr="00107D63">
        <w:rPr>
          <w:rFonts w:ascii="Arial" w:hAnsi="Arial"/>
          <w:sz w:val="20"/>
          <w:szCs w:val="20"/>
        </w:rPr>
        <w:t>Wykonawcy.</w:t>
      </w:r>
    </w:p>
    <w:p w14:paraId="41997D10" w14:textId="77777777" w:rsidR="00F574C7" w:rsidRDefault="00F574C7" w:rsidP="00F574C7">
      <w:pPr>
        <w:pStyle w:val="Akapitzlist"/>
        <w:numPr>
          <w:ilvl w:val="0"/>
          <w:numId w:val="2"/>
        </w:numPr>
        <w:tabs>
          <w:tab w:val="left" w:pos="709"/>
        </w:tabs>
        <w:spacing w:line="276" w:lineRule="auto"/>
        <w:ind w:left="567" w:hanging="501"/>
        <w:jc w:val="both"/>
        <w:rPr>
          <w:rFonts w:ascii="Arial" w:eastAsia="Times New Roman" w:hAnsi="Arial"/>
          <w:sz w:val="20"/>
          <w:szCs w:val="20"/>
        </w:rPr>
      </w:pPr>
      <w:r w:rsidRPr="00107D63">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 / 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w:t>
      </w:r>
      <w:r w:rsidRPr="00107D63">
        <w:rPr>
          <w:rFonts w:ascii="Arial" w:eastAsia="Times New Roman" w:hAnsi="Arial"/>
          <w:sz w:val="20"/>
          <w:szCs w:val="20"/>
        </w:rPr>
        <w:br/>
        <w:t xml:space="preserve">o zaistniałej sytuacji wraz ze szczegółowym opisem zmiany i wynikających stąd konsekwencji, przedstawiając jednocześnie pisemne oświadczenie producenta potwierdzające zakończenie produkcji lub wycofania zaoferowanego przedmiotu zamówienia. W przypadku ustalenia, iż zaistniały przesłanki umożliwiające dokonanie tej zmiany, Zamawiający wyrazi pisemną zgodę. </w:t>
      </w:r>
      <w:r w:rsidRPr="00107D63">
        <w:rPr>
          <w:rFonts w:ascii="Arial" w:eastAsia="Times New Roman" w:hAnsi="Arial"/>
          <w:sz w:val="20"/>
          <w:szCs w:val="20"/>
        </w:rPr>
        <w:br/>
        <w:t>W powyższym przypadku, Wykonawca zobowiązany jest do wymiany / uzupełnienia przedmiotu umowy.</w:t>
      </w:r>
    </w:p>
    <w:p w14:paraId="0A2097BE" w14:textId="77777777" w:rsidR="00107D63" w:rsidRPr="00107D63" w:rsidRDefault="00107D63" w:rsidP="00107D63">
      <w:pPr>
        <w:pStyle w:val="Akapitzlist"/>
        <w:tabs>
          <w:tab w:val="left" w:pos="709"/>
        </w:tabs>
        <w:spacing w:line="276" w:lineRule="auto"/>
        <w:ind w:left="567"/>
        <w:jc w:val="both"/>
        <w:rPr>
          <w:rFonts w:ascii="Arial" w:eastAsia="Times New Roman" w:hAnsi="Arial"/>
          <w:sz w:val="20"/>
          <w:szCs w:val="20"/>
        </w:rPr>
      </w:pPr>
    </w:p>
    <w:p w14:paraId="668DD87A" w14:textId="77777777" w:rsidR="00A476E8" w:rsidRDefault="00A476E8" w:rsidP="00A476E8">
      <w:pPr>
        <w:tabs>
          <w:tab w:val="left" w:pos="567"/>
        </w:tabs>
        <w:spacing w:line="276" w:lineRule="auto"/>
        <w:ind w:left="567"/>
        <w:contextualSpacing/>
        <w:jc w:val="center"/>
        <w:rPr>
          <w:rFonts w:ascii="Arial" w:hAnsi="Arial"/>
          <w:b/>
          <w:sz w:val="20"/>
          <w:szCs w:val="20"/>
        </w:rPr>
      </w:pPr>
      <w:r>
        <w:rPr>
          <w:rFonts w:ascii="Arial" w:hAnsi="Arial"/>
          <w:b/>
          <w:sz w:val="20"/>
          <w:szCs w:val="20"/>
        </w:rPr>
        <w:t>§ 3</w:t>
      </w:r>
    </w:p>
    <w:p w14:paraId="141E6958" w14:textId="77777777" w:rsidR="00F574C7" w:rsidRDefault="00F574C7" w:rsidP="00F574C7">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bookmarkStart w:id="0"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61EA6B98" w14:textId="0365CCBB" w:rsidR="00F574C7" w:rsidRDefault="00F574C7" w:rsidP="00F574C7">
      <w:pPr>
        <w:tabs>
          <w:tab w:val="left" w:pos="0"/>
          <w:tab w:val="left" w:pos="567"/>
        </w:tabs>
        <w:spacing w:line="276" w:lineRule="auto"/>
        <w:contextualSpacing/>
        <w:rPr>
          <w:rFonts w:ascii="Arial" w:hAnsi="Arial"/>
          <w:sz w:val="20"/>
          <w:szCs w:val="20"/>
        </w:rPr>
      </w:pPr>
      <w:r>
        <w:rPr>
          <w:rFonts w:ascii="Arial" w:hAnsi="Arial"/>
          <w:sz w:val="20"/>
          <w:szCs w:val="20"/>
        </w:rPr>
        <w:t xml:space="preserve">          ...................................... zł brutto (słownie zł: ........................................................... 00/100), </w:t>
      </w:r>
    </w:p>
    <w:p w14:paraId="792E8380" w14:textId="2C9AF5DA" w:rsidR="00F574C7" w:rsidRDefault="00F574C7" w:rsidP="00F574C7">
      <w:pPr>
        <w:tabs>
          <w:tab w:val="left" w:pos="0"/>
          <w:tab w:val="left" w:pos="567"/>
        </w:tabs>
        <w:spacing w:line="276" w:lineRule="auto"/>
        <w:ind w:left="644" w:hanging="77"/>
        <w:contextualSpacing/>
        <w:rPr>
          <w:rFonts w:ascii="Arial" w:hAnsi="Arial"/>
          <w:sz w:val="20"/>
          <w:szCs w:val="20"/>
        </w:rPr>
      </w:pPr>
      <w:r>
        <w:rPr>
          <w:rFonts w:ascii="Arial" w:hAnsi="Arial"/>
          <w:sz w:val="20"/>
          <w:szCs w:val="20"/>
        </w:rPr>
        <w:t xml:space="preserve">w tym podatek VAT wg stawki ……% </w:t>
      </w:r>
    </w:p>
    <w:p w14:paraId="0877CB2D" w14:textId="47CFA330" w:rsidR="00F574C7" w:rsidRDefault="00F574C7" w:rsidP="00F574C7">
      <w:pPr>
        <w:tabs>
          <w:tab w:val="left" w:pos="0"/>
          <w:tab w:val="left" w:pos="567"/>
        </w:tabs>
        <w:spacing w:line="276" w:lineRule="auto"/>
        <w:contextualSpacing/>
        <w:jc w:val="both"/>
        <w:rPr>
          <w:rFonts w:ascii="Arial" w:hAnsi="Arial"/>
          <w:sz w:val="20"/>
          <w:szCs w:val="20"/>
        </w:rPr>
      </w:pPr>
      <w:r>
        <w:rPr>
          <w:rFonts w:ascii="Arial" w:hAnsi="Arial"/>
          <w:sz w:val="20"/>
          <w:szCs w:val="20"/>
        </w:rPr>
        <w:t xml:space="preserve">          netto: .................................. zł (słownie zł: ............................................................... 00/100).</w:t>
      </w:r>
    </w:p>
    <w:p w14:paraId="76BA329E" w14:textId="77777777" w:rsidR="00F574C7" w:rsidRDefault="00F574C7" w:rsidP="00F574C7">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43FEB088" w14:textId="77777777" w:rsidR="00107D63" w:rsidRPr="00107D63" w:rsidRDefault="00F574C7" w:rsidP="00F574C7">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r>
    </w:p>
    <w:p w14:paraId="1F03EADF" w14:textId="77777777" w:rsidR="00107D63" w:rsidRDefault="00107D63" w:rsidP="00107D63">
      <w:pPr>
        <w:tabs>
          <w:tab w:val="left" w:pos="567"/>
        </w:tabs>
        <w:spacing w:line="276" w:lineRule="auto"/>
        <w:ind w:left="567"/>
        <w:jc w:val="both"/>
        <w:rPr>
          <w:rFonts w:ascii="Arial" w:eastAsia="Times New Roman" w:hAnsi="Arial"/>
          <w:kern w:val="0"/>
          <w:sz w:val="20"/>
          <w:szCs w:val="20"/>
          <w:lang w:eastAsia="ar-SA" w:bidi="ar-SA"/>
        </w:rPr>
      </w:pPr>
    </w:p>
    <w:p w14:paraId="2B50BD3C" w14:textId="77777777" w:rsidR="00107D63" w:rsidRPr="00107D63" w:rsidRDefault="00107D63" w:rsidP="00107D63">
      <w:pPr>
        <w:tabs>
          <w:tab w:val="left" w:pos="567"/>
        </w:tabs>
        <w:spacing w:line="276" w:lineRule="auto"/>
        <w:ind w:left="567"/>
        <w:jc w:val="both"/>
        <w:rPr>
          <w:rFonts w:ascii="Arial" w:eastAsia="Times New Roman" w:hAnsi="Arial"/>
          <w:kern w:val="0"/>
          <w:sz w:val="20"/>
          <w:szCs w:val="20"/>
          <w:lang w:eastAsia="ar-SA" w:bidi="ar-SA"/>
        </w:rPr>
      </w:pPr>
    </w:p>
    <w:p w14:paraId="6034DD38" w14:textId="1CC725DA" w:rsidR="00F574C7" w:rsidRDefault="00F574C7" w:rsidP="00107D63">
      <w:pPr>
        <w:tabs>
          <w:tab w:val="left" w:pos="567"/>
        </w:tabs>
        <w:spacing w:line="276" w:lineRule="auto"/>
        <w:ind w:left="567"/>
        <w:jc w:val="both"/>
        <w:rPr>
          <w:rFonts w:ascii="Arial" w:eastAsia="Times New Roman" w:hAnsi="Arial"/>
          <w:kern w:val="0"/>
          <w:sz w:val="20"/>
          <w:szCs w:val="20"/>
          <w:lang w:eastAsia="ar-SA" w:bidi="ar-SA"/>
        </w:rPr>
      </w:pPr>
      <w:r>
        <w:rPr>
          <w:rFonts w:ascii="Arial" w:hAnsi="Arial"/>
          <w:iCs/>
          <w:sz w:val="20"/>
          <w:szCs w:val="20"/>
        </w:rP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67179711" w14:textId="77777777" w:rsidR="00F574C7" w:rsidRDefault="00F574C7" w:rsidP="00F574C7">
      <w:pPr>
        <w:keepNext/>
        <w:numPr>
          <w:ilvl w:val="0"/>
          <w:numId w:val="4"/>
        </w:numPr>
        <w:tabs>
          <w:tab w:val="left" w:pos="567"/>
        </w:tabs>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0F0B4C55" w14:textId="77777777" w:rsidR="00F574C7" w:rsidRDefault="00F574C7" w:rsidP="00F574C7">
      <w:pPr>
        <w:keepNext/>
        <w:numPr>
          <w:ilvl w:val="0"/>
          <w:numId w:val="4"/>
        </w:numPr>
        <w:tabs>
          <w:tab w:val="left" w:pos="567"/>
        </w:tabs>
        <w:spacing w:line="276" w:lineRule="auto"/>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7C1499" w14:textId="77777777" w:rsidR="00F574C7" w:rsidRDefault="00F574C7" w:rsidP="00F574C7">
      <w:pPr>
        <w:widowControl w:val="0"/>
        <w:numPr>
          <w:ilvl w:val="0"/>
          <w:numId w:val="4"/>
        </w:numPr>
        <w:tabs>
          <w:tab w:val="left" w:pos="567"/>
        </w:tabs>
        <w:autoSpaceDE w:val="0"/>
        <w:spacing w:line="276" w:lineRule="auto"/>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62F0282" w14:textId="77777777" w:rsidR="00F574C7" w:rsidRDefault="00F574C7" w:rsidP="00F574C7">
      <w:pPr>
        <w:widowControl w:val="0"/>
        <w:numPr>
          <w:ilvl w:val="0"/>
          <w:numId w:val="4"/>
        </w:numPr>
        <w:tabs>
          <w:tab w:val="left" w:pos="567"/>
        </w:tabs>
        <w:autoSpaceDE w:val="0"/>
        <w:spacing w:line="276" w:lineRule="auto"/>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bookmarkEnd w:id="0"/>
    <w:p w14:paraId="247FEF4C" w14:textId="77777777" w:rsidR="00F574C7" w:rsidRPr="00B61F75" w:rsidRDefault="00F574C7" w:rsidP="00F574C7">
      <w:pPr>
        <w:widowControl w:val="0"/>
        <w:autoSpaceDE w:val="0"/>
        <w:spacing w:line="276" w:lineRule="auto"/>
        <w:ind w:left="567"/>
        <w:jc w:val="both"/>
        <w:rPr>
          <w:rFonts w:ascii="Arial" w:hAnsi="Arial"/>
          <w:sz w:val="10"/>
          <w:szCs w:val="10"/>
        </w:rPr>
      </w:pPr>
    </w:p>
    <w:p w14:paraId="5B0C07AE" w14:textId="77777777" w:rsidR="00F574C7" w:rsidRPr="003E72B4" w:rsidRDefault="00F574C7" w:rsidP="00F574C7">
      <w:pPr>
        <w:spacing w:line="276" w:lineRule="auto"/>
        <w:jc w:val="center"/>
        <w:rPr>
          <w:rFonts w:ascii="Arial" w:hAnsi="Arial"/>
          <w:b/>
          <w:sz w:val="10"/>
          <w:szCs w:val="10"/>
        </w:rPr>
      </w:pPr>
    </w:p>
    <w:p w14:paraId="778F8C94" w14:textId="77777777" w:rsidR="00F574C7" w:rsidRDefault="00F574C7" w:rsidP="00F574C7">
      <w:pPr>
        <w:spacing w:line="276" w:lineRule="auto"/>
        <w:jc w:val="center"/>
        <w:rPr>
          <w:rFonts w:ascii="Arial" w:hAnsi="Arial"/>
          <w:b/>
          <w:sz w:val="20"/>
          <w:szCs w:val="20"/>
        </w:rPr>
      </w:pPr>
      <w:r>
        <w:rPr>
          <w:rFonts w:ascii="Arial" w:hAnsi="Arial"/>
          <w:b/>
          <w:sz w:val="20"/>
          <w:szCs w:val="20"/>
        </w:rPr>
        <w:t>§ 4</w:t>
      </w:r>
    </w:p>
    <w:p w14:paraId="5910F8F5" w14:textId="77777777" w:rsidR="00F574C7" w:rsidRPr="00E435E5" w:rsidRDefault="00F574C7" w:rsidP="00F574C7">
      <w:pPr>
        <w:numPr>
          <w:ilvl w:val="0"/>
          <w:numId w:val="20"/>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fabrycznie nowy, kompletny, </w:t>
      </w:r>
      <w:r>
        <w:rPr>
          <w:rFonts w:ascii="Arial" w:eastAsia="Times New Roman" w:hAnsi="Arial"/>
          <w:sz w:val="20"/>
          <w:szCs w:val="20"/>
          <w:lang w:eastAsia="ar-SA"/>
        </w:rPr>
        <w:br/>
        <w:t>o wysokim standardzie, zarówno pod względem jakości jak i funkcjonalności, a także wolny od wad fizycznych i prawnych.</w:t>
      </w:r>
    </w:p>
    <w:p w14:paraId="7B2BBE1F" w14:textId="6C148E20" w:rsidR="00F574C7" w:rsidRPr="00E435E5" w:rsidRDefault="00F574C7" w:rsidP="00E435E5">
      <w:pPr>
        <w:numPr>
          <w:ilvl w:val="0"/>
          <w:numId w:val="20"/>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przedmiot dostawy zgodnie z gwarancją producenta, </w:t>
      </w:r>
      <w:r w:rsidRPr="00E435E5">
        <w:rPr>
          <w:rFonts w:ascii="Arial" w:hAnsi="Arial"/>
          <w:sz w:val="20"/>
          <w:szCs w:val="20"/>
        </w:rPr>
        <w:t>z zastrzeżeniem ust. 5.</w:t>
      </w:r>
    </w:p>
    <w:p w14:paraId="3DE3CF9E" w14:textId="3E564FFE" w:rsidR="00F574C7" w:rsidRPr="00F574C7" w:rsidRDefault="00F574C7" w:rsidP="00F574C7">
      <w:pPr>
        <w:numPr>
          <w:ilvl w:val="0"/>
          <w:numId w:val="20"/>
        </w:numPr>
        <w:tabs>
          <w:tab w:val="left" w:pos="708"/>
        </w:tabs>
        <w:spacing w:line="276" w:lineRule="auto"/>
        <w:ind w:left="425" w:hanging="425"/>
        <w:jc w:val="both"/>
        <w:rPr>
          <w:rFonts w:ascii="Arial" w:hAnsi="Arial"/>
          <w:b/>
          <w:sz w:val="20"/>
          <w:szCs w:val="20"/>
        </w:rPr>
      </w:pPr>
      <w:r>
        <w:rPr>
          <w:rFonts w:ascii="Arial" w:hAnsi="Arial"/>
          <w:sz w:val="20"/>
          <w:szCs w:val="20"/>
        </w:rPr>
        <w:t>Wszelkie wady przedmiotu dostawy oraz reklamacje dotyczące niezgodności co do ilości dostarczonego przedmiotu dostawy zgłaszane będą drogą elektroniczną na adres……….</w:t>
      </w:r>
      <w:r>
        <w:rPr>
          <w:rFonts w:ascii="Arial" w:hAnsi="Arial"/>
          <w:sz w:val="20"/>
          <w:szCs w:val="20"/>
        </w:rPr>
        <w:br/>
        <w:t xml:space="preserve">w ciągu 2 dni roboczych po dostawie lub wykryciu wady. Termin rozpatrzenia reklamacji wynosi 2 robocze od momentu otrzymania zgłoszenia reklamacyjnego, natomiast  termin na wykonanie obowiązków gwarancyjnych – dostarczenie przedmiotu umowy wolnego od wad </w:t>
      </w:r>
      <w:r>
        <w:rPr>
          <w:rFonts w:ascii="Arial" w:hAnsi="Arial"/>
          <w:sz w:val="20"/>
          <w:szCs w:val="20"/>
        </w:rPr>
        <w:br/>
        <w:t xml:space="preserve">i w ilości zgodnie z zamówieniem wynosi 3 dni robocze od momentu rozpatrzenia reklamacji. </w:t>
      </w:r>
    </w:p>
    <w:p w14:paraId="67A0BECE" w14:textId="77777777" w:rsidR="00F574C7" w:rsidRDefault="00F574C7" w:rsidP="00F574C7">
      <w:pPr>
        <w:tabs>
          <w:tab w:val="left" w:pos="708"/>
        </w:tabs>
        <w:spacing w:line="276" w:lineRule="auto"/>
        <w:ind w:left="425"/>
        <w:jc w:val="both"/>
        <w:rPr>
          <w:rFonts w:ascii="Arial" w:hAnsi="Arial"/>
          <w:b/>
          <w:sz w:val="20"/>
          <w:szCs w:val="20"/>
        </w:rPr>
      </w:pPr>
      <w:r>
        <w:rPr>
          <w:rFonts w:ascii="Arial" w:hAnsi="Arial"/>
          <w:sz w:val="20"/>
          <w:szCs w:val="20"/>
        </w:rPr>
        <w:t xml:space="preserve">Wykonawca będzie realizował obowiązki wynikające z gwarancji na własny  koszt </w:t>
      </w:r>
      <w:r>
        <w:rPr>
          <w:rFonts w:ascii="Arial" w:hAnsi="Arial"/>
          <w:sz w:val="20"/>
          <w:szCs w:val="20"/>
        </w:rPr>
        <w:br/>
        <w:t xml:space="preserve">i ryzyko. </w:t>
      </w:r>
    </w:p>
    <w:p w14:paraId="1CC4DFF2" w14:textId="77777777" w:rsidR="00F574C7" w:rsidRDefault="00F574C7" w:rsidP="00F574C7">
      <w:pPr>
        <w:numPr>
          <w:ilvl w:val="0"/>
          <w:numId w:val="20"/>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 </w:t>
      </w:r>
      <w:r w:rsidRPr="009001E3">
        <w:rPr>
          <w:rFonts w:ascii="Arial" w:eastAsia="Times New Roman" w:hAnsi="Arial"/>
          <w:kern w:val="0"/>
          <w:sz w:val="20"/>
          <w:szCs w:val="20"/>
          <w:lang w:eastAsia="ar-SA" w:bidi="ar-SA"/>
        </w:rPr>
        <w:t>przypadku niezrealizowania przez Wykonawcę dostawy w terminie</w:t>
      </w:r>
      <w:r>
        <w:rPr>
          <w:rFonts w:ascii="Arial" w:eastAsia="Times New Roman" w:hAnsi="Arial"/>
          <w:kern w:val="0"/>
          <w:sz w:val="20"/>
          <w:szCs w:val="20"/>
          <w:lang w:eastAsia="ar-SA" w:bidi="ar-SA"/>
        </w:rPr>
        <w:t xml:space="preserve"> określonym w </w:t>
      </w:r>
      <w:r>
        <w:rPr>
          <w:rFonts w:ascii="Arial" w:hAnsi="Arial"/>
          <w:bCs/>
          <w:sz w:val="20"/>
          <w:szCs w:val="20"/>
        </w:rPr>
        <w:t xml:space="preserve">§ 2 ust. 1 pkt. 4 lub w przypadku niedochowania terminu o którym mowa w § 4 ust. 3 Zamawiający ma prawo nabyć przedmiot dostawy od podmiotu trzeciego. W takim przypadku Wykonawca </w:t>
      </w:r>
      <w:r w:rsidRPr="00107D63">
        <w:rPr>
          <w:rFonts w:ascii="Arial" w:hAnsi="Arial"/>
          <w:bCs/>
          <w:sz w:val="20"/>
          <w:szCs w:val="20"/>
        </w:rPr>
        <w:t>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w:t>
      </w:r>
      <w:r>
        <w:rPr>
          <w:rFonts w:ascii="Arial" w:hAnsi="Arial"/>
          <w:bCs/>
          <w:sz w:val="20"/>
          <w:szCs w:val="20"/>
        </w:rPr>
        <w:t xml:space="preserve"> wynikających z umowy lub przepisów prawa.</w:t>
      </w:r>
    </w:p>
    <w:p w14:paraId="47D00B19" w14:textId="77777777" w:rsidR="00F574C7" w:rsidRPr="00F574C7" w:rsidRDefault="00F574C7" w:rsidP="00F574C7">
      <w:pPr>
        <w:numPr>
          <w:ilvl w:val="0"/>
          <w:numId w:val="20"/>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  a postanowieniami zawartymi w niniejszej umowie, pierwszeństwo mają warunki W przypadku niezgodności pomiędzy postanowieniami gwarancji producenta,  a postanowieniami zawartymi w niniejszej umowie, pierwszeństwo mają warunki gwarancyjne ustalone przez Strony w niniejszej umowie.</w:t>
      </w:r>
    </w:p>
    <w:p w14:paraId="3FAE2123" w14:textId="77777777" w:rsidR="00F574C7" w:rsidRPr="007A5D3A" w:rsidRDefault="00F574C7" w:rsidP="00F574C7">
      <w:pPr>
        <w:tabs>
          <w:tab w:val="left" w:pos="708"/>
        </w:tabs>
        <w:spacing w:line="276" w:lineRule="auto"/>
        <w:ind w:left="425"/>
        <w:jc w:val="both"/>
        <w:rPr>
          <w:rFonts w:ascii="Arial" w:eastAsia="Times New Roman" w:hAnsi="Arial"/>
          <w:kern w:val="0"/>
          <w:sz w:val="20"/>
          <w:szCs w:val="20"/>
          <w:lang w:eastAsia="ar-SA" w:bidi="ar-SA"/>
        </w:rPr>
      </w:pPr>
    </w:p>
    <w:p w14:paraId="27DAE6D3" w14:textId="77777777" w:rsidR="00F574C7" w:rsidRDefault="00F574C7" w:rsidP="00F574C7">
      <w:pPr>
        <w:jc w:val="center"/>
        <w:rPr>
          <w:rFonts w:ascii="Arial" w:hAnsi="Arial"/>
          <w:b/>
          <w:sz w:val="20"/>
          <w:szCs w:val="20"/>
        </w:rPr>
      </w:pPr>
      <w:r>
        <w:rPr>
          <w:rFonts w:ascii="Arial" w:hAnsi="Arial"/>
          <w:b/>
          <w:sz w:val="20"/>
          <w:szCs w:val="20"/>
        </w:rPr>
        <w:t>§ 5</w:t>
      </w:r>
    </w:p>
    <w:p w14:paraId="13D5E3A7" w14:textId="77777777" w:rsidR="00F574C7" w:rsidRDefault="00F574C7" w:rsidP="00F574C7">
      <w:pPr>
        <w:numPr>
          <w:ilvl w:val="0"/>
          <w:numId w:val="6"/>
        </w:numPr>
        <w:tabs>
          <w:tab w:val="left" w:pos="480"/>
        </w:tabs>
        <w:spacing w:line="276" w:lineRule="auto"/>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0F8B3D96" w14:textId="77777777" w:rsidR="00F574C7" w:rsidRDefault="00F574C7" w:rsidP="00F574C7">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BC654A5" w14:textId="77777777" w:rsidR="00F574C7" w:rsidRDefault="00F574C7" w:rsidP="00F574C7">
      <w:pPr>
        <w:widowControl w:val="0"/>
        <w:numPr>
          <w:ilvl w:val="0"/>
          <w:numId w:val="7"/>
        </w:numPr>
        <w:spacing w:line="276" w:lineRule="auto"/>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32AA1DC7" w14:textId="77777777" w:rsidR="00F574C7" w:rsidRDefault="00F574C7" w:rsidP="00F574C7">
      <w:pPr>
        <w:widowControl w:val="0"/>
        <w:numPr>
          <w:ilvl w:val="0"/>
          <w:numId w:val="6"/>
        </w:numPr>
        <w:spacing w:line="276" w:lineRule="auto"/>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43451B0F" w14:textId="77777777" w:rsidR="00F574C7" w:rsidRDefault="00F574C7" w:rsidP="00F574C7">
      <w:pPr>
        <w:tabs>
          <w:tab w:val="left" w:pos="480"/>
        </w:tabs>
        <w:spacing w:line="276" w:lineRule="auto"/>
        <w:jc w:val="both"/>
        <w:rPr>
          <w:rFonts w:ascii="Arial" w:hAnsi="Arial"/>
          <w:b/>
          <w:sz w:val="20"/>
          <w:szCs w:val="20"/>
        </w:rPr>
      </w:pPr>
    </w:p>
    <w:p w14:paraId="4D2BD807" w14:textId="77777777" w:rsidR="00F574C7" w:rsidRDefault="00F574C7" w:rsidP="00F574C7">
      <w:pPr>
        <w:spacing w:line="276" w:lineRule="auto"/>
        <w:jc w:val="center"/>
        <w:rPr>
          <w:rFonts w:ascii="Arial" w:hAnsi="Arial"/>
          <w:b/>
          <w:sz w:val="20"/>
          <w:szCs w:val="20"/>
        </w:rPr>
      </w:pPr>
      <w:bookmarkStart w:id="1" w:name="_Hlk157599607"/>
      <w:r>
        <w:rPr>
          <w:rFonts w:ascii="Arial" w:hAnsi="Arial"/>
          <w:b/>
          <w:sz w:val="20"/>
          <w:szCs w:val="20"/>
        </w:rPr>
        <w:t>§ 6</w:t>
      </w:r>
    </w:p>
    <w:bookmarkEnd w:id="1"/>
    <w:p w14:paraId="260B6C9F" w14:textId="77777777" w:rsidR="00F574C7" w:rsidRDefault="00F574C7" w:rsidP="00F574C7">
      <w:pPr>
        <w:numPr>
          <w:ilvl w:val="0"/>
          <w:numId w:val="22"/>
        </w:numPr>
        <w:tabs>
          <w:tab w:val="left" w:pos="426"/>
        </w:tabs>
        <w:spacing w:line="276" w:lineRule="auto"/>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1F52CEB4" w14:textId="6E1D97BC" w:rsidR="00F574C7" w:rsidRDefault="00F574C7" w:rsidP="00F574C7">
      <w:pPr>
        <w:numPr>
          <w:ilvl w:val="1"/>
          <w:numId w:val="22"/>
        </w:numPr>
        <w:tabs>
          <w:tab w:val="left" w:pos="426"/>
          <w:tab w:val="left" w:pos="540"/>
        </w:tabs>
        <w:spacing w:line="276"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cząstkowego za każdy dzień zwłoki</w:t>
      </w:r>
      <w:r w:rsidRPr="004B507A">
        <w:rPr>
          <w:rFonts w:ascii="Arial" w:hAnsi="Arial"/>
          <w:bCs/>
          <w:sz w:val="20"/>
          <w:szCs w:val="20"/>
        </w:rPr>
        <w:t xml:space="preserve">, </w:t>
      </w:r>
      <w:bookmarkStart w:id="2" w:name="_Hlk157599540"/>
      <w:r>
        <w:rPr>
          <w:rFonts w:ascii="Arial" w:hAnsi="Arial"/>
          <w:bCs/>
          <w:sz w:val="20"/>
          <w:szCs w:val="20"/>
        </w:rPr>
        <w:t xml:space="preserve">ale nie więcej niż 5% </w:t>
      </w:r>
      <w:r>
        <w:rPr>
          <w:rFonts w:ascii="Arial" w:eastAsia="Times New Roman" w:hAnsi="Arial"/>
          <w:spacing w:val="-2"/>
          <w:sz w:val="20"/>
          <w:szCs w:val="20"/>
          <w:lang w:eastAsia="ar-SA"/>
        </w:rPr>
        <w:t xml:space="preserve">maksymalnego wynagrodzenia netto określonego w </w:t>
      </w:r>
      <w:r>
        <w:rPr>
          <w:rFonts w:ascii="Arial" w:eastAsia="Times New Roman" w:hAnsi="Arial"/>
          <w:sz w:val="20"/>
          <w:szCs w:val="20"/>
          <w:lang w:eastAsia="ar-SA"/>
        </w:rPr>
        <w:t>§ 3 ust. 1 niniejszej umowy</w:t>
      </w:r>
      <w:bookmarkEnd w:id="2"/>
      <w:r w:rsidR="00107D63">
        <w:rPr>
          <w:rFonts w:ascii="Arial" w:eastAsia="Times New Roman" w:hAnsi="Arial"/>
          <w:sz w:val="20"/>
          <w:szCs w:val="20"/>
          <w:lang w:eastAsia="ar-SA"/>
        </w:rPr>
        <w:t>;</w:t>
      </w:r>
    </w:p>
    <w:p w14:paraId="004760E3" w14:textId="77777777" w:rsidR="00107D63" w:rsidRDefault="00107D63" w:rsidP="00107D63">
      <w:pPr>
        <w:tabs>
          <w:tab w:val="left" w:pos="426"/>
          <w:tab w:val="left" w:pos="540"/>
        </w:tabs>
        <w:spacing w:line="276" w:lineRule="auto"/>
        <w:jc w:val="both"/>
        <w:rPr>
          <w:rFonts w:ascii="Arial" w:eastAsia="Times New Roman" w:hAnsi="Arial"/>
          <w:spacing w:val="-2"/>
          <w:sz w:val="20"/>
          <w:szCs w:val="20"/>
          <w:lang w:eastAsia="ar-SA"/>
        </w:rPr>
      </w:pPr>
    </w:p>
    <w:p w14:paraId="28376A7E" w14:textId="77777777" w:rsidR="00107D63" w:rsidRDefault="00107D63" w:rsidP="00107D63">
      <w:pPr>
        <w:tabs>
          <w:tab w:val="left" w:pos="426"/>
          <w:tab w:val="left" w:pos="540"/>
        </w:tabs>
        <w:spacing w:line="276" w:lineRule="auto"/>
        <w:jc w:val="both"/>
        <w:rPr>
          <w:rFonts w:ascii="Arial" w:eastAsia="Times New Roman" w:hAnsi="Arial"/>
          <w:spacing w:val="-2"/>
          <w:sz w:val="20"/>
          <w:szCs w:val="20"/>
          <w:lang w:eastAsia="ar-SA"/>
        </w:rPr>
      </w:pPr>
    </w:p>
    <w:p w14:paraId="3B06E62D" w14:textId="77777777" w:rsidR="00107D63" w:rsidRPr="00360630" w:rsidRDefault="00107D63" w:rsidP="00107D63">
      <w:pPr>
        <w:tabs>
          <w:tab w:val="left" w:pos="426"/>
          <w:tab w:val="left" w:pos="540"/>
        </w:tabs>
        <w:spacing w:line="276" w:lineRule="auto"/>
        <w:jc w:val="both"/>
        <w:rPr>
          <w:rFonts w:ascii="Arial" w:eastAsia="Times New Roman" w:hAnsi="Arial"/>
          <w:spacing w:val="-2"/>
          <w:sz w:val="20"/>
          <w:szCs w:val="20"/>
          <w:lang w:eastAsia="ar-SA"/>
        </w:rPr>
      </w:pPr>
    </w:p>
    <w:p w14:paraId="46D0990C" w14:textId="0052F106" w:rsidR="00F574C7" w:rsidRDefault="00F574C7" w:rsidP="00F574C7">
      <w:pPr>
        <w:numPr>
          <w:ilvl w:val="1"/>
          <w:numId w:val="22"/>
        </w:numPr>
        <w:tabs>
          <w:tab w:val="left" w:pos="567"/>
        </w:tabs>
        <w:spacing w:line="276" w:lineRule="auto"/>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r w:rsidRPr="00360630">
        <w:rPr>
          <w:rFonts w:ascii="Arial" w:hAnsi="Arial"/>
          <w:bCs/>
          <w:sz w:val="20"/>
          <w:szCs w:val="20"/>
        </w:rPr>
        <w:t xml:space="preserve"> </w:t>
      </w:r>
      <w:r>
        <w:rPr>
          <w:rFonts w:ascii="Arial" w:hAnsi="Arial"/>
          <w:bCs/>
          <w:sz w:val="20"/>
          <w:szCs w:val="20"/>
        </w:rPr>
        <w:t xml:space="preserve">ale nie więcej niż 5% </w:t>
      </w:r>
      <w:r>
        <w:rPr>
          <w:rFonts w:ascii="Arial" w:eastAsia="Times New Roman" w:hAnsi="Arial"/>
          <w:spacing w:val="-2"/>
          <w:sz w:val="20"/>
          <w:szCs w:val="20"/>
          <w:lang w:eastAsia="ar-SA"/>
        </w:rPr>
        <w:t xml:space="preserve">maksymalnego wynagrodzenia netto określonego w </w:t>
      </w:r>
      <w:r>
        <w:rPr>
          <w:rFonts w:ascii="Arial" w:eastAsia="Times New Roman" w:hAnsi="Arial"/>
          <w:sz w:val="20"/>
          <w:szCs w:val="20"/>
          <w:lang w:eastAsia="ar-SA"/>
        </w:rPr>
        <w:t xml:space="preserve">§ 3 ust. 1 niniejszej umowy </w:t>
      </w:r>
      <w:r w:rsidR="00107D63">
        <w:rPr>
          <w:rFonts w:ascii="Arial" w:eastAsia="Times New Roman" w:hAnsi="Arial"/>
          <w:sz w:val="20"/>
          <w:szCs w:val="20"/>
          <w:lang w:eastAsia="ar-SA"/>
        </w:rPr>
        <w:t>;</w:t>
      </w:r>
    </w:p>
    <w:p w14:paraId="4B8C2A0A" w14:textId="418DB90C" w:rsidR="00F574C7" w:rsidRDefault="00F574C7" w:rsidP="00F574C7">
      <w:pPr>
        <w:numPr>
          <w:ilvl w:val="1"/>
          <w:numId w:val="22"/>
        </w:numPr>
        <w:tabs>
          <w:tab w:val="left" w:pos="426"/>
          <w:tab w:val="left" w:pos="540"/>
        </w:tabs>
        <w:spacing w:line="276" w:lineRule="auto"/>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sidR="00107D63">
        <w:rPr>
          <w:rFonts w:ascii="Arial" w:eastAsia="Times New Roman" w:hAnsi="Arial"/>
          <w:spacing w:val="-2"/>
          <w:sz w:val="20"/>
          <w:szCs w:val="20"/>
          <w:lang w:eastAsia="ar-SA"/>
        </w:rPr>
        <w:t>.</w:t>
      </w:r>
    </w:p>
    <w:p w14:paraId="38C00BB6" w14:textId="45A4D6D6" w:rsidR="00BA555E" w:rsidRPr="00107D63" w:rsidRDefault="00F574C7" w:rsidP="00BA555E">
      <w:pPr>
        <w:pStyle w:val="Akapitzlist"/>
        <w:numPr>
          <w:ilvl w:val="0"/>
          <w:numId w:val="22"/>
        </w:numPr>
        <w:tabs>
          <w:tab w:val="left" w:pos="426"/>
        </w:tabs>
        <w:spacing w:line="276" w:lineRule="auto"/>
        <w:ind w:left="426" w:hanging="426"/>
        <w:jc w:val="both"/>
        <w:rPr>
          <w:rFonts w:ascii="Arial" w:hAnsi="Arial"/>
          <w:sz w:val="20"/>
          <w:szCs w:val="20"/>
        </w:rPr>
      </w:pPr>
      <w:r w:rsidRPr="00107D63">
        <w:rPr>
          <w:rFonts w:ascii="Arial" w:hAnsi="Arial"/>
          <w:sz w:val="20"/>
          <w:szCs w:val="20"/>
        </w:rPr>
        <w:t xml:space="preserve">Kary określone w ust. 1 są niezależne od siebie i każda z nich może być naliczona osobno </w:t>
      </w:r>
      <w:r w:rsidRPr="00107D63">
        <w:rPr>
          <w:rFonts w:ascii="Arial" w:hAnsi="Arial"/>
          <w:sz w:val="20"/>
          <w:szCs w:val="20"/>
        </w:rPr>
        <w:br/>
        <w:t>w przypadku zaistnienia przesłanek określonych w umowie dla jej naliczenia.  Suma naliczonych na podstawie umowy kar</w:t>
      </w:r>
      <w:r w:rsidRPr="00107D63">
        <w:rPr>
          <w:rFonts w:ascii="Arial" w:hAnsi="Arial" w:cs="Arial"/>
          <w:sz w:val="20"/>
          <w:szCs w:val="20"/>
        </w:rPr>
        <w:t xml:space="preserve">, których może dochodzić Zamawiający od Wykonawcy na podstawie umowy </w:t>
      </w:r>
      <w:r w:rsidRPr="00107D63">
        <w:rPr>
          <w:rFonts w:ascii="Arial" w:hAnsi="Arial"/>
          <w:sz w:val="20"/>
          <w:szCs w:val="20"/>
        </w:rPr>
        <w:t xml:space="preserve">nie może przekroczyć 20% wynagrodzenia netto </w:t>
      </w:r>
      <w:r w:rsidRPr="00107D63">
        <w:rPr>
          <w:rFonts w:ascii="Arial" w:eastAsia="Times New Roman" w:hAnsi="Arial"/>
          <w:spacing w:val="-2"/>
          <w:sz w:val="20"/>
          <w:szCs w:val="20"/>
          <w:lang w:eastAsia="ar-SA"/>
        </w:rPr>
        <w:t xml:space="preserve">określonego w </w:t>
      </w:r>
      <w:r w:rsidRPr="00107D63">
        <w:rPr>
          <w:rFonts w:ascii="Arial" w:eastAsia="Times New Roman" w:hAnsi="Arial"/>
          <w:sz w:val="20"/>
          <w:szCs w:val="20"/>
          <w:lang w:eastAsia="ar-SA"/>
        </w:rPr>
        <w:t>§ 3 ust. 1 niniejszej umowy</w:t>
      </w:r>
      <w:r w:rsidR="00107D63" w:rsidRPr="00107D63">
        <w:rPr>
          <w:rFonts w:ascii="Arial" w:eastAsia="Times New Roman" w:hAnsi="Arial"/>
          <w:sz w:val="20"/>
          <w:szCs w:val="20"/>
          <w:lang w:eastAsia="ar-SA"/>
        </w:rPr>
        <w:t>.</w:t>
      </w:r>
    </w:p>
    <w:p w14:paraId="19EF7D2A" w14:textId="77777777" w:rsidR="00F574C7" w:rsidRDefault="00F574C7" w:rsidP="00F574C7">
      <w:pPr>
        <w:tabs>
          <w:tab w:val="left" w:pos="360"/>
        </w:tabs>
        <w:spacing w:line="276" w:lineRule="auto"/>
        <w:jc w:val="center"/>
        <w:rPr>
          <w:rFonts w:ascii="Arial" w:eastAsia="Arial" w:hAnsi="Arial"/>
          <w:b/>
          <w:sz w:val="20"/>
          <w:szCs w:val="20"/>
        </w:rPr>
      </w:pPr>
      <w:r>
        <w:rPr>
          <w:rFonts w:ascii="Arial" w:eastAsia="Arial" w:hAnsi="Arial"/>
          <w:b/>
          <w:sz w:val="20"/>
          <w:szCs w:val="20"/>
        </w:rPr>
        <w:t>§ 7</w:t>
      </w:r>
    </w:p>
    <w:p w14:paraId="13A180D6" w14:textId="51056D35" w:rsidR="00F574C7" w:rsidRDefault="00F574C7" w:rsidP="00E435E5">
      <w:pPr>
        <w:tabs>
          <w:tab w:val="left" w:pos="426"/>
        </w:tabs>
        <w:spacing w:line="276" w:lineRule="auto"/>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35D85DA5" w14:textId="77777777" w:rsidR="00F574C7" w:rsidRDefault="00F574C7" w:rsidP="00F574C7">
      <w:pPr>
        <w:tabs>
          <w:tab w:val="left" w:pos="426"/>
        </w:tabs>
        <w:spacing w:line="276" w:lineRule="auto"/>
        <w:ind w:left="426" w:hanging="426"/>
        <w:jc w:val="both"/>
        <w:rPr>
          <w:rFonts w:ascii="Arial" w:eastAsia="Arial" w:hAnsi="Arial"/>
          <w:b/>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27172B2C" w14:textId="423AB4A7" w:rsidR="00CA5A95" w:rsidRDefault="00CA5A95" w:rsidP="00F574C7">
      <w:pPr>
        <w:tabs>
          <w:tab w:val="left" w:pos="426"/>
        </w:tabs>
        <w:spacing w:line="276" w:lineRule="auto"/>
        <w:rPr>
          <w:rFonts w:ascii="Arial" w:hAnsi="Arial"/>
          <w:b/>
          <w:sz w:val="20"/>
          <w:szCs w:val="20"/>
        </w:rPr>
      </w:pPr>
    </w:p>
    <w:p w14:paraId="47191FA4" w14:textId="77777777" w:rsidR="00F574C7" w:rsidRDefault="00F574C7" w:rsidP="00F574C7">
      <w:pPr>
        <w:tabs>
          <w:tab w:val="left" w:pos="360"/>
        </w:tabs>
        <w:jc w:val="center"/>
        <w:rPr>
          <w:rFonts w:ascii="Arial" w:hAnsi="Arial"/>
          <w:b/>
          <w:sz w:val="20"/>
          <w:szCs w:val="20"/>
        </w:rPr>
      </w:pPr>
      <w:r>
        <w:rPr>
          <w:rFonts w:ascii="Arial" w:hAnsi="Arial"/>
          <w:b/>
          <w:sz w:val="20"/>
          <w:szCs w:val="20"/>
        </w:rPr>
        <w:t>§ 8</w:t>
      </w:r>
    </w:p>
    <w:p w14:paraId="29DFC0E7" w14:textId="31D732BF" w:rsidR="00F574C7" w:rsidRDefault="00F574C7" w:rsidP="00BA555E">
      <w:pPr>
        <w:pStyle w:val="Akapitzlist"/>
        <w:numPr>
          <w:ilvl w:val="3"/>
          <w:numId w:val="7"/>
        </w:numPr>
        <w:spacing w:line="276" w:lineRule="auto"/>
        <w:ind w:left="426" w:hanging="426"/>
        <w:jc w:val="both"/>
        <w:rPr>
          <w:rFonts w:ascii="Arial" w:hAnsi="Arial"/>
          <w:sz w:val="20"/>
          <w:szCs w:val="20"/>
        </w:rPr>
      </w:pPr>
      <w:r>
        <w:rPr>
          <w:rFonts w:ascii="Arial" w:hAnsi="Arial"/>
          <w:sz w:val="20"/>
          <w:szCs w:val="20"/>
        </w:rPr>
        <w:t xml:space="preserve">Umowa została zawarta na okres </w:t>
      </w:r>
      <w:r w:rsidR="00107D63">
        <w:rPr>
          <w:rFonts w:ascii="Arial" w:hAnsi="Arial"/>
          <w:sz w:val="20"/>
          <w:szCs w:val="20"/>
        </w:rPr>
        <w:t>6</w:t>
      </w:r>
      <w:r>
        <w:rPr>
          <w:rFonts w:ascii="Arial" w:hAnsi="Arial"/>
          <w:sz w:val="20"/>
          <w:szCs w:val="20"/>
        </w:rPr>
        <w:t xml:space="preserve"> miesięcy od daty zawarcia umowy.</w:t>
      </w:r>
    </w:p>
    <w:p w14:paraId="07F82E18" w14:textId="77777777" w:rsidR="00F574C7" w:rsidRDefault="00F574C7" w:rsidP="00BA555E">
      <w:pPr>
        <w:tabs>
          <w:tab w:val="left" w:pos="426"/>
        </w:tabs>
        <w:spacing w:line="276" w:lineRule="auto"/>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570D0FD5" w14:textId="77777777" w:rsidR="00F574C7" w:rsidRPr="00107D63" w:rsidRDefault="00F574C7" w:rsidP="00BA555E">
      <w:pPr>
        <w:tabs>
          <w:tab w:val="left" w:pos="426"/>
        </w:tabs>
        <w:spacing w:line="276" w:lineRule="auto"/>
        <w:ind w:left="426" w:hanging="426"/>
        <w:jc w:val="both"/>
        <w:rPr>
          <w:rFonts w:ascii="Arial" w:hAnsi="Arial"/>
          <w:sz w:val="20"/>
          <w:szCs w:val="20"/>
        </w:rPr>
      </w:pPr>
      <w:r w:rsidRPr="00107D63">
        <w:rPr>
          <w:rFonts w:ascii="Arial" w:hAnsi="Arial"/>
          <w:sz w:val="20"/>
          <w:szCs w:val="20"/>
        </w:rPr>
        <w:t>a)    gdy opóźnienie którejkolwiek dostawy  cząstkowej przekroczy 10 dni roboczych;</w:t>
      </w:r>
    </w:p>
    <w:p w14:paraId="2B25324D" w14:textId="77777777" w:rsidR="00F574C7" w:rsidRDefault="00F574C7" w:rsidP="00BA555E">
      <w:pPr>
        <w:tabs>
          <w:tab w:val="left" w:pos="426"/>
        </w:tabs>
        <w:spacing w:line="276" w:lineRule="auto"/>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4D07783B" w14:textId="77777777" w:rsidR="00F574C7" w:rsidRPr="00B61F75" w:rsidRDefault="00F574C7" w:rsidP="00BA555E">
      <w:pPr>
        <w:tabs>
          <w:tab w:val="left" w:pos="426"/>
        </w:tabs>
        <w:spacing w:line="276" w:lineRule="auto"/>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329C5B7B" w14:textId="77777777" w:rsidR="00F574C7" w:rsidRDefault="00F574C7" w:rsidP="00BA555E">
      <w:pPr>
        <w:tabs>
          <w:tab w:val="left" w:pos="426"/>
        </w:tabs>
        <w:spacing w:line="276" w:lineRule="auto"/>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36E54AD" w14:textId="77777777" w:rsidR="00F574C7" w:rsidRDefault="00F574C7" w:rsidP="00BA555E">
      <w:pPr>
        <w:tabs>
          <w:tab w:val="left" w:pos="426"/>
        </w:tabs>
        <w:spacing w:line="276" w:lineRule="auto"/>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AB34644" w14:textId="77777777" w:rsidR="00F574C7" w:rsidRDefault="00F574C7" w:rsidP="00BA555E">
      <w:pPr>
        <w:tabs>
          <w:tab w:val="left" w:pos="426"/>
        </w:tabs>
        <w:spacing w:line="276" w:lineRule="auto"/>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A9B7B3D" w14:textId="77777777" w:rsidR="00F574C7" w:rsidRDefault="00F574C7" w:rsidP="00F574C7">
      <w:pPr>
        <w:ind w:left="480"/>
        <w:jc w:val="both"/>
        <w:rPr>
          <w:rFonts w:ascii="Arial" w:eastAsia="Calibri" w:hAnsi="Arial"/>
          <w:sz w:val="20"/>
          <w:szCs w:val="20"/>
        </w:rPr>
      </w:pPr>
    </w:p>
    <w:p w14:paraId="79D3B982" w14:textId="77777777" w:rsidR="00F574C7" w:rsidRDefault="00F574C7" w:rsidP="00F574C7">
      <w:pPr>
        <w:tabs>
          <w:tab w:val="left" w:pos="360"/>
        </w:tabs>
        <w:jc w:val="center"/>
        <w:rPr>
          <w:rFonts w:ascii="Arial" w:hAnsi="Arial"/>
          <w:b/>
          <w:sz w:val="20"/>
          <w:szCs w:val="20"/>
        </w:rPr>
      </w:pPr>
      <w:r>
        <w:rPr>
          <w:rFonts w:ascii="Arial" w:hAnsi="Arial"/>
          <w:b/>
          <w:sz w:val="20"/>
          <w:szCs w:val="20"/>
        </w:rPr>
        <w:t>§ 9</w:t>
      </w:r>
    </w:p>
    <w:p w14:paraId="4A80B513" w14:textId="77777777" w:rsidR="00F574C7" w:rsidRDefault="00F574C7" w:rsidP="00F574C7">
      <w:pPr>
        <w:tabs>
          <w:tab w:val="left" w:pos="480"/>
        </w:tabs>
        <w:spacing w:line="276" w:lineRule="auto"/>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46AF75B0" w14:textId="77777777" w:rsidR="00F574C7" w:rsidRDefault="00F574C7" w:rsidP="00F574C7">
      <w:pPr>
        <w:numPr>
          <w:ilvl w:val="0"/>
          <w:numId w:val="11"/>
        </w:numPr>
        <w:spacing w:line="276" w:lineRule="auto"/>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7D09F3BA" w14:textId="77777777" w:rsidR="00107D63" w:rsidRDefault="00107D63" w:rsidP="00107D63">
      <w:pPr>
        <w:spacing w:line="276" w:lineRule="auto"/>
        <w:ind w:left="464"/>
        <w:jc w:val="both"/>
        <w:rPr>
          <w:rFonts w:ascii="Arial" w:hAnsi="Arial"/>
          <w:sz w:val="20"/>
          <w:szCs w:val="20"/>
        </w:rPr>
      </w:pPr>
    </w:p>
    <w:p w14:paraId="58D653D2" w14:textId="77777777" w:rsidR="00107D63" w:rsidRDefault="00107D63" w:rsidP="00107D63">
      <w:pPr>
        <w:spacing w:line="276" w:lineRule="auto"/>
        <w:ind w:left="464"/>
        <w:jc w:val="both"/>
        <w:rPr>
          <w:rFonts w:ascii="Arial" w:hAnsi="Arial"/>
          <w:sz w:val="20"/>
          <w:szCs w:val="20"/>
        </w:rPr>
      </w:pPr>
    </w:p>
    <w:p w14:paraId="5442CE55" w14:textId="77777777" w:rsidR="00F574C7" w:rsidRDefault="00F574C7" w:rsidP="00F574C7">
      <w:pPr>
        <w:spacing w:line="276" w:lineRule="auto"/>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1F27437" w14:textId="77777777" w:rsidR="00F574C7" w:rsidRDefault="00F574C7" w:rsidP="00F574C7">
      <w:pPr>
        <w:numPr>
          <w:ilvl w:val="0"/>
          <w:numId w:val="11"/>
        </w:numPr>
        <w:spacing w:line="276" w:lineRule="auto"/>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6D611395" w14:textId="77777777" w:rsidR="00F574C7" w:rsidRDefault="00F574C7" w:rsidP="00F574C7">
      <w:pPr>
        <w:numPr>
          <w:ilvl w:val="0"/>
          <w:numId w:val="11"/>
        </w:numPr>
        <w:spacing w:line="276" w:lineRule="auto"/>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40391E69" w14:textId="77777777" w:rsidR="00F574C7" w:rsidRDefault="00F574C7" w:rsidP="00F574C7">
      <w:pPr>
        <w:numPr>
          <w:ilvl w:val="0"/>
          <w:numId w:val="11"/>
        </w:numPr>
        <w:spacing w:line="276" w:lineRule="auto"/>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3AAA22D" w14:textId="77777777" w:rsidR="00F574C7" w:rsidRDefault="00F574C7" w:rsidP="00F574C7">
      <w:pPr>
        <w:spacing w:line="276" w:lineRule="auto"/>
        <w:ind w:left="480"/>
        <w:jc w:val="both"/>
        <w:rPr>
          <w:rFonts w:ascii="Arial" w:eastAsia="Calibri" w:hAnsi="Arial"/>
          <w:sz w:val="20"/>
          <w:szCs w:val="20"/>
        </w:rPr>
      </w:pPr>
    </w:p>
    <w:p w14:paraId="341C781B" w14:textId="77777777" w:rsidR="00F574C7" w:rsidRDefault="00F574C7" w:rsidP="00F574C7">
      <w:pPr>
        <w:tabs>
          <w:tab w:val="left" w:pos="360"/>
        </w:tabs>
        <w:spacing w:line="276" w:lineRule="auto"/>
        <w:jc w:val="center"/>
        <w:rPr>
          <w:rFonts w:ascii="Arial" w:hAnsi="Arial"/>
          <w:b/>
          <w:sz w:val="20"/>
          <w:szCs w:val="20"/>
        </w:rPr>
      </w:pPr>
      <w:r>
        <w:rPr>
          <w:rFonts w:ascii="Arial" w:hAnsi="Arial"/>
          <w:b/>
          <w:sz w:val="20"/>
          <w:szCs w:val="20"/>
        </w:rPr>
        <w:t>§ 10</w:t>
      </w:r>
    </w:p>
    <w:p w14:paraId="433882E5" w14:textId="77777777" w:rsidR="00F574C7" w:rsidRDefault="00F574C7" w:rsidP="00F574C7">
      <w:pPr>
        <w:pStyle w:val="Default"/>
        <w:numPr>
          <w:ilvl w:val="0"/>
          <w:numId w:val="13"/>
        </w:numPr>
        <w:tabs>
          <w:tab w:val="clear" w:pos="425"/>
          <w:tab w:val="left" w:pos="567"/>
        </w:tabs>
        <w:spacing w:after="22" w:line="276" w:lineRule="auto"/>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6A0251EC" w14:textId="77777777" w:rsidR="00F574C7" w:rsidRDefault="00F574C7" w:rsidP="00F574C7">
      <w:pPr>
        <w:numPr>
          <w:ilvl w:val="0"/>
          <w:numId w:val="13"/>
        </w:numPr>
        <w:spacing w:line="276" w:lineRule="auto"/>
        <w:ind w:left="424" w:hangingChars="212" w:hanging="424"/>
        <w:jc w:val="both"/>
        <w:rPr>
          <w:rFonts w:ascii="Arial" w:hAnsi="Arial"/>
          <w:sz w:val="20"/>
          <w:szCs w:val="20"/>
          <w:lang w:eastAsia="hi-IN"/>
        </w:rPr>
      </w:pPr>
      <w:r>
        <w:rPr>
          <w:rFonts w:ascii="Arial" w:hAnsi="Arial"/>
          <w:sz w:val="20"/>
          <w:szCs w:val="20"/>
          <w:lang w:eastAsia="hi-IN"/>
        </w:rPr>
        <w:t>W sprawach nie uregulowanych w niniejszej umowie zastosowanie mają przepisy ustawy - Prawo    zamówień publicznych oraz Kodeksu cywilnego.</w:t>
      </w:r>
    </w:p>
    <w:p w14:paraId="760DB68E" w14:textId="77777777" w:rsidR="00F574C7" w:rsidRDefault="00F574C7" w:rsidP="00F574C7">
      <w:pPr>
        <w:numPr>
          <w:ilvl w:val="0"/>
          <w:numId w:val="13"/>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07214E0A" w14:textId="77777777" w:rsidR="00F574C7" w:rsidRDefault="00F574C7" w:rsidP="00F574C7">
      <w:pPr>
        <w:numPr>
          <w:ilvl w:val="0"/>
          <w:numId w:val="13"/>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23BB9134" w14:textId="77777777" w:rsidR="00F574C7" w:rsidRDefault="00F574C7" w:rsidP="00F574C7">
      <w:pPr>
        <w:pStyle w:val="Akapitzlist"/>
        <w:numPr>
          <w:ilvl w:val="0"/>
          <w:numId w:val="13"/>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2B3B1086" w14:textId="257EB6BA" w:rsidR="00F574C7" w:rsidRPr="00E435E5" w:rsidRDefault="00F574C7" w:rsidP="00F574C7">
      <w:pPr>
        <w:pStyle w:val="Akapitzlist"/>
        <w:numPr>
          <w:ilvl w:val="0"/>
          <w:numId w:val="13"/>
        </w:numPr>
        <w:tabs>
          <w:tab w:val="clear" w:pos="425"/>
          <w:tab w:val="left" w:pos="0"/>
        </w:tabs>
        <w:spacing w:line="276" w:lineRule="auto"/>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5E58C0D" w14:textId="77777777" w:rsidR="00F574C7" w:rsidRDefault="00F574C7" w:rsidP="00F574C7">
      <w:pPr>
        <w:pStyle w:val="Akapitzlist"/>
        <w:numPr>
          <w:ilvl w:val="0"/>
          <w:numId w:val="13"/>
        </w:numPr>
        <w:tabs>
          <w:tab w:val="clear" w:pos="425"/>
          <w:tab w:val="left" w:pos="0"/>
        </w:tabs>
        <w:spacing w:line="276" w:lineRule="auto"/>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423A9F1F" w14:textId="77777777" w:rsidR="00F574C7" w:rsidRDefault="00F574C7" w:rsidP="00F574C7">
      <w:pPr>
        <w:tabs>
          <w:tab w:val="left" w:pos="0"/>
        </w:tabs>
        <w:spacing w:line="276" w:lineRule="auto"/>
        <w:ind w:leftChars="-212" w:left="-509"/>
        <w:jc w:val="both"/>
        <w:rPr>
          <w:rFonts w:ascii="Arial" w:hAnsi="Arial"/>
          <w:sz w:val="20"/>
          <w:szCs w:val="20"/>
        </w:rPr>
      </w:pPr>
      <w:r>
        <w:rPr>
          <w:rFonts w:ascii="Arial" w:hAnsi="Arial"/>
          <w:sz w:val="20"/>
          <w:szCs w:val="20"/>
        </w:rPr>
        <w:tab/>
      </w:r>
      <w:r>
        <w:rPr>
          <w:rFonts w:ascii="Arial" w:hAnsi="Arial"/>
          <w:sz w:val="20"/>
          <w:szCs w:val="20"/>
        </w:rPr>
        <w:tab/>
        <w:t>Załącznik nr 1 – Formularz ofertowy złożony przez Wykonawcę,</w:t>
      </w:r>
    </w:p>
    <w:p w14:paraId="5DF73E47" w14:textId="77777777" w:rsidR="00F574C7" w:rsidRDefault="00F574C7" w:rsidP="00F574C7">
      <w:pPr>
        <w:tabs>
          <w:tab w:val="left" w:pos="0"/>
        </w:tabs>
        <w:spacing w:line="276" w:lineRule="auto"/>
        <w:jc w:val="both"/>
        <w:rPr>
          <w:rFonts w:ascii="Arial" w:hAnsi="Arial"/>
          <w:sz w:val="20"/>
          <w:szCs w:val="20"/>
        </w:rPr>
      </w:pPr>
      <w:r>
        <w:rPr>
          <w:rFonts w:ascii="Arial" w:hAnsi="Arial"/>
          <w:sz w:val="20"/>
          <w:szCs w:val="20"/>
        </w:rPr>
        <w:tab/>
        <w:t>Załącznik nr 2 – Formularz asortymentowo-cenowy złożony przez Wykonawcę,</w:t>
      </w:r>
    </w:p>
    <w:p w14:paraId="1EC15D37" w14:textId="77777777" w:rsidR="00F574C7" w:rsidRDefault="00F574C7" w:rsidP="00F574C7">
      <w:pPr>
        <w:tabs>
          <w:tab w:val="left" w:pos="0"/>
        </w:tabs>
        <w:spacing w:line="276" w:lineRule="auto"/>
        <w:ind w:left="708"/>
        <w:jc w:val="both"/>
        <w:rPr>
          <w:rFonts w:ascii="Arial" w:hAnsi="Arial"/>
          <w:sz w:val="20"/>
          <w:szCs w:val="20"/>
        </w:rPr>
      </w:pPr>
      <w:r>
        <w:rPr>
          <w:rFonts w:ascii="Arial" w:hAnsi="Arial"/>
          <w:sz w:val="20"/>
          <w:szCs w:val="20"/>
        </w:rPr>
        <w:t xml:space="preserve">Załącznik nr 3 - SWZ </w:t>
      </w:r>
      <w:r w:rsidRPr="004B507A">
        <w:rPr>
          <w:rFonts w:ascii="Arial" w:hAnsi="Arial"/>
          <w:sz w:val="20"/>
          <w:szCs w:val="20"/>
        </w:rPr>
        <w:t xml:space="preserve">wraz z jego zmianami oraz pytania wykonawców oraz wyjaśnienia Zamawiającego składne w toku postępowania przetargowego </w:t>
      </w:r>
      <w:r>
        <w:rPr>
          <w:rFonts w:ascii="Arial" w:hAnsi="Arial"/>
          <w:sz w:val="20"/>
          <w:szCs w:val="20"/>
        </w:rPr>
        <w:t>(zdeponowany w oryginale w siedzibie i pod adresem Zamawiającego).</w:t>
      </w:r>
    </w:p>
    <w:p w14:paraId="3A208365" w14:textId="772D2A3E" w:rsidR="00F574C7" w:rsidRPr="00F574C7" w:rsidRDefault="00F574C7" w:rsidP="00F574C7">
      <w:pPr>
        <w:pStyle w:val="Akapitzlist"/>
        <w:numPr>
          <w:ilvl w:val="0"/>
          <w:numId w:val="13"/>
        </w:numPr>
        <w:tabs>
          <w:tab w:val="left" w:pos="0"/>
        </w:tabs>
        <w:spacing w:line="276" w:lineRule="auto"/>
        <w:ind w:hanging="425"/>
        <w:jc w:val="both"/>
        <w:rPr>
          <w:rFonts w:ascii="Arial" w:hAnsi="Arial"/>
          <w:sz w:val="20"/>
          <w:szCs w:val="20"/>
        </w:rPr>
      </w:pPr>
      <w:r w:rsidRPr="00F574C7">
        <w:rPr>
          <w:rFonts w:ascii="Arial" w:hAnsi="Arial"/>
          <w:sz w:val="20"/>
          <w:szCs w:val="20"/>
        </w:rPr>
        <w:t>Umowę sporządzono w dwóch jednobrzmiących egzemplarzach, po jednym dla każdej ze Stron.</w:t>
      </w:r>
    </w:p>
    <w:p w14:paraId="07ED6BCB" w14:textId="77777777" w:rsidR="00A476E8" w:rsidRDefault="00A476E8" w:rsidP="00A476E8">
      <w:pPr>
        <w:spacing w:line="276" w:lineRule="auto"/>
        <w:rPr>
          <w:rFonts w:ascii="Arial" w:hAnsi="Arial"/>
          <w:b/>
          <w:bCs/>
          <w:sz w:val="20"/>
          <w:szCs w:val="20"/>
          <w:lang w:eastAsia="hi-IN"/>
        </w:rPr>
      </w:pPr>
    </w:p>
    <w:p w14:paraId="3A4CFB60" w14:textId="77777777" w:rsidR="00A476E8" w:rsidRDefault="00A476E8" w:rsidP="00A476E8">
      <w:pPr>
        <w:spacing w:line="276" w:lineRule="auto"/>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3654674B" w14:textId="77777777" w:rsidR="00A476E8" w:rsidRDefault="00A476E8" w:rsidP="00A476E8">
      <w:pPr>
        <w:spacing w:line="276" w:lineRule="auto"/>
        <w:rPr>
          <w:rFonts w:ascii="Arial" w:hAnsi="Arial"/>
          <w:sz w:val="20"/>
          <w:szCs w:val="20"/>
        </w:rPr>
      </w:pPr>
    </w:p>
    <w:p w14:paraId="439C53F0" w14:textId="77777777" w:rsidR="00A476E8" w:rsidRPr="00A476E8" w:rsidRDefault="00A476E8" w:rsidP="00A476E8">
      <w:pPr>
        <w:tabs>
          <w:tab w:val="left" w:pos="426"/>
        </w:tabs>
        <w:spacing w:line="276" w:lineRule="auto"/>
        <w:ind w:left="426" w:hanging="426"/>
        <w:jc w:val="both"/>
        <w:rPr>
          <w:rFonts w:ascii="Arial" w:hAnsi="Arial"/>
          <w:sz w:val="20"/>
          <w:szCs w:val="20"/>
        </w:rPr>
      </w:pPr>
    </w:p>
    <w:p w14:paraId="568716ED" w14:textId="77777777" w:rsidR="002A16B2" w:rsidRPr="00A476E8" w:rsidRDefault="002A16B2" w:rsidP="006963A8">
      <w:pPr>
        <w:spacing w:line="276" w:lineRule="auto"/>
        <w:rPr>
          <w:rFonts w:ascii="Arial" w:hAnsi="Arial"/>
          <w:sz w:val="20"/>
          <w:szCs w:val="20"/>
        </w:rPr>
      </w:pPr>
    </w:p>
    <w:sectPr w:rsidR="002A16B2" w:rsidRPr="00A476E8">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1A80" w14:textId="77777777" w:rsidR="00B739E3" w:rsidRDefault="00B739E3">
      <w:r>
        <w:separator/>
      </w:r>
    </w:p>
  </w:endnote>
  <w:endnote w:type="continuationSeparator" w:id="0">
    <w:p w14:paraId="22EA4954" w14:textId="77777777" w:rsidR="00B739E3" w:rsidRDefault="00B7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C38A" w14:textId="77777777" w:rsidR="002A16B2" w:rsidRDefault="002A16B2">
    <w:pPr>
      <w:widowControl w:val="0"/>
      <w:tabs>
        <w:tab w:val="center" w:pos="4536"/>
        <w:tab w:val="right" w:pos="9072"/>
      </w:tabs>
      <w:rPr>
        <w:rFonts w:cs="Mangal"/>
        <w:kern w:val="3"/>
        <w:sz w:val="14"/>
        <w:szCs w:val="14"/>
      </w:rPr>
    </w:pPr>
  </w:p>
  <w:p w14:paraId="223655AF" w14:textId="77777777" w:rsidR="002A16B2" w:rsidRDefault="002A16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75F29" w14:textId="77777777" w:rsidR="00B739E3" w:rsidRDefault="00B739E3">
      <w:r>
        <w:separator/>
      </w:r>
    </w:p>
  </w:footnote>
  <w:footnote w:type="continuationSeparator" w:id="0">
    <w:p w14:paraId="0BDFB59D" w14:textId="77777777" w:rsidR="00B739E3" w:rsidRDefault="00B7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8AFAC" w14:textId="77777777" w:rsidR="002A16B2" w:rsidRDefault="00151BCA">
    <w:pPr>
      <w:pStyle w:val="Nagwek"/>
    </w:pPr>
    <w:r>
      <w:rPr>
        <w:lang w:eastAsia="pl-PL" w:bidi="ar-SA"/>
      </w:rPr>
      <w:pict w14:anchorId="55B3C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FBE992"/>
    <w:multiLevelType w:val="singleLevel"/>
    <w:tmpl w:val="E5F8F6DE"/>
    <w:lvl w:ilvl="0">
      <w:start w:val="10"/>
      <w:numFmt w:val="decimal"/>
      <w:lvlText w:val="%1."/>
      <w:lvlJc w:val="left"/>
      <w:pPr>
        <w:tabs>
          <w:tab w:val="num"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0295EF1"/>
    <w:multiLevelType w:val="hybridMultilevel"/>
    <w:tmpl w:val="FF4EE7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83B7B85"/>
    <w:multiLevelType w:val="multilevel"/>
    <w:tmpl w:val="083B7B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4A2038"/>
    <w:multiLevelType w:val="hybridMultilevel"/>
    <w:tmpl w:val="9DF8B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28D52CB5"/>
    <w:multiLevelType w:val="multilevel"/>
    <w:tmpl w:val="F20C7E7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F78D0"/>
    <w:multiLevelType w:val="multilevel"/>
    <w:tmpl w:val="3E6F78D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50C305C4"/>
    <w:multiLevelType w:val="hybridMultilevel"/>
    <w:tmpl w:val="AEEC0B9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64B079E7"/>
    <w:multiLevelType w:val="hybridMultilevel"/>
    <w:tmpl w:val="CF463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5C5932"/>
    <w:multiLevelType w:val="multilevel"/>
    <w:tmpl w:val="8AA8E18E"/>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172009C"/>
    <w:multiLevelType w:val="hybridMultilevel"/>
    <w:tmpl w:val="22D0E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2D64D6C"/>
    <w:multiLevelType w:val="multilevel"/>
    <w:tmpl w:val="72D64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7904B4"/>
    <w:multiLevelType w:val="hybridMultilevel"/>
    <w:tmpl w:val="28F6F26C"/>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1"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306865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976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529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439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0119341">
    <w:abstractNumId w:val="17"/>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decimal"/>
        <w:lvlText w:val="%2."/>
        <w:lvlJc w:val="left"/>
        <w:pPr>
          <w:ind w:left="1647" w:hanging="360"/>
        </w:pPr>
      </w:lvl>
    </w:lvlOverride>
    <w:lvlOverride w:ilvl="2">
      <w:lvl w:ilvl="2" w:tentative="1">
        <w:start w:val="1"/>
        <w:numFmt w:val="decimal"/>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decimal"/>
        <w:lvlText w:val="%5."/>
        <w:lvlJc w:val="left"/>
        <w:pPr>
          <w:ind w:left="3807" w:hanging="360"/>
        </w:pPr>
      </w:lvl>
    </w:lvlOverride>
    <w:lvlOverride w:ilvl="5">
      <w:lvl w:ilvl="5" w:tentative="1">
        <w:start w:val="1"/>
        <w:numFmt w:val="decimal"/>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decimal"/>
        <w:lvlText w:val="%8."/>
        <w:lvlJc w:val="left"/>
        <w:pPr>
          <w:ind w:left="5967" w:hanging="360"/>
        </w:pPr>
      </w:lvl>
    </w:lvlOverride>
    <w:lvlOverride w:ilvl="8">
      <w:lvl w:ilvl="8" w:tentative="1">
        <w:start w:val="1"/>
        <w:numFmt w:val="decimal"/>
        <w:lvlText w:val="%9."/>
        <w:lvlJc w:val="right"/>
        <w:pPr>
          <w:ind w:left="6687" w:hanging="180"/>
        </w:pPr>
      </w:lvl>
    </w:lvlOverride>
  </w:num>
  <w:num w:numId="6" w16cid:durableId="2098742383">
    <w:abstractNumId w:val="21"/>
  </w:num>
  <w:num w:numId="7" w16cid:durableId="1472941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79440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0231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29120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722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214792">
    <w:abstractNumId w:val="6"/>
  </w:num>
  <w:num w:numId="13" w16cid:durableId="1775125734">
    <w:abstractNumId w:val="1"/>
  </w:num>
  <w:num w:numId="14" w16cid:durableId="2067875142">
    <w:abstractNumId w:val="20"/>
  </w:num>
  <w:num w:numId="15" w16cid:durableId="2146462124">
    <w:abstractNumId w:val="14"/>
  </w:num>
  <w:num w:numId="16" w16cid:durableId="1032339580">
    <w:abstractNumId w:val="18"/>
  </w:num>
  <w:num w:numId="17" w16cid:durableId="1408917869">
    <w:abstractNumId w:val="15"/>
  </w:num>
  <w:num w:numId="18" w16cid:durableId="1979409245">
    <w:abstractNumId w:val="5"/>
  </w:num>
  <w:num w:numId="19" w16cid:durableId="929507361">
    <w:abstractNumId w:val="2"/>
  </w:num>
  <w:num w:numId="20" w16cid:durableId="2107336397">
    <w:abstractNumId w:val="17"/>
    <w:lvlOverride w:ilvl="0">
      <w:lvl w:ilvl="0">
        <w:start w:val="1"/>
        <w:numFmt w:val="decimal"/>
        <w:lvlText w:val="%1."/>
        <w:lvlJc w:val="left"/>
        <w:pPr>
          <w:ind w:left="360" w:hanging="360"/>
        </w:pPr>
        <w:rPr>
          <w:rFonts w:ascii="Arial" w:eastAsia="Times New Roman" w:hAnsi="Arial" w:cs="Arial"/>
          <w:b w:val="0"/>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1" w16cid:durableId="55397116">
    <w:abstractNumId w:val="19"/>
  </w:num>
  <w:num w:numId="22" w16cid:durableId="13918730">
    <w:abstractNumId w:val="16"/>
  </w:num>
  <w:num w:numId="23" w16cid:durableId="1221788430">
    <w:abstractNumId w:val="4"/>
  </w:num>
  <w:num w:numId="24" w16cid:durableId="2074229148">
    <w:abstractNumId w:val="0"/>
  </w:num>
  <w:num w:numId="25" w16cid:durableId="871452500">
    <w:abstractNumId w:val="7"/>
  </w:num>
  <w:num w:numId="26" w16cid:durableId="435053211">
    <w:abstractNumId w:val="7"/>
    <w:lvlOverride w:ilvl="0">
      <w:startOverride w:val="1"/>
      <w:lvl w:ilvl="0">
        <w:start w:val="1"/>
        <w:numFmt w:val="decimal"/>
        <w:lvlText w:val="%1."/>
        <w:lvlJc w:val="left"/>
        <w:rPr>
          <w:rFonts w:ascii="Arial" w:hAnsi="Arial" w:cs="Arial" w:hint="default"/>
          <w:sz w:val="20"/>
          <w:szCs w:val="20"/>
        </w:rPr>
      </w:lvl>
    </w:lvlOverride>
    <w:lvlOverride w:ilvl="1">
      <w:startOverride w:val="1"/>
      <w:lvl w:ilvl="1">
        <w:start w:va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BA3"/>
    <w:rsid w:val="00037A08"/>
    <w:rsid w:val="00047E9B"/>
    <w:rsid w:val="000512DE"/>
    <w:rsid w:val="000566F5"/>
    <w:rsid w:val="000679C6"/>
    <w:rsid w:val="00074643"/>
    <w:rsid w:val="000800B0"/>
    <w:rsid w:val="00084142"/>
    <w:rsid w:val="000B62B9"/>
    <w:rsid w:val="000C2DC8"/>
    <w:rsid w:val="000D7209"/>
    <w:rsid w:val="000F0B02"/>
    <w:rsid w:val="00107D63"/>
    <w:rsid w:val="0011457E"/>
    <w:rsid w:val="00117E8D"/>
    <w:rsid w:val="001337A7"/>
    <w:rsid w:val="00151324"/>
    <w:rsid w:val="00151BCA"/>
    <w:rsid w:val="001555A2"/>
    <w:rsid w:val="0015656D"/>
    <w:rsid w:val="001579E7"/>
    <w:rsid w:val="00171EBF"/>
    <w:rsid w:val="00174703"/>
    <w:rsid w:val="00175537"/>
    <w:rsid w:val="001901D7"/>
    <w:rsid w:val="0019698A"/>
    <w:rsid w:val="001B14D8"/>
    <w:rsid w:val="001C35B3"/>
    <w:rsid w:val="001C70D7"/>
    <w:rsid w:val="001E2B41"/>
    <w:rsid w:val="001F4E5B"/>
    <w:rsid w:val="00224534"/>
    <w:rsid w:val="00224A7F"/>
    <w:rsid w:val="002442A8"/>
    <w:rsid w:val="0025029B"/>
    <w:rsid w:val="00253776"/>
    <w:rsid w:val="002644A8"/>
    <w:rsid w:val="00267956"/>
    <w:rsid w:val="00270E6B"/>
    <w:rsid w:val="00281DD1"/>
    <w:rsid w:val="00285596"/>
    <w:rsid w:val="002876FB"/>
    <w:rsid w:val="00287912"/>
    <w:rsid w:val="00295A6B"/>
    <w:rsid w:val="002A16B2"/>
    <w:rsid w:val="002A33F1"/>
    <w:rsid w:val="002A5940"/>
    <w:rsid w:val="002C447B"/>
    <w:rsid w:val="002C5B74"/>
    <w:rsid w:val="002D0019"/>
    <w:rsid w:val="002D319F"/>
    <w:rsid w:val="002D7791"/>
    <w:rsid w:val="002F148A"/>
    <w:rsid w:val="002F3D73"/>
    <w:rsid w:val="00307119"/>
    <w:rsid w:val="00337E70"/>
    <w:rsid w:val="0037704C"/>
    <w:rsid w:val="003A7542"/>
    <w:rsid w:val="003C563D"/>
    <w:rsid w:val="003D3693"/>
    <w:rsid w:val="003E0931"/>
    <w:rsid w:val="003E1845"/>
    <w:rsid w:val="003E65AD"/>
    <w:rsid w:val="003E7ADC"/>
    <w:rsid w:val="003F5CB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E1BBD"/>
    <w:rsid w:val="004F3326"/>
    <w:rsid w:val="00506575"/>
    <w:rsid w:val="00510BB7"/>
    <w:rsid w:val="0051130F"/>
    <w:rsid w:val="00527929"/>
    <w:rsid w:val="0053460A"/>
    <w:rsid w:val="00551B6E"/>
    <w:rsid w:val="00562385"/>
    <w:rsid w:val="005764D2"/>
    <w:rsid w:val="00593782"/>
    <w:rsid w:val="00595CB0"/>
    <w:rsid w:val="005B7ED4"/>
    <w:rsid w:val="005C039E"/>
    <w:rsid w:val="005C1ABE"/>
    <w:rsid w:val="005C6876"/>
    <w:rsid w:val="005E14FF"/>
    <w:rsid w:val="005E3E1A"/>
    <w:rsid w:val="005F263A"/>
    <w:rsid w:val="005F5B80"/>
    <w:rsid w:val="00605837"/>
    <w:rsid w:val="0061216E"/>
    <w:rsid w:val="00613890"/>
    <w:rsid w:val="0064367B"/>
    <w:rsid w:val="00646D9C"/>
    <w:rsid w:val="00665896"/>
    <w:rsid w:val="00670ED3"/>
    <w:rsid w:val="006817E8"/>
    <w:rsid w:val="00693F4C"/>
    <w:rsid w:val="006947F9"/>
    <w:rsid w:val="006963A8"/>
    <w:rsid w:val="006A5968"/>
    <w:rsid w:val="006A5AFC"/>
    <w:rsid w:val="006A7BB1"/>
    <w:rsid w:val="006B5EF8"/>
    <w:rsid w:val="006D3EE5"/>
    <w:rsid w:val="006E4EF3"/>
    <w:rsid w:val="006E6B91"/>
    <w:rsid w:val="006F59FC"/>
    <w:rsid w:val="00703F3C"/>
    <w:rsid w:val="007106D0"/>
    <w:rsid w:val="00714CC8"/>
    <w:rsid w:val="00722CC4"/>
    <w:rsid w:val="00723574"/>
    <w:rsid w:val="00723C7F"/>
    <w:rsid w:val="00724EEE"/>
    <w:rsid w:val="00726EA5"/>
    <w:rsid w:val="007312A0"/>
    <w:rsid w:val="007320D9"/>
    <w:rsid w:val="00734A16"/>
    <w:rsid w:val="0074260B"/>
    <w:rsid w:val="00744D65"/>
    <w:rsid w:val="00757CCC"/>
    <w:rsid w:val="00757F64"/>
    <w:rsid w:val="0076021F"/>
    <w:rsid w:val="0077040F"/>
    <w:rsid w:val="00780382"/>
    <w:rsid w:val="00782FAB"/>
    <w:rsid w:val="00796896"/>
    <w:rsid w:val="007A2645"/>
    <w:rsid w:val="007A5D3A"/>
    <w:rsid w:val="007B5EC6"/>
    <w:rsid w:val="007C5D44"/>
    <w:rsid w:val="007D6F0E"/>
    <w:rsid w:val="007F676A"/>
    <w:rsid w:val="008140EB"/>
    <w:rsid w:val="00824071"/>
    <w:rsid w:val="00835AF6"/>
    <w:rsid w:val="00836BB2"/>
    <w:rsid w:val="0084406F"/>
    <w:rsid w:val="00853C38"/>
    <w:rsid w:val="00861E6A"/>
    <w:rsid w:val="00874B0E"/>
    <w:rsid w:val="008763EF"/>
    <w:rsid w:val="008778CE"/>
    <w:rsid w:val="00884BC6"/>
    <w:rsid w:val="0089369C"/>
    <w:rsid w:val="00897AD9"/>
    <w:rsid w:val="008A45DF"/>
    <w:rsid w:val="008B5342"/>
    <w:rsid w:val="008C55B6"/>
    <w:rsid w:val="008E0A6A"/>
    <w:rsid w:val="008E6637"/>
    <w:rsid w:val="009001E3"/>
    <w:rsid w:val="009038F5"/>
    <w:rsid w:val="00905E31"/>
    <w:rsid w:val="00913A93"/>
    <w:rsid w:val="0092596A"/>
    <w:rsid w:val="00943274"/>
    <w:rsid w:val="00947D47"/>
    <w:rsid w:val="009568C5"/>
    <w:rsid w:val="009663C3"/>
    <w:rsid w:val="009930FF"/>
    <w:rsid w:val="009A013C"/>
    <w:rsid w:val="009A6F9A"/>
    <w:rsid w:val="009B0942"/>
    <w:rsid w:val="009C074D"/>
    <w:rsid w:val="009C0ADD"/>
    <w:rsid w:val="009D190F"/>
    <w:rsid w:val="009D203F"/>
    <w:rsid w:val="009E0287"/>
    <w:rsid w:val="009E5BE4"/>
    <w:rsid w:val="009E7B6C"/>
    <w:rsid w:val="00A20B31"/>
    <w:rsid w:val="00A43B01"/>
    <w:rsid w:val="00A476E8"/>
    <w:rsid w:val="00A50C30"/>
    <w:rsid w:val="00A55DFC"/>
    <w:rsid w:val="00A63118"/>
    <w:rsid w:val="00A7209A"/>
    <w:rsid w:val="00A93EA1"/>
    <w:rsid w:val="00AA58C4"/>
    <w:rsid w:val="00AA75B0"/>
    <w:rsid w:val="00AD2354"/>
    <w:rsid w:val="00AF76C3"/>
    <w:rsid w:val="00B009CA"/>
    <w:rsid w:val="00B21B29"/>
    <w:rsid w:val="00B24802"/>
    <w:rsid w:val="00B3012E"/>
    <w:rsid w:val="00B3351B"/>
    <w:rsid w:val="00B50A31"/>
    <w:rsid w:val="00B604A4"/>
    <w:rsid w:val="00B61F75"/>
    <w:rsid w:val="00B65F71"/>
    <w:rsid w:val="00B739E3"/>
    <w:rsid w:val="00B73C6F"/>
    <w:rsid w:val="00B81BCD"/>
    <w:rsid w:val="00B8704C"/>
    <w:rsid w:val="00B97641"/>
    <w:rsid w:val="00BA1B99"/>
    <w:rsid w:val="00BA25EF"/>
    <w:rsid w:val="00BA30DD"/>
    <w:rsid w:val="00BA555E"/>
    <w:rsid w:val="00BC5D1A"/>
    <w:rsid w:val="00BD145A"/>
    <w:rsid w:val="00C050C1"/>
    <w:rsid w:val="00C0661E"/>
    <w:rsid w:val="00C22DF3"/>
    <w:rsid w:val="00C26785"/>
    <w:rsid w:val="00C26EE9"/>
    <w:rsid w:val="00C42607"/>
    <w:rsid w:val="00C43984"/>
    <w:rsid w:val="00C51057"/>
    <w:rsid w:val="00C55469"/>
    <w:rsid w:val="00C56ED8"/>
    <w:rsid w:val="00C60FF5"/>
    <w:rsid w:val="00C636AE"/>
    <w:rsid w:val="00C70CD0"/>
    <w:rsid w:val="00C74A41"/>
    <w:rsid w:val="00C90784"/>
    <w:rsid w:val="00CA1610"/>
    <w:rsid w:val="00CA5A95"/>
    <w:rsid w:val="00CA6D75"/>
    <w:rsid w:val="00CB2079"/>
    <w:rsid w:val="00CE3DD8"/>
    <w:rsid w:val="00CE7C3D"/>
    <w:rsid w:val="00CF6F80"/>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21146"/>
    <w:rsid w:val="00E23739"/>
    <w:rsid w:val="00E435E5"/>
    <w:rsid w:val="00E637C9"/>
    <w:rsid w:val="00E85B81"/>
    <w:rsid w:val="00E95CE1"/>
    <w:rsid w:val="00E97967"/>
    <w:rsid w:val="00EA1EFD"/>
    <w:rsid w:val="00EA4A04"/>
    <w:rsid w:val="00EC0BAB"/>
    <w:rsid w:val="00EC636B"/>
    <w:rsid w:val="00ED61FF"/>
    <w:rsid w:val="00EF5C0A"/>
    <w:rsid w:val="00F02AC9"/>
    <w:rsid w:val="00F0748D"/>
    <w:rsid w:val="00F12993"/>
    <w:rsid w:val="00F1773D"/>
    <w:rsid w:val="00F345B9"/>
    <w:rsid w:val="00F3730B"/>
    <w:rsid w:val="00F423DD"/>
    <w:rsid w:val="00F43972"/>
    <w:rsid w:val="00F44B9D"/>
    <w:rsid w:val="00F541CE"/>
    <w:rsid w:val="00F548AE"/>
    <w:rsid w:val="00F574C7"/>
    <w:rsid w:val="00F61DDC"/>
    <w:rsid w:val="00F63EEF"/>
    <w:rsid w:val="00F717E2"/>
    <w:rsid w:val="00F8521B"/>
    <w:rsid w:val="00F85F67"/>
    <w:rsid w:val="00F8669D"/>
    <w:rsid w:val="00F8764A"/>
    <w:rsid w:val="00F92A61"/>
    <w:rsid w:val="00F9380D"/>
    <w:rsid w:val="00F971CC"/>
    <w:rsid w:val="00FA525E"/>
    <w:rsid w:val="00FA5E7F"/>
    <w:rsid w:val="00FB53CE"/>
    <w:rsid w:val="00FB6218"/>
    <w:rsid w:val="00FC00C1"/>
    <w:rsid w:val="00FC2275"/>
    <w:rsid w:val="00FC76D1"/>
    <w:rsid w:val="00FE2BD6"/>
    <w:rsid w:val="00FE7489"/>
    <w:rsid w:val="07244735"/>
    <w:rsid w:val="32EE7EB5"/>
    <w:rsid w:val="3CAF4F0C"/>
    <w:rsid w:val="3E841807"/>
    <w:rsid w:val="4F804833"/>
    <w:rsid w:val="5A2530A8"/>
    <w:rsid w:val="5BC06684"/>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2C265521"/>
  <w15:docId w15:val="{87B3DA6A-0F1E-4F93-B7E3-CD63671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Normal,Akapit z listą3,Akapit z listą31,Wypunktowanie,Normal2,sw tekst,L1,Adresat stanowisko,maz_wyliczenie,opis dzialania,K-P_odwolanie,lp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Normal Znak,Akapit z listą3 Znak,Akapit z listą31 Znak,Wypunktowanie Znak,Normal2 Znak,sw tekst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numbering" w:customStyle="1" w:styleId="WW8Num3">
    <w:name w:val="WW8Num3"/>
    <w:basedOn w:val="Bezlisty"/>
    <w:rsid w:val="00F423D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4C348B87-195C-40CE-A1B4-F2BA524D24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2292</Words>
  <Characters>13755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Joanna Urbańczyk</cp:lastModifiedBy>
  <cp:revision>49</cp:revision>
  <cp:lastPrinted>2024-09-24T08:29:00Z</cp:lastPrinted>
  <dcterms:created xsi:type="dcterms:W3CDTF">2020-09-18T12:37:00Z</dcterms:created>
  <dcterms:modified xsi:type="dcterms:W3CDTF">2024-09-26T07:13:00Z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1045-12.2.0.13215</vt:lpwstr>
  </property>
  <property fmtid="{D5CDD505-2E9C-101B-9397-08002B2CF9AE}" pid="3" name="ICV">
    <vt:lpwstr>EDA6E9A3E49944A4B03102695D2D38D5</vt:lpwstr>
  </property>
</Properties>
</file>