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7A20459C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910E23">
        <w:rPr>
          <w:rFonts w:ascii="Trebuchet MS" w:hAnsi="Trebuchet MS"/>
          <w:b/>
        </w:rPr>
        <w:t>9</w:t>
      </w:r>
      <w:r w:rsidR="008C3FB3" w:rsidRPr="008C3FB3">
        <w:rPr>
          <w:rFonts w:ascii="Trebuchet MS" w:hAnsi="Trebuchet MS"/>
          <w:b/>
        </w:rPr>
        <w:t>/RID/0045/2024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1887EE36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>Usługa</w:t>
      </w:r>
      <w:r w:rsidR="00910E23" w:rsidRPr="00F57C4E">
        <w:t xml:space="preserve"> </w:t>
      </w:r>
      <w:r w:rsidR="00910E23" w:rsidRPr="00910E23">
        <w:rPr>
          <w:rFonts w:ascii="Trebuchet MS" w:hAnsi="Trebuchet MS"/>
          <w:b/>
          <w:sz w:val="20"/>
          <w:szCs w:val="20"/>
        </w:rPr>
        <w:t>przeglądu chromatografu wraz z wymianą niezbędnych podzespołów i szkoleniem</w:t>
      </w:r>
      <w:r w:rsidRPr="00B31B31">
        <w:rPr>
          <w:rFonts w:ascii="Trebuchet MS" w:hAnsi="Trebuchet MS"/>
          <w:b/>
          <w:sz w:val="20"/>
          <w:szCs w:val="20"/>
        </w:rPr>
        <w:t xml:space="preserve"> w ramach </w:t>
      </w:r>
      <w:r w:rsidR="008C3FB3" w:rsidRPr="008C3FB3">
        <w:rPr>
          <w:rFonts w:ascii="Trebuchet MS" w:hAnsi="Trebuchet MS"/>
          <w:b/>
          <w:sz w:val="20"/>
          <w:szCs w:val="20"/>
        </w:rPr>
        <w:t>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63134813" w:rsidR="00450F35" w:rsidRPr="00A97E72" w:rsidRDefault="00910E23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 w:rsidRPr="00F57C4E">
              <w:t>usługa przeglądu chromatografu wraz z wymianą niezbędnych podzespołów i szkoleniem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lastRenderedPageBreak/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75FBD236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910E23">
        <w:rPr>
          <w:rFonts w:ascii="Trebuchet MS" w:hAnsi="Trebuchet MS"/>
          <w:b/>
        </w:rPr>
        <w:t>9</w:t>
      </w:r>
      <w:r w:rsidR="008C3FB3" w:rsidRPr="008C3FB3">
        <w:rPr>
          <w:rFonts w:ascii="Trebuchet MS" w:hAnsi="Trebuchet MS"/>
          <w:b/>
        </w:rPr>
        <w:t>/RID/0045/2024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391F72DD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 xml:space="preserve">Usługa </w:t>
      </w:r>
      <w:r w:rsidR="00910E23" w:rsidRPr="00F57C4E">
        <w:t>przeglądu chromatografu wraz z wymianą niezbędnych podzespołów i szkoleniem</w:t>
      </w:r>
      <w:r w:rsidR="008C3FB3" w:rsidRPr="008C3FB3">
        <w:rPr>
          <w:color w:val="000000"/>
        </w:rPr>
        <w:t xml:space="preserve">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79C6" w14:textId="77777777" w:rsidR="005A57B8" w:rsidRDefault="005A57B8" w:rsidP="007A2E01">
      <w:pPr>
        <w:spacing w:after="0" w:line="240" w:lineRule="auto"/>
      </w:pPr>
      <w:r>
        <w:separator/>
      </w:r>
    </w:p>
  </w:endnote>
  <w:endnote w:type="continuationSeparator" w:id="0">
    <w:p w14:paraId="7EB6CC95" w14:textId="77777777" w:rsidR="005A57B8" w:rsidRDefault="005A57B8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9C7A" w14:textId="77777777" w:rsidR="005A57B8" w:rsidRDefault="005A57B8" w:rsidP="007A2E01">
      <w:pPr>
        <w:spacing w:after="0" w:line="240" w:lineRule="auto"/>
      </w:pPr>
      <w:r>
        <w:separator/>
      </w:r>
    </w:p>
  </w:footnote>
  <w:footnote w:type="continuationSeparator" w:id="0">
    <w:p w14:paraId="4F4FD0E9" w14:textId="77777777" w:rsidR="005A57B8" w:rsidRDefault="005A57B8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82D3F"/>
    <w:rsid w:val="000A7088"/>
    <w:rsid w:val="000F0312"/>
    <w:rsid w:val="00101DC6"/>
    <w:rsid w:val="00143C37"/>
    <w:rsid w:val="001E724A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57B8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8057D8"/>
    <w:rsid w:val="00814244"/>
    <w:rsid w:val="00845D06"/>
    <w:rsid w:val="00876B99"/>
    <w:rsid w:val="008C3FB3"/>
    <w:rsid w:val="008F197B"/>
    <w:rsid w:val="008F5A31"/>
    <w:rsid w:val="00910E23"/>
    <w:rsid w:val="00946396"/>
    <w:rsid w:val="009618FC"/>
    <w:rsid w:val="009708C9"/>
    <w:rsid w:val="00A034FD"/>
    <w:rsid w:val="00A358D8"/>
    <w:rsid w:val="00A67139"/>
    <w:rsid w:val="00AA4E2D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77CA9"/>
    <w:rsid w:val="00EB0799"/>
    <w:rsid w:val="00EB1387"/>
    <w:rsid w:val="00EB7AA1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9</cp:revision>
  <cp:lastPrinted>2019-05-30T10:38:00Z</cp:lastPrinted>
  <dcterms:created xsi:type="dcterms:W3CDTF">2024-04-08T09:55:00Z</dcterms:created>
  <dcterms:modified xsi:type="dcterms:W3CDTF">2024-10-10T11:25:00Z</dcterms:modified>
</cp:coreProperties>
</file>