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7D9" w:rsidRPr="00583C8B" w:rsidRDefault="00E037D9">
      <w:pPr>
        <w:rPr>
          <w:sz w:val="20"/>
          <w:szCs w:val="20"/>
        </w:rPr>
      </w:pPr>
    </w:p>
    <w:p w:rsidR="00E037D9" w:rsidRDefault="00E037D9" w:rsidP="003E4FE6">
      <w:pPr>
        <w:jc w:val="both"/>
        <w:rPr>
          <w:i/>
          <w:sz w:val="16"/>
        </w:rPr>
      </w:pPr>
    </w:p>
    <w:p w:rsidR="00E037D9" w:rsidRPr="00B70810" w:rsidRDefault="00E037D9" w:rsidP="00CD0B15">
      <w:pPr>
        <w:jc w:val="center"/>
        <w:rPr>
          <w:rFonts w:ascii="Calibri" w:hAnsi="Calibri"/>
          <w:b/>
          <w:sz w:val="18"/>
        </w:rPr>
      </w:pPr>
      <w:bookmarkStart w:id="0" w:name="OLE_LINK1"/>
      <w:bookmarkStart w:id="1" w:name="OLE_LINK2"/>
      <w:r w:rsidRPr="00B70810">
        <w:rPr>
          <w:rFonts w:ascii="Calibri" w:hAnsi="Calibri"/>
          <w:b/>
          <w:sz w:val="28"/>
        </w:rPr>
        <w:t>UMOWA 2233</w:t>
      </w:r>
      <w:r>
        <w:rPr>
          <w:rFonts w:ascii="Calibri" w:hAnsi="Calibri"/>
          <w:b/>
          <w:sz w:val="28"/>
        </w:rPr>
        <w:t xml:space="preserve"> </w:t>
      </w:r>
      <w:r w:rsidRPr="00B70810">
        <w:rPr>
          <w:rFonts w:ascii="Calibri" w:hAnsi="Calibri"/>
          <w:b/>
          <w:sz w:val="28"/>
        </w:rPr>
        <w:t>/</w:t>
      </w:r>
      <w:r>
        <w:rPr>
          <w:rFonts w:ascii="Calibri" w:hAnsi="Calibri"/>
          <w:b/>
          <w:sz w:val="28"/>
        </w:rPr>
        <w:t>13</w:t>
      </w:r>
      <w:r w:rsidRPr="00B70810">
        <w:rPr>
          <w:rFonts w:ascii="Calibri" w:hAnsi="Calibri"/>
          <w:b/>
          <w:sz w:val="28"/>
        </w:rPr>
        <w:t>/</w:t>
      </w:r>
      <w:r>
        <w:rPr>
          <w:rFonts w:ascii="Calibri" w:hAnsi="Calibri"/>
          <w:b/>
          <w:sz w:val="28"/>
        </w:rPr>
        <w:t xml:space="preserve"> 2021</w:t>
      </w:r>
    </w:p>
    <w:p w:rsidR="00E037D9" w:rsidRPr="00B70810" w:rsidRDefault="00E037D9" w:rsidP="00CD0B15">
      <w:pPr>
        <w:jc w:val="both"/>
        <w:rPr>
          <w:rFonts w:ascii="Calibri" w:hAnsi="Calibri"/>
          <w:b/>
          <w:sz w:val="18"/>
        </w:rPr>
      </w:pPr>
    </w:p>
    <w:p w:rsidR="00E037D9" w:rsidRPr="00B70810" w:rsidRDefault="00E037D9" w:rsidP="00CD0B15">
      <w:pPr>
        <w:jc w:val="both"/>
        <w:rPr>
          <w:rFonts w:ascii="Calibri" w:hAnsi="Calibri"/>
          <w:sz w:val="18"/>
        </w:rPr>
      </w:pPr>
    </w:p>
    <w:p w:rsidR="00E037D9" w:rsidRPr="00B70810" w:rsidRDefault="00E037D9" w:rsidP="00CD0B15">
      <w:pPr>
        <w:jc w:val="center"/>
        <w:rPr>
          <w:rFonts w:ascii="Calibri" w:hAnsi="Calibri"/>
          <w:i/>
          <w:spacing w:val="-3"/>
        </w:rPr>
      </w:pPr>
      <w:r w:rsidRPr="00B70810">
        <w:rPr>
          <w:rFonts w:ascii="Calibri" w:hAnsi="Calibri"/>
          <w:spacing w:val="-4"/>
          <w:sz w:val="20"/>
          <w:szCs w:val="20"/>
        </w:rPr>
        <w:t>„</w:t>
      </w:r>
      <w:r w:rsidRPr="00B70810">
        <w:rPr>
          <w:rFonts w:ascii="Calibri" w:hAnsi="Calibri"/>
          <w:i/>
          <w:spacing w:val="-4"/>
          <w:sz w:val="20"/>
          <w:szCs w:val="20"/>
        </w:rPr>
        <w:t>Umowa została zawarta na podstawie</w:t>
      </w:r>
      <w:r>
        <w:rPr>
          <w:rFonts w:ascii="Calibri" w:hAnsi="Calibri"/>
          <w:i/>
          <w:spacing w:val="-3"/>
          <w:sz w:val="20"/>
          <w:szCs w:val="20"/>
        </w:rPr>
        <w:t xml:space="preserve"> art. 2 ust 1. pkt 1</w:t>
      </w:r>
      <w:r w:rsidRPr="00B70810">
        <w:rPr>
          <w:rFonts w:ascii="Calibri" w:hAnsi="Calibri"/>
          <w:i/>
          <w:spacing w:val="-3"/>
          <w:sz w:val="20"/>
          <w:szCs w:val="20"/>
        </w:rPr>
        <w:t>.</w:t>
      </w:r>
      <w:r w:rsidRPr="00B70810">
        <w:rPr>
          <w:rFonts w:ascii="Calibri" w:hAnsi="Calibri"/>
          <w:i/>
          <w:spacing w:val="-4"/>
          <w:sz w:val="20"/>
          <w:szCs w:val="20"/>
        </w:rPr>
        <w:t xml:space="preserve"> ustawy Prawo zamówień </w:t>
      </w:r>
      <w:r w:rsidRPr="00B70810">
        <w:rPr>
          <w:rFonts w:ascii="Calibri" w:hAnsi="Calibri"/>
          <w:i/>
          <w:spacing w:val="-3"/>
          <w:sz w:val="20"/>
          <w:szCs w:val="20"/>
        </w:rPr>
        <w:t xml:space="preserve">publicznych na podstawie, bez zastosowania </w:t>
      </w:r>
      <w:r>
        <w:rPr>
          <w:rFonts w:ascii="Calibri" w:hAnsi="Calibri"/>
          <w:i/>
          <w:spacing w:val="-3"/>
          <w:sz w:val="20"/>
          <w:szCs w:val="20"/>
        </w:rPr>
        <w:t xml:space="preserve">pozostałych </w:t>
      </w:r>
      <w:r w:rsidRPr="00B70810">
        <w:rPr>
          <w:rFonts w:ascii="Calibri" w:hAnsi="Calibri"/>
          <w:i/>
          <w:spacing w:val="-3"/>
          <w:sz w:val="20"/>
          <w:szCs w:val="20"/>
        </w:rPr>
        <w:t>przepisów tej ustawy "</w:t>
      </w:r>
    </w:p>
    <w:p w:rsidR="00E037D9" w:rsidRDefault="00E037D9" w:rsidP="00CD0B15">
      <w:pPr>
        <w:pStyle w:val="NormalWeb"/>
        <w:spacing w:before="0" w:after="0"/>
        <w:jc w:val="both"/>
        <w:rPr>
          <w:rFonts w:ascii="Calibri" w:hAnsi="Calibri"/>
          <w:sz w:val="22"/>
          <w:szCs w:val="22"/>
        </w:rPr>
      </w:pPr>
    </w:p>
    <w:p w:rsidR="00E037D9" w:rsidRPr="00B742A0" w:rsidRDefault="00E037D9" w:rsidP="00CD0B15">
      <w:pPr>
        <w:pStyle w:val="NormalWeb"/>
        <w:spacing w:before="0" w:after="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Dnia ………..</w:t>
      </w:r>
      <w:r w:rsidRPr="00B742A0">
        <w:rPr>
          <w:rFonts w:ascii="Calibri" w:hAnsi="Calibri"/>
          <w:sz w:val="22"/>
          <w:szCs w:val="22"/>
        </w:rPr>
        <w:t xml:space="preserve"> w Warszawie została zawarta umowa  : </w:t>
      </w:r>
    </w:p>
    <w:p w:rsidR="00E037D9" w:rsidRPr="00B742A0" w:rsidRDefault="00E037D9" w:rsidP="00CD0B15">
      <w:pPr>
        <w:pStyle w:val="NormalWeb"/>
        <w:spacing w:after="0" w:line="360" w:lineRule="auto"/>
        <w:jc w:val="both"/>
        <w:rPr>
          <w:rFonts w:ascii="Calibri" w:hAnsi="Calibri"/>
          <w:sz w:val="22"/>
          <w:szCs w:val="22"/>
        </w:rPr>
      </w:pPr>
      <w:r w:rsidRPr="00B742A0">
        <w:rPr>
          <w:rFonts w:ascii="Calibri" w:hAnsi="Calibri"/>
          <w:sz w:val="22"/>
          <w:szCs w:val="22"/>
        </w:rPr>
        <w:t xml:space="preserve">pomiędzy </w:t>
      </w:r>
      <w:r>
        <w:rPr>
          <w:rFonts w:ascii="Calibri" w:hAnsi="Calibri"/>
          <w:sz w:val="22"/>
          <w:szCs w:val="22"/>
        </w:rPr>
        <w:t>………………………</w:t>
      </w:r>
      <w:r>
        <w:rPr>
          <w:rFonts w:ascii="Calibri" w:hAnsi="Calibri" w:cs="Arial"/>
          <w:b/>
          <w:bCs/>
          <w:sz w:val="22"/>
          <w:szCs w:val="22"/>
          <w:lang w:eastAsia="pl-PL"/>
        </w:rPr>
        <w:t xml:space="preserve">z siedzibą ………………………………. NIP: ……………………… REGON:……………… </w:t>
      </w:r>
      <w:r w:rsidRPr="00B742A0">
        <w:rPr>
          <w:rFonts w:ascii="Calibri" w:hAnsi="Calibri"/>
          <w:b/>
          <w:sz w:val="22"/>
          <w:szCs w:val="22"/>
        </w:rPr>
        <w:t>,</w:t>
      </w:r>
      <w:r w:rsidRPr="00B742A0">
        <w:rPr>
          <w:rFonts w:ascii="Calibri" w:hAnsi="Calibri"/>
          <w:sz w:val="22"/>
          <w:szCs w:val="22"/>
        </w:rPr>
        <w:t xml:space="preserve"> repre</w:t>
      </w:r>
      <w:r>
        <w:rPr>
          <w:rFonts w:ascii="Calibri" w:hAnsi="Calibri"/>
          <w:sz w:val="22"/>
          <w:szCs w:val="22"/>
        </w:rPr>
        <w:t>zentowaną przez właściciela   …………………………..</w:t>
      </w:r>
      <w:r w:rsidRPr="00B742A0">
        <w:rPr>
          <w:rFonts w:ascii="Calibri" w:hAnsi="Calibri"/>
          <w:sz w:val="22"/>
          <w:szCs w:val="22"/>
        </w:rPr>
        <w:t>, zwaną w dalszej treści umowy „</w:t>
      </w:r>
      <w:r w:rsidRPr="00B742A0">
        <w:rPr>
          <w:rFonts w:ascii="Calibri" w:hAnsi="Calibri"/>
          <w:b/>
          <w:bCs/>
          <w:sz w:val="22"/>
          <w:szCs w:val="22"/>
        </w:rPr>
        <w:t>Wykonawcą”,</w:t>
      </w:r>
      <w:r w:rsidRPr="00B742A0">
        <w:rPr>
          <w:rFonts w:ascii="Calibri" w:hAnsi="Calibri"/>
          <w:sz w:val="22"/>
          <w:szCs w:val="22"/>
        </w:rPr>
        <w:t xml:space="preserve"> </w:t>
      </w:r>
    </w:p>
    <w:p w:rsidR="00E037D9" w:rsidRPr="00B742A0" w:rsidRDefault="00E037D9" w:rsidP="00CD0B15">
      <w:pPr>
        <w:pStyle w:val="NormalWeb"/>
        <w:keepNext/>
        <w:spacing w:after="0" w:line="360" w:lineRule="auto"/>
        <w:jc w:val="center"/>
        <w:rPr>
          <w:rFonts w:ascii="Calibri" w:hAnsi="Calibri"/>
          <w:bCs/>
          <w:sz w:val="22"/>
          <w:szCs w:val="22"/>
        </w:rPr>
      </w:pPr>
      <w:r w:rsidRPr="00B742A0">
        <w:rPr>
          <w:rFonts w:ascii="Calibri" w:hAnsi="Calibri"/>
          <w:sz w:val="22"/>
          <w:szCs w:val="22"/>
        </w:rPr>
        <w:t>a</w:t>
      </w:r>
    </w:p>
    <w:p w:rsidR="00E037D9" w:rsidRPr="002546C0" w:rsidRDefault="00E037D9" w:rsidP="00CD0B15">
      <w:pPr>
        <w:pStyle w:val="NormalWeb"/>
        <w:spacing w:after="0" w:line="360" w:lineRule="auto"/>
        <w:jc w:val="both"/>
        <w:rPr>
          <w:rFonts w:ascii="Calibri" w:hAnsi="Calibri"/>
          <w:sz w:val="22"/>
          <w:szCs w:val="22"/>
        </w:rPr>
      </w:pPr>
      <w:r w:rsidRPr="00B742A0">
        <w:rPr>
          <w:rFonts w:ascii="Calibri" w:hAnsi="Calibri"/>
          <w:bCs/>
          <w:sz w:val="22"/>
          <w:szCs w:val="22"/>
        </w:rPr>
        <w:t>Skarbem Państwa  - Aresztem Śledczym w Warszawie - Służewcu</w:t>
      </w:r>
      <w:r w:rsidRPr="00B742A0">
        <w:rPr>
          <w:rFonts w:ascii="Calibri" w:hAnsi="Calibri"/>
          <w:sz w:val="22"/>
          <w:szCs w:val="22"/>
        </w:rPr>
        <w:t xml:space="preserve"> z siedzibą w Warszawie (02-699)                      przy ul. Kłobuckiej 5, reprezentowanym przez Dyrektora Aresztu Śledczego w Warszawie – Służewcu                        </w:t>
      </w:r>
      <w:r>
        <w:rPr>
          <w:rFonts w:ascii="Calibri" w:hAnsi="Calibri"/>
          <w:sz w:val="22"/>
          <w:szCs w:val="22"/>
        </w:rPr>
        <w:t xml:space="preserve">…………………………. </w:t>
      </w:r>
      <w:r w:rsidRPr="00B742A0">
        <w:rPr>
          <w:rFonts w:ascii="Calibri" w:hAnsi="Calibri"/>
          <w:sz w:val="22"/>
          <w:szCs w:val="22"/>
        </w:rPr>
        <w:t>, zwanym w dalszej części umowy ,,</w:t>
      </w:r>
      <w:r w:rsidRPr="00B742A0">
        <w:rPr>
          <w:rFonts w:ascii="Calibri" w:hAnsi="Calibri"/>
          <w:b/>
          <w:bCs/>
          <w:sz w:val="22"/>
          <w:szCs w:val="22"/>
        </w:rPr>
        <w:t xml:space="preserve">Zamawiającym’’ </w:t>
      </w:r>
      <w:r>
        <w:rPr>
          <w:rFonts w:ascii="Calibri" w:hAnsi="Calibri"/>
          <w:b/>
          <w:bCs/>
          <w:sz w:val="22"/>
          <w:szCs w:val="22"/>
        </w:rPr>
        <w:t>, w wyniku postępowania       o udzielenie zamówienia publicznego przeprowadzonego na podstawie art. 2 ust 1. pkt 1 ustawy     z dnia 11 września  2019 r. – prawo zamówień publicznych (t.j. Dz.U. z 2019r. poz. 2019)</w:t>
      </w:r>
      <w:r w:rsidRPr="00B742A0">
        <w:rPr>
          <w:rFonts w:ascii="Calibri" w:hAnsi="Calibri"/>
          <w:sz w:val="22"/>
          <w:szCs w:val="22"/>
        </w:rPr>
        <w:t>:</w:t>
      </w:r>
    </w:p>
    <w:p w:rsidR="00E037D9" w:rsidRPr="00B742A0" w:rsidRDefault="00E037D9" w:rsidP="00CD0B15">
      <w:pPr>
        <w:widowControl/>
        <w:suppressAutoHyphens w:val="0"/>
        <w:spacing w:before="100" w:line="360" w:lineRule="auto"/>
        <w:jc w:val="center"/>
        <w:rPr>
          <w:rFonts w:ascii="Calibri" w:hAnsi="Calibri"/>
          <w:sz w:val="22"/>
          <w:szCs w:val="22"/>
          <w:lang w:eastAsia="pl-PL"/>
        </w:rPr>
      </w:pPr>
      <w:r w:rsidRPr="00B742A0">
        <w:rPr>
          <w:rFonts w:ascii="Calibri" w:hAnsi="Calibri"/>
          <w:b/>
          <w:bCs/>
          <w:sz w:val="22"/>
          <w:szCs w:val="22"/>
          <w:lang w:eastAsia="pl-PL"/>
        </w:rPr>
        <w:t>§ 1</w:t>
      </w:r>
    </w:p>
    <w:p w:rsidR="00E037D9" w:rsidRPr="00B742A0" w:rsidRDefault="00E037D9" w:rsidP="00CD0B15">
      <w:pPr>
        <w:widowControl/>
        <w:suppressAutoHyphens w:val="0"/>
        <w:spacing w:line="360" w:lineRule="auto"/>
        <w:jc w:val="both"/>
        <w:rPr>
          <w:rFonts w:ascii="Calibri" w:hAnsi="Calibri"/>
          <w:b/>
          <w:bCs/>
          <w:sz w:val="22"/>
          <w:szCs w:val="22"/>
          <w:lang w:eastAsia="pl-PL"/>
        </w:rPr>
      </w:pPr>
      <w:r w:rsidRPr="00B742A0">
        <w:rPr>
          <w:rFonts w:ascii="Calibri" w:hAnsi="Calibri"/>
          <w:sz w:val="22"/>
          <w:szCs w:val="22"/>
          <w:lang w:eastAsia="pl-PL"/>
        </w:rPr>
        <w:t>1. Wykonawca zobowiązuje się do dostarczania Zamawiającemu artykułów żywn</w:t>
      </w:r>
      <w:r>
        <w:rPr>
          <w:rFonts w:ascii="Calibri" w:hAnsi="Calibri"/>
          <w:sz w:val="22"/>
          <w:szCs w:val="22"/>
          <w:lang w:eastAsia="pl-PL"/>
        </w:rPr>
        <w:t>ościowych wymienionych w § 9</w:t>
      </w:r>
      <w:r w:rsidRPr="00B742A0">
        <w:rPr>
          <w:rFonts w:ascii="Calibri" w:hAnsi="Calibri"/>
          <w:sz w:val="22"/>
          <w:szCs w:val="22"/>
          <w:lang w:eastAsia="pl-PL"/>
        </w:rPr>
        <w:t xml:space="preserve"> ust. 1 niniejszej umowy.</w:t>
      </w:r>
    </w:p>
    <w:p w:rsidR="00E037D9" w:rsidRPr="00A83771" w:rsidRDefault="00E037D9" w:rsidP="00CD0B15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B742A0">
        <w:rPr>
          <w:rFonts w:ascii="Calibri" w:hAnsi="Calibri"/>
          <w:sz w:val="22"/>
          <w:szCs w:val="22"/>
        </w:rPr>
        <w:t>2. Realizacja zamówień będzie następować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iCs/>
          <w:sz w:val="22"/>
          <w:szCs w:val="22"/>
        </w:rPr>
        <w:t>od dnia 25 kwietnia 2022 r. do dnia 24 kwietnia  2023</w:t>
      </w:r>
      <w:r w:rsidRPr="00B742A0">
        <w:rPr>
          <w:rFonts w:ascii="Calibri" w:hAnsi="Calibri"/>
          <w:iCs/>
          <w:sz w:val="22"/>
          <w:szCs w:val="22"/>
        </w:rPr>
        <w:t xml:space="preserve"> r.</w:t>
      </w:r>
    </w:p>
    <w:p w:rsidR="00E037D9" w:rsidRPr="00B742A0" w:rsidRDefault="00E037D9" w:rsidP="00CD0B15">
      <w:pPr>
        <w:spacing w:line="360" w:lineRule="auto"/>
        <w:jc w:val="center"/>
        <w:rPr>
          <w:rFonts w:ascii="Calibri" w:hAnsi="Calibri"/>
          <w:sz w:val="22"/>
          <w:szCs w:val="22"/>
        </w:rPr>
      </w:pPr>
      <w:r w:rsidRPr="00B742A0">
        <w:rPr>
          <w:rFonts w:ascii="Calibri" w:hAnsi="Calibri"/>
          <w:b/>
          <w:sz w:val="22"/>
          <w:szCs w:val="22"/>
        </w:rPr>
        <w:t>§ 2</w:t>
      </w:r>
    </w:p>
    <w:p w:rsidR="00E037D9" w:rsidRPr="00B742A0" w:rsidRDefault="00E037D9" w:rsidP="00CD0B15">
      <w:pPr>
        <w:keepLines w:val="0"/>
        <w:numPr>
          <w:ilvl w:val="0"/>
          <w:numId w:val="2"/>
        </w:numPr>
        <w:tabs>
          <w:tab w:val="left" w:pos="0"/>
          <w:tab w:val="num" w:pos="502"/>
        </w:tabs>
        <w:spacing w:line="360" w:lineRule="auto"/>
        <w:ind w:left="502" w:hanging="360"/>
        <w:jc w:val="both"/>
        <w:rPr>
          <w:rFonts w:ascii="Calibri" w:hAnsi="Calibri"/>
          <w:iCs/>
          <w:sz w:val="22"/>
          <w:szCs w:val="22"/>
        </w:rPr>
      </w:pPr>
      <w:r w:rsidRPr="00B742A0">
        <w:rPr>
          <w:rFonts w:ascii="Calibri" w:hAnsi="Calibri"/>
          <w:sz w:val="22"/>
          <w:szCs w:val="22"/>
        </w:rPr>
        <w:t xml:space="preserve">Wykonawca zobowiązuje się do dostarczania przedmiotu zamówienia , o którym mowa                   </w:t>
      </w:r>
      <w:r>
        <w:rPr>
          <w:rFonts w:ascii="Calibri" w:hAnsi="Calibri"/>
          <w:sz w:val="22"/>
          <w:szCs w:val="22"/>
        </w:rPr>
        <w:t xml:space="preserve">   </w:t>
      </w:r>
      <w:r w:rsidRPr="00B742A0">
        <w:rPr>
          <w:rFonts w:ascii="Calibri" w:hAnsi="Calibri"/>
          <w:sz w:val="22"/>
          <w:szCs w:val="22"/>
        </w:rPr>
        <w:t xml:space="preserve"> w § 10 ust. 1 niniejszej umowy do magazynu Aresztu Śledczego w Warszawie – Służewcu, znajdującego się w War</w:t>
      </w:r>
      <w:r w:rsidRPr="00B742A0">
        <w:rPr>
          <w:rFonts w:ascii="Calibri" w:hAnsi="Calibri"/>
          <w:sz w:val="22"/>
          <w:szCs w:val="22"/>
        </w:rPr>
        <w:softHyphen/>
        <w:t>szawie przy ul. Kłobuckiej 5, w dni robocze określone przez Zamawiającego w godz. 8</w:t>
      </w:r>
      <w:r w:rsidRPr="00B742A0">
        <w:rPr>
          <w:rFonts w:ascii="Calibri" w:hAnsi="Calibri"/>
          <w:sz w:val="22"/>
          <w:szCs w:val="22"/>
          <w:u w:val="single"/>
          <w:vertAlign w:val="superscript"/>
        </w:rPr>
        <w:t>00</w:t>
      </w:r>
      <w:r w:rsidRPr="00B742A0">
        <w:rPr>
          <w:rFonts w:ascii="Calibri" w:hAnsi="Calibri"/>
          <w:sz w:val="22"/>
          <w:szCs w:val="22"/>
        </w:rPr>
        <w:t xml:space="preserve"> – 12</w:t>
      </w:r>
      <w:r w:rsidRPr="00B742A0">
        <w:rPr>
          <w:rFonts w:ascii="Calibri" w:hAnsi="Calibri"/>
          <w:sz w:val="22"/>
          <w:szCs w:val="22"/>
          <w:u w:val="single"/>
          <w:vertAlign w:val="superscript"/>
        </w:rPr>
        <w:t>00</w:t>
      </w:r>
      <w:r w:rsidRPr="00B742A0">
        <w:rPr>
          <w:rFonts w:ascii="Calibri" w:hAnsi="Calibri"/>
          <w:sz w:val="22"/>
          <w:szCs w:val="22"/>
        </w:rPr>
        <w:t xml:space="preserve"> w partiach na podstawie zamówień składanych telefonicznie </w:t>
      </w:r>
      <w:r>
        <w:rPr>
          <w:rFonts w:ascii="Calibri" w:hAnsi="Calibri"/>
          <w:sz w:val="22"/>
          <w:szCs w:val="22"/>
        </w:rPr>
        <w:t xml:space="preserve">             </w:t>
      </w:r>
      <w:r w:rsidRPr="00B742A0">
        <w:rPr>
          <w:rFonts w:ascii="Calibri" w:hAnsi="Calibri"/>
          <w:sz w:val="22"/>
          <w:szCs w:val="22"/>
        </w:rPr>
        <w:t xml:space="preserve">z m.in. 3 – dniowym wyprzedzeniem przez pracownika służby żywnościowej Aresztu Śledczego </w:t>
      </w:r>
      <w:r>
        <w:rPr>
          <w:rFonts w:ascii="Calibri" w:hAnsi="Calibri"/>
          <w:sz w:val="22"/>
          <w:szCs w:val="22"/>
        </w:rPr>
        <w:t xml:space="preserve">            </w:t>
      </w:r>
      <w:r w:rsidRPr="00B742A0">
        <w:rPr>
          <w:rFonts w:ascii="Calibri" w:hAnsi="Calibri"/>
          <w:sz w:val="22"/>
          <w:szCs w:val="22"/>
        </w:rPr>
        <w:t>w Warszawie – Służewcu, na czas trwania umo</w:t>
      </w:r>
      <w:r w:rsidRPr="00B742A0">
        <w:rPr>
          <w:rFonts w:ascii="Calibri" w:hAnsi="Calibri"/>
          <w:sz w:val="22"/>
          <w:szCs w:val="22"/>
        </w:rPr>
        <w:softHyphen/>
        <w:t>wy, sukce</w:t>
      </w:r>
      <w:r w:rsidRPr="00B742A0">
        <w:rPr>
          <w:rFonts w:ascii="Calibri" w:hAnsi="Calibri"/>
          <w:sz w:val="22"/>
          <w:szCs w:val="22"/>
        </w:rPr>
        <w:softHyphen/>
        <w:t>syw</w:t>
      </w:r>
      <w:r w:rsidRPr="00B742A0">
        <w:rPr>
          <w:rFonts w:ascii="Calibri" w:hAnsi="Calibri"/>
          <w:sz w:val="22"/>
          <w:szCs w:val="22"/>
        </w:rPr>
        <w:softHyphen/>
        <w:t>nie w za</w:t>
      </w:r>
      <w:r w:rsidRPr="00B742A0">
        <w:rPr>
          <w:rFonts w:ascii="Calibri" w:hAnsi="Calibri"/>
          <w:sz w:val="22"/>
          <w:szCs w:val="22"/>
        </w:rPr>
        <w:softHyphen/>
        <w:t xml:space="preserve">leżności od potrzeb. </w:t>
      </w:r>
    </w:p>
    <w:p w:rsidR="00E037D9" w:rsidRPr="00B742A0" w:rsidRDefault="00E037D9" w:rsidP="00CD0B15">
      <w:pPr>
        <w:keepLines w:val="0"/>
        <w:numPr>
          <w:ilvl w:val="0"/>
          <w:numId w:val="2"/>
        </w:numPr>
        <w:tabs>
          <w:tab w:val="left" w:pos="0"/>
          <w:tab w:val="num" w:pos="502"/>
        </w:tabs>
        <w:spacing w:line="360" w:lineRule="auto"/>
        <w:ind w:left="502" w:hanging="360"/>
        <w:jc w:val="both"/>
        <w:rPr>
          <w:rFonts w:ascii="Calibri" w:hAnsi="Calibri"/>
          <w:iCs/>
          <w:sz w:val="22"/>
          <w:szCs w:val="22"/>
        </w:rPr>
      </w:pPr>
      <w:r w:rsidRPr="00B742A0">
        <w:rPr>
          <w:rFonts w:ascii="Calibri" w:hAnsi="Calibri"/>
          <w:sz w:val="22"/>
          <w:szCs w:val="22"/>
        </w:rPr>
        <w:t>Jednorazowe zapotrzebowanie przedmiotu zamówienia zgłaszane wykonawcy nie musi obejmować wszystkich artykułów żywnościowych wymienionych w § 10 ust. 1 niniejszej umowy.</w:t>
      </w:r>
    </w:p>
    <w:p w:rsidR="00E037D9" w:rsidRPr="00B742A0" w:rsidRDefault="00E037D9" w:rsidP="00CD0B15">
      <w:pPr>
        <w:keepLines w:val="0"/>
        <w:numPr>
          <w:ilvl w:val="0"/>
          <w:numId w:val="2"/>
        </w:numPr>
        <w:tabs>
          <w:tab w:val="left" w:pos="0"/>
          <w:tab w:val="num" w:pos="502"/>
        </w:tabs>
        <w:spacing w:line="360" w:lineRule="auto"/>
        <w:ind w:left="502" w:hanging="360"/>
        <w:jc w:val="both"/>
        <w:rPr>
          <w:rFonts w:ascii="Calibri" w:hAnsi="Calibri"/>
          <w:sz w:val="22"/>
          <w:szCs w:val="22"/>
        </w:rPr>
      </w:pPr>
      <w:r w:rsidRPr="00B742A0">
        <w:rPr>
          <w:rFonts w:ascii="Calibri" w:hAnsi="Calibri"/>
          <w:sz w:val="22"/>
          <w:szCs w:val="22"/>
        </w:rPr>
        <w:t>Zamawiający zastrzega sobie prawo do składania korekty zamówionego przedmiotu zamówienia, telefonicznie z min. 1 - dniowym wyprzedzeniem.</w:t>
      </w:r>
    </w:p>
    <w:p w:rsidR="00E037D9" w:rsidRPr="00B742A0" w:rsidRDefault="00E037D9" w:rsidP="00CD0B15">
      <w:pPr>
        <w:keepLines w:val="0"/>
        <w:numPr>
          <w:ilvl w:val="0"/>
          <w:numId w:val="2"/>
        </w:numPr>
        <w:tabs>
          <w:tab w:val="left" w:pos="0"/>
          <w:tab w:val="num" w:pos="502"/>
        </w:tabs>
        <w:spacing w:line="360" w:lineRule="auto"/>
        <w:ind w:left="502" w:hanging="360"/>
        <w:jc w:val="both"/>
        <w:rPr>
          <w:rFonts w:ascii="Calibri" w:hAnsi="Calibri"/>
          <w:sz w:val="22"/>
          <w:szCs w:val="22"/>
        </w:rPr>
      </w:pPr>
      <w:r w:rsidRPr="00B742A0">
        <w:rPr>
          <w:rFonts w:ascii="Calibri" w:hAnsi="Calibri"/>
          <w:sz w:val="22"/>
          <w:szCs w:val="22"/>
        </w:rPr>
        <w:t xml:space="preserve">Podane ilości przedmiotu zamówienia wymienionego w § 10 ust. 1 niniejszej umowy mogą mieć zaznaczony. Oznacza, to że nie stanowią ostatecznego zakresu zamówienia,         </w:t>
      </w:r>
      <w:r>
        <w:rPr>
          <w:rFonts w:ascii="Calibri" w:hAnsi="Calibri"/>
          <w:sz w:val="22"/>
          <w:szCs w:val="22"/>
        </w:rPr>
        <w:t xml:space="preserve">              </w:t>
      </w:r>
      <w:r w:rsidRPr="00B742A0">
        <w:rPr>
          <w:rFonts w:ascii="Calibri" w:hAnsi="Calibri"/>
          <w:sz w:val="22"/>
          <w:szCs w:val="22"/>
        </w:rPr>
        <w:t xml:space="preserve">                przez co nie mogą być podstawą do zgłaszania roszczeń z tytułu nie zrealizowanych dostaw</w:t>
      </w:r>
      <w:r>
        <w:rPr>
          <w:rFonts w:ascii="Calibri" w:hAnsi="Calibri"/>
          <w:sz w:val="22"/>
          <w:szCs w:val="22"/>
        </w:rPr>
        <w:t xml:space="preserve">                </w:t>
      </w:r>
      <w:r w:rsidRPr="00B742A0">
        <w:rPr>
          <w:rFonts w:ascii="Calibri" w:hAnsi="Calibri"/>
          <w:sz w:val="22"/>
          <w:szCs w:val="22"/>
        </w:rPr>
        <w:t xml:space="preserve"> lub podstawą do odmowy realizacji dostaw.</w:t>
      </w:r>
    </w:p>
    <w:p w:rsidR="00E037D9" w:rsidRPr="00B742A0" w:rsidRDefault="00E037D9" w:rsidP="00CD0B15">
      <w:pPr>
        <w:keepLines w:val="0"/>
        <w:numPr>
          <w:ilvl w:val="0"/>
          <w:numId w:val="2"/>
        </w:numPr>
        <w:tabs>
          <w:tab w:val="left" w:pos="0"/>
          <w:tab w:val="num" w:pos="502"/>
        </w:tabs>
        <w:spacing w:line="360" w:lineRule="auto"/>
        <w:ind w:left="502" w:hanging="360"/>
        <w:jc w:val="both"/>
        <w:rPr>
          <w:rFonts w:ascii="Calibri" w:hAnsi="Calibri"/>
          <w:b/>
          <w:sz w:val="22"/>
          <w:szCs w:val="22"/>
        </w:rPr>
      </w:pPr>
      <w:r w:rsidRPr="00B742A0">
        <w:rPr>
          <w:rFonts w:ascii="Calibri" w:hAnsi="Calibri"/>
          <w:iCs/>
          <w:sz w:val="22"/>
          <w:szCs w:val="22"/>
        </w:rPr>
        <w:t>Opakowanie, w którym będzie dostarczany przedmiot zamówienia, musi po</w:t>
      </w:r>
      <w:r w:rsidRPr="00B742A0">
        <w:rPr>
          <w:rFonts w:ascii="Calibri" w:hAnsi="Calibri"/>
          <w:iCs/>
          <w:sz w:val="22"/>
          <w:szCs w:val="22"/>
        </w:rPr>
        <w:softHyphen/>
        <w:t>siadać wy</w:t>
      </w:r>
      <w:r w:rsidRPr="00B742A0">
        <w:rPr>
          <w:rFonts w:ascii="Calibri" w:hAnsi="Calibri"/>
          <w:iCs/>
          <w:sz w:val="22"/>
          <w:szCs w:val="22"/>
        </w:rPr>
        <w:softHyphen/>
        <w:t>magany minimalny termin przydatności do spożycia, umieszczony w sposób trwały i czytelny.</w:t>
      </w:r>
    </w:p>
    <w:p w:rsidR="00E037D9" w:rsidRPr="00B742A0" w:rsidRDefault="00E037D9" w:rsidP="00CD0B15">
      <w:pPr>
        <w:spacing w:line="360" w:lineRule="auto"/>
        <w:jc w:val="center"/>
        <w:rPr>
          <w:rFonts w:ascii="Calibri" w:hAnsi="Calibri"/>
          <w:sz w:val="22"/>
          <w:szCs w:val="22"/>
        </w:rPr>
      </w:pPr>
      <w:r w:rsidRPr="00B742A0">
        <w:rPr>
          <w:rFonts w:ascii="Calibri" w:hAnsi="Calibri"/>
          <w:b/>
          <w:sz w:val="22"/>
          <w:szCs w:val="22"/>
        </w:rPr>
        <w:t>§ 3</w:t>
      </w:r>
    </w:p>
    <w:p w:rsidR="00E037D9" w:rsidRDefault="00E037D9" w:rsidP="00CD0B15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B742A0">
        <w:rPr>
          <w:rFonts w:ascii="Calibri" w:hAnsi="Calibri"/>
          <w:sz w:val="22"/>
          <w:szCs w:val="22"/>
        </w:rPr>
        <w:t xml:space="preserve">Dostawy będą realizowane przez wykonawcę w dniu określonym w zamówieniu                               </w:t>
      </w:r>
      <w:r>
        <w:rPr>
          <w:rFonts w:ascii="Calibri" w:hAnsi="Calibri"/>
          <w:sz w:val="22"/>
          <w:szCs w:val="22"/>
        </w:rPr>
        <w:t xml:space="preserve">   przez  </w:t>
      </w:r>
      <w:r w:rsidRPr="00B742A0">
        <w:rPr>
          <w:rFonts w:ascii="Calibri" w:hAnsi="Calibri"/>
          <w:sz w:val="22"/>
          <w:szCs w:val="22"/>
        </w:rPr>
        <w:t xml:space="preserve"> Zama</w:t>
      </w:r>
      <w:r w:rsidRPr="00B742A0">
        <w:rPr>
          <w:rFonts w:ascii="Calibri" w:hAnsi="Calibri"/>
          <w:sz w:val="22"/>
          <w:szCs w:val="22"/>
        </w:rPr>
        <w:softHyphen/>
        <w:t>wia</w:t>
      </w:r>
      <w:r w:rsidRPr="00B742A0">
        <w:rPr>
          <w:rFonts w:ascii="Calibri" w:hAnsi="Calibri"/>
          <w:sz w:val="22"/>
          <w:szCs w:val="22"/>
        </w:rPr>
        <w:softHyphen/>
        <w:t>jącego, nie częściej jednak jak 2 razy w miesiącu.</w:t>
      </w:r>
    </w:p>
    <w:p w:rsidR="00E037D9" w:rsidRPr="00B742A0" w:rsidRDefault="00E037D9" w:rsidP="00CD0B15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:rsidR="00E037D9" w:rsidRPr="00B742A0" w:rsidRDefault="00E037D9" w:rsidP="00CD0B15">
      <w:pPr>
        <w:spacing w:line="360" w:lineRule="auto"/>
        <w:jc w:val="center"/>
        <w:rPr>
          <w:rFonts w:ascii="Calibri" w:hAnsi="Calibri"/>
          <w:sz w:val="22"/>
          <w:szCs w:val="22"/>
        </w:rPr>
      </w:pPr>
      <w:r w:rsidRPr="00B742A0">
        <w:rPr>
          <w:rFonts w:ascii="Calibri" w:hAnsi="Calibri"/>
          <w:b/>
          <w:sz w:val="22"/>
          <w:szCs w:val="22"/>
        </w:rPr>
        <w:t>§ 4</w:t>
      </w:r>
    </w:p>
    <w:p w:rsidR="00E037D9" w:rsidRPr="00B742A0" w:rsidRDefault="00E037D9" w:rsidP="00CD0B15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B742A0">
        <w:rPr>
          <w:rFonts w:ascii="Calibri" w:hAnsi="Calibri"/>
          <w:sz w:val="22"/>
          <w:szCs w:val="22"/>
        </w:rPr>
        <w:t xml:space="preserve">1. Wykonawca zobowiązuje się do dostarczania zamawianego towaru we własnym zakresie         </w:t>
      </w:r>
      <w:r>
        <w:rPr>
          <w:rFonts w:ascii="Calibri" w:hAnsi="Calibri"/>
          <w:sz w:val="22"/>
          <w:szCs w:val="22"/>
        </w:rPr>
        <w:t xml:space="preserve"> </w:t>
      </w:r>
      <w:r w:rsidRPr="00B742A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         </w:t>
      </w:r>
      <w:r w:rsidRPr="00B742A0">
        <w:rPr>
          <w:rFonts w:ascii="Calibri" w:hAnsi="Calibri"/>
          <w:sz w:val="22"/>
          <w:szCs w:val="22"/>
        </w:rPr>
        <w:t xml:space="preserve">         i na własny koszt. </w:t>
      </w:r>
    </w:p>
    <w:p w:rsidR="00E037D9" w:rsidRDefault="00E037D9" w:rsidP="00CD0B15">
      <w:pPr>
        <w:tabs>
          <w:tab w:val="left" w:pos="900"/>
        </w:tabs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B742A0">
        <w:rPr>
          <w:rFonts w:ascii="Calibri" w:hAnsi="Calibri"/>
          <w:sz w:val="22"/>
          <w:szCs w:val="22"/>
        </w:rPr>
        <w:t xml:space="preserve">2. Zamawiający wymaga, aby samochody dostawcze miały zewnętrzne wymiary nie większe                  niż : szerokość  </w:t>
      </w:r>
      <w:smartTag w:uri="urn:schemas-microsoft-com:office:smarttags" w:element="metricconverter">
        <w:smartTagPr>
          <w:attr w:name="ProductID" w:val="3 m"/>
        </w:smartTagPr>
        <w:r w:rsidRPr="00B742A0">
          <w:rPr>
            <w:rFonts w:ascii="Calibri" w:hAnsi="Calibri"/>
            <w:sz w:val="22"/>
            <w:szCs w:val="22"/>
          </w:rPr>
          <w:t>3 m</w:t>
        </w:r>
      </w:smartTag>
      <w:r w:rsidRPr="00B742A0">
        <w:rPr>
          <w:rFonts w:ascii="Calibri" w:hAnsi="Calibri"/>
          <w:sz w:val="22"/>
          <w:szCs w:val="22"/>
        </w:rPr>
        <w:t xml:space="preserve">, długość </w:t>
      </w:r>
      <w:smartTag w:uri="urn:schemas-microsoft-com:office:smarttags" w:element="metricconverter">
        <w:smartTagPr>
          <w:attr w:name="ProductID" w:val="10 m"/>
        </w:smartTagPr>
        <w:r w:rsidRPr="00B742A0">
          <w:rPr>
            <w:rFonts w:ascii="Calibri" w:hAnsi="Calibri"/>
            <w:sz w:val="22"/>
            <w:szCs w:val="22"/>
          </w:rPr>
          <w:t>10 m</w:t>
        </w:r>
      </w:smartTag>
      <w:r w:rsidRPr="00B742A0">
        <w:rPr>
          <w:rFonts w:ascii="Calibri" w:hAnsi="Calibri"/>
          <w:sz w:val="22"/>
          <w:szCs w:val="22"/>
        </w:rPr>
        <w:t xml:space="preserve">, wysokość </w:t>
      </w:r>
      <w:smartTag w:uri="urn:schemas-microsoft-com:office:smarttags" w:element="metricconverter">
        <w:smartTagPr>
          <w:attr w:name="ProductID" w:val="3,50 m"/>
        </w:smartTagPr>
        <w:r w:rsidRPr="00B742A0">
          <w:rPr>
            <w:rFonts w:ascii="Calibri" w:hAnsi="Calibri"/>
            <w:sz w:val="22"/>
            <w:szCs w:val="22"/>
          </w:rPr>
          <w:t>3,50 m</w:t>
        </w:r>
      </w:smartTag>
      <w:r w:rsidRPr="00B742A0">
        <w:rPr>
          <w:rFonts w:ascii="Calibri" w:hAnsi="Calibri"/>
          <w:sz w:val="22"/>
          <w:szCs w:val="22"/>
        </w:rPr>
        <w:t>.</w:t>
      </w:r>
    </w:p>
    <w:p w:rsidR="00E037D9" w:rsidRPr="00B742A0" w:rsidRDefault="00E037D9" w:rsidP="00CD0B15">
      <w:pPr>
        <w:spacing w:line="360" w:lineRule="auto"/>
        <w:jc w:val="center"/>
        <w:rPr>
          <w:rFonts w:ascii="Calibri" w:hAnsi="Calibri"/>
          <w:sz w:val="22"/>
          <w:szCs w:val="22"/>
        </w:rPr>
      </w:pPr>
      <w:r w:rsidRPr="00B742A0">
        <w:rPr>
          <w:rFonts w:ascii="Calibri" w:hAnsi="Calibri"/>
          <w:b/>
          <w:sz w:val="22"/>
          <w:szCs w:val="22"/>
        </w:rPr>
        <w:t>§ 5</w:t>
      </w:r>
    </w:p>
    <w:p w:rsidR="00E037D9" w:rsidRPr="00B742A0" w:rsidRDefault="00E037D9" w:rsidP="00CD0B15">
      <w:pPr>
        <w:spacing w:line="360" w:lineRule="auto"/>
        <w:ind w:hanging="426"/>
        <w:jc w:val="both"/>
        <w:rPr>
          <w:rFonts w:ascii="Calibri" w:hAnsi="Calibri"/>
          <w:sz w:val="22"/>
          <w:szCs w:val="22"/>
        </w:rPr>
      </w:pPr>
      <w:r w:rsidRPr="00B742A0">
        <w:rPr>
          <w:rFonts w:ascii="Calibri" w:hAnsi="Calibri"/>
          <w:sz w:val="22"/>
          <w:szCs w:val="22"/>
        </w:rPr>
        <w:t xml:space="preserve">      1. Do każdej dostawy wykonawca zobowiązuje się dołączać fakturę lub inny dokument dostawy. </w:t>
      </w:r>
    </w:p>
    <w:p w:rsidR="00E037D9" w:rsidRPr="00E64A46" w:rsidRDefault="00E037D9" w:rsidP="00CD0B15">
      <w:pPr>
        <w:spacing w:line="360" w:lineRule="auto"/>
        <w:ind w:hanging="426"/>
        <w:jc w:val="both"/>
        <w:rPr>
          <w:rFonts w:ascii="Calibri" w:hAnsi="Calibri"/>
          <w:sz w:val="22"/>
          <w:szCs w:val="22"/>
        </w:rPr>
      </w:pPr>
      <w:r w:rsidRPr="00B742A0">
        <w:rPr>
          <w:rFonts w:ascii="Calibri" w:hAnsi="Calibri"/>
          <w:sz w:val="22"/>
          <w:szCs w:val="22"/>
        </w:rPr>
        <w:t xml:space="preserve">      2. Zapłata następować będzie w formie przelewu na konto wskazane przez wykonawcę w terminie 30 dni od daty otrzymania prawidłowo wystawionej faktury. </w:t>
      </w:r>
    </w:p>
    <w:p w:rsidR="00E037D9" w:rsidRPr="00B742A0" w:rsidRDefault="00E037D9" w:rsidP="00CD0B15">
      <w:pPr>
        <w:spacing w:line="360" w:lineRule="auto"/>
        <w:jc w:val="center"/>
        <w:rPr>
          <w:rFonts w:ascii="Calibri" w:hAnsi="Calibri"/>
          <w:sz w:val="22"/>
          <w:szCs w:val="22"/>
        </w:rPr>
      </w:pPr>
      <w:r w:rsidRPr="00B742A0">
        <w:rPr>
          <w:rFonts w:ascii="Calibri" w:hAnsi="Calibri"/>
          <w:b/>
          <w:sz w:val="22"/>
          <w:szCs w:val="22"/>
        </w:rPr>
        <w:t>§ 6</w:t>
      </w:r>
    </w:p>
    <w:p w:rsidR="00E037D9" w:rsidRDefault="00E037D9" w:rsidP="00CD0B15">
      <w:pPr>
        <w:widowControl/>
        <w:suppressAutoHyphens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B742A0">
        <w:rPr>
          <w:rFonts w:ascii="Calibri" w:hAnsi="Calibri"/>
          <w:sz w:val="22"/>
          <w:szCs w:val="22"/>
        </w:rPr>
        <w:t>1. Przedmiot zamówienia powinien odpowiadać wymogom określonym</w:t>
      </w:r>
      <w:r>
        <w:rPr>
          <w:rFonts w:ascii="Calibri" w:hAnsi="Calibri"/>
          <w:sz w:val="22"/>
          <w:szCs w:val="22"/>
        </w:rPr>
        <w:t xml:space="preserve"> </w:t>
      </w:r>
      <w:r w:rsidRPr="00B742A0">
        <w:rPr>
          <w:rFonts w:ascii="Calibri" w:hAnsi="Calibri"/>
          <w:sz w:val="22"/>
          <w:szCs w:val="22"/>
        </w:rPr>
        <w:t xml:space="preserve"> w </w:t>
      </w:r>
      <w:r>
        <w:rPr>
          <w:rFonts w:ascii="Calibri" w:hAnsi="Calibri"/>
          <w:sz w:val="22"/>
          <w:szCs w:val="22"/>
        </w:rPr>
        <w:t xml:space="preserve"> poniżej wymienionych aktach prawnych:</w:t>
      </w:r>
    </w:p>
    <w:p w:rsidR="00E037D9" w:rsidRDefault="00E037D9" w:rsidP="00CD0B15">
      <w:pPr>
        <w:widowControl/>
        <w:suppressAutoHyphens w:val="0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- </w:t>
      </w:r>
      <w:r w:rsidRPr="00B742A0">
        <w:rPr>
          <w:rFonts w:ascii="Calibri" w:hAnsi="Calibri"/>
          <w:sz w:val="22"/>
          <w:szCs w:val="22"/>
        </w:rPr>
        <w:t xml:space="preserve">ustawie z dnia  </w:t>
      </w:r>
      <w:r>
        <w:rPr>
          <w:rFonts w:ascii="Calibri" w:hAnsi="Calibri"/>
          <w:sz w:val="22"/>
          <w:szCs w:val="22"/>
        </w:rPr>
        <w:t>16 grudnia 2005r. o produktach pochodzenia zwierzęcego</w:t>
      </w:r>
      <w:r w:rsidRPr="00B742A0">
        <w:rPr>
          <w:rFonts w:ascii="Calibri" w:hAnsi="Calibri"/>
          <w:sz w:val="22"/>
          <w:szCs w:val="22"/>
        </w:rPr>
        <w:t xml:space="preserve"> (t.j</w:t>
      </w:r>
      <w:r>
        <w:rPr>
          <w:rFonts w:ascii="Calibri" w:hAnsi="Calibri"/>
          <w:sz w:val="22"/>
          <w:szCs w:val="22"/>
        </w:rPr>
        <w:t xml:space="preserve">. Dz. U. z 2020 r., poz., 1753) </w:t>
      </w:r>
    </w:p>
    <w:p w:rsidR="00E037D9" w:rsidRDefault="00E037D9" w:rsidP="00CD0B15">
      <w:pPr>
        <w:widowControl/>
        <w:suppressAutoHyphens w:val="0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</w:t>
      </w:r>
      <w:r w:rsidRPr="00B742A0">
        <w:rPr>
          <w:rFonts w:ascii="Calibri" w:hAnsi="Calibri"/>
          <w:sz w:val="22"/>
          <w:szCs w:val="22"/>
        </w:rPr>
        <w:t xml:space="preserve"> ustawie  z dnia </w:t>
      </w:r>
      <w:r>
        <w:rPr>
          <w:rFonts w:ascii="Calibri" w:hAnsi="Calibri"/>
          <w:sz w:val="22"/>
          <w:szCs w:val="22"/>
        </w:rPr>
        <w:t>25 sierpnia 2006 r. o bezpieczeństwie żywności i żywienia  (t. j. Dz. U. z 2020 r., poz. 2021</w:t>
      </w:r>
      <w:r w:rsidRPr="00B742A0">
        <w:rPr>
          <w:rFonts w:ascii="Calibri" w:hAnsi="Calibri"/>
          <w:sz w:val="22"/>
          <w:szCs w:val="22"/>
        </w:rPr>
        <w:t>).</w:t>
      </w:r>
    </w:p>
    <w:p w:rsidR="00E037D9" w:rsidRDefault="00E037D9" w:rsidP="00CD0B15">
      <w:pPr>
        <w:widowControl/>
        <w:suppressAutoHyphens w:val="0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ustawie z dnia 21</w:t>
      </w:r>
      <w:r w:rsidRPr="00B742A0">
        <w:rPr>
          <w:rFonts w:ascii="Calibri" w:hAnsi="Calibri"/>
          <w:sz w:val="22"/>
          <w:szCs w:val="22"/>
        </w:rPr>
        <w:t xml:space="preserve"> grudnia 20</w:t>
      </w:r>
      <w:r>
        <w:rPr>
          <w:rFonts w:ascii="Calibri" w:hAnsi="Calibri"/>
          <w:sz w:val="22"/>
          <w:szCs w:val="22"/>
        </w:rPr>
        <w:t>00 r. o jakości handlowej artykułów rolno-spożywczych (Dz. U. z 2021 r., poz. 630</w:t>
      </w:r>
      <w:r w:rsidRPr="00B742A0">
        <w:rPr>
          <w:rFonts w:ascii="Calibri" w:hAnsi="Calibri"/>
          <w:sz w:val="22"/>
          <w:szCs w:val="22"/>
        </w:rPr>
        <w:t>).</w:t>
      </w:r>
    </w:p>
    <w:p w:rsidR="00E037D9" w:rsidRPr="00D033AA" w:rsidRDefault="00E037D9" w:rsidP="00CD0B15">
      <w:pPr>
        <w:widowControl/>
        <w:suppressAutoHyphens w:val="0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rozporządzenie Ministra rolnictwa i rozwoju wsi z 23 grudnia 2014 r. w sprawie znakowania </w:t>
      </w:r>
      <w:r w:rsidRPr="00D033AA">
        <w:rPr>
          <w:rFonts w:ascii="Calibri" w:hAnsi="Calibri"/>
          <w:sz w:val="22"/>
          <w:szCs w:val="22"/>
        </w:rPr>
        <w:t xml:space="preserve">poszczególnych rodzajów środków spożywczych (Dz. U. z 2015r., poz. 29).  </w:t>
      </w:r>
    </w:p>
    <w:p w:rsidR="00E037D9" w:rsidRPr="00D033AA" w:rsidRDefault="00E037D9" w:rsidP="00CD0B15">
      <w:pPr>
        <w:widowControl/>
        <w:suppressAutoHyphens w:val="0"/>
        <w:spacing w:line="360" w:lineRule="auto"/>
        <w:jc w:val="both"/>
        <w:rPr>
          <w:rFonts w:ascii="Calibri" w:hAnsi="Calibri" w:cs="Arial"/>
          <w:sz w:val="22"/>
          <w:szCs w:val="22"/>
          <w:shd w:val="clear" w:color="auto" w:fill="FFFFFF"/>
        </w:rPr>
      </w:pPr>
      <w:r w:rsidRPr="00D033AA">
        <w:rPr>
          <w:rFonts w:ascii="Calibri" w:hAnsi="Calibri"/>
          <w:sz w:val="22"/>
          <w:szCs w:val="22"/>
        </w:rPr>
        <w:t>-</w:t>
      </w:r>
      <w:r w:rsidRPr="00D033AA">
        <w:rPr>
          <w:rFonts w:ascii="Calibri" w:hAnsi="Calibri" w:cs="Arial"/>
          <w:sz w:val="22"/>
          <w:szCs w:val="22"/>
          <w:shd w:val="clear" w:color="auto" w:fill="FFFFFF"/>
        </w:rPr>
        <w:t xml:space="preserve">  dyrektywa 1999/74/WE, która podaje szczegółowe kryteria i wymagania związane z chowem niosek </w:t>
      </w:r>
      <w:r>
        <w:rPr>
          <w:rFonts w:ascii="Calibri" w:hAnsi="Calibri" w:cs="Arial"/>
          <w:sz w:val="22"/>
          <w:szCs w:val="22"/>
          <w:shd w:val="clear" w:color="auto" w:fill="FFFFFF"/>
        </w:rPr>
        <w:t xml:space="preserve"> </w:t>
      </w:r>
      <w:r w:rsidRPr="00D033AA">
        <w:rPr>
          <w:rFonts w:ascii="Calibri" w:hAnsi="Calibri" w:cs="Arial"/>
          <w:sz w:val="22"/>
          <w:szCs w:val="22"/>
          <w:shd w:val="clear" w:color="auto" w:fill="FFFFFF"/>
        </w:rPr>
        <w:t>w tzw. systemach alternatywnych, w klatkach starego typu oraz w klatkach zmodyfikowanych. Zasady te będą stosowane powszechnie, jako jedyne tego typu rozwiązania, od 1 stycznia 2011 roku.</w:t>
      </w:r>
    </w:p>
    <w:p w:rsidR="00E037D9" w:rsidRPr="00D033AA" w:rsidRDefault="00E037D9" w:rsidP="00CD0B15">
      <w:pPr>
        <w:widowControl/>
        <w:suppressAutoHyphens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D033AA">
        <w:rPr>
          <w:rFonts w:ascii="Calibri" w:hAnsi="Calibri" w:cs="Arial"/>
          <w:sz w:val="22"/>
          <w:szCs w:val="22"/>
          <w:shd w:val="clear" w:color="auto" w:fill="FFFFFF"/>
        </w:rPr>
        <w:t>- rozporządzenie Wspólnoty Europejskiej nr 2295/2003, szczegółowo określającym zasady sortowania, oznakowania i pakowania jaj konsumpcyjnych. To rozporządzenie od 1 maja 2004</w:t>
      </w:r>
    </w:p>
    <w:p w:rsidR="00E037D9" w:rsidRPr="00E64A46" w:rsidRDefault="00E037D9" w:rsidP="00CD0B15">
      <w:pPr>
        <w:widowControl/>
        <w:suppressAutoHyphens w:val="0"/>
        <w:spacing w:line="360" w:lineRule="auto"/>
        <w:jc w:val="both"/>
        <w:rPr>
          <w:rFonts w:ascii="Calibri" w:hAnsi="Calibri"/>
          <w:sz w:val="22"/>
          <w:szCs w:val="22"/>
          <w:lang w:eastAsia="pl-PL"/>
        </w:rPr>
      </w:pPr>
      <w:r w:rsidRPr="00B742A0">
        <w:rPr>
          <w:rFonts w:ascii="Calibri" w:hAnsi="Calibri"/>
          <w:sz w:val="22"/>
          <w:szCs w:val="22"/>
        </w:rPr>
        <w:t xml:space="preserve">2. </w:t>
      </w:r>
      <w:r w:rsidRPr="00B742A0">
        <w:rPr>
          <w:rFonts w:ascii="Calibri" w:hAnsi="Calibri"/>
          <w:sz w:val="22"/>
          <w:szCs w:val="22"/>
          <w:lang w:eastAsia="pl-PL"/>
        </w:rPr>
        <w:t xml:space="preserve">Wykonawca gwarantuje jakość dostarczanego przedmiotu zamówienia zgodnie z Polskimi               Normami lub parametrami odnoszącymi się do Polskich Norm. </w:t>
      </w:r>
    </w:p>
    <w:p w:rsidR="00E037D9" w:rsidRPr="00B742A0" w:rsidRDefault="00E037D9" w:rsidP="00CD0B15">
      <w:pPr>
        <w:spacing w:line="360" w:lineRule="auto"/>
        <w:jc w:val="center"/>
        <w:rPr>
          <w:rFonts w:ascii="Calibri" w:hAnsi="Calibri"/>
          <w:sz w:val="22"/>
          <w:szCs w:val="22"/>
        </w:rPr>
      </w:pPr>
      <w:r w:rsidRPr="00B742A0">
        <w:rPr>
          <w:rFonts w:ascii="Calibri" w:hAnsi="Calibri"/>
          <w:b/>
          <w:sz w:val="22"/>
          <w:szCs w:val="22"/>
        </w:rPr>
        <w:t>§ 7</w:t>
      </w:r>
    </w:p>
    <w:p w:rsidR="00E037D9" w:rsidRPr="00B742A0" w:rsidRDefault="00E037D9" w:rsidP="00CD0B15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B742A0">
        <w:rPr>
          <w:rFonts w:ascii="Calibri" w:hAnsi="Calibri"/>
          <w:sz w:val="22"/>
          <w:szCs w:val="22"/>
        </w:rPr>
        <w:t>1. Zamawiaj</w:t>
      </w:r>
      <w:r>
        <w:rPr>
          <w:rFonts w:ascii="Calibri" w:hAnsi="Calibri"/>
          <w:sz w:val="22"/>
          <w:szCs w:val="22"/>
        </w:rPr>
        <w:t>ący zobowiązuje się powiadomić W</w:t>
      </w:r>
      <w:r w:rsidRPr="00B742A0">
        <w:rPr>
          <w:rFonts w:ascii="Calibri" w:hAnsi="Calibri"/>
          <w:sz w:val="22"/>
          <w:szCs w:val="22"/>
        </w:rPr>
        <w:t>ykonawcę w dniu dostawy, o powzięciu wiadomości</w:t>
      </w:r>
      <w:r>
        <w:rPr>
          <w:rFonts w:ascii="Calibri" w:hAnsi="Calibri"/>
          <w:sz w:val="22"/>
          <w:szCs w:val="22"/>
        </w:rPr>
        <w:t xml:space="preserve">            </w:t>
      </w:r>
      <w:r w:rsidRPr="00B742A0">
        <w:rPr>
          <w:rFonts w:ascii="Calibri" w:hAnsi="Calibri"/>
          <w:sz w:val="22"/>
          <w:szCs w:val="22"/>
        </w:rPr>
        <w:t xml:space="preserve"> o złej jakości dos</w:t>
      </w:r>
      <w:r>
        <w:rPr>
          <w:rFonts w:ascii="Calibri" w:hAnsi="Calibri"/>
          <w:sz w:val="22"/>
          <w:szCs w:val="22"/>
        </w:rPr>
        <w:t>tarczonego towaru</w:t>
      </w:r>
      <w:r w:rsidRPr="00B742A0">
        <w:rPr>
          <w:rFonts w:ascii="Calibri" w:hAnsi="Calibri"/>
          <w:sz w:val="22"/>
          <w:szCs w:val="22"/>
        </w:rPr>
        <w:t>.</w:t>
      </w:r>
    </w:p>
    <w:p w:rsidR="00E037D9" w:rsidRPr="00B742A0" w:rsidRDefault="00E037D9" w:rsidP="00CD0B15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B742A0">
        <w:rPr>
          <w:rFonts w:ascii="Calibri" w:hAnsi="Calibri"/>
          <w:sz w:val="22"/>
          <w:szCs w:val="22"/>
        </w:rPr>
        <w:t>2. Wykonawca zobowiązuje się do niezwłocznego odbioru zakwestionowanego jakościowo towaru</w:t>
      </w:r>
      <w:r>
        <w:rPr>
          <w:rFonts w:ascii="Calibri" w:hAnsi="Calibri"/>
          <w:sz w:val="22"/>
          <w:szCs w:val="22"/>
        </w:rPr>
        <w:t>,            w czasie nie dłuższym niż 24h</w:t>
      </w:r>
      <w:r w:rsidRPr="00B742A0">
        <w:rPr>
          <w:rFonts w:ascii="Calibri" w:hAnsi="Calibri"/>
          <w:sz w:val="22"/>
          <w:szCs w:val="22"/>
        </w:rPr>
        <w:t xml:space="preserve">. </w:t>
      </w:r>
    </w:p>
    <w:p w:rsidR="00E037D9" w:rsidRPr="00B742A0" w:rsidRDefault="00E037D9" w:rsidP="00CD0B15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B742A0">
        <w:rPr>
          <w:rFonts w:ascii="Calibri" w:hAnsi="Calibri"/>
          <w:sz w:val="22"/>
          <w:szCs w:val="22"/>
        </w:rPr>
        <w:t xml:space="preserve">3. Wykonawca w tym samym dniu zobowiązuje się wymienić zakwestionowaną partię towaru                 na wolną od wad. </w:t>
      </w:r>
    </w:p>
    <w:p w:rsidR="00E037D9" w:rsidRPr="00B742A0" w:rsidRDefault="00E037D9" w:rsidP="00CD0B15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B742A0">
        <w:rPr>
          <w:rFonts w:ascii="Calibri" w:hAnsi="Calibri"/>
          <w:sz w:val="22"/>
          <w:szCs w:val="22"/>
        </w:rPr>
        <w:t xml:space="preserve">4. W przypadku nie dostarczenia w wyznaczonym dniu zamówionego towaru, wykonawca zapłaci zamawiającemu karę umowną w wysokości 10% wartości zamówionej w tym dniu partii towaru. </w:t>
      </w:r>
    </w:p>
    <w:p w:rsidR="00E037D9" w:rsidRPr="00B742A0" w:rsidRDefault="00E037D9" w:rsidP="00CD0B15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B742A0">
        <w:rPr>
          <w:rFonts w:ascii="Calibri" w:hAnsi="Calibri"/>
          <w:sz w:val="22"/>
          <w:szCs w:val="22"/>
        </w:rPr>
        <w:t>5. W przypadku nie</w:t>
      </w:r>
      <w:r>
        <w:rPr>
          <w:rFonts w:ascii="Calibri" w:hAnsi="Calibri"/>
          <w:sz w:val="22"/>
          <w:szCs w:val="22"/>
        </w:rPr>
        <w:t xml:space="preserve"> </w:t>
      </w:r>
      <w:r w:rsidRPr="00B742A0">
        <w:rPr>
          <w:rFonts w:ascii="Calibri" w:hAnsi="Calibri"/>
          <w:sz w:val="22"/>
          <w:szCs w:val="22"/>
        </w:rPr>
        <w:t>dokonania wymiany wadliwego towaru, o którym mowa w ust. 2, Wykonawca zwróci zamawiającemu</w:t>
      </w:r>
      <w:r>
        <w:rPr>
          <w:rFonts w:ascii="Calibri" w:hAnsi="Calibri"/>
          <w:sz w:val="22"/>
          <w:szCs w:val="22"/>
        </w:rPr>
        <w:t xml:space="preserve"> koszty zakupu towaru u innego W</w:t>
      </w:r>
      <w:r w:rsidRPr="00B742A0">
        <w:rPr>
          <w:rFonts w:ascii="Calibri" w:hAnsi="Calibri"/>
          <w:sz w:val="22"/>
          <w:szCs w:val="22"/>
        </w:rPr>
        <w:t xml:space="preserve">ykonawcy i zapłaci zamawiającemu karę umowną w wysokości 10% wartości zamówionej w tym dniu partii towaru. </w:t>
      </w:r>
    </w:p>
    <w:p w:rsidR="00E037D9" w:rsidRPr="002546C0" w:rsidRDefault="00E037D9" w:rsidP="00CD0B15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B742A0">
        <w:rPr>
          <w:rFonts w:ascii="Calibri" w:hAnsi="Calibri"/>
          <w:sz w:val="22"/>
          <w:szCs w:val="22"/>
        </w:rPr>
        <w:t>6. Zamawiający zastrzega sobie prawo żądania</w:t>
      </w:r>
      <w:r>
        <w:rPr>
          <w:rFonts w:ascii="Calibri" w:hAnsi="Calibri"/>
          <w:sz w:val="22"/>
          <w:szCs w:val="22"/>
        </w:rPr>
        <w:t xml:space="preserve"> od w</w:t>
      </w:r>
      <w:r w:rsidRPr="00B742A0">
        <w:rPr>
          <w:rFonts w:ascii="Calibri" w:hAnsi="Calibri"/>
          <w:sz w:val="22"/>
          <w:szCs w:val="22"/>
        </w:rPr>
        <w:t>ykonawcy odszkodowania na zasadach ogólnych, przenoszącego wysokość kar umownych określonych w ust. 4 i 5.</w:t>
      </w:r>
    </w:p>
    <w:p w:rsidR="00E037D9" w:rsidRPr="00B742A0" w:rsidRDefault="00E037D9" w:rsidP="00CD0B15">
      <w:pPr>
        <w:spacing w:line="360" w:lineRule="auto"/>
        <w:jc w:val="center"/>
        <w:rPr>
          <w:rFonts w:ascii="Calibri" w:hAnsi="Calibri"/>
          <w:sz w:val="22"/>
          <w:szCs w:val="22"/>
        </w:rPr>
      </w:pPr>
      <w:r w:rsidRPr="00B742A0">
        <w:rPr>
          <w:rFonts w:ascii="Calibri" w:hAnsi="Calibri"/>
          <w:b/>
          <w:sz w:val="22"/>
          <w:szCs w:val="22"/>
        </w:rPr>
        <w:t>§ 8</w:t>
      </w:r>
    </w:p>
    <w:p w:rsidR="00E037D9" w:rsidRPr="00C60611" w:rsidRDefault="00E037D9" w:rsidP="00CD0B15">
      <w:pPr>
        <w:pStyle w:val="BodyTextIndent"/>
        <w:spacing w:line="360" w:lineRule="auto"/>
        <w:ind w:left="0"/>
        <w:jc w:val="both"/>
        <w:rPr>
          <w:rFonts w:ascii="Calibri" w:hAnsi="Calibri"/>
          <w:iCs/>
          <w:sz w:val="22"/>
          <w:szCs w:val="22"/>
        </w:rPr>
      </w:pPr>
      <w:r w:rsidRPr="00B742A0">
        <w:rPr>
          <w:rFonts w:ascii="Calibri" w:hAnsi="Calibri"/>
          <w:szCs w:val="22"/>
        </w:rPr>
        <w:t xml:space="preserve">    </w:t>
      </w:r>
      <w:r w:rsidRPr="00C60611">
        <w:rPr>
          <w:rFonts w:ascii="Calibri" w:hAnsi="Calibri"/>
          <w:sz w:val="22"/>
          <w:szCs w:val="22"/>
        </w:rPr>
        <w:t xml:space="preserve">1. Niniejsza umowa zostaje zawarta na czas określony </w:t>
      </w:r>
      <w:r>
        <w:rPr>
          <w:rFonts w:ascii="Calibri" w:hAnsi="Calibri"/>
          <w:iCs/>
          <w:sz w:val="22"/>
          <w:szCs w:val="22"/>
        </w:rPr>
        <w:t>od dnia 25 kwietnia  2022</w:t>
      </w:r>
      <w:r w:rsidRPr="00C60611">
        <w:rPr>
          <w:rFonts w:ascii="Calibri" w:hAnsi="Calibri"/>
          <w:iCs/>
          <w:sz w:val="22"/>
          <w:szCs w:val="22"/>
        </w:rPr>
        <w:t xml:space="preserve"> r do </w:t>
      </w:r>
      <w:r>
        <w:rPr>
          <w:rFonts w:ascii="Calibri" w:hAnsi="Calibri"/>
          <w:iCs/>
          <w:sz w:val="22"/>
          <w:szCs w:val="22"/>
        </w:rPr>
        <w:t>24 kwietnia  2023</w:t>
      </w:r>
      <w:r w:rsidRPr="00C60611">
        <w:rPr>
          <w:rFonts w:ascii="Calibri" w:hAnsi="Calibri"/>
          <w:iCs/>
          <w:sz w:val="22"/>
          <w:szCs w:val="22"/>
        </w:rPr>
        <w:t xml:space="preserve"> r</w:t>
      </w:r>
    </w:p>
    <w:p w:rsidR="00E037D9" w:rsidRPr="00B742A0" w:rsidRDefault="00E037D9" w:rsidP="00CD0B15">
      <w:pPr>
        <w:pStyle w:val="BodyTextIndent"/>
        <w:spacing w:line="360" w:lineRule="auto"/>
        <w:ind w:left="0"/>
        <w:jc w:val="both"/>
        <w:rPr>
          <w:rFonts w:ascii="Calibri" w:hAnsi="Calibri"/>
          <w:szCs w:val="22"/>
        </w:rPr>
      </w:pPr>
      <w:r w:rsidRPr="00B742A0">
        <w:rPr>
          <w:rFonts w:ascii="Calibri" w:hAnsi="Calibri"/>
          <w:iCs/>
          <w:szCs w:val="22"/>
        </w:rPr>
        <w:t xml:space="preserve">    </w:t>
      </w:r>
      <w:r w:rsidRPr="00B742A0">
        <w:rPr>
          <w:rFonts w:ascii="Calibri" w:hAnsi="Calibri"/>
          <w:szCs w:val="22"/>
        </w:rPr>
        <w:t xml:space="preserve">2. Stronom przysługuje prawo trzymiesięcznego okresu wypowiedzenia umowy bez podania przyczyn. </w:t>
      </w:r>
    </w:p>
    <w:p w:rsidR="00E037D9" w:rsidRPr="00B742A0" w:rsidRDefault="00E037D9" w:rsidP="00CD0B15">
      <w:pPr>
        <w:pStyle w:val="BodyTextIndent"/>
        <w:spacing w:line="360" w:lineRule="auto"/>
        <w:ind w:left="0" w:hanging="283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</w:t>
      </w:r>
      <w:r w:rsidRPr="00B742A0">
        <w:rPr>
          <w:rFonts w:ascii="Calibri" w:hAnsi="Calibri"/>
          <w:szCs w:val="22"/>
        </w:rPr>
        <w:t xml:space="preserve">  </w:t>
      </w:r>
      <w:r>
        <w:rPr>
          <w:rFonts w:ascii="Calibri" w:hAnsi="Calibri"/>
          <w:szCs w:val="22"/>
        </w:rPr>
        <w:t xml:space="preserve">3. </w:t>
      </w:r>
      <w:r w:rsidRPr="00B742A0">
        <w:rPr>
          <w:rFonts w:ascii="Calibri" w:hAnsi="Calibri"/>
          <w:szCs w:val="22"/>
        </w:rPr>
        <w:t xml:space="preserve">W przypadku rażącego nie wywiązywania się przez Wykonawcę z warunków niniejszej umowy, Zamawiający zastrzega sobie prawo odstąpienia od umowy bez wypowiedzenia. </w:t>
      </w:r>
    </w:p>
    <w:p w:rsidR="00E037D9" w:rsidRPr="00B742A0" w:rsidRDefault="00E037D9" w:rsidP="00CD0B15">
      <w:pPr>
        <w:pStyle w:val="BodyTextIndent"/>
        <w:spacing w:line="360" w:lineRule="auto"/>
        <w:ind w:left="0"/>
        <w:jc w:val="both"/>
        <w:rPr>
          <w:rFonts w:ascii="Calibri" w:hAnsi="Calibri" w:cs="Arial"/>
          <w:szCs w:val="22"/>
          <w:lang w:eastAsia="pl-PL"/>
        </w:rPr>
      </w:pPr>
      <w:r w:rsidRPr="00B742A0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 xml:space="preserve"> </w:t>
      </w:r>
      <w:r w:rsidRPr="00B742A0">
        <w:rPr>
          <w:rFonts w:ascii="Calibri" w:hAnsi="Calibri"/>
          <w:szCs w:val="22"/>
        </w:rPr>
        <w:t xml:space="preserve">  4. Zamawiający odstąpi od umowy bez zachowania terminu wypowiedzenia w przypadku zmiany ceny przez wykonawcę na warunkach innych niż zostało to określone w §10 ust. 2 niniejszej umowy.</w:t>
      </w:r>
    </w:p>
    <w:p w:rsidR="00E037D9" w:rsidRPr="00B742A0" w:rsidRDefault="00E037D9" w:rsidP="00CD0B15">
      <w:pPr>
        <w:spacing w:line="360" w:lineRule="auto"/>
        <w:ind w:hanging="284"/>
        <w:jc w:val="both"/>
        <w:rPr>
          <w:rFonts w:ascii="Calibri" w:hAnsi="Calibri"/>
          <w:sz w:val="22"/>
          <w:szCs w:val="22"/>
        </w:rPr>
      </w:pPr>
      <w:r w:rsidRPr="00B742A0">
        <w:rPr>
          <w:rFonts w:ascii="Calibri" w:hAnsi="Calibri" w:cs="Arial"/>
          <w:sz w:val="22"/>
          <w:szCs w:val="22"/>
          <w:lang w:eastAsia="pl-PL"/>
        </w:rPr>
        <w:t xml:space="preserve">  </w:t>
      </w:r>
      <w:r>
        <w:rPr>
          <w:rFonts w:ascii="Calibri" w:hAnsi="Calibri" w:cs="Arial"/>
          <w:sz w:val="22"/>
          <w:szCs w:val="22"/>
          <w:lang w:eastAsia="pl-PL"/>
        </w:rPr>
        <w:t xml:space="preserve"> </w:t>
      </w:r>
      <w:r w:rsidRPr="00B742A0">
        <w:rPr>
          <w:rFonts w:ascii="Calibri" w:hAnsi="Calibri" w:cs="Arial"/>
          <w:sz w:val="22"/>
          <w:szCs w:val="22"/>
          <w:lang w:eastAsia="pl-PL"/>
        </w:rPr>
        <w:t xml:space="preserve"> </w:t>
      </w:r>
      <w:r w:rsidRPr="00B742A0">
        <w:rPr>
          <w:rFonts w:ascii="Calibri" w:hAnsi="Calibri"/>
          <w:sz w:val="22"/>
          <w:szCs w:val="22"/>
          <w:lang w:eastAsia="pl-PL"/>
        </w:rPr>
        <w:t xml:space="preserve">5. W przypadkach określonych w  § 9 ust. 3 i 4 niniejszej umowy Wykonawca zapłaci Zamawiającemu </w:t>
      </w:r>
      <w:r>
        <w:rPr>
          <w:rFonts w:ascii="Calibri" w:hAnsi="Calibri"/>
          <w:sz w:val="22"/>
          <w:szCs w:val="22"/>
          <w:lang w:eastAsia="pl-PL"/>
        </w:rPr>
        <w:t xml:space="preserve">  </w:t>
      </w:r>
      <w:r w:rsidRPr="00B742A0">
        <w:rPr>
          <w:rFonts w:ascii="Calibri" w:hAnsi="Calibri"/>
          <w:sz w:val="22"/>
          <w:szCs w:val="22"/>
          <w:lang w:eastAsia="pl-PL"/>
        </w:rPr>
        <w:t>karę umowna w wysokości 9</w:t>
      </w:r>
      <w:r>
        <w:rPr>
          <w:rFonts w:ascii="Calibri" w:hAnsi="Calibri"/>
          <w:sz w:val="22"/>
          <w:szCs w:val="22"/>
          <w:lang w:eastAsia="pl-PL"/>
        </w:rPr>
        <w:t xml:space="preserve"> </w:t>
      </w:r>
      <w:r w:rsidRPr="00B742A0">
        <w:rPr>
          <w:rFonts w:ascii="Calibri" w:hAnsi="Calibri"/>
          <w:sz w:val="22"/>
          <w:szCs w:val="22"/>
          <w:lang w:eastAsia="pl-PL"/>
        </w:rPr>
        <w:t>000,00 zł.</w:t>
      </w:r>
      <w:r>
        <w:rPr>
          <w:rFonts w:ascii="Calibri" w:hAnsi="Calibri"/>
          <w:sz w:val="22"/>
          <w:szCs w:val="22"/>
          <w:lang w:eastAsia="pl-PL"/>
        </w:rPr>
        <w:t xml:space="preserve"> brutto.</w:t>
      </w:r>
    </w:p>
    <w:p w:rsidR="00E037D9" w:rsidRPr="002546C0" w:rsidRDefault="00E037D9" w:rsidP="00CD0B15">
      <w:pPr>
        <w:pStyle w:val="BodyTextIndent"/>
        <w:spacing w:line="360" w:lineRule="auto"/>
        <w:ind w:left="0"/>
        <w:jc w:val="both"/>
        <w:rPr>
          <w:rFonts w:ascii="Calibri" w:hAnsi="Calibri"/>
          <w:szCs w:val="22"/>
        </w:rPr>
      </w:pPr>
      <w:r w:rsidRPr="00B742A0">
        <w:rPr>
          <w:rFonts w:ascii="Calibri" w:hAnsi="Calibri"/>
          <w:szCs w:val="22"/>
        </w:rPr>
        <w:t xml:space="preserve">   6. W razie zaistnienia istotnej zmiany okoliczności powodującej, że wykonanie umowy nie leży w in</w:t>
      </w:r>
      <w:r w:rsidRPr="00B742A0">
        <w:rPr>
          <w:rFonts w:ascii="Calibri" w:hAnsi="Calibri"/>
          <w:szCs w:val="22"/>
        </w:rPr>
        <w:softHyphen/>
        <w:t>teresie publicznym, czego nie można było przewidzieć w chwili zawarcia umowy, zamawiający mo</w:t>
      </w:r>
      <w:r w:rsidRPr="00B742A0">
        <w:rPr>
          <w:rFonts w:ascii="Calibri" w:hAnsi="Calibri"/>
          <w:szCs w:val="22"/>
        </w:rPr>
        <w:softHyphen/>
        <w:t>że odstąpić od umowy w terminie 30 dni od powzięcia wiadomości o tych okolicznościach. W tym przypadku Wykonawca może żądać wyłącznie wynagrodzenia na</w:t>
      </w:r>
      <w:r w:rsidRPr="00B742A0">
        <w:rPr>
          <w:rFonts w:ascii="Calibri" w:hAnsi="Calibri"/>
          <w:szCs w:val="22"/>
        </w:rPr>
        <w:softHyphen/>
        <w:t>leż</w:t>
      </w:r>
      <w:r w:rsidRPr="00B742A0">
        <w:rPr>
          <w:rFonts w:ascii="Calibri" w:hAnsi="Calibri"/>
          <w:szCs w:val="22"/>
        </w:rPr>
        <w:softHyphen/>
        <w:t xml:space="preserve">nego z tytułu wykonania dotyczącego zrealizowanej części umowy. </w:t>
      </w:r>
    </w:p>
    <w:p w:rsidR="00E037D9" w:rsidRPr="00AC366F" w:rsidRDefault="00E037D9" w:rsidP="00CD0B15">
      <w:pPr>
        <w:spacing w:line="360" w:lineRule="auto"/>
        <w:jc w:val="center"/>
        <w:rPr>
          <w:rFonts w:ascii="Calibri" w:hAnsi="Calibri"/>
          <w:b/>
        </w:rPr>
      </w:pPr>
      <w:r w:rsidRPr="00AC366F">
        <w:rPr>
          <w:rFonts w:ascii="Calibri" w:hAnsi="Calibri"/>
          <w:b/>
        </w:rPr>
        <w:t>§ 9</w:t>
      </w:r>
    </w:p>
    <w:p w:rsidR="00E037D9" w:rsidRDefault="00E037D9" w:rsidP="00CD0B15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017B73">
        <w:rPr>
          <w:b/>
        </w:rPr>
        <w:t xml:space="preserve">1. </w:t>
      </w:r>
      <w:r w:rsidRPr="00E64A46">
        <w:rPr>
          <w:rFonts w:ascii="Calibri" w:hAnsi="Calibri"/>
          <w:sz w:val="22"/>
          <w:szCs w:val="22"/>
        </w:rPr>
        <w:t>Wykonawca zobowiązuje się do dostarczania niżej wymienionych artykułów po cenie zgodnej                 ze    złożoną ofertą</w:t>
      </w:r>
      <w:r>
        <w:rPr>
          <w:rFonts w:ascii="Calibri" w:hAnsi="Calibri"/>
          <w:sz w:val="22"/>
          <w:szCs w:val="22"/>
        </w:rPr>
        <w:t>:</w:t>
      </w:r>
    </w:p>
    <w:p w:rsidR="00E037D9" w:rsidRPr="00E64A46" w:rsidRDefault="00E037D9" w:rsidP="00CD0B15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tbl>
      <w:tblPr>
        <w:tblW w:w="9331" w:type="dxa"/>
        <w:tblInd w:w="-43" w:type="dxa"/>
        <w:tblLayout w:type="fixed"/>
        <w:tblLook w:val="0000"/>
      </w:tblPr>
      <w:tblGrid>
        <w:gridCol w:w="550"/>
        <w:gridCol w:w="2481"/>
        <w:gridCol w:w="1260"/>
        <w:gridCol w:w="1800"/>
        <w:gridCol w:w="1440"/>
        <w:gridCol w:w="900"/>
        <w:gridCol w:w="900"/>
      </w:tblGrid>
      <w:tr w:rsidR="00E037D9" w:rsidRPr="00B742A0" w:rsidTr="00E253CF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E037D9" w:rsidRPr="00A83771" w:rsidRDefault="00E037D9" w:rsidP="00E253CF">
            <w:pPr>
              <w:snapToGrid w:val="0"/>
              <w:spacing w:line="360" w:lineRule="auto"/>
              <w:rPr>
                <w:rFonts w:ascii="Calibri" w:hAnsi="Calibri"/>
                <w:b/>
                <w:i/>
                <w:sz w:val="16"/>
                <w:szCs w:val="16"/>
              </w:rPr>
            </w:pPr>
          </w:p>
          <w:p w:rsidR="00E037D9" w:rsidRPr="00A83771" w:rsidRDefault="00E037D9" w:rsidP="00E253CF">
            <w:pPr>
              <w:spacing w:line="360" w:lineRule="auto"/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A83771">
              <w:rPr>
                <w:rFonts w:ascii="Calibri" w:hAnsi="Calibri"/>
                <w:b/>
                <w:i/>
                <w:sz w:val="16"/>
                <w:szCs w:val="16"/>
              </w:rPr>
              <w:t>L. p.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E037D9" w:rsidRPr="00A83771" w:rsidRDefault="00E037D9" w:rsidP="00E253CF">
            <w:pPr>
              <w:snapToGrid w:val="0"/>
              <w:spacing w:line="360" w:lineRule="auto"/>
              <w:rPr>
                <w:rFonts w:ascii="Calibri" w:hAnsi="Calibri"/>
                <w:b/>
                <w:i/>
                <w:sz w:val="16"/>
                <w:szCs w:val="16"/>
              </w:rPr>
            </w:pPr>
          </w:p>
          <w:p w:rsidR="00E037D9" w:rsidRPr="00A83771" w:rsidRDefault="00E037D9" w:rsidP="00E253CF">
            <w:pPr>
              <w:spacing w:line="360" w:lineRule="auto"/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A83771">
              <w:rPr>
                <w:rFonts w:ascii="Calibri" w:hAnsi="Calibri"/>
                <w:b/>
                <w:i/>
                <w:sz w:val="16"/>
                <w:szCs w:val="16"/>
              </w:rPr>
              <w:t>Przedmiot zamówienia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E037D9" w:rsidRPr="00A83771" w:rsidRDefault="00E037D9" w:rsidP="00E253CF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</w:p>
          <w:p w:rsidR="00E037D9" w:rsidRPr="00A83771" w:rsidRDefault="00E037D9" w:rsidP="00E253CF">
            <w:pPr>
              <w:spacing w:line="360" w:lineRule="auto"/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A83771">
              <w:rPr>
                <w:rFonts w:ascii="Calibri" w:hAnsi="Calibri"/>
                <w:b/>
                <w:i/>
                <w:sz w:val="16"/>
                <w:szCs w:val="16"/>
              </w:rPr>
              <w:t>Kod CPV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E037D9" w:rsidRPr="00A83771" w:rsidRDefault="00E037D9" w:rsidP="00E253CF">
            <w:pPr>
              <w:spacing w:line="360" w:lineRule="auto"/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A83771">
              <w:rPr>
                <w:rFonts w:ascii="Calibri" w:hAnsi="Calibri"/>
                <w:b/>
                <w:i/>
                <w:sz w:val="16"/>
                <w:szCs w:val="16"/>
              </w:rPr>
              <w:t>Wymagany minimalny termin przydatności do spożycia od dnia dostawy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E037D9" w:rsidRPr="00A83771" w:rsidRDefault="00E037D9" w:rsidP="00E253CF">
            <w:pPr>
              <w:spacing w:line="360" w:lineRule="auto"/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A83771">
              <w:rPr>
                <w:rFonts w:ascii="Calibri" w:hAnsi="Calibri"/>
                <w:b/>
                <w:i/>
                <w:sz w:val="16"/>
                <w:szCs w:val="16"/>
              </w:rPr>
              <w:t xml:space="preserve">Orientacyjne ilości zamówienia  </w:t>
            </w:r>
            <w:r>
              <w:rPr>
                <w:rFonts w:ascii="Calibri" w:hAnsi="Calibri"/>
                <w:b/>
                <w:i/>
                <w:sz w:val="16"/>
                <w:szCs w:val="16"/>
              </w:rPr>
              <w:t xml:space="preserve">           w kg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E037D9" w:rsidRPr="00A83771" w:rsidRDefault="00E037D9" w:rsidP="00E253CF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A83771">
              <w:rPr>
                <w:rFonts w:ascii="Calibri" w:hAnsi="Calibri"/>
                <w:b/>
                <w:i/>
                <w:sz w:val="16"/>
                <w:szCs w:val="16"/>
              </w:rPr>
              <w:t xml:space="preserve">Cena netto </w:t>
            </w:r>
          </w:p>
          <w:p w:rsidR="00E037D9" w:rsidRPr="00A83771" w:rsidRDefault="00E037D9" w:rsidP="00E253CF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A83771">
              <w:rPr>
                <w:rFonts w:ascii="Calibri" w:hAnsi="Calibri"/>
                <w:b/>
                <w:i/>
                <w:sz w:val="16"/>
                <w:szCs w:val="16"/>
              </w:rPr>
              <w:t xml:space="preserve">za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A83771">
                <w:rPr>
                  <w:rFonts w:ascii="Calibri" w:hAnsi="Calibri"/>
                  <w:b/>
                  <w:i/>
                  <w:sz w:val="16"/>
                  <w:szCs w:val="16"/>
                </w:rPr>
                <w:t>1 kg</w:t>
              </w:r>
            </w:smartTag>
            <w:r w:rsidRPr="00A83771">
              <w:rPr>
                <w:rFonts w:ascii="Calibri" w:hAnsi="Calibri"/>
                <w:b/>
                <w:i/>
                <w:sz w:val="16"/>
                <w:szCs w:val="16"/>
              </w:rPr>
              <w:t xml:space="preserve"> </w:t>
            </w:r>
          </w:p>
          <w:p w:rsidR="00E037D9" w:rsidRPr="00A83771" w:rsidRDefault="00E037D9" w:rsidP="00E253CF">
            <w:pPr>
              <w:spacing w:line="360" w:lineRule="auto"/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E037D9" w:rsidRPr="00A83771" w:rsidRDefault="00E037D9" w:rsidP="00E253CF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A83771">
              <w:rPr>
                <w:rFonts w:ascii="Calibri" w:hAnsi="Calibri"/>
                <w:b/>
                <w:i/>
                <w:sz w:val="16"/>
                <w:szCs w:val="16"/>
              </w:rPr>
              <w:t>Stawka VAT</w:t>
            </w:r>
          </w:p>
          <w:p w:rsidR="00E037D9" w:rsidRPr="00A83771" w:rsidRDefault="00E037D9" w:rsidP="00E253CF">
            <w:pPr>
              <w:spacing w:line="36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A83771">
              <w:rPr>
                <w:rFonts w:ascii="Calibri" w:hAnsi="Calibri"/>
                <w:b/>
                <w:i/>
                <w:sz w:val="16"/>
                <w:szCs w:val="16"/>
              </w:rPr>
              <w:t>w %</w:t>
            </w:r>
          </w:p>
        </w:tc>
      </w:tr>
      <w:tr w:rsidR="00E037D9" w:rsidRPr="00E00B42" w:rsidTr="00CD0B15">
        <w:trPr>
          <w:trHeight w:val="68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7D9" w:rsidRPr="00A83771" w:rsidRDefault="00E037D9" w:rsidP="00E253CF">
            <w:pPr>
              <w:spacing w:line="360" w:lineRule="auto"/>
              <w:jc w:val="center"/>
              <w:rPr>
                <w:rFonts w:ascii="Calibri" w:hAnsi="Calibri"/>
                <w:b/>
                <w:i/>
                <w:sz w:val="14"/>
                <w:szCs w:val="14"/>
              </w:rPr>
            </w:pPr>
            <w:r w:rsidRPr="00A83771">
              <w:rPr>
                <w:rFonts w:ascii="Calibri" w:hAnsi="Calibri"/>
                <w:b/>
                <w:i/>
                <w:sz w:val="14"/>
                <w:szCs w:val="14"/>
              </w:rPr>
              <w:t>1.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7D9" w:rsidRPr="00CD0B15" w:rsidRDefault="00E037D9" w:rsidP="00E253CF">
            <w:pPr>
              <w:spacing w:line="360" w:lineRule="auto"/>
              <w:jc w:val="center"/>
              <w:rPr>
                <w:rFonts w:ascii="Calibri" w:hAnsi="Calibri"/>
                <w:i/>
              </w:rPr>
            </w:pPr>
            <w:r w:rsidRPr="00CD0B15">
              <w:rPr>
                <w:rFonts w:ascii="Calibri" w:hAnsi="Calibri"/>
                <w:i/>
                <w:sz w:val="22"/>
                <w:szCs w:val="22"/>
              </w:rPr>
              <w:t>Kapusta kiszona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7D9" w:rsidRPr="00E00B42" w:rsidRDefault="00E037D9" w:rsidP="00E253CF">
            <w:pPr>
              <w:spacing w:line="360" w:lineRule="auto"/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15331142-4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7D9" w:rsidRPr="00E00B42" w:rsidRDefault="00E037D9" w:rsidP="00E253CF">
            <w:pPr>
              <w:spacing w:line="360" w:lineRule="auto"/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 xml:space="preserve">20 </w:t>
            </w:r>
            <w:r w:rsidRPr="00E00B42">
              <w:rPr>
                <w:rFonts w:ascii="Calibri" w:hAnsi="Calibri"/>
                <w:i/>
                <w:sz w:val="16"/>
                <w:szCs w:val="16"/>
              </w:rPr>
              <w:t xml:space="preserve"> dni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7D9" w:rsidRPr="00E00B42" w:rsidRDefault="00E037D9" w:rsidP="00E253CF">
            <w:pPr>
              <w:spacing w:line="360" w:lineRule="auto"/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6  000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7D9" w:rsidRPr="00E00B42" w:rsidRDefault="00E037D9" w:rsidP="00E253CF">
            <w:pPr>
              <w:snapToGrid w:val="0"/>
              <w:spacing w:line="360" w:lineRule="auto"/>
              <w:jc w:val="center"/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7D9" w:rsidRPr="00E00B42" w:rsidRDefault="00E037D9" w:rsidP="00E253CF">
            <w:pPr>
              <w:snapToGrid w:val="0"/>
              <w:spacing w:line="360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E037D9" w:rsidRPr="00E00B42" w:rsidTr="00CD0B15">
        <w:trPr>
          <w:trHeight w:val="79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7D9" w:rsidRPr="00A83771" w:rsidRDefault="00E037D9" w:rsidP="00E253CF">
            <w:pPr>
              <w:spacing w:line="360" w:lineRule="auto"/>
              <w:jc w:val="center"/>
              <w:rPr>
                <w:rFonts w:ascii="Calibri" w:hAnsi="Calibri"/>
                <w:b/>
                <w:i/>
                <w:sz w:val="14"/>
                <w:szCs w:val="14"/>
              </w:rPr>
            </w:pPr>
            <w:r>
              <w:rPr>
                <w:rFonts w:ascii="Calibri" w:hAnsi="Calibri"/>
                <w:b/>
                <w:i/>
                <w:sz w:val="14"/>
                <w:szCs w:val="14"/>
              </w:rPr>
              <w:t>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7D9" w:rsidRPr="00CD0B15" w:rsidRDefault="00E037D9" w:rsidP="00E253CF">
            <w:pPr>
              <w:spacing w:line="360" w:lineRule="auto"/>
              <w:jc w:val="center"/>
              <w:rPr>
                <w:rFonts w:ascii="Calibri" w:hAnsi="Calibri"/>
                <w:b/>
                <w:i/>
              </w:rPr>
            </w:pPr>
            <w:r w:rsidRPr="00CD0B15">
              <w:rPr>
                <w:rFonts w:ascii="Calibri" w:hAnsi="Calibri"/>
                <w:b/>
                <w:i/>
                <w:sz w:val="22"/>
                <w:szCs w:val="22"/>
              </w:rPr>
              <w:t>Ogórek kiszony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7D9" w:rsidRDefault="00E037D9" w:rsidP="00E253CF">
            <w:pPr>
              <w:spacing w:line="360" w:lineRule="auto"/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15331480-5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7D9" w:rsidRDefault="00E037D9" w:rsidP="00E253CF">
            <w:pPr>
              <w:spacing w:line="360" w:lineRule="auto"/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20 dni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7D9" w:rsidRDefault="00E037D9" w:rsidP="00E253CF">
            <w:pPr>
              <w:spacing w:line="360" w:lineRule="auto"/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8 250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7D9" w:rsidRDefault="00E037D9" w:rsidP="00E253CF">
            <w:pPr>
              <w:snapToGrid w:val="0"/>
              <w:spacing w:line="360" w:lineRule="auto"/>
              <w:jc w:val="center"/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7D9" w:rsidRPr="00E00B42" w:rsidRDefault="00E037D9" w:rsidP="00E253CF">
            <w:pPr>
              <w:snapToGrid w:val="0"/>
              <w:spacing w:line="360" w:lineRule="auto"/>
              <w:jc w:val="center"/>
              <w:rPr>
                <w:rFonts w:ascii="Calibri" w:hAnsi="Calibri"/>
                <w:i/>
                <w:sz w:val="16"/>
                <w:szCs w:val="16"/>
              </w:rPr>
            </w:pPr>
          </w:p>
        </w:tc>
      </w:tr>
    </w:tbl>
    <w:p w:rsidR="00E037D9" w:rsidRDefault="00E037D9" w:rsidP="00CD0B15">
      <w:pPr>
        <w:pStyle w:val="BodyText"/>
        <w:tabs>
          <w:tab w:val="left" w:pos="360"/>
        </w:tabs>
        <w:spacing w:after="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 Szacowana</w:t>
      </w:r>
      <w:r w:rsidRPr="00B742A0">
        <w:rPr>
          <w:rFonts w:ascii="Calibri" w:hAnsi="Calibri"/>
          <w:sz w:val="22"/>
          <w:szCs w:val="22"/>
        </w:rPr>
        <w:t xml:space="preserve"> wartość zamówienia</w:t>
      </w:r>
      <w:r>
        <w:rPr>
          <w:rFonts w:ascii="Calibri" w:hAnsi="Calibri"/>
          <w:sz w:val="22"/>
          <w:szCs w:val="22"/>
        </w:rPr>
        <w:t xml:space="preserve">  to: </w:t>
      </w:r>
      <w:r w:rsidRPr="00B742A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00/100gr.  </w:t>
      </w:r>
      <w:r w:rsidRPr="00B742A0">
        <w:rPr>
          <w:rFonts w:ascii="Calibri" w:hAnsi="Calibri"/>
          <w:sz w:val="22"/>
          <w:szCs w:val="22"/>
        </w:rPr>
        <w:t>zgodnie z przesłaną ofertą</w:t>
      </w:r>
      <w:r>
        <w:rPr>
          <w:rFonts w:ascii="Calibri" w:hAnsi="Calibri"/>
          <w:sz w:val="22"/>
          <w:szCs w:val="22"/>
        </w:rPr>
        <w:t xml:space="preserve"> z dnia ………….. kwietnia 2022 roku</w:t>
      </w:r>
      <w:r w:rsidRPr="00B742A0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Kwota ta nie stanowi podstaw roszczeń do całkowitej jej zapłaty.</w:t>
      </w:r>
    </w:p>
    <w:p w:rsidR="00E037D9" w:rsidRPr="00B742A0" w:rsidRDefault="00E037D9" w:rsidP="00CD0B15">
      <w:pPr>
        <w:pStyle w:val="BodyText"/>
        <w:tabs>
          <w:tab w:val="left" w:pos="360"/>
        </w:tabs>
        <w:spacing w:after="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Pr="00B742A0">
        <w:rPr>
          <w:rFonts w:ascii="Calibri" w:hAnsi="Calibri"/>
          <w:sz w:val="22"/>
          <w:szCs w:val="22"/>
        </w:rPr>
        <w:t>. Zmiana ceny może nastąpić na wniosek zamawiającego lub wykonawcy, potwierdzona pod</w:t>
      </w:r>
      <w:r w:rsidRPr="00B742A0">
        <w:rPr>
          <w:rFonts w:ascii="Calibri" w:hAnsi="Calibri"/>
          <w:sz w:val="22"/>
          <w:szCs w:val="22"/>
        </w:rPr>
        <w:softHyphen/>
        <w:t>pisanym przez strony aneksem do umowy,</w:t>
      </w:r>
      <w:r>
        <w:rPr>
          <w:rFonts w:ascii="Calibri" w:hAnsi="Calibri"/>
          <w:sz w:val="22"/>
          <w:szCs w:val="22"/>
        </w:rPr>
        <w:t xml:space="preserve"> nie częściej niż raz na trzy miesiące</w:t>
      </w:r>
      <w:r w:rsidRPr="00B742A0">
        <w:rPr>
          <w:rFonts w:ascii="Calibri" w:hAnsi="Calibri"/>
          <w:sz w:val="22"/>
          <w:szCs w:val="22"/>
        </w:rPr>
        <w:t xml:space="preserve"> Obwieszczenia Prezesa Głównego Urzędu Statystycznego w sprawie wskaźnika cen towarów i usług konsumpcyjnych</w:t>
      </w:r>
      <w:r>
        <w:rPr>
          <w:rFonts w:ascii="Calibri" w:hAnsi="Calibri"/>
          <w:sz w:val="22"/>
          <w:szCs w:val="22"/>
        </w:rPr>
        <w:t xml:space="preserve">                        </w:t>
      </w:r>
      <w:r w:rsidRPr="00B742A0">
        <w:rPr>
          <w:rFonts w:ascii="Calibri" w:hAnsi="Calibri"/>
          <w:sz w:val="22"/>
          <w:szCs w:val="22"/>
        </w:rPr>
        <w:t xml:space="preserve"> w stosunku</w:t>
      </w:r>
      <w:r>
        <w:rPr>
          <w:rFonts w:ascii="Calibri" w:hAnsi="Calibri"/>
          <w:sz w:val="22"/>
          <w:szCs w:val="22"/>
        </w:rPr>
        <w:t xml:space="preserve"> </w:t>
      </w:r>
      <w:r w:rsidRPr="00B742A0">
        <w:rPr>
          <w:rFonts w:ascii="Calibri" w:hAnsi="Calibri"/>
          <w:sz w:val="22"/>
          <w:szCs w:val="22"/>
        </w:rPr>
        <w:t>do poprzedniego miesiąca.</w:t>
      </w:r>
    </w:p>
    <w:p w:rsidR="00E037D9" w:rsidRPr="00B742A0" w:rsidRDefault="00E037D9" w:rsidP="00CD0B15">
      <w:pPr>
        <w:pStyle w:val="BodyText"/>
        <w:tabs>
          <w:tab w:val="left" w:pos="360"/>
        </w:tabs>
        <w:spacing w:after="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</w:t>
      </w:r>
      <w:r w:rsidRPr="00B742A0">
        <w:rPr>
          <w:rFonts w:ascii="Calibri" w:hAnsi="Calibri"/>
          <w:sz w:val="22"/>
          <w:szCs w:val="22"/>
        </w:rPr>
        <w:t>. Wykonawca zobowiązuje się powiadomić zamawiającego o zmianie ceny z wyprzedzeniem</w:t>
      </w:r>
      <w:r>
        <w:rPr>
          <w:rFonts w:ascii="Calibri" w:hAnsi="Calibri"/>
          <w:sz w:val="22"/>
          <w:szCs w:val="22"/>
        </w:rPr>
        <w:t xml:space="preserve">                     </w:t>
      </w:r>
      <w:r w:rsidRPr="00B742A0">
        <w:rPr>
          <w:rFonts w:ascii="Calibri" w:hAnsi="Calibri"/>
          <w:sz w:val="22"/>
          <w:szCs w:val="22"/>
        </w:rPr>
        <w:t xml:space="preserve"> co najmniej     10 dni.</w:t>
      </w:r>
    </w:p>
    <w:p w:rsidR="00E037D9" w:rsidRPr="00B742A0" w:rsidRDefault="00E037D9" w:rsidP="00CD0B15">
      <w:pPr>
        <w:pStyle w:val="BodyText"/>
        <w:tabs>
          <w:tab w:val="left" w:pos="360"/>
        </w:tabs>
        <w:spacing w:after="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</w:t>
      </w:r>
      <w:r w:rsidRPr="00B742A0">
        <w:rPr>
          <w:rFonts w:ascii="Calibri" w:hAnsi="Calibri"/>
          <w:sz w:val="22"/>
          <w:szCs w:val="22"/>
        </w:rPr>
        <w:t>. Zmiana ceny nie może być procentowo wyższa od wskaźnika, o</w:t>
      </w:r>
      <w:r>
        <w:rPr>
          <w:rFonts w:ascii="Calibri" w:hAnsi="Calibri"/>
          <w:sz w:val="22"/>
          <w:szCs w:val="22"/>
        </w:rPr>
        <w:t xml:space="preserve"> którym mowa w ust. 2</w:t>
      </w:r>
      <w:r w:rsidRPr="00B742A0">
        <w:rPr>
          <w:rFonts w:ascii="Calibri" w:hAnsi="Calibri"/>
          <w:sz w:val="22"/>
          <w:szCs w:val="22"/>
        </w:rPr>
        <w:t>.</w:t>
      </w:r>
    </w:p>
    <w:p w:rsidR="00E037D9" w:rsidRPr="00B742A0" w:rsidRDefault="00E037D9" w:rsidP="00CD0B15">
      <w:pPr>
        <w:pStyle w:val="BodyText"/>
        <w:tabs>
          <w:tab w:val="left" w:pos="360"/>
        </w:tabs>
        <w:spacing w:after="0" w:line="360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Pr="00B742A0">
        <w:rPr>
          <w:rFonts w:ascii="Calibri" w:hAnsi="Calibri"/>
          <w:sz w:val="22"/>
          <w:szCs w:val="22"/>
        </w:rPr>
        <w:t>. W przypadku obniżenia wskaźnika, o którym mowa w ust. 2, Wykonawca zobowiązuje się do zmiany ceny w dół według tego wskaźnika.</w:t>
      </w:r>
    </w:p>
    <w:p w:rsidR="00E037D9" w:rsidRPr="00B742A0" w:rsidRDefault="00E037D9" w:rsidP="00CD0B15">
      <w:pPr>
        <w:pStyle w:val="BodyText"/>
        <w:spacing w:after="0" w:line="360" w:lineRule="auto"/>
        <w:jc w:val="center"/>
        <w:rPr>
          <w:rFonts w:ascii="Calibri" w:hAnsi="Calibri"/>
          <w:sz w:val="22"/>
          <w:szCs w:val="22"/>
        </w:rPr>
      </w:pPr>
      <w:r w:rsidRPr="00B742A0">
        <w:rPr>
          <w:rFonts w:ascii="Calibri" w:hAnsi="Calibri"/>
          <w:b/>
          <w:sz w:val="22"/>
          <w:szCs w:val="22"/>
        </w:rPr>
        <w:t>§ 10</w:t>
      </w:r>
    </w:p>
    <w:p w:rsidR="00E037D9" w:rsidRPr="00B742A0" w:rsidRDefault="00E037D9" w:rsidP="00CD0B15">
      <w:pPr>
        <w:pStyle w:val="BodyText"/>
        <w:spacing w:after="0" w:line="360" w:lineRule="auto"/>
        <w:jc w:val="both"/>
        <w:rPr>
          <w:rFonts w:ascii="Calibri" w:hAnsi="Calibri"/>
          <w:b/>
          <w:sz w:val="22"/>
          <w:szCs w:val="22"/>
        </w:rPr>
      </w:pPr>
      <w:r w:rsidRPr="00B742A0">
        <w:rPr>
          <w:rFonts w:ascii="Calibri" w:hAnsi="Calibri"/>
          <w:sz w:val="22"/>
          <w:szCs w:val="22"/>
        </w:rPr>
        <w:t xml:space="preserve">Zakres świadczenia Wykonawcy wynikający z umowy jest tożsamy z jego zobowiązaniem zawartym                        w ofercie. </w:t>
      </w:r>
    </w:p>
    <w:p w:rsidR="00E037D9" w:rsidRPr="00B742A0" w:rsidRDefault="00E037D9" w:rsidP="00CD0B15">
      <w:pPr>
        <w:pStyle w:val="BodyText"/>
        <w:spacing w:after="0" w:line="360" w:lineRule="auto"/>
        <w:jc w:val="center"/>
        <w:rPr>
          <w:rFonts w:ascii="Calibri" w:hAnsi="Calibri"/>
          <w:sz w:val="22"/>
          <w:szCs w:val="22"/>
        </w:rPr>
      </w:pPr>
      <w:r w:rsidRPr="00B742A0">
        <w:rPr>
          <w:rFonts w:ascii="Calibri" w:hAnsi="Calibri"/>
          <w:b/>
          <w:sz w:val="22"/>
          <w:szCs w:val="22"/>
        </w:rPr>
        <w:t>§ 11</w:t>
      </w:r>
    </w:p>
    <w:p w:rsidR="00E037D9" w:rsidRPr="00B742A0" w:rsidRDefault="00E037D9" w:rsidP="00CD0B15">
      <w:pPr>
        <w:pStyle w:val="BodyText"/>
        <w:spacing w:after="0" w:line="360" w:lineRule="auto"/>
        <w:jc w:val="both"/>
        <w:rPr>
          <w:rFonts w:ascii="Calibri" w:hAnsi="Calibri"/>
          <w:b/>
          <w:sz w:val="22"/>
          <w:szCs w:val="22"/>
        </w:rPr>
      </w:pPr>
      <w:r w:rsidRPr="00B742A0">
        <w:rPr>
          <w:rFonts w:ascii="Calibri" w:hAnsi="Calibri"/>
          <w:sz w:val="22"/>
          <w:szCs w:val="22"/>
        </w:rPr>
        <w:t xml:space="preserve">Zmiana poszczególnych postanowień niniejszej umowy wymaga formy pisemnej pod rygorem nieważności. </w:t>
      </w:r>
    </w:p>
    <w:p w:rsidR="00E037D9" w:rsidRPr="00B742A0" w:rsidRDefault="00E037D9" w:rsidP="00CD0B15">
      <w:pPr>
        <w:pStyle w:val="BodyText"/>
        <w:spacing w:after="0" w:line="360" w:lineRule="auto"/>
        <w:jc w:val="center"/>
        <w:rPr>
          <w:rFonts w:ascii="Calibri" w:hAnsi="Calibri"/>
          <w:sz w:val="22"/>
          <w:szCs w:val="22"/>
        </w:rPr>
      </w:pPr>
      <w:r w:rsidRPr="00B742A0">
        <w:rPr>
          <w:rFonts w:ascii="Calibri" w:hAnsi="Calibri"/>
          <w:b/>
          <w:sz w:val="22"/>
          <w:szCs w:val="22"/>
        </w:rPr>
        <w:t>§ 12</w:t>
      </w:r>
    </w:p>
    <w:p w:rsidR="00E037D9" w:rsidRPr="00B742A0" w:rsidRDefault="00E037D9" w:rsidP="00CD0B15">
      <w:pPr>
        <w:pStyle w:val="BodyText"/>
        <w:spacing w:after="0" w:line="360" w:lineRule="auto"/>
        <w:jc w:val="both"/>
        <w:rPr>
          <w:rFonts w:ascii="Calibri" w:hAnsi="Calibri"/>
          <w:b/>
          <w:sz w:val="22"/>
          <w:szCs w:val="22"/>
        </w:rPr>
      </w:pPr>
      <w:r w:rsidRPr="00B742A0">
        <w:rPr>
          <w:rFonts w:ascii="Calibri" w:hAnsi="Calibri"/>
          <w:sz w:val="22"/>
          <w:szCs w:val="22"/>
        </w:rPr>
        <w:t xml:space="preserve">W sprawach spornych, związanych z wykonaniem umowy, właściwym dla rozstrzygnięcia sporu jest sąd siedziby Zamawiającego. </w:t>
      </w:r>
    </w:p>
    <w:p w:rsidR="00E037D9" w:rsidRPr="00B742A0" w:rsidRDefault="00E037D9" w:rsidP="00CD0B15">
      <w:pPr>
        <w:pStyle w:val="BodyText"/>
        <w:spacing w:after="0" w:line="360" w:lineRule="auto"/>
        <w:jc w:val="center"/>
        <w:rPr>
          <w:rFonts w:ascii="Calibri" w:hAnsi="Calibri"/>
          <w:sz w:val="22"/>
          <w:szCs w:val="22"/>
          <w:lang w:eastAsia="pl-PL"/>
        </w:rPr>
      </w:pPr>
      <w:r w:rsidRPr="00B742A0">
        <w:rPr>
          <w:rFonts w:ascii="Calibri" w:hAnsi="Calibri"/>
          <w:b/>
          <w:sz w:val="22"/>
          <w:szCs w:val="22"/>
        </w:rPr>
        <w:t>§ 13</w:t>
      </w:r>
    </w:p>
    <w:p w:rsidR="00E037D9" w:rsidRPr="00B742A0" w:rsidRDefault="00E037D9" w:rsidP="00CD0B15">
      <w:pPr>
        <w:widowControl/>
        <w:suppressAutoHyphens w:val="0"/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B742A0">
        <w:rPr>
          <w:rFonts w:ascii="Calibri" w:hAnsi="Calibri"/>
          <w:sz w:val="22"/>
          <w:szCs w:val="22"/>
          <w:lang w:eastAsia="pl-PL"/>
        </w:rPr>
        <w:t xml:space="preserve">W sprawach nieuregulowanych niniejszą umową zastosowanie mają przepisy ustawy z dnia </w:t>
      </w:r>
      <w:r>
        <w:rPr>
          <w:rFonts w:ascii="Calibri" w:hAnsi="Calibri"/>
          <w:sz w:val="22"/>
          <w:szCs w:val="22"/>
          <w:lang w:eastAsia="pl-PL"/>
        </w:rPr>
        <w:t xml:space="preserve">                        </w:t>
      </w:r>
      <w:r w:rsidRPr="00B742A0">
        <w:rPr>
          <w:rFonts w:ascii="Calibri" w:hAnsi="Calibri"/>
          <w:sz w:val="22"/>
          <w:szCs w:val="22"/>
          <w:lang w:eastAsia="pl-PL"/>
        </w:rPr>
        <w:t>26 kwietnia 1964 r. Ko</w:t>
      </w:r>
      <w:r>
        <w:rPr>
          <w:rFonts w:ascii="Calibri" w:hAnsi="Calibri"/>
          <w:sz w:val="22"/>
          <w:szCs w:val="22"/>
          <w:lang w:eastAsia="pl-PL"/>
        </w:rPr>
        <w:t>deks Cywilny (t.j. Dz. U. z 2019 r., poz. 1145</w:t>
      </w:r>
      <w:r w:rsidRPr="00B742A0">
        <w:rPr>
          <w:rFonts w:ascii="Calibri" w:hAnsi="Calibri"/>
          <w:sz w:val="22"/>
          <w:szCs w:val="22"/>
          <w:lang w:eastAsia="pl-PL"/>
        </w:rPr>
        <w:t>).</w:t>
      </w:r>
    </w:p>
    <w:p w:rsidR="00E037D9" w:rsidRPr="00B742A0" w:rsidRDefault="00E037D9" w:rsidP="00CD0B15">
      <w:pPr>
        <w:pStyle w:val="BodyText"/>
        <w:spacing w:after="0" w:line="360" w:lineRule="auto"/>
        <w:jc w:val="center"/>
        <w:rPr>
          <w:rFonts w:ascii="Calibri" w:hAnsi="Calibri"/>
          <w:sz w:val="22"/>
          <w:szCs w:val="22"/>
        </w:rPr>
      </w:pPr>
      <w:r w:rsidRPr="00B742A0">
        <w:rPr>
          <w:rFonts w:ascii="Calibri" w:hAnsi="Calibri"/>
          <w:b/>
          <w:sz w:val="22"/>
          <w:szCs w:val="22"/>
        </w:rPr>
        <w:t>§ 14</w:t>
      </w:r>
    </w:p>
    <w:p w:rsidR="00E037D9" w:rsidRPr="00B742A0" w:rsidRDefault="00E037D9" w:rsidP="00CD0B15">
      <w:pPr>
        <w:pStyle w:val="BodyText"/>
        <w:spacing w:after="0" w:line="360" w:lineRule="auto"/>
        <w:jc w:val="both"/>
        <w:rPr>
          <w:rFonts w:ascii="Calibri" w:hAnsi="Calibri"/>
          <w:b/>
          <w:sz w:val="22"/>
          <w:szCs w:val="22"/>
        </w:rPr>
      </w:pPr>
      <w:r w:rsidRPr="00B742A0">
        <w:rPr>
          <w:rFonts w:ascii="Calibri" w:hAnsi="Calibri"/>
          <w:sz w:val="22"/>
          <w:szCs w:val="22"/>
        </w:rPr>
        <w:t xml:space="preserve">Niniejsza umowa została sporządzona w </w:t>
      </w:r>
      <w:r>
        <w:rPr>
          <w:rFonts w:ascii="Calibri" w:hAnsi="Calibri"/>
          <w:sz w:val="22"/>
          <w:szCs w:val="22"/>
        </w:rPr>
        <w:t xml:space="preserve">dwóch </w:t>
      </w:r>
      <w:r w:rsidRPr="00B742A0">
        <w:rPr>
          <w:rFonts w:ascii="Calibri" w:hAnsi="Calibri"/>
          <w:sz w:val="22"/>
          <w:szCs w:val="22"/>
        </w:rPr>
        <w:t xml:space="preserve"> jednobrzmiących egzemplarzach, z których jeden otrzymuje Wykonawca, a </w:t>
      </w:r>
      <w:r>
        <w:rPr>
          <w:rFonts w:ascii="Calibri" w:hAnsi="Calibri"/>
          <w:sz w:val="22"/>
          <w:szCs w:val="22"/>
        </w:rPr>
        <w:t>jeden</w:t>
      </w:r>
      <w:r w:rsidRPr="00B742A0">
        <w:rPr>
          <w:rFonts w:ascii="Calibri" w:hAnsi="Calibri"/>
          <w:sz w:val="22"/>
          <w:szCs w:val="22"/>
        </w:rPr>
        <w:t xml:space="preserve"> Zamawiający. </w:t>
      </w:r>
    </w:p>
    <w:p w:rsidR="00E037D9" w:rsidRPr="00B742A0" w:rsidRDefault="00E037D9" w:rsidP="00CD0B15">
      <w:pPr>
        <w:pStyle w:val="BodyText"/>
        <w:spacing w:after="0" w:line="360" w:lineRule="auto"/>
        <w:jc w:val="both"/>
        <w:rPr>
          <w:rFonts w:ascii="Calibri" w:hAnsi="Calibri"/>
          <w:b/>
          <w:sz w:val="22"/>
          <w:szCs w:val="22"/>
        </w:rPr>
      </w:pPr>
    </w:p>
    <w:p w:rsidR="00E037D9" w:rsidRPr="00B742A0" w:rsidRDefault="00E037D9" w:rsidP="00CD0B15">
      <w:pPr>
        <w:pStyle w:val="WW-Zwykytekst"/>
        <w:spacing w:line="360" w:lineRule="auto"/>
        <w:jc w:val="both"/>
        <w:rPr>
          <w:rFonts w:ascii="Calibri" w:hAnsi="Calibri"/>
          <w:bCs/>
          <w:color w:val="auto"/>
          <w:sz w:val="22"/>
          <w:szCs w:val="22"/>
        </w:rPr>
      </w:pPr>
      <w:r w:rsidRPr="00B742A0">
        <w:rPr>
          <w:rFonts w:ascii="Calibri" w:hAnsi="Calibri"/>
          <w:bCs/>
          <w:color w:val="auto"/>
          <w:sz w:val="22"/>
          <w:szCs w:val="22"/>
        </w:rPr>
        <w:t xml:space="preserve">                           ZAMAWIAJĄCY                                                              WYKONAWCA</w:t>
      </w:r>
    </w:p>
    <w:p w:rsidR="00E037D9" w:rsidRPr="00B742A0" w:rsidRDefault="00E037D9" w:rsidP="00CD0B15">
      <w:pPr>
        <w:pStyle w:val="WW-Zwykytekst"/>
        <w:spacing w:line="360" w:lineRule="auto"/>
        <w:jc w:val="both"/>
        <w:rPr>
          <w:rFonts w:ascii="Calibri" w:hAnsi="Calibri"/>
          <w:bCs/>
          <w:color w:val="auto"/>
          <w:sz w:val="22"/>
          <w:szCs w:val="22"/>
        </w:rPr>
      </w:pPr>
    </w:p>
    <w:p w:rsidR="00E037D9" w:rsidRPr="00B742A0" w:rsidRDefault="00E037D9" w:rsidP="00CD0B15">
      <w:pPr>
        <w:pStyle w:val="WW-Zwykytekst"/>
        <w:spacing w:line="360" w:lineRule="auto"/>
        <w:jc w:val="both"/>
        <w:rPr>
          <w:rFonts w:ascii="Calibri" w:hAnsi="Calibri"/>
          <w:bCs/>
          <w:color w:val="auto"/>
          <w:sz w:val="22"/>
          <w:szCs w:val="22"/>
        </w:rPr>
      </w:pPr>
    </w:p>
    <w:p w:rsidR="00E037D9" w:rsidRPr="00B742A0" w:rsidRDefault="00E037D9" w:rsidP="00CD0B15">
      <w:pPr>
        <w:pStyle w:val="WW-Zwykytekst"/>
        <w:spacing w:line="360" w:lineRule="auto"/>
        <w:jc w:val="both"/>
        <w:rPr>
          <w:rFonts w:ascii="Calibri" w:hAnsi="Calibri"/>
          <w:bCs/>
          <w:color w:val="auto"/>
          <w:sz w:val="22"/>
          <w:szCs w:val="22"/>
        </w:rPr>
      </w:pPr>
    </w:p>
    <w:p w:rsidR="00E037D9" w:rsidRPr="00B742A0" w:rsidRDefault="00E037D9" w:rsidP="00CD0B15">
      <w:pPr>
        <w:pStyle w:val="WW-Zwykytekst"/>
        <w:spacing w:line="360" w:lineRule="auto"/>
        <w:jc w:val="both"/>
        <w:rPr>
          <w:rFonts w:ascii="Calibri" w:hAnsi="Calibri"/>
          <w:bCs/>
          <w:color w:val="auto"/>
          <w:sz w:val="22"/>
          <w:szCs w:val="22"/>
        </w:rPr>
      </w:pPr>
    </w:p>
    <w:p w:rsidR="00E037D9" w:rsidRPr="00B742A0" w:rsidRDefault="00E037D9" w:rsidP="00CD0B15">
      <w:pPr>
        <w:pStyle w:val="WW-Zwykytekst"/>
        <w:spacing w:line="360" w:lineRule="auto"/>
        <w:jc w:val="both"/>
        <w:rPr>
          <w:rFonts w:ascii="Calibri" w:hAnsi="Calibri"/>
          <w:bCs/>
          <w:color w:val="auto"/>
          <w:sz w:val="22"/>
          <w:szCs w:val="22"/>
        </w:rPr>
      </w:pPr>
      <w:r w:rsidRPr="00B742A0">
        <w:rPr>
          <w:rFonts w:ascii="Calibri" w:hAnsi="Calibri"/>
          <w:bCs/>
          <w:color w:val="auto"/>
          <w:sz w:val="22"/>
          <w:szCs w:val="22"/>
        </w:rPr>
        <w:t xml:space="preserve">                     ..........................................                                              ............................................</w:t>
      </w:r>
    </w:p>
    <w:p w:rsidR="00E037D9" w:rsidRDefault="00E037D9" w:rsidP="00CD0B15">
      <w:pPr>
        <w:spacing w:line="360" w:lineRule="auto"/>
      </w:pPr>
    </w:p>
    <w:bookmarkEnd w:id="0"/>
    <w:bookmarkEnd w:id="1"/>
    <w:p w:rsidR="00E037D9" w:rsidRDefault="00E037D9" w:rsidP="00CD0B15"/>
    <w:p w:rsidR="00E037D9" w:rsidRPr="003E4FE6" w:rsidRDefault="00E037D9" w:rsidP="003E4FE6">
      <w:pPr>
        <w:jc w:val="both"/>
        <w:rPr>
          <w:i/>
          <w:sz w:val="16"/>
        </w:rPr>
      </w:pPr>
    </w:p>
    <w:p w:rsidR="00E037D9" w:rsidRPr="00DB7D8C" w:rsidRDefault="00E037D9" w:rsidP="00E43B53">
      <w:pPr>
        <w:jc w:val="both"/>
        <w:rPr>
          <w:i/>
          <w:sz w:val="16"/>
        </w:rPr>
      </w:pPr>
    </w:p>
    <w:sectPr w:rsidR="00E037D9" w:rsidRPr="00DB7D8C" w:rsidSect="00DC4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7D9" w:rsidRDefault="00E037D9">
      <w:r>
        <w:separator/>
      </w:r>
    </w:p>
  </w:endnote>
  <w:endnote w:type="continuationSeparator" w:id="0">
    <w:p w:rsidR="00E037D9" w:rsidRDefault="00E03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???A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7D9" w:rsidRDefault="00E037D9">
      <w:r>
        <w:separator/>
      </w:r>
    </w:p>
  </w:footnote>
  <w:footnote w:type="continuationSeparator" w:id="0">
    <w:p w:rsidR="00E037D9" w:rsidRDefault="00E037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548260B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</w:abstractNum>
  <w:abstractNum w:abstractNumId="2">
    <w:nsid w:val="00000003"/>
    <w:multiLevelType w:val="multilevel"/>
    <w:tmpl w:val="29CE40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0000000E"/>
    <w:multiLevelType w:val="singleLevel"/>
    <w:tmpl w:val="77A6B462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Symbol" w:hint="default"/>
        <w:sz w:val="22"/>
        <w:szCs w:val="22"/>
      </w:rPr>
    </w:lvl>
  </w:abstractNum>
  <w:abstractNum w:abstractNumId="6">
    <w:nsid w:val="00000010"/>
    <w:multiLevelType w:val="singleLevel"/>
    <w:tmpl w:val="00000010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2"/>
        <w:szCs w:val="22"/>
      </w:rPr>
    </w:lvl>
  </w:abstractNum>
  <w:abstractNum w:abstractNumId="7">
    <w:nsid w:val="013331E5"/>
    <w:multiLevelType w:val="hybridMultilevel"/>
    <w:tmpl w:val="BA9EE750"/>
    <w:lvl w:ilvl="0" w:tplc="536E1384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320A6C"/>
    <w:multiLevelType w:val="singleLevel"/>
    <w:tmpl w:val="202489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</w:abstractNum>
  <w:abstractNum w:abstractNumId="9">
    <w:nsid w:val="17043A71"/>
    <w:multiLevelType w:val="hybridMultilevel"/>
    <w:tmpl w:val="2362EC6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1963A3C"/>
    <w:multiLevelType w:val="hybridMultilevel"/>
    <w:tmpl w:val="56BA9D4E"/>
    <w:lvl w:ilvl="0" w:tplc="F53A7D3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C631B4E"/>
    <w:multiLevelType w:val="hybridMultilevel"/>
    <w:tmpl w:val="3CD4FE02"/>
    <w:lvl w:ilvl="0" w:tplc="CB0E8E9A">
      <w:start w:val="1"/>
      <w:numFmt w:val="decimal"/>
      <w:lvlText w:val="%1."/>
      <w:lvlJc w:val="left"/>
      <w:pPr>
        <w:ind w:left="34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  <w:rPr>
        <w:rFonts w:cs="Times New Roman"/>
      </w:rPr>
    </w:lvl>
  </w:abstractNum>
  <w:abstractNum w:abstractNumId="12">
    <w:nsid w:val="33B90320"/>
    <w:multiLevelType w:val="hybridMultilevel"/>
    <w:tmpl w:val="49DE5A4C"/>
    <w:lvl w:ilvl="0" w:tplc="2024892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82115EC"/>
    <w:multiLevelType w:val="hybridMultilevel"/>
    <w:tmpl w:val="5682499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BD307B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9437993"/>
    <w:multiLevelType w:val="hybridMultilevel"/>
    <w:tmpl w:val="872C4A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95E4CAE"/>
    <w:multiLevelType w:val="hybridMultilevel"/>
    <w:tmpl w:val="DF14B124"/>
    <w:lvl w:ilvl="0" w:tplc="7A9883E2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pStyle w:val="Heading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pStyle w:val="Heading8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F930E6"/>
    <w:multiLevelType w:val="multilevel"/>
    <w:tmpl w:val="D1008C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92F7E49"/>
    <w:multiLevelType w:val="multilevel"/>
    <w:tmpl w:val="29CE40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8"/>
  </w:num>
  <w:num w:numId="9">
    <w:abstractNumId w:val="5"/>
  </w:num>
  <w:num w:numId="10">
    <w:abstractNumId w:val="6"/>
  </w:num>
  <w:num w:numId="11">
    <w:abstractNumId w:val="12"/>
  </w:num>
  <w:num w:numId="12">
    <w:abstractNumId w:val="13"/>
  </w:num>
  <w:num w:numId="13">
    <w:abstractNumId w:val="7"/>
  </w:num>
  <w:num w:numId="14">
    <w:abstractNumId w:val="14"/>
  </w:num>
  <w:num w:numId="15">
    <w:abstractNumId w:val="16"/>
  </w:num>
  <w:num w:numId="16">
    <w:abstractNumId w:val="10"/>
  </w:num>
  <w:num w:numId="17">
    <w:abstractNumId w:val="17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6427"/>
    <w:rsid w:val="00017B73"/>
    <w:rsid w:val="00021ECA"/>
    <w:rsid w:val="00023536"/>
    <w:rsid w:val="00037558"/>
    <w:rsid w:val="0004739E"/>
    <w:rsid w:val="000A674A"/>
    <w:rsid w:val="000B3F06"/>
    <w:rsid w:val="000B402B"/>
    <w:rsid w:val="000D4798"/>
    <w:rsid w:val="000E5BB8"/>
    <w:rsid w:val="000F33A3"/>
    <w:rsid w:val="00102038"/>
    <w:rsid w:val="001111A7"/>
    <w:rsid w:val="0014454E"/>
    <w:rsid w:val="00144570"/>
    <w:rsid w:val="00145CCE"/>
    <w:rsid w:val="00156E90"/>
    <w:rsid w:val="00187714"/>
    <w:rsid w:val="00197910"/>
    <w:rsid w:val="001A3295"/>
    <w:rsid w:val="001B7C53"/>
    <w:rsid w:val="002323D7"/>
    <w:rsid w:val="00245B03"/>
    <w:rsid w:val="00250615"/>
    <w:rsid w:val="0025275E"/>
    <w:rsid w:val="002546C0"/>
    <w:rsid w:val="0027243B"/>
    <w:rsid w:val="002755BC"/>
    <w:rsid w:val="002836C3"/>
    <w:rsid w:val="00290141"/>
    <w:rsid w:val="002904DB"/>
    <w:rsid w:val="0029274F"/>
    <w:rsid w:val="002A6E52"/>
    <w:rsid w:val="002C354D"/>
    <w:rsid w:val="002E500D"/>
    <w:rsid w:val="002F2A2F"/>
    <w:rsid w:val="00302D8D"/>
    <w:rsid w:val="00310D04"/>
    <w:rsid w:val="00314C63"/>
    <w:rsid w:val="0032546C"/>
    <w:rsid w:val="003272C6"/>
    <w:rsid w:val="003A49EB"/>
    <w:rsid w:val="003D24FE"/>
    <w:rsid w:val="003D4B4E"/>
    <w:rsid w:val="003E0ED8"/>
    <w:rsid w:val="003E13D8"/>
    <w:rsid w:val="003E4FE6"/>
    <w:rsid w:val="003F1F75"/>
    <w:rsid w:val="004403AB"/>
    <w:rsid w:val="0045716A"/>
    <w:rsid w:val="00482ADA"/>
    <w:rsid w:val="004848FA"/>
    <w:rsid w:val="004A555D"/>
    <w:rsid w:val="004B7BDE"/>
    <w:rsid w:val="004C721D"/>
    <w:rsid w:val="004E1E6D"/>
    <w:rsid w:val="004E3012"/>
    <w:rsid w:val="004F14E0"/>
    <w:rsid w:val="00514DE0"/>
    <w:rsid w:val="00525E13"/>
    <w:rsid w:val="00557235"/>
    <w:rsid w:val="00572159"/>
    <w:rsid w:val="00572A82"/>
    <w:rsid w:val="0057577E"/>
    <w:rsid w:val="00577E8E"/>
    <w:rsid w:val="00583C8B"/>
    <w:rsid w:val="005849FF"/>
    <w:rsid w:val="0059354C"/>
    <w:rsid w:val="00593693"/>
    <w:rsid w:val="005952FD"/>
    <w:rsid w:val="005B4EE4"/>
    <w:rsid w:val="005F2E8A"/>
    <w:rsid w:val="00600981"/>
    <w:rsid w:val="00602340"/>
    <w:rsid w:val="006074DA"/>
    <w:rsid w:val="00615307"/>
    <w:rsid w:val="0062114D"/>
    <w:rsid w:val="00626FB5"/>
    <w:rsid w:val="006464F2"/>
    <w:rsid w:val="00651300"/>
    <w:rsid w:val="00652047"/>
    <w:rsid w:val="00653320"/>
    <w:rsid w:val="00667ADC"/>
    <w:rsid w:val="00684369"/>
    <w:rsid w:val="006A0947"/>
    <w:rsid w:val="006A41B0"/>
    <w:rsid w:val="006D199F"/>
    <w:rsid w:val="006D56E1"/>
    <w:rsid w:val="006E7A6A"/>
    <w:rsid w:val="00700DCB"/>
    <w:rsid w:val="007247FB"/>
    <w:rsid w:val="00743C9F"/>
    <w:rsid w:val="007528B0"/>
    <w:rsid w:val="00770E7E"/>
    <w:rsid w:val="00771FF5"/>
    <w:rsid w:val="007751D7"/>
    <w:rsid w:val="00775CB9"/>
    <w:rsid w:val="00777857"/>
    <w:rsid w:val="007A5523"/>
    <w:rsid w:val="007A660D"/>
    <w:rsid w:val="007B2BC0"/>
    <w:rsid w:val="007B362E"/>
    <w:rsid w:val="007B6664"/>
    <w:rsid w:val="007D785F"/>
    <w:rsid w:val="007E00A1"/>
    <w:rsid w:val="007E596F"/>
    <w:rsid w:val="007F59F8"/>
    <w:rsid w:val="007F7BC9"/>
    <w:rsid w:val="00806C88"/>
    <w:rsid w:val="0081214F"/>
    <w:rsid w:val="00815DA7"/>
    <w:rsid w:val="008236BE"/>
    <w:rsid w:val="00832028"/>
    <w:rsid w:val="008548CC"/>
    <w:rsid w:val="0086364F"/>
    <w:rsid w:val="0087312C"/>
    <w:rsid w:val="00876726"/>
    <w:rsid w:val="008862A7"/>
    <w:rsid w:val="00886491"/>
    <w:rsid w:val="00893985"/>
    <w:rsid w:val="008A0A16"/>
    <w:rsid w:val="008A1F63"/>
    <w:rsid w:val="008A455C"/>
    <w:rsid w:val="008C3715"/>
    <w:rsid w:val="008F5F4C"/>
    <w:rsid w:val="009039A0"/>
    <w:rsid w:val="00903F8A"/>
    <w:rsid w:val="00915E18"/>
    <w:rsid w:val="00920D2D"/>
    <w:rsid w:val="009516FB"/>
    <w:rsid w:val="00956829"/>
    <w:rsid w:val="00956FF3"/>
    <w:rsid w:val="009574B5"/>
    <w:rsid w:val="00962BF4"/>
    <w:rsid w:val="00980392"/>
    <w:rsid w:val="009816B9"/>
    <w:rsid w:val="009948FB"/>
    <w:rsid w:val="009A3170"/>
    <w:rsid w:val="009B0927"/>
    <w:rsid w:val="009B38F6"/>
    <w:rsid w:val="009B5A7F"/>
    <w:rsid w:val="009C1C78"/>
    <w:rsid w:val="009E468C"/>
    <w:rsid w:val="009F50E7"/>
    <w:rsid w:val="00A03E4F"/>
    <w:rsid w:val="00A17559"/>
    <w:rsid w:val="00A21822"/>
    <w:rsid w:val="00A3114C"/>
    <w:rsid w:val="00A33E08"/>
    <w:rsid w:val="00A4291D"/>
    <w:rsid w:val="00A651CE"/>
    <w:rsid w:val="00A810D7"/>
    <w:rsid w:val="00A81CB5"/>
    <w:rsid w:val="00A83771"/>
    <w:rsid w:val="00A8678D"/>
    <w:rsid w:val="00A9424C"/>
    <w:rsid w:val="00AB163E"/>
    <w:rsid w:val="00AC366F"/>
    <w:rsid w:val="00AE179B"/>
    <w:rsid w:val="00B10923"/>
    <w:rsid w:val="00B11473"/>
    <w:rsid w:val="00B13C86"/>
    <w:rsid w:val="00B15FFD"/>
    <w:rsid w:val="00B1710A"/>
    <w:rsid w:val="00B17FFC"/>
    <w:rsid w:val="00B36427"/>
    <w:rsid w:val="00B3708B"/>
    <w:rsid w:val="00B42CDC"/>
    <w:rsid w:val="00B56740"/>
    <w:rsid w:val="00B70810"/>
    <w:rsid w:val="00B742A0"/>
    <w:rsid w:val="00B7558D"/>
    <w:rsid w:val="00B95DF0"/>
    <w:rsid w:val="00BA5350"/>
    <w:rsid w:val="00BA55BB"/>
    <w:rsid w:val="00BC57B0"/>
    <w:rsid w:val="00BD51A6"/>
    <w:rsid w:val="00BE45C0"/>
    <w:rsid w:val="00BF4BA3"/>
    <w:rsid w:val="00C02A5C"/>
    <w:rsid w:val="00C213A1"/>
    <w:rsid w:val="00C31556"/>
    <w:rsid w:val="00C437D0"/>
    <w:rsid w:val="00C45221"/>
    <w:rsid w:val="00C55A63"/>
    <w:rsid w:val="00C60611"/>
    <w:rsid w:val="00C626F6"/>
    <w:rsid w:val="00C96E44"/>
    <w:rsid w:val="00CA524F"/>
    <w:rsid w:val="00CA5EF3"/>
    <w:rsid w:val="00CB1526"/>
    <w:rsid w:val="00CC6351"/>
    <w:rsid w:val="00CD0B15"/>
    <w:rsid w:val="00CD41FE"/>
    <w:rsid w:val="00CF2A39"/>
    <w:rsid w:val="00D033AA"/>
    <w:rsid w:val="00D03A50"/>
    <w:rsid w:val="00D23DB4"/>
    <w:rsid w:val="00D2565D"/>
    <w:rsid w:val="00D44F53"/>
    <w:rsid w:val="00D46383"/>
    <w:rsid w:val="00D53EFE"/>
    <w:rsid w:val="00D60B31"/>
    <w:rsid w:val="00D6496C"/>
    <w:rsid w:val="00D6541D"/>
    <w:rsid w:val="00D66EE3"/>
    <w:rsid w:val="00DA3A63"/>
    <w:rsid w:val="00DA45B9"/>
    <w:rsid w:val="00DA5662"/>
    <w:rsid w:val="00DB7D8C"/>
    <w:rsid w:val="00DC4484"/>
    <w:rsid w:val="00DD4AAF"/>
    <w:rsid w:val="00DE2E87"/>
    <w:rsid w:val="00DE4FC4"/>
    <w:rsid w:val="00E00B42"/>
    <w:rsid w:val="00E0285B"/>
    <w:rsid w:val="00E037D9"/>
    <w:rsid w:val="00E041AB"/>
    <w:rsid w:val="00E07F66"/>
    <w:rsid w:val="00E20FEF"/>
    <w:rsid w:val="00E22E88"/>
    <w:rsid w:val="00E253CF"/>
    <w:rsid w:val="00E25BD5"/>
    <w:rsid w:val="00E43B53"/>
    <w:rsid w:val="00E443F3"/>
    <w:rsid w:val="00E64A46"/>
    <w:rsid w:val="00E70322"/>
    <w:rsid w:val="00E74551"/>
    <w:rsid w:val="00E7661E"/>
    <w:rsid w:val="00EA0E3C"/>
    <w:rsid w:val="00ED21F6"/>
    <w:rsid w:val="00ED26BE"/>
    <w:rsid w:val="00EE64FE"/>
    <w:rsid w:val="00EE6552"/>
    <w:rsid w:val="00F014F1"/>
    <w:rsid w:val="00F103A3"/>
    <w:rsid w:val="00F1700D"/>
    <w:rsid w:val="00F21D54"/>
    <w:rsid w:val="00F27FE9"/>
    <w:rsid w:val="00F32C1A"/>
    <w:rsid w:val="00F32D89"/>
    <w:rsid w:val="00F35BAB"/>
    <w:rsid w:val="00F43A4D"/>
    <w:rsid w:val="00F44A43"/>
    <w:rsid w:val="00F46257"/>
    <w:rsid w:val="00F85823"/>
    <w:rsid w:val="00F90157"/>
    <w:rsid w:val="00FB6D04"/>
    <w:rsid w:val="00FF0A4D"/>
    <w:rsid w:val="00FF2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427"/>
    <w:pPr>
      <w:keepLines/>
      <w:widowControl w:val="0"/>
      <w:suppressAutoHyphens/>
    </w:pPr>
    <w:rPr>
      <w:kern w:val="2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EE64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23DB4"/>
    <w:pPr>
      <w:keepNext/>
      <w:keepLines w:val="0"/>
      <w:widowControl/>
      <w:numPr>
        <w:ilvl w:val="1"/>
        <w:numId w:val="1"/>
      </w:numPr>
      <w:outlineLvl w:val="1"/>
    </w:pPr>
    <w:rPr>
      <w:rFonts w:eastAsia="Batang"/>
      <w:kern w:val="0"/>
      <w:szCs w:val="20"/>
      <w:lang w:eastAsia="ar-S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23DB4"/>
    <w:pPr>
      <w:keepNext/>
      <w:keepLines w:val="0"/>
      <w:widowControl/>
      <w:numPr>
        <w:ilvl w:val="7"/>
        <w:numId w:val="1"/>
      </w:numPr>
      <w:ind w:left="60"/>
      <w:outlineLvl w:val="7"/>
    </w:pPr>
    <w:rPr>
      <w:rFonts w:eastAsia="Batang"/>
      <w:kern w:val="0"/>
      <w:sz w:val="32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85823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77857"/>
    <w:rPr>
      <w:rFonts w:ascii="Cambria" w:hAnsi="Cambria" w:cs="Times New Roman"/>
      <w:b/>
      <w:bCs/>
      <w:i/>
      <w:iCs/>
      <w:kern w:val="2"/>
      <w:sz w:val="28"/>
      <w:szCs w:val="28"/>
      <w:lang w:eastAsia="zh-CN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77857"/>
    <w:rPr>
      <w:rFonts w:ascii="Calibri" w:hAnsi="Calibri" w:cs="Times New Roman"/>
      <w:i/>
      <w:iCs/>
      <w:kern w:val="2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B3642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77857"/>
    <w:rPr>
      <w:rFonts w:cs="Times New Roman"/>
      <w:kern w:val="2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rsid w:val="00D23DB4"/>
    <w:rPr>
      <w:rFonts w:cs="Times New Roman"/>
      <w:color w:val="0000FF"/>
      <w:u w:val="single"/>
    </w:rPr>
  </w:style>
  <w:style w:type="paragraph" w:customStyle="1" w:styleId="Tekstkomentarza2">
    <w:name w:val="Tekst komentarza2"/>
    <w:basedOn w:val="Normal"/>
    <w:uiPriority w:val="99"/>
    <w:rsid w:val="00D23DB4"/>
    <w:pPr>
      <w:keepLines w:val="0"/>
      <w:widowControl/>
    </w:pPr>
    <w:rPr>
      <w:rFonts w:eastAsia="Batang"/>
      <w:kern w:val="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"/>
    <w:uiPriority w:val="99"/>
    <w:rsid w:val="00D23DB4"/>
    <w:pPr>
      <w:keepLines w:val="0"/>
      <w:widowControl/>
      <w:ind w:left="60"/>
    </w:pPr>
    <w:rPr>
      <w:rFonts w:eastAsia="Batang"/>
      <w:b/>
      <w:kern w:val="0"/>
      <w:sz w:val="28"/>
      <w:szCs w:val="20"/>
      <w:lang w:eastAsia="ar-SA"/>
    </w:rPr>
  </w:style>
  <w:style w:type="paragraph" w:customStyle="1" w:styleId="Tekstpodstawowy31">
    <w:name w:val="Tekst podstawowy 31"/>
    <w:basedOn w:val="Normal"/>
    <w:uiPriority w:val="99"/>
    <w:rsid w:val="00D23DB4"/>
    <w:pPr>
      <w:keepLines w:val="0"/>
      <w:widowControl/>
    </w:pPr>
    <w:rPr>
      <w:rFonts w:eastAsia="Batang"/>
      <w:kern w:val="0"/>
      <w:sz w:val="28"/>
      <w:szCs w:val="20"/>
      <w:lang w:eastAsia="ar-SA"/>
    </w:rPr>
  </w:style>
  <w:style w:type="paragraph" w:customStyle="1" w:styleId="NormalnyWeb1">
    <w:name w:val="Normalny (Web)1"/>
    <w:basedOn w:val="Normal"/>
    <w:uiPriority w:val="99"/>
    <w:rsid w:val="00D23DB4"/>
    <w:pPr>
      <w:keepLines w:val="0"/>
      <w:widowControl/>
      <w:spacing w:before="280" w:after="119"/>
    </w:pPr>
    <w:rPr>
      <w:rFonts w:eastAsia="Batang"/>
      <w:kern w:val="0"/>
      <w:szCs w:val="20"/>
      <w:lang w:eastAsia="ar-SA"/>
    </w:rPr>
  </w:style>
  <w:style w:type="paragraph" w:customStyle="1" w:styleId="Tekstpodstawowy22">
    <w:name w:val="Tekst podstawowy 22"/>
    <w:basedOn w:val="Normal"/>
    <w:uiPriority w:val="99"/>
    <w:rsid w:val="00D23DB4"/>
    <w:pPr>
      <w:keepLines w:val="0"/>
      <w:widowControl/>
      <w:ind w:right="-142"/>
    </w:pPr>
    <w:rPr>
      <w:rFonts w:eastAsia="Batang"/>
      <w:b/>
      <w:kern w:val="0"/>
      <w:szCs w:val="20"/>
      <w:lang w:eastAsia="ar-SA"/>
    </w:rPr>
  </w:style>
  <w:style w:type="character" w:styleId="Strong">
    <w:name w:val="Strong"/>
    <w:basedOn w:val="DefaultParagraphFont"/>
    <w:uiPriority w:val="99"/>
    <w:qFormat/>
    <w:rsid w:val="00D23DB4"/>
    <w:rPr>
      <w:rFonts w:cs="Times New Roman"/>
      <w:b/>
      <w:bCs/>
    </w:rPr>
  </w:style>
  <w:style w:type="paragraph" w:customStyle="1" w:styleId="Akapitzlist1">
    <w:name w:val="Akapit z listą1"/>
    <w:basedOn w:val="Normal"/>
    <w:uiPriority w:val="99"/>
    <w:rsid w:val="005B4EE4"/>
    <w:pPr>
      <w:keepLines w:val="0"/>
      <w:widowControl/>
      <w:suppressAutoHyphens w:val="0"/>
      <w:ind w:left="720"/>
      <w:contextualSpacing/>
    </w:pPr>
    <w:rPr>
      <w:kern w:val="0"/>
      <w:sz w:val="20"/>
      <w:szCs w:val="20"/>
      <w:lang w:eastAsia="pl-PL"/>
    </w:rPr>
  </w:style>
  <w:style w:type="paragraph" w:styleId="BodyTextIndent">
    <w:name w:val="Body Text Indent"/>
    <w:basedOn w:val="Normal"/>
    <w:link w:val="BodyTextIndentChar"/>
    <w:uiPriority w:val="99"/>
    <w:rsid w:val="0002353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A0A16"/>
    <w:rPr>
      <w:rFonts w:cs="Times New Roman"/>
      <w:kern w:val="2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5952FD"/>
    <w:pPr>
      <w:keepLines w:val="0"/>
      <w:widowControl/>
      <w:suppressAutoHyphens w:val="0"/>
      <w:spacing w:before="100" w:after="119"/>
    </w:pPr>
    <w:rPr>
      <w:kern w:val="0"/>
    </w:rPr>
  </w:style>
  <w:style w:type="character" w:customStyle="1" w:styleId="WW8Num6z1">
    <w:name w:val="WW8Num6z1"/>
    <w:uiPriority w:val="99"/>
    <w:rsid w:val="005952FD"/>
  </w:style>
  <w:style w:type="character" w:customStyle="1" w:styleId="Znakiprzypiswdolnych">
    <w:name w:val="Znaki przypisów dolnych"/>
    <w:basedOn w:val="DefaultParagraphFont"/>
    <w:uiPriority w:val="99"/>
    <w:rsid w:val="005952FD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5952FD"/>
    <w:pPr>
      <w:keepLines w:val="0"/>
      <w:widowControl/>
    </w:pPr>
    <w:rPr>
      <w:kern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76726"/>
    <w:rPr>
      <w:rFonts w:cs="Times New Roman"/>
      <w:kern w:val="2"/>
      <w:sz w:val="20"/>
      <w:szCs w:val="20"/>
      <w:lang w:eastAsia="zh-CN"/>
    </w:rPr>
  </w:style>
  <w:style w:type="paragraph" w:customStyle="1" w:styleId="Indeks">
    <w:name w:val="Indeks"/>
    <w:basedOn w:val="Normal"/>
    <w:uiPriority w:val="99"/>
    <w:rsid w:val="00980392"/>
    <w:pPr>
      <w:keepLines w:val="0"/>
      <w:suppressLineNumbers/>
    </w:pPr>
    <w:rPr>
      <w:rFonts w:cs="Tahoma"/>
      <w:kern w:val="1"/>
    </w:rPr>
  </w:style>
  <w:style w:type="paragraph" w:styleId="BalloonText">
    <w:name w:val="Balloon Text"/>
    <w:basedOn w:val="Normal"/>
    <w:link w:val="BalloonTextChar1"/>
    <w:uiPriority w:val="99"/>
    <w:semiHidden/>
    <w:rsid w:val="00980392"/>
    <w:pPr>
      <w:keepLines w:val="0"/>
    </w:pPr>
    <w:rPr>
      <w:rFonts w:ascii="Tahoma" w:hAnsi="Tahoma"/>
      <w:kern w:val="1"/>
      <w:sz w:val="16"/>
      <w:szCs w:val="20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274F"/>
    <w:rPr>
      <w:rFonts w:cs="Times New Roman"/>
      <w:kern w:val="2"/>
      <w:sz w:val="2"/>
      <w:lang w:eastAsia="zh-CN"/>
    </w:rPr>
  </w:style>
  <w:style w:type="character" w:customStyle="1" w:styleId="BalloonTextChar1">
    <w:name w:val="Balloon Text Char1"/>
    <w:link w:val="BalloonText"/>
    <w:uiPriority w:val="99"/>
    <w:semiHidden/>
    <w:locked/>
    <w:rsid w:val="00980392"/>
    <w:rPr>
      <w:rFonts w:ascii="Tahoma" w:hAnsi="Tahoma"/>
      <w:kern w:val="1"/>
      <w:sz w:val="16"/>
    </w:rPr>
  </w:style>
  <w:style w:type="paragraph" w:customStyle="1" w:styleId="Zawartotabeli">
    <w:name w:val="Zawartość tabeli"/>
    <w:basedOn w:val="Normal"/>
    <w:uiPriority w:val="99"/>
    <w:rsid w:val="00E43B53"/>
    <w:pPr>
      <w:keepLines w:val="0"/>
      <w:widowControl/>
      <w:suppressLineNumbers/>
    </w:pPr>
    <w:rPr>
      <w:rFonts w:cs="Calibri"/>
      <w:kern w:val="0"/>
      <w:lang w:eastAsia="ar-SA"/>
    </w:rPr>
  </w:style>
  <w:style w:type="paragraph" w:customStyle="1" w:styleId="WW-Zwykytekst">
    <w:name w:val="WW-Zwykły tekst"/>
    <w:basedOn w:val="Normal"/>
    <w:uiPriority w:val="99"/>
    <w:rsid w:val="00EE64FE"/>
    <w:pPr>
      <w:keepLines w:val="0"/>
    </w:pPr>
    <w:rPr>
      <w:rFonts w:ascii="Courier New" w:hAnsi="Courier New"/>
      <w:noProof/>
      <w:color w:val="000000"/>
      <w:kern w:val="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5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5</Pages>
  <Words>1261</Words>
  <Characters>7571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243305lpie</dc:creator>
  <cp:keywords/>
  <dc:description/>
  <cp:lastModifiedBy>243487jkra</cp:lastModifiedBy>
  <cp:revision>3</cp:revision>
  <cp:lastPrinted>2021-03-04T10:25:00Z</cp:lastPrinted>
  <dcterms:created xsi:type="dcterms:W3CDTF">2022-04-14T09:03:00Z</dcterms:created>
  <dcterms:modified xsi:type="dcterms:W3CDTF">2022-04-14T09:13:00Z</dcterms:modified>
</cp:coreProperties>
</file>