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E7" w:rsidRDefault="00D800E7">
      <w:pPr>
        <w:pStyle w:val="Tekstpodstawowy"/>
        <w:rPr>
          <w:b/>
        </w:rPr>
      </w:pPr>
    </w:p>
    <w:p w:rsidR="00D800E7" w:rsidRDefault="00D800E7">
      <w:pPr>
        <w:pStyle w:val="Tekstpodstawowy"/>
        <w:spacing w:before="11"/>
        <w:rPr>
          <w:b/>
          <w:sz w:val="27"/>
        </w:rPr>
      </w:pPr>
    </w:p>
    <w:p w:rsidR="00D800E7" w:rsidRDefault="00DE5EF0">
      <w:pPr>
        <w:ind w:left="1349" w:right="1348"/>
        <w:jc w:val="center"/>
        <w:rPr>
          <w:sz w:val="24"/>
        </w:rPr>
      </w:pPr>
      <w:r>
        <w:rPr>
          <w:sz w:val="24"/>
        </w:rPr>
        <w:t>OPIS PRZEDMIOTU ZAMÓWIENIA</w:t>
      </w:r>
    </w:p>
    <w:p w:rsidR="00D800E7" w:rsidRDefault="00D800E7">
      <w:pPr>
        <w:pStyle w:val="Tekstpodstawowy"/>
        <w:spacing w:before="8"/>
        <w:rPr>
          <w:sz w:val="24"/>
        </w:rPr>
      </w:pPr>
    </w:p>
    <w:p w:rsidR="00D800E7" w:rsidRDefault="00DE5EF0">
      <w:pPr>
        <w:spacing w:line="410" w:lineRule="exact"/>
        <w:ind w:left="1350" w:right="1348"/>
        <w:jc w:val="center"/>
        <w:rPr>
          <w:b/>
          <w:sz w:val="36"/>
        </w:rPr>
      </w:pPr>
      <w:r>
        <w:rPr>
          <w:b/>
          <w:sz w:val="36"/>
        </w:rPr>
        <w:t>KOMENDA GŁÓWNA POLICJI</w:t>
      </w:r>
    </w:p>
    <w:p w:rsidR="00D800E7" w:rsidRDefault="00DE5EF0">
      <w:pPr>
        <w:spacing w:line="364" w:lineRule="exact"/>
        <w:ind w:left="1353" w:right="1348"/>
        <w:jc w:val="center"/>
        <w:rPr>
          <w:b/>
          <w:sz w:val="32"/>
        </w:rPr>
      </w:pPr>
      <w:r>
        <w:rPr>
          <w:b/>
          <w:sz w:val="32"/>
        </w:rPr>
        <w:t>BIURO LOGISTYKI POLICJI</w:t>
      </w:r>
    </w:p>
    <w:p w:rsidR="00D800E7" w:rsidRDefault="00D800E7">
      <w:pPr>
        <w:pStyle w:val="Tekstpodstawowy"/>
        <w:rPr>
          <w:b/>
          <w:sz w:val="20"/>
        </w:rPr>
      </w:pPr>
    </w:p>
    <w:p w:rsidR="00D800E7" w:rsidRDefault="00DE5EF0">
      <w:pPr>
        <w:pStyle w:val="Tekstpodstawowy"/>
        <w:spacing w:before="1"/>
        <w:rPr>
          <w:b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3205479</wp:posOffset>
            </wp:positionH>
            <wp:positionV relativeFrom="paragraph">
              <wp:posOffset>120758</wp:posOffset>
            </wp:positionV>
            <wp:extent cx="1318290" cy="12847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90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0E7" w:rsidRDefault="00D800E7">
      <w:pPr>
        <w:pStyle w:val="Tekstpodstawowy"/>
        <w:spacing w:before="4"/>
        <w:rPr>
          <w:b/>
          <w:sz w:val="47"/>
        </w:rPr>
      </w:pPr>
    </w:p>
    <w:p w:rsidR="00D800E7" w:rsidRDefault="00DE5EF0">
      <w:pPr>
        <w:pStyle w:val="Tytu"/>
      </w:pPr>
      <w:r>
        <w:t>SPECYFIKACJA TECHNICZNA</w:t>
      </w:r>
    </w:p>
    <w:p w:rsidR="00D800E7" w:rsidRDefault="00DE5EF0">
      <w:pPr>
        <w:spacing w:before="271"/>
        <w:ind w:left="1348" w:right="1348"/>
        <w:jc w:val="center"/>
        <w:rPr>
          <w:sz w:val="36"/>
        </w:rPr>
      </w:pPr>
      <w:r>
        <w:rPr>
          <w:sz w:val="36"/>
        </w:rPr>
        <w:t>MUNDUR ĆWICZEBNY - SPODNIE</w:t>
      </w:r>
    </w:p>
    <w:p w:rsidR="00D800E7" w:rsidRDefault="00DE5EF0">
      <w:pPr>
        <w:spacing w:before="8"/>
        <w:ind w:left="1344" w:right="1348"/>
        <w:jc w:val="center"/>
        <w:rPr>
          <w:b/>
          <w:sz w:val="16"/>
        </w:rPr>
      </w:pPr>
      <w:r>
        <w:rPr>
          <w:b/>
          <w:sz w:val="16"/>
        </w:rPr>
        <w:t>nazwa przedmiotu zamówienia publicznego</w:t>
      </w:r>
    </w:p>
    <w:p w:rsidR="00D800E7" w:rsidRDefault="00D800E7">
      <w:pPr>
        <w:pStyle w:val="Tekstpodstawowy"/>
        <w:rPr>
          <w:b/>
          <w:sz w:val="18"/>
        </w:rPr>
      </w:pPr>
    </w:p>
    <w:p w:rsidR="00D800E7" w:rsidRDefault="00D800E7">
      <w:pPr>
        <w:pStyle w:val="Tekstpodstawowy"/>
        <w:rPr>
          <w:b/>
          <w:sz w:val="18"/>
        </w:rPr>
      </w:pPr>
    </w:p>
    <w:p w:rsidR="00D800E7" w:rsidRDefault="00D800E7">
      <w:pPr>
        <w:pStyle w:val="Tekstpodstawowy"/>
        <w:rPr>
          <w:b/>
          <w:sz w:val="18"/>
        </w:rPr>
      </w:pPr>
    </w:p>
    <w:p w:rsidR="00D800E7" w:rsidRDefault="00D800E7">
      <w:pPr>
        <w:pStyle w:val="Tekstpodstawowy"/>
        <w:rPr>
          <w:b/>
          <w:sz w:val="18"/>
        </w:rPr>
      </w:pPr>
    </w:p>
    <w:p w:rsidR="00D800E7" w:rsidRDefault="00D800E7">
      <w:pPr>
        <w:pStyle w:val="Tekstpodstawowy"/>
        <w:rPr>
          <w:b/>
          <w:sz w:val="18"/>
        </w:rPr>
      </w:pPr>
    </w:p>
    <w:p w:rsidR="00D800E7" w:rsidRDefault="00D800E7">
      <w:pPr>
        <w:pStyle w:val="Tekstpodstawowy"/>
        <w:spacing w:before="8"/>
        <w:rPr>
          <w:b/>
          <w:sz w:val="15"/>
        </w:rPr>
      </w:pPr>
    </w:p>
    <w:p w:rsidR="00D800E7" w:rsidRDefault="00DE5EF0">
      <w:pPr>
        <w:spacing w:before="1" w:line="321" w:lineRule="exact"/>
        <w:ind w:left="1348" w:right="1348"/>
        <w:jc w:val="center"/>
        <w:rPr>
          <w:b/>
          <w:sz w:val="28"/>
        </w:rPr>
      </w:pPr>
      <w:r>
        <w:rPr>
          <w:b/>
          <w:sz w:val="24"/>
        </w:rPr>
        <w:t>Numer specyfikacji technicznej</w:t>
      </w:r>
      <w:r>
        <w:rPr>
          <w:sz w:val="24"/>
        </w:rPr>
        <w:t xml:space="preserve">: </w:t>
      </w:r>
      <w:r>
        <w:rPr>
          <w:b/>
          <w:sz w:val="28"/>
        </w:rPr>
        <w:t>ST 8/Ckt/2018</w:t>
      </w:r>
    </w:p>
    <w:p w:rsidR="00D800E7" w:rsidRDefault="00DE5EF0">
      <w:pPr>
        <w:spacing w:line="229" w:lineRule="exact"/>
        <w:ind w:left="1393" w:right="1348"/>
        <w:jc w:val="center"/>
        <w:rPr>
          <w:sz w:val="20"/>
        </w:rPr>
      </w:pPr>
      <w:r>
        <w:rPr>
          <w:sz w:val="20"/>
        </w:rPr>
        <w:t>(numer z Rejestru Specyfikacji Technicznej prowadzonego w Wydziale)</w:t>
      </w:r>
    </w:p>
    <w:p w:rsidR="00D800E7" w:rsidRDefault="00D800E7">
      <w:pPr>
        <w:pStyle w:val="Tekstpodstawowy"/>
      </w:pPr>
    </w:p>
    <w:p w:rsidR="00D800E7" w:rsidRDefault="00D800E7">
      <w:pPr>
        <w:pStyle w:val="Tekstpodstawowy"/>
      </w:pPr>
    </w:p>
    <w:p w:rsidR="00D800E7" w:rsidRDefault="00D800E7">
      <w:pPr>
        <w:pStyle w:val="Tekstpodstawowy"/>
      </w:pPr>
    </w:p>
    <w:p w:rsidR="00D800E7" w:rsidRDefault="00D800E7">
      <w:pPr>
        <w:pStyle w:val="Tekstpodstawowy"/>
      </w:pPr>
    </w:p>
    <w:p w:rsidR="00D800E7" w:rsidRDefault="00D800E7">
      <w:pPr>
        <w:pStyle w:val="Tekstpodstawowy"/>
      </w:pPr>
    </w:p>
    <w:p w:rsidR="00D800E7" w:rsidRDefault="00D800E7">
      <w:pPr>
        <w:pStyle w:val="Tekstpodstawowy"/>
      </w:pPr>
    </w:p>
    <w:p w:rsidR="00D800E7" w:rsidRDefault="00D800E7">
      <w:pPr>
        <w:pStyle w:val="Tekstpodstawowy"/>
      </w:pPr>
    </w:p>
    <w:p w:rsidR="00D800E7" w:rsidRDefault="00D800E7">
      <w:pPr>
        <w:pStyle w:val="Tekstpodstawowy"/>
        <w:spacing w:before="1"/>
        <w:rPr>
          <w:sz w:val="26"/>
        </w:rPr>
      </w:pPr>
    </w:p>
    <w:p w:rsidR="00D800E7" w:rsidRDefault="00DE5EF0">
      <w:pPr>
        <w:ind w:left="836"/>
        <w:rPr>
          <w:sz w:val="24"/>
        </w:rPr>
      </w:pPr>
      <w:r>
        <w:rPr>
          <w:sz w:val="24"/>
          <w:u w:val="single"/>
        </w:rPr>
        <w:t>UZGODNIONO:</w:t>
      </w:r>
    </w:p>
    <w:p w:rsidR="00D800E7" w:rsidRDefault="00DE5EF0">
      <w:pPr>
        <w:spacing w:before="199"/>
        <w:ind w:left="836"/>
        <w:rPr>
          <w:sz w:val="24"/>
        </w:rPr>
      </w:pPr>
      <w:r>
        <w:rPr>
          <w:sz w:val="24"/>
        </w:rPr>
        <w:t>Instytut Technologii Bezpieczeństwa „MORATEX”</w:t>
      </w: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3352" w:type="dxa"/>
        <w:tblLayout w:type="fixed"/>
        <w:tblLook w:val="01E0" w:firstRow="1" w:lastRow="1" w:firstColumn="1" w:lastColumn="1" w:noHBand="0" w:noVBand="0"/>
      </w:tblPr>
      <w:tblGrid>
        <w:gridCol w:w="4061"/>
      </w:tblGrid>
      <w:tr w:rsidR="00D800E7">
        <w:trPr>
          <w:trHeight w:val="692"/>
        </w:trPr>
        <w:tc>
          <w:tcPr>
            <w:tcW w:w="4061" w:type="dxa"/>
          </w:tcPr>
          <w:p w:rsidR="00D800E7" w:rsidRDefault="00DE5EF0">
            <w:pPr>
              <w:pStyle w:val="TableParagraph"/>
              <w:spacing w:before="0" w:line="223" w:lineRule="exact"/>
              <w:ind w:left="18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Wersja: Edycja ..…marzec 2018…………..</w:t>
            </w:r>
          </w:p>
          <w:p w:rsidR="00D800E7" w:rsidRDefault="00D800E7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800E7" w:rsidRDefault="00DE5EF0">
            <w:pPr>
              <w:pStyle w:val="TableParagraph"/>
              <w:spacing w:before="1" w:line="219" w:lineRule="exact"/>
              <w:ind w:left="180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 2018-03-13…………</w:t>
            </w:r>
          </w:p>
        </w:tc>
      </w:tr>
      <w:tr w:rsidR="00D800E7">
        <w:trPr>
          <w:trHeight w:val="231"/>
        </w:trPr>
        <w:tc>
          <w:tcPr>
            <w:tcW w:w="4061" w:type="dxa"/>
          </w:tcPr>
          <w:p w:rsidR="00D800E7" w:rsidRDefault="00DE5EF0">
            <w:pPr>
              <w:pStyle w:val="TableParagraph"/>
              <w:spacing w:before="1" w:line="210" w:lineRule="exact"/>
              <w:ind w:left="1736"/>
              <w:jc w:val="left"/>
              <w:rPr>
                <w:sz w:val="20"/>
              </w:rPr>
            </w:pPr>
            <w:r>
              <w:rPr>
                <w:sz w:val="20"/>
              </w:rPr>
              <w:t>(data wydania)</w:t>
            </w:r>
          </w:p>
        </w:tc>
      </w:tr>
    </w:tbl>
    <w:p w:rsidR="00D800E7" w:rsidRDefault="00D800E7">
      <w:pPr>
        <w:spacing w:line="210" w:lineRule="exact"/>
        <w:rPr>
          <w:sz w:val="20"/>
        </w:rPr>
        <w:sectPr w:rsidR="00D800E7">
          <w:type w:val="continuous"/>
          <w:pgSz w:w="11910" w:h="16840"/>
          <w:pgMar w:top="1340" w:right="580" w:bottom="280" w:left="580" w:header="708" w:footer="708" w:gutter="0"/>
          <w:cols w:space="708"/>
        </w:sectPr>
      </w:pPr>
    </w:p>
    <w:p w:rsidR="00D800E7" w:rsidRDefault="00DE5EF0">
      <w:pPr>
        <w:spacing w:before="79"/>
        <w:ind w:left="1351" w:right="1348"/>
        <w:jc w:val="center"/>
        <w:rPr>
          <w:b/>
        </w:rPr>
      </w:pPr>
      <w:r>
        <w:rPr>
          <w:b/>
        </w:rPr>
        <w:lastRenderedPageBreak/>
        <w:t>SPIS TREŚCI</w:t>
      </w:r>
    </w:p>
    <w:p w:rsidR="00D800E7" w:rsidRDefault="00DE5EF0">
      <w:pPr>
        <w:pStyle w:val="Tekstpodstawowy"/>
        <w:spacing w:before="116"/>
        <w:ind w:right="837"/>
        <w:jc w:val="right"/>
      </w:pPr>
      <w:r>
        <w:rPr>
          <w:spacing w:val="-2"/>
        </w:rPr>
        <w:t>Strona</w:t>
      </w:r>
    </w:p>
    <w:p w:rsidR="00D800E7" w:rsidRDefault="00D800E7">
      <w:pPr>
        <w:pStyle w:val="Tekstpodstawowy"/>
        <w:spacing w:before="9"/>
        <w:rPr>
          <w:sz w:val="14"/>
        </w:rPr>
      </w:pPr>
    </w:p>
    <w:sdt>
      <w:sdtPr>
        <w:id w:val="-1160223861"/>
        <w:docPartObj>
          <w:docPartGallery w:val="Table of Contents"/>
          <w:docPartUnique/>
        </w:docPartObj>
      </w:sdtPr>
      <w:sdtEndPr/>
      <w:sdtContent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58"/>
              <w:tab w:val="left" w:leader="dot" w:pos="9801"/>
            </w:tabs>
            <w:spacing w:before="92"/>
            <w:ind w:hanging="222"/>
          </w:pPr>
          <w:hyperlink w:anchor="_bookmark0" w:history="1">
            <w:r>
              <w:t>PRZEZNACZENIE</w:t>
            </w:r>
            <w:r>
              <w:rPr>
                <w:spacing w:val="-2"/>
              </w:rPr>
              <w:t xml:space="preserve"> </w:t>
            </w:r>
            <w:r>
              <w:t>DOKUMENTU</w:t>
            </w:r>
            <w:r>
              <w:tab/>
              <w:t>3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62"/>
              <w:tab w:val="left" w:leader="dot" w:pos="9801"/>
            </w:tabs>
            <w:ind w:left="1061" w:hanging="226"/>
          </w:pPr>
          <w:hyperlink w:anchor="_bookmark1" w:history="1">
            <w:r>
              <w:t>ZAKRES</w:t>
            </w:r>
            <w:r>
              <w:rPr>
                <w:spacing w:val="-5"/>
              </w:rPr>
              <w:t xml:space="preserve"> </w:t>
            </w:r>
            <w:r>
              <w:t>STOSOWANIA</w:t>
            </w:r>
            <w:r>
              <w:rPr>
                <w:spacing w:val="-7"/>
              </w:rPr>
              <w:t xml:space="preserve"> </w:t>
            </w:r>
            <w:r>
              <w:t>DOKUMENTU</w:t>
            </w:r>
            <w:r>
              <w:tab/>
              <w:t>3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63"/>
              <w:tab w:val="left" w:leader="dot" w:pos="9801"/>
            </w:tabs>
            <w:ind w:left="1062" w:hanging="227"/>
          </w:pPr>
          <w:hyperlink w:anchor="_bookmark2" w:history="1">
            <w:r>
              <w:t>DOKUMENTY ZWIĄZANE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WYROBEM</w:t>
            </w:r>
            <w:r>
              <w:tab/>
              <w:t>3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5"/>
              <w:tab w:val="left" w:leader="dot" w:pos="9792"/>
            </w:tabs>
          </w:pPr>
          <w:hyperlink w:anchor="_bookmark3" w:history="1">
            <w:r>
              <w:t>Dokumentacja techniczna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technologiczna</w:t>
            </w:r>
            <w:r>
              <w:tab/>
              <w:t>3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5"/>
              <w:tab w:val="left" w:leader="dot" w:pos="9792"/>
            </w:tabs>
          </w:pPr>
          <w:hyperlink w:anchor="_bookmark4" w:history="1">
            <w:r>
              <w:t>Dokumenty</w:t>
            </w:r>
            <w:r>
              <w:rPr>
                <w:spacing w:val="-7"/>
              </w:rPr>
              <w:t xml:space="preserve"> </w:t>
            </w:r>
            <w:r>
              <w:t>odniesienia</w:t>
            </w:r>
            <w:r>
              <w:tab/>
              <w:t>4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63"/>
              <w:tab w:val="left" w:leader="dot" w:pos="9801"/>
            </w:tabs>
            <w:spacing w:before="127"/>
            <w:ind w:left="1062" w:hanging="227"/>
          </w:pPr>
          <w:hyperlink w:anchor="_bookmark5" w:history="1">
            <w:r>
              <w:t>OPIS OGÓLNY</w:t>
            </w:r>
            <w:r>
              <w:rPr>
                <w:spacing w:val="-7"/>
              </w:rPr>
              <w:t xml:space="preserve"> </w:t>
            </w:r>
            <w:r>
              <w:t>WYROBU</w:t>
            </w:r>
            <w:r>
              <w:tab/>
              <w:t>5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62"/>
              <w:tab w:val="left" w:leader="dot" w:pos="9801"/>
            </w:tabs>
            <w:ind w:left="1061" w:hanging="226"/>
          </w:pPr>
          <w:hyperlink w:anchor="_bookmark6" w:history="1">
            <w:r>
              <w:t>WYMAGANIA</w:t>
            </w:r>
            <w:r>
              <w:tab/>
              <w:t>8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5"/>
              <w:tab w:val="left" w:leader="dot" w:pos="9792"/>
            </w:tabs>
            <w:spacing w:before="127"/>
          </w:pPr>
          <w:hyperlink w:anchor="_bookmark7" w:history="1">
            <w:r>
              <w:t>Wymagani</w:t>
            </w:r>
            <w:r>
              <w:t>a techniczne</w:t>
            </w:r>
            <w:r>
              <w:tab/>
              <w:t>8</w:t>
            </w:r>
          </w:hyperlink>
        </w:p>
        <w:p w:rsidR="00D800E7" w:rsidRDefault="00DE5EF0">
          <w:pPr>
            <w:pStyle w:val="Spistreci1"/>
            <w:numPr>
              <w:ilvl w:val="2"/>
              <w:numId w:val="25"/>
            </w:numPr>
            <w:tabs>
              <w:tab w:val="left" w:pos="1393"/>
              <w:tab w:val="left" w:leader="dot" w:pos="9792"/>
            </w:tabs>
            <w:ind w:hanging="557"/>
          </w:pPr>
          <w:hyperlink w:anchor="_bookmark8" w:history="1">
            <w:r>
              <w:t>Wykaz materiałów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dodatków</w:t>
            </w:r>
            <w:r>
              <w:tab/>
              <w:t>8</w:t>
            </w:r>
          </w:hyperlink>
        </w:p>
        <w:p w:rsidR="00D800E7" w:rsidRDefault="00DE5EF0">
          <w:pPr>
            <w:pStyle w:val="Spistreci1"/>
            <w:numPr>
              <w:ilvl w:val="2"/>
              <w:numId w:val="25"/>
            </w:numPr>
            <w:tabs>
              <w:tab w:val="left" w:pos="1389"/>
              <w:tab w:val="left" w:leader="dot" w:pos="9792"/>
            </w:tabs>
            <w:spacing w:before="127"/>
            <w:ind w:left="1388" w:hanging="553"/>
          </w:pPr>
          <w:hyperlink w:anchor="_bookmark9" w:history="1">
            <w:r>
              <w:t>Charakterystyki oraz wymagania techniczne podstawowych materiałów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dodatków</w:t>
            </w:r>
            <w:r>
              <w:tab/>
              <w:t>9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6"/>
              <w:tab w:val="left" w:leader="dot" w:pos="9792"/>
            </w:tabs>
            <w:ind w:left="1225" w:hanging="390"/>
          </w:pPr>
          <w:hyperlink w:anchor="_bookmark10" w:history="1">
            <w:r>
              <w:t>Wymagania dla szwów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ściegów</w:t>
            </w:r>
            <w:r>
              <w:tab/>
              <w:t>9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5"/>
              <w:tab w:val="left" w:leader="dot" w:pos="9681"/>
            </w:tabs>
          </w:pPr>
          <w:hyperlink w:anchor="_bookmark11" w:history="1">
            <w:r>
              <w:t>Wymagania dotyczące</w:t>
            </w:r>
            <w:r>
              <w:rPr>
                <w:spacing w:val="-8"/>
              </w:rPr>
              <w:t xml:space="preserve"> </w:t>
            </w:r>
            <w:r>
              <w:t>jakości</w:t>
            </w:r>
            <w:r>
              <w:tab/>
              <w:t>10</w:t>
            </w:r>
          </w:hyperlink>
        </w:p>
        <w:p w:rsidR="00D800E7" w:rsidRDefault="00DE5EF0">
          <w:pPr>
            <w:pStyle w:val="Spistreci1"/>
            <w:tabs>
              <w:tab w:val="left" w:leader="dot" w:pos="9681"/>
            </w:tabs>
            <w:spacing w:before="131"/>
            <w:ind w:left="836" w:firstLine="0"/>
          </w:pPr>
          <w:hyperlink w:anchor="_bookmark12" w:history="1">
            <w:r>
              <w:t>5.3.1 Klasyfikacja</w:t>
            </w:r>
            <w:r>
              <w:rPr>
                <w:spacing w:val="-5"/>
              </w:rPr>
              <w:t xml:space="preserve"> </w:t>
            </w:r>
            <w:r>
              <w:t>jakości</w:t>
            </w:r>
            <w:r>
              <w:rPr>
                <w:spacing w:val="-5"/>
              </w:rPr>
              <w:t xml:space="preserve"> </w:t>
            </w:r>
            <w:r>
              <w:t>wyrobu</w:t>
            </w:r>
            <w:r>
              <w:tab/>
              <w:t>10</w:t>
            </w:r>
          </w:hyperlink>
        </w:p>
        <w:p w:rsidR="00D800E7" w:rsidRDefault="00DE5EF0">
          <w:pPr>
            <w:pStyle w:val="Spistreci1"/>
            <w:numPr>
              <w:ilvl w:val="2"/>
              <w:numId w:val="24"/>
            </w:numPr>
            <w:tabs>
              <w:tab w:val="left" w:pos="1394"/>
              <w:tab w:val="left" w:leader="dot" w:pos="9681"/>
            </w:tabs>
            <w:spacing w:before="127"/>
          </w:pPr>
          <w:hyperlink w:anchor="_bookmark13" w:history="1">
            <w:r>
              <w:t xml:space="preserve">Wymagania </w:t>
            </w:r>
            <w:r>
              <w:rPr>
                <w:spacing w:val="-3"/>
              </w:rPr>
              <w:t>dla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tab/>
              <w:t>10</w:t>
            </w:r>
          </w:hyperlink>
        </w:p>
        <w:p w:rsidR="00D800E7" w:rsidRDefault="00DE5EF0">
          <w:pPr>
            <w:pStyle w:val="Spistreci1"/>
            <w:numPr>
              <w:ilvl w:val="2"/>
              <w:numId w:val="24"/>
            </w:numPr>
            <w:tabs>
              <w:tab w:val="left" w:pos="1393"/>
              <w:tab w:val="left" w:leader="dot" w:pos="9681"/>
            </w:tabs>
            <w:ind w:left="1392" w:hanging="557"/>
          </w:pPr>
          <w:hyperlink w:anchor="_bookmark14" w:history="1">
            <w:r>
              <w:t>Zasady</w:t>
            </w:r>
            <w:r>
              <w:rPr>
                <w:spacing w:val="-8"/>
              </w:rPr>
              <w:t xml:space="preserve"> </w:t>
            </w:r>
            <w:r>
              <w:t>ustalania błędów</w:t>
            </w:r>
            <w:r>
              <w:tab/>
              <w:t>11</w:t>
            </w:r>
          </w:hyperlink>
        </w:p>
        <w:p w:rsidR="00D800E7" w:rsidRDefault="00DE5EF0">
          <w:pPr>
            <w:pStyle w:val="Spistreci1"/>
            <w:numPr>
              <w:ilvl w:val="2"/>
              <w:numId w:val="24"/>
            </w:numPr>
            <w:tabs>
              <w:tab w:val="left" w:pos="1389"/>
              <w:tab w:val="left" w:leader="dot" w:pos="9681"/>
            </w:tabs>
            <w:ind w:left="1388" w:hanging="553"/>
          </w:pPr>
          <w:hyperlink w:anchor="_bookmark15" w:history="1">
            <w:r>
              <w:t>Przykłady</w:t>
            </w:r>
            <w:r>
              <w:rPr>
                <w:spacing w:val="-5"/>
              </w:rPr>
              <w:t xml:space="preserve"> </w:t>
            </w:r>
            <w:r>
              <w:t>błędów</w:t>
            </w:r>
            <w:r>
              <w:rPr>
                <w:spacing w:val="-1"/>
              </w:rPr>
              <w:t xml:space="preserve"> </w:t>
            </w:r>
            <w:r>
              <w:t>niedopuszczalnych</w:t>
            </w:r>
            <w:r>
              <w:tab/>
              <w:t>11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6"/>
              <w:tab w:val="left" w:leader="dot" w:pos="9681"/>
            </w:tabs>
            <w:ind w:left="1225" w:hanging="390"/>
          </w:pPr>
          <w:hyperlink w:anchor="_bookmark16" w:history="1">
            <w:r>
              <w:t>Wymagania dotyczące</w:t>
            </w:r>
            <w:r>
              <w:rPr>
                <w:spacing w:val="-10"/>
              </w:rPr>
              <w:t xml:space="preserve"> </w:t>
            </w:r>
            <w:r>
              <w:t>bezpieczeństwa</w:t>
            </w:r>
            <w:r>
              <w:rPr>
                <w:spacing w:val="-1"/>
              </w:rPr>
              <w:t xml:space="preserve"> </w:t>
            </w:r>
            <w:r>
              <w:t>użytkowania</w:t>
            </w:r>
            <w:r>
              <w:tab/>
              <w:t>11</w:t>
            </w:r>
          </w:hyperlink>
        </w:p>
        <w:p w:rsidR="00D800E7" w:rsidRDefault="00DE5EF0">
          <w:pPr>
            <w:pStyle w:val="Spistreci1"/>
            <w:numPr>
              <w:ilvl w:val="1"/>
              <w:numId w:val="23"/>
            </w:numPr>
            <w:tabs>
              <w:tab w:val="left" w:pos="1120"/>
              <w:tab w:val="left" w:leader="dot" w:pos="9691"/>
            </w:tabs>
            <w:spacing w:before="127"/>
          </w:pPr>
          <w:hyperlink w:anchor="_bookmark17" w:history="1">
            <w:r>
              <w:rPr>
                <w:spacing w:val="-3"/>
              </w:rPr>
              <w:t xml:space="preserve">Wymagania </w:t>
            </w:r>
            <w:r>
              <w:t xml:space="preserve">użytkowe </w:t>
            </w:r>
            <w:r>
              <w:rPr>
                <w:spacing w:val="-3"/>
              </w:rPr>
              <w:t>dla</w:t>
            </w:r>
            <w:r>
              <w:rPr>
                <w:spacing w:val="11"/>
              </w:rPr>
              <w:t xml:space="preserve"> </w:t>
            </w:r>
            <w:r>
              <w:t>wyrobów</w:t>
            </w:r>
            <w:r>
              <w:rPr>
                <w:spacing w:val="1"/>
              </w:rPr>
              <w:t xml:space="preserve"> </w:t>
            </w:r>
            <w:r>
              <w:t>gotowych</w:t>
            </w:r>
            <w:r>
              <w:tab/>
              <w:t>12</w:t>
            </w:r>
          </w:hyperlink>
        </w:p>
        <w:p w:rsidR="00D800E7" w:rsidRDefault="00DE5EF0">
          <w:pPr>
            <w:pStyle w:val="Spistreci1"/>
            <w:numPr>
              <w:ilvl w:val="2"/>
              <w:numId w:val="23"/>
            </w:numPr>
            <w:tabs>
              <w:tab w:val="left" w:pos="1404"/>
              <w:tab w:val="left" w:leader="dot" w:pos="9681"/>
            </w:tabs>
            <w:ind w:hanging="568"/>
          </w:pPr>
          <w:hyperlink w:anchor="_bookmark18" w:history="1">
            <w:r>
              <w:t>Zmiana różnicy b</w:t>
            </w:r>
            <w:r>
              <w:t>arwy</w:t>
            </w:r>
            <w:r>
              <w:rPr>
                <w:spacing w:val="-8"/>
              </w:rPr>
              <w:t xml:space="preserve"> </w:t>
            </w:r>
            <w:r>
              <w:t>tkaniny</w:t>
            </w:r>
            <w:r>
              <w:rPr>
                <w:spacing w:val="-5"/>
              </w:rPr>
              <w:t xml:space="preserve"> </w:t>
            </w:r>
            <w:r>
              <w:t>zasadniczej</w:t>
            </w:r>
            <w:r>
              <w:tab/>
              <w:t>12</w:t>
            </w:r>
          </w:hyperlink>
        </w:p>
        <w:p w:rsidR="00D800E7" w:rsidRDefault="00DE5EF0">
          <w:pPr>
            <w:pStyle w:val="Spistreci1"/>
            <w:numPr>
              <w:ilvl w:val="2"/>
              <w:numId w:val="23"/>
            </w:numPr>
            <w:tabs>
              <w:tab w:val="left" w:pos="1404"/>
              <w:tab w:val="left" w:leader="dot" w:pos="9681"/>
            </w:tabs>
            <w:ind w:hanging="568"/>
          </w:pPr>
          <w:hyperlink w:anchor="_bookmark19" w:history="1">
            <w:r>
              <w:t>Trwałość napisów POLICJA</w:t>
            </w:r>
            <w:r>
              <w:rPr>
                <w:spacing w:val="-15"/>
              </w:rPr>
              <w:t xml:space="preserve"> </w:t>
            </w:r>
            <w:r>
              <w:t>(ocena</w:t>
            </w:r>
            <w:r>
              <w:rPr>
                <w:spacing w:val="1"/>
              </w:rPr>
              <w:t xml:space="preserve"> </w:t>
            </w:r>
            <w:r>
              <w:t>organoleptyczna)</w:t>
            </w:r>
            <w:r>
              <w:tab/>
              <w:t>12</w:t>
            </w:r>
          </w:hyperlink>
        </w:p>
        <w:p w:rsidR="00D800E7" w:rsidRDefault="00DE5EF0">
          <w:pPr>
            <w:pStyle w:val="Spistreci1"/>
            <w:tabs>
              <w:tab w:val="left" w:leader="dot" w:pos="9681"/>
            </w:tabs>
            <w:spacing w:before="127"/>
            <w:ind w:left="836" w:firstLine="0"/>
          </w:pPr>
          <w:hyperlink w:anchor="_bookmark20" w:history="1">
            <w:r>
              <w:t>5.5.3. Stabilność kształtu wyrobu po zabiegach konserwacyjnych</w:t>
            </w:r>
            <w:r>
              <w:rPr>
                <w:spacing w:val="-23"/>
              </w:rPr>
              <w:t xml:space="preserve"> </w:t>
            </w:r>
            <w:r>
              <w:t>(ocena</w:t>
            </w:r>
            <w:r>
              <w:rPr>
                <w:spacing w:val="1"/>
              </w:rPr>
              <w:t xml:space="preserve"> </w:t>
            </w:r>
            <w:r>
              <w:t>organoleptyczna)</w:t>
            </w:r>
            <w:r>
              <w:tab/>
              <w:t>12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63"/>
              <w:tab w:val="left" w:leader="dot" w:pos="9691"/>
            </w:tabs>
            <w:ind w:left="1062" w:hanging="227"/>
          </w:pPr>
          <w:hyperlink w:anchor="_bookmark21" w:history="1">
            <w:r>
              <w:t>ZESTAWIENIE</w:t>
            </w:r>
            <w:r>
              <w:rPr>
                <w:spacing w:val="-3"/>
              </w:rPr>
              <w:t xml:space="preserve"> </w:t>
            </w:r>
            <w:r>
              <w:t>ELEMENTÓW</w:t>
            </w:r>
            <w:r>
              <w:rPr>
                <w:spacing w:val="-5"/>
              </w:rPr>
              <w:t xml:space="preserve"> </w:t>
            </w:r>
            <w:r>
              <w:t>SKŁADOWYCH</w:t>
            </w:r>
            <w:r>
              <w:tab/>
              <w:t>13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62"/>
              <w:tab w:val="left" w:leader="dot" w:pos="9691"/>
            </w:tabs>
            <w:spacing w:before="127"/>
            <w:ind w:left="1061" w:hanging="226"/>
          </w:pPr>
          <w:hyperlink w:anchor="_bookmark22" w:history="1">
            <w:r>
              <w:t>WYMIAROWANIE</w:t>
            </w:r>
            <w:r>
              <w:tab/>
              <w:t>15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58"/>
              <w:tab w:val="left" w:leader="dot" w:pos="9691"/>
            </w:tabs>
            <w:ind w:hanging="222"/>
          </w:pPr>
          <w:hyperlink w:anchor="_bookmark23" w:history="1">
            <w:r>
              <w:t>CECHOWANIE, PAKOWANIE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tab/>
              <w:t>31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6"/>
              <w:tab w:val="left" w:leader="dot" w:pos="9681"/>
            </w:tabs>
            <w:ind w:left="1225" w:hanging="390"/>
          </w:pPr>
          <w:hyperlink w:anchor="_bookmark24" w:history="1">
            <w:r>
              <w:t>Cechowanie</w:t>
            </w:r>
            <w:r>
              <w:tab/>
              <w:t>31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5"/>
              <w:tab w:val="left" w:leader="dot" w:pos="9681"/>
            </w:tabs>
          </w:pPr>
          <w:hyperlink w:anchor="_bookmark25" w:history="1">
            <w:r>
              <w:t>Pakowanie</w:t>
            </w:r>
            <w:r>
              <w:tab/>
              <w:t>32</w:t>
            </w:r>
          </w:hyperlink>
        </w:p>
        <w:p w:rsidR="00D800E7" w:rsidRDefault="00DE5EF0">
          <w:pPr>
            <w:pStyle w:val="Spistreci1"/>
            <w:numPr>
              <w:ilvl w:val="1"/>
              <w:numId w:val="25"/>
            </w:numPr>
            <w:tabs>
              <w:tab w:val="left" w:pos="1221"/>
              <w:tab w:val="left" w:leader="dot" w:pos="9681"/>
            </w:tabs>
            <w:spacing w:before="127"/>
            <w:ind w:left="1220" w:hanging="385"/>
          </w:pPr>
          <w:hyperlink w:anchor="_bookmark26" w:history="1">
            <w:r>
              <w:t>Transport</w:t>
            </w:r>
            <w:r>
              <w:tab/>
              <w:t>32</w:t>
            </w:r>
          </w:hyperlink>
        </w:p>
        <w:p w:rsidR="00D800E7" w:rsidRDefault="00DE5EF0">
          <w:pPr>
            <w:pStyle w:val="Spistreci1"/>
            <w:numPr>
              <w:ilvl w:val="0"/>
              <w:numId w:val="25"/>
            </w:numPr>
            <w:tabs>
              <w:tab w:val="left" w:pos="1063"/>
              <w:tab w:val="left" w:leader="dot" w:pos="9691"/>
            </w:tabs>
            <w:spacing w:line="360" w:lineRule="auto"/>
            <w:ind w:left="1119" w:right="829" w:hanging="284"/>
          </w:pPr>
          <w:hyperlink w:anchor="_bookmark27" w:history="1">
            <w:r>
              <w:rPr>
                <w:spacing w:val="-3"/>
              </w:rPr>
              <w:t xml:space="preserve">WYMAGANE </w:t>
            </w:r>
            <w:r>
              <w:t>DOKUMENTY POTWIERDZAJĄCE SPEŁNIENIE WYMAGAŃ</w:t>
            </w:r>
          </w:hyperlink>
          <w:hyperlink w:anchor="_bookmark27" w:history="1">
            <w:r>
              <w:t xml:space="preserve"> SPECYFIKACJI</w:t>
            </w:r>
            <w:r>
              <w:rPr>
                <w:spacing w:val="-2"/>
              </w:rPr>
              <w:t xml:space="preserve"> </w:t>
            </w:r>
            <w:r>
              <w:t>TECHNICZNEJ</w:t>
            </w:r>
            <w:r>
              <w:tab/>
            </w:r>
            <w:r>
              <w:rPr>
                <w:spacing w:val="-9"/>
              </w:rPr>
              <w:t>32</w:t>
            </w:r>
          </w:hyperlink>
        </w:p>
      </w:sdtContent>
    </w:sdt>
    <w:p w:rsidR="00D800E7" w:rsidRDefault="00DE5EF0">
      <w:pPr>
        <w:pStyle w:val="Akapitzlist"/>
        <w:numPr>
          <w:ilvl w:val="0"/>
          <w:numId w:val="25"/>
        </w:numPr>
        <w:tabs>
          <w:tab w:val="left" w:pos="1173"/>
        </w:tabs>
        <w:spacing w:line="252" w:lineRule="exact"/>
        <w:ind w:left="1172" w:hanging="337"/>
      </w:pPr>
      <w:hyperlink w:anchor="_bookmark28" w:history="1">
        <w:r>
          <w:t>ARKUSZ EWIDENCJI WPROWA</w:t>
        </w:r>
        <w:r>
          <w:t>DZONYCH ZMIAN W SPECYFIKACJI TECHNICZNEJ</w:t>
        </w:r>
        <w:r>
          <w:rPr>
            <w:spacing w:val="-21"/>
          </w:rPr>
          <w:t xml:space="preserve"> </w:t>
        </w:r>
        <w:r>
          <w:rPr>
            <w:spacing w:val="5"/>
          </w:rPr>
          <w:t>.34</w:t>
        </w:r>
      </w:hyperlink>
    </w:p>
    <w:p w:rsidR="00D800E7" w:rsidRDefault="00D800E7">
      <w:pPr>
        <w:spacing w:line="252" w:lineRule="exact"/>
        <w:sectPr w:rsidR="00D800E7">
          <w:footerReference w:type="default" r:id="rId9"/>
          <w:pgSz w:w="11910" w:h="16840"/>
          <w:pgMar w:top="1320" w:right="580" w:bottom="980" w:left="580" w:header="0" w:footer="800" w:gutter="0"/>
          <w:pgNumType w:start="2"/>
          <w:cols w:space="708"/>
        </w:sectPr>
      </w:pPr>
    </w:p>
    <w:p w:rsidR="00D800E7" w:rsidRDefault="00DE5EF0">
      <w:pPr>
        <w:pStyle w:val="Nagwek1"/>
        <w:numPr>
          <w:ilvl w:val="0"/>
          <w:numId w:val="22"/>
        </w:numPr>
        <w:tabs>
          <w:tab w:val="left" w:pos="1831"/>
        </w:tabs>
      </w:pPr>
      <w:bookmarkStart w:id="0" w:name="_bookmark0"/>
      <w:bookmarkEnd w:id="0"/>
      <w:r>
        <w:lastRenderedPageBreak/>
        <w:t>PRZEZNACZENIE</w:t>
      </w:r>
      <w:r>
        <w:rPr>
          <w:spacing w:val="1"/>
        </w:rPr>
        <w:t xml:space="preserve"> </w:t>
      </w:r>
      <w:r>
        <w:t>DOKUMENTU</w:t>
      </w:r>
    </w:p>
    <w:p w:rsidR="00D800E7" w:rsidRDefault="00DE5EF0">
      <w:pPr>
        <w:pStyle w:val="Tekstpodstawowy"/>
        <w:spacing w:before="247" w:line="278" w:lineRule="auto"/>
        <w:ind w:left="836" w:right="878"/>
      </w:pPr>
      <w:r>
        <w:t>Specyfikacja Techniczna identyfikuje wyrób poprzez określenie parametrów, jakie powinien spełniać w zakresie wymagań:</w:t>
      </w:r>
    </w:p>
    <w:p w:rsidR="00D800E7" w:rsidRDefault="00DE5EF0">
      <w:pPr>
        <w:pStyle w:val="Akapitzlist"/>
        <w:numPr>
          <w:ilvl w:val="0"/>
          <w:numId w:val="21"/>
        </w:numPr>
        <w:tabs>
          <w:tab w:val="left" w:pos="1556"/>
          <w:tab w:val="left" w:pos="1557"/>
        </w:tabs>
        <w:spacing w:line="263" w:lineRule="exact"/>
        <w:ind w:left="1557"/>
      </w:pPr>
      <w:r>
        <w:t>technicznych,</w:t>
      </w:r>
    </w:p>
    <w:p w:rsidR="00D800E7" w:rsidRDefault="00DE5EF0">
      <w:pPr>
        <w:pStyle w:val="Akapitzlist"/>
        <w:numPr>
          <w:ilvl w:val="0"/>
          <w:numId w:val="21"/>
        </w:numPr>
        <w:tabs>
          <w:tab w:val="left" w:pos="1556"/>
          <w:tab w:val="left" w:pos="1557"/>
        </w:tabs>
        <w:spacing w:before="38"/>
        <w:ind w:left="1557"/>
      </w:pPr>
      <w:r>
        <w:t>jakościowych,</w:t>
      </w:r>
    </w:p>
    <w:p w:rsidR="00D800E7" w:rsidRDefault="00DE5EF0">
      <w:pPr>
        <w:pStyle w:val="Akapitzlist"/>
        <w:numPr>
          <w:ilvl w:val="0"/>
          <w:numId w:val="21"/>
        </w:numPr>
        <w:tabs>
          <w:tab w:val="left" w:pos="1556"/>
          <w:tab w:val="left" w:pos="1557"/>
        </w:tabs>
        <w:spacing w:before="38" w:line="273" w:lineRule="auto"/>
        <w:ind w:right="5154" w:firstLine="360"/>
      </w:pPr>
      <w:r>
        <w:t>związanych z bezpieczeństwem użytkowania, w odniesieniu</w:t>
      </w:r>
      <w:r>
        <w:rPr>
          <w:spacing w:val="-3"/>
        </w:rPr>
        <w:t xml:space="preserve"> </w:t>
      </w:r>
      <w:r>
        <w:t>do:</w:t>
      </w:r>
    </w:p>
    <w:p w:rsidR="00D800E7" w:rsidRDefault="00DE5EF0">
      <w:pPr>
        <w:pStyle w:val="Akapitzlist"/>
        <w:numPr>
          <w:ilvl w:val="0"/>
          <w:numId w:val="21"/>
        </w:numPr>
        <w:tabs>
          <w:tab w:val="left" w:pos="1556"/>
          <w:tab w:val="left" w:pos="1557"/>
        </w:tabs>
        <w:spacing w:before="4"/>
        <w:ind w:left="1557"/>
      </w:pPr>
      <w:r>
        <w:t>nazewnictwa,</w:t>
      </w:r>
    </w:p>
    <w:p w:rsidR="00D800E7" w:rsidRDefault="00DE5EF0">
      <w:pPr>
        <w:pStyle w:val="Akapitzlist"/>
        <w:numPr>
          <w:ilvl w:val="0"/>
          <w:numId w:val="21"/>
        </w:numPr>
        <w:tabs>
          <w:tab w:val="left" w:pos="1556"/>
          <w:tab w:val="left" w:pos="1557"/>
        </w:tabs>
        <w:spacing w:before="38"/>
        <w:ind w:left="1557"/>
      </w:pPr>
      <w:r>
        <w:t>symboli,</w:t>
      </w:r>
    </w:p>
    <w:p w:rsidR="00D800E7" w:rsidRDefault="00DE5EF0">
      <w:pPr>
        <w:pStyle w:val="Akapitzlist"/>
        <w:numPr>
          <w:ilvl w:val="0"/>
          <w:numId w:val="21"/>
        </w:numPr>
        <w:tabs>
          <w:tab w:val="left" w:pos="1556"/>
          <w:tab w:val="left" w:pos="1557"/>
        </w:tabs>
        <w:spacing w:before="38"/>
        <w:ind w:left="1557"/>
      </w:pPr>
      <w:r>
        <w:t>badań i metodologii</w:t>
      </w:r>
      <w:r>
        <w:rPr>
          <w:spacing w:val="-3"/>
        </w:rPr>
        <w:t xml:space="preserve"> </w:t>
      </w:r>
      <w:r>
        <w:t>badań,</w:t>
      </w:r>
    </w:p>
    <w:p w:rsidR="00D800E7" w:rsidRDefault="00DE5EF0">
      <w:pPr>
        <w:pStyle w:val="Akapitzlist"/>
        <w:numPr>
          <w:ilvl w:val="0"/>
          <w:numId w:val="21"/>
        </w:numPr>
        <w:tabs>
          <w:tab w:val="left" w:pos="1556"/>
          <w:tab w:val="left" w:pos="1557"/>
        </w:tabs>
        <w:spacing w:before="33"/>
        <w:ind w:left="1557"/>
      </w:pPr>
      <w:r>
        <w:t>znakowania oraz oznaczania</w:t>
      </w:r>
      <w:r>
        <w:rPr>
          <w:spacing w:val="9"/>
        </w:rPr>
        <w:t xml:space="preserve"> </w:t>
      </w:r>
      <w:r>
        <w:t>wyrobu.</w:t>
      </w:r>
    </w:p>
    <w:p w:rsidR="00D800E7" w:rsidRDefault="00D800E7">
      <w:pPr>
        <w:pStyle w:val="Tekstpodstawowy"/>
        <w:spacing w:before="4"/>
        <w:rPr>
          <w:sz w:val="24"/>
        </w:rPr>
      </w:pPr>
    </w:p>
    <w:p w:rsidR="00D800E7" w:rsidRDefault="00DE5EF0">
      <w:pPr>
        <w:pStyle w:val="Nagwek1"/>
        <w:numPr>
          <w:ilvl w:val="0"/>
          <w:numId w:val="22"/>
        </w:numPr>
        <w:tabs>
          <w:tab w:val="left" w:pos="1831"/>
        </w:tabs>
        <w:spacing w:before="0"/>
      </w:pPr>
      <w:bookmarkStart w:id="1" w:name="_bookmark1"/>
      <w:bookmarkEnd w:id="1"/>
      <w:r>
        <w:t>ZAKRES STOSOWANIA</w:t>
      </w:r>
      <w:r>
        <w:rPr>
          <w:spacing w:val="1"/>
        </w:rPr>
        <w:t xml:space="preserve"> </w:t>
      </w:r>
      <w:r>
        <w:t>DOKUMENTU</w:t>
      </w:r>
    </w:p>
    <w:p w:rsidR="00D800E7" w:rsidRDefault="00DE5EF0">
      <w:pPr>
        <w:pStyle w:val="Tekstpodstawowy"/>
        <w:spacing w:before="249" w:line="278" w:lineRule="auto"/>
        <w:ind w:left="836" w:right="697"/>
      </w:pPr>
      <w:r>
        <w:t>Specyfikacja Techniczna jest wykorzystywana w realizacji zamówień publicznych oraz w systemie oceny zgodności wyrobów przeznaczonych na potrzeby obronności i bezpieczeństwa państwa.</w:t>
      </w:r>
    </w:p>
    <w:p w:rsidR="00D800E7" w:rsidRDefault="00D800E7">
      <w:pPr>
        <w:pStyle w:val="Tekstpodstawowy"/>
        <w:spacing w:before="10"/>
        <w:rPr>
          <w:sz w:val="20"/>
        </w:rPr>
      </w:pPr>
    </w:p>
    <w:p w:rsidR="00D800E7" w:rsidRDefault="00DE5EF0">
      <w:pPr>
        <w:pStyle w:val="Nagwek1"/>
        <w:numPr>
          <w:ilvl w:val="0"/>
          <w:numId w:val="22"/>
        </w:numPr>
        <w:tabs>
          <w:tab w:val="left" w:pos="1831"/>
        </w:tabs>
        <w:spacing w:before="0"/>
      </w:pPr>
      <w:bookmarkStart w:id="2" w:name="_bookmark2"/>
      <w:bookmarkEnd w:id="2"/>
      <w:r>
        <w:t>DOKUMENTY</w:t>
      </w:r>
      <w:r>
        <w:t xml:space="preserve"> ZWIĄZANE Z</w:t>
      </w:r>
      <w:r>
        <w:rPr>
          <w:spacing w:val="5"/>
        </w:rPr>
        <w:t xml:space="preserve"> </w:t>
      </w:r>
      <w:r>
        <w:t>WYROBEM</w:t>
      </w:r>
    </w:p>
    <w:p w:rsidR="00D800E7" w:rsidRDefault="00D800E7">
      <w:pPr>
        <w:pStyle w:val="Tekstpodstawowy"/>
        <w:spacing w:before="4"/>
        <w:rPr>
          <w:b/>
          <w:sz w:val="25"/>
        </w:rPr>
      </w:pPr>
    </w:p>
    <w:p w:rsidR="00D800E7" w:rsidRDefault="00DE5EF0">
      <w:pPr>
        <w:pStyle w:val="Akapitzlist"/>
        <w:numPr>
          <w:ilvl w:val="1"/>
          <w:numId w:val="20"/>
        </w:numPr>
        <w:tabs>
          <w:tab w:val="left" w:pos="1259"/>
        </w:tabs>
        <w:ind w:hanging="423"/>
        <w:rPr>
          <w:b/>
          <w:sz w:val="24"/>
        </w:rPr>
      </w:pPr>
      <w:bookmarkStart w:id="3" w:name="_bookmark3"/>
      <w:bookmarkEnd w:id="3"/>
      <w:r>
        <w:rPr>
          <w:b/>
          <w:sz w:val="24"/>
        </w:rPr>
        <w:t>Dokumentacja techniczna 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technologiczna</w:t>
      </w:r>
    </w:p>
    <w:p w:rsidR="00D800E7" w:rsidRDefault="00DE5EF0">
      <w:pPr>
        <w:pStyle w:val="Tekstpodstawowy"/>
        <w:spacing w:before="156" w:line="273" w:lineRule="auto"/>
        <w:ind w:left="836" w:right="878"/>
      </w:pPr>
      <w:r>
        <w:t>Dokumentacja techniczno-technologiczna Wykonawcy, przedstawiona do realizacji produkcji, powinna zawierać, co najmniej: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161"/>
        <w:ind w:left="1547" w:hanging="352"/>
      </w:pPr>
      <w:r>
        <w:t>identyfikację wyrobu,</w:t>
      </w:r>
      <w:r>
        <w:rPr>
          <w:spacing w:val="3"/>
        </w:rPr>
        <w:t xml:space="preserve"> </w:t>
      </w:r>
      <w:r>
        <w:rPr>
          <w:spacing w:val="-3"/>
        </w:rPr>
        <w:t>nazwę,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38"/>
        <w:ind w:left="1547" w:hanging="352"/>
      </w:pPr>
      <w:r>
        <w:t>rysunki</w:t>
      </w:r>
      <w:r>
        <w:rPr>
          <w:spacing w:val="-3"/>
        </w:rPr>
        <w:t xml:space="preserve"> </w:t>
      </w:r>
      <w:r>
        <w:t>poglądowe,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37"/>
        <w:ind w:left="1547" w:hanging="352"/>
      </w:pPr>
      <w:r>
        <w:t>wykaz surowców, materiałów i</w:t>
      </w:r>
      <w:r>
        <w:rPr>
          <w:spacing w:val="6"/>
        </w:rPr>
        <w:t xml:space="preserve"> </w:t>
      </w:r>
      <w:r>
        <w:t>dodatków,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38"/>
        <w:ind w:left="1547" w:hanging="352"/>
      </w:pPr>
      <w:r>
        <w:t>zestawienie elementów</w:t>
      </w:r>
      <w:r>
        <w:rPr>
          <w:spacing w:val="-5"/>
        </w:rPr>
        <w:t xml:space="preserve"> </w:t>
      </w:r>
      <w:r>
        <w:t>składowych,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38"/>
        <w:ind w:left="1547" w:hanging="352"/>
      </w:pPr>
      <w:r>
        <w:t>zestawienie średniego zużycia materiałów i</w:t>
      </w:r>
      <w:r>
        <w:rPr>
          <w:spacing w:val="-2"/>
        </w:rPr>
        <w:t xml:space="preserve"> </w:t>
      </w:r>
      <w:r>
        <w:t>dodatków,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37"/>
        <w:ind w:left="1547" w:hanging="352"/>
      </w:pPr>
      <w:r>
        <w:t>warunki wykonania wyrobu, w</w:t>
      </w:r>
      <w:r>
        <w:rPr>
          <w:spacing w:val="7"/>
        </w:rPr>
        <w:t xml:space="preserve"> </w:t>
      </w:r>
      <w:r>
        <w:t>tym: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43"/>
      </w:pPr>
      <w:r>
        <w:t>podstawowe operacje kroju,</w:t>
      </w:r>
      <w:r>
        <w:rPr>
          <w:spacing w:val="-2"/>
        </w:rPr>
        <w:t xml:space="preserve"> </w:t>
      </w:r>
      <w:r>
        <w:t>szycia,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32"/>
      </w:pPr>
      <w:r>
        <w:t>rodzaje szwów i ściegów łączących elementy</w:t>
      </w:r>
      <w:r>
        <w:rPr>
          <w:spacing w:val="-10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32"/>
      </w:pPr>
      <w:r>
        <w:t>gęstość</w:t>
      </w:r>
      <w:r>
        <w:rPr>
          <w:spacing w:val="-1"/>
        </w:rPr>
        <w:t xml:space="preserve"> </w:t>
      </w:r>
      <w:r>
        <w:t>szw</w:t>
      </w:r>
      <w:r>
        <w:t>ów,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33"/>
      </w:pPr>
      <w:r>
        <w:t>rodzaj i odległość linii</w:t>
      </w:r>
      <w:r>
        <w:rPr>
          <w:spacing w:val="-2"/>
        </w:rPr>
        <w:t xml:space="preserve"> </w:t>
      </w:r>
      <w:r>
        <w:t>stębnowych,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32"/>
      </w:pPr>
      <w:r>
        <w:t>ilość, rozmieszczenie i wymiary</w:t>
      </w:r>
      <w:r>
        <w:rPr>
          <w:spacing w:val="-2"/>
        </w:rPr>
        <w:t xml:space="preserve"> </w:t>
      </w:r>
      <w:r>
        <w:t>rygli,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29" w:line="276" w:lineRule="auto"/>
        <w:ind w:right="837" w:hanging="361"/>
      </w:pPr>
      <w:r>
        <w:t>wymiarowanie wyrobu (pozycjonowanie elementów naszywanych typu kieszenie, patki itp.) dla różnych</w:t>
      </w:r>
      <w:r>
        <w:rPr>
          <w:spacing w:val="1"/>
        </w:rPr>
        <w:t xml:space="preserve"> </w:t>
      </w:r>
      <w:r>
        <w:t>rozmiarów,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line="271" w:lineRule="auto"/>
        <w:ind w:right="831" w:hanging="361"/>
      </w:pPr>
      <w:r>
        <w:t>etapy i zakres kontroli podczas  produkcji  wyrobu (warunki odbioru</w:t>
      </w:r>
      <w:r>
        <w:t xml:space="preserve"> jakościowego surowców i dodatków, kontrola międzyoperacyjna i</w:t>
      </w:r>
      <w:r>
        <w:rPr>
          <w:spacing w:val="11"/>
        </w:rPr>
        <w:t xml:space="preserve"> </w:t>
      </w:r>
      <w:r>
        <w:t>końcowa);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4"/>
        <w:ind w:left="1547" w:hanging="352"/>
      </w:pPr>
      <w:r>
        <w:t>tabelę wymiarów wyrobu gotowego (dla wszystkich zamawianych</w:t>
      </w:r>
      <w:r>
        <w:rPr>
          <w:spacing w:val="-7"/>
        </w:rPr>
        <w:t xml:space="preserve"> </w:t>
      </w:r>
      <w:r>
        <w:t>rozmiarów),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38"/>
        <w:ind w:left="1547" w:hanging="352"/>
      </w:pPr>
      <w:r>
        <w:t>tabelę wymiarów stałych i</w:t>
      </w:r>
      <w:r>
        <w:rPr>
          <w:spacing w:val="-10"/>
        </w:rPr>
        <w:t xml:space="preserve"> </w:t>
      </w:r>
      <w:r>
        <w:t>pomocniczych,</w:t>
      </w:r>
    </w:p>
    <w:p w:rsidR="00D800E7" w:rsidRDefault="00DE5EF0">
      <w:pPr>
        <w:pStyle w:val="Akapitzlist"/>
        <w:numPr>
          <w:ilvl w:val="2"/>
          <w:numId w:val="20"/>
        </w:numPr>
        <w:tabs>
          <w:tab w:val="left" w:pos="1547"/>
          <w:tab w:val="left" w:pos="1548"/>
        </w:tabs>
        <w:spacing w:before="38"/>
        <w:ind w:left="1547" w:hanging="352"/>
      </w:pPr>
      <w:r>
        <w:t>cechowanie (rozmieszczenie i treść) w</w:t>
      </w:r>
      <w:r>
        <w:rPr>
          <w:spacing w:val="-12"/>
        </w:rPr>
        <w:t xml:space="preserve"> </w:t>
      </w:r>
      <w:r>
        <w:t>tym: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41"/>
      </w:pPr>
      <w:r>
        <w:t>wszywki,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33"/>
      </w:pPr>
      <w:r>
        <w:t>etykiety</w:t>
      </w:r>
      <w:r>
        <w:rPr>
          <w:spacing w:val="-4"/>
        </w:rPr>
        <w:t xml:space="preserve"> </w:t>
      </w:r>
      <w:r>
        <w:t>jednostkowe,</w:t>
      </w:r>
    </w:p>
    <w:p w:rsidR="00D800E7" w:rsidRDefault="00DE5EF0">
      <w:pPr>
        <w:pStyle w:val="Akapitzlist"/>
        <w:numPr>
          <w:ilvl w:val="3"/>
          <w:numId w:val="20"/>
        </w:numPr>
        <w:tabs>
          <w:tab w:val="left" w:pos="1970"/>
        </w:tabs>
        <w:spacing w:before="32"/>
      </w:pPr>
      <w:r>
        <w:t>etykiety</w:t>
      </w:r>
      <w:r>
        <w:rPr>
          <w:spacing w:val="-4"/>
        </w:rPr>
        <w:t xml:space="preserve"> </w:t>
      </w:r>
      <w:r>
        <w:t>zbiorcze.</w:t>
      </w:r>
    </w:p>
    <w:p w:rsidR="00D800E7" w:rsidRDefault="00D800E7">
      <w:pPr>
        <w:sectPr w:rsidR="00D800E7">
          <w:pgSz w:w="11910" w:h="16840"/>
          <w:pgMar w:top="1560" w:right="580" w:bottom="1060" w:left="580" w:header="0" w:footer="800" w:gutter="0"/>
          <w:cols w:space="708"/>
        </w:sectPr>
      </w:pPr>
    </w:p>
    <w:p w:rsidR="00D800E7" w:rsidRDefault="00DE5EF0">
      <w:pPr>
        <w:pStyle w:val="Akapitzlist"/>
        <w:numPr>
          <w:ilvl w:val="1"/>
          <w:numId w:val="20"/>
        </w:numPr>
        <w:tabs>
          <w:tab w:val="left" w:pos="1259"/>
        </w:tabs>
        <w:spacing w:before="74"/>
        <w:ind w:hanging="423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lastRenderedPageBreak/>
        <w:t>Dokumenty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odniesienia</w:t>
      </w:r>
    </w:p>
    <w:p w:rsidR="00D800E7" w:rsidRDefault="00D800E7">
      <w:pPr>
        <w:pStyle w:val="Tekstpodstawowy"/>
        <w:spacing w:before="9"/>
        <w:rPr>
          <w:b/>
          <w:sz w:val="24"/>
        </w:rPr>
      </w:pPr>
    </w:p>
    <w:p w:rsidR="00D800E7" w:rsidRDefault="00DE5EF0">
      <w:pPr>
        <w:spacing w:before="1"/>
        <w:ind w:left="836"/>
        <w:jc w:val="both"/>
        <w:rPr>
          <w:b/>
        </w:rPr>
      </w:pPr>
      <w:r>
        <w:rPr>
          <w:b/>
        </w:rPr>
        <w:t>Podstawowe akty prawne:</w:t>
      </w:r>
    </w:p>
    <w:p w:rsidR="00D800E7" w:rsidRDefault="00DE5EF0">
      <w:pPr>
        <w:pStyle w:val="Tekstpodstawowy"/>
        <w:spacing w:before="131" w:line="276" w:lineRule="auto"/>
        <w:ind w:left="836" w:right="829"/>
        <w:jc w:val="both"/>
      </w:pPr>
      <w:r>
        <w:t xml:space="preserve">Rozporządzenie (WE) </w:t>
      </w:r>
      <w:r>
        <w:rPr>
          <w:spacing w:val="-3"/>
        </w:rPr>
        <w:t xml:space="preserve">nr </w:t>
      </w:r>
      <w:r>
        <w:t>1907/2006 Parlamentu  Europejskiego  i Rady z  dnia  18  grudnia  2006  r.  w sprawie rejestracji, oceny, udzielania zezwoleń i stosowanych ograniczeń w zakresie chemikaliów (REACH) i utworzenia Europejskiej Agencji Chemikaliów, zmieniające Dyrektywę 1999/</w:t>
      </w:r>
      <w:r>
        <w:t xml:space="preserve">45/WE oraz uchylające Rozporządzenie Rady (EWG) </w:t>
      </w:r>
      <w:r>
        <w:rPr>
          <w:spacing w:val="-3"/>
        </w:rPr>
        <w:t xml:space="preserve">nr </w:t>
      </w:r>
      <w:r>
        <w:t xml:space="preserve">793/93 i Rozporządzenie Komisji (WE) </w:t>
      </w:r>
      <w:r>
        <w:rPr>
          <w:spacing w:val="-3"/>
        </w:rPr>
        <w:t xml:space="preserve">nr </w:t>
      </w:r>
      <w:r>
        <w:t xml:space="preserve">1488/94, jak również Dyrektywę Rady 76/769/EWG i Dyrektywy Komisji 91/155/EWG, 93/67/EWG, 93/105/WE  i 2000/21/WE (Dz. Urz. </w:t>
      </w:r>
      <w:r>
        <w:rPr>
          <w:spacing w:val="-3"/>
        </w:rPr>
        <w:t xml:space="preserve">UE </w:t>
      </w:r>
      <w:r>
        <w:t xml:space="preserve">z 2006 r. </w:t>
      </w:r>
      <w:r>
        <w:rPr>
          <w:spacing w:val="-3"/>
        </w:rPr>
        <w:t xml:space="preserve">Nr </w:t>
      </w:r>
      <w:r>
        <w:t xml:space="preserve">L 396, </w:t>
      </w:r>
      <w:r>
        <w:rPr>
          <w:spacing w:val="-3"/>
        </w:rPr>
        <w:t xml:space="preserve">s. </w:t>
      </w:r>
      <w:r>
        <w:t>1 z późn.</w:t>
      </w:r>
      <w:r>
        <w:rPr>
          <w:spacing w:val="7"/>
        </w:rPr>
        <w:t xml:space="preserve"> </w:t>
      </w:r>
      <w:r>
        <w:t>zm.).</w:t>
      </w:r>
    </w:p>
    <w:p w:rsidR="00D800E7" w:rsidRDefault="00D800E7">
      <w:pPr>
        <w:pStyle w:val="Tekstpodstawowy"/>
        <w:spacing w:before="5"/>
        <w:rPr>
          <w:sz w:val="21"/>
        </w:rPr>
      </w:pPr>
    </w:p>
    <w:p w:rsidR="00D800E7" w:rsidRDefault="00DE5EF0">
      <w:pPr>
        <w:spacing w:before="1"/>
        <w:ind w:left="836"/>
        <w:rPr>
          <w:b/>
        </w:rPr>
      </w:pPr>
      <w:r>
        <w:rPr>
          <w:b/>
        </w:rPr>
        <w:t>Normy: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53" w:line="273" w:lineRule="auto"/>
        <w:ind w:right="838"/>
      </w:pPr>
      <w:r>
        <w:t>PN-EN ISO 105-J01:2002 Tekstylia. Badania odporności wybarwień. Część J01: Ogólne zasady pomiaru barwy</w:t>
      </w:r>
      <w:r>
        <w:rPr>
          <w:spacing w:val="-2"/>
        </w:rPr>
        <w:t xml:space="preserve"> </w:t>
      </w:r>
      <w:r>
        <w:t>powierzchni.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0"/>
      </w:pPr>
      <w:r>
        <w:t>PN-EN ISO 105-J03:2009 Tekstylia. Badanie odporności wybarwień. Obliczanie różnic</w:t>
      </w:r>
      <w:r>
        <w:rPr>
          <w:spacing w:val="-7"/>
        </w:rPr>
        <w:t xml:space="preserve"> </w:t>
      </w:r>
      <w:r>
        <w:t>barwy.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58"/>
      </w:pPr>
      <w:r>
        <w:t>PN-EN ISO 20471:2013-07 Odzież o intensywnej widzialności. Metody badania i</w:t>
      </w:r>
      <w:r>
        <w:rPr>
          <w:spacing w:val="-6"/>
        </w:rPr>
        <w:t xml:space="preserve"> </w:t>
      </w:r>
      <w:r>
        <w:t>wymagania.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58" w:line="273" w:lineRule="auto"/>
        <w:ind w:right="846"/>
      </w:pPr>
      <w:r>
        <w:t>PN-EN ISO 6330:2012 Tekstylia. Metody prania domowego i suszenia stosowane do badania płaskiego wyrobu</w:t>
      </w:r>
      <w:r>
        <w:rPr>
          <w:spacing w:val="8"/>
        </w:rPr>
        <w:t xml:space="preserve"> </w:t>
      </w:r>
      <w:r>
        <w:t>włókienniczego.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4" w:line="271" w:lineRule="auto"/>
        <w:ind w:right="830"/>
      </w:pPr>
      <w:r>
        <w:t>PN-EN ISO 3175-2:2010 Tekstylia - Czyszczenie chem</w:t>
      </w:r>
      <w:r>
        <w:t>iczne i wykończanie - Sposoby postępowania przy stosowaniu</w:t>
      </w:r>
      <w:r>
        <w:rPr>
          <w:spacing w:val="2"/>
        </w:rPr>
        <w:t xml:space="preserve"> </w:t>
      </w:r>
      <w:r>
        <w:t>tetrachloroetylenu.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5" w:line="273" w:lineRule="auto"/>
        <w:ind w:right="833"/>
      </w:pPr>
      <w:r w:rsidRPr="0056597E">
        <w:rPr>
          <w:lang w:val="en-US"/>
        </w:rPr>
        <w:t xml:space="preserve">PN-EN  ISO  12947-2:2000/AC:2006  Tekstylia.  </w:t>
      </w:r>
      <w:r>
        <w:t xml:space="preserve">Wyznaczanie  odporności  płaskich  wyrobów   </w:t>
      </w:r>
      <w:r>
        <w:rPr>
          <w:spacing w:val="-3"/>
        </w:rPr>
        <w:t xml:space="preserve">na </w:t>
      </w:r>
      <w:r>
        <w:t>ścieranie metodą Martindale'a. Wyznaczanie zniszczenia</w:t>
      </w:r>
      <w:r>
        <w:rPr>
          <w:spacing w:val="13"/>
        </w:rPr>
        <w:t xml:space="preserve"> </w:t>
      </w:r>
      <w:r>
        <w:t>próbki.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5" w:line="271" w:lineRule="auto"/>
        <w:ind w:right="839"/>
      </w:pPr>
      <w:r>
        <w:t>PN-EN 12590:2002 Tek</w:t>
      </w:r>
      <w:r>
        <w:t>stylia.  Przemysłowe  nici  szwalne  wykonane  w  całości  lub  częściowo z włókien</w:t>
      </w:r>
      <w:r>
        <w:rPr>
          <w:spacing w:val="-3"/>
        </w:rPr>
        <w:t xml:space="preserve"> </w:t>
      </w:r>
      <w:r>
        <w:t>syntetycznych.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5" w:line="273" w:lineRule="auto"/>
        <w:ind w:right="838"/>
      </w:pPr>
      <w:r w:rsidRPr="0056597E">
        <w:rPr>
          <w:lang w:val="en-US"/>
        </w:rPr>
        <w:t xml:space="preserve">ISO 4916:1991 Textiles. Seam types. Classification and terminology (Tekstylia. </w:t>
      </w:r>
      <w:r>
        <w:t>Rodzaje szwów. Klasyfikacja i</w:t>
      </w:r>
      <w:r>
        <w:rPr>
          <w:spacing w:val="2"/>
        </w:rPr>
        <w:t xml:space="preserve"> </w:t>
      </w:r>
      <w:r>
        <w:t>terminologia).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4" w:line="271" w:lineRule="auto"/>
        <w:ind w:right="838"/>
      </w:pPr>
      <w:r w:rsidRPr="0056597E">
        <w:rPr>
          <w:lang w:val="en-US"/>
        </w:rPr>
        <w:t>ISO 4915:1991 Textiles. Stitch ty</w:t>
      </w:r>
      <w:r w:rsidRPr="0056597E">
        <w:rPr>
          <w:lang w:val="en-US"/>
        </w:rPr>
        <w:t xml:space="preserve">pes. Classification and terminology (Tekstylia. </w:t>
      </w:r>
      <w:r>
        <w:t>Rodzaje ściegów. Klasyfikacja i</w:t>
      </w:r>
      <w:r>
        <w:rPr>
          <w:spacing w:val="2"/>
        </w:rPr>
        <w:t xml:space="preserve"> </w:t>
      </w:r>
      <w:r>
        <w:t>terminologia).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5"/>
      </w:pPr>
      <w:r>
        <w:t>PN-P-84507:1985 Wyroby konfekcyjne. Stopnie</w:t>
      </w:r>
      <w:r>
        <w:rPr>
          <w:spacing w:val="1"/>
        </w:rPr>
        <w:t xml:space="preserve"> </w:t>
      </w:r>
      <w:r>
        <w:t>jakości.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38" w:line="273" w:lineRule="auto"/>
        <w:ind w:right="827"/>
      </w:pPr>
      <w:r>
        <w:t>PN-EN ISO 3758:2012 Tekstylia. System oznaczania sposobu konserwacji z zastosowaniem symboli.</w:t>
      </w:r>
    </w:p>
    <w:p w:rsidR="00D800E7" w:rsidRDefault="00DE5EF0">
      <w:pPr>
        <w:pStyle w:val="Akapitzlist"/>
        <w:numPr>
          <w:ilvl w:val="0"/>
          <w:numId w:val="19"/>
        </w:numPr>
        <w:tabs>
          <w:tab w:val="left" w:pos="1120"/>
        </w:tabs>
        <w:spacing w:before="120" w:line="276" w:lineRule="auto"/>
        <w:ind w:right="845"/>
      </w:pPr>
      <w:r>
        <w:t>PN-EN ISO/IEC 17050-1:2010 Ocena zgodności. Deklaracja zgodności składana przez dostawcę. Część 1: Wymagania</w:t>
      </w:r>
      <w:r>
        <w:rPr>
          <w:spacing w:val="2"/>
        </w:rPr>
        <w:t xml:space="preserve"> </w:t>
      </w:r>
      <w:r>
        <w:t>ogólne.</w:t>
      </w:r>
    </w:p>
    <w:p w:rsidR="00D800E7" w:rsidRDefault="00D800E7">
      <w:pPr>
        <w:pStyle w:val="Tekstpodstawowy"/>
        <w:rPr>
          <w:sz w:val="24"/>
        </w:rPr>
      </w:pPr>
    </w:p>
    <w:p w:rsidR="00D800E7" w:rsidRDefault="00D800E7">
      <w:pPr>
        <w:pStyle w:val="Tekstpodstawowy"/>
        <w:spacing w:before="8"/>
        <w:rPr>
          <w:sz w:val="20"/>
        </w:rPr>
      </w:pPr>
    </w:p>
    <w:p w:rsidR="00D800E7" w:rsidRDefault="00DE5EF0">
      <w:pPr>
        <w:pStyle w:val="Tekstpodstawowy"/>
        <w:spacing w:line="264" w:lineRule="auto"/>
        <w:ind w:left="836" w:right="1329"/>
      </w:pPr>
      <w:r>
        <w:rPr>
          <w:b/>
        </w:rPr>
        <w:t>Uwaga</w:t>
      </w:r>
      <w:r>
        <w:t>: W przypadku zastąpienia lub wycofania norm wymienionych w specyfikacji technicznej dopuszcza się stosowanie dokumentów normatywnyc</w:t>
      </w:r>
      <w:r>
        <w:t>h je zastępujących lub równoważnych.</w:t>
      </w:r>
    </w:p>
    <w:p w:rsidR="00D800E7" w:rsidRDefault="00DE5EF0">
      <w:pPr>
        <w:pStyle w:val="Tekstpodstawowy"/>
        <w:spacing w:before="149"/>
        <w:ind w:left="836"/>
      </w:pPr>
      <w:r>
        <w:t>.</w:t>
      </w:r>
    </w:p>
    <w:p w:rsidR="00D800E7" w:rsidRDefault="00D800E7">
      <w:pPr>
        <w:sectPr w:rsidR="00D800E7">
          <w:pgSz w:w="11910" w:h="16840"/>
          <w:pgMar w:top="1560" w:right="580" w:bottom="1060" w:left="580" w:header="0" w:footer="800" w:gutter="0"/>
          <w:cols w:space="708"/>
        </w:sectPr>
      </w:pPr>
    </w:p>
    <w:p w:rsidR="00D800E7" w:rsidRDefault="00DE5EF0">
      <w:pPr>
        <w:pStyle w:val="Nagwek1"/>
        <w:numPr>
          <w:ilvl w:val="0"/>
          <w:numId w:val="22"/>
        </w:numPr>
        <w:tabs>
          <w:tab w:val="left" w:pos="1831"/>
        </w:tabs>
      </w:pPr>
      <w:bookmarkStart w:id="5" w:name="_bookmark5"/>
      <w:bookmarkEnd w:id="5"/>
      <w:r>
        <w:lastRenderedPageBreak/>
        <w:t>OPIS OGÓLNY</w:t>
      </w:r>
      <w:r>
        <w:rPr>
          <w:spacing w:val="1"/>
        </w:rPr>
        <w:t xml:space="preserve"> </w:t>
      </w:r>
      <w:r>
        <w:t>WYROBU</w:t>
      </w:r>
    </w:p>
    <w:p w:rsidR="00D800E7" w:rsidRDefault="00DE5EF0">
      <w:pPr>
        <w:pStyle w:val="Tekstpodstawowy"/>
        <w:spacing w:before="247" w:line="276" w:lineRule="auto"/>
        <w:ind w:left="836" w:right="878"/>
      </w:pPr>
      <w:r>
        <w:t xml:space="preserve">Spodnie munduru ćwiczebnego są jednym z elementów umundurowania </w:t>
      </w:r>
      <w:r>
        <w:rPr>
          <w:spacing w:val="-3"/>
        </w:rPr>
        <w:t xml:space="preserve">dla </w:t>
      </w:r>
      <w:r>
        <w:t>funkcjonariuszy Policji. Spodnie powinny być prostego kroju, wykonane z tkaniny typu rip-stop bawełniano-poliest</w:t>
      </w:r>
      <w:r>
        <w:t>rowej wykończonej oleo- i wodoodpornie, w różnych rozmiarach dostosowanych do wymiarów użytkownika. Przeznaczone są do noszenia z pozostałymi elementami munduru ćwiczebnego tj. bluzą i</w:t>
      </w:r>
      <w:r>
        <w:rPr>
          <w:spacing w:val="-3"/>
        </w:rPr>
        <w:t xml:space="preserve"> </w:t>
      </w:r>
      <w:r>
        <w:t>furażerką-czapką.</w:t>
      </w:r>
    </w:p>
    <w:p w:rsidR="00D800E7" w:rsidRDefault="00D800E7">
      <w:pPr>
        <w:pStyle w:val="Tekstpodstawowy"/>
        <w:spacing w:before="4"/>
        <w:rPr>
          <w:sz w:val="21"/>
        </w:rPr>
      </w:pPr>
    </w:p>
    <w:p w:rsidR="00D800E7" w:rsidRDefault="00DE5EF0">
      <w:pPr>
        <w:ind w:left="836"/>
        <w:jc w:val="both"/>
        <w:rPr>
          <w:b/>
        </w:rPr>
      </w:pPr>
      <w:r>
        <w:rPr>
          <w:b/>
        </w:rPr>
        <w:t>Opis wyrobu</w:t>
      </w:r>
    </w:p>
    <w:p w:rsidR="00D800E7" w:rsidRDefault="00DE5EF0">
      <w:pPr>
        <w:pStyle w:val="Tekstpodstawowy"/>
        <w:spacing w:before="155"/>
        <w:ind w:left="836"/>
        <w:jc w:val="both"/>
      </w:pPr>
      <w:r>
        <w:t>Spodnie powinny posiadać: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34"/>
        <w:jc w:val="both"/>
        <w:rPr>
          <w:rFonts w:ascii="Symbol" w:hAnsi="Symbol"/>
        </w:rPr>
      </w:pPr>
      <w:r>
        <w:t>szerokie, pros</w:t>
      </w:r>
      <w:r>
        <w:t>te nogawki, zapewniające komfort</w:t>
      </w:r>
      <w:r>
        <w:rPr>
          <w:spacing w:val="-1"/>
        </w:rPr>
        <w:t xml:space="preserve"> </w:t>
      </w:r>
      <w:r>
        <w:t>użytkowania,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38"/>
        <w:jc w:val="both"/>
        <w:rPr>
          <w:rFonts w:ascii="Symbol" w:hAnsi="Symbol"/>
        </w:rPr>
      </w:pPr>
      <w:r>
        <w:t>w górnej części wzmocnienie pasa z tkaniny</w:t>
      </w:r>
      <w:r>
        <w:rPr>
          <w:spacing w:val="-8"/>
        </w:rPr>
        <w:t xml:space="preserve"> </w:t>
      </w:r>
      <w:r>
        <w:t>zasadniczej,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37" w:line="276" w:lineRule="auto"/>
        <w:ind w:right="832"/>
        <w:jc w:val="both"/>
        <w:rPr>
          <w:rFonts w:ascii="Symbol" w:hAnsi="Symbol"/>
        </w:rPr>
      </w:pPr>
      <w:r>
        <w:rPr>
          <w:spacing w:val="-3"/>
        </w:rPr>
        <w:t xml:space="preserve">na </w:t>
      </w:r>
      <w:r>
        <w:t xml:space="preserve">obwodzie pasa  naszytych  siedem  podtrzymywaczy  pasa,  z  tkaniny  zasadniczej  (dwa  w przodzie przy krawędzi </w:t>
      </w:r>
      <w:r>
        <w:rPr>
          <w:spacing w:val="-3"/>
        </w:rPr>
        <w:t xml:space="preserve">wlotu </w:t>
      </w:r>
      <w:r>
        <w:t xml:space="preserve">kieszeni wpuszczanych, dwa </w:t>
      </w:r>
      <w:r>
        <w:rPr>
          <w:spacing w:val="-3"/>
        </w:rPr>
        <w:t xml:space="preserve">na </w:t>
      </w:r>
      <w:r>
        <w:t xml:space="preserve">środku szwu bocznego, dwa </w:t>
      </w:r>
      <w:r>
        <w:rPr>
          <w:spacing w:val="-3"/>
        </w:rPr>
        <w:t xml:space="preserve">na </w:t>
      </w:r>
      <w:r>
        <w:t xml:space="preserve">środku zaszewek w tyle i jeden </w:t>
      </w:r>
      <w:r>
        <w:rPr>
          <w:spacing w:val="-3"/>
        </w:rPr>
        <w:t xml:space="preserve">na </w:t>
      </w:r>
      <w:r>
        <w:t>środku szwa</w:t>
      </w:r>
      <w:r>
        <w:rPr>
          <w:spacing w:val="12"/>
        </w:rPr>
        <w:t xml:space="preserve"> </w:t>
      </w:r>
      <w:r>
        <w:t>siedzeniowego),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line="273" w:lineRule="auto"/>
        <w:ind w:right="831"/>
        <w:jc w:val="both"/>
        <w:rPr>
          <w:rFonts w:ascii="Symbol" w:hAnsi="Symbol"/>
        </w:rPr>
      </w:pPr>
      <w:r>
        <w:rPr>
          <w:spacing w:val="-3"/>
        </w:rPr>
        <w:t xml:space="preserve">na </w:t>
      </w:r>
      <w:r>
        <w:t xml:space="preserve">bokach pasa, pod podtrzymywaczami, regulację jego obwodu za pomocą pasków (z tkaniny zasadniczej) z zapięciem </w:t>
      </w:r>
      <w:r>
        <w:rPr>
          <w:spacing w:val="-3"/>
        </w:rPr>
        <w:t xml:space="preserve">na </w:t>
      </w:r>
      <w:r>
        <w:t>metalowe</w:t>
      </w:r>
      <w:r>
        <w:rPr>
          <w:spacing w:val="11"/>
        </w:rPr>
        <w:t xml:space="preserve"> </w:t>
      </w:r>
      <w:r>
        <w:t>klamerki,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2"/>
        <w:jc w:val="both"/>
        <w:rPr>
          <w:rFonts w:ascii="Symbol" w:hAnsi="Symbol"/>
        </w:rPr>
      </w:pPr>
      <w:r>
        <w:t xml:space="preserve">rozporek kryto zapinany </w:t>
      </w:r>
      <w:r>
        <w:rPr>
          <w:spacing w:val="-3"/>
        </w:rPr>
        <w:t xml:space="preserve">na </w:t>
      </w:r>
      <w:r>
        <w:t>zam</w:t>
      </w:r>
      <w:r>
        <w:t>ek błyskawiczny i dwa guziki Ø 18</w:t>
      </w:r>
      <w:r>
        <w:rPr>
          <w:spacing w:val="4"/>
        </w:rPr>
        <w:t xml:space="preserve"> </w:t>
      </w:r>
      <w:r>
        <w:rPr>
          <w:spacing w:val="-5"/>
        </w:rPr>
        <w:t>mm,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37" w:line="276" w:lineRule="auto"/>
        <w:ind w:left="1557" w:right="833"/>
        <w:jc w:val="both"/>
        <w:rPr>
          <w:rFonts w:ascii="Symbol" w:hAnsi="Symbol"/>
        </w:rPr>
      </w:pPr>
      <w:r>
        <w:t xml:space="preserve">otwory wentylacyjne (wywietrzniki) – haftowane – wykonane </w:t>
      </w:r>
      <w:r>
        <w:rPr>
          <w:spacing w:val="-3"/>
        </w:rPr>
        <w:t xml:space="preserve">na </w:t>
      </w:r>
      <w:r>
        <w:t xml:space="preserve">tylnych częściach nogawek </w:t>
      </w:r>
      <w:r>
        <w:rPr>
          <w:spacing w:val="-3"/>
        </w:rPr>
        <w:t xml:space="preserve">na </w:t>
      </w:r>
      <w:r>
        <w:t xml:space="preserve">wysokości podkroju krocza (po 3 </w:t>
      </w:r>
      <w:r>
        <w:rPr>
          <w:spacing w:val="-3"/>
        </w:rPr>
        <w:t xml:space="preserve">na </w:t>
      </w:r>
      <w:r>
        <w:t xml:space="preserve">każdej nogawce – średnica wewnętrzna otworu wentylacyjnego (otwór przelotowy) nie mniejsza niż 3 </w:t>
      </w:r>
      <w:r>
        <w:rPr>
          <w:spacing w:val="-5"/>
        </w:rPr>
        <w:t xml:space="preserve">mm, </w:t>
      </w:r>
      <w:r>
        <w:t>średnica zewnętrzna obszycia otworu wentylacyjnego 8 mm ± 1</w:t>
      </w:r>
      <w:r>
        <w:rPr>
          <w:spacing w:val="7"/>
        </w:rPr>
        <w:t xml:space="preserve"> </w:t>
      </w:r>
      <w:r>
        <w:rPr>
          <w:spacing w:val="-3"/>
        </w:rPr>
        <w:t>mm),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line="271" w:lineRule="auto"/>
        <w:ind w:left="1557" w:right="837"/>
        <w:jc w:val="both"/>
        <w:rPr>
          <w:rFonts w:ascii="Symbol" w:hAnsi="Symbol"/>
        </w:rPr>
      </w:pPr>
      <w:r>
        <w:rPr>
          <w:spacing w:val="-3"/>
        </w:rPr>
        <w:t xml:space="preserve">na </w:t>
      </w:r>
      <w:r>
        <w:t xml:space="preserve">przedniej części nogawek, obejmującej kolano, wzmocnienia z tkaniny zasadniczej wszyte </w:t>
      </w:r>
      <w:r>
        <w:t>w szwy boczne: zewnętrzne i wewnętrzne</w:t>
      </w:r>
      <w:r>
        <w:rPr>
          <w:spacing w:val="-12"/>
        </w:rPr>
        <w:t xml:space="preserve"> </w:t>
      </w:r>
      <w:r>
        <w:t>nogawki,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4"/>
        <w:ind w:hanging="352"/>
        <w:jc w:val="both"/>
        <w:rPr>
          <w:rFonts w:ascii="Symbol" w:hAnsi="Symbol"/>
        </w:rPr>
      </w:pPr>
      <w:r>
        <w:t>dwie kieszenie przednie, skośne, wpuszczane,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38"/>
        <w:ind w:hanging="352"/>
        <w:jc w:val="both"/>
        <w:rPr>
          <w:rFonts w:ascii="Symbol" w:hAnsi="Symbol"/>
        </w:rPr>
      </w:pPr>
      <w:r>
        <w:t xml:space="preserve">dwie kieszenie boczne nakładane, przykryte patkami zapinanymi kryto </w:t>
      </w:r>
      <w:r>
        <w:rPr>
          <w:spacing w:val="-3"/>
        </w:rPr>
        <w:t xml:space="preserve">na </w:t>
      </w:r>
      <w:r>
        <w:rPr>
          <w:spacing w:val="-4"/>
        </w:rPr>
        <w:t>dwa</w:t>
      </w:r>
      <w:r>
        <w:rPr>
          <w:spacing w:val="1"/>
        </w:rPr>
        <w:t xml:space="preserve"> </w:t>
      </w:r>
      <w:r>
        <w:t>guziki</w:t>
      </w:r>
    </w:p>
    <w:p w:rsidR="00D800E7" w:rsidRDefault="00DE5EF0">
      <w:pPr>
        <w:pStyle w:val="Tekstpodstawowy"/>
        <w:spacing w:before="39" w:line="273" w:lineRule="auto"/>
        <w:ind w:left="1557" w:right="830"/>
        <w:jc w:val="both"/>
      </w:pPr>
      <w:r>
        <w:t xml:space="preserve">Ø 23 </w:t>
      </w:r>
      <w:r>
        <w:rPr>
          <w:spacing w:val="-3"/>
        </w:rPr>
        <w:t xml:space="preserve">mm, </w:t>
      </w:r>
      <w:r>
        <w:t xml:space="preserve">każda kieszeń z </w:t>
      </w:r>
      <w:r>
        <w:rPr>
          <w:spacing w:val="-3"/>
        </w:rPr>
        <w:t xml:space="preserve">dwiema </w:t>
      </w:r>
      <w:r>
        <w:t>zakładkami skierowanymi w kierunku tyłu spodni (p</w:t>
      </w:r>
      <w:r>
        <w:t xml:space="preserve">ierwsza zakładka umieszczona w odległości 75 mm ± 2 </w:t>
      </w:r>
      <w:r>
        <w:rPr>
          <w:spacing w:val="-4"/>
        </w:rPr>
        <w:t xml:space="preserve">mm, </w:t>
      </w:r>
      <w:r>
        <w:t>druga w odległości 150</w:t>
      </w:r>
      <w:r>
        <w:rPr>
          <w:spacing w:val="12"/>
        </w:rPr>
        <w:t xml:space="preserve"> </w:t>
      </w:r>
      <w:r>
        <w:rPr>
          <w:spacing w:val="-4"/>
        </w:rPr>
        <w:t>mm</w:t>
      </w:r>
    </w:p>
    <w:p w:rsidR="00D800E7" w:rsidRDefault="00DE5EF0">
      <w:pPr>
        <w:pStyle w:val="Tekstpodstawowy"/>
        <w:spacing w:before="4" w:line="276" w:lineRule="auto"/>
        <w:ind w:left="1557" w:right="828"/>
        <w:jc w:val="both"/>
      </w:pPr>
      <w:r>
        <w:t xml:space="preserve">± 2 mm od krawędzi naszycia kieszeni ). Kieszenie boczne nakładane są częściowo naszyte </w:t>
      </w:r>
      <w:r>
        <w:rPr>
          <w:spacing w:val="-3"/>
        </w:rPr>
        <w:t xml:space="preserve">na </w:t>
      </w:r>
      <w:r>
        <w:t xml:space="preserve">część środkową nogawki w taki sposób, aby litera „I” napisu „POLICJA” umiejscowionego  </w:t>
      </w:r>
      <w:r>
        <w:rPr>
          <w:spacing w:val="-3"/>
        </w:rPr>
        <w:t xml:space="preserve">na </w:t>
      </w:r>
      <w:r>
        <w:t xml:space="preserve">patce kieszeni była w jednej linii </w:t>
      </w:r>
      <w:r>
        <w:rPr>
          <w:spacing w:val="3"/>
        </w:rPr>
        <w:t xml:space="preserve">ze </w:t>
      </w:r>
      <w:r>
        <w:t xml:space="preserve">szwem bocznym. Napis „POLICJA” w kolorze srebrnym odblaskowym, umieszczony centralnie </w:t>
      </w:r>
      <w:r>
        <w:rPr>
          <w:spacing w:val="-3"/>
        </w:rPr>
        <w:t xml:space="preserve">na </w:t>
      </w:r>
      <w:r>
        <w:t>patce</w:t>
      </w:r>
      <w:r>
        <w:rPr>
          <w:spacing w:val="-2"/>
        </w:rPr>
        <w:t xml:space="preserve"> </w:t>
      </w:r>
      <w:r>
        <w:t>kieszeni.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3" w:line="276" w:lineRule="auto"/>
        <w:ind w:left="1557" w:right="840"/>
        <w:jc w:val="both"/>
        <w:rPr>
          <w:rFonts w:ascii="Symbol" w:hAnsi="Symbol"/>
          <w:sz w:val="20"/>
        </w:rPr>
      </w:pPr>
      <w:r>
        <w:t xml:space="preserve">- </w:t>
      </w:r>
      <w:r>
        <w:rPr>
          <w:spacing w:val="-3"/>
        </w:rPr>
        <w:t xml:space="preserve">na </w:t>
      </w:r>
      <w:r>
        <w:t xml:space="preserve">nogawkach </w:t>
      </w:r>
      <w:r>
        <w:rPr>
          <w:spacing w:val="-3"/>
        </w:rPr>
        <w:t xml:space="preserve">na </w:t>
      </w:r>
      <w:r>
        <w:t>wysok</w:t>
      </w:r>
      <w:r>
        <w:t xml:space="preserve">ości łydki dwie małe kieszenie boczne nakładane, przykryte patkami zapinanymi za pomocą taśm samosczepnych typu pętelka/haczyk. W dolnej części kieszeni otwór odwadniający o śr. 5 </w:t>
      </w:r>
      <w:r>
        <w:rPr>
          <w:spacing w:val="-5"/>
        </w:rPr>
        <w:t xml:space="preserve">mm, </w:t>
      </w:r>
      <w:r>
        <w:t>umieszczony zgodnie z Rysunkiem Nr</w:t>
      </w:r>
      <w:r>
        <w:rPr>
          <w:spacing w:val="-2"/>
        </w:rPr>
        <w:t xml:space="preserve"> </w:t>
      </w:r>
      <w:r>
        <w:t>10.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line="278" w:lineRule="auto"/>
        <w:ind w:left="1557" w:right="834"/>
        <w:jc w:val="both"/>
        <w:rPr>
          <w:rFonts w:ascii="Symbol" w:hAnsi="Symbol"/>
          <w:sz w:val="20"/>
        </w:rPr>
      </w:pPr>
      <w:r>
        <w:rPr>
          <w:spacing w:val="-3"/>
        </w:rPr>
        <w:t xml:space="preserve">na </w:t>
      </w:r>
      <w:r>
        <w:t xml:space="preserve">przedniej części nogawek , </w:t>
      </w:r>
      <w:r>
        <w:rPr>
          <w:spacing w:val="-3"/>
        </w:rPr>
        <w:t xml:space="preserve">na </w:t>
      </w:r>
      <w:r>
        <w:t xml:space="preserve">obu bokach wzmocnień, w szwach łączących przód i tył nogawek, po trzy zaszewki w celu ich wyoblenia </w:t>
      </w:r>
      <w:r>
        <w:rPr>
          <w:spacing w:val="-3"/>
        </w:rPr>
        <w:t xml:space="preserve">dla </w:t>
      </w:r>
      <w:r>
        <w:t>zwiększenia komfortu</w:t>
      </w:r>
      <w:r>
        <w:rPr>
          <w:spacing w:val="3"/>
        </w:rPr>
        <w:t xml:space="preserve"> </w:t>
      </w:r>
      <w:r>
        <w:t>użytkowania,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line="267" w:lineRule="exact"/>
        <w:ind w:hanging="352"/>
        <w:jc w:val="both"/>
        <w:rPr>
          <w:rFonts w:ascii="Symbol" w:hAnsi="Symbol"/>
        </w:rPr>
      </w:pPr>
      <w:r>
        <w:t xml:space="preserve">dwie zaszewki, </w:t>
      </w:r>
      <w:r>
        <w:rPr>
          <w:spacing w:val="-3"/>
        </w:rPr>
        <w:t xml:space="preserve">na </w:t>
      </w:r>
      <w:r>
        <w:t xml:space="preserve">tylnych częściach nogawek, (w pasie) skierowane </w:t>
      </w:r>
      <w:r>
        <w:rPr>
          <w:spacing w:val="-3"/>
        </w:rPr>
        <w:t>do</w:t>
      </w:r>
      <w:r>
        <w:rPr>
          <w:spacing w:val="1"/>
        </w:rPr>
        <w:t xml:space="preserve"> </w:t>
      </w:r>
      <w:r>
        <w:t>boków,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before="29" w:line="276" w:lineRule="auto"/>
        <w:ind w:left="1557" w:right="810"/>
        <w:jc w:val="both"/>
        <w:rPr>
          <w:rFonts w:ascii="Symbol" w:hAnsi="Symbol"/>
        </w:rPr>
      </w:pPr>
      <w:r>
        <w:t xml:space="preserve">dół spodni wykończony podwinięciem i przestębnowaniem tworzącym tunel z </w:t>
      </w:r>
      <w:r>
        <w:rPr>
          <w:spacing w:val="-3"/>
        </w:rPr>
        <w:t xml:space="preserve">dwoma </w:t>
      </w:r>
      <w:r>
        <w:t>otworami w bocznej części każdej z nogawek (szew zewnętrzny); wpuszczona w tunel taśma umożliwia regulację obwodu każdej z nogawek ( taśma przyszyta od wewnątrz w tunelu zewnętrz</w:t>
      </w:r>
      <w:r>
        <w:t>nym),</w:t>
      </w:r>
    </w:p>
    <w:p w:rsidR="00D800E7" w:rsidRDefault="00DE5EF0">
      <w:pPr>
        <w:pStyle w:val="Akapitzlist"/>
        <w:numPr>
          <w:ilvl w:val="0"/>
          <w:numId w:val="18"/>
        </w:numPr>
        <w:tabs>
          <w:tab w:val="left" w:pos="1548"/>
        </w:tabs>
        <w:spacing w:line="273" w:lineRule="auto"/>
        <w:ind w:left="1557" w:right="802"/>
        <w:jc w:val="both"/>
        <w:rPr>
          <w:rFonts w:ascii="Symbol" w:hAnsi="Symbol"/>
        </w:rPr>
      </w:pPr>
      <w:r>
        <w:t xml:space="preserve">2 zapasowe guziki (po jednym w każdej wielkości) naszyte </w:t>
      </w:r>
      <w:r>
        <w:rPr>
          <w:spacing w:val="-3"/>
        </w:rPr>
        <w:t xml:space="preserve">na </w:t>
      </w:r>
      <w:r>
        <w:t>tkaninę zabezpieczoną przed pruciem o wymiarach 7 x 3 cm przyszytą obok wszywki</w:t>
      </w:r>
      <w:r>
        <w:rPr>
          <w:spacing w:val="-6"/>
        </w:rPr>
        <w:t xml:space="preserve"> </w:t>
      </w:r>
      <w:r>
        <w:t>OiB.</w:t>
      </w:r>
    </w:p>
    <w:p w:rsidR="00D800E7" w:rsidRDefault="00D800E7">
      <w:pPr>
        <w:pStyle w:val="Tekstpodstawowy"/>
        <w:spacing w:before="5"/>
        <w:rPr>
          <w:sz w:val="25"/>
        </w:rPr>
      </w:pPr>
    </w:p>
    <w:p w:rsidR="00D800E7" w:rsidRDefault="00DE5EF0">
      <w:pPr>
        <w:pStyle w:val="Tekstpodstawowy"/>
        <w:ind w:left="836"/>
      </w:pPr>
      <w:r>
        <w:t>Ogólny wygląd spodni został przedstawiony na rysunkach 1 i 2.</w:t>
      </w:r>
    </w:p>
    <w:p w:rsidR="00D800E7" w:rsidRDefault="00D800E7">
      <w:pPr>
        <w:sectPr w:rsidR="00D800E7">
          <w:pgSz w:w="11910" w:h="16840"/>
          <w:pgMar w:top="1320" w:right="580" w:bottom="1060" w:left="580" w:header="0" w:footer="800" w:gutter="0"/>
          <w:cols w:space="708"/>
        </w:sectPr>
      </w:pPr>
    </w:p>
    <w:p w:rsidR="00D800E7" w:rsidRDefault="00D800E7">
      <w:pPr>
        <w:pStyle w:val="Tekstpodstawowy"/>
        <w:spacing w:before="11"/>
        <w:rPr>
          <w:sz w:val="4"/>
        </w:rPr>
      </w:pPr>
    </w:p>
    <w:p w:rsidR="00D800E7" w:rsidRDefault="00DE5EF0">
      <w:pPr>
        <w:pStyle w:val="Tekstpodstawowy"/>
        <w:ind w:left="2022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4057329" cy="5579268"/>
            <wp:effectExtent l="0" t="0" r="0" b="0"/>
            <wp:docPr id="3" name="image2.png" descr="mund ćwicz 2016-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329" cy="557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800E7">
      <w:pPr>
        <w:pStyle w:val="Tekstpodstawowy"/>
        <w:spacing w:before="6"/>
        <w:rPr>
          <w:sz w:val="15"/>
        </w:rPr>
      </w:pPr>
    </w:p>
    <w:p w:rsidR="00D800E7" w:rsidRDefault="00DE5EF0">
      <w:pPr>
        <w:pStyle w:val="Tekstpodstawowy"/>
        <w:spacing w:before="92"/>
        <w:ind w:left="1352" w:right="1348"/>
        <w:jc w:val="center"/>
      </w:pPr>
      <w:r>
        <w:t>Rysunek 1. Spodnie munduru ćwiczebnego widok ogólny - przód</w:t>
      </w:r>
    </w:p>
    <w:p w:rsidR="00D800E7" w:rsidRDefault="00D800E7">
      <w:pPr>
        <w:jc w:val="center"/>
        <w:sectPr w:rsidR="00D800E7">
          <w:pgSz w:w="11910" w:h="16840"/>
          <w:pgMar w:top="1580" w:right="580" w:bottom="1060" w:left="580" w:header="0" w:footer="800" w:gutter="0"/>
          <w:cols w:space="708"/>
        </w:sectPr>
      </w:pPr>
    </w:p>
    <w:p w:rsidR="00D800E7" w:rsidRDefault="00D800E7">
      <w:pPr>
        <w:pStyle w:val="Tekstpodstawowy"/>
        <w:spacing w:before="10"/>
        <w:rPr>
          <w:sz w:val="12"/>
        </w:rPr>
      </w:pPr>
    </w:p>
    <w:p w:rsidR="00D800E7" w:rsidRDefault="00DE5EF0">
      <w:pPr>
        <w:pStyle w:val="Tekstpodstawowy"/>
        <w:ind w:left="1039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496964" cy="75137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964" cy="75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800E7">
      <w:pPr>
        <w:pStyle w:val="Tekstpodstawowy"/>
        <w:spacing w:before="11"/>
        <w:rPr>
          <w:sz w:val="14"/>
        </w:rPr>
      </w:pPr>
    </w:p>
    <w:p w:rsidR="00D800E7" w:rsidRDefault="00DE5EF0">
      <w:pPr>
        <w:pStyle w:val="Tekstpodstawowy"/>
        <w:spacing w:before="91"/>
        <w:ind w:left="1351" w:right="1348"/>
        <w:jc w:val="center"/>
      </w:pPr>
      <w:r>
        <w:t>Rysunek 2. Spodnie munduru ćwiczebnego widok ogólny - tył</w:t>
      </w:r>
    </w:p>
    <w:p w:rsidR="00D800E7" w:rsidRDefault="00D800E7">
      <w:pPr>
        <w:jc w:val="center"/>
        <w:sectPr w:rsidR="00D800E7">
          <w:pgSz w:w="11910" w:h="16840"/>
          <w:pgMar w:top="1580" w:right="580" w:bottom="1060" w:left="580" w:header="0" w:footer="800" w:gutter="0"/>
          <w:cols w:space="708"/>
        </w:sectPr>
      </w:pPr>
    </w:p>
    <w:p w:rsidR="00D800E7" w:rsidRDefault="00DE5EF0">
      <w:pPr>
        <w:pStyle w:val="Nagwek1"/>
        <w:numPr>
          <w:ilvl w:val="0"/>
          <w:numId w:val="22"/>
        </w:numPr>
        <w:tabs>
          <w:tab w:val="left" w:pos="1831"/>
        </w:tabs>
      </w:pPr>
      <w:bookmarkStart w:id="6" w:name="_bookmark6"/>
      <w:bookmarkEnd w:id="6"/>
      <w:r>
        <w:lastRenderedPageBreak/>
        <w:t>WYMAGANIA</w:t>
      </w:r>
    </w:p>
    <w:p w:rsidR="00D800E7" w:rsidRDefault="00D800E7">
      <w:pPr>
        <w:pStyle w:val="Tekstpodstawowy"/>
        <w:spacing w:before="3"/>
        <w:rPr>
          <w:b/>
          <w:sz w:val="25"/>
        </w:rPr>
      </w:pPr>
    </w:p>
    <w:p w:rsidR="00D800E7" w:rsidRDefault="00DE5EF0">
      <w:pPr>
        <w:pStyle w:val="Akapitzlist"/>
        <w:numPr>
          <w:ilvl w:val="1"/>
          <w:numId w:val="17"/>
        </w:numPr>
        <w:tabs>
          <w:tab w:val="left" w:pos="1259"/>
        </w:tabs>
        <w:spacing w:before="1"/>
        <w:ind w:hanging="423"/>
        <w:rPr>
          <w:b/>
          <w:sz w:val="24"/>
        </w:rPr>
      </w:pPr>
      <w:bookmarkStart w:id="7" w:name="_bookmark7"/>
      <w:bookmarkEnd w:id="7"/>
      <w:r>
        <w:rPr>
          <w:b/>
          <w:sz w:val="24"/>
        </w:rPr>
        <w:t>Wymagania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techniczne</w:t>
      </w:r>
    </w:p>
    <w:p w:rsidR="00D800E7" w:rsidRDefault="00D800E7">
      <w:pPr>
        <w:pStyle w:val="Tekstpodstawowy"/>
        <w:spacing w:before="9"/>
        <w:rPr>
          <w:b/>
          <w:sz w:val="24"/>
        </w:rPr>
      </w:pPr>
    </w:p>
    <w:p w:rsidR="00D800E7" w:rsidRDefault="00DE5EF0">
      <w:pPr>
        <w:pStyle w:val="Akapitzlist"/>
        <w:numPr>
          <w:ilvl w:val="2"/>
          <w:numId w:val="17"/>
        </w:numPr>
        <w:tabs>
          <w:tab w:val="left" w:pos="1388"/>
        </w:tabs>
        <w:rPr>
          <w:b/>
        </w:rPr>
      </w:pPr>
      <w:bookmarkStart w:id="8" w:name="_bookmark8"/>
      <w:bookmarkEnd w:id="8"/>
      <w:r>
        <w:rPr>
          <w:b/>
        </w:rPr>
        <w:t>Wykaz materiałów i</w:t>
      </w:r>
      <w:r>
        <w:rPr>
          <w:b/>
          <w:spacing w:val="-2"/>
        </w:rPr>
        <w:t xml:space="preserve"> </w:t>
      </w:r>
      <w:r>
        <w:rPr>
          <w:b/>
        </w:rPr>
        <w:t>dodatków</w:t>
      </w:r>
    </w:p>
    <w:p w:rsidR="00D800E7" w:rsidRDefault="00DE5EF0">
      <w:pPr>
        <w:pStyle w:val="Tekstpodstawowy"/>
        <w:spacing w:before="151" w:after="10"/>
        <w:ind w:left="980"/>
      </w:pPr>
      <w:r>
        <w:t>Tabela 1. Zestawienie materiałów i do</w:t>
      </w:r>
      <w:r>
        <w:t>datków do wykonania spodni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068"/>
        <w:gridCol w:w="5954"/>
      </w:tblGrid>
      <w:tr w:rsidR="00D800E7">
        <w:trPr>
          <w:trHeight w:val="503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116"/>
              <w:ind w:left="115"/>
              <w:jc w:val="left"/>
            </w:pPr>
            <w:r>
              <w:t>Lp.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116"/>
              <w:ind w:left="396"/>
              <w:jc w:val="left"/>
            </w:pPr>
            <w:r>
              <w:t>Nazwa materiału/dodatku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116"/>
              <w:ind w:left="1277"/>
              <w:jc w:val="left"/>
            </w:pPr>
            <w:r>
              <w:t>Typ, rodzaj, charakterystyka materiału</w:t>
            </w:r>
          </w:p>
        </w:tc>
      </w:tr>
      <w:tr w:rsidR="00D800E7">
        <w:trPr>
          <w:trHeight w:val="1012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800E7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:rsidR="00D800E7" w:rsidRDefault="00DE5EF0">
            <w:pPr>
              <w:pStyle w:val="TableParagraph"/>
              <w:spacing w:before="0"/>
              <w:ind w:left="62"/>
              <w:jc w:val="left"/>
            </w:pPr>
            <w:r>
              <w:t>1.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800E7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:rsidR="00D800E7" w:rsidRDefault="00DE5EF0">
            <w:pPr>
              <w:pStyle w:val="TableParagraph"/>
              <w:spacing w:before="0"/>
              <w:ind w:left="127"/>
              <w:jc w:val="left"/>
            </w:pPr>
            <w:r>
              <w:t>Tkanina zasadnicza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tabs>
                <w:tab w:val="left" w:pos="1026"/>
                <w:tab w:val="left" w:pos="3369"/>
                <w:tab w:val="left" w:pos="3988"/>
                <w:tab w:val="left" w:pos="4902"/>
              </w:tabs>
              <w:spacing w:before="0" w:line="237" w:lineRule="auto"/>
              <w:ind w:left="149" w:right="58"/>
              <w:jc w:val="left"/>
            </w:pPr>
            <w:r>
              <w:t>tkanina</w:t>
            </w:r>
            <w:r>
              <w:tab/>
              <w:t>bawełniano-poliestrowa</w:t>
            </w:r>
            <w:r>
              <w:tab/>
              <w:t>typu</w:t>
            </w:r>
            <w:r>
              <w:tab/>
              <w:t>rip-stop</w:t>
            </w:r>
            <w:r>
              <w:tab/>
            </w:r>
            <w:r>
              <w:rPr>
                <w:spacing w:val="-3"/>
              </w:rPr>
              <w:t xml:space="preserve">spełniająca </w:t>
            </w:r>
            <w:r>
              <w:t>wymagania określone w aktualnej specyfikacji</w:t>
            </w:r>
            <w:r>
              <w:rPr>
                <w:spacing w:val="-10"/>
              </w:rPr>
              <w:t xml:space="preserve"> </w:t>
            </w:r>
            <w:r>
              <w:t>technicznej</w:t>
            </w:r>
          </w:p>
          <w:p w:rsidR="00D800E7" w:rsidRDefault="00DE5EF0">
            <w:pPr>
              <w:pStyle w:val="TableParagraph"/>
              <w:spacing w:before="0" w:line="250" w:lineRule="atLeast"/>
              <w:ind w:left="149"/>
              <w:jc w:val="left"/>
            </w:pPr>
            <w:r>
              <w:t>nr ST 51/Ckt/2019 „Tkanina na mundury ćwiczebne (bluzy, spodnie) i furażerki - bawełniano-poliestrowa typu rip-stop”</w:t>
            </w:r>
          </w:p>
        </w:tc>
      </w:tr>
      <w:tr w:rsidR="00D800E7">
        <w:trPr>
          <w:trHeight w:val="474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101"/>
              <w:ind w:left="62"/>
              <w:jc w:val="left"/>
            </w:pPr>
            <w:r>
              <w:t>2.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101"/>
              <w:ind w:left="127"/>
              <w:jc w:val="left"/>
            </w:pPr>
            <w:r>
              <w:t>Ramka metalowa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101"/>
              <w:ind w:left="149"/>
              <w:jc w:val="left"/>
            </w:pPr>
            <w:r>
              <w:t>oksydowana, ramka o szerokość wewnętrznej 20 mm.</w:t>
            </w:r>
          </w:p>
        </w:tc>
      </w:tr>
      <w:tr w:rsidR="00D800E7">
        <w:trPr>
          <w:trHeight w:val="2194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D800E7" w:rsidRDefault="00DE5EF0">
            <w:pPr>
              <w:pStyle w:val="TableParagraph"/>
              <w:spacing w:before="0"/>
              <w:ind w:left="62"/>
              <w:jc w:val="left"/>
            </w:pPr>
            <w:r>
              <w:t>3.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D800E7" w:rsidRDefault="00DE5EF0">
            <w:pPr>
              <w:pStyle w:val="TableParagraph"/>
              <w:spacing w:before="0"/>
              <w:ind w:left="127"/>
              <w:jc w:val="left"/>
            </w:pPr>
            <w:r>
              <w:t>Zamek błyskawiczny</w:t>
            </w:r>
          </w:p>
        </w:tc>
        <w:tc>
          <w:tcPr>
            <w:tcW w:w="5954" w:type="dxa"/>
          </w:tcPr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D800E7" w:rsidRDefault="00DE5EF0">
            <w:pPr>
              <w:pStyle w:val="TableParagraph"/>
              <w:tabs>
                <w:tab w:val="left" w:pos="457"/>
                <w:tab w:val="left" w:pos="1531"/>
                <w:tab w:val="left" w:pos="2774"/>
                <w:tab w:val="left" w:pos="4395"/>
              </w:tabs>
              <w:spacing w:before="0"/>
              <w:ind w:left="149" w:right="66"/>
              <w:jc w:val="left"/>
            </w:pPr>
            <w:r>
              <w:t>z</w:t>
            </w:r>
            <w:r>
              <w:tab/>
              <w:t>tworzywa</w:t>
            </w:r>
            <w:r>
              <w:tab/>
              <w:t>sztucznego,</w:t>
            </w:r>
            <w:r>
              <w:tab/>
              <w:t>średniospiralny,</w:t>
            </w:r>
            <w:r>
              <w:tab/>
            </w:r>
            <w:r>
              <w:rPr>
                <w:spacing w:val="-3"/>
              </w:rPr>
              <w:t xml:space="preserve">jednosuwakowy, </w:t>
            </w:r>
            <w:r>
              <w:t xml:space="preserve">nierozdzielny, w kolorze czarnym, o </w:t>
            </w:r>
            <w:r>
              <w:rPr>
                <w:spacing w:val="-3"/>
              </w:rPr>
              <w:t xml:space="preserve">dł. </w:t>
            </w:r>
            <w:r>
              <w:t>16</w:t>
            </w:r>
            <w:r>
              <w:rPr>
                <w:spacing w:val="14"/>
              </w:rPr>
              <w:t xml:space="preserve"> </w:t>
            </w:r>
            <w:r>
              <w:t>cm</w:t>
            </w:r>
          </w:p>
        </w:tc>
      </w:tr>
      <w:tr w:rsidR="00D800E7">
        <w:trPr>
          <w:trHeight w:val="508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121"/>
              <w:ind w:left="62"/>
              <w:jc w:val="left"/>
            </w:pPr>
            <w:r>
              <w:t>4.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121"/>
              <w:ind w:left="127"/>
              <w:jc w:val="left"/>
            </w:pPr>
            <w:r>
              <w:t>Guzik Ø 18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0" w:line="244" w:lineRule="exact"/>
              <w:ind w:left="149"/>
              <w:jc w:val="left"/>
            </w:pPr>
            <w:r>
              <w:t>z tworzywa sztucznego, czterodziurkowy w kolorze czarnym,</w:t>
            </w:r>
          </w:p>
          <w:p w:rsidR="00D800E7" w:rsidRDefault="00DE5EF0">
            <w:pPr>
              <w:pStyle w:val="TableParagraph"/>
              <w:spacing w:before="1" w:line="243" w:lineRule="exact"/>
              <w:ind w:left="149"/>
              <w:jc w:val="left"/>
            </w:pPr>
            <w:r>
              <w:t>średnica guzika 18 mm ± 2 mm.</w:t>
            </w:r>
          </w:p>
        </w:tc>
      </w:tr>
      <w:tr w:rsidR="00D800E7">
        <w:trPr>
          <w:trHeight w:val="503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116"/>
              <w:ind w:left="62"/>
              <w:jc w:val="left"/>
            </w:pPr>
            <w:r>
              <w:t>5.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116"/>
              <w:ind w:left="127"/>
              <w:jc w:val="left"/>
            </w:pPr>
            <w:r>
              <w:t>Guzik Ø 23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0" w:line="244" w:lineRule="exact"/>
              <w:ind w:left="149"/>
              <w:jc w:val="left"/>
            </w:pPr>
            <w:r>
              <w:t>z tworzywa sztucznego z 2 otworami o długości 10 mm, na</w:t>
            </w:r>
          </w:p>
          <w:p w:rsidR="00D800E7" w:rsidRDefault="00DE5EF0">
            <w:pPr>
              <w:pStyle w:val="TableParagraph"/>
              <w:spacing w:before="1" w:line="238" w:lineRule="exact"/>
              <w:ind w:left="149"/>
              <w:jc w:val="left"/>
            </w:pPr>
            <w:r>
              <w:t>tasiemkę, w kolorze czarnym, średnica guzika 23 mm ± 2 mm</w:t>
            </w:r>
          </w:p>
        </w:tc>
      </w:tr>
      <w:tr w:rsidR="00D800E7">
        <w:trPr>
          <w:trHeight w:val="407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73"/>
              <w:ind w:left="62"/>
              <w:jc w:val="left"/>
            </w:pPr>
            <w:r>
              <w:t>6.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73"/>
              <w:ind w:left="127"/>
              <w:jc w:val="left"/>
            </w:pPr>
            <w:r>
              <w:t>Tasiemka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73"/>
              <w:ind w:left="149"/>
              <w:jc w:val="left"/>
            </w:pPr>
            <w:r>
              <w:t>bawełniana o szerokości 10 mm, w kolorze czarnym</w:t>
            </w:r>
          </w:p>
        </w:tc>
      </w:tr>
      <w:tr w:rsidR="00D800E7">
        <w:trPr>
          <w:trHeight w:val="1267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D800E7" w:rsidRDefault="00DE5EF0">
            <w:pPr>
              <w:pStyle w:val="TableParagraph"/>
              <w:spacing w:before="1"/>
              <w:ind w:left="62"/>
              <w:jc w:val="left"/>
            </w:pPr>
            <w:r>
              <w:t>7.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800E7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D800E7" w:rsidRDefault="00DE5EF0">
            <w:pPr>
              <w:pStyle w:val="TableParagraph"/>
              <w:spacing w:before="0" w:line="237" w:lineRule="auto"/>
              <w:ind w:left="127" w:right="1167"/>
              <w:jc w:val="left"/>
            </w:pPr>
            <w:r>
              <w:t>Folia odblaskowa (napis „POLICJA”)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0"/>
              <w:ind w:left="149" w:right="57"/>
              <w:jc w:val="both"/>
            </w:pPr>
            <w:r>
              <w:t>termotransferowa, w kolorze srebrnym, spełniająca wymagania normy PN-EN ISO 20471:2013-07, zachowująca właściwości odblaskowe po 50 cyklach prania w temperaturze 60ºC, po 30 cyklach czyszczenia chemicznego oraz po 5000 cyklach</w:t>
            </w:r>
          </w:p>
          <w:p w:rsidR="00D800E7" w:rsidRDefault="00DE5EF0">
            <w:pPr>
              <w:pStyle w:val="TableParagraph"/>
              <w:spacing w:before="0" w:line="239" w:lineRule="exact"/>
              <w:ind w:left="149"/>
              <w:jc w:val="left"/>
            </w:pPr>
            <w:r>
              <w:t>ścierania.</w:t>
            </w:r>
          </w:p>
        </w:tc>
      </w:tr>
      <w:tr w:rsidR="00D800E7">
        <w:trPr>
          <w:trHeight w:val="422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77"/>
              <w:ind w:left="62"/>
              <w:jc w:val="left"/>
            </w:pPr>
            <w:r>
              <w:t>8.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77"/>
              <w:ind w:left="127"/>
              <w:jc w:val="left"/>
            </w:pPr>
            <w:r>
              <w:t>Taśma samoscze</w:t>
            </w:r>
            <w:r>
              <w:t>pna – haczyk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77"/>
              <w:ind w:left="149"/>
              <w:jc w:val="left"/>
            </w:pPr>
            <w:r>
              <w:t>o szerokości 25 mm ±2 mm, w kolorze czarnym.</w:t>
            </w:r>
          </w:p>
        </w:tc>
      </w:tr>
      <w:tr w:rsidR="00D800E7">
        <w:trPr>
          <w:trHeight w:val="422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73"/>
              <w:ind w:left="62"/>
              <w:jc w:val="left"/>
            </w:pPr>
            <w:r>
              <w:t>9.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73"/>
              <w:ind w:left="127"/>
              <w:jc w:val="left"/>
            </w:pPr>
            <w:r>
              <w:t>Taśma samosczepna – pętelka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73"/>
              <w:ind w:left="149"/>
              <w:jc w:val="left"/>
            </w:pPr>
            <w:r>
              <w:t>o szerokości 25 mm ±2 mm, w kolorze czarnym.</w:t>
            </w:r>
          </w:p>
        </w:tc>
      </w:tr>
      <w:tr w:rsidR="00D800E7">
        <w:trPr>
          <w:trHeight w:val="758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800E7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D800E7" w:rsidRDefault="00DE5EF0">
            <w:pPr>
              <w:pStyle w:val="TableParagraph"/>
              <w:spacing w:before="1"/>
              <w:ind w:left="62"/>
              <w:jc w:val="left"/>
            </w:pPr>
            <w:r>
              <w:t>10.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800E7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D800E7" w:rsidRDefault="00DE5EF0">
            <w:pPr>
              <w:pStyle w:val="TableParagraph"/>
              <w:spacing w:before="1"/>
              <w:ind w:left="127"/>
              <w:jc w:val="left"/>
            </w:pPr>
            <w:r>
              <w:t>Nici odzieżowe 1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tabs>
                <w:tab w:val="left" w:pos="2377"/>
                <w:tab w:val="left" w:pos="3792"/>
                <w:tab w:val="left" w:pos="5236"/>
              </w:tabs>
              <w:spacing w:before="0" w:line="237" w:lineRule="auto"/>
              <w:ind w:left="149" w:right="52"/>
              <w:jc w:val="left"/>
            </w:pPr>
            <w:r>
              <w:t xml:space="preserve">poliestrowe z włókien odcinkowych, </w:t>
            </w:r>
            <w:r>
              <w:rPr>
                <w:spacing w:val="-3"/>
              </w:rPr>
              <w:t xml:space="preserve">nr </w:t>
            </w:r>
            <w:r>
              <w:t>handlowy 80, w kolorze ciemnogranatowym,</w:t>
            </w:r>
            <w:r>
              <w:tab/>
              <w:t>spełniające</w:t>
            </w:r>
            <w:r>
              <w:tab/>
            </w:r>
            <w:r>
              <w:t>wymagania</w:t>
            </w:r>
            <w:r>
              <w:tab/>
            </w:r>
            <w:r>
              <w:rPr>
                <w:spacing w:val="-4"/>
              </w:rPr>
              <w:t>PN-EN</w:t>
            </w:r>
          </w:p>
          <w:p w:rsidR="00D800E7" w:rsidRDefault="00DE5EF0">
            <w:pPr>
              <w:pStyle w:val="TableParagraph"/>
              <w:spacing w:before="0" w:line="243" w:lineRule="exact"/>
              <w:ind w:left="149"/>
              <w:jc w:val="left"/>
            </w:pPr>
            <w:r>
              <w:t>12590:2002.</w:t>
            </w:r>
          </w:p>
        </w:tc>
      </w:tr>
      <w:tr w:rsidR="00D800E7">
        <w:trPr>
          <w:trHeight w:val="758"/>
        </w:trPr>
        <w:tc>
          <w:tcPr>
            <w:tcW w:w="523" w:type="dxa"/>
            <w:tcBorders>
              <w:right w:val="single" w:sz="6" w:space="0" w:color="000000"/>
            </w:tcBorders>
          </w:tcPr>
          <w:p w:rsidR="00D800E7" w:rsidRDefault="00D800E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62"/>
              <w:jc w:val="left"/>
            </w:pPr>
            <w:r>
              <w:t>11.</w:t>
            </w:r>
          </w:p>
        </w:tc>
        <w:tc>
          <w:tcPr>
            <w:tcW w:w="3068" w:type="dxa"/>
            <w:tcBorders>
              <w:left w:val="single" w:sz="6" w:space="0" w:color="000000"/>
            </w:tcBorders>
          </w:tcPr>
          <w:p w:rsidR="00D800E7" w:rsidRDefault="00D800E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27"/>
              <w:jc w:val="left"/>
            </w:pPr>
            <w:r>
              <w:t>Nici odzieżowe 2</w:t>
            </w:r>
          </w:p>
        </w:tc>
        <w:tc>
          <w:tcPr>
            <w:tcW w:w="5954" w:type="dxa"/>
          </w:tcPr>
          <w:p w:rsidR="00D800E7" w:rsidRDefault="00DE5EF0">
            <w:pPr>
              <w:pStyle w:val="TableParagraph"/>
              <w:spacing w:before="0" w:line="244" w:lineRule="exact"/>
              <w:ind w:left="144"/>
              <w:jc w:val="left"/>
            </w:pPr>
            <w:r>
              <w:t>rdzeniowe poliester/poliester nr handlowy 80, w kolorze</w:t>
            </w:r>
          </w:p>
          <w:p w:rsidR="00D800E7" w:rsidRDefault="00DE5EF0">
            <w:pPr>
              <w:pStyle w:val="TableParagraph"/>
              <w:tabs>
                <w:tab w:val="left" w:pos="2377"/>
                <w:tab w:val="left" w:pos="3787"/>
                <w:tab w:val="left" w:pos="5236"/>
              </w:tabs>
              <w:spacing w:before="7" w:line="250" w:lineRule="exact"/>
              <w:ind w:left="144" w:right="52"/>
              <w:jc w:val="left"/>
            </w:pPr>
            <w:r>
              <w:t>ciemnogranatowym,</w:t>
            </w:r>
            <w:r>
              <w:tab/>
              <w:t>spełniające</w:t>
            </w:r>
            <w:r>
              <w:tab/>
              <w:t>wymagania</w:t>
            </w:r>
            <w:r>
              <w:tab/>
            </w:r>
            <w:r>
              <w:rPr>
                <w:spacing w:val="-4"/>
              </w:rPr>
              <w:t xml:space="preserve">PN-EN </w:t>
            </w:r>
            <w:r>
              <w:t>12590:2002.</w:t>
            </w:r>
          </w:p>
        </w:tc>
      </w:tr>
    </w:tbl>
    <w:p w:rsidR="00D800E7" w:rsidRDefault="00D800E7">
      <w:pPr>
        <w:pStyle w:val="Tekstpodstawowy"/>
        <w:spacing w:before="4"/>
        <w:rPr>
          <w:sz w:val="21"/>
        </w:rPr>
      </w:pPr>
    </w:p>
    <w:p w:rsidR="00D800E7" w:rsidRDefault="00DE5EF0">
      <w:pPr>
        <w:pStyle w:val="Tekstpodstawowy"/>
        <w:spacing w:line="276" w:lineRule="auto"/>
        <w:ind w:left="836" w:right="838"/>
        <w:jc w:val="both"/>
      </w:pPr>
      <w:r>
        <w:rPr>
          <w:b/>
        </w:rPr>
        <w:t xml:space="preserve">Uwaga: </w:t>
      </w:r>
      <w:r>
        <w:t>Przed rozpoczęciem produkcji Wykonawca powinien zgromadzić i dokonać przeglądu poświadczeń jakościowych producentów dla każdej nowej dostawy materiałów i dodatków potwierdzające wymagania zawarte w Tabeli 1.</w:t>
      </w:r>
    </w:p>
    <w:p w:rsidR="00D800E7" w:rsidRDefault="00D800E7">
      <w:pPr>
        <w:spacing w:line="276" w:lineRule="auto"/>
        <w:jc w:val="both"/>
        <w:sectPr w:rsidR="00D800E7">
          <w:pgSz w:w="11910" w:h="16840"/>
          <w:pgMar w:top="1320" w:right="580" w:bottom="1060" w:left="580" w:header="0" w:footer="800" w:gutter="0"/>
          <w:cols w:space="708"/>
        </w:sectPr>
      </w:pPr>
    </w:p>
    <w:p w:rsidR="00D800E7" w:rsidRDefault="00DE5EF0">
      <w:pPr>
        <w:pStyle w:val="Akapitzlist"/>
        <w:numPr>
          <w:ilvl w:val="2"/>
          <w:numId w:val="17"/>
        </w:numPr>
        <w:tabs>
          <w:tab w:val="left" w:pos="1442"/>
        </w:tabs>
        <w:spacing w:before="136" w:line="276" w:lineRule="auto"/>
        <w:ind w:left="836" w:right="834" w:firstLine="0"/>
        <w:jc w:val="both"/>
        <w:rPr>
          <w:b/>
          <w:sz w:val="24"/>
        </w:rPr>
      </w:pPr>
      <w:bookmarkStart w:id="9" w:name="_bookmark9"/>
      <w:bookmarkEnd w:id="9"/>
      <w:r>
        <w:rPr>
          <w:b/>
          <w:sz w:val="24"/>
        </w:rPr>
        <w:lastRenderedPageBreak/>
        <w:t>Charakterystyki    oraz    wym</w:t>
      </w:r>
      <w:r>
        <w:rPr>
          <w:b/>
          <w:sz w:val="24"/>
        </w:rPr>
        <w:t>agania    techniczne    podstawowych     materiałów 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dodatków</w:t>
      </w:r>
    </w:p>
    <w:p w:rsidR="00D800E7" w:rsidRDefault="00D800E7">
      <w:pPr>
        <w:pStyle w:val="Tekstpodstawowy"/>
        <w:spacing w:before="3"/>
        <w:rPr>
          <w:b/>
          <w:sz w:val="23"/>
        </w:rPr>
      </w:pPr>
    </w:p>
    <w:p w:rsidR="00D800E7" w:rsidRDefault="00DE5EF0">
      <w:pPr>
        <w:pStyle w:val="Akapitzlist"/>
        <w:numPr>
          <w:ilvl w:val="0"/>
          <w:numId w:val="16"/>
        </w:numPr>
        <w:tabs>
          <w:tab w:val="left" w:pos="1120"/>
        </w:tabs>
        <w:spacing w:line="276" w:lineRule="auto"/>
        <w:ind w:right="830"/>
        <w:jc w:val="both"/>
      </w:pPr>
      <w:r>
        <w:t xml:space="preserve">Zgodność tkaniny zasadniczej z aktualną specyfikacją techniczną </w:t>
      </w:r>
      <w:r>
        <w:rPr>
          <w:spacing w:val="-3"/>
        </w:rPr>
        <w:t xml:space="preserve">nr </w:t>
      </w:r>
      <w:r>
        <w:t xml:space="preserve">ST 51/Ckt/2019 „Tkanina </w:t>
      </w:r>
      <w:r>
        <w:rPr>
          <w:spacing w:val="-3"/>
        </w:rPr>
        <w:t xml:space="preserve">na </w:t>
      </w:r>
      <w:r>
        <w:t>mundury ćwiczebne (bluzy, spodnie) i furażerki - bawełniano-poliestrowa typu rip-stop należy potw</w:t>
      </w:r>
      <w:r>
        <w:t xml:space="preserve">ierdzić certyfikatem zgodności </w:t>
      </w:r>
      <w:r>
        <w:rPr>
          <w:spacing w:val="-2"/>
        </w:rPr>
        <w:t xml:space="preserve">OiB </w:t>
      </w:r>
      <w:r>
        <w:t>z akredytowanej jednostki</w:t>
      </w:r>
      <w:r>
        <w:rPr>
          <w:spacing w:val="-15"/>
        </w:rPr>
        <w:t xml:space="preserve"> </w:t>
      </w:r>
      <w:r>
        <w:t>certyfikującej.</w:t>
      </w:r>
    </w:p>
    <w:p w:rsidR="00D800E7" w:rsidRDefault="00DE5EF0">
      <w:pPr>
        <w:pStyle w:val="Akapitzlist"/>
        <w:numPr>
          <w:ilvl w:val="0"/>
          <w:numId w:val="16"/>
        </w:numPr>
        <w:tabs>
          <w:tab w:val="left" w:pos="1120"/>
        </w:tabs>
        <w:spacing w:before="121"/>
        <w:jc w:val="both"/>
      </w:pPr>
      <w:r>
        <w:t xml:space="preserve">Wymagania </w:t>
      </w:r>
      <w:r>
        <w:rPr>
          <w:spacing w:val="-3"/>
        </w:rPr>
        <w:t xml:space="preserve">dla </w:t>
      </w:r>
      <w:r>
        <w:t>materiałów odblaskowych – folii</w:t>
      </w:r>
      <w:r>
        <w:rPr>
          <w:spacing w:val="17"/>
        </w:rPr>
        <w:t xml:space="preserve"> </w:t>
      </w:r>
      <w:r>
        <w:t>odblaskowej.</w:t>
      </w:r>
    </w:p>
    <w:p w:rsidR="00D800E7" w:rsidRDefault="00DE5EF0">
      <w:pPr>
        <w:pStyle w:val="Tekstpodstawowy"/>
        <w:spacing w:before="160" w:line="276" w:lineRule="auto"/>
        <w:ind w:left="836" w:right="836"/>
        <w:jc w:val="both"/>
      </w:pPr>
      <w:r>
        <w:t>Badania gęstości powierzchniowej współczynnika odblasku należy przeprowadzić zgodnie z pkt. 7.3 normy PN-EN ISO 20471:20</w:t>
      </w:r>
      <w:r>
        <w:t>13-07, na próbkach wgrzanych napisów POLICJA (na elementach lub wyrobach gotowych), uprzednio poddanych:</w:t>
      </w:r>
    </w:p>
    <w:p w:rsidR="00D800E7" w:rsidRDefault="00DE5EF0">
      <w:pPr>
        <w:pStyle w:val="Akapitzlist"/>
        <w:numPr>
          <w:ilvl w:val="1"/>
          <w:numId w:val="16"/>
        </w:numPr>
        <w:tabs>
          <w:tab w:val="left" w:pos="1548"/>
        </w:tabs>
        <w:spacing w:before="160" w:line="273" w:lineRule="auto"/>
        <w:ind w:right="834" w:hanging="361"/>
        <w:jc w:val="both"/>
      </w:pPr>
      <w:r>
        <w:t>30 cyklom pralniczym w temperaturze 60°C i suszeniu przez rozwieszenie, wykonanym zgodnie z pkt. 7.5.2 normy PN-EN ISO 20471: 2013-07 oraz PN-EN ISO</w:t>
      </w:r>
      <w:r>
        <w:rPr>
          <w:spacing w:val="-12"/>
        </w:rPr>
        <w:t xml:space="preserve"> </w:t>
      </w:r>
      <w:r>
        <w:t>63</w:t>
      </w:r>
      <w:r>
        <w:t>30:2012,</w:t>
      </w:r>
    </w:p>
    <w:p w:rsidR="00D800E7" w:rsidRDefault="00DE5EF0">
      <w:pPr>
        <w:pStyle w:val="Akapitzlist"/>
        <w:numPr>
          <w:ilvl w:val="1"/>
          <w:numId w:val="16"/>
        </w:numPr>
        <w:tabs>
          <w:tab w:val="left" w:pos="1548"/>
        </w:tabs>
        <w:spacing w:before="4" w:line="276" w:lineRule="auto"/>
        <w:ind w:left="1557" w:right="828" w:hanging="361"/>
        <w:jc w:val="both"/>
      </w:pPr>
      <w:r>
        <w:t>20 cyklom czyszczenia chemicznego (środek łagodny, typu P) i suszeniu w stanie rozwieszonym wykonanych zgodnie z pkt 7.5.3 normy PN-EN ISO 20471: 2013-07 oraz PN-EN ISO 3175-2:2010,</w:t>
      </w:r>
    </w:p>
    <w:p w:rsidR="00D800E7" w:rsidRDefault="00DE5EF0">
      <w:pPr>
        <w:pStyle w:val="Akapitzlist"/>
        <w:numPr>
          <w:ilvl w:val="1"/>
          <w:numId w:val="16"/>
        </w:numPr>
        <w:tabs>
          <w:tab w:val="left" w:pos="1548"/>
        </w:tabs>
        <w:spacing w:before="1" w:line="278" w:lineRule="auto"/>
        <w:ind w:left="1557" w:right="827" w:hanging="361"/>
        <w:jc w:val="both"/>
      </w:pPr>
      <w:r>
        <w:t>5000 cykli ścierania zgodnie  z  pkt  7.4.1  normy  PN-EN  ISO  20471:  2013-07  oraz  PN-EN ISO 12947-2:</w:t>
      </w:r>
      <w:r>
        <w:rPr>
          <w:spacing w:val="-1"/>
        </w:rPr>
        <w:t xml:space="preserve"> </w:t>
      </w:r>
      <w:r>
        <w:t>2000/AC:2006.</w:t>
      </w:r>
    </w:p>
    <w:p w:rsidR="00D800E7" w:rsidRDefault="00D800E7">
      <w:pPr>
        <w:pStyle w:val="Tekstpodstawowy"/>
        <w:spacing w:before="4"/>
        <w:rPr>
          <w:sz w:val="20"/>
        </w:rPr>
      </w:pPr>
    </w:p>
    <w:p w:rsidR="00D800E7" w:rsidRDefault="00DE5EF0">
      <w:pPr>
        <w:pStyle w:val="Tekstpodstawowy"/>
        <w:ind w:left="836"/>
      </w:pPr>
      <w:r>
        <w:t>Wyniki badań powinny być zgodne z pkt. 6.2 normy PN-EN ISO 20471:2013-07.</w:t>
      </w:r>
    </w:p>
    <w:p w:rsidR="00D800E7" w:rsidRDefault="00D800E7">
      <w:pPr>
        <w:pStyle w:val="Tekstpodstawowy"/>
        <w:spacing w:before="4"/>
        <w:rPr>
          <w:sz w:val="24"/>
        </w:rPr>
      </w:pPr>
    </w:p>
    <w:p w:rsidR="00D800E7" w:rsidRDefault="00DE5EF0">
      <w:pPr>
        <w:pStyle w:val="Tekstpodstawowy"/>
        <w:spacing w:line="276" w:lineRule="auto"/>
        <w:ind w:left="836" w:right="829"/>
        <w:jc w:val="both"/>
      </w:pPr>
      <w:r>
        <w:rPr>
          <w:b/>
        </w:rPr>
        <w:t xml:space="preserve">Uwaga: </w:t>
      </w:r>
      <w:r>
        <w:t>Zgodność wymagań określonych w pkt 2 należy potwierdzić dla każdej nowej dostawy folii odblaskowej aktualnymi wynikami badań wykonanymi w laboratoriach badawczych posiadających akredytację w zakresie wymienionych parametrów.</w:t>
      </w:r>
    </w:p>
    <w:p w:rsidR="00D800E7" w:rsidRDefault="00D800E7">
      <w:pPr>
        <w:pStyle w:val="Tekstpodstawowy"/>
        <w:spacing w:before="4"/>
        <w:rPr>
          <w:sz w:val="21"/>
        </w:rPr>
      </w:pPr>
    </w:p>
    <w:p w:rsidR="00D800E7" w:rsidRDefault="00DE5EF0">
      <w:pPr>
        <w:pStyle w:val="Akapitzlist"/>
        <w:numPr>
          <w:ilvl w:val="1"/>
          <w:numId w:val="17"/>
        </w:numPr>
        <w:tabs>
          <w:tab w:val="left" w:pos="1225"/>
        </w:tabs>
        <w:spacing w:before="1"/>
        <w:ind w:left="1224" w:hanging="389"/>
        <w:jc w:val="both"/>
        <w:rPr>
          <w:b/>
        </w:rPr>
      </w:pPr>
      <w:bookmarkStart w:id="10" w:name="_bookmark10"/>
      <w:bookmarkEnd w:id="10"/>
      <w:r>
        <w:rPr>
          <w:b/>
        </w:rPr>
        <w:t>Wymagania dla szwów i</w:t>
      </w:r>
      <w:r>
        <w:rPr>
          <w:b/>
          <w:spacing w:val="-8"/>
        </w:rPr>
        <w:t xml:space="preserve"> </w:t>
      </w:r>
      <w:r>
        <w:rPr>
          <w:b/>
        </w:rPr>
        <w:t>ściegów</w:t>
      </w:r>
    </w:p>
    <w:p w:rsidR="00D800E7" w:rsidRDefault="00DE5EF0">
      <w:pPr>
        <w:pStyle w:val="Tekstpodstawowy"/>
        <w:spacing w:before="150"/>
        <w:ind w:left="836"/>
      </w:pPr>
      <w:r>
        <w:t>Elementy spodni powinny być łączone za pomocą szycia.</w:t>
      </w:r>
    </w:p>
    <w:p w:rsidR="00D800E7" w:rsidRDefault="00DE5EF0">
      <w:pPr>
        <w:pStyle w:val="Tekstpodstawowy"/>
        <w:spacing w:before="40" w:line="273" w:lineRule="auto"/>
        <w:ind w:left="836" w:right="878"/>
      </w:pPr>
      <w:r>
        <w:t>Wykaz operacji wraz z oznaczeniem zastosowanych w wyrobie szwów i ściegów, Wykonawca powinien ująć w dokumentacji techniczno-technologicznej z zastosowaniem oznaczeń z norm:</w:t>
      </w:r>
    </w:p>
    <w:p w:rsidR="00D800E7" w:rsidRDefault="00DE5EF0">
      <w:pPr>
        <w:pStyle w:val="Akapitzlist"/>
        <w:numPr>
          <w:ilvl w:val="0"/>
          <w:numId w:val="15"/>
        </w:numPr>
        <w:tabs>
          <w:tab w:val="left" w:pos="1119"/>
          <w:tab w:val="left" w:pos="1120"/>
        </w:tabs>
        <w:spacing w:before="4" w:line="261" w:lineRule="auto"/>
        <w:ind w:right="845"/>
      </w:pPr>
      <w:r w:rsidRPr="0056597E">
        <w:rPr>
          <w:lang w:val="en-US"/>
        </w:rPr>
        <w:t xml:space="preserve">szwy wg normy ISO 4916:1991 </w:t>
      </w:r>
      <w:r w:rsidRPr="0056597E">
        <w:rPr>
          <w:lang w:val="en-US"/>
        </w:rPr>
        <w:t xml:space="preserve">Textiles. Seam types. Classification and terminology (Tekstylia. </w:t>
      </w:r>
      <w:r>
        <w:t>Rodzaje szwów. Klasyfikacja i</w:t>
      </w:r>
      <w:r>
        <w:rPr>
          <w:spacing w:val="1"/>
        </w:rPr>
        <w:t xml:space="preserve"> </w:t>
      </w:r>
      <w:r>
        <w:t>terminologia),</w:t>
      </w:r>
    </w:p>
    <w:p w:rsidR="00D800E7" w:rsidRDefault="00DE5EF0">
      <w:pPr>
        <w:pStyle w:val="Akapitzlist"/>
        <w:numPr>
          <w:ilvl w:val="0"/>
          <w:numId w:val="15"/>
        </w:numPr>
        <w:tabs>
          <w:tab w:val="left" w:pos="1119"/>
          <w:tab w:val="left" w:pos="1120"/>
        </w:tabs>
        <w:spacing w:before="18" w:line="266" w:lineRule="auto"/>
        <w:ind w:right="837"/>
      </w:pPr>
      <w:r w:rsidRPr="0056597E">
        <w:rPr>
          <w:lang w:val="en-US"/>
        </w:rPr>
        <w:t xml:space="preserve">ściegi wg normy ISO 4915:1991 Textiles. Stitch types. Classification and terminology (Tekstylia. </w:t>
      </w:r>
      <w:r>
        <w:t>Rodzaje ściegów. Klasyfikacja i</w:t>
      </w:r>
      <w:r>
        <w:rPr>
          <w:spacing w:val="1"/>
        </w:rPr>
        <w:t xml:space="preserve"> </w:t>
      </w:r>
      <w:r>
        <w:t>terminologia).</w:t>
      </w:r>
    </w:p>
    <w:p w:rsidR="00D800E7" w:rsidRDefault="00DE5EF0">
      <w:pPr>
        <w:pStyle w:val="Tekstpodstawowy"/>
        <w:spacing w:before="6" w:line="278" w:lineRule="auto"/>
        <w:ind w:left="836" w:right="878"/>
      </w:pPr>
      <w:r>
        <w:t>Niedopuszczalne jest wykonanie ściegów o nieprawidłowym przeplocie i/lub naprężeniu nici tworzących szew.</w:t>
      </w:r>
    </w:p>
    <w:p w:rsidR="00D800E7" w:rsidRDefault="00DE5EF0">
      <w:pPr>
        <w:pStyle w:val="Tekstpodstawowy"/>
        <w:spacing w:line="278" w:lineRule="auto"/>
        <w:ind w:left="836" w:right="2961"/>
      </w:pPr>
      <w:r>
        <w:t>Przeszycia na początku i na końcu powinny być zabezpieczone przed pruciem. Rodzaje szwów: zwykłe, obrzucające, obrębiające.</w:t>
      </w:r>
    </w:p>
    <w:p w:rsidR="00D800E7" w:rsidRDefault="00DE5EF0">
      <w:pPr>
        <w:pStyle w:val="Tekstpodstawowy"/>
        <w:spacing w:line="252" w:lineRule="exact"/>
        <w:ind w:left="836"/>
      </w:pPr>
      <w:r>
        <w:t xml:space="preserve">Zalecane gęstości ściegów </w:t>
      </w:r>
      <w:r>
        <w:t>maszynowych:</w:t>
      </w:r>
    </w:p>
    <w:p w:rsidR="00D800E7" w:rsidRDefault="00DE5EF0">
      <w:pPr>
        <w:pStyle w:val="Akapitzlist"/>
        <w:numPr>
          <w:ilvl w:val="0"/>
          <w:numId w:val="14"/>
        </w:numPr>
        <w:tabs>
          <w:tab w:val="left" w:pos="1211"/>
        </w:tabs>
        <w:spacing w:before="29"/>
      </w:pPr>
      <w:r>
        <w:t>stębnowych (typu 301) – 3,0-4,5 ściegów/1</w:t>
      </w:r>
      <w:r>
        <w:rPr>
          <w:spacing w:val="8"/>
        </w:rPr>
        <w:t xml:space="preserve"> </w:t>
      </w:r>
      <w:r>
        <w:rPr>
          <w:spacing w:val="-3"/>
        </w:rPr>
        <w:t>cm,</w:t>
      </w:r>
    </w:p>
    <w:p w:rsidR="00D800E7" w:rsidRDefault="00DE5EF0">
      <w:pPr>
        <w:pStyle w:val="Akapitzlist"/>
        <w:numPr>
          <w:ilvl w:val="0"/>
          <w:numId w:val="14"/>
        </w:numPr>
        <w:tabs>
          <w:tab w:val="left" w:pos="1221"/>
        </w:tabs>
        <w:spacing w:before="40"/>
        <w:ind w:left="1220" w:hanging="241"/>
      </w:pPr>
      <w:r>
        <w:rPr>
          <w:spacing w:val="-3"/>
        </w:rPr>
        <w:t xml:space="preserve">na </w:t>
      </w:r>
      <w:r>
        <w:t>maszynie dziurkarce – 11,0-13,0 ściegów/1</w:t>
      </w:r>
      <w:r>
        <w:rPr>
          <w:spacing w:val="8"/>
        </w:rPr>
        <w:t xml:space="preserve"> </w:t>
      </w:r>
      <w:r>
        <w:rPr>
          <w:spacing w:val="-3"/>
        </w:rPr>
        <w:t>cm,</w:t>
      </w:r>
    </w:p>
    <w:p w:rsidR="00D800E7" w:rsidRDefault="00DE5EF0">
      <w:pPr>
        <w:pStyle w:val="Akapitzlist"/>
        <w:numPr>
          <w:ilvl w:val="0"/>
          <w:numId w:val="14"/>
        </w:numPr>
        <w:tabs>
          <w:tab w:val="left" w:pos="1207"/>
        </w:tabs>
        <w:spacing w:before="35"/>
        <w:ind w:left="1206" w:hanging="227"/>
      </w:pPr>
      <w:r>
        <w:t>obrzucających (owerlokowych) (typu 503) – 3,0-4,5 ściegów/1</w:t>
      </w:r>
      <w:r>
        <w:rPr>
          <w:spacing w:val="3"/>
        </w:rPr>
        <w:t xml:space="preserve"> </w:t>
      </w:r>
      <w:r>
        <w:rPr>
          <w:spacing w:val="-3"/>
        </w:rPr>
        <w:t>cm,</w:t>
      </w:r>
    </w:p>
    <w:p w:rsidR="00D800E7" w:rsidRDefault="00DE5EF0">
      <w:pPr>
        <w:pStyle w:val="Akapitzlist"/>
        <w:numPr>
          <w:ilvl w:val="0"/>
          <w:numId w:val="14"/>
        </w:numPr>
        <w:tabs>
          <w:tab w:val="left" w:pos="1221"/>
        </w:tabs>
        <w:spacing w:before="40"/>
        <w:ind w:left="1220" w:hanging="241"/>
      </w:pPr>
      <w:r>
        <w:t>obrzucających (owerlokowych)- szycie kieszeni (typu 401 i 503) 3,0-4,5 ściegów/1</w:t>
      </w:r>
      <w:r>
        <w:rPr>
          <w:spacing w:val="-6"/>
        </w:rPr>
        <w:t xml:space="preserve"> </w:t>
      </w:r>
      <w:r>
        <w:rPr>
          <w:spacing w:val="-3"/>
        </w:rPr>
        <w:t>cm.</w:t>
      </w:r>
    </w:p>
    <w:p w:rsidR="00D800E7" w:rsidRDefault="00D800E7">
      <w:pPr>
        <w:sectPr w:rsidR="00D800E7">
          <w:pgSz w:w="11910" w:h="16840"/>
          <w:pgMar w:top="1580" w:right="580" w:bottom="1060" w:left="580" w:header="0" w:footer="800" w:gutter="0"/>
          <w:cols w:space="708"/>
        </w:sectPr>
      </w:pPr>
    </w:p>
    <w:p w:rsidR="00D800E7" w:rsidRDefault="00DE5EF0">
      <w:pPr>
        <w:spacing w:before="74"/>
        <w:ind w:left="836"/>
        <w:jc w:val="both"/>
        <w:rPr>
          <w:b/>
        </w:rPr>
      </w:pPr>
      <w:r>
        <w:rPr>
          <w:b/>
        </w:rPr>
        <w:lastRenderedPageBreak/>
        <w:t>Miejsce wykonania i odległość przeszyć stębnowych:</w:t>
      </w:r>
    </w:p>
    <w:p w:rsidR="00D800E7" w:rsidRDefault="00DE5EF0">
      <w:pPr>
        <w:pStyle w:val="Akapitzlist"/>
        <w:numPr>
          <w:ilvl w:val="1"/>
          <w:numId w:val="15"/>
        </w:numPr>
        <w:tabs>
          <w:tab w:val="left" w:pos="1265"/>
        </w:tabs>
        <w:spacing w:before="154"/>
        <w:ind w:hanging="285"/>
        <w:jc w:val="both"/>
      </w:pPr>
      <w:r>
        <w:t>patki kieszeni bocznych – przeszycie pojedyncze - odległość przeszycia od krawędzi: 5,0</w:t>
      </w:r>
      <w:r>
        <w:rPr>
          <w:spacing w:val="-9"/>
        </w:rPr>
        <w:t xml:space="preserve"> </w:t>
      </w:r>
      <w:r>
        <w:t>mm</w:t>
      </w:r>
    </w:p>
    <w:p w:rsidR="00D800E7" w:rsidRDefault="00DE5EF0">
      <w:pPr>
        <w:pStyle w:val="Tekstpodstawowy"/>
        <w:spacing w:before="39"/>
        <w:ind w:left="1264"/>
        <w:jc w:val="both"/>
      </w:pPr>
      <w:r>
        <w:t>± 1,0 mm,</w:t>
      </w:r>
    </w:p>
    <w:p w:rsidR="00D800E7" w:rsidRDefault="00DE5EF0">
      <w:pPr>
        <w:pStyle w:val="Akapitzlist"/>
        <w:numPr>
          <w:ilvl w:val="1"/>
          <w:numId w:val="15"/>
        </w:numPr>
        <w:tabs>
          <w:tab w:val="left" w:pos="1265"/>
        </w:tabs>
        <w:spacing w:before="39" w:line="273" w:lineRule="auto"/>
        <w:ind w:right="829"/>
        <w:jc w:val="both"/>
      </w:pPr>
      <w:r>
        <w:t>szwy: zewnętrzne, wewnętrzne i środkowy nogawek, kieszenie przednie wpuszczane - prze</w:t>
      </w:r>
      <w:r>
        <w:t xml:space="preserve">szycie podwójne – rozstaw przeszyć stębnowych: 6 mm ± 1 </w:t>
      </w:r>
      <w:r>
        <w:rPr>
          <w:spacing w:val="-5"/>
        </w:rPr>
        <w:t xml:space="preserve">mm, </w:t>
      </w:r>
      <w:r>
        <w:t>odległość pierwszej stębnówki od krawędzi 1,5 mm ± 0,5</w:t>
      </w:r>
      <w:r>
        <w:rPr>
          <w:spacing w:val="-3"/>
        </w:rPr>
        <w:t xml:space="preserve"> </w:t>
      </w:r>
      <w:r>
        <w:rPr>
          <w:spacing w:val="-5"/>
        </w:rPr>
        <w:t>mm,</w:t>
      </w:r>
    </w:p>
    <w:p w:rsidR="00D800E7" w:rsidRDefault="00DE5EF0">
      <w:pPr>
        <w:pStyle w:val="Akapitzlist"/>
        <w:numPr>
          <w:ilvl w:val="1"/>
          <w:numId w:val="15"/>
        </w:numPr>
        <w:tabs>
          <w:tab w:val="left" w:pos="1265"/>
        </w:tabs>
        <w:spacing w:before="4" w:line="273" w:lineRule="auto"/>
        <w:ind w:right="834"/>
        <w:jc w:val="both"/>
      </w:pPr>
      <w:r>
        <w:t xml:space="preserve">wzmocnienie pasa, rozporek, podtrzymywacze pasa, kieszenie wzmocnienia, zaszewki – przeszycie pojedyncze - odległość przeszycia </w:t>
      </w:r>
      <w:r>
        <w:rPr>
          <w:spacing w:val="-3"/>
        </w:rPr>
        <w:t xml:space="preserve">od </w:t>
      </w:r>
      <w:r>
        <w:t>krawędzi 1,5 mm ± 0,5</w:t>
      </w:r>
      <w:r>
        <w:rPr>
          <w:spacing w:val="7"/>
        </w:rPr>
        <w:t xml:space="preserve"> </w:t>
      </w:r>
      <w:r>
        <w:rPr>
          <w:spacing w:val="-5"/>
        </w:rPr>
        <w:t>mm.</w:t>
      </w:r>
    </w:p>
    <w:p w:rsidR="00D800E7" w:rsidRDefault="00DE5EF0">
      <w:pPr>
        <w:spacing w:before="126"/>
        <w:ind w:left="836"/>
        <w:jc w:val="both"/>
        <w:rPr>
          <w:b/>
        </w:rPr>
      </w:pPr>
      <w:r>
        <w:rPr>
          <w:b/>
        </w:rPr>
        <w:t>Miejsce wykonania, ilość oraz wymiary przeszyć ryglowych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before="155"/>
      </w:pPr>
      <w:r>
        <w:t xml:space="preserve">zamocowanie rozporka: 1 PR o </w:t>
      </w:r>
      <w:r>
        <w:rPr>
          <w:spacing w:val="-3"/>
        </w:rPr>
        <w:t xml:space="preserve">dł. </w:t>
      </w:r>
      <w:r>
        <w:t>10 mm ± 1</w:t>
      </w:r>
      <w:r>
        <w:rPr>
          <w:spacing w:val="1"/>
        </w:rPr>
        <w:t xml:space="preserve"> </w:t>
      </w:r>
      <w:r>
        <w:rPr>
          <w:spacing w:val="-5"/>
        </w:rPr>
        <w:t>mm;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before="35" w:line="278" w:lineRule="auto"/>
        <w:ind w:right="955"/>
      </w:pPr>
      <w:r>
        <w:t xml:space="preserve">mocowanie wlotu kieszeni przedniej przy szwie bocznym (dotyczy łącznie obu kieszeni): 2 x 1 PR o </w:t>
      </w:r>
      <w:r>
        <w:rPr>
          <w:spacing w:val="-3"/>
        </w:rPr>
        <w:t xml:space="preserve">dł. </w:t>
      </w:r>
      <w:r>
        <w:t>10 mm ± 1</w:t>
      </w:r>
      <w:r>
        <w:rPr>
          <w:spacing w:val="5"/>
        </w:rPr>
        <w:t xml:space="preserve"> </w:t>
      </w:r>
      <w:r>
        <w:rPr>
          <w:spacing w:val="-5"/>
        </w:rPr>
        <w:t>mm;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line="252" w:lineRule="exact"/>
      </w:pPr>
      <w:r>
        <w:t xml:space="preserve">kieszeń boczna (dotyczy łącznie obu kieszeni): 2 x 3 PR o </w:t>
      </w:r>
      <w:r>
        <w:rPr>
          <w:spacing w:val="-3"/>
        </w:rPr>
        <w:t xml:space="preserve">dł. </w:t>
      </w:r>
      <w:r>
        <w:t>10 mm ± 1</w:t>
      </w:r>
      <w:r>
        <w:rPr>
          <w:spacing w:val="9"/>
        </w:rPr>
        <w:t xml:space="preserve"> </w:t>
      </w:r>
      <w:r>
        <w:rPr>
          <w:spacing w:val="-5"/>
        </w:rPr>
        <w:t>mm;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before="35"/>
      </w:pPr>
      <w:r>
        <w:t xml:space="preserve">patka kieszeni bocznej (dotyczy łącznie obu patek): 2 x 3 PR o </w:t>
      </w:r>
      <w:r>
        <w:rPr>
          <w:spacing w:val="-3"/>
        </w:rPr>
        <w:t xml:space="preserve">dł. </w:t>
      </w:r>
      <w:r>
        <w:t>10 mm ± 1</w:t>
      </w:r>
      <w:r>
        <w:rPr>
          <w:spacing w:val="-4"/>
        </w:rPr>
        <w:t xml:space="preserve"> </w:t>
      </w:r>
      <w:r>
        <w:rPr>
          <w:spacing w:val="-5"/>
        </w:rPr>
        <w:t>mm;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before="40" w:line="273" w:lineRule="auto"/>
        <w:ind w:right="957"/>
      </w:pPr>
      <w:r>
        <w:t xml:space="preserve">mocowanie podtrzymywacza pasa (dotyczy łącznie 7 podtrzymywaczy): 7 x 4 PR o </w:t>
      </w:r>
      <w:r>
        <w:rPr>
          <w:spacing w:val="-3"/>
        </w:rPr>
        <w:t xml:space="preserve">dł. </w:t>
      </w:r>
      <w:r>
        <w:t xml:space="preserve">10 mm ± 1 </w:t>
      </w:r>
      <w:r>
        <w:rPr>
          <w:spacing w:val="-4"/>
        </w:rPr>
        <w:t>mm;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before="4" w:line="278" w:lineRule="auto"/>
        <w:ind w:right="957"/>
      </w:pPr>
      <w:r>
        <w:t>moco</w:t>
      </w:r>
      <w:r>
        <w:t xml:space="preserve">wanie paska  krótkiego do regulacji  obwodu pasa  (dotyczy łącznie obu pasków krótkich):  2 x 1 PR o </w:t>
      </w:r>
      <w:r>
        <w:rPr>
          <w:spacing w:val="-3"/>
        </w:rPr>
        <w:t xml:space="preserve">dł. </w:t>
      </w:r>
      <w:r>
        <w:t>10 mm ± 1</w:t>
      </w:r>
      <w:r>
        <w:rPr>
          <w:spacing w:val="9"/>
        </w:rPr>
        <w:t xml:space="preserve"> </w:t>
      </w:r>
      <w:r>
        <w:rPr>
          <w:spacing w:val="-3"/>
        </w:rPr>
        <w:t>mm;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line="247" w:lineRule="exact"/>
      </w:pPr>
      <w:r>
        <w:t xml:space="preserve">mała kieszeń boczna nakładana (dotyczy łącznie obu kieszeni): 2 x 3 PR o </w:t>
      </w:r>
      <w:r>
        <w:rPr>
          <w:spacing w:val="-3"/>
        </w:rPr>
        <w:t xml:space="preserve">dł. </w:t>
      </w:r>
      <w:r>
        <w:t>10 mm ± 1</w:t>
      </w:r>
      <w:r>
        <w:rPr>
          <w:spacing w:val="14"/>
        </w:rPr>
        <w:t xml:space="preserve"> </w:t>
      </w:r>
      <w:r>
        <w:rPr>
          <w:spacing w:val="-3"/>
        </w:rPr>
        <w:t>mm;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before="40" w:line="273" w:lineRule="auto"/>
        <w:ind w:right="961"/>
      </w:pPr>
      <w:r>
        <w:t>patka małej kieszeń bocznej nakładanej (dotycz</w:t>
      </w:r>
      <w:r>
        <w:t xml:space="preserve">y łącznie obu patek): 2 x 2 PR o </w:t>
      </w:r>
      <w:r>
        <w:rPr>
          <w:spacing w:val="-3"/>
        </w:rPr>
        <w:t xml:space="preserve">dł. </w:t>
      </w:r>
      <w:r>
        <w:t xml:space="preserve">10 mm ± 1 </w:t>
      </w:r>
      <w:r>
        <w:rPr>
          <w:spacing w:val="-4"/>
        </w:rPr>
        <w:t>mm.</w:t>
      </w:r>
    </w:p>
    <w:p w:rsidR="00D800E7" w:rsidRDefault="00DE5EF0">
      <w:pPr>
        <w:pStyle w:val="Akapitzlist"/>
        <w:numPr>
          <w:ilvl w:val="0"/>
          <w:numId w:val="13"/>
        </w:numPr>
        <w:tabs>
          <w:tab w:val="left" w:pos="1120"/>
        </w:tabs>
        <w:spacing w:before="4"/>
      </w:pPr>
      <w:r>
        <w:t xml:space="preserve">worek kieszeniowy: 2 PR o </w:t>
      </w:r>
      <w:r>
        <w:rPr>
          <w:spacing w:val="-3"/>
        </w:rPr>
        <w:t xml:space="preserve">dł. </w:t>
      </w:r>
      <w:r>
        <w:t>10mm ± 1</w:t>
      </w:r>
      <w:r>
        <w:rPr>
          <w:spacing w:val="-4"/>
        </w:rPr>
        <w:t xml:space="preserve"> </w:t>
      </w:r>
      <w:r>
        <w:rPr>
          <w:spacing w:val="-5"/>
        </w:rPr>
        <w:t>mm.</w:t>
      </w:r>
    </w:p>
    <w:p w:rsidR="00D800E7" w:rsidRDefault="00D800E7">
      <w:pPr>
        <w:pStyle w:val="Tekstpodstawowy"/>
        <w:spacing w:before="9"/>
        <w:rPr>
          <w:sz w:val="24"/>
        </w:rPr>
      </w:pPr>
    </w:p>
    <w:p w:rsidR="00D800E7" w:rsidRDefault="00DE5EF0">
      <w:pPr>
        <w:pStyle w:val="Akapitzlist"/>
        <w:numPr>
          <w:ilvl w:val="1"/>
          <w:numId w:val="17"/>
        </w:numPr>
        <w:tabs>
          <w:tab w:val="left" w:pos="1225"/>
        </w:tabs>
        <w:ind w:left="1224" w:hanging="389"/>
        <w:rPr>
          <w:b/>
        </w:rPr>
      </w:pPr>
      <w:bookmarkStart w:id="11" w:name="_bookmark11"/>
      <w:bookmarkEnd w:id="11"/>
      <w:r>
        <w:rPr>
          <w:b/>
        </w:rPr>
        <w:t>Wymagania dotyczące</w:t>
      </w:r>
      <w:r>
        <w:rPr>
          <w:b/>
          <w:spacing w:val="-4"/>
        </w:rPr>
        <w:t xml:space="preserve"> </w:t>
      </w:r>
      <w:r>
        <w:rPr>
          <w:b/>
        </w:rPr>
        <w:t>jakości</w:t>
      </w:r>
    </w:p>
    <w:p w:rsidR="00D800E7" w:rsidRDefault="00DE5EF0">
      <w:pPr>
        <w:pStyle w:val="Akapitzlist"/>
        <w:numPr>
          <w:ilvl w:val="0"/>
          <w:numId w:val="12"/>
        </w:numPr>
        <w:tabs>
          <w:tab w:val="left" w:pos="1265"/>
        </w:tabs>
        <w:spacing w:before="149" w:line="276" w:lineRule="auto"/>
        <w:ind w:right="830"/>
        <w:jc w:val="both"/>
      </w:pPr>
      <w:r>
        <w:t>Wykonawca powinien posiadać i stosować system oceny jakości produkcji w tym: kontrolę wstępną materiałów i dodatków, kontrolę międzyoperacyjną oraz kontrolę wyrobu końcowego, postepowania z wyrobem niezgodnym oraz badania wymagane w niniejszej specyfikacji</w:t>
      </w:r>
      <w:r>
        <w:t xml:space="preserve"> technicznej.</w:t>
      </w:r>
    </w:p>
    <w:p w:rsidR="00D800E7" w:rsidRDefault="00DE5EF0">
      <w:pPr>
        <w:pStyle w:val="Akapitzlist"/>
        <w:numPr>
          <w:ilvl w:val="0"/>
          <w:numId w:val="12"/>
        </w:numPr>
        <w:tabs>
          <w:tab w:val="left" w:pos="1265"/>
        </w:tabs>
        <w:spacing w:line="268" w:lineRule="exact"/>
        <w:ind w:hanging="429"/>
        <w:jc w:val="both"/>
      </w:pPr>
      <w:r>
        <w:t>Wykonanie powyższych czynności powinno być udokumentowane (sporządzone</w:t>
      </w:r>
      <w:r>
        <w:rPr>
          <w:spacing w:val="-26"/>
        </w:rPr>
        <w:t xml:space="preserve"> </w:t>
      </w:r>
      <w:r>
        <w:t>zapisy).</w:t>
      </w:r>
    </w:p>
    <w:p w:rsidR="00D800E7" w:rsidRDefault="00DE5EF0">
      <w:pPr>
        <w:pStyle w:val="Akapitzlist"/>
        <w:numPr>
          <w:ilvl w:val="0"/>
          <w:numId w:val="12"/>
        </w:numPr>
        <w:tabs>
          <w:tab w:val="left" w:pos="1265"/>
        </w:tabs>
        <w:spacing w:before="38" w:line="273" w:lineRule="auto"/>
        <w:ind w:right="839"/>
        <w:jc w:val="both"/>
      </w:pPr>
      <w:r>
        <w:t xml:space="preserve">Wykonawca jest zobowiązany do sporządzenia stosownego dokumentu (protokołu, zaświadczenia) z przeprowadzonej klasyfikacji jakości i kontroli końcowej wyrobów </w:t>
      </w:r>
      <w:r>
        <w:rPr>
          <w:spacing w:val="-3"/>
        </w:rPr>
        <w:t xml:space="preserve">na </w:t>
      </w:r>
      <w:r>
        <w:t>z</w:t>
      </w:r>
      <w:r>
        <w:t>godność z zapisami zawartymi w specyfikacji</w:t>
      </w:r>
      <w:r>
        <w:rPr>
          <w:spacing w:val="-11"/>
        </w:rPr>
        <w:t xml:space="preserve"> </w:t>
      </w:r>
      <w:r>
        <w:t>technicznej.</w:t>
      </w:r>
    </w:p>
    <w:p w:rsidR="00D800E7" w:rsidRDefault="00D800E7">
      <w:pPr>
        <w:pStyle w:val="Tekstpodstawowy"/>
        <w:spacing w:before="9"/>
        <w:rPr>
          <w:sz w:val="21"/>
        </w:rPr>
      </w:pPr>
    </w:p>
    <w:p w:rsidR="00D800E7" w:rsidRDefault="00DE5EF0">
      <w:pPr>
        <w:ind w:left="836"/>
        <w:rPr>
          <w:b/>
        </w:rPr>
      </w:pPr>
      <w:bookmarkStart w:id="12" w:name="_bookmark12"/>
      <w:bookmarkEnd w:id="12"/>
      <w:r>
        <w:rPr>
          <w:b/>
        </w:rPr>
        <w:t>5.3.1 Klasyfikacja jakości wyrobu</w:t>
      </w:r>
    </w:p>
    <w:p w:rsidR="00D800E7" w:rsidRDefault="00DE5EF0">
      <w:pPr>
        <w:pStyle w:val="Tekstpodstawowy"/>
        <w:spacing w:before="155" w:line="273" w:lineRule="auto"/>
        <w:ind w:left="836" w:right="697"/>
      </w:pPr>
      <w:r>
        <w:t>Ocenę jakości należy przeprowadzić wg normy PN-P-84507:1985. Dopuszcza się wyłącznie spodnie munduru ćwiczebnego wykonane w pierwszym stopniu jakości.</w:t>
      </w:r>
    </w:p>
    <w:p w:rsidR="00D800E7" w:rsidRDefault="00D800E7">
      <w:pPr>
        <w:pStyle w:val="Tekstpodstawowy"/>
        <w:spacing w:before="8"/>
        <w:rPr>
          <w:sz w:val="21"/>
        </w:rPr>
      </w:pPr>
    </w:p>
    <w:p w:rsidR="00D800E7" w:rsidRDefault="00DE5EF0">
      <w:pPr>
        <w:pStyle w:val="Akapitzlist"/>
        <w:numPr>
          <w:ilvl w:val="2"/>
          <w:numId w:val="11"/>
        </w:numPr>
        <w:tabs>
          <w:tab w:val="left" w:pos="1389"/>
        </w:tabs>
        <w:rPr>
          <w:b/>
        </w:rPr>
      </w:pPr>
      <w:bookmarkStart w:id="13" w:name="_bookmark13"/>
      <w:bookmarkEnd w:id="13"/>
      <w:r>
        <w:rPr>
          <w:b/>
        </w:rPr>
        <w:t>Wy</w:t>
      </w:r>
      <w:r>
        <w:rPr>
          <w:b/>
        </w:rPr>
        <w:t>magania dla</w:t>
      </w:r>
      <w:r>
        <w:rPr>
          <w:b/>
          <w:spacing w:val="-6"/>
        </w:rPr>
        <w:t xml:space="preserve"> </w:t>
      </w:r>
      <w:r>
        <w:rPr>
          <w:b/>
        </w:rPr>
        <w:t>wyrobu</w:t>
      </w:r>
    </w:p>
    <w:p w:rsidR="00D800E7" w:rsidRDefault="00DE5EF0">
      <w:pPr>
        <w:pStyle w:val="Tekstpodstawowy"/>
        <w:spacing w:before="155"/>
        <w:ind w:left="836"/>
      </w:pPr>
      <w:r>
        <w:t>Spodnie munduru ćwiczebnego powinny charakteryzować się:</w:t>
      </w:r>
    </w:p>
    <w:p w:rsidR="00D800E7" w:rsidRDefault="00DE5EF0">
      <w:pPr>
        <w:pStyle w:val="Akapitzlist"/>
        <w:numPr>
          <w:ilvl w:val="0"/>
          <w:numId w:val="10"/>
        </w:numPr>
        <w:tabs>
          <w:tab w:val="left" w:pos="1120"/>
        </w:tabs>
        <w:spacing w:before="35"/>
        <w:ind w:left="1119"/>
      </w:pPr>
      <w:r>
        <w:t>podwyższonymi właściwościami mechanicznymi (wytrzymałość na: rozrywanie,</w:t>
      </w:r>
      <w:r>
        <w:rPr>
          <w:spacing w:val="-3"/>
        </w:rPr>
        <w:t xml:space="preserve"> </w:t>
      </w:r>
      <w:r>
        <w:t>rozdzieranie),</w:t>
      </w:r>
    </w:p>
    <w:p w:rsidR="00D800E7" w:rsidRDefault="00DE5EF0">
      <w:pPr>
        <w:pStyle w:val="Akapitzlist"/>
        <w:numPr>
          <w:ilvl w:val="0"/>
          <w:numId w:val="10"/>
        </w:numPr>
        <w:tabs>
          <w:tab w:val="left" w:pos="1120"/>
        </w:tabs>
        <w:spacing w:before="21"/>
        <w:ind w:left="1119"/>
      </w:pPr>
      <w:r>
        <w:t>dobrą</w:t>
      </w:r>
      <w:r>
        <w:rPr>
          <w:spacing w:val="4"/>
        </w:rPr>
        <w:t xml:space="preserve"> </w:t>
      </w:r>
      <w:r>
        <w:t>układalnością,</w:t>
      </w:r>
    </w:p>
    <w:p w:rsidR="00D800E7" w:rsidRDefault="00DE5EF0">
      <w:pPr>
        <w:pStyle w:val="Akapitzlist"/>
        <w:numPr>
          <w:ilvl w:val="0"/>
          <w:numId w:val="10"/>
        </w:numPr>
        <w:tabs>
          <w:tab w:val="left" w:pos="1120"/>
        </w:tabs>
        <w:spacing w:before="18"/>
        <w:ind w:left="1119"/>
      </w:pPr>
      <w:r>
        <w:t xml:space="preserve">odpornością </w:t>
      </w:r>
      <w:r>
        <w:rPr>
          <w:spacing w:val="-3"/>
        </w:rPr>
        <w:t xml:space="preserve">na </w:t>
      </w:r>
      <w:r>
        <w:t>deformację (wypychanie) i</w:t>
      </w:r>
      <w:r>
        <w:rPr>
          <w:spacing w:val="4"/>
        </w:rPr>
        <w:t xml:space="preserve"> </w:t>
      </w:r>
      <w:r>
        <w:t>pilling,</w:t>
      </w:r>
    </w:p>
    <w:p w:rsidR="00D800E7" w:rsidRDefault="00DE5EF0">
      <w:pPr>
        <w:pStyle w:val="Akapitzlist"/>
        <w:numPr>
          <w:ilvl w:val="0"/>
          <w:numId w:val="10"/>
        </w:numPr>
        <w:tabs>
          <w:tab w:val="left" w:pos="1120"/>
        </w:tabs>
        <w:spacing w:before="21"/>
        <w:ind w:left="1119"/>
      </w:pPr>
      <w:r>
        <w:t>stabilnością kształtów po</w:t>
      </w:r>
      <w:r>
        <w:rPr>
          <w:spacing w:val="-3"/>
        </w:rPr>
        <w:t xml:space="preserve"> </w:t>
      </w:r>
      <w:r>
        <w:t>praniu,</w:t>
      </w:r>
    </w:p>
    <w:p w:rsidR="00D800E7" w:rsidRDefault="00DE5EF0">
      <w:pPr>
        <w:pStyle w:val="Akapitzlist"/>
        <w:numPr>
          <w:ilvl w:val="0"/>
          <w:numId w:val="10"/>
        </w:numPr>
        <w:tabs>
          <w:tab w:val="left" w:pos="1120"/>
        </w:tabs>
        <w:spacing w:before="21"/>
        <w:ind w:left="1119"/>
      </w:pPr>
      <w:r>
        <w:t>trwałą odpornością</w:t>
      </w:r>
      <w:r>
        <w:rPr>
          <w:spacing w:val="10"/>
        </w:rPr>
        <w:t xml:space="preserve"> </w:t>
      </w:r>
      <w:r>
        <w:t>wybarwień,</w:t>
      </w:r>
    </w:p>
    <w:p w:rsidR="00D800E7" w:rsidRDefault="00D800E7">
      <w:pPr>
        <w:sectPr w:rsidR="00D800E7">
          <w:pgSz w:w="11910" w:h="16840"/>
          <w:pgMar w:top="1320" w:right="580" w:bottom="1060" w:left="580" w:header="0" w:footer="800" w:gutter="0"/>
          <w:cols w:space="708"/>
        </w:sectPr>
      </w:pPr>
    </w:p>
    <w:p w:rsidR="00D800E7" w:rsidRDefault="00DE5EF0">
      <w:pPr>
        <w:pStyle w:val="Akapitzlist"/>
        <w:numPr>
          <w:ilvl w:val="0"/>
          <w:numId w:val="10"/>
        </w:numPr>
        <w:tabs>
          <w:tab w:val="left" w:pos="1120"/>
        </w:tabs>
        <w:spacing w:before="69" w:line="268" w:lineRule="auto"/>
        <w:ind w:right="841" w:hanging="361"/>
        <w:jc w:val="both"/>
      </w:pPr>
      <w:r>
        <w:lastRenderedPageBreak/>
        <w:t xml:space="preserve">estetycznym wykonaniem – szwy powinny być ciągłe, wytrzymałe, o prawidłowym i </w:t>
      </w:r>
      <w:r>
        <w:rPr>
          <w:spacing w:val="2"/>
        </w:rPr>
        <w:t xml:space="preserve">bez </w:t>
      </w:r>
      <w:r>
        <w:t xml:space="preserve">naprężenia przeplocie nici tworzących szew. Przeszycia </w:t>
      </w:r>
      <w:r>
        <w:rPr>
          <w:spacing w:val="-3"/>
        </w:rPr>
        <w:t xml:space="preserve">na </w:t>
      </w:r>
      <w:r>
        <w:t xml:space="preserve">początku i </w:t>
      </w:r>
      <w:r>
        <w:rPr>
          <w:spacing w:val="-3"/>
        </w:rPr>
        <w:t xml:space="preserve">na </w:t>
      </w:r>
      <w:r>
        <w:t>końcu powinny być za</w:t>
      </w:r>
      <w:r>
        <w:t>kończone przeszyciem wstecznym zabezpieczającym przed</w:t>
      </w:r>
      <w:r>
        <w:rPr>
          <w:spacing w:val="-16"/>
        </w:rPr>
        <w:t xml:space="preserve"> </w:t>
      </w:r>
      <w:r>
        <w:t>pruciem.</w:t>
      </w:r>
    </w:p>
    <w:p w:rsidR="00D800E7" w:rsidRDefault="00D800E7">
      <w:pPr>
        <w:pStyle w:val="Tekstpodstawowy"/>
        <w:spacing w:before="9"/>
        <w:rPr>
          <w:sz w:val="21"/>
        </w:rPr>
      </w:pPr>
    </w:p>
    <w:p w:rsidR="00D800E7" w:rsidRDefault="00DE5EF0">
      <w:pPr>
        <w:pStyle w:val="Akapitzlist"/>
        <w:numPr>
          <w:ilvl w:val="2"/>
          <w:numId w:val="11"/>
        </w:numPr>
        <w:tabs>
          <w:tab w:val="left" w:pos="1394"/>
        </w:tabs>
        <w:ind w:left="1393" w:hanging="558"/>
        <w:rPr>
          <w:b/>
        </w:rPr>
      </w:pPr>
      <w:bookmarkStart w:id="14" w:name="_bookmark14"/>
      <w:bookmarkEnd w:id="14"/>
      <w:r>
        <w:rPr>
          <w:b/>
          <w:spacing w:val="-3"/>
        </w:rPr>
        <w:t xml:space="preserve">Zasady </w:t>
      </w:r>
      <w:r>
        <w:rPr>
          <w:b/>
        </w:rPr>
        <w:t>ustalania</w:t>
      </w:r>
      <w:r>
        <w:rPr>
          <w:b/>
          <w:spacing w:val="6"/>
        </w:rPr>
        <w:t xml:space="preserve"> </w:t>
      </w:r>
      <w:r>
        <w:rPr>
          <w:b/>
        </w:rPr>
        <w:t>błędów</w:t>
      </w:r>
    </w:p>
    <w:p w:rsidR="00D800E7" w:rsidRDefault="00DE5EF0">
      <w:pPr>
        <w:pStyle w:val="Tekstpodstawowy"/>
        <w:spacing w:before="155" w:line="273" w:lineRule="auto"/>
        <w:ind w:left="836" w:right="878"/>
      </w:pPr>
      <w:r>
        <w:t>Przy ustalaniu błędów konfekcyjnych i odchyłek od wymiarów należy przestrzegać następujących zasad:</w:t>
      </w:r>
    </w:p>
    <w:p w:rsidR="00D800E7" w:rsidRDefault="00DE5EF0">
      <w:pPr>
        <w:pStyle w:val="Akapitzlist"/>
        <w:numPr>
          <w:ilvl w:val="0"/>
          <w:numId w:val="12"/>
        </w:numPr>
        <w:tabs>
          <w:tab w:val="left" w:pos="1196"/>
          <w:tab w:val="left" w:pos="1197"/>
        </w:tabs>
        <w:spacing w:before="3"/>
        <w:ind w:left="1196" w:hanging="361"/>
      </w:pPr>
      <w:r>
        <w:t>ocenę organoleptyczną należy przeprowadzić wzrokowo, przy odbitym św</w:t>
      </w:r>
      <w:r>
        <w:t>ietle (nie pod</w:t>
      </w:r>
      <w:r>
        <w:rPr>
          <w:spacing w:val="-22"/>
        </w:rPr>
        <w:t xml:space="preserve"> </w:t>
      </w:r>
      <w:r>
        <w:t>światło),</w:t>
      </w:r>
    </w:p>
    <w:p w:rsidR="00D800E7" w:rsidRDefault="00DE5EF0">
      <w:pPr>
        <w:pStyle w:val="Akapitzlist"/>
        <w:numPr>
          <w:ilvl w:val="0"/>
          <w:numId w:val="12"/>
        </w:numPr>
        <w:tabs>
          <w:tab w:val="left" w:pos="1196"/>
          <w:tab w:val="left" w:pos="1197"/>
        </w:tabs>
        <w:spacing w:before="37" w:line="276" w:lineRule="auto"/>
        <w:ind w:left="1196" w:right="837" w:hanging="361"/>
      </w:pPr>
      <w:r>
        <w:t xml:space="preserve">oceniać wierzchnią stronę wyrobu rozłożonego swobodnie, płasko </w:t>
      </w:r>
      <w:r>
        <w:rPr>
          <w:spacing w:val="-3"/>
        </w:rPr>
        <w:t xml:space="preserve">na </w:t>
      </w:r>
      <w:r>
        <w:t xml:space="preserve">stole o jasnej i gładkiej powierzchni lub założonego </w:t>
      </w:r>
      <w:r>
        <w:rPr>
          <w:spacing w:val="-3"/>
        </w:rPr>
        <w:t>na</w:t>
      </w:r>
      <w:r>
        <w:rPr>
          <w:spacing w:val="10"/>
        </w:rPr>
        <w:t xml:space="preserve"> </w:t>
      </w:r>
      <w:r>
        <w:t>manekinie.</w:t>
      </w:r>
    </w:p>
    <w:p w:rsidR="00D800E7" w:rsidRDefault="00D800E7">
      <w:pPr>
        <w:pStyle w:val="Tekstpodstawowy"/>
        <w:rPr>
          <w:sz w:val="24"/>
        </w:rPr>
      </w:pPr>
    </w:p>
    <w:p w:rsidR="00D800E7" w:rsidRDefault="00D800E7">
      <w:pPr>
        <w:pStyle w:val="Tekstpodstawowy"/>
        <w:spacing w:before="5"/>
      </w:pPr>
    </w:p>
    <w:p w:rsidR="00D800E7" w:rsidRDefault="00DE5EF0">
      <w:pPr>
        <w:pStyle w:val="Akapitzlist"/>
        <w:numPr>
          <w:ilvl w:val="2"/>
          <w:numId w:val="11"/>
        </w:numPr>
        <w:tabs>
          <w:tab w:val="left" w:pos="1394"/>
        </w:tabs>
        <w:spacing w:line="391" w:lineRule="auto"/>
        <w:ind w:left="836" w:right="5848" w:firstLine="0"/>
        <w:rPr>
          <w:b/>
        </w:rPr>
      </w:pPr>
      <w:bookmarkStart w:id="15" w:name="_bookmark15"/>
      <w:bookmarkEnd w:id="15"/>
      <w:r>
        <w:rPr>
          <w:b/>
        </w:rPr>
        <w:t>Przykłady błędów</w:t>
      </w:r>
      <w:r>
        <w:rPr>
          <w:b/>
          <w:spacing w:val="-15"/>
        </w:rPr>
        <w:t xml:space="preserve"> </w:t>
      </w:r>
      <w:r>
        <w:rPr>
          <w:b/>
        </w:rPr>
        <w:t>niedopuszczalnych Niedopuszczalne błędy</w:t>
      </w:r>
      <w:r>
        <w:rPr>
          <w:b/>
          <w:spacing w:val="3"/>
        </w:rPr>
        <w:t xml:space="preserve"> </w:t>
      </w:r>
      <w:r>
        <w:rPr>
          <w:b/>
        </w:rPr>
        <w:t>konfekcyjne: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line="263" w:lineRule="exact"/>
        <w:ind w:left="1547" w:hanging="352"/>
      </w:pPr>
      <w:r>
        <w:t>zniekształcenia i skrzywienia poszczególnych elementów</w:t>
      </w:r>
      <w:r>
        <w:rPr>
          <w:spacing w:val="7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22"/>
        <w:ind w:left="1547" w:hanging="352"/>
      </w:pPr>
      <w:r>
        <w:t>skrzywienie</w:t>
      </w:r>
      <w:r>
        <w:rPr>
          <w:spacing w:val="-6"/>
        </w:rPr>
        <w:t xml:space="preserve"> </w:t>
      </w:r>
      <w:r>
        <w:t>stębnówek,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21"/>
        <w:ind w:left="1547" w:hanging="352"/>
      </w:pPr>
      <w:r>
        <w:t>nieprawidłowo wykonane lub źle rozmieszczone</w:t>
      </w:r>
      <w:r>
        <w:rPr>
          <w:spacing w:val="-7"/>
        </w:rPr>
        <w:t xml:space="preserve"> </w:t>
      </w:r>
      <w:r>
        <w:t>dziurki,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16"/>
        <w:ind w:left="1547" w:hanging="352"/>
      </w:pPr>
      <w:r>
        <w:t>nieprawidłowo wgrzany napis</w:t>
      </w:r>
      <w:r>
        <w:rPr>
          <w:spacing w:val="-5"/>
        </w:rPr>
        <w:t xml:space="preserve"> </w:t>
      </w:r>
      <w:r>
        <w:t>POLICJA,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22"/>
        <w:ind w:left="1547" w:hanging="352"/>
      </w:pPr>
      <w:r>
        <w:t>niedoszycie, nieprawidłowe szwy lub</w:t>
      </w:r>
      <w:r>
        <w:rPr>
          <w:spacing w:val="-3"/>
        </w:rPr>
        <w:t xml:space="preserve"> </w:t>
      </w:r>
      <w:r>
        <w:t>ściegi,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16" w:line="259" w:lineRule="auto"/>
        <w:ind w:right="838" w:hanging="361"/>
      </w:pPr>
      <w:r>
        <w:t>wybłyszczenie szwów oraz zmarszczki</w:t>
      </w:r>
      <w:r>
        <w:t xml:space="preserve"> i zakładki powstałe w wyniku nieprawidłowego prasowania,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103"/>
        <w:ind w:left="1547" w:hanging="352"/>
      </w:pPr>
      <w:r>
        <w:t>różnica wymiarów między częściami składowymi wykraczająca poza dopuszczalne</w:t>
      </w:r>
      <w:r>
        <w:rPr>
          <w:spacing w:val="-4"/>
        </w:rPr>
        <w:t xml:space="preserve"> </w:t>
      </w:r>
      <w:r>
        <w:t>odchyłki.</w:t>
      </w:r>
    </w:p>
    <w:p w:rsidR="00D800E7" w:rsidRDefault="00DE5EF0">
      <w:pPr>
        <w:spacing w:before="141"/>
        <w:ind w:left="836"/>
        <w:rPr>
          <w:b/>
        </w:rPr>
      </w:pPr>
      <w:r>
        <w:rPr>
          <w:b/>
        </w:rPr>
        <w:t>Niedopuszczalne błędy tkaniny zasadniczej: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151"/>
        <w:ind w:left="1547" w:hanging="352"/>
      </w:pPr>
      <w:r>
        <w:t>zabrudzenia</w:t>
      </w:r>
      <w:r>
        <w:rPr>
          <w:spacing w:val="4"/>
        </w:rPr>
        <w:t xml:space="preserve"> </w:t>
      </w:r>
      <w:r>
        <w:t>wielonitkowe,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21"/>
        <w:ind w:left="1547" w:hanging="352"/>
      </w:pPr>
      <w:r>
        <w:t>plamy nietłuste i otoczki po spraniu</w:t>
      </w:r>
      <w:r>
        <w:rPr>
          <w:spacing w:val="-9"/>
        </w:rPr>
        <w:t xml:space="preserve"> </w:t>
      </w:r>
      <w:r>
        <w:t>plam,</w:t>
      </w:r>
    </w:p>
    <w:p w:rsidR="00D800E7" w:rsidRDefault="00DE5EF0">
      <w:pPr>
        <w:pStyle w:val="Akapitzlist"/>
        <w:numPr>
          <w:ilvl w:val="3"/>
          <w:numId w:val="11"/>
        </w:numPr>
        <w:tabs>
          <w:tab w:val="left" w:pos="1547"/>
          <w:tab w:val="left" w:pos="1548"/>
        </w:tabs>
        <w:spacing w:before="22"/>
        <w:ind w:left="1547" w:hanging="352"/>
      </w:pPr>
      <w:r>
        <w:t>mało widoczne i widoczne pasy (tzw.</w:t>
      </w:r>
      <w:r>
        <w:rPr>
          <w:spacing w:val="-10"/>
        </w:rPr>
        <w:t xml:space="preserve"> </w:t>
      </w:r>
      <w:r>
        <w:t>pomieszanie),</w:t>
      </w:r>
    </w:p>
    <w:p w:rsidR="00D800E7" w:rsidRDefault="00DE5EF0">
      <w:pPr>
        <w:pStyle w:val="Akapitzlist"/>
        <w:numPr>
          <w:ilvl w:val="0"/>
          <w:numId w:val="10"/>
        </w:numPr>
        <w:tabs>
          <w:tab w:val="left" w:pos="1196"/>
          <w:tab w:val="left" w:pos="1197"/>
        </w:tabs>
        <w:spacing w:before="16"/>
        <w:ind w:hanging="361"/>
      </w:pPr>
      <w:r>
        <w:t>podwójne nitki wątkowe i</w:t>
      </w:r>
      <w:r>
        <w:rPr>
          <w:spacing w:val="2"/>
        </w:rPr>
        <w:t xml:space="preserve"> </w:t>
      </w:r>
      <w:r>
        <w:t>osnowowe,</w:t>
      </w:r>
    </w:p>
    <w:p w:rsidR="00D800E7" w:rsidRDefault="00DE5EF0">
      <w:pPr>
        <w:pStyle w:val="Akapitzlist"/>
        <w:numPr>
          <w:ilvl w:val="1"/>
          <w:numId w:val="10"/>
        </w:numPr>
        <w:tabs>
          <w:tab w:val="left" w:pos="1547"/>
          <w:tab w:val="left" w:pos="1548"/>
        </w:tabs>
        <w:spacing w:before="22"/>
        <w:ind w:hanging="352"/>
      </w:pPr>
      <w:r>
        <w:t>blizny jednonitkowe i wielonitkowe osnowowe i</w:t>
      </w:r>
      <w:r>
        <w:rPr>
          <w:spacing w:val="-9"/>
        </w:rPr>
        <w:t xml:space="preserve"> </w:t>
      </w:r>
      <w:r>
        <w:t>wątkowe,</w:t>
      </w:r>
    </w:p>
    <w:p w:rsidR="00D800E7" w:rsidRDefault="00DE5EF0">
      <w:pPr>
        <w:pStyle w:val="Akapitzlist"/>
        <w:numPr>
          <w:ilvl w:val="1"/>
          <w:numId w:val="10"/>
        </w:numPr>
        <w:tabs>
          <w:tab w:val="left" w:pos="1547"/>
          <w:tab w:val="left" w:pos="1548"/>
        </w:tabs>
        <w:spacing w:before="21"/>
        <w:ind w:hanging="352"/>
      </w:pPr>
      <w:r>
        <w:t>nieprawidłowy lub brak</w:t>
      </w:r>
      <w:r>
        <w:rPr>
          <w:spacing w:val="-3"/>
        </w:rPr>
        <w:t xml:space="preserve"> </w:t>
      </w:r>
      <w:r>
        <w:t>przeplotu,</w:t>
      </w:r>
    </w:p>
    <w:p w:rsidR="00D800E7" w:rsidRDefault="00DE5EF0">
      <w:pPr>
        <w:pStyle w:val="Akapitzlist"/>
        <w:numPr>
          <w:ilvl w:val="1"/>
          <w:numId w:val="10"/>
        </w:numPr>
        <w:tabs>
          <w:tab w:val="left" w:pos="1547"/>
          <w:tab w:val="left" w:pos="1548"/>
        </w:tabs>
        <w:spacing w:before="16"/>
        <w:ind w:hanging="352"/>
      </w:pPr>
      <w:r>
        <w:t>zmechacenie,</w:t>
      </w:r>
    </w:p>
    <w:p w:rsidR="00D800E7" w:rsidRDefault="00DE5EF0">
      <w:pPr>
        <w:pStyle w:val="Akapitzlist"/>
        <w:numPr>
          <w:ilvl w:val="1"/>
          <w:numId w:val="10"/>
        </w:numPr>
        <w:tabs>
          <w:tab w:val="left" w:pos="1547"/>
          <w:tab w:val="left" w:pos="1548"/>
        </w:tabs>
        <w:spacing w:before="22"/>
        <w:ind w:hanging="352"/>
      </w:pPr>
      <w:r>
        <w:t>załamki,</w:t>
      </w:r>
    </w:p>
    <w:p w:rsidR="00D800E7" w:rsidRDefault="00DE5EF0">
      <w:pPr>
        <w:pStyle w:val="Akapitzlist"/>
        <w:numPr>
          <w:ilvl w:val="1"/>
          <w:numId w:val="10"/>
        </w:numPr>
        <w:tabs>
          <w:tab w:val="left" w:pos="1547"/>
          <w:tab w:val="left" w:pos="1548"/>
        </w:tabs>
        <w:spacing w:before="17"/>
        <w:ind w:hanging="352"/>
      </w:pPr>
      <w:r>
        <w:t>zniekształcenie powierzchni (deszcz, błysk,</w:t>
      </w:r>
      <w:r>
        <w:rPr>
          <w:spacing w:val="-1"/>
        </w:rPr>
        <w:t xml:space="preserve"> </w:t>
      </w:r>
      <w:r>
        <w:t>łysina),</w:t>
      </w:r>
    </w:p>
    <w:p w:rsidR="00D800E7" w:rsidRDefault="00DE5EF0">
      <w:pPr>
        <w:pStyle w:val="Akapitzlist"/>
        <w:numPr>
          <w:ilvl w:val="1"/>
          <w:numId w:val="10"/>
        </w:numPr>
        <w:tabs>
          <w:tab w:val="left" w:pos="1547"/>
          <w:tab w:val="left" w:pos="1548"/>
        </w:tabs>
        <w:spacing w:before="21"/>
        <w:ind w:hanging="352"/>
      </w:pPr>
      <w:r>
        <w:t>nierównomierność</w:t>
      </w:r>
      <w:r>
        <w:rPr>
          <w:spacing w:val="-1"/>
        </w:rPr>
        <w:t xml:space="preserve"> </w:t>
      </w:r>
      <w:r>
        <w:t>barwy.</w:t>
      </w:r>
    </w:p>
    <w:p w:rsidR="00D800E7" w:rsidRDefault="00D800E7">
      <w:pPr>
        <w:pStyle w:val="Tekstpodstawowy"/>
        <w:spacing w:before="2"/>
        <w:rPr>
          <w:sz w:val="23"/>
        </w:rPr>
      </w:pPr>
    </w:p>
    <w:p w:rsidR="00D800E7" w:rsidRDefault="00DE5EF0">
      <w:pPr>
        <w:pStyle w:val="Akapitzlist"/>
        <w:numPr>
          <w:ilvl w:val="1"/>
          <w:numId w:val="17"/>
        </w:numPr>
        <w:tabs>
          <w:tab w:val="left" w:pos="1260"/>
        </w:tabs>
        <w:spacing w:before="1"/>
        <w:ind w:left="1259" w:hanging="424"/>
        <w:rPr>
          <w:b/>
          <w:sz w:val="24"/>
        </w:rPr>
      </w:pPr>
      <w:bookmarkStart w:id="16" w:name="_bookmark16"/>
      <w:bookmarkEnd w:id="16"/>
      <w:r>
        <w:rPr>
          <w:b/>
          <w:sz w:val="24"/>
        </w:rPr>
        <w:t>Wymagania dotyczące bezpieczeństwa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użytkowania</w:t>
      </w:r>
    </w:p>
    <w:p w:rsidR="00D800E7" w:rsidRDefault="00DE5EF0">
      <w:pPr>
        <w:pStyle w:val="Tekstpodstawowy"/>
        <w:spacing w:before="155" w:line="276" w:lineRule="auto"/>
        <w:ind w:left="836" w:right="837"/>
        <w:jc w:val="both"/>
      </w:pPr>
      <w:r>
        <w:t xml:space="preserve">Konstrukcja spodni  powinna  zapewnić  komfort  użytkowania.  </w:t>
      </w:r>
      <w:r>
        <w:rPr>
          <w:spacing w:val="-2"/>
        </w:rPr>
        <w:t xml:space="preserve">Nie  </w:t>
      </w:r>
      <w:r>
        <w:t xml:space="preserve">powinna  powodować  ucisków  i otarć ciała oraz nie powinna krępować ruchów. Elementy, które bezpośrednio dotykają ciała  powinny być pozbawione szorstkich, ostrych brzegów i elementów wystających, które </w:t>
      </w:r>
      <w:r>
        <w:rPr>
          <w:spacing w:val="-3"/>
        </w:rPr>
        <w:t xml:space="preserve">mogą </w:t>
      </w:r>
      <w:r>
        <w:t>powodować podrażnienia</w:t>
      </w:r>
      <w:r>
        <w:rPr>
          <w:spacing w:val="4"/>
        </w:rPr>
        <w:t xml:space="preserve"> </w:t>
      </w:r>
      <w:r>
        <w:t>skóry.</w:t>
      </w:r>
    </w:p>
    <w:p w:rsidR="00D800E7" w:rsidRDefault="00DE5EF0">
      <w:pPr>
        <w:pStyle w:val="Tekstpodstawowy"/>
        <w:spacing w:before="157" w:line="276" w:lineRule="auto"/>
        <w:ind w:left="836" w:right="838"/>
        <w:jc w:val="both"/>
      </w:pPr>
      <w:r>
        <w:t>Wyrób powinien by</w:t>
      </w:r>
      <w:r>
        <w:t xml:space="preserve">ć wykonany z materiałów i dodatków spełniających wymagania Rozporządzenia (WE) nr 1907/2006 Parlamentu Europejskiego i Rady z dnia 18 grudnia 2006 r. w sprawie rejestracji, oceny, udzielania zezwoleń i stosowanych ograniczeń w zakresie chemikaliów (REACH) </w:t>
      </w:r>
      <w:r>
        <w:t>i utworzenia Europejskiej Agencji Chemikaliów, zmieniającego Dyrektywę 1999/45/WE oraz uchylającego Rozporządzenie Rady (EWG) nr 793/93 i Rozporządzenie Komisji (WE) nr 1488/94, jak również</w:t>
      </w:r>
    </w:p>
    <w:p w:rsidR="00D800E7" w:rsidRDefault="00D800E7">
      <w:pPr>
        <w:spacing w:line="276" w:lineRule="auto"/>
        <w:jc w:val="both"/>
        <w:sectPr w:rsidR="00D800E7">
          <w:pgSz w:w="11910" w:h="16840"/>
          <w:pgMar w:top="1320" w:right="580" w:bottom="1060" w:left="580" w:header="0" w:footer="800" w:gutter="0"/>
          <w:cols w:space="708"/>
        </w:sectPr>
      </w:pPr>
    </w:p>
    <w:p w:rsidR="00D800E7" w:rsidRDefault="00DE5EF0">
      <w:pPr>
        <w:pStyle w:val="Tekstpodstawowy"/>
        <w:spacing w:before="69" w:line="278" w:lineRule="auto"/>
        <w:ind w:left="836" w:right="852"/>
      </w:pPr>
      <w:r>
        <w:lastRenderedPageBreak/>
        <w:t>Dyrektywę  Rady   76/769/EWG   i   Dyrektywy   K</w:t>
      </w:r>
      <w:r>
        <w:t xml:space="preserve">omisji   91/155/EWG,   93/67/EWG,   93/105/WE i 2000/21/WE (Dz. Urz. </w:t>
      </w:r>
      <w:r>
        <w:rPr>
          <w:spacing w:val="-3"/>
        </w:rPr>
        <w:t xml:space="preserve">UE </w:t>
      </w:r>
      <w:r>
        <w:t xml:space="preserve">z 2006 r. </w:t>
      </w:r>
      <w:r>
        <w:rPr>
          <w:spacing w:val="-3"/>
        </w:rPr>
        <w:t xml:space="preserve">Nr </w:t>
      </w:r>
      <w:r>
        <w:t xml:space="preserve">L 396, </w:t>
      </w:r>
      <w:r>
        <w:rPr>
          <w:spacing w:val="-3"/>
        </w:rPr>
        <w:t xml:space="preserve">s. </w:t>
      </w:r>
      <w:r>
        <w:t>1 z późn.</w:t>
      </w:r>
      <w:r>
        <w:rPr>
          <w:spacing w:val="7"/>
        </w:rPr>
        <w:t xml:space="preserve"> </w:t>
      </w:r>
      <w:r>
        <w:t>zm.).</w:t>
      </w:r>
    </w:p>
    <w:p w:rsidR="00D800E7" w:rsidRDefault="00D800E7">
      <w:pPr>
        <w:pStyle w:val="Tekstpodstawowy"/>
        <w:spacing w:before="9"/>
        <w:rPr>
          <w:sz w:val="20"/>
        </w:rPr>
      </w:pPr>
    </w:p>
    <w:p w:rsidR="00D800E7" w:rsidRDefault="00DE5EF0">
      <w:pPr>
        <w:pStyle w:val="Akapitzlist"/>
        <w:numPr>
          <w:ilvl w:val="1"/>
          <w:numId w:val="9"/>
        </w:numPr>
        <w:tabs>
          <w:tab w:val="left" w:pos="1193"/>
        </w:tabs>
        <w:ind w:hanging="357"/>
        <w:rPr>
          <w:b/>
          <w:sz w:val="24"/>
        </w:rPr>
      </w:pPr>
      <w:bookmarkStart w:id="17" w:name="_bookmark17"/>
      <w:bookmarkEnd w:id="17"/>
      <w:r>
        <w:rPr>
          <w:b/>
          <w:sz w:val="24"/>
        </w:rPr>
        <w:t>Wymagania użytkowe dla wyrobów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gotowych</w:t>
      </w:r>
    </w:p>
    <w:p w:rsidR="00D800E7" w:rsidRDefault="00DE5EF0">
      <w:pPr>
        <w:pStyle w:val="Tekstpodstawowy"/>
        <w:spacing w:before="161" w:line="273" w:lineRule="auto"/>
        <w:ind w:left="836" w:right="852"/>
      </w:pPr>
      <w:r>
        <w:t>Z  każdej  nowej  dostawy (partii)  wyrobu  gotowego  należy pobrać wyroby,  które podlegają  ocenie i b</w:t>
      </w:r>
      <w:r>
        <w:t>adaniom w akredytowanym laboratorium badawczym w</w:t>
      </w:r>
      <w:r>
        <w:rPr>
          <w:spacing w:val="-18"/>
        </w:rPr>
        <w:t xml:space="preserve"> </w:t>
      </w:r>
      <w:r>
        <w:t>zakresie:</w:t>
      </w:r>
    </w:p>
    <w:p w:rsidR="00D800E7" w:rsidRDefault="00DE5EF0">
      <w:pPr>
        <w:pStyle w:val="Akapitzlist"/>
        <w:numPr>
          <w:ilvl w:val="2"/>
          <w:numId w:val="9"/>
        </w:numPr>
        <w:tabs>
          <w:tab w:val="left" w:pos="1547"/>
          <w:tab w:val="left" w:pos="1548"/>
        </w:tabs>
        <w:spacing w:before="4"/>
        <w:ind w:hanging="352"/>
      </w:pPr>
      <w:r>
        <w:t>zmiany różnicy barwy tkaniny (pkt.</w:t>
      </w:r>
      <w:r>
        <w:rPr>
          <w:spacing w:val="-13"/>
        </w:rPr>
        <w:t xml:space="preserve"> </w:t>
      </w:r>
      <w:r>
        <w:t>5.5.1),</w:t>
      </w:r>
    </w:p>
    <w:p w:rsidR="00D800E7" w:rsidRDefault="00DE5EF0">
      <w:pPr>
        <w:pStyle w:val="Akapitzlist"/>
        <w:numPr>
          <w:ilvl w:val="2"/>
          <w:numId w:val="9"/>
        </w:numPr>
        <w:tabs>
          <w:tab w:val="left" w:pos="1547"/>
          <w:tab w:val="left" w:pos="1548"/>
        </w:tabs>
        <w:spacing w:before="22"/>
        <w:ind w:hanging="352"/>
      </w:pPr>
      <w:r>
        <w:t>trwałości wgrzewanego napisu POLICJA (pkt.</w:t>
      </w:r>
      <w:r>
        <w:rPr>
          <w:spacing w:val="1"/>
        </w:rPr>
        <w:t xml:space="preserve"> </w:t>
      </w:r>
      <w:r>
        <w:t>5.5.2),</w:t>
      </w:r>
    </w:p>
    <w:p w:rsidR="00D800E7" w:rsidRDefault="00DE5EF0">
      <w:pPr>
        <w:pStyle w:val="Akapitzlist"/>
        <w:numPr>
          <w:ilvl w:val="2"/>
          <w:numId w:val="9"/>
        </w:numPr>
        <w:tabs>
          <w:tab w:val="left" w:pos="1547"/>
          <w:tab w:val="left" w:pos="1548"/>
        </w:tabs>
        <w:spacing w:before="16"/>
        <w:ind w:hanging="352"/>
      </w:pPr>
      <w:r>
        <w:t>stabilności kształtu</w:t>
      </w:r>
      <w:r>
        <w:rPr>
          <w:spacing w:val="-1"/>
        </w:rPr>
        <w:t xml:space="preserve"> </w:t>
      </w:r>
      <w:r>
        <w:t>(pkt.5.5.3).</w:t>
      </w:r>
    </w:p>
    <w:p w:rsidR="00D800E7" w:rsidRDefault="00D800E7">
      <w:pPr>
        <w:pStyle w:val="Tekstpodstawowy"/>
        <w:spacing w:before="9"/>
      </w:pPr>
    </w:p>
    <w:p w:rsidR="00D800E7" w:rsidRDefault="00DE5EF0">
      <w:pPr>
        <w:pStyle w:val="Tekstpodstawowy"/>
        <w:ind w:left="836"/>
      </w:pPr>
      <w:r>
        <w:t>Badania należy przeprowadzić na wyrobach poddanych zabiegowi konserwacji, tj. po:</w:t>
      </w:r>
    </w:p>
    <w:p w:rsidR="00D800E7" w:rsidRDefault="00DE5EF0">
      <w:pPr>
        <w:pStyle w:val="Akapitzlist"/>
        <w:numPr>
          <w:ilvl w:val="0"/>
          <w:numId w:val="8"/>
        </w:numPr>
        <w:tabs>
          <w:tab w:val="left" w:pos="1668"/>
        </w:tabs>
        <w:spacing w:before="35" w:line="278" w:lineRule="auto"/>
        <w:ind w:right="839" w:hanging="284"/>
      </w:pPr>
      <w:r>
        <w:t>30 cyklach pralniczych w temperaturze 60°C i suszeniu przez rozwieszenie, wykonanych zgodnie z normą PN-EN ISO</w:t>
      </w:r>
      <w:r>
        <w:rPr>
          <w:spacing w:val="-4"/>
        </w:rPr>
        <w:t xml:space="preserve"> </w:t>
      </w:r>
      <w:r>
        <w:t>6330:2012.</w:t>
      </w:r>
    </w:p>
    <w:p w:rsidR="00D800E7" w:rsidRDefault="00DE5EF0">
      <w:pPr>
        <w:pStyle w:val="Akapitzlist"/>
        <w:numPr>
          <w:ilvl w:val="0"/>
          <w:numId w:val="8"/>
        </w:numPr>
        <w:tabs>
          <w:tab w:val="left" w:pos="1740"/>
        </w:tabs>
        <w:spacing w:line="273" w:lineRule="auto"/>
        <w:ind w:right="831" w:hanging="284"/>
      </w:pPr>
      <w:r>
        <w:tab/>
      </w:r>
      <w:r>
        <w:t>20 cyklach czyszczeń chemicznych (proces łagodny, ś</w:t>
      </w:r>
      <w:r>
        <w:t>rodek typu P), wykonanych zgodnie   z normą PN-EN ISO</w:t>
      </w:r>
      <w:r>
        <w:rPr>
          <w:spacing w:val="5"/>
        </w:rPr>
        <w:t xml:space="preserve"> </w:t>
      </w:r>
      <w:r>
        <w:t>3175-2:2010.</w:t>
      </w:r>
    </w:p>
    <w:p w:rsidR="00D800E7" w:rsidRDefault="00D800E7">
      <w:pPr>
        <w:pStyle w:val="Tekstpodstawowy"/>
        <w:spacing w:before="6"/>
        <w:rPr>
          <w:sz w:val="21"/>
        </w:rPr>
      </w:pPr>
    </w:p>
    <w:p w:rsidR="00D800E7" w:rsidRDefault="00DE5EF0">
      <w:pPr>
        <w:pStyle w:val="Akapitzlist"/>
        <w:numPr>
          <w:ilvl w:val="2"/>
          <w:numId w:val="7"/>
        </w:numPr>
        <w:tabs>
          <w:tab w:val="left" w:pos="1404"/>
        </w:tabs>
        <w:spacing w:before="1"/>
        <w:ind w:hanging="568"/>
        <w:rPr>
          <w:b/>
        </w:rPr>
      </w:pPr>
      <w:bookmarkStart w:id="18" w:name="_bookmark18"/>
      <w:bookmarkEnd w:id="18"/>
      <w:r>
        <w:rPr>
          <w:b/>
        </w:rPr>
        <w:t>Zmiana różnicy barwy tkaniny</w:t>
      </w:r>
      <w:r>
        <w:rPr>
          <w:b/>
          <w:spacing w:val="14"/>
        </w:rPr>
        <w:t xml:space="preserve"> </w:t>
      </w:r>
      <w:r>
        <w:rPr>
          <w:b/>
        </w:rPr>
        <w:t>zasadniczej</w:t>
      </w:r>
    </w:p>
    <w:p w:rsidR="00D800E7" w:rsidRDefault="00DE5EF0">
      <w:pPr>
        <w:pStyle w:val="Tekstpodstawowy"/>
        <w:tabs>
          <w:tab w:val="left" w:pos="1925"/>
          <w:tab w:val="left" w:pos="2860"/>
          <w:tab w:val="left" w:pos="4525"/>
          <w:tab w:val="left" w:pos="5096"/>
          <w:tab w:val="left" w:pos="6280"/>
          <w:tab w:val="left" w:pos="7614"/>
          <w:tab w:val="left" w:pos="8837"/>
        </w:tabs>
        <w:spacing w:before="150" w:line="278" w:lineRule="auto"/>
        <w:ind w:left="836" w:right="844"/>
      </w:pPr>
      <w:r>
        <w:t>Badanie</w:t>
      </w:r>
      <w:r>
        <w:tab/>
        <w:t>należy</w:t>
      </w:r>
      <w:r>
        <w:tab/>
        <w:t>przeprowadzić</w:t>
      </w:r>
      <w:r>
        <w:tab/>
      </w:r>
      <w:r>
        <w:rPr>
          <w:spacing w:val="-3"/>
        </w:rPr>
        <w:t>na</w:t>
      </w:r>
      <w:r>
        <w:rPr>
          <w:spacing w:val="-3"/>
        </w:rPr>
        <w:tab/>
      </w:r>
      <w:r>
        <w:t>próbkach</w:t>
      </w:r>
      <w:r>
        <w:tab/>
        <w:t>poddanych</w:t>
      </w:r>
      <w:r>
        <w:tab/>
        <w:t>zabiegom</w:t>
      </w:r>
      <w:r>
        <w:tab/>
      </w:r>
      <w:r>
        <w:rPr>
          <w:spacing w:val="-3"/>
        </w:rPr>
        <w:t xml:space="preserve">konserwacji </w:t>
      </w:r>
      <w:r>
        <w:t>według wg punktu 5.5 podpunkty: a,</w:t>
      </w:r>
      <w:r>
        <w:rPr>
          <w:spacing w:val="1"/>
        </w:rPr>
        <w:t xml:space="preserve"> </w:t>
      </w:r>
      <w:r>
        <w:rPr>
          <w:spacing w:val="-3"/>
        </w:rPr>
        <w:t>b.</w:t>
      </w:r>
    </w:p>
    <w:p w:rsidR="00D800E7" w:rsidRDefault="00D800E7">
      <w:pPr>
        <w:pStyle w:val="Tekstpodstawowy"/>
        <w:spacing w:before="11"/>
        <w:rPr>
          <w:sz w:val="24"/>
        </w:rPr>
      </w:pPr>
    </w:p>
    <w:p w:rsidR="00D800E7" w:rsidRDefault="00DE5EF0">
      <w:pPr>
        <w:pStyle w:val="Tekstpodstawowy"/>
        <w:spacing w:line="276" w:lineRule="auto"/>
        <w:ind w:left="836" w:right="832"/>
        <w:jc w:val="both"/>
      </w:pPr>
      <w:r>
        <w:t>Pomiar wartości współrzędnych barwy dokonać zgodnie z normą PN-EN ISO 105- J01:2002.Dopuszczalna maksymalna wielkość różnicy barwy, obliczona wg normy PN-EN ISO 105- J03:2009 w stosunku do wartości współrzędnych barwy wzorca zawartych w specyfikacji techni</w:t>
      </w:r>
      <w:r>
        <w:t>cznej ST 51/Ckt/2019 – „Tkanina na mundury ćwiczebne (bluzy, spodnie) i furażerki bawełniano- poliestrowa typu rip-stop”, dla tkaniny zasadniczej, powinna wynosić nie więcej niż ΔE*ab = 2,5.</w:t>
      </w:r>
    </w:p>
    <w:p w:rsidR="00D800E7" w:rsidRDefault="00D800E7">
      <w:pPr>
        <w:pStyle w:val="Tekstpodstawowy"/>
        <w:spacing w:before="3"/>
        <w:rPr>
          <w:sz w:val="21"/>
        </w:rPr>
      </w:pPr>
    </w:p>
    <w:p w:rsidR="00D800E7" w:rsidRDefault="00DE5EF0">
      <w:pPr>
        <w:pStyle w:val="Akapitzlist"/>
        <w:numPr>
          <w:ilvl w:val="2"/>
          <w:numId w:val="7"/>
        </w:numPr>
        <w:tabs>
          <w:tab w:val="left" w:pos="1404"/>
        </w:tabs>
        <w:ind w:hanging="568"/>
        <w:rPr>
          <w:b/>
        </w:rPr>
      </w:pPr>
      <w:bookmarkStart w:id="19" w:name="_bookmark19"/>
      <w:bookmarkEnd w:id="19"/>
      <w:r>
        <w:rPr>
          <w:b/>
        </w:rPr>
        <w:t>Trwałość napisów POLICJA (ocena</w:t>
      </w:r>
      <w:r>
        <w:rPr>
          <w:b/>
          <w:spacing w:val="1"/>
        </w:rPr>
        <w:t xml:space="preserve"> </w:t>
      </w:r>
      <w:r>
        <w:rPr>
          <w:b/>
        </w:rPr>
        <w:t>organoleptyczna).</w:t>
      </w:r>
    </w:p>
    <w:p w:rsidR="00D800E7" w:rsidRDefault="00DE5EF0">
      <w:pPr>
        <w:pStyle w:val="Tekstpodstawowy"/>
        <w:spacing w:before="155" w:line="278" w:lineRule="auto"/>
        <w:ind w:left="836" w:right="1660"/>
      </w:pPr>
      <w:r>
        <w:t>Ocenę organole</w:t>
      </w:r>
      <w:r>
        <w:t>ptyczną należy przeprowadzić na próbkach poddanych zabiegom konserwacji według wg punktu 5.5 podpunkty: a, b.</w:t>
      </w:r>
    </w:p>
    <w:p w:rsidR="00D800E7" w:rsidRDefault="00DE5EF0">
      <w:pPr>
        <w:pStyle w:val="Tekstpodstawowy"/>
        <w:spacing w:line="278" w:lineRule="auto"/>
        <w:ind w:left="836" w:right="697"/>
      </w:pPr>
      <w:r>
        <w:t>Ocena organoleptyczna trwałości napisów powinna wykazywać zachowanie ciągłości wgrzania (litery powinny posiadać niezmieniony kształt).</w:t>
      </w:r>
    </w:p>
    <w:p w:rsidR="00D800E7" w:rsidRDefault="00DE5EF0">
      <w:pPr>
        <w:pStyle w:val="Tekstpodstawowy"/>
        <w:spacing w:line="247" w:lineRule="exact"/>
        <w:ind w:left="836"/>
      </w:pPr>
      <w:r>
        <w:t>Niedopuszc</w:t>
      </w:r>
      <w:r>
        <w:t>zalne jest:</w:t>
      </w:r>
    </w:p>
    <w:p w:rsidR="00D800E7" w:rsidRDefault="00DE5EF0">
      <w:pPr>
        <w:pStyle w:val="Akapitzlist"/>
        <w:numPr>
          <w:ilvl w:val="0"/>
          <w:numId w:val="6"/>
        </w:numPr>
        <w:tabs>
          <w:tab w:val="left" w:pos="1547"/>
          <w:tab w:val="left" w:pos="1548"/>
        </w:tabs>
        <w:spacing w:before="34"/>
        <w:ind w:left="1547" w:hanging="352"/>
      </w:pPr>
      <w:r>
        <w:t xml:space="preserve">powstawanie pęcherzy </w:t>
      </w:r>
      <w:r>
        <w:rPr>
          <w:spacing w:val="-3"/>
        </w:rPr>
        <w:t xml:space="preserve">na </w:t>
      </w:r>
      <w:r>
        <w:t>materiale</w:t>
      </w:r>
      <w:r>
        <w:rPr>
          <w:spacing w:val="2"/>
        </w:rPr>
        <w:t xml:space="preserve"> </w:t>
      </w:r>
      <w:r>
        <w:t>odblaskowym,</w:t>
      </w:r>
    </w:p>
    <w:p w:rsidR="00D800E7" w:rsidRDefault="00DE5EF0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21" w:line="254" w:lineRule="auto"/>
        <w:ind w:right="834" w:hanging="361"/>
      </w:pPr>
      <w:r>
        <w:t>fragmentaryczne  jak   i   całościowe   odklejanie   (delaminacja)   materiału   odblaskowego od</w:t>
      </w:r>
      <w:r>
        <w:rPr>
          <w:spacing w:val="-4"/>
        </w:rPr>
        <w:t xml:space="preserve"> </w:t>
      </w:r>
      <w:r>
        <w:t>tkaniny,</w:t>
      </w:r>
    </w:p>
    <w:p w:rsidR="00D800E7" w:rsidRDefault="00DE5EF0">
      <w:pPr>
        <w:pStyle w:val="Akapitzlist"/>
        <w:numPr>
          <w:ilvl w:val="0"/>
          <w:numId w:val="6"/>
        </w:numPr>
        <w:tabs>
          <w:tab w:val="left" w:pos="1547"/>
          <w:tab w:val="left" w:pos="1548"/>
        </w:tabs>
        <w:spacing w:before="26"/>
        <w:ind w:left="1547" w:hanging="352"/>
      </w:pPr>
      <w:r>
        <w:t>ubytki materiału odblaskowego w</w:t>
      </w:r>
      <w:r>
        <w:rPr>
          <w:spacing w:val="1"/>
        </w:rPr>
        <w:t xml:space="preserve"> </w:t>
      </w:r>
      <w:r>
        <w:t>napisie.</w:t>
      </w:r>
    </w:p>
    <w:p w:rsidR="00D800E7" w:rsidRDefault="00D800E7">
      <w:pPr>
        <w:pStyle w:val="Tekstpodstawowy"/>
        <w:spacing w:before="4"/>
      </w:pPr>
    </w:p>
    <w:p w:rsidR="00D800E7" w:rsidRDefault="00DE5EF0">
      <w:pPr>
        <w:ind w:left="836"/>
      </w:pPr>
      <w:bookmarkStart w:id="20" w:name="_bookmark20"/>
      <w:bookmarkEnd w:id="20"/>
      <w:r>
        <w:rPr>
          <w:b/>
        </w:rPr>
        <w:t>5.5.3. Stabilność kształtu wyrobu po zabiegach ko</w:t>
      </w:r>
      <w:r>
        <w:rPr>
          <w:b/>
        </w:rPr>
        <w:t>nserwacyjnych (ocena organoleptyczna)</w:t>
      </w:r>
      <w:r>
        <w:t>.</w:t>
      </w:r>
    </w:p>
    <w:p w:rsidR="00D800E7" w:rsidRDefault="00DE5EF0">
      <w:pPr>
        <w:pStyle w:val="Tekstpodstawowy"/>
        <w:spacing w:before="160" w:line="278" w:lineRule="auto"/>
        <w:ind w:left="836" w:right="840"/>
        <w:jc w:val="both"/>
      </w:pPr>
      <w:r>
        <w:t xml:space="preserve">Ocenę organoleptyczną należy przeprowadzić </w:t>
      </w:r>
      <w:r>
        <w:rPr>
          <w:spacing w:val="-3"/>
        </w:rPr>
        <w:t xml:space="preserve">na </w:t>
      </w:r>
      <w:r>
        <w:t>próbkach poddanych  zabiegom  konserwacji  według wg punktu 5.5 podpunkty: a,</w:t>
      </w:r>
      <w:r>
        <w:rPr>
          <w:spacing w:val="-1"/>
        </w:rPr>
        <w:t xml:space="preserve"> </w:t>
      </w:r>
      <w:r>
        <w:rPr>
          <w:spacing w:val="-3"/>
        </w:rPr>
        <w:t>b.</w:t>
      </w:r>
    </w:p>
    <w:p w:rsidR="00D800E7" w:rsidRDefault="00DE5EF0">
      <w:pPr>
        <w:pStyle w:val="Tekstpodstawowy"/>
        <w:spacing w:before="157" w:line="273" w:lineRule="auto"/>
        <w:ind w:left="836" w:right="835"/>
        <w:jc w:val="both"/>
      </w:pPr>
      <w:r>
        <w:t>Spodnie munduru ćwiczebnego powinny posiadać stabilność kształtu po konserwacji w odniesieniu do wyrobu przed konserwacją - niezmieniony kształt, dobrą układalność.</w:t>
      </w:r>
    </w:p>
    <w:p w:rsidR="00D800E7" w:rsidRDefault="00DE5EF0">
      <w:pPr>
        <w:pStyle w:val="Tekstpodstawowy"/>
        <w:spacing w:before="163"/>
        <w:ind w:left="836"/>
      </w:pPr>
      <w:r>
        <w:t>Niedopuszczalne są:</w:t>
      </w:r>
    </w:p>
    <w:p w:rsidR="00D800E7" w:rsidRDefault="00DE5EF0">
      <w:pPr>
        <w:pStyle w:val="Akapitzlist"/>
        <w:numPr>
          <w:ilvl w:val="0"/>
          <w:numId w:val="5"/>
        </w:numPr>
        <w:tabs>
          <w:tab w:val="left" w:pos="1547"/>
          <w:tab w:val="left" w:pos="1548"/>
        </w:tabs>
        <w:spacing w:before="40"/>
        <w:ind w:hanging="352"/>
      </w:pPr>
      <w:r>
        <w:t>zmarszczenia, rozdarcia i wyprucia</w:t>
      </w:r>
      <w:r>
        <w:rPr>
          <w:spacing w:val="15"/>
        </w:rPr>
        <w:t xml:space="preserve"> </w:t>
      </w:r>
      <w:r>
        <w:rPr>
          <w:spacing w:val="-3"/>
        </w:rPr>
        <w:t>nici,</w:t>
      </w:r>
    </w:p>
    <w:p w:rsidR="00D800E7" w:rsidRDefault="00DE5EF0">
      <w:pPr>
        <w:pStyle w:val="Akapitzlist"/>
        <w:numPr>
          <w:ilvl w:val="0"/>
          <w:numId w:val="5"/>
        </w:numPr>
        <w:tabs>
          <w:tab w:val="left" w:pos="1547"/>
          <w:tab w:val="left" w:pos="1548"/>
        </w:tabs>
        <w:spacing w:before="17"/>
        <w:ind w:hanging="352"/>
      </w:pPr>
      <w:r>
        <w:t>utrata</w:t>
      </w:r>
      <w:r>
        <w:rPr>
          <w:spacing w:val="4"/>
        </w:rPr>
        <w:t xml:space="preserve"> </w:t>
      </w:r>
      <w:r>
        <w:t>symetrii,</w:t>
      </w:r>
    </w:p>
    <w:p w:rsidR="00D800E7" w:rsidRDefault="00DE5EF0">
      <w:pPr>
        <w:pStyle w:val="Akapitzlist"/>
        <w:numPr>
          <w:ilvl w:val="0"/>
          <w:numId w:val="5"/>
        </w:numPr>
        <w:tabs>
          <w:tab w:val="left" w:pos="1547"/>
          <w:tab w:val="left" w:pos="1548"/>
        </w:tabs>
        <w:spacing w:before="21"/>
        <w:ind w:hanging="352"/>
      </w:pPr>
      <w:r>
        <w:t>znaczna zmian</w:t>
      </w:r>
      <w:r>
        <w:t>a wymiarów (rozciągnięcie lub wykurczenie</w:t>
      </w:r>
      <w:r>
        <w:rPr>
          <w:spacing w:val="4"/>
        </w:rPr>
        <w:t xml:space="preserve"> </w:t>
      </w:r>
      <w:r>
        <w:t>wyrobu).</w:t>
      </w:r>
    </w:p>
    <w:p w:rsidR="00D800E7" w:rsidRDefault="00D800E7">
      <w:pPr>
        <w:sectPr w:rsidR="00D800E7">
          <w:pgSz w:w="11910" w:h="16840"/>
          <w:pgMar w:top="1320" w:right="580" w:bottom="1060" w:left="580" w:header="0" w:footer="800" w:gutter="0"/>
          <w:cols w:space="708"/>
        </w:sectPr>
      </w:pPr>
    </w:p>
    <w:p w:rsidR="00D800E7" w:rsidRDefault="00DE5EF0">
      <w:pPr>
        <w:pStyle w:val="Nagwek1"/>
        <w:numPr>
          <w:ilvl w:val="0"/>
          <w:numId w:val="4"/>
        </w:numPr>
        <w:tabs>
          <w:tab w:val="left" w:pos="1831"/>
        </w:tabs>
        <w:spacing w:before="75"/>
        <w:jc w:val="left"/>
      </w:pPr>
      <w:bookmarkStart w:id="21" w:name="_bookmark21"/>
      <w:bookmarkEnd w:id="21"/>
      <w:r>
        <w:lastRenderedPageBreak/>
        <w:t>ZESTAWIENIE ELEMENTÓW</w:t>
      </w:r>
      <w:r>
        <w:rPr>
          <w:spacing w:val="1"/>
        </w:rPr>
        <w:t xml:space="preserve"> </w:t>
      </w:r>
      <w:r>
        <w:t>SKŁADOWYCH</w:t>
      </w:r>
    </w:p>
    <w:p w:rsidR="00D800E7" w:rsidRDefault="00D800E7">
      <w:pPr>
        <w:pStyle w:val="Tekstpodstawowy"/>
        <w:spacing w:before="8"/>
        <w:rPr>
          <w:b/>
          <w:sz w:val="25"/>
        </w:rPr>
      </w:pPr>
    </w:p>
    <w:p w:rsidR="00D800E7" w:rsidRDefault="00DE5EF0">
      <w:pPr>
        <w:pStyle w:val="Tekstpodstawowy"/>
        <w:spacing w:before="1" w:after="10"/>
        <w:ind w:left="980"/>
      </w:pPr>
      <w:r>
        <w:t>Tabela 2. Składowe elementy spodni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77"/>
        <w:gridCol w:w="4183"/>
        <w:gridCol w:w="927"/>
      </w:tblGrid>
      <w:tr w:rsidR="00D800E7">
        <w:trPr>
          <w:trHeight w:val="63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184"/>
              <w:ind w:left="206"/>
              <w:jc w:val="left"/>
            </w:pPr>
            <w:r>
              <w:t>Lp.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54"/>
              <w:ind w:left="1181" w:right="1179"/>
            </w:pPr>
            <w:r>
              <w:t>Nazwa materiału/dodatku</w:t>
            </w:r>
          </w:p>
          <w:p w:rsidR="00D800E7" w:rsidRDefault="00DE5EF0">
            <w:pPr>
              <w:pStyle w:val="TableParagraph"/>
              <w:spacing w:before="1"/>
              <w:ind w:left="1181" w:right="1166"/>
            </w:pPr>
            <w:r>
              <w:t>/pozycjonowanie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184"/>
              <w:ind w:left="566"/>
              <w:jc w:val="left"/>
            </w:pPr>
            <w:r>
              <w:t>Wyszczególnienie/umiejscowienie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54"/>
              <w:ind w:left="191" w:right="168" w:firstLine="57"/>
              <w:jc w:val="left"/>
            </w:pPr>
            <w:r>
              <w:t>Ilość części</w:t>
            </w:r>
          </w:p>
        </w:tc>
      </w:tr>
      <w:tr w:rsidR="00D800E7">
        <w:trPr>
          <w:trHeight w:val="25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1.</w:t>
            </w:r>
          </w:p>
        </w:tc>
        <w:tc>
          <w:tcPr>
            <w:tcW w:w="4677" w:type="dxa"/>
            <w:vMerge w:val="restart"/>
          </w:tcPr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800E7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00E7" w:rsidRDefault="00DE5EF0">
            <w:pPr>
              <w:pStyle w:val="TableParagraph"/>
              <w:spacing w:before="179"/>
              <w:ind w:left="148"/>
              <w:jc w:val="left"/>
            </w:pPr>
            <w:r>
              <w:t>Tkanina zasadnicza (poz. 1 rys. 3 i 4)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Nogawka przodu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508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44" w:lineRule="exact"/>
              <w:ind w:left="71"/>
              <w:jc w:val="left"/>
            </w:pPr>
            <w:r>
              <w:t>2.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44" w:lineRule="exact"/>
              <w:ind w:left="144"/>
              <w:jc w:val="left"/>
            </w:pPr>
            <w:r>
              <w:t>Podkład kieszeni przedniej wpuszczanej</w:t>
            </w:r>
          </w:p>
          <w:p w:rsidR="00D800E7" w:rsidRDefault="00DE5EF0">
            <w:pPr>
              <w:pStyle w:val="TableParagraph"/>
              <w:spacing w:before="1" w:line="243" w:lineRule="exact"/>
              <w:ind w:left="144"/>
              <w:jc w:val="left"/>
            </w:pPr>
            <w:r>
              <w:t>i worek kieszeniowy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121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50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44" w:lineRule="exact"/>
              <w:ind w:left="71"/>
              <w:jc w:val="left"/>
            </w:pPr>
            <w:r>
              <w:t>3.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tabs>
                <w:tab w:val="left" w:pos="1693"/>
                <w:tab w:val="left" w:pos="2360"/>
                <w:tab w:val="left" w:pos="3348"/>
              </w:tabs>
              <w:spacing w:before="0" w:line="243" w:lineRule="exact"/>
              <w:ind w:left="144"/>
              <w:jc w:val="left"/>
            </w:pPr>
            <w:r>
              <w:t>Wzmocnienie</w:t>
            </w:r>
            <w:r>
              <w:tab/>
              <w:t>pod</w:t>
            </w:r>
            <w:r>
              <w:tab/>
              <w:t>kieszeń</w:t>
            </w:r>
            <w:r>
              <w:tab/>
              <w:t>przednią</w:t>
            </w:r>
          </w:p>
          <w:p w:rsidR="00D800E7" w:rsidRDefault="00DE5EF0">
            <w:pPr>
              <w:pStyle w:val="TableParagraph"/>
              <w:spacing w:before="0" w:line="241" w:lineRule="exact"/>
              <w:ind w:left="144"/>
              <w:jc w:val="left"/>
            </w:pPr>
            <w:r>
              <w:t>wpuszczaną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116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4.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Nogawka tyłu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5.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Kieszeń boczna nakładana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50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44" w:lineRule="exact"/>
              <w:ind w:left="71"/>
              <w:jc w:val="left"/>
            </w:pPr>
            <w:r>
              <w:t>6.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42" w:lineRule="exact"/>
              <w:ind w:left="144"/>
              <w:jc w:val="left"/>
            </w:pPr>
            <w:r>
              <w:t>Listewka kieszeni bocznej nakładanej –</w:t>
            </w:r>
          </w:p>
          <w:p w:rsidR="00D800E7" w:rsidRDefault="00DE5EF0">
            <w:pPr>
              <w:pStyle w:val="TableParagraph"/>
              <w:spacing w:before="0" w:line="241" w:lineRule="exact"/>
              <w:ind w:left="144"/>
              <w:jc w:val="left"/>
            </w:pPr>
            <w:r>
              <w:t>zapięcie patki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116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7.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Patka kieszeni bocznej nakładanej (wierzch)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5" w:lineRule="exact"/>
              <w:ind w:left="71"/>
              <w:jc w:val="left"/>
            </w:pPr>
            <w:r>
              <w:t>8.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5" w:lineRule="exact"/>
              <w:ind w:left="144"/>
              <w:jc w:val="left"/>
            </w:pPr>
            <w:r>
              <w:t>Patka kieszeni bocznej nakładanej (spód)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5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9.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Listewka kieszeni bocznej nakładanej - góra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49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29" w:lineRule="exact"/>
              <w:ind w:left="71"/>
              <w:jc w:val="left"/>
            </w:pPr>
            <w:r>
              <w:t>10.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29" w:lineRule="exact"/>
              <w:ind w:left="144"/>
              <w:jc w:val="left"/>
            </w:pPr>
            <w:r>
              <w:t>Wzmocnienie pasa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29" w:lineRule="exact"/>
              <w:ind w:right="396"/>
              <w:jc w:val="right"/>
            </w:pPr>
            <w:r>
              <w:t>1</w:t>
            </w:r>
          </w:p>
        </w:tc>
      </w:tr>
      <w:tr w:rsidR="00D800E7">
        <w:trPr>
          <w:trHeight w:val="25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11.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Listewka prawej części rozporka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1</w:t>
            </w:r>
          </w:p>
        </w:tc>
      </w:tr>
      <w:tr w:rsidR="00D800E7">
        <w:trPr>
          <w:trHeight w:val="25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12.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Listewka lewej części rozporka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1</w:t>
            </w:r>
          </w:p>
        </w:tc>
      </w:tr>
      <w:tr w:rsidR="00D800E7">
        <w:trPr>
          <w:trHeight w:val="25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13.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Podtrzymywacz pasa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7</w:t>
            </w:r>
          </w:p>
        </w:tc>
      </w:tr>
      <w:tr w:rsidR="00D800E7">
        <w:trPr>
          <w:trHeight w:val="249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29" w:lineRule="exact"/>
              <w:ind w:left="71"/>
              <w:jc w:val="left"/>
            </w:pPr>
            <w:r>
              <w:t>14.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29" w:lineRule="exact"/>
              <w:ind w:left="144"/>
              <w:jc w:val="left"/>
            </w:pPr>
            <w:r>
              <w:t>Pasek do regulacji obwodu pasa (długi)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29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15.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Pasek do regulacji obwodu pasa (krótki)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508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44" w:lineRule="exact"/>
              <w:ind w:left="71"/>
              <w:jc w:val="left"/>
            </w:pPr>
            <w:r>
              <w:t>16.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44" w:lineRule="exact"/>
              <w:ind w:left="144"/>
              <w:jc w:val="left"/>
            </w:pPr>
            <w:r>
              <w:t>Wzmocnienia tylnych części nogawek na</w:t>
            </w:r>
          </w:p>
          <w:p w:rsidR="00D800E7" w:rsidRDefault="00DE5EF0">
            <w:pPr>
              <w:pStyle w:val="TableParagraph"/>
              <w:spacing w:before="1" w:line="243" w:lineRule="exact"/>
              <w:ind w:left="144"/>
              <w:jc w:val="left"/>
            </w:pPr>
            <w:r>
              <w:t>odcinku szwu środkowego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121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17.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Wzmocnienia kolan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49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29" w:lineRule="exact"/>
              <w:ind w:left="71"/>
              <w:jc w:val="left"/>
            </w:pPr>
            <w:r>
              <w:t>18.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29" w:lineRule="exact"/>
              <w:ind w:left="144"/>
              <w:jc w:val="left"/>
            </w:pPr>
            <w:r>
              <w:t>Mała kieszeń boczna nakładana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29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398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44" w:lineRule="exact"/>
              <w:ind w:left="71"/>
              <w:jc w:val="left"/>
            </w:pPr>
            <w:r>
              <w:t>19.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63"/>
              <w:ind w:left="144"/>
              <w:jc w:val="left"/>
            </w:pPr>
            <w:r>
              <w:t>Patka małej kieszeni bocznej nakładanej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63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25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0" w:line="234" w:lineRule="exact"/>
              <w:ind w:left="71"/>
              <w:jc w:val="left"/>
            </w:pPr>
            <w:r>
              <w:t>20.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0" w:line="234" w:lineRule="exact"/>
              <w:ind w:left="148"/>
              <w:jc w:val="left"/>
            </w:pPr>
            <w:r>
              <w:t>Ramka metalowa (poz. 2 rys. 4)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34" w:lineRule="exact"/>
              <w:ind w:left="144"/>
              <w:jc w:val="left"/>
            </w:pPr>
            <w:r>
              <w:t>Element paska regulacji obwodu pasa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0" w:line="234" w:lineRule="exact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37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49"/>
              <w:ind w:left="71"/>
              <w:jc w:val="left"/>
            </w:pPr>
            <w:r>
              <w:t>21.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49"/>
              <w:ind w:left="148"/>
              <w:jc w:val="left"/>
            </w:pPr>
            <w:r>
              <w:t>Zamek błyskawiczny (poz. 7 rys. 3)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49"/>
              <w:ind w:left="144"/>
              <w:jc w:val="left"/>
            </w:pPr>
            <w:r>
              <w:t>Element rozporka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49"/>
              <w:ind w:right="396"/>
              <w:jc w:val="right"/>
            </w:pPr>
            <w:r>
              <w:t>1</w:t>
            </w:r>
          </w:p>
        </w:tc>
      </w:tr>
      <w:tr w:rsidR="00D800E7">
        <w:trPr>
          <w:trHeight w:val="369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49"/>
              <w:ind w:left="71"/>
              <w:jc w:val="left"/>
            </w:pPr>
            <w:r>
              <w:t>22.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49"/>
              <w:ind w:left="148"/>
              <w:jc w:val="left"/>
            </w:pPr>
            <w:r>
              <w:t>Guzik Ø 18 (poz. 6 rys. 3)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49"/>
              <w:ind w:left="144"/>
              <w:jc w:val="left"/>
            </w:pPr>
            <w:r>
              <w:t>Zapięcie rozporka + zapas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49"/>
              <w:ind w:right="396"/>
              <w:jc w:val="right"/>
            </w:pPr>
            <w:r>
              <w:t>3</w:t>
            </w:r>
          </w:p>
        </w:tc>
      </w:tr>
      <w:tr w:rsidR="00D800E7">
        <w:trPr>
          <w:trHeight w:val="37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53"/>
              <w:ind w:left="71"/>
              <w:jc w:val="left"/>
            </w:pPr>
            <w:r>
              <w:t>23.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53"/>
              <w:ind w:left="148"/>
              <w:jc w:val="left"/>
            </w:pPr>
            <w:r>
              <w:t>Guzik Ø 23 (poz. 5 rys. 3)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53"/>
              <w:ind w:left="144"/>
              <w:jc w:val="left"/>
            </w:pPr>
            <w:r>
              <w:t>Zapięcie patek kieszeni bocznych + zapas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53"/>
              <w:ind w:right="396"/>
              <w:jc w:val="right"/>
            </w:pPr>
            <w:r>
              <w:t>5</w:t>
            </w:r>
          </w:p>
        </w:tc>
      </w:tr>
      <w:tr w:rsidR="00D800E7">
        <w:trPr>
          <w:trHeight w:val="509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49"/>
              <w:ind w:left="71"/>
              <w:jc w:val="left"/>
            </w:pPr>
            <w:r>
              <w:t>24.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116"/>
              <w:ind w:left="148"/>
              <w:jc w:val="left"/>
            </w:pPr>
            <w:r>
              <w:t>Tasiemka (poz. 4 rys. 3)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0" w:line="244" w:lineRule="exact"/>
              <w:ind w:left="144"/>
              <w:jc w:val="left"/>
            </w:pPr>
            <w:r>
              <w:t>Przyszycie guzików patek kieszeni i tunel</w:t>
            </w:r>
          </w:p>
          <w:p w:rsidR="00D800E7" w:rsidRDefault="00DE5EF0">
            <w:pPr>
              <w:pStyle w:val="TableParagraph"/>
              <w:spacing w:before="2" w:line="243" w:lineRule="exact"/>
              <w:ind w:left="144"/>
              <w:jc w:val="left"/>
            </w:pPr>
            <w:r>
              <w:t>dołu spodni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121"/>
              <w:ind w:right="396"/>
              <w:jc w:val="right"/>
            </w:pPr>
            <w:r>
              <w:t>7</w:t>
            </w:r>
          </w:p>
        </w:tc>
      </w:tr>
      <w:tr w:rsidR="00D800E7">
        <w:trPr>
          <w:trHeight w:val="374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49"/>
              <w:ind w:left="71"/>
              <w:jc w:val="left"/>
            </w:pPr>
            <w:r>
              <w:t>25.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49"/>
              <w:ind w:left="148"/>
              <w:jc w:val="left"/>
            </w:pPr>
            <w:r>
              <w:t>Folia odblaskowa (poz. 3 rys. 3)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49"/>
              <w:ind w:left="144"/>
              <w:jc w:val="left"/>
            </w:pPr>
            <w:r>
              <w:t>Napis „POLICJA”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49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369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49"/>
              <w:ind w:left="71"/>
              <w:jc w:val="left"/>
            </w:pPr>
            <w:r>
              <w:t>26.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49"/>
              <w:ind w:left="148"/>
              <w:jc w:val="left"/>
            </w:pPr>
            <w:r>
              <w:t>Taśma samosczepna – haczyk (poz. 8 rys. 3)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49"/>
              <w:ind w:left="144"/>
              <w:jc w:val="left"/>
            </w:pPr>
            <w:r>
              <w:t>Zapięcie patki kieszeni małej, dł. (85±1 mm)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49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373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49"/>
              <w:ind w:left="71"/>
              <w:jc w:val="left"/>
            </w:pPr>
            <w:r>
              <w:t>27.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49"/>
              <w:ind w:left="148"/>
              <w:jc w:val="left"/>
            </w:pPr>
            <w:r>
              <w:t>Taśma samosczepna – pętelka (poz. 9 rys. 3)</w:t>
            </w:r>
          </w:p>
        </w:tc>
        <w:tc>
          <w:tcPr>
            <w:tcW w:w="4183" w:type="dxa"/>
          </w:tcPr>
          <w:p w:rsidR="00D800E7" w:rsidRDefault="00DE5EF0">
            <w:pPr>
              <w:pStyle w:val="TableParagraph"/>
              <w:spacing w:before="53"/>
              <w:ind w:left="144"/>
              <w:jc w:val="left"/>
            </w:pPr>
            <w:r>
              <w:t>Zapięcie patki kieszeni małej, dł. (88±1 mm)</w:t>
            </w:r>
          </w:p>
        </w:tc>
        <w:tc>
          <w:tcPr>
            <w:tcW w:w="927" w:type="dxa"/>
          </w:tcPr>
          <w:p w:rsidR="00D800E7" w:rsidRDefault="00DE5EF0">
            <w:pPr>
              <w:pStyle w:val="TableParagraph"/>
              <w:spacing w:before="53"/>
              <w:ind w:right="396"/>
              <w:jc w:val="right"/>
            </w:pPr>
            <w:r>
              <w:t>2</w:t>
            </w:r>
          </w:p>
        </w:tc>
      </w:tr>
      <w:tr w:rsidR="00D800E7">
        <w:trPr>
          <w:trHeight w:val="336"/>
        </w:trPr>
        <w:tc>
          <w:tcPr>
            <w:tcW w:w="715" w:type="dxa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28.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spacing w:before="35"/>
              <w:ind w:left="129"/>
              <w:jc w:val="left"/>
            </w:pPr>
            <w:r>
              <w:t>Nici odzieżowe 1</w:t>
            </w:r>
          </w:p>
        </w:tc>
        <w:tc>
          <w:tcPr>
            <w:tcW w:w="5110" w:type="dxa"/>
            <w:gridSpan w:val="2"/>
          </w:tcPr>
          <w:p w:rsidR="00D800E7" w:rsidRDefault="00DE5EF0">
            <w:pPr>
              <w:pStyle w:val="TableParagraph"/>
              <w:spacing w:before="35"/>
              <w:ind w:left="144"/>
              <w:jc w:val="left"/>
            </w:pPr>
            <w:r>
              <w:t>Szwy obrzucające</w:t>
            </w:r>
          </w:p>
        </w:tc>
      </w:tr>
      <w:tr w:rsidR="00D800E7">
        <w:trPr>
          <w:trHeight w:val="330"/>
        </w:trPr>
        <w:tc>
          <w:tcPr>
            <w:tcW w:w="715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29.</w:t>
            </w:r>
          </w:p>
        </w:tc>
        <w:tc>
          <w:tcPr>
            <w:tcW w:w="4677" w:type="dxa"/>
          </w:tcPr>
          <w:p w:rsidR="00D800E7" w:rsidRDefault="00DE5EF0">
            <w:pPr>
              <w:pStyle w:val="TableParagraph"/>
              <w:ind w:left="129"/>
              <w:jc w:val="left"/>
            </w:pPr>
            <w:r>
              <w:t>Nici odzieżowe 2</w:t>
            </w:r>
          </w:p>
        </w:tc>
        <w:tc>
          <w:tcPr>
            <w:tcW w:w="5110" w:type="dxa"/>
            <w:gridSpan w:val="2"/>
          </w:tcPr>
          <w:p w:rsidR="00D800E7" w:rsidRDefault="00DE5EF0">
            <w:pPr>
              <w:pStyle w:val="TableParagraph"/>
              <w:spacing w:before="29"/>
              <w:ind w:left="144"/>
              <w:jc w:val="left"/>
            </w:pPr>
            <w:r>
              <w:t>Szwy – wszystkie oprócz obrzucających</w:t>
            </w:r>
          </w:p>
        </w:tc>
      </w:tr>
    </w:tbl>
    <w:p w:rsidR="00D800E7" w:rsidRDefault="00D800E7">
      <w:pPr>
        <w:pStyle w:val="Tekstpodstawowy"/>
        <w:spacing w:before="4"/>
        <w:rPr>
          <w:sz w:val="21"/>
        </w:rPr>
      </w:pPr>
    </w:p>
    <w:p w:rsidR="00D800E7" w:rsidRDefault="00DE5EF0">
      <w:pPr>
        <w:pStyle w:val="Tekstpodstawowy"/>
        <w:tabs>
          <w:tab w:val="left" w:pos="3751"/>
        </w:tabs>
        <w:spacing w:line="273" w:lineRule="auto"/>
        <w:ind w:left="836" w:right="852"/>
      </w:pPr>
      <w:r>
        <w:t xml:space="preserve">Szczegółowe  </w:t>
      </w:r>
      <w:r>
        <w:rPr>
          <w:spacing w:val="24"/>
        </w:rPr>
        <w:t xml:space="preserve"> </w:t>
      </w:r>
      <w:r>
        <w:t>rozmieszczenie</w:t>
      </w:r>
      <w:r>
        <w:tab/>
        <w:t xml:space="preserve">elementów   spodni   wykonanych    z   poszczególnych    materiałów i dodatków przedstawiono </w:t>
      </w:r>
      <w:r>
        <w:rPr>
          <w:spacing w:val="-3"/>
        </w:rPr>
        <w:t xml:space="preserve">na </w:t>
      </w:r>
      <w:r>
        <w:t>rysunkach 3÷ 11.</w:t>
      </w:r>
    </w:p>
    <w:p w:rsidR="00D800E7" w:rsidRDefault="00D800E7">
      <w:pPr>
        <w:spacing w:line="273" w:lineRule="auto"/>
        <w:sectPr w:rsidR="00D800E7">
          <w:pgSz w:w="11910" w:h="16840"/>
          <w:pgMar w:top="1320" w:right="580" w:bottom="1060" w:left="580" w:header="0" w:footer="800" w:gutter="0"/>
          <w:cols w:space="708"/>
        </w:sectPr>
      </w:pPr>
    </w:p>
    <w:p w:rsidR="00D800E7" w:rsidRDefault="00D800E7">
      <w:pPr>
        <w:pStyle w:val="Tekstpodstawowy"/>
        <w:spacing w:before="9"/>
        <w:rPr>
          <w:sz w:val="5"/>
        </w:rPr>
      </w:pPr>
    </w:p>
    <w:p w:rsidR="00D800E7" w:rsidRDefault="00DE5EF0">
      <w:pPr>
        <w:pStyle w:val="Tekstpodstawowy"/>
        <w:ind w:left="1103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540116" cy="6466236"/>
            <wp:effectExtent l="0" t="0" r="0" b="0"/>
            <wp:docPr id="7" name="image4.png" descr="mund ćwicz 2016-ry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116" cy="646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800E7">
      <w:pPr>
        <w:pStyle w:val="Tekstpodstawowy"/>
        <w:spacing w:before="3"/>
        <w:rPr>
          <w:sz w:val="27"/>
        </w:rPr>
      </w:pPr>
    </w:p>
    <w:p w:rsidR="00D800E7" w:rsidRDefault="00DE5EF0">
      <w:pPr>
        <w:pStyle w:val="Tekstpodstawowy"/>
        <w:spacing w:before="92"/>
        <w:ind w:left="1401" w:right="1258"/>
        <w:jc w:val="center"/>
      </w:pPr>
      <w:r>
        <w:t>Rysunek 3. Zestawienie materiałów i dodatków – spodnie munduru ćwiczebnego – przód</w:t>
      </w:r>
    </w:p>
    <w:p w:rsidR="00D800E7" w:rsidRDefault="00D800E7">
      <w:pPr>
        <w:jc w:val="center"/>
        <w:sectPr w:rsidR="00D800E7">
          <w:pgSz w:w="11910" w:h="16840"/>
          <w:pgMar w:top="1580" w:right="580" w:bottom="1060" w:left="580" w:header="0" w:footer="800" w:gutter="0"/>
          <w:cols w:space="708"/>
        </w:sectPr>
      </w:pPr>
    </w:p>
    <w:p w:rsidR="00D800E7" w:rsidRDefault="00DE5EF0">
      <w:pPr>
        <w:pStyle w:val="Tekstpodstawowy"/>
        <w:ind w:left="2375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3651704" cy="528799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704" cy="528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800E7">
      <w:pPr>
        <w:pStyle w:val="Tekstpodstawowy"/>
        <w:spacing w:before="4"/>
        <w:rPr>
          <w:sz w:val="20"/>
        </w:rPr>
      </w:pPr>
    </w:p>
    <w:p w:rsidR="00D800E7" w:rsidRDefault="00DE5EF0">
      <w:pPr>
        <w:pStyle w:val="Tekstpodstawowy"/>
        <w:spacing w:before="91"/>
        <w:ind w:left="1401" w:right="1259"/>
        <w:jc w:val="center"/>
      </w:pPr>
      <w:r>
        <w:t>Rysunek 4. Zestawienie materiałów i dodatków – spodnie munduru ćwiczebnego – tył</w:t>
      </w:r>
    </w:p>
    <w:p w:rsidR="00D800E7" w:rsidRDefault="00D800E7">
      <w:pPr>
        <w:pStyle w:val="Tekstpodstawowy"/>
        <w:rPr>
          <w:sz w:val="24"/>
        </w:rPr>
      </w:pPr>
    </w:p>
    <w:p w:rsidR="00D800E7" w:rsidRDefault="00D800E7">
      <w:pPr>
        <w:pStyle w:val="Tekstpodstawowy"/>
        <w:spacing w:before="6"/>
        <w:rPr>
          <w:sz w:val="20"/>
        </w:rPr>
      </w:pPr>
    </w:p>
    <w:p w:rsidR="00D800E7" w:rsidRDefault="00DE5EF0">
      <w:pPr>
        <w:pStyle w:val="Nagwek1"/>
        <w:numPr>
          <w:ilvl w:val="0"/>
          <w:numId w:val="4"/>
        </w:numPr>
        <w:tabs>
          <w:tab w:val="left" w:pos="1831"/>
        </w:tabs>
        <w:spacing w:before="1"/>
        <w:jc w:val="left"/>
      </w:pPr>
      <w:bookmarkStart w:id="22" w:name="_bookmark22"/>
      <w:bookmarkEnd w:id="22"/>
      <w:r>
        <w:t>WYMIAROWANIE</w:t>
      </w:r>
    </w:p>
    <w:p w:rsidR="00D800E7" w:rsidRDefault="00D800E7">
      <w:pPr>
        <w:pStyle w:val="Tekstpodstawowy"/>
        <w:rPr>
          <w:b/>
          <w:sz w:val="29"/>
        </w:rPr>
      </w:pPr>
    </w:p>
    <w:p w:rsidR="00D800E7" w:rsidRDefault="00DE5EF0">
      <w:pPr>
        <w:pStyle w:val="Tekstpodstawowy"/>
        <w:spacing w:line="273" w:lineRule="auto"/>
        <w:ind w:left="836" w:right="838"/>
        <w:jc w:val="both"/>
      </w:pPr>
      <w:r>
        <w:t>Rozmiary muszą umożliwiać dopasowanie spodni do użytkowników o niżej wymienionych wymiarach:</w:t>
      </w:r>
    </w:p>
    <w:p w:rsidR="00D800E7" w:rsidRDefault="00DE5EF0">
      <w:pPr>
        <w:pStyle w:val="Akapitzlist"/>
        <w:numPr>
          <w:ilvl w:val="1"/>
          <w:numId w:val="4"/>
        </w:numPr>
        <w:tabs>
          <w:tab w:val="left" w:pos="1970"/>
        </w:tabs>
        <w:spacing w:before="5"/>
        <w:jc w:val="both"/>
      </w:pPr>
      <w:r>
        <w:t xml:space="preserve">wzrost </w:t>
      </w:r>
      <w:r>
        <w:rPr>
          <w:spacing w:val="-3"/>
        </w:rPr>
        <w:t xml:space="preserve">od </w:t>
      </w:r>
      <w:r>
        <w:t>162 do 194</w:t>
      </w:r>
      <w:r>
        <w:rPr>
          <w:spacing w:val="6"/>
        </w:rPr>
        <w:t xml:space="preserve"> </w:t>
      </w:r>
      <w:r>
        <w:rPr>
          <w:spacing w:val="-3"/>
        </w:rPr>
        <w:t>cm;</w:t>
      </w:r>
    </w:p>
    <w:p w:rsidR="00D800E7" w:rsidRDefault="00DE5EF0">
      <w:pPr>
        <w:pStyle w:val="Akapitzlist"/>
        <w:numPr>
          <w:ilvl w:val="1"/>
          <w:numId w:val="4"/>
        </w:numPr>
        <w:tabs>
          <w:tab w:val="left" w:pos="1970"/>
        </w:tabs>
        <w:spacing w:before="39"/>
        <w:jc w:val="both"/>
      </w:pPr>
      <w:r>
        <w:t xml:space="preserve">obwód pasa </w:t>
      </w:r>
      <w:r>
        <w:rPr>
          <w:spacing w:val="-3"/>
        </w:rPr>
        <w:t xml:space="preserve">od </w:t>
      </w:r>
      <w:r>
        <w:t xml:space="preserve">80 </w:t>
      </w:r>
      <w:r>
        <w:rPr>
          <w:spacing w:val="-3"/>
        </w:rPr>
        <w:t xml:space="preserve">do </w:t>
      </w:r>
      <w:r>
        <w:t>106</w:t>
      </w:r>
      <w:r>
        <w:rPr>
          <w:spacing w:val="3"/>
        </w:rPr>
        <w:t xml:space="preserve"> </w:t>
      </w:r>
      <w:r>
        <w:rPr>
          <w:spacing w:val="-3"/>
        </w:rPr>
        <w:t>cm.</w:t>
      </w:r>
    </w:p>
    <w:p w:rsidR="00D800E7" w:rsidRDefault="00DE5EF0">
      <w:pPr>
        <w:pStyle w:val="Tekstpodstawowy"/>
        <w:spacing w:before="35" w:line="276" w:lineRule="auto"/>
        <w:ind w:left="836" w:right="834"/>
        <w:jc w:val="both"/>
      </w:pPr>
      <w:r>
        <w:t>Dopuszcza się produkowanie spodni w rozmiarach wykraczających poza wielkości podane w tabeli 3 oraz rozmiarów nietypowych. Wymiarowanie i wykonanie wyrobu w rozmiarach wykraczających poza ujęte w Tabeli 3, oraz rozmiarach nietypowych musi być zgodne ze szt</w:t>
      </w:r>
      <w:r>
        <w:t>uką krawiecką, zasadami stopniowania, a także zapewnić funkcjonalność, właściwe dopasowanie do użytkownika i jego estetykę.</w:t>
      </w:r>
    </w:p>
    <w:p w:rsidR="00D800E7" w:rsidRDefault="00DE5EF0">
      <w:pPr>
        <w:pStyle w:val="Tekstpodstawowy"/>
        <w:spacing w:before="1" w:line="276" w:lineRule="auto"/>
        <w:ind w:left="836" w:right="838"/>
        <w:jc w:val="both"/>
      </w:pPr>
      <w:r>
        <w:t>W przypadku wymiarów nietypowych np. dla małych obwodów, możliwe są odstępstwa od wartości poszczególnych wymiarów stałych w celu umożliwienia funkcjonalnego rozmieszczenia elementów wyrobu (np. kieszeni, patek). Zmiany te nie mogą negatywnie wpływać na wa</w:t>
      </w:r>
      <w:r>
        <w:t>lory użytkowe spodni.</w:t>
      </w:r>
    </w:p>
    <w:p w:rsidR="00D800E7" w:rsidRDefault="00D800E7">
      <w:pPr>
        <w:spacing w:line="276" w:lineRule="auto"/>
        <w:jc w:val="both"/>
        <w:sectPr w:rsidR="00D800E7">
          <w:pgSz w:w="11910" w:h="16840"/>
          <w:pgMar w:top="1580" w:right="580" w:bottom="1060" w:left="580" w:header="0" w:footer="800" w:gutter="0"/>
          <w:cols w:space="708"/>
        </w:sectPr>
      </w:pPr>
    </w:p>
    <w:p w:rsidR="00D800E7" w:rsidRDefault="0056597E">
      <w:pPr>
        <w:pStyle w:val="Tekstpodstawowy"/>
        <w:spacing w:before="64" w:after="10"/>
        <w:ind w:left="836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498329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213995</wp:posOffset>
                </wp:positionV>
                <wp:extent cx="1323340" cy="36004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360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83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16.85pt" to="159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 w:rsidR="00DE5EF0">
        <w:t>Tabela 3. Wykaz rozmiarów spodni [w cm]</w:t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220"/>
        <w:gridCol w:w="1138"/>
        <w:gridCol w:w="1277"/>
        <w:gridCol w:w="1272"/>
        <w:gridCol w:w="1277"/>
        <w:gridCol w:w="1416"/>
      </w:tblGrid>
      <w:tr w:rsidR="00D800E7">
        <w:trPr>
          <w:trHeight w:val="566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15"/>
              <w:ind w:left="893"/>
              <w:jc w:val="left"/>
            </w:pPr>
            <w:r>
              <w:t>Obwód pasa</w:t>
            </w:r>
          </w:p>
          <w:p w:rsidR="00D800E7" w:rsidRDefault="00DE5EF0">
            <w:pPr>
              <w:pStyle w:val="TableParagraph"/>
              <w:spacing w:before="16"/>
              <w:ind w:left="110"/>
              <w:jc w:val="left"/>
            </w:pPr>
            <w:r>
              <w:t>Wzrost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49"/>
              <w:ind w:left="185" w:right="177"/>
            </w:pPr>
            <w:r>
              <w:t>80-</w:t>
            </w:r>
            <w:r>
              <w:rPr>
                <w:b/>
              </w:rPr>
              <w:t>82</w:t>
            </w:r>
            <w:r>
              <w:t>-86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49"/>
              <w:ind w:left="142" w:right="139"/>
            </w:pPr>
            <w:r>
              <w:t>86-</w:t>
            </w:r>
            <w:r>
              <w:rPr>
                <w:b/>
              </w:rPr>
              <w:t>88</w:t>
            </w:r>
            <w:r>
              <w:t>-90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49"/>
              <w:ind w:left="103" w:right="95"/>
            </w:pPr>
            <w:r>
              <w:t>90-</w:t>
            </w:r>
            <w:r>
              <w:rPr>
                <w:b/>
              </w:rPr>
              <w:t>92</w:t>
            </w:r>
            <w:r>
              <w:t>-94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49"/>
              <w:ind w:left="209" w:right="205"/>
            </w:pPr>
            <w:r>
              <w:t>94-</w:t>
            </w:r>
            <w:r>
              <w:rPr>
                <w:b/>
              </w:rPr>
              <w:t>96</w:t>
            </w:r>
            <w:r>
              <w:t>-98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49"/>
              <w:ind w:left="105" w:right="95"/>
            </w:pPr>
            <w:r>
              <w:t>98-</w:t>
            </w:r>
            <w:r>
              <w:rPr>
                <w:b/>
              </w:rPr>
              <w:t>100</w:t>
            </w:r>
            <w:r>
              <w:t>-102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49"/>
              <w:ind w:left="120" w:right="109"/>
            </w:pPr>
            <w:r>
              <w:t>102-</w:t>
            </w:r>
            <w:r>
              <w:rPr>
                <w:b/>
              </w:rPr>
              <w:t>104</w:t>
            </w:r>
            <w:r>
              <w:t>-106</w:t>
            </w:r>
          </w:p>
        </w:tc>
      </w:tr>
      <w:tr w:rsidR="00D800E7">
        <w:trPr>
          <w:trHeight w:val="311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15"/>
              <w:ind w:left="460" w:right="447"/>
            </w:pPr>
            <w:r>
              <w:t>162-</w:t>
            </w:r>
            <w:r>
              <w:rPr>
                <w:b/>
              </w:rPr>
              <w:t>164</w:t>
            </w:r>
            <w:r>
              <w:t>-166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5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  <w:tr w:rsidR="00D800E7">
        <w:trPr>
          <w:trHeight w:val="311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15"/>
              <w:ind w:left="460" w:right="447"/>
            </w:pPr>
            <w:r>
              <w:t>166-</w:t>
            </w:r>
            <w:r>
              <w:rPr>
                <w:b/>
              </w:rPr>
              <w:t>168</w:t>
            </w:r>
            <w:r>
              <w:t>-170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5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  <w:tr w:rsidR="00D800E7">
        <w:trPr>
          <w:trHeight w:val="316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29"/>
              <w:ind w:left="460" w:right="447"/>
            </w:pPr>
            <w:r>
              <w:t>170-</w:t>
            </w:r>
            <w:r>
              <w:rPr>
                <w:b/>
              </w:rPr>
              <w:t>172</w:t>
            </w:r>
            <w:r>
              <w:t>-174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29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  <w:tr w:rsidR="00D800E7">
        <w:trPr>
          <w:trHeight w:val="311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25"/>
              <w:ind w:left="460" w:right="447"/>
            </w:pPr>
            <w:r>
              <w:t>174-</w:t>
            </w:r>
            <w:r>
              <w:rPr>
                <w:b/>
              </w:rPr>
              <w:t>176</w:t>
            </w:r>
            <w:r>
              <w:t>-178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5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2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  <w:tr w:rsidR="00D800E7">
        <w:trPr>
          <w:trHeight w:val="311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25"/>
              <w:ind w:left="460" w:right="447"/>
            </w:pPr>
            <w:r>
              <w:t>178-</w:t>
            </w:r>
            <w:r>
              <w:rPr>
                <w:b/>
              </w:rPr>
              <w:t>180</w:t>
            </w:r>
            <w:r>
              <w:t>-182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5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  <w:tr w:rsidR="00D800E7">
        <w:trPr>
          <w:trHeight w:val="316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25"/>
              <w:ind w:left="460" w:right="447"/>
            </w:pPr>
            <w:r>
              <w:t>182-</w:t>
            </w:r>
            <w:r>
              <w:rPr>
                <w:b/>
              </w:rPr>
              <w:t>184</w:t>
            </w:r>
            <w:r>
              <w:t>-186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5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2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  <w:tr w:rsidR="00D800E7">
        <w:trPr>
          <w:trHeight w:val="311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15"/>
              <w:ind w:left="460" w:right="447"/>
            </w:pPr>
            <w:r>
              <w:t>186-</w:t>
            </w:r>
            <w:r>
              <w:rPr>
                <w:b/>
              </w:rPr>
              <w:t>188</w:t>
            </w:r>
            <w:r>
              <w:t>-190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5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  <w:tr w:rsidR="00D800E7">
        <w:trPr>
          <w:trHeight w:val="311"/>
        </w:trPr>
        <w:tc>
          <w:tcPr>
            <w:tcW w:w="2094" w:type="dxa"/>
          </w:tcPr>
          <w:p w:rsidR="00D800E7" w:rsidRDefault="00DE5EF0">
            <w:pPr>
              <w:pStyle w:val="TableParagraph"/>
              <w:spacing w:before="15"/>
              <w:ind w:left="460" w:right="447"/>
            </w:pPr>
            <w:r>
              <w:t>190-</w:t>
            </w:r>
            <w:r>
              <w:rPr>
                <w:b/>
              </w:rPr>
              <w:t>192</w:t>
            </w:r>
            <w:r>
              <w:t>-194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138" w:type="dxa"/>
          </w:tcPr>
          <w:p w:rsidR="00D800E7" w:rsidRDefault="00DE5EF0">
            <w:pPr>
              <w:pStyle w:val="TableParagraph"/>
              <w:spacing w:before="15"/>
              <w:ind w:left="9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4"/>
            </w:pPr>
            <w:r>
              <w:t>X</w:t>
            </w:r>
          </w:p>
        </w:tc>
        <w:tc>
          <w:tcPr>
            <w:tcW w:w="1272" w:type="dxa"/>
          </w:tcPr>
          <w:p w:rsidR="00D800E7" w:rsidRDefault="00DE5EF0">
            <w:pPr>
              <w:pStyle w:val="TableParagraph"/>
              <w:spacing w:before="15"/>
              <w:ind w:left="10"/>
            </w:pPr>
            <w:r>
              <w:t>X</w:t>
            </w:r>
          </w:p>
        </w:tc>
        <w:tc>
          <w:tcPr>
            <w:tcW w:w="1277" w:type="dxa"/>
          </w:tcPr>
          <w:p w:rsidR="00D800E7" w:rsidRDefault="00DE5EF0">
            <w:pPr>
              <w:pStyle w:val="TableParagraph"/>
              <w:spacing w:before="15"/>
              <w:ind w:left="16"/>
            </w:pPr>
            <w:r>
              <w:t>X</w:t>
            </w:r>
          </w:p>
        </w:tc>
        <w:tc>
          <w:tcPr>
            <w:tcW w:w="1416" w:type="dxa"/>
          </w:tcPr>
          <w:p w:rsidR="00D800E7" w:rsidRDefault="00DE5EF0">
            <w:pPr>
              <w:pStyle w:val="TableParagraph"/>
              <w:spacing w:before="15"/>
              <w:ind w:left="12"/>
            </w:pPr>
            <w:r>
              <w:t>X</w:t>
            </w:r>
          </w:p>
        </w:tc>
      </w:tr>
    </w:tbl>
    <w:p w:rsidR="00D800E7" w:rsidRDefault="00D800E7">
      <w:pPr>
        <w:pStyle w:val="Tekstpodstawowy"/>
        <w:spacing w:before="4"/>
        <w:rPr>
          <w:sz w:val="21"/>
        </w:rPr>
      </w:pPr>
    </w:p>
    <w:p w:rsidR="00D800E7" w:rsidRDefault="00DE5EF0">
      <w:pPr>
        <w:pStyle w:val="Tekstpodstawowy"/>
        <w:spacing w:line="278" w:lineRule="auto"/>
        <w:ind w:left="836" w:right="829"/>
        <w:jc w:val="both"/>
      </w:pPr>
      <w:r>
        <w:t>Sposób wymiarowania poszczególnych wielkości spodni przedstawiono na rysunkach 5÷11, a ich wymiary dla rozmiarów w tabelach 5 i 6.</w:t>
      </w:r>
    </w:p>
    <w:p w:rsidR="00D800E7" w:rsidRDefault="00D800E7">
      <w:pPr>
        <w:pStyle w:val="Tekstpodstawowy"/>
        <w:rPr>
          <w:sz w:val="25"/>
        </w:rPr>
      </w:pPr>
    </w:p>
    <w:p w:rsidR="00D800E7" w:rsidRDefault="00DE5EF0">
      <w:pPr>
        <w:pStyle w:val="Tekstpodstawowy"/>
        <w:spacing w:line="276" w:lineRule="auto"/>
        <w:ind w:left="836" w:right="834"/>
        <w:jc w:val="both"/>
      </w:pPr>
      <w:r>
        <w:rPr>
          <w:b/>
        </w:rPr>
        <w:t xml:space="preserve">Uwaga: </w:t>
      </w:r>
      <w:r>
        <w:t>Wykonawca powinien opracować tabele wymiarów dla wszystkich zamawianych rozmiarów wyrobów, ująć je w zakładowej dokumentacji techniczno-technologicznej i udostępnić przedstawicielom Zamawiającego oraz dla „organu upoważnionego” w trakcie wykonywania czynno</w:t>
      </w:r>
      <w:r>
        <w:t>ści nadzoru i odbiorczych zgodnie z zapisami umowy.</w:t>
      </w:r>
    </w:p>
    <w:p w:rsidR="00D800E7" w:rsidRDefault="00D800E7">
      <w:pPr>
        <w:spacing w:line="276" w:lineRule="auto"/>
        <w:jc w:val="both"/>
        <w:sectPr w:rsidR="00D800E7">
          <w:pgSz w:w="11910" w:h="16840"/>
          <w:pgMar w:top="1580" w:right="580" w:bottom="1060" w:left="580" w:header="0" w:footer="800" w:gutter="0"/>
          <w:cols w:space="708"/>
        </w:sectPr>
      </w:pPr>
    </w:p>
    <w:p w:rsidR="00D800E7" w:rsidRDefault="00DE5EF0">
      <w:pPr>
        <w:pStyle w:val="Tekstpodstawowy"/>
        <w:ind w:left="2753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3389631" cy="58721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631" cy="58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E5EF0">
      <w:pPr>
        <w:pStyle w:val="Tekstpodstawowy"/>
        <w:spacing w:before="104"/>
        <w:ind w:left="1352" w:right="1348"/>
        <w:jc w:val="center"/>
      </w:pPr>
      <w:r>
        <w:t>Rysunek 5. Spodnie munduru ćwiczebnego – przód</w:t>
      </w:r>
    </w:p>
    <w:p w:rsidR="00D800E7" w:rsidRDefault="00D800E7">
      <w:pPr>
        <w:jc w:val="center"/>
        <w:sectPr w:rsidR="00D800E7">
          <w:pgSz w:w="11910" w:h="16840"/>
          <w:pgMar w:top="1520" w:right="580" w:bottom="1060" w:left="580" w:header="0" w:footer="800" w:gutter="0"/>
          <w:cols w:space="708"/>
        </w:sectPr>
      </w:pPr>
    </w:p>
    <w:p w:rsidR="00D800E7" w:rsidRDefault="00DE5EF0">
      <w:pPr>
        <w:pStyle w:val="Tekstpodstawowy"/>
        <w:ind w:left="2677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3378652" cy="381581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652" cy="38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800E7">
      <w:pPr>
        <w:pStyle w:val="Tekstpodstawowy"/>
        <w:spacing w:before="8"/>
        <w:rPr>
          <w:sz w:val="20"/>
        </w:rPr>
      </w:pPr>
    </w:p>
    <w:p w:rsidR="00D800E7" w:rsidRDefault="00DE5EF0">
      <w:pPr>
        <w:pStyle w:val="Tekstpodstawowy"/>
        <w:spacing w:before="91"/>
        <w:ind w:left="1343" w:right="1348"/>
        <w:jc w:val="center"/>
      </w:pPr>
      <w:r>
        <w:t>Rysunek 6. Spodnie munduru ćwiczebnego przód: kieszeń przednia, szlufki, rozporek</w:t>
      </w:r>
    </w:p>
    <w:p w:rsidR="00D800E7" w:rsidRDefault="00D800E7">
      <w:pPr>
        <w:pStyle w:val="Tekstpodstawowy"/>
        <w:rPr>
          <w:sz w:val="20"/>
        </w:rPr>
      </w:pPr>
    </w:p>
    <w:p w:rsidR="00D800E7" w:rsidRDefault="00DE5EF0">
      <w:pPr>
        <w:pStyle w:val="Tekstpodstawowy"/>
        <w:spacing w:before="8"/>
        <w:rPr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1609708</wp:posOffset>
            </wp:positionH>
            <wp:positionV relativeFrom="paragraph">
              <wp:posOffset>125066</wp:posOffset>
            </wp:positionV>
            <wp:extent cx="3846941" cy="343509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941" cy="343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spacing w:before="10"/>
        <w:rPr>
          <w:sz w:val="17"/>
        </w:rPr>
      </w:pPr>
    </w:p>
    <w:p w:rsidR="00D800E7" w:rsidRDefault="00DE5EF0">
      <w:pPr>
        <w:pStyle w:val="Tekstpodstawowy"/>
        <w:spacing w:before="92"/>
        <w:ind w:left="4366" w:right="1107" w:hanging="3242"/>
      </w:pPr>
      <w:r>
        <w:t>Rysunek 7. Spodnie munduru ćwiczebnego przód: worek kieszeniowy kieszeń przedniej, guziki, regulacja obwodu pasa</w:t>
      </w:r>
    </w:p>
    <w:p w:rsidR="00D800E7" w:rsidRDefault="00D800E7">
      <w:pPr>
        <w:sectPr w:rsidR="00D800E7">
          <w:pgSz w:w="11910" w:h="16840"/>
          <w:pgMar w:top="1580" w:right="580" w:bottom="1060" w:left="580" w:header="0" w:footer="800" w:gutter="0"/>
          <w:cols w:space="708"/>
        </w:sectPr>
      </w:pPr>
    </w:p>
    <w:p w:rsidR="00D800E7" w:rsidRDefault="00DE5EF0">
      <w:pPr>
        <w:pStyle w:val="Tekstpodstawowy"/>
        <w:ind w:left="2239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3846040" cy="38004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04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spacing w:before="11"/>
        <w:rPr>
          <w:sz w:val="15"/>
        </w:rPr>
      </w:pPr>
    </w:p>
    <w:p w:rsidR="00D800E7" w:rsidRDefault="00DE5EF0">
      <w:pPr>
        <w:pStyle w:val="Tekstpodstawowy"/>
        <w:spacing w:before="91"/>
        <w:ind w:left="1355" w:right="1348"/>
        <w:jc w:val="center"/>
      </w:pPr>
      <w:r>
        <w:t>Rysunek 8. Spodnie munduru ćwiczebnego</w:t>
      </w:r>
    </w:p>
    <w:p w:rsidR="00D800E7" w:rsidRDefault="00DE5EF0">
      <w:pPr>
        <w:pStyle w:val="Tekstpodstawowy"/>
        <w:spacing w:before="2"/>
        <w:ind w:left="1354" w:right="1348"/>
        <w:jc w:val="center"/>
      </w:pPr>
      <w:r>
        <w:t>tył: podtrzymywacze, regulacja obwodu pasa i odległość patki</w:t>
      </w:r>
    </w:p>
    <w:p w:rsidR="00D800E7" w:rsidRDefault="00D800E7">
      <w:pPr>
        <w:pStyle w:val="Tekstpodstawowy"/>
        <w:rPr>
          <w:sz w:val="20"/>
        </w:rPr>
      </w:pPr>
    </w:p>
    <w:p w:rsidR="00D800E7" w:rsidRDefault="00DE5EF0">
      <w:pPr>
        <w:pStyle w:val="Tekstpodstawowy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2463643</wp:posOffset>
            </wp:positionH>
            <wp:positionV relativeFrom="paragraph">
              <wp:posOffset>127109</wp:posOffset>
            </wp:positionV>
            <wp:extent cx="2364670" cy="357044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670" cy="357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0E7" w:rsidRDefault="00DE5EF0">
      <w:pPr>
        <w:pStyle w:val="Tekstpodstawowy"/>
        <w:spacing w:before="85"/>
        <w:ind w:left="1352" w:right="1348"/>
        <w:jc w:val="center"/>
      </w:pPr>
      <w:r>
        <w:t>Rysunek 9. Spodnie munduru ćwiczebnego – kieszeń boczna nakładana (nogawka prawa)</w:t>
      </w:r>
    </w:p>
    <w:p w:rsidR="00D800E7" w:rsidRDefault="00D800E7">
      <w:pPr>
        <w:jc w:val="center"/>
        <w:sectPr w:rsidR="00D800E7">
          <w:pgSz w:w="11910" w:h="16840"/>
          <w:pgMar w:top="1540" w:right="580" w:bottom="1060" w:left="580" w:header="0" w:footer="800" w:gutter="0"/>
          <w:cols w:space="708"/>
        </w:sectPr>
      </w:pPr>
    </w:p>
    <w:p w:rsidR="00D800E7" w:rsidRDefault="00DE5EF0">
      <w:pPr>
        <w:pStyle w:val="Tekstpodstawowy"/>
        <w:ind w:left="836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>
            <wp:extent cx="5757608" cy="292112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08" cy="292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E7" w:rsidRDefault="00DE5EF0">
      <w:pPr>
        <w:pStyle w:val="Tekstpodstawowy"/>
        <w:spacing w:before="79"/>
        <w:ind w:left="1119"/>
      </w:pPr>
      <w:r>
        <w:t>Rysunek 10. Spodnie munduru ćwiczebnego – kieszeń boczna nakładana mała (nogawka prawa)</w:t>
      </w:r>
    </w:p>
    <w:p w:rsidR="00D800E7" w:rsidRDefault="00D800E7">
      <w:pPr>
        <w:pStyle w:val="Tekstpodstawowy"/>
        <w:spacing w:before="9"/>
        <w:rPr>
          <w:sz w:val="21"/>
        </w:rPr>
      </w:pPr>
    </w:p>
    <w:p w:rsidR="00D800E7" w:rsidRDefault="00DE5EF0">
      <w:pPr>
        <w:ind w:left="1686" w:right="1291" w:hanging="851"/>
        <w:rPr>
          <w:i/>
        </w:rPr>
      </w:pPr>
      <w:r>
        <w:rPr>
          <w:b/>
          <w:i/>
        </w:rPr>
        <w:t xml:space="preserve">Uwaga: </w:t>
      </w:r>
      <w:r>
        <w:rPr>
          <w:i/>
        </w:rPr>
        <w:t>Kieszenie nakładane lewej nogawki spodni są lustrzanym odb</w:t>
      </w:r>
      <w:r>
        <w:rPr>
          <w:i/>
        </w:rPr>
        <w:t>iciem kieszeni nakładanych prawej nogawki, przedstawionych na rys. 9 i 10.</w:t>
      </w:r>
    </w:p>
    <w:p w:rsidR="00D800E7" w:rsidRDefault="00D800E7">
      <w:pPr>
        <w:pStyle w:val="Tekstpodstawowy"/>
        <w:rPr>
          <w:i/>
          <w:sz w:val="20"/>
        </w:rPr>
      </w:pPr>
    </w:p>
    <w:p w:rsidR="00D800E7" w:rsidRDefault="00DE5EF0">
      <w:pPr>
        <w:pStyle w:val="Tekstpodstawowy"/>
        <w:spacing w:before="7"/>
        <w:rPr>
          <w:i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2206631</wp:posOffset>
            </wp:positionH>
            <wp:positionV relativeFrom="paragraph">
              <wp:posOffset>146223</wp:posOffset>
            </wp:positionV>
            <wp:extent cx="3252368" cy="133273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368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0E7" w:rsidRDefault="00D800E7">
      <w:pPr>
        <w:pStyle w:val="Tekstpodstawowy"/>
        <w:spacing w:before="7"/>
        <w:rPr>
          <w:i/>
          <w:sz w:val="10"/>
        </w:rPr>
      </w:pPr>
    </w:p>
    <w:p w:rsidR="00D800E7" w:rsidRDefault="0056597E">
      <w:pPr>
        <w:pStyle w:val="Tekstpodstawowy"/>
        <w:spacing w:before="92" w:line="679" w:lineRule="auto"/>
        <w:ind w:left="1969" w:right="2186" w:firstLine="79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789940</wp:posOffset>
                </wp:positionV>
                <wp:extent cx="3329940" cy="10795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2131"/>
                              <w:gridCol w:w="2444"/>
                            </w:tblGrid>
                            <w:tr w:rsidR="00D800E7">
                              <w:trPr>
                                <w:trHeight w:val="705"/>
                              </w:trPr>
                              <w:tc>
                                <w:tcPr>
                                  <w:tcW w:w="653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135"/>
                                    <w:ind w:left="162" w:right="141"/>
                                  </w:pPr>
                                  <w: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135"/>
                                    <w:ind w:left="705"/>
                                    <w:jc w:val="left"/>
                                  </w:pPr>
                                  <w:r>
                                    <w:t>Wymiar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0" w:line="264" w:lineRule="auto"/>
                                    <w:ind w:left="980" w:hanging="884"/>
                                    <w:jc w:val="left"/>
                                  </w:pPr>
                                  <w:r>
                                    <w:rPr>
                                      <w:w w:val="105"/>
                                    </w:rPr>
                                    <w:t>Patka kieszeni nogawki [mm]</w:t>
                                  </w:r>
                                </w:p>
                              </w:tc>
                            </w:tr>
                            <w:tr w:rsidR="00D800E7">
                              <w:trPr>
                                <w:trHeight w:val="316"/>
                              </w:trPr>
                              <w:tc>
                                <w:tcPr>
                                  <w:tcW w:w="653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5"/>
                                    <w:ind w:left="162" w:right="45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5"/>
                                    <w:ind w:left="480"/>
                                    <w:jc w:val="left"/>
                                  </w:pPr>
                                  <w:r>
                                    <w:t>A – wysokość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5"/>
                                    <w:ind w:left="871" w:right="851"/>
                                  </w:pPr>
                                  <w:r>
                                    <w:t>230 ± 1</w:t>
                                  </w:r>
                                </w:p>
                              </w:tc>
                            </w:tr>
                            <w:tr w:rsidR="00D800E7">
                              <w:trPr>
                                <w:trHeight w:val="312"/>
                              </w:trPr>
                              <w:tc>
                                <w:tcPr>
                                  <w:tcW w:w="653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0"/>
                                    <w:ind w:left="162" w:right="45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0"/>
                                    <w:ind w:left="480"/>
                                    <w:jc w:val="left"/>
                                  </w:pPr>
                                  <w:r>
                                    <w:t>B – szerokość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0"/>
                                    <w:ind w:left="866" w:right="851"/>
                                  </w:pPr>
                                  <w:r>
                                    <w:t>95 ± 1</w:t>
                                  </w:r>
                                </w:p>
                              </w:tc>
                            </w:tr>
                            <w:tr w:rsidR="00D800E7">
                              <w:trPr>
                                <w:trHeight w:val="316"/>
                              </w:trPr>
                              <w:tc>
                                <w:tcPr>
                                  <w:tcW w:w="653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5"/>
                                    <w:ind w:left="162" w:right="45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5"/>
                                    <w:ind w:left="480"/>
                                    <w:jc w:val="left"/>
                                  </w:pPr>
                                  <w:r>
                                    <w:t>C – grubość liter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D800E7" w:rsidRDefault="00DE5EF0">
                                  <w:pPr>
                                    <w:pStyle w:val="TableParagraph"/>
                                    <w:spacing w:before="25"/>
                                    <w:ind w:left="871" w:right="851"/>
                                  </w:pPr>
                                  <w:r>
                                    <w:t>5 ± 1</w:t>
                                  </w:r>
                                </w:p>
                              </w:tc>
                            </w:tr>
                          </w:tbl>
                          <w:p w:rsidR="00D800E7" w:rsidRDefault="00D800E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65pt;margin-top:62.2pt;width:262.2pt;height: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xvrwIAAKs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2131"/>
                        <w:gridCol w:w="2444"/>
                      </w:tblGrid>
                      <w:tr w:rsidR="00D800E7">
                        <w:trPr>
                          <w:trHeight w:val="705"/>
                        </w:trPr>
                        <w:tc>
                          <w:tcPr>
                            <w:tcW w:w="653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135"/>
                              <w:ind w:left="162" w:right="141"/>
                            </w:pPr>
                            <w:r>
                              <w:t>Lp.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135"/>
                              <w:ind w:left="705"/>
                              <w:jc w:val="left"/>
                            </w:pPr>
                            <w:r>
                              <w:t>Wymiar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0" w:line="264" w:lineRule="auto"/>
                              <w:ind w:left="980" w:hanging="884"/>
                              <w:jc w:val="left"/>
                            </w:pPr>
                            <w:r>
                              <w:rPr>
                                <w:w w:val="105"/>
                              </w:rPr>
                              <w:t>Patka kieszeni nogawki [mm]</w:t>
                            </w:r>
                          </w:p>
                        </w:tc>
                      </w:tr>
                      <w:tr w:rsidR="00D800E7">
                        <w:trPr>
                          <w:trHeight w:val="316"/>
                        </w:trPr>
                        <w:tc>
                          <w:tcPr>
                            <w:tcW w:w="653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5"/>
                              <w:ind w:left="162" w:right="45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5"/>
                              <w:ind w:left="480"/>
                              <w:jc w:val="left"/>
                            </w:pPr>
                            <w:r>
                              <w:t>A – wysokość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5"/>
                              <w:ind w:left="871" w:right="851"/>
                            </w:pPr>
                            <w:r>
                              <w:t>230 ± 1</w:t>
                            </w:r>
                          </w:p>
                        </w:tc>
                      </w:tr>
                      <w:tr w:rsidR="00D800E7">
                        <w:trPr>
                          <w:trHeight w:val="312"/>
                        </w:trPr>
                        <w:tc>
                          <w:tcPr>
                            <w:tcW w:w="653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0"/>
                              <w:ind w:left="162" w:right="45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0"/>
                              <w:ind w:left="480"/>
                              <w:jc w:val="left"/>
                            </w:pPr>
                            <w:r>
                              <w:t>B – szerokość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0"/>
                              <w:ind w:left="866" w:right="851"/>
                            </w:pPr>
                            <w:r>
                              <w:t>95 ± 1</w:t>
                            </w:r>
                          </w:p>
                        </w:tc>
                      </w:tr>
                      <w:tr w:rsidR="00D800E7">
                        <w:trPr>
                          <w:trHeight w:val="316"/>
                        </w:trPr>
                        <w:tc>
                          <w:tcPr>
                            <w:tcW w:w="653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5"/>
                              <w:ind w:left="162" w:right="45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5"/>
                              <w:ind w:left="480"/>
                              <w:jc w:val="left"/>
                            </w:pPr>
                            <w:r>
                              <w:t>C – grubość liter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D800E7" w:rsidRDefault="00DE5EF0">
                            <w:pPr>
                              <w:pStyle w:val="TableParagraph"/>
                              <w:spacing w:before="25"/>
                              <w:ind w:left="871" w:right="851"/>
                            </w:pPr>
                            <w:r>
                              <w:t>5 ± 1</w:t>
                            </w:r>
                          </w:p>
                        </w:tc>
                      </w:tr>
                    </w:tbl>
                    <w:p w:rsidR="00D800E7" w:rsidRDefault="00D800E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5EF0">
        <w:t>Rysunek 11. Napis POLICJA – wymiarowanie, kształt liter Tabela 4. Wymiary napisu POLICJA</w:t>
      </w:r>
    </w:p>
    <w:p w:rsidR="00D800E7" w:rsidRDefault="00D800E7">
      <w:pPr>
        <w:spacing w:line="679" w:lineRule="auto"/>
        <w:sectPr w:rsidR="00D800E7">
          <w:pgSz w:w="11910" w:h="16840"/>
          <w:pgMar w:top="1420" w:right="580" w:bottom="1060" w:left="580" w:header="0" w:footer="800" w:gutter="0"/>
          <w:cols w:space="708"/>
        </w:sectPr>
      </w:pPr>
    </w:p>
    <w:p w:rsidR="00D800E7" w:rsidRDefault="00DE5EF0">
      <w:pPr>
        <w:pStyle w:val="Tekstpodstawowy"/>
        <w:spacing w:before="69" w:after="10"/>
        <w:ind w:left="836"/>
      </w:pPr>
      <w:r>
        <w:lastRenderedPageBreak/>
        <w:t>Tabela 5. Wymiary stałe spodni [cm]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594"/>
        <w:gridCol w:w="1158"/>
        <w:gridCol w:w="1533"/>
      </w:tblGrid>
      <w:tr w:rsidR="00D800E7">
        <w:trPr>
          <w:trHeight w:val="757"/>
        </w:trPr>
        <w:tc>
          <w:tcPr>
            <w:tcW w:w="634" w:type="dxa"/>
          </w:tcPr>
          <w:p w:rsidR="00D800E7" w:rsidRDefault="00D800E7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1"/>
              <w:ind w:left="132" w:right="126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594" w:type="dxa"/>
          </w:tcPr>
          <w:p w:rsidR="00D800E7" w:rsidRDefault="00D800E7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1"/>
              <w:ind w:left="2509" w:right="2500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0" w:line="242" w:lineRule="auto"/>
              <w:ind w:left="185" w:right="178" w:firstLine="1"/>
            </w:pPr>
            <w:r>
              <w:t>Wartość wymiaru</w:t>
            </w:r>
          </w:p>
          <w:p w:rsidR="00D800E7" w:rsidRDefault="00DE5EF0">
            <w:pPr>
              <w:pStyle w:val="TableParagraph"/>
              <w:spacing w:before="0" w:line="236" w:lineRule="exact"/>
              <w:ind w:left="346" w:right="346"/>
            </w:pPr>
            <w:r>
              <w:t>[cm]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0" w:line="242" w:lineRule="auto"/>
              <w:ind w:left="127" w:right="119"/>
            </w:pPr>
            <w:r>
              <w:t>Dopuszczalne odchylenie</w:t>
            </w:r>
          </w:p>
          <w:p w:rsidR="00D800E7" w:rsidRDefault="00DE5EF0">
            <w:pPr>
              <w:pStyle w:val="TableParagraph"/>
              <w:spacing w:before="0" w:line="236" w:lineRule="exact"/>
              <w:ind w:left="121" w:right="121"/>
            </w:pPr>
            <w:r>
              <w:t>[cm] (±)</w:t>
            </w:r>
          </w:p>
        </w:tc>
      </w:tr>
      <w:tr w:rsidR="00D800E7">
        <w:trPr>
          <w:trHeight w:val="336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40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40"/>
              <w:ind w:left="71"/>
              <w:jc w:val="left"/>
              <w:rPr>
                <w:b/>
              </w:rPr>
            </w:pPr>
            <w:r>
              <w:rPr>
                <w:b/>
              </w:rPr>
              <w:t>Pas i rozporek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1b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rozporka mierzona od krawędzi do stębnówki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3,8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1c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wzmocnienia pasa (rys. 7)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7,0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1d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rozporka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24,5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6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1e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listewki prawej rozporka (rys. 6)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4,0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2"/>
            </w:pPr>
            <w:r>
              <w:t>1f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listewki lewej rozporka (rys. 6)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5,0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spacing w:before="39"/>
              <w:ind w:left="132" w:right="126"/>
            </w:pPr>
            <w:r>
              <w:t>2e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podwinięcia – odległość stębnówki od dołu nogawki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39"/>
              <w:ind w:left="346" w:right="335"/>
            </w:pPr>
            <w:r>
              <w:t>3,5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39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Wzmocnienie kolan</w:t>
            </w:r>
          </w:p>
        </w:tc>
      </w:tr>
      <w:tr w:rsidR="00D800E7">
        <w:trPr>
          <w:trHeight w:val="336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3c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między zaszewkami - przy szwie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4,0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3d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między zaszewkami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5,0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3e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zaszewki od górnej krawędzi wzmocnienia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6,8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Kieszenie boczne nakładane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4a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kieszeni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21,5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1"/>
        </w:trPr>
        <w:tc>
          <w:tcPr>
            <w:tcW w:w="634" w:type="dxa"/>
          </w:tcPr>
          <w:p w:rsidR="00D800E7" w:rsidRDefault="00DE5EF0">
            <w:pPr>
              <w:pStyle w:val="TableParagraph"/>
              <w:spacing w:before="35"/>
              <w:ind w:left="132" w:right="123"/>
            </w:pPr>
            <w:r>
              <w:t>4b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Długość patki kieszeni na linii przyszycia patki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35"/>
              <w:ind w:left="346" w:right="330"/>
            </w:pPr>
            <w:r>
              <w:t>22,2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35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4c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patki kieszeni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7,8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4d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patki od górnej krawędzi kieszeni (rys.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1,2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4e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patki kieszeni na krawędzi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16,2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spacing w:before="39"/>
              <w:ind w:left="132" w:right="123"/>
            </w:pPr>
            <w:r>
              <w:t>4g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zapięcia patki kieszeni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39"/>
              <w:ind w:left="346" w:right="335"/>
            </w:pPr>
            <w:r>
              <w:t>4,3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39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1"/>
        </w:trPr>
        <w:tc>
          <w:tcPr>
            <w:tcW w:w="634" w:type="dxa"/>
          </w:tcPr>
          <w:p w:rsidR="00D800E7" w:rsidRDefault="00DE5EF0">
            <w:pPr>
              <w:pStyle w:val="TableParagraph"/>
              <w:spacing w:before="35"/>
              <w:ind w:left="132" w:right="123"/>
            </w:pPr>
            <w:r>
              <w:t>4h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Długość kieszeni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35"/>
              <w:ind w:left="346" w:right="330"/>
            </w:pPr>
            <w:r>
              <w:t>20,8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35"/>
              <w:ind w:right="591"/>
              <w:jc w:val="right"/>
            </w:pPr>
            <w:r>
              <w:t>0,3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4"/>
            </w:pPr>
            <w:r>
              <w:t>4i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listewki kieszeni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4,2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591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4k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Głębokość mieszka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2,0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0"/>
            </w:pPr>
            <w:r>
              <w:t>4m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Głębokość pierwszej i drugiej zakładki (rys. 9)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3,8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Małe kieszenie boczne nakładane</w:t>
            </w:r>
          </w:p>
        </w:tc>
      </w:tr>
      <w:tr w:rsidR="00D800E7">
        <w:trPr>
          <w:trHeight w:val="336"/>
        </w:trPr>
        <w:tc>
          <w:tcPr>
            <w:tcW w:w="634" w:type="dxa"/>
          </w:tcPr>
          <w:p w:rsidR="00D800E7" w:rsidRDefault="00DE5EF0">
            <w:pPr>
              <w:pStyle w:val="TableParagraph"/>
              <w:spacing w:before="35"/>
              <w:ind w:left="132" w:right="126"/>
            </w:pPr>
            <w:r>
              <w:t>5a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Odległość górnej krawędzi wzmocnienia kolan od patki (rys. 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35"/>
              <w:ind w:left="346" w:right="330"/>
            </w:pPr>
            <w:r>
              <w:t>20,0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35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5b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krawędzi kieszeni do linii szwu bocznego (rys. 10)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2,5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5c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patki kieszeni na linii przyszycia patki (rys. 10)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10,5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5d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patki kieszeni (rys. 10)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5,5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0,1</w:t>
            </w:r>
          </w:p>
        </w:tc>
      </w:tr>
      <w:tr w:rsidR="00D800E7">
        <w:trPr>
          <w:trHeight w:val="328"/>
        </w:trPr>
        <w:tc>
          <w:tcPr>
            <w:tcW w:w="634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132" w:right="126"/>
            </w:pPr>
            <w:r>
              <w:t>5e</w:t>
            </w:r>
          </w:p>
        </w:tc>
        <w:tc>
          <w:tcPr>
            <w:tcW w:w="6594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kieszeni (rys. 10)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346" w:right="335"/>
            </w:pPr>
            <w:r>
              <w:t>9,5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0,1</w:t>
            </w:r>
          </w:p>
        </w:tc>
      </w:tr>
      <w:tr w:rsidR="00D800E7">
        <w:trPr>
          <w:trHeight w:val="333"/>
        </w:trPr>
        <w:tc>
          <w:tcPr>
            <w:tcW w:w="634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7"/>
              <w:ind w:left="132" w:right="122"/>
            </w:pPr>
            <w:r>
              <w:t>5f</w:t>
            </w:r>
          </w:p>
        </w:tc>
        <w:tc>
          <w:tcPr>
            <w:tcW w:w="6594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7"/>
              <w:ind w:left="71"/>
              <w:jc w:val="left"/>
            </w:pPr>
            <w:r>
              <w:t>Długość kieszeni (rys. 10)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7"/>
              <w:ind w:left="346" w:right="330"/>
            </w:pPr>
            <w:r>
              <w:t>15,0</w:t>
            </w:r>
          </w:p>
        </w:tc>
        <w:tc>
          <w:tcPr>
            <w:tcW w:w="1533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7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5g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Głębokość mieszka (rys. 10)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1,5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0,1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5h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patki od górnej krawędzi kieszeni (rys. 10)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1,0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0,1</w:t>
            </w:r>
          </w:p>
        </w:tc>
      </w:tr>
      <w:tr w:rsidR="00D800E7">
        <w:trPr>
          <w:trHeight w:val="330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Kieszenie przednie</w:t>
            </w:r>
          </w:p>
        </w:tc>
      </w:tr>
      <w:tr w:rsidR="00D800E7">
        <w:trPr>
          <w:trHeight w:val="336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6a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krawędzi kieszeni do linii szwu pasa – zewnętrzna (rys.5)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15,0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3"/>
            </w:pPr>
            <w:r>
              <w:t>6b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krawędzi kieszeni do linii szwu pasa – wewnętrzna (rys.6)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7,5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634" w:type="dxa"/>
            <w:vMerge w:val="restart"/>
          </w:tcPr>
          <w:p w:rsidR="00D800E7" w:rsidRDefault="00DE5EF0">
            <w:pPr>
              <w:pStyle w:val="TableParagraph"/>
              <w:spacing w:before="207"/>
              <w:ind w:left="211"/>
              <w:jc w:val="left"/>
            </w:pPr>
            <w:r>
              <w:t>6c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kieszeń przy obwodzie pasa 82cm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12,0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kieszeni (rys. 6)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15,0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</w:tbl>
    <w:p w:rsidR="00D800E7" w:rsidRDefault="00D800E7">
      <w:pPr>
        <w:jc w:val="right"/>
        <w:sectPr w:rsidR="00D800E7">
          <w:pgSz w:w="11910" w:h="16840"/>
          <w:pgMar w:top="1320" w:right="580" w:bottom="1060" w:left="580" w:header="0" w:footer="800" w:gutter="0"/>
          <w:cols w:space="708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594"/>
        <w:gridCol w:w="1158"/>
        <w:gridCol w:w="1533"/>
      </w:tblGrid>
      <w:tr w:rsidR="00D800E7">
        <w:trPr>
          <w:trHeight w:val="762"/>
        </w:trPr>
        <w:tc>
          <w:tcPr>
            <w:tcW w:w="634" w:type="dxa"/>
          </w:tcPr>
          <w:p w:rsidR="00D800E7" w:rsidRDefault="00D800E7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1"/>
              <w:ind w:left="132" w:right="126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594" w:type="dxa"/>
          </w:tcPr>
          <w:p w:rsidR="00D800E7" w:rsidRDefault="00D800E7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1"/>
              <w:ind w:left="2509" w:right="2500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0" w:line="244" w:lineRule="exact"/>
              <w:ind w:left="185" w:firstLine="24"/>
              <w:jc w:val="left"/>
            </w:pPr>
            <w:r>
              <w:t>Wartość</w:t>
            </w:r>
          </w:p>
          <w:p w:rsidR="00D800E7" w:rsidRDefault="00DE5EF0">
            <w:pPr>
              <w:pStyle w:val="TableParagraph"/>
              <w:spacing w:before="1" w:line="250" w:lineRule="atLeast"/>
              <w:ind w:left="368" w:right="160" w:hanging="183"/>
              <w:jc w:val="left"/>
            </w:pPr>
            <w:r>
              <w:t>wymiaru [cm]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0" w:line="244" w:lineRule="exact"/>
              <w:ind w:left="127" w:right="121"/>
            </w:pPr>
            <w:r>
              <w:t>Dopuszczalne</w:t>
            </w:r>
          </w:p>
          <w:p w:rsidR="00D800E7" w:rsidRDefault="00DE5EF0">
            <w:pPr>
              <w:pStyle w:val="TableParagraph"/>
              <w:spacing w:before="1" w:line="250" w:lineRule="atLeast"/>
              <w:ind w:left="120" w:right="121"/>
            </w:pPr>
            <w:r>
              <w:t>odchylenie [cm] (±)</w:t>
            </w:r>
          </w:p>
        </w:tc>
      </w:tr>
      <w:tr w:rsidR="00D800E7">
        <w:trPr>
          <w:trHeight w:val="331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2"/>
            </w:pPr>
            <w:r>
              <w:t>6f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worka kieszeniowego (rys. 7)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32,0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0,3</w:t>
            </w:r>
          </w:p>
        </w:tc>
      </w:tr>
      <w:tr w:rsidR="00D800E7">
        <w:trPr>
          <w:trHeight w:val="335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Wzmocnienie tylnych części nogawek</w:t>
            </w:r>
          </w:p>
        </w:tc>
      </w:tr>
      <w:tr w:rsidR="00D800E7">
        <w:trPr>
          <w:trHeight w:val="585"/>
        </w:trPr>
        <w:tc>
          <w:tcPr>
            <w:tcW w:w="634" w:type="dxa"/>
            <w:vMerge w:val="restart"/>
          </w:tcPr>
          <w:p w:rsidR="00D800E7" w:rsidRDefault="00D800E7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D800E7" w:rsidRDefault="00DE5EF0">
            <w:pPr>
              <w:pStyle w:val="TableParagraph"/>
              <w:spacing w:before="0"/>
              <w:ind w:left="211"/>
              <w:jc w:val="left"/>
            </w:pPr>
            <w:r>
              <w:t>7a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mierzona na szwie nogawki przy obwodzie pasa 82cm(rys.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159"/>
              <w:ind w:left="346" w:right="330"/>
            </w:pPr>
            <w:r>
              <w:t>13,0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159"/>
              <w:ind w:right="620"/>
              <w:jc w:val="right"/>
            </w:pPr>
            <w:r>
              <w:t>0,5</w:t>
            </w:r>
          </w:p>
        </w:tc>
      </w:tr>
      <w:tr w:rsidR="00D800E7">
        <w:trPr>
          <w:trHeight w:val="330"/>
        </w:trPr>
        <w:tc>
          <w:tcPr>
            <w:tcW w:w="634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mierzona na szwie nogawki (rys.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15,0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0,5</w:t>
            </w:r>
          </w:p>
        </w:tc>
      </w:tr>
      <w:tr w:rsidR="00D800E7">
        <w:trPr>
          <w:trHeight w:val="585"/>
        </w:trPr>
        <w:tc>
          <w:tcPr>
            <w:tcW w:w="634" w:type="dxa"/>
            <w:vMerge w:val="restart"/>
          </w:tcPr>
          <w:p w:rsidR="00D800E7" w:rsidRDefault="00D800E7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D800E7" w:rsidRDefault="00DE5EF0">
            <w:pPr>
              <w:pStyle w:val="TableParagraph"/>
              <w:spacing w:before="0"/>
              <w:ind w:left="206"/>
              <w:jc w:val="left"/>
            </w:pPr>
            <w:r>
              <w:t>7b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mierzona na szwie nogawki przy obwodzie pasa 82cm(rys.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164"/>
              <w:ind w:left="346" w:right="330"/>
            </w:pPr>
            <w:r>
              <w:t>22,0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164"/>
              <w:ind w:right="620"/>
              <w:jc w:val="right"/>
            </w:pPr>
            <w:r>
              <w:t>0,5</w:t>
            </w:r>
          </w:p>
        </w:tc>
      </w:tr>
      <w:tr w:rsidR="00D800E7">
        <w:trPr>
          <w:trHeight w:val="335"/>
        </w:trPr>
        <w:tc>
          <w:tcPr>
            <w:tcW w:w="634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mierzona na szwie środkowym (rys.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0"/>
            </w:pPr>
            <w:r>
              <w:t>23,5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0,5</w:t>
            </w:r>
          </w:p>
        </w:tc>
      </w:tr>
      <w:tr w:rsidR="00D800E7">
        <w:trPr>
          <w:trHeight w:val="330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Regulacja obwodu pasa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8a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pasków regulacji obwodu (rys. 7 i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1,8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0,1</w:t>
            </w:r>
          </w:p>
        </w:tc>
      </w:tr>
      <w:tr w:rsidR="00D800E7">
        <w:trPr>
          <w:trHeight w:val="328"/>
        </w:trPr>
        <w:tc>
          <w:tcPr>
            <w:tcW w:w="634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132" w:right="123"/>
            </w:pPr>
            <w:r>
              <w:t>8b</w:t>
            </w:r>
          </w:p>
        </w:tc>
        <w:tc>
          <w:tcPr>
            <w:tcW w:w="6594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dłuższego paska regulacji obwodu (rys. 8)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346" w:right="330"/>
            </w:pPr>
            <w:r>
              <w:t>13,5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3"/>
        </w:trPr>
        <w:tc>
          <w:tcPr>
            <w:tcW w:w="634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132" w:right="126"/>
            </w:pPr>
            <w:r>
              <w:t>8c</w:t>
            </w:r>
          </w:p>
        </w:tc>
        <w:tc>
          <w:tcPr>
            <w:tcW w:w="6594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71"/>
              <w:jc w:val="left"/>
            </w:pPr>
            <w:r>
              <w:t>Długość krótszego paska regulacji obwodu (rys. 7)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346" w:right="335"/>
            </w:pPr>
            <w:r>
              <w:t>6,5</w:t>
            </w:r>
          </w:p>
        </w:tc>
        <w:tc>
          <w:tcPr>
            <w:tcW w:w="1533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right="620"/>
              <w:jc w:val="right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34" w:type="dxa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85" w:type="dxa"/>
            <w:gridSpan w:val="3"/>
            <w:shd w:val="clear" w:color="auto" w:fill="D9D9D9"/>
          </w:tcPr>
          <w:p w:rsidR="00D800E7" w:rsidRDefault="00DE5EF0">
            <w:pPr>
              <w:pStyle w:val="TableParagraph"/>
              <w:spacing w:before="39"/>
              <w:ind w:left="71"/>
              <w:jc w:val="left"/>
              <w:rPr>
                <w:b/>
              </w:rPr>
            </w:pPr>
            <w:r>
              <w:rPr>
                <w:b/>
              </w:rPr>
              <w:t>Podtrzymywacz</w:t>
            </w:r>
          </w:p>
        </w:tc>
      </w:tr>
      <w:tr w:rsidR="00D800E7">
        <w:trPr>
          <w:trHeight w:val="330"/>
        </w:trPr>
        <w:tc>
          <w:tcPr>
            <w:tcW w:w="634" w:type="dxa"/>
          </w:tcPr>
          <w:p w:rsidR="00D800E7" w:rsidRDefault="00DE5EF0">
            <w:pPr>
              <w:pStyle w:val="TableParagraph"/>
              <w:ind w:left="132" w:right="126"/>
            </w:pPr>
            <w:r>
              <w:t>9a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podtrzymywacza (rys. 5 i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ind w:left="346" w:right="335"/>
            </w:pPr>
            <w:r>
              <w:t>3,8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ind w:right="620"/>
              <w:jc w:val="right"/>
            </w:pPr>
            <w:r>
              <w:t>0,1</w:t>
            </w:r>
          </w:p>
        </w:tc>
      </w:tr>
      <w:tr w:rsidR="00D800E7">
        <w:trPr>
          <w:trHeight w:val="335"/>
        </w:trPr>
        <w:tc>
          <w:tcPr>
            <w:tcW w:w="634" w:type="dxa"/>
          </w:tcPr>
          <w:p w:rsidR="00D800E7" w:rsidRDefault="00DE5EF0">
            <w:pPr>
              <w:pStyle w:val="TableParagraph"/>
              <w:spacing w:before="39"/>
              <w:ind w:left="132" w:right="123"/>
            </w:pPr>
            <w:r>
              <w:t>9b</w:t>
            </w:r>
          </w:p>
        </w:tc>
        <w:tc>
          <w:tcPr>
            <w:tcW w:w="6594" w:type="dxa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Długość podtrzymywacza (światło) (rys. 5 i 8)</w:t>
            </w:r>
          </w:p>
        </w:tc>
        <w:tc>
          <w:tcPr>
            <w:tcW w:w="1158" w:type="dxa"/>
          </w:tcPr>
          <w:p w:rsidR="00D800E7" w:rsidRDefault="00DE5EF0">
            <w:pPr>
              <w:pStyle w:val="TableParagraph"/>
              <w:spacing w:before="39"/>
              <w:ind w:left="346" w:right="335"/>
            </w:pPr>
            <w:r>
              <w:t>8,0</w:t>
            </w:r>
          </w:p>
        </w:tc>
        <w:tc>
          <w:tcPr>
            <w:tcW w:w="1533" w:type="dxa"/>
          </w:tcPr>
          <w:p w:rsidR="00D800E7" w:rsidRDefault="00DE5EF0">
            <w:pPr>
              <w:pStyle w:val="TableParagraph"/>
              <w:spacing w:before="39"/>
              <w:ind w:right="620"/>
              <w:jc w:val="right"/>
            </w:pPr>
            <w:r>
              <w:t>0,2</w:t>
            </w:r>
          </w:p>
        </w:tc>
      </w:tr>
    </w:tbl>
    <w:p w:rsidR="00D800E7" w:rsidRDefault="00D800E7">
      <w:pPr>
        <w:jc w:val="right"/>
        <w:sectPr w:rsidR="00D800E7">
          <w:pgSz w:w="11910" w:h="16840"/>
          <w:pgMar w:top="1400" w:right="580" w:bottom="980" w:left="580" w:header="0" w:footer="800" w:gutter="0"/>
          <w:cols w:space="708"/>
        </w:sectPr>
      </w:pPr>
    </w:p>
    <w:p w:rsidR="00D800E7" w:rsidRDefault="00D800E7">
      <w:pPr>
        <w:pStyle w:val="Tekstpodstawowy"/>
        <w:spacing w:before="5"/>
        <w:rPr>
          <w:sz w:val="18"/>
        </w:rPr>
      </w:pPr>
    </w:p>
    <w:p w:rsidR="00D800E7" w:rsidRDefault="00DE5EF0">
      <w:pPr>
        <w:pStyle w:val="Tekstpodstawowy"/>
        <w:spacing w:before="92" w:after="10"/>
        <w:ind w:left="1156"/>
      </w:pPr>
      <w:r>
        <w:t>Tabela 6. Wymiary zmienne spodni [cm]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60"/>
        <w:gridCol w:w="2300"/>
        <w:gridCol w:w="941"/>
        <w:gridCol w:w="1081"/>
        <w:gridCol w:w="947"/>
        <w:gridCol w:w="1220"/>
        <w:gridCol w:w="1081"/>
        <w:gridCol w:w="946"/>
        <w:gridCol w:w="2334"/>
      </w:tblGrid>
      <w:tr w:rsidR="00D800E7">
        <w:trPr>
          <w:trHeight w:val="374"/>
        </w:trPr>
        <w:tc>
          <w:tcPr>
            <w:tcW w:w="600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38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60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464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300" w:type="dxa"/>
          </w:tcPr>
          <w:p w:rsidR="00D800E7" w:rsidRDefault="00DE5EF0">
            <w:pPr>
              <w:pStyle w:val="TableParagraph"/>
              <w:spacing w:before="59"/>
              <w:ind w:left="220" w:right="218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6216" w:type="dxa"/>
            <w:gridSpan w:val="6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59"/>
              <w:ind w:left="2924" w:right="2909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334" w:type="dxa"/>
            <w:vMerge w:val="restart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0" w:line="242" w:lineRule="auto"/>
              <w:ind w:left="547" w:right="537"/>
            </w:pPr>
            <w:r>
              <w:t>Dopuszczalne odchylenie</w:t>
            </w:r>
          </w:p>
          <w:p w:rsidR="00D800E7" w:rsidRDefault="00DE5EF0">
            <w:pPr>
              <w:pStyle w:val="TableParagraph"/>
              <w:spacing w:before="0" w:line="236" w:lineRule="exact"/>
              <w:ind w:left="536" w:right="537"/>
            </w:pPr>
            <w:r>
              <w:t>[cm] (±)</w:t>
            </w:r>
          </w:p>
        </w:tc>
      </w:tr>
      <w:tr w:rsidR="00D800E7">
        <w:trPr>
          <w:trHeight w:val="373"/>
        </w:trPr>
        <w:tc>
          <w:tcPr>
            <w:tcW w:w="60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800E7" w:rsidRDefault="00DE5EF0">
            <w:pPr>
              <w:pStyle w:val="TableParagraph"/>
              <w:spacing w:before="58"/>
              <w:ind w:left="223" w:right="218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spacing w:before="58"/>
              <w:ind w:left="260" w:right="24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58"/>
              <w:ind w:left="328" w:right="313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spacing w:before="58"/>
              <w:ind w:left="260" w:right="247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58"/>
              <w:ind w:left="184" w:right="177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58"/>
              <w:ind w:left="318" w:right="31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58"/>
              <w:ind w:left="262" w:right="246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334" w:type="dxa"/>
            <w:vMerge/>
            <w:tcBorders>
              <w:top w:val="nil"/>
              <w:left w:val="single" w:sz="6" w:space="0" w:color="000000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11"/>
        </w:trPr>
        <w:tc>
          <w:tcPr>
            <w:tcW w:w="600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310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1"/>
        </w:trPr>
        <w:tc>
          <w:tcPr>
            <w:tcW w:w="600" w:type="dxa"/>
          </w:tcPr>
          <w:p w:rsidR="00D800E7" w:rsidRDefault="00DE5EF0">
            <w:pPr>
              <w:pStyle w:val="TableParagraph"/>
              <w:spacing w:before="35"/>
              <w:ind w:right="178"/>
              <w:jc w:val="right"/>
            </w:pPr>
            <w:r>
              <w:t>1a</w:t>
            </w:r>
          </w:p>
        </w:tc>
        <w:tc>
          <w:tcPr>
            <w:tcW w:w="6760" w:type="dxa"/>
            <w:gridSpan w:val="2"/>
          </w:tcPr>
          <w:p w:rsidR="00D800E7" w:rsidRDefault="00DE5EF0">
            <w:pPr>
              <w:pStyle w:val="TableParagraph"/>
              <w:spacing w:before="35"/>
              <w:ind w:left="72"/>
              <w:jc w:val="left"/>
            </w:pPr>
            <w:r>
              <w:t>Połowa obwodu pasa (rys. 5)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spacing w:before="35"/>
              <w:ind w:left="265" w:right="240"/>
            </w:pPr>
            <w:r>
              <w:t>42,0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5"/>
              <w:ind w:left="330" w:right="310"/>
            </w:pPr>
            <w:r>
              <w:t>45,0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spacing w:before="35"/>
              <w:ind w:left="264" w:right="247"/>
            </w:pPr>
            <w:r>
              <w:t>47,0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5"/>
              <w:ind w:left="185" w:right="173"/>
            </w:pPr>
            <w:r>
              <w:t>49,0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5"/>
              <w:ind w:left="328" w:right="313"/>
            </w:pPr>
            <w:r>
              <w:t>51,0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35"/>
              <w:ind w:left="262" w:right="246"/>
            </w:pPr>
            <w:r>
              <w:t>53,0</w:t>
            </w: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35"/>
              <w:ind w:left="538" w:right="537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600" w:type="dxa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310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600" w:type="dxa"/>
          </w:tcPr>
          <w:p w:rsidR="00D800E7" w:rsidRDefault="00DE5EF0">
            <w:pPr>
              <w:pStyle w:val="TableParagraph"/>
              <w:ind w:right="178"/>
              <w:jc w:val="right"/>
            </w:pPr>
            <w:r>
              <w:t>2a</w:t>
            </w:r>
          </w:p>
        </w:tc>
        <w:tc>
          <w:tcPr>
            <w:tcW w:w="6760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Długość całkowita po boku (rys. 5)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ind w:left="265" w:right="240"/>
            </w:pPr>
            <w:r>
              <w:t>99,0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ind w:left="330" w:right="310"/>
            </w:pPr>
            <w:r>
              <w:t>99,0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ind w:left="264" w:right="247"/>
            </w:pPr>
            <w:r>
              <w:t>99,0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3"/>
            </w:pPr>
            <w:r>
              <w:t>99,0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ind w:left="328" w:right="313"/>
            </w:pPr>
            <w:r>
              <w:t>99,0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ind w:left="262" w:right="246"/>
            </w:pPr>
            <w:r>
              <w:t>99,0</w:t>
            </w: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ind w:left="538" w:right="537"/>
            </w:pPr>
            <w:r>
              <w:t>1,0</w:t>
            </w:r>
          </w:p>
        </w:tc>
      </w:tr>
      <w:tr w:rsidR="00D800E7">
        <w:trPr>
          <w:trHeight w:val="331"/>
        </w:trPr>
        <w:tc>
          <w:tcPr>
            <w:tcW w:w="600" w:type="dxa"/>
          </w:tcPr>
          <w:p w:rsidR="00D800E7" w:rsidRDefault="00DE5EF0">
            <w:pPr>
              <w:pStyle w:val="TableParagraph"/>
              <w:spacing w:before="35"/>
              <w:ind w:right="175"/>
              <w:jc w:val="right"/>
            </w:pPr>
            <w:r>
              <w:t>2b</w:t>
            </w:r>
          </w:p>
        </w:tc>
        <w:tc>
          <w:tcPr>
            <w:tcW w:w="6760" w:type="dxa"/>
            <w:gridSpan w:val="2"/>
          </w:tcPr>
          <w:p w:rsidR="00D800E7" w:rsidRDefault="00DE5EF0">
            <w:pPr>
              <w:pStyle w:val="TableParagraph"/>
              <w:spacing w:before="35"/>
              <w:ind w:left="72"/>
              <w:jc w:val="left"/>
            </w:pPr>
            <w:r>
              <w:t>Długość po kroku od szwu siedzeniowego do dołu (rys. 5)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spacing w:before="35"/>
              <w:ind w:left="265" w:right="240"/>
            </w:pPr>
            <w:r>
              <w:t>71,2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5"/>
              <w:ind w:left="330" w:right="310"/>
            </w:pPr>
            <w:r>
              <w:t>70,5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spacing w:before="35"/>
              <w:ind w:left="264" w:right="247"/>
            </w:pPr>
            <w:r>
              <w:t>70,0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5"/>
              <w:ind w:left="185" w:right="173"/>
            </w:pPr>
            <w:r>
              <w:t>69,5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5"/>
              <w:ind w:left="328" w:right="313"/>
            </w:pPr>
            <w:r>
              <w:t>69,0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35"/>
              <w:ind w:left="262" w:right="246"/>
            </w:pPr>
            <w:r>
              <w:t>68,5</w:t>
            </w: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35"/>
              <w:ind w:left="538" w:right="537"/>
            </w:pPr>
            <w:r>
              <w:t>1,0</w:t>
            </w:r>
          </w:p>
        </w:tc>
      </w:tr>
      <w:tr w:rsidR="00D800E7">
        <w:trPr>
          <w:trHeight w:val="330"/>
        </w:trPr>
        <w:tc>
          <w:tcPr>
            <w:tcW w:w="600" w:type="dxa"/>
          </w:tcPr>
          <w:p w:rsidR="00D800E7" w:rsidRDefault="00DE5EF0">
            <w:pPr>
              <w:pStyle w:val="TableParagraph"/>
              <w:ind w:right="178"/>
              <w:jc w:val="right"/>
            </w:pPr>
            <w:r>
              <w:t>2c</w:t>
            </w:r>
          </w:p>
        </w:tc>
        <w:tc>
          <w:tcPr>
            <w:tcW w:w="6760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Szerokość nogawki mierzona na wysokości uda (rys. 6)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ind w:left="265" w:right="240"/>
            </w:pPr>
            <w:r>
              <w:t>33,3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ind w:left="330" w:right="310"/>
            </w:pPr>
            <w:r>
              <w:t>35,0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ind w:left="264" w:right="247"/>
            </w:pPr>
            <w:r>
              <w:t>36,0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3"/>
            </w:pPr>
            <w:r>
              <w:t>37,0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ind w:left="328" w:right="313"/>
            </w:pPr>
            <w:r>
              <w:t>38,0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ind w:left="262" w:right="246"/>
            </w:pPr>
            <w:r>
              <w:t>39,0</w:t>
            </w: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ind w:left="538" w:right="537"/>
            </w:pPr>
            <w:r>
              <w:t>0,5</w:t>
            </w:r>
          </w:p>
        </w:tc>
      </w:tr>
      <w:tr w:rsidR="00D800E7">
        <w:trPr>
          <w:trHeight w:val="335"/>
        </w:trPr>
        <w:tc>
          <w:tcPr>
            <w:tcW w:w="600" w:type="dxa"/>
          </w:tcPr>
          <w:p w:rsidR="00D800E7" w:rsidRDefault="00DE5EF0">
            <w:pPr>
              <w:pStyle w:val="TableParagraph"/>
              <w:spacing w:before="39"/>
              <w:ind w:right="175"/>
              <w:jc w:val="right"/>
            </w:pPr>
            <w:r>
              <w:t>2d</w:t>
            </w:r>
          </w:p>
        </w:tc>
        <w:tc>
          <w:tcPr>
            <w:tcW w:w="6760" w:type="dxa"/>
            <w:gridSpan w:val="2"/>
          </w:tcPr>
          <w:p w:rsidR="00D800E7" w:rsidRDefault="00DE5EF0">
            <w:pPr>
              <w:pStyle w:val="TableParagraph"/>
              <w:spacing w:before="39"/>
              <w:ind w:left="72"/>
              <w:jc w:val="left"/>
            </w:pPr>
            <w:r>
              <w:t>Szerokość nogawki u dołu (rys. 5)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spacing w:before="39"/>
              <w:ind w:left="265" w:right="240"/>
            </w:pPr>
            <w:r>
              <w:t>23,0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9"/>
              <w:ind w:left="330" w:right="310"/>
            </w:pPr>
            <w:r>
              <w:t>23,5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spacing w:before="39"/>
              <w:ind w:left="264" w:right="247"/>
            </w:pPr>
            <w:r>
              <w:t>24,0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9"/>
              <w:ind w:left="185" w:right="173"/>
            </w:pPr>
            <w:r>
              <w:t>24,5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9"/>
              <w:ind w:left="328" w:right="313"/>
            </w:pPr>
            <w:r>
              <w:t>25,0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left="262" w:right="246"/>
            </w:pPr>
            <w:r>
              <w:t>25,5</w:t>
            </w: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left="538" w:right="537"/>
            </w:pPr>
            <w:r>
              <w:t>0,5</w:t>
            </w:r>
          </w:p>
        </w:tc>
      </w:tr>
      <w:tr w:rsidR="00D800E7">
        <w:trPr>
          <w:trHeight w:val="309"/>
        </w:trPr>
        <w:tc>
          <w:tcPr>
            <w:tcW w:w="600" w:type="dxa"/>
            <w:tcBorders>
              <w:bottom w:val="single" w:sz="6" w:space="0" w:color="000000"/>
            </w:tcBorders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310" w:type="dxa"/>
            <w:gridSpan w:val="9"/>
            <w:tcBorders>
              <w:bottom w:val="single" w:sz="6" w:space="0" w:color="000000"/>
            </w:tcBorders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28"/>
        </w:trPr>
        <w:tc>
          <w:tcPr>
            <w:tcW w:w="600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right="178"/>
              <w:jc w:val="right"/>
            </w:pPr>
            <w:r>
              <w:t>3a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72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941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265" w:right="240"/>
            </w:pPr>
            <w:r>
              <w:t>54,2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330" w:right="310"/>
            </w:pPr>
            <w:r>
              <w:t>54,2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264" w:right="247"/>
            </w:pPr>
            <w:r>
              <w:t>54,2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185" w:right="173"/>
            </w:pPr>
            <w:r>
              <w:t>54,2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328" w:right="313"/>
            </w:pPr>
            <w:r>
              <w:t>54,2</w:t>
            </w:r>
          </w:p>
        </w:tc>
        <w:tc>
          <w:tcPr>
            <w:tcW w:w="946" w:type="dxa"/>
            <w:tcBorders>
              <w:top w:val="single" w:sz="6" w:space="0" w:color="000000"/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262" w:right="246"/>
            </w:pPr>
            <w:r>
              <w:t>54,2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32"/>
              <w:ind w:left="538" w:right="537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600" w:type="dxa"/>
          </w:tcPr>
          <w:p w:rsidR="00D800E7" w:rsidRDefault="00DE5EF0">
            <w:pPr>
              <w:pStyle w:val="TableParagraph"/>
              <w:ind w:right="175"/>
              <w:jc w:val="right"/>
            </w:pPr>
            <w:r>
              <w:t>3b</w:t>
            </w:r>
          </w:p>
        </w:tc>
        <w:tc>
          <w:tcPr>
            <w:tcW w:w="6760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ind w:left="265" w:right="240"/>
            </w:pPr>
            <w:r>
              <w:t>23,0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ind w:left="330" w:right="310"/>
            </w:pPr>
            <w:r>
              <w:t>23,0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ind w:left="264" w:right="247"/>
            </w:pPr>
            <w:r>
              <w:t>23,0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3"/>
            </w:pPr>
            <w:r>
              <w:t>23,0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ind w:left="328" w:right="313"/>
            </w:pPr>
            <w:r>
              <w:t>23,0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ind w:left="262" w:right="246"/>
            </w:pPr>
            <w:r>
              <w:t>23,0</w:t>
            </w: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ind w:left="538" w:right="537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600" w:type="dxa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310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6"/>
        </w:trPr>
        <w:tc>
          <w:tcPr>
            <w:tcW w:w="600" w:type="dxa"/>
          </w:tcPr>
          <w:p w:rsidR="00D800E7" w:rsidRDefault="00DE5EF0">
            <w:pPr>
              <w:pStyle w:val="TableParagraph"/>
              <w:spacing w:before="35"/>
              <w:ind w:right="175"/>
              <w:jc w:val="right"/>
            </w:pPr>
            <w:r>
              <w:t>6d</w:t>
            </w:r>
          </w:p>
        </w:tc>
        <w:tc>
          <w:tcPr>
            <w:tcW w:w="6760" w:type="dxa"/>
            <w:gridSpan w:val="2"/>
          </w:tcPr>
          <w:p w:rsidR="00D800E7" w:rsidRDefault="00DE5EF0">
            <w:pPr>
              <w:pStyle w:val="TableParagraph"/>
              <w:spacing w:before="35"/>
              <w:ind w:left="72"/>
              <w:jc w:val="left"/>
            </w:pPr>
            <w:r>
              <w:t>Szerokość worka kieszeniowego (rys. 7)</w:t>
            </w:r>
          </w:p>
        </w:tc>
        <w:tc>
          <w:tcPr>
            <w:tcW w:w="941" w:type="dxa"/>
          </w:tcPr>
          <w:p w:rsidR="00D800E7" w:rsidRDefault="00DE5EF0">
            <w:pPr>
              <w:pStyle w:val="TableParagraph"/>
              <w:spacing w:before="35"/>
              <w:ind w:left="265" w:right="240"/>
            </w:pPr>
            <w:r>
              <w:t>18,0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5"/>
              <w:ind w:left="330" w:right="310"/>
            </w:pPr>
            <w:r>
              <w:t>19,0</w:t>
            </w:r>
          </w:p>
        </w:tc>
        <w:tc>
          <w:tcPr>
            <w:tcW w:w="947" w:type="dxa"/>
          </w:tcPr>
          <w:p w:rsidR="00D800E7" w:rsidRDefault="00DE5EF0">
            <w:pPr>
              <w:pStyle w:val="TableParagraph"/>
              <w:spacing w:before="35"/>
              <w:ind w:left="264" w:right="247"/>
            </w:pPr>
            <w:r>
              <w:t>21,0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5"/>
              <w:ind w:left="185" w:right="173"/>
            </w:pPr>
            <w:r>
              <w:t>21,0</w:t>
            </w:r>
          </w:p>
        </w:tc>
        <w:tc>
          <w:tcPr>
            <w:tcW w:w="1081" w:type="dxa"/>
          </w:tcPr>
          <w:p w:rsidR="00D800E7" w:rsidRDefault="00DE5EF0">
            <w:pPr>
              <w:pStyle w:val="TableParagraph"/>
              <w:spacing w:before="35"/>
              <w:ind w:left="328" w:right="313"/>
            </w:pPr>
            <w:r>
              <w:t>21,0</w:t>
            </w:r>
          </w:p>
        </w:tc>
        <w:tc>
          <w:tcPr>
            <w:tcW w:w="946" w:type="dxa"/>
            <w:tcBorders>
              <w:right w:val="single" w:sz="6" w:space="0" w:color="000000"/>
            </w:tcBorders>
          </w:tcPr>
          <w:p w:rsidR="00D800E7" w:rsidRDefault="00DE5EF0">
            <w:pPr>
              <w:pStyle w:val="TableParagraph"/>
              <w:spacing w:before="35"/>
              <w:ind w:left="262" w:right="246"/>
            </w:pPr>
            <w:r>
              <w:t>21,0</w:t>
            </w: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:rsidR="00D800E7" w:rsidRDefault="00DE5EF0">
            <w:pPr>
              <w:pStyle w:val="TableParagraph"/>
              <w:spacing w:before="35"/>
              <w:ind w:left="538" w:right="537"/>
            </w:pPr>
            <w:r>
              <w:t>0,3</w:t>
            </w:r>
          </w:p>
        </w:tc>
      </w:tr>
    </w:tbl>
    <w:p w:rsidR="00D800E7" w:rsidRDefault="00D800E7">
      <w:pPr>
        <w:sectPr w:rsidR="00D800E7">
          <w:footerReference w:type="default" r:id="rId21"/>
          <w:pgSz w:w="16840" w:h="11910" w:orient="landscape"/>
          <w:pgMar w:top="1100" w:right="280" w:bottom="280" w:left="260" w:header="0" w:footer="0" w:gutter="0"/>
          <w:cols w:space="708"/>
        </w:sectPr>
      </w:pPr>
    </w:p>
    <w:p w:rsidR="00D800E7" w:rsidRDefault="00D800E7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41"/>
        <w:gridCol w:w="2454"/>
        <w:gridCol w:w="1167"/>
        <w:gridCol w:w="1163"/>
        <w:gridCol w:w="1168"/>
        <w:gridCol w:w="1163"/>
        <w:gridCol w:w="1163"/>
        <w:gridCol w:w="1168"/>
        <w:gridCol w:w="1547"/>
      </w:tblGrid>
      <w:tr w:rsidR="00D800E7">
        <w:trPr>
          <w:trHeight w:val="374"/>
        </w:trPr>
        <w:tc>
          <w:tcPr>
            <w:tcW w:w="605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38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41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459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454" w:type="dxa"/>
          </w:tcPr>
          <w:p w:rsidR="00D800E7" w:rsidRDefault="00DE5EF0">
            <w:pPr>
              <w:pStyle w:val="TableParagraph"/>
              <w:spacing w:before="58"/>
              <w:ind w:left="297" w:right="287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6992" w:type="dxa"/>
            <w:gridSpan w:val="6"/>
          </w:tcPr>
          <w:p w:rsidR="00D800E7" w:rsidRDefault="00DE5EF0">
            <w:pPr>
              <w:pStyle w:val="TableParagraph"/>
              <w:spacing w:before="58"/>
              <w:ind w:left="3307" w:right="3304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547" w:type="dxa"/>
            <w:vMerge w:val="restart"/>
          </w:tcPr>
          <w:p w:rsidR="00D800E7" w:rsidRDefault="00DE5EF0">
            <w:pPr>
              <w:pStyle w:val="TableParagraph"/>
              <w:spacing w:before="0" w:line="244" w:lineRule="exact"/>
              <w:ind w:left="132" w:right="130"/>
            </w:pPr>
            <w:r>
              <w:t>Dopuszczalne</w:t>
            </w:r>
          </w:p>
          <w:p w:rsidR="00D800E7" w:rsidRDefault="00DE5EF0">
            <w:pPr>
              <w:pStyle w:val="TableParagraph"/>
              <w:spacing w:before="2" w:line="250" w:lineRule="atLeast"/>
              <w:ind w:left="132" w:right="128"/>
            </w:pPr>
            <w:r>
              <w:t>odchylenie [cm] (±)</w:t>
            </w:r>
          </w:p>
        </w:tc>
      </w:tr>
      <w:tr w:rsidR="00D800E7">
        <w:trPr>
          <w:trHeight w:val="378"/>
        </w:trPr>
        <w:tc>
          <w:tcPr>
            <w:tcW w:w="605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D800E7" w:rsidRDefault="00DE5EF0">
            <w:pPr>
              <w:pStyle w:val="TableParagraph"/>
              <w:spacing w:before="58"/>
              <w:ind w:left="297" w:right="294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58"/>
              <w:ind w:left="307" w:right="303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58"/>
              <w:ind w:left="307" w:right="30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spacing w:before="58"/>
              <w:ind w:left="306" w:right="306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58"/>
              <w:ind w:left="303" w:right="30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58"/>
              <w:ind w:left="305" w:right="3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spacing w:before="58"/>
              <w:ind w:left="412"/>
              <w:jc w:val="lef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06"/>
        </w:trPr>
        <w:tc>
          <w:tcPr>
            <w:tcW w:w="605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434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6"/>
        </w:trPr>
        <w:tc>
          <w:tcPr>
            <w:tcW w:w="605" w:type="dxa"/>
          </w:tcPr>
          <w:p w:rsidR="00D800E7" w:rsidRDefault="00DE5EF0">
            <w:pPr>
              <w:pStyle w:val="TableParagraph"/>
              <w:ind w:right="183"/>
              <w:jc w:val="right"/>
            </w:pPr>
            <w:r>
              <w:t>1a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Połowa obwodu pasa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2" w:right="303"/>
            </w:pPr>
            <w:r>
              <w:t>42,0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12" w:right="300"/>
            </w:pPr>
            <w:r>
              <w:t>45,0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11" w:right="306"/>
            </w:pPr>
            <w:r>
              <w:t>47,0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07" w:right="300"/>
            </w:pPr>
            <w:r>
              <w:t>49,0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right="377"/>
              <w:jc w:val="right"/>
            </w:pPr>
            <w:r>
              <w:t>51,0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84"/>
              <w:jc w:val="left"/>
            </w:pPr>
            <w:r>
              <w:t>53,0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ind w:right="625"/>
              <w:jc w:val="right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605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34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605" w:type="dxa"/>
          </w:tcPr>
          <w:p w:rsidR="00D800E7" w:rsidRDefault="00DE5EF0">
            <w:pPr>
              <w:pStyle w:val="TableParagraph"/>
              <w:ind w:right="183"/>
              <w:jc w:val="right"/>
            </w:pPr>
            <w:r>
              <w:t>2a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Długość całkowita po boku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3"/>
            </w:pPr>
            <w:r>
              <w:t>101,5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15" w:right="298"/>
            </w:pPr>
            <w:r>
              <w:t>101,5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16" w:right="306"/>
            </w:pPr>
            <w:r>
              <w:t>101,5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12" w:right="300"/>
            </w:pPr>
            <w:r>
              <w:t>101,5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right="319"/>
              <w:jc w:val="right"/>
            </w:pPr>
            <w:r>
              <w:t>101,5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31"/>
              <w:jc w:val="left"/>
            </w:pPr>
            <w:r>
              <w:t>101,5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ind w:right="625"/>
              <w:jc w:val="right"/>
            </w:pPr>
            <w:r>
              <w:t>1,0</w:t>
            </w:r>
          </w:p>
        </w:tc>
      </w:tr>
      <w:tr w:rsidR="00D800E7">
        <w:trPr>
          <w:trHeight w:val="330"/>
        </w:trPr>
        <w:tc>
          <w:tcPr>
            <w:tcW w:w="605" w:type="dxa"/>
          </w:tcPr>
          <w:p w:rsidR="00D800E7" w:rsidRDefault="00DE5EF0">
            <w:pPr>
              <w:pStyle w:val="TableParagraph"/>
              <w:ind w:right="180"/>
              <w:jc w:val="right"/>
            </w:pPr>
            <w:r>
              <w:t>2b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Długość po kroku od szwu siedzeniowego do dołu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2" w:right="303"/>
            </w:pPr>
            <w:r>
              <w:t>73,7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12" w:right="300"/>
            </w:pPr>
            <w:r>
              <w:t>73,0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11" w:right="306"/>
            </w:pPr>
            <w:r>
              <w:t>72,5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07" w:right="300"/>
            </w:pPr>
            <w:r>
              <w:t>72,0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right="377"/>
              <w:jc w:val="right"/>
            </w:pPr>
            <w:r>
              <w:t>71,5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84"/>
              <w:jc w:val="left"/>
            </w:pPr>
            <w:r>
              <w:t>71,0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ind w:right="625"/>
              <w:jc w:val="right"/>
            </w:pPr>
            <w:r>
              <w:t>1,0</w:t>
            </w:r>
          </w:p>
        </w:tc>
      </w:tr>
      <w:tr w:rsidR="00D800E7">
        <w:trPr>
          <w:trHeight w:val="336"/>
        </w:trPr>
        <w:tc>
          <w:tcPr>
            <w:tcW w:w="605" w:type="dxa"/>
          </w:tcPr>
          <w:p w:rsidR="00D800E7" w:rsidRDefault="00DE5EF0">
            <w:pPr>
              <w:pStyle w:val="TableParagraph"/>
              <w:spacing w:before="35"/>
              <w:ind w:right="183"/>
              <w:jc w:val="right"/>
            </w:pPr>
            <w:r>
              <w:t>2c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spacing w:before="35"/>
              <w:ind w:left="72"/>
              <w:jc w:val="left"/>
            </w:pPr>
            <w:r>
              <w:t>Szerokość nogawki mierzona na wysokości uda (rys. 6)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2" w:right="303"/>
            </w:pPr>
            <w:r>
              <w:t>33,3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35"/>
              <w:ind w:left="312" w:right="300"/>
            </w:pPr>
            <w:r>
              <w:t>35,0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spacing w:before="35"/>
              <w:ind w:left="311" w:right="306"/>
            </w:pPr>
            <w:r>
              <w:t>36,0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35"/>
              <w:ind w:left="307" w:right="300"/>
            </w:pPr>
            <w:r>
              <w:t>37,0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35"/>
              <w:ind w:right="377"/>
              <w:jc w:val="right"/>
            </w:pPr>
            <w:r>
              <w:t>38,0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spacing w:before="35"/>
              <w:ind w:left="384"/>
              <w:jc w:val="left"/>
            </w:pPr>
            <w:r>
              <w:t>39,0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spacing w:before="35"/>
              <w:ind w:right="625"/>
              <w:jc w:val="right"/>
            </w:pPr>
            <w:r>
              <w:t>0,5</w:t>
            </w:r>
          </w:p>
        </w:tc>
      </w:tr>
      <w:tr w:rsidR="00D800E7">
        <w:trPr>
          <w:trHeight w:val="330"/>
        </w:trPr>
        <w:tc>
          <w:tcPr>
            <w:tcW w:w="605" w:type="dxa"/>
          </w:tcPr>
          <w:p w:rsidR="00D800E7" w:rsidRDefault="00DE5EF0">
            <w:pPr>
              <w:pStyle w:val="TableParagraph"/>
              <w:ind w:right="180"/>
              <w:jc w:val="right"/>
            </w:pPr>
            <w:r>
              <w:t>2d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Szerokość nogawki u dołu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2" w:right="303"/>
            </w:pPr>
            <w:r>
              <w:t>23,0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12" w:right="300"/>
            </w:pPr>
            <w:r>
              <w:t>23,5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11" w:right="306"/>
            </w:pPr>
            <w:r>
              <w:t>24,0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07" w:right="300"/>
            </w:pPr>
            <w:r>
              <w:t>24,5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right="377"/>
              <w:jc w:val="right"/>
            </w:pPr>
            <w:r>
              <w:t>25,0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84"/>
              <w:jc w:val="left"/>
            </w:pPr>
            <w:r>
              <w:t>25,5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ind w:right="625"/>
              <w:jc w:val="right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605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34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31"/>
        </w:trPr>
        <w:tc>
          <w:tcPr>
            <w:tcW w:w="605" w:type="dxa"/>
          </w:tcPr>
          <w:p w:rsidR="00D800E7" w:rsidRDefault="00DE5EF0">
            <w:pPr>
              <w:pStyle w:val="TableParagraph"/>
              <w:ind w:right="183"/>
              <w:jc w:val="right"/>
            </w:pPr>
            <w:r>
              <w:t>3a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2" w:right="303"/>
            </w:pPr>
            <w:r>
              <w:t>55,4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12" w:right="300"/>
            </w:pPr>
            <w:r>
              <w:t>55,4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11" w:right="306"/>
            </w:pPr>
            <w:r>
              <w:t>55,4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07" w:right="300"/>
            </w:pPr>
            <w:r>
              <w:t>55,4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right="377"/>
              <w:jc w:val="right"/>
            </w:pPr>
            <w:r>
              <w:t>55,4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84"/>
              <w:jc w:val="left"/>
            </w:pPr>
            <w:r>
              <w:t>55,4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ind w:right="625"/>
              <w:jc w:val="right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605" w:type="dxa"/>
          </w:tcPr>
          <w:p w:rsidR="00D800E7" w:rsidRDefault="00DE5EF0">
            <w:pPr>
              <w:pStyle w:val="TableParagraph"/>
              <w:ind w:right="180"/>
              <w:jc w:val="right"/>
            </w:pPr>
            <w:r>
              <w:t>3b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ind w:left="72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2" w:right="303"/>
            </w:pPr>
            <w:r>
              <w:t>24,0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12" w:right="300"/>
            </w:pPr>
            <w:r>
              <w:t>24,0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11" w:right="306"/>
            </w:pPr>
            <w:r>
              <w:t>24,0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left="307" w:right="300"/>
            </w:pPr>
            <w:r>
              <w:t>24,0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ind w:right="377"/>
              <w:jc w:val="right"/>
            </w:pPr>
            <w:r>
              <w:t>24,0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ind w:left="384"/>
              <w:jc w:val="left"/>
            </w:pPr>
            <w:r>
              <w:t>24,0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ind w:right="625"/>
              <w:jc w:val="right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605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434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5"/>
        </w:trPr>
        <w:tc>
          <w:tcPr>
            <w:tcW w:w="605" w:type="dxa"/>
          </w:tcPr>
          <w:p w:rsidR="00D800E7" w:rsidRDefault="00DE5EF0">
            <w:pPr>
              <w:pStyle w:val="TableParagraph"/>
              <w:spacing w:before="39"/>
              <w:ind w:right="180"/>
              <w:jc w:val="right"/>
            </w:pPr>
            <w:r>
              <w:t>6d</w:t>
            </w:r>
          </w:p>
        </w:tc>
        <w:tc>
          <w:tcPr>
            <w:tcW w:w="6895" w:type="dxa"/>
            <w:gridSpan w:val="2"/>
          </w:tcPr>
          <w:p w:rsidR="00D800E7" w:rsidRDefault="00DE5EF0">
            <w:pPr>
              <w:pStyle w:val="TableParagraph"/>
              <w:spacing w:before="39"/>
              <w:ind w:left="72"/>
              <w:jc w:val="left"/>
            </w:pPr>
            <w:r>
              <w:t>Szerokość worka kieszeniowego (rys. 7)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2" w:right="303"/>
            </w:pPr>
            <w:r>
              <w:t>18,0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39"/>
              <w:ind w:left="312" w:right="300"/>
            </w:pPr>
            <w:r>
              <w:t>19,0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spacing w:before="39"/>
              <w:ind w:left="311" w:right="306"/>
            </w:pPr>
            <w:r>
              <w:t>21,0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39"/>
              <w:ind w:left="307" w:right="300"/>
            </w:pPr>
            <w:r>
              <w:t>21,0</w:t>
            </w:r>
          </w:p>
        </w:tc>
        <w:tc>
          <w:tcPr>
            <w:tcW w:w="1163" w:type="dxa"/>
          </w:tcPr>
          <w:p w:rsidR="00D800E7" w:rsidRDefault="00DE5EF0">
            <w:pPr>
              <w:pStyle w:val="TableParagraph"/>
              <w:spacing w:before="39"/>
              <w:ind w:right="377"/>
              <w:jc w:val="right"/>
            </w:pPr>
            <w:r>
              <w:t>21,0</w:t>
            </w:r>
          </w:p>
        </w:tc>
        <w:tc>
          <w:tcPr>
            <w:tcW w:w="1168" w:type="dxa"/>
          </w:tcPr>
          <w:p w:rsidR="00D800E7" w:rsidRDefault="00DE5EF0">
            <w:pPr>
              <w:pStyle w:val="TableParagraph"/>
              <w:spacing w:before="39"/>
              <w:ind w:left="384"/>
              <w:jc w:val="left"/>
            </w:pPr>
            <w:r>
              <w:t>21,0</w:t>
            </w:r>
          </w:p>
        </w:tc>
        <w:tc>
          <w:tcPr>
            <w:tcW w:w="1547" w:type="dxa"/>
          </w:tcPr>
          <w:p w:rsidR="00D800E7" w:rsidRDefault="00DE5EF0">
            <w:pPr>
              <w:pStyle w:val="TableParagraph"/>
              <w:spacing w:before="39"/>
              <w:ind w:right="625"/>
              <w:jc w:val="right"/>
            </w:pPr>
            <w:r>
              <w:t>0,3</w:t>
            </w:r>
          </w:p>
        </w:tc>
      </w:tr>
    </w:tbl>
    <w:p w:rsidR="00D800E7" w:rsidRDefault="00D800E7">
      <w:pPr>
        <w:jc w:val="right"/>
        <w:sectPr w:rsidR="00D800E7">
          <w:footerReference w:type="default" r:id="rId22"/>
          <w:pgSz w:w="16840" w:h="11910" w:orient="landscape"/>
          <w:pgMar w:top="1100" w:right="280" w:bottom="980" w:left="260" w:header="0" w:footer="795" w:gutter="0"/>
          <w:pgNumType w:start="24"/>
          <w:cols w:space="708"/>
        </w:sectPr>
      </w:pPr>
    </w:p>
    <w:p w:rsidR="00D800E7" w:rsidRDefault="00D800E7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460"/>
        <w:gridCol w:w="2458"/>
        <w:gridCol w:w="1171"/>
        <w:gridCol w:w="1167"/>
        <w:gridCol w:w="1167"/>
        <w:gridCol w:w="1167"/>
        <w:gridCol w:w="1167"/>
        <w:gridCol w:w="1172"/>
        <w:gridCol w:w="1508"/>
      </w:tblGrid>
      <w:tr w:rsidR="00D800E7">
        <w:trPr>
          <w:trHeight w:val="345"/>
        </w:trPr>
        <w:tc>
          <w:tcPr>
            <w:tcW w:w="596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38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60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463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44"/>
              <w:ind w:left="301" w:right="295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7011" w:type="dxa"/>
            <w:gridSpan w:val="6"/>
          </w:tcPr>
          <w:p w:rsidR="00D800E7" w:rsidRDefault="00DE5EF0">
            <w:pPr>
              <w:pStyle w:val="TableParagraph"/>
              <w:spacing w:before="44"/>
              <w:ind w:left="3317" w:right="3313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508" w:type="dxa"/>
            <w:vMerge w:val="restart"/>
          </w:tcPr>
          <w:p w:rsidR="00D800E7" w:rsidRDefault="00DE5EF0">
            <w:pPr>
              <w:pStyle w:val="TableParagraph"/>
              <w:spacing w:before="0" w:line="244" w:lineRule="exact"/>
              <w:ind w:left="116" w:right="103"/>
            </w:pPr>
            <w:r>
              <w:t>Dopuszczalne</w:t>
            </w:r>
          </w:p>
          <w:p w:rsidR="00D800E7" w:rsidRDefault="00DE5EF0">
            <w:pPr>
              <w:pStyle w:val="TableParagraph"/>
              <w:spacing w:before="2" w:line="250" w:lineRule="atLeast"/>
              <w:ind w:left="116" w:right="100"/>
            </w:pPr>
            <w:r>
              <w:t>odchylenie [cm] (±)</w:t>
            </w:r>
          </w:p>
        </w:tc>
      </w:tr>
      <w:tr w:rsidR="00D800E7">
        <w:trPr>
          <w:trHeight w:val="407"/>
        </w:trPr>
        <w:tc>
          <w:tcPr>
            <w:tcW w:w="596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73"/>
              <w:ind w:left="303" w:right="294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73"/>
              <w:ind w:left="314" w:right="304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73"/>
              <w:ind w:left="316" w:right="301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73"/>
              <w:ind w:left="316" w:right="302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73"/>
              <w:ind w:left="316" w:right="302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73"/>
              <w:ind w:left="312" w:right="30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73"/>
              <w:ind w:left="313" w:right="309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43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1a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Połowa obwodu pasa (rys. 5)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3"/>
            </w:pPr>
            <w:r>
              <w:t>42,0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45,0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47,0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49,0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51,0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2"/>
            </w:pPr>
            <w:r>
              <w:t>53,0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99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3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2a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całkowita po boku (rys. 5)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4" w:right="304"/>
            </w:pPr>
            <w:r>
              <w:t>104,0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1"/>
            </w:pPr>
            <w:r>
              <w:t>104,0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1"/>
            </w:pPr>
            <w:r>
              <w:t>104,0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2"/>
            </w:pPr>
            <w:r>
              <w:t>104,0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2"/>
            </w:pPr>
            <w:r>
              <w:t>104,0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7"/>
            </w:pPr>
            <w:r>
              <w:t>104,0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99"/>
            </w:pPr>
            <w:r>
              <w:t>1,0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2b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po kroku od szwu siedzeniowego do dołu (rys. 5)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3"/>
            </w:pPr>
            <w:r>
              <w:t>76,2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75,5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75,0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74,5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74,0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2"/>
            </w:pPr>
            <w:r>
              <w:t>73,5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99"/>
            </w:pPr>
            <w:r>
              <w:t>1,0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2c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Szerokość nogawki mierzona na wysokości uda (rys. 6)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303"/>
            </w:pPr>
            <w:r>
              <w:t>33,3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6" w:right="296"/>
            </w:pPr>
            <w:r>
              <w:t>35,0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6" w:right="296"/>
            </w:pPr>
            <w:r>
              <w:t>36,0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6" w:right="297"/>
            </w:pPr>
            <w:r>
              <w:t>37,0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6" w:right="297"/>
            </w:pPr>
            <w:r>
              <w:t>38,0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5"/>
              <w:ind w:left="316" w:right="302"/>
            </w:pPr>
            <w:r>
              <w:t>39,0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spacing w:before="35"/>
              <w:ind w:left="116" w:right="99"/>
            </w:pPr>
            <w:r>
              <w:t>0,5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2d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nogawki u dołu (rys. 5)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3"/>
            </w:pPr>
            <w:r>
              <w:t>23,0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23,5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24,0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24,5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25,0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2"/>
            </w:pPr>
            <w:r>
              <w:t>25,5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99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3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3a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3"/>
            </w:pPr>
            <w:r>
              <w:t>56,6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56,6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56,5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56,6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56,6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2"/>
            </w:pPr>
            <w:r>
              <w:t>56,6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99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3b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3"/>
            </w:pPr>
            <w:r>
              <w:t>24,0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24,0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6"/>
            </w:pPr>
            <w:r>
              <w:t>24,0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24,0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7"/>
            </w:pPr>
            <w:r>
              <w:t>24,0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2"/>
            </w:pPr>
            <w:r>
              <w:t>24,0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99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43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9"/>
              <w:ind w:left="167" w:right="149"/>
            </w:pPr>
            <w:r>
              <w:t>6d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worka kieszeniowego (rys. 7)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9"/>
              <w:ind w:left="318" w:right="303"/>
            </w:pPr>
            <w:r>
              <w:t>18,0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6" w:right="296"/>
            </w:pPr>
            <w:r>
              <w:t>19,0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6" w:right="296"/>
            </w:pPr>
            <w:r>
              <w:t>21,0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6" w:right="297"/>
            </w:pPr>
            <w:r>
              <w:t>21,0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6" w:right="297"/>
            </w:pPr>
            <w:r>
              <w:t>21,0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9"/>
              <w:ind w:left="316" w:right="302"/>
            </w:pPr>
            <w:r>
              <w:t>21,0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spacing w:before="39"/>
              <w:ind w:left="116" w:right="99"/>
            </w:pPr>
            <w:r>
              <w:t>0,3</w:t>
            </w:r>
          </w:p>
        </w:tc>
      </w:tr>
    </w:tbl>
    <w:p w:rsidR="00D800E7" w:rsidRDefault="00D800E7">
      <w:pPr>
        <w:sectPr w:rsidR="00D800E7">
          <w:pgSz w:w="16840" w:h="11910" w:orient="landscape"/>
          <w:pgMar w:top="1100" w:right="280" w:bottom="980" w:left="260" w:header="0" w:footer="795" w:gutter="0"/>
          <w:cols w:space="708"/>
        </w:sectPr>
      </w:pPr>
    </w:p>
    <w:p w:rsidR="00D800E7" w:rsidRDefault="00D800E7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460"/>
        <w:gridCol w:w="2458"/>
        <w:gridCol w:w="1166"/>
        <w:gridCol w:w="1171"/>
        <w:gridCol w:w="1166"/>
        <w:gridCol w:w="1166"/>
        <w:gridCol w:w="1166"/>
        <w:gridCol w:w="1171"/>
        <w:gridCol w:w="1507"/>
      </w:tblGrid>
      <w:tr w:rsidR="00D800E7">
        <w:trPr>
          <w:trHeight w:val="379"/>
        </w:trPr>
        <w:tc>
          <w:tcPr>
            <w:tcW w:w="596" w:type="dxa"/>
            <w:vMerge w:val="restart"/>
          </w:tcPr>
          <w:p w:rsidR="00D800E7" w:rsidRDefault="00D800E7">
            <w:pPr>
              <w:pStyle w:val="TableParagraph"/>
              <w:spacing w:before="2"/>
              <w:jc w:val="left"/>
            </w:pPr>
          </w:p>
          <w:p w:rsidR="00D800E7" w:rsidRDefault="00DE5EF0">
            <w:pPr>
              <w:pStyle w:val="TableParagraph"/>
              <w:spacing w:before="1"/>
              <w:ind w:left="134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60" w:type="dxa"/>
            <w:vMerge w:val="restart"/>
          </w:tcPr>
          <w:p w:rsidR="00D800E7" w:rsidRDefault="00D800E7">
            <w:pPr>
              <w:pStyle w:val="TableParagraph"/>
              <w:spacing w:before="2"/>
              <w:jc w:val="left"/>
            </w:pPr>
          </w:p>
          <w:p w:rsidR="00D800E7" w:rsidRDefault="00DE5EF0">
            <w:pPr>
              <w:pStyle w:val="TableParagraph"/>
              <w:spacing w:before="1"/>
              <w:ind w:left="1463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63"/>
              <w:ind w:left="301" w:right="295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7006" w:type="dxa"/>
            <w:gridSpan w:val="6"/>
          </w:tcPr>
          <w:p w:rsidR="00D800E7" w:rsidRDefault="00DE5EF0">
            <w:pPr>
              <w:pStyle w:val="TableParagraph"/>
              <w:spacing w:before="63"/>
              <w:ind w:left="3312" w:right="3303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507" w:type="dxa"/>
            <w:vMerge w:val="restart"/>
          </w:tcPr>
          <w:p w:rsidR="00D800E7" w:rsidRDefault="00DE5EF0">
            <w:pPr>
              <w:pStyle w:val="TableParagraph"/>
              <w:spacing w:before="0" w:line="244" w:lineRule="exact"/>
              <w:ind w:left="123" w:right="99"/>
            </w:pPr>
            <w:r>
              <w:t>Dopuszczalne</w:t>
            </w:r>
          </w:p>
          <w:p w:rsidR="00D800E7" w:rsidRDefault="00DE5EF0">
            <w:pPr>
              <w:pStyle w:val="TableParagraph"/>
              <w:spacing w:before="2" w:line="250" w:lineRule="atLeast"/>
              <w:ind w:left="123" w:right="96"/>
            </w:pPr>
            <w:r>
              <w:t>odchylenie [cm] (±)</w:t>
            </w:r>
          </w:p>
        </w:tc>
      </w:tr>
      <w:tr w:rsidR="00D800E7">
        <w:trPr>
          <w:trHeight w:val="378"/>
        </w:trPr>
        <w:tc>
          <w:tcPr>
            <w:tcW w:w="596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63"/>
              <w:ind w:left="303" w:right="295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63"/>
              <w:ind w:left="314" w:right="299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63"/>
              <w:ind w:left="316" w:right="304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63"/>
              <w:ind w:left="308" w:right="30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63"/>
              <w:ind w:left="314" w:right="295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63"/>
              <w:ind w:left="314" w:right="29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63"/>
              <w:ind w:left="317" w:right="304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1a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Połowa obwodu pasa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42,0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45,0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3" w:right="300"/>
            </w:pPr>
            <w:r>
              <w:t>47,0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49,0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51,0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53,0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2a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całkowita po boku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9"/>
            </w:pPr>
            <w:r>
              <w:t>106,5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6" w:right="304"/>
            </w:pPr>
            <w:r>
              <w:t>106,5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08" w:right="300"/>
            </w:pPr>
            <w:r>
              <w:t>106,5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5"/>
            </w:pPr>
            <w:r>
              <w:t>106,5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3"/>
            </w:pPr>
            <w:r>
              <w:t>106,5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106,5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1,0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2b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po kroku od szwu siedzeniowego do dołu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78,7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78,0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3" w:right="300"/>
            </w:pPr>
            <w:r>
              <w:t>77,5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77,0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76,5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76,0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1,0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2c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Szerokość nogawki mierzona na wysokości uda (rys. 6)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4"/>
            </w:pPr>
            <w:r>
              <w:t>33,3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301"/>
            </w:pPr>
            <w:r>
              <w:t>35,0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3" w:right="300"/>
            </w:pPr>
            <w:r>
              <w:t>36,0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0"/>
            </w:pPr>
            <w:r>
              <w:t>37,0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88"/>
            </w:pPr>
            <w:r>
              <w:t>38,0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295"/>
            </w:pPr>
            <w:r>
              <w:t>39,0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spacing w:before="35"/>
              <w:ind w:left="123" w:right="95"/>
            </w:pPr>
            <w:r>
              <w:t>0,5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9"/>
              <w:ind w:left="162" w:right="154"/>
            </w:pPr>
            <w:r>
              <w:t>2d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nogawki u dołu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4" w:right="294"/>
            </w:pPr>
            <w:r>
              <w:t>23,0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9"/>
              <w:ind w:left="318" w:right="301"/>
            </w:pPr>
            <w:r>
              <w:t>23,5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3" w:right="300"/>
            </w:pPr>
            <w:r>
              <w:t>24,0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4" w:right="290"/>
            </w:pPr>
            <w:r>
              <w:t>24,5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4" w:right="288"/>
            </w:pPr>
            <w:r>
              <w:t>25,0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9"/>
              <w:ind w:left="318" w:right="295"/>
            </w:pPr>
            <w:r>
              <w:t>25,5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spacing w:before="39"/>
              <w:ind w:left="123" w:right="95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3a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4"/>
            </w:pPr>
            <w:r>
              <w:t>57,8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301"/>
            </w:pPr>
            <w:r>
              <w:t>57,8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3" w:right="300"/>
            </w:pPr>
            <w:r>
              <w:t>57,8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0"/>
            </w:pPr>
            <w:r>
              <w:t>57,8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88"/>
            </w:pPr>
            <w:r>
              <w:t>57,8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295"/>
            </w:pPr>
            <w:r>
              <w:t>57,8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spacing w:before="35"/>
              <w:ind w:left="123" w:right="95"/>
            </w:pPr>
            <w:r>
              <w:t>0,2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3b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24,0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24,0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3" w:right="300"/>
            </w:pPr>
            <w:r>
              <w:t>24,0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24,0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24,0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24,0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6d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worka kieszeniowego (rys. 7)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18,0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19,0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3" w:right="300"/>
            </w:pPr>
            <w:r>
              <w:t>21,0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21,0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21,0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21,0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0,3</w:t>
            </w:r>
          </w:p>
        </w:tc>
      </w:tr>
    </w:tbl>
    <w:p w:rsidR="00D800E7" w:rsidRDefault="00D800E7">
      <w:pPr>
        <w:sectPr w:rsidR="00D800E7">
          <w:pgSz w:w="16840" w:h="11910" w:orient="landscape"/>
          <w:pgMar w:top="1100" w:right="280" w:bottom="980" w:left="260" w:header="0" w:footer="795" w:gutter="0"/>
          <w:cols w:space="708"/>
        </w:sectPr>
      </w:pPr>
    </w:p>
    <w:p w:rsidR="00D800E7" w:rsidRDefault="00D800E7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460"/>
        <w:gridCol w:w="2454"/>
        <w:gridCol w:w="1167"/>
        <w:gridCol w:w="1172"/>
        <w:gridCol w:w="1167"/>
        <w:gridCol w:w="1172"/>
        <w:gridCol w:w="1167"/>
        <w:gridCol w:w="1172"/>
        <w:gridCol w:w="1508"/>
      </w:tblGrid>
      <w:tr w:rsidR="00D800E7">
        <w:trPr>
          <w:trHeight w:val="369"/>
        </w:trPr>
        <w:tc>
          <w:tcPr>
            <w:tcW w:w="596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34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60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463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454" w:type="dxa"/>
          </w:tcPr>
          <w:p w:rsidR="00D800E7" w:rsidRDefault="00DE5EF0">
            <w:pPr>
              <w:pStyle w:val="TableParagraph"/>
              <w:spacing w:before="53"/>
              <w:ind w:left="297" w:right="287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7017" w:type="dxa"/>
            <w:gridSpan w:val="6"/>
          </w:tcPr>
          <w:p w:rsidR="00D800E7" w:rsidRDefault="00DE5EF0">
            <w:pPr>
              <w:pStyle w:val="TableParagraph"/>
              <w:spacing w:before="53"/>
              <w:ind w:left="3321" w:right="3315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508" w:type="dxa"/>
            <w:vMerge w:val="restart"/>
          </w:tcPr>
          <w:p w:rsidR="00D800E7" w:rsidRDefault="00DE5EF0">
            <w:pPr>
              <w:pStyle w:val="TableParagraph"/>
              <w:spacing w:before="0" w:line="244" w:lineRule="exact"/>
              <w:ind w:left="114" w:right="105"/>
            </w:pPr>
            <w:r>
              <w:t>Dopuszczalne</w:t>
            </w:r>
          </w:p>
          <w:p w:rsidR="00D800E7" w:rsidRDefault="00DE5EF0">
            <w:pPr>
              <w:pStyle w:val="TableParagraph"/>
              <w:spacing w:before="2" w:line="250" w:lineRule="atLeast"/>
              <w:ind w:left="116" w:right="104"/>
            </w:pPr>
            <w:r>
              <w:t>odchylenie [cm] (±)</w:t>
            </w:r>
          </w:p>
        </w:tc>
      </w:tr>
      <w:tr w:rsidR="00D800E7">
        <w:trPr>
          <w:trHeight w:val="383"/>
        </w:trPr>
        <w:tc>
          <w:tcPr>
            <w:tcW w:w="596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D800E7" w:rsidRDefault="00DE5EF0">
            <w:pPr>
              <w:pStyle w:val="TableParagraph"/>
              <w:spacing w:before="63"/>
              <w:ind w:left="296" w:right="296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63"/>
              <w:ind w:left="316" w:right="303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63"/>
              <w:ind w:left="316" w:right="309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63"/>
              <w:ind w:left="314" w:right="303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63"/>
              <w:ind w:left="315" w:right="309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63"/>
              <w:ind w:left="308" w:right="30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63"/>
              <w:ind w:left="309" w:right="309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439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1a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Połowa obwodu pasa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9"/>
            </w:pPr>
            <w:r>
              <w:t>42,0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4"/>
            </w:pPr>
            <w:r>
              <w:t>45,0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0"/>
            </w:pPr>
            <w:r>
              <w:t>47,0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right="379"/>
              <w:jc w:val="right"/>
            </w:pPr>
            <w:r>
              <w:t>49,0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1"/>
            </w:pPr>
            <w:r>
              <w:t>51,0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6"/>
            </w:pPr>
            <w:r>
              <w:t>53,0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103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39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2a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całkowita po boku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3"/>
            </w:pPr>
            <w:r>
              <w:t>109,0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9"/>
            </w:pPr>
            <w:r>
              <w:t>109,0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4" w:right="303"/>
            </w:pPr>
            <w:r>
              <w:t>109,0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right="326"/>
              <w:jc w:val="right"/>
            </w:pPr>
            <w:r>
              <w:t>109,0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3" w:right="303"/>
            </w:pPr>
            <w:r>
              <w:t>109,0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4" w:right="309"/>
            </w:pPr>
            <w:r>
              <w:t>109,0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103"/>
            </w:pPr>
            <w:r>
              <w:t>1,0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2b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po kroku od szwu siedzeniowego do dołu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9"/>
            </w:pPr>
            <w:r>
              <w:t>81,2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4"/>
            </w:pPr>
            <w:r>
              <w:t>80,5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0"/>
            </w:pPr>
            <w:r>
              <w:t>80,0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right="379"/>
              <w:jc w:val="right"/>
            </w:pPr>
            <w:r>
              <w:t>79,5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1"/>
            </w:pPr>
            <w:r>
              <w:t>79,0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6"/>
            </w:pPr>
            <w:r>
              <w:t>78,5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103"/>
            </w:pPr>
            <w:r>
              <w:t>1,0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2c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Szerokość nogawki mierzona na wysokości uda (rys. 6)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6" w:right="299"/>
            </w:pPr>
            <w:r>
              <w:t>33,3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5"/>
              <w:ind w:left="316" w:right="304"/>
            </w:pPr>
            <w:r>
              <w:t>35,0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6" w:right="300"/>
            </w:pPr>
            <w:r>
              <w:t>36,0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5"/>
              <w:ind w:right="379"/>
              <w:jc w:val="right"/>
            </w:pPr>
            <w:r>
              <w:t>37,0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5"/>
              <w:ind w:left="316" w:right="301"/>
            </w:pPr>
            <w:r>
              <w:t>38,0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5"/>
              <w:ind w:left="316" w:right="306"/>
            </w:pPr>
            <w:r>
              <w:t>39,0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spacing w:before="35"/>
              <w:ind w:left="116" w:right="103"/>
            </w:pPr>
            <w:r>
              <w:t>0,5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2d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nogawki u dołu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9"/>
            </w:pPr>
            <w:r>
              <w:t>23,0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4"/>
            </w:pPr>
            <w:r>
              <w:t>23,5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0"/>
            </w:pPr>
            <w:r>
              <w:t>24,0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right="379"/>
              <w:jc w:val="right"/>
            </w:pPr>
            <w:r>
              <w:t>24,5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1"/>
            </w:pPr>
            <w:r>
              <w:t>25,0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6"/>
            </w:pPr>
            <w:r>
              <w:t>25,5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103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39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3a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9"/>
            </w:pPr>
            <w:r>
              <w:t>59,0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4"/>
            </w:pPr>
            <w:r>
              <w:t>59,0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0"/>
            </w:pPr>
            <w:r>
              <w:t>59,0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right="379"/>
              <w:jc w:val="right"/>
            </w:pPr>
            <w:r>
              <w:t>59,0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1"/>
            </w:pPr>
            <w:r>
              <w:t>59,0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6"/>
            </w:pPr>
            <w:r>
              <w:t>59,0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103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3b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299"/>
            </w:pPr>
            <w:r>
              <w:t>24,0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4"/>
            </w:pPr>
            <w:r>
              <w:t>24,0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0"/>
            </w:pPr>
            <w:r>
              <w:t>24,0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right="379"/>
              <w:jc w:val="right"/>
            </w:pPr>
            <w:r>
              <w:t>24,0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ind w:left="316" w:right="301"/>
            </w:pPr>
            <w:r>
              <w:t>24,0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ind w:left="316" w:right="306"/>
            </w:pPr>
            <w:r>
              <w:t>24,0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ind w:left="116" w:right="103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439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9"/>
              <w:ind w:left="162" w:right="154"/>
            </w:pPr>
            <w:r>
              <w:t>6d</w:t>
            </w:r>
          </w:p>
        </w:tc>
        <w:tc>
          <w:tcPr>
            <w:tcW w:w="6914" w:type="dxa"/>
            <w:gridSpan w:val="2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worka kieszeniowego (rys. 7)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6" w:right="299"/>
            </w:pPr>
            <w:r>
              <w:t>18,0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9"/>
              <w:ind w:left="316" w:right="304"/>
            </w:pPr>
            <w:r>
              <w:t>19,0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6" w:right="300"/>
            </w:pPr>
            <w:r>
              <w:t>21,0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9"/>
              <w:ind w:right="376"/>
              <w:jc w:val="right"/>
            </w:pPr>
            <w:r>
              <w:t>21,0</w:t>
            </w:r>
          </w:p>
        </w:tc>
        <w:tc>
          <w:tcPr>
            <w:tcW w:w="1167" w:type="dxa"/>
          </w:tcPr>
          <w:p w:rsidR="00D800E7" w:rsidRDefault="00DE5EF0">
            <w:pPr>
              <w:pStyle w:val="TableParagraph"/>
              <w:spacing w:before="39"/>
              <w:ind w:left="316" w:right="301"/>
            </w:pPr>
            <w:r>
              <w:t>21,0</w:t>
            </w:r>
          </w:p>
        </w:tc>
        <w:tc>
          <w:tcPr>
            <w:tcW w:w="1172" w:type="dxa"/>
          </w:tcPr>
          <w:p w:rsidR="00D800E7" w:rsidRDefault="00DE5EF0">
            <w:pPr>
              <w:pStyle w:val="TableParagraph"/>
              <w:spacing w:before="39"/>
              <w:ind w:left="316" w:right="306"/>
            </w:pPr>
            <w:r>
              <w:t>21,0</w:t>
            </w:r>
          </w:p>
        </w:tc>
        <w:tc>
          <w:tcPr>
            <w:tcW w:w="1508" w:type="dxa"/>
          </w:tcPr>
          <w:p w:rsidR="00D800E7" w:rsidRDefault="00DE5EF0">
            <w:pPr>
              <w:pStyle w:val="TableParagraph"/>
              <w:spacing w:before="39"/>
              <w:ind w:left="116" w:right="103"/>
            </w:pPr>
            <w:r>
              <w:t>0,3</w:t>
            </w:r>
          </w:p>
        </w:tc>
      </w:tr>
    </w:tbl>
    <w:p w:rsidR="00D800E7" w:rsidRDefault="00D800E7">
      <w:pPr>
        <w:sectPr w:rsidR="00D800E7">
          <w:pgSz w:w="16840" w:h="11910" w:orient="landscape"/>
          <w:pgMar w:top="1100" w:right="280" w:bottom="980" w:left="260" w:header="0" w:footer="795" w:gutter="0"/>
          <w:cols w:space="708"/>
        </w:sectPr>
      </w:pPr>
    </w:p>
    <w:p w:rsidR="00D800E7" w:rsidRDefault="00D800E7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456"/>
        <w:gridCol w:w="2459"/>
        <w:gridCol w:w="1220"/>
        <w:gridCol w:w="1220"/>
        <w:gridCol w:w="1216"/>
        <w:gridCol w:w="1221"/>
        <w:gridCol w:w="1216"/>
        <w:gridCol w:w="929"/>
        <w:gridCol w:w="1510"/>
      </w:tblGrid>
      <w:tr w:rsidR="00D800E7">
        <w:trPr>
          <w:trHeight w:val="388"/>
        </w:trPr>
        <w:tc>
          <w:tcPr>
            <w:tcW w:w="596" w:type="dxa"/>
            <w:vMerge w:val="restart"/>
          </w:tcPr>
          <w:p w:rsidR="00D800E7" w:rsidRDefault="00D800E7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:rsidR="00D800E7" w:rsidRDefault="00DE5EF0">
            <w:pPr>
              <w:pStyle w:val="TableParagraph"/>
              <w:spacing w:before="1"/>
              <w:ind w:left="134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56" w:type="dxa"/>
            <w:vMerge w:val="restart"/>
          </w:tcPr>
          <w:p w:rsidR="00D800E7" w:rsidRDefault="00D800E7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:rsidR="00D800E7" w:rsidRDefault="00DE5EF0">
            <w:pPr>
              <w:pStyle w:val="TableParagraph"/>
              <w:spacing w:before="1"/>
              <w:ind w:left="1463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459" w:type="dxa"/>
          </w:tcPr>
          <w:p w:rsidR="00D800E7" w:rsidRDefault="00DE5EF0">
            <w:pPr>
              <w:pStyle w:val="TableParagraph"/>
              <w:spacing w:before="68"/>
              <w:ind w:left="300" w:right="297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7022" w:type="dxa"/>
            <w:gridSpan w:val="6"/>
          </w:tcPr>
          <w:p w:rsidR="00D800E7" w:rsidRDefault="00DE5EF0">
            <w:pPr>
              <w:pStyle w:val="TableParagraph"/>
              <w:spacing w:before="68"/>
              <w:ind w:left="3321" w:right="3321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510" w:type="dxa"/>
            <w:vMerge w:val="restart"/>
          </w:tcPr>
          <w:p w:rsidR="00D800E7" w:rsidRDefault="00DE5EF0">
            <w:pPr>
              <w:pStyle w:val="TableParagraph"/>
              <w:spacing w:before="0" w:line="242" w:lineRule="auto"/>
              <w:ind w:left="130" w:right="132"/>
            </w:pPr>
            <w:r>
              <w:t>Dopuszczalne odchylenie [cm] (±)</w:t>
            </w:r>
          </w:p>
        </w:tc>
      </w:tr>
      <w:tr w:rsidR="00D800E7">
        <w:trPr>
          <w:trHeight w:val="388"/>
        </w:trPr>
        <w:tc>
          <w:tcPr>
            <w:tcW w:w="596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</w:tcPr>
          <w:p w:rsidR="00D800E7" w:rsidRDefault="00DE5EF0">
            <w:pPr>
              <w:pStyle w:val="TableParagraph"/>
              <w:spacing w:before="63"/>
              <w:ind w:left="303" w:right="297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63"/>
              <w:ind w:left="183" w:right="177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63"/>
              <w:ind w:left="182" w:right="177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63"/>
              <w:ind w:left="336" w:right="328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spacing w:before="63"/>
              <w:ind w:left="338" w:right="338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63"/>
              <w:ind w:left="333" w:right="33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spacing w:before="63"/>
              <w:ind w:left="291"/>
              <w:jc w:val="lef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1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44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1a</w:t>
            </w:r>
          </w:p>
        </w:tc>
        <w:tc>
          <w:tcPr>
            <w:tcW w:w="6915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Połowa obwodu pasa (rys. 5)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5"/>
            </w:pPr>
            <w:r>
              <w:t>42,0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5"/>
            </w:pPr>
            <w:r>
              <w:t>45,0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right="399"/>
              <w:jc w:val="right"/>
            </w:pPr>
            <w:r>
              <w:t>47,0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ind w:left="338" w:right="333"/>
            </w:pPr>
            <w:r>
              <w:t>49,0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left="336" w:right="329"/>
            </w:pPr>
            <w:r>
              <w:t>51,0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ind w:right="260"/>
              <w:jc w:val="right"/>
            </w:pPr>
            <w:r>
              <w:t>53,0</w:t>
            </w:r>
          </w:p>
        </w:tc>
        <w:tc>
          <w:tcPr>
            <w:tcW w:w="1510" w:type="dxa"/>
          </w:tcPr>
          <w:p w:rsidR="00D800E7" w:rsidRDefault="00DE5EF0">
            <w:pPr>
              <w:pStyle w:val="TableParagraph"/>
              <w:ind w:left="130" w:right="130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4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2a</w:t>
            </w:r>
          </w:p>
        </w:tc>
        <w:tc>
          <w:tcPr>
            <w:tcW w:w="6915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całkowita po boku (rys. 5)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0"/>
            </w:pPr>
            <w:r>
              <w:t>111,5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1"/>
            </w:pPr>
            <w:r>
              <w:t>111,5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right="342"/>
              <w:jc w:val="right"/>
            </w:pPr>
            <w:r>
              <w:t>111,5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ind w:left="338" w:right="338"/>
            </w:pPr>
            <w:r>
              <w:t>111,5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left="336" w:right="334"/>
            </w:pPr>
            <w:r>
              <w:t>111,5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ind w:right="209"/>
              <w:jc w:val="right"/>
            </w:pPr>
            <w:r>
              <w:t>111,5</w:t>
            </w:r>
          </w:p>
        </w:tc>
        <w:tc>
          <w:tcPr>
            <w:tcW w:w="1510" w:type="dxa"/>
          </w:tcPr>
          <w:p w:rsidR="00D800E7" w:rsidRDefault="00DE5EF0">
            <w:pPr>
              <w:pStyle w:val="TableParagraph"/>
              <w:ind w:left="130" w:right="130"/>
            </w:pPr>
            <w:r>
              <w:t>1,0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2b</w:t>
            </w:r>
          </w:p>
        </w:tc>
        <w:tc>
          <w:tcPr>
            <w:tcW w:w="6915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po kroku od szwu siedzeniowego do dołu (rys. 5)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5"/>
            </w:pPr>
            <w:r>
              <w:t>83,7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5"/>
            </w:pPr>
            <w:r>
              <w:t>83,0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right="399"/>
              <w:jc w:val="right"/>
            </w:pPr>
            <w:r>
              <w:t>82,5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ind w:left="338" w:right="333"/>
            </w:pPr>
            <w:r>
              <w:t>82,0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left="336" w:right="329"/>
            </w:pPr>
            <w:r>
              <w:t>81,5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ind w:right="260"/>
              <w:jc w:val="right"/>
            </w:pPr>
            <w:r>
              <w:t>81,0</w:t>
            </w:r>
          </w:p>
        </w:tc>
        <w:tc>
          <w:tcPr>
            <w:tcW w:w="1510" w:type="dxa"/>
          </w:tcPr>
          <w:p w:rsidR="00D800E7" w:rsidRDefault="00DE5EF0">
            <w:pPr>
              <w:pStyle w:val="TableParagraph"/>
              <w:ind w:left="130" w:right="130"/>
            </w:pPr>
            <w:r>
              <w:t>1,0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2c</w:t>
            </w:r>
          </w:p>
        </w:tc>
        <w:tc>
          <w:tcPr>
            <w:tcW w:w="6915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Szerokość nogawki mierzona na wysokości uda (rys. 6)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5"/>
              <w:ind w:left="185" w:right="175"/>
            </w:pPr>
            <w:r>
              <w:t>33,3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5"/>
              <w:ind w:left="185" w:right="175"/>
            </w:pPr>
            <w:r>
              <w:t>35,0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35"/>
              <w:ind w:right="399"/>
              <w:jc w:val="right"/>
            </w:pPr>
            <w:r>
              <w:t>36,0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spacing w:before="35"/>
              <w:ind w:left="338" w:right="333"/>
            </w:pPr>
            <w:r>
              <w:t>37,0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35"/>
              <w:ind w:left="336" w:right="329"/>
            </w:pPr>
            <w:r>
              <w:t>38,0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spacing w:before="35"/>
              <w:ind w:right="260"/>
              <w:jc w:val="right"/>
            </w:pPr>
            <w:r>
              <w:t>39,0</w:t>
            </w:r>
          </w:p>
        </w:tc>
        <w:tc>
          <w:tcPr>
            <w:tcW w:w="1510" w:type="dxa"/>
          </w:tcPr>
          <w:p w:rsidR="00D800E7" w:rsidRDefault="00DE5EF0">
            <w:pPr>
              <w:pStyle w:val="TableParagraph"/>
              <w:spacing w:before="35"/>
              <w:ind w:left="130" w:right="130"/>
            </w:pPr>
            <w:r>
              <w:t>0,5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9"/>
              <w:ind w:left="162" w:right="154"/>
            </w:pPr>
            <w:r>
              <w:t>2d</w:t>
            </w:r>
          </w:p>
        </w:tc>
        <w:tc>
          <w:tcPr>
            <w:tcW w:w="6915" w:type="dxa"/>
            <w:gridSpan w:val="2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nogawki u dołu (rys. 5)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9"/>
              <w:ind w:left="185" w:right="175"/>
            </w:pPr>
            <w:r>
              <w:t>23,0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9"/>
              <w:ind w:left="185" w:right="175"/>
            </w:pPr>
            <w:r>
              <w:t>23,5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39"/>
              <w:ind w:right="399"/>
              <w:jc w:val="right"/>
            </w:pPr>
            <w:r>
              <w:t>24,0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spacing w:before="39"/>
              <w:ind w:left="338" w:right="333"/>
            </w:pPr>
            <w:r>
              <w:t>24,5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39"/>
              <w:ind w:left="336" w:right="329"/>
            </w:pPr>
            <w:r>
              <w:t>25,0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spacing w:before="39"/>
              <w:ind w:right="260"/>
              <w:jc w:val="right"/>
            </w:pPr>
            <w:r>
              <w:t>25,5</w:t>
            </w:r>
          </w:p>
        </w:tc>
        <w:tc>
          <w:tcPr>
            <w:tcW w:w="1510" w:type="dxa"/>
          </w:tcPr>
          <w:p w:rsidR="00D800E7" w:rsidRDefault="00DE5EF0">
            <w:pPr>
              <w:pStyle w:val="TableParagraph"/>
              <w:spacing w:before="39"/>
              <w:ind w:left="130" w:right="130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4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3a</w:t>
            </w:r>
          </w:p>
        </w:tc>
        <w:tc>
          <w:tcPr>
            <w:tcW w:w="6915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5"/>
              <w:ind w:left="185" w:right="175"/>
            </w:pPr>
            <w:r>
              <w:t>60,2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spacing w:before="35"/>
              <w:ind w:left="185" w:right="175"/>
            </w:pPr>
            <w:r>
              <w:t>60,2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35"/>
              <w:ind w:right="399"/>
              <w:jc w:val="right"/>
            </w:pPr>
            <w:r>
              <w:t>60,2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spacing w:before="35"/>
              <w:ind w:left="338" w:right="333"/>
            </w:pPr>
            <w:r>
              <w:t>60,2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spacing w:before="35"/>
              <w:ind w:left="336" w:right="329"/>
            </w:pPr>
            <w:r>
              <w:t>60,2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spacing w:before="35"/>
              <w:ind w:right="260"/>
              <w:jc w:val="right"/>
            </w:pPr>
            <w:r>
              <w:t>60,2</w:t>
            </w:r>
          </w:p>
        </w:tc>
        <w:tc>
          <w:tcPr>
            <w:tcW w:w="1510" w:type="dxa"/>
          </w:tcPr>
          <w:p w:rsidR="00D800E7" w:rsidRDefault="00DE5EF0">
            <w:pPr>
              <w:pStyle w:val="TableParagraph"/>
              <w:spacing w:before="35"/>
              <w:ind w:left="130" w:right="130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2" w:right="154"/>
            </w:pPr>
            <w:r>
              <w:t>3b</w:t>
            </w:r>
          </w:p>
        </w:tc>
        <w:tc>
          <w:tcPr>
            <w:tcW w:w="6915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5"/>
            </w:pPr>
            <w:r>
              <w:t>24,0</w:t>
            </w:r>
          </w:p>
        </w:tc>
        <w:tc>
          <w:tcPr>
            <w:tcW w:w="1220" w:type="dxa"/>
          </w:tcPr>
          <w:p w:rsidR="00D800E7" w:rsidRDefault="00DE5EF0">
            <w:pPr>
              <w:pStyle w:val="TableParagraph"/>
              <w:ind w:left="185" w:right="175"/>
            </w:pPr>
            <w:r>
              <w:t>24,0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right="399"/>
              <w:jc w:val="right"/>
            </w:pPr>
            <w:r>
              <w:t>24,0</w:t>
            </w:r>
          </w:p>
        </w:tc>
        <w:tc>
          <w:tcPr>
            <w:tcW w:w="1221" w:type="dxa"/>
          </w:tcPr>
          <w:p w:rsidR="00D800E7" w:rsidRDefault="00DE5EF0">
            <w:pPr>
              <w:pStyle w:val="TableParagraph"/>
              <w:ind w:left="338" w:right="333"/>
            </w:pPr>
            <w:r>
              <w:t>24,0</w:t>
            </w:r>
          </w:p>
        </w:tc>
        <w:tc>
          <w:tcPr>
            <w:tcW w:w="1216" w:type="dxa"/>
          </w:tcPr>
          <w:p w:rsidR="00D800E7" w:rsidRDefault="00DE5EF0">
            <w:pPr>
              <w:pStyle w:val="TableParagraph"/>
              <w:ind w:left="336" w:right="329"/>
            </w:pPr>
            <w:r>
              <w:t>24,0</w:t>
            </w:r>
          </w:p>
        </w:tc>
        <w:tc>
          <w:tcPr>
            <w:tcW w:w="929" w:type="dxa"/>
          </w:tcPr>
          <w:p w:rsidR="00D800E7" w:rsidRDefault="00DE5EF0">
            <w:pPr>
              <w:pStyle w:val="TableParagraph"/>
              <w:ind w:right="260"/>
              <w:jc w:val="right"/>
            </w:pPr>
            <w:r>
              <w:t>24,0</w:t>
            </w:r>
          </w:p>
        </w:tc>
        <w:tc>
          <w:tcPr>
            <w:tcW w:w="1510" w:type="dxa"/>
          </w:tcPr>
          <w:p w:rsidR="00D800E7" w:rsidRDefault="00DE5EF0">
            <w:pPr>
              <w:pStyle w:val="TableParagraph"/>
              <w:ind w:left="130" w:right="130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447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8"/>
        </w:trPr>
        <w:tc>
          <w:tcPr>
            <w:tcW w:w="596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left="162" w:right="154"/>
            </w:pPr>
            <w:r>
              <w:t>6d</w:t>
            </w:r>
          </w:p>
        </w:tc>
        <w:tc>
          <w:tcPr>
            <w:tcW w:w="6915" w:type="dxa"/>
            <w:gridSpan w:val="2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worka kieszeniowego (rys. 7)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left="185" w:right="175"/>
            </w:pPr>
            <w:r>
              <w:t>18,0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left="185" w:right="175"/>
            </w:pPr>
            <w:r>
              <w:t>19,0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right="399"/>
              <w:jc w:val="right"/>
            </w:pPr>
            <w:r>
              <w:t>21,0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spacing w:before="39"/>
              <w:ind w:left="338" w:right="333"/>
            </w:pPr>
            <w:r>
              <w:t>21,0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336" w:right="329"/>
            </w:pPr>
            <w:r>
              <w:t>21,0</w:t>
            </w: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right="260"/>
              <w:jc w:val="right"/>
            </w:pPr>
            <w:r>
              <w:t>21,0</w:t>
            </w: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 w:rsidR="00D800E7" w:rsidRDefault="00DE5EF0">
            <w:pPr>
              <w:pStyle w:val="TableParagraph"/>
              <w:ind w:left="130" w:right="130"/>
            </w:pPr>
            <w:r>
              <w:t>0,3</w:t>
            </w:r>
          </w:p>
        </w:tc>
      </w:tr>
    </w:tbl>
    <w:p w:rsidR="00D800E7" w:rsidRDefault="00D800E7">
      <w:pPr>
        <w:sectPr w:rsidR="00D800E7">
          <w:pgSz w:w="16840" w:h="11910" w:orient="landscape"/>
          <w:pgMar w:top="1100" w:right="280" w:bottom="980" w:left="260" w:header="0" w:footer="795" w:gutter="0"/>
          <w:cols w:space="708"/>
        </w:sectPr>
      </w:pPr>
    </w:p>
    <w:p w:rsidR="00D800E7" w:rsidRDefault="00D800E7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460"/>
        <w:gridCol w:w="2458"/>
        <w:gridCol w:w="1166"/>
        <w:gridCol w:w="1171"/>
        <w:gridCol w:w="1166"/>
        <w:gridCol w:w="1166"/>
        <w:gridCol w:w="1166"/>
        <w:gridCol w:w="1171"/>
        <w:gridCol w:w="1507"/>
      </w:tblGrid>
      <w:tr w:rsidR="00D800E7">
        <w:trPr>
          <w:trHeight w:val="379"/>
        </w:trPr>
        <w:tc>
          <w:tcPr>
            <w:tcW w:w="596" w:type="dxa"/>
            <w:vMerge w:val="restart"/>
          </w:tcPr>
          <w:p w:rsidR="00D800E7" w:rsidRDefault="00D800E7">
            <w:pPr>
              <w:pStyle w:val="TableParagraph"/>
              <w:spacing w:before="2"/>
              <w:jc w:val="left"/>
            </w:pPr>
          </w:p>
          <w:p w:rsidR="00D800E7" w:rsidRDefault="00DE5EF0">
            <w:pPr>
              <w:pStyle w:val="TableParagraph"/>
              <w:spacing w:before="1"/>
              <w:ind w:left="138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60" w:type="dxa"/>
            <w:vMerge w:val="restart"/>
          </w:tcPr>
          <w:p w:rsidR="00D800E7" w:rsidRDefault="00D800E7">
            <w:pPr>
              <w:pStyle w:val="TableParagraph"/>
              <w:spacing w:before="2"/>
              <w:jc w:val="left"/>
            </w:pPr>
          </w:p>
          <w:p w:rsidR="00D800E7" w:rsidRDefault="00DE5EF0">
            <w:pPr>
              <w:pStyle w:val="TableParagraph"/>
              <w:spacing w:before="1"/>
              <w:ind w:left="1463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58"/>
              <w:ind w:left="301" w:right="295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7006" w:type="dxa"/>
            <w:gridSpan w:val="6"/>
          </w:tcPr>
          <w:p w:rsidR="00D800E7" w:rsidRDefault="00DE5EF0">
            <w:pPr>
              <w:pStyle w:val="TableParagraph"/>
              <w:spacing w:before="58"/>
              <w:ind w:left="3312" w:right="3303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507" w:type="dxa"/>
            <w:vMerge w:val="restart"/>
          </w:tcPr>
          <w:p w:rsidR="00D800E7" w:rsidRDefault="00DE5EF0">
            <w:pPr>
              <w:pStyle w:val="TableParagraph"/>
              <w:spacing w:before="0" w:line="244" w:lineRule="exact"/>
              <w:ind w:left="123" w:right="99"/>
            </w:pPr>
            <w:r>
              <w:t>Dopuszczalne</w:t>
            </w:r>
          </w:p>
          <w:p w:rsidR="00D800E7" w:rsidRDefault="00DE5EF0">
            <w:pPr>
              <w:pStyle w:val="TableParagraph"/>
              <w:spacing w:before="2" w:line="250" w:lineRule="atLeast"/>
              <w:ind w:left="123" w:right="96"/>
            </w:pPr>
            <w:r>
              <w:t>odchylenie [cm] (±)</w:t>
            </w:r>
          </w:p>
        </w:tc>
      </w:tr>
      <w:tr w:rsidR="00D800E7">
        <w:trPr>
          <w:trHeight w:val="373"/>
        </w:trPr>
        <w:tc>
          <w:tcPr>
            <w:tcW w:w="596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58"/>
              <w:ind w:left="303" w:right="295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9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58"/>
              <w:ind w:left="316" w:right="304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7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5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58"/>
              <w:ind w:left="317" w:right="304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43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1a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Połowa obwodu pasa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42,0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45,0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1"/>
            </w:pPr>
            <w:r>
              <w:t>47,0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49,0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51,0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53,0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2a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całkowita po boku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9"/>
            </w:pPr>
            <w:r>
              <w:t>114,0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6" w:right="304"/>
            </w:pPr>
            <w:r>
              <w:t>114,0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6"/>
            </w:pPr>
            <w:r>
              <w:t>114,0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5"/>
            </w:pPr>
            <w:r>
              <w:t>114,0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3"/>
            </w:pPr>
            <w:r>
              <w:t>114,0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114,0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1,0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2b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po kroku od szwu siedzeniowego do dołu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86,2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85,5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1"/>
            </w:pPr>
            <w:r>
              <w:t>85,0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84,5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84,0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83,5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1,0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2c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Szerokość nogawki mierzona na wysokości uda (rys. 6)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4"/>
            </w:pPr>
            <w:r>
              <w:t>33,3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301"/>
            </w:pPr>
            <w:r>
              <w:t>35,0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1"/>
            </w:pPr>
            <w:r>
              <w:t>36,0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0"/>
            </w:pPr>
            <w:r>
              <w:t>37,0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88"/>
            </w:pPr>
            <w:r>
              <w:t>38,0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295"/>
            </w:pPr>
            <w:r>
              <w:t>39,0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spacing w:before="35"/>
              <w:ind w:left="123" w:right="95"/>
            </w:pPr>
            <w:r>
              <w:t>0,5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2d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nogawki u dołu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23,0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23,5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1"/>
            </w:pPr>
            <w:r>
              <w:t>24,0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24,5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25,0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25,5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3a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61,4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61,4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1"/>
            </w:pPr>
            <w:r>
              <w:t>61,4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61,4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61,4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61,4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3b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25,0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25,0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1"/>
            </w:pPr>
            <w:r>
              <w:t>25,0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25,0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25,0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25,0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6d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worka kieszeniowego (rys. 7)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18,0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1"/>
            </w:pPr>
            <w:r>
              <w:t>19,0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1"/>
            </w:pPr>
            <w:r>
              <w:t>21,0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21,0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21,0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21,0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0,3</w:t>
            </w:r>
          </w:p>
        </w:tc>
      </w:tr>
    </w:tbl>
    <w:p w:rsidR="00D800E7" w:rsidRDefault="00D800E7">
      <w:pPr>
        <w:sectPr w:rsidR="00D800E7">
          <w:pgSz w:w="16840" w:h="11910" w:orient="landscape"/>
          <w:pgMar w:top="1100" w:right="280" w:bottom="980" w:left="260" w:header="0" w:footer="795" w:gutter="0"/>
          <w:cols w:space="708"/>
        </w:sectPr>
      </w:pPr>
    </w:p>
    <w:p w:rsidR="00D800E7" w:rsidRDefault="00D800E7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460"/>
        <w:gridCol w:w="2458"/>
        <w:gridCol w:w="1166"/>
        <w:gridCol w:w="1166"/>
        <w:gridCol w:w="1171"/>
        <w:gridCol w:w="1166"/>
        <w:gridCol w:w="1166"/>
        <w:gridCol w:w="1171"/>
        <w:gridCol w:w="1507"/>
      </w:tblGrid>
      <w:tr w:rsidR="00D800E7">
        <w:trPr>
          <w:trHeight w:val="374"/>
        </w:trPr>
        <w:tc>
          <w:tcPr>
            <w:tcW w:w="596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38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60" w:type="dxa"/>
            <w:vMerge w:val="restart"/>
          </w:tcPr>
          <w:p w:rsidR="00D800E7" w:rsidRDefault="00D800E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800E7" w:rsidRDefault="00DE5EF0">
            <w:pPr>
              <w:pStyle w:val="TableParagraph"/>
              <w:spacing w:before="0"/>
              <w:ind w:left="1463"/>
              <w:jc w:val="left"/>
              <w:rPr>
                <w:b/>
              </w:rPr>
            </w:pPr>
            <w:r>
              <w:rPr>
                <w:b/>
              </w:rPr>
              <w:t>Nazwa wymiaru</w:t>
            </w: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58"/>
              <w:ind w:left="301" w:right="295"/>
              <w:rPr>
                <w:b/>
              </w:rPr>
            </w:pPr>
            <w:r>
              <w:rPr>
                <w:b/>
              </w:rPr>
              <w:t>Wzrost(w cm)</w:t>
            </w:r>
          </w:p>
        </w:tc>
        <w:tc>
          <w:tcPr>
            <w:tcW w:w="7006" w:type="dxa"/>
            <w:gridSpan w:val="6"/>
          </w:tcPr>
          <w:p w:rsidR="00D800E7" w:rsidRDefault="00DE5EF0">
            <w:pPr>
              <w:pStyle w:val="TableParagraph"/>
              <w:spacing w:before="58"/>
              <w:ind w:left="3317" w:right="3298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507" w:type="dxa"/>
            <w:vMerge w:val="restart"/>
          </w:tcPr>
          <w:p w:rsidR="00D800E7" w:rsidRDefault="00DE5EF0">
            <w:pPr>
              <w:pStyle w:val="TableParagraph"/>
              <w:spacing w:before="0" w:line="244" w:lineRule="exact"/>
              <w:ind w:left="123" w:right="99"/>
            </w:pPr>
            <w:r>
              <w:t>Dopuszczalne</w:t>
            </w:r>
          </w:p>
          <w:p w:rsidR="00D800E7" w:rsidRDefault="00DE5EF0">
            <w:pPr>
              <w:pStyle w:val="TableParagraph"/>
              <w:spacing w:before="2" w:line="250" w:lineRule="atLeast"/>
              <w:ind w:left="123" w:right="96"/>
            </w:pPr>
            <w:r>
              <w:t>odchylenie [cm] (±)</w:t>
            </w:r>
          </w:p>
        </w:tc>
      </w:tr>
      <w:tr w:rsidR="00D800E7">
        <w:trPr>
          <w:trHeight w:val="378"/>
        </w:trPr>
        <w:tc>
          <w:tcPr>
            <w:tcW w:w="596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D800E7" w:rsidRDefault="00DE5EF0">
            <w:pPr>
              <w:pStyle w:val="TableParagraph"/>
              <w:spacing w:before="58"/>
              <w:ind w:left="303" w:right="295"/>
              <w:rPr>
                <w:b/>
              </w:rPr>
            </w:pPr>
            <w:r>
              <w:rPr>
                <w:b/>
              </w:rPr>
              <w:t>Obwód pasa(w cm)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9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7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58"/>
              <w:ind w:left="317" w:right="304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5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58"/>
              <w:ind w:left="314" w:right="29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58"/>
              <w:ind w:left="317" w:right="304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D800E7" w:rsidRDefault="00D800E7">
            <w:pPr>
              <w:rPr>
                <w:sz w:val="2"/>
                <w:szCs w:val="2"/>
              </w:rPr>
            </w:pP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Pasek i rozporek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1a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Połowa obwodu pasa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42,0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2"/>
            </w:pPr>
            <w:r>
              <w:t>45,0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47,0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49,0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51,0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53,0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Nogawki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2a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całkowita po boku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9"/>
            </w:pPr>
            <w:r>
              <w:t>116,5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7"/>
            </w:pPr>
            <w:r>
              <w:t>116,5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7" w:right="304"/>
            </w:pPr>
            <w:r>
              <w:t>116,5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5"/>
            </w:pPr>
            <w:r>
              <w:t>116,5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3"/>
            </w:pPr>
            <w:r>
              <w:t>116,5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116,5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1,0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2b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po kroku od szwu siedzeniowego do dołu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88,7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2"/>
            </w:pPr>
            <w:r>
              <w:t>88,0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87,5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87,0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86,5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86,0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1,0</w:t>
            </w:r>
          </w:p>
        </w:tc>
      </w:tr>
      <w:tr w:rsidR="00D800E7">
        <w:trPr>
          <w:trHeight w:val="336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5"/>
              <w:ind w:left="167" w:right="152"/>
            </w:pPr>
            <w:r>
              <w:t>2c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5"/>
              <w:ind w:left="71"/>
              <w:jc w:val="left"/>
            </w:pPr>
            <w:r>
              <w:t>Szerokość nogawki mierzona na wysokości uda (rys. 6)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4"/>
            </w:pPr>
            <w:r>
              <w:t>33,3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2"/>
            </w:pPr>
            <w:r>
              <w:t>35,0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300"/>
            </w:pPr>
            <w:r>
              <w:t>36,0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90"/>
            </w:pPr>
            <w:r>
              <w:t>37,0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5"/>
              <w:ind w:left="314" w:right="288"/>
            </w:pPr>
            <w:r>
              <w:t>38,0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5"/>
              <w:ind w:left="318" w:right="295"/>
            </w:pPr>
            <w:r>
              <w:t>39,0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spacing w:before="35"/>
              <w:ind w:left="123" w:right="95"/>
            </w:pPr>
            <w:r>
              <w:t>0,5</w:t>
            </w:r>
          </w:p>
        </w:tc>
      </w:tr>
      <w:tr w:rsidR="00D800E7">
        <w:trPr>
          <w:trHeight w:val="330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2d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Szerokość nogawki u dołu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23,0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2"/>
            </w:pPr>
            <w:r>
              <w:t>23,5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24,0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24,5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25,0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25,5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11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Wzmocnienie kolan</w:t>
            </w:r>
          </w:p>
        </w:tc>
      </w:tr>
      <w:tr w:rsidR="00D800E7">
        <w:trPr>
          <w:trHeight w:val="331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52"/>
            </w:pPr>
            <w:r>
              <w:t>3a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Odległość górnej krawędzi wzmocnienia kolan od dołu spodni (rys. 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62,6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2"/>
            </w:pPr>
            <w:r>
              <w:t>62,6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62,6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62,6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62,6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62,6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0,2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ind w:left="167" w:right="149"/>
            </w:pPr>
            <w:r>
              <w:t>3b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ind w:left="71"/>
              <w:jc w:val="left"/>
            </w:pPr>
            <w:r>
              <w:t>Długość wzmocnienia kolana mierzona po linii szwu wewnętrznego(rys.5)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4"/>
            </w:pPr>
            <w:r>
              <w:t>25,0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2"/>
            </w:pPr>
            <w:r>
              <w:t>25,0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300"/>
            </w:pPr>
            <w:r>
              <w:t>25,0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90"/>
            </w:pPr>
            <w:r>
              <w:t>25,0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ind w:left="314" w:right="288"/>
            </w:pPr>
            <w:r>
              <w:t>25,0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ind w:left="318" w:right="295"/>
            </w:pPr>
            <w:r>
              <w:t>25,0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ind w:left="123" w:right="95"/>
            </w:pPr>
            <w:r>
              <w:t>0,5</w:t>
            </w:r>
          </w:p>
        </w:tc>
      </w:tr>
      <w:tr w:rsidR="00D800E7">
        <w:trPr>
          <w:trHeight w:val="306"/>
        </w:trPr>
        <w:tc>
          <w:tcPr>
            <w:tcW w:w="596" w:type="dxa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431" w:type="dxa"/>
            <w:gridSpan w:val="9"/>
            <w:shd w:val="clear" w:color="auto" w:fill="BEBEBE"/>
          </w:tcPr>
          <w:p w:rsidR="00D800E7" w:rsidRDefault="00DE5EF0">
            <w:pPr>
              <w:pStyle w:val="TableParagraph"/>
              <w:spacing w:before="38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Kieszenie przednie</w:t>
            </w:r>
          </w:p>
        </w:tc>
      </w:tr>
      <w:tr w:rsidR="00D800E7">
        <w:trPr>
          <w:trHeight w:val="335"/>
        </w:trPr>
        <w:tc>
          <w:tcPr>
            <w:tcW w:w="596" w:type="dxa"/>
          </w:tcPr>
          <w:p w:rsidR="00D800E7" w:rsidRDefault="00DE5EF0">
            <w:pPr>
              <w:pStyle w:val="TableParagraph"/>
              <w:spacing w:before="39"/>
              <w:ind w:left="167" w:right="149"/>
            </w:pPr>
            <w:r>
              <w:t>6d</w:t>
            </w:r>
          </w:p>
        </w:tc>
        <w:tc>
          <w:tcPr>
            <w:tcW w:w="6918" w:type="dxa"/>
            <w:gridSpan w:val="2"/>
          </w:tcPr>
          <w:p w:rsidR="00D800E7" w:rsidRDefault="00DE5EF0">
            <w:pPr>
              <w:pStyle w:val="TableParagraph"/>
              <w:spacing w:before="39"/>
              <w:ind w:left="71"/>
              <w:jc w:val="left"/>
            </w:pPr>
            <w:r>
              <w:t>Szerokość worka kieszeniowego (rys. 7)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4" w:right="294"/>
            </w:pPr>
            <w:r>
              <w:t>18,0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4" w:right="292"/>
            </w:pPr>
            <w:r>
              <w:t>19,0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9"/>
              <w:ind w:left="318" w:right="300"/>
            </w:pPr>
            <w:r>
              <w:t>21,0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4" w:right="290"/>
            </w:pPr>
            <w:r>
              <w:t>21,0</w:t>
            </w:r>
          </w:p>
        </w:tc>
        <w:tc>
          <w:tcPr>
            <w:tcW w:w="1166" w:type="dxa"/>
          </w:tcPr>
          <w:p w:rsidR="00D800E7" w:rsidRDefault="00DE5EF0">
            <w:pPr>
              <w:pStyle w:val="TableParagraph"/>
              <w:spacing w:before="39"/>
              <w:ind w:left="314" w:right="288"/>
            </w:pPr>
            <w:r>
              <w:t>21,0</w:t>
            </w:r>
          </w:p>
        </w:tc>
        <w:tc>
          <w:tcPr>
            <w:tcW w:w="1171" w:type="dxa"/>
          </w:tcPr>
          <w:p w:rsidR="00D800E7" w:rsidRDefault="00DE5EF0">
            <w:pPr>
              <w:pStyle w:val="TableParagraph"/>
              <w:spacing w:before="39"/>
              <w:ind w:left="318" w:right="295"/>
            </w:pPr>
            <w:r>
              <w:t>21,0</w:t>
            </w:r>
          </w:p>
        </w:tc>
        <w:tc>
          <w:tcPr>
            <w:tcW w:w="1507" w:type="dxa"/>
          </w:tcPr>
          <w:p w:rsidR="00D800E7" w:rsidRDefault="00DE5EF0">
            <w:pPr>
              <w:pStyle w:val="TableParagraph"/>
              <w:spacing w:before="39"/>
              <w:ind w:left="123" w:right="95"/>
            </w:pPr>
            <w:r>
              <w:t>0,3</w:t>
            </w:r>
          </w:p>
        </w:tc>
      </w:tr>
    </w:tbl>
    <w:p w:rsidR="00D800E7" w:rsidRDefault="00D800E7">
      <w:pPr>
        <w:sectPr w:rsidR="00D800E7">
          <w:pgSz w:w="16840" w:h="11910" w:orient="landscape"/>
          <w:pgMar w:top="1100" w:right="280" w:bottom="980" w:left="260" w:header="0" w:footer="795" w:gutter="0"/>
          <w:cols w:space="708"/>
        </w:sectPr>
      </w:pPr>
    </w:p>
    <w:p w:rsidR="00D800E7" w:rsidRDefault="00DE5EF0">
      <w:pPr>
        <w:pStyle w:val="Nagwek1"/>
        <w:numPr>
          <w:ilvl w:val="0"/>
          <w:numId w:val="4"/>
        </w:numPr>
        <w:tabs>
          <w:tab w:val="left" w:pos="1111"/>
        </w:tabs>
        <w:ind w:left="1110"/>
        <w:jc w:val="left"/>
      </w:pPr>
      <w:bookmarkStart w:id="23" w:name="_bookmark23"/>
      <w:bookmarkEnd w:id="23"/>
      <w:r>
        <w:lastRenderedPageBreak/>
        <w:t>CECHOWANIE, PAKOWANIE I</w:t>
      </w:r>
      <w:r>
        <w:rPr>
          <w:spacing w:val="11"/>
        </w:rPr>
        <w:t xml:space="preserve"> </w:t>
      </w:r>
      <w:r>
        <w:t>TRANSPORT</w:t>
      </w:r>
    </w:p>
    <w:p w:rsidR="00D800E7" w:rsidRDefault="00D800E7">
      <w:pPr>
        <w:pStyle w:val="Tekstpodstawowy"/>
        <w:spacing w:before="4"/>
        <w:rPr>
          <w:b/>
          <w:sz w:val="25"/>
        </w:rPr>
      </w:pPr>
    </w:p>
    <w:p w:rsidR="00D800E7" w:rsidRDefault="00DE5EF0">
      <w:pPr>
        <w:pStyle w:val="Akapitzlist"/>
        <w:numPr>
          <w:ilvl w:val="1"/>
          <w:numId w:val="3"/>
        </w:numPr>
        <w:tabs>
          <w:tab w:val="left" w:pos="540"/>
        </w:tabs>
        <w:ind w:hanging="424"/>
        <w:rPr>
          <w:b/>
          <w:sz w:val="24"/>
        </w:rPr>
      </w:pPr>
      <w:bookmarkStart w:id="24" w:name="_bookmark24"/>
      <w:bookmarkEnd w:id="24"/>
      <w:r>
        <w:rPr>
          <w:b/>
          <w:sz w:val="24"/>
        </w:rPr>
        <w:t>Cechowanie</w:t>
      </w:r>
    </w:p>
    <w:p w:rsidR="00D800E7" w:rsidRDefault="00DE5EF0">
      <w:pPr>
        <w:pStyle w:val="Tekstpodstawowy"/>
        <w:spacing w:before="156" w:line="278" w:lineRule="auto"/>
        <w:ind w:left="116" w:right="216"/>
        <w:jc w:val="both"/>
      </w:pPr>
      <w:r>
        <w:t>Wyroby powinny posiadać wszywki i etykiety, opakowanie zbiorcze powinno posiadać etykietę. Informacje i znaki zawarte na wszywkach i etykietach muszą być w języku polskim, trwałe i czytelne. Na wszywkach i et</w:t>
      </w:r>
      <w:r>
        <w:t>ykietach nie dopuszcza się skreśleń i poprawek.</w:t>
      </w:r>
    </w:p>
    <w:p w:rsidR="00D800E7" w:rsidRDefault="00D800E7">
      <w:pPr>
        <w:pStyle w:val="Tekstpodstawowy"/>
        <w:spacing w:before="10"/>
        <w:rPr>
          <w:sz w:val="24"/>
        </w:rPr>
      </w:pPr>
    </w:p>
    <w:p w:rsidR="00D800E7" w:rsidRDefault="00DE5EF0">
      <w:pPr>
        <w:pStyle w:val="Tekstpodstawowy"/>
        <w:spacing w:line="278" w:lineRule="auto"/>
        <w:ind w:left="116" w:right="217"/>
      </w:pPr>
      <w:r>
        <w:rPr>
          <w:b/>
        </w:rPr>
        <w:t xml:space="preserve">Wszywka informacyjna, </w:t>
      </w:r>
      <w:r>
        <w:t>umieszczona od strony wewnętrznej pod pasem na środku tyłu spodni (poz.10 rys. 3), powinna zawierać co najmniej następujące dane: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line="262" w:lineRule="exact"/>
      </w:pPr>
      <w:r>
        <w:t>nazwę (znak firmowy)</w:t>
      </w:r>
      <w:r>
        <w:rPr>
          <w:spacing w:val="-9"/>
        </w:rPr>
        <w:t xml:space="preserve"> </w:t>
      </w:r>
      <w:r>
        <w:t>producenta,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7"/>
      </w:pPr>
      <w:r>
        <w:t>nazwę</w:t>
      </w:r>
      <w:r>
        <w:rPr>
          <w:spacing w:val="-1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8"/>
      </w:pPr>
      <w:r>
        <w:t>wielkość</w:t>
      </w:r>
      <w:r>
        <w:rPr>
          <w:spacing w:val="-10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8"/>
      </w:pPr>
      <w:r>
        <w:t>skład</w:t>
      </w:r>
      <w:r>
        <w:rPr>
          <w:spacing w:val="-16"/>
        </w:rPr>
        <w:t xml:space="preserve"> </w:t>
      </w:r>
      <w:r>
        <w:t>surowcowy,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8"/>
      </w:pPr>
      <w:r>
        <w:rPr>
          <w:spacing w:val="-3"/>
        </w:rPr>
        <w:t>nr</w:t>
      </w:r>
      <w:r>
        <w:rPr>
          <w:spacing w:val="4"/>
        </w:rPr>
        <w:t xml:space="preserve"> </w:t>
      </w:r>
      <w:r>
        <w:t>umowy,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8"/>
      </w:pPr>
      <w:r>
        <w:rPr>
          <w:spacing w:val="-3"/>
        </w:rPr>
        <w:t xml:space="preserve">nr </w:t>
      </w:r>
      <w:r>
        <w:t>partii</w:t>
      </w:r>
      <w:r>
        <w:rPr>
          <w:spacing w:val="5"/>
        </w:rPr>
        <w:t xml:space="preserve"> </w:t>
      </w:r>
      <w:r>
        <w:t>produkcyjnej,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7"/>
      </w:pPr>
      <w:r>
        <w:t>miesiąc i rok</w:t>
      </w:r>
      <w:r>
        <w:rPr>
          <w:spacing w:val="-6"/>
        </w:rPr>
        <w:t xml:space="preserve"> </w:t>
      </w:r>
      <w:r>
        <w:t>produkcji,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3"/>
      </w:pPr>
      <w:r>
        <w:t>oznaczenie stopnia jakości</w:t>
      </w:r>
      <w:r>
        <w:rPr>
          <w:spacing w:val="-3"/>
        </w:rPr>
        <w:t xml:space="preserve"> </w:t>
      </w:r>
      <w:r>
        <w:t>(słownie),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8" w:line="273" w:lineRule="auto"/>
        <w:ind w:right="218"/>
      </w:pPr>
      <w:r>
        <w:t>oraz informacje o sposobie konserwacji wyrobu (zgodne z normą PN-EN ISO 3758:2012), obejmujące układ</w:t>
      </w:r>
      <w:r>
        <w:rPr>
          <w:spacing w:val="-9"/>
        </w:rPr>
        <w:t xml:space="preserve"> </w:t>
      </w:r>
      <w:r>
        <w:t>znaków:</w:t>
      </w:r>
    </w:p>
    <w:p w:rsidR="00D800E7" w:rsidRDefault="00DE5EF0">
      <w:pPr>
        <w:pStyle w:val="Tekstpodstawowy"/>
        <w:spacing w:before="4"/>
      </w:pPr>
      <w:r>
        <w:rPr>
          <w:noProof/>
          <w:lang w:eastAsia="pl-PL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2688589</wp:posOffset>
            </wp:positionH>
            <wp:positionV relativeFrom="paragraph">
              <wp:posOffset>236348</wp:posOffset>
            </wp:positionV>
            <wp:extent cx="437843" cy="29527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4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3191510</wp:posOffset>
            </wp:positionH>
            <wp:positionV relativeFrom="paragraph">
              <wp:posOffset>200153</wp:posOffset>
            </wp:positionV>
            <wp:extent cx="391380" cy="33337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3642359</wp:posOffset>
            </wp:positionH>
            <wp:positionV relativeFrom="paragraph">
              <wp:posOffset>236348</wp:posOffset>
            </wp:positionV>
            <wp:extent cx="304145" cy="295275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4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4011295</wp:posOffset>
            </wp:positionH>
            <wp:positionV relativeFrom="paragraph">
              <wp:posOffset>200153</wp:posOffset>
            </wp:positionV>
            <wp:extent cx="440462" cy="333375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6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4514215</wp:posOffset>
            </wp:positionH>
            <wp:positionV relativeFrom="paragraph">
              <wp:posOffset>188088</wp:posOffset>
            </wp:positionV>
            <wp:extent cx="352389" cy="34290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8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0E7" w:rsidRDefault="00DE5EF0">
      <w:pPr>
        <w:pStyle w:val="Tekstpodstawowy"/>
        <w:spacing w:before="126"/>
        <w:ind w:left="2855" w:right="2952"/>
        <w:jc w:val="center"/>
      </w:pPr>
      <w:r>
        <w:t>Rysunek 12. Sposób konserwacji spodni</w:t>
      </w:r>
    </w:p>
    <w:p w:rsidR="00D800E7" w:rsidRDefault="00DE5EF0">
      <w:pPr>
        <w:pStyle w:val="Tekstpodstawowy"/>
        <w:spacing w:before="160" w:line="278" w:lineRule="auto"/>
        <w:ind w:left="116" w:right="217"/>
      </w:pPr>
      <w:r>
        <w:rPr>
          <w:b/>
        </w:rPr>
        <w:t xml:space="preserve">Wszywka OiB </w:t>
      </w:r>
      <w:r>
        <w:t>zamocowana od strony wewnętrznej w tylnej części spodni, obok wszywki informacyjnej (poz.11 rys. 3), powinna zawierać następujące dane: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line="262" w:lineRule="exact"/>
        <w:rPr>
          <w:b/>
        </w:rPr>
      </w:pPr>
      <w:r>
        <w:t>symbol literowy</w:t>
      </w:r>
      <w:r>
        <w:rPr>
          <w:spacing w:val="-4"/>
        </w:rPr>
        <w:t xml:space="preserve"> </w:t>
      </w:r>
      <w:r>
        <w:rPr>
          <w:b/>
        </w:rPr>
        <w:t>OiB,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8"/>
      </w:pPr>
      <w:r>
        <w:rPr>
          <w:spacing w:val="-3"/>
        </w:rPr>
        <w:t xml:space="preserve">nr </w:t>
      </w:r>
      <w:r>
        <w:t>partii</w:t>
      </w:r>
      <w:r>
        <w:rPr>
          <w:spacing w:val="5"/>
        </w:rPr>
        <w:t xml:space="preserve"> </w:t>
      </w:r>
      <w:r>
        <w:t>produkcyjnej,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7"/>
      </w:pPr>
      <w:r>
        <w:t>oznaczenie stopnia jakości</w:t>
      </w:r>
      <w:r>
        <w:rPr>
          <w:spacing w:val="-3"/>
        </w:rPr>
        <w:t xml:space="preserve"> </w:t>
      </w:r>
      <w:r>
        <w:t>(słownie),</w:t>
      </w:r>
    </w:p>
    <w:p w:rsidR="00D800E7" w:rsidRDefault="00DE5EF0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38"/>
      </w:pPr>
      <w:r>
        <w:t>znak kontroli jakości</w:t>
      </w:r>
      <w:r>
        <w:rPr>
          <w:spacing w:val="-8"/>
        </w:rPr>
        <w:t xml:space="preserve"> </w:t>
      </w:r>
      <w:r>
        <w:t>KJ.</w:t>
      </w:r>
    </w:p>
    <w:p w:rsidR="00D800E7" w:rsidRDefault="00D800E7">
      <w:pPr>
        <w:pStyle w:val="Tekstpodstawowy"/>
        <w:spacing w:before="5"/>
        <w:rPr>
          <w:sz w:val="28"/>
        </w:rPr>
      </w:pPr>
    </w:p>
    <w:p w:rsidR="00D800E7" w:rsidRDefault="00DE5EF0">
      <w:pPr>
        <w:pStyle w:val="Tekstpodstawowy"/>
        <w:spacing w:before="1" w:line="278" w:lineRule="auto"/>
        <w:ind w:left="116" w:right="217"/>
      </w:pPr>
      <w:r>
        <w:rPr>
          <w:b/>
        </w:rPr>
        <w:t xml:space="preserve">Etykieta jednostkowa </w:t>
      </w:r>
      <w:r>
        <w:t>zamocowana do wyrobu za pomocą sztyftu plastikowego lub naklejona na opakowanie jednostkowe, powinna zawierać co najmniej następujące dane: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line="270" w:lineRule="exact"/>
        <w:ind w:left="827" w:hanging="352"/>
      </w:pPr>
      <w:r>
        <w:t>nazwę (znak firmowy), adres</w:t>
      </w:r>
      <w:r>
        <w:rPr>
          <w:spacing w:val="-3"/>
        </w:rPr>
        <w:t xml:space="preserve"> </w:t>
      </w:r>
      <w:r>
        <w:t>pr</w:t>
      </w:r>
      <w:r>
        <w:t>oducenta,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16"/>
        <w:ind w:left="827" w:hanging="352"/>
      </w:pPr>
      <w:r>
        <w:t>nazwę</w:t>
      </w:r>
      <w:r>
        <w:rPr>
          <w:spacing w:val="-1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2"/>
        <w:ind w:left="827" w:hanging="352"/>
      </w:pPr>
      <w:r>
        <w:t>wielkość</w:t>
      </w:r>
      <w:r>
        <w:rPr>
          <w:spacing w:val="-10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16"/>
        <w:ind w:left="827" w:hanging="352"/>
      </w:pPr>
      <w:r>
        <w:t>skład</w:t>
      </w:r>
      <w:r>
        <w:rPr>
          <w:spacing w:val="-16"/>
        </w:rPr>
        <w:t xml:space="preserve"> </w:t>
      </w:r>
      <w:r>
        <w:t>surowcowy,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2"/>
        <w:ind w:left="827" w:hanging="352"/>
      </w:pPr>
      <w:r>
        <w:t>znak stopnia jakości</w:t>
      </w:r>
      <w:r>
        <w:rPr>
          <w:spacing w:val="-1"/>
        </w:rPr>
        <w:t xml:space="preserve"> </w:t>
      </w:r>
      <w:r>
        <w:t>(słownie),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1"/>
        <w:ind w:left="827" w:hanging="352"/>
      </w:pPr>
      <w:r>
        <w:t>znak kontroli jakości</w:t>
      </w:r>
      <w:r>
        <w:rPr>
          <w:spacing w:val="-8"/>
        </w:rPr>
        <w:t xml:space="preserve"> </w:t>
      </w:r>
      <w:r>
        <w:t>KJ,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17"/>
        <w:ind w:left="827" w:hanging="352"/>
      </w:pPr>
      <w:r>
        <w:rPr>
          <w:spacing w:val="-3"/>
        </w:rPr>
        <w:t>nr</w:t>
      </w:r>
      <w:r>
        <w:rPr>
          <w:spacing w:val="4"/>
        </w:rPr>
        <w:t xml:space="preserve"> </w:t>
      </w:r>
      <w:r>
        <w:t>umowy,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1"/>
        <w:ind w:left="827" w:hanging="352"/>
      </w:pPr>
      <w:r>
        <w:rPr>
          <w:spacing w:val="-3"/>
        </w:rPr>
        <w:t xml:space="preserve">nr </w:t>
      </w:r>
      <w:r>
        <w:t>partii</w:t>
      </w:r>
      <w:r>
        <w:rPr>
          <w:spacing w:val="5"/>
        </w:rPr>
        <w:t xml:space="preserve"> </w:t>
      </w:r>
      <w:r>
        <w:t>produkcyjnej,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17"/>
        <w:ind w:left="827" w:hanging="352"/>
      </w:pPr>
      <w:r>
        <w:t>miesiąc i rok produkcji</w:t>
      </w:r>
      <w:r>
        <w:rPr>
          <w:spacing w:val="-8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2"/>
        <w:ind w:left="827" w:hanging="352"/>
      </w:pPr>
      <w:r>
        <w:t>oznaczenie sposobu</w:t>
      </w:r>
      <w:r>
        <w:rPr>
          <w:spacing w:val="1"/>
        </w:rPr>
        <w:t xml:space="preserve"> </w:t>
      </w:r>
      <w:r>
        <w:t>konserwacji,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1"/>
        <w:ind w:left="827" w:hanging="352"/>
      </w:pPr>
      <w:r>
        <w:t xml:space="preserve">okres gwarancji i przechowywania (ustalony w umowie </w:t>
      </w:r>
      <w:r>
        <w:rPr>
          <w:spacing w:val="-3"/>
        </w:rPr>
        <w:t xml:space="preserve">na </w:t>
      </w:r>
      <w:r>
        <w:t>dostawę</w:t>
      </w:r>
      <w:r>
        <w:rPr>
          <w:spacing w:val="15"/>
        </w:rPr>
        <w:t xml:space="preserve"> </w:t>
      </w:r>
      <w:r>
        <w:t>wyrobu).</w:t>
      </w:r>
    </w:p>
    <w:p w:rsidR="00D800E7" w:rsidRDefault="00D800E7">
      <w:pPr>
        <w:sectPr w:rsidR="00D800E7">
          <w:footerReference w:type="default" r:id="rId28"/>
          <w:pgSz w:w="11910" w:h="16840"/>
          <w:pgMar w:top="1560" w:right="1200" w:bottom="1060" w:left="1300" w:header="0" w:footer="880" w:gutter="0"/>
          <w:pgNumType w:start="31"/>
          <w:cols w:space="708"/>
        </w:sectPr>
      </w:pPr>
    </w:p>
    <w:p w:rsidR="00D800E7" w:rsidRDefault="00DE5EF0">
      <w:pPr>
        <w:pStyle w:val="Tekstpodstawowy"/>
        <w:spacing w:before="69"/>
        <w:ind w:left="116"/>
      </w:pPr>
      <w:r>
        <w:rPr>
          <w:b/>
        </w:rPr>
        <w:lastRenderedPageBreak/>
        <w:t xml:space="preserve">Etykieta zbiorcza </w:t>
      </w:r>
      <w:r>
        <w:t>naklejona na opakowanie zbiorcze zawierająca, co najmniej następujące dane: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40"/>
        <w:ind w:left="827" w:hanging="352"/>
      </w:pPr>
      <w:r>
        <w:t>nazwę (znak firmowy) i adres</w:t>
      </w:r>
      <w:r>
        <w:rPr>
          <w:spacing w:val="-9"/>
        </w:rPr>
        <w:t xml:space="preserve"> </w:t>
      </w:r>
      <w:r>
        <w:t>produce</w:t>
      </w:r>
      <w:r>
        <w:t>nta,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16"/>
        <w:ind w:left="827" w:hanging="352"/>
      </w:pPr>
      <w:r>
        <w:t>nazwę</w:t>
      </w:r>
      <w:r>
        <w:rPr>
          <w:spacing w:val="-1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2" w:line="259" w:lineRule="auto"/>
        <w:ind w:left="836" w:right="218" w:hanging="361"/>
      </w:pPr>
      <w:r>
        <w:t>liczbę sztuk zawartych w opakowaniu i wielkość wyrobów (z wyszczególnieniem liczby sztuk w poszczególnych</w:t>
      </w:r>
      <w:r>
        <w:rPr>
          <w:spacing w:val="-3"/>
        </w:rPr>
        <w:t xml:space="preserve"> </w:t>
      </w:r>
      <w:r>
        <w:t>wielkościach),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16"/>
        <w:ind w:left="827" w:hanging="352"/>
      </w:pPr>
      <w:r>
        <w:t>znak stopnia jakości</w:t>
      </w:r>
      <w:r>
        <w:rPr>
          <w:spacing w:val="-1"/>
        </w:rPr>
        <w:t xml:space="preserve"> </w:t>
      </w:r>
      <w:r>
        <w:t>(słownie),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2"/>
        <w:ind w:left="827" w:hanging="352"/>
      </w:pPr>
      <w:r>
        <w:rPr>
          <w:spacing w:val="-3"/>
        </w:rPr>
        <w:t>nr</w:t>
      </w:r>
      <w:r>
        <w:rPr>
          <w:spacing w:val="4"/>
        </w:rPr>
        <w:t xml:space="preserve"> </w:t>
      </w:r>
      <w:r>
        <w:t>umowy,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16"/>
        <w:ind w:left="827" w:hanging="352"/>
      </w:pPr>
      <w:r>
        <w:rPr>
          <w:spacing w:val="-3"/>
        </w:rPr>
        <w:t xml:space="preserve">nr </w:t>
      </w:r>
      <w:r>
        <w:t>partii</w:t>
      </w:r>
      <w:r>
        <w:rPr>
          <w:spacing w:val="5"/>
        </w:rPr>
        <w:t xml:space="preserve"> </w:t>
      </w:r>
      <w:r>
        <w:t>produkcyjnej,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2"/>
        <w:ind w:left="827" w:hanging="352"/>
      </w:pPr>
      <w:r>
        <w:t>miesiąc i rok produkcji</w:t>
      </w:r>
      <w:r>
        <w:rPr>
          <w:spacing w:val="-8"/>
        </w:rPr>
        <w:t xml:space="preserve"> </w:t>
      </w:r>
      <w:r>
        <w:t>wyrobu,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before="21"/>
        <w:ind w:left="827" w:hanging="352"/>
      </w:pPr>
      <w:r>
        <w:t xml:space="preserve">okres gwarancji i przechowywania (ustalony w umowie </w:t>
      </w:r>
      <w:r>
        <w:rPr>
          <w:spacing w:val="-3"/>
        </w:rPr>
        <w:t xml:space="preserve">na </w:t>
      </w:r>
      <w:r>
        <w:t>dostawę</w:t>
      </w:r>
      <w:r>
        <w:rPr>
          <w:spacing w:val="15"/>
        </w:rPr>
        <w:t xml:space="preserve"> </w:t>
      </w:r>
      <w:r>
        <w:t>wyrobu),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8"/>
        </w:tabs>
        <w:spacing w:before="17" w:line="268" w:lineRule="auto"/>
        <w:ind w:left="836" w:right="214" w:hanging="361"/>
        <w:jc w:val="both"/>
      </w:pPr>
      <w:r>
        <w:t xml:space="preserve">warunki przechowywania: w pomieszczeniach zabezpieczających wyroby przed zawilgoceniem, zabrudzeniem, uszkodzeniami lub zniszczeniem, działaniem czynników szkodliwych (pleśnie, grzyby </w:t>
      </w:r>
      <w:r>
        <w:t>itp.) oraz niepożądanych czynników</w:t>
      </w:r>
      <w:r>
        <w:rPr>
          <w:spacing w:val="-8"/>
        </w:rPr>
        <w:t xml:space="preserve"> </w:t>
      </w:r>
      <w:r>
        <w:t>zewnętrznych,</w:t>
      </w:r>
    </w:p>
    <w:p w:rsidR="00D800E7" w:rsidRDefault="00DE5EF0">
      <w:pPr>
        <w:pStyle w:val="Akapitzlist"/>
        <w:numPr>
          <w:ilvl w:val="1"/>
          <w:numId w:val="2"/>
        </w:numPr>
        <w:tabs>
          <w:tab w:val="left" w:pos="828"/>
        </w:tabs>
        <w:spacing w:before="5" w:line="259" w:lineRule="auto"/>
        <w:ind w:left="836" w:right="217" w:hanging="361"/>
        <w:jc w:val="both"/>
      </w:pPr>
      <w:r>
        <w:t>warunki transportu: powinien gwarantować zabezpieczenie wyrobu i opakowania zbiorczego przed zamoczeniem, zabrudzeniem, uszkodzeniami mechanicznymi i</w:t>
      </w:r>
      <w:r>
        <w:rPr>
          <w:spacing w:val="-5"/>
        </w:rPr>
        <w:t xml:space="preserve"> </w:t>
      </w:r>
      <w:r>
        <w:t>chemicznymi.</w:t>
      </w:r>
    </w:p>
    <w:p w:rsidR="00D800E7" w:rsidRDefault="00D800E7">
      <w:pPr>
        <w:pStyle w:val="Tekstpodstawowy"/>
        <w:spacing w:before="9"/>
      </w:pPr>
    </w:p>
    <w:p w:rsidR="00D800E7" w:rsidRDefault="00DE5EF0">
      <w:pPr>
        <w:pStyle w:val="Akapitzlist"/>
        <w:numPr>
          <w:ilvl w:val="1"/>
          <w:numId w:val="3"/>
        </w:numPr>
        <w:tabs>
          <w:tab w:val="left" w:pos="539"/>
        </w:tabs>
        <w:ind w:left="538"/>
        <w:rPr>
          <w:b/>
          <w:sz w:val="24"/>
        </w:rPr>
      </w:pPr>
      <w:bookmarkStart w:id="25" w:name="_bookmark25"/>
      <w:bookmarkEnd w:id="25"/>
      <w:r>
        <w:rPr>
          <w:b/>
          <w:sz w:val="24"/>
        </w:rPr>
        <w:t>Pakowanie</w:t>
      </w:r>
    </w:p>
    <w:p w:rsidR="00D800E7" w:rsidRDefault="00DE5EF0">
      <w:pPr>
        <w:pStyle w:val="Tekstpodstawowy"/>
        <w:spacing w:before="155" w:line="276" w:lineRule="auto"/>
        <w:ind w:left="116" w:right="209"/>
        <w:jc w:val="both"/>
      </w:pPr>
      <w:r>
        <w:t>Pakowanie powinno zabezpieczyć wyrób przed obniżeniem jego jakości w czasie przechowywania jak i transportu. Każde spodnie powinny być odpowiednio złożone i włożone do worka foliowego. Etykietę jednostkową założyć w taki sposób, aby była czytelna po spakow</w:t>
      </w:r>
      <w:r>
        <w:t>aniu wyrobu. Worek foliowy należy zamknąć tak, aby zabezpieczyć wyrób przed</w:t>
      </w:r>
      <w:r>
        <w:rPr>
          <w:spacing w:val="-3"/>
        </w:rPr>
        <w:t xml:space="preserve"> </w:t>
      </w:r>
      <w:r>
        <w:t>wysunięciem.</w:t>
      </w:r>
    </w:p>
    <w:p w:rsidR="00D800E7" w:rsidRDefault="00DE5EF0">
      <w:pPr>
        <w:pStyle w:val="Tekstpodstawowy"/>
        <w:spacing w:before="3" w:line="276" w:lineRule="auto"/>
        <w:ind w:left="116" w:right="210"/>
        <w:jc w:val="both"/>
      </w:pPr>
      <w:r>
        <w:t>Zapakowane w worki foliowe spodnie powinny być pakowana w pudełka kartonowe - po 10 sztuk  (lub inną ilość ustaloną z Zamawiającym) w jednym rozmiarze. Dopuszcza się z</w:t>
      </w:r>
      <w:r>
        <w:t xml:space="preserve">apakowanie do kartonu  spodni  w   różnych   rozmiarach   z   podaniem   </w:t>
      </w:r>
      <w:r>
        <w:rPr>
          <w:spacing w:val="-3"/>
        </w:rPr>
        <w:t xml:space="preserve">na   </w:t>
      </w:r>
      <w:r>
        <w:t>etykiecie   zbiorczej   ilości   wyrobów w poszczególnych rozmiarach. Pudełka kartonowe należy zakleić taśmą wzdłuż wszystkich łączeń. Na krótszym boku pudełka kartonowego należy</w:t>
      </w:r>
      <w:r>
        <w:t xml:space="preserve"> nakleić etykietę opakowania</w:t>
      </w:r>
      <w:r>
        <w:rPr>
          <w:spacing w:val="-11"/>
        </w:rPr>
        <w:t xml:space="preserve"> </w:t>
      </w:r>
      <w:r>
        <w:t>zbiorczego.</w:t>
      </w:r>
    </w:p>
    <w:p w:rsidR="00D800E7" w:rsidRDefault="00D800E7">
      <w:pPr>
        <w:pStyle w:val="Tekstpodstawowy"/>
        <w:spacing w:before="4"/>
        <w:rPr>
          <w:sz w:val="21"/>
        </w:rPr>
      </w:pPr>
    </w:p>
    <w:p w:rsidR="00D800E7" w:rsidRDefault="00DE5EF0">
      <w:pPr>
        <w:pStyle w:val="Akapitzlist"/>
        <w:numPr>
          <w:ilvl w:val="1"/>
          <w:numId w:val="3"/>
        </w:numPr>
        <w:tabs>
          <w:tab w:val="left" w:pos="540"/>
        </w:tabs>
        <w:ind w:hanging="424"/>
        <w:rPr>
          <w:b/>
          <w:sz w:val="24"/>
        </w:rPr>
      </w:pPr>
      <w:bookmarkStart w:id="26" w:name="_bookmark26"/>
      <w:bookmarkEnd w:id="26"/>
      <w:r>
        <w:rPr>
          <w:b/>
          <w:sz w:val="24"/>
        </w:rPr>
        <w:t>Transport</w:t>
      </w:r>
    </w:p>
    <w:p w:rsidR="00D800E7" w:rsidRDefault="00DE5EF0">
      <w:pPr>
        <w:pStyle w:val="Tekstpodstawowy"/>
        <w:spacing w:before="156" w:line="276" w:lineRule="auto"/>
        <w:ind w:left="116" w:right="217"/>
        <w:jc w:val="both"/>
      </w:pPr>
      <w:r>
        <w:t>Spodnie należy zapakować w taki sposób, aby można je było transportować powszechnie dostępnymi środkami komunikacji. Załadowanie, przewóz i wyładowanie powinny odbywać się w warunkach zabezpieczających wy</w:t>
      </w:r>
      <w:r>
        <w:t>rób i opakowanie zbiorcze przed zamoczeniem, zabrudzeniem, uszkodzeniami mechanicznymi i chemicznymi.</w:t>
      </w:r>
    </w:p>
    <w:p w:rsidR="00D800E7" w:rsidRDefault="00D800E7">
      <w:pPr>
        <w:pStyle w:val="Tekstpodstawowy"/>
        <w:spacing w:before="8"/>
        <w:rPr>
          <w:sz w:val="21"/>
        </w:rPr>
      </w:pPr>
    </w:p>
    <w:p w:rsidR="00D800E7" w:rsidRDefault="00DE5EF0">
      <w:pPr>
        <w:pStyle w:val="Nagwek1"/>
        <w:numPr>
          <w:ilvl w:val="0"/>
          <w:numId w:val="4"/>
        </w:numPr>
        <w:tabs>
          <w:tab w:val="left" w:pos="1111"/>
        </w:tabs>
        <w:spacing w:before="0" w:line="271" w:lineRule="auto"/>
        <w:ind w:left="1110" w:right="730"/>
        <w:jc w:val="left"/>
      </w:pPr>
      <w:bookmarkStart w:id="27" w:name="_bookmark27"/>
      <w:bookmarkEnd w:id="27"/>
      <w:r>
        <w:t>WYMAGANE DOKUMENTY POTWIERDZAJĄCE SPEŁNIENIE WYMAGAŃ SPECYFIKACJI</w:t>
      </w:r>
      <w:r>
        <w:rPr>
          <w:spacing w:val="-26"/>
        </w:rPr>
        <w:t xml:space="preserve"> </w:t>
      </w:r>
      <w:r>
        <w:t>TECHNICZNEJ</w:t>
      </w:r>
    </w:p>
    <w:p w:rsidR="00D800E7" w:rsidRDefault="00DE5EF0">
      <w:pPr>
        <w:pStyle w:val="Tekstpodstawowy"/>
        <w:spacing w:before="202"/>
        <w:ind w:left="116"/>
      </w:pPr>
      <w:r>
        <w:t>Wymagane dokumenty potwierdzające spełnienie wymagań niniejszej specyfikacj</w:t>
      </w:r>
      <w:r>
        <w:t>i technicznej:</w:t>
      </w:r>
    </w:p>
    <w:p w:rsidR="00D800E7" w:rsidRDefault="00D800E7">
      <w:pPr>
        <w:pStyle w:val="Tekstpodstawowy"/>
        <w:spacing w:before="11"/>
        <w:rPr>
          <w:sz w:val="28"/>
        </w:rPr>
      </w:pPr>
    </w:p>
    <w:p w:rsidR="00D800E7" w:rsidRDefault="00DE5EF0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line="254" w:lineRule="auto"/>
        <w:ind w:right="221"/>
      </w:pPr>
      <w:r>
        <w:t xml:space="preserve">certyfikat zgodności OiB z akredytowanej jednostki certyfikującej </w:t>
      </w:r>
      <w:r>
        <w:rPr>
          <w:spacing w:val="-3"/>
        </w:rPr>
        <w:t xml:space="preserve">dla </w:t>
      </w:r>
      <w:r>
        <w:t xml:space="preserve">tkaniny zasadniczej potwierdzający zgodność z aktualną specyfikacją techniczną </w:t>
      </w:r>
      <w:r>
        <w:rPr>
          <w:spacing w:val="-3"/>
        </w:rPr>
        <w:t xml:space="preserve">nr </w:t>
      </w:r>
      <w:r>
        <w:t>ST</w:t>
      </w:r>
      <w:r>
        <w:rPr>
          <w:spacing w:val="23"/>
        </w:rPr>
        <w:t xml:space="preserve"> </w:t>
      </w:r>
      <w:r>
        <w:t>51/Ckt/2019,</w:t>
      </w:r>
    </w:p>
    <w:p w:rsidR="00D800E7" w:rsidRDefault="00DE5EF0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26" w:line="259" w:lineRule="auto"/>
        <w:ind w:right="210"/>
      </w:pPr>
      <w:r>
        <w:t>aktualne wyniki badań, wykonane przez akredytowane laboratorium badawcze</w:t>
      </w:r>
      <w:r>
        <w:t xml:space="preserve"> dla każdej nowej dostawy:</w:t>
      </w:r>
    </w:p>
    <w:p w:rsidR="00D800E7" w:rsidRDefault="00DE5EF0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15"/>
        <w:ind w:hanging="361"/>
      </w:pPr>
      <w:r>
        <w:t>materiałów odblaskowych, potwierdzające wymagania zawarte w pkt. 5.1.2, ppkt.</w:t>
      </w:r>
      <w:r>
        <w:rPr>
          <w:spacing w:val="-20"/>
        </w:rPr>
        <w:t xml:space="preserve"> </w:t>
      </w:r>
      <w:r>
        <w:rPr>
          <w:spacing w:val="-5"/>
        </w:rPr>
        <w:t>2,</w:t>
      </w:r>
    </w:p>
    <w:p w:rsidR="00D800E7" w:rsidRDefault="00DE5EF0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38" w:line="273" w:lineRule="auto"/>
        <w:ind w:left="1196" w:right="209"/>
      </w:pPr>
      <w:r>
        <w:t>każdej nowej dostawy wyrobów gotowych, potwierdzające wymagania zawarte w pkt. 5.5 (wymagania użytkowe dla wyrobów</w:t>
      </w:r>
      <w:r>
        <w:rPr>
          <w:spacing w:val="-1"/>
        </w:rPr>
        <w:t xml:space="preserve"> </w:t>
      </w:r>
      <w:r>
        <w:t>gotowych),</w:t>
      </w:r>
    </w:p>
    <w:p w:rsidR="00D800E7" w:rsidRDefault="00DE5EF0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6" w:line="254" w:lineRule="auto"/>
        <w:ind w:left="472" w:right="207" w:hanging="356"/>
      </w:pPr>
      <w:r>
        <w:t xml:space="preserve">poświadczenia jakościowe </w:t>
      </w:r>
      <w:r>
        <w:rPr>
          <w:spacing w:val="-3"/>
        </w:rPr>
        <w:t xml:space="preserve">dla </w:t>
      </w:r>
      <w:r>
        <w:t>każdej nowej dostawy dodatków ujętych w Tabeli 1,  Lp.  2 ÷ 11,  w tym wyniki badań lub certyfikaty wraz z wynikami badań, jeżeli stanowią integralną część</w:t>
      </w:r>
      <w:r>
        <w:rPr>
          <w:spacing w:val="2"/>
        </w:rPr>
        <w:t xml:space="preserve"> </w:t>
      </w:r>
      <w:r>
        <w:t>tych</w:t>
      </w:r>
    </w:p>
    <w:p w:rsidR="00D800E7" w:rsidRDefault="00D800E7">
      <w:pPr>
        <w:spacing w:line="254" w:lineRule="auto"/>
        <w:sectPr w:rsidR="00D800E7">
          <w:pgSz w:w="11910" w:h="16840"/>
          <w:pgMar w:top="1320" w:right="1200" w:bottom="1060" w:left="1300" w:header="0" w:footer="880" w:gutter="0"/>
          <w:cols w:space="708"/>
        </w:sectPr>
      </w:pPr>
    </w:p>
    <w:p w:rsidR="00D800E7" w:rsidRDefault="00DE5EF0">
      <w:pPr>
        <w:pStyle w:val="Tekstpodstawowy"/>
        <w:spacing w:before="69" w:line="278" w:lineRule="auto"/>
        <w:ind w:left="472" w:right="217"/>
      </w:pPr>
      <w:r>
        <w:lastRenderedPageBreak/>
        <w:t>certyfikatów, potwierdzające wymagania w zakresi</w:t>
      </w:r>
      <w:r>
        <w:t>e bezpieczeństwa i ekologii wyrobów zawarte w pkt 5.4,</w:t>
      </w:r>
    </w:p>
    <w:p w:rsidR="00D800E7" w:rsidRDefault="00DE5EF0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line="259" w:lineRule="auto"/>
        <w:ind w:left="472" w:right="219" w:hanging="356"/>
      </w:pPr>
      <w:r>
        <w:t>deklaracja Wykonawcy dotycząca przeprowadzonej klasyfikacji jakości i 100 % kontroli końcowej</w:t>
      </w:r>
      <w:r>
        <w:rPr>
          <w:spacing w:val="2"/>
        </w:rPr>
        <w:t xml:space="preserve"> </w:t>
      </w:r>
      <w:r>
        <w:t>wyrobów.</w:t>
      </w: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D800E7">
      <w:pPr>
        <w:pStyle w:val="Tekstpodstawowy"/>
        <w:rPr>
          <w:sz w:val="20"/>
        </w:rPr>
      </w:pPr>
    </w:p>
    <w:p w:rsidR="00D800E7" w:rsidRDefault="0056597E">
      <w:pPr>
        <w:pStyle w:val="Tekstpodstawowy"/>
        <w:spacing w:before="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175895</wp:posOffset>
                </wp:positionV>
                <wp:extent cx="5448935" cy="74422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744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0E7" w:rsidRDefault="00DE5EF0">
                            <w:pPr>
                              <w:spacing w:line="249" w:lineRule="exact"/>
                              <w:ind w:left="3760" w:right="38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UWAGA!</w:t>
                            </w:r>
                          </w:p>
                          <w:p w:rsidR="00D800E7" w:rsidRDefault="00DE5EF0">
                            <w:pPr>
                              <w:spacing w:before="40"/>
                              <w:ind w:left="10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Właścicielem Specyfikacji Technicznej jest Komenda Główna Policji.</w:t>
                            </w:r>
                          </w:p>
                          <w:p w:rsidR="00D800E7" w:rsidRDefault="00DE5EF0">
                            <w:pPr>
                              <w:spacing w:before="35" w:line="278" w:lineRule="auto"/>
                              <w:ind w:left="2511" w:right="1391" w:hanging="12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Kopiowanie Specyfikacji Technicznej w całości lub w części, bez zgody właściciela jest zabronione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1.1pt;margin-top:13.85pt;width:429.05pt;height:58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0KhgIAAB8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" filled="f" strokeweight=".48pt">
                <v:textbox inset="0,0,0,0">
                  <w:txbxContent>
                    <w:p w:rsidR="00D800E7" w:rsidRDefault="00DE5EF0">
                      <w:pPr>
                        <w:spacing w:line="249" w:lineRule="exact"/>
                        <w:ind w:left="3760" w:right="38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UWAGA!</w:t>
                      </w:r>
                    </w:p>
                    <w:p w:rsidR="00D800E7" w:rsidRDefault="00DE5EF0">
                      <w:pPr>
                        <w:spacing w:before="40"/>
                        <w:ind w:left="10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Właścicielem Specyfikacji Technicznej jest Komenda Główna Policji.</w:t>
                      </w:r>
                    </w:p>
                    <w:p w:rsidR="00D800E7" w:rsidRDefault="00DE5EF0">
                      <w:pPr>
                        <w:spacing w:before="35" w:line="278" w:lineRule="auto"/>
                        <w:ind w:left="2511" w:right="1391" w:hanging="12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Kopiowanie Specyfikacji Technicznej w całości lub w części, bez zgody właściciela jest zabronione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0E7" w:rsidRDefault="00D800E7">
      <w:pPr>
        <w:rPr>
          <w:sz w:val="20"/>
        </w:rPr>
        <w:sectPr w:rsidR="00D800E7">
          <w:pgSz w:w="11910" w:h="16840"/>
          <w:pgMar w:top="1320" w:right="1200" w:bottom="1060" w:left="1300" w:header="0" w:footer="880" w:gutter="0"/>
          <w:cols w:space="708"/>
        </w:sectPr>
      </w:pPr>
    </w:p>
    <w:p w:rsidR="00D800E7" w:rsidRDefault="00D800E7" w:rsidP="0056597E">
      <w:pPr>
        <w:pStyle w:val="Akapitzlist"/>
        <w:tabs>
          <w:tab w:val="left" w:pos="1250"/>
        </w:tabs>
        <w:spacing w:before="75" w:line="273" w:lineRule="auto"/>
        <w:ind w:left="1249" w:right="1269" w:firstLine="0"/>
        <w:jc w:val="center"/>
        <w:rPr>
          <w:sz w:val="24"/>
        </w:rPr>
      </w:pPr>
      <w:bookmarkStart w:id="28" w:name="_bookmark28"/>
      <w:bookmarkStart w:id="29" w:name="_GoBack"/>
      <w:bookmarkEnd w:id="28"/>
      <w:bookmarkEnd w:id="29"/>
    </w:p>
    <w:sectPr w:rsidR="00D800E7">
      <w:pgSz w:w="11910" w:h="16840"/>
      <w:pgMar w:top="1320" w:right="1200" w:bottom="1060" w:left="1300" w:header="0" w:footer="8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F0" w:rsidRDefault="00DE5EF0">
      <w:r>
        <w:separator/>
      </w:r>
    </w:p>
  </w:endnote>
  <w:endnote w:type="continuationSeparator" w:id="0">
    <w:p w:rsidR="00DE5EF0" w:rsidRDefault="00DE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E7" w:rsidRDefault="0056597E">
    <w:pPr>
      <w:pStyle w:val="Tekstpodstawowy"/>
      <w:spacing w:line="14" w:lineRule="auto"/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982784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9993630</wp:posOffset>
              </wp:positionV>
              <wp:extent cx="852170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0E7" w:rsidRDefault="00DE5EF0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7E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/ 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8.8pt;margin-top:786.9pt;width:67.1pt;height:14.25pt;z-index:-183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7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" filled="f" stroked="f">
              <v:textbox inset="0,0,0,0">
                <w:txbxContent>
                  <w:p w:rsidR="00D800E7" w:rsidRDefault="00DE5EF0">
                    <w:pPr>
                      <w:pStyle w:val="Tekstpodstawowy"/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7E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 xml:space="preserve"> / 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E7" w:rsidRDefault="00D800E7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E7" w:rsidRDefault="005659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983296" behindDoc="1" locked="0" layoutInCell="1" allowOverlap="1">
              <wp:simplePos x="0" y="0"/>
              <wp:positionH relativeFrom="page">
                <wp:posOffset>8957310</wp:posOffset>
              </wp:positionH>
              <wp:positionV relativeFrom="page">
                <wp:posOffset>6863715</wp:posOffset>
              </wp:positionV>
              <wp:extent cx="851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0E7" w:rsidRDefault="00DE5EF0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7E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t xml:space="preserve"> / 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5.3pt;margin-top:540.45pt;width:67.05pt;height:14.25pt;z-index:-183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x9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" filled="f" stroked="f">
              <v:textbox inset="0,0,0,0">
                <w:txbxContent>
                  <w:p w:rsidR="00D800E7" w:rsidRDefault="00DE5EF0">
                    <w:pPr>
                      <w:pStyle w:val="Tekstpodstawowy"/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7E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  <w:r>
                      <w:t xml:space="preserve"> / 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E7" w:rsidRDefault="005659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983808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9993630</wp:posOffset>
              </wp:positionV>
              <wp:extent cx="85217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0E7" w:rsidRDefault="00DE5EF0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97E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8.8pt;margin-top:786.9pt;width:67.1pt;height:14.25pt;z-index:-183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BA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" filled="f" stroked="f">
              <v:textbox inset="0,0,0,0">
                <w:txbxContent>
                  <w:p w:rsidR="00D800E7" w:rsidRDefault="00DE5EF0">
                    <w:pPr>
                      <w:pStyle w:val="Tekstpodstawowy"/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597E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t xml:space="preserve"> / 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F0" w:rsidRDefault="00DE5EF0">
      <w:r>
        <w:separator/>
      </w:r>
    </w:p>
  </w:footnote>
  <w:footnote w:type="continuationSeparator" w:id="0">
    <w:p w:rsidR="00DE5EF0" w:rsidRDefault="00DE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EA"/>
    <w:multiLevelType w:val="multilevel"/>
    <w:tmpl w:val="738C2000"/>
    <w:lvl w:ilvl="0">
      <w:start w:val="5"/>
      <w:numFmt w:val="decimal"/>
      <w:lvlText w:val="%1"/>
      <w:lvlJc w:val="left"/>
      <w:pPr>
        <w:ind w:left="1192" w:hanging="356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192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1547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585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8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53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76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8" w:hanging="351"/>
      </w:pPr>
      <w:rPr>
        <w:rFonts w:hint="default"/>
        <w:lang w:val="pl-PL" w:eastAsia="en-US" w:bidi="ar-SA"/>
      </w:rPr>
    </w:lvl>
  </w:abstractNum>
  <w:abstractNum w:abstractNumId="1">
    <w:nsid w:val="040D1488"/>
    <w:multiLevelType w:val="hybridMultilevel"/>
    <w:tmpl w:val="CB866FCE"/>
    <w:lvl w:ilvl="0" w:tplc="A644F328">
      <w:numFmt w:val="bullet"/>
      <w:lvlText w:val=""/>
      <w:lvlJc w:val="left"/>
      <w:pPr>
        <w:ind w:left="1264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F8A0220">
      <w:numFmt w:val="bullet"/>
      <w:lvlText w:val="•"/>
      <w:lvlJc w:val="left"/>
      <w:pPr>
        <w:ind w:left="2208" w:hanging="428"/>
      </w:pPr>
      <w:rPr>
        <w:rFonts w:hint="default"/>
        <w:lang w:val="pl-PL" w:eastAsia="en-US" w:bidi="ar-SA"/>
      </w:rPr>
    </w:lvl>
    <w:lvl w:ilvl="2" w:tplc="D9ECF130">
      <w:numFmt w:val="bullet"/>
      <w:lvlText w:val="•"/>
      <w:lvlJc w:val="left"/>
      <w:pPr>
        <w:ind w:left="3156" w:hanging="428"/>
      </w:pPr>
      <w:rPr>
        <w:rFonts w:hint="default"/>
        <w:lang w:val="pl-PL" w:eastAsia="en-US" w:bidi="ar-SA"/>
      </w:rPr>
    </w:lvl>
    <w:lvl w:ilvl="3" w:tplc="8070AC04">
      <w:numFmt w:val="bullet"/>
      <w:lvlText w:val="•"/>
      <w:lvlJc w:val="left"/>
      <w:pPr>
        <w:ind w:left="4105" w:hanging="428"/>
      </w:pPr>
      <w:rPr>
        <w:rFonts w:hint="default"/>
        <w:lang w:val="pl-PL" w:eastAsia="en-US" w:bidi="ar-SA"/>
      </w:rPr>
    </w:lvl>
    <w:lvl w:ilvl="4" w:tplc="943EB326">
      <w:numFmt w:val="bullet"/>
      <w:lvlText w:val="•"/>
      <w:lvlJc w:val="left"/>
      <w:pPr>
        <w:ind w:left="5053" w:hanging="428"/>
      </w:pPr>
      <w:rPr>
        <w:rFonts w:hint="default"/>
        <w:lang w:val="pl-PL" w:eastAsia="en-US" w:bidi="ar-SA"/>
      </w:rPr>
    </w:lvl>
    <w:lvl w:ilvl="5" w:tplc="55CA8DC8">
      <w:numFmt w:val="bullet"/>
      <w:lvlText w:val="•"/>
      <w:lvlJc w:val="left"/>
      <w:pPr>
        <w:ind w:left="6002" w:hanging="428"/>
      </w:pPr>
      <w:rPr>
        <w:rFonts w:hint="default"/>
        <w:lang w:val="pl-PL" w:eastAsia="en-US" w:bidi="ar-SA"/>
      </w:rPr>
    </w:lvl>
    <w:lvl w:ilvl="6" w:tplc="DA8E35EE">
      <w:numFmt w:val="bullet"/>
      <w:lvlText w:val="•"/>
      <w:lvlJc w:val="left"/>
      <w:pPr>
        <w:ind w:left="6950" w:hanging="428"/>
      </w:pPr>
      <w:rPr>
        <w:rFonts w:hint="default"/>
        <w:lang w:val="pl-PL" w:eastAsia="en-US" w:bidi="ar-SA"/>
      </w:rPr>
    </w:lvl>
    <w:lvl w:ilvl="7" w:tplc="7D1066E6">
      <w:numFmt w:val="bullet"/>
      <w:lvlText w:val="•"/>
      <w:lvlJc w:val="left"/>
      <w:pPr>
        <w:ind w:left="7898" w:hanging="428"/>
      </w:pPr>
      <w:rPr>
        <w:rFonts w:hint="default"/>
        <w:lang w:val="pl-PL" w:eastAsia="en-US" w:bidi="ar-SA"/>
      </w:rPr>
    </w:lvl>
    <w:lvl w:ilvl="8" w:tplc="E5F485E6">
      <w:numFmt w:val="bullet"/>
      <w:lvlText w:val="•"/>
      <w:lvlJc w:val="left"/>
      <w:pPr>
        <w:ind w:left="8847" w:hanging="428"/>
      </w:pPr>
      <w:rPr>
        <w:rFonts w:hint="default"/>
        <w:lang w:val="pl-PL" w:eastAsia="en-US" w:bidi="ar-SA"/>
      </w:rPr>
    </w:lvl>
  </w:abstractNum>
  <w:abstractNum w:abstractNumId="2">
    <w:nsid w:val="08AF411D"/>
    <w:multiLevelType w:val="multilevel"/>
    <w:tmpl w:val="095E9994"/>
    <w:lvl w:ilvl="0">
      <w:start w:val="1"/>
      <w:numFmt w:val="decimal"/>
      <w:lvlText w:val="%1."/>
      <w:lvlJc w:val="left"/>
      <w:pPr>
        <w:ind w:left="105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24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92" w:hanging="5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568" w:hanging="5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36" w:hanging="5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4" w:hanging="5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2" w:hanging="5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0" w:hanging="5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08" w:hanging="556"/>
      </w:pPr>
      <w:rPr>
        <w:rFonts w:hint="default"/>
        <w:lang w:val="pl-PL" w:eastAsia="en-US" w:bidi="ar-SA"/>
      </w:rPr>
    </w:lvl>
  </w:abstractNum>
  <w:abstractNum w:abstractNumId="3">
    <w:nsid w:val="12DC47F0"/>
    <w:multiLevelType w:val="hybridMultilevel"/>
    <w:tmpl w:val="2EACF7BC"/>
    <w:lvl w:ilvl="0" w:tplc="968613D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F6E274C">
      <w:numFmt w:val="bullet"/>
      <w:lvlText w:val="•"/>
      <w:lvlJc w:val="left"/>
      <w:pPr>
        <w:ind w:left="1830" w:hanging="361"/>
      </w:pPr>
      <w:rPr>
        <w:rFonts w:hint="default"/>
        <w:lang w:val="pl-PL" w:eastAsia="en-US" w:bidi="ar-SA"/>
      </w:rPr>
    </w:lvl>
    <w:lvl w:ilvl="2" w:tplc="E47AAB66">
      <w:numFmt w:val="bullet"/>
      <w:lvlText w:val="•"/>
      <w:lvlJc w:val="left"/>
      <w:pPr>
        <w:ind w:left="2820" w:hanging="361"/>
      </w:pPr>
      <w:rPr>
        <w:rFonts w:hint="default"/>
        <w:lang w:val="pl-PL" w:eastAsia="en-US" w:bidi="ar-SA"/>
      </w:rPr>
    </w:lvl>
    <w:lvl w:ilvl="3" w:tplc="1814147A">
      <w:numFmt w:val="bullet"/>
      <w:lvlText w:val="•"/>
      <w:lvlJc w:val="left"/>
      <w:pPr>
        <w:ind w:left="3811" w:hanging="361"/>
      </w:pPr>
      <w:rPr>
        <w:rFonts w:hint="default"/>
        <w:lang w:val="pl-PL" w:eastAsia="en-US" w:bidi="ar-SA"/>
      </w:rPr>
    </w:lvl>
    <w:lvl w:ilvl="4" w:tplc="DD4686B4">
      <w:numFmt w:val="bullet"/>
      <w:lvlText w:val="•"/>
      <w:lvlJc w:val="left"/>
      <w:pPr>
        <w:ind w:left="4801" w:hanging="361"/>
      </w:pPr>
      <w:rPr>
        <w:rFonts w:hint="default"/>
        <w:lang w:val="pl-PL" w:eastAsia="en-US" w:bidi="ar-SA"/>
      </w:rPr>
    </w:lvl>
    <w:lvl w:ilvl="5" w:tplc="513A9B9A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EE4C863A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7" w:tplc="C5F28148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  <w:lvl w:ilvl="8" w:tplc="2EDAD388">
      <w:numFmt w:val="bullet"/>
      <w:lvlText w:val="•"/>
      <w:lvlJc w:val="left"/>
      <w:pPr>
        <w:ind w:left="8763" w:hanging="361"/>
      </w:pPr>
      <w:rPr>
        <w:rFonts w:hint="default"/>
        <w:lang w:val="pl-PL" w:eastAsia="en-US" w:bidi="ar-SA"/>
      </w:rPr>
    </w:lvl>
  </w:abstractNum>
  <w:abstractNum w:abstractNumId="4">
    <w:nsid w:val="13154A18"/>
    <w:multiLevelType w:val="hybridMultilevel"/>
    <w:tmpl w:val="9F8EA8F6"/>
    <w:lvl w:ilvl="0" w:tplc="53FC4F36">
      <w:numFmt w:val="bullet"/>
      <w:lvlText w:val="-"/>
      <w:lvlJc w:val="left"/>
      <w:pPr>
        <w:ind w:left="111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AC4BB94">
      <w:numFmt w:val="bullet"/>
      <w:lvlText w:val=""/>
      <w:lvlJc w:val="left"/>
      <w:pPr>
        <w:ind w:left="126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6BE407A">
      <w:numFmt w:val="bullet"/>
      <w:lvlText w:val="•"/>
      <w:lvlJc w:val="left"/>
      <w:pPr>
        <w:ind w:left="2313" w:hanging="284"/>
      </w:pPr>
      <w:rPr>
        <w:rFonts w:hint="default"/>
        <w:lang w:val="pl-PL" w:eastAsia="en-US" w:bidi="ar-SA"/>
      </w:rPr>
    </w:lvl>
    <w:lvl w:ilvl="3" w:tplc="E9889984">
      <w:numFmt w:val="bullet"/>
      <w:lvlText w:val="•"/>
      <w:lvlJc w:val="left"/>
      <w:pPr>
        <w:ind w:left="3367" w:hanging="284"/>
      </w:pPr>
      <w:rPr>
        <w:rFonts w:hint="default"/>
        <w:lang w:val="pl-PL" w:eastAsia="en-US" w:bidi="ar-SA"/>
      </w:rPr>
    </w:lvl>
    <w:lvl w:ilvl="4" w:tplc="DE1C60CC">
      <w:numFmt w:val="bullet"/>
      <w:lvlText w:val="•"/>
      <w:lvlJc w:val="left"/>
      <w:pPr>
        <w:ind w:left="4421" w:hanging="284"/>
      </w:pPr>
      <w:rPr>
        <w:rFonts w:hint="default"/>
        <w:lang w:val="pl-PL" w:eastAsia="en-US" w:bidi="ar-SA"/>
      </w:rPr>
    </w:lvl>
    <w:lvl w:ilvl="5" w:tplc="FE14F780">
      <w:numFmt w:val="bullet"/>
      <w:lvlText w:val="•"/>
      <w:lvlJc w:val="left"/>
      <w:pPr>
        <w:ind w:left="5475" w:hanging="284"/>
      </w:pPr>
      <w:rPr>
        <w:rFonts w:hint="default"/>
        <w:lang w:val="pl-PL" w:eastAsia="en-US" w:bidi="ar-SA"/>
      </w:rPr>
    </w:lvl>
    <w:lvl w:ilvl="6" w:tplc="B1CEB714">
      <w:numFmt w:val="bullet"/>
      <w:lvlText w:val="•"/>
      <w:lvlJc w:val="left"/>
      <w:pPr>
        <w:ind w:left="6528" w:hanging="284"/>
      </w:pPr>
      <w:rPr>
        <w:rFonts w:hint="default"/>
        <w:lang w:val="pl-PL" w:eastAsia="en-US" w:bidi="ar-SA"/>
      </w:rPr>
    </w:lvl>
    <w:lvl w:ilvl="7" w:tplc="1D6ADC20">
      <w:numFmt w:val="bullet"/>
      <w:lvlText w:val="•"/>
      <w:lvlJc w:val="left"/>
      <w:pPr>
        <w:ind w:left="7582" w:hanging="284"/>
      </w:pPr>
      <w:rPr>
        <w:rFonts w:hint="default"/>
        <w:lang w:val="pl-PL" w:eastAsia="en-US" w:bidi="ar-SA"/>
      </w:rPr>
    </w:lvl>
    <w:lvl w:ilvl="8" w:tplc="38D22A58">
      <w:numFmt w:val="bullet"/>
      <w:lvlText w:val="•"/>
      <w:lvlJc w:val="left"/>
      <w:pPr>
        <w:ind w:left="8636" w:hanging="284"/>
      </w:pPr>
      <w:rPr>
        <w:rFonts w:hint="default"/>
        <w:lang w:val="pl-PL" w:eastAsia="en-US" w:bidi="ar-SA"/>
      </w:rPr>
    </w:lvl>
  </w:abstractNum>
  <w:abstractNum w:abstractNumId="5">
    <w:nsid w:val="15E526B7"/>
    <w:multiLevelType w:val="hybridMultilevel"/>
    <w:tmpl w:val="E822E4F8"/>
    <w:lvl w:ilvl="0" w:tplc="9D0078D4">
      <w:numFmt w:val="bullet"/>
      <w:lvlText w:val=""/>
      <w:lvlJc w:val="left"/>
      <w:pPr>
        <w:ind w:left="476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9B4250A">
      <w:numFmt w:val="bullet"/>
      <w:lvlText w:val="-"/>
      <w:lvlJc w:val="left"/>
      <w:pPr>
        <w:ind w:left="837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77684210">
      <w:numFmt w:val="bullet"/>
      <w:lvlText w:val="•"/>
      <w:lvlJc w:val="left"/>
      <w:pPr>
        <w:ind w:left="1791" w:hanging="351"/>
      </w:pPr>
      <w:rPr>
        <w:rFonts w:hint="default"/>
        <w:lang w:val="pl-PL" w:eastAsia="en-US" w:bidi="ar-SA"/>
      </w:rPr>
    </w:lvl>
    <w:lvl w:ilvl="3" w:tplc="C81212AC">
      <w:numFmt w:val="bullet"/>
      <w:lvlText w:val="•"/>
      <w:lvlJc w:val="left"/>
      <w:pPr>
        <w:ind w:left="2743" w:hanging="351"/>
      </w:pPr>
      <w:rPr>
        <w:rFonts w:hint="default"/>
        <w:lang w:val="pl-PL" w:eastAsia="en-US" w:bidi="ar-SA"/>
      </w:rPr>
    </w:lvl>
    <w:lvl w:ilvl="4" w:tplc="B09AB2FE">
      <w:numFmt w:val="bullet"/>
      <w:lvlText w:val="•"/>
      <w:lvlJc w:val="left"/>
      <w:pPr>
        <w:ind w:left="3694" w:hanging="351"/>
      </w:pPr>
      <w:rPr>
        <w:rFonts w:hint="default"/>
        <w:lang w:val="pl-PL" w:eastAsia="en-US" w:bidi="ar-SA"/>
      </w:rPr>
    </w:lvl>
    <w:lvl w:ilvl="5" w:tplc="3C4477A0">
      <w:numFmt w:val="bullet"/>
      <w:lvlText w:val="•"/>
      <w:lvlJc w:val="left"/>
      <w:pPr>
        <w:ind w:left="4646" w:hanging="351"/>
      </w:pPr>
      <w:rPr>
        <w:rFonts w:hint="default"/>
        <w:lang w:val="pl-PL" w:eastAsia="en-US" w:bidi="ar-SA"/>
      </w:rPr>
    </w:lvl>
    <w:lvl w:ilvl="6" w:tplc="B7A4B5EA">
      <w:numFmt w:val="bullet"/>
      <w:lvlText w:val="•"/>
      <w:lvlJc w:val="left"/>
      <w:pPr>
        <w:ind w:left="5597" w:hanging="351"/>
      </w:pPr>
      <w:rPr>
        <w:rFonts w:hint="default"/>
        <w:lang w:val="pl-PL" w:eastAsia="en-US" w:bidi="ar-SA"/>
      </w:rPr>
    </w:lvl>
    <w:lvl w:ilvl="7" w:tplc="5CE8A03C">
      <w:numFmt w:val="bullet"/>
      <w:lvlText w:val="•"/>
      <w:lvlJc w:val="left"/>
      <w:pPr>
        <w:ind w:left="6549" w:hanging="351"/>
      </w:pPr>
      <w:rPr>
        <w:rFonts w:hint="default"/>
        <w:lang w:val="pl-PL" w:eastAsia="en-US" w:bidi="ar-SA"/>
      </w:rPr>
    </w:lvl>
    <w:lvl w:ilvl="8" w:tplc="A8EAA1F6">
      <w:numFmt w:val="bullet"/>
      <w:lvlText w:val="•"/>
      <w:lvlJc w:val="left"/>
      <w:pPr>
        <w:ind w:left="7500" w:hanging="351"/>
      </w:pPr>
      <w:rPr>
        <w:rFonts w:hint="default"/>
        <w:lang w:val="pl-PL" w:eastAsia="en-US" w:bidi="ar-SA"/>
      </w:rPr>
    </w:lvl>
  </w:abstractNum>
  <w:abstractNum w:abstractNumId="6">
    <w:nsid w:val="175A0D73"/>
    <w:multiLevelType w:val="hybridMultilevel"/>
    <w:tmpl w:val="6F743AEE"/>
    <w:lvl w:ilvl="0" w:tplc="2C68173C">
      <w:start w:val="1"/>
      <w:numFmt w:val="lowerLetter"/>
      <w:lvlText w:val="%1)"/>
      <w:lvlJc w:val="left"/>
      <w:pPr>
        <w:ind w:left="111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9BCFE2C">
      <w:numFmt w:val="bullet"/>
      <w:lvlText w:val="•"/>
      <w:lvlJc w:val="left"/>
      <w:pPr>
        <w:ind w:left="2082" w:hanging="284"/>
      </w:pPr>
      <w:rPr>
        <w:rFonts w:hint="default"/>
        <w:lang w:val="pl-PL" w:eastAsia="en-US" w:bidi="ar-SA"/>
      </w:rPr>
    </w:lvl>
    <w:lvl w:ilvl="2" w:tplc="80E8CC94">
      <w:numFmt w:val="bullet"/>
      <w:lvlText w:val="•"/>
      <w:lvlJc w:val="left"/>
      <w:pPr>
        <w:ind w:left="3044" w:hanging="284"/>
      </w:pPr>
      <w:rPr>
        <w:rFonts w:hint="default"/>
        <w:lang w:val="pl-PL" w:eastAsia="en-US" w:bidi="ar-SA"/>
      </w:rPr>
    </w:lvl>
    <w:lvl w:ilvl="3" w:tplc="C304EC04">
      <w:numFmt w:val="bullet"/>
      <w:lvlText w:val="•"/>
      <w:lvlJc w:val="left"/>
      <w:pPr>
        <w:ind w:left="4007" w:hanging="284"/>
      </w:pPr>
      <w:rPr>
        <w:rFonts w:hint="default"/>
        <w:lang w:val="pl-PL" w:eastAsia="en-US" w:bidi="ar-SA"/>
      </w:rPr>
    </w:lvl>
    <w:lvl w:ilvl="4" w:tplc="11763A56">
      <w:numFmt w:val="bullet"/>
      <w:lvlText w:val="•"/>
      <w:lvlJc w:val="left"/>
      <w:pPr>
        <w:ind w:left="4969" w:hanging="284"/>
      </w:pPr>
      <w:rPr>
        <w:rFonts w:hint="default"/>
        <w:lang w:val="pl-PL" w:eastAsia="en-US" w:bidi="ar-SA"/>
      </w:rPr>
    </w:lvl>
    <w:lvl w:ilvl="5" w:tplc="533CA76E">
      <w:numFmt w:val="bullet"/>
      <w:lvlText w:val="•"/>
      <w:lvlJc w:val="left"/>
      <w:pPr>
        <w:ind w:left="5932" w:hanging="284"/>
      </w:pPr>
      <w:rPr>
        <w:rFonts w:hint="default"/>
        <w:lang w:val="pl-PL" w:eastAsia="en-US" w:bidi="ar-SA"/>
      </w:rPr>
    </w:lvl>
    <w:lvl w:ilvl="6" w:tplc="B03A2EC6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7" w:tplc="AED00BE0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  <w:lvl w:ilvl="8" w:tplc="F62201A4">
      <w:numFmt w:val="bullet"/>
      <w:lvlText w:val="•"/>
      <w:lvlJc w:val="left"/>
      <w:pPr>
        <w:ind w:left="8819" w:hanging="284"/>
      </w:pPr>
      <w:rPr>
        <w:rFonts w:hint="default"/>
        <w:lang w:val="pl-PL" w:eastAsia="en-US" w:bidi="ar-SA"/>
      </w:rPr>
    </w:lvl>
  </w:abstractNum>
  <w:abstractNum w:abstractNumId="7">
    <w:nsid w:val="178D2121"/>
    <w:multiLevelType w:val="hybridMultilevel"/>
    <w:tmpl w:val="72C67F8A"/>
    <w:lvl w:ilvl="0" w:tplc="3A3EC0E6">
      <w:numFmt w:val="bullet"/>
      <w:lvlText w:val=""/>
      <w:lvlJc w:val="left"/>
      <w:pPr>
        <w:ind w:left="1547" w:hanging="361"/>
      </w:pPr>
      <w:rPr>
        <w:rFonts w:hint="default"/>
        <w:w w:val="100"/>
        <w:lang w:val="pl-PL" w:eastAsia="en-US" w:bidi="ar-SA"/>
      </w:rPr>
    </w:lvl>
    <w:lvl w:ilvl="1" w:tplc="D14287B8">
      <w:numFmt w:val="bullet"/>
      <w:lvlText w:val="•"/>
      <w:lvlJc w:val="left"/>
      <w:pPr>
        <w:ind w:left="2460" w:hanging="361"/>
      </w:pPr>
      <w:rPr>
        <w:rFonts w:hint="default"/>
        <w:lang w:val="pl-PL" w:eastAsia="en-US" w:bidi="ar-SA"/>
      </w:rPr>
    </w:lvl>
    <w:lvl w:ilvl="2" w:tplc="4760A932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3" w:tplc="50E01DEE">
      <w:numFmt w:val="bullet"/>
      <w:lvlText w:val="•"/>
      <w:lvlJc w:val="left"/>
      <w:pPr>
        <w:ind w:left="4301" w:hanging="361"/>
      </w:pPr>
      <w:rPr>
        <w:rFonts w:hint="default"/>
        <w:lang w:val="pl-PL" w:eastAsia="en-US" w:bidi="ar-SA"/>
      </w:rPr>
    </w:lvl>
    <w:lvl w:ilvl="4" w:tplc="87BC9650">
      <w:numFmt w:val="bullet"/>
      <w:lvlText w:val="•"/>
      <w:lvlJc w:val="left"/>
      <w:pPr>
        <w:ind w:left="5221" w:hanging="361"/>
      </w:pPr>
      <w:rPr>
        <w:rFonts w:hint="default"/>
        <w:lang w:val="pl-PL" w:eastAsia="en-US" w:bidi="ar-SA"/>
      </w:rPr>
    </w:lvl>
    <w:lvl w:ilvl="5" w:tplc="E2E8A0DE">
      <w:numFmt w:val="bullet"/>
      <w:lvlText w:val="•"/>
      <w:lvlJc w:val="left"/>
      <w:pPr>
        <w:ind w:left="6142" w:hanging="361"/>
      </w:pPr>
      <w:rPr>
        <w:rFonts w:hint="default"/>
        <w:lang w:val="pl-PL" w:eastAsia="en-US" w:bidi="ar-SA"/>
      </w:rPr>
    </w:lvl>
    <w:lvl w:ilvl="6" w:tplc="10EC75A8">
      <w:numFmt w:val="bullet"/>
      <w:lvlText w:val="•"/>
      <w:lvlJc w:val="left"/>
      <w:pPr>
        <w:ind w:left="7062" w:hanging="361"/>
      </w:pPr>
      <w:rPr>
        <w:rFonts w:hint="default"/>
        <w:lang w:val="pl-PL" w:eastAsia="en-US" w:bidi="ar-SA"/>
      </w:rPr>
    </w:lvl>
    <w:lvl w:ilvl="7" w:tplc="2206B780">
      <w:numFmt w:val="bullet"/>
      <w:lvlText w:val="•"/>
      <w:lvlJc w:val="left"/>
      <w:pPr>
        <w:ind w:left="7982" w:hanging="361"/>
      </w:pPr>
      <w:rPr>
        <w:rFonts w:hint="default"/>
        <w:lang w:val="pl-PL" w:eastAsia="en-US" w:bidi="ar-SA"/>
      </w:rPr>
    </w:lvl>
    <w:lvl w:ilvl="8" w:tplc="5756E8EC">
      <w:numFmt w:val="bullet"/>
      <w:lvlText w:val="•"/>
      <w:lvlJc w:val="left"/>
      <w:pPr>
        <w:ind w:left="8903" w:hanging="361"/>
      </w:pPr>
      <w:rPr>
        <w:rFonts w:hint="default"/>
        <w:lang w:val="pl-PL" w:eastAsia="en-US" w:bidi="ar-SA"/>
      </w:rPr>
    </w:lvl>
  </w:abstractNum>
  <w:abstractNum w:abstractNumId="8">
    <w:nsid w:val="20C67A35"/>
    <w:multiLevelType w:val="hybridMultilevel"/>
    <w:tmpl w:val="1DA82BDE"/>
    <w:lvl w:ilvl="0" w:tplc="2C2E65B4">
      <w:numFmt w:val="bullet"/>
      <w:lvlText w:val=""/>
      <w:lvlJc w:val="left"/>
      <w:pPr>
        <w:ind w:left="111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74ED3E6">
      <w:numFmt w:val="bullet"/>
      <w:lvlText w:val="•"/>
      <w:lvlJc w:val="left"/>
      <w:pPr>
        <w:ind w:left="2082" w:hanging="284"/>
      </w:pPr>
      <w:rPr>
        <w:rFonts w:hint="default"/>
        <w:lang w:val="pl-PL" w:eastAsia="en-US" w:bidi="ar-SA"/>
      </w:rPr>
    </w:lvl>
    <w:lvl w:ilvl="2" w:tplc="D07CCB4A">
      <w:numFmt w:val="bullet"/>
      <w:lvlText w:val="•"/>
      <w:lvlJc w:val="left"/>
      <w:pPr>
        <w:ind w:left="3044" w:hanging="284"/>
      </w:pPr>
      <w:rPr>
        <w:rFonts w:hint="default"/>
        <w:lang w:val="pl-PL" w:eastAsia="en-US" w:bidi="ar-SA"/>
      </w:rPr>
    </w:lvl>
    <w:lvl w:ilvl="3" w:tplc="8D9410C4">
      <w:numFmt w:val="bullet"/>
      <w:lvlText w:val="•"/>
      <w:lvlJc w:val="left"/>
      <w:pPr>
        <w:ind w:left="4007" w:hanging="284"/>
      </w:pPr>
      <w:rPr>
        <w:rFonts w:hint="default"/>
        <w:lang w:val="pl-PL" w:eastAsia="en-US" w:bidi="ar-SA"/>
      </w:rPr>
    </w:lvl>
    <w:lvl w:ilvl="4" w:tplc="910E47FE">
      <w:numFmt w:val="bullet"/>
      <w:lvlText w:val="•"/>
      <w:lvlJc w:val="left"/>
      <w:pPr>
        <w:ind w:left="4969" w:hanging="284"/>
      </w:pPr>
      <w:rPr>
        <w:rFonts w:hint="default"/>
        <w:lang w:val="pl-PL" w:eastAsia="en-US" w:bidi="ar-SA"/>
      </w:rPr>
    </w:lvl>
    <w:lvl w:ilvl="5" w:tplc="349233CC">
      <w:numFmt w:val="bullet"/>
      <w:lvlText w:val="•"/>
      <w:lvlJc w:val="left"/>
      <w:pPr>
        <w:ind w:left="5932" w:hanging="284"/>
      </w:pPr>
      <w:rPr>
        <w:rFonts w:hint="default"/>
        <w:lang w:val="pl-PL" w:eastAsia="en-US" w:bidi="ar-SA"/>
      </w:rPr>
    </w:lvl>
    <w:lvl w:ilvl="6" w:tplc="7D94FEDC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7" w:tplc="DA20A0CE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  <w:lvl w:ilvl="8" w:tplc="A81A7DC0">
      <w:numFmt w:val="bullet"/>
      <w:lvlText w:val="•"/>
      <w:lvlJc w:val="left"/>
      <w:pPr>
        <w:ind w:left="8819" w:hanging="284"/>
      </w:pPr>
      <w:rPr>
        <w:rFonts w:hint="default"/>
        <w:lang w:val="pl-PL" w:eastAsia="en-US" w:bidi="ar-SA"/>
      </w:rPr>
    </w:lvl>
  </w:abstractNum>
  <w:abstractNum w:abstractNumId="9">
    <w:nsid w:val="226A0696"/>
    <w:multiLevelType w:val="multilevel"/>
    <w:tmpl w:val="414C9292"/>
    <w:lvl w:ilvl="0">
      <w:start w:val="5"/>
      <w:numFmt w:val="decimal"/>
      <w:lvlText w:val="%1"/>
      <w:lvlJc w:val="left"/>
      <w:pPr>
        <w:ind w:left="1393" w:hanging="55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393" w:hanging="558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393" w:hanging="5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203" w:hanging="5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37" w:hanging="5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72" w:hanging="5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06" w:hanging="5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40" w:hanging="5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75" w:hanging="558"/>
      </w:pPr>
      <w:rPr>
        <w:rFonts w:hint="default"/>
        <w:lang w:val="pl-PL" w:eastAsia="en-US" w:bidi="ar-SA"/>
      </w:rPr>
    </w:lvl>
  </w:abstractNum>
  <w:abstractNum w:abstractNumId="10">
    <w:nsid w:val="23A34C1F"/>
    <w:multiLevelType w:val="multilevel"/>
    <w:tmpl w:val="750CEAD2"/>
    <w:lvl w:ilvl="0">
      <w:start w:val="5"/>
      <w:numFmt w:val="decimal"/>
      <w:lvlText w:val="%1"/>
      <w:lvlJc w:val="left"/>
      <w:pPr>
        <w:ind w:left="1258" w:hanging="42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58" w:hanging="422"/>
        <w:jc w:val="left"/>
      </w:pPr>
      <w:rPr>
        <w:rFonts w:hint="default"/>
        <w:b/>
        <w:bCs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87" w:hanging="552"/>
        <w:jc w:val="left"/>
      </w:pPr>
      <w:rPr>
        <w:rFonts w:hint="default"/>
        <w:b/>
        <w:bCs/>
        <w:spacing w:val="-5"/>
        <w:w w:val="100"/>
        <w:lang w:val="pl-PL" w:eastAsia="en-US" w:bidi="ar-SA"/>
      </w:rPr>
    </w:lvl>
    <w:lvl w:ilvl="3">
      <w:numFmt w:val="bullet"/>
      <w:lvlText w:val="•"/>
      <w:lvlJc w:val="left"/>
      <w:pPr>
        <w:ind w:left="3460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1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82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22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63" w:hanging="552"/>
      </w:pPr>
      <w:rPr>
        <w:rFonts w:hint="default"/>
        <w:lang w:val="pl-PL" w:eastAsia="en-US" w:bidi="ar-SA"/>
      </w:rPr>
    </w:lvl>
  </w:abstractNum>
  <w:abstractNum w:abstractNumId="11">
    <w:nsid w:val="26857D9E"/>
    <w:multiLevelType w:val="hybridMultilevel"/>
    <w:tmpl w:val="C32AB232"/>
    <w:lvl w:ilvl="0" w:tplc="A66ADB2E">
      <w:start w:val="1"/>
      <w:numFmt w:val="lowerLetter"/>
      <w:lvlText w:val="%1)"/>
      <w:lvlJc w:val="left"/>
      <w:pPr>
        <w:ind w:left="1210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33CEBD1C">
      <w:numFmt w:val="bullet"/>
      <w:lvlText w:val="•"/>
      <w:lvlJc w:val="left"/>
      <w:pPr>
        <w:ind w:left="2172" w:hanging="231"/>
      </w:pPr>
      <w:rPr>
        <w:rFonts w:hint="default"/>
        <w:lang w:val="pl-PL" w:eastAsia="en-US" w:bidi="ar-SA"/>
      </w:rPr>
    </w:lvl>
    <w:lvl w:ilvl="2" w:tplc="9684CBC8">
      <w:numFmt w:val="bullet"/>
      <w:lvlText w:val="•"/>
      <w:lvlJc w:val="left"/>
      <w:pPr>
        <w:ind w:left="3124" w:hanging="231"/>
      </w:pPr>
      <w:rPr>
        <w:rFonts w:hint="default"/>
        <w:lang w:val="pl-PL" w:eastAsia="en-US" w:bidi="ar-SA"/>
      </w:rPr>
    </w:lvl>
    <w:lvl w:ilvl="3" w:tplc="680E56D2">
      <w:numFmt w:val="bullet"/>
      <w:lvlText w:val="•"/>
      <w:lvlJc w:val="left"/>
      <w:pPr>
        <w:ind w:left="4077" w:hanging="231"/>
      </w:pPr>
      <w:rPr>
        <w:rFonts w:hint="default"/>
        <w:lang w:val="pl-PL" w:eastAsia="en-US" w:bidi="ar-SA"/>
      </w:rPr>
    </w:lvl>
    <w:lvl w:ilvl="4" w:tplc="2BBC2462">
      <w:numFmt w:val="bullet"/>
      <w:lvlText w:val="•"/>
      <w:lvlJc w:val="left"/>
      <w:pPr>
        <w:ind w:left="5029" w:hanging="231"/>
      </w:pPr>
      <w:rPr>
        <w:rFonts w:hint="default"/>
        <w:lang w:val="pl-PL" w:eastAsia="en-US" w:bidi="ar-SA"/>
      </w:rPr>
    </w:lvl>
    <w:lvl w:ilvl="5" w:tplc="2642298E">
      <w:numFmt w:val="bullet"/>
      <w:lvlText w:val="•"/>
      <w:lvlJc w:val="left"/>
      <w:pPr>
        <w:ind w:left="5982" w:hanging="231"/>
      </w:pPr>
      <w:rPr>
        <w:rFonts w:hint="default"/>
        <w:lang w:val="pl-PL" w:eastAsia="en-US" w:bidi="ar-SA"/>
      </w:rPr>
    </w:lvl>
    <w:lvl w:ilvl="6" w:tplc="9598636E">
      <w:numFmt w:val="bullet"/>
      <w:lvlText w:val="•"/>
      <w:lvlJc w:val="left"/>
      <w:pPr>
        <w:ind w:left="6934" w:hanging="231"/>
      </w:pPr>
      <w:rPr>
        <w:rFonts w:hint="default"/>
        <w:lang w:val="pl-PL" w:eastAsia="en-US" w:bidi="ar-SA"/>
      </w:rPr>
    </w:lvl>
    <w:lvl w:ilvl="7" w:tplc="FD44B49C">
      <w:numFmt w:val="bullet"/>
      <w:lvlText w:val="•"/>
      <w:lvlJc w:val="left"/>
      <w:pPr>
        <w:ind w:left="7886" w:hanging="231"/>
      </w:pPr>
      <w:rPr>
        <w:rFonts w:hint="default"/>
        <w:lang w:val="pl-PL" w:eastAsia="en-US" w:bidi="ar-SA"/>
      </w:rPr>
    </w:lvl>
    <w:lvl w:ilvl="8" w:tplc="4316236A">
      <w:numFmt w:val="bullet"/>
      <w:lvlText w:val="•"/>
      <w:lvlJc w:val="left"/>
      <w:pPr>
        <w:ind w:left="8839" w:hanging="231"/>
      </w:pPr>
      <w:rPr>
        <w:rFonts w:hint="default"/>
        <w:lang w:val="pl-PL" w:eastAsia="en-US" w:bidi="ar-SA"/>
      </w:rPr>
    </w:lvl>
  </w:abstractNum>
  <w:abstractNum w:abstractNumId="12">
    <w:nsid w:val="2F0A465F"/>
    <w:multiLevelType w:val="hybridMultilevel"/>
    <w:tmpl w:val="F60A9D3A"/>
    <w:lvl w:ilvl="0" w:tplc="51E67A6E">
      <w:start w:val="1"/>
      <w:numFmt w:val="lowerLetter"/>
      <w:lvlText w:val="%1)"/>
      <w:lvlJc w:val="left"/>
      <w:pPr>
        <w:ind w:left="1686" w:hanging="2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291C9474">
      <w:numFmt w:val="bullet"/>
      <w:lvlText w:val="•"/>
      <w:lvlJc w:val="left"/>
      <w:pPr>
        <w:ind w:left="2586" w:hanging="265"/>
      </w:pPr>
      <w:rPr>
        <w:rFonts w:hint="default"/>
        <w:lang w:val="pl-PL" w:eastAsia="en-US" w:bidi="ar-SA"/>
      </w:rPr>
    </w:lvl>
    <w:lvl w:ilvl="2" w:tplc="89A4D580">
      <w:numFmt w:val="bullet"/>
      <w:lvlText w:val="•"/>
      <w:lvlJc w:val="left"/>
      <w:pPr>
        <w:ind w:left="3492" w:hanging="265"/>
      </w:pPr>
      <w:rPr>
        <w:rFonts w:hint="default"/>
        <w:lang w:val="pl-PL" w:eastAsia="en-US" w:bidi="ar-SA"/>
      </w:rPr>
    </w:lvl>
    <w:lvl w:ilvl="3" w:tplc="2654E0C2">
      <w:numFmt w:val="bullet"/>
      <w:lvlText w:val="•"/>
      <w:lvlJc w:val="left"/>
      <w:pPr>
        <w:ind w:left="4399" w:hanging="265"/>
      </w:pPr>
      <w:rPr>
        <w:rFonts w:hint="default"/>
        <w:lang w:val="pl-PL" w:eastAsia="en-US" w:bidi="ar-SA"/>
      </w:rPr>
    </w:lvl>
    <w:lvl w:ilvl="4" w:tplc="0778FF38">
      <w:numFmt w:val="bullet"/>
      <w:lvlText w:val="•"/>
      <w:lvlJc w:val="left"/>
      <w:pPr>
        <w:ind w:left="5305" w:hanging="265"/>
      </w:pPr>
      <w:rPr>
        <w:rFonts w:hint="default"/>
        <w:lang w:val="pl-PL" w:eastAsia="en-US" w:bidi="ar-SA"/>
      </w:rPr>
    </w:lvl>
    <w:lvl w:ilvl="5" w:tplc="BE229706">
      <w:numFmt w:val="bullet"/>
      <w:lvlText w:val="•"/>
      <w:lvlJc w:val="left"/>
      <w:pPr>
        <w:ind w:left="6212" w:hanging="265"/>
      </w:pPr>
      <w:rPr>
        <w:rFonts w:hint="default"/>
        <w:lang w:val="pl-PL" w:eastAsia="en-US" w:bidi="ar-SA"/>
      </w:rPr>
    </w:lvl>
    <w:lvl w:ilvl="6" w:tplc="4F32AE88">
      <w:numFmt w:val="bullet"/>
      <w:lvlText w:val="•"/>
      <w:lvlJc w:val="left"/>
      <w:pPr>
        <w:ind w:left="7118" w:hanging="265"/>
      </w:pPr>
      <w:rPr>
        <w:rFonts w:hint="default"/>
        <w:lang w:val="pl-PL" w:eastAsia="en-US" w:bidi="ar-SA"/>
      </w:rPr>
    </w:lvl>
    <w:lvl w:ilvl="7" w:tplc="414C6E9E">
      <w:numFmt w:val="bullet"/>
      <w:lvlText w:val="•"/>
      <w:lvlJc w:val="left"/>
      <w:pPr>
        <w:ind w:left="8024" w:hanging="265"/>
      </w:pPr>
      <w:rPr>
        <w:rFonts w:hint="default"/>
        <w:lang w:val="pl-PL" w:eastAsia="en-US" w:bidi="ar-SA"/>
      </w:rPr>
    </w:lvl>
    <w:lvl w:ilvl="8" w:tplc="39ACC2FE">
      <w:numFmt w:val="bullet"/>
      <w:lvlText w:val="•"/>
      <w:lvlJc w:val="left"/>
      <w:pPr>
        <w:ind w:left="8931" w:hanging="265"/>
      </w:pPr>
      <w:rPr>
        <w:rFonts w:hint="default"/>
        <w:lang w:val="pl-PL" w:eastAsia="en-US" w:bidi="ar-SA"/>
      </w:rPr>
    </w:lvl>
  </w:abstractNum>
  <w:abstractNum w:abstractNumId="13">
    <w:nsid w:val="37A15974"/>
    <w:multiLevelType w:val="hybridMultilevel"/>
    <w:tmpl w:val="DD6E6530"/>
    <w:lvl w:ilvl="0" w:tplc="4914D546">
      <w:numFmt w:val="bullet"/>
      <w:lvlText w:val="-"/>
      <w:lvlJc w:val="left"/>
      <w:pPr>
        <w:ind w:left="119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930001FA">
      <w:numFmt w:val="bullet"/>
      <w:lvlText w:val="-"/>
      <w:lvlJc w:val="left"/>
      <w:pPr>
        <w:ind w:left="1547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51603264">
      <w:numFmt w:val="bullet"/>
      <w:lvlText w:val="•"/>
      <w:lvlJc w:val="left"/>
      <w:pPr>
        <w:ind w:left="2562" w:hanging="351"/>
      </w:pPr>
      <w:rPr>
        <w:rFonts w:hint="default"/>
        <w:lang w:val="pl-PL" w:eastAsia="en-US" w:bidi="ar-SA"/>
      </w:rPr>
    </w:lvl>
    <w:lvl w:ilvl="3" w:tplc="7BEC92B0">
      <w:numFmt w:val="bullet"/>
      <w:lvlText w:val="•"/>
      <w:lvlJc w:val="left"/>
      <w:pPr>
        <w:ind w:left="3585" w:hanging="351"/>
      </w:pPr>
      <w:rPr>
        <w:rFonts w:hint="default"/>
        <w:lang w:val="pl-PL" w:eastAsia="en-US" w:bidi="ar-SA"/>
      </w:rPr>
    </w:lvl>
    <w:lvl w:ilvl="4" w:tplc="F7A2A5C6">
      <w:numFmt w:val="bullet"/>
      <w:lvlText w:val="•"/>
      <w:lvlJc w:val="left"/>
      <w:pPr>
        <w:ind w:left="4608" w:hanging="351"/>
      </w:pPr>
      <w:rPr>
        <w:rFonts w:hint="default"/>
        <w:lang w:val="pl-PL" w:eastAsia="en-US" w:bidi="ar-SA"/>
      </w:rPr>
    </w:lvl>
    <w:lvl w:ilvl="5" w:tplc="18AE2626">
      <w:numFmt w:val="bullet"/>
      <w:lvlText w:val="•"/>
      <w:lvlJc w:val="left"/>
      <w:pPr>
        <w:ind w:left="5630" w:hanging="351"/>
      </w:pPr>
      <w:rPr>
        <w:rFonts w:hint="default"/>
        <w:lang w:val="pl-PL" w:eastAsia="en-US" w:bidi="ar-SA"/>
      </w:rPr>
    </w:lvl>
    <w:lvl w:ilvl="6" w:tplc="F232EFDC">
      <w:numFmt w:val="bullet"/>
      <w:lvlText w:val="•"/>
      <w:lvlJc w:val="left"/>
      <w:pPr>
        <w:ind w:left="6653" w:hanging="351"/>
      </w:pPr>
      <w:rPr>
        <w:rFonts w:hint="default"/>
        <w:lang w:val="pl-PL" w:eastAsia="en-US" w:bidi="ar-SA"/>
      </w:rPr>
    </w:lvl>
    <w:lvl w:ilvl="7" w:tplc="62909DE2">
      <w:numFmt w:val="bullet"/>
      <w:lvlText w:val="•"/>
      <w:lvlJc w:val="left"/>
      <w:pPr>
        <w:ind w:left="7676" w:hanging="351"/>
      </w:pPr>
      <w:rPr>
        <w:rFonts w:hint="default"/>
        <w:lang w:val="pl-PL" w:eastAsia="en-US" w:bidi="ar-SA"/>
      </w:rPr>
    </w:lvl>
    <w:lvl w:ilvl="8" w:tplc="582E5522">
      <w:numFmt w:val="bullet"/>
      <w:lvlText w:val="•"/>
      <w:lvlJc w:val="left"/>
      <w:pPr>
        <w:ind w:left="8698" w:hanging="351"/>
      </w:pPr>
      <w:rPr>
        <w:rFonts w:hint="default"/>
        <w:lang w:val="pl-PL" w:eastAsia="en-US" w:bidi="ar-SA"/>
      </w:rPr>
    </w:lvl>
  </w:abstractNum>
  <w:abstractNum w:abstractNumId="14">
    <w:nsid w:val="3B4F74FA"/>
    <w:multiLevelType w:val="hybridMultilevel"/>
    <w:tmpl w:val="BDEEC7B6"/>
    <w:lvl w:ilvl="0" w:tplc="436CE4B0">
      <w:numFmt w:val="bullet"/>
      <w:lvlText w:val="-"/>
      <w:lvlJc w:val="left"/>
      <w:pPr>
        <w:ind w:left="1557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D9C60A26">
      <w:numFmt w:val="bullet"/>
      <w:lvlText w:val="•"/>
      <w:lvlJc w:val="left"/>
      <w:pPr>
        <w:ind w:left="2478" w:hanging="351"/>
      </w:pPr>
      <w:rPr>
        <w:rFonts w:hint="default"/>
        <w:lang w:val="pl-PL" w:eastAsia="en-US" w:bidi="ar-SA"/>
      </w:rPr>
    </w:lvl>
    <w:lvl w:ilvl="2" w:tplc="D17AE926">
      <w:numFmt w:val="bullet"/>
      <w:lvlText w:val="•"/>
      <w:lvlJc w:val="left"/>
      <w:pPr>
        <w:ind w:left="3396" w:hanging="351"/>
      </w:pPr>
      <w:rPr>
        <w:rFonts w:hint="default"/>
        <w:lang w:val="pl-PL" w:eastAsia="en-US" w:bidi="ar-SA"/>
      </w:rPr>
    </w:lvl>
    <w:lvl w:ilvl="3" w:tplc="D520BC86">
      <w:numFmt w:val="bullet"/>
      <w:lvlText w:val="•"/>
      <w:lvlJc w:val="left"/>
      <w:pPr>
        <w:ind w:left="4315" w:hanging="351"/>
      </w:pPr>
      <w:rPr>
        <w:rFonts w:hint="default"/>
        <w:lang w:val="pl-PL" w:eastAsia="en-US" w:bidi="ar-SA"/>
      </w:rPr>
    </w:lvl>
    <w:lvl w:ilvl="4" w:tplc="F61636AE">
      <w:numFmt w:val="bullet"/>
      <w:lvlText w:val="•"/>
      <w:lvlJc w:val="left"/>
      <w:pPr>
        <w:ind w:left="5233" w:hanging="351"/>
      </w:pPr>
      <w:rPr>
        <w:rFonts w:hint="default"/>
        <w:lang w:val="pl-PL" w:eastAsia="en-US" w:bidi="ar-SA"/>
      </w:rPr>
    </w:lvl>
    <w:lvl w:ilvl="5" w:tplc="3D7ACB60">
      <w:numFmt w:val="bullet"/>
      <w:lvlText w:val="•"/>
      <w:lvlJc w:val="left"/>
      <w:pPr>
        <w:ind w:left="6152" w:hanging="351"/>
      </w:pPr>
      <w:rPr>
        <w:rFonts w:hint="default"/>
        <w:lang w:val="pl-PL" w:eastAsia="en-US" w:bidi="ar-SA"/>
      </w:rPr>
    </w:lvl>
    <w:lvl w:ilvl="6" w:tplc="BBD45A36">
      <w:numFmt w:val="bullet"/>
      <w:lvlText w:val="•"/>
      <w:lvlJc w:val="left"/>
      <w:pPr>
        <w:ind w:left="7070" w:hanging="351"/>
      </w:pPr>
      <w:rPr>
        <w:rFonts w:hint="default"/>
        <w:lang w:val="pl-PL" w:eastAsia="en-US" w:bidi="ar-SA"/>
      </w:rPr>
    </w:lvl>
    <w:lvl w:ilvl="7" w:tplc="1E086046">
      <w:numFmt w:val="bullet"/>
      <w:lvlText w:val="•"/>
      <w:lvlJc w:val="left"/>
      <w:pPr>
        <w:ind w:left="7988" w:hanging="351"/>
      </w:pPr>
      <w:rPr>
        <w:rFonts w:hint="default"/>
        <w:lang w:val="pl-PL" w:eastAsia="en-US" w:bidi="ar-SA"/>
      </w:rPr>
    </w:lvl>
    <w:lvl w:ilvl="8" w:tplc="FC0E496A">
      <w:numFmt w:val="bullet"/>
      <w:lvlText w:val="•"/>
      <w:lvlJc w:val="left"/>
      <w:pPr>
        <w:ind w:left="8907" w:hanging="351"/>
      </w:pPr>
      <w:rPr>
        <w:rFonts w:hint="default"/>
        <w:lang w:val="pl-PL" w:eastAsia="en-US" w:bidi="ar-SA"/>
      </w:rPr>
    </w:lvl>
  </w:abstractNum>
  <w:abstractNum w:abstractNumId="15">
    <w:nsid w:val="46086E05"/>
    <w:multiLevelType w:val="multilevel"/>
    <w:tmpl w:val="04A0C4D2"/>
    <w:lvl w:ilvl="0">
      <w:start w:val="5"/>
      <w:numFmt w:val="decimal"/>
      <w:lvlText w:val="%1"/>
      <w:lvlJc w:val="left"/>
      <w:pPr>
        <w:ind w:left="1388" w:hanging="55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388" w:hanging="553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1388" w:hanging="55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57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621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1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2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82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3" w:hanging="351"/>
      </w:pPr>
      <w:rPr>
        <w:rFonts w:hint="default"/>
        <w:lang w:val="pl-PL" w:eastAsia="en-US" w:bidi="ar-SA"/>
      </w:rPr>
    </w:lvl>
  </w:abstractNum>
  <w:abstractNum w:abstractNumId="16">
    <w:nsid w:val="49126AF4"/>
    <w:multiLevelType w:val="hybridMultilevel"/>
    <w:tmpl w:val="A63AA9E2"/>
    <w:lvl w:ilvl="0" w:tplc="AF18AF08">
      <w:start w:val="6"/>
      <w:numFmt w:val="decimal"/>
      <w:lvlText w:val="%1."/>
      <w:lvlJc w:val="left"/>
      <w:pPr>
        <w:ind w:left="183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3C145A56">
      <w:numFmt w:val="bullet"/>
      <w:lvlText w:val=""/>
      <w:lvlJc w:val="left"/>
      <w:pPr>
        <w:ind w:left="1969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32D2F71A">
      <w:numFmt w:val="bullet"/>
      <w:lvlText w:val="•"/>
      <w:lvlJc w:val="left"/>
      <w:pPr>
        <w:ind w:left="2936" w:hanging="284"/>
      </w:pPr>
      <w:rPr>
        <w:rFonts w:hint="default"/>
        <w:lang w:val="pl-PL" w:eastAsia="en-US" w:bidi="ar-SA"/>
      </w:rPr>
    </w:lvl>
    <w:lvl w:ilvl="3" w:tplc="48C63C54">
      <w:numFmt w:val="bullet"/>
      <w:lvlText w:val="•"/>
      <w:lvlJc w:val="left"/>
      <w:pPr>
        <w:ind w:left="3912" w:hanging="284"/>
      </w:pPr>
      <w:rPr>
        <w:rFonts w:hint="default"/>
        <w:lang w:val="pl-PL" w:eastAsia="en-US" w:bidi="ar-SA"/>
      </w:rPr>
    </w:lvl>
    <w:lvl w:ilvl="4" w:tplc="D83E5680">
      <w:numFmt w:val="bullet"/>
      <w:lvlText w:val="•"/>
      <w:lvlJc w:val="left"/>
      <w:pPr>
        <w:ind w:left="4888" w:hanging="284"/>
      </w:pPr>
      <w:rPr>
        <w:rFonts w:hint="default"/>
        <w:lang w:val="pl-PL" w:eastAsia="en-US" w:bidi="ar-SA"/>
      </w:rPr>
    </w:lvl>
    <w:lvl w:ilvl="5" w:tplc="D22C9D0C">
      <w:numFmt w:val="bullet"/>
      <w:lvlText w:val="•"/>
      <w:lvlJc w:val="left"/>
      <w:pPr>
        <w:ind w:left="5864" w:hanging="284"/>
      </w:pPr>
      <w:rPr>
        <w:rFonts w:hint="default"/>
        <w:lang w:val="pl-PL" w:eastAsia="en-US" w:bidi="ar-SA"/>
      </w:rPr>
    </w:lvl>
    <w:lvl w:ilvl="6" w:tplc="6E24BBA6">
      <w:numFmt w:val="bullet"/>
      <w:lvlText w:val="•"/>
      <w:lvlJc w:val="left"/>
      <w:pPr>
        <w:ind w:left="6840" w:hanging="284"/>
      </w:pPr>
      <w:rPr>
        <w:rFonts w:hint="default"/>
        <w:lang w:val="pl-PL" w:eastAsia="en-US" w:bidi="ar-SA"/>
      </w:rPr>
    </w:lvl>
    <w:lvl w:ilvl="7" w:tplc="80F6DC2E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  <w:lvl w:ilvl="8" w:tplc="5C0E19B0">
      <w:numFmt w:val="bullet"/>
      <w:lvlText w:val="•"/>
      <w:lvlJc w:val="left"/>
      <w:pPr>
        <w:ind w:left="8792" w:hanging="284"/>
      </w:pPr>
      <w:rPr>
        <w:rFonts w:hint="default"/>
        <w:lang w:val="pl-PL" w:eastAsia="en-US" w:bidi="ar-SA"/>
      </w:rPr>
    </w:lvl>
  </w:abstractNum>
  <w:abstractNum w:abstractNumId="17">
    <w:nsid w:val="4CC43185"/>
    <w:multiLevelType w:val="multilevel"/>
    <w:tmpl w:val="2B26A392"/>
    <w:lvl w:ilvl="0">
      <w:start w:val="3"/>
      <w:numFmt w:val="decimal"/>
      <w:lvlText w:val="%1"/>
      <w:lvlJc w:val="left"/>
      <w:pPr>
        <w:ind w:left="1258" w:hanging="42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58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1557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1969" w:hanging="29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156" w:hanging="2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2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52" w:hanging="2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2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48" w:hanging="293"/>
      </w:pPr>
      <w:rPr>
        <w:rFonts w:hint="default"/>
        <w:lang w:val="pl-PL" w:eastAsia="en-US" w:bidi="ar-SA"/>
      </w:rPr>
    </w:lvl>
  </w:abstractNum>
  <w:abstractNum w:abstractNumId="18">
    <w:nsid w:val="4DC53EDE"/>
    <w:multiLevelType w:val="hybridMultilevel"/>
    <w:tmpl w:val="0798C51A"/>
    <w:lvl w:ilvl="0" w:tplc="08BA311E">
      <w:start w:val="1"/>
      <w:numFmt w:val="decimal"/>
      <w:lvlText w:val="%1."/>
      <w:lvlJc w:val="left"/>
      <w:pPr>
        <w:ind w:left="183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C9DCA1A8">
      <w:numFmt w:val="bullet"/>
      <w:lvlText w:val="•"/>
      <w:lvlJc w:val="left"/>
      <w:pPr>
        <w:ind w:left="2730" w:hanging="284"/>
      </w:pPr>
      <w:rPr>
        <w:rFonts w:hint="default"/>
        <w:lang w:val="pl-PL" w:eastAsia="en-US" w:bidi="ar-SA"/>
      </w:rPr>
    </w:lvl>
    <w:lvl w:ilvl="2" w:tplc="13784012">
      <w:numFmt w:val="bullet"/>
      <w:lvlText w:val="•"/>
      <w:lvlJc w:val="left"/>
      <w:pPr>
        <w:ind w:left="3620" w:hanging="284"/>
      </w:pPr>
      <w:rPr>
        <w:rFonts w:hint="default"/>
        <w:lang w:val="pl-PL" w:eastAsia="en-US" w:bidi="ar-SA"/>
      </w:rPr>
    </w:lvl>
    <w:lvl w:ilvl="3" w:tplc="859AF1BE">
      <w:numFmt w:val="bullet"/>
      <w:lvlText w:val="•"/>
      <w:lvlJc w:val="left"/>
      <w:pPr>
        <w:ind w:left="4511" w:hanging="284"/>
      </w:pPr>
      <w:rPr>
        <w:rFonts w:hint="default"/>
        <w:lang w:val="pl-PL" w:eastAsia="en-US" w:bidi="ar-SA"/>
      </w:rPr>
    </w:lvl>
    <w:lvl w:ilvl="4" w:tplc="C5C49B06">
      <w:numFmt w:val="bullet"/>
      <w:lvlText w:val="•"/>
      <w:lvlJc w:val="left"/>
      <w:pPr>
        <w:ind w:left="5401" w:hanging="284"/>
      </w:pPr>
      <w:rPr>
        <w:rFonts w:hint="default"/>
        <w:lang w:val="pl-PL" w:eastAsia="en-US" w:bidi="ar-SA"/>
      </w:rPr>
    </w:lvl>
    <w:lvl w:ilvl="5" w:tplc="B078A310">
      <w:numFmt w:val="bullet"/>
      <w:lvlText w:val="•"/>
      <w:lvlJc w:val="left"/>
      <w:pPr>
        <w:ind w:left="6292" w:hanging="284"/>
      </w:pPr>
      <w:rPr>
        <w:rFonts w:hint="default"/>
        <w:lang w:val="pl-PL" w:eastAsia="en-US" w:bidi="ar-SA"/>
      </w:rPr>
    </w:lvl>
    <w:lvl w:ilvl="6" w:tplc="18F61A88">
      <w:numFmt w:val="bullet"/>
      <w:lvlText w:val="•"/>
      <w:lvlJc w:val="left"/>
      <w:pPr>
        <w:ind w:left="7182" w:hanging="284"/>
      </w:pPr>
      <w:rPr>
        <w:rFonts w:hint="default"/>
        <w:lang w:val="pl-PL" w:eastAsia="en-US" w:bidi="ar-SA"/>
      </w:rPr>
    </w:lvl>
    <w:lvl w:ilvl="7" w:tplc="5142A7C4">
      <w:numFmt w:val="bullet"/>
      <w:lvlText w:val="•"/>
      <w:lvlJc w:val="left"/>
      <w:pPr>
        <w:ind w:left="8072" w:hanging="284"/>
      </w:pPr>
      <w:rPr>
        <w:rFonts w:hint="default"/>
        <w:lang w:val="pl-PL" w:eastAsia="en-US" w:bidi="ar-SA"/>
      </w:rPr>
    </w:lvl>
    <w:lvl w:ilvl="8" w:tplc="B06C90E2">
      <w:numFmt w:val="bullet"/>
      <w:lvlText w:val="•"/>
      <w:lvlJc w:val="left"/>
      <w:pPr>
        <w:ind w:left="8963" w:hanging="284"/>
      </w:pPr>
      <w:rPr>
        <w:rFonts w:hint="default"/>
        <w:lang w:val="pl-PL" w:eastAsia="en-US" w:bidi="ar-SA"/>
      </w:rPr>
    </w:lvl>
  </w:abstractNum>
  <w:abstractNum w:abstractNumId="19">
    <w:nsid w:val="5F300B99"/>
    <w:multiLevelType w:val="hybridMultilevel"/>
    <w:tmpl w:val="315C17B2"/>
    <w:lvl w:ilvl="0" w:tplc="8E909B5A">
      <w:numFmt w:val="bullet"/>
      <w:lvlText w:val="-"/>
      <w:lvlJc w:val="left"/>
      <w:pPr>
        <w:ind w:left="47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5B6E090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01CE632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3" w:tplc="A264629C">
      <w:numFmt w:val="bullet"/>
      <w:lvlText w:val="•"/>
      <w:lvlJc w:val="left"/>
      <w:pPr>
        <w:ind w:left="3023" w:hanging="360"/>
      </w:pPr>
      <w:rPr>
        <w:rFonts w:hint="default"/>
        <w:lang w:val="pl-PL" w:eastAsia="en-US" w:bidi="ar-SA"/>
      </w:rPr>
    </w:lvl>
    <w:lvl w:ilvl="4" w:tplc="92D2EE4E">
      <w:numFmt w:val="bullet"/>
      <w:lvlText w:val="•"/>
      <w:lvlJc w:val="left"/>
      <w:pPr>
        <w:ind w:left="3934" w:hanging="360"/>
      </w:pPr>
      <w:rPr>
        <w:rFonts w:hint="default"/>
        <w:lang w:val="pl-PL" w:eastAsia="en-US" w:bidi="ar-SA"/>
      </w:rPr>
    </w:lvl>
    <w:lvl w:ilvl="5" w:tplc="D218821A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6" w:tplc="9918DD0E"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7" w:tplc="0F7C729C">
      <w:numFmt w:val="bullet"/>
      <w:lvlText w:val="•"/>
      <w:lvlJc w:val="left"/>
      <w:pPr>
        <w:ind w:left="6669" w:hanging="360"/>
      </w:pPr>
      <w:rPr>
        <w:rFonts w:hint="default"/>
        <w:lang w:val="pl-PL" w:eastAsia="en-US" w:bidi="ar-SA"/>
      </w:rPr>
    </w:lvl>
    <w:lvl w:ilvl="8" w:tplc="42B0BBE0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20">
    <w:nsid w:val="63D76B93"/>
    <w:multiLevelType w:val="hybridMultilevel"/>
    <w:tmpl w:val="6B065206"/>
    <w:lvl w:ilvl="0" w:tplc="1BC0D8F6">
      <w:start w:val="1"/>
      <w:numFmt w:val="decimal"/>
      <w:lvlText w:val="%1."/>
      <w:lvlJc w:val="left"/>
      <w:pPr>
        <w:ind w:left="111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E88E856">
      <w:start w:val="1"/>
      <w:numFmt w:val="lowerLetter"/>
      <w:lvlText w:val="%2)"/>
      <w:lvlJc w:val="left"/>
      <w:pPr>
        <w:ind w:left="1552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F09078B4">
      <w:numFmt w:val="bullet"/>
      <w:lvlText w:val="•"/>
      <w:lvlJc w:val="left"/>
      <w:pPr>
        <w:ind w:left="2580" w:hanging="356"/>
      </w:pPr>
      <w:rPr>
        <w:rFonts w:hint="default"/>
        <w:lang w:val="pl-PL" w:eastAsia="en-US" w:bidi="ar-SA"/>
      </w:rPr>
    </w:lvl>
    <w:lvl w:ilvl="3" w:tplc="36D4DDB8">
      <w:numFmt w:val="bullet"/>
      <w:lvlText w:val="•"/>
      <w:lvlJc w:val="left"/>
      <w:pPr>
        <w:ind w:left="3600" w:hanging="356"/>
      </w:pPr>
      <w:rPr>
        <w:rFonts w:hint="default"/>
        <w:lang w:val="pl-PL" w:eastAsia="en-US" w:bidi="ar-SA"/>
      </w:rPr>
    </w:lvl>
    <w:lvl w:ilvl="4" w:tplc="57C8FF9A">
      <w:numFmt w:val="bullet"/>
      <w:lvlText w:val="•"/>
      <w:lvlJc w:val="left"/>
      <w:pPr>
        <w:ind w:left="4621" w:hanging="356"/>
      </w:pPr>
      <w:rPr>
        <w:rFonts w:hint="default"/>
        <w:lang w:val="pl-PL" w:eastAsia="en-US" w:bidi="ar-SA"/>
      </w:rPr>
    </w:lvl>
    <w:lvl w:ilvl="5" w:tplc="5E9029EA">
      <w:numFmt w:val="bullet"/>
      <w:lvlText w:val="•"/>
      <w:lvlJc w:val="left"/>
      <w:pPr>
        <w:ind w:left="5641" w:hanging="356"/>
      </w:pPr>
      <w:rPr>
        <w:rFonts w:hint="default"/>
        <w:lang w:val="pl-PL" w:eastAsia="en-US" w:bidi="ar-SA"/>
      </w:rPr>
    </w:lvl>
    <w:lvl w:ilvl="6" w:tplc="511E44E4">
      <w:numFmt w:val="bullet"/>
      <w:lvlText w:val="•"/>
      <w:lvlJc w:val="left"/>
      <w:pPr>
        <w:ind w:left="6662" w:hanging="356"/>
      </w:pPr>
      <w:rPr>
        <w:rFonts w:hint="default"/>
        <w:lang w:val="pl-PL" w:eastAsia="en-US" w:bidi="ar-SA"/>
      </w:rPr>
    </w:lvl>
    <w:lvl w:ilvl="7" w:tplc="34A02F70">
      <w:numFmt w:val="bullet"/>
      <w:lvlText w:val="•"/>
      <w:lvlJc w:val="left"/>
      <w:pPr>
        <w:ind w:left="7682" w:hanging="356"/>
      </w:pPr>
      <w:rPr>
        <w:rFonts w:hint="default"/>
        <w:lang w:val="pl-PL" w:eastAsia="en-US" w:bidi="ar-SA"/>
      </w:rPr>
    </w:lvl>
    <w:lvl w:ilvl="8" w:tplc="5F7A38EC">
      <w:numFmt w:val="bullet"/>
      <w:lvlText w:val="•"/>
      <w:lvlJc w:val="left"/>
      <w:pPr>
        <w:ind w:left="8703" w:hanging="356"/>
      </w:pPr>
      <w:rPr>
        <w:rFonts w:hint="default"/>
        <w:lang w:val="pl-PL" w:eastAsia="en-US" w:bidi="ar-SA"/>
      </w:rPr>
    </w:lvl>
  </w:abstractNum>
  <w:abstractNum w:abstractNumId="21">
    <w:nsid w:val="67656922"/>
    <w:multiLevelType w:val="multilevel"/>
    <w:tmpl w:val="86CA8C30"/>
    <w:lvl w:ilvl="0">
      <w:start w:val="5"/>
      <w:numFmt w:val="decimal"/>
      <w:lvlText w:val="%1"/>
      <w:lvlJc w:val="left"/>
      <w:pPr>
        <w:ind w:left="1119" w:hanging="284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119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03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76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14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9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2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67" w:hanging="567"/>
      </w:pPr>
      <w:rPr>
        <w:rFonts w:hint="default"/>
        <w:lang w:val="pl-PL" w:eastAsia="en-US" w:bidi="ar-SA"/>
      </w:rPr>
    </w:lvl>
  </w:abstractNum>
  <w:abstractNum w:abstractNumId="22">
    <w:nsid w:val="6D2D2DFC"/>
    <w:multiLevelType w:val="multilevel"/>
    <w:tmpl w:val="8C727DA8"/>
    <w:lvl w:ilvl="0">
      <w:start w:val="5"/>
      <w:numFmt w:val="decimal"/>
      <w:lvlText w:val="%1"/>
      <w:lvlJc w:val="left"/>
      <w:pPr>
        <w:ind w:left="1403" w:hanging="567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403" w:hanging="567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0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20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3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7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06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4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75" w:hanging="567"/>
      </w:pPr>
      <w:rPr>
        <w:rFonts w:hint="default"/>
        <w:lang w:val="pl-PL" w:eastAsia="en-US" w:bidi="ar-SA"/>
      </w:rPr>
    </w:lvl>
  </w:abstractNum>
  <w:abstractNum w:abstractNumId="23">
    <w:nsid w:val="6D5D45DC"/>
    <w:multiLevelType w:val="multilevel"/>
    <w:tmpl w:val="272C3B7C"/>
    <w:lvl w:ilvl="0">
      <w:start w:val="8"/>
      <w:numFmt w:val="decimal"/>
      <w:lvlText w:val="%1"/>
      <w:lvlJc w:val="left"/>
      <w:pPr>
        <w:ind w:left="539" w:hanging="42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39" w:hanging="4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12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9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5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2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8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23"/>
      </w:pPr>
      <w:rPr>
        <w:rFonts w:hint="default"/>
        <w:lang w:val="pl-PL" w:eastAsia="en-US" w:bidi="ar-SA"/>
      </w:rPr>
    </w:lvl>
  </w:abstractNum>
  <w:abstractNum w:abstractNumId="24">
    <w:nsid w:val="6E8A0610"/>
    <w:multiLevelType w:val="hybridMultilevel"/>
    <w:tmpl w:val="617A0F54"/>
    <w:lvl w:ilvl="0" w:tplc="65CA4E32">
      <w:numFmt w:val="bullet"/>
      <w:lvlText w:val="-"/>
      <w:lvlJc w:val="left"/>
      <w:pPr>
        <w:ind w:left="1547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3B78C412">
      <w:numFmt w:val="bullet"/>
      <w:lvlText w:val="•"/>
      <w:lvlJc w:val="left"/>
      <w:pPr>
        <w:ind w:left="2460" w:hanging="351"/>
      </w:pPr>
      <w:rPr>
        <w:rFonts w:hint="default"/>
        <w:lang w:val="pl-PL" w:eastAsia="en-US" w:bidi="ar-SA"/>
      </w:rPr>
    </w:lvl>
    <w:lvl w:ilvl="2" w:tplc="7C6C99B6">
      <w:numFmt w:val="bullet"/>
      <w:lvlText w:val="•"/>
      <w:lvlJc w:val="left"/>
      <w:pPr>
        <w:ind w:left="3380" w:hanging="351"/>
      </w:pPr>
      <w:rPr>
        <w:rFonts w:hint="default"/>
        <w:lang w:val="pl-PL" w:eastAsia="en-US" w:bidi="ar-SA"/>
      </w:rPr>
    </w:lvl>
    <w:lvl w:ilvl="3" w:tplc="84704F02">
      <w:numFmt w:val="bullet"/>
      <w:lvlText w:val="•"/>
      <w:lvlJc w:val="left"/>
      <w:pPr>
        <w:ind w:left="4301" w:hanging="351"/>
      </w:pPr>
      <w:rPr>
        <w:rFonts w:hint="default"/>
        <w:lang w:val="pl-PL" w:eastAsia="en-US" w:bidi="ar-SA"/>
      </w:rPr>
    </w:lvl>
    <w:lvl w:ilvl="4" w:tplc="73EA7CC4">
      <w:numFmt w:val="bullet"/>
      <w:lvlText w:val="•"/>
      <w:lvlJc w:val="left"/>
      <w:pPr>
        <w:ind w:left="5221" w:hanging="351"/>
      </w:pPr>
      <w:rPr>
        <w:rFonts w:hint="default"/>
        <w:lang w:val="pl-PL" w:eastAsia="en-US" w:bidi="ar-SA"/>
      </w:rPr>
    </w:lvl>
    <w:lvl w:ilvl="5" w:tplc="D24E87BA">
      <w:numFmt w:val="bullet"/>
      <w:lvlText w:val="•"/>
      <w:lvlJc w:val="left"/>
      <w:pPr>
        <w:ind w:left="6142" w:hanging="351"/>
      </w:pPr>
      <w:rPr>
        <w:rFonts w:hint="default"/>
        <w:lang w:val="pl-PL" w:eastAsia="en-US" w:bidi="ar-SA"/>
      </w:rPr>
    </w:lvl>
    <w:lvl w:ilvl="6" w:tplc="6A0E0DE6">
      <w:numFmt w:val="bullet"/>
      <w:lvlText w:val="•"/>
      <w:lvlJc w:val="left"/>
      <w:pPr>
        <w:ind w:left="7062" w:hanging="351"/>
      </w:pPr>
      <w:rPr>
        <w:rFonts w:hint="default"/>
        <w:lang w:val="pl-PL" w:eastAsia="en-US" w:bidi="ar-SA"/>
      </w:rPr>
    </w:lvl>
    <w:lvl w:ilvl="7" w:tplc="8AF2F8FA">
      <w:numFmt w:val="bullet"/>
      <w:lvlText w:val="•"/>
      <w:lvlJc w:val="left"/>
      <w:pPr>
        <w:ind w:left="7982" w:hanging="351"/>
      </w:pPr>
      <w:rPr>
        <w:rFonts w:hint="default"/>
        <w:lang w:val="pl-PL" w:eastAsia="en-US" w:bidi="ar-SA"/>
      </w:rPr>
    </w:lvl>
    <w:lvl w:ilvl="8" w:tplc="39CA42F0">
      <w:numFmt w:val="bullet"/>
      <w:lvlText w:val="•"/>
      <w:lvlJc w:val="left"/>
      <w:pPr>
        <w:ind w:left="8903" w:hanging="351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6"/>
  </w:num>
  <w:num w:numId="5">
    <w:abstractNumId w:val="24"/>
  </w:num>
  <w:num w:numId="6">
    <w:abstractNumId w:val="14"/>
  </w:num>
  <w:num w:numId="7">
    <w:abstractNumId w:val="22"/>
  </w:num>
  <w:num w:numId="8">
    <w:abstractNumId w:val="12"/>
  </w:num>
  <w:num w:numId="9">
    <w:abstractNumId w:val="0"/>
  </w:num>
  <w:num w:numId="10">
    <w:abstractNumId w:val="13"/>
  </w:num>
  <w:num w:numId="11">
    <w:abstractNumId w:val="15"/>
  </w:num>
  <w:num w:numId="12">
    <w:abstractNumId w:val="1"/>
  </w:num>
  <w:num w:numId="13">
    <w:abstractNumId w:val="6"/>
  </w:num>
  <w:num w:numId="14">
    <w:abstractNumId w:val="11"/>
  </w:num>
  <w:num w:numId="15">
    <w:abstractNumId w:val="4"/>
  </w:num>
  <w:num w:numId="16">
    <w:abstractNumId w:val="20"/>
  </w:num>
  <w:num w:numId="17">
    <w:abstractNumId w:val="10"/>
  </w:num>
  <w:num w:numId="18">
    <w:abstractNumId w:val="7"/>
  </w:num>
  <w:num w:numId="19">
    <w:abstractNumId w:val="8"/>
  </w:num>
  <w:num w:numId="20">
    <w:abstractNumId w:val="17"/>
  </w:num>
  <w:num w:numId="21">
    <w:abstractNumId w:val="3"/>
  </w:num>
  <w:num w:numId="22">
    <w:abstractNumId w:val="18"/>
  </w:num>
  <w:num w:numId="23">
    <w:abstractNumId w:val="2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7"/>
    <w:rsid w:val="0056597E"/>
    <w:rsid w:val="00D800E7"/>
    <w:rsid w:val="00D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1"/>
      <w:ind w:left="1830" w:hanging="28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6"/>
      <w:ind w:left="1224" w:hanging="389"/>
    </w:p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342" w:right="1348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547" w:hanging="352"/>
    </w:pPr>
  </w:style>
  <w:style w:type="paragraph" w:customStyle="1" w:styleId="TableParagraph">
    <w:name w:val="Table Paragraph"/>
    <w:basedOn w:val="Normalny"/>
    <w:uiPriority w:val="1"/>
    <w:qFormat/>
    <w:pPr>
      <w:spacing w:before="34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7E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1"/>
      <w:ind w:left="1830" w:hanging="28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6"/>
      <w:ind w:left="1224" w:hanging="389"/>
    </w:p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342" w:right="1348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547" w:hanging="352"/>
    </w:pPr>
  </w:style>
  <w:style w:type="paragraph" w:customStyle="1" w:styleId="TableParagraph">
    <w:name w:val="Table Paragraph"/>
    <w:basedOn w:val="Normalny"/>
    <w:uiPriority w:val="1"/>
    <w:qFormat/>
    <w:pPr>
      <w:spacing w:before="34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7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5662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39556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Wojciech Trzciński</cp:lastModifiedBy>
  <cp:revision>2</cp:revision>
  <dcterms:created xsi:type="dcterms:W3CDTF">2020-08-05T10:59:00Z</dcterms:created>
  <dcterms:modified xsi:type="dcterms:W3CDTF">2020-08-05T10:59:00Z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