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3F76" w14:textId="330BAC9D" w:rsidR="00EC38EE" w:rsidRDefault="00A60C94" w:rsidP="00A60C94">
      <w:pPr>
        <w:jc w:val="center"/>
        <w:rPr>
          <w:b/>
          <w:bCs/>
        </w:rPr>
      </w:pPr>
      <w:r w:rsidRPr="00A60C94">
        <w:rPr>
          <w:b/>
          <w:bCs/>
        </w:rPr>
        <w:t>Opis przedmiotu zamówienia.</w:t>
      </w:r>
    </w:p>
    <w:p w14:paraId="66F5EF92" w14:textId="5DBC2300" w:rsidR="00A60C94" w:rsidRPr="00A60C94" w:rsidRDefault="00A60C94" w:rsidP="00A60C94">
      <w:pPr>
        <w:pStyle w:val="Akapitzlist"/>
        <w:numPr>
          <w:ilvl w:val="0"/>
          <w:numId w:val="2"/>
        </w:numPr>
      </w:pPr>
      <w:r w:rsidRPr="00A60C94">
        <w:t xml:space="preserve">Dostawa skanerów szczelinowych. </w:t>
      </w:r>
    </w:p>
    <w:p w14:paraId="4A237752" w14:textId="56F29BD8" w:rsidR="00C33D1D" w:rsidRPr="00A60C94" w:rsidRDefault="00EC38EE" w:rsidP="00EC38EE">
      <w:pPr>
        <w:rPr>
          <w:b/>
          <w:bCs/>
        </w:rPr>
      </w:pPr>
      <w:r>
        <w:t xml:space="preserve">Skaner szczelinowy z automatycznym podajnikiem </w:t>
      </w:r>
      <w:r w:rsidR="00A60C94">
        <w:t xml:space="preserve">– </w:t>
      </w:r>
      <w:proofErr w:type="spellStart"/>
      <w:r w:rsidR="00A60C94" w:rsidRPr="00A60C94">
        <w:rPr>
          <w:b/>
          <w:bCs/>
        </w:rPr>
        <w:t>Brother</w:t>
      </w:r>
      <w:proofErr w:type="spellEnd"/>
      <w:r w:rsidR="00A60C94" w:rsidRPr="00A60C94">
        <w:rPr>
          <w:b/>
          <w:bCs/>
        </w:rPr>
        <w:t xml:space="preserve"> ADS-4700Wx 8 szt.</w:t>
      </w:r>
      <w:r w:rsidR="00A60C94">
        <w:t xml:space="preserve"> </w:t>
      </w:r>
    </w:p>
    <w:tbl>
      <w:tblPr>
        <w:tblStyle w:val="Jasnalistaakcent3"/>
        <w:tblW w:w="8873" w:type="dxa"/>
        <w:tblLook w:val="0020" w:firstRow="1" w:lastRow="0" w:firstColumn="0" w:lastColumn="0" w:noHBand="0" w:noVBand="0"/>
      </w:tblPr>
      <w:tblGrid>
        <w:gridCol w:w="3083"/>
        <w:gridCol w:w="5790"/>
      </w:tblGrid>
      <w:tr w:rsidR="007D4E7B" w14:paraId="36674D91" w14:textId="77777777" w:rsidTr="00EC3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DA55C61" w14:textId="77777777" w:rsidR="00EC38EE" w:rsidRDefault="00EC38EE">
            <w:bookmarkStart w:id="0" w:name="_Hlk135391854"/>
            <w:r>
              <w:t>Nazwa parametru</w:t>
            </w:r>
          </w:p>
        </w:tc>
        <w:tc>
          <w:tcPr>
            <w:tcW w:w="0" w:type="auto"/>
          </w:tcPr>
          <w:p w14:paraId="5BD5DC0A" w14:textId="77777777" w:rsidR="00EC38EE" w:rsidRDefault="00EC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 parametry techniczne</w:t>
            </w:r>
          </w:p>
        </w:tc>
      </w:tr>
      <w:tr w:rsidR="007D4E7B" w14:paraId="6764F4DC" w14:textId="77777777" w:rsidTr="00EC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41776AA" w14:textId="77777777" w:rsidR="00EC38EE" w:rsidRDefault="00EC38EE">
            <w:r w:rsidRPr="00EC38EE">
              <w:t>Typ</w:t>
            </w:r>
          </w:p>
        </w:tc>
        <w:tc>
          <w:tcPr>
            <w:tcW w:w="0" w:type="auto"/>
          </w:tcPr>
          <w:p w14:paraId="03301A13" w14:textId="77777777" w:rsidR="00EC38EE" w:rsidRDefault="005C0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AC">
              <w:t>Biurowy skaner z podajnikiem dokumentów</w:t>
            </w:r>
          </w:p>
        </w:tc>
      </w:tr>
      <w:tr w:rsidR="007D4E7B" w:rsidRPr="00A10B3C" w14:paraId="586BAA0A" w14:textId="77777777" w:rsidTr="00EC38EE">
        <w:trPr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7129157" w14:textId="77777777" w:rsidR="00EC38EE" w:rsidRDefault="005C03AC">
            <w:r w:rsidRPr="005C03AC">
              <w:t>Technologia</w:t>
            </w:r>
          </w:p>
        </w:tc>
        <w:tc>
          <w:tcPr>
            <w:tcW w:w="0" w:type="auto"/>
          </w:tcPr>
          <w:p w14:paraId="0E5E72ED" w14:textId="77777777" w:rsidR="00EC38EE" w:rsidRPr="00A10B3C" w:rsidRDefault="005C0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B3C">
              <w:t>Podwójny CIS (</w:t>
            </w:r>
            <w:proofErr w:type="spellStart"/>
            <w:r w:rsidRPr="00A10B3C">
              <w:t>Contact</w:t>
            </w:r>
            <w:proofErr w:type="spellEnd"/>
            <w:r w:rsidRPr="00A10B3C">
              <w:t xml:space="preserve"> Image Sensor)</w:t>
            </w:r>
          </w:p>
        </w:tc>
      </w:tr>
      <w:tr w:rsidR="007D4E7B" w14:paraId="2B5AA263" w14:textId="77777777" w:rsidTr="00EC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5672776" w14:textId="77777777" w:rsidR="00EC38EE" w:rsidRDefault="005C03AC">
            <w:r w:rsidRPr="005C03AC">
              <w:t>Interfejs lokalny</w:t>
            </w:r>
          </w:p>
        </w:tc>
        <w:tc>
          <w:tcPr>
            <w:tcW w:w="0" w:type="auto"/>
          </w:tcPr>
          <w:p w14:paraId="5161ADF0" w14:textId="77777777" w:rsidR="00EC38EE" w:rsidRDefault="005C0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AC">
              <w:t>USB</w:t>
            </w:r>
          </w:p>
        </w:tc>
      </w:tr>
      <w:tr w:rsidR="009E2BFC" w:rsidRPr="00A10B3C" w14:paraId="2B25110E" w14:textId="77777777" w:rsidTr="00EC38EE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F146D68" w14:textId="77777777" w:rsidR="009E2BFC" w:rsidRDefault="009E2BFC" w:rsidP="009E2BFC">
            <w:r w:rsidRPr="00730537">
              <w:t>Interfejs sieci przewodowej</w:t>
            </w:r>
          </w:p>
        </w:tc>
        <w:tc>
          <w:tcPr>
            <w:tcW w:w="0" w:type="auto"/>
          </w:tcPr>
          <w:p w14:paraId="5DB60685" w14:textId="745B0654" w:rsidR="009E2BFC" w:rsidRPr="00A10B3C" w:rsidRDefault="009E2BFC" w:rsidP="009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B3C">
              <w:t>10Base-T/100Base-TX</w:t>
            </w:r>
          </w:p>
        </w:tc>
      </w:tr>
      <w:tr w:rsidR="007D4E7B" w14:paraId="1D1962D3" w14:textId="77777777" w:rsidTr="00EC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80C1FC6" w14:textId="77777777" w:rsidR="005C03AC" w:rsidRDefault="005C03AC" w:rsidP="005C03AC">
            <w:r>
              <w:t>Prędkość skanowania w trybie</w:t>
            </w:r>
          </w:p>
          <w:p w14:paraId="142BD908" w14:textId="77777777" w:rsidR="00EC38EE" w:rsidRDefault="005C03AC" w:rsidP="005C03AC">
            <w:r>
              <w:t>standardowym (A4) - kolor i mono</w:t>
            </w:r>
          </w:p>
        </w:tc>
        <w:tc>
          <w:tcPr>
            <w:tcW w:w="0" w:type="auto"/>
          </w:tcPr>
          <w:p w14:paraId="7131C32C" w14:textId="30B72C1E" w:rsidR="00EC38EE" w:rsidRDefault="00A10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nie mniej niż </w:t>
            </w:r>
            <w:r w:rsidR="00593332">
              <w:t>2</w:t>
            </w:r>
            <w:r w:rsidR="005C03AC" w:rsidRPr="005C03AC">
              <w:t>0 stron na minutę</w:t>
            </w:r>
          </w:p>
        </w:tc>
      </w:tr>
      <w:tr w:rsidR="007D4E7B" w14:paraId="5CC7F525" w14:textId="77777777" w:rsidTr="00EC38EE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1F10B98" w14:textId="77777777" w:rsidR="005C03AC" w:rsidRDefault="005C03AC" w:rsidP="005C03AC">
            <w:r>
              <w:t>Prędkość skanowania w trybie dwustronnym</w:t>
            </w:r>
          </w:p>
          <w:p w14:paraId="4756C958" w14:textId="77777777" w:rsidR="00EC38EE" w:rsidRDefault="005C03AC" w:rsidP="005C03AC">
            <w:r>
              <w:t>(A4) - kolor i mono</w:t>
            </w:r>
          </w:p>
        </w:tc>
        <w:tc>
          <w:tcPr>
            <w:tcW w:w="0" w:type="auto"/>
          </w:tcPr>
          <w:p w14:paraId="67770A03" w14:textId="48F0F4C4" w:rsidR="00EC38EE" w:rsidRDefault="009E6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A10B3C">
              <w:t xml:space="preserve">ie mniej niż </w:t>
            </w:r>
            <w:r w:rsidR="00593332">
              <w:t>6</w:t>
            </w:r>
            <w:r w:rsidR="005C03AC" w:rsidRPr="005C03AC">
              <w:t>0 stron na minutę</w:t>
            </w:r>
          </w:p>
        </w:tc>
      </w:tr>
      <w:tr w:rsidR="007D4E7B" w14:paraId="00A6D715" w14:textId="77777777" w:rsidTr="00EC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E148765" w14:textId="77777777" w:rsidR="00EC38EE" w:rsidRDefault="005C03AC">
            <w:r w:rsidRPr="005C03AC">
              <w:t>Optyczna rozdzielczość skanowania</w:t>
            </w:r>
          </w:p>
        </w:tc>
        <w:tc>
          <w:tcPr>
            <w:tcW w:w="0" w:type="auto"/>
          </w:tcPr>
          <w:p w14:paraId="749B30AA" w14:textId="77777777" w:rsidR="00EC38EE" w:rsidRDefault="005C0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AC">
              <w:t xml:space="preserve">600 x 600 </w:t>
            </w:r>
            <w:proofErr w:type="spellStart"/>
            <w:r w:rsidRPr="005C03AC">
              <w:t>dpi</w:t>
            </w:r>
            <w:proofErr w:type="spellEnd"/>
          </w:p>
        </w:tc>
      </w:tr>
      <w:tr w:rsidR="007D4E7B" w14:paraId="4D217FB3" w14:textId="77777777" w:rsidTr="00EC38EE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B95F4B5" w14:textId="77777777" w:rsidR="00EC38EE" w:rsidRDefault="005C03AC">
            <w:r w:rsidRPr="005C03AC">
              <w:t>Rozmiar papieru (wiele arkuszy)</w:t>
            </w:r>
          </w:p>
        </w:tc>
        <w:tc>
          <w:tcPr>
            <w:tcW w:w="0" w:type="auto"/>
          </w:tcPr>
          <w:p w14:paraId="62D98072" w14:textId="77777777" w:rsidR="00EC38EE" w:rsidRDefault="005C0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A4</w:t>
            </w:r>
          </w:p>
        </w:tc>
      </w:tr>
      <w:tr w:rsidR="007D4E7B" w14:paraId="00642954" w14:textId="77777777" w:rsidTr="00EC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92CD5F0" w14:textId="77777777" w:rsidR="00EC38EE" w:rsidRDefault="00B300E5">
            <w:r w:rsidRPr="00B300E5">
              <w:t>Gramatura papieru</w:t>
            </w:r>
          </w:p>
        </w:tc>
        <w:tc>
          <w:tcPr>
            <w:tcW w:w="0" w:type="auto"/>
          </w:tcPr>
          <w:p w14:paraId="68181ED8" w14:textId="58557BED" w:rsidR="00EC38EE" w:rsidRPr="00B52637" w:rsidRDefault="00DC7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637">
              <w:t>40</w:t>
            </w:r>
            <w:r w:rsidR="00B300E5" w:rsidRPr="00B52637">
              <w:t xml:space="preserve"> g/m</w:t>
            </w:r>
            <w:r w:rsidR="00B300E5" w:rsidRPr="00B52637">
              <w:rPr>
                <w:vertAlign w:val="superscript"/>
              </w:rPr>
              <w:t>2</w:t>
            </w:r>
            <w:r w:rsidR="00B300E5" w:rsidRPr="00B52637">
              <w:t xml:space="preserve"> - </w:t>
            </w:r>
            <w:r w:rsidRPr="00B52637">
              <w:t>200</w:t>
            </w:r>
            <w:r w:rsidR="00B300E5" w:rsidRPr="00B52637">
              <w:t xml:space="preserve"> g/m</w:t>
            </w:r>
            <w:r w:rsidR="00B300E5" w:rsidRPr="00B52637">
              <w:rPr>
                <w:vertAlign w:val="superscript"/>
              </w:rPr>
              <w:t>2</w:t>
            </w:r>
          </w:p>
        </w:tc>
      </w:tr>
      <w:tr w:rsidR="00B300E5" w14:paraId="3087DE66" w14:textId="77777777" w:rsidTr="00EC38EE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D921B5D" w14:textId="77777777" w:rsidR="00B300E5" w:rsidRPr="00B300E5" w:rsidRDefault="00B300E5">
            <w:r w:rsidRPr="00B300E5">
              <w:t>Obsługiwane formaty plików</w:t>
            </w:r>
          </w:p>
        </w:tc>
        <w:tc>
          <w:tcPr>
            <w:tcW w:w="0" w:type="auto"/>
          </w:tcPr>
          <w:p w14:paraId="093079D5" w14:textId="77777777" w:rsidR="00B300E5" w:rsidRDefault="00B300E5" w:rsidP="00B3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PDF (jednostronicowy, wielostronicowy, archiwalny,</w:t>
            </w:r>
          </w:p>
          <w:p w14:paraId="23BEA757" w14:textId="77777777" w:rsidR="00B300E5" w:rsidRDefault="00B300E5" w:rsidP="00B3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przeszukiwalny</w:t>
            </w:r>
            <w:proofErr w:type="spellEnd"/>
            <w:r>
              <w:t>, zabezpieczony, podpisany), JPEG, TIFF</w:t>
            </w:r>
          </w:p>
          <w:p w14:paraId="6426689B" w14:textId="77777777" w:rsidR="00B300E5" w:rsidRPr="00B300E5" w:rsidRDefault="00B300E5" w:rsidP="00B3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(jednostronicowy, wielostronicowy), XPS</w:t>
            </w:r>
          </w:p>
        </w:tc>
      </w:tr>
      <w:tr w:rsidR="00B300E5" w14:paraId="0B159E6E" w14:textId="77777777" w:rsidTr="00EC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76BAB98" w14:textId="77777777" w:rsidR="00B300E5" w:rsidRPr="00B300E5" w:rsidRDefault="00B300E5">
            <w:r w:rsidRPr="00B300E5">
              <w:t>Obsługiwane systemy operacyjne</w:t>
            </w:r>
          </w:p>
        </w:tc>
        <w:tc>
          <w:tcPr>
            <w:tcW w:w="0" w:type="auto"/>
          </w:tcPr>
          <w:p w14:paraId="28A2DD6E" w14:textId="77777777" w:rsidR="00B300E5" w:rsidRPr="00B300E5" w:rsidRDefault="00B3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00E5">
              <w:t>Windows 10, 11</w:t>
            </w:r>
          </w:p>
        </w:tc>
      </w:tr>
      <w:tr w:rsidR="00B300E5" w14:paraId="6022EC97" w14:textId="77777777" w:rsidTr="00EC38EE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76B90CA" w14:textId="77777777" w:rsidR="00B300E5" w:rsidRPr="00B300E5" w:rsidRDefault="00B300E5">
            <w:r w:rsidRPr="00B300E5">
              <w:t>Maksymalne miesięczne</w:t>
            </w:r>
            <w:r>
              <w:t xml:space="preserve"> obciążenie</w:t>
            </w:r>
          </w:p>
        </w:tc>
        <w:tc>
          <w:tcPr>
            <w:tcW w:w="0" w:type="auto"/>
          </w:tcPr>
          <w:p w14:paraId="549E8360" w14:textId="77777777" w:rsidR="00B300E5" w:rsidRPr="00B300E5" w:rsidRDefault="00BA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B300E5" w:rsidRPr="00B300E5">
              <w:t>0 000 arkuszy</w:t>
            </w:r>
          </w:p>
        </w:tc>
      </w:tr>
      <w:tr w:rsidR="00B300E5" w14:paraId="6EFE8AF1" w14:textId="77777777" w:rsidTr="00EC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6DB3A38" w14:textId="77777777" w:rsidR="00B300E5" w:rsidRPr="00B300E5" w:rsidRDefault="004603EF">
            <w:r w:rsidRPr="004603EF">
              <w:t>Dodatkowe funkcje</w:t>
            </w:r>
          </w:p>
        </w:tc>
        <w:tc>
          <w:tcPr>
            <w:tcW w:w="0" w:type="auto"/>
          </w:tcPr>
          <w:p w14:paraId="13553643" w14:textId="16CD91DD" w:rsidR="007D4E7B" w:rsidRPr="00A10B3C" w:rsidRDefault="00A10B3C" w:rsidP="00F636A8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7D4E7B" w:rsidRPr="00A10B3C">
              <w:t>ykrywanie sklejonych arkuszy</w:t>
            </w:r>
            <w:r>
              <w:t>;</w:t>
            </w:r>
          </w:p>
          <w:p w14:paraId="470F597E" w14:textId="67619516" w:rsidR="007D4E7B" w:rsidRPr="00A10B3C" w:rsidRDefault="00A10B3C" w:rsidP="00F636A8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7D4E7B" w:rsidRPr="00A10B3C">
              <w:t>utomatyczne wykrywanie koloru</w:t>
            </w:r>
            <w:r>
              <w:t>;</w:t>
            </w:r>
          </w:p>
          <w:p w14:paraId="32E9169C" w14:textId="25A169F9" w:rsidR="007D4E7B" w:rsidRPr="00A10B3C" w:rsidRDefault="00A10B3C" w:rsidP="00F636A8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7D4E7B" w:rsidRPr="00A10B3C">
              <w:t>utomatyczne prostowanie</w:t>
            </w:r>
            <w:r>
              <w:t>;</w:t>
            </w:r>
          </w:p>
          <w:p w14:paraId="33151E5D" w14:textId="3C6B4E66" w:rsidR="007D4E7B" w:rsidRPr="00A10B3C" w:rsidRDefault="00A10B3C" w:rsidP="00F636A8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7D4E7B" w:rsidRPr="00A10B3C">
              <w:t>utomatyczny rozmiar skanowania</w:t>
            </w:r>
            <w:r>
              <w:t>;</w:t>
            </w:r>
          </w:p>
          <w:p w14:paraId="4C3A9865" w14:textId="7BAB69D4" w:rsidR="007D4E7B" w:rsidRPr="00A10B3C" w:rsidRDefault="00A10B3C" w:rsidP="00F636A8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7D4E7B" w:rsidRPr="00A10B3C">
              <w:t>omijanie pustych stron</w:t>
            </w:r>
            <w:r>
              <w:t>;</w:t>
            </w:r>
          </w:p>
          <w:p w14:paraId="7EF546E2" w14:textId="7A07F4DB" w:rsidR="007D4E7B" w:rsidRPr="00A10B3C" w:rsidRDefault="00A10B3C" w:rsidP="00F636A8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7D4E7B" w:rsidRPr="00A10B3C">
              <w:t>kanowanie ciągłe</w:t>
            </w:r>
            <w:r>
              <w:t>;</w:t>
            </w:r>
          </w:p>
          <w:p w14:paraId="22AD5765" w14:textId="297FA852" w:rsidR="00B300E5" w:rsidRPr="00A10B3C" w:rsidRDefault="007D4E7B" w:rsidP="00F636A8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B3C">
              <w:t>OCR – funkcja skanowania z rozpoznaniem tekstu na skanowanych dokumentach</w:t>
            </w:r>
            <w:r w:rsidR="00A10B3C">
              <w:t>.</w:t>
            </w:r>
          </w:p>
        </w:tc>
      </w:tr>
      <w:tr w:rsidR="00B300E5" w14:paraId="25253A85" w14:textId="77777777" w:rsidTr="00EC38EE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62523CE" w14:textId="77777777" w:rsidR="00B300E5" w:rsidRPr="00B300E5" w:rsidRDefault="007D4E7B">
            <w:r w:rsidRPr="007D4E7B">
              <w:t>Inne</w:t>
            </w:r>
          </w:p>
        </w:tc>
        <w:tc>
          <w:tcPr>
            <w:tcW w:w="0" w:type="auto"/>
          </w:tcPr>
          <w:p w14:paraId="7635B399" w14:textId="5616553F" w:rsidR="00B300E5" w:rsidRDefault="00B300E5" w:rsidP="007D4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918EF0" w14:textId="2CB5E7D7" w:rsidR="00A10B3C" w:rsidRPr="00B300E5" w:rsidRDefault="00B52637" w:rsidP="007D4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A10B3C" w:rsidRPr="00A10B3C">
              <w:t xml:space="preserve">rzewód zasilający, </w:t>
            </w:r>
            <w:r w:rsidR="00A10B3C">
              <w:t>z</w:t>
            </w:r>
            <w:r w:rsidR="00A10B3C" w:rsidRPr="00A10B3C">
              <w:t xml:space="preserve">asilacz, </w:t>
            </w:r>
            <w:r w:rsidR="00A10B3C">
              <w:t>k</w:t>
            </w:r>
            <w:r w:rsidR="00A10B3C" w:rsidRPr="00A10B3C">
              <w:t>abel USB</w:t>
            </w:r>
          </w:p>
        </w:tc>
      </w:tr>
      <w:tr w:rsidR="00B300E5" w14:paraId="638B1697" w14:textId="77777777" w:rsidTr="00EC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042D60A" w14:textId="77777777" w:rsidR="00B300E5" w:rsidRPr="00B300E5" w:rsidRDefault="007D4E7B">
            <w:r w:rsidRPr="007D4E7B">
              <w:t>Certyfikaty</w:t>
            </w:r>
          </w:p>
        </w:tc>
        <w:tc>
          <w:tcPr>
            <w:tcW w:w="0" w:type="auto"/>
          </w:tcPr>
          <w:p w14:paraId="3F1A0052" w14:textId="43673A99" w:rsidR="00B300E5" w:rsidRPr="00B300E5" w:rsidRDefault="007D4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E7B">
              <w:t>WHQL</w:t>
            </w:r>
            <w:r>
              <w:t xml:space="preserve">, </w:t>
            </w:r>
            <w:r w:rsidRPr="007D4E7B">
              <w:t>KOFAX</w:t>
            </w:r>
            <w:r>
              <w:t xml:space="preserve">, </w:t>
            </w:r>
            <w:r w:rsidRPr="007D4E7B">
              <w:t>ISIS</w:t>
            </w:r>
            <w:r w:rsidR="00A953AA">
              <w:t xml:space="preserve">, </w:t>
            </w:r>
            <w:r w:rsidR="00A10B3C">
              <w:t>d</w:t>
            </w:r>
            <w:r w:rsidR="00A953AA" w:rsidRPr="00A953AA">
              <w:t>eklaracja zgodności CE</w:t>
            </w:r>
            <w:r w:rsidR="00A953AA">
              <w:t xml:space="preserve">, </w:t>
            </w:r>
            <w:r w:rsidR="00A10B3C">
              <w:t>c</w:t>
            </w:r>
            <w:r w:rsidR="00A953AA" w:rsidRPr="00A953AA">
              <w:t xml:space="preserve">ertyfikat </w:t>
            </w:r>
            <w:proofErr w:type="spellStart"/>
            <w:r w:rsidR="00A953AA" w:rsidRPr="00A953AA">
              <w:t>RoHS</w:t>
            </w:r>
            <w:proofErr w:type="spellEnd"/>
          </w:p>
        </w:tc>
      </w:tr>
      <w:tr w:rsidR="00B300E5" w14:paraId="278F3277" w14:textId="77777777" w:rsidTr="00EC38EE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9EE7FA9" w14:textId="77777777" w:rsidR="00B300E5" w:rsidRPr="00B300E5" w:rsidRDefault="00A953AA">
            <w:r w:rsidRPr="00A953AA">
              <w:lastRenderedPageBreak/>
              <w:t>Gwarancja</w:t>
            </w:r>
          </w:p>
        </w:tc>
        <w:tc>
          <w:tcPr>
            <w:tcW w:w="0" w:type="auto"/>
          </w:tcPr>
          <w:p w14:paraId="7DA46A4E" w14:textId="6A3FE422" w:rsidR="00B300E5" w:rsidRPr="00B300E5" w:rsidRDefault="00A95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3AA">
              <w:t xml:space="preserve">Minimum </w:t>
            </w:r>
            <w:r w:rsidR="007F62ED">
              <w:t>12</w:t>
            </w:r>
            <w:r w:rsidRPr="00A953AA">
              <w:t xml:space="preserve"> miesi</w:t>
            </w:r>
            <w:r w:rsidR="003A7BB5">
              <w:t>ęcy</w:t>
            </w:r>
            <w:r w:rsidRPr="00A953AA">
              <w:t xml:space="preserve"> od producenta</w:t>
            </w:r>
            <w:r w:rsidR="00A10B3C">
              <w:t xml:space="preserve">, </w:t>
            </w:r>
            <w:r w:rsidRPr="00A953AA">
              <w:t xml:space="preserve"> realizowan</w:t>
            </w:r>
            <w:r w:rsidR="00A10B3C">
              <w:t>a</w:t>
            </w:r>
            <w:r w:rsidRPr="00A953AA">
              <w:t xml:space="preserve"> w siedzibie Zamawiającego lub poza nią.</w:t>
            </w:r>
          </w:p>
        </w:tc>
      </w:tr>
    </w:tbl>
    <w:bookmarkEnd w:id="0"/>
    <w:p w14:paraId="7B1DAAA2" w14:textId="77777777" w:rsidR="00A60C94" w:rsidRDefault="00A953AA" w:rsidP="00EC38EE">
      <w:r w:rsidRPr="00A953AA">
        <w:t>Oferowany skaner szczelinowy musi być fabrycznie nowy, wolny od wszelkich wad i uszkodzeń, bez wcześniejszej eksploatacji, pochodzić z legalnego kanału sprzedaży producenta oraz nie może być przedmiotem praw osób trzecich. Nie dopuszcza się użycia skanera szczelinowego lub jego elementów – odnawianych, demonstracyjnych lub powystawowych. Sprzęt gotowy do użytku po podłączeniu zasilania.</w:t>
      </w:r>
    </w:p>
    <w:p w14:paraId="16487314" w14:textId="609E0C64" w:rsidR="00A953AA" w:rsidRDefault="00A953AA" w:rsidP="00EC38EE">
      <w:r>
        <w:t xml:space="preserve"> 2. Dostawa </w:t>
      </w:r>
      <w:r w:rsidR="005B3D81">
        <w:t>czytnik</w:t>
      </w:r>
      <w:r w:rsidR="00A60C94">
        <w:t>ów</w:t>
      </w:r>
      <w:r w:rsidR="005B3D81">
        <w:t xml:space="preserve"> kodów kreskowych</w:t>
      </w:r>
    </w:p>
    <w:p w14:paraId="74738BDF" w14:textId="4CEA174C" w:rsidR="004A7C44" w:rsidRDefault="004A7C44" w:rsidP="00EC38EE">
      <w:r>
        <w:t>Czytnik kodów kreskowych</w:t>
      </w:r>
      <w:r w:rsidR="001443D8">
        <w:t xml:space="preserve"> z podstawką</w:t>
      </w:r>
      <w:r>
        <w:t xml:space="preserve"> </w:t>
      </w:r>
      <w:r w:rsidR="00A60C94">
        <w:t xml:space="preserve">- </w:t>
      </w:r>
      <w:r w:rsidR="00A60C94" w:rsidRPr="00A60C94">
        <w:t xml:space="preserve"> </w:t>
      </w:r>
      <w:proofErr w:type="spellStart"/>
      <w:r w:rsidR="00A60C94" w:rsidRPr="00A60C94">
        <w:rPr>
          <w:b/>
          <w:bCs/>
        </w:rPr>
        <w:t>Datalogic</w:t>
      </w:r>
      <w:proofErr w:type="spellEnd"/>
      <w:r w:rsidR="00A60C94" w:rsidRPr="00A60C94">
        <w:rPr>
          <w:b/>
          <w:bCs/>
        </w:rPr>
        <w:t xml:space="preserve"> </w:t>
      </w:r>
      <w:proofErr w:type="spellStart"/>
      <w:r w:rsidR="00A60C94" w:rsidRPr="00A60C94">
        <w:rPr>
          <w:b/>
          <w:bCs/>
        </w:rPr>
        <w:t>QuickScan</w:t>
      </w:r>
      <w:proofErr w:type="spellEnd"/>
      <w:r w:rsidR="00A60C94" w:rsidRPr="00A60C94">
        <w:rPr>
          <w:b/>
          <w:bCs/>
        </w:rPr>
        <w:t xml:space="preserve"> Lite QW2100 x 12 szt.</w:t>
      </w:r>
      <w:r w:rsidR="00A60C94">
        <w:t xml:space="preserve"> </w:t>
      </w:r>
    </w:p>
    <w:tbl>
      <w:tblPr>
        <w:tblStyle w:val="Jasnalistaakcent3"/>
        <w:tblW w:w="8873" w:type="dxa"/>
        <w:tblLook w:val="0020" w:firstRow="1" w:lastRow="0" w:firstColumn="0" w:lastColumn="0" w:noHBand="0" w:noVBand="0"/>
      </w:tblPr>
      <w:tblGrid>
        <w:gridCol w:w="1816"/>
        <w:gridCol w:w="7057"/>
      </w:tblGrid>
      <w:tr w:rsidR="00D627B9" w14:paraId="3148DD62" w14:textId="77777777" w:rsidTr="00982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FC9E067" w14:textId="77777777" w:rsidR="00D627B9" w:rsidRDefault="00D627B9" w:rsidP="00982221">
            <w:r>
              <w:t>Nazwa parametru</w:t>
            </w:r>
          </w:p>
        </w:tc>
        <w:tc>
          <w:tcPr>
            <w:tcW w:w="0" w:type="auto"/>
          </w:tcPr>
          <w:p w14:paraId="4EB28298" w14:textId="77777777" w:rsidR="00D627B9" w:rsidRDefault="00D627B9" w:rsidP="00982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 parametry techniczne</w:t>
            </w:r>
          </w:p>
        </w:tc>
      </w:tr>
      <w:tr w:rsidR="00D627B9" w14:paraId="5F57F12D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361BC1C" w14:textId="77777777" w:rsidR="00D627B9" w:rsidRDefault="00D627B9" w:rsidP="00982221">
            <w:r w:rsidRPr="00EC38EE">
              <w:t>Typ</w:t>
            </w:r>
          </w:p>
        </w:tc>
        <w:tc>
          <w:tcPr>
            <w:tcW w:w="0" w:type="auto"/>
          </w:tcPr>
          <w:p w14:paraId="677A7142" w14:textId="77777777" w:rsidR="00D627B9" w:rsidRDefault="00737794" w:rsidP="0098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794">
              <w:t>Czytnik kodów kreskowych</w:t>
            </w:r>
            <w:r w:rsidR="001443D8">
              <w:t xml:space="preserve"> - pistolet</w:t>
            </w:r>
          </w:p>
        </w:tc>
      </w:tr>
      <w:tr w:rsidR="00D627B9" w14:paraId="65E9B740" w14:textId="77777777" w:rsidTr="00982221">
        <w:trPr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BCC4362" w14:textId="77777777" w:rsidR="00D627B9" w:rsidRDefault="00737794" w:rsidP="00982221">
            <w:r w:rsidRPr="00737794">
              <w:t>Odczytywanie kodów</w:t>
            </w:r>
          </w:p>
        </w:tc>
        <w:tc>
          <w:tcPr>
            <w:tcW w:w="0" w:type="auto"/>
          </w:tcPr>
          <w:p w14:paraId="7641DFFD" w14:textId="77777777" w:rsidR="00AB2C94" w:rsidRDefault="003638BE" w:rsidP="00AB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8BE">
              <w:t xml:space="preserve">1D bar </w:t>
            </w:r>
            <w:proofErr w:type="spellStart"/>
            <w:r w:rsidRPr="003638BE">
              <w:t>codes</w:t>
            </w:r>
            <w:proofErr w:type="spellEnd"/>
            <w:r w:rsidRPr="003638BE">
              <w:t xml:space="preserve"> </w:t>
            </w:r>
            <w:r>
              <w:t xml:space="preserve">, </w:t>
            </w:r>
            <w:r w:rsidR="00737794">
              <w:t xml:space="preserve">GS1 </w:t>
            </w:r>
            <w:proofErr w:type="spellStart"/>
            <w:r w:rsidR="00737794">
              <w:t>DataBar</w:t>
            </w:r>
            <w:proofErr w:type="spellEnd"/>
            <w:r w:rsidR="00737794">
              <w:t xml:space="preserve"> </w:t>
            </w:r>
          </w:p>
          <w:p w14:paraId="583AE17F" w14:textId="77777777" w:rsidR="00D627B9" w:rsidRDefault="00D627B9" w:rsidP="00737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7B9" w14:paraId="4494282E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2280497" w14:textId="77777777" w:rsidR="00D627B9" w:rsidRDefault="00737794" w:rsidP="00982221">
            <w:r w:rsidRPr="00737794">
              <w:t>Kolor</w:t>
            </w:r>
          </w:p>
        </w:tc>
        <w:tc>
          <w:tcPr>
            <w:tcW w:w="0" w:type="auto"/>
          </w:tcPr>
          <w:p w14:paraId="6444F5BC" w14:textId="77777777" w:rsidR="00D627B9" w:rsidRDefault="00737794" w:rsidP="0098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794">
              <w:t>Dowolny, lecz jednolity dla wszystkich urządzeń</w:t>
            </w:r>
          </w:p>
        </w:tc>
      </w:tr>
      <w:tr w:rsidR="00D627B9" w14:paraId="06F3E0B6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2D6425C" w14:textId="77777777" w:rsidR="00D627B9" w:rsidRDefault="00737794" w:rsidP="00982221">
            <w:r w:rsidRPr="00737794">
              <w:t>Interfejs</w:t>
            </w:r>
          </w:p>
        </w:tc>
        <w:tc>
          <w:tcPr>
            <w:tcW w:w="0" w:type="auto"/>
          </w:tcPr>
          <w:p w14:paraId="70BC6822" w14:textId="77777777" w:rsidR="00D627B9" w:rsidRDefault="00737794" w:rsidP="0098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USB</w:t>
            </w:r>
          </w:p>
        </w:tc>
      </w:tr>
      <w:tr w:rsidR="00D627B9" w14:paraId="02732B37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5005000" w14:textId="77777777" w:rsidR="00D627B9" w:rsidRDefault="008075F6" w:rsidP="00982221">
            <w:r w:rsidRPr="008075F6">
              <w:t>Waga</w:t>
            </w:r>
          </w:p>
        </w:tc>
        <w:tc>
          <w:tcPr>
            <w:tcW w:w="0" w:type="auto"/>
          </w:tcPr>
          <w:p w14:paraId="0809FE73" w14:textId="77777777" w:rsidR="00D627B9" w:rsidRDefault="00832115" w:rsidP="0098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Do </w:t>
            </w:r>
            <w:r w:rsidR="008075F6">
              <w:t>200 g</w:t>
            </w:r>
          </w:p>
        </w:tc>
      </w:tr>
      <w:tr w:rsidR="00D627B9" w14:paraId="1AA929B4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74DA19E" w14:textId="77777777" w:rsidR="00D627B9" w:rsidRDefault="008075F6" w:rsidP="00982221">
            <w:r w:rsidRPr="008075F6">
              <w:t>Wymiary</w:t>
            </w:r>
          </w:p>
        </w:tc>
        <w:tc>
          <w:tcPr>
            <w:tcW w:w="0" w:type="auto"/>
          </w:tcPr>
          <w:p w14:paraId="183DEC91" w14:textId="77777777" w:rsidR="00D627B9" w:rsidRDefault="00825988" w:rsidP="0098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075F6">
              <w:t>20</w:t>
            </w:r>
            <w:r w:rsidR="008075F6" w:rsidRPr="008075F6">
              <w:t xml:space="preserve"> x </w:t>
            </w:r>
            <w:r w:rsidR="008075F6">
              <w:t>8</w:t>
            </w:r>
            <w:r w:rsidR="008075F6" w:rsidRPr="008075F6">
              <w:t xml:space="preserve"> x </w:t>
            </w:r>
            <w:r>
              <w:t>6</w:t>
            </w:r>
            <w:r w:rsidR="008075F6" w:rsidRPr="008075F6">
              <w:t xml:space="preserve"> cm</w:t>
            </w:r>
            <w:r>
              <w:t xml:space="preserve"> </w:t>
            </w:r>
            <w:r w:rsidRPr="00825988">
              <w:t>(dopuszczalna różnica +/- 10%)</w:t>
            </w:r>
          </w:p>
        </w:tc>
      </w:tr>
      <w:tr w:rsidR="00D627B9" w14:paraId="7AD1C898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6B1AC9D" w14:textId="77777777" w:rsidR="00D627B9" w:rsidRDefault="008075F6" w:rsidP="00982221">
            <w:r w:rsidRPr="008075F6">
              <w:t>Funkcjonalności</w:t>
            </w:r>
          </w:p>
        </w:tc>
        <w:tc>
          <w:tcPr>
            <w:tcW w:w="0" w:type="auto"/>
          </w:tcPr>
          <w:p w14:paraId="4937F527" w14:textId="77777777" w:rsidR="008075F6" w:rsidRDefault="008075F6" w:rsidP="008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Możliwość wyświetlania zeskanowanego QR kodu na ekranie komputera przez standardowe oprogramowanie dołączane do systemów Windows lub dołączona dedykowana aplikacja.</w:t>
            </w:r>
          </w:p>
          <w:p w14:paraId="02C4A526" w14:textId="77777777" w:rsidR="008075F6" w:rsidRDefault="008075F6" w:rsidP="008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Możliwość odczytu kodów odwróconych.</w:t>
            </w:r>
          </w:p>
          <w:p w14:paraId="4D005D53" w14:textId="77777777" w:rsidR="008075F6" w:rsidRDefault="008075F6" w:rsidP="008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Urządzenie powinno posiadać tryb skanowania automatycznego po zbliżeniu produktu oraz wyłączać się samoczynnie po czasie bezczynności</w:t>
            </w:r>
          </w:p>
          <w:p w14:paraId="22090DAD" w14:textId="77777777" w:rsidR="008075F6" w:rsidRDefault="008075F6" w:rsidP="008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Urządzenie powinno czytać kody z dokumentów foliowanych oraz wyświetlaczy telefonów.</w:t>
            </w:r>
          </w:p>
          <w:p w14:paraId="505E6C21" w14:textId="77777777" w:rsidR="008075F6" w:rsidRDefault="008075F6" w:rsidP="008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Urządzenie powinno wspierać pracę, jako urządzenie HID (wirtualna klawiatura) oraz Virtual COM.</w:t>
            </w:r>
          </w:p>
          <w:p w14:paraId="5167165D" w14:textId="77777777" w:rsidR="00D627B9" w:rsidRDefault="008075F6" w:rsidP="008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Urządzenie powinno posiadać wysoką jakość wykonania.</w:t>
            </w:r>
          </w:p>
        </w:tc>
      </w:tr>
      <w:tr w:rsidR="00D627B9" w14:paraId="555B0202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D09751D" w14:textId="77777777" w:rsidR="00D627B9" w:rsidRDefault="008075F6" w:rsidP="00982221">
            <w:r w:rsidRPr="008075F6">
              <w:t>Inne</w:t>
            </w:r>
          </w:p>
        </w:tc>
        <w:tc>
          <w:tcPr>
            <w:tcW w:w="0" w:type="auto"/>
          </w:tcPr>
          <w:p w14:paraId="4EDECA27" w14:textId="77777777" w:rsidR="008075F6" w:rsidRDefault="008075F6" w:rsidP="008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 USB o długości minimum 2 metry,</w:t>
            </w:r>
          </w:p>
          <w:p w14:paraId="53FE143B" w14:textId="77F9A5C0" w:rsidR="00D627B9" w:rsidRDefault="00BD6F4F" w:rsidP="008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8075F6">
              <w:t>odstawka,</w:t>
            </w:r>
          </w:p>
        </w:tc>
      </w:tr>
      <w:tr w:rsidR="00D627B9" w14:paraId="31F1F870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F68FA1E" w14:textId="77777777" w:rsidR="00D627B9" w:rsidRPr="00B300E5" w:rsidRDefault="00D627B9" w:rsidP="00982221">
            <w:r w:rsidRPr="007D4E7B">
              <w:t>Certyfikaty</w:t>
            </w:r>
          </w:p>
        </w:tc>
        <w:tc>
          <w:tcPr>
            <w:tcW w:w="0" w:type="auto"/>
          </w:tcPr>
          <w:p w14:paraId="19502040" w14:textId="75756896" w:rsidR="00D627B9" w:rsidRPr="00B300E5" w:rsidRDefault="00D627B9" w:rsidP="0098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3AA">
              <w:t>Deklaracja zgodności CE</w:t>
            </w:r>
            <w:r>
              <w:t xml:space="preserve">, </w:t>
            </w:r>
            <w:r w:rsidR="001831B8">
              <w:t>c</w:t>
            </w:r>
            <w:r w:rsidRPr="00A953AA">
              <w:t xml:space="preserve">ertyfikat </w:t>
            </w:r>
            <w:proofErr w:type="spellStart"/>
            <w:r w:rsidRPr="00A953AA">
              <w:t>RoHS</w:t>
            </w:r>
            <w:proofErr w:type="spellEnd"/>
          </w:p>
        </w:tc>
      </w:tr>
      <w:tr w:rsidR="00737794" w14:paraId="5A237657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AD4BB94" w14:textId="77777777" w:rsidR="00D627B9" w:rsidRPr="00B300E5" w:rsidRDefault="00D627B9" w:rsidP="00982221">
            <w:r w:rsidRPr="00A953AA">
              <w:t>Gwarancja</w:t>
            </w:r>
          </w:p>
        </w:tc>
        <w:tc>
          <w:tcPr>
            <w:tcW w:w="0" w:type="auto"/>
          </w:tcPr>
          <w:p w14:paraId="3E2CDCE8" w14:textId="77777777" w:rsidR="00D627B9" w:rsidRPr="00B300E5" w:rsidRDefault="00D627B9" w:rsidP="0098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3AA">
              <w:t xml:space="preserve">Minimum </w:t>
            </w:r>
            <w:r>
              <w:t>12</w:t>
            </w:r>
            <w:r w:rsidRPr="00A953AA">
              <w:t xml:space="preserve"> miesi</w:t>
            </w:r>
            <w:r w:rsidR="00227CC3">
              <w:t>ęcy</w:t>
            </w:r>
            <w:r w:rsidRPr="00A953AA">
              <w:t xml:space="preserve"> od producenta realizowanej w siedzibie Zamawiającego lub poza nią.</w:t>
            </w:r>
          </w:p>
        </w:tc>
      </w:tr>
    </w:tbl>
    <w:p w14:paraId="1D7FBB14" w14:textId="77777777" w:rsidR="005B3D81" w:rsidRDefault="002D2388" w:rsidP="00EC38EE">
      <w:r w:rsidRPr="002D2388">
        <w:t xml:space="preserve">Oferowany </w:t>
      </w:r>
      <w:r w:rsidR="0085089F">
        <w:t>c</w:t>
      </w:r>
      <w:r w:rsidR="0085089F" w:rsidRPr="0085089F">
        <w:t xml:space="preserve">zytnik kodów kreskowych </w:t>
      </w:r>
      <w:r w:rsidRPr="002D2388">
        <w:t xml:space="preserve">musi być fabrycznie nowy, wolny od wszelkich wad i uszkodzeń, bez wcześniejszej eksploatacji, pochodzić z legalnego kanału sprzedaży producenta oraz nie może być przedmiotem praw osób trzecich. Nie dopuszcza się użycia </w:t>
      </w:r>
      <w:r w:rsidR="0085089F">
        <w:t>czytnik</w:t>
      </w:r>
      <w:r w:rsidR="00104F62">
        <w:t>a</w:t>
      </w:r>
      <w:r w:rsidR="0085089F">
        <w:t xml:space="preserve"> kodów kreskowych</w:t>
      </w:r>
      <w:r w:rsidR="0085089F" w:rsidRPr="002D2388">
        <w:t xml:space="preserve"> </w:t>
      </w:r>
      <w:r w:rsidRPr="002D2388">
        <w:t>lub jego elementów – odnawianych, demonstracyjnych lub powystawowych. Sprzęt gotowy do użytku po podłączeniu zasilania.</w:t>
      </w:r>
    </w:p>
    <w:p w14:paraId="4838AF14" w14:textId="77777777" w:rsidR="00026470" w:rsidRDefault="00026470" w:rsidP="00EC38EE"/>
    <w:p w14:paraId="41A170AD" w14:textId="64983A10" w:rsidR="007D519F" w:rsidRDefault="00F635ED" w:rsidP="007D519F">
      <w:r>
        <w:t>3</w:t>
      </w:r>
      <w:r w:rsidR="007D519F">
        <w:t xml:space="preserve">. Dostawa </w:t>
      </w:r>
      <w:r>
        <w:t>drukar</w:t>
      </w:r>
      <w:r w:rsidR="00A60C94">
        <w:t xml:space="preserve">ek </w:t>
      </w:r>
      <w:r>
        <w:t xml:space="preserve"> </w:t>
      </w:r>
      <w:proofErr w:type="spellStart"/>
      <w:r>
        <w:t>termotransferow</w:t>
      </w:r>
      <w:r w:rsidR="00A60C94">
        <w:t>ych</w:t>
      </w:r>
      <w:proofErr w:type="spellEnd"/>
      <w:r w:rsidR="00A60C94">
        <w:t xml:space="preserve">. </w:t>
      </w:r>
    </w:p>
    <w:p w14:paraId="696C7197" w14:textId="75FB181B" w:rsidR="007D519F" w:rsidRDefault="00F635ED" w:rsidP="007D519F">
      <w:r>
        <w:t xml:space="preserve">Drukarka </w:t>
      </w:r>
      <w:proofErr w:type="spellStart"/>
      <w:r>
        <w:t>termotransferowa</w:t>
      </w:r>
      <w:proofErr w:type="spellEnd"/>
      <w:r w:rsidR="00A60C94">
        <w:t xml:space="preserve"> - </w:t>
      </w:r>
      <w:r w:rsidR="00A60C94" w:rsidRPr="00A60C94">
        <w:rPr>
          <w:b/>
          <w:bCs/>
        </w:rPr>
        <w:t>Zebra zd220t – 8 szt.</w:t>
      </w:r>
      <w:r w:rsidR="00A60C94">
        <w:t xml:space="preserve"> </w:t>
      </w:r>
    </w:p>
    <w:tbl>
      <w:tblPr>
        <w:tblStyle w:val="Jasnalistaakcent3"/>
        <w:tblW w:w="8873" w:type="dxa"/>
        <w:tblLook w:val="0020" w:firstRow="1" w:lastRow="0" w:firstColumn="0" w:lastColumn="0" w:noHBand="0" w:noVBand="0"/>
      </w:tblPr>
      <w:tblGrid>
        <w:gridCol w:w="4242"/>
        <w:gridCol w:w="4631"/>
      </w:tblGrid>
      <w:tr w:rsidR="00F635ED" w14:paraId="54CFBF40" w14:textId="77777777" w:rsidTr="00982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04E9868" w14:textId="77777777" w:rsidR="00F635ED" w:rsidRDefault="00F635ED" w:rsidP="00982221">
            <w:r>
              <w:t>Nazwa parametru</w:t>
            </w:r>
          </w:p>
        </w:tc>
        <w:tc>
          <w:tcPr>
            <w:tcW w:w="0" w:type="auto"/>
          </w:tcPr>
          <w:p w14:paraId="62398C7F" w14:textId="77777777" w:rsidR="00F635ED" w:rsidRDefault="00F635ED" w:rsidP="00982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 parametry techniczne</w:t>
            </w:r>
          </w:p>
        </w:tc>
      </w:tr>
      <w:tr w:rsidR="00F635ED" w14:paraId="0495FFF1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0E8DDAE" w14:textId="77777777" w:rsidR="00F635ED" w:rsidRDefault="00F635ED" w:rsidP="00982221">
            <w:r w:rsidRPr="00EC38EE">
              <w:t>Typ</w:t>
            </w:r>
          </w:p>
        </w:tc>
        <w:tc>
          <w:tcPr>
            <w:tcW w:w="0" w:type="auto"/>
          </w:tcPr>
          <w:p w14:paraId="408D3779" w14:textId="77777777" w:rsidR="00F635ED" w:rsidRDefault="00D658EF" w:rsidP="0098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Drukarka </w:t>
            </w:r>
            <w:proofErr w:type="spellStart"/>
            <w:r>
              <w:t>termotransferowa</w:t>
            </w:r>
            <w:proofErr w:type="spellEnd"/>
          </w:p>
        </w:tc>
      </w:tr>
      <w:tr w:rsidR="00F635ED" w14:paraId="226CA653" w14:textId="77777777" w:rsidTr="00982221">
        <w:trPr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9887202" w14:textId="77777777" w:rsidR="00F635ED" w:rsidRDefault="00F635ED" w:rsidP="00982221">
            <w:r w:rsidRPr="005C03AC">
              <w:t>Technologia</w:t>
            </w:r>
          </w:p>
        </w:tc>
        <w:tc>
          <w:tcPr>
            <w:tcW w:w="0" w:type="auto"/>
          </w:tcPr>
          <w:p w14:paraId="528A65B5" w14:textId="77777777" w:rsidR="00F635ED" w:rsidRDefault="00D95898" w:rsidP="0098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898">
              <w:t xml:space="preserve">druk </w:t>
            </w:r>
            <w:proofErr w:type="spellStart"/>
            <w:r w:rsidRPr="00D95898">
              <w:t>termotransferow</w:t>
            </w:r>
            <w:r>
              <w:t>y</w:t>
            </w:r>
            <w:proofErr w:type="spellEnd"/>
            <w:r w:rsidRPr="00D95898">
              <w:t xml:space="preserve"> lub termicz</w:t>
            </w:r>
            <w:r>
              <w:t>ny</w:t>
            </w:r>
          </w:p>
        </w:tc>
      </w:tr>
      <w:tr w:rsidR="00F635ED" w14:paraId="66DD7502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D358243" w14:textId="77777777" w:rsidR="00F635ED" w:rsidRDefault="00F635ED" w:rsidP="00982221">
            <w:r w:rsidRPr="005C03AC">
              <w:t>Interfejs lokalny</w:t>
            </w:r>
          </w:p>
        </w:tc>
        <w:tc>
          <w:tcPr>
            <w:tcW w:w="0" w:type="auto"/>
          </w:tcPr>
          <w:p w14:paraId="48D32273" w14:textId="77777777" w:rsidR="00F635ED" w:rsidRDefault="00F635ED" w:rsidP="0098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AC">
              <w:t>USB</w:t>
            </w:r>
          </w:p>
        </w:tc>
      </w:tr>
      <w:tr w:rsidR="00F635ED" w14:paraId="2C646849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8DEC8C2" w14:textId="77777777" w:rsidR="00F635ED" w:rsidRDefault="00C24093" w:rsidP="00982221">
            <w:r w:rsidRPr="00C24093">
              <w:t>Języki programowania</w:t>
            </w:r>
          </w:p>
        </w:tc>
        <w:tc>
          <w:tcPr>
            <w:tcW w:w="0" w:type="auto"/>
          </w:tcPr>
          <w:p w14:paraId="75C89E0E" w14:textId="77777777" w:rsidR="00F635ED" w:rsidRDefault="00DA24E5" w:rsidP="0098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4E5">
              <w:t>ZPL II; EPL 2; XML</w:t>
            </w:r>
          </w:p>
        </w:tc>
      </w:tr>
      <w:tr w:rsidR="00F635ED" w14:paraId="58F4B9D4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3019343" w14:textId="77777777" w:rsidR="00DA24E5" w:rsidRDefault="00DA24E5" w:rsidP="00DA24E5">
            <w:r>
              <w:t>Maksymalna szerokość</w:t>
            </w:r>
          </w:p>
          <w:p w14:paraId="0E7B238C" w14:textId="77777777" w:rsidR="00F635ED" w:rsidRDefault="00DA24E5" w:rsidP="00DA24E5">
            <w:r>
              <w:t>druku</w:t>
            </w:r>
          </w:p>
        </w:tc>
        <w:tc>
          <w:tcPr>
            <w:tcW w:w="0" w:type="auto"/>
          </w:tcPr>
          <w:p w14:paraId="250F59CC" w14:textId="77777777" w:rsidR="00F635ED" w:rsidRDefault="00DA24E5" w:rsidP="0098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24E5">
              <w:t>4,09 in / 104 mm</w:t>
            </w:r>
          </w:p>
        </w:tc>
      </w:tr>
      <w:tr w:rsidR="00F635ED" w14:paraId="7CAA1514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F89E83C" w14:textId="77777777" w:rsidR="00F635ED" w:rsidRDefault="00B56811" w:rsidP="00982221">
            <w:r w:rsidRPr="00B56811">
              <w:t>Rozdzielczość</w:t>
            </w:r>
          </w:p>
        </w:tc>
        <w:tc>
          <w:tcPr>
            <w:tcW w:w="0" w:type="auto"/>
          </w:tcPr>
          <w:p w14:paraId="289F270E" w14:textId="77777777" w:rsidR="00F635ED" w:rsidRDefault="00B56811" w:rsidP="0098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811">
              <w:t xml:space="preserve">203 </w:t>
            </w:r>
            <w:proofErr w:type="spellStart"/>
            <w:r w:rsidRPr="00B56811">
              <w:t>dpi</w:t>
            </w:r>
            <w:proofErr w:type="spellEnd"/>
            <w:r w:rsidRPr="00B56811">
              <w:t xml:space="preserve"> / 8 pkt na mm</w:t>
            </w:r>
          </w:p>
        </w:tc>
      </w:tr>
      <w:tr w:rsidR="00F635ED" w14:paraId="6E0B014D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3F7AE08" w14:textId="77777777" w:rsidR="00F635ED" w:rsidRDefault="00B56811" w:rsidP="00982221">
            <w:r w:rsidRPr="00B56811">
              <w:t>Maks. długość etykiety</w:t>
            </w:r>
          </w:p>
        </w:tc>
        <w:tc>
          <w:tcPr>
            <w:tcW w:w="0" w:type="auto"/>
          </w:tcPr>
          <w:p w14:paraId="6FDC35DB" w14:textId="77777777" w:rsidR="00F635ED" w:rsidRDefault="00B56811" w:rsidP="0098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811">
              <w:t>39,0 in / 991 mm</w:t>
            </w:r>
          </w:p>
        </w:tc>
      </w:tr>
      <w:tr w:rsidR="00F635ED" w:rsidRPr="00A10B3C" w14:paraId="19E0A5D2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73DD2CC" w14:textId="77777777" w:rsidR="00F635ED" w:rsidRDefault="00B56811" w:rsidP="00982221">
            <w:r w:rsidRPr="00B56811">
              <w:t>Szerokość nośników</w:t>
            </w:r>
          </w:p>
        </w:tc>
        <w:tc>
          <w:tcPr>
            <w:tcW w:w="0" w:type="auto"/>
          </w:tcPr>
          <w:p w14:paraId="59CC9E45" w14:textId="77777777" w:rsidR="00F635ED" w:rsidRPr="00A10B3C" w:rsidRDefault="00B56811" w:rsidP="0098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B3C">
              <w:t>od 1,00 in / 25,4 mm do 4,4 in / 112 mm</w:t>
            </w:r>
          </w:p>
        </w:tc>
      </w:tr>
      <w:tr w:rsidR="00F635ED" w14:paraId="02480C2C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A461A37" w14:textId="77777777" w:rsidR="00F635ED" w:rsidRDefault="00B56811" w:rsidP="00982221">
            <w:r w:rsidRPr="00B56811">
              <w:t>Wielkość rolki nośnika</w:t>
            </w:r>
          </w:p>
        </w:tc>
        <w:tc>
          <w:tcPr>
            <w:tcW w:w="0" w:type="auto"/>
          </w:tcPr>
          <w:p w14:paraId="4E68A146" w14:textId="42AAED9C" w:rsidR="00B56811" w:rsidRDefault="00B56811" w:rsidP="00B5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5,00 in / 127 mm średnicy wewnętrznej</w:t>
            </w:r>
            <w:r w:rsidR="00A10B3C">
              <w:t>, ś</w:t>
            </w:r>
            <w:r>
              <w:t>rednica</w:t>
            </w:r>
          </w:p>
          <w:p w14:paraId="556E4489" w14:textId="326A59E2" w:rsidR="00F635ED" w:rsidRDefault="00B56811" w:rsidP="00B5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wewnętrzna gilzy: 0,5 in (12,7 mm) i 1,0 in (25,4 mm) w</w:t>
            </w:r>
            <w:r w:rsidR="00A10B3C">
              <w:t xml:space="preserve"> </w:t>
            </w:r>
            <w:r>
              <w:t>standardzie, 1,5 in (38,1 mm)</w:t>
            </w:r>
          </w:p>
        </w:tc>
      </w:tr>
      <w:tr w:rsidR="00F635ED" w14:paraId="5FA82EDC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107A3A4" w14:textId="77777777" w:rsidR="00F635ED" w:rsidRPr="00B300E5" w:rsidRDefault="00B56811" w:rsidP="00982221">
            <w:r w:rsidRPr="00B56811">
              <w:t>Grubość</w:t>
            </w:r>
          </w:p>
        </w:tc>
        <w:tc>
          <w:tcPr>
            <w:tcW w:w="0" w:type="auto"/>
          </w:tcPr>
          <w:p w14:paraId="3D1D9223" w14:textId="77777777" w:rsidR="00B56811" w:rsidRPr="00A10B3C" w:rsidRDefault="00B56811" w:rsidP="00B5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B3C">
              <w:t>0,003 in / 0,08 mm (min.), 0,0075 in / 0,1905 mm</w:t>
            </w:r>
          </w:p>
          <w:p w14:paraId="327C251A" w14:textId="77777777" w:rsidR="00F635ED" w:rsidRPr="00B300E5" w:rsidRDefault="00B56811" w:rsidP="00B5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B3C">
              <w:t xml:space="preserve">(maks.) </w:t>
            </w:r>
            <w:r>
              <w:t>(wyłącznie w trybie odrywania</w:t>
            </w:r>
          </w:p>
        </w:tc>
      </w:tr>
      <w:tr w:rsidR="00F635ED" w14:paraId="6BC11D48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21A94A6" w14:textId="77777777" w:rsidR="00B56811" w:rsidRDefault="00B56811" w:rsidP="00B56811">
            <w:r>
              <w:t>Zewnętrzna średnica</w:t>
            </w:r>
          </w:p>
          <w:p w14:paraId="60C57F44" w14:textId="77777777" w:rsidR="00F635ED" w:rsidRPr="00B300E5" w:rsidRDefault="00B56811" w:rsidP="00B56811">
            <w:r>
              <w:t>taśmy barwiącej</w:t>
            </w:r>
          </w:p>
        </w:tc>
        <w:tc>
          <w:tcPr>
            <w:tcW w:w="0" w:type="auto"/>
          </w:tcPr>
          <w:p w14:paraId="13B0412D" w14:textId="77777777" w:rsidR="00F635ED" w:rsidRPr="00B300E5" w:rsidRDefault="00B56811" w:rsidP="0098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811">
              <w:t>1,34 in / 34 mm (74 m)</w:t>
            </w:r>
          </w:p>
        </w:tc>
      </w:tr>
      <w:tr w:rsidR="00B56811" w14:paraId="5CFBB4B9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A8D4D5D" w14:textId="77777777" w:rsidR="00B56811" w:rsidRDefault="00B56811" w:rsidP="00B56811">
            <w:r w:rsidRPr="00B220DA">
              <w:t>Maks. długość taśmy</w:t>
            </w:r>
          </w:p>
        </w:tc>
        <w:tc>
          <w:tcPr>
            <w:tcW w:w="0" w:type="auto"/>
          </w:tcPr>
          <w:p w14:paraId="49DDCC84" w14:textId="77777777" w:rsidR="00B56811" w:rsidRDefault="00B56811" w:rsidP="00B5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811">
              <w:t xml:space="preserve">244 </w:t>
            </w:r>
            <w:proofErr w:type="spellStart"/>
            <w:r w:rsidRPr="00B56811">
              <w:t>ft</w:t>
            </w:r>
            <w:proofErr w:type="spellEnd"/>
            <w:r w:rsidRPr="00B56811">
              <w:t xml:space="preserve"> (74 m)</w:t>
            </w:r>
          </w:p>
        </w:tc>
      </w:tr>
      <w:tr w:rsidR="00B56811" w14:paraId="581122C7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F511611" w14:textId="77777777" w:rsidR="00B56811" w:rsidRDefault="00B56811" w:rsidP="00B56811">
            <w:r>
              <w:t>Stosunek rolki z nośnikiem</w:t>
            </w:r>
          </w:p>
          <w:p w14:paraId="24C8637E" w14:textId="77777777" w:rsidR="00B56811" w:rsidRPr="00B220DA" w:rsidRDefault="00B56811" w:rsidP="00B56811">
            <w:r>
              <w:t>do taśmy</w:t>
            </w:r>
          </w:p>
        </w:tc>
        <w:tc>
          <w:tcPr>
            <w:tcW w:w="0" w:type="auto"/>
          </w:tcPr>
          <w:p w14:paraId="369DA008" w14:textId="77777777" w:rsidR="00B56811" w:rsidRPr="00B56811" w:rsidRDefault="00B56811" w:rsidP="00B5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811">
              <w:t>1:1 nośnik do taśmy (74 m)</w:t>
            </w:r>
          </w:p>
        </w:tc>
      </w:tr>
      <w:tr w:rsidR="00B56811" w14:paraId="183FA85E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4701E43" w14:textId="77777777" w:rsidR="00B56811" w:rsidRPr="00DA13B3" w:rsidRDefault="00B56811" w:rsidP="00B56811">
            <w:r w:rsidRPr="00DA13B3">
              <w:t>Szerokość taśmy</w:t>
            </w:r>
            <w:r>
              <w:t xml:space="preserve"> barwiącej</w:t>
            </w:r>
          </w:p>
        </w:tc>
        <w:tc>
          <w:tcPr>
            <w:tcW w:w="0" w:type="auto"/>
          </w:tcPr>
          <w:p w14:paraId="7C45AE61" w14:textId="77777777" w:rsidR="00B56811" w:rsidRPr="00DA13B3" w:rsidRDefault="00B56811" w:rsidP="00B5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811">
              <w:t>1,33 in / 33,8 mm ~ 4,3 in / 109,2 mm</w:t>
            </w:r>
          </w:p>
        </w:tc>
      </w:tr>
      <w:tr w:rsidR="00B56811" w14:paraId="5ACF4381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D2ACBA1" w14:textId="77777777" w:rsidR="00B56811" w:rsidRDefault="00B56811" w:rsidP="00B56811">
            <w:r>
              <w:t>Średnica wew. gilzy</w:t>
            </w:r>
          </w:p>
          <w:p w14:paraId="4DD2C324" w14:textId="77777777" w:rsidR="00B56811" w:rsidRPr="00DA13B3" w:rsidRDefault="00B56811" w:rsidP="00B56811">
            <w:r>
              <w:t>taśmy</w:t>
            </w:r>
          </w:p>
        </w:tc>
        <w:tc>
          <w:tcPr>
            <w:tcW w:w="0" w:type="auto"/>
          </w:tcPr>
          <w:p w14:paraId="29952C3F" w14:textId="77777777" w:rsidR="00B56811" w:rsidRPr="00B56811" w:rsidRDefault="00B56811" w:rsidP="00B5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811">
              <w:t>Taśma 74-metrowa: 0,5 in / 12,7 mm</w:t>
            </w:r>
          </w:p>
        </w:tc>
      </w:tr>
      <w:tr w:rsidR="00F635ED" w14:paraId="303DB5AF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C5D84CD" w14:textId="77777777" w:rsidR="00F635ED" w:rsidRPr="00B300E5" w:rsidRDefault="00300AFF" w:rsidP="00300AFF">
            <w:r>
              <w:t>Materiały eksploatacyjne jako wyposażenie standardowe (dostarczone w komplecie z urządzeniem)</w:t>
            </w:r>
          </w:p>
        </w:tc>
        <w:tc>
          <w:tcPr>
            <w:tcW w:w="0" w:type="auto"/>
          </w:tcPr>
          <w:p w14:paraId="0ABC9D9E" w14:textId="77777777" w:rsidR="00F635ED" w:rsidRDefault="00300AFF" w:rsidP="0098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Taśma </w:t>
            </w:r>
            <w:proofErr w:type="spellStart"/>
            <w:r>
              <w:t>termotransferowa</w:t>
            </w:r>
            <w:proofErr w:type="spellEnd"/>
            <w:r>
              <w:t xml:space="preserve">  woskowo-żywiczna na wałku ½ cala, szerokość 55mm, długość 74m</w:t>
            </w:r>
            <w:r w:rsidR="009558FF">
              <w:t xml:space="preserve"> w ilości </w:t>
            </w:r>
            <w:r w:rsidR="00B56811">
              <w:t>2</w:t>
            </w:r>
            <w:r w:rsidR="009558FF">
              <w:t xml:space="preserve"> szt.</w:t>
            </w:r>
          </w:p>
          <w:p w14:paraId="00F77485" w14:textId="77777777" w:rsidR="009558FF" w:rsidRPr="00B300E5" w:rsidRDefault="009558FF" w:rsidP="00934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Etykieta </w:t>
            </w:r>
            <w:proofErr w:type="spellStart"/>
            <w:r>
              <w:t>termotransferowa</w:t>
            </w:r>
            <w:proofErr w:type="spellEnd"/>
            <w:r>
              <w:t xml:space="preserve"> papierowa</w:t>
            </w:r>
            <w:r w:rsidR="00934BCE">
              <w:t xml:space="preserve"> o rozmiarze 50x25 1000 szt. na wałku ½ l</w:t>
            </w:r>
            <w:r w:rsidR="00DA24E5">
              <w:t>u</w:t>
            </w:r>
            <w:r w:rsidR="00934BCE">
              <w:t xml:space="preserve">b 1cala w ilości </w:t>
            </w:r>
            <w:r w:rsidR="00B56811">
              <w:t>3</w:t>
            </w:r>
            <w:r w:rsidR="00934BCE">
              <w:t xml:space="preserve"> szt.</w:t>
            </w:r>
          </w:p>
        </w:tc>
      </w:tr>
      <w:tr w:rsidR="00F635ED" w14:paraId="50DB9115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A6FCA39" w14:textId="77777777" w:rsidR="00F635ED" w:rsidRPr="00B300E5" w:rsidRDefault="00F635ED" w:rsidP="00982221">
            <w:r w:rsidRPr="004603EF">
              <w:t>Dodatkowe funkcje</w:t>
            </w:r>
          </w:p>
        </w:tc>
        <w:tc>
          <w:tcPr>
            <w:tcW w:w="0" w:type="auto"/>
          </w:tcPr>
          <w:p w14:paraId="3DADD545" w14:textId="028791E0" w:rsidR="00F635ED" w:rsidRPr="00B300E5" w:rsidRDefault="002B7A75" w:rsidP="0098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A75">
              <w:t>Kody kreskowe 1D</w:t>
            </w:r>
            <w:r w:rsidR="00B56811">
              <w:t xml:space="preserve">, </w:t>
            </w:r>
            <w:r w:rsidR="00C33A3A">
              <w:t>k</w:t>
            </w:r>
            <w:r w:rsidR="00B56811" w:rsidRPr="00B56811">
              <w:t>ody kreskowe 2D</w:t>
            </w:r>
          </w:p>
        </w:tc>
      </w:tr>
      <w:tr w:rsidR="00F635ED" w14:paraId="7264E2E6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259A461" w14:textId="77777777" w:rsidR="00F635ED" w:rsidRPr="00B300E5" w:rsidRDefault="00F635ED" w:rsidP="00982221">
            <w:r w:rsidRPr="007D4E7B">
              <w:lastRenderedPageBreak/>
              <w:t>Inne</w:t>
            </w:r>
          </w:p>
        </w:tc>
        <w:tc>
          <w:tcPr>
            <w:tcW w:w="0" w:type="auto"/>
          </w:tcPr>
          <w:p w14:paraId="1403D73C" w14:textId="6615FE6F" w:rsidR="00F635ED" w:rsidRPr="00B300E5" w:rsidRDefault="00F635ED" w:rsidP="0098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Przewód zasilający, </w:t>
            </w:r>
            <w:r w:rsidR="00A10B3C">
              <w:t>z</w:t>
            </w:r>
            <w:r>
              <w:t xml:space="preserve">asilacz, </w:t>
            </w:r>
            <w:r w:rsidR="00A10B3C">
              <w:t>k</w:t>
            </w:r>
            <w:r>
              <w:t>abel USB</w:t>
            </w:r>
          </w:p>
        </w:tc>
      </w:tr>
      <w:tr w:rsidR="00F635ED" w14:paraId="5B748634" w14:textId="77777777" w:rsidTr="0098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361840C" w14:textId="77777777" w:rsidR="00F635ED" w:rsidRPr="00B300E5" w:rsidRDefault="00F635ED" w:rsidP="00982221">
            <w:r w:rsidRPr="007D4E7B">
              <w:t>Certyfikaty</w:t>
            </w:r>
          </w:p>
        </w:tc>
        <w:tc>
          <w:tcPr>
            <w:tcW w:w="0" w:type="auto"/>
          </w:tcPr>
          <w:p w14:paraId="6F1388D0" w14:textId="74CED664" w:rsidR="00F635ED" w:rsidRPr="00B300E5" w:rsidRDefault="00F635ED" w:rsidP="0098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3AA">
              <w:t>Deklaracja zgodności CE</w:t>
            </w:r>
            <w:r>
              <w:t xml:space="preserve">, </w:t>
            </w:r>
            <w:r w:rsidR="00A10B3C">
              <w:t>c</w:t>
            </w:r>
            <w:r w:rsidRPr="00A953AA">
              <w:t xml:space="preserve">ertyfikat </w:t>
            </w:r>
            <w:proofErr w:type="spellStart"/>
            <w:r w:rsidRPr="00A953AA">
              <w:t>RoHS</w:t>
            </w:r>
            <w:proofErr w:type="spellEnd"/>
          </w:p>
        </w:tc>
      </w:tr>
      <w:tr w:rsidR="00D95898" w14:paraId="35095D83" w14:textId="77777777" w:rsidTr="009822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04D4F6F" w14:textId="77777777" w:rsidR="00F635ED" w:rsidRPr="00B300E5" w:rsidRDefault="00F635ED" w:rsidP="00982221">
            <w:r w:rsidRPr="00A953AA">
              <w:t>Gwarancja</w:t>
            </w:r>
          </w:p>
        </w:tc>
        <w:tc>
          <w:tcPr>
            <w:tcW w:w="0" w:type="auto"/>
          </w:tcPr>
          <w:p w14:paraId="50ED274C" w14:textId="77777777" w:rsidR="00F635ED" w:rsidRPr="00B300E5" w:rsidRDefault="00F635ED" w:rsidP="0098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3AA">
              <w:t xml:space="preserve">Minimum </w:t>
            </w:r>
            <w:r>
              <w:t>12</w:t>
            </w:r>
            <w:r w:rsidRPr="00A953AA">
              <w:t xml:space="preserve"> miesi</w:t>
            </w:r>
            <w:r w:rsidR="001A14BA">
              <w:t>ęcy</w:t>
            </w:r>
            <w:r w:rsidRPr="00A953AA">
              <w:t xml:space="preserve"> od producenta realizowanej w siedzibie Zamawiającego lub poza nią.</w:t>
            </w:r>
          </w:p>
        </w:tc>
      </w:tr>
    </w:tbl>
    <w:p w14:paraId="43552855" w14:textId="77777777" w:rsidR="00FE1206" w:rsidRDefault="00F066F9" w:rsidP="00EC38EE">
      <w:r w:rsidRPr="00F066F9">
        <w:t>Oferowan</w:t>
      </w:r>
      <w:r w:rsidR="00104F62">
        <w:t xml:space="preserve">a drukarka </w:t>
      </w:r>
      <w:proofErr w:type="spellStart"/>
      <w:r w:rsidR="00104F62">
        <w:t>termotransferowa</w:t>
      </w:r>
      <w:proofErr w:type="spellEnd"/>
      <w:r w:rsidR="00104F62">
        <w:t xml:space="preserve"> </w:t>
      </w:r>
      <w:r w:rsidRPr="00F066F9">
        <w:t>musi być fabrycznie now</w:t>
      </w:r>
      <w:r w:rsidR="00104D67">
        <w:t>a</w:t>
      </w:r>
      <w:r w:rsidRPr="00F066F9">
        <w:t xml:space="preserve">, wolny od wszelkich wad i uszkodzeń, bez wcześniejszej eksploatacji, pochodzić z legalnego kanału sprzedaży producenta oraz nie może być przedmiotem praw osób trzecich. Nie dopuszcza się użycia </w:t>
      </w:r>
      <w:r w:rsidR="00104F62">
        <w:t xml:space="preserve">drukarki </w:t>
      </w:r>
      <w:proofErr w:type="spellStart"/>
      <w:r w:rsidR="00104F62">
        <w:t>termotransferowej</w:t>
      </w:r>
      <w:proofErr w:type="spellEnd"/>
      <w:r w:rsidR="00104F62">
        <w:t xml:space="preserve"> </w:t>
      </w:r>
      <w:r w:rsidRPr="00F066F9">
        <w:t>lub je</w:t>
      </w:r>
      <w:r w:rsidR="00104F62">
        <w:t>j</w:t>
      </w:r>
      <w:r w:rsidRPr="00F066F9">
        <w:t xml:space="preserve"> elementów – odnawianych, demonstracyjnych lub powystawowych. Sprzęt gotowy do użytku po podłączeniu zasilania.</w:t>
      </w:r>
    </w:p>
    <w:p w14:paraId="747AAF18" w14:textId="77777777" w:rsidR="006212B7" w:rsidRDefault="006212B7" w:rsidP="00EC38EE"/>
    <w:p w14:paraId="7FBDE982" w14:textId="77777777" w:rsidR="006212B7" w:rsidRDefault="006212B7" w:rsidP="00EC38EE"/>
    <w:p w14:paraId="213B830D" w14:textId="73F0826C" w:rsidR="006212B7" w:rsidRPr="006212B7" w:rsidRDefault="006212B7" w:rsidP="00EC38EE">
      <w:pPr>
        <w:rPr>
          <w:b/>
          <w:bCs/>
        </w:rPr>
      </w:pPr>
      <w:r w:rsidRPr="006212B7">
        <w:rPr>
          <w:b/>
          <w:bCs/>
        </w:rPr>
        <w:t xml:space="preserve">Termin dostawy: 14 dni od dnia podpisania umowy. </w:t>
      </w:r>
    </w:p>
    <w:sectPr w:rsidR="006212B7" w:rsidRPr="0062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D2"/>
    <w:multiLevelType w:val="hybridMultilevel"/>
    <w:tmpl w:val="A7980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37F38"/>
    <w:multiLevelType w:val="hybridMultilevel"/>
    <w:tmpl w:val="5EA40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98196">
    <w:abstractNumId w:val="0"/>
  </w:num>
  <w:num w:numId="2" w16cid:durableId="45147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EE"/>
    <w:rsid w:val="00026470"/>
    <w:rsid w:val="00104D67"/>
    <w:rsid w:val="00104F62"/>
    <w:rsid w:val="00135FD4"/>
    <w:rsid w:val="001443D8"/>
    <w:rsid w:val="001831B8"/>
    <w:rsid w:val="001A14BA"/>
    <w:rsid w:val="001E68EC"/>
    <w:rsid w:val="00227CC3"/>
    <w:rsid w:val="00227E4D"/>
    <w:rsid w:val="00252484"/>
    <w:rsid w:val="002B7A75"/>
    <w:rsid w:val="002D2388"/>
    <w:rsid w:val="00300AFF"/>
    <w:rsid w:val="003638BE"/>
    <w:rsid w:val="00387466"/>
    <w:rsid w:val="003A7BB5"/>
    <w:rsid w:val="003C6B2E"/>
    <w:rsid w:val="003E7672"/>
    <w:rsid w:val="00422602"/>
    <w:rsid w:val="004603EF"/>
    <w:rsid w:val="004A7C44"/>
    <w:rsid w:val="004E0920"/>
    <w:rsid w:val="00593332"/>
    <w:rsid w:val="005B1F5A"/>
    <w:rsid w:val="005B3D81"/>
    <w:rsid w:val="005C03AC"/>
    <w:rsid w:val="006212B7"/>
    <w:rsid w:val="0068292C"/>
    <w:rsid w:val="00737794"/>
    <w:rsid w:val="007B478B"/>
    <w:rsid w:val="007D4E7B"/>
    <w:rsid w:val="007D519F"/>
    <w:rsid w:val="007F62ED"/>
    <w:rsid w:val="008075F6"/>
    <w:rsid w:val="00825988"/>
    <w:rsid w:val="00832115"/>
    <w:rsid w:val="0085089F"/>
    <w:rsid w:val="00850AC7"/>
    <w:rsid w:val="008F2302"/>
    <w:rsid w:val="00934BCE"/>
    <w:rsid w:val="009558FF"/>
    <w:rsid w:val="009E2BFC"/>
    <w:rsid w:val="009E6CEF"/>
    <w:rsid w:val="00A10B3C"/>
    <w:rsid w:val="00A152EE"/>
    <w:rsid w:val="00A60C94"/>
    <w:rsid w:val="00A953AA"/>
    <w:rsid w:val="00AB2C94"/>
    <w:rsid w:val="00B300E5"/>
    <w:rsid w:val="00B52637"/>
    <w:rsid w:val="00B56811"/>
    <w:rsid w:val="00BA4244"/>
    <w:rsid w:val="00BA6D9F"/>
    <w:rsid w:val="00BD6F4F"/>
    <w:rsid w:val="00C24093"/>
    <w:rsid w:val="00C33A3A"/>
    <w:rsid w:val="00C33D1D"/>
    <w:rsid w:val="00C5710C"/>
    <w:rsid w:val="00D627B9"/>
    <w:rsid w:val="00D658EF"/>
    <w:rsid w:val="00D95898"/>
    <w:rsid w:val="00DA24E5"/>
    <w:rsid w:val="00DC7F58"/>
    <w:rsid w:val="00EC38EE"/>
    <w:rsid w:val="00F066F9"/>
    <w:rsid w:val="00F635ED"/>
    <w:rsid w:val="00F636A8"/>
    <w:rsid w:val="00F9563A"/>
    <w:rsid w:val="00FE1206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603E"/>
  <w15:chartTrackingRefBased/>
  <w15:docId w15:val="{01A72CCA-119B-4A2F-B861-1D912286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akcent3">
    <w:name w:val="Light List Accent 3"/>
    <w:basedOn w:val="Standardowy"/>
    <w:uiPriority w:val="61"/>
    <w:rsid w:val="00EC38EE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EC38E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A10B3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0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B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4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A50545</dc:creator>
  <cp:keywords/>
  <dc:description/>
  <cp:lastModifiedBy>A50269</cp:lastModifiedBy>
  <cp:revision>14</cp:revision>
  <dcterms:created xsi:type="dcterms:W3CDTF">2023-05-22T12:27:00Z</dcterms:created>
  <dcterms:modified xsi:type="dcterms:W3CDTF">2023-09-29T10:02:00Z</dcterms:modified>
</cp:coreProperties>
</file>