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5EB" w14:textId="3CB6B552" w:rsidR="00F670D9" w:rsidRPr="00002BE3" w:rsidRDefault="003250B6" w:rsidP="002B2B6D">
      <w:pPr>
        <w:pStyle w:val="Nagwek1"/>
        <w:ind w:left="0" w:right="114"/>
        <w:jc w:val="right"/>
        <w:rPr>
          <w:rFonts w:cs="Arial"/>
        </w:rPr>
      </w:pPr>
      <w:r w:rsidRPr="00002BE3">
        <w:rPr>
          <w:rFonts w:cs="Arial"/>
        </w:rPr>
        <w:t>Załącznik</w:t>
      </w:r>
      <w:r w:rsidRPr="00002BE3">
        <w:rPr>
          <w:rFonts w:cs="Arial"/>
          <w:spacing w:val="-2"/>
        </w:rPr>
        <w:t xml:space="preserve"> </w:t>
      </w:r>
      <w:r w:rsidRPr="00002BE3">
        <w:rPr>
          <w:rFonts w:cs="Arial"/>
        </w:rPr>
        <w:t>nr</w:t>
      </w:r>
      <w:r w:rsidRPr="00002BE3">
        <w:rPr>
          <w:rFonts w:cs="Arial"/>
          <w:spacing w:val="-2"/>
        </w:rPr>
        <w:t xml:space="preserve"> </w:t>
      </w:r>
      <w:r w:rsidR="00AE1A00" w:rsidRPr="00002BE3">
        <w:rPr>
          <w:rFonts w:cs="Arial"/>
        </w:rPr>
        <w:t>4</w:t>
      </w:r>
      <w:r w:rsidR="000760AD" w:rsidRPr="00002BE3">
        <w:rPr>
          <w:rFonts w:cs="Arial"/>
        </w:rPr>
        <w:t xml:space="preserve"> </w:t>
      </w:r>
    </w:p>
    <w:p w14:paraId="6DEF3E51" w14:textId="2B86F78A" w:rsidR="00F670D9" w:rsidRDefault="003250B6" w:rsidP="002B2B6D">
      <w:pPr>
        <w:tabs>
          <w:tab w:val="right" w:leader="dot" w:pos="3699"/>
        </w:tabs>
        <w:ind w:left="140"/>
        <w:jc w:val="center"/>
        <w:rPr>
          <w:rFonts w:cs="Arial"/>
          <w:b/>
        </w:rPr>
      </w:pPr>
      <w:r w:rsidRPr="00002BE3">
        <w:rPr>
          <w:rFonts w:cs="Arial"/>
          <w:b/>
        </w:rPr>
        <w:t>UMOWA</w:t>
      </w:r>
      <w:r w:rsidRPr="00002BE3">
        <w:rPr>
          <w:rFonts w:cs="Arial"/>
          <w:b/>
          <w:spacing w:val="-1"/>
        </w:rPr>
        <w:t xml:space="preserve"> </w:t>
      </w:r>
      <w:r w:rsidRPr="00002BE3">
        <w:rPr>
          <w:rFonts w:cs="Arial"/>
          <w:b/>
        </w:rPr>
        <w:t>NR</w:t>
      </w:r>
      <w:r w:rsidRPr="00002BE3">
        <w:rPr>
          <w:rFonts w:cs="Arial"/>
          <w:b/>
          <w:spacing w:val="46"/>
        </w:rPr>
        <w:t xml:space="preserve"> </w:t>
      </w:r>
      <w:r w:rsidR="005F4212" w:rsidRPr="00002BE3">
        <w:rPr>
          <w:rFonts w:cs="Arial"/>
          <w:b/>
        </w:rPr>
        <w:t>ADM</w:t>
      </w:r>
      <w:r w:rsidR="003D1E7E" w:rsidRPr="00002BE3">
        <w:rPr>
          <w:rFonts w:cs="Arial"/>
          <w:b/>
        </w:rPr>
        <w:t>-ZP.273</w:t>
      </w:r>
      <w:r w:rsidR="003D1E7E" w:rsidRPr="00002BE3">
        <w:rPr>
          <w:rFonts w:cs="Arial"/>
          <w:b/>
        </w:rPr>
        <w:tab/>
        <w:t>202</w:t>
      </w:r>
      <w:r w:rsidR="002D6D00">
        <w:rPr>
          <w:rFonts w:cs="Arial"/>
          <w:b/>
        </w:rPr>
        <w:t>3</w:t>
      </w:r>
    </w:p>
    <w:p w14:paraId="73D337F4" w14:textId="09168F25" w:rsidR="002D6D00" w:rsidRDefault="002D6D00" w:rsidP="002B2B6D">
      <w:pPr>
        <w:tabs>
          <w:tab w:val="right" w:leader="dot" w:pos="3699"/>
        </w:tabs>
        <w:ind w:left="140"/>
        <w:jc w:val="center"/>
        <w:rPr>
          <w:rFonts w:cs="Arial"/>
          <w:b/>
        </w:rPr>
      </w:pPr>
    </w:p>
    <w:p w14:paraId="54E1D023" w14:textId="77777777" w:rsidR="00F33EEB" w:rsidRPr="00002BE3" w:rsidRDefault="00F33EEB" w:rsidP="002B2B6D">
      <w:pPr>
        <w:pStyle w:val="Tekstpodstawowy"/>
        <w:tabs>
          <w:tab w:val="left" w:leader="dot" w:pos="3110"/>
        </w:tabs>
        <w:ind w:left="143" w:firstLine="0"/>
        <w:jc w:val="center"/>
        <w:rPr>
          <w:rFonts w:cs="Arial"/>
        </w:rPr>
      </w:pPr>
    </w:p>
    <w:p w14:paraId="60D465B8" w14:textId="1E862B24" w:rsidR="00F670D9" w:rsidRPr="00002BE3" w:rsidRDefault="00F33EEB" w:rsidP="002B2B6D">
      <w:pPr>
        <w:rPr>
          <w:rFonts w:cs="Arial"/>
          <w:b/>
          <w:bCs/>
          <w:i/>
          <w:iCs/>
        </w:rPr>
      </w:pPr>
      <w:bookmarkStart w:id="0" w:name="_Hlk116389527"/>
      <w:r w:rsidRPr="00002BE3">
        <w:rPr>
          <w:rFonts w:cs="Arial"/>
        </w:rPr>
        <w:t>zawarta elektronicznie w dniu złożenia podpisu kwalifikowanego ostatniej strony podpisującej umowy</w:t>
      </w:r>
      <w:bookmarkEnd w:id="0"/>
    </w:p>
    <w:p w14:paraId="08C05316" w14:textId="77777777" w:rsidR="00F25658" w:rsidRPr="00002BE3" w:rsidRDefault="00F25658" w:rsidP="002B2B6D">
      <w:pPr>
        <w:pStyle w:val="Tekstpodstawowy"/>
        <w:ind w:left="0" w:firstLine="0"/>
        <w:rPr>
          <w:rFonts w:cs="Arial"/>
        </w:rPr>
      </w:pPr>
    </w:p>
    <w:p w14:paraId="4F4F2566" w14:textId="781640C9" w:rsidR="00F670D9" w:rsidRPr="00002BE3" w:rsidRDefault="003250B6" w:rsidP="003476BC">
      <w:pPr>
        <w:pStyle w:val="Tekstpodstawowy"/>
        <w:spacing w:line="276" w:lineRule="auto"/>
        <w:ind w:left="0" w:firstLine="0"/>
        <w:rPr>
          <w:rFonts w:cs="Arial"/>
        </w:rPr>
      </w:pPr>
      <w:r w:rsidRPr="00002BE3">
        <w:rPr>
          <w:rFonts w:cs="Arial"/>
        </w:rPr>
        <w:t>pomiędzy:</w:t>
      </w:r>
    </w:p>
    <w:p w14:paraId="39BAC23B" w14:textId="77777777" w:rsidR="00510ACC" w:rsidRDefault="002F427A" w:rsidP="003476BC">
      <w:pPr>
        <w:widowControl/>
        <w:autoSpaceDE/>
        <w:autoSpaceDN/>
        <w:spacing w:line="276" w:lineRule="auto"/>
        <w:rPr>
          <w:rFonts w:eastAsiaTheme="minorHAnsi" w:cs="Arial"/>
          <w:b/>
          <w:bCs/>
        </w:rPr>
      </w:pPr>
      <w:r w:rsidRPr="00002BE3">
        <w:rPr>
          <w:rFonts w:eastAsiaTheme="minorHAnsi" w:cs="Arial"/>
          <w:b/>
          <w:bCs/>
        </w:rPr>
        <w:t xml:space="preserve">Skarbem Państwa - Wojewódzką Stacją Sanitarno-Epidemiologiczną w Lublinie, </w:t>
      </w:r>
    </w:p>
    <w:p w14:paraId="682DC076" w14:textId="5C4D8280" w:rsidR="00510ACC" w:rsidRPr="009018D7" w:rsidRDefault="002F427A" w:rsidP="003476BC">
      <w:pPr>
        <w:widowControl/>
        <w:autoSpaceDE/>
        <w:autoSpaceDN/>
        <w:spacing w:line="276" w:lineRule="auto"/>
        <w:rPr>
          <w:rFonts w:eastAsiaTheme="minorHAnsi" w:cs="Arial"/>
        </w:rPr>
      </w:pPr>
      <w:r w:rsidRPr="00002BE3">
        <w:rPr>
          <w:rFonts w:eastAsiaTheme="minorHAnsi" w:cs="Arial"/>
          <w:b/>
          <w:bCs/>
        </w:rPr>
        <w:t xml:space="preserve">ul. Pielęgniarek 6, 20-708 Lublin, </w:t>
      </w:r>
      <w:r w:rsidR="009018D7" w:rsidRPr="009018D7">
        <w:rPr>
          <w:rFonts w:eastAsiaTheme="minorHAnsi" w:cs="Arial"/>
        </w:rPr>
        <w:t>e</w:t>
      </w:r>
      <w:r w:rsidR="00CF1974" w:rsidRPr="009018D7">
        <w:rPr>
          <w:rFonts w:eastAsiaTheme="minorHAnsi" w:cs="Arial"/>
        </w:rPr>
        <w:t>-mail: wsse.lublin@sanepid.gov.pl</w:t>
      </w:r>
    </w:p>
    <w:p w14:paraId="37658B64" w14:textId="4174ED54" w:rsidR="002F427A" w:rsidRDefault="002F427A" w:rsidP="003476BC">
      <w:pPr>
        <w:widowControl/>
        <w:autoSpaceDE/>
        <w:autoSpaceDN/>
        <w:spacing w:line="276" w:lineRule="auto"/>
        <w:rPr>
          <w:rFonts w:eastAsiaTheme="minorHAnsi" w:cs="Arial"/>
          <w:b/>
          <w:bCs/>
        </w:rPr>
      </w:pPr>
      <w:r w:rsidRPr="00002BE3">
        <w:rPr>
          <w:rFonts w:eastAsiaTheme="minorHAnsi" w:cs="Arial"/>
          <w:b/>
          <w:bCs/>
        </w:rPr>
        <w:t xml:space="preserve">NIP 712-19-31-787, REGON 00029314, </w:t>
      </w:r>
    </w:p>
    <w:p w14:paraId="3DC18AB4" w14:textId="77777777" w:rsidR="002D6D00" w:rsidRPr="00002BE3" w:rsidRDefault="002D6D00" w:rsidP="003476BC">
      <w:pPr>
        <w:widowControl/>
        <w:autoSpaceDE/>
        <w:autoSpaceDN/>
        <w:spacing w:line="276" w:lineRule="auto"/>
        <w:rPr>
          <w:rFonts w:eastAsiaTheme="minorHAnsi" w:cs="Arial"/>
          <w:b/>
          <w:bCs/>
        </w:rPr>
      </w:pPr>
    </w:p>
    <w:p w14:paraId="72C2A903" w14:textId="11956782" w:rsidR="00F670D9" w:rsidRPr="00002BE3" w:rsidRDefault="003250B6" w:rsidP="003476BC">
      <w:pPr>
        <w:pStyle w:val="Tekstpodstawowy"/>
        <w:spacing w:line="276" w:lineRule="auto"/>
        <w:ind w:left="0" w:right="6048" w:firstLine="0"/>
        <w:rPr>
          <w:rFonts w:cs="Arial"/>
        </w:rPr>
      </w:pPr>
      <w:r w:rsidRPr="00002BE3">
        <w:rPr>
          <w:rFonts w:cs="Arial"/>
        </w:rPr>
        <w:t>reprezentowan</w:t>
      </w:r>
      <w:r w:rsidR="00EB67D1" w:rsidRPr="00002BE3">
        <w:rPr>
          <w:rFonts w:cs="Arial"/>
        </w:rPr>
        <w:t>a</w:t>
      </w:r>
      <w:r w:rsidRPr="00002BE3">
        <w:rPr>
          <w:rFonts w:cs="Arial"/>
        </w:rPr>
        <w:t xml:space="preserve"> przez:</w:t>
      </w:r>
    </w:p>
    <w:p w14:paraId="30DACCE8" w14:textId="77777777" w:rsidR="00F670D9" w:rsidRPr="00002BE3" w:rsidRDefault="003D1E7E" w:rsidP="003476BC">
      <w:pPr>
        <w:pStyle w:val="Tekstpodstawowy"/>
        <w:spacing w:line="276" w:lineRule="auto"/>
        <w:ind w:left="0" w:firstLine="0"/>
        <w:rPr>
          <w:rFonts w:cs="Arial"/>
        </w:rPr>
      </w:pPr>
      <w:r w:rsidRPr="00002BE3">
        <w:rPr>
          <w:rFonts w:cs="Arial"/>
        </w:rPr>
        <w:t>…………………………………………………………………………………………………………………………….</w:t>
      </w:r>
    </w:p>
    <w:p w14:paraId="54F39AA6" w14:textId="77777777" w:rsidR="003D1E7E" w:rsidRPr="00002BE3" w:rsidRDefault="003D1E7E" w:rsidP="003476BC">
      <w:pPr>
        <w:pStyle w:val="Tekstpodstawowy"/>
        <w:spacing w:line="276" w:lineRule="auto"/>
        <w:ind w:left="0" w:firstLine="0"/>
        <w:rPr>
          <w:rFonts w:cs="Arial"/>
        </w:rPr>
      </w:pPr>
    </w:p>
    <w:p w14:paraId="2080BF41" w14:textId="77777777" w:rsidR="00F670D9" w:rsidRPr="00002BE3" w:rsidRDefault="003D1E7E" w:rsidP="003476BC">
      <w:pPr>
        <w:pStyle w:val="Tekstpodstawowy"/>
        <w:spacing w:line="276" w:lineRule="auto"/>
        <w:ind w:left="0" w:firstLine="0"/>
        <w:rPr>
          <w:rFonts w:cs="Arial"/>
        </w:rPr>
      </w:pPr>
      <w:r w:rsidRPr="00002BE3">
        <w:rPr>
          <w:rFonts w:cs="Arial"/>
        </w:rPr>
        <w:t>zwaną w dalszej części umowy „Zamawiającym”</w:t>
      </w:r>
    </w:p>
    <w:p w14:paraId="0635D824" w14:textId="77777777" w:rsidR="00F670D9" w:rsidRPr="00002BE3" w:rsidRDefault="003250B6" w:rsidP="003476BC">
      <w:pPr>
        <w:pStyle w:val="Tekstpodstawowy"/>
        <w:spacing w:line="276" w:lineRule="auto"/>
        <w:ind w:left="0" w:firstLine="0"/>
        <w:rPr>
          <w:rFonts w:cs="Arial"/>
        </w:rPr>
      </w:pPr>
      <w:r w:rsidRPr="00002BE3">
        <w:rPr>
          <w:rFonts w:cs="Arial"/>
        </w:rPr>
        <w:t>a</w:t>
      </w:r>
    </w:p>
    <w:p w14:paraId="5AB1810B" w14:textId="77777777" w:rsidR="00F670D9" w:rsidRPr="00002BE3" w:rsidRDefault="003250B6" w:rsidP="003476BC">
      <w:pPr>
        <w:spacing w:line="276" w:lineRule="auto"/>
        <w:rPr>
          <w:rFonts w:cs="Arial"/>
          <w:b/>
        </w:rPr>
      </w:pPr>
      <w:r w:rsidRPr="00002BE3">
        <w:rPr>
          <w:rFonts w:cs="Arial"/>
          <w:b/>
        </w:rPr>
        <w:t>……………………………………</w:t>
      </w:r>
      <w:r w:rsidR="00F86DAB" w:rsidRPr="00002BE3">
        <w:rPr>
          <w:rFonts w:cs="Arial"/>
          <w:b/>
        </w:rPr>
        <w:t>………………………………..</w:t>
      </w:r>
    </w:p>
    <w:p w14:paraId="66B06407" w14:textId="3CF69E65" w:rsidR="00F670D9" w:rsidRPr="00002BE3" w:rsidRDefault="003250B6" w:rsidP="003476BC">
      <w:pPr>
        <w:spacing w:line="276" w:lineRule="auto"/>
        <w:rPr>
          <w:rFonts w:cs="Arial"/>
          <w:bCs/>
        </w:rPr>
      </w:pPr>
      <w:r w:rsidRPr="00002BE3">
        <w:rPr>
          <w:rFonts w:cs="Arial"/>
          <w:bCs/>
        </w:rPr>
        <w:t>……………………………………</w:t>
      </w:r>
      <w:r w:rsidR="00F86DAB" w:rsidRPr="00002BE3">
        <w:rPr>
          <w:rFonts w:cs="Arial"/>
          <w:bCs/>
        </w:rPr>
        <w:t xml:space="preserve"> </w:t>
      </w:r>
      <w:r w:rsidR="00F86DAB" w:rsidRPr="00002BE3">
        <w:rPr>
          <w:rFonts w:cs="Arial"/>
          <w:b/>
        </w:rPr>
        <w:t>adres poczty elektronicznej</w:t>
      </w:r>
      <w:r w:rsidR="00023EAF">
        <w:rPr>
          <w:rFonts w:cs="Arial"/>
          <w:b/>
        </w:rPr>
        <w:t xml:space="preserve"> </w:t>
      </w:r>
      <w:r w:rsidR="00221B3A" w:rsidRPr="00002BE3">
        <w:rPr>
          <w:rFonts w:cs="Arial"/>
          <w:b/>
        </w:rPr>
        <w:t>……………</w:t>
      </w:r>
      <w:r w:rsidR="00AE3DB4" w:rsidRPr="00002BE3">
        <w:rPr>
          <w:rFonts w:cs="Arial"/>
          <w:b/>
        </w:rPr>
        <w:t>………</w:t>
      </w:r>
      <w:r w:rsidR="00F11A0A" w:rsidRPr="00002BE3">
        <w:rPr>
          <w:rFonts w:cs="Arial"/>
          <w:b/>
        </w:rPr>
        <w:t>………………</w:t>
      </w:r>
      <w:r w:rsidR="00F86DAB" w:rsidRPr="00002BE3">
        <w:rPr>
          <w:rFonts w:cs="Arial"/>
          <w:bCs/>
        </w:rPr>
        <w:t xml:space="preserve"> </w:t>
      </w:r>
    </w:p>
    <w:p w14:paraId="17FA4300" w14:textId="2BF2311E" w:rsidR="00F670D9" w:rsidRPr="00002BE3" w:rsidRDefault="003250B6" w:rsidP="003476BC">
      <w:pPr>
        <w:pStyle w:val="Tekstpodstawowy"/>
        <w:spacing w:line="276" w:lineRule="auto"/>
        <w:ind w:left="0" w:firstLine="0"/>
        <w:rPr>
          <w:rFonts w:cs="Arial"/>
        </w:rPr>
      </w:pPr>
      <w:r w:rsidRPr="00002BE3">
        <w:rPr>
          <w:rFonts w:cs="Arial"/>
        </w:rPr>
        <w:t>wpisana</w:t>
      </w:r>
      <w:r w:rsidRPr="00002BE3">
        <w:rPr>
          <w:rFonts w:cs="Arial"/>
          <w:spacing w:val="-5"/>
        </w:rPr>
        <w:t xml:space="preserve"> </w:t>
      </w:r>
      <w:r w:rsidRPr="00002BE3">
        <w:rPr>
          <w:rFonts w:cs="Arial"/>
        </w:rPr>
        <w:t>do</w:t>
      </w:r>
      <w:r w:rsidRPr="00002BE3">
        <w:rPr>
          <w:rFonts w:cs="Arial"/>
          <w:spacing w:val="-3"/>
        </w:rPr>
        <w:t xml:space="preserve"> </w:t>
      </w:r>
      <w:r w:rsidRPr="00002BE3">
        <w:rPr>
          <w:rFonts w:cs="Arial"/>
        </w:rPr>
        <w:t>…………………………………………………………</w:t>
      </w:r>
      <w:r w:rsidR="00F11A0A" w:rsidRPr="00002BE3">
        <w:rPr>
          <w:rFonts w:cs="Arial"/>
        </w:rPr>
        <w:t>……………………………………………….</w:t>
      </w:r>
      <w:r w:rsidRPr="00002BE3">
        <w:rPr>
          <w:rFonts w:cs="Arial"/>
        </w:rPr>
        <w:t>.</w:t>
      </w:r>
    </w:p>
    <w:p w14:paraId="76E92466" w14:textId="77777777" w:rsidR="00F670D9" w:rsidRPr="00002BE3" w:rsidRDefault="003250B6" w:rsidP="003476BC">
      <w:pPr>
        <w:spacing w:line="276" w:lineRule="auto"/>
        <w:rPr>
          <w:rFonts w:cs="Arial"/>
        </w:rPr>
      </w:pPr>
      <w:r w:rsidRPr="00002BE3">
        <w:rPr>
          <w:rFonts w:cs="Arial"/>
          <w:b/>
        </w:rPr>
        <w:t>NIP</w:t>
      </w:r>
      <w:r w:rsidRPr="00002BE3">
        <w:rPr>
          <w:rFonts w:cs="Arial"/>
          <w:b/>
          <w:spacing w:val="-4"/>
        </w:rPr>
        <w:t xml:space="preserve"> </w:t>
      </w:r>
      <w:r w:rsidRPr="00002BE3">
        <w:rPr>
          <w:rFonts w:cs="Arial"/>
        </w:rPr>
        <w:t>…………………………</w:t>
      </w:r>
      <w:r w:rsidRPr="00002BE3">
        <w:rPr>
          <w:rFonts w:cs="Arial"/>
          <w:spacing w:val="43"/>
        </w:rPr>
        <w:t xml:space="preserve"> </w:t>
      </w:r>
      <w:r w:rsidRPr="00002BE3">
        <w:rPr>
          <w:rFonts w:cs="Arial"/>
          <w:b/>
        </w:rPr>
        <w:t>REGON</w:t>
      </w:r>
      <w:r w:rsidRPr="00002BE3">
        <w:rPr>
          <w:rFonts w:cs="Arial"/>
          <w:b/>
          <w:spacing w:val="-3"/>
        </w:rPr>
        <w:t xml:space="preserve"> </w:t>
      </w:r>
      <w:r w:rsidRPr="00002BE3">
        <w:rPr>
          <w:rFonts w:cs="Arial"/>
        </w:rPr>
        <w:t>…………………………….</w:t>
      </w:r>
    </w:p>
    <w:p w14:paraId="69264F3E" w14:textId="77777777" w:rsidR="00F670D9" w:rsidRPr="00002BE3" w:rsidRDefault="003250B6" w:rsidP="003476BC">
      <w:pPr>
        <w:pStyle w:val="Tekstpodstawowy"/>
        <w:spacing w:line="276" w:lineRule="auto"/>
        <w:ind w:left="0" w:right="6309" w:firstLine="0"/>
        <w:rPr>
          <w:rFonts w:cs="Arial"/>
        </w:rPr>
      </w:pPr>
      <w:r w:rsidRPr="00002BE3">
        <w:rPr>
          <w:rFonts w:cs="Arial"/>
        </w:rPr>
        <w:t>reprezentowana</w:t>
      </w:r>
      <w:r w:rsidRPr="00002BE3">
        <w:rPr>
          <w:rFonts w:cs="Arial"/>
          <w:spacing w:val="-2"/>
        </w:rPr>
        <w:t xml:space="preserve"> </w:t>
      </w:r>
      <w:r w:rsidRPr="00002BE3">
        <w:rPr>
          <w:rFonts w:cs="Arial"/>
        </w:rPr>
        <w:t>przez:</w:t>
      </w:r>
    </w:p>
    <w:p w14:paraId="089C2625" w14:textId="5C912396" w:rsidR="003D1E7E" w:rsidRPr="00002BE3" w:rsidRDefault="003250B6" w:rsidP="003476BC">
      <w:pPr>
        <w:spacing w:line="276" w:lineRule="auto"/>
        <w:rPr>
          <w:rFonts w:cs="Arial"/>
        </w:rPr>
      </w:pPr>
      <w:r w:rsidRPr="00002BE3">
        <w:rPr>
          <w:rFonts w:cs="Arial"/>
        </w:rPr>
        <w:t>…………………………………………………………………..</w:t>
      </w:r>
    </w:p>
    <w:p w14:paraId="3E083A34" w14:textId="7255B1C1" w:rsidR="00EC2D70" w:rsidRPr="00002BE3" w:rsidRDefault="003D1E7E" w:rsidP="003476BC">
      <w:pPr>
        <w:spacing w:line="360" w:lineRule="auto"/>
        <w:rPr>
          <w:rFonts w:cs="Arial"/>
        </w:rPr>
      </w:pPr>
      <w:r w:rsidRPr="00002BE3">
        <w:rPr>
          <w:rFonts w:cs="Arial"/>
        </w:rPr>
        <w:t>zwaną w dalszej części umowy „Wykonawcą”</w:t>
      </w:r>
    </w:p>
    <w:p w14:paraId="09F46D53" w14:textId="4978694B" w:rsidR="00F670D9" w:rsidRPr="00002BE3" w:rsidRDefault="00EB67D1" w:rsidP="003476BC">
      <w:pPr>
        <w:spacing w:line="360" w:lineRule="auto"/>
        <w:rPr>
          <w:rFonts w:cs="Arial"/>
        </w:rPr>
      </w:pPr>
      <w:r w:rsidRPr="00002BE3">
        <w:rPr>
          <w:rFonts w:cs="Arial"/>
        </w:rPr>
        <w:t xml:space="preserve">Zamawiający oraz Wykonawca zwani są dalej łącznie „Stronami”, a każdy indywidualnie „Stroną”, </w:t>
      </w:r>
    </w:p>
    <w:p w14:paraId="355438D2" w14:textId="77777777" w:rsidR="00EB67D1" w:rsidRPr="00002BE3" w:rsidRDefault="00EB67D1" w:rsidP="003476BC">
      <w:pPr>
        <w:spacing w:line="360" w:lineRule="auto"/>
        <w:rPr>
          <w:rFonts w:cs="Arial"/>
        </w:rPr>
      </w:pPr>
    </w:p>
    <w:p w14:paraId="42849293" w14:textId="137F4F57" w:rsidR="00932780" w:rsidRPr="00A86D01" w:rsidRDefault="003D1E7E" w:rsidP="00A86D01">
      <w:pPr>
        <w:pStyle w:val="Akapitzlist"/>
        <w:tabs>
          <w:tab w:val="left" w:pos="284"/>
        </w:tabs>
        <w:spacing w:line="360" w:lineRule="auto"/>
        <w:ind w:left="284" w:firstLine="0"/>
        <w:rPr>
          <w:rFonts w:cs="Arial"/>
          <w:b/>
        </w:rPr>
      </w:pPr>
      <w:r w:rsidRPr="00002BE3">
        <w:rPr>
          <w:rFonts w:cs="Arial"/>
        </w:rPr>
        <w:t>W wyniku postępowania o udzielenie zamówienia publicznego</w:t>
      </w:r>
      <w:r w:rsidR="00FF4B38" w:rsidRPr="00002BE3">
        <w:rPr>
          <w:rFonts w:cs="Arial"/>
        </w:rPr>
        <w:t>,</w:t>
      </w:r>
      <w:r w:rsidRPr="00002BE3">
        <w:rPr>
          <w:rFonts w:cs="Arial"/>
        </w:rPr>
        <w:t xml:space="preserve"> prowadzonego </w:t>
      </w:r>
      <w:r w:rsidR="00EB67D1" w:rsidRPr="00002BE3">
        <w:rPr>
          <w:rFonts w:cs="Arial"/>
        </w:rPr>
        <w:t xml:space="preserve">przez Zamawiającego </w:t>
      </w:r>
      <w:r w:rsidR="00A86D01">
        <w:rPr>
          <w:rFonts w:cs="Arial"/>
        </w:rPr>
        <w:br/>
      </w:r>
      <w:r w:rsidR="00A86D01" w:rsidRPr="00A86D01">
        <w:rPr>
          <w:rFonts w:cs="Arial"/>
        </w:rPr>
        <w:t xml:space="preserve">w trybie podstawowym na podstawie art. 275 pkt 1 ustawy z dnia 11 września 2019 r </w:t>
      </w:r>
      <w:r w:rsidRPr="00002BE3">
        <w:rPr>
          <w:rFonts w:cs="Arial"/>
        </w:rPr>
        <w:t>Prawo zamówień publicznych (Dz. U. z 202</w:t>
      </w:r>
      <w:r w:rsidR="00410F4F" w:rsidRPr="00002BE3">
        <w:rPr>
          <w:rFonts w:cs="Arial"/>
        </w:rPr>
        <w:t>2</w:t>
      </w:r>
      <w:r w:rsidRPr="00002BE3">
        <w:rPr>
          <w:rFonts w:cs="Arial"/>
        </w:rPr>
        <w:t xml:space="preserve">r., poz. </w:t>
      </w:r>
      <w:r w:rsidR="00410F4F" w:rsidRPr="00002BE3">
        <w:rPr>
          <w:rFonts w:cs="Arial"/>
        </w:rPr>
        <w:t>1710</w:t>
      </w:r>
      <w:r w:rsidR="00510ACC">
        <w:rPr>
          <w:rFonts w:cs="Arial"/>
        </w:rPr>
        <w:t xml:space="preserve"> ze zmianami</w:t>
      </w:r>
      <w:r w:rsidRPr="00002BE3">
        <w:rPr>
          <w:rFonts w:cs="Arial"/>
        </w:rPr>
        <w:t>)</w:t>
      </w:r>
      <w:r w:rsidR="00FF4B38" w:rsidRPr="00002BE3">
        <w:rPr>
          <w:rFonts w:cs="Arial"/>
        </w:rPr>
        <w:t>, którego przedmiotem jest</w:t>
      </w:r>
      <w:r w:rsidR="00002BE3">
        <w:rPr>
          <w:rFonts w:cs="Arial"/>
        </w:rPr>
        <w:t xml:space="preserve"> </w:t>
      </w:r>
      <w:r w:rsidR="00FF4B38" w:rsidRPr="00002BE3">
        <w:rPr>
          <w:rFonts w:cs="Arial"/>
        </w:rPr>
        <w:t>„</w:t>
      </w:r>
      <w:r w:rsidR="00A86D01" w:rsidRPr="00A86D01">
        <w:rPr>
          <w:rFonts w:cs="Arial"/>
          <w:b/>
        </w:rPr>
        <w:t>Dostawa szkła, drobnego sprzętu laboratoryjnego i akcesoriów do chromatografii</w:t>
      </w:r>
      <w:r w:rsidR="00002BE3" w:rsidRPr="00A86D01">
        <w:rPr>
          <w:rFonts w:cs="Arial"/>
          <w:b/>
        </w:rPr>
        <w:t>”</w:t>
      </w:r>
      <w:r w:rsidR="00EB67D1" w:rsidRPr="00A86D01">
        <w:rPr>
          <w:rFonts w:cs="Arial"/>
          <w:b/>
        </w:rPr>
        <w:t xml:space="preserve"> (ADM-ZP.272.1.</w:t>
      </w:r>
      <w:r w:rsidR="00A86D01">
        <w:rPr>
          <w:rFonts w:cs="Arial"/>
          <w:b/>
        </w:rPr>
        <w:t>2</w:t>
      </w:r>
      <w:r w:rsidR="00EB67D1" w:rsidRPr="00A86D01">
        <w:rPr>
          <w:rFonts w:cs="Arial"/>
          <w:b/>
        </w:rPr>
        <w:t>.202</w:t>
      </w:r>
      <w:r w:rsidR="00002BE3" w:rsidRPr="00A86D01">
        <w:rPr>
          <w:rFonts w:cs="Arial"/>
          <w:b/>
        </w:rPr>
        <w:t>3</w:t>
      </w:r>
      <w:r w:rsidR="00EB67D1" w:rsidRPr="00A86D01">
        <w:rPr>
          <w:rFonts w:cs="Arial"/>
          <w:b/>
        </w:rPr>
        <w:t xml:space="preserve">), </w:t>
      </w:r>
      <w:r w:rsidR="00EB67D1" w:rsidRPr="002D6D00">
        <w:rPr>
          <w:rFonts w:cs="Arial"/>
          <w:bCs/>
        </w:rPr>
        <w:t xml:space="preserve">oraz że </w:t>
      </w:r>
      <w:r w:rsidR="009E245C" w:rsidRPr="002D6D00">
        <w:rPr>
          <w:rFonts w:cs="Arial"/>
          <w:bCs/>
        </w:rPr>
        <w:t>Zamawiający dokonał wyboru oferty Wykonawcy na wykonanie przedmiotowego zamówienia</w:t>
      </w:r>
      <w:r w:rsidR="009E245C" w:rsidRPr="00A86D01">
        <w:rPr>
          <w:rFonts w:cs="Arial"/>
          <w:b/>
        </w:rPr>
        <w:t xml:space="preserve">, </w:t>
      </w:r>
      <w:r w:rsidRPr="00A86D01">
        <w:rPr>
          <w:rFonts w:cs="Arial"/>
        </w:rPr>
        <w:t>została zawarta umowa o następującej treści:</w:t>
      </w:r>
      <w:bookmarkStart w:id="1" w:name="_Hlk116381911"/>
    </w:p>
    <w:p w14:paraId="46120736" w14:textId="3CF29D2D" w:rsidR="00F670D9" w:rsidRPr="00002BE3" w:rsidRDefault="003250B6" w:rsidP="002B2B6D">
      <w:pPr>
        <w:pStyle w:val="Nagwek1"/>
        <w:rPr>
          <w:rFonts w:cs="Arial"/>
        </w:rPr>
      </w:pPr>
      <w:r w:rsidRPr="00002BE3">
        <w:rPr>
          <w:rFonts w:cs="Arial"/>
        </w:rPr>
        <w:t>§</w:t>
      </w:r>
      <w:r w:rsidRPr="00002BE3">
        <w:rPr>
          <w:rFonts w:cs="Arial"/>
          <w:spacing w:val="-1"/>
        </w:rPr>
        <w:t xml:space="preserve"> </w:t>
      </w:r>
      <w:r w:rsidRPr="00002BE3">
        <w:rPr>
          <w:rFonts w:cs="Arial"/>
        </w:rPr>
        <w:t>1</w:t>
      </w:r>
    </w:p>
    <w:bookmarkEnd w:id="1"/>
    <w:p w14:paraId="3CAB8FF0" w14:textId="79F2D432" w:rsidR="00F670D9" w:rsidRPr="00002BE3" w:rsidRDefault="003250B6" w:rsidP="002B2B6D">
      <w:pPr>
        <w:pStyle w:val="Nagwek2"/>
        <w:rPr>
          <w:rFonts w:cs="Arial"/>
        </w:rPr>
      </w:pPr>
      <w:r w:rsidRPr="00002BE3">
        <w:rPr>
          <w:rFonts w:cs="Arial"/>
        </w:rPr>
        <w:t>Przedmiot</w:t>
      </w:r>
      <w:r w:rsidRPr="00002BE3">
        <w:rPr>
          <w:rFonts w:cs="Arial"/>
          <w:spacing w:val="-4"/>
        </w:rPr>
        <w:t xml:space="preserve"> </w:t>
      </w:r>
      <w:r w:rsidRPr="00002BE3">
        <w:rPr>
          <w:rFonts w:cs="Arial"/>
        </w:rPr>
        <w:t>umowy</w:t>
      </w:r>
      <w:r w:rsidR="00EB67D1" w:rsidRPr="00002BE3">
        <w:rPr>
          <w:rFonts w:cs="Arial"/>
        </w:rPr>
        <w:t xml:space="preserve"> i termin realizacji zamówienia</w:t>
      </w:r>
    </w:p>
    <w:p w14:paraId="1CBDD004" w14:textId="77777777" w:rsidR="00C24DB5" w:rsidRPr="00002BE3" w:rsidRDefault="00C24DB5" w:rsidP="002B2B6D">
      <w:pPr>
        <w:pStyle w:val="Nagwek2"/>
        <w:rPr>
          <w:rFonts w:cs="Arial"/>
        </w:rPr>
      </w:pPr>
    </w:p>
    <w:p w14:paraId="0EE4B90F" w14:textId="461BC185" w:rsidR="00414B31" w:rsidRPr="00414B31" w:rsidRDefault="008E28D6" w:rsidP="00023EAF">
      <w:pPr>
        <w:widowControl/>
        <w:numPr>
          <w:ilvl w:val="0"/>
          <w:numId w:val="11"/>
        </w:numPr>
        <w:autoSpaceDE/>
        <w:autoSpaceDN/>
        <w:spacing w:line="360" w:lineRule="auto"/>
        <w:ind w:left="284"/>
        <w:contextualSpacing/>
        <w:jc w:val="both"/>
        <w:rPr>
          <w:rFonts w:eastAsia="Calibri" w:cs="Arial"/>
          <w:lang w:eastAsia="pl-PL"/>
        </w:rPr>
      </w:pPr>
      <w:r w:rsidRPr="008E28D6">
        <w:rPr>
          <w:rFonts w:eastAsia="Calibri"/>
          <w:lang w:eastAsia="pl-PL"/>
        </w:rPr>
        <w:t xml:space="preserve">Przedmiotem umowy jest </w:t>
      </w:r>
      <w:bookmarkStart w:id="2" w:name="_Hlk2594193"/>
      <w:r w:rsidR="00A86D01" w:rsidRPr="00A86D01">
        <w:rPr>
          <w:rFonts w:cs="Arial"/>
          <w:b/>
        </w:rPr>
        <w:t>Dostawa szkła, drobnego sprzętu laboratoryjnego i akcesoriów do chromatografii</w:t>
      </w:r>
      <w:r w:rsidRPr="008E28D6">
        <w:rPr>
          <w:rFonts w:eastAsia="Calibri"/>
          <w:lang w:eastAsia="pl-PL"/>
        </w:rPr>
        <w:t xml:space="preserve"> </w:t>
      </w:r>
      <w:bookmarkEnd w:id="2"/>
      <w:r w:rsidRPr="008E28D6">
        <w:rPr>
          <w:rFonts w:eastAsia="Calibri"/>
          <w:lang w:eastAsia="pl-PL"/>
        </w:rPr>
        <w:t xml:space="preserve">do siedziby Zamawiającego, </w:t>
      </w:r>
      <w:r w:rsidRPr="008E28D6">
        <w:rPr>
          <w:rFonts w:eastAsia="Calibri" w:cs="Arial"/>
          <w:bCs/>
          <w:lang w:eastAsia="pl-PL"/>
        </w:rPr>
        <w:t>zgodnie z</w:t>
      </w:r>
      <w:r w:rsidR="00414B31">
        <w:rPr>
          <w:rFonts w:eastAsia="Calibri" w:cs="Arial"/>
          <w:bCs/>
          <w:lang w:eastAsia="pl-PL"/>
        </w:rPr>
        <w:t>:</w:t>
      </w:r>
    </w:p>
    <w:p w14:paraId="217F7C7F" w14:textId="77777777" w:rsidR="00414B31" w:rsidRPr="00414B31" w:rsidRDefault="008E28D6" w:rsidP="00414B31">
      <w:pPr>
        <w:widowControl/>
        <w:numPr>
          <w:ilvl w:val="1"/>
          <w:numId w:val="11"/>
        </w:numPr>
        <w:autoSpaceDE/>
        <w:autoSpaceDN/>
        <w:spacing w:line="360" w:lineRule="auto"/>
        <w:contextualSpacing/>
        <w:jc w:val="both"/>
        <w:rPr>
          <w:rFonts w:eastAsia="Calibri" w:cs="Arial"/>
          <w:lang w:eastAsia="pl-PL"/>
        </w:rPr>
      </w:pPr>
      <w:bookmarkStart w:id="3" w:name="_Hlk126671180"/>
      <w:r w:rsidRPr="00414B31">
        <w:rPr>
          <w:rFonts w:eastAsia="Calibri" w:cs="Arial"/>
          <w:b/>
          <w:lang w:eastAsia="pl-PL"/>
        </w:rPr>
        <w:t xml:space="preserve"> G</w:t>
      </w:r>
      <w:r w:rsidRPr="008E28D6">
        <w:rPr>
          <w:rFonts w:eastAsia="Calibri" w:cs="Arial"/>
          <w:b/>
          <w:lang w:eastAsia="pl-PL"/>
        </w:rPr>
        <w:t>rupą …..,</w:t>
      </w:r>
      <w:r>
        <w:rPr>
          <w:rFonts w:eastAsia="Calibri" w:cs="Arial"/>
          <w:bCs/>
          <w:lang w:eastAsia="pl-PL"/>
        </w:rPr>
        <w:t xml:space="preserve"> </w:t>
      </w:r>
      <w:r w:rsidR="005051D5">
        <w:rPr>
          <w:rFonts w:eastAsia="Calibri" w:cs="Arial"/>
          <w:b/>
          <w:bCs/>
          <w:lang w:eastAsia="pl-PL"/>
        </w:rPr>
        <w:t>P</w:t>
      </w:r>
      <w:r w:rsidRPr="008E28D6">
        <w:rPr>
          <w:rFonts w:eastAsia="Calibri" w:cs="Arial"/>
          <w:b/>
          <w:bCs/>
          <w:lang w:eastAsia="pl-PL"/>
        </w:rPr>
        <w:t xml:space="preserve">akietem </w:t>
      </w:r>
      <w:r>
        <w:rPr>
          <w:rFonts w:eastAsia="Calibri" w:cs="Arial"/>
          <w:b/>
          <w:bCs/>
          <w:lang w:eastAsia="pl-PL"/>
        </w:rPr>
        <w:t>……</w:t>
      </w:r>
      <w:r w:rsidRPr="008E28D6">
        <w:rPr>
          <w:rFonts w:eastAsia="Calibri" w:cs="Arial"/>
          <w:bCs/>
          <w:lang w:eastAsia="pl-PL"/>
        </w:rPr>
        <w:t xml:space="preserve"> – </w:t>
      </w:r>
      <w:r w:rsidR="005051D5">
        <w:rPr>
          <w:rFonts w:eastAsia="Calibri" w:cs="Arial"/>
          <w:b/>
          <w:lang w:eastAsia="pl-PL"/>
        </w:rPr>
        <w:t>…………………</w:t>
      </w:r>
      <w:r w:rsidRPr="008E28D6">
        <w:rPr>
          <w:rFonts w:eastAsia="Calibri" w:cs="Arial"/>
          <w:bCs/>
          <w:lang w:eastAsia="pl-PL"/>
        </w:rPr>
        <w:t xml:space="preserve">, </w:t>
      </w:r>
    </w:p>
    <w:p w14:paraId="1FAF0E8E" w14:textId="394616D5" w:rsidR="00414B31" w:rsidRPr="00414B31" w:rsidRDefault="00414B31" w:rsidP="00414B31">
      <w:pPr>
        <w:widowControl/>
        <w:numPr>
          <w:ilvl w:val="1"/>
          <w:numId w:val="11"/>
        </w:numPr>
        <w:autoSpaceDE/>
        <w:autoSpaceDN/>
        <w:spacing w:line="360" w:lineRule="auto"/>
        <w:contextualSpacing/>
        <w:jc w:val="both"/>
        <w:rPr>
          <w:rFonts w:eastAsia="Calibri" w:cs="Arial"/>
          <w:b/>
          <w:bCs/>
          <w:lang w:eastAsia="pl-PL"/>
        </w:rPr>
      </w:pPr>
      <w:r w:rsidRPr="00414B31">
        <w:rPr>
          <w:rFonts w:eastAsia="Calibri" w:cs="Arial"/>
          <w:b/>
          <w:bCs/>
          <w:lang w:eastAsia="pl-PL"/>
        </w:rPr>
        <w:t>Grupą ….., Pakietem …… – …………………,</w:t>
      </w:r>
    </w:p>
    <w:bookmarkEnd w:id="3"/>
    <w:p w14:paraId="56572758" w14:textId="32D7E669" w:rsidR="008E28D6" w:rsidRPr="008E28D6" w:rsidRDefault="008E28D6" w:rsidP="00414B31">
      <w:pPr>
        <w:widowControl/>
        <w:autoSpaceDE/>
        <w:autoSpaceDN/>
        <w:spacing w:line="360" w:lineRule="auto"/>
        <w:ind w:left="284"/>
        <w:contextualSpacing/>
        <w:jc w:val="both"/>
        <w:rPr>
          <w:rFonts w:eastAsia="Calibri" w:cs="Arial"/>
          <w:lang w:eastAsia="pl-PL"/>
        </w:rPr>
      </w:pPr>
      <w:r w:rsidRPr="008E28D6">
        <w:rPr>
          <w:rFonts w:eastAsia="Calibri" w:cs="Arial"/>
          <w:bCs/>
          <w:lang w:eastAsia="pl-PL"/>
        </w:rPr>
        <w:t xml:space="preserve">ujętym w </w:t>
      </w:r>
      <w:r w:rsidR="005051D5">
        <w:rPr>
          <w:rFonts w:eastAsia="Calibri" w:cs="Arial"/>
          <w:bCs/>
          <w:lang w:eastAsia="pl-PL"/>
        </w:rPr>
        <w:t>Załączniku nr 2 (formularz asortymentowo-cenowy)</w:t>
      </w:r>
      <w:r w:rsidRPr="008E28D6">
        <w:rPr>
          <w:rFonts w:eastAsia="Calibri" w:cs="Arial"/>
          <w:bCs/>
          <w:lang w:eastAsia="pl-PL"/>
        </w:rPr>
        <w:t xml:space="preserve"> i  ofertą Wykonawcy  z dnia </w:t>
      </w:r>
      <w:r w:rsidR="005051D5">
        <w:rPr>
          <w:rFonts w:eastAsia="Calibri" w:cs="Arial"/>
          <w:bCs/>
          <w:lang w:eastAsia="pl-PL"/>
        </w:rPr>
        <w:t>………………..2023</w:t>
      </w:r>
      <w:r w:rsidRPr="008E28D6">
        <w:rPr>
          <w:rFonts w:eastAsia="Calibri" w:cs="Arial"/>
          <w:bCs/>
          <w:lang w:eastAsia="pl-PL"/>
        </w:rPr>
        <w:t xml:space="preserve">, będącą </w:t>
      </w:r>
      <w:r w:rsidRPr="008E28D6">
        <w:rPr>
          <w:rFonts w:eastAsia="Calibri" w:cs="Arial"/>
          <w:lang w:eastAsia="pl-PL"/>
        </w:rPr>
        <w:t xml:space="preserve">załącznikiem do niniejszej umowy. </w:t>
      </w:r>
    </w:p>
    <w:p w14:paraId="688D5087" w14:textId="165B1D32" w:rsidR="008E28D6" w:rsidRPr="008E28D6" w:rsidRDefault="008E28D6" w:rsidP="00023EAF">
      <w:pPr>
        <w:widowControl/>
        <w:numPr>
          <w:ilvl w:val="0"/>
          <w:numId w:val="11"/>
        </w:numPr>
        <w:autoSpaceDE/>
        <w:autoSpaceDN/>
        <w:spacing w:line="360" w:lineRule="auto"/>
        <w:ind w:left="284"/>
        <w:jc w:val="both"/>
        <w:rPr>
          <w:rFonts w:eastAsia="Calibri" w:cs="Arial"/>
          <w:lang w:eastAsia="pl-PL"/>
        </w:rPr>
      </w:pPr>
      <w:r w:rsidRPr="008E28D6">
        <w:rPr>
          <w:rFonts w:eastAsia="Calibri" w:cs="Arial"/>
          <w:lang w:eastAsia="pl-PL"/>
        </w:rPr>
        <w:t xml:space="preserve">Przedmiot umowy jest określony w Specyfikacji Warunków Zamówienia, będącej załącznikiem do umowy, a szczegółowy wykaz ilości i rodzaju materiałów wraz z cenami jednostkowymi zawiera wypełniony </w:t>
      </w:r>
      <w:r w:rsidR="005051D5">
        <w:rPr>
          <w:rFonts w:eastAsia="Calibri" w:cs="Arial"/>
          <w:lang w:eastAsia="pl-PL"/>
        </w:rPr>
        <w:t>Załącznik nr 2 (</w:t>
      </w:r>
      <w:r w:rsidRPr="008E28D6">
        <w:rPr>
          <w:rFonts w:eastAsia="Calibri" w:cs="Arial"/>
          <w:lang w:eastAsia="pl-PL"/>
        </w:rPr>
        <w:t xml:space="preserve">formularz asortymentowo </w:t>
      </w:r>
      <w:r w:rsidR="005051D5">
        <w:rPr>
          <w:rFonts w:eastAsia="Calibri" w:cs="Arial"/>
          <w:lang w:eastAsia="pl-PL"/>
        </w:rPr>
        <w:t>–</w:t>
      </w:r>
      <w:r w:rsidRPr="008E28D6">
        <w:rPr>
          <w:rFonts w:eastAsia="Calibri" w:cs="Arial"/>
          <w:lang w:eastAsia="pl-PL"/>
        </w:rPr>
        <w:t xml:space="preserve"> cenowy</w:t>
      </w:r>
      <w:r w:rsidR="005051D5">
        <w:rPr>
          <w:rFonts w:eastAsia="Calibri" w:cs="Arial"/>
          <w:lang w:eastAsia="pl-PL"/>
        </w:rPr>
        <w:t>)</w:t>
      </w:r>
      <w:r w:rsidR="000A1159">
        <w:rPr>
          <w:rFonts w:eastAsia="Calibri" w:cs="Arial"/>
          <w:lang w:eastAsia="pl-PL"/>
        </w:rPr>
        <w:t xml:space="preserve"> </w:t>
      </w:r>
      <w:r w:rsidRPr="008E28D6">
        <w:rPr>
          <w:rFonts w:eastAsia="Calibri" w:cs="Arial"/>
          <w:lang w:eastAsia="pl-PL"/>
        </w:rPr>
        <w:t>zawarty w ofercie Wykonawcy.</w:t>
      </w:r>
    </w:p>
    <w:p w14:paraId="10574B06" w14:textId="5E419E19" w:rsidR="008E28D6" w:rsidRPr="00C9574F" w:rsidRDefault="008E28D6" w:rsidP="00023EAF">
      <w:pPr>
        <w:widowControl/>
        <w:numPr>
          <w:ilvl w:val="0"/>
          <w:numId w:val="11"/>
        </w:numPr>
        <w:autoSpaceDE/>
        <w:autoSpaceDN/>
        <w:spacing w:line="360" w:lineRule="auto"/>
        <w:ind w:left="284"/>
        <w:jc w:val="both"/>
        <w:rPr>
          <w:rFonts w:eastAsia="Calibri" w:cs="Arial"/>
          <w:lang w:eastAsia="pl-PL"/>
        </w:rPr>
      </w:pPr>
      <w:r w:rsidRPr="00C9574F">
        <w:rPr>
          <w:rFonts w:eastAsia="Calibri" w:cs="Arial"/>
          <w:lang w:eastAsia="pl-PL"/>
        </w:rPr>
        <w:t xml:space="preserve">Zamawiający zobowiązuje się do realizacji Przedmiotu umowy o łącznej wartości wynoszącej co najmniej 50% </w:t>
      </w:r>
      <w:r w:rsidR="00656205">
        <w:rPr>
          <w:rFonts w:eastAsia="Calibri" w:cs="Arial"/>
          <w:lang w:eastAsia="pl-PL"/>
        </w:rPr>
        <w:t xml:space="preserve">maksymalnej </w:t>
      </w:r>
      <w:r w:rsidRPr="00C9574F">
        <w:rPr>
          <w:rFonts w:eastAsia="Calibri" w:cs="Arial"/>
          <w:lang w:eastAsia="pl-PL"/>
        </w:rPr>
        <w:t xml:space="preserve">wartości przedmiotu zamówienia, a dostawa ponad tę wartość uzależniona będzie od </w:t>
      </w:r>
      <w:r w:rsidRPr="00C9574F">
        <w:rPr>
          <w:rFonts w:eastAsia="Calibri" w:cs="Arial"/>
          <w:lang w:eastAsia="pl-PL"/>
        </w:rPr>
        <w:lastRenderedPageBreak/>
        <w:t>własnego zapotrzebowania Zamawiającego, co nie może stanowić podstawy do jakichkolwiek roszczeń ze strony Wykonawcy z tytułu niezrealizowanej części umowy.</w:t>
      </w:r>
    </w:p>
    <w:p w14:paraId="7FE5E1F1" w14:textId="3508568F" w:rsidR="008E28D6" w:rsidRPr="008E28D6" w:rsidRDefault="008E28D6" w:rsidP="00236EBB">
      <w:pPr>
        <w:widowControl/>
        <w:numPr>
          <w:ilvl w:val="0"/>
          <w:numId w:val="11"/>
        </w:numPr>
        <w:autoSpaceDE/>
        <w:autoSpaceDN/>
        <w:spacing w:line="360" w:lineRule="auto"/>
        <w:ind w:left="284"/>
        <w:jc w:val="both"/>
        <w:rPr>
          <w:rFonts w:eastAsia="Calibri" w:cs="Arial"/>
          <w:lang w:eastAsia="pl-PL"/>
        </w:rPr>
      </w:pPr>
      <w:r w:rsidRPr="008E28D6">
        <w:rPr>
          <w:rFonts w:eastAsia="Calibri" w:cs="Arial"/>
          <w:lang w:eastAsia="pl-PL"/>
        </w:rPr>
        <w:t>Limitem określającym górną granicę dostaw w ramach niniejszej umowy jest jej wartość</w:t>
      </w:r>
      <w:r w:rsidR="000D00E8">
        <w:rPr>
          <w:rFonts w:eastAsia="Calibri" w:cs="Arial"/>
          <w:lang w:eastAsia="pl-PL"/>
        </w:rPr>
        <w:t xml:space="preserve"> maksymalna </w:t>
      </w:r>
      <w:r w:rsidRPr="008E28D6">
        <w:rPr>
          <w:rFonts w:eastAsia="Calibri" w:cs="Arial"/>
          <w:lang w:eastAsia="pl-PL"/>
        </w:rPr>
        <w:t xml:space="preserve"> brutto określona w §</w:t>
      </w:r>
      <w:r w:rsidR="005C1BB8" w:rsidRPr="005C1BB8">
        <w:rPr>
          <w:rFonts w:eastAsia="Calibri" w:cs="Arial"/>
          <w:lang w:eastAsia="pl-PL"/>
        </w:rPr>
        <w:t>3</w:t>
      </w:r>
      <w:r w:rsidRPr="008E28D6">
        <w:rPr>
          <w:rFonts w:eastAsia="Calibri" w:cs="Arial"/>
          <w:lang w:eastAsia="pl-PL"/>
        </w:rPr>
        <w:t xml:space="preserve"> ust. 1 niniejszej umowy</w:t>
      </w:r>
      <w:r w:rsidR="00656205">
        <w:rPr>
          <w:rFonts w:eastAsia="Calibri" w:cs="Arial"/>
          <w:lang w:eastAsia="pl-PL"/>
        </w:rPr>
        <w:t xml:space="preserve"> dla danej części, pakietu</w:t>
      </w:r>
      <w:r w:rsidRPr="008E28D6">
        <w:rPr>
          <w:rFonts w:eastAsia="Calibri" w:cs="Arial"/>
          <w:lang w:eastAsia="pl-PL"/>
        </w:rPr>
        <w:t>.</w:t>
      </w:r>
    </w:p>
    <w:p w14:paraId="2DF3AFC0" w14:textId="42C5EE3D" w:rsidR="005C1BB8" w:rsidRPr="005C1BB8" w:rsidRDefault="008E28D6" w:rsidP="00023EAF">
      <w:pPr>
        <w:widowControl/>
        <w:numPr>
          <w:ilvl w:val="0"/>
          <w:numId w:val="11"/>
        </w:numPr>
        <w:autoSpaceDE/>
        <w:autoSpaceDN/>
        <w:spacing w:line="360" w:lineRule="auto"/>
        <w:ind w:left="284"/>
        <w:jc w:val="both"/>
        <w:rPr>
          <w:rFonts w:eastAsia="Calibri" w:cs="Arial"/>
          <w:lang w:eastAsia="pl-PL"/>
        </w:rPr>
      </w:pPr>
      <w:r w:rsidRPr="008E28D6">
        <w:rPr>
          <w:rFonts w:eastAsia="Calibri" w:cs="Arial"/>
          <w:lang w:eastAsia="pl-PL"/>
        </w:rPr>
        <w:t xml:space="preserve">Zamawiający zastrzega sobie możliwość dokonywania zmian ilościowych w ramach określonego </w:t>
      </w:r>
      <w:r w:rsidR="00CF70B3">
        <w:rPr>
          <w:rFonts w:eastAsia="Calibri" w:cs="Arial"/>
          <w:lang w:eastAsia="pl-PL"/>
        </w:rPr>
        <w:br/>
      </w:r>
      <w:r w:rsidRPr="008E28D6">
        <w:rPr>
          <w:rFonts w:eastAsia="Calibri" w:cs="Arial"/>
          <w:lang w:eastAsia="pl-PL"/>
        </w:rPr>
        <w:t xml:space="preserve">w umowie przedmiotu zamówienia, w granicach maksymalnej wartości umowy, w związku </w:t>
      </w:r>
      <w:r w:rsidR="00CF70B3">
        <w:rPr>
          <w:rFonts w:eastAsia="Calibri" w:cs="Arial"/>
          <w:lang w:eastAsia="pl-PL"/>
        </w:rPr>
        <w:br/>
      </w:r>
      <w:r w:rsidRPr="008E28D6">
        <w:rPr>
          <w:rFonts w:eastAsia="Calibri" w:cs="Arial"/>
          <w:lang w:eastAsia="pl-PL"/>
        </w:rPr>
        <w:t>z uzasadnionymi potrzebami Zamawiającego</w:t>
      </w:r>
      <w:r w:rsidR="00236EBB">
        <w:rPr>
          <w:rFonts w:eastAsia="Calibri" w:cs="Arial"/>
          <w:lang w:eastAsia="pl-PL"/>
        </w:rPr>
        <w:t>.</w:t>
      </w:r>
    </w:p>
    <w:p w14:paraId="0EF17B17" w14:textId="77777777" w:rsidR="005C1BB8" w:rsidRPr="005C1BB8" w:rsidRDefault="005C1BB8" w:rsidP="005C1BB8">
      <w:pPr>
        <w:widowControl/>
        <w:autoSpaceDE/>
        <w:autoSpaceDN/>
        <w:ind w:left="284" w:hanging="284"/>
        <w:jc w:val="center"/>
        <w:rPr>
          <w:rFonts w:eastAsia="Times New Roman"/>
          <w:b/>
          <w:bCs/>
          <w:lang w:eastAsia="pl-PL"/>
        </w:rPr>
      </w:pPr>
      <w:r w:rsidRPr="005C1BB8">
        <w:rPr>
          <w:rFonts w:eastAsia="Times New Roman"/>
          <w:b/>
          <w:bCs/>
          <w:lang w:eastAsia="pl-PL"/>
        </w:rPr>
        <w:t>§ 2</w:t>
      </w:r>
    </w:p>
    <w:p w14:paraId="610BD308" w14:textId="77777777" w:rsidR="005C1BB8" w:rsidRPr="005C1BB8" w:rsidRDefault="005C1BB8" w:rsidP="005C1BB8">
      <w:pPr>
        <w:keepNext/>
        <w:widowControl/>
        <w:autoSpaceDE/>
        <w:autoSpaceDN/>
        <w:spacing w:before="60" w:after="60"/>
        <w:jc w:val="center"/>
        <w:outlineLvl w:val="0"/>
        <w:rPr>
          <w:rFonts w:eastAsia="Times New Roman" w:cs="Times New Roman"/>
          <w:b/>
          <w:bCs/>
          <w:i/>
          <w:kern w:val="32"/>
          <w:lang w:eastAsia="x-none"/>
        </w:rPr>
      </w:pPr>
      <w:r w:rsidRPr="005C1BB8">
        <w:rPr>
          <w:rFonts w:eastAsia="Times New Roman" w:cs="Times New Roman"/>
          <w:b/>
          <w:bCs/>
          <w:i/>
          <w:kern w:val="32"/>
          <w:lang w:eastAsia="x-none"/>
        </w:rPr>
        <w:t>Termin zawarcia umowy</w:t>
      </w:r>
    </w:p>
    <w:p w14:paraId="1DABC428" w14:textId="77777777" w:rsidR="005C1BB8" w:rsidRPr="005C1BB8" w:rsidRDefault="005C1BB8" w:rsidP="005C1BB8">
      <w:pPr>
        <w:widowControl/>
        <w:autoSpaceDE/>
        <w:autoSpaceDN/>
        <w:rPr>
          <w:rFonts w:eastAsia="Calibri" w:cs="Arial"/>
          <w:color w:val="FF0000"/>
          <w:lang w:eastAsia="pl-PL"/>
        </w:rPr>
      </w:pPr>
    </w:p>
    <w:p w14:paraId="6190FBBC" w14:textId="72780169" w:rsidR="005C1BB8" w:rsidRPr="004448D9" w:rsidRDefault="005C1BB8" w:rsidP="00023EAF">
      <w:pPr>
        <w:widowControl/>
        <w:numPr>
          <w:ilvl w:val="0"/>
          <w:numId w:val="13"/>
        </w:numPr>
        <w:autoSpaceDE/>
        <w:autoSpaceDN/>
        <w:spacing w:line="360" w:lineRule="auto"/>
        <w:ind w:left="284" w:hanging="284"/>
        <w:jc w:val="both"/>
        <w:rPr>
          <w:rFonts w:eastAsia="Calibri" w:cs="Arial"/>
          <w:lang w:eastAsia="pl-PL"/>
        </w:rPr>
      </w:pPr>
      <w:r w:rsidRPr="004448D9">
        <w:rPr>
          <w:rFonts w:eastAsia="Calibri" w:cs="Arial"/>
          <w:b/>
          <w:bCs/>
          <w:lang w:eastAsia="pl-PL"/>
        </w:rPr>
        <w:t xml:space="preserve">Umowa zostaje zawarta </w:t>
      </w:r>
      <w:r w:rsidR="00E572C2" w:rsidRPr="004448D9">
        <w:rPr>
          <w:rFonts w:eastAsia="Calibri" w:cs="Arial"/>
          <w:b/>
          <w:bCs/>
          <w:lang w:eastAsia="pl-PL"/>
        </w:rPr>
        <w:t xml:space="preserve">na okres od </w:t>
      </w:r>
      <w:r w:rsidR="004448D9" w:rsidRPr="004448D9">
        <w:rPr>
          <w:rFonts w:eastAsia="Calibri" w:cs="Arial"/>
          <w:b/>
          <w:bCs/>
          <w:lang w:eastAsia="pl-PL"/>
        </w:rPr>
        <w:t>daty</w:t>
      </w:r>
      <w:r w:rsidR="00E572C2" w:rsidRPr="004448D9">
        <w:rPr>
          <w:rFonts w:eastAsia="Calibri" w:cs="Arial"/>
          <w:b/>
          <w:bCs/>
          <w:lang w:eastAsia="pl-PL"/>
        </w:rPr>
        <w:t xml:space="preserve"> </w:t>
      </w:r>
      <w:r w:rsidR="004448D9" w:rsidRPr="004448D9">
        <w:rPr>
          <w:rFonts w:eastAsia="Calibri" w:cs="Arial"/>
          <w:b/>
          <w:bCs/>
          <w:lang w:eastAsia="pl-PL"/>
        </w:rPr>
        <w:t xml:space="preserve">podpisania przez ostatnią stronę podpisującą umowę </w:t>
      </w:r>
      <w:r w:rsidRPr="004448D9">
        <w:rPr>
          <w:rFonts w:eastAsia="Calibri" w:cs="Arial"/>
          <w:b/>
          <w:bCs/>
          <w:lang w:eastAsia="pl-PL"/>
        </w:rPr>
        <w:t>do 31.12.2023</w:t>
      </w:r>
      <w:r w:rsidR="005209ED">
        <w:rPr>
          <w:rFonts w:eastAsia="Calibri" w:cs="Arial"/>
          <w:b/>
          <w:bCs/>
          <w:lang w:eastAsia="pl-PL"/>
        </w:rPr>
        <w:t xml:space="preserve"> </w:t>
      </w:r>
      <w:r w:rsidRPr="004448D9">
        <w:rPr>
          <w:rFonts w:eastAsia="Calibri" w:cs="Arial"/>
          <w:b/>
          <w:bCs/>
          <w:lang w:eastAsia="pl-PL"/>
        </w:rPr>
        <w:t>roku</w:t>
      </w:r>
      <w:r w:rsidRPr="004448D9">
        <w:rPr>
          <w:rFonts w:eastAsia="Calibri" w:cs="Arial"/>
          <w:lang w:eastAsia="pl-PL"/>
        </w:rPr>
        <w:t>.</w:t>
      </w:r>
    </w:p>
    <w:p w14:paraId="121646E6" w14:textId="50303D3C" w:rsidR="005C1BB8" w:rsidRPr="005C1BB8" w:rsidRDefault="005C1BB8" w:rsidP="00023EAF">
      <w:pPr>
        <w:widowControl/>
        <w:numPr>
          <w:ilvl w:val="0"/>
          <w:numId w:val="13"/>
        </w:numPr>
        <w:autoSpaceDE/>
        <w:autoSpaceDN/>
        <w:spacing w:line="360" w:lineRule="auto"/>
        <w:ind w:left="284" w:hanging="284"/>
        <w:jc w:val="both"/>
        <w:rPr>
          <w:rFonts w:eastAsia="Calibri" w:cs="Arial"/>
          <w:lang w:eastAsia="pl-PL"/>
        </w:rPr>
      </w:pPr>
      <w:r w:rsidRPr="005C1BB8">
        <w:rPr>
          <w:rFonts w:eastAsia="Calibri" w:cs="Arial"/>
          <w:lang w:eastAsia="pl-PL"/>
        </w:rPr>
        <w:t xml:space="preserve">Termin, o którym mowa w ust. 1, ulega skróceniu w razie </w:t>
      </w:r>
      <w:r w:rsidR="00E572C2">
        <w:rPr>
          <w:rFonts w:eastAsia="Calibri" w:cs="Arial"/>
          <w:lang w:eastAsia="pl-PL"/>
        </w:rPr>
        <w:t xml:space="preserve">wcześniejszego </w:t>
      </w:r>
      <w:r w:rsidRPr="005C1BB8">
        <w:rPr>
          <w:rFonts w:eastAsia="Calibri" w:cs="Arial"/>
          <w:lang w:eastAsia="pl-PL"/>
        </w:rPr>
        <w:t>wyczerpania 100%</w:t>
      </w:r>
      <w:r w:rsidR="00746C98">
        <w:rPr>
          <w:rFonts w:eastAsia="Calibri" w:cs="Arial"/>
          <w:lang w:eastAsia="pl-PL"/>
        </w:rPr>
        <w:t xml:space="preserve"> maksymalnej</w:t>
      </w:r>
      <w:r w:rsidRPr="005C1BB8">
        <w:rPr>
          <w:rFonts w:eastAsia="Calibri" w:cs="Arial"/>
          <w:lang w:eastAsia="pl-PL"/>
        </w:rPr>
        <w:t xml:space="preserve"> wartości </w:t>
      </w:r>
      <w:r w:rsidRPr="005C1BB8">
        <w:rPr>
          <w:rFonts w:eastAsia="Times New Roman" w:cs="Times New Roman"/>
          <w:bCs/>
          <w:lang w:eastAsia="pl-PL"/>
        </w:rPr>
        <w:t>brutto</w:t>
      </w:r>
      <w:r w:rsidRPr="005C1BB8">
        <w:rPr>
          <w:rFonts w:eastAsia="Times New Roman" w:cs="Times New Roman"/>
          <w:lang w:eastAsia="pl-PL"/>
        </w:rPr>
        <w:t xml:space="preserve"> umowy, określonej </w:t>
      </w:r>
      <w:r w:rsidRPr="005C1BB8">
        <w:rPr>
          <w:rFonts w:eastAsia="Times New Roman"/>
          <w:lang w:eastAsia="pl-PL"/>
        </w:rPr>
        <w:t>w § 3 ust. 1.</w:t>
      </w:r>
    </w:p>
    <w:p w14:paraId="7BAA92BC" w14:textId="66347BEB" w:rsidR="005C1BB8" w:rsidRPr="00E572C2" w:rsidRDefault="005C1BB8" w:rsidP="00023EAF">
      <w:pPr>
        <w:widowControl/>
        <w:numPr>
          <w:ilvl w:val="0"/>
          <w:numId w:val="13"/>
        </w:numPr>
        <w:autoSpaceDE/>
        <w:autoSpaceDN/>
        <w:spacing w:line="360" w:lineRule="auto"/>
        <w:ind w:left="284"/>
        <w:jc w:val="both"/>
        <w:rPr>
          <w:rFonts w:eastAsia="Calibri" w:cs="Arial"/>
          <w:lang w:eastAsia="pl-PL"/>
        </w:rPr>
      </w:pPr>
      <w:r w:rsidRPr="00E572C2">
        <w:rPr>
          <w:rFonts w:eastAsia="Calibri" w:cs="Arial"/>
          <w:lang w:eastAsia="pl-PL"/>
        </w:rPr>
        <w:t>Termin umowy może ulec przedłużeniu – co stanowi zmianę umowy zgodnie z § 9 Umowy</w:t>
      </w:r>
      <w:r w:rsidR="00E572C2" w:rsidRPr="00E572C2">
        <w:rPr>
          <w:rFonts w:eastAsia="Calibri" w:cs="Arial"/>
          <w:lang w:eastAsia="pl-PL"/>
        </w:rPr>
        <w:t>, pod warunkiem posiadania środków.</w:t>
      </w:r>
    </w:p>
    <w:p w14:paraId="59CC2471" w14:textId="77777777" w:rsidR="005C1BB8" w:rsidRPr="005C1BB8" w:rsidRDefault="005C1BB8" w:rsidP="005C1BB8">
      <w:pPr>
        <w:widowControl/>
        <w:autoSpaceDE/>
        <w:autoSpaceDN/>
        <w:jc w:val="center"/>
        <w:rPr>
          <w:rFonts w:eastAsia="Times New Roman"/>
          <w:b/>
          <w:bCs/>
          <w:lang w:eastAsia="pl-PL"/>
        </w:rPr>
      </w:pPr>
      <w:r w:rsidRPr="005C1BB8">
        <w:rPr>
          <w:rFonts w:eastAsia="Times New Roman"/>
          <w:b/>
          <w:bCs/>
          <w:lang w:eastAsia="pl-PL"/>
        </w:rPr>
        <w:t>§ 3</w:t>
      </w:r>
    </w:p>
    <w:p w14:paraId="74A3E776" w14:textId="3E149709" w:rsidR="005C1BB8" w:rsidRPr="005C1BB8" w:rsidRDefault="005C1BB8" w:rsidP="005C1BB8">
      <w:pPr>
        <w:keepNext/>
        <w:widowControl/>
        <w:autoSpaceDE/>
        <w:autoSpaceDN/>
        <w:spacing w:before="60" w:after="60"/>
        <w:jc w:val="center"/>
        <w:outlineLvl w:val="0"/>
        <w:rPr>
          <w:rFonts w:eastAsia="Times New Roman" w:cs="Times New Roman"/>
          <w:b/>
          <w:bCs/>
          <w:i/>
          <w:kern w:val="32"/>
          <w:lang w:val="x-none" w:eastAsia="x-none"/>
        </w:rPr>
      </w:pPr>
      <w:r w:rsidRPr="005C1BB8">
        <w:rPr>
          <w:rFonts w:eastAsia="Times New Roman" w:cs="Times New Roman"/>
          <w:b/>
          <w:bCs/>
          <w:i/>
          <w:kern w:val="32"/>
          <w:lang w:val="x-none" w:eastAsia="x-none"/>
        </w:rPr>
        <w:t>Wartość umowy</w:t>
      </w:r>
    </w:p>
    <w:p w14:paraId="3BF1D6C6" w14:textId="53277AC3" w:rsidR="00C9148D" w:rsidRPr="00C9148D" w:rsidRDefault="005C1BB8" w:rsidP="00023EAF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b/>
          <w:bCs/>
          <w:lang w:eastAsia="pl-PL"/>
        </w:rPr>
      </w:pPr>
      <w:r w:rsidRPr="005C1BB8">
        <w:rPr>
          <w:rFonts w:eastAsia="Times New Roman"/>
          <w:b/>
          <w:bCs/>
          <w:lang w:eastAsia="pl-PL"/>
        </w:rPr>
        <w:t>Maksymalna wartość umowy netto wynosi</w:t>
      </w:r>
      <w:r w:rsidR="00C9148D">
        <w:rPr>
          <w:rFonts w:eastAsia="Times New Roman"/>
          <w:b/>
          <w:bCs/>
          <w:lang w:eastAsia="pl-PL"/>
        </w:rPr>
        <w:t xml:space="preserve"> dla</w:t>
      </w:r>
      <w:r w:rsidRPr="005C1BB8">
        <w:rPr>
          <w:rFonts w:eastAsia="Times New Roman"/>
          <w:lang w:eastAsia="pl-PL"/>
        </w:rPr>
        <w:t xml:space="preserve">: </w:t>
      </w:r>
    </w:p>
    <w:p w14:paraId="6ABAA547" w14:textId="4E0FD62E" w:rsidR="00C9148D" w:rsidRPr="00C9148D" w:rsidRDefault="00C9148D" w:rsidP="00C9148D">
      <w:pPr>
        <w:widowControl/>
        <w:numPr>
          <w:ilvl w:val="1"/>
          <w:numId w:val="12"/>
        </w:numPr>
        <w:autoSpaceDE/>
        <w:autoSpaceDN/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</w:t>
      </w:r>
      <w:r w:rsidRPr="00C9148D">
        <w:rPr>
          <w:rFonts w:eastAsia="Times New Roman"/>
          <w:b/>
          <w:bCs/>
          <w:lang w:eastAsia="pl-PL"/>
        </w:rPr>
        <w:t xml:space="preserve"> …… – …………………</w:t>
      </w:r>
      <w:r>
        <w:rPr>
          <w:rFonts w:eastAsia="Times New Roman"/>
          <w:b/>
          <w:bCs/>
          <w:lang w:eastAsia="pl-PL"/>
        </w:rPr>
        <w:t xml:space="preserve"> </w:t>
      </w:r>
      <w:r w:rsidRPr="005C1BB8">
        <w:rPr>
          <w:rFonts w:eastAsia="Times New Roman"/>
          <w:b/>
          <w:bCs/>
          <w:lang w:eastAsia="pl-PL"/>
        </w:rPr>
        <w:t>zł</w:t>
      </w:r>
      <w:r>
        <w:rPr>
          <w:rFonts w:eastAsia="Times New Roman"/>
          <w:b/>
          <w:bCs/>
          <w:lang w:eastAsia="pl-PL"/>
        </w:rPr>
        <w:t xml:space="preserve">, </w:t>
      </w:r>
    </w:p>
    <w:p w14:paraId="15638FFB" w14:textId="696EA2EA" w:rsidR="00C9148D" w:rsidRPr="00C9148D" w:rsidRDefault="00C9148D" w:rsidP="00C9148D">
      <w:pPr>
        <w:widowControl/>
        <w:numPr>
          <w:ilvl w:val="1"/>
          <w:numId w:val="12"/>
        </w:numPr>
        <w:autoSpaceDE/>
        <w:autoSpaceDN/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</w:t>
      </w:r>
      <w:r w:rsidRPr="00C9148D">
        <w:rPr>
          <w:rFonts w:eastAsia="Times New Roman"/>
          <w:b/>
          <w:bCs/>
          <w:lang w:eastAsia="pl-PL"/>
        </w:rPr>
        <w:t xml:space="preserve"> …… – …………………</w:t>
      </w:r>
      <w:r>
        <w:rPr>
          <w:rFonts w:eastAsia="Times New Roman"/>
          <w:b/>
          <w:bCs/>
          <w:lang w:eastAsia="pl-PL"/>
        </w:rPr>
        <w:t xml:space="preserve"> zł</w:t>
      </w:r>
      <w:r w:rsidRPr="00C9148D">
        <w:rPr>
          <w:rFonts w:eastAsia="Times New Roman"/>
          <w:b/>
          <w:bCs/>
          <w:lang w:eastAsia="pl-PL"/>
        </w:rPr>
        <w:t>,</w:t>
      </w:r>
    </w:p>
    <w:p w14:paraId="7B61432D" w14:textId="77777777" w:rsidR="00C9148D" w:rsidRPr="00C9148D" w:rsidRDefault="005C1BB8" w:rsidP="00C9148D">
      <w:pPr>
        <w:widowControl/>
        <w:autoSpaceDE/>
        <w:autoSpaceDN/>
        <w:spacing w:line="360" w:lineRule="auto"/>
        <w:ind w:left="284"/>
        <w:jc w:val="both"/>
        <w:rPr>
          <w:rFonts w:eastAsia="Times New Roman"/>
          <w:b/>
          <w:bCs/>
          <w:lang w:eastAsia="pl-PL"/>
        </w:rPr>
      </w:pPr>
      <w:r w:rsidRPr="005C1BB8">
        <w:rPr>
          <w:rFonts w:eastAsia="Times New Roman"/>
          <w:b/>
          <w:lang w:eastAsia="pl-PL"/>
        </w:rPr>
        <w:t>Stawka podatku VAT</w:t>
      </w:r>
      <w:r w:rsidR="00C9148D">
        <w:rPr>
          <w:rFonts w:eastAsia="Times New Roman"/>
          <w:b/>
          <w:lang w:eastAsia="pl-PL"/>
        </w:rPr>
        <w:t xml:space="preserve"> </w:t>
      </w:r>
      <w:r w:rsidR="00C9148D" w:rsidRPr="005C1BB8">
        <w:rPr>
          <w:rFonts w:eastAsia="Times New Roman"/>
          <w:b/>
          <w:bCs/>
          <w:lang w:eastAsia="pl-PL"/>
        </w:rPr>
        <w:t>wynosi</w:t>
      </w:r>
      <w:r w:rsidR="00C9148D">
        <w:rPr>
          <w:rFonts w:eastAsia="Times New Roman"/>
          <w:b/>
          <w:bCs/>
          <w:lang w:eastAsia="pl-PL"/>
        </w:rPr>
        <w:t xml:space="preserve"> dla</w:t>
      </w:r>
      <w:r w:rsidR="00C9148D" w:rsidRPr="005C1BB8">
        <w:rPr>
          <w:rFonts w:eastAsia="Times New Roman"/>
          <w:lang w:eastAsia="pl-PL"/>
        </w:rPr>
        <w:t xml:space="preserve">: </w:t>
      </w:r>
    </w:p>
    <w:p w14:paraId="5D5B091C" w14:textId="79AFECDE" w:rsidR="00C9148D" w:rsidRPr="00C9148D" w:rsidRDefault="00C9148D" w:rsidP="00C9148D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</w:t>
      </w:r>
      <w:r w:rsidRPr="00C9148D">
        <w:rPr>
          <w:rFonts w:eastAsia="Times New Roman"/>
          <w:b/>
          <w:bCs/>
          <w:lang w:eastAsia="pl-PL"/>
        </w:rPr>
        <w:t xml:space="preserve"> …… – …………………</w:t>
      </w:r>
      <w:r w:rsidRPr="005C1BB8">
        <w:rPr>
          <w:rFonts w:eastAsia="Times New Roman"/>
          <w:b/>
          <w:lang w:eastAsia="pl-PL"/>
        </w:rPr>
        <w:t>%</w:t>
      </w:r>
      <w:r>
        <w:rPr>
          <w:rFonts w:eastAsia="Times New Roman"/>
          <w:b/>
          <w:bCs/>
          <w:lang w:eastAsia="pl-PL"/>
        </w:rPr>
        <w:t>,</w:t>
      </w:r>
    </w:p>
    <w:p w14:paraId="08796971" w14:textId="0295341F" w:rsidR="00C9148D" w:rsidRPr="00C9148D" w:rsidRDefault="00C9148D" w:rsidP="00C9148D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</w:t>
      </w:r>
      <w:r w:rsidRPr="00C9148D">
        <w:rPr>
          <w:rFonts w:eastAsia="Times New Roman"/>
          <w:b/>
          <w:bCs/>
          <w:lang w:eastAsia="pl-PL"/>
        </w:rPr>
        <w:t xml:space="preserve"> …… – …………………</w:t>
      </w:r>
      <w:r>
        <w:rPr>
          <w:rFonts w:eastAsia="Times New Roman"/>
          <w:b/>
          <w:bCs/>
          <w:lang w:eastAsia="pl-PL"/>
        </w:rPr>
        <w:t xml:space="preserve"> %</w:t>
      </w:r>
    </w:p>
    <w:p w14:paraId="41974AC7" w14:textId="6DC1FF2F" w:rsidR="00C9148D" w:rsidRPr="00C9148D" w:rsidRDefault="005C1BB8" w:rsidP="00C9148D">
      <w:pPr>
        <w:widowControl/>
        <w:autoSpaceDE/>
        <w:autoSpaceDN/>
        <w:spacing w:line="360" w:lineRule="auto"/>
        <w:ind w:left="284"/>
        <w:jc w:val="both"/>
        <w:rPr>
          <w:rFonts w:eastAsia="Times New Roman"/>
          <w:b/>
          <w:bCs/>
          <w:lang w:eastAsia="pl-PL"/>
        </w:rPr>
      </w:pPr>
      <w:r w:rsidRPr="005C1BB8">
        <w:rPr>
          <w:rFonts w:eastAsia="Times New Roman"/>
          <w:b/>
          <w:bCs/>
          <w:lang w:eastAsia="pl-PL"/>
        </w:rPr>
        <w:t>Maksymalna wartość umowy brutto wynosi</w:t>
      </w:r>
      <w:r w:rsidR="00C9148D">
        <w:rPr>
          <w:rFonts w:eastAsia="Times New Roman"/>
          <w:b/>
          <w:bCs/>
          <w:lang w:eastAsia="pl-PL"/>
        </w:rPr>
        <w:t xml:space="preserve"> dla</w:t>
      </w:r>
      <w:r w:rsidR="00C9148D" w:rsidRPr="005C1BB8">
        <w:rPr>
          <w:rFonts w:eastAsia="Times New Roman"/>
          <w:lang w:eastAsia="pl-PL"/>
        </w:rPr>
        <w:t xml:space="preserve">: </w:t>
      </w:r>
    </w:p>
    <w:p w14:paraId="641C921A" w14:textId="004F5587" w:rsidR="00C9148D" w:rsidRPr="00C9148D" w:rsidRDefault="00C9148D" w:rsidP="00C9148D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</w:t>
      </w:r>
      <w:r w:rsidRPr="00C9148D">
        <w:rPr>
          <w:rFonts w:eastAsia="Times New Roman"/>
          <w:b/>
          <w:bCs/>
          <w:lang w:eastAsia="pl-PL"/>
        </w:rPr>
        <w:t xml:space="preserve"> …… – …………………</w:t>
      </w:r>
      <w:r>
        <w:rPr>
          <w:rFonts w:eastAsia="Times New Roman"/>
          <w:b/>
          <w:bCs/>
          <w:lang w:eastAsia="pl-PL"/>
        </w:rPr>
        <w:t xml:space="preserve"> </w:t>
      </w:r>
      <w:r w:rsidRPr="005C1BB8">
        <w:rPr>
          <w:rFonts w:eastAsia="Times New Roman"/>
          <w:b/>
          <w:bCs/>
          <w:lang w:eastAsia="pl-PL"/>
        </w:rPr>
        <w:t>zł</w:t>
      </w:r>
      <w:r>
        <w:rPr>
          <w:rFonts w:eastAsia="Times New Roman"/>
          <w:b/>
          <w:bCs/>
          <w:lang w:eastAsia="pl-PL"/>
        </w:rPr>
        <w:t xml:space="preserve">, </w:t>
      </w:r>
      <w:r w:rsidRPr="00C9148D">
        <w:rPr>
          <w:rFonts w:eastAsia="Times New Roman"/>
          <w:b/>
          <w:bCs/>
          <w:lang w:eastAsia="pl-PL"/>
        </w:rPr>
        <w:t>Słownie brutto: …………………………………. zł</w:t>
      </w:r>
    </w:p>
    <w:p w14:paraId="371DD92C" w14:textId="153BC148" w:rsidR="00C9148D" w:rsidRPr="00C9148D" w:rsidRDefault="00C9148D" w:rsidP="00C9148D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</w:t>
      </w:r>
      <w:r w:rsidRPr="00C9148D">
        <w:rPr>
          <w:rFonts w:eastAsia="Times New Roman"/>
          <w:b/>
          <w:bCs/>
          <w:lang w:eastAsia="pl-PL"/>
        </w:rPr>
        <w:t xml:space="preserve"> …… – …………………</w:t>
      </w:r>
      <w:r>
        <w:rPr>
          <w:rFonts w:eastAsia="Times New Roman"/>
          <w:b/>
          <w:bCs/>
          <w:lang w:eastAsia="pl-PL"/>
        </w:rPr>
        <w:t xml:space="preserve"> zł</w:t>
      </w:r>
      <w:r w:rsidRPr="00C9148D">
        <w:rPr>
          <w:rFonts w:eastAsia="Times New Roman"/>
          <w:b/>
          <w:bCs/>
          <w:lang w:eastAsia="pl-PL"/>
        </w:rPr>
        <w:t>,</w:t>
      </w:r>
      <w:r w:rsidRPr="00C9148D">
        <w:t xml:space="preserve"> </w:t>
      </w:r>
      <w:r w:rsidRPr="00C9148D">
        <w:rPr>
          <w:rFonts w:eastAsia="Times New Roman"/>
          <w:b/>
          <w:bCs/>
          <w:lang w:eastAsia="pl-PL"/>
        </w:rPr>
        <w:t>Słownie brutto: …………………………………. zł</w:t>
      </w:r>
    </w:p>
    <w:p w14:paraId="05C8F1EC" w14:textId="77777777" w:rsidR="005C1BB8" w:rsidRPr="005C1BB8" w:rsidRDefault="005C1BB8" w:rsidP="00023EAF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5C1BB8">
        <w:rPr>
          <w:rFonts w:eastAsia="Times New Roman"/>
          <w:lang w:eastAsia="pl-PL"/>
        </w:rPr>
        <w:t xml:space="preserve">Wynagrodzenie, o którym mowa </w:t>
      </w:r>
      <w:bookmarkStart w:id="4" w:name="_Hlk71892969"/>
      <w:r w:rsidRPr="005C1BB8">
        <w:rPr>
          <w:rFonts w:eastAsia="Times New Roman"/>
          <w:lang w:eastAsia="pl-PL"/>
        </w:rPr>
        <w:t>w § 3 ust. 1</w:t>
      </w:r>
      <w:bookmarkEnd w:id="4"/>
      <w:r w:rsidRPr="005C1BB8">
        <w:rPr>
          <w:rFonts w:eastAsia="Times New Roman"/>
          <w:lang w:eastAsia="pl-PL"/>
        </w:rPr>
        <w:t xml:space="preserve"> uwzględnia wszelkie koszty poniesione przez Wykonawcę </w:t>
      </w:r>
      <w:r w:rsidRPr="005C1BB8">
        <w:rPr>
          <w:rFonts w:eastAsia="Times New Roman"/>
          <w:lang w:eastAsia="pl-PL"/>
        </w:rPr>
        <w:br/>
        <w:t xml:space="preserve">w celu należytego wykonania Przedmiotu umowy oraz obejmuje spełnienie przez Wykonawcę wszystkich świadczeń i obowiązków określonych w niniejszej Umowie i w całości wyczerpuje roszczenia Wykonawcy </w:t>
      </w:r>
      <w:r w:rsidRPr="005C1BB8">
        <w:rPr>
          <w:rFonts w:eastAsia="Times New Roman"/>
          <w:lang w:eastAsia="pl-PL"/>
        </w:rPr>
        <w:br/>
        <w:t>i osób, którymi się on posługuje w celu należytego wykonania przedmiotu umowy.</w:t>
      </w:r>
    </w:p>
    <w:p w14:paraId="7823C2B4" w14:textId="034F60D7" w:rsidR="005C1BB8" w:rsidRPr="00AA0A6E" w:rsidRDefault="005C1BB8" w:rsidP="00023EAF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5C1BB8">
        <w:rPr>
          <w:rFonts w:eastAsia="Times New Roman"/>
          <w:lang w:eastAsia="pl-PL"/>
        </w:rPr>
        <w:t xml:space="preserve">Wartością umowy jest iloczyn faktycznie dostarczonego przedmiotu zamówienia i cen jednostkowych </w:t>
      </w:r>
      <w:r w:rsidRPr="005C1BB8">
        <w:rPr>
          <w:rFonts w:eastAsia="Calibri" w:cs="Arial"/>
          <w:lang w:eastAsia="pl-PL"/>
        </w:rPr>
        <w:t xml:space="preserve">określonych w wypełnionym </w:t>
      </w:r>
      <w:r>
        <w:rPr>
          <w:rFonts w:eastAsia="Calibri" w:cs="Arial"/>
          <w:lang w:eastAsia="pl-PL"/>
        </w:rPr>
        <w:t>Załączniku nr 2 (</w:t>
      </w:r>
      <w:r w:rsidRPr="005C1BB8">
        <w:rPr>
          <w:rFonts w:eastAsia="Calibri" w:cs="Arial"/>
          <w:lang w:eastAsia="pl-PL"/>
        </w:rPr>
        <w:t>formularz</w:t>
      </w:r>
      <w:r w:rsidR="00A86D01">
        <w:rPr>
          <w:rFonts w:eastAsia="Calibri" w:cs="Arial"/>
          <w:lang w:eastAsia="pl-PL"/>
        </w:rPr>
        <w:t>u</w:t>
      </w:r>
      <w:r w:rsidRPr="005C1BB8">
        <w:rPr>
          <w:rFonts w:eastAsia="Calibri" w:cs="Arial"/>
          <w:lang w:eastAsia="pl-PL"/>
        </w:rPr>
        <w:t xml:space="preserve"> asortymentowo </w:t>
      </w:r>
      <w:r>
        <w:rPr>
          <w:rFonts w:eastAsia="Calibri" w:cs="Arial"/>
          <w:lang w:eastAsia="pl-PL"/>
        </w:rPr>
        <w:t>–</w:t>
      </w:r>
      <w:r w:rsidRPr="005C1BB8">
        <w:rPr>
          <w:rFonts w:eastAsia="Calibri" w:cs="Arial"/>
          <w:lang w:eastAsia="pl-PL"/>
        </w:rPr>
        <w:t xml:space="preserve"> cenowy</w:t>
      </w:r>
      <w:r w:rsidR="00A86D01">
        <w:rPr>
          <w:rFonts w:eastAsia="Calibri" w:cs="Arial"/>
          <w:lang w:eastAsia="pl-PL"/>
        </w:rPr>
        <w:t>m</w:t>
      </w:r>
      <w:r>
        <w:rPr>
          <w:rFonts w:eastAsia="Calibri" w:cs="Arial"/>
          <w:lang w:eastAsia="pl-PL"/>
        </w:rPr>
        <w:t>)</w:t>
      </w:r>
      <w:r w:rsidRPr="005C1BB8">
        <w:rPr>
          <w:rFonts w:eastAsia="Calibri" w:cs="Arial"/>
          <w:lang w:eastAsia="pl-PL"/>
        </w:rPr>
        <w:t xml:space="preserve"> zawartym w ofercie Wykonawcy.</w:t>
      </w:r>
      <w:r w:rsidRPr="005C1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7339A8" w14:textId="2BB34629" w:rsidR="00F670D9" w:rsidRPr="00002BE3" w:rsidRDefault="003250B6" w:rsidP="002B2B6D">
      <w:pPr>
        <w:pStyle w:val="Nagwek1"/>
        <w:rPr>
          <w:rFonts w:cs="Arial"/>
        </w:rPr>
      </w:pPr>
      <w:r w:rsidRPr="00002BE3">
        <w:rPr>
          <w:rFonts w:cs="Arial"/>
        </w:rPr>
        <w:t>§</w:t>
      </w:r>
      <w:r w:rsidRPr="00002BE3">
        <w:rPr>
          <w:rFonts w:cs="Arial"/>
          <w:spacing w:val="-1"/>
        </w:rPr>
        <w:t xml:space="preserve"> </w:t>
      </w:r>
      <w:r w:rsidR="00AA0A6E">
        <w:rPr>
          <w:rFonts w:cs="Arial"/>
        </w:rPr>
        <w:t>4</w:t>
      </w:r>
    </w:p>
    <w:p w14:paraId="3D77E6F4" w14:textId="3D0D2944" w:rsidR="00F670D9" w:rsidRDefault="003250B6" w:rsidP="002B2B6D">
      <w:pPr>
        <w:pStyle w:val="Nagwek2"/>
        <w:rPr>
          <w:rFonts w:cs="Arial"/>
        </w:rPr>
      </w:pPr>
      <w:r w:rsidRPr="00002BE3">
        <w:rPr>
          <w:rFonts w:cs="Arial"/>
        </w:rPr>
        <w:t>Termin</w:t>
      </w:r>
      <w:r w:rsidRPr="00002BE3">
        <w:rPr>
          <w:rFonts w:cs="Arial"/>
          <w:spacing w:val="-6"/>
        </w:rPr>
        <w:t xml:space="preserve"> </w:t>
      </w:r>
      <w:r w:rsidRPr="00002BE3">
        <w:rPr>
          <w:rFonts w:cs="Arial"/>
        </w:rPr>
        <w:t>płatności</w:t>
      </w:r>
    </w:p>
    <w:p w14:paraId="1D0F2810" w14:textId="77777777" w:rsidR="00AA0A6E" w:rsidRPr="00AA0A6E" w:rsidRDefault="00AA0A6E" w:rsidP="00AA0A6E">
      <w:pPr>
        <w:widowControl/>
        <w:autoSpaceDE/>
        <w:autoSpaceDN/>
        <w:rPr>
          <w:rFonts w:eastAsia="Times New Roman"/>
          <w:b/>
          <w:bCs/>
          <w:i/>
          <w:iCs/>
          <w:lang w:eastAsia="pl-PL"/>
        </w:rPr>
      </w:pPr>
    </w:p>
    <w:p w14:paraId="6980B298" w14:textId="1F382FC3" w:rsidR="00AA0A6E" w:rsidRPr="00AA0A6E" w:rsidRDefault="00AA0A6E" w:rsidP="00023EAF">
      <w:pPr>
        <w:widowControl/>
        <w:numPr>
          <w:ilvl w:val="0"/>
          <w:numId w:val="14"/>
        </w:numPr>
        <w:autoSpaceDE/>
        <w:autoSpaceDN/>
        <w:spacing w:line="360" w:lineRule="auto"/>
        <w:ind w:left="284"/>
        <w:jc w:val="both"/>
        <w:rPr>
          <w:rFonts w:eastAsia="Calibri" w:cs="Arial"/>
          <w:lang w:eastAsia="pl-PL"/>
        </w:rPr>
      </w:pPr>
      <w:r w:rsidRPr="00AA0A6E">
        <w:rPr>
          <w:rFonts w:eastAsia="Times New Roman"/>
          <w:lang w:eastAsia="pl-PL"/>
        </w:rPr>
        <w:t xml:space="preserve">Rozliczenia między Zamawiającym a Wykonawcą będą następowały na podstawie faktur częściowych, wystawianych każdorazowo na podstawie jednostkowych zamówień, według iloczynu </w:t>
      </w:r>
      <w:r w:rsidR="00BA3353" w:rsidRPr="00AA0A6E">
        <w:rPr>
          <w:rFonts w:eastAsia="Times New Roman"/>
          <w:lang w:eastAsia="pl-PL"/>
        </w:rPr>
        <w:t>faktycznie</w:t>
      </w:r>
      <w:r w:rsidR="00BA3353">
        <w:rPr>
          <w:rFonts w:eastAsia="Times New Roman"/>
          <w:lang w:eastAsia="pl-PL"/>
        </w:rPr>
        <w:t xml:space="preserve"> </w:t>
      </w:r>
      <w:r w:rsidR="00656205">
        <w:rPr>
          <w:rFonts w:eastAsia="Times New Roman"/>
          <w:lang w:eastAsia="pl-PL"/>
        </w:rPr>
        <w:lastRenderedPageBreak/>
        <w:t xml:space="preserve">zamówionych i </w:t>
      </w:r>
      <w:r w:rsidR="00BA3353" w:rsidRPr="00AA0A6E">
        <w:rPr>
          <w:rFonts w:eastAsia="Times New Roman"/>
          <w:lang w:eastAsia="pl-PL"/>
        </w:rPr>
        <w:t xml:space="preserve">dostarczonych </w:t>
      </w:r>
      <w:r w:rsidRPr="00AA0A6E">
        <w:rPr>
          <w:rFonts w:eastAsia="Times New Roman"/>
          <w:lang w:eastAsia="pl-PL"/>
        </w:rPr>
        <w:t>poszczególnych pozycji zamówienia</w:t>
      </w:r>
      <w:r w:rsidR="00656205">
        <w:rPr>
          <w:rFonts w:eastAsia="Times New Roman"/>
          <w:lang w:eastAsia="pl-PL"/>
        </w:rPr>
        <w:t xml:space="preserve"> oraz</w:t>
      </w:r>
      <w:r w:rsidRPr="00AA0A6E">
        <w:rPr>
          <w:rFonts w:eastAsia="Times New Roman"/>
          <w:lang w:eastAsia="pl-PL"/>
        </w:rPr>
        <w:t xml:space="preserve"> cen jednostkowych </w:t>
      </w:r>
      <w:r w:rsidRPr="00AA0A6E">
        <w:rPr>
          <w:rFonts w:eastAsia="Calibri" w:cs="Arial"/>
          <w:lang w:eastAsia="pl-PL"/>
        </w:rPr>
        <w:t xml:space="preserve">określonych </w:t>
      </w:r>
      <w:r w:rsidR="001A5F95">
        <w:rPr>
          <w:rFonts w:eastAsia="Calibri" w:cs="Arial"/>
          <w:lang w:eastAsia="pl-PL"/>
        </w:rPr>
        <w:br/>
      </w:r>
      <w:r w:rsidRPr="00AA0A6E">
        <w:rPr>
          <w:rFonts w:eastAsia="Calibri" w:cs="Arial"/>
          <w:lang w:eastAsia="pl-PL"/>
        </w:rPr>
        <w:t>w wypełnionym formularzu asortymentowo - cenowym  zawartym w ofercie Wykonawcy.</w:t>
      </w:r>
    </w:p>
    <w:p w14:paraId="095067AF" w14:textId="77777777" w:rsidR="00AA0A6E" w:rsidRPr="00AA0A6E" w:rsidRDefault="00AA0A6E" w:rsidP="00023EAF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AA0A6E">
        <w:rPr>
          <w:rFonts w:eastAsia="Times New Roman"/>
          <w:lang w:eastAsia="pl-PL"/>
        </w:rPr>
        <w:t xml:space="preserve">Płatność za dostarczony i odebrany przedmiot umowy nastąpi przelewem na rachunek bankowy wskazany w fakturze, w ciągu </w:t>
      </w:r>
      <w:r w:rsidRPr="00AA0A6E">
        <w:rPr>
          <w:rFonts w:eastAsia="Times New Roman"/>
          <w:b/>
          <w:bCs/>
          <w:lang w:eastAsia="pl-PL"/>
        </w:rPr>
        <w:t>30 dni</w:t>
      </w:r>
      <w:r w:rsidRPr="00AA0A6E">
        <w:rPr>
          <w:rFonts w:eastAsia="Times New Roman"/>
          <w:lang w:eastAsia="pl-PL"/>
        </w:rPr>
        <w:t xml:space="preserve"> od dnia otrzymania przez Zamawiającego prawidłowo wystawionej faktury. </w:t>
      </w:r>
    </w:p>
    <w:p w14:paraId="6CA65EB7" w14:textId="61B40037" w:rsidR="00AA0A6E" w:rsidRDefault="00AA0A6E" w:rsidP="00023EAF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AA0A6E">
        <w:rPr>
          <w:rFonts w:eastAsia="Times New Roman"/>
          <w:lang w:eastAsia="pl-PL"/>
        </w:rPr>
        <w:t>Za dzień płatności przyjmuje się dzień obciążenia rachunku bankowego Zamawiającego.</w:t>
      </w:r>
    </w:p>
    <w:p w14:paraId="79633887" w14:textId="48D56A4B" w:rsidR="00E56179" w:rsidRPr="00ED05F8" w:rsidRDefault="00805F68" w:rsidP="00023EAF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cs="Arial"/>
          <w:b/>
          <w:bCs/>
        </w:rPr>
      </w:pPr>
      <w:r w:rsidRPr="00ED05F8">
        <w:rPr>
          <w:rFonts w:cs="Arial"/>
        </w:rPr>
        <w:t xml:space="preserve">Wykonawca ma możliwość przesłania drogą elektroniczną ustrukturyzowanej faktury elektronicznej </w:t>
      </w:r>
      <w:r w:rsidR="00EE3A4A" w:rsidRPr="00ED05F8">
        <w:rPr>
          <w:rFonts w:cs="Arial"/>
        </w:rPr>
        <w:br/>
      </w:r>
      <w:r w:rsidRPr="00ED05F8">
        <w:rPr>
          <w:rFonts w:cs="Arial"/>
        </w:rPr>
        <w:t>w rozumieniu ustawy z dnia 9 listopada 2018 r. o elektronicznym fakturowaniu w zamówieniach publicznych, koncesjach na roboty budowlane lub usługi oraz partnerstwie publiczno-prywatnym (Dz.</w:t>
      </w:r>
      <w:r w:rsidR="00A86D01">
        <w:rPr>
          <w:rFonts w:cs="Arial"/>
        </w:rPr>
        <w:t xml:space="preserve"> </w:t>
      </w:r>
      <w:r w:rsidRPr="00ED05F8">
        <w:rPr>
          <w:rFonts w:cs="Arial"/>
        </w:rPr>
        <w:t>U.</w:t>
      </w:r>
      <w:r w:rsidR="00EA30CE">
        <w:rPr>
          <w:rFonts w:cs="Arial"/>
        </w:rPr>
        <w:t xml:space="preserve"> </w:t>
      </w:r>
      <w:r w:rsidRPr="00ED05F8">
        <w:rPr>
          <w:rFonts w:cs="Arial"/>
        </w:rPr>
        <w:t>z</w:t>
      </w:r>
      <w:r w:rsidR="00A86D01">
        <w:rPr>
          <w:rFonts w:cs="Arial"/>
        </w:rPr>
        <w:br/>
      </w:r>
      <w:r w:rsidR="00EA30CE">
        <w:rPr>
          <w:rFonts w:cs="Arial"/>
        </w:rPr>
        <w:t xml:space="preserve"> </w:t>
      </w:r>
      <w:r w:rsidRPr="00ED05F8">
        <w:rPr>
          <w:rFonts w:cs="Arial"/>
        </w:rPr>
        <w:t>20</w:t>
      </w:r>
      <w:r w:rsidR="009319B3">
        <w:rPr>
          <w:rFonts w:cs="Arial"/>
        </w:rPr>
        <w:t>20</w:t>
      </w:r>
      <w:r w:rsidRPr="00ED05F8">
        <w:rPr>
          <w:rFonts w:cs="Arial"/>
        </w:rPr>
        <w:t xml:space="preserve"> poz. </w:t>
      </w:r>
      <w:r w:rsidR="009319B3">
        <w:rPr>
          <w:rFonts w:cs="Arial"/>
        </w:rPr>
        <w:t>1666</w:t>
      </w:r>
      <w:r w:rsidRPr="00ED05F8">
        <w:rPr>
          <w:rFonts w:cs="Arial"/>
        </w:rPr>
        <w:t>). Faktura</w:t>
      </w:r>
      <w:r w:rsidR="00B2316D">
        <w:rPr>
          <w:rFonts w:cs="Arial"/>
        </w:rPr>
        <w:t xml:space="preserve"> </w:t>
      </w:r>
      <w:r w:rsidR="00786054" w:rsidRPr="00ED05F8">
        <w:rPr>
          <w:rFonts w:cs="Arial"/>
        </w:rPr>
        <w:t>może być</w:t>
      </w:r>
      <w:r w:rsidRPr="00ED05F8">
        <w:rPr>
          <w:rFonts w:cs="Arial"/>
        </w:rPr>
        <w:t xml:space="preserve"> przesłana przez Wykonawcę na adres: </w:t>
      </w:r>
      <w:hyperlink r:id="rId8" w:history="1">
        <w:r w:rsidR="00EA30CE" w:rsidRPr="00690AB4">
          <w:rPr>
            <w:rStyle w:val="Hipercze"/>
            <w:rFonts w:cs="Arial"/>
            <w:b/>
            <w:bCs/>
          </w:rPr>
          <w:t>wsse.lublin@sanepid.gov.pl</w:t>
        </w:r>
      </w:hyperlink>
      <w:r w:rsidR="00ED05F8">
        <w:rPr>
          <w:rFonts w:cs="Arial"/>
          <w:b/>
          <w:bCs/>
        </w:rPr>
        <w:t>.</w:t>
      </w:r>
    </w:p>
    <w:p w14:paraId="2EB09C66" w14:textId="113C8B10" w:rsidR="00F670D9" w:rsidRPr="00002BE3" w:rsidRDefault="003250B6" w:rsidP="002B2B6D">
      <w:pPr>
        <w:pStyle w:val="Nagwek1"/>
        <w:rPr>
          <w:rFonts w:cs="Arial"/>
        </w:rPr>
      </w:pPr>
      <w:r w:rsidRPr="00002BE3">
        <w:rPr>
          <w:rFonts w:cs="Arial"/>
        </w:rPr>
        <w:t>§</w:t>
      </w:r>
      <w:r w:rsidRPr="00002BE3">
        <w:rPr>
          <w:rFonts w:cs="Arial"/>
          <w:spacing w:val="-1"/>
        </w:rPr>
        <w:t xml:space="preserve"> </w:t>
      </w:r>
      <w:r w:rsidR="00023EAF">
        <w:rPr>
          <w:rFonts w:cs="Arial"/>
          <w:spacing w:val="-1"/>
        </w:rPr>
        <w:t>5</w:t>
      </w:r>
    </w:p>
    <w:p w14:paraId="68CE9530" w14:textId="1F22C7A4" w:rsidR="00023EAF" w:rsidRDefault="00023EAF" w:rsidP="00023EAF">
      <w:pPr>
        <w:widowControl/>
        <w:autoSpaceDE/>
        <w:autoSpaceDN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23EAF">
        <w:rPr>
          <w:rFonts w:ascii="Times New Roman" w:eastAsia="Times New Roman" w:hAnsi="Times New Roman" w:cs="Times New Roman"/>
          <w:b/>
          <w:bCs/>
          <w:i/>
          <w:lang w:eastAsia="pl-PL"/>
        </w:rPr>
        <w:t>Termin realizacji sukcesywnych zamówień i miejsce dostawy</w:t>
      </w:r>
    </w:p>
    <w:p w14:paraId="1879B378" w14:textId="77777777" w:rsidR="00023EAF" w:rsidRPr="00023EAF" w:rsidRDefault="00023EAF" w:rsidP="00023EAF">
      <w:pPr>
        <w:widowControl/>
        <w:numPr>
          <w:ilvl w:val="0"/>
          <w:numId w:val="15"/>
        </w:numPr>
        <w:tabs>
          <w:tab w:val="num" w:pos="284"/>
        </w:tabs>
        <w:suppressAutoHyphens/>
        <w:autoSpaceDE/>
        <w:autoSpaceDN/>
        <w:spacing w:line="360" w:lineRule="auto"/>
        <w:ind w:left="284"/>
        <w:jc w:val="both"/>
        <w:rPr>
          <w:rFonts w:eastAsia="Times New Roman"/>
          <w:color w:val="FF0000"/>
          <w:lang w:eastAsia="pl-PL"/>
        </w:rPr>
      </w:pPr>
      <w:r w:rsidRPr="00023EAF">
        <w:rPr>
          <w:rFonts w:eastAsia="Times New Roman"/>
          <w:lang w:eastAsia="pl-PL"/>
        </w:rPr>
        <w:t>Wykonawca na podstawie otrzymanego od Zamawiającego zamówienia</w:t>
      </w:r>
      <w:r w:rsidRPr="00023EAF">
        <w:rPr>
          <w:rFonts w:eastAsia="Times New Roman"/>
          <w:color w:val="FF0000"/>
          <w:lang w:eastAsia="pl-PL"/>
        </w:rPr>
        <w:t xml:space="preserve"> </w:t>
      </w:r>
      <w:r w:rsidRPr="00023EAF">
        <w:rPr>
          <w:rFonts w:eastAsia="Times New Roman"/>
          <w:lang w:eastAsia="pl-PL"/>
        </w:rPr>
        <w:t xml:space="preserve">zobowiązuje się dostarczyć przedmiot zamówienia na swój koszt i ryzyko utraty lub uszkodzenia do siedziby Zamawiającego przy </w:t>
      </w:r>
      <w:r w:rsidRPr="00023EAF">
        <w:rPr>
          <w:rFonts w:eastAsia="Times New Roman"/>
          <w:lang w:eastAsia="pl-PL"/>
        </w:rPr>
        <w:br/>
        <w:t>ul. Pielęgniarek 6 w Lublinie, w dni robocze od poniedziałku do piątku w godz. 8</w:t>
      </w:r>
      <w:r w:rsidRPr="00023EAF">
        <w:rPr>
          <w:rFonts w:eastAsia="Times New Roman"/>
          <w:vertAlign w:val="superscript"/>
          <w:lang w:eastAsia="pl-PL"/>
        </w:rPr>
        <w:t>00</w:t>
      </w:r>
      <w:r w:rsidRPr="00023EAF">
        <w:rPr>
          <w:rFonts w:eastAsia="Times New Roman"/>
          <w:lang w:eastAsia="pl-PL"/>
        </w:rPr>
        <w:t xml:space="preserve"> do 14</w:t>
      </w:r>
      <w:r w:rsidRPr="00023EAF">
        <w:rPr>
          <w:rFonts w:eastAsia="Times New Roman"/>
          <w:vertAlign w:val="superscript"/>
          <w:lang w:eastAsia="pl-PL"/>
        </w:rPr>
        <w:t>00</w:t>
      </w:r>
      <w:r w:rsidRPr="00023EAF">
        <w:rPr>
          <w:rFonts w:eastAsia="Times New Roman"/>
          <w:color w:val="FF0000"/>
          <w:lang w:eastAsia="pl-PL"/>
        </w:rPr>
        <w:t xml:space="preserve"> </w:t>
      </w:r>
      <w:r w:rsidRPr="00023EAF">
        <w:rPr>
          <w:rFonts w:eastAsia="Times New Roman"/>
          <w:lang w:eastAsia="pl-PL"/>
        </w:rPr>
        <w:t>.</w:t>
      </w:r>
    </w:p>
    <w:p w14:paraId="0FE6B2C7" w14:textId="546F540D" w:rsidR="00023EAF" w:rsidRPr="00023EAF" w:rsidRDefault="00023EAF" w:rsidP="00023EAF">
      <w:pPr>
        <w:widowControl/>
        <w:numPr>
          <w:ilvl w:val="0"/>
          <w:numId w:val="15"/>
        </w:numPr>
        <w:tabs>
          <w:tab w:val="num" w:pos="284"/>
        </w:tabs>
        <w:suppressAutoHyphens/>
        <w:autoSpaceDE/>
        <w:autoSpaceDN/>
        <w:spacing w:line="360" w:lineRule="auto"/>
        <w:ind w:left="284"/>
        <w:contextualSpacing/>
        <w:jc w:val="both"/>
        <w:rPr>
          <w:rFonts w:eastAsia="Calibri" w:cs="Arial"/>
          <w:bCs/>
          <w:color w:val="000000"/>
          <w:lang w:eastAsia="pl-PL"/>
        </w:rPr>
      </w:pPr>
      <w:r w:rsidRPr="00023EAF">
        <w:rPr>
          <w:rFonts w:eastAsia="Calibri" w:cs="Arial"/>
          <w:bCs/>
          <w:color w:val="000000"/>
          <w:lang w:eastAsia="pl-PL"/>
        </w:rPr>
        <w:t xml:space="preserve">Złożenie zamówienia uważa się za skuteczne jeżeli Zamawiający prześle je do Wykonawcy w formie elektronicznej na </w:t>
      </w:r>
      <w:r w:rsidRPr="00023EAF">
        <w:rPr>
          <w:rFonts w:eastAsia="Calibri" w:cs="Arial"/>
          <w:b/>
          <w:color w:val="000000"/>
          <w:lang w:eastAsia="pl-PL"/>
        </w:rPr>
        <w:t xml:space="preserve">adres e-mail </w:t>
      </w:r>
      <w:r w:rsidRPr="00023EAF">
        <w:rPr>
          <w:rFonts w:eastAsia="Calibri" w:cs="Arial"/>
          <w:b/>
          <w:lang w:eastAsia="pl-PL"/>
        </w:rPr>
        <w:t xml:space="preserve">Wykonawcy wskazany w </w:t>
      </w:r>
      <w:r w:rsidR="007A7CDD">
        <w:rPr>
          <w:rFonts w:eastAsia="Calibri" w:cs="Arial"/>
          <w:b/>
          <w:lang w:eastAsia="pl-PL"/>
        </w:rPr>
        <w:t xml:space="preserve">formularzu oferty, </w:t>
      </w:r>
      <w:r w:rsidR="007A7CDD" w:rsidRPr="00006D85">
        <w:rPr>
          <w:rFonts w:eastAsia="Calibri" w:cs="Arial"/>
          <w:bCs/>
          <w:lang w:eastAsia="pl-PL"/>
        </w:rPr>
        <w:t xml:space="preserve">stanowiący załącznik do </w:t>
      </w:r>
      <w:r w:rsidR="00006D85">
        <w:rPr>
          <w:rFonts w:eastAsia="Calibri" w:cs="Arial"/>
          <w:bCs/>
          <w:lang w:eastAsia="pl-PL"/>
        </w:rPr>
        <w:t xml:space="preserve">niniejszej </w:t>
      </w:r>
      <w:r w:rsidR="007A7CDD" w:rsidRPr="00006D85">
        <w:rPr>
          <w:rFonts w:eastAsia="Calibri" w:cs="Arial"/>
          <w:bCs/>
          <w:lang w:eastAsia="pl-PL"/>
        </w:rPr>
        <w:t>umowy</w:t>
      </w:r>
      <w:r w:rsidRPr="00023EAF">
        <w:rPr>
          <w:rFonts w:eastAsia="Calibri" w:cs="Arial"/>
          <w:bCs/>
          <w:lang w:eastAsia="pl-PL"/>
        </w:rPr>
        <w:t>.</w:t>
      </w:r>
    </w:p>
    <w:p w14:paraId="206527E7" w14:textId="72071B50" w:rsidR="00023EAF" w:rsidRPr="00023EAF" w:rsidRDefault="00023EAF" w:rsidP="00023EAF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023EAF">
        <w:rPr>
          <w:rFonts w:eastAsia="Times New Roman"/>
          <w:lang w:eastAsia="pl-PL"/>
        </w:rPr>
        <w:t xml:space="preserve">Dostawa towarów do Zamawiającego następować będzie cyklicznie w terminie określonym przez Wykonawcę w ofercie, która stanowi </w:t>
      </w:r>
      <w:r w:rsidR="00D849CC">
        <w:rPr>
          <w:rFonts w:eastAsia="Times New Roman"/>
          <w:lang w:eastAsia="pl-PL"/>
        </w:rPr>
        <w:t xml:space="preserve">załącznik </w:t>
      </w:r>
      <w:r w:rsidRPr="00023EAF">
        <w:rPr>
          <w:rFonts w:eastAsia="Times New Roman"/>
          <w:lang w:eastAsia="pl-PL"/>
        </w:rPr>
        <w:t xml:space="preserve">do </w:t>
      </w:r>
      <w:r w:rsidR="003340B3">
        <w:rPr>
          <w:rFonts w:eastAsia="Times New Roman"/>
          <w:lang w:eastAsia="pl-PL"/>
        </w:rPr>
        <w:t>niniejszej u</w:t>
      </w:r>
      <w:r w:rsidRPr="00023EAF">
        <w:rPr>
          <w:rFonts w:eastAsia="Times New Roman"/>
          <w:lang w:eastAsia="pl-PL"/>
        </w:rPr>
        <w:t xml:space="preserve">mowy, licząc od dnia złożenia zamówienia jednostkowego. </w:t>
      </w:r>
    </w:p>
    <w:p w14:paraId="63B897D1" w14:textId="77777777" w:rsidR="00023EAF" w:rsidRPr="000D60A6" w:rsidRDefault="00023EAF" w:rsidP="00023EAF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0D60A6">
        <w:rPr>
          <w:rFonts w:eastAsia="Times New Roman"/>
          <w:lang w:eastAsia="pl-PL"/>
        </w:rPr>
        <w:t>Poszczególne cykle dostaw będą realizowane jednorazowo w całości zgodnie ze złożonym zamówieniem.</w:t>
      </w:r>
    </w:p>
    <w:p w14:paraId="3BA51108" w14:textId="5F0EE2D6" w:rsidR="00023EAF" w:rsidRPr="000D60A6" w:rsidRDefault="00023EAF" w:rsidP="00023EAF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0D60A6">
        <w:rPr>
          <w:rFonts w:eastAsia="Times New Roman"/>
          <w:bCs/>
          <w:iCs/>
          <w:lang w:eastAsia="pl-PL"/>
        </w:rPr>
        <w:t xml:space="preserve">W uzasadnionych przypadkach, </w:t>
      </w:r>
      <w:r w:rsidRPr="000D60A6">
        <w:rPr>
          <w:rFonts w:eastAsia="Times New Roman" w:cs="Times New Roman"/>
          <w:iCs/>
          <w:lang w:eastAsia="pl-PL"/>
        </w:rPr>
        <w:t xml:space="preserve">z przyczyn niezależnych i niezawinionych przez Wykonawcę, Zamawiający dopuszcza możliwość uzgodnienia z Zamawiającym podziału dostawy cyklicznej, co wymaga uprzedniego pisemnego uzasadnienia przesłanego do Zamawiającego na adres e-mail: </w:t>
      </w:r>
      <w:hyperlink r:id="rId9" w:history="1">
        <w:r w:rsidR="00A86D01" w:rsidRPr="00F84286">
          <w:rPr>
            <w:rStyle w:val="Hipercze"/>
            <w:rFonts w:eastAsia="Times New Roman" w:cs="Times New Roman"/>
            <w:iCs/>
            <w:lang w:eastAsia="pl-PL"/>
          </w:rPr>
          <w:t>zampub.wsse.lublin@sanepid.gov.pl</w:t>
        </w:r>
      </w:hyperlink>
      <w:r w:rsidRPr="000D60A6">
        <w:rPr>
          <w:rFonts w:eastAsia="Times New Roman" w:cs="Times New Roman"/>
          <w:iCs/>
          <w:lang w:eastAsia="pl-PL"/>
        </w:rPr>
        <w:t xml:space="preserve"> i należytego udokumentowania przez Wykonawcę.</w:t>
      </w:r>
    </w:p>
    <w:p w14:paraId="468B2D28" w14:textId="36B4B3DD" w:rsidR="00023EAF" w:rsidRPr="00023EAF" w:rsidRDefault="00023EAF" w:rsidP="00023EAF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023EAF">
        <w:rPr>
          <w:rFonts w:eastAsia="Times New Roman" w:cs="Times New Roman"/>
          <w:lang w:eastAsia="pl-PL"/>
        </w:rPr>
        <w:t xml:space="preserve">Sytuacja uzgodnienia z Zamawiającym podziału dostawy, o którym mowa w ust. 5 stanowi uzasadniony przypadek, o </w:t>
      </w:r>
      <w:r w:rsidRPr="00075F7A">
        <w:rPr>
          <w:rFonts w:eastAsia="Times New Roman" w:cs="Times New Roman"/>
          <w:lang w:eastAsia="pl-PL"/>
        </w:rPr>
        <w:t xml:space="preserve">którym mowa w </w:t>
      </w:r>
      <w:r w:rsidRPr="00075F7A">
        <w:rPr>
          <w:rFonts w:eastAsia="Times New Roman"/>
          <w:lang w:eastAsia="pl-PL"/>
        </w:rPr>
        <w:t xml:space="preserve">§7 ust. </w:t>
      </w:r>
      <w:r w:rsidR="00075F7A" w:rsidRPr="00075F7A">
        <w:rPr>
          <w:rFonts w:eastAsia="Times New Roman"/>
          <w:lang w:eastAsia="pl-PL"/>
        </w:rPr>
        <w:t>4</w:t>
      </w:r>
      <w:r w:rsidRPr="00075F7A">
        <w:rPr>
          <w:rFonts w:eastAsia="Times New Roman"/>
          <w:lang w:eastAsia="pl-PL"/>
        </w:rPr>
        <w:t>.</w:t>
      </w:r>
    </w:p>
    <w:p w14:paraId="64503BC9" w14:textId="6ACE0CAF" w:rsidR="00023EAF" w:rsidRPr="000A1159" w:rsidRDefault="00023EAF" w:rsidP="00023EAF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b/>
          <w:bCs/>
          <w:lang w:eastAsia="pl-PL"/>
        </w:rPr>
      </w:pPr>
      <w:r w:rsidRPr="000A1159">
        <w:rPr>
          <w:rFonts w:eastAsia="Times New Roman"/>
          <w:b/>
          <w:bCs/>
          <w:lang w:eastAsia="pl-PL"/>
        </w:rPr>
        <w:t>Wykonawca zobowiązany jest dostarczyć wraz z</w:t>
      </w:r>
      <w:r w:rsidR="00656205">
        <w:rPr>
          <w:rFonts w:eastAsia="Times New Roman"/>
          <w:b/>
          <w:bCs/>
          <w:lang w:eastAsia="pl-PL"/>
        </w:rPr>
        <w:t xml:space="preserve"> dostawą</w:t>
      </w:r>
      <w:r w:rsidRPr="000A1159">
        <w:rPr>
          <w:rFonts w:eastAsia="Times New Roman"/>
          <w:b/>
          <w:bCs/>
          <w:lang w:eastAsia="pl-PL"/>
        </w:rPr>
        <w:t xml:space="preserve"> przedmiot</w:t>
      </w:r>
      <w:r w:rsidR="00656205">
        <w:rPr>
          <w:rFonts w:eastAsia="Times New Roman"/>
          <w:b/>
          <w:bCs/>
          <w:lang w:eastAsia="pl-PL"/>
        </w:rPr>
        <w:t>u</w:t>
      </w:r>
      <w:r w:rsidRPr="000A1159">
        <w:rPr>
          <w:rFonts w:eastAsia="Times New Roman"/>
          <w:b/>
          <w:bCs/>
          <w:lang w:eastAsia="pl-PL"/>
        </w:rPr>
        <w:t xml:space="preserve"> umowy do siedziby Zamawiającego wymagane przez Zamawiającego </w:t>
      </w:r>
      <w:r w:rsidRPr="000A1159">
        <w:rPr>
          <w:rFonts w:eastAsia="Times New Roman"/>
          <w:b/>
          <w:bCs/>
          <w:u w:val="single"/>
          <w:lang w:eastAsia="pl-PL"/>
        </w:rPr>
        <w:t>dokumenty</w:t>
      </w:r>
      <w:r w:rsidR="003340B3" w:rsidRPr="000A1159">
        <w:rPr>
          <w:rFonts w:eastAsia="Times New Roman"/>
          <w:b/>
          <w:bCs/>
          <w:u w:val="single"/>
          <w:lang w:eastAsia="pl-PL"/>
        </w:rPr>
        <w:t xml:space="preserve"> </w:t>
      </w:r>
      <w:r w:rsidRPr="000A1159">
        <w:rPr>
          <w:rFonts w:eastAsia="Times New Roman"/>
          <w:b/>
          <w:bCs/>
          <w:u w:val="single"/>
          <w:lang w:eastAsia="pl-PL"/>
        </w:rPr>
        <w:t xml:space="preserve">wymienione w uzupełnionym </w:t>
      </w:r>
      <w:r w:rsidR="003340B3" w:rsidRPr="000A1159">
        <w:rPr>
          <w:rFonts w:eastAsia="Times New Roman"/>
          <w:b/>
          <w:bCs/>
          <w:u w:val="single"/>
          <w:lang w:eastAsia="pl-PL"/>
        </w:rPr>
        <w:t>Załączniku nr 2</w:t>
      </w:r>
      <w:r w:rsidR="003340B3" w:rsidRPr="000A1159">
        <w:rPr>
          <w:rFonts w:eastAsia="Times New Roman"/>
          <w:b/>
          <w:bCs/>
          <w:lang w:eastAsia="pl-PL"/>
        </w:rPr>
        <w:t xml:space="preserve"> (</w:t>
      </w:r>
      <w:r w:rsidRPr="000A1159">
        <w:rPr>
          <w:rFonts w:eastAsia="Times New Roman"/>
          <w:b/>
          <w:bCs/>
          <w:lang w:eastAsia="pl-PL"/>
        </w:rPr>
        <w:t>formularz asortymentowo –cenowy</w:t>
      </w:r>
      <w:r w:rsidR="003340B3" w:rsidRPr="000A1159">
        <w:rPr>
          <w:rFonts w:eastAsia="Times New Roman"/>
          <w:b/>
          <w:bCs/>
          <w:lang w:eastAsia="pl-PL"/>
        </w:rPr>
        <w:t>)</w:t>
      </w:r>
      <w:r w:rsidRPr="000A1159">
        <w:rPr>
          <w:rFonts w:eastAsia="Times New Roman"/>
          <w:b/>
          <w:bCs/>
          <w:lang w:eastAsia="pl-PL"/>
        </w:rPr>
        <w:t xml:space="preserve"> zawartym w ofercie Wykonawcy.</w:t>
      </w:r>
    </w:p>
    <w:p w14:paraId="610C4E75" w14:textId="0A2DAE5F" w:rsidR="00C858AC" w:rsidRPr="00C9148D" w:rsidRDefault="0072759D" w:rsidP="00C858AC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bookmarkStart w:id="5" w:name="_Hlk115773243"/>
      <w:r w:rsidRPr="00C858AC">
        <w:rPr>
          <w:rFonts w:cs="Arial"/>
        </w:rPr>
        <w:t>Osobą</w:t>
      </w:r>
      <w:r w:rsidR="00294FAD" w:rsidRPr="00C858AC">
        <w:rPr>
          <w:rFonts w:cs="Arial"/>
        </w:rPr>
        <w:t>/osobami</w:t>
      </w:r>
      <w:r w:rsidRPr="00C858AC">
        <w:rPr>
          <w:rFonts w:cs="Arial"/>
        </w:rPr>
        <w:t xml:space="preserve"> upoważnioną</w:t>
      </w:r>
      <w:r w:rsidR="00294FAD" w:rsidRPr="00C858AC">
        <w:rPr>
          <w:rFonts w:cs="Arial"/>
        </w:rPr>
        <w:t>/</w:t>
      </w:r>
      <w:proofErr w:type="spellStart"/>
      <w:r w:rsidR="00294FAD" w:rsidRPr="00C858AC">
        <w:rPr>
          <w:rFonts w:cs="Arial"/>
        </w:rPr>
        <w:t>ymi</w:t>
      </w:r>
      <w:proofErr w:type="spellEnd"/>
      <w:r w:rsidRPr="00C858AC">
        <w:rPr>
          <w:rFonts w:cs="Arial"/>
        </w:rPr>
        <w:t xml:space="preserve"> </w:t>
      </w:r>
      <w:r w:rsidRPr="00831ACD">
        <w:rPr>
          <w:rFonts w:cs="Arial"/>
          <w:b/>
          <w:bCs/>
        </w:rPr>
        <w:t>ze strony Zamawiającego</w:t>
      </w:r>
      <w:r w:rsidRPr="00C858AC">
        <w:rPr>
          <w:rFonts w:cs="Arial"/>
        </w:rPr>
        <w:t xml:space="preserve"> do </w:t>
      </w:r>
      <w:r w:rsidR="00C858AC">
        <w:rPr>
          <w:rFonts w:cs="Arial"/>
        </w:rPr>
        <w:t>kontaktu w sprawie realizacji zamówienia są</w:t>
      </w:r>
      <w:r w:rsidR="00C9148D">
        <w:rPr>
          <w:rFonts w:cs="Arial"/>
        </w:rPr>
        <w:t xml:space="preserve"> dla</w:t>
      </w:r>
      <w:r w:rsidRPr="00C858AC">
        <w:rPr>
          <w:rFonts w:cs="Arial"/>
        </w:rPr>
        <w:t>:</w:t>
      </w:r>
    </w:p>
    <w:p w14:paraId="15873307" w14:textId="63039D3E" w:rsidR="00C9148D" w:rsidRPr="00C858AC" w:rsidRDefault="00C9148D" w:rsidP="00C9148D">
      <w:pPr>
        <w:widowControl/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C9148D">
        <w:rPr>
          <w:rFonts w:eastAsia="Times New Roman"/>
          <w:b/>
          <w:bCs/>
          <w:lang w:eastAsia="pl-PL"/>
        </w:rPr>
        <w:t>Grup</w:t>
      </w:r>
      <w:r>
        <w:rPr>
          <w:rFonts w:eastAsia="Times New Roman"/>
          <w:b/>
          <w:bCs/>
          <w:lang w:eastAsia="pl-PL"/>
        </w:rPr>
        <w:t>y</w:t>
      </w:r>
      <w:r w:rsidRPr="00C9148D">
        <w:rPr>
          <w:rFonts w:eastAsia="Times New Roman"/>
          <w:b/>
          <w:bCs/>
          <w:lang w:eastAsia="pl-PL"/>
        </w:rPr>
        <w:t xml:space="preserve"> ….., Pakiet</w:t>
      </w:r>
      <w:r>
        <w:rPr>
          <w:rFonts w:eastAsia="Times New Roman"/>
          <w:b/>
          <w:bCs/>
          <w:lang w:eastAsia="pl-PL"/>
        </w:rPr>
        <w:t>u …………….</w:t>
      </w:r>
    </w:p>
    <w:p w14:paraId="68975050" w14:textId="3AF2C0B3" w:rsidR="00C858AC" w:rsidRPr="00C858AC" w:rsidRDefault="00C858AC" w:rsidP="00C858AC">
      <w:pPr>
        <w:pStyle w:val="Akapitzlist"/>
        <w:widowControl/>
        <w:autoSpaceDE/>
        <w:autoSpaceDN/>
        <w:spacing w:line="360" w:lineRule="auto"/>
        <w:ind w:left="720" w:firstLine="0"/>
        <w:rPr>
          <w:rFonts w:eastAsia="Times New Roman"/>
          <w:lang w:eastAsia="pl-PL"/>
        </w:rPr>
      </w:pPr>
      <w:r>
        <w:rPr>
          <w:rFonts w:cs="Arial"/>
          <w:b/>
          <w:bCs/>
        </w:rPr>
        <w:t>…………….</w:t>
      </w:r>
      <w:r w:rsidRPr="00C858AC">
        <w:rPr>
          <w:rFonts w:cs="Arial"/>
          <w:b/>
          <w:bCs/>
        </w:rPr>
        <w:t>, tel. 81/</w:t>
      </w:r>
      <w:r>
        <w:rPr>
          <w:rFonts w:cs="Arial"/>
          <w:b/>
          <w:bCs/>
        </w:rPr>
        <w:t>…………………….</w:t>
      </w:r>
      <w:r w:rsidRPr="00C858AC">
        <w:rPr>
          <w:rFonts w:cs="Arial"/>
          <w:b/>
          <w:bCs/>
        </w:rPr>
        <w:t xml:space="preserve">, e-mail: </w:t>
      </w:r>
      <w:hyperlink r:id="rId10" w:history="1">
        <w:r>
          <w:rPr>
            <w:rStyle w:val="Hipercze"/>
            <w:rFonts w:cs="Arial"/>
            <w:b/>
            <w:bCs/>
          </w:rPr>
          <w:t>…………………..</w:t>
        </w:r>
      </w:hyperlink>
    </w:p>
    <w:p w14:paraId="4B2EABCE" w14:textId="57C42650" w:rsidR="00C858AC" w:rsidRPr="00EA77AB" w:rsidRDefault="00C858AC" w:rsidP="00EA77AB">
      <w:pPr>
        <w:tabs>
          <w:tab w:val="left" w:pos="544"/>
        </w:tabs>
        <w:ind w:left="709" w:right="113"/>
        <w:rPr>
          <w:rFonts w:cs="Arial"/>
          <w:b/>
          <w:bCs/>
          <w:color w:val="0563C1" w:themeColor="hyperlink"/>
          <w:u w:val="single"/>
        </w:rPr>
      </w:pPr>
      <w:r>
        <w:rPr>
          <w:rFonts w:cs="Arial"/>
          <w:b/>
          <w:bCs/>
        </w:rPr>
        <w:t>……………</w:t>
      </w:r>
      <w:r w:rsidRPr="00C858AC">
        <w:rPr>
          <w:rFonts w:cs="Arial"/>
          <w:b/>
          <w:bCs/>
        </w:rPr>
        <w:t>, tel. 81/</w:t>
      </w:r>
      <w:r>
        <w:rPr>
          <w:rFonts w:cs="Arial"/>
          <w:b/>
          <w:bCs/>
        </w:rPr>
        <w:t>…………………….</w:t>
      </w:r>
      <w:r w:rsidRPr="00C858AC">
        <w:rPr>
          <w:rFonts w:cs="Arial"/>
          <w:b/>
          <w:bCs/>
        </w:rPr>
        <w:t xml:space="preserve">, e-mail: </w:t>
      </w:r>
      <w:hyperlink r:id="rId11" w:history="1">
        <w:r w:rsidR="005E56E4" w:rsidRPr="00690AB4">
          <w:rPr>
            <w:rStyle w:val="Hipercze"/>
            <w:rFonts w:cs="Arial"/>
            <w:b/>
            <w:bCs/>
          </w:rPr>
          <w:t>zampub.wsse.lublin@sanepid.gov.pl</w:t>
        </w:r>
      </w:hyperlink>
    </w:p>
    <w:p w14:paraId="38FBFB01" w14:textId="0DEAAF79" w:rsidR="00C9148D" w:rsidRPr="00656205" w:rsidRDefault="00C858AC" w:rsidP="00656205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eastAsia="pl-PL"/>
        </w:rPr>
      </w:pPr>
      <w:r w:rsidRPr="00C858AC">
        <w:rPr>
          <w:rFonts w:cs="Arial"/>
        </w:rPr>
        <w:t xml:space="preserve"> </w:t>
      </w:r>
      <w:r w:rsidR="0026660D" w:rsidRPr="00C858AC">
        <w:rPr>
          <w:rFonts w:cs="Arial"/>
        </w:rPr>
        <w:t>Osobą</w:t>
      </w:r>
      <w:r w:rsidR="00294FAD" w:rsidRPr="00C858AC">
        <w:rPr>
          <w:rFonts w:cs="Arial"/>
        </w:rPr>
        <w:t>/osobami</w:t>
      </w:r>
      <w:r w:rsidR="0026660D" w:rsidRPr="00C858AC">
        <w:rPr>
          <w:rFonts w:cs="Arial"/>
        </w:rPr>
        <w:t xml:space="preserve"> upoważnioną</w:t>
      </w:r>
      <w:r w:rsidR="00294FAD" w:rsidRPr="00C858AC">
        <w:rPr>
          <w:rFonts w:cs="Arial"/>
        </w:rPr>
        <w:t>/</w:t>
      </w:r>
      <w:proofErr w:type="spellStart"/>
      <w:r w:rsidR="00294FAD" w:rsidRPr="00C858AC">
        <w:rPr>
          <w:rFonts w:cs="Arial"/>
        </w:rPr>
        <w:t>ymi</w:t>
      </w:r>
      <w:proofErr w:type="spellEnd"/>
      <w:r w:rsidR="0026660D" w:rsidRPr="00C858AC">
        <w:rPr>
          <w:rFonts w:cs="Arial"/>
        </w:rPr>
        <w:t xml:space="preserve"> </w:t>
      </w:r>
      <w:r w:rsidR="0026660D" w:rsidRPr="00831ACD">
        <w:rPr>
          <w:rFonts w:cs="Arial"/>
          <w:b/>
          <w:bCs/>
        </w:rPr>
        <w:t>ze strony Wykonawcy</w:t>
      </w:r>
      <w:r w:rsidR="0026660D" w:rsidRPr="00C858AC">
        <w:rPr>
          <w:rFonts w:cs="Arial"/>
        </w:rPr>
        <w:t xml:space="preserve"> do kontaktu w </w:t>
      </w:r>
      <w:r w:rsidR="005E56E4">
        <w:rPr>
          <w:rFonts w:cs="Arial"/>
        </w:rPr>
        <w:t>sprawie realizacji zamówienia</w:t>
      </w:r>
      <w:r w:rsidR="00A0542B" w:rsidRPr="00C858AC">
        <w:rPr>
          <w:rFonts w:cs="Arial"/>
        </w:rPr>
        <w:t xml:space="preserve"> </w:t>
      </w:r>
      <w:r w:rsidR="0026660D" w:rsidRPr="00C858AC">
        <w:rPr>
          <w:rFonts w:cs="Arial"/>
        </w:rPr>
        <w:t>jest</w:t>
      </w:r>
      <w:r w:rsidR="005E56E4">
        <w:rPr>
          <w:rFonts w:cs="Arial"/>
        </w:rPr>
        <w:t>/są</w:t>
      </w:r>
      <w:r w:rsidR="00C9148D">
        <w:rPr>
          <w:rFonts w:cs="Arial"/>
        </w:rPr>
        <w:t xml:space="preserve"> dla</w:t>
      </w:r>
      <w:r w:rsidR="0026660D" w:rsidRPr="00C858AC">
        <w:rPr>
          <w:rFonts w:cs="Arial"/>
        </w:rPr>
        <w:t>:</w:t>
      </w:r>
      <w:r w:rsidR="00656205">
        <w:rPr>
          <w:rFonts w:eastAsia="Times New Roman"/>
          <w:lang w:eastAsia="pl-PL"/>
        </w:rPr>
        <w:t xml:space="preserve"> </w:t>
      </w:r>
      <w:r w:rsidR="00C9148D" w:rsidRPr="00656205">
        <w:rPr>
          <w:rFonts w:eastAsia="Times New Roman"/>
          <w:b/>
          <w:bCs/>
          <w:lang w:eastAsia="pl-PL"/>
        </w:rPr>
        <w:t>Grupy ….., Pakietu ………….</w:t>
      </w:r>
    </w:p>
    <w:p w14:paraId="7B744865" w14:textId="65A9F9AA" w:rsidR="00A86D01" w:rsidRDefault="0072759D" w:rsidP="00C858AC">
      <w:pPr>
        <w:tabs>
          <w:tab w:val="left" w:pos="544"/>
        </w:tabs>
        <w:ind w:left="360" w:right="113"/>
        <w:rPr>
          <w:rFonts w:cs="Arial"/>
        </w:rPr>
      </w:pPr>
      <w:r w:rsidRPr="00C858AC">
        <w:rPr>
          <w:rFonts w:cs="Arial"/>
        </w:rPr>
        <w:t>Pan</w:t>
      </w:r>
      <w:r w:rsidR="0026660D" w:rsidRPr="00C858AC">
        <w:rPr>
          <w:rFonts w:cs="Arial"/>
        </w:rPr>
        <w:t>/Pani</w:t>
      </w:r>
      <w:r w:rsidRPr="00C858AC">
        <w:rPr>
          <w:rFonts w:cs="Arial"/>
        </w:rPr>
        <w:t>………………………tel. ……………………e-mail…………………..</w:t>
      </w:r>
    </w:p>
    <w:p w14:paraId="55E53739" w14:textId="3214C892" w:rsidR="002B2B6D" w:rsidRPr="00944EE9" w:rsidRDefault="00746C98" w:rsidP="00944EE9">
      <w:pPr>
        <w:pStyle w:val="Akapitzlist"/>
        <w:numPr>
          <w:ilvl w:val="0"/>
          <w:numId w:val="15"/>
        </w:numPr>
        <w:tabs>
          <w:tab w:val="left" w:pos="544"/>
        </w:tabs>
        <w:spacing w:line="360" w:lineRule="auto"/>
        <w:ind w:right="113" w:hanging="862"/>
        <w:rPr>
          <w:rFonts w:cs="Arial"/>
          <w:sz w:val="24"/>
          <w:szCs w:val="24"/>
        </w:rPr>
      </w:pPr>
      <w:r w:rsidRPr="00746C98">
        <w:rPr>
          <w:rFonts w:cs="Arial"/>
          <w:sz w:val="24"/>
          <w:szCs w:val="24"/>
        </w:rPr>
        <w:t>Zmiana osoby/osób upoważnionej/upoważnionych do kontaktu w sprawie realizacji</w:t>
      </w:r>
      <w:r w:rsidR="00944EE9">
        <w:rPr>
          <w:rFonts w:cs="Arial"/>
          <w:sz w:val="24"/>
          <w:szCs w:val="24"/>
        </w:rPr>
        <w:t xml:space="preserve"> </w:t>
      </w:r>
      <w:r w:rsidR="00944EE9">
        <w:rPr>
          <w:rFonts w:cs="Arial"/>
          <w:sz w:val="24"/>
          <w:szCs w:val="24"/>
        </w:rPr>
        <w:lastRenderedPageBreak/>
        <w:t>zamówienia wskazanych w ust. 1 nie stanowi zmiany Umowy, ale wymaga poinformowania drugiej Strony w formie pisemnej.</w:t>
      </w:r>
      <w:bookmarkEnd w:id="5"/>
    </w:p>
    <w:p w14:paraId="6D4A8249" w14:textId="48253168" w:rsidR="006D09BC" w:rsidRPr="00002BE3" w:rsidRDefault="006D09BC" w:rsidP="002B2B6D">
      <w:pPr>
        <w:pStyle w:val="Nagwek1"/>
        <w:rPr>
          <w:rFonts w:cs="Arial"/>
        </w:rPr>
      </w:pPr>
      <w:r w:rsidRPr="00002BE3">
        <w:rPr>
          <w:rFonts w:cs="Arial"/>
        </w:rPr>
        <w:t>§ 6</w:t>
      </w:r>
    </w:p>
    <w:p w14:paraId="19BA12B2" w14:textId="77777777" w:rsidR="00EA77AB" w:rsidRPr="00EA77AB" w:rsidRDefault="00EA77AB" w:rsidP="00EA77AB">
      <w:pPr>
        <w:keepNext/>
        <w:widowControl/>
        <w:autoSpaceDE/>
        <w:autoSpaceDN/>
        <w:spacing w:before="60" w:after="60"/>
        <w:jc w:val="center"/>
        <w:outlineLvl w:val="0"/>
        <w:rPr>
          <w:rFonts w:eastAsia="Times New Roman" w:cs="Times New Roman"/>
          <w:b/>
          <w:bCs/>
          <w:i/>
          <w:kern w:val="32"/>
          <w:lang w:eastAsia="x-none"/>
        </w:rPr>
      </w:pPr>
      <w:r w:rsidRPr="00EA77AB">
        <w:rPr>
          <w:rFonts w:eastAsia="Times New Roman" w:cs="Times New Roman"/>
          <w:b/>
          <w:bCs/>
          <w:i/>
          <w:kern w:val="32"/>
          <w:lang w:eastAsia="x-none"/>
        </w:rPr>
        <w:t>Termin ważności oraz reklamacja</w:t>
      </w:r>
    </w:p>
    <w:p w14:paraId="126BF156" w14:textId="77777777" w:rsidR="00EA77AB" w:rsidRPr="00EA77AB" w:rsidRDefault="00EA77AB" w:rsidP="00EA77AB">
      <w:pPr>
        <w:widowControl/>
        <w:autoSpaceDE/>
        <w:autoSpaceDN/>
        <w:jc w:val="both"/>
        <w:rPr>
          <w:rFonts w:eastAsia="Times New Roman"/>
          <w:b/>
          <w:bCs/>
          <w:lang w:eastAsia="pl-PL"/>
        </w:rPr>
      </w:pPr>
    </w:p>
    <w:p w14:paraId="52162C55" w14:textId="07B59345" w:rsidR="00EA77AB" w:rsidRPr="00EA77AB" w:rsidRDefault="00EA77AB" w:rsidP="00EA77AB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val="x-none" w:eastAsia="x-none"/>
        </w:rPr>
      </w:pPr>
      <w:r w:rsidRPr="00EA77AB">
        <w:rPr>
          <w:rFonts w:eastAsia="Times New Roman" w:cs="Times New Roman"/>
          <w:lang w:val="x-none" w:eastAsia="x-none"/>
        </w:rPr>
        <w:t xml:space="preserve">Termin ważności dostarczonego towaru nie powinien być krótszy </w:t>
      </w:r>
      <w:r w:rsidRPr="00EA77AB">
        <w:rPr>
          <w:rFonts w:eastAsia="Times New Roman" w:cs="Times New Roman"/>
          <w:lang w:eastAsia="x-none"/>
        </w:rPr>
        <w:t xml:space="preserve">niż termin ważności określony przez Zamawiającego dla każdego produktu w uzupełnionym </w:t>
      </w:r>
      <w:r>
        <w:rPr>
          <w:rFonts w:eastAsia="Times New Roman" w:cs="Times New Roman"/>
          <w:lang w:eastAsia="x-none"/>
        </w:rPr>
        <w:t>przez Wykonawcę Załączniku nr 2 (</w:t>
      </w:r>
      <w:r w:rsidRPr="00EA77AB">
        <w:rPr>
          <w:rFonts w:eastAsia="Times New Roman" w:cs="Times New Roman"/>
          <w:lang w:eastAsia="x-none"/>
        </w:rPr>
        <w:t>formularz asortymentowo</w:t>
      </w:r>
      <w:r>
        <w:rPr>
          <w:rFonts w:eastAsia="Times New Roman" w:cs="Times New Roman"/>
          <w:lang w:eastAsia="x-none"/>
        </w:rPr>
        <w:t>-</w:t>
      </w:r>
      <w:r w:rsidRPr="00EA77AB">
        <w:rPr>
          <w:rFonts w:eastAsia="Times New Roman" w:cs="Times New Roman"/>
          <w:lang w:eastAsia="x-none"/>
        </w:rPr>
        <w:t>cenowy</w:t>
      </w:r>
      <w:r>
        <w:rPr>
          <w:rFonts w:eastAsia="Times New Roman" w:cs="Times New Roman"/>
          <w:lang w:eastAsia="x-none"/>
        </w:rPr>
        <w:t>)</w:t>
      </w:r>
      <w:r w:rsidRPr="00EA77AB">
        <w:rPr>
          <w:rFonts w:eastAsia="Times New Roman" w:cs="Times New Roman"/>
          <w:lang w:eastAsia="x-none"/>
        </w:rPr>
        <w:t xml:space="preserve"> zawartym w ofercie Wykonawcy</w:t>
      </w:r>
      <w:r>
        <w:rPr>
          <w:rFonts w:eastAsia="Times New Roman" w:cs="Times New Roman"/>
          <w:lang w:eastAsia="x-none"/>
        </w:rPr>
        <w:t>, stanowiącym załącznik do niniejszej umowy</w:t>
      </w:r>
      <w:r w:rsidRPr="00EA77AB">
        <w:rPr>
          <w:rFonts w:eastAsia="Times New Roman" w:cs="Times New Roman"/>
          <w:lang w:eastAsia="x-none"/>
        </w:rPr>
        <w:t>.</w:t>
      </w:r>
    </w:p>
    <w:p w14:paraId="37AFACA5" w14:textId="5BDF7344" w:rsidR="00EA77AB" w:rsidRPr="00EA77AB" w:rsidRDefault="00EA77AB" w:rsidP="00EA77AB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val="x-none" w:eastAsia="x-none"/>
        </w:rPr>
      </w:pPr>
      <w:r w:rsidRPr="00EA77AB">
        <w:rPr>
          <w:rFonts w:eastAsia="Times New Roman"/>
          <w:bCs/>
          <w:iCs/>
          <w:lang w:val="x-none" w:eastAsia="x-none"/>
        </w:rPr>
        <w:t>W uzasadnionych przypadkach, jeśli z przyczyn niezależnych i niezawinionych przez Wykonawcę, nie będzie możliwe dostarczenie produktu okresem ważności</w:t>
      </w:r>
      <w:r w:rsidRPr="00EA77AB">
        <w:rPr>
          <w:rFonts w:eastAsia="Times New Roman"/>
          <w:bCs/>
          <w:iCs/>
          <w:lang w:eastAsia="x-none"/>
        </w:rPr>
        <w:t>, o którym mowa w ust. 1</w:t>
      </w:r>
      <w:r w:rsidRPr="00EA77AB">
        <w:rPr>
          <w:rFonts w:eastAsia="Times New Roman"/>
          <w:bCs/>
          <w:iCs/>
          <w:lang w:val="x-none" w:eastAsia="x-none"/>
        </w:rPr>
        <w:t xml:space="preserve">, Zamawiający dopuszcza, w trakcie realizacji zamówienia, możliwość dostawy towaru z innym terminem ważności, lecz po uprzednim jego ustaleniu i akceptacji </w:t>
      </w:r>
      <w:r w:rsidRPr="00EA77AB">
        <w:rPr>
          <w:rFonts w:eastAsia="Times New Roman"/>
          <w:bCs/>
          <w:iCs/>
          <w:lang w:eastAsia="x-none"/>
        </w:rPr>
        <w:t xml:space="preserve">w formie dokumentowej </w:t>
      </w:r>
      <w:r w:rsidRPr="00EA77AB">
        <w:rPr>
          <w:rFonts w:eastAsia="Times New Roman"/>
          <w:bCs/>
          <w:iCs/>
          <w:lang w:val="x-none" w:eastAsia="x-none"/>
        </w:rPr>
        <w:t>ze strony Zamawiającego.</w:t>
      </w:r>
    </w:p>
    <w:p w14:paraId="00FA5260" w14:textId="1F5FA90C" w:rsidR="00EA77AB" w:rsidRPr="00EA77AB" w:rsidRDefault="00EA77AB" w:rsidP="00EA77AB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spacing w:line="360" w:lineRule="auto"/>
        <w:ind w:left="284"/>
        <w:jc w:val="both"/>
        <w:rPr>
          <w:rFonts w:eastAsia="Times New Roman"/>
          <w:lang w:val="x-none" w:eastAsia="x-none"/>
        </w:rPr>
      </w:pPr>
      <w:r w:rsidRPr="00EA77AB">
        <w:rPr>
          <w:rFonts w:eastAsia="Times New Roman" w:cs="Times New Roman"/>
          <w:lang w:val="x-none" w:eastAsia="x-none"/>
        </w:rPr>
        <w:t xml:space="preserve">W przypadku stwierdzenia wad towaru, Zamawiający przekaże </w:t>
      </w:r>
      <w:r w:rsidRPr="00EA77AB">
        <w:rPr>
          <w:rFonts w:eastAsia="Times New Roman" w:cs="Times New Roman"/>
          <w:lang w:eastAsia="x-none"/>
        </w:rPr>
        <w:t xml:space="preserve">Wykonawcy pisemnie na adres </w:t>
      </w:r>
      <w:r w:rsidRPr="00EA77AB">
        <w:rPr>
          <w:rFonts w:eastAsia="Times New Roman" w:cs="Times New Roman"/>
          <w:lang w:eastAsia="x-none"/>
        </w:rPr>
        <w:br/>
      </w:r>
      <w:r w:rsidRPr="00EA77AB">
        <w:rPr>
          <w:rFonts w:eastAsia="Times New Roman" w:cs="Times New Roman"/>
          <w:b/>
          <w:bCs/>
          <w:lang w:eastAsia="x-none"/>
        </w:rPr>
        <w:t>e-mail</w:t>
      </w:r>
      <w:r w:rsidRPr="00EA77AB">
        <w:rPr>
          <w:rFonts w:eastAsia="Times New Roman" w:cs="Arial"/>
          <w:b/>
          <w:lang w:val="x-none" w:eastAsia="x-none"/>
        </w:rPr>
        <w:t xml:space="preserve"> Wykonawcy wskazany w komparycji umowy</w:t>
      </w:r>
      <w:r w:rsidRPr="00EA77AB">
        <w:rPr>
          <w:rFonts w:eastAsia="Times New Roman" w:cs="Times New Roman"/>
          <w:b/>
          <w:bCs/>
          <w:lang w:val="x-none" w:eastAsia="x-none"/>
        </w:rPr>
        <w:t xml:space="preserve"> reklamację</w:t>
      </w:r>
      <w:r w:rsidRPr="00EA77AB">
        <w:rPr>
          <w:rFonts w:eastAsia="Times New Roman" w:cs="Times New Roman"/>
          <w:lang w:val="x-none" w:eastAsia="x-none"/>
        </w:rPr>
        <w:t>, a Wykonawca w terminie możliwie najkrótszym, jednak nie dłuższym niż termin dostawy określony w § 5 ust. 3 Umowy, liczony od dnia przekazania reklamacji, zobowiązuje się wymienić towar wadliwy na towar wolny od wad</w:t>
      </w:r>
      <w:r w:rsidRPr="00EA77AB">
        <w:rPr>
          <w:rFonts w:eastAsia="Times New Roman" w:cs="Times New Roman"/>
          <w:lang w:eastAsia="x-none"/>
        </w:rPr>
        <w:t>.</w:t>
      </w:r>
    </w:p>
    <w:p w14:paraId="7039E3D2" w14:textId="20DDFC82" w:rsidR="00F670D9" w:rsidRPr="00002BE3" w:rsidRDefault="003250B6" w:rsidP="002B2B6D">
      <w:pPr>
        <w:pStyle w:val="Nagwek1"/>
        <w:rPr>
          <w:rFonts w:cs="Arial"/>
        </w:rPr>
      </w:pPr>
      <w:r w:rsidRPr="00002BE3">
        <w:rPr>
          <w:rFonts w:cs="Arial"/>
        </w:rPr>
        <w:t>§ 7</w:t>
      </w:r>
    </w:p>
    <w:p w14:paraId="77E5CFDE" w14:textId="77777777" w:rsidR="00F670D9" w:rsidRPr="00002BE3" w:rsidRDefault="003250B6" w:rsidP="002B2B6D">
      <w:pPr>
        <w:pStyle w:val="Nagwek1"/>
        <w:rPr>
          <w:rFonts w:cs="Arial"/>
        </w:rPr>
      </w:pPr>
      <w:r w:rsidRPr="00002BE3">
        <w:rPr>
          <w:rFonts w:cs="Arial"/>
        </w:rPr>
        <w:t>Kary umowne</w:t>
      </w:r>
    </w:p>
    <w:p w14:paraId="5D36BD31" w14:textId="77777777" w:rsidR="0074448F" w:rsidRPr="00002BE3" w:rsidRDefault="0074448F" w:rsidP="002B2B6D">
      <w:pPr>
        <w:pStyle w:val="Nagwek2"/>
        <w:rPr>
          <w:rFonts w:cs="Arial"/>
        </w:rPr>
      </w:pPr>
    </w:p>
    <w:p w14:paraId="4EB80D27" w14:textId="4D0D8DA6" w:rsidR="00931B07" w:rsidRPr="0074448F" w:rsidRDefault="003250B6" w:rsidP="0074448F">
      <w:pPr>
        <w:pStyle w:val="Akapitzlist"/>
        <w:numPr>
          <w:ilvl w:val="0"/>
          <w:numId w:val="6"/>
        </w:numPr>
        <w:adjustRightInd w:val="0"/>
        <w:spacing w:line="360" w:lineRule="auto"/>
        <w:contextualSpacing/>
        <w:rPr>
          <w:rFonts w:eastAsia="Times New Roman" w:cs="Times New Roman"/>
          <w:lang w:eastAsia="pl-PL"/>
        </w:rPr>
      </w:pPr>
      <w:r w:rsidRPr="0074448F">
        <w:rPr>
          <w:rFonts w:cs="Arial"/>
        </w:rPr>
        <w:t xml:space="preserve">W przypadku </w:t>
      </w:r>
      <w:r w:rsidRPr="0074448F">
        <w:rPr>
          <w:rFonts w:cs="Arial"/>
          <w:b/>
          <w:bCs/>
        </w:rPr>
        <w:t>niedostarczenia</w:t>
      </w:r>
      <w:r w:rsidR="008F2E31" w:rsidRPr="0074448F">
        <w:rPr>
          <w:rFonts w:cs="Arial"/>
          <w:b/>
          <w:bCs/>
        </w:rPr>
        <w:t xml:space="preserve"> </w:t>
      </w:r>
      <w:r w:rsidRPr="0074448F">
        <w:rPr>
          <w:rFonts w:cs="Arial"/>
          <w:b/>
          <w:bCs/>
        </w:rPr>
        <w:t>przedmiotu umowy</w:t>
      </w:r>
      <w:r w:rsidRPr="0074448F">
        <w:rPr>
          <w:rFonts w:cs="Arial"/>
        </w:rPr>
        <w:t xml:space="preserve"> w terminie, o którym mowa w § </w:t>
      </w:r>
      <w:r w:rsidR="00F87320" w:rsidRPr="0074448F">
        <w:rPr>
          <w:rFonts w:cs="Arial"/>
        </w:rPr>
        <w:t>5</w:t>
      </w:r>
      <w:r w:rsidRPr="0074448F">
        <w:rPr>
          <w:rFonts w:cs="Arial"/>
        </w:rPr>
        <w:t xml:space="preserve"> ust.</w:t>
      </w:r>
      <w:r w:rsidR="003879C9" w:rsidRPr="0074448F">
        <w:rPr>
          <w:rFonts w:cs="Arial"/>
        </w:rPr>
        <w:t>3</w:t>
      </w:r>
      <w:r w:rsidRPr="0074448F">
        <w:rPr>
          <w:rFonts w:cs="Arial"/>
        </w:rPr>
        <w:t xml:space="preserve">, </w:t>
      </w:r>
      <w:r w:rsidR="004E0C46">
        <w:rPr>
          <w:rFonts w:cs="Arial"/>
        </w:rPr>
        <w:t xml:space="preserve">Wykonawca zobowiązany jest do zapłaty na rzecz Zamawiającego kary umownej </w:t>
      </w:r>
      <w:r w:rsidR="00931B07" w:rsidRPr="0074448F">
        <w:rPr>
          <w:rFonts w:cs="Arial"/>
        </w:rPr>
        <w:t xml:space="preserve">w wysokości: </w:t>
      </w:r>
      <w:r w:rsidR="007744F6" w:rsidRPr="0074448F">
        <w:rPr>
          <w:rFonts w:cs="Arial"/>
          <w:b/>
        </w:rPr>
        <w:t>0,</w:t>
      </w:r>
      <w:r w:rsidR="008F2E31" w:rsidRPr="0074448F">
        <w:rPr>
          <w:rFonts w:cs="Arial"/>
          <w:b/>
        </w:rPr>
        <w:t>5</w:t>
      </w:r>
      <w:r w:rsidR="007744F6" w:rsidRPr="0074448F">
        <w:rPr>
          <w:rFonts w:cs="Arial"/>
          <w:b/>
        </w:rPr>
        <w:t>%</w:t>
      </w:r>
      <w:r w:rsidR="001C1676">
        <w:rPr>
          <w:rFonts w:cs="Arial"/>
          <w:b/>
        </w:rPr>
        <w:t xml:space="preserve"> </w:t>
      </w:r>
      <w:r w:rsidR="00944EE9">
        <w:rPr>
          <w:rFonts w:cs="Arial"/>
          <w:b/>
        </w:rPr>
        <w:t xml:space="preserve">maksymalnej </w:t>
      </w:r>
      <w:r w:rsidR="001C1676">
        <w:rPr>
          <w:rFonts w:cs="Arial"/>
          <w:b/>
        </w:rPr>
        <w:t>wartoś</w:t>
      </w:r>
      <w:r w:rsidR="00944EE9">
        <w:rPr>
          <w:rFonts w:cs="Arial"/>
          <w:b/>
        </w:rPr>
        <w:t>ci</w:t>
      </w:r>
      <w:r w:rsidR="001C1676">
        <w:rPr>
          <w:rFonts w:cs="Arial"/>
          <w:b/>
        </w:rPr>
        <w:t xml:space="preserve"> brutto</w:t>
      </w:r>
      <w:r w:rsidR="00161B6B" w:rsidRPr="0074448F">
        <w:rPr>
          <w:rFonts w:cs="Arial"/>
          <w:b/>
        </w:rPr>
        <w:t xml:space="preserve"> </w:t>
      </w:r>
      <w:r w:rsidR="00DC6603" w:rsidRPr="0074448F">
        <w:rPr>
          <w:rFonts w:eastAsia="Times New Roman" w:cs="Times New Roman"/>
          <w:b/>
          <w:lang w:eastAsia="pl-PL"/>
        </w:rPr>
        <w:t>niezrealizowanej części zamówienia</w:t>
      </w:r>
      <w:r w:rsidR="00DC6603" w:rsidRPr="0074448F">
        <w:rPr>
          <w:rFonts w:eastAsia="Times New Roman" w:cs="Times New Roman"/>
          <w:lang w:eastAsia="pl-PL"/>
        </w:rPr>
        <w:t xml:space="preserve"> za każdy dzień zwłoki</w:t>
      </w:r>
      <w:r w:rsidR="00B505FA">
        <w:rPr>
          <w:rFonts w:eastAsia="Times New Roman" w:cs="Times New Roman"/>
          <w:lang w:eastAsia="pl-PL"/>
        </w:rPr>
        <w:t>.</w:t>
      </w:r>
    </w:p>
    <w:p w14:paraId="2FA59FD1" w14:textId="2051091D" w:rsidR="00A31985" w:rsidRDefault="00A31985" w:rsidP="00C90BA7">
      <w:pPr>
        <w:numPr>
          <w:ilvl w:val="0"/>
          <w:numId w:val="6"/>
        </w:numPr>
        <w:adjustRightInd w:val="0"/>
        <w:spacing w:line="360" w:lineRule="auto"/>
        <w:contextualSpacing/>
        <w:jc w:val="both"/>
      </w:pPr>
      <w:r>
        <w:t xml:space="preserve">W przypadku </w:t>
      </w:r>
      <w:r w:rsidRPr="002F40A5">
        <w:t>zwłok</w:t>
      </w:r>
      <w:r>
        <w:t>i</w:t>
      </w:r>
      <w:r w:rsidRPr="002F40A5">
        <w:t xml:space="preserve"> w wymianie artykułów</w:t>
      </w:r>
      <w:r w:rsidRPr="004A4B3F">
        <w:t xml:space="preserve"> wadliwych, tj. </w:t>
      </w:r>
      <w:r w:rsidRPr="004A4B3F">
        <w:rPr>
          <w:rFonts w:cs="Arial"/>
        </w:rPr>
        <w:t xml:space="preserve">niedostarczenia towaru wolnego od wad </w:t>
      </w:r>
      <w:r>
        <w:rPr>
          <w:rFonts w:cs="Arial"/>
        </w:rPr>
        <w:br/>
      </w:r>
      <w:r w:rsidRPr="004A4B3F">
        <w:rPr>
          <w:rFonts w:cs="Arial"/>
        </w:rPr>
        <w:t xml:space="preserve">w terminie, o którym mowa w § 6 ust. 3, </w:t>
      </w:r>
      <w:r w:rsidR="00DD71C1">
        <w:rPr>
          <w:rFonts w:cs="Arial"/>
        </w:rPr>
        <w:t xml:space="preserve">Wykonawca zobowiązany jest do zapłaty na rzecz Zamawiającego kary umownej </w:t>
      </w:r>
      <w:r w:rsidRPr="004A4B3F">
        <w:t xml:space="preserve">w wysokości </w:t>
      </w:r>
      <w:r>
        <w:rPr>
          <w:b/>
        </w:rPr>
        <w:t xml:space="preserve">0,5% </w:t>
      </w:r>
      <w:r w:rsidR="00944EE9">
        <w:rPr>
          <w:b/>
        </w:rPr>
        <w:t xml:space="preserve">maksymalnej </w:t>
      </w:r>
      <w:r>
        <w:rPr>
          <w:b/>
        </w:rPr>
        <w:t xml:space="preserve">wartości brutto niezrealizowanej </w:t>
      </w:r>
      <w:r w:rsidR="00C90BA7">
        <w:rPr>
          <w:b/>
        </w:rPr>
        <w:br/>
      </w:r>
      <w:r>
        <w:rPr>
          <w:b/>
        </w:rPr>
        <w:t>w terminie wymiany artykułów wadliwych</w:t>
      </w:r>
      <w:r w:rsidRPr="004A4B3F">
        <w:t xml:space="preserve"> za każdy dzień zwłoki</w:t>
      </w:r>
      <w:r w:rsidR="00B505FA">
        <w:t>.</w:t>
      </w:r>
    </w:p>
    <w:p w14:paraId="6FBCCFB9" w14:textId="1E51233A" w:rsidR="00B505FA" w:rsidRPr="00656205" w:rsidRDefault="00B505FA" w:rsidP="00B505FA">
      <w:pPr>
        <w:pStyle w:val="Akapitzlist"/>
        <w:numPr>
          <w:ilvl w:val="0"/>
          <w:numId w:val="6"/>
        </w:numPr>
        <w:adjustRightInd w:val="0"/>
        <w:spacing w:line="360" w:lineRule="auto"/>
        <w:contextualSpacing/>
        <w:rPr>
          <w:rFonts w:eastAsia="Times New Roman" w:cs="Times New Roman"/>
          <w:lang w:eastAsia="pl-PL"/>
        </w:rPr>
      </w:pPr>
      <w:r w:rsidRPr="00656205">
        <w:rPr>
          <w:rFonts w:cs="Arial"/>
        </w:rPr>
        <w:t xml:space="preserve">W przypadku </w:t>
      </w:r>
      <w:r w:rsidRPr="00656205">
        <w:rPr>
          <w:rFonts w:cs="Arial"/>
          <w:b/>
          <w:bCs/>
        </w:rPr>
        <w:t xml:space="preserve">niedostarczenia wymaganych dokumentów, o których mowa </w:t>
      </w:r>
      <w:r w:rsidRPr="00656205">
        <w:rPr>
          <w:rFonts w:cs="Arial"/>
        </w:rPr>
        <w:t xml:space="preserve">w § 5 ust.7, Wykonawca zobowiązany jest do zapłaty na rzecz Zamawiającego kary umownej w wysokości: </w:t>
      </w:r>
      <w:r w:rsidR="008F2B7B" w:rsidRPr="00656205">
        <w:rPr>
          <w:rFonts w:cs="Arial"/>
          <w:b/>
        </w:rPr>
        <w:t>10</w:t>
      </w:r>
      <w:r w:rsidRPr="00656205">
        <w:rPr>
          <w:rFonts w:cs="Arial"/>
          <w:b/>
        </w:rPr>
        <w:t xml:space="preserve">0 zł </w:t>
      </w:r>
      <w:r w:rsidRPr="00656205">
        <w:rPr>
          <w:rFonts w:eastAsia="Times New Roman" w:cs="Times New Roman"/>
          <w:lang w:eastAsia="pl-PL"/>
        </w:rPr>
        <w:t>za każdy dzień zwłoki.</w:t>
      </w:r>
    </w:p>
    <w:p w14:paraId="3A4E2F63" w14:textId="1C0AD675" w:rsidR="007356E5" w:rsidRPr="00B505FA" w:rsidRDefault="007356E5" w:rsidP="00B505FA">
      <w:pPr>
        <w:pStyle w:val="Akapitzlist"/>
        <w:numPr>
          <w:ilvl w:val="0"/>
          <w:numId w:val="6"/>
        </w:numPr>
        <w:adjustRightInd w:val="0"/>
        <w:spacing w:line="360" w:lineRule="auto"/>
        <w:contextualSpacing/>
        <w:rPr>
          <w:rFonts w:eastAsia="Times New Roman" w:cs="Times New Roman"/>
          <w:lang w:eastAsia="pl-PL"/>
        </w:rPr>
      </w:pPr>
      <w:r w:rsidRPr="00B505FA">
        <w:rPr>
          <w:rFonts w:cs="Arial"/>
        </w:rPr>
        <w:t xml:space="preserve">W </w:t>
      </w:r>
      <w:r w:rsidR="00A86D01">
        <w:rPr>
          <w:rFonts w:cs="Arial"/>
        </w:rPr>
        <w:t>sytuacji</w:t>
      </w:r>
      <w:r w:rsidRPr="00B505FA">
        <w:rPr>
          <w:rFonts w:cs="Arial"/>
        </w:rPr>
        <w:t xml:space="preserve"> odstąpienia od umowy przez Zamawiającego z przyczyn </w:t>
      </w:r>
      <w:r w:rsidR="00DD71C1" w:rsidRPr="00B505FA">
        <w:rPr>
          <w:rFonts w:cs="Arial"/>
        </w:rPr>
        <w:t xml:space="preserve">niezależnych od Zamawiającego </w:t>
      </w:r>
      <w:r w:rsidR="0016266E" w:rsidRPr="00B505FA">
        <w:rPr>
          <w:rFonts w:cs="Arial"/>
        </w:rPr>
        <w:t>lub w przypadku natychmiastowego</w:t>
      </w:r>
      <w:r w:rsidR="0016266E" w:rsidRPr="00B505FA">
        <w:rPr>
          <w:rFonts w:cs="Arial"/>
          <w:spacing w:val="29"/>
        </w:rPr>
        <w:t xml:space="preserve"> </w:t>
      </w:r>
      <w:r w:rsidR="0016266E" w:rsidRPr="00B505FA">
        <w:rPr>
          <w:rFonts w:cs="Arial"/>
        </w:rPr>
        <w:t>rozwiązania</w:t>
      </w:r>
      <w:r w:rsidR="0016266E" w:rsidRPr="00B505FA">
        <w:rPr>
          <w:rFonts w:cs="Arial"/>
          <w:spacing w:val="30"/>
        </w:rPr>
        <w:t xml:space="preserve"> </w:t>
      </w:r>
      <w:r w:rsidR="0016266E" w:rsidRPr="00B505FA">
        <w:rPr>
          <w:rFonts w:cs="Arial"/>
        </w:rPr>
        <w:t>umowy</w:t>
      </w:r>
      <w:r w:rsidR="0016266E" w:rsidRPr="00B505FA">
        <w:rPr>
          <w:rFonts w:cs="Arial"/>
          <w:spacing w:val="30"/>
        </w:rPr>
        <w:t xml:space="preserve"> </w:t>
      </w:r>
      <w:r w:rsidR="0016266E" w:rsidRPr="00B505FA">
        <w:rPr>
          <w:rFonts w:cs="Arial"/>
        </w:rPr>
        <w:t>w</w:t>
      </w:r>
      <w:r w:rsidR="0016266E" w:rsidRPr="00B505FA">
        <w:rPr>
          <w:rFonts w:cs="Arial"/>
          <w:spacing w:val="29"/>
        </w:rPr>
        <w:t xml:space="preserve"> </w:t>
      </w:r>
      <w:r w:rsidR="00A86D01">
        <w:rPr>
          <w:rFonts w:cs="Arial"/>
        </w:rPr>
        <w:t>wyniku</w:t>
      </w:r>
      <w:r w:rsidR="0016266E" w:rsidRPr="00B505FA">
        <w:rPr>
          <w:rFonts w:cs="Arial"/>
          <w:spacing w:val="32"/>
        </w:rPr>
        <w:t xml:space="preserve"> </w:t>
      </w:r>
      <w:r w:rsidR="0016266E" w:rsidRPr="00B505FA">
        <w:rPr>
          <w:rFonts w:cs="Arial"/>
        </w:rPr>
        <w:t>rażącego</w:t>
      </w:r>
      <w:r w:rsidR="0016266E" w:rsidRPr="00B505FA">
        <w:rPr>
          <w:rFonts w:cs="Arial"/>
          <w:spacing w:val="33"/>
        </w:rPr>
        <w:t xml:space="preserve"> </w:t>
      </w:r>
      <w:r w:rsidR="0016266E" w:rsidRPr="00B505FA">
        <w:rPr>
          <w:rFonts w:cs="Arial"/>
        </w:rPr>
        <w:t>naruszenia</w:t>
      </w:r>
      <w:r w:rsidR="0016266E" w:rsidRPr="00B505FA">
        <w:rPr>
          <w:rFonts w:cs="Arial"/>
          <w:spacing w:val="32"/>
        </w:rPr>
        <w:t xml:space="preserve"> </w:t>
      </w:r>
      <w:r w:rsidR="0016266E" w:rsidRPr="00B505FA">
        <w:rPr>
          <w:rFonts w:cs="Arial"/>
        </w:rPr>
        <w:t>jej</w:t>
      </w:r>
      <w:r w:rsidR="0016266E" w:rsidRPr="00B505FA">
        <w:rPr>
          <w:rFonts w:cs="Arial"/>
          <w:spacing w:val="1"/>
        </w:rPr>
        <w:t xml:space="preserve"> </w:t>
      </w:r>
      <w:r w:rsidR="0016266E" w:rsidRPr="00B505FA">
        <w:rPr>
          <w:rFonts w:cs="Arial"/>
        </w:rPr>
        <w:t>postanowień</w:t>
      </w:r>
      <w:r w:rsidR="0016266E" w:rsidRPr="00B505FA">
        <w:rPr>
          <w:rFonts w:cs="Arial"/>
          <w:spacing w:val="-2"/>
        </w:rPr>
        <w:t xml:space="preserve"> </w:t>
      </w:r>
      <w:r w:rsidR="0016266E" w:rsidRPr="00B505FA">
        <w:rPr>
          <w:rFonts w:cs="Arial"/>
        </w:rPr>
        <w:t>przez Wykonawcę,</w:t>
      </w:r>
      <w:r w:rsidRPr="00B505FA">
        <w:rPr>
          <w:rFonts w:cs="Arial"/>
        </w:rPr>
        <w:t xml:space="preserve"> </w:t>
      </w:r>
      <w:r w:rsidR="00DD71C1" w:rsidRPr="00B505FA">
        <w:rPr>
          <w:rFonts w:cs="Arial"/>
        </w:rPr>
        <w:t xml:space="preserve">Wykonawca zobowiązany jest do zapłaty na rzecz Zamawiającego </w:t>
      </w:r>
      <w:r w:rsidR="000338E9" w:rsidRPr="00B505FA">
        <w:rPr>
          <w:rFonts w:cs="Arial"/>
        </w:rPr>
        <w:t xml:space="preserve">kary umownej </w:t>
      </w:r>
      <w:r w:rsidRPr="00B505FA">
        <w:rPr>
          <w:rFonts w:cs="Arial"/>
        </w:rPr>
        <w:t>w</w:t>
      </w:r>
      <w:r w:rsidR="00A86D01">
        <w:rPr>
          <w:rFonts w:cs="Arial"/>
        </w:rPr>
        <w:br/>
      </w:r>
      <w:r w:rsidRPr="00B505FA">
        <w:rPr>
          <w:rFonts w:cs="Arial"/>
        </w:rPr>
        <w:t xml:space="preserve"> wysokości </w:t>
      </w:r>
      <w:r w:rsidR="003879C9" w:rsidRPr="00B505FA">
        <w:rPr>
          <w:rFonts w:cs="Arial"/>
        </w:rPr>
        <w:t>1</w:t>
      </w:r>
      <w:r w:rsidRPr="00B505FA">
        <w:rPr>
          <w:rFonts w:cs="Arial"/>
        </w:rPr>
        <w:t xml:space="preserve">0% </w:t>
      </w:r>
      <w:r w:rsidR="00944EE9">
        <w:rPr>
          <w:rFonts w:cs="Arial"/>
        </w:rPr>
        <w:t xml:space="preserve">maksymalnego </w:t>
      </w:r>
      <w:r w:rsidRPr="00B505FA">
        <w:rPr>
          <w:rFonts w:cs="Arial"/>
        </w:rPr>
        <w:t xml:space="preserve">wynagrodzenia brutto określonego w § </w:t>
      </w:r>
      <w:r w:rsidR="00196E31" w:rsidRPr="00B505FA">
        <w:rPr>
          <w:rFonts w:cs="Arial"/>
        </w:rPr>
        <w:t>3</w:t>
      </w:r>
      <w:r w:rsidRPr="00B505FA">
        <w:rPr>
          <w:rFonts w:cs="Arial"/>
        </w:rPr>
        <w:t xml:space="preserve"> ust. </w:t>
      </w:r>
      <w:r w:rsidR="00196E31" w:rsidRPr="00B505FA">
        <w:rPr>
          <w:rFonts w:cs="Arial"/>
        </w:rPr>
        <w:t>1</w:t>
      </w:r>
      <w:r w:rsidR="003879C9" w:rsidRPr="00B505FA">
        <w:rPr>
          <w:rFonts w:cs="Arial"/>
        </w:rPr>
        <w:t xml:space="preserve"> dla danej części zamówienia</w:t>
      </w:r>
      <w:r w:rsidR="00905EB6" w:rsidRPr="00B505FA">
        <w:rPr>
          <w:rFonts w:cs="Arial"/>
        </w:rPr>
        <w:t>.</w:t>
      </w:r>
    </w:p>
    <w:p w14:paraId="180364DD" w14:textId="2DFEC885" w:rsidR="0080273A" w:rsidRPr="00101DED" w:rsidRDefault="0080273A" w:rsidP="0080273A">
      <w:pPr>
        <w:numPr>
          <w:ilvl w:val="0"/>
          <w:numId w:val="6"/>
        </w:numPr>
        <w:adjustRightInd w:val="0"/>
        <w:spacing w:line="360" w:lineRule="auto"/>
        <w:contextualSpacing/>
        <w:jc w:val="both"/>
      </w:pPr>
      <w:r w:rsidRPr="004A4B3F">
        <w:t xml:space="preserve">W uzasadnionych przypadkach niedostarczenia przedmiotu umowy w terminie, o którym mowa w § 5 ust. 3 lub </w:t>
      </w:r>
      <w:r w:rsidRPr="004A4B3F">
        <w:rPr>
          <w:rFonts w:cs="Arial"/>
        </w:rPr>
        <w:t xml:space="preserve">§ 6 ust. </w:t>
      </w:r>
      <w:r w:rsidRPr="00101DED">
        <w:rPr>
          <w:rFonts w:cs="Arial"/>
        </w:rPr>
        <w:t xml:space="preserve">3 i udowodnienia przez Wykonawcę, że nastąpiło to </w:t>
      </w:r>
      <w:r w:rsidRPr="00101DED">
        <w:t xml:space="preserve">z przyczyn niezależnych </w:t>
      </w:r>
      <w:r w:rsidR="00A86D01">
        <w:br/>
      </w:r>
      <w:r w:rsidRPr="00101DED">
        <w:t xml:space="preserve">i niezawinionych przez Wykonawcę, </w:t>
      </w:r>
      <w:bookmarkStart w:id="6" w:name="_Hlk536776510"/>
      <w:r w:rsidRPr="00101DED">
        <w:t xml:space="preserve">kara umowna może być uznana </w:t>
      </w:r>
      <w:r w:rsidR="003F68CA">
        <w:t xml:space="preserve">przez Zamawiającego </w:t>
      </w:r>
      <w:r w:rsidRPr="00101DED">
        <w:t xml:space="preserve">jako nienależna. </w:t>
      </w:r>
    </w:p>
    <w:bookmarkEnd w:id="6"/>
    <w:p w14:paraId="1C852B3D" w14:textId="7655A419" w:rsidR="00F87320" w:rsidRPr="00A41E1B" w:rsidRDefault="0080273A" w:rsidP="004A49D7">
      <w:pPr>
        <w:pStyle w:val="Akapitzlist"/>
        <w:numPr>
          <w:ilvl w:val="0"/>
          <w:numId w:val="6"/>
        </w:numPr>
        <w:spacing w:line="360" w:lineRule="auto"/>
      </w:pPr>
      <w:r w:rsidRPr="00243776">
        <w:t xml:space="preserve">W sytuacji, o której mowa w ust. </w:t>
      </w:r>
      <w:r>
        <w:t>4</w:t>
      </w:r>
      <w:r w:rsidRPr="00243776">
        <w:t xml:space="preserve">,  Wykonawca powinien na piśmie wskazać i uzasadnić przyczyny niedostarczenia przedmiotu umowy w terminie określonym w § 5 ust. 3 lub </w:t>
      </w:r>
      <w:r w:rsidRPr="00243776">
        <w:rPr>
          <w:rFonts w:cs="Arial"/>
        </w:rPr>
        <w:t>§ 6 ust. 3</w:t>
      </w:r>
      <w:r w:rsidRPr="00243776">
        <w:rPr>
          <w:iCs/>
        </w:rPr>
        <w:t xml:space="preserve"> i należycie to </w:t>
      </w:r>
      <w:r w:rsidRPr="00243776">
        <w:rPr>
          <w:iCs/>
        </w:rPr>
        <w:lastRenderedPageBreak/>
        <w:t>udokumentować.</w:t>
      </w:r>
    </w:p>
    <w:p w14:paraId="0ACF3917" w14:textId="10C07956" w:rsidR="00451295" w:rsidRPr="00B505FA" w:rsidRDefault="007356E5" w:rsidP="004A49D7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right="113"/>
        <w:rPr>
          <w:rFonts w:cs="Arial"/>
        </w:rPr>
      </w:pPr>
      <w:r w:rsidRPr="00B505FA">
        <w:rPr>
          <w:rFonts w:cs="Arial"/>
        </w:rPr>
        <w:t>Łączna maksymalna w</w:t>
      </w:r>
      <w:r w:rsidR="00F32D4A" w:rsidRPr="00B505FA">
        <w:rPr>
          <w:rFonts w:cs="Arial"/>
        </w:rPr>
        <w:t>ysokość</w:t>
      </w:r>
      <w:r w:rsidRPr="00B505FA">
        <w:rPr>
          <w:rFonts w:cs="Arial"/>
        </w:rPr>
        <w:t xml:space="preserve"> kar umownych, których Strona może dochodzić od drugiej Strony, </w:t>
      </w:r>
      <w:r w:rsidRPr="00B505FA">
        <w:rPr>
          <w:rFonts w:cs="Arial"/>
        </w:rPr>
        <w:br/>
        <w:t xml:space="preserve">nie może przekroczyć </w:t>
      </w:r>
      <w:r w:rsidR="00944EE9">
        <w:rPr>
          <w:rFonts w:cs="Arial"/>
        </w:rPr>
        <w:t>15</w:t>
      </w:r>
      <w:r w:rsidRPr="00B505FA">
        <w:rPr>
          <w:rFonts w:cs="Arial"/>
        </w:rPr>
        <w:t xml:space="preserve">% łącznego </w:t>
      </w:r>
      <w:r w:rsidR="00944EE9">
        <w:rPr>
          <w:rFonts w:cs="Arial"/>
        </w:rPr>
        <w:t>maksyma</w:t>
      </w:r>
      <w:r w:rsidR="00753552">
        <w:rPr>
          <w:rFonts w:cs="Arial"/>
        </w:rPr>
        <w:t xml:space="preserve">lnego </w:t>
      </w:r>
      <w:r w:rsidRPr="00B505FA">
        <w:rPr>
          <w:rFonts w:cs="Arial"/>
        </w:rPr>
        <w:t xml:space="preserve">wynagrodzenia brutto, o którym mowa w § </w:t>
      </w:r>
      <w:r w:rsidR="00F87320" w:rsidRPr="00B505FA">
        <w:rPr>
          <w:rFonts w:cs="Arial"/>
        </w:rPr>
        <w:t>3</w:t>
      </w:r>
      <w:r w:rsidRPr="00B505FA">
        <w:rPr>
          <w:rFonts w:cs="Arial"/>
        </w:rPr>
        <w:t xml:space="preserve"> ust. </w:t>
      </w:r>
      <w:r w:rsidR="00F87320" w:rsidRPr="00B505FA">
        <w:rPr>
          <w:rFonts w:cs="Arial"/>
        </w:rPr>
        <w:t>1</w:t>
      </w:r>
      <w:r w:rsidR="003879C9" w:rsidRPr="00B505FA">
        <w:rPr>
          <w:rFonts w:cs="Arial"/>
        </w:rPr>
        <w:t xml:space="preserve"> </w:t>
      </w:r>
      <w:r w:rsidR="00AE6125">
        <w:rPr>
          <w:rFonts w:cs="Arial"/>
        </w:rPr>
        <w:t xml:space="preserve">dla wszystkich objętych umową z Wykonawcą </w:t>
      </w:r>
      <w:r w:rsidR="003879C9" w:rsidRPr="00B505FA">
        <w:rPr>
          <w:rFonts w:cs="Arial"/>
        </w:rPr>
        <w:t>części</w:t>
      </w:r>
      <w:r w:rsidR="00C9148D" w:rsidRPr="00B505FA">
        <w:rPr>
          <w:rFonts w:cs="Arial"/>
        </w:rPr>
        <w:t xml:space="preserve"> - </w:t>
      </w:r>
      <w:r w:rsidR="00C9148D" w:rsidRPr="00B505FA">
        <w:rPr>
          <w:rFonts w:eastAsia="Times New Roman"/>
          <w:b/>
          <w:bCs/>
          <w:lang w:eastAsia="pl-PL"/>
        </w:rPr>
        <w:t>Grupy, Pakietu</w:t>
      </w:r>
    </w:p>
    <w:p w14:paraId="647CC02E" w14:textId="7C10532B" w:rsidR="007356E5" w:rsidRPr="00002BE3" w:rsidRDefault="007356E5" w:rsidP="004A49D7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cs="Arial"/>
        </w:rPr>
      </w:pPr>
      <w:r w:rsidRPr="00002BE3">
        <w:rPr>
          <w:rFonts w:cs="Arial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</w:t>
      </w:r>
      <w:r w:rsidR="002B2B6D" w:rsidRPr="00002BE3">
        <w:rPr>
          <w:rFonts w:cs="Arial"/>
        </w:rPr>
        <w:t xml:space="preserve"> </w:t>
      </w:r>
      <w:r w:rsidR="00F87320">
        <w:rPr>
          <w:rFonts w:cs="Arial"/>
        </w:rPr>
        <w:br/>
      </w:r>
      <w:r w:rsidRPr="00002BE3">
        <w:rPr>
          <w:rFonts w:cs="Arial"/>
        </w:rPr>
        <w:t>z Kodeksu Cywilnego, przenoszącego wysokość zastrzeżonych kar umownych.</w:t>
      </w:r>
    </w:p>
    <w:p w14:paraId="1DA20072" w14:textId="19539801" w:rsidR="0016266E" w:rsidRPr="00002BE3" w:rsidRDefault="0016266E" w:rsidP="004A49D7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rFonts w:cs="Arial"/>
        </w:rPr>
      </w:pPr>
      <w:r w:rsidRPr="00002BE3">
        <w:rPr>
          <w:rFonts w:cs="Arial"/>
        </w:rPr>
        <w:t xml:space="preserve">Zamawiający jest uprawniony do potrącenia kary umownej z wynagrodzenia Wykonawcy należnego </w:t>
      </w:r>
      <w:r w:rsidR="00F87320">
        <w:rPr>
          <w:rFonts w:cs="Arial"/>
        </w:rPr>
        <w:br/>
      </w:r>
      <w:r w:rsidRPr="00002BE3">
        <w:rPr>
          <w:rFonts w:cs="Arial"/>
        </w:rPr>
        <w:t>z tytułu wykonania umowy. Zamawiający dokona potrącenia wymagalnej kary z wynagrodzenia przysługującego Wykonawcy, na co Wykonawca wyraża zgodę. Wykonawca oświadcza, że wyraża zgodę na potrącenie, w rozumieniu art. 498 i 499 Kodeksu cywilnego, powstałych należności z tytułu kar umownych przewidzianych w niniejszej Umowie, z przysługujących mu należności. W celu skorzystania z uprawnień do potrącenia obliczonych kar umownych z wynagrodzenia przysługującego Wykonawcy, Zamawiający wystawi Wykonawcy notę zawierającą naliczenie kar umownych i niezależnie od wysłania noty listem poleconym na adres Wykonawcy wskazany w Umowie, przekaże ją Wykonawcy pocztą elektroniczną na adres wskazany w komparycji Umowy. Strony ustalają, iż terminem wymagalności należności z tytułu kar umownych wynikających z niniejszej Umowy jest dzień wysłania noty pocztą elektroniczną na adres Wykonawcy wskazany w komparycji przez Zamawiającego noty księgowej obciążającej Wykonawcę z tytułu tych kar umownych.</w:t>
      </w:r>
    </w:p>
    <w:p w14:paraId="52CE27AA" w14:textId="3F614FCA" w:rsidR="0016266E" w:rsidRPr="00002BE3" w:rsidRDefault="0016266E" w:rsidP="004A49D7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cs="Arial"/>
        </w:rPr>
      </w:pPr>
      <w:r w:rsidRPr="00002BE3">
        <w:rPr>
          <w:rFonts w:cs="Arial"/>
        </w:rPr>
        <w:t>W razie wykonania przez Zamawiającego prawa odstąpienia od Umowy lub natychmiastowego</w:t>
      </w:r>
      <w:r w:rsidRPr="00002BE3">
        <w:rPr>
          <w:rFonts w:cs="Arial"/>
          <w:spacing w:val="29"/>
        </w:rPr>
        <w:t xml:space="preserve"> </w:t>
      </w:r>
      <w:r w:rsidRPr="00002BE3">
        <w:rPr>
          <w:rFonts w:cs="Arial"/>
        </w:rPr>
        <w:t>rozwiązania</w:t>
      </w:r>
      <w:r w:rsidRPr="00002BE3">
        <w:rPr>
          <w:rFonts w:cs="Arial"/>
          <w:spacing w:val="30"/>
        </w:rPr>
        <w:t xml:space="preserve"> </w:t>
      </w:r>
      <w:r w:rsidRPr="00002BE3">
        <w:rPr>
          <w:rFonts w:cs="Arial"/>
        </w:rPr>
        <w:t>umowy</w:t>
      </w:r>
      <w:r w:rsidRPr="00002BE3">
        <w:rPr>
          <w:rFonts w:cs="Arial"/>
          <w:spacing w:val="30"/>
        </w:rPr>
        <w:t xml:space="preserve"> </w:t>
      </w:r>
      <w:r w:rsidRPr="00002BE3">
        <w:rPr>
          <w:rFonts w:cs="Arial"/>
        </w:rPr>
        <w:t>w</w:t>
      </w:r>
      <w:r w:rsidRPr="00002BE3">
        <w:rPr>
          <w:rFonts w:cs="Arial"/>
          <w:spacing w:val="29"/>
        </w:rPr>
        <w:t xml:space="preserve"> </w:t>
      </w:r>
      <w:r w:rsidRPr="00002BE3">
        <w:rPr>
          <w:rFonts w:cs="Arial"/>
        </w:rPr>
        <w:t>przypadku</w:t>
      </w:r>
      <w:r w:rsidRPr="00002BE3">
        <w:rPr>
          <w:rFonts w:cs="Arial"/>
          <w:spacing w:val="32"/>
        </w:rPr>
        <w:t xml:space="preserve"> </w:t>
      </w:r>
      <w:r w:rsidRPr="00002BE3">
        <w:rPr>
          <w:rFonts w:cs="Arial"/>
        </w:rPr>
        <w:t>rażącego</w:t>
      </w:r>
      <w:r w:rsidRPr="00002BE3">
        <w:rPr>
          <w:rFonts w:cs="Arial"/>
          <w:spacing w:val="33"/>
        </w:rPr>
        <w:t xml:space="preserve"> </w:t>
      </w:r>
      <w:r w:rsidRPr="00002BE3">
        <w:rPr>
          <w:rFonts w:cs="Arial"/>
        </w:rPr>
        <w:t>naruszenia</w:t>
      </w:r>
      <w:r w:rsidRPr="00002BE3">
        <w:rPr>
          <w:rFonts w:cs="Arial"/>
          <w:spacing w:val="32"/>
        </w:rPr>
        <w:t xml:space="preserve"> </w:t>
      </w:r>
      <w:r w:rsidRPr="00002BE3">
        <w:rPr>
          <w:rFonts w:cs="Arial"/>
        </w:rPr>
        <w:t>jej</w:t>
      </w:r>
      <w:r w:rsidRPr="00002BE3">
        <w:rPr>
          <w:rFonts w:cs="Arial"/>
          <w:spacing w:val="1"/>
        </w:rPr>
        <w:t xml:space="preserve"> </w:t>
      </w:r>
      <w:r w:rsidRPr="00002BE3">
        <w:rPr>
          <w:rFonts w:cs="Arial"/>
        </w:rPr>
        <w:t>postanowień</w:t>
      </w:r>
      <w:r w:rsidRPr="00002BE3">
        <w:rPr>
          <w:rFonts w:cs="Arial"/>
          <w:spacing w:val="-2"/>
        </w:rPr>
        <w:t xml:space="preserve"> </w:t>
      </w:r>
      <w:r w:rsidRPr="00002BE3">
        <w:rPr>
          <w:rFonts w:cs="Arial"/>
        </w:rPr>
        <w:t>przez Wykonawcę, Wykonawcy nie przysługuje zwrot zapłaconych kar umownych.</w:t>
      </w:r>
      <w:r w:rsidR="003876FD">
        <w:rPr>
          <w:rFonts w:cs="Arial"/>
        </w:rPr>
        <w:t xml:space="preserve"> W</w:t>
      </w:r>
      <w:r w:rsidRPr="00002BE3">
        <w:rPr>
          <w:rFonts w:cs="Arial"/>
        </w:rPr>
        <w:t>cześniej</w:t>
      </w:r>
      <w:r w:rsidR="003876FD">
        <w:rPr>
          <w:rFonts w:cs="Arial"/>
        </w:rPr>
        <w:t>sze</w:t>
      </w:r>
      <w:r w:rsidRPr="00002BE3">
        <w:rPr>
          <w:rFonts w:cs="Arial"/>
        </w:rPr>
        <w:t xml:space="preserve"> kary umowne podlegają zaliczeniu na poczet kary za odstąpienie od umowy. </w:t>
      </w:r>
    </w:p>
    <w:p w14:paraId="7DAE72A6" w14:textId="2230B1F4" w:rsidR="00523799" w:rsidRPr="00002BE3" w:rsidRDefault="00523799" w:rsidP="002B2B6D">
      <w:pPr>
        <w:jc w:val="center"/>
        <w:rPr>
          <w:rFonts w:cs="Arial"/>
          <w:b/>
          <w:bCs/>
        </w:rPr>
      </w:pPr>
      <w:r w:rsidRPr="00002BE3">
        <w:rPr>
          <w:rFonts w:cs="Arial"/>
          <w:b/>
          <w:bCs/>
        </w:rPr>
        <w:t xml:space="preserve">§ </w:t>
      </w:r>
      <w:r w:rsidR="00910625" w:rsidRPr="00002BE3">
        <w:rPr>
          <w:rFonts w:cs="Arial"/>
          <w:b/>
          <w:bCs/>
        </w:rPr>
        <w:t>8</w:t>
      </w:r>
    </w:p>
    <w:p w14:paraId="28713B60" w14:textId="3F710E81" w:rsidR="00523799" w:rsidRPr="00002BE3" w:rsidRDefault="007356E5" w:rsidP="002B2B6D">
      <w:pPr>
        <w:pStyle w:val="Nagwek1"/>
        <w:rPr>
          <w:rFonts w:cs="Arial"/>
          <w:b w:val="0"/>
          <w:iCs/>
        </w:rPr>
      </w:pPr>
      <w:r w:rsidRPr="00002BE3">
        <w:rPr>
          <w:rFonts w:cs="Arial"/>
          <w:iCs/>
        </w:rPr>
        <w:t>O</w:t>
      </w:r>
      <w:r w:rsidR="00523799" w:rsidRPr="00002BE3">
        <w:rPr>
          <w:rFonts w:cs="Arial"/>
          <w:iCs/>
        </w:rPr>
        <w:t>dstąpienie od umowy</w:t>
      </w:r>
    </w:p>
    <w:p w14:paraId="1AFF891A" w14:textId="77777777" w:rsidR="00523799" w:rsidRPr="00002BE3" w:rsidRDefault="00523799" w:rsidP="006924E3">
      <w:pPr>
        <w:spacing w:line="360" w:lineRule="auto"/>
        <w:rPr>
          <w:rFonts w:cs="Arial"/>
        </w:rPr>
      </w:pPr>
    </w:p>
    <w:p w14:paraId="583B58E6" w14:textId="7FAEF3B0" w:rsidR="00523799" w:rsidRPr="001A5F95" w:rsidRDefault="00523799" w:rsidP="006924E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567" w:right="122"/>
        <w:rPr>
          <w:rFonts w:cs="Arial"/>
        </w:rPr>
      </w:pPr>
      <w:r w:rsidRPr="001A5F95">
        <w:rPr>
          <w:rStyle w:val="Uwydatnienie"/>
          <w:rFonts w:cs="Arial"/>
          <w:i w:val="0"/>
          <w:iCs w:val="0"/>
        </w:rPr>
        <w:t xml:space="preserve">W przypadku zwłoki Wykonawcy w wykonaniu zobowiązań w terminach określonych w umowie, Zamawiającemu przysługuje prawo jednostronnego odstąpienia od Umowy w całości lub części </w:t>
      </w:r>
      <w:r w:rsidR="00486BCA" w:rsidRPr="001A5F95">
        <w:rPr>
          <w:rStyle w:val="Uwydatnienie"/>
          <w:rFonts w:cs="Arial"/>
          <w:i w:val="0"/>
          <w:iCs w:val="0"/>
        </w:rPr>
        <w:br/>
      </w:r>
      <w:r w:rsidRPr="001A5F95">
        <w:rPr>
          <w:rFonts w:cs="Arial"/>
        </w:rPr>
        <w:t xml:space="preserve">w terminie 30 dni od dnia </w:t>
      </w:r>
      <w:r w:rsidR="00170A58" w:rsidRPr="001A5F95">
        <w:rPr>
          <w:rFonts w:cs="Arial"/>
        </w:rPr>
        <w:t xml:space="preserve">dowiedzenia się o </w:t>
      </w:r>
      <w:r w:rsidRPr="001A5F95">
        <w:rPr>
          <w:rFonts w:cs="Arial"/>
        </w:rPr>
        <w:t>zaistnieni</w:t>
      </w:r>
      <w:r w:rsidR="00170A58" w:rsidRPr="001A5F95">
        <w:rPr>
          <w:rFonts w:cs="Arial"/>
        </w:rPr>
        <w:t>u</w:t>
      </w:r>
      <w:r w:rsidRPr="001A5F95">
        <w:rPr>
          <w:rFonts w:cs="Arial"/>
        </w:rPr>
        <w:t xml:space="preserve"> okoliczności uzasadniających odstąpienie od umowy</w:t>
      </w:r>
      <w:r w:rsidR="00170A58" w:rsidRPr="001A5F95">
        <w:rPr>
          <w:rStyle w:val="Uwydatnienie"/>
          <w:rFonts w:cs="Arial"/>
          <w:i w:val="0"/>
          <w:iCs w:val="0"/>
        </w:rPr>
        <w:t xml:space="preserve"> i </w:t>
      </w:r>
      <w:r w:rsidR="003D7BCB" w:rsidRPr="001A5F95">
        <w:rPr>
          <w:rStyle w:val="Uwydatnienie"/>
          <w:rFonts w:cs="Arial"/>
          <w:i w:val="0"/>
          <w:iCs w:val="0"/>
        </w:rPr>
        <w:t>dochodzenia</w:t>
      </w:r>
      <w:r w:rsidR="00170A58" w:rsidRPr="001A5F95">
        <w:rPr>
          <w:rStyle w:val="Uwydatnienie"/>
          <w:rFonts w:cs="Arial"/>
          <w:i w:val="0"/>
          <w:iCs w:val="0"/>
        </w:rPr>
        <w:t xml:space="preserve"> kary umownej, przewidzianej w § 7 ust. </w:t>
      </w:r>
      <w:r w:rsidR="00B505FA" w:rsidRPr="001A5F95">
        <w:rPr>
          <w:rStyle w:val="Uwydatnienie"/>
          <w:rFonts w:cs="Arial"/>
          <w:i w:val="0"/>
          <w:iCs w:val="0"/>
        </w:rPr>
        <w:t>4</w:t>
      </w:r>
      <w:r w:rsidR="00170A58" w:rsidRPr="001A5F95">
        <w:rPr>
          <w:rStyle w:val="Uwydatnienie"/>
          <w:rFonts w:cs="Arial"/>
          <w:i w:val="0"/>
          <w:iCs w:val="0"/>
        </w:rPr>
        <w:t>.</w:t>
      </w:r>
    </w:p>
    <w:p w14:paraId="0B234113" w14:textId="77777777" w:rsidR="00170A58" w:rsidRPr="00002BE3" w:rsidRDefault="00F22DEA" w:rsidP="00A563E8">
      <w:pPr>
        <w:pStyle w:val="Akapitzlist"/>
        <w:numPr>
          <w:ilvl w:val="0"/>
          <w:numId w:val="9"/>
        </w:numPr>
        <w:tabs>
          <w:tab w:val="left" w:pos="544"/>
        </w:tabs>
        <w:spacing w:line="360" w:lineRule="auto"/>
        <w:ind w:left="567" w:right="121"/>
        <w:rPr>
          <w:rFonts w:cs="Arial"/>
        </w:rPr>
      </w:pPr>
      <w:r w:rsidRPr="00002BE3">
        <w:rPr>
          <w:rFonts w:cs="Arial"/>
        </w:rPr>
        <w:t xml:space="preserve">Zamawiający może odstąpić od umowy w terminie 30 dni od dnia powzięcia wiadomości </w:t>
      </w:r>
      <w:r w:rsidRPr="00002BE3">
        <w:rPr>
          <w:rFonts w:cs="Arial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C79A858" w14:textId="77777777" w:rsidR="00170A58" w:rsidRPr="00002BE3" w:rsidRDefault="00523799" w:rsidP="007F13F6">
      <w:pPr>
        <w:pStyle w:val="Akapitzlist"/>
        <w:numPr>
          <w:ilvl w:val="0"/>
          <w:numId w:val="9"/>
        </w:numPr>
        <w:tabs>
          <w:tab w:val="left" w:pos="544"/>
        </w:tabs>
        <w:spacing w:line="360" w:lineRule="auto"/>
        <w:ind w:left="567" w:right="121"/>
        <w:rPr>
          <w:rStyle w:val="Uwydatnienie"/>
          <w:rFonts w:cs="Arial"/>
          <w:i w:val="0"/>
          <w:iCs w:val="0"/>
        </w:rPr>
      </w:pPr>
      <w:r w:rsidRPr="00002BE3">
        <w:rPr>
          <w:rStyle w:val="Uwydatnienie"/>
          <w:rFonts w:cs="Arial"/>
          <w:i w:val="0"/>
          <w:iCs w:val="0"/>
        </w:rPr>
        <w:t>Odstąpienie od Umowy nastąpi bez wyznaczenia dodatkowego terminu jej wykonania</w:t>
      </w:r>
      <w:r w:rsidR="00F22DEA" w:rsidRPr="00002BE3">
        <w:rPr>
          <w:rStyle w:val="Uwydatnienie"/>
          <w:rFonts w:cs="Arial"/>
          <w:i w:val="0"/>
          <w:iCs w:val="0"/>
        </w:rPr>
        <w:t>.</w:t>
      </w:r>
    </w:p>
    <w:p w14:paraId="149AC762" w14:textId="5DE5FDF3" w:rsidR="00170A58" w:rsidRPr="00002BE3" w:rsidRDefault="00523799" w:rsidP="007F13F6">
      <w:pPr>
        <w:pStyle w:val="Akapitzlist"/>
        <w:numPr>
          <w:ilvl w:val="0"/>
          <w:numId w:val="9"/>
        </w:numPr>
        <w:tabs>
          <w:tab w:val="left" w:pos="544"/>
        </w:tabs>
        <w:spacing w:line="360" w:lineRule="auto"/>
        <w:ind w:left="567" w:right="121"/>
        <w:rPr>
          <w:rStyle w:val="Uwydatnienie"/>
          <w:rFonts w:cs="Arial"/>
          <w:i w:val="0"/>
          <w:iCs w:val="0"/>
        </w:rPr>
      </w:pPr>
      <w:r w:rsidRPr="00002BE3">
        <w:rPr>
          <w:rStyle w:val="Uwydatnienie"/>
          <w:rFonts w:cs="Arial"/>
          <w:i w:val="0"/>
          <w:iCs w:val="0"/>
        </w:rPr>
        <w:t xml:space="preserve">Odstąpienie od Umowy powinno być dokonane w formie pisemnej </w:t>
      </w:r>
      <w:r w:rsidR="00753552">
        <w:rPr>
          <w:rStyle w:val="Uwydatnienie"/>
          <w:rFonts w:cs="Arial"/>
          <w:i w:val="0"/>
          <w:iCs w:val="0"/>
        </w:rPr>
        <w:t xml:space="preserve">lub dokumentowej </w:t>
      </w:r>
      <w:r w:rsidRPr="00002BE3">
        <w:rPr>
          <w:rStyle w:val="Uwydatnienie"/>
          <w:rFonts w:cs="Arial"/>
          <w:i w:val="0"/>
          <w:iCs w:val="0"/>
        </w:rPr>
        <w:t>pod rygorem nieważności.</w:t>
      </w:r>
    </w:p>
    <w:p w14:paraId="7C21F6E0" w14:textId="305A55D0" w:rsidR="00F22DEA" w:rsidRPr="00002BE3" w:rsidRDefault="00F22DEA" w:rsidP="007F13F6">
      <w:pPr>
        <w:pStyle w:val="Akapitzlist"/>
        <w:numPr>
          <w:ilvl w:val="0"/>
          <w:numId w:val="9"/>
        </w:numPr>
        <w:tabs>
          <w:tab w:val="left" w:pos="544"/>
        </w:tabs>
        <w:spacing w:line="360" w:lineRule="auto"/>
        <w:ind w:left="567" w:right="121"/>
        <w:rPr>
          <w:rStyle w:val="Uwydatnienie"/>
          <w:rFonts w:cs="Arial"/>
          <w:i w:val="0"/>
          <w:iCs w:val="0"/>
        </w:rPr>
      </w:pPr>
      <w:r w:rsidRPr="00002BE3">
        <w:rPr>
          <w:rStyle w:val="Uwydatnienie"/>
          <w:rFonts w:cs="Arial"/>
          <w:i w:val="0"/>
          <w:iCs w:val="0"/>
        </w:rPr>
        <w:lastRenderedPageBreak/>
        <w:t>W sytuacji skorzystania przez Zamawiającego z uprawnień do odstąpienia od Umowy, Zamawiający złoży jednostronne oświadczenie woli o odstąpieniu skierowane do Wykonawcy i niezależnie od wysłania tego oświadczenia do Wykonawcy listem poleconym za potwierdzeniem odbioru na adres Wykonawcy wskazany w komparycji Umowy, przekaże je Wykonawcy pocztą elektroniczną na adres poczty elektronicznej podany na wstępie Umowy. Strony ustalają, iż terminem w jakim Wykonawca uzyskał wiedzę o złożonym przez Zamawiającego oświadczeniu o odstąpieniu od Umowy jest dzień wysłania tego oświadczenia Wykonawcy pocztą elektroniczną. Powyższe uprawnienia nie wykluczają możliwości osobistego doręczenia oświadczenia w siedzibie Wykonawcy.</w:t>
      </w:r>
    </w:p>
    <w:p w14:paraId="732624A4" w14:textId="334B770D" w:rsidR="004E377E" w:rsidRPr="00002BE3" w:rsidRDefault="004E377E" w:rsidP="002B2B6D">
      <w:pPr>
        <w:pStyle w:val="Nagwek1"/>
        <w:ind w:left="0"/>
        <w:jc w:val="left"/>
        <w:rPr>
          <w:rFonts w:cs="Arial"/>
        </w:rPr>
      </w:pPr>
    </w:p>
    <w:p w14:paraId="1958AA41" w14:textId="24D0EE6F" w:rsidR="004E377E" w:rsidRPr="00002BE3" w:rsidRDefault="004E377E" w:rsidP="002B2B6D">
      <w:pPr>
        <w:pStyle w:val="Nagwek1"/>
        <w:rPr>
          <w:rFonts w:cs="Arial"/>
        </w:rPr>
      </w:pPr>
      <w:r w:rsidRPr="00002BE3">
        <w:rPr>
          <w:rFonts w:cs="Arial"/>
        </w:rPr>
        <w:t xml:space="preserve">§ </w:t>
      </w:r>
      <w:r w:rsidR="00910625" w:rsidRPr="00002BE3">
        <w:rPr>
          <w:rFonts w:cs="Arial"/>
        </w:rPr>
        <w:t>9</w:t>
      </w:r>
    </w:p>
    <w:p w14:paraId="7988510F" w14:textId="77777777" w:rsidR="004E377E" w:rsidRPr="00002BE3" w:rsidRDefault="004E377E" w:rsidP="002B2B6D">
      <w:pPr>
        <w:pStyle w:val="Nagwek1"/>
        <w:rPr>
          <w:rFonts w:cs="Arial"/>
          <w:i/>
        </w:rPr>
      </w:pPr>
      <w:r w:rsidRPr="00002BE3">
        <w:rPr>
          <w:rFonts w:cs="Arial"/>
          <w:i/>
        </w:rPr>
        <w:t>Zmiany Umowy</w:t>
      </w:r>
    </w:p>
    <w:p w14:paraId="7D9A974B" w14:textId="77777777" w:rsidR="004E377E" w:rsidRPr="00002BE3" w:rsidRDefault="004E377E" w:rsidP="002B2B6D">
      <w:pPr>
        <w:pStyle w:val="Nagwek2"/>
        <w:rPr>
          <w:rFonts w:cs="Arial"/>
          <w:i w:val="0"/>
        </w:rPr>
      </w:pPr>
    </w:p>
    <w:p w14:paraId="14F36172" w14:textId="72E5E698" w:rsidR="008549BF" w:rsidRDefault="004E377E" w:rsidP="00541AEC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left="567" w:right="113" w:hanging="283"/>
        <w:rPr>
          <w:rFonts w:cs="Arial"/>
        </w:rPr>
      </w:pPr>
      <w:r w:rsidRPr="00002BE3">
        <w:rPr>
          <w:rFonts w:cs="Arial"/>
        </w:rPr>
        <w:t xml:space="preserve">Zmiana postanowień niniejszej Umowy może nastąpić w przypadkach, o których mowa </w:t>
      </w:r>
      <w:r w:rsidRPr="00002BE3">
        <w:rPr>
          <w:rFonts w:cs="Arial"/>
        </w:rPr>
        <w:br/>
        <w:t>w art. 455 ustawy.</w:t>
      </w:r>
    </w:p>
    <w:p w14:paraId="78CC58CA" w14:textId="32F18E22" w:rsidR="005809FA" w:rsidRPr="005809FA" w:rsidRDefault="005809FA" w:rsidP="005809FA">
      <w:pPr>
        <w:numPr>
          <w:ilvl w:val="0"/>
          <w:numId w:val="7"/>
        </w:numPr>
        <w:tabs>
          <w:tab w:val="left" w:pos="544"/>
        </w:tabs>
        <w:spacing w:line="362" w:lineRule="auto"/>
        <w:ind w:left="567" w:right="113" w:hanging="283"/>
        <w:jc w:val="both"/>
      </w:pPr>
      <w:r w:rsidRPr="009E1588">
        <w:t xml:space="preserve">Na podstawie art. 455 ust. 1 pkt. 1 ustawy z dnia 11 września 2019 r. Prawo zamówień publicznych </w:t>
      </w:r>
      <w:r w:rsidRPr="009E1588">
        <w:br/>
        <w:t>(Dz. U. z 202</w:t>
      </w:r>
      <w:r>
        <w:t>2</w:t>
      </w:r>
      <w:r w:rsidRPr="009E1588">
        <w:t xml:space="preserve">r., poz. </w:t>
      </w:r>
      <w:r>
        <w:t>1710</w:t>
      </w:r>
      <w:r w:rsidRPr="009E1588">
        <w:t xml:space="preserve"> z </w:t>
      </w:r>
      <w:proofErr w:type="spellStart"/>
      <w:r w:rsidRPr="009E1588">
        <w:t>późn</w:t>
      </w:r>
      <w:proofErr w:type="spellEnd"/>
      <w:r w:rsidRPr="009E1588">
        <w:t>. zm.), Zamawiający przewiduje następujące zmiany postanowień Umowy</w:t>
      </w:r>
      <w:r>
        <w:t>:</w:t>
      </w:r>
    </w:p>
    <w:p w14:paraId="20709954" w14:textId="77777777" w:rsidR="005809FA" w:rsidRDefault="005809FA" w:rsidP="005809FA">
      <w:pPr>
        <w:numPr>
          <w:ilvl w:val="1"/>
          <w:numId w:val="7"/>
        </w:numPr>
        <w:tabs>
          <w:tab w:val="left" w:pos="544"/>
        </w:tabs>
        <w:spacing w:line="362" w:lineRule="auto"/>
        <w:ind w:right="113"/>
        <w:jc w:val="both"/>
      </w:pPr>
      <w:r w:rsidRPr="009E1588">
        <w:t xml:space="preserve">w zakresie Przedmiotu Umowy (bez zmiany terminu realizacji) - w sytuacji, gdy w czasie realizacji Umowy produkcja odczynnika/asortymentu zostanie zakończona lub ograniczona, </w:t>
      </w:r>
      <w:r w:rsidRPr="009E1588">
        <w:br/>
        <w:t>po zaproponowaniu przez Wykonawcę odczynnika / asortymentu o parametrach jakościowych nie gorszych od parametrów określonych dla pierwotnego Przedmiotu Umowy</w:t>
      </w:r>
      <w:r>
        <w:t>,</w:t>
      </w:r>
    </w:p>
    <w:p w14:paraId="1F8B2998" w14:textId="2BB99735" w:rsidR="005809FA" w:rsidRPr="007171C3" w:rsidRDefault="005809FA" w:rsidP="005809FA">
      <w:pPr>
        <w:numPr>
          <w:ilvl w:val="1"/>
          <w:numId w:val="7"/>
        </w:numPr>
        <w:tabs>
          <w:tab w:val="left" w:pos="544"/>
        </w:tabs>
        <w:spacing w:line="362" w:lineRule="auto"/>
        <w:ind w:right="113"/>
        <w:jc w:val="both"/>
      </w:pPr>
      <w:r>
        <w:rPr>
          <w:rFonts w:eastAsia="Calibri" w:cs="Arial"/>
        </w:rPr>
        <w:t>c</w:t>
      </w:r>
      <w:r w:rsidRPr="00617104">
        <w:rPr>
          <w:rFonts w:eastAsia="Calibri" w:cs="Arial"/>
        </w:rPr>
        <w:t>zasu trwania umowy - umowa może ulec przedłużeniu, gdy do upływu terminu jej obowiązywania nie zostanie wyczerpane 50% wartości umowy przez Zamawiającego</w:t>
      </w:r>
      <w:r w:rsidR="00B13F9E">
        <w:rPr>
          <w:rFonts w:eastAsia="Calibri" w:cs="Arial"/>
        </w:rPr>
        <w:t>, pod warunkiem posiadania środków</w:t>
      </w:r>
      <w:r w:rsidRPr="00617104">
        <w:rPr>
          <w:rFonts w:eastAsia="Calibri" w:cs="Arial"/>
        </w:rPr>
        <w:t>.</w:t>
      </w:r>
    </w:p>
    <w:p w14:paraId="0A2955F0" w14:textId="77777777" w:rsidR="007171C3" w:rsidRPr="007171C3" w:rsidRDefault="007171C3" w:rsidP="007171C3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cs="Arial"/>
          <w:lang w:eastAsia="x-none"/>
        </w:rPr>
      </w:pPr>
      <w:r w:rsidRPr="007171C3">
        <w:rPr>
          <w:rFonts w:cs="Arial"/>
          <w:lang w:eastAsia="x-none"/>
        </w:rPr>
        <w:t>istotnej zmiany okoliczności powodującej, że wykonanie części przedmiotu zamówienia nie leży w interesie publicznym, czego nie można było przewidzieć w chwili zawarcia umowy,</w:t>
      </w:r>
    </w:p>
    <w:p w14:paraId="0B41BA53" w14:textId="654843DB" w:rsidR="004E377E" w:rsidRPr="00002BE3" w:rsidRDefault="004E377E" w:rsidP="00541AEC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left="567" w:right="113" w:hanging="283"/>
        <w:rPr>
          <w:rFonts w:cs="Arial"/>
        </w:rPr>
      </w:pPr>
      <w:r w:rsidRPr="00002BE3">
        <w:rPr>
          <w:rFonts w:cs="Arial"/>
        </w:rPr>
        <w:t>Wszelkie zmiany i uzupełnienia treści umowy wymagają formy pisemnej w postaci aneksu podpisanego przez obie Strony pod rygorem nieważności.</w:t>
      </w:r>
    </w:p>
    <w:p w14:paraId="07DBE50A" w14:textId="798B51BF" w:rsidR="00D950FD" w:rsidRPr="00AC3C32" w:rsidRDefault="00D950FD" w:rsidP="00D950FD">
      <w:pPr>
        <w:pStyle w:val="Nagwek1"/>
        <w:ind w:left="881"/>
        <w:rPr>
          <w:rFonts w:cs="Arial"/>
        </w:rPr>
      </w:pPr>
      <w:bookmarkStart w:id="7" w:name="_Hlk115768213"/>
      <w:r w:rsidRPr="00AC3C32">
        <w:rPr>
          <w:rFonts w:cs="Arial"/>
        </w:rPr>
        <w:t>§ 1</w:t>
      </w:r>
      <w:r w:rsidR="00AC3C32">
        <w:rPr>
          <w:rFonts w:cs="Arial"/>
        </w:rPr>
        <w:t>0</w:t>
      </w:r>
    </w:p>
    <w:p w14:paraId="19EE5DAB" w14:textId="7173DB95" w:rsidR="00D950FD" w:rsidRDefault="00D950FD" w:rsidP="00D950FD">
      <w:pPr>
        <w:pStyle w:val="Nagwek1"/>
        <w:ind w:left="881"/>
        <w:rPr>
          <w:rFonts w:cs="Arial"/>
          <w:i/>
        </w:rPr>
      </w:pPr>
      <w:r w:rsidRPr="00AC3C32">
        <w:rPr>
          <w:rFonts w:cs="Arial"/>
          <w:i/>
        </w:rPr>
        <w:t>Waloryzacja</w:t>
      </w:r>
    </w:p>
    <w:p w14:paraId="04BBC789" w14:textId="77777777" w:rsidR="00581608" w:rsidRPr="00AC3C32" w:rsidRDefault="00581608" w:rsidP="00D950FD">
      <w:pPr>
        <w:pStyle w:val="Nagwek1"/>
        <w:ind w:left="881"/>
        <w:rPr>
          <w:rFonts w:cs="Arial"/>
          <w:i/>
          <w:highlight w:val="yellow"/>
        </w:rPr>
      </w:pPr>
    </w:p>
    <w:p w14:paraId="3462A6E0" w14:textId="77777777" w:rsidR="004D4E22" w:rsidRPr="00ED146F" w:rsidRDefault="004D4E22" w:rsidP="004D4E22">
      <w:pPr>
        <w:pStyle w:val="Akapitzlist"/>
        <w:adjustRightInd w:val="0"/>
        <w:spacing w:line="360" w:lineRule="auto"/>
        <w:ind w:left="426"/>
      </w:pPr>
      <w:r w:rsidRPr="00ED146F">
        <w:t>Dopuszcza się możliwość dokonania następujących zmian umowy:</w:t>
      </w:r>
    </w:p>
    <w:p w14:paraId="2A895630" w14:textId="2BA378D1" w:rsidR="004D4E22" w:rsidRPr="00ED146F" w:rsidRDefault="004D4E22" w:rsidP="004D4E22">
      <w:pPr>
        <w:pStyle w:val="Akapitzlist"/>
        <w:numPr>
          <w:ilvl w:val="0"/>
          <w:numId w:val="22"/>
        </w:numPr>
        <w:adjustRightInd w:val="0"/>
        <w:spacing w:line="360" w:lineRule="auto"/>
      </w:pPr>
      <w:r w:rsidRPr="00ED146F">
        <w:t>w zakresie ceny, w przypadku wprowadzenia nowych przepisów prawnych lub zmian w istniejących przepisach prawnych dotyczących stawki podatku VAT</w:t>
      </w:r>
      <w:r w:rsidR="004B07A4" w:rsidRPr="00ED146F">
        <w:t>,</w:t>
      </w:r>
    </w:p>
    <w:p w14:paraId="71BC27EE" w14:textId="32A3A6F2" w:rsidR="004D4E22" w:rsidRPr="00ED146F" w:rsidRDefault="004D4E22" w:rsidP="004D4E22">
      <w:pPr>
        <w:pStyle w:val="Akapitzlist"/>
        <w:numPr>
          <w:ilvl w:val="0"/>
          <w:numId w:val="22"/>
        </w:numPr>
        <w:adjustRightInd w:val="0"/>
        <w:spacing w:line="360" w:lineRule="auto"/>
      </w:pPr>
      <w:r w:rsidRPr="00ED146F">
        <w:t xml:space="preserve">w zakresie ceny, w związku z wprowadzeniem bądź zmianą innych opłat lub podatków związanych </w:t>
      </w:r>
      <w:r w:rsidR="00ED146F">
        <w:br/>
      </w:r>
      <w:r w:rsidRPr="00ED146F">
        <w:t xml:space="preserve">z </w:t>
      </w:r>
      <w:r w:rsidR="004D7BE3" w:rsidRPr="00ED146F">
        <w:t>przedmiotem zamówienia</w:t>
      </w:r>
      <w:r w:rsidRPr="00ED146F">
        <w:t xml:space="preserve">, wprowadzeniem lub zmianą przepisów prawa wpływających na ceny </w:t>
      </w:r>
      <w:r w:rsidR="004D7BE3" w:rsidRPr="00ED146F">
        <w:t>przedmiotu zamówienia</w:t>
      </w:r>
      <w:r w:rsidRPr="00ED146F">
        <w:t xml:space="preserve"> lub stawki opłat,</w:t>
      </w:r>
    </w:p>
    <w:p w14:paraId="5A54D403" w14:textId="6B9225B9" w:rsidR="004D4E22" w:rsidRPr="00ED146F" w:rsidRDefault="004D4E22" w:rsidP="00CD3B1F">
      <w:pPr>
        <w:pStyle w:val="Akapitzlist"/>
        <w:numPr>
          <w:ilvl w:val="0"/>
          <w:numId w:val="22"/>
        </w:numPr>
        <w:adjustRightInd w:val="0"/>
        <w:spacing w:line="360" w:lineRule="auto"/>
      </w:pPr>
      <w:r w:rsidRPr="00ED146F">
        <w:t xml:space="preserve">w zakresie ceny, w przypadku wzrostu lub spadku cen </w:t>
      </w:r>
      <w:r w:rsidR="00CD3B1F" w:rsidRPr="00ED146F">
        <w:t>przedmiotu zamówienia</w:t>
      </w:r>
      <w:r w:rsidRPr="00ED146F">
        <w:t>, na warunkach określonych poniżej:</w:t>
      </w:r>
    </w:p>
    <w:p w14:paraId="03566F5B" w14:textId="61B33275" w:rsidR="004D4E22" w:rsidRPr="00ED146F" w:rsidRDefault="004D4E22" w:rsidP="00ED146F">
      <w:pPr>
        <w:pStyle w:val="Akapitzlist"/>
        <w:adjustRightInd w:val="0"/>
        <w:spacing w:line="360" w:lineRule="auto"/>
        <w:ind w:left="426"/>
      </w:pPr>
      <w:r w:rsidRPr="00ED146F">
        <w:t>a)</w:t>
      </w:r>
      <w:r w:rsidRPr="00ED146F">
        <w:tab/>
        <w:t xml:space="preserve">początkowy termin ustalenia zmiany ceny ustala się na dzień zaistnienia przesłanki w postaci wzrostu </w:t>
      </w:r>
      <w:r w:rsidRPr="00ED146F">
        <w:lastRenderedPageBreak/>
        <w:t xml:space="preserve">cen </w:t>
      </w:r>
      <w:r w:rsidR="00CD3B1F" w:rsidRPr="00ED146F">
        <w:t xml:space="preserve">przedmiotu zamówienia </w:t>
      </w:r>
      <w:r w:rsidRPr="00ED146F">
        <w:t xml:space="preserve">powyżej 10% w odniesieniu do wskaźnika CEN TOWARÓW  I USŁUG KONSUMPCYJNYCH, pozycji </w:t>
      </w:r>
      <w:r w:rsidR="00CD3B1F" w:rsidRPr="00ED146F">
        <w:t xml:space="preserve">35 </w:t>
      </w:r>
      <w:bookmarkStart w:id="8" w:name="_Hlk126671992"/>
      <w:r w:rsidRPr="00ED146F">
        <w:rPr>
          <w:i/>
          <w:iCs/>
        </w:rPr>
        <w:t>„</w:t>
      </w:r>
      <w:r w:rsidR="00CD3B1F" w:rsidRPr="006B0735">
        <w:rPr>
          <w:i/>
          <w:iCs/>
        </w:rPr>
        <w:t>wyroby medyczno-farmaceutyczne, urządzenia i sprzęt medyczny</w:t>
      </w:r>
      <w:r w:rsidRPr="00ED146F">
        <w:rPr>
          <w:i/>
          <w:iCs/>
        </w:rPr>
        <w:t>”</w:t>
      </w:r>
      <w:bookmarkEnd w:id="8"/>
      <w:r w:rsidRPr="00ED146F">
        <w:rPr>
          <w:i/>
          <w:iCs/>
        </w:rPr>
        <w:t>,</w:t>
      </w:r>
      <w:r w:rsidRPr="00ED146F">
        <w:t xml:space="preserve"> ustalanego przez Prezesa Głównego Urzędu Statystycznego i ogłaszanego w Dzienniku Urzędowym RP „Monitor Polski”,  w tabeli 42 biuletynu GUS, w odniesieniu do grudnia roku poprzedzającego (w tabeli Excel arkusz C) o 10 %. </w:t>
      </w:r>
    </w:p>
    <w:p w14:paraId="25FA97A1" w14:textId="4B484FBB" w:rsidR="004D4E22" w:rsidRPr="00ED146F" w:rsidRDefault="004D4E22" w:rsidP="004D4E22">
      <w:pPr>
        <w:pStyle w:val="Akapitzlist"/>
        <w:adjustRightInd w:val="0"/>
        <w:spacing w:line="360" w:lineRule="auto"/>
        <w:ind w:left="426"/>
      </w:pPr>
      <w:r w:rsidRPr="00ED146F">
        <w:t>b)</w:t>
      </w:r>
      <w:r w:rsidRPr="00ED146F">
        <w:tab/>
        <w:t xml:space="preserve">w sytuacji wzrostu cen </w:t>
      </w:r>
      <w:r w:rsidR="00CD3B1F" w:rsidRPr="00ED146F">
        <w:t>przedmiotu zamówienia</w:t>
      </w:r>
      <w:r w:rsidRPr="00ED146F">
        <w:t xml:space="preserve"> powyżej 10% w odniesieniu do wskaźnika CEN TOWARÓW  I USŁUG KONSUMPCYJNYCH, pozycji</w:t>
      </w:r>
      <w:r w:rsidR="00CD3B1F" w:rsidRPr="00ED146F">
        <w:t xml:space="preserve"> 35</w:t>
      </w:r>
      <w:r w:rsidRPr="00ED146F">
        <w:t xml:space="preserve"> </w:t>
      </w:r>
      <w:bookmarkStart w:id="9" w:name="_Hlk126672044"/>
      <w:r w:rsidR="00CD3B1F" w:rsidRPr="00ED146F">
        <w:rPr>
          <w:i/>
          <w:iCs/>
        </w:rPr>
        <w:t xml:space="preserve">„wyroby medyczno-farmaceutyczne, urządzenia </w:t>
      </w:r>
      <w:r w:rsidR="00ED146F">
        <w:rPr>
          <w:i/>
          <w:iCs/>
        </w:rPr>
        <w:br/>
      </w:r>
      <w:r w:rsidR="00CD3B1F" w:rsidRPr="00ED146F">
        <w:rPr>
          <w:i/>
          <w:iCs/>
        </w:rPr>
        <w:t>i sprzęt medyczny</w:t>
      </w:r>
      <w:bookmarkEnd w:id="9"/>
      <w:r w:rsidR="00CD3B1F" w:rsidRPr="00ED146F">
        <w:t xml:space="preserve">”, </w:t>
      </w:r>
      <w:r w:rsidRPr="00ED146F">
        <w:t xml:space="preserve">ustalanego przez Prezesa Głównego Urzędu Statystycznego i ogłaszanego w Dzienniku Urzędowym RP „Monitor Polski”,  w tabeli 42 biuletynu GUS, w odniesieniu do grudnia roku poprzedzającego (w tabeli Excel arkusz C), Wykonawca jest uprawniony złożyć Zamawiającemu pisemny wniosek o zmianę Umowy w zakresie płatności wynikających z faktur wystawionych po zmianie ceny </w:t>
      </w:r>
      <w:r w:rsidR="00951321" w:rsidRPr="00ED146F">
        <w:t>przedmiotu zamówienia</w:t>
      </w:r>
      <w:r w:rsidRPr="00ED146F">
        <w:t xml:space="preserve">. Wniosek powinien zawierać wyczerpujące uzasadnienie faktyczne i wskazanie podstaw prawnych oraz dokładne wyliczenie kwoty wynagrodzenia Wykonawcy po zmianie Umowy. </w:t>
      </w:r>
    </w:p>
    <w:p w14:paraId="1997BD5A" w14:textId="7B744A68" w:rsidR="004D4E22" w:rsidRPr="00ED146F" w:rsidRDefault="004D4E22" w:rsidP="00ED146F">
      <w:pPr>
        <w:pStyle w:val="Akapitzlist"/>
        <w:adjustRightInd w:val="0"/>
        <w:spacing w:line="360" w:lineRule="auto"/>
        <w:ind w:left="426"/>
      </w:pPr>
      <w:r w:rsidRPr="00ED146F">
        <w:t>c)</w:t>
      </w:r>
      <w:r w:rsidRPr="00ED146F">
        <w:tab/>
        <w:t xml:space="preserve">w sytuacji spadku ceny </w:t>
      </w:r>
      <w:r w:rsidR="00951321" w:rsidRPr="00ED146F">
        <w:t>przedmiotu zamówienia</w:t>
      </w:r>
      <w:r w:rsidRPr="00ED146F">
        <w:t xml:space="preserve"> związanych z realizacją zamówienia powyżej 2 % </w:t>
      </w:r>
      <w:r w:rsidR="00ED146F">
        <w:br/>
      </w:r>
      <w:r w:rsidRPr="00ED146F">
        <w:t xml:space="preserve">w odniesieniu do wskaźnika CEN TOWARÓW  I USŁUG KONSUMPCYJNYCH, pozycji </w:t>
      </w:r>
      <w:r w:rsidR="00951321" w:rsidRPr="00ED146F">
        <w:rPr>
          <w:i/>
          <w:iCs/>
        </w:rPr>
        <w:t>„wyroby medyczno-farmaceutyczne, urządzenia i sprzęt medyczny</w:t>
      </w:r>
      <w:r w:rsidRPr="00ED146F">
        <w:rPr>
          <w:i/>
          <w:iCs/>
        </w:rPr>
        <w:t>”</w:t>
      </w:r>
      <w:r w:rsidRPr="00ED146F">
        <w:t xml:space="preserve">, ustalanego przez Prezesa Głównego Urzędu Statystycznego i ogłaszanego w Dzienniku Urzędowym RP „Monitor Polski”,  w tabeli 42 biuletynu GUS, w odniesieniu do grudnia roku poprzedzającego (w tabeli Excel arkusz C), Zamawiający jest uprawniony złożyć Wykonawcy pisemną informację o zmianę Umowy w zakresie płatności wynikających z faktur wystawionych po zmianie ceny. Wykonawca w takim wypadku zobowiązany jest do obniżenia ceny </w:t>
      </w:r>
      <w:r w:rsidR="00ED146F">
        <w:br/>
      </w:r>
      <w:r w:rsidRPr="00ED146F">
        <w:t>o zmianę wysokości wskaźnika CEN TOWARÓW  I USŁUG KONSUMPCYJNYCH, pozycji</w:t>
      </w:r>
      <w:r w:rsidR="00D2501B" w:rsidRPr="00ED146F">
        <w:t xml:space="preserve"> 35</w:t>
      </w:r>
      <w:r w:rsidRPr="00ED146F">
        <w:t xml:space="preserve"> </w:t>
      </w:r>
      <w:r w:rsidR="00D2501B" w:rsidRPr="00ED146F">
        <w:t>„</w:t>
      </w:r>
      <w:r w:rsidR="00D2501B" w:rsidRPr="00ED146F">
        <w:rPr>
          <w:i/>
          <w:iCs/>
        </w:rPr>
        <w:t>wyroby medyczno-farmaceutyczne, urządzenia i sprzęt medyczny”,</w:t>
      </w:r>
      <w:r w:rsidR="00D2501B" w:rsidRPr="00ED146F">
        <w:t xml:space="preserve"> </w:t>
      </w:r>
      <w:r w:rsidRPr="00ED146F">
        <w:t xml:space="preserve">ustalanego przez Prezesa Głównego Urzędu Statystycznego i ogłaszanego w Dzienniku Urzędowym RP „Monitor Polski”,  w tabeli 42 biuletynu GUS, </w:t>
      </w:r>
      <w:r w:rsidR="00D2501B" w:rsidRPr="00ED146F">
        <w:br/>
      </w:r>
      <w:r w:rsidRPr="00ED146F">
        <w:t>w odniesieniu do grudnia roku poprzedzającego (w tabeli Excel arkusz C).</w:t>
      </w:r>
    </w:p>
    <w:p w14:paraId="6D47F292" w14:textId="30F6580E" w:rsidR="004D4E22" w:rsidRPr="00ED146F" w:rsidRDefault="004D4E22" w:rsidP="00ED146F">
      <w:pPr>
        <w:pStyle w:val="Akapitzlist"/>
        <w:adjustRightInd w:val="0"/>
        <w:spacing w:line="360" w:lineRule="auto"/>
        <w:ind w:left="426"/>
      </w:pPr>
      <w:r w:rsidRPr="00ED146F">
        <w:t>d)</w:t>
      </w:r>
      <w:r w:rsidRPr="00ED146F">
        <w:tab/>
        <w:t>Wysokość wynagrodzenia Wykonawcy określonego w rozliczeniu częściowym za dany okres ulegnie waloryzacji o zmianę wysokości wskaźnika CEN TOWARÓW  I USŁUG KONSUMPCYJNYCH, pozycji</w:t>
      </w:r>
      <w:r w:rsidR="00633A33" w:rsidRPr="00ED146F">
        <w:t xml:space="preserve"> 35</w:t>
      </w:r>
      <w:r w:rsidRPr="00ED146F">
        <w:t xml:space="preserve"> </w:t>
      </w:r>
      <w:r w:rsidR="00633A33" w:rsidRPr="00ED146F">
        <w:rPr>
          <w:i/>
          <w:iCs/>
        </w:rPr>
        <w:t>„wyroby medyczno-farmaceutyczne, urządzenia i sprzęt medyczny”</w:t>
      </w:r>
      <w:r w:rsidR="00633A33" w:rsidRPr="00ED146F">
        <w:t xml:space="preserve">, </w:t>
      </w:r>
      <w:r w:rsidRPr="00ED146F">
        <w:t xml:space="preserve">ustalanego przez Prezesa Głównego Urzędu Statystycznego i ogłaszanego w Dzienniku Urzędowym RP „Monitor Polski”,  w tabeli 42 biuletynu GUS, w odniesieniu do grudnia roku poprzedzającego (w tabeli Excel arkusz C). W przypadku, gdyby powyższy wskaźniki przestał być dostępny, zastosowanie znajdą inne, najbardziej zbliżone, wskaźniki publikowane przez Prezesa GUS.  </w:t>
      </w:r>
    </w:p>
    <w:p w14:paraId="7C31B2D0" w14:textId="651601F1" w:rsidR="004D4E22" w:rsidRPr="00ED146F" w:rsidRDefault="004D4E22" w:rsidP="004D4E22">
      <w:pPr>
        <w:pStyle w:val="Akapitzlist"/>
        <w:adjustRightInd w:val="0"/>
        <w:spacing w:line="360" w:lineRule="auto"/>
        <w:ind w:left="426"/>
      </w:pPr>
      <w:r w:rsidRPr="00ED146F">
        <w:t>e)</w:t>
      </w:r>
      <w:r w:rsidRPr="00ED146F">
        <w:tab/>
        <w:t xml:space="preserve">Wykonawca może złożyć wniosek, o zmianę cen jednostkowych </w:t>
      </w:r>
      <w:r w:rsidR="00633A33" w:rsidRPr="00ED146F">
        <w:t>przedmiotu zamówienia</w:t>
      </w:r>
      <w:r w:rsidRPr="00ED146F">
        <w:t xml:space="preserve"> nie wcześniej niż po upływie 6 miesięcy od dnia zawarcia umowy (początkowy termin ustalenia zmiany wynagrodzenia); możliwe jest wprowadzanie kolejnych zmian ceny z zastrzeżeniem, że będą one wprowadzane nie wcześniej niż po upływie kolejnych 4 miesięcy od zmiany poprzednio dokonanej na wniosek Wykonawcy. </w:t>
      </w:r>
    </w:p>
    <w:p w14:paraId="19A5C56F" w14:textId="26FF3D28" w:rsidR="004D4E22" w:rsidRPr="00ED146F" w:rsidRDefault="004D4E22" w:rsidP="004D4E22">
      <w:pPr>
        <w:pStyle w:val="Akapitzlist"/>
        <w:adjustRightInd w:val="0"/>
        <w:spacing w:line="360" w:lineRule="auto"/>
        <w:ind w:left="426"/>
      </w:pPr>
      <w:r w:rsidRPr="00ED146F">
        <w:t xml:space="preserve">2. Nowe ceny </w:t>
      </w:r>
      <w:r w:rsidR="00795B0A" w:rsidRPr="00ED146F">
        <w:t>przedmiotu zamówienia</w:t>
      </w:r>
      <w:r w:rsidRPr="00ED146F">
        <w:t xml:space="preserve"> będą obowiązujące dla Wykonawcy i Zamawiającego od chwili wejścia w życie wyżej wymienionych zmian przepisów prawnych lub zmian istniejących przepisów prawnych lub </w:t>
      </w:r>
      <w:r w:rsidRPr="00ED146F">
        <w:lastRenderedPageBreak/>
        <w:t>wystąpienia okoliczności uzasadniających podstawę do ich podwyższenia lub obniżenia i wymagają zawarcia aneksu do Umowy;</w:t>
      </w:r>
    </w:p>
    <w:p w14:paraId="0793EE26" w14:textId="7C97D347" w:rsidR="004D4E22" w:rsidRDefault="00795B0A" w:rsidP="00795B0A">
      <w:pPr>
        <w:pStyle w:val="Akapitzlist"/>
        <w:adjustRightInd w:val="0"/>
        <w:spacing w:line="360" w:lineRule="auto"/>
        <w:ind w:left="426"/>
      </w:pPr>
      <w:r w:rsidRPr="00ED146F">
        <w:t xml:space="preserve">3. </w:t>
      </w:r>
      <w:r w:rsidR="004D4E22" w:rsidRPr="00ED146F">
        <w:t xml:space="preserve">Maksymalna wartość podwyższenia ceny, jaką dopuszcza Zamawiający w efekcie zastosowania postanowień o zasadach wprowadzania zmian wysokości ceny, to 5 % maksymalnej wartości umowy brutto, o której mowa w § </w:t>
      </w:r>
      <w:r w:rsidR="000B5C0A">
        <w:t>3</w:t>
      </w:r>
      <w:r w:rsidR="004D4E22" w:rsidRPr="00ED146F">
        <w:t xml:space="preserve"> ust. </w:t>
      </w:r>
      <w:r w:rsidR="000B5C0A">
        <w:t>1</w:t>
      </w:r>
      <w:r w:rsidR="004D4E22" w:rsidRPr="00ED146F">
        <w:t xml:space="preserve"> umowy .</w:t>
      </w:r>
    </w:p>
    <w:p w14:paraId="6D672227" w14:textId="28962363" w:rsidR="00ED146F" w:rsidRDefault="00ED146F" w:rsidP="00795B0A">
      <w:pPr>
        <w:pStyle w:val="Akapitzlist"/>
        <w:adjustRightInd w:val="0"/>
        <w:spacing w:line="360" w:lineRule="auto"/>
        <w:ind w:left="426"/>
      </w:pPr>
    </w:p>
    <w:p w14:paraId="22D85220" w14:textId="77777777" w:rsidR="00ED146F" w:rsidRPr="00ED146F" w:rsidRDefault="00ED146F" w:rsidP="00795B0A">
      <w:pPr>
        <w:pStyle w:val="Akapitzlist"/>
        <w:adjustRightInd w:val="0"/>
        <w:spacing w:line="360" w:lineRule="auto"/>
        <w:ind w:left="426"/>
      </w:pPr>
    </w:p>
    <w:p w14:paraId="75C9AF3A" w14:textId="77777777" w:rsidR="00C9148D" w:rsidRPr="00002BE3" w:rsidRDefault="00C9148D" w:rsidP="00795B0A">
      <w:pPr>
        <w:pStyle w:val="Nagwek1"/>
        <w:ind w:left="0"/>
        <w:jc w:val="left"/>
        <w:rPr>
          <w:rFonts w:cs="Arial"/>
        </w:rPr>
      </w:pPr>
    </w:p>
    <w:p w14:paraId="3A7E7A04" w14:textId="516F78C5" w:rsidR="0033246B" w:rsidRPr="00002BE3" w:rsidRDefault="0033246B" w:rsidP="002B2B6D">
      <w:pPr>
        <w:pStyle w:val="Nagwek1"/>
        <w:rPr>
          <w:rFonts w:cs="Arial"/>
        </w:rPr>
      </w:pPr>
      <w:bookmarkStart w:id="10" w:name="_Hlk126238516"/>
      <w:bookmarkEnd w:id="7"/>
      <w:r w:rsidRPr="00002BE3">
        <w:rPr>
          <w:rFonts w:cs="Arial"/>
        </w:rPr>
        <w:t>§ 11</w:t>
      </w:r>
    </w:p>
    <w:p w14:paraId="18671B92" w14:textId="61B2AAD2" w:rsidR="003879C9" w:rsidRPr="00002BE3" w:rsidRDefault="003250B6" w:rsidP="002B2B6D">
      <w:pPr>
        <w:pStyle w:val="Nagwek1"/>
        <w:rPr>
          <w:rFonts w:cs="Arial"/>
          <w:i/>
        </w:rPr>
      </w:pPr>
      <w:r w:rsidRPr="00002BE3">
        <w:rPr>
          <w:rFonts w:cs="Arial"/>
          <w:i/>
        </w:rPr>
        <w:t>Postanowienia końcowe</w:t>
      </w:r>
    </w:p>
    <w:bookmarkEnd w:id="10"/>
    <w:p w14:paraId="1E50382C" w14:textId="77777777" w:rsidR="00932780" w:rsidRPr="00002BE3" w:rsidRDefault="00932780" w:rsidP="002B2B6D">
      <w:pPr>
        <w:pStyle w:val="Nagwek1"/>
        <w:rPr>
          <w:rFonts w:cs="Arial"/>
          <w:i/>
        </w:rPr>
      </w:pPr>
    </w:p>
    <w:p w14:paraId="2F6945C1" w14:textId="0680ECC0" w:rsidR="00F670D9" w:rsidRPr="00002BE3" w:rsidRDefault="003250B6" w:rsidP="00D950FD">
      <w:pPr>
        <w:pStyle w:val="Akapitzlist"/>
        <w:numPr>
          <w:ilvl w:val="0"/>
          <w:numId w:val="10"/>
        </w:numPr>
        <w:tabs>
          <w:tab w:val="left" w:pos="544"/>
        </w:tabs>
        <w:spacing w:line="360" w:lineRule="auto"/>
        <w:ind w:right="122"/>
        <w:rPr>
          <w:rFonts w:cs="Arial"/>
        </w:rPr>
      </w:pPr>
      <w:r w:rsidRPr="00002BE3">
        <w:rPr>
          <w:rFonts w:cs="Arial"/>
        </w:rPr>
        <w:t>Zamawiający</w:t>
      </w:r>
      <w:r w:rsidRPr="00002BE3">
        <w:rPr>
          <w:rFonts w:cs="Arial"/>
          <w:spacing w:val="28"/>
        </w:rPr>
        <w:t xml:space="preserve"> </w:t>
      </w:r>
      <w:r w:rsidRPr="00002BE3">
        <w:rPr>
          <w:rFonts w:cs="Arial"/>
        </w:rPr>
        <w:t>ma</w:t>
      </w:r>
      <w:r w:rsidRPr="00002BE3">
        <w:rPr>
          <w:rFonts w:cs="Arial"/>
          <w:spacing w:val="30"/>
        </w:rPr>
        <w:t xml:space="preserve"> </w:t>
      </w:r>
      <w:r w:rsidRPr="00002BE3">
        <w:rPr>
          <w:rFonts w:cs="Arial"/>
        </w:rPr>
        <w:t>prawo</w:t>
      </w:r>
      <w:r w:rsidRPr="00002BE3">
        <w:rPr>
          <w:rFonts w:cs="Arial"/>
          <w:spacing w:val="27"/>
        </w:rPr>
        <w:t xml:space="preserve"> </w:t>
      </w:r>
      <w:r w:rsidRPr="00002BE3">
        <w:rPr>
          <w:rFonts w:cs="Arial"/>
        </w:rPr>
        <w:t>do</w:t>
      </w:r>
      <w:r w:rsidRPr="00002BE3">
        <w:rPr>
          <w:rFonts w:cs="Arial"/>
          <w:spacing w:val="33"/>
        </w:rPr>
        <w:t xml:space="preserve"> </w:t>
      </w:r>
      <w:r w:rsidRPr="00002BE3">
        <w:rPr>
          <w:rFonts w:cs="Arial"/>
        </w:rPr>
        <w:t>natychmiastowego</w:t>
      </w:r>
      <w:r w:rsidRPr="00002BE3">
        <w:rPr>
          <w:rFonts w:cs="Arial"/>
          <w:spacing w:val="29"/>
        </w:rPr>
        <w:t xml:space="preserve"> </w:t>
      </w:r>
      <w:r w:rsidRPr="00002BE3">
        <w:rPr>
          <w:rFonts w:cs="Arial"/>
        </w:rPr>
        <w:t>rozwiązania</w:t>
      </w:r>
      <w:r w:rsidRPr="00002BE3">
        <w:rPr>
          <w:rFonts w:cs="Arial"/>
          <w:spacing w:val="30"/>
        </w:rPr>
        <w:t xml:space="preserve"> </w:t>
      </w:r>
      <w:r w:rsidRPr="00002BE3">
        <w:rPr>
          <w:rFonts w:cs="Arial"/>
        </w:rPr>
        <w:t>umowy</w:t>
      </w:r>
      <w:r w:rsidRPr="00002BE3">
        <w:rPr>
          <w:rFonts w:cs="Arial"/>
          <w:spacing w:val="30"/>
        </w:rPr>
        <w:t xml:space="preserve"> </w:t>
      </w:r>
      <w:r w:rsidRPr="00002BE3">
        <w:rPr>
          <w:rFonts w:cs="Arial"/>
        </w:rPr>
        <w:t>w</w:t>
      </w:r>
      <w:r w:rsidRPr="00002BE3">
        <w:rPr>
          <w:rFonts w:cs="Arial"/>
          <w:spacing w:val="29"/>
        </w:rPr>
        <w:t xml:space="preserve"> </w:t>
      </w:r>
      <w:r w:rsidRPr="00002BE3">
        <w:rPr>
          <w:rFonts w:cs="Arial"/>
        </w:rPr>
        <w:t>przypadku</w:t>
      </w:r>
      <w:r w:rsidRPr="00002BE3">
        <w:rPr>
          <w:rFonts w:cs="Arial"/>
          <w:spacing w:val="32"/>
        </w:rPr>
        <w:t xml:space="preserve"> </w:t>
      </w:r>
      <w:r w:rsidRPr="00002BE3">
        <w:rPr>
          <w:rFonts w:cs="Arial"/>
        </w:rPr>
        <w:t>rażącego</w:t>
      </w:r>
      <w:r w:rsidRPr="00002BE3">
        <w:rPr>
          <w:rFonts w:cs="Arial"/>
          <w:spacing w:val="33"/>
        </w:rPr>
        <w:t xml:space="preserve"> </w:t>
      </w:r>
      <w:r w:rsidRPr="00002BE3">
        <w:rPr>
          <w:rFonts w:cs="Arial"/>
        </w:rPr>
        <w:t>naruszenia</w:t>
      </w:r>
      <w:r w:rsidRPr="00002BE3">
        <w:rPr>
          <w:rFonts w:cs="Arial"/>
          <w:spacing w:val="32"/>
        </w:rPr>
        <w:t xml:space="preserve"> </w:t>
      </w:r>
      <w:r w:rsidRPr="00002BE3">
        <w:rPr>
          <w:rFonts w:cs="Arial"/>
        </w:rPr>
        <w:t>jej</w:t>
      </w:r>
      <w:r w:rsidRPr="00002BE3">
        <w:rPr>
          <w:rFonts w:cs="Arial"/>
          <w:spacing w:val="1"/>
        </w:rPr>
        <w:t xml:space="preserve"> </w:t>
      </w:r>
      <w:r w:rsidRPr="00002BE3">
        <w:rPr>
          <w:rFonts w:cs="Arial"/>
        </w:rPr>
        <w:t>postanowień</w:t>
      </w:r>
      <w:r w:rsidRPr="00002BE3">
        <w:rPr>
          <w:rFonts w:cs="Arial"/>
          <w:spacing w:val="-2"/>
        </w:rPr>
        <w:t xml:space="preserve"> </w:t>
      </w:r>
      <w:r w:rsidRPr="00002BE3">
        <w:rPr>
          <w:rFonts w:cs="Arial"/>
        </w:rPr>
        <w:t>przez Wykonawcę</w:t>
      </w:r>
      <w:r w:rsidR="0076024C" w:rsidRPr="00002BE3">
        <w:rPr>
          <w:rFonts w:cs="Arial"/>
        </w:rPr>
        <w:t>.</w:t>
      </w:r>
    </w:p>
    <w:p w14:paraId="7C727C2E" w14:textId="67E906BA" w:rsidR="0076024C" w:rsidRPr="00002BE3" w:rsidRDefault="004E377E" w:rsidP="00D950FD">
      <w:pPr>
        <w:pStyle w:val="Akapitzlist"/>
        <w:numPr>
          <w:ilvl w:val="0"/>
          <w:numId w:val="10"/>
        </w:numPr>
        <w:tabs>
          <w:tab w:val="left" w:pos="544"/>
        </w:tabs>
        <w:spacing w:line="360" w:lineRule="auto"/>
        <w:ind w:right="113"/>
        <w:rPr>
          <w:rFonts w:cs="Arial"/>
        </w:rPr>
      </w:pPr>
      <w:r w:rsidRPr="00002BE3">
        <w:rPr>
          <w:rFonts w:cs="Arial"/>
        </w:rPr>
        <w:t>W sprawach nieuregulowanych Umową mają zastosowanie przepisy Kodeksu Cywilnego oraz inne powszechnie obowiązujące przepisy prawa.</w:t>
      </w:r>
    </w:p>
    <w:p w14:paraId="18316BF4" w14:textId="77777777" w:rsidR="00F670D9" w:rsidRPr="00002BE3" w:rsidRDefault="003250B6" w:rsidP="00D950FD">
      <w:pPr>
        <w:pStyle w:val="Akapitzlist"/>
        <w:numPr>
          <w:ilvl w:val="0"/>
          <w:numId w:val="10"/>
        </w:numPr>
        <w:tabs>
          <w:tab w:val="left" w:pos="544"/>
        </w:tabs>
        <w:spacing w:line="360" w:lineRule="auto"/>
        <w:ind w:right="121"/>
        <w:rPr>
          <w:rFonts w:cs="Arial"/>
        </w:rPr>
      </w:pPr>
      <w:r w:rsidRPr="00002BE3">
        <w:rPr>
          <w:rFonts w:cs="Arial"/>
        </w:rPr>
        <w:t>Wszelkie</w:t>
      </w:r>
      <w:r w:rsidRPr="00002BE3">
        <w:rPr>
          <w:rFonts w:cs="Arial"/>
          <w:spacing w:val="15"/>
        </w:rPr>
        <w:t xml:space="preserve"> </w:t>
      </w:r>
      <w:r w:rsidRPr="00002BE3">
        <w:rPr>
          <w:rFonts w:cs="Arial"/>
        </w:rPr>
        <w:t>spory</w:t>
      </w:r>
      <w:r w:rsidRPr="00002BE3">
        <w:rPr>
          <w:rFonts w:cs="Arial"/>
          <w:spacing w:val="15"/>
        </w:rPr>
        <w:t xml:space="preserve"> </w:t>
      </w:r>
      <w:r w:rsidRPr="00002BE3">
        <w:rPr>
          <w:rFonts w:cs="Arial"/>
        </w:rPr>
        <w:t>mogące</w:t>
      </w:r>
      <w:r w:rsidRPr="00002BE3">
        <w:rPr>
          <w:rFonts w:cs="Arial"/>
          <w:spacing w:val="16"/>
        </w:rPr>
        <w:t xml:space="preserve"> </w:t>
      </w:r>
      <w:r w:rsidRPr="00002BE3">
        <w:rPr>
          <w:rFonts w:cs="Arial"/>
        </w:rPr>
        <w:t>wyniknąć</w:t>
      </w:r>
      <w:r w:rsidRPr="00002BE3">
        <w:rPr>
          <w:rFonts w:cs="Arial"/>
          <w:spacing w:val="18"/>
        </w:rPr>
        <w:t xml:space="preserve"> </w:t>
      </w:r>
      <w:r w:rsidRPr="00002BE3">
        <w:rPr>
          <w:rFonts w:cs="Arial"/>
        </w:rPr>
        <w:t>w</w:t>
      </w:r>
      <w:r w:rsidRPr="00002BE3">
        <w:rPr>
          <w:rFonts w:cs="Arial"/>
          <w:spacing w:val="15"/>
        </w:rPr>
        <w:t xml:space="preserve"> </w:t>
      </w:r>
      <w:r w:rsidRPr="00002BE3">
        <w:rPr>
          <w:rFonts w:cs="Arial"/>
        </w:rPr>
        <w:t>związku</w:t>
      </w:r>
      <w:r w:rsidRPr="00002BE3">
        <w:rPr>
          <w:rFonts w:cs="Arial"/>
          <w:spacing w:val="17"/>
        </w:rPr>
        <w:t xml:space="preserve"> </w:t>
      </w:r>
      <w:r w:rsidRPr="00002BE3">
        <w:rPr>
          <w:rFonts w:cs="Arial"/>
        </w:rPr>
        <w:t>z</w:t>
      </w:r>
      <w:r w:rsidRPr="00002BE3">
        <w:rPr>
          <w:rFonts w:cs="Arial"/>
          <w:spacing w:val="19"/>
        </w:rPr>
        <w:t xml:space="preserve"> </w:t>
      </w:r>
      <w:r w:rsidRPr="00002BE3">
        <w:rPr>
          <w:rFonts w:cs="Arial"/>
        </w:rPr>
        <w:t>wykonywaniem</w:t>
      </w:r>
      <w:r w:rsidRPr="00002BE3">
        <w:rPr>
          <w:rFonts w:cs="Arial"/>
          <w:spacing w:val="16"/>
        </w:rPr>
        <w:t xml:space="preserve"> </w:t>
      </w:r>
      <w:r w:rsidRPr="00002BE3">
        <w:rPr>
          <w:rFonts w:cs="Arial"/>
        </w:rPr>
        <w:t>niniejszej</w:t>
      </w:r>
      <w:r w:rsidRPr="00002BE3">
        <w:rPr>
          <w:rFonts w:cs="Arial"/>
          <w:spacing w:val="16"/>
        </w:rPr>
        <w:t xml:space="preserve"> </w:t>
      </w:r>
      <w:r w:rsidR="00E62B8F" w:rsidRPr="00002BE3">
        <w:rPr>
          <w:rFonts w:cs="Arial"/>
        </w:rPr>
        <w:t>U</w:t>
      </w:r>
      <w:r w:rsidRPr="00002BE3">
        <w:rPr>
          <w:rFonts w:cs="Arial"/>
        </w:rPr>
        <w:t>mowy</w:t>
      </w:r>
      <w:r w:rsidRPr="00002BE3">
        <w:rPr>
          <w:rFonts w:cs="Arial"/>
          <w:spacing w:val="15"/>
        </w:rPr>
        <w:t xml:space="preserve"> </w:t>
      </w:r>
      <w:r w:rsidRPr="00002BE3">
        <w:rPr>
          <w:rFonts w:cs="Arial"/>
        </w:rPr>
        <w:t>będą</w:t>
      </w:r>
      <w:r w:rsidRPr="00002BE3">
        <w:rPr>
          <w:rFonts w:cs="Arial"/>
          <w:spacing w:val="19"/>
        </w:rPr>
        <w:t xml:space="preserve"> </w:t>
      </w:r>
      <w:r w:rsidRPr="00002BE3">
        <w:rPr>
          <w:rFonts w:cs="Arial"/>
        </w:rPr>
        <w:t>rozstrzygane</w:t>
      </w:r>
      <w:r w:rsidRPr="00002BE3">
        <w:rPr>
          <w:rFonts w:cs="Arial"/>
          <w:spacing w:val="18"/>
        </w:rPr>
        <w:t xml:space="preserve"> </w:t>
      </w:r>
      <w:r w:rsidRPr="00002BE3">
        <w:rPr>
          <w:rFonts w:cs="Arial"/>
        </w:rPr>
        <w:t>przez</w:t>
      </w:r>
      <w:r w:rsidRPr="00002BE3">
        <w:rPr>
          <w:rFonts w:cs="Arial"/>
          <w:spacing w:val="1"/>
        </w:rPr>
        <w:t xml:space="preserve"> </w:t>
      </w:r>
      <w:r w:rsidRPr="00002BE3">
        <w:rPr>
          <w:rFonts w:cs="Arial"/>
        </w:rPr>
        <w:t>właściwe</w:t>
      </w:r>
      <w:r w:rsidRPr="00002BE3">
        <w:rPr>
          <w:rFonts w:cs="Arial"/>
          <w:spacing w:val="-2"/>
        </w:rPr>
        <w:t xml:space="preserve"> </w:t>
      </w:r>
      <w:r w:rsidRPr="00002BE3">
        <w:rPr>
          <w:rFonts w:cs="Arial"/>
        </w:rPr>
        <w:t>sądy</w:t>
      </w:r>
      <w:r w:rsidRPr="00002BE3">
        <w:rPr>
          <w:rFonts w:cs="Arial"/>
          <w:spacing w:val="-1"/>
        </w:rPr>
        <w:t xml:space="preserve"> </w:t>
      </w:r>
      <w:r w:rsidRPr="00002BE3">
        <w:rPr>
          <w:rFonts w:cs="Arial"/>
        </w:rPr>
        <w:t>powszechne w</w:t>
      </w:r>
      <w:r w:rsidRPr="00002BE3">
        <w:rPr>
          <w:rFonts w:cs="Arial"/>
          <w:spacing w:val="-1"/>
        </w:rPr>
        <w:t xml:space="preserve"> </w:t>
      </w:r>
      <w:r w:rsidRPr="00002BE3">
        <w:rPr>
          <w:rFonts w:cs="Arial"/>
        </w:rPr>
        <w:t>Lublinie.</w:t>
      </w:r>
    </w:p>
    <w:p w14:paraId="3B073C4B" w14:textId="62F3D3F0" w:rsidR="00D45340" w:rsidRPr="00002BE3" w:rsidRDefault="00D45340" w:rsidP="00D950FD">
      <w:pPr>
        <w:numPr>
          <w:ilvl w:val="0"/>
          <w:numId w:val="10"/>
        </w:numPr>
        <w:suppressAutoHyphens/>
        <w:autoSpaceDE/>
        <w:autoSpaceDN/>
        <w:spacing w:line="360" w:lineRule="auto"/>
        <w:jc w:val="both"/>
        <w:rPr>
          <w:rFonts w:cs="Arial"/>
        </w:rPr>
      </w:pPr>
      <w:r w:rsidRPr="00002BE3">
        <w:rPr>
          <w:rFonts w:cs="Arial"/>
        </w:rPr>
        <w:t>Strony zobowiązują się do niezwłocznego, wzajemnego poinformowania o zmianie swojego adresu zamieszkania/siedziby, danych osobowych/rejestrowych, numeru rachunku bankowego, adresu e-mail itp. Brak takiego powiadomienia będzie skutkować tym, iż wszelka korespondencja, przekazy pieniężne i przelewy bankowe kierowane na dotychczasowy adres, numer, rachunek bankowy będą przez strony traktowane jako doręczone i dokonane w terminie.</w:t>
      </w:r>
    </w:p>
    <w:p w14:paraId="1FA0DC1E" w14:textId="426559AF" w:rsidR="00D45340" w:rsidRPr="00002BE3" w:rsidRDefault="00D45340" w:rsidP="00D950FD">
      <w:pPr>
        <w:numPr>
          <w:ilvl w:val="0"/>
          <w:numId w:val="10"/>
        </w:numPr>
        <w:suppressAutoHyphens/>
        <w:autoSpaceDE/>
        <w:autoSpaceDN/>
        <w:spacing w:line="360" w:lineRule="auto"/>
        <w:jc w:val="both"/>
        <w:rPr>
          <w:rFonts w:cs="Arial"/>
        </w:rPr>
      </w:pPr>
      <w:r w:rsidRPr="00002BE3">
        <w:rPr>
          <w:rFonts w:cs="Arial"/>
        </w:rPr>
        <w:t>Strony postanawiają, że wszelkie oświadczenia Zamawiającego, w szczególności odstąpienie</w:t>
      </w:r>
      <w:r w:rsidR="000B5C0A">
        <w:rPr>
          <w:rFonts w:cs="Arial"/>
        </w:rPr>
        <w:t xml:space="preserve"> zamówienia</w:t>
      </w:r>
      <w:r w:rsidRPr="00002BE3">
        <w:rPr>
          <w:rFonts w:cs="Arial"/>
        </w:rPr>
        <w:t>, zgłoszenia reklamacji, mogą być kierowane do Wykonawcy za pomocą poczt</w:t>
      </w:r>
      <w:r w:rsidR="00D01382" w:rsidRPr="00002BE3">
        <w:rPr>
          <w:rFonts w:cs="Arial"/>
        </w:rPr>
        <w:t>y</w:t>
      </w:r>
      <w:r w:rsidRPr="00002BE3">
        <w:rPr>
          <w:rFonts w:cs="Arial"/>
        </w:rPr>
        <w:t xml:space="preserve"> elektroniczn</w:t>
      </w:r>
      <w:r w:rsidR="00D01382" w:rsidRPr="00002BE3">
        <w:rPr>
          <w:rFonts w:cs="Arial"/>
        </w:rPr>
        <w:t>ej</w:t>
      </w:r>
      <w:r w:rsidRPr="00002BE3">
        <w:rPr>
          <w:rFonts w:cs="Arial"/>
        </w:rPr>
        <w:t xml:space="preserve"> na wskazany</w:t>
      </w:r>
      <w:r w:rsidR="00C25059" w:rsidRPr="00002BE3">
        <w:rPr>
          <w:rFonts w:cs="Arial"/>
        </w:rPr>
        <w:t xml:space="preserve"> </w:t>
      </w:r>
      <w:r w:rsidRPr="00002BE3">
        <w:rPr>
          <w:rFonts w:cs="Arial"/>
        </w:rPr>
        <w:t>w komparycji Umowy adres poczty elektronicznej</w:t>
      </w:r>
      <w:r w:rsidR="00C25059" w:rsidRPr="00002BE3">
        <w:rPr>
          <w:rFonts w:cs="Arial"/>
        </w:rPr>
        <w:t>,</w:t>
      </w:r>
      <w:r w:rsidRPr="00002BE3">
        <w:rPr>
          <w:rFonts w:cs="Arial"/>
        </w:rPr>
        <w:t xml:space="preserve"> z zastrzeżeniem wskazanym w poprzednim ustępie. Powyższe uprawnienia nie wykluczają możliwości osobistego doręczenia oświadczenia w siedzibie Wykonawcy.</w:t>
      </w:r>
    </w:p>
    <w:p w14:paraId="7183A53F" w14:textId="5DF9AE51" w:rsidR="002B2B6D" w:rsidRPr="00002BE3" w:rsidRDefault="002B2B6D" w:rsidP="00D950FD">
      <w:pPr>
        <w:pStyle w:val="Akapitzlist"/>
        <w:numPr>
          <w:ilvl w:val="0"/>
          <w:numId w:val="10"/>
        </w:numPr>
        <w:spacing w:line="360" w:lineRule="auto"/>
        <w:rPr>
          <w:rFonts w:cs="Arial"/>
        </w:rPr>
      </w:pPr>
      <w:r w:rsidRPr="00002BE3">
        <w:rPr>
          <w:rFonts w:cs="Arial"/>
        </w:rPr>
        <w:t>Integralną część umowy stanowi</w:t>
      </w:r>
      <w:r w:rsidR="00D950FD">
        <w:rPr>
          <w:rFonts w:cs="Arial"/>
        </w:rPr>
        <w:t xml:space="preserve"> </w:t>
      </w:r>
      <w:r w:rsidRPr="00002BE3">
        <w:rPr>
          <w:rFonts w:cs="Arial"/>
        </w:rPr>
        <w:t xml:space="preserve">oferta Wykonawcy wraz z załącznikami, </w:t>
      </w:r>
      <w:r w:rsidR="00D950FD" w:rsidRPr="00002BE3">
        <w:rPr>
          <w:rFonts w:cs="Arial"/>
        </w:rPr>
        <w:t>SWZ wraz z załącznikami</w:t>
      </w:r>
      <w:r w:rsidR="00D950FD">
        <w:rPr>
          <w:rFonts w:cs="Arial"/>
        </w:rPr>
        <w:t>,</w:t>
      </w:r>
      <w:r w:rsidR="00D950FD" w:rsidRPr="00002BE3">
        <w:rPr>
          <w:rFonts w:cs="Arial"/>
        </w:rPr>
        <w:t xml:space="preserve"> </w:t>
      </w:r>
      <w:r w:rsidRPr="00002BE3">
        <w:rPr>
          <w:rFonts w:cs="Arial"/>
        </w:rPr>
        <w:t>klauzula informacyjna</w:t>
      </w:r>
      <w:r w:rsidR="00D950FD">
        <w:rPr>
          <w:rFonts w:cs="Arial"/>
        </w:rPr>
        <w:t>.</w:t>
      </w:r>
    </w:p>
    <w:p w14:paraId="3EA39F51" w14:textId="30000987" w:rsidR="004E377E" w:rsidRPr="00002BE3" w:rsidRDefault="00F65A36" w:rsidP="00D950FD">
      <w:pPr>
        <w:pStyle w:val="Akapitzlist"/>
        <w:numPr>
          <w:ilvl w:val="0"/>
          <w:numId w:val="10"/>
        </w:numPr>
        <w:tabs>
          <w:tab w:val="left" w:pos="544"/>
        </w:tabs>
        <w:spacing w:line="360" w:lineRule="auto"/>
        <w:ind w:right="121"/>
        <w:rPr>
          <w:rFonts w:cs="Arial"/>
        </w:rPr>
      </w:pPr>
      <w:r w:rsidRPr="00002BE3">
        <w:rPr>
          <w:rFonts w:cs="Arial"/>
        </w:rPr>
        <w:t xml:space="preserve">Wykonawca zobowiązuje się do przekazania klauzuli informacyjnej stanowiącej załącznik </w:t>
      </w:r>
      <w:r w:rsidRPr="00002BE3">
        <w:rPr>
          <w:rFonts w:cs="Arial"/>
        </w:rPr>
        <w:br/>
      </w:r>
      <w:r w:rsidR="00836A66" w:rsidRPr="00002BE3">
        <w:rPr>
          <w:rFonts w:cs="Arial"/>
        </w:rPr>
        <w:t>do niniejszej U</w:t>
      </w:r>
      <w:r w:rsidRPr="00002BE3">
        <w:rPr>
          <w:rFonts w:cs="Arial"/>
        </w:rPr>
        <w:t xml:space="preserve">mowy wszystkim osobom ze strony </w:t>
      </w:r>
      <w:r w:rsidR="00836A66" w:rsidRPr="00002BE3">
        <w:rPr>
          <w:rFonts w:cs="Arial"/>
        </w:rPr>
        <w:t>Wykonawcy związanym z realizacją U</w:t>
      </w:r>
      <w:r w:rsidRPr="00002BE3">
        <w:rPr>
          <w:rFonts w:cs="Arial"/>
        </w:rPr>
        <w:t>mowy.</w:t>
      </w:r>
    </w:p>
    <w:p w14:paraId="435D5058" w14:textId="042DF212" w:rsidR="00F670D9" w:rsidRPr="00002BE3" w:rsidRDefault="003250B6" w:rsidP="00D950FD">
      <w:pPr>
        <w:pStyle w:val="Akapitzlist"/>
        <w:numPr>
          <w:ilvl w:val="0"/>
          <w:numId w:val="10"/>
        </w:numPr>
        <w:tabs>
          <w:tab w:val="left" w:pos="544"/>
        </w:tabs>
        <w:spacing w:line="360" w:lineRule="auto"/>
        <w:ind w:right="119"/>
        <w:rPr>
          <w:rFonts w:cs="Arial"/>
        </w:rPr>
      </w:pPr>
      <w:r w:rsidRPr="00002BE3">
        <w:rPr>
          <w:rFonts w:cs="Arial"/>
        </w:rPr>
        <w:t>Umowę</w:t>
      </w:r>
      <w:r w:rsidRPr="00002BE3">
        <w:rPr>
          <w:rFonts w:cs="Arial"/>
          <w:spacing w:val="9"/>
        </w:rPr>
        <w:t xml:space="preserve"> </w:t>
      </w:r>
      <w:r w:rsidRPr="00002BE3">
        <w:rPr>
          <w:rFonts w:cs="Arial"/>
        </w:rPr>
        <w:t>sporządzono</w:t>
      </w:r>
      <w:r w:rsidRPr="00002BE3">
        <w:rPr>
          <w:rFonts w:cs="Arial"/>
          <w:spacing w:val="9"/>
        </w:rPr>
        <w:t xml:space="preserve"> </w:t>
      </w:r>
      <w:r w:rsidRPr="00002BE3">
        <w:rPr>
          <w:rFonts w:cs="Arial"/>
        </w:rPr>
        <w:t>w</w:t>
      </w:r>
      <w:r w:rsidRPr="00002BE3">
        <w:rPr>
          <w:rFonts w:cs="Arial"/>
          <w:spacing w:val="6"/>
        </w:rPr>
        <w:t xml:space="preserve"> </w:t>
      </w:r>
      <w:r w:rsidRPr="00002BE3">
        <w:rPr>
          <w:rFonts w:cs="Arial"/>
        </w:rPr>
        <w:t>dwóch</w:t>
      </w:r>
      <w:r w:rsidRPr="00002BE3">
        <w:rPr>
          <w:rFonts w:cs="Arial"/>
          <w:spacing w:val="10"/>
        </w:rPr>
        <w:t xml:space="preserve"> </w:t>
      </w:r>
      <w:r w:rsidRPr="00002BE3">
        <w:rPr>
          <w:rFonts w:cs="Arial"/>
        </w:rPr>
        <w:t>jednobrzmiących</w:t>
      </w:r>
      <w:r w:rsidRPr="00002BE3">
        <w:rPr>
          <w:rFonts w:cs="Arial"/>
          <w:spacing w:val="10"/>
        </w:rPr>
        <w:t xml:space="preserve"> </w:t>
      </w:r>
      <w:r w:rsidRPr="00002BE3">
        <w:rPr>
          <w:rFonts w:cs="Arial"/>
        </w:rPr>
        <w:t>egzemplarzach,</w:t>
      </w:r>
      <w:r w:rsidRPr="00002BE3">
        <w:rPr>
          <w:rFonts w:cs="Arial"/>
          <w:spacing w:val="10"/>
        </w:rPr>
        <w:t xml:space="preserve"> </w:t>
      </w:r>
      <w:r w:rsidRPr="00002BE3">
        <w:rPr>
          <w:rFonts w:cs="Arial"/>
        </w:rPr>
        <w:t>jeden</w:t>
      </w:r>
      <w:r w:rsidRPr="00002BE3">
        <w:rPr>
          <w:rFonts w:cs="Arial"/>
          <w:spacing w:val="6"/>
        </w:rPr>
        <w:t xml:space="preserve"> </w:t>
      </w:r>
      <w:r w:rsidRPr="00002BE3">
        <w:rPr>
          <w:rFonts w:cs="Arial"/>
        </w:rPr>
        <w:t>dla</w:t>
      </w:r>
      <w:r w:rsidRPr="00002BE3">
        <w:rPr>
          <w:rFonts w:cs="Arial"/>
          <w:spacing w:val="9"/>
        </w:rPr>
        <w:t xml:space="preserve"> </w:t>
      </w:r>
      <w:r w:rsidRPr="00002BE3">
        <w:rPr>
          <w:rFonts w:cs="Arial"/>
        </w:rPr>
        <w:t>Wykonawcy,</w:t>
      </w:r>
      <w:r w:rsidRPr="00002BE3">
        <w:rPr>
          <w:rFonts w:cs="Arial"/>
          <w:spacing w:val="9"/>
        </w:rPr>
        <w:t xml:space="preserve"> </w:t>
      </w:r>
      <w:r w:rsidRPr="00002BE3">
        <w:rPr>
          <w:rFonts w:cs="Arial"/>
        </w:rPr>
        <w:t>jeden</w:t>
      </w:r>
      <w:r w:rsidRPr="00002BE3">
        <w:rPr>
          <w:rFonts w:cs="Arial"/>
          <w:spacing w:val="8"/>
        </w:rPr>
        <w:t xml:space="preserve"> </w:t>
      </w:r>
      <w:r w:rsidR="00397ABD" w:rsidRPr="00002BE3">
        <w:rPr>
          <w:rFonts w:cs="Arial"/>
          <w:spacing w:val="8"/>
        </w:rPr>
        <w:br/>
      </w:r>
      <w:r w:rsidRPr="00002BE3">
        <w:rPr>
          <w:rFonts w:cs="Arial"/>
        </w:rPr>
        <w:t>dla</w:t>
      </w:r>
      <w:r w:rsidR="00C25059" w:rsidRPr="00002BE3">
        <w:rPr>
          <w:rFonts w:cs="Arial"/>
        </w:rPr>
        <w:t xml:space="preserve"> </w:t>
      </w:r>
      <w:r w:rsidRPr="00002BE3">
        <w:rPr>
          <w:rFonts w:cs="Arial"/>
          <w:spacing w:val="-46"/>
        </w:rPr>
        <w:t xml:space="preserve"> </w:t>
      </w:r>
      <w:r w:rsidR="00C25059" w:rsidRPr="00002BE3">
        <w:rPr>
          <w:rFonts w:cs="Arial"/>
          <w:spacing w:val="-46"/>
        </w:rPr>
        <w:t xml:space="preserve">      </w:t>
      </w:r>
      <w:r w:rsidRPr="00002BE3">
        <w:rPr>
          <w:rFonts w:cs="Arial"/>
        </w:rPr>
        <w:t>Zamawiającego.</w:t>
      </w:r>
    </w:p>
    <w:p w14:paraId="062171D8" w14:textId="384973E8" w:rsidR="00932780" w:rsidRDefault="00932780" w:rsidP="00D950FD">
      <w:pPr>
        <w:pStyle w:val="Akapitzlist"/>
        <w:tabs>
          <w:tab w:val="left" w:pos="544"/>
        </w:tabs>
        <w:spacing w:line="360" w:lineRule="auto"/>
        <w:ind w:right="119"/>
        <w:rPr>
          <w:rFonts w:cs="Arial"/>
          <w:b/>
        </w:rPr>
      </w:pPr>
    </w:p>
    <w:p w14:paraId="74F06DE2" w14:textId="77777777" w:rsidR="00581608" w:rsidRPr="00002BE3" w:rsidRDefault="00581608" w:rsidP="00D950FD">
      <w:pPr>
        <w:pStyle w:val="Akapitzlist"/>
        <w:tabs>
          <w:tab w:val="left" w:pos="544"/>
        </w:tabs>
        <w:spacing w:line="360" w:lineRule="auto"/>
        <w:ind w:right="119"/>
        <w:rPr>
          <w:rFonts w:cs="Arial"/>
          <w:b/>
        </w:rPr>
      </w:pPr>
    </w:p>
    <w:p w14:paraId="6DE00A12" w14:textId="78EF0F0E" w:rsidR="00F65A36" w:rsidRPr="00002BE3" w:rsidRDefault="00F65A36" w:rsidP="002B2B6D">
      <w:pPr>
        <w:pStyle w:val="Akapitzlist"/>
        <w:tabs>
          <w:tab w:val="left" w:pos="544"/>
        </w:tabs>
        <w:ind w:right="119"/>
        <w:rPr>
          <w:rFonts w:cs="Arial"/>
          <w:b/>
        </w:rPr>
      </w:pPr>
      <w:r w:rsidRPr="00002BE3">
        <w:rPr>
          <w:rFonts w:cs="Arial"/>
          <w:b/>
        </w:rPr>
        <w:t>Załączniki do umowy:</w:t>
      </w:r>
    </w:p>
    <w:p w14:paraId="1C8809D2" w14:textId="51CC182F" w:rsidR="00C10F7E" w:rsidRPr="00002BE3" w:rsidRDefault="00C10F7E" w:rsidP="00C10F7E">
      <w:pPr>
        <w:pStyle w:val="Akapitzlist"/>
        <w:numPr>
          <w:ilvl w:val="0"/>
          <w:numId w:val="8"/>
        </w:numPr>
        <w:tabs>
          <w:tab w:val="left" w:pos="544"/>
        </w:tabs>
        <w:ind w:right="119"/>
        <w:rPr>
          <w:rFonts w:cs="Arial"/>
        </w:rPr>
      </w:pPr>
      <w:r w:rsidRPr="00002BE3">
        <w:rPr>
          <w:rFonts w:cs="Arial"/>
        </w:rPr>
        <w:t>Oferta Wykonawcy wraz  załącznikami</w:t>
      </w:r>
    </w:p>
    <w:p w14:paraId="40A54783" w14:textId="1DC8AE00" w:rsidR="002B2B6D" w:rsidRPr="00002BE3" w:rsidRDefault="00C10F7E" w:rsidP="00023EAF">
      <w:pPr>
        <w:numPr>
          <w:ilvl w:val="0"/>
          <w:numId w:val="8"/>
        </w:numPr>
        <w:tabs>
          <w:tab w:val="left" w:pos="544"/>
        </w:tabs>
        <w:ind w:right="119"/>
        <w:jc w:val="both"/>
        <w:rPr>
          <w:rFonts w:cs="Arial"/>
        </w:rPr>
      </w:pPr>
      <w:r w:rsidRPr="00002BE3">
        <w:rPr>
          <w:rFonts w:cs="Arial"/>
        </w:rPr>
        <w:t>SWZ wraz  załącznikami</w:t>
      </w:r>
    </w:p>
    <w:p w14:paraId="54BAAA10" w14:textId="36C7F132" w:rsidR="00F670D9" w:rsidRDefault="00F65A36" w:rsidP="00023EAF">
      <w:pPr>
        <w:pStyle w:val="Akapitzlist"/>
        <w:numPr>
          <w:ilvl w:val="0"/>
          <w:numId w:val="8"/>
        </w:numPr>
        <w:tabs>
          <w:tab w:val="left" w:pos="544"/>
        </w:tabs>
        <w:ind w:right="119"/>
        <w:rPr>
          <w:rFonts w:cs="Arial"/>
        </w:rPr>
      </w:pPr>
      <w:r w:rsidRPr="00002BE3">
        <w:rPr>
          <w:rFonts w:cs="Arial"/>
        </w:rPr>
        <w:t>Klauzula informacyjna</w:t>
      </w:r>
    </w:p>
    <w:p w14:paraId="2F7CD1AC" w14:textId="03B18D7F" w:rsidR="00C10F7E" w:rsidRDefault="00C10F7E" w:rsidP="00C10F7E">
      <w:pPr>
        <w:tabs>
          <w:tab w:val="left" w:pos="544"/>
        </w:tabs>
        <w:ind w:right="119"/>
        <w:rPr>
          <w:rFonts w:cs="Arial"/>
        </w:rPr>
      </w:pPr>
    </w:p>
    <w:p w14:paraId="4D8DFF67" w14:textId="5B8BEA15" w:rsidR="00C10F7E" w:rsidRDefault="00C10F7E" w:rsidP="00C10F7E">
      <w:pPr>
        <w:tabs>
          <w:tab w:val="left" w:pos="544"/>
        </w:tabs>
        <w:ind w:right="119"/>
        <w:rPr>
          <w:rFonts w:cs="Arial"/>
        </w:rPr>
      </w:pPr>
    </w:p>
    <w:p w14:paraId="21A01567" w14:textId="1561C7DE" w:rsidR="00C10F7E" w:rsidRDefault="00C10F7E" w:rsidP="00C10F7E">
      <w:pPr>
        <w:tabs>
          <w:tab w:val="left" w:pos="544"/>
        </w:tabs>
        <w:ind w:right="119"/>
        <w:rPr>
          <w:rFonts w:cs="Arial"/>
        </w:rPr>
      </w:pPr>
    </w:p>
    <w:p w14:paraId="633D5302" w14:textId="77777777" w:rsidR="00C10F7E" w:rsidRPr="00C10F7E" w:rsidRDefault="00C10F7E" w:rsidP="00C10F7E">
      <w:pPr>
        <w:tabs>
          <w:tab w:val="left" w:pos="544"/>
        </w:tabs>
        <w:ind w:right="119"/>
        <w:rPr>
          <w:rFonts w:cs="Arial"/>
        </w:rPr>
      </w:pPr>
    </w:p>
    <w:p w14:paraId="4378348A" w14:textId="77777777" w:rsidR="00F670D9" w:rsidRPr="00002BE3" w:rsidRDefault="00F670D9" w:rsidP="002B2B6D">
      <w:pPr>
        <w:pStyle w:val="Tekstpodstawowy"/>
        <w:ind w:left="0" w:firstLine="0"/>
        <w:rPr>
          <w:rFonts w:cs="Arial"/>
          <w:b/>
        </w:rPr>
      </w:pPr>
    </w:p>
    <w:p w14:paraId="75846D51" w14:textId="77777777" w:rsidR="00F670D9" w:rsidRPr="00002BE3" w:rsidRDefault="00E62B8F" w:rsidP="002B2B6D">
      <w:pPr>
        <w:tabs>
          <w:tab w:val="left" w:pos="5812"/>
        </w:tabs>
        <w:ind w:left="142" w:hanging="142"/>
        <w:rPr>
          <w:rFonts w:cs="Arial"/>
          <w:b/>
        </w:rPr>
      </w:pPr>
      <w:r w:rsidRPr="00002BE3">
        <w:rPr>
          <w:rFonts w:cs="Arial"/>
          <w:b/>
        </w:rPr>
        <w:tab/>
        <w:t xml:space="preserve">           </w:t>
      </w:r>
      <w:r w:rsidR="003250B6" w:rsidRPr="00002BE3">
        <w:rPr>
          <w:rFonts w:cs="Arial"/>
          <w:b/>
        </w:rPr>
        <w:t>….....................</w:t>
      </w:r>
      <w:r w:rsidRPr="00002BE3">
        <w:rPr>
          <w:rFonts w:cs="Arial"/>
          <w:b/>
        </w:rPr>
        <w:t>..............</w:t>
      </w:r>
      <w:r w:rsidR="003250B6" w:rsidRPr="00002BE3">
        <w:rPr>
          <w:rFonts w:cs="Arial"/>
          <w:b/>
        </w:rPr>
        <w:t>............</w:t>
      </w:r>
      <w:r w:rsidRPr="00002BE3">
        <w:rPr>
          <w:rFonts w:cs="Arial"/>
          <w:b/>
        </w:rPr>
        <w:t xml:space="preserve">. </w:t>
      </w:r>
      <w:r w:rsidRPr="00002BE3">
        <w:rPr>
          <w:rFonts w:cs="Arial"/>
          <w:b/>
        </w:rPr>
        <w:tab/>
      </w:r>
      <w:r w:rsidRPr="00002BE3">
        <w:rPr>
          <w:rFonts w:cs="Arial"/>
          <w:b/>
        </w:rPr>
        <w:tab/>
      </w:r>
      <w:r w:rsidRPr="00002BE3">
        <w:rPr>
          <w:rFonts w:cs="Arial"/>
          <w:b/>
        </w:rPr>
        <w:tab/>
        <w:t>…................................................</w:t>
      </w:r>
    </w:p>
    <w:p w14:paraId="7462BECC" w14:textId="341A6904" w:rsidR="00F670D9" w:rsidRPr="00002BE3" w:rsidRDefault="00E62B8F" w:rsidP="002B2B6D">
      <w:pPr>
        <w:pStyle w:val="Tekstpodstawowy"/>
        <w:tabs>
          <w:tab w:val="left" w:pos="7230"/>
        </w:tabs>
        <w:ind w:left="567" w:right="285" w:hanging="567"/>
        <w:jc w:val="center"/>
        <w:rPr>
          <w:rFonts w:cs="Arial"/>
          <w:b/>
        </w:rPr>
      </w:pPr>
      <w:r w:rsidRPr="00002BE3">
        <w:rPr>
          <w:rFonts w:cs="Arial"/>
          <w:b/>
        </w:rPr>
        <w:tab/>
      </w:r>
      <w:r w:rsidR="003250B6" w:rsidRPr="00002BE3">
        <w:rPr>
          <w:rFonts w:cs="Arial"/>
          <w:b/>
        </w:rPr>
        <w:t>Wykonawca</w:t>
      </w:r>
      <w:r w:rsidR="003250B6" w:rsidRPr="00002BE3">
        <w:rPr>
          <w:rFonts w:cs="Arial"/>
          <w:b/>
        </w:rPr>
        <w:tab/>
        <w:t>Zamawiający</w:t>
      </w:r>
    </w:p>
    <w:p w14:paraId="23CB87EB" w14:textId="71B3F771" w:rsidR="00DC43B7" w:rsidRPr="00002BE3" w:rsidRDefault="00DC43B7" w:rsidP="002B2B6D">
      <w:pPr>
        <w:pStyle w:val="Tekstpodstawowy"/>
        <w:tabs>
          <w:tab w:val="left" w:pos="7230"/>
        </w:tabs>
        <w:ind w:left="0" w:right="285" w:firstLine="0"/>
        <w:rPr>
          <w:rFonts w:cs="Arial"/>
          <w:bCs/>
        </w:rPr>
      </w:pPr>
    </w:p>
    <w:sectPr w:rsidR="00DC43B7" w:rsidRPr="00002BE3" w:rsidSect="005612B9">
      <w:footerReference w:type="default" r:id="rId12"/>
      <w:pgSz w:w="11910" w:h="16840"/>
      <w:pgMar w:top="851" w:right="851" w:bottom="851" w:left="851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9D0A" w14:textId="77777777" w:rsidR="00E209D6" w:rsidRDefault="00E209D6">
      <w:r>
        <w:separator/>
      </w:r>
    </w:p>
  </w:endnote>
  <w:endnote w:type="continuationSeparator" w:id="0">
    <w:p w14:paraId="03A9349C" w14:textId="77777777" w:rsidR="00E209D6" w:rsidRDefault="00E2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CDB3" w14:textId="14B7A525" w:rsidR="00F670D9" w:rsidRDefault="000D21C7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7F1361" wp14:editId="441C8218">
              <wp:simplePos x="0" y="0"/>
              <wp:positionH relativeFrom="page">
                <wp:posOffset>6996430</wp:posOffset>
              </wp:positionH>
              <wp:positionV relativeFrom="page">
                <wp:posOffset>9832340</wp:posOffset>
              </wp:positionV>
              <wp:extent cx="159385" cy="1739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75372" w14:textId="77777777" w:rsidR="00F670D9" w:rsidRDefault="003250B6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971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13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0.9pt;margin-top:774.2pt;width:12.5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" filled="f" stroked="f">
              <v:textbox inset="0,0,0,0">
                <w:txbxContent>
                  <w:p w14:paraId="05175372" w14:textId="77777777" w:rsidR="00F670D9" w:rsidRDefault="003250B6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971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A9DA" w14:textId="77777777" w:rsidR="00E209D6" w:rsidRDefault="00E209D6">
      <w:r>
        <w:separator/>
      </w:r>
    </w:p>
  </w:footnote>
  <w:footnote w:type="continuationSeparator" w:id="0">
    <w:p w14:paraId="3E920143" w14:textId="77777777" w:rsidR="00E209D6" w:rsidRDefault="00E2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FD0"/>
    <w:multiLevelType w:val="hybridMultilevel"/>
    <w:tmpl w:val="2CCAC794"/>
    <w:lvl w:ilvl="0" w:tplc="0270C3A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1A128ED6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2EC491B4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3FD0793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E11479C0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2528C55C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0C126684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55C4A93C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083C531E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877757F"/>
    <w:multiLevelType w:val="hybridMultilevel"/>
    <w:tmpl w:val="AA60B726"/>
    <w:lvl w:ilvl="0" w:tplc="BC301668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0204EEB"/>
    <w:multiLevelType w:val="hybridMultilevel"/>
    <w:tmpl w:val="1A7A3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25C6D"/>
    <w:multiLevelType w:val="hybridMultilevel"/>
    <w:tmpl w:val="F34409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F0015"/>
    <w:multiLevelType w:val="hybridMultilevel"/>
    <w:tmpl w:val="0302B14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14B634CC"/>
    <w:multiLevelType w:val="hybridMultilevel"/>
    <w:tmpl w:val="D0DAC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06A1"/>
    <w:multiLevelType w:val="hybridMultilevel"/>
    <w:tmpl w:val="E460C646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232F7058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5B7756C"/>
    <w:multiLevelType w:val="hybridMultilevel"/>
    <w:tmpl w:val="41909F0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A3B1624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00C44DD"/>
    <w:multiLevelType w:val="hybridMultilevel"/>
    <w:tmpl w:val="D1320F0A"/>
    <w:lvl w:ilvl="0" w:tplc="A7B2C0B2">
      <w:start w:val="1"/>
      <w:numFmt w:val="decimal"/>
      <w:lvlText w:val="%1."/>
      <w:lvlJc w:val="left"/>
      <w:pPr>
        <w:ind w:left="881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D838E6">
      <w:start w:val="1"/>
      <w:numFmt w:val="decimal"/>
      <w:lvlText w:val="%2."/>
      <w:lvlJc w:val="left"/>
      <w:pPr>
        <w:ind w:left="1164" w:hanging="361"/>
      </w:pPr>
      <w:rPr>
        <w:rFonts w:ascii="Cambria" w:eastAsia="Cambria" w:hAnsi="Cambria" w:cs="Cambria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2272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386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500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614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728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842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956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00D6D5F"/>
    <w:multiLevelType w:val="hybridMultilevel"/>
    <w:tmpl w:val="F34409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4E3F49"/>
    <w:multiLevelType w:val="hybridMultilevel"/>
    <w:tmpl w:val="6F6AD0B6"/>
    <w:lvl w:ilvl="0" w:tplc="4A8089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9B84292"/>
    <w:multiLevelType w:val="hybridMultilevel"/>
    <w:tmpl w:val="C402039A"/>
    <w:lvl w:ilvl="0" w:tplc="FFFFFFFF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A6E7E5C"/>
    <w:multiLevelType w:val="hybridMultilevel"/>
    <w:tmpl w:val="E41A6ED6"/>
    <w:lvl w:ilvl="0" w:tplc="393030A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661CE2"/>
    <w:multiLevelType w:val="hybridMultilevel"/>
    <w:tmpl w:val="8AB2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0F48BD"/>
    <w:multiLevelType w:val="hybridMultilevel"/>
    <w:tmpl w:val="9286BEA8"/>
    <w:lvl w:ilvl="0" w:tplc="A7B2C0B2">
      <w:start w:val="1"/>
      <w:numFmt w:val="decimal"/>
      <w:lvlText w:val="%1."/>
      <w:lvlJc w:val="left"/>
      <w:pPr>
        <w:ind w:left="1424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7" w15:restartNumberingAfterBreak="0">
    <w:nsid w:val="6A631CA8"/>
    <w:multiLevelType w:val="hybridMultilevel"/>
    <w:tmpl w:val="AFBA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30E1C"/>
    <w:multiLevelType w:val="hybridMultilevel"/>
    <w:tmpl w:val="3A1C9BAE"/>
    <w:lvl w:ilvl="0" w:tplc="F5D44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67A"/>
    <w:multiLevelType w:val="hybridMultilevel"/>
    <w:tmpl w:val="48CE85D6"/>
    <w:lvl w:ilvl="0" w:tplc="F354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307DD"/>
    <w:multiLevelType w:val="hybridMultilevel"/>
    <w:tmpl w:val="CF1E6EC6"/>
    <w:lvl w:ilvl="0" w:tplc="0EE6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A7723"/>
    <w:multiLevelType w:val="hybridMultilevel"/>
    <w:tmpl w:val="D594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0EDBC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5491923">
    <w:abstractNumId w:val="7"/>
  </w:num>
  <w:num w:numId="2" w16cid:durableId="1704598303">
    <w:abstractNumId w:val="0"/>
  </w:num>
  <w:num w:numId="3" w16cid:durableId="1263220834">
    <w:abstractNumId w:val="4"/>
  </w:num>
  <w:num w:numId="4" w16cid:durableId="2047949895">
    <w:abstractNumId w:val="8"/>
  </w:num>
  <w:num w:numId="5" w16cid:durableId="672269651">
    <w:abstractNumId w:val="1"/>
  </w:num>
  <w:num w:numId="6" w16cid:durableId="77867034">
    <w:abstractNumId w:val="6"/>
  </w:num>
  <w:num w:numId="7" w16cid:durableId="1652442478">
    <w:abstractNumId w:val="10"/>
  </w:num>
  <w:num w:numId="8" w16cid:durableId="898519024">
    <w:abstractNumId w:val="9"/>
  </w:num>
  <w:num w:numId="9" w16cid:durableId="1612934895">
    <w:abstractNumId w:val="14"/>
  </w:num>
  <w:num w:numId="10" w16cid:durableId="176816869">
    <w:abstractNumId w:val="13"/>
  </w:num>
  <w:num w:numId="11" w16cid:durableId="802119908">
    <w:abstractNumId w:val="21"/>
  </w:num>
  <w:num w:numId="12" w16cid:durableId="1708288836">
    <w:abstractNumId w:val="19"/>
  </w:num>
  <w:num w:numId="13" w16cid:durableId="1610967004">
    <w:abstractNumId w:val="15"/>
  </w:num>
  <w:num w:numId="14" w16cid:durableId="1139759964">
    <w:abstractNumId w:val="5"/>
  </w:num>
  <w:num w:numId="15" w16cid:durableId="1497069268">
    <w:abstractNumId w:val="20"/>
  </w:num>
  <w:num w:numId="16" w16cid:durableId="7410793">
    <w:abstractNumId w:val="2"/>
  </w:num>
  <w:num w:numId="17" w16cid:durableId="1345134832">
    <w:abstractNumId w:val="17"/>
  </w:num>
  <w:num w:numId="18" w16cid:durableId="1060831701">
    <w:abstractNumId w:val="18"/>
  </w:num>
  <w:num w:numId="19" w16cid:durableId="378437219">
    <w:abstractNumId w:val="16"/>
  </w:num>
  <w:num w:numId="20" w16cid:durableId="1598097998">
    <w:abstractNumId w:val="3"/>
  </w:num>
  <w:num w:numId="21" w16cid:durableId="317150676">
    <w:abstractNumId w:val="11"/>
  </w:num>
  <w:num w:numId="22" w16cid:durableId="14970650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9"/>
    <w:rsid w:val="000006C9"/>
    <w:rsid w:val="00002BE3"/>
    <w:rsid w:val="00006D85"/>
    <w:rsid w:val="00010C58"/>
    <w:rsid w:val="00013389"/>
    <w:rsid w:val="000139CF"/>
    <w:rsid w:val="00014169"/>
    <w:rsid w:val="000152D3"/>
    <w:rsid w:val="000156FD"/>
    <w:rsid w:val="00016F3D"/>
    <w:rsid w:val="000176FF"/>
    <w:rsid w:val="00022D4B"/>
    <w:rsid w:val="00023EAF"/>
    <w:rsid w:val="00027BF7"/>
    <w:rsid w:val="000337BA"/>
    <w:rsid w:val="000338E9"/>
    <w:rsid w:val="00033A58"/>
    <w:rsid w:val="000369FE"/>
    <w:rsid w:val="00042E3F"/>
    <w:rsid w:val="00046C50"/>
    <w:rsid w:val="000512DE"/>
    <w:rsid w:val="00055971"/>
    <w:rsid w:val="0006065A"/>
    <w:rsid w:val="000664EA"/>
    <w:rsid w:val="00075F7A"/>
    <w:rsid w:val="000760AD"/>
    <w:rsid w:val="000874E0"/>
    <w:rsid w:val="00094A02"/>
    <w:rsid w:val="000961AA"/>
    <w:rsid w:val="000A1159"/>
    <w:rsid w:val="000B09FD"/>
    <w:rsid w:val="000B4937"/>
    <w:rsid w:val="000B5C0A"/>
    <w:rsid w:val="000B75EE"/>
    <w:rsid w:val="000C187A"/>
    <w:rsid w:val="000C364F"/>
    <w:rsid w:val="000C6BBB"/>
    <w:rsid w:val="000D00E8"/>
    <w:rsid w:val="000D0728"/>
    <w:rsid w:val="000D21C7"/>
    <w:rsid w:val="000D60A6"/>
    <w:rsid w:val="000D69BB"/>
    <w:rsid w:val="000E5706"/>
    <w:rsid w:val="000F142E"/>
    <w:rsid w:val="000F39E2"/>
    <w:rsid w:val="00106A5A"/>
    <w:rsid w:val="001105F6"/>
    <w:rsid w:val="0011444A"/>
    <w:rsid w:val="001164BF"/>
    <w:rsid w:val="00121669"/>
    <w:rsid w:val="00125B54"/>
    <w:rsid w:val="00125ECD"/>
    <w:rsid w:val="0012707F"/>
    <w:rsid w:val="00127D3F"/>
    <w:rsid w:val="00144B40"/>
    <w:rsid w:val="001507B3"/>
    <w:rsid w:val="00152325"/>
    <w:rsid w:val="00161B6B"/>
    <w:rsid w:val="0016266E"/>
    <w:rsid w:val="0016300A"/>
    <w:rsid w:val="00163D46"/>
    <w:rsid w:val="00164118"/>
    <w:rsid w:val="00164DB2"/>
    <w:rsid w:val="001660D0"/>
    <w:rsid w:val="00170093"/>
    <w:rsid w:val="00170A58"/>
    <w:rsid w:val="00171DD1"/>
    <w:rsid w:val="001765DD"/>
    <w:rsid w:val="00177E73"/>
    <w:rsid w:val="00183B0F"/>
    <w:rsid w:val="00186672"/>
    <w:rsid w:val="00191B4F"/>
    <w:rsid w:val="00196E31"/>
    <w:rsid w:val="001A5F95"/>
    <w:rsid w:val="001B0300"/>
    <w:rsid w:val="001C1676"/>
    <w:rsid w:val="001C426B"/>
    <w:rsid w:val="001C4380"/>
    <w:rsid w:val="001C5AC2"/>
    <w:rsid w:val="001E1BB4"/>
    <w:rsid w:val="001F0AAA"/>
    <w:rsid w:val="001F6BAF"/>
    <w:rsid w:val="00201DC4"/>
    <w:rsid w:val="00205162"/>
    <w:rsid w:val="00206435"/>
    <w:rsid w:val="002162D5"/>
    <w:rsid w:val="00221B3A"/>
    <w:rsid w:val="002324E3"/>
    <w:rsid w:val="002327FD"/>
    <w:rsid w:val="00236EBB"/>
    <w:rsid w:val="00245932"/>
    <w:rsid w:val="0026660D"/>
    <w:rsid w:val="00280910"/>
    <w:rsid w:val="002907B8"/>
    <w:rsid w:val="00294FAD"/>
    <w:rsid w:val="002A216A"/>
    <w:rsid w:val="002A2CE5"/>
    <w:rsid w:val="002A4D36"/>
    <w:rsid w:val="002A6BF7"/>
    <w:rsid w:val="002B2B6D"/>
    <w:rsid w:val="002B40F2"/>
    <w:rsid w:val="002C5AFF"/>
    <w:rsid w:val="002D4BEC"/>
    <w:rsid w:val="002D657B"/>
    <w:rsid w:val="002D6D00"/>
    <w:rsid w:val="002E62F8"/>
    <w:rsid w:val="002F1129"/>
    <w:rsid w:val="002F299B"/>
    <w:rsid w:val="002F3A4C"/>
    <w:rsid w:val="002F427A"/>
    <w:rsid w:val="00303C59"/>
    <w:rsid w:val="003066C6"/>
    <w:rsid w:val="00310247"/>
    <w:rsid w:val="00310684"/>
    <w:rsid w:val="003108ED"/>
    <w:rsid w:val="00311231"/>
    <w:rsid w:val="00315590"/>
    <w:rsid w:val="00320586"/>
    <w:rsid w:val="003250B6"/>
    <w:rsid w:val="00325ED0"/>
    <w:rsid w:val="00327908"/>
    <w:rsid w:val="00331318"/>
    <w:rsid w:val="0033246B"/>
    <w:rsid w:val="003340B3"/>
    <w:rsid w:val="00337005"/>
    <w:rsid w:val="00344719"/>
    <w:rsid w:val="00346E5B"/>
    <w:rsid w:val="003476BC"/>
    <w:rsid w:val="003507C0"/>
    <w:rsid w:val="0035086C"/>
    <w:rsid w:val="0035691B"/>
    <w:rsid w:val="003626DD"/>
    <w:rsid w:val="0036585D"/>
    <w:rsid w:val="00367024"/>
    <w:rsid w:val="003775AD"/>
    <w:rsid w:val="0037772A"/>
    <w:rsid w:val="003876FD"/>
    <w:rsid w:val="003879C9"/>
    <w:rsid w:val="00391E4D"/>
    <w:rsid w:val="00393622"/>
    <w:rsid w:val="00397ABD"/>
    <w:rsid w:val="003A6C40"/>
    <w:rsid w:val="003B2348"/>
    <w:rsid w:val="003B354C"/>
    <w:rsid w:val="003B4937"/>
    <w:rsid w:val="003C49C1"/>
    <w:rsid w:val="003D1E7E"/>
    <w:rsid w:val="003D7BCB"/>
    <w:rsid w:val="003E32E8"/>
    <w:rsid w:val="003E78CA"/>
    <w:rsid w:val="003F5013"/>
    <w:rsid w:val="003F68CA"/>
    <w:rsid w:val="003F78FA"/>
    <w:rsid w:val="0040123F"/>
    <w:rsid w:val="00404B36"/>
    <w:rsid w:val="0040550A"/>
    <w:rsid w:val="00410F4F"/>
    <w:rsid w:val="00412B07"/>
    <w:rsid w:val="00414B31"/>
    <w:rsid w:val="00432845"/>
    <w:rsid w:val="00433702"/>
    <w:rsid w:val="004363F1"/>
    <w:rsid w:val="00443C0A"/>
    <w:rsid w:val="004448D9"/>
    <w:rsid w:val="004456BE"/>
    <w:rsid w:val="00445F44"/>
    <w:rsid w:val="004500E6"/>
    <w:rsid w:val="00451295"/>
    <w:rsid w:val="00452808"/>
    <w:rsid w:val="0045322E"/>
    <w:rsid w:val="004565A1"/>
    <w:rsid w:val="00465D5A"/>
    <w:rsid w:val="004669E2"/>
    <w:rsid w:val="00472345"/>
    <w:rsid w:val="00477192"/>
    <w:rsid w:val="00480186"/>
    <w:rsid w:val="00486BCA"/>
    <w:rsid w:val="00491119"/>
    <w:rsid w:val="0049702C"/>
    <w:rsid w:val="004A37E4"/>
    <w:rsid w:val="004A49D7"/>
    <w:rsid w:val="004A50AE"/>
    <w:rsid w:val="004A6C07"/>
    <w:rsid w:val="004A7DC0"/>
    <w:rsid w:val="004B07A4"/>
    <w:rsid w:val="004B5F22"/>
    <w:rsid w:val="004C0536"/>
    <w:rsid w:val="004C5993"/>
    <w:rsid w:val="004C6533"/>
    <w:rsid w:val="004D1DFD"/>
    <w:rsid w:val="004D416A"/>
    <w:rsid w:val="004D4E22"/>
    <w:rsid w:val="004D6B00"/>
    <w:rsid w:val="004D6B7F"/>
    <w:rsid w:val="004D7BE3"/>
    <w:rsid w:val="004E0C46"/>
    <w:rsid w:val="004E377E"/>
    <w:rsid w:val="004F096F"/>
    <w:rsid w:val="005051D5"/>
    <w:rsid w:val="00510ACC"/>
    <w:rsid w:val="0051278D"/>
    <w:rsid w:val="00512A67"/>
    <w:rsid w:val="005209ED"/>
    <w:rsid w:val="00523323"/>
    <w:rsid w:val="00523799"/>
    <w:rsid w:val="005247A8"/>
    <w:rsid w:val="00525D6E"/>
    <w:rsid w:val="0053420F"/>
    <w:rsid w:val="005358FE"/>
    <w:rsid w:val="00540AB3"/>
    <w:rsid w:val="00541AEC"/>
    <w:rsid w:val="00551C37"/>
    <w:rsid w:val="005612B9"/>
    <w:rsid w:val="00563B64"/>
    <w:rsid w:val="00565114"/>
    <w:rsid w:val="00565E6F"/>
    <w:rsid w:val="005704F5"/>
    <w:rsid w:val="00571E3D"/>
    <w:rsid w:val="00577AC0"/>
    <w:rsid w:val="005809FA"/>
    <w:rsid w:val="00581608"/>
    <w:rsid w:val="0058172A"/>
    <w:rsid w:val="005A4646"/>
    <w:rsid w:val="005A48D5"/>
    <w:rsid w:val="005A71BE"/>
    <w:rsid w:val="005B2768"/>
    <w:rsid w:val="005C1BB8"/>
    <w:rsid w:val="005E3287"/>
    <w:rsid w:val="005E347B"/>
    <w:rsid w:val="005E56E4"/>
    <w:rsid w:val="005E5DF2"/>
    <w:rsid w:val="005F4212"/>
    <w:rsid w:val="006008BD"/>
    <w:rsid w:val="006044F7"/>
    <w:rsid w:val="00623337"/>
    <w:rsid w:val="00630328"/>
    <w:rsid w:val="00633A33"/>
    <w:rsid w:val="006405D6"/>
    <w:rsid w:val="00640B16"/>
    <w:rsid w:val="00646B04"/>
    <w:rsid w:val="00650DB2"/>
    <w:rsid w:val="00651E1A"/>
    <w:rsid w:val="006553F7"/>
    <w:rsid w:val="00656205"/>
    <w:rsid w:val="00667C14"/>
    <w:rsid w:val="00672E34"/>
    <w:rsid w:val="0067493F"/>
    <w:rsid w:val="00677450"/>
    <w:rsid w:val="006803B9"/>
    <w:rsid w:val="00685783"/>
    <w:rsid w:val="006924E3"/>
    <w:rsid w:val="00693F76"/>
    <w:rsid w:val="006B6D61"/>
    <w:rsid w:val="006C129F"/>
    <w:rsid w:val="006D09BC"/>
    <w:rsid w:val="006D50FD"/>
    <w:rsid w:val="006E2B1C"/>
    <w:rsid w:val="006E69CD"/>
    <w:rsid w:val="006F7FBA"/>
    <w:rsid w:val="00705348"/>
    <w:rsid w:val="00715164"/>
    <w:rsid w:val="007171C3"/>
    <w:rsid w:val="00717914"/>
    <w:rsid w:val="00717DEB"/>
    <w:rsid w:val="007218C9"/>
    <w:rsid w:val="00721CFE"/>
    <w:rsid w:val="007227D3"/>
    <w:rsid w:val="007256DD"/>
    <w:rsid w:val="0072759D"/>
    <w:rsid w:val="00734399"/>
    <w:rsid w:val="007356E5"/>
    <w:rsid w:val="007365AA"/>
    <w:rsid w:val="0074448F"/>
    <w:rsid w:val="00746C98"/>
    <w:rsid w:val="00753552"/>
    <w:rsid w:val="0076024C"/>
    <w:rsid w:val="00762B1A"/>
    <w:rsid w:val="00763C3E"/>
    <w:rsid w:val="00767A8B"/>
    <w:rsid w:val="007744F6"/>
    <w:rsid w:val="0078483F"/>
    <w:rsid w:val="00786054"/>
    <w:rsid w:val="007959D6"/>
    <w:rsid w:val="00795B0A"/>
    <w:rsid w:val="007A7C8B"/>
    <w:rsid w:val="007A7CDD"/>
    <w:rsid w:val="007B00D6"/>
    <w:rsid w:val="007B795A"/>
    <w:rsid w:val="007C766A"/>
    <w:rsid w:val="007D0103"/>
    <w:rsid w:val="007D620A"/>
    <w:rsid w:val="007E050B"/>
    <w:rsid w:val="007E4DDD"/>
    <w:rsid w:val="007E644A"/>
    <w:rsid w:val="007F13F6"/>
    <w:rsid w:val="00800223"/>
    <w:rsid w:val="0080265C"/>
    <w:rsid w:val="0080273A"/>
    <w:rsid w:val="00805F68"/>
    <w:rsid w:val="0081313E"/>
    <w:rsid w:val="00814D2E"/>
    <w:rsid w:val="008176A1"/>
    <w:rsid w:val="00820A09"/>
    <w:rsid w:val="00823647"/>
    <w:rsid w:val="00831ACD"/>
    <w:rsid w:val="00831D81"/>
    <w:rsid w:val="00832898"/>
    <w:rsid w:val="00836A66"/>
    <w:rsid w:val="00840E43"/>
    <w:rsid w:val="00844902"/>
    <w:rsid w:val="008549BF"/>
    <w:rsid w:val="00865A8D"/>
    <w:rsid w:val="00866BDB"/>
    <w:rsid w:val="00877FC6"/>
    <w:rsid w:val="008851AF"/>
    <w:rsid w:val="00885D67"/>
    <w:rsid w:val="00892752"/>
    <w:rsid w:val="00897FD9"/>
    <w:rsid w:val="008A5DA0"/>
    <w:rsid w:val="008A6699"/>
    <w:rsid w:val="008B04E6"/>
    <w:rsid w:val="008B1AEB"/>
    <w:rsid w:val="008B3151"/>
    <w:rsid w:val="008E0121"/>
    <w:rsid w:val="008E0D76"/>
    <w:rsid w:val="008E28D6"/>
    <w:rsid w:val="008F2B7B"/>
    <w:rsid w:val="008F2E31"/>
    <w:rsid w:val="008F3C69"/>
    <w:rsid w:val="008F5699"/>
    <w:rsid w:val="009018D7"/>
    <w:rsid w:val="00905EB6"/>
    <w:rsid w:val="00910625"/>
    <w:rsid w:val="00917B91"/>
    <w:rsid w:val="009205AF"/>
    <w:rsid w:val="009319B3"/>
    <w:rsid w:val="00931B07"/>
    <w:rsid w:val="00932780"/>
    <w:rsid w:val="00935339"/>
    <w:rsid w:val="00942EBE"/>
    <w:rsid w:val="00943225"/>
    <w:rsid w:val="00944EE9"/>
    <w:rsid w:val="00951321"/>
    <w:rsid w:val="00951B1C"/>
    <w:rsid w:val="00956636"/>
    <w:rsid w:val="0096161B"/>
    <w:rsid w:val="00964A78"/>
    <w:rsid w:val="00967053"/>
    <w:rsid w:val="00967BC7"/>
    <w:rsid w:val="009979CA"/>
    <w:rsid w:val="009A470C"/>
    <w:rsid w:val="009B0591"/>
    <w:rsid w:val="009D1711"/>
    <w:rsid w:val="009D21B3"/>
    <w:rsid w:val="009D60F4"/>
    <w:rsid w:val="009E21F0"/>
    <w:rsid w:val="009E245C"/>
    <w:rsid w:val="009F20E2"/>
    <w:rsid w:val="009F2A2E"/>
    <w:rsid w:val="009F344A"/>
    <w:rsid w:val="009F4B02"/>
    <w:rsid w:val="009F7EF7"/>
    <w:rsid w:val="00A01BE9"/>
    <w:rsid w:val="00A02A84"/>
    <w:rsid w:val="00A0542B"/>
    <w:rsid w:val="00A054AD"/>
    <w:rsid w:val="00A1121A"/>
    <w:rsid w:val="00A216D8"/>
    <w:rsid w:val="00A31985"/>
    <w:rsid w:val="00A34A9D"/>
    <w:rsid w:val="00A35E4B"/>
    <w:rsid w:val="00A40E76"/>
    <w:rsid w:val="00A41E1B"/>
    <w:rsid w:val="00A50D90"/>
    <w:rsid w:val="00A51DF7"/>
    <w:rsid w:val="00A55CAC"/>
    <w:rsid w:val="00A563E8"/>
    <w:rsid w:val="00A62F04"/>
    <w:rsid w:val="00A63A49"/>
    <w:rsid w:val="00A665D8"/>
    <w:rsid w:val="00A673E1"/>
    <w:rsid w:val="00A7526D"/>
    <w:rsid w:val="00A7743F"/>
    <w:rsid w:val="00A86D01"/>
    <w:rsid w:val="00A9097C"/>
    <w:rsid w:val="00A91489"/>
    <w:rsid w:val="00A9663E"/>
    <w:rsid w:val="00A967DE"/>
    <w:rsid w:val="00AA0A6E"/>
    <w:rsid w:val="00AA2A84"/>
    <w:rsid w:val="00AA7009"/>
    <w:rsid w:val="00AB5BD5"/>
    <w:rsid w:val="00AC266A"/>
    <w:rsid w:val="00AC3C32"/>
    <w:rsid w:val="00AC562F"/>
    <w:rsid w:val="00AC7092"/>
    <w:rsid w:val="00AD6957"/>
    <w:rsid w:val="00AE0B42"/>
    <w:rsid w:val="00AE1A00"/>
    <w:rsid w:val="00AE3DB4"/>
    <w:rsid w:val="00AE4E54"/>
    <w:rsid w:val="00AE6125"/>
    <w:rsid w:val="00AF5D69"/>
    <w:rsid w:val="00B0403F"/>
    <w:rsid w:val="00B077FE"/>
    <w:rsid w:val="00B10547"/>
    <w:rsid w:val="00B121A9"/>
    <w:rsid w:val="00B13F9E"/>
    <w:rsid w:val="00B172D2"/>
    <w:rsid w:val="00B2316D"/>
    <w:rsid w:val="00B4398B"/>
    <w:rsid w:val="00B505FA"/>
    <w:rsid w:val="00B5240A"/>
    <w:rsid w:val="00B52E35"/>
    <w:rsid w:val="00B54B2D"/>
    <w:rsid w:val="00B61E14"/>
    <w:rsid w:val="00B66B0D"/>
    <w:rsid w:val="00B66B93"/>
    <w:rsid w:val="00B70837"/>
    <w:rsid w:val="00B737EF"/>
    <w:rsid w:val="00B7488A"/>
    <w:rsid w:val="00B868F5"/>
    <w:rsid w:val="00B90727"/>
    <w:rsid w:val="00B94622"/>
    <w:rsid w:val="00B95D35"/>
    <w:rsid w:val="00BA11F1"/>
    <w:rsid w:val="00BA12CF"/>
    <w:rsid w:val="00BA21E3"/>
    <w:rsid w:val="00BA3353"/>
    <w:rsid w:val="00BB5EF6"/>
    <w:rsid w:val="00BB6972"/>
    <w:rsid w:val="00BB6DA4"/>
    <w:rsid w:val="00BC25FC"/>
    <w:rsid w:val="00BD5D50"/>
    <w:rsid w:val="00BF1950"/>
    <w:rsid w:val="00BF34D6"/>
    <w:rsid w:val="00BF527D"/>
    <w:rsid w:val="00C07771"/>
    <w:rsid w:val="00C07D64"/>
    <w:rsid w:val="00C10F7E"/>
    <w:rsid w:val="00C11AED"/>
    <w:rsid w:val="00C13E14"/>
    <w:rsid w:val="00C24DB5"/>
    <w:rsid w:val="00C25059"/>
    <w:rsid w:val="00C304BD"/>
    <w:rsid w:val="00C335F4"/>
    <w:rsid w:val="00C335FE"/>
    <w:rsid w:val="00C33D8F"/>
    <w:rsid w:val="00C35C79"/>
    <w:rsid w:val="00C4301C"/>
    <w:rsid w:val="00C434F1"/>
    <w:rsid w:val="00C462EC"/>
    <w:rsid w:val="00C640D8"/>
    <w:rsid w:val="00C64ACE"/>
    <w:rsid w:val="00C670ED"/>
    <w:rsid w:val="00C73200"/>
    <w:rsid w:val="00C7774C"/>
    <w:rsid w:val="00C858AC"/>
    <w:rsid w:val="00C90BA7"/>
    <w:rsid w:val="00C9148D"/>
    <w:rsid w:val="00C944EF"/>
    <w:rsid w:val="00C9574F"/>
    <w:rsid w:val="00CA2F57"/>
    <w:rsid w:val="00CA3A06"/>
    <w:rsid w:val="00CA6D5E"/>
    <w:rsid w:val="00CB0069"/>
    <w:rsid w:val="00CB0401"/>
    <w:rsid w:val="00CB1D5F"/>
    <w:rsid w:val="00CB3724"/>
    <w:rsid w:val="00CB5CAB"/>
    <w:rsid w:val="00CC462B"/>
    <w:rsid w:val="00CC4A00"/>
    <w:rsid w:val="00CD249C"/>
    <w:rsid w:val="00CD3B1F"/>
    <w:rsid w:val="00CD4A1E"/>
    <w:rsid w:val="00CD5D6D"/>
    <w:rsid w:val="00CD66F8"/>
    <w:rsid w:val="00CF1974"/>
    <w:rsid w:val="00CF3F1D"/>
    <w:rsid w:val="00CF70B3"/>
    <w:rsid w:val="00D01382"/>
    <w:rsid w:val="00D11312"/>
    <w:rsid w:val="00D1351E"/>
    <w:rsid w:val="00D150EA"/>
    <w:rsid w:val="00D20952"/>
    <w:rsid w:val="00D2501B"/>
    <w:rsid w:val="00D30A28"/>
    <w:rsid w:val="00D32F62"/>
    <w:rsid w:val="00D3495F"/>
    <w:rsid w:val="00D35034"/>
    <w:rsid w:val="00D367AC"/>
    <w:rsid w:val="00D37A72"/>
    <w:rsid w:val="00D416B1"/>
    <w:rsid w:val="00D45340"/>
    <w:rsid w:val="00D54C06"/>
    <w:rsid w:val="00D64C62"/>
    <w:rsid w:val="00D70344"/>
    <w:rsid w:val="00D81474"/>
    <w:rsid w:val="00D849CC"/>
    <w:rsid w:val="00D90746"/>
    <w:rsid w:val="00D921CA"/>
    <w:rsid w:val="00D950FD"/>
    <w:rsid w:val="00DA5ADC"/>
    <w:rsid w:val="00DB046A"/>
    <w:rsid w:val="00DC43B7"/>
    <w:rsid w:val="00DC506E"/>
    <w:rsid w:val="00DC6603"/>
    <w:rsid w:val="00DD220B"/>
    <w:rsid w:val="00DD71C1"/>
    <w:rsid w:val="00DE7D0B"/>
    <w:rsid w:val="00E054F6"/>
    <w:rsid w:val="00E05C15"/>
    <w:rsid w:val="00E139D3"/>
    <w:rsid w:val="00E209D6"/>
    <w:rsid w:val="00E25CCC"/>
    <w:rsid w:val="00E27CC0"/>
    <w:rsid w:val="00E30223"/>
    <w:rsid w:val="00E30391"/>
    <w:rsid w:val="00E31BA1"/>
    <w:rsid w:val="00E333CF"/>
    <w:rsid w:val="00E33811"/>
    <w:rsid w:val="00E36173"/>
    <w:rsid w:val="00E36B09"/>
    <w:rsid w:val="00E36D1C"/>
    <w:rsid w:val="00E37520"/>
    <w:rsid w:val="00E56179"/>
    <w:rsid w:val="00E572C2"/>
    <w:rsid w:val="00E62B8F"/>
    <w:rsid w:val="00E71F51"/>
    <w:rsid w:val="00E75B38"/>
    <w:rsid w:val="00E77DC6"/>
    <w:rsid w:val="00E80AFA"/>
    <w:rsid w:val="00E81987"/>
    <w:rsid w:val="00E823D1"/>
    <w:rsid w:val="00E9211D"/>
    <w:rsid w:val="00E94415"/>
    <w:rsid w:val="00EA1559"/>
    <w:rsid w:val="00EA30CE"/>
    <w:rsid w:val="00EA77AB"/>
    <w:rsid w:val="00EB2E4B"/>
    <w:rsid w:val="00EB4885"/>
    <w:rsid w:val="00EB67D1"/>
    <w:rsid w:val="00EC2D70"/>
    <w:rsid w:val="00EC4AA5"/>
    <w:rsid w:val="00EC54DC"/>
    <w:rsid w:val="00ED048D"/>
    <w:rsid w:val="00ED05F8"/>
    <w:rsid w:val="00ED146F"/>
    <w:rsid w:val="00ED21CE"/>
    <w:rsid w:val="00EE2151"/>
    <w:rsid w:val="00EE3A4A"/>
    <w:rsid w:val="00EF5143"/>
    <w:rsid w:val="00EF7965"/>
    <w:rsid w:val="00F028A9"/>
    <w:rsid w:val="00F06366"/>
    <w:rsid w:val="00F10BEE"/>
    <w:rsid w:val="00F11A0A"/>
    <w:rsid w:val="00F20F90"/>
    <w:rsid w:val="00F21125"/>
    <w:rsid w:val="00F22DEA"/>
    <w:rsid w:val="00F24080"/>
    <w:rsid w:val="00F24CD6"/>
    <w:rsid w:val="00F25658"/>
    <w:rsid w:val="00F2797A"/>
    <w:rsid w:val="00F30120"/>
    <w:rsid w:val="00F31FA9"/>
    <w:rsid w:val="00F32D4A"/>
    <w:rsid w:val="00F33EEB"/>
    <w:rsid w:val="00F367EB"/>
    <w:rsid w:val="00F3694E"/>
    <w:rsid w:val="00F464A1"/>
    <w:rsid w:val="00F53F1F"/>
    <w:rsid w:val="00F603A9"/>
    <w:rsid w:val="00F65A36"/>
    <w:rsid w:val="00F6607B"/>
    <w:rsid w:val="00F670D9"/>
    <w:rsid w:val="00F829D8"/>
    <w:rsid w:val="00F84AD6"/>
    <w:rsid w:val="00F86DAB"/>
    <w:rsid w:val="00F87320"/>
    <w:rsid w:val="00F923BF"/>
    <w:rsid w:val="00F92CE9"/>
    <w:rsid w:val="00F9410A"/>
    <w:rsid w:val="00FA1984"/>
    <w:rsid w:val="00FA64DE"/>
    <w:rsid w:val="00FB3B01"/>
    <w:rsid w:val="00FD6851"/>
    <w:rsid w:val="00FE01EF"/>
    <w:rsid w:val="00FF25CC"/>
    <w:rsid w:val="00FF4B3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BDE5"/>
  <w15:docId w15:val="{8CD841C8-DED8-4FB6-ADE0-92EB4F9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144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43"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284"/>
    </w:pPr>
  </w:style>
  <w:style w:type="paragraph" w:styleId="Akapitzlist">
    <w:name w:val="List Paragraph"/>
    <w:aliases w:val="sw tekst,L1,Numerowanie,Akapit z listą BS"/>
    <w:basedOn w:val="Normalny"/>
    <w:link w:val="AkapitzlistZnak"/>
    <w:uiPriority w:val="34"/>
    <w:qFormat/>
    <w:pPr>
      <w:ind w:left="54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B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0BEE"/>
    <w:rPr>
      <w:rFonts w:ascii="Cambria" w:eastAsia="Cambria" w:hAnsi="Cambria" w:cs="Cambria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45340"/>
    <w:pPr>
      <w:suppressAutoHyphens/>
      <w:autoSpaceDE/>
      <w:autoSpaceDN/>
      <w:spacing w:after="120"/>
      <w:ind w:left="720"/>
      <w:jc w:val="both"/>
    </w:pPr>
    <w:rPr>
      <w:rFonts w:ascii="Calibri" w:eastAsia="Calibri" w:hAnsi="Calibri" w:cs="Times New Roman"/>
      <w:lang w:val="en-US" w:eastAsia="ar-SA"/>
    </w:rPr>
  </w:style>
  <w:style w:type="paragraph" w:customStyle="1" w:styleId="Akapitzlist1">
    <w:name w:val="Akapit z listą1"/>
    <w:basedOn w:val="Normalny"/>
    <w:rsid w:val="00D45340"/>
    <w:pPr>
      <w:suppressAutoHyphens/>
      <w:autoSpaceDE/>
      <w:autoSpaceDN/>
      <w:ind w:left="708"/>
    </w:pPr>
    <w:rPr>
      <w:rFonts w:ascii="Times New Roman" w:eastAsia="Times New Roman" w:hAnsi="Times New Roman" w:cs="Times New Roman"/>
      <w:color w:val="000000"/>
      <w:sz w:val="28"/>
      <w:szCs w:val="24"/>
      <w:lang w:val="en-US" w:eastAsia="ar-SA"/>
    </w:rPr>
  </w:style>
  <w:style w:type="character" w:styleId="Uwydatnienie">
    <w:name w:val="Emphasis"/>
    <w:qFormat/>
    <w:rsid w:val="0052379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5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AC2"/>
    <w:rPr>
      <w:color w:val="605E5C"/>
      <w:shd w:val="clear" w:color="auto" w:fill="E1DFDD"/>
    </w:rPr>
  </w:style>
  <w:style w:type="paragraph" w:customStyle="1" w:styleId="Default">
    <w:name w:val="Default"/>
    <w:rsid w:val="00B66B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"/>
    <w:link w:val="Akapitzlist"/>
    <w:uiPriority w:val="34"/>
    <w:rsid w:val="004D4E22"/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.lublin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.wsse.lublin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ert.walkosz-berd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.wsse.lublin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959E-F246-4782-B1D5-983F120B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3060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Sanitarno-Epidemiologiczna</vt:lpstr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Sanitarno-Epidemiologiczna</dc:title>
  <dc:subject/>
  <dc:creator>kowalska.ursz</dc:creator>
  <cp:keywords/>
  <cp:lastModifiedBy>WSSE Lublin - Jacek Ławnik</cp:lastModifiedBy>
  <cp:revision>95</cp:revision>
  <cp:lastPrinted>2023-02-28T12:27:00Z</cp:lastPrinted>
  <dcterms:created xsi:type="dcterms:W3CDTF">2022-11-25T09:21:00Z</dcterms:created>
  <dcterms:modified xsi:type="dcterms:W3CDTF">2023-03-10T09:30:00Z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