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C0E53" w14:textId="77777777" w:rsidR="00380384" w:rsidRDefault="00380384" w:rsidP="002115E8">
      <w:pPr>
        <w:pStyle w:val="Default"/>
        <w:jc w:val="both"/>
      </w:pPr>
    </w:p>
    <w:p w14:paraId="37AFBA03" w14:textId="45597E61" w:rsidR="00380384" w:rsidRDefault="00380384" w:rsidP="002115E8">
      <w:pPr>
        <w:pStyle w:val="Default"/>
        <w:jc w:val="center"/>
        <w:rPr>
          <w:sz w:val="22"/>
          <w:szCs w:val="22"/>
        </w:rPr>
      </w:pPr>
      <w:r>
        <w:rPr>
          <w:sz w:val="22"/>
          <w:szCs w:val="22"/>
        </w:rPr>
        <w:t>UMOWA nr MKUO ProNatura ZO</w:t>
      </w:r>
      <w:r w:rsidR="002115E8">
        <w:rPr>
          <w:sz w:val="22"/>
          <w:szCs w:val="22"/>
        </w:rPr>
        <w:t>/</w:t>
      </w:r>
      <w:r w:rsidR="00C04D38">
        <w:rPr>
          <w:sz w:val="22"/>
          <w:szCs w:val="22"/>
        </w:rPr>
        <w:t>94</w:t>
      </w:r>
      <w:r>
        <w:rPr>
          <w:sz w:val="22"/>
          <w:szCs w:val="22"/>
        </w:rPr>
        <w:t>/2</w:t>
      </w:r>
      <w:r w:rsidR="00C04D38">
        <w:rPr>
          <w:sz w:val="22"/>
          <w:szCs w:val="22"/>
        </w:rPr>
        <w:t>4</w:t>
      </w:r>
    </w:p>
    <w:p w14:paraId="171025AC" w14:textId="77777777" w:rsidR="002115E8" w:rsidRDefault="002115E8" w:rsidP="002115E8">
      <w:pPr>
        <w:pStyle w:val="Default"/>
        <w:jc w:val="both"/>
        <w:rPr>
          <w:sz w:val="22"/>
          <w:szCs w:val="22"/>
        </w:rPr>
      </w:pPr>
    </w:p>
    <w:p w14:paraId="6B7FC500" w14:textId="77777777" w:rsidR="00380384" w:rsidRDefault="00380384" w:rsidP="002115E8">
      <w:pPr>
        <w:pStyle w:val="Default"/>
        <w:jc w:val="both"/>
        <w:rPr>
          <w:sz w:val="22"/>
          <w:szCs w:val="22"/>
        </w:rPr>
      </w:pPr>
      <w:r>
        <w:rPr>
          <w:sz w:val="22"/>
          <w:szCs w:val="22"/>
        </w:rPr>
        <w:t xml:space="preserve">zawarta w dniu ………………….. r. w Bydgoszczy pomiędzy: </w:t>
      </w:r>
    </w:p>
    <w:p w14:paraId="1FB58EE2" w14:textId="5B09804E" w:rsidR="00380384" w:rsidRDefault="00380384" w:rsidP="002115E8">
      <w:pPr>
        <w:pStyle w:val="Default"/>
        <w:jc w:val="both"/>
        <w:rPr>
          <w:sz w:val="22"/>
          <w:szCs w:val="22"/>
        </w:rPr>
      </w:pPr>
      <w:r>
        <w:rPr>
          <w:b/>
          <w:bCs/>
          <w:sz w:val="22"/>
          <w:szCs w:val="22"/>
        </w:rPr>
        <w:t xml:space="preserve">Międzygminnym Kompleksem Unieszkodliwiania Odpadów ProNatura Sp. z o.o. </w:t>
      </w:r>
      <w:r>
        <w:rPr>
          <w:sz w:val="22"/>
          <w:szCs w:val="22"/>
        </w:rPr>
        <w:t xml:space="preserve">z siedzibą przy </w:t>
      </w:r>
      <w:r w:rsidR="002115E8">
        <w:rPr>
          <w:sz w:val="22"/>
          <w:szCs w:val="22"/>
        </w:rPr>
        <w:br/>
      </w:r>
      <w:r>
        <w:rPr>
          <w:sz w:val="22"/>
          <w:szCs w:val="22"/>
        </w:rPr>
        <w:t>ul. E. Petersona 22, 85-862 Bydgoszcz, wpisaną do Rejestru Przedsiębiorców KRS przez Sąd Rejonowy w Bydgoszczy, XIII Wydział Gospodarczy KRS pod numerem 0000296965; o wysokości kapitału zakładowego 29.</w:t>
      </w:r>
      <w:r w:rsidR="00D55480">
        <w:rPr>
          <w:sz w:val="22"/>
          <w:szCs w:val="22"/>
        </w:rPr>
        <w:t>997</w:t>
      </w:r>
      <w:r>
        <w:rPr>
          <w:sz w:val="22"/>
          <w:szCs w:val="22"/>
        </w:rPr>
        <w:t>.000,00 zł wniesiony w całości</w:t>
      </w:r>
      <w:r w:rsidR="00D55480">
        <w:rPr>
          <w:sz w:val="22"/>
          <w:szCs w:val="22"/>
        </w:rPr>
        <w:t xml:space="preserve"> przez Miasto Bydgoszcz</w:t>
      </w:r>
      <w:r>
        <w:rPr>
          <w:sz w:val="22"/>
          <w:szCs w:val="22"/>
        </w:rPr>
        <w:t xml:space="preserve">, NIP 953-25-59-741, REGON 340378577, BDO 000010322, </w:t>
      </w:r>
    </w:p>
    <w:p w14:paraId="13372D93" w14:textId="77777777" w:rsidR="00380384" w:rsidRDefault="00380384" w:rsidP="002115E8">
      <w:pPr>
        <w:pStyle w:val="Default"/>
        <w:jc w:val="both"/>
        <w:rPr>
          <w:sz w:val="22"/>
          <w:szCs w:val="22"/>
        </w:rPr>
      </w:pPr>
      <w:r>
        <w:rPr>
          <w:sz w:val="22"/>
          <w:szCs w:val="22"/>
        </w:rPr>
        <w:t xml:space="preserve">reprezentowaną przez: </w:t>
      </w:r>
    </w:p>
    <w:p w14:paraId="46DC2017" w14:textId="77777777" w:rsidR="00380384" w:rsidRDefault="00380384" w:rsidP="002115E8">
      <w:pPr>
        <w:pStyle w:val="Default"/>
        <w:jc w:val="both"/>
        <w:rPr>
          <w:sz w:val="22"/>
          <w:szCs w:val="22"/>
        </w:rPr>
      </w:pPr>
      <w:r>
        <w:rPr>
          <w:sz w:val="22"/>
          <w:szCs w:val="22"/>
        </w:rPr>
        <w:t xml:space="preserve">Konrada Mikołajskiego – Prezesa Zarządu </w:t>
      </w:r>
    </w:p>
    <w:p w14:paraId="05C7FB55" w14:textId="77777777" w:rsidR="00380384" w:rsidRDefault="00380384" w:rsidP="002115E8">
      <w:pPr>
        <w:pStyle w:val="Default"/>
        <w:jc w:val="both"/>
        <w:rPr>
          <w:sz w:val="22"/>
          <w:szCs w:val="22"/>
        </w:rPr>
      </w:pPr>
      <w:r>
        <w:rPr>
          <w:sz w:val="22"/>
          <w:szCs w:val="22"/>
        </w:rPr>
        <w:t xml:space="preserve">Jarosława Bańkowskiego - Wiceprezesa Zarządu </w:t>
      </w:r>
    </w:p>
    <w:p w14:paraId="253CA01E" w14:textId="77777777" w:rsidR="002115E8" w:rsidRDefault="002115E8" w:rsidP="002115E8">
      <w:pPr>
        <w:pStyle w:val="Default"/>
        <w:jc w:val="both"/>
        <w:rPr>
          <w:b/>
          <w:bCs/>
          <w:sz w:val="22"/>
          <w:szCs w:val="22"/>
        </w:rPr>
      </w:pPr>
    </w:p>
    <w:p w14:paraId="6401B1B6" w14:textId="5438E1D6" w:rsidR="00380384" w:rsidRDefault="00380384" w:rsidP="002115E8">
      <w:pPr>
        <w:pStyle w:val="Default"/>
        <w:jc w:val="both"/>
        <w:rPr>
          <w:sz w:val="22"/>
          <w:szCs w:val="22"/>
        </w:rPr>
      </w:pPr>
      <w:r>
        <w:rPr>
          <w:b/>
          <w:bCs/>
          <w:sz w:val="22"/>
          <w:szCs w:val="22"/>
        </w:rPr>
        <w:t xml:space="preserve">zwaną w treści umowy „Zamawiającym” </w:t>
      </w:r>
    </w:p>
    <w:p w14:paraId="5E012D37" w14:textId="77777777" w:rsidR="002115E8" w:rsidRDefault="002115E8" w:rsidP="002115E8">
      <w:pPr>
        <w:pStyle w:val="Default"/>
        <w:jc w:val="both"/>
        <w:rPr>
          <w:sz w:val="22"/>
          <w:szCs w:val="22"/>
        </w:rPr>
      </w:pPr>
    </w:p>
    <w:p w14:paraId="300B780C" w14:textId="21D75C6B" w:rsidR="00380384" w:rsidRDefault="00380384" w:rsidP="002115E8">
      <w:pPr>
        <w:pStyle w:val="Default"/>
        <w:jc w:val="both"/>
        <w:rPr>
          <w:sz w:val="22"/>
          <w:szCs w:val="22"/>
        </w:rPr>
      </w:pPr>
      <w:r>
        <w:rPr>
          <w:sz w:val="22"/>
          <w:szCs w:val="22"/>
        </w:rPr>
        <w:t xml:space="preserve">a </w:t>
      </w:r>
    </w:p>
    <w:p w14:paraId="56CED2A5" w14:textId="77777777" w:rsidR="002115E8" w:rsidRDefault="002115E8" w:rsidP="002115E8">
      <w:pPr>
        <w:pStyle w:val="Default"/>
        <w:jc w:val="both"/>
        <w:rPr>
          <w:b/>
          <w:bCs/>
          <w:sz w:val="22"/>
          <w:szCs w:val="22"/>
        </w:rPr>
      </w:pPr>
    </w:p>
    <w:p w14:paraId="43093189" w14:textId="6E308798" w:rsidR="00380384" w:rsidRDefault="00380384" w:rsidP="002115E8">
      <w:pPr>
        <w:pStyle w:val="Default"/>
        <w:jc w:val="both"/>
        <w:rPr>
          <w:sz w:val="22"/>
          <w:szCs w:val="22"/>
        </w:rPr>
      </w:pPr>
      <w:r>
        <w:rPr>
          <w:b/>
          <w:bCs/>
          <w:sz w:val="22"/>
          <w:szCs w:val="22"/>
        </w:rPr>
        <w:t xml:space="preserve">……………………………. </w:t>
      </w:r>
    </w:p>
    <w:p w14:paraId="52BE320E" w14:textId="77777777" w:rsidR="00380384" w:rsidRDefault="00380384" w:rsidP="002115E8">
      <w:pPr>
        <w:pStyle w:val="Default"/>
        <w:jc w:val="both"/>
        <w:rPr>
          <w:sz w:val="22"/>
          <w:szCs w:val="22"/>
        </w:rPr>
      </w:pPr>
      <w:r>
        <w:rPr>
          <w:sz w:val="22"/>
          <w:szCs w:val="22"/>
        </w:rPr>
        <w:t xml:space="preserve">reprezentowaną przez: </w:t>
      </w:r>
    </w:p>
    <w:p w14:paraId="65932265" w14:textId="77777777" w:rsidR="00380384" w:rsidRDefault="00380384" w:rsidP="002115E8">
      <w:pPr>
        <w:pStyle w:val="Default"/>
        <w:jc w:val="both"/>
        <w:rPr>
          <w:sz w:val="22"/>
          <w:szCs w:val="22"/>
        </w:rPr>
      </w:pPr>
      <w:r>
        <w:rPr>
          <w:sz w:val="22"/>
          <w:szCs w:val="22"/>
        </w:rPr>
        <w:t xml:space="preserve">……………………… – ……………………………… </w:t>
      </w:r>
    </w:p>
    <w:p w14:paraId="14FE7D16" w14:textId="77777777" w:rsidR="002115E8" w:rsidRDefault="002115E8" w:rsidP="002115E8">
      <w:pPr>
        <w:pStyle w:val="Default"/>
        <w:jc w:val="both"/>
        <w:rPr>
          <w:b/>
          <w:bCs/>
          <w:sz w:val="22"/>
          <w:szCs w:val="22"/>
        </w:rPr>
      </w:pPr>
    </w:p>
    <w:p w14:paraId="589B5854" w14:textId="5773EAAB" w:rsidR="00380384" w:rsidRDefault="00380384" w:rsidP="002115E8">
      <w:pPr>
        <w:pStyle w:val="Default"/>
        <w:jc w:val="both"/>
        <w:rPr>
          <w:sz w:val="22"/>
          <w:szCs w:val="22"/>
        </w:rPr>
      </w:pPr>
      <w:r>
        <w:rPr>
          <w:b/>
          <w:bCs/>
          <w:sz w:val="22"/>
          <w:szCs w:val="22"/>
        </w:rPr>
        <w:t xml:space="preserve">zwaną w treści umowy „Wykonawcą” </w:t>
      </w:r>
    </w:p>
    <w:p w14:paraId="73D2B361" w14:textId="77777777" w:rsidR="002115E8" w:rsidRDefault="002115E8" w:rsidP="002115E8">
      <w:pPr>
        <w:pStyle w:val="Default"/>
        <w:jc w:val="both"/>
        <w:rPr>
          <w:sz w:val="22"/>
          <w:szCs w:val="22"/>
        </w:rPr>
      </w:pPr>
    </w:p>
    <w:p w14:paraId="258FA654" w14:textId="7ABA7083" w:rsidR="00376E2D" w:rsidRDefault="00376E2D" w:rsidP="002115E8">
      <w:pPr>
        <w:pStyle w:val="Default"/>
        <w:jc w:val="both"/>
        <w:rPr>
          <w:sz w:val="22"/>
          <w:szCs w:val="22"/>
        </w:rPr>
      </w:pPr>
      <w:r>
        <w:rPr>
          <w:sz w:val="22"/>
          <w:szCs w:val="22"/>
        </w:rPr>
        <w:t xml:space="preserve">Reprezentanci Stron zgodnie oświadczają, że są należycie umocowani do zawarcia niniejszej umowy, której ważność nie zależy od jej potwierdzenia przez jakikolwiek inny podmiot lub organ drugiej Strony, oraz że ich umocowania nie wygasły ani nie zostały </w:t>
      </w:r>
      <w:r w:rsidR="007A1952">
        <w:rPr>
          <w:sz w:val="22"/>
          <w:szCs w:val="22"/>
        </w:rPr>
        <w:t>ograniczone</w:t>
      </w:r>
      <w:r>
        <w:rPr>
          <w:sz w:val="22"/>
          <w:szCs w:val="22"/>
        </w:rPr>
        <w:t>.</w:t>
      </w:r>
    </w:p>
    <w:p w14:paraId="71BB9525" w14:textId="77777777" w:rsidR="007A1952" w:rsidRDefault="007A1952" w:rsidP="002115E8">
      <w:pPr>
        <w:pStyle w:val="Default"/>
        <w:jc w:val="both"/>
        <w:rPr>
          <w:sz w:val="22"/>
          <w:szCs w:val="22"/>
        </w:rPr>
      </w:pPr>
    </w:p>
    <w:p w14:paraId="5A986DF9" w14:textId="616378E9" w:rsidR="00380384" w:rsidRDefault="00380384" w:rsidP="002115E8">
      <w:pPr>
        <w:pStyle w:val="Default"/>
        <w:jc w:val="both"/>
        <w:rPr>
          <w:sz w:val="22"/>
          <w:szCs w:val="22"/>
        </w:rPr>
      </w:pPr>
      <w:r>
        <w:rPr>
          <w:sz w:val="22"/>
          <w:szCs w:val="22"/>
        </w:rPr>
        <w:t>Strony na podstawie złożonego przez Zamawiającego zapytania ofertowego (zgodnie z art. 2 ust. 1 pkt.1 ustawy z dnia 11 września 2019 r. Prawo zamówień publicznych- t. jedn. Dz. U. z 20</w:t>
      </w:r>
      <w:r w:rsidR="00EB2CF9">
        <w:rPr>
          <w:sz w:val="22"/>
          <w:szCs w:val="22"/>
        </w:rPr>
        <w:t>2</w:t>
      </w:r>
      <w:r w:rsidR="007A1952">
        <w:rPr>
          <w:sz w:val="22"/>
          <w:szCs w:val="22"/>
        </w:rPr>
        <w:t>3</w:t>
      </w:r>
      <w:r>
        <w:rPr>
          <w:sz w:val="22"/>
          <w:szCs w:val="22"/>
        </w:rPr>
        <w:t xml:space="preserve"> r. poz. </w:t>
      </w:r>
      <w:r w:rsidR="00EB2CF9">
        <w:rPr>
          <w:sz w:val="22"/>
          <w:szCs w:val="22"/>
        </w:rPr>
        <w:t>1</w:t>
      </w:r>
      <w:r w:rsidR="007A1952">
        <w:rPr>
          <w:sz w:val="22"/>
          <w:szCs w:val="22"/>
        </w:rPr>
        <w:t>605</w:t>
      </w:r>
      <w:r w:rsidR="00BA472B">
        <w:rPr>
          <w:sz w:val="22"/>
          <w:szCs w:val="22"/>
        </w:rPr>
        <w:t xml:space="preserve"> ze zm., dalej PZP;</w:t>
      </w:r>
      <w:r>
        <w:rPr>
          <w:sz w:val="22"/>
          <w:szCs w:val="22"/>
        </w:rPr>
        <w:t xml:space="preserve"> do niniejszej umowy nie stosuje się przepisów tej ustawy) i wyboru oferty Wykonawcy zawierają umowę o następującej treści: </w:t>
      </w:r>
    </w:p>
    <w:p w14:paraId="15243213" w14:textId="77777777" w:rsidR="002115E8" w:rsidRDefault="002115E8" w:rsidP="002115E8">
      <w:pPr>
        <w:pStyle w:val="Default"/>
        <w:jc w:val="both"/>
        <w:rPr>
          <w:b/>
          <w:bCs/>
          <w:sz w:val="22"/>
          <w:szCs w:val="22"/>
        </w:rPr>
      </w:pPr>
    </w:p>
    <w:p w14:paraId="24BFD308" w14:textId="28A1C3B8" w:rsidR="00380384" w:rsidRDefault="00380384" w:rsidP="002115E8">
      <w:pPr>
        <w:pStyle w:val="Default"/>
        <w:jc w:val="center"/>
        <w:rPr>
          <w:sz w:val="22"/>
          <w:szCs w:val="22"/>
        </w:rPr>
      </w:pPr>
      <w:r>
        <w:rPr>
          <w:b/>
          <w:bCs/>
          <w:sz w:val="22"/>
          <w:szCs w:val="22"/>
        </w:rPr>
        <w:t>§ 1</w:t>
      </w:r>
    </w:p>
    <w:p w14:paraId="44C6FC92" w14:textId="77777777" w:rsidR="002115E8" w:rsidRDefault="002115E8" w:rsidP="002115E8">
      <w:pPr>
        <w:pStyle w:val="Default"/>
        <w:jc w:val="both"/>
        <w:rPr>
          <w:sz w:val="22"/>
          <w:szCs w:val="22"/>
        </w:rPr>
      </w:pPr>
    </w:p>
    <w:p w14:paraId="6E0FB11F" w14:textId="2FA8E3DE" w:rsidR="00380384" w:rsidRDefault="00380384" w:rsidP="00356560">
      <w:pPr>
        <w:pStyle w:val="Default"/>
        <w:spacing w:line="276" w:lineRule="auto"/>
        <w:jc w:val="both"/>
        <w:rPr>
          <w:sz w:val="22"/>
          <w:szCs w:val="22"/>
        </w:rPr>
      </w:pPr>
      <w:r>
        <w:rPr>
          <w:sz w:val="22"/>
          <w:szCs w:val="22"/>
        </w:rPr>
        <w:t>Wykonawca oświadcza, że posiada wszelkie niezbędne uprawnienia, akredytacje oraz środki techniczne do wykonywania czynności objętych niniejszą umową i zrealizuje je zgodnie z aktualną wiedzą techniczną i obowiązującymi przepisami</w:t>
      </w:r>
      <w:r w:rsidR="001B590C" w:rsidRPr="001B590C">
        <w:rPr>
          <w:sz w:val="22"/>
          <w:szCs w:val="22"/>
        </w:rPr>
        <w:t xml:space="preserve">, a także zobowiązuje się do utrzymywania takiego stanu przez cały okres obowiązywania niniejszej umowy. Jeżeli w toku wykonywania niniejszej umowy zgodnie z przepisami powszechnie obowiązującego prawa konieczne będzie uzyskanie dodatkowych lub zmienionych zezwoleń, pozwoleń, </w:t>
      </w:r>
      <w:r w:rsidR="001B590C">
        <w:rPr>
          <w:sz w:val="22"/>
          <w:szCs w:val="22"/>
        </w:rPr>
        <w:t>akredytacji</w:t>
      </w:r>
      <w:r w:rsidR="001B590C" w:rsidRPr="001B590C">
        <w:rPr>
          <w:sz w:val="22"/>
          <w:szCs w:val="22"/>
        </w:rPr>
        <w:t xml:space="preserve"> itp. – Wykonawca zobowiązuje się do ich uzyskania.</w:t>
      </w:r>
    </w:p>
    <w:p w14:paraId="0D30FA93" w14:textId="77777777" w:rsidR="002115E8" w:rsidRDefault="002115E8" w:rsidP="002115E8">
      <w:pPr>
        <w:pStyle w:val="Default"/>
        <w:jc w:val="both"/>
        <w:rPr>
          <w:b/>
          <w:bCs/>
          <w:sz w:val="22"/>
          <w:szCs w:val="22"/>
        </w:rPr>
      </w:pPr>
    </w:p>
    <w:p w14:paraId="6B0ADC95" w14:textId="00E24EAE" w:rsidR="00380384" w:rsidRDefault="00380384" w:rsidP="002115E8">
      <w:pPr>
        <w:pStyle w:val="Default"/>
        <w:jc w:val="center"/>
        <w:rPr>
          <w:sz w:val="22"/>
          <w:szCs w:val="22"/>
        </w:rPr>
      </w:pPr>
      <w:r>
        <w:rPr>
          <w:b/>
          <w:bCs/>
          <w:sz w:val="22"/>
          <w:szCs w:val="22"/>
        </w:rPr>
        <w:t>§ 2</w:t>
      </w:r>
    </w:p>
    <w:p w14:paraId="289F4337" w14:textId="77777777" w:rsidR="002115E8" w:rsidRDefault="002115E8" w:rsidP="002115E8">
      <w:pPr>
        <w:pStyle w:val="Default"/>
        <w:jc w:val="both"/>
        <w:rPr>
          <w:sz w:val="22"/>
          <w:szCs w:val="22"/>
        </w:rPr>
      </w:pPr>
    </w:p>
    <w:p w14:paraId="1ABD36BE" w14:textId="011CD3F2" w:rsidR="00380384" w:rsidRDefault="00380384" w:rsidP="00356560">
      <w:pPr>
        <w:pStyle w:val="Default"/>
        <w:spacing w:line="276" w:lineRule="auto"/>
        <w:ind w:left="284" w:hanging="284"/>
        <w:jc w:val="both"/>
        <w:rPr>
          <w:sz w:val="22"/>
          <w:szCs w:val="22"/>
        </w:rPr>
      </w:pPr>
      <w:r>
        <w:rPr>
          <w:sz w:val="22"/>
          <w:szCs w:val="22"/>
        </w:rPr>
        <w:t xml:space="preserve">1. Zamawiający zleca, a Wykonawca zobowiązuje się do wykonania pomiarów w ramach rocznej kontroli systemu monitoringu zanieczyszczeń wg procedury AST z normy PN-EN 14181 (bez testu funkcjonalności) dla </w:t>
      </w:r>
      <w:r w:rsidR="00DE4015">
        <w:rPr>
          <w:sz w:val="22"/>
          <w:szCs w:val="22"/>
        </w:rPr>
        <w:t>systemu</w:t>
      </w:r>
      <w:r>
        <w:rPr>
          <w:sz w:val="22"/>
          <w:szCs w:val="22"/>
        </w:rPr>
        <w:t xml:space="preserve"> monitoringu emisji w Zakładzie Termicznego Przekształcania Odpadów Komunalnych, zlokalizowanym w Bydgoszczy przy ul. Ernsta Petersona 22, w zakresie zgodnym z zapytaniem ofertowym Zamawiającego z dnia ………………… 202</w:t>
      </w:r>
      <w:r w:rsidR="00CE2513">
        <w:rPr>
          <w:sz w:val="22"/>
          <w:szCs w:val="22"/>
        </w:rPr>
        <w:t>4</w:t>
      </w:r>
      <w:r>
        <w:rPr>
          <w:sz w:val="22"/>
          <w:szCs w:val="22"/>
        </w:rPr>
        <w:t xml:space="preserve"> r. oraz ofertą Wykonawcy ……………. z dnia …………… 202</w:t>
      </w:r>
      <w:r w:rsidR="00CE2513">
        <w:rPr>
          <w:sz w:val="22"/>
          <w:szCs w:val="22"/>
        </w:rPr>
        <w:t>4</w:t>
      </w:r>
      <w:r>
        <w:rPr>
          <w:sz w:val="22"/>
          <w:szCs w:val="22"/>
        </w:rPr>
        <w:t xml:space="preserve"> r.</w:t>
      </w:r>
      <w:r w:rsidR="00BC09BE">
        <w:rPr>
          <w:sz w:val="22"/>
          <w:szCs w:val="22"/>
        </w:rPr>
        <w:t>, stanowiące odpowiednio Załącznik nr 1 i 2 do umowy oraz jej integralną część.</w:t>
      </w:r>
    </w:p>
    <w:p w14:paraId="67E9DF2D" w14:textId="77777777" w:rsidR="00380384" w:rsidRDefault="00380384" w:rsidP="00356560">
      <w:pPr>
        <w:pStyle w:val="Default"/>
        <w:spacing w:line="276" w:lineRule="auto"/>
        <w:ind w:left="284" w:hanging="284"/>
        <w:jc w:val="both"/>
        <w:rPr>
          <w:sz w:val="22"/>
          <w:szCs w:val="22"/>
        </w:rPr>
      </w:pPr>
      <w:r>
        <w:rPr>
          <w:sz w:val="22"/>
          <w:szCs w:val="22"/>
        </w:rPr>
        <w:lastRenderedPageBreak/>
        <w:t xml:space="preserve">2. Pomiary wykonane zostaną w Bydgoszczy, w Zakładzie Termicznego Przekształcania Odpadów Komunalnych przy ul. Ernsta Petersona 22. </w:t>
      </w:r>
    </w:p>
    <w:p w14:paraId="17330454" w14:textId="0D5350C8" w:rsidR="0015494B" w:rsidRDefault="00380384" w:rsidP="0036258E">
      <w:pPr>
        <w:spacing w:after="0" w:line="276" w:lineRule="auto"/>
        <w:ind w:left="284" w:hanging="284"/>
        <w:jc w:val="both"/>
      </w:pPr>
      <w:r>
        <w:t xml:space="preserve">3. Pomiary zostaną przeprowadzone zgodnie z </w:t>
      </w:r>
      <w:r w:rsidR="00EB2CF9">
        <w:t xml:space="preserve">aktualnymi przepisami </w:t>
      </w:r>
      <w:r>
        <w:t>Rozporządzeni</w:t>
      </w:r>
      <w:r w:rsidR="00EB2CF9">
        <w:t>a</w:t>
      </w:r>
      <w:r>
        <w:t xml:space="preserve"> Ministra </w:t>
      </w:r>
      <w:r w:rsidR="005354DB">
        <w:t xml:space="preserve">Klimatu i </w:t>
      </w:r>
      <w:r>
        <w:t xml:space="preserve">Środowiska </w:t>
      </w:r>
      <w:r w:rsidR="0036258E">
        <w:t xml:space="preserve">z dnia 7 września 2021 r. w sprawie wymagań w zakresie prowadzenia pomiarów wielkości emisji </w:t>
      </w:r>
      <w:r>
        <w:t>(Dz. U. z 20</w:t>
      </w:r>
      <w:r w:rsidR="0036258E">
        <w:t>23</w:t>
      </w:r>
      <w:r>
        <w:t xml:space="preserve"> r., poz. 1</w:t>
      </w:r>
      <w:r w:rsidR="0036258E">
        <w:t>706</w:t>
      </w:r>
      <w:r>
        <w:t>).</w:t>
      </w:r>
    </w:p>
    <w:p w14:paraId="1D2EC757" w14:textId="77777777" w:rsidR="00380384" w:rsidRDefault="00380384" w:rsidP="00356560">
      <w:pPr>
        <w:pStyle w:val="Default"/>
        <w:spacing w:line="276" w:lineRule="auto"/>
        <w:ind w:left="284" w:hanging="284"/>
        <w:jc w:val="both"/>
        <w:rPr>
          <w:sz w:val="22"/>
          <w:szCs w:val="22"/>
        </w:rPr>
      </w:pPr>
      <w:r>
        <w:rPr>
          <w:sz w:val="22"/>
          <w:szCs w:val="22"/>
        </w:rPr>
        <w:t xml:space="preserve">4. Wykonawca oświadcza, iż posiada akredytację na zgodność z normą EN-ISO/IEC 17025 w wyżej wymienionym zakresie. Kopię dokumentu potwierdzającego akredytację Wykonawca przedłoży Zamawiającemu przed zawarciem umowy. </w:t>
      </w:r>
    </w:p>
    <w:p w14:paraId="22AD26D1" w14:textId="77777777" w:rsidR="002115E8" w:rsidRDefault="002115E8" w:rsidP="00356560">
      <w:pPr>
        <w:pStyle w:val="Default"/>
        <w:spacing w:line="276" w:lineRule="auto"/>
        <w:jc w:val="both"/>
        <w:rPr>
          <w:b/>
          <w:bCs/>
          <w:sz w:val="22"/>
          <w:szCs w:val="22"/>
        </w:rPr>
      </w:pPr>
    </w:p>
    <w:p w14:paraId="26A21F16" w14:textId="67B6DC51" w:rsidR="00380384" w:rsidRDefault="00380384" w:rsidP="00356560">
      <w:pPr>
        <w:pStyle w:val="Default"/>
        <w:spacing w:line="276" w:lineRule="auto"/>
        <w:jc w:val="center"/>
        <w:rPr>
          <w:sz w:val="22"/>
          <w:szCs w:val="22"/>
        </w:rPr>
      </w:pPr>
      <w:r>
        <w:rPr>
          <w:b/>
          <w:bCs/>
          <w:sz w:val="22"/>
          <w:szCs w:val="22"/>
        </w:rPr>
        <w:t>§ 3</w:t>
      </w:r>
    </w:p>
    <w:p w14:paraId="348F5799" w14:textId="2CF230E8" w:rsidR="00380384" w:rsidRDefault="00380384" w:rsidP="00356560">
      <w:pPr>
        <w:pStyle w:val="Default"/>
        <w:spacing w:line="276" w:lineRule="auto"/>
        <w:ind w:left="284" w:hanging="284"/>
        <w:jc w:val="both"/>
        <w:rPr>
          <w:sz w:val="22"/>
          <w:szCs w:val="22"/>
        </w:rPr>
      </w:pPr>
      <w:r>
        <w:rPr>
          <w:sz w:val="22"/>
          <w:szCs w:val="22"/>
        </w:rPr>
        <w:t xml:space="preserve">1. Pomiary, o których mowa w § 2 zostaną przeprowadzone </w:t>
      </w:r>
      <w:r w:rsidR="00EB2CF9">
        <w:rPr>
          <w:sz w:val="22"/>
          <w:szCs w:val="22"/>
        </w:rPr>
        <w:t>okresie pomiędzy</w:t>
      </w:r>
      <w:r>
        <w:rPr>
          <w:sz w:val="22"/>
          <w:szCs w:val="22"/>
        </w:rPr>
        <w:t xml:space="preserve"> </w:t>
      </w:r>
      <w:r w:rsidR="0058156C">
        <w:rPr>
          <w:sz w:val="22"/>
          <w:szCs w:val="22"/>
        </w:rPr>
        <w:t>41</w:t>
      </w:r>
      <w:r w:rsidR="00EB2CF9">
        <w:rPr>
          <w:sz w:val="22"/>
          <w:szCs w:val="22"/>
        </w:rPr>
        <w:t xml:space="preserve"> a</w:t>
      </w:r>
      <w:r w:rsidR="002006A4">
        <w:rPr>
          <w:sz w:val="22"/>
          <w:szCs w:val="22"/>
        </w:rPr>
        <w:t xml:space="preserve"> </w:t>
      </w:r>
      <w:r>
        <w:rPr>
          <w:sz w:val="22"/>
          <w:szCs w:val="22"/>
        </w:rPr>
        <w:t>4</w:t>
      </w:r>
      <w:r w:rsidR="002006A4">
        <w:rPr>
          <w:sz w:val="22"/>
          <w:szCs w:val="22"/>
        </w:rPr>
        <w:t>3</w:t>
      </w:r>
      <w:r>
        <w:rPr>
          <w:sz w:val="22"/>
          <w:szCs w:val="22"/>
        </w:rPr>
        <w:t xml:space="preserve"> tygodni</w:t>
      </w:r>
      <w:r w:rsidR="00EB2CF9">
        <w:rPr>
          <w:sz w:val="22"/>
          <w:szCs w:val="22"/>
        </w:rPr>
        <w:t>em</w:t>
      </w:r>
      <w:r>
        <w:rPr>
          <w:sz w:val="22"/>
          <w:szCs w:val="22"/>
        </w:rPr>
        <w:t xml:space="preserve"> 202</w:t>
      </w:r>
      <w:r w:rsidR="002006A4">
        <w:rPr>
          <w:sz w:val="22"/>
          <w:szCs w:val="22"/>
        </w:rPr>
        <w:t>4</w:t>
      </w:r>
      <w:r>
        <w:rPr>
          <w:sz w:val="22"/>
          <w:szCs w:val="22"/>
        </w:rPr>
        <w:t xml:space="preserve"> roku. </w:t>
      </w:r>
      <w:r w:rsidR="00EB2CF9">
        <w:rPr>
          <w:sz w:val="22"/>
          <w:szCs w:val="22"/>
        </w:rPr>
        <w:t>Dokładny</w:t>
      </w:r>
      <w:r>
        <w:rPr>
          <w:sz w:val="22"/>
          <w:szCs w:val="22"/>
        </w:rPr>
        <w:t xml:space="preserve"> termin zostanie uzgodniony przez Strony po zawarciu niniejszej umowy. </w:t>
      </w:r>
    </w:p>
    <w:p w14:paraId="1865C252" w14:textId="77777777" w:rsidR="00745275" w:rsidRDefault="00380384" w:rsidP="00356560">
      <w:pPr>
        <w:pStyle w:val="Default"/>
        <w:spacing w:line="276" w:lineRule="auto"/>
        <w:ind w:left="284" w:hanging="284"/>
        <w:jc w:val="both"/>
      </w:pPr>
      <w:r>
        <w:rPr>
          <w:sz w:val="22"/>
          <w:szCs w:val="22"/>
        </w:rPr>
        <w:t>2. Sprawozdanie z wykonanych badań Wykonawca przekaże Zamawiającemu w terminie do ma</w:t>
      </w:r>
      <w:r w:rsidR="00EB2CF9">
        <w:rPr>
          <w:sz w:val="22"/>
          <w:szCs w:val="22"/>
        </w:rPr>
        <w:t>ksymalnie</w:t>
      </w:r>
      <w:r>
        <w:rPr>
          <w:sz w:val="22"/>
          <w:szCs w:val="22"/>
        </w:rPr>
        <w:t xml:space="preserve"> 6 tygodni od dnia zakończenia pomiarów. </w:t>
      </w:r>
      <w:r w:rsidR="00745275" w:rsidRPr="00380384">
        <w:t>Sprawozdanie zostanie przekazane w formie papierowej w dwóch egzemplarzach i w postaci zapisu cyfrowego na nośniku danych (pendrive)</w:t>
      </w:r>
      <w:r w:rsidR="00745275">
        <w:t>.</w:t>
      </w:r>
    </w:p>
    <w:p w14:paraId="7A2062CB" w14:textId="5C4AAC5E" w:rsidR="00380384" w:rsidRPr="00805A71" w:rsidRDefault="00745275" w:rsidP="00805A71">
      <w:pPr>
        <w:pStyle w:val="Default"/>
        <w:spacing w:line="276" w:lineRule="auto"/>
        <w:ind w:left="284" w:hanging="284"/>
        <w:jc w:val="both"/>
      </w:pPr>
      <w:r>
        <w:t xml:space="preserve">3. </w:t>
      </w:r>
      <w:r>
        <w:t>W</w:t>
      </w:r>
      <w:r w:rsidRPr="00380384">
        <w:t xml:space="preserve"> przypadku wniesienia zastrzeżeń przez Zamawiającego</w:t>
      </w:r>
      <w:r>
        <w:t xml:space="preserve"> do sprawozdania,</w:t>
      </w:r>
      <w:r w:rsidRPr="00380384">
        <w:t xml:space="preserve"> Wykonawca dokona niezbędnych poprawek w terminie do 7 dni od wniesienia zastrzeżeń i przekaże poprawione sprawozdanie Zamawiającemu celem akceptacji.</w:t>
      </w:r>
      <w:r w:rsidR="00805A71" w:rsidRPr="00805A71">
        <w:t xml:space="preserve"> </w:t>
      </w:r>
      <w:r w:rsidR="00805A71">
        <w:t>W takim wypadku termin wskazany w ust. 2 nie ulega przedłużeniu, a postanowienia niniejszego ustępu stosuje się odpowiednio.</w:t>
      </w:r>
    </w:p>
    <w:p w14:paraId="477AFA42" w14:textId="77777777" w:rsidR="00380384" w:rsidRDefault="00380384" w:rsidP="00356560">
      <w:pPr>
        <w:pStyle w:val="Default"/>
        <w:spacing w:line="276" w:lineRule="auto"/>
        <w:jc w:val="both"/>
        <w:rPr>
          <w:sz w:val="22"/>
          <w:szCs w:val="22"/>
        </w:rPr>
      </w:pPr>
    </w:p>
    <w:p w14:paraId="53DFA133" w14:textId="7F6CDD61" w:rsidR="00380384" w:rsidRDefault="00380384" w:rsidP="00356560">
      <w:pPr>
        <w:pStyle w:val="Default"/>
        <w:spacing w:line="276" w:lineRule="auto"/>
        <w:jc w:val="center"/>
        <w:rPr>
          <w:sz w:val="22"/>
          <w:szCs w:val="22"/>
        </w:rPr>
      </w:pPr>
      <w:r>
        <w:rPr>
          <w:b/>
          <w:bCs/>
          <w:sz w:val="22"/>
          <w:szCs w:val="22"/>
        </w:rPr>
        <w:t>§ 4</w:t>
      </w:r>
    </w:p>
    <w:p w14:paraId="4537F898" w14:textId="77777777" w:rsidR="00380384" w:rsidRDefault="00380384" w:rsidP="00356560">
      <w:pPr>
        <w:pStyle w:val="Default"/>
        <w:spacing w:line="276" w:lineRule="auto"/>
        <w:ind w:left="284" w:hanging="284"/>
        <w:jc w:val="both"/>
        <w:rPr>
          <w:sz w:val="22"/>
          <w:szCs w:val="22"/>
        </w:rPr>
      </w:pPr>
      <w:r>
        <w:rPr>
          <w:sz w:val="22"/>
          <w:szCs w:val="22"/>
        </w:rPr>
        <w:t xml:space="preserve">1. Zamawiającemu przysługuje prawo zapoznawania się z przebiegiem realizacji zamówienia. W tym celu Zamawiający wyznacza Głównego Technologa jako konsultanta pracy, którego upoważnia do kontroli jej przebiegu. </w:t>
      </w:r>
    </w:p>
    <w:p w14:paraId="0F48BB9C" w14:textId="0D35B3B0" w:rsidR="00380384" w:rsidRDefault="00380384" w:rsidP="00356560">
      <w:pPr>
        <w:pStyle w:val="Default"/>
        <w:spacing w:line="276" w:lineRule="auto"/>
        <w:ind w:left="284" w:hanging="284"/>
        <w:jc w:val="both"/>
        <w:rPr>
          <w:sz w:val="22"/>
          <w:szCs w:val="22"/>
        </w:rPr>
      </w:pPr>
      <w:r>
        <w:rPr>
          <w:sz w:val="22"/>
          <w:szCs w:val="22"/>
        </w:rPr>
        <w:t xml:space="preserve">2. W razie uniemożliwienia rozpoczęcia lub spowodowania przerwy w wykonaniu prac na skutek </w:t>
      </w:r>
      <w:r w:rsidR="00EB2CF9">
        <w:rPr>
          <w:sz w:val="22"/>
          <w:szCs w:val="22"/>
        </w:rPr>
        <w:t xml:space="preserve">okoliczności za które odpowiedzialność ponosi </w:t>
      </w:r>
      <w:r>
        <w:rPr>
          <w:sz w:val="22"/>
          <w:szCs w:val="22"/>
        </w:rPr>
        <w:t>Zamawiając</w:t>
      </w:r>
      <w:r w:rsidR="00EB2CF9">
        <w:rPr>
          <w:sz w:val="22"/>
          <w:szCs w:val="22"/>
        </w:rPr>
        <w:t>y</w:t>
      </w:r>
      <w:r>
        <w:rPr>
          <w:sz w:val="22"/>
          <w:szCs w:val="22"/>
        </w:rPr>
        <w:t>, termin realizacji ustalony w § 3</w:t>
      </w:r>
      <w:r w:rsidR="00805A71">
        <w:rPr>
          <w:sz w:val="22"/>
          <w:szCs w:val="22"/>
        </w:rPr>
        <w:t xml:space="preserve"> ust. 1</w:t>
      </w:r>
      <w:r>
        <w:rPr>
          <w:sz w:val="22"/>
          <w:szCs w:val="22"/>
        </w:rPr>
        <w:t xml:space="preserve"> ulega przesunięciu o okres opóźnienia w jej rozpoczęciu lub przerwy w jej wykonaniu. </w:t>
      </w:r>
    </w:p>
    <w:p w14:paraId="745201B9" w14:textId="1E2DBEDD" w:rsidR="00380384" w:rsidRDefault="00380384" w:rsidP="00356560">
      <w:pPr>
        <w:pStyle w:val="Default"/>
        <w:spacing w:line="276" w:lineRule="auto"/>
        <w:ind w:left="284" w:hanging="284"/>
        <w:jc w:val="both"/>
        <w:rPr>
          <w:sz w:val="22"/>
          <w:szCs w:val="22"/>
        </w:rPr>
      </w:pPr>
      <w:r>
        <w:rPr>
          <w:sz w:val="22"/>
          <w:szCs w:val="22"/>
        </w:rPr>
        <w:t xml:space="preserve">3. Zamawiającemu przysługuje uprawnienie do wydania Wykonawcy polecenia wstrzymania </w:t>
      </w:r>
      <w:r w:rsidR="00356560">
        <w:rPr>
          <w:sz w:val="22"/>
          <w:szCs w:val="22"/>
        </w:rPr>
        <w:br/>
      </w:r>
      <w:r>
        <w:rPr>
          <w:sz w:val="22"/>
          <w:szCs w:val="22"/>
        </w:rPr>
        <w:t xml:space="preserve">i zakończenia prac w każdym czasie. </w:t>
      </w:r>
    </w:p>
    <w:p w14:paraId="0918FCF0" w14:textId="7C569EB9" w:rsidR="00380384" w:rsidRDefault="00380384" w:rsidP="00356560">
      <w:pPr>
        <w:pStyle w:val="Default"/>
        <w:spacing w:line="276" w:lineRule="auto"/>
        <w:ind w:left="284" w:hanging="284"/>
        <w:jc w:val="both"/>
        <w:rPr>
          <w:sz w:val="22"/>
          <w:szCs w:val="22"/>
        </w:rPr>
      </w:pPr>
      <w:r>
        <w:rPr>
          <w:sz w:val="22"/>
          <w:szCs w:val="22"/>
        </w:rPr>
        <w:t>4. Jeżeli wykonanie prac zostało przerwane</w:t>
      </w:r>
      <w:r w:rsidR="00805A71">
        <w:rPr>
          <w:sz w:val="22"/>
          <w:szCs w:val="22"/>
        </w:rPr>
        <w:t xml:space="preserve"> i zakończone</w:t>
      </w:r>
      <w:r>
        <w:rPr>
          <w:sz w:val="22"/>
          <w:szCs w:val="22"/>
        </w:rPr>
        <w:t xml:space="preserve"> na polecenie Zamawiającego</w:t>
      </w:r>
      <w:r w:rsidR="00805A71">
        <w:rPr>
          <w:sz w:val="22"/>
          <w:szCs w:val="22"/>
        </w:rPr>
        <w:t xml:space="preserve"> z przyczyn nieleżących po stronie Wykonawcy</w:t>
      </w:r>
      <w:r>
        <w:rPr>
          <w:sz w:val="22"/>
          <w:szCs w:val="22"/>
        </w:rPr>
        <w:t xml:space="preserve">, Zamawiający zobowiązany jest pokryć należność za wykonaną pracę w wysokości odpowiadającej jej rzeczywistemu zaawansowaniu. Postanowienia § 7 w takich przypadkach nie mają zastosowania. </w:t>
      </w:r>
    </w:p>
    <w:p w14:paraId="1EAC37DD" w14:textId="4E8EA93C" w:rsidR="00380384" w:rsidRDefault="00380384" w:rsidP="00356560">
      <w:pPr>
        <w:pStyle w:val="Default"/>
        <w:spacing w:line="276" w:lineRule="auto"/>
        <w:ind w:left="284" w:hanging="284"/>
        <w:jc w:val="both"/>
        <w:rPr>
          <w:sz w:val="22"/>
          <w:szCs w:val="22"/>
        </w:rPr>
      </w:pPr>
      <w:r>
        <w:rPr>
          <w:sz w:val="22"/>
          <w:szCs w:val="22"/>
        </w:rPr>
        <w:t xml:space="preserve">5. Celem wykonania opracowania przez Wykonawcę Zamawiający </w:t>
      </w:r>
      <w:r w:rsidR="002362E6">
        <w:rPr>
          <w:sz w:val="22"/>
          <w:szCs w:val="22"/>
        </w:rPr>
        <w:t>przekaże Wykonawcy</w:t>
      </w:r>
      <w:r>
        <w:rPr>
          <w:sz w:val="22"/>
          <w:szCs w:val="22"/>
        </w:rPr>
        <w:t xml:space="preserve"> </w:t>
      </w:r>
      <w:r w:rsidR="00EB2CF9">
        <w:rPr>
          <w:sz w:val="22"/>
          <w:szCs w:val="22"/>
        </w:rPr>
        <w:t xml:space="preserve"> następujące </w:t>
      </w:r>
      <w:r>
        <w:rPr>
          <w:sz w:val="22"/>
          <w:szCs w:val="22"/>
        </w:rPr>
        <w:t xml:space="preserve">dane (odnoszą się do czasu trwania pomiarów): </w:t>
      </w:r>
    </w:p>
    <w:p w14:paraId="4FE7E75C" w14:textId="77777777" w:rsidR="00380384" w:rsidRDefault="00380384" w:rsidP="00356560">
      <w:pPr>
        <w:pStyle w:val="Default"/>
        <w:spacing w:after="4" w:line="276" w:lineRule="auto"/>
        <w:ind w:left="284"/>
        <w:jc w:val="both"/>
        <w:rPr>
          <w:sz w:val="22"/>
          <w:szCs w:val="22"/>
        </w:rPr>
      </w:pPr>
      <w:r>
        <w:rPr>
          <w:sz w:val="22"/>
          <w:szCs w:val="22"/>
        </w:rPr>
        <w:t xml:space="preserve">• nieprzetworzone dane wyjściowe z urządzenia/urządzeń AMS (wszystkie kalibrowane parametry), </w:t>
      </w:r>
    </w:p>
    <w:p w14:paraId="0EA3989B" w14:textId="77777777" w:rsidR="00380384" w:rsidRDefault="00380384" w:rsidP="00356560">
      <w:pPr>
        <w:pStyle w:val="Default"/>
        <w:spacing w:after="4" w:line="276" w:lineRule="auto"/>
        <w:ind w:left="284"/>
        <w:jc w:val="both"/>
        <w:rPr>
          <w:sz w:val="22"/>
          <w:szCs w:val="22"/>
        </w:rPr>
      </w:pPr>
      <w:r>
        <w:rPr>
          <w:sz w:val="22"/>
          <w:szCs w:val="22"/>
        </w:rPr>
        <w:t xml:space="preserve">• przetworzone dane z urządzenia/urządzeń AMS, </w:t>
      </w:r>
    </w:p>
    <w:p w14:paraId="3522202A" w14:textId="77777777" w:rsidR="00380384" w:rsidRDefault="00380384" w:rsidP="00356560">
      <w:pPr>
        <w:pStyle w:val="Default"/>
        <w:spacing w:after="4" w:line="276" w:lineRule="auto"/>
        <w:ind w:left="284"/>
        <w:jc w:val="both"/>
        <w:rPr>
          <w:sz w:val="22"/>
          <w:szCs w:val="22"/>
        </w:rPr>
      </w:pPr>
      <w:r>
        <w:rPr>
          <w:sz w:val="22"/>
          <w:szCs w:val="22"/>
        </w:rPr>
        <w:t xml:space="preserve">• opis systemu AMS, </w:t>
      </w:r>
    </w:p>
    <w:p w14:paraId="12DF96E5" w14:textId="228AE9C7" w:rsidR="00380384" w:rsidRDefault="00380384" w:rsidP="00356560">
      <w:pPr>
        <w:pStyle w:val="Default"/>
        <w:spacing w:after="4" w:line="360" w:lineRule="auto"/>
        <w:ind w:left="284"/>
        <w:jc w:val="both"/>
        <w:rPr>
          <w:sz w:val="22"/>
          <w:szCs w:val="22"/>
        </w:rPr>
      </w:pPr>
      <w:r>
        <w:rPr>
          <w:sz w:val="22"/>
          <w:szCs w:val="22"/>
        </w:rPr>
        <w:t xml:space="preserve">• parametry procesu podczas pomiarów (obciążenie źródła emisji, które urządzenia pracują), </w:t>
      </w:r>
    </w:p>
    <w:p w14:paraId="26AC8178" w14:textId="77777777" w:rsidR="00380384" w:rsidRDefault="00380384" w:rsidP="00356560">
      <w:pPr>
        <w:pStyle w:val="Default"/>
        <w:spacing w:after="4" w:line="360" w:lineRule="auto"/>
        <w:ind w:left="284"/>
        <w:jc w:val="both"/>
        <w:rPr>
          <w:sz w:val="22"/>
          <w:szCs w:val="22"/>
        </w:rPr>
      </w:pPr>
      <w:r>
        <w:rPr>
          <w:sz w:val="22"/>
          <w:szCs w:val="22"/>
        </w:rPr>
        <w:t xml:space="preserve">oraz dostarczy lub udostępni: </w:t>
      </w:r>
    </w:p>
    <w:p w14:paraId="42EFADDD" w14:textId="77777777" w:rsidR="00380384" w:rsidRDefault="00380384" w:rsidP="00356560">
      <w:pPr>
        <w:pStyle w:val="Default"/>
        <w:spacing w:after="4" w:line="276" w:lineRule="auto"/>
        <w:ind w:left="426" w:hanging="142"/>
        <w:jc w:val="both"/>
        <w:rPr>
          <w:sz w:val="22"/>
          <w:szCs w:val="22"/>
        </w:rPr>
      </w:pPr>
      <w:r>
        <w:rPr>
          <w:sz w:val="22"/>
          <w:szCs w:val="22"/>
        </w:rPr>
        <w:lastRenderedPageBreak/>
        <w:t xml:space="preserve">• sprawozdanie z badania funkcjonalności AMS – wykonywane przez serwis –które winny być dostarczone przed przystąpieniem do badań AST i powinny zostać wykonane nie wcześniej niż 1 miesiąc przed wykonaniem badań porównawczych, </w:t>
      </w:r>
    </w:p>
    <w:p w14:paraId="7FEDC5E2" w14:textId="77777777" w:rsidR="00380384" w:rsidRDefault="00380384" w:rsidP="00356560">
      <w:pPr>
        <w:pStyle w:val="Default"/>
        <w:spacing w:after="4" w:line="276" w:lineRule="auto"/>
        <w:ind w:left="426" w:hanging="142"/>
        <w:jc w:val="both"/>
        <w:rPr>
          <w:sz w:val="22"/>
          <w:szCs w:val="22"/>
        </w:rPr>
      </w:pPr>
      <w:r>
        <w:rPr>
          <w:sz w:val="22"/>
          <w:szCs w:val="22"/>
        </w:rPr>
        <w:t xml:space="preserve">• w przypadku braku wykonania pełnych badań funkcjonalności przed wykonaniem procedury AST, w sprawozdaniu zostanie umieszczona informacja o ograniczonej przydatności wyników badań do zastosowań określonych w przepisach prawa, </w:t>
      </w:r>
    </w:p>
    <w:p w14:paraId="5FCD5DB2" w14:textId="016F80BB" w:rsidR="00380384" w:rsidRDefault="00380384" w:rsidP="00356560">
      <w:pPr>
        <w:pStyle w:val="Default"/>
        <w:spacing w:after="4" w:line="276" w:lineRule="auto"/>
        <w:ind w:left="426" w:hanging="142"/>
        <w:jc w:val="both"/>
        <w:rPr>
          <w:sz w:val="22"/>
          <w:szCs w:val="22"/>
        </w:rPr>
      </w:pPr>
      <w:r>
        <w:rPr>
          <w:sz w:val="22"/>
          <w:szCs w:val="22"/>
        </w:rPr>
        <w:t xml:space="preserve">• </w:t>
      </w:r>
      <w:r w:rsidR="00356560">
        <w:rPr>
          <w:sz w:val="22"/>
          <w:szCs w:val="22"/>
        </w:rPr>
        <w:t>z</w:t>
      </w:r>
      <w:r>
        <w:rPr>
          <w:sz w:val="22"/>
          <w:szCs w:val="22"/>
        </w:rPr>
        <w:t xml:space="preserve">e względu na zakres badania funkcjonalności, tj. dokumentacja i zapisy, obsługiwalność oraz sprawozdanie zbiorcze z procedury AST, Zamawiający umożliwi dostęp </w:t>
      </w:r>
      <w:r w:rsidR="002362E6">
        <w:rPr>
          <w:sz w:val="22"/>
          <w:szCs w:val="22"/>
        </w:rPr>
        <w:t>osobom wykonującym prace po stronie Wykonawcy</w:t>
      </w:r>
      <w:r w:rsidR="00A35713">
        <w:rPr>
          <w:sz w:val="22"/>
          <w:szCs w:val="22"/>
        </w:rPr>
        <w:t xml:space="preserve"> </w:t>
      </w:r>
      <w:r>
        <w:rPr>
          <w:sz w:val="22"/>
          <w:szCs w:val="22"/>
        </w:rPr>
        <w:t>do pełnej dokumentacji AMS</w:t>
      </w:r>
      <w:r w:rsidR="002362E6">
        <w:rPr>
          <w:sz w:val="22"/>
          <w:szCs w:val="22"/>
        </w:rPr>
        <w:t>.</w:t>
      </w:r>
      <w:r>
        <w:rPr>
          <w:sz w:val="22"/>
          <w:szCs w:val="22"/>
        </w:rPr>
        <w:t xml:space="preserve"> </w:t>
      </w:r>
    </w:p>
    <w:p w14:paraId="60900DBF" w14:textId="77777777" w:rsidR="00050928" w:rsidRDefault="00050928" w:rsidP="00356560">
      <w:pPr>
        <w:autoSpaceDE w:val="0"/>
        <w:autoSpaceDN w:val="0"/>
        <w:adjustRightInd w:val="0"/>
        <w:spacing w:after="0" w:line="276" w:lineRule="auto"/>
        <w:jc w:val="both"/>
        <w:rPr>
          <w:rFonts w:ascii="Calibri" w:hAnsi="Calibri" w:cs="Calibri"/>
          <w:b/>
          <w:bCs/>
          <w:color w:val="000000"/>
        </w:rPr>
      </w:pPr>
    </w:p>
    <w:p w14:paraId="5B57D727" w14:textId="116C5226" w:rsidR="00380384" w:rsidRPr="00380384" w:rsidRDefault="00380384" w:rsidP="00050928">
      <w:pPr>
        <w:autoSpaceDE w:val="0"/>
        <w:autoSpaceDN w:val="0"/>
        <w:adjustRightInd w:val="0"/>
        <w:spacing w:after="0" w:line="240" w:lineRule="auto"/>
        <w:jc w:val="center"/>
        <w:rPr>
          <w:rFonts w:ascii="Calibri" w:hAnsi="Calibri" w:cs="Calibri"/>
          <w:color w:val="000000"/>
        </w:rPr>
      </w:pPr>
      <w:r w:rsidRPr="00380384">
        <w:rPr>
          <w:rFonts w:ascii="Calibri" w:hAnsi="Calibri" w:cs="Calibri"/>
          <w:b/>
          <w:bCs/>
          <w:color w:val="000000"/>
        </w:rPr>
        <w:t>§ 5</w:t>
      </w:r>
    </w:p>
    <w:p w14:paraId="53E5CD3B" w14:textId="77777777" w:rsidR="00380384" w:rsidRPr="00380384" w:rsidRDefault="00380384" w:rsidP="002115E8">
      <w:pPr>
        <w:autoSpaceDE w:val="0"/>
        <w:autoSpaceDN w:val="0"/>
        <w:adjustRightInd w:val="0"/>
        <w:spacing w:after="0" w:line="240" w:lineRule="auto"/>
        <w:jc w:val="both"/>
        <w:rPr>
          <w:rFonts w:ascii="Calibri" w:hAnsi="Calibri" w:cs="Calibri"/>
          <w:color w:val="000000"/>
        </w:rPr>
      </w:pPr>
      <w:r w:rsidRPr="00380384">
        <w:rPr>
          <w:rFonts w:ascii="Calibri" w:hAnsi="Calibri" w:cs="Calibri"/>
          <w:color w:val="000000"/>
        </w:rPr>
        <w:t xml:space="preserve">Zamawiający zobowiązuje się do przygotowania miejsca do poboru próbki i zapewnienia warunków przeprowadzenia pomiarów, a w szczególności: </w:t>
      </w:r>
    </w:p>
    <w:p w14:paraId="7F70AB4C" w14:textId="77777777" w:rsidR="00874EAE" w:rsidRDefault="00380384" w:rsidP="00874EAE">
      <w:pPr>
        <w:pStyle w:val="Akapitzlist"/>
        <w:numPr>
          <w:ilvl w:val="0"/>
          <w:numId w:val="5"/>
        </w:numPr>
        <w:autoSpaceDE w:val="0"/>
        <w:autoSpaceDN w:val="0"/>
        <w:adjustRightInd w:val="0"/>
        <w:spacing w:after="70" w:line="276" w:lineRule="auto"/>
        <w:jc w:val="both"/>
        <w:rPr>
          <w:rFonts w:ascii="Calibri" w:hAnsi="Calibri" w:cs="Calibri"/>
          <w:color w:val="000000"/>
        </w:rPr>
      </w:pPr>
      <w:r w:rsidRPr="00874EAE">
        <w:rPr>
          <w:rFonts w:ascii="Calibri" w:hAnsi="Calibri" w:cs="Calibri"/>
          <w:color w:val="000000"/>
        </w:rPr>
        <w:t xml:space="preserve">zapewnienia bezawaryjnej pracy instalacji przez co najmniej 12 godzin, </w:t>
      </w:r>
    </w:p>
    <w:p w14:paraId="14C5BBBB" w14:textId="77777777" w:rsidR="00874EAE" w:rsidRDefault="00380384" w:rsidP="00874EAE">
      <w:pPr>
        <w:pStyle w:val="Akapitzlist"/>
        <w:numPr>
          <w:ilvl w:val="0"/>
          <w:numId w:val="5"/>
        </w:numPr>
        <w:autoSpaceDE w:val="0"/>
        <w:autoSpaceDN w:val="0"/>
        <w:adjustRightInd w:val="0"/>
        <w:spacing w:after="70" w:line="276" w:lineRule="auto"/>
        <w:jc w:val="both"/>
        <w:rPr>
          <w:rFonts w:ascii="Calibri" w:hAnsi="Calibri" w:cs="Calibri"/>
          <w:color w:val="000000"/>
        </w:rPr>
      </w:pPr>
      <w:r w:rsidRPr="00874EAE">
        <w:rPr>
          <w:rFonts w:ascii="Calibri" w:hAnsi="Calibri" w:cs="Calibri"/>
          <w:color w:val="000000"/>
        </w:rPr>
        <w:t xml:space="preserve">wykonania króćców pomiarowych, </w:t>
      </w:r>
    </w:p>
    <w:p w14:paraId="1C5EBD40" w14:textId="00BFB8BF" w:rsidR="00380384" w:rsidRPr="00874EAE" w:rsidRDefault="00380384" w:rsidP="00874EAE">
      <w:pPr>
        <w:pStyle w:val="Akapitzlist"/>
        <w:numPr>
          <w:ilvl w:val="0"/>
          <w:numId w:val="5"/>
        </w:numPr>
        <w:autoSpaceDE w:val="0"/>
        <w:autoSpaceDN w:val="0"/>
        <w:adjustRightInd w:val="0"/>
        <w:spacing w:after="70" w:line="276" w:lineRule="auto"/>
        <w:jc w:val="both"/>
        <w:rPr>
          <w:rFonts w:ascii="Calibri" w:hAnsi="Calibri" w:cs="Calibri"/>
          <w:color w:val="000000"/>
        </w:rPr>
      </w:pPr>
      <w:r w:rsidRPr="00874EAE">
        <w:rPr>
          <w:rFonts w:ascii="Calibri" w:hAnsi="Calibri" w:cs="Calibri"/>
          <w:color w:val="000000"/>
        </w:rPr>
        <w:t xml:space="preserve">doprowadzenia zasilania w pobliżu miejsca poboru (230V lub 400V). </w:t>
      </w:r>
    </w:p>
    <w:p w14:paraId="798F016F" w14:textId="77777777" w:rsidR="00380384" w:rsidRPr="00380384" w:rsidRDefault="00380384" w:rsidP="002115E8">
      <w:pPr>
        <w:autoSpaceDE w:val="0"/>
        <w:autoSpaceDN w:val="0"/>
        <w:adjustRightInd w:val="0"/>
        <w:spacing w:after="0" w:line="240" w:lineRule="auto"/>
        <w:jc w:val="both"/>
        <w:rPr>
          <w:rFonts w:ascii="Calibri" w:hAnsi="Calibri" w:cs="Calibri"/>
          <w:color w:val="000000"/>
        </w:rPr>
      </w:pPr>
    </w:p>
    <w:p w14:paraId="4F52FD1C" w14:textId="77777777" w:rsidR="00050928" w:rsidRDefault="00050928" w:rsidP="00050928">
      <w:pPr>
        <w:autoSpaceDE w:val="0"/>
        <w:autoSpaceDN w:val="0"/>
        <w:adjustRightInd w:val="0"/>
        <w:spacing w:after="0" w:line="240" w:lineRule="auto"/>
        <w:jc w:val="center"/>
        <w:rPr>
          <w:rFonts w:ascii="Calibri" w:hAnsi="Calibri" w:cs="Calibri"/>
          <w:b/>
          <w:bCs/>
          <w:color w:val="000000"/>
        </w:rPr>
      </w:pPr>
    </w:p>
    <w:p w14:paraId="7E370092" w14:textId="014F03D7" w:rsidR="00380384" w:rsidRPr="00380384" w:rsidRDefault="00380384" w:rsidP="00050928">
      <w:pPr>
        <w:autoSpaceDE w:val="0"/>
        <w:autoSpaceDN w:val="0"/>
        <w:adjustRightInd w:val="0"/>
        <w:spacing w:after="0" w:line="240" w:lineRule="auto"/>
        <w:jc w:val="center"/>
        <w:rPr>
          <w:rFonts w:ascii="Calibri" w:hAnsi="Calibri" w:cs="Calibri"/>
          <w:color w:val="000000"/>
        </w:rPr>
      </w:pPr>
      <w:r w:rsidRPr="00380384">
        <w:rPr>
          <w:rFonts w:ascii="Calibri" w:hAnsi="Calibri" w:cs="Calibri"/>
          <w:b/>
          <w:bCs/>
          <w:color w:val="000000"/>
        </w:rPr>
        <w:t>§ 6</w:t>
      </w:r>
    </w:p>
    <w:p w14:paraId="1F1DEDFB" w14:textId="39FF6A7E" w:rsidR="00380384" w:rsidRPr="00380384" w:rsidRDefault="00380384" w:rsidP="00356560">
      <w:pPr>
        <w:autoSpaceDE w:val="0"/>
        <w:autoSpaceDN w:val="0"/>
        <w:adjustRightInd w:val="0"/>
        <w:spacing w:after="0" w:line="276" w:lineRule="auto"/>
        <w:ind w:left="284" w:hanging="284"/>
        <w:jc w:val="both"/>
        <w:rPr>
          <w:rFonts w:ascii="Calibri" w:hAnsi="Calibri" w:cs="Calibri"/>
          <w:color w:val="000000"/>
        </w:rPr>
      </w:pPr>
      <w:r w:rsidRPr="00380384">
        <w:rPr>
          <w:rFonts w:ascii="Calibri" w:hAnsi="Calibri" w:cs="Calibri"/>
          <w:color w:val="000000"/>
        </w:rPr>
        <w:t xml:space="preserve">1. Za wykonane prace </w:t>
      </w:r>
      <w:r w:rsidR="002362E6">
        <w:rPr>
          <w:rFonts w:ascii="Calibri" w:hAnsi="Calibri" w:cs="Calibri"/>
          <w:color w:val="000000"/>
        </w:rPr>
        <w:t>stanowiące przedmiot umowy</w:t>
      </w:r>
      <w:r w:rsidRPr="00380384">
        <w:rPr>
          <w:rFonts w:ascii="Calibri" w:hAnsi="Calibri" w:cs="Calibri"/>
          <w:color w:val="000000"/>
        </w:rPr>
        <w:t xml:space="preserve"> strony ustalają </w:t>
      </w:r>
      <w:r w:rsidR="002362E6">
        <w:rPr>
          <w:rFonts w:ascii="Calibri" w:hAnsi="Calibri" w:cs="Calibri"/>
          <w:color w:val="000000"/>
        </w:rPr>
        <w:t xml:space="preserve">łączne  </w:t>
      </w:r>
      <w:r w:rsidRPr="00380384">
        <w:rPr>
          <w:rFonts w:ascii="Calibri" w:hAnsi="Calibri" w:cs="Calibri"/>
          <w:color w:val="000000"/>
        </w:rPr>
        <w:t>wynagrodzenie</w:t>
      </w:r>
      <w:r w:rsidR="00050928">
        <w:rPr>
          <w:rFonts w:ascii="Calibri" w:hAnsi="Calibri" w:cs="Calibri"/>
          <w:color w:val="000000"/>
        </w:rPr>
        <w:t xml:space="preserve"> </w:t>
      </w:r>
      <w:r w:rsidR="002362E6">
        <w:rPr>
          <w:rFonts w:ascii="Calibri" w:hAnsi="Calibri" w:cs="Calibri"/>
          <w:color w:val="000000"/>
        </w:rPr>
        <w:t xml:space="preserve">ryczałtowe </w:t>
      </w:r>
      <w:r w:rsidR="00050928">
        <w:rPr>
          <w:rFonts w:ascii="Calibri" w:hAnsi="Calibri" w:cs="Calibri"/>
          <w:color w:val="000000"/>
        </w:rPr>
        <w:t>brutto</w:t>
      </w:r>
      <w:r w:rsidRPr="00380384">
        <w:rPr>
          <w:rFonts w:ascii="Calibri" w:hAnsi="Calibri" w:cs="Calibri"/>
          <w:color w:val="000000"/>
        </w:rPr>
        <w:t xml:space="preserve"> w wysokości ………….. zł (słownie</w:t>
      </w:r>
      <w:r w:rsidR="00050928">
        <w:rPr>
          <w:rFonts w:ascii="Calibri" w:hAnsi="Calibri" w:cs="Calibri"/>
          <w:color w:val="000000"/>
        </w:rPr>
        <w:t xml:space="preserve"> złotych</w:t>
      </w:r>
      <w:r w:rsidRPr="00380384">
        <w:rPr>
          <w:rFonts w:ascii="Calibri" w:hAnsi="Calibri" w:cs="Calibri"/>
          <w:color w:val="000000"/>
        </w:rPr>
        <w:t xml:space="preserve">: ……………………….. 00/100) </w:t>
      </w:r>
      <w:r w:rsidR="00050928">
        <w:rPr>
          <w:rFonts w:ascii="Calibri" w:hAnsi="Calibri" w:cs="Calibri"/>
          <w:color w:val="000000"/>
        </w:rPr>
        <w:t>. Powyższa cena obejmuje</w:t>
      </w:r>
      <w:r w:rsidRPr="00380384">
        <w:rPr>
          <w:rFonts w:ascii="Calibri" w:hAnsi="Calibri" w:cs="Calibri"/>
          <w:color w:val="000000"/>
        </w:rPr>
        <w:t xml:space="preserve"> aktualnie obowiązującą stawk</w:t>
      </w:r>
      <w:r w:rsidR="00050928">
        <w:rPr>
          <w:rFonts w:ascii="Calibri" w:hAnsi="Calibri" w:cs="Calibri"/>
          <w:color w:val="000000"/>
        </w:rPr>
        <w:t>ę podatku VAT</w:t>
      </w:r>
      <w:r w:rsidRPr="00380384">
        <w:rPr>
          <w:rFonts w:ascii="Calibri" w:hAnsi="Calibri" w:cs="Calibri"/>
          <w:color w:val="000000"/>
        </w:rPr>
        <w:t xml:space="preserve">. </w:t>
      </w:r>
    </w:p>
    <w:p w14:paraId="5A3F8349" w14:textId="77777777" w:rsidR="00380384" w:rsidRPr="00380384" w:rsidRDefault="00380384" w:rsidP="00356560">
      <w:pPr>
        <w:autoSpaceDE w:val="0"/>
        <w:autoSpaceDN w:val="0"/>
        <w:adjustRightInd w:val="0"/>
        <w:spacing w:after="0" w:line="276" w:lineRule="auto"/>
        <w:jc w:val="both"/>
        <w:rPr>
          <w:rFonts w:ascii="Calibri" w:hAnsi="Calibri" w:cs="Calibri"/>
          <w:color w:val="000000"/>
        </w:rPr>
      </w:pPr>
      <w:r w:rsidRPr="00380384">
        <w:rPr>
          <w:rFonts w:ascii="Calibri" w:hAnsi="Calibri" w:cs="Calibri"/>
          <w:color w:val="000000"/>
        </w:rPr>
        <w:t xml:space="preserve">2. Wynagrodzenie Wykonawcy zostanie zapłacone według następujących zasad: </w:t>
      </w:r>
    </w:p>
    <w:p w14:paraId="519C5DD6" w14:textId="1E6C0273" w:rsidR="00380384" w:rsidRPr="00380384" w:rsidRDefault="00380384" w:rsidP="00874EAE">
      <w:pPr>
        <w:autoSpaceDE w:val="0"/>
        <w:autoSpaceDN w:val="0"/>
        <w:adjustRightInd w:val="0"/>
        <w:spacing w:after="0" w:line="276" w:lineRule="auto"/>
        <w:ind w:left="567" w:hanging="283"/>
        <w:jc w:val="both"/>
        <w:rPr>
          <w:rFonts w:ascii="Calibri" w:hAnsi="Calibri" w:cs="Calibri"/>
          <w:color w:val="000000"/>
        </w:rPr>
      </w:pPr>
      <w:r w:rsidRPr="00380384">
        <w:rPr>
          <w:rFonts w:ascii="Calibri" w:hAnsi="Calibri" w:cs="Calibri"/>
          <w:color w:val="000000"/>
        </w:rPr>
        <w:t>a) wynagrodzenie umowne za wykonanie prac zostanie wypłacone po dokonaniu odbioru sprawozdania z wynikami badań przez Zamawiającego bez zastrzeżeń</w:t>
      </w:r>
      <w:r w:rsidR="002362E6">
        <w:rPr>
          <w:rFonts w:ascii="Calibri" w:hAnsi="Calibri" w:cs="Calibri"/>
          <w:color w:val="000000"/>
        </w:rPr>
        <w:t>. Płatność nastąpi</w:t>
      </w:r>
      <w:r w:rsidRPr="00380384">
        <w:rPr>
          <w:rFonts w:ascii="Calibri" w:hAnsi="Calibri" w:cs="Calibri"/>
          <w:color w:val="000000"/>
        </w:rPr>
        <w:t xml:space="preserve"> na podstawie faktury VAT z 30 dniowym terminem płatności wystawionej przez Wykonawcę</w:t>
      </w:r>
      <w:r w:rsidR="00A32D77">
        <w:rPr>
          <w:rFonts w:ascii="Calibri" w:hAnsi="Calibri" w:cs="Calibri"/>
          <w:color w:val="000000"/>
        </w:rPr>
        <w:t>,</w:t>
      </w:r>
      <w:r w:rsidR="00A32D77" w:rsidRPr="00A32D77">
        <w:t xml:space="preserve"> </w:t>
      </w:r>
      <w:r w:rsidR="00A32D77" w:rsidRPr="00A32D77">
        <w:rPr>
          <w:rFonts w:ascii="Calibri" w:hAnsi="Calibri" w:cs="Calibri"/>
          <w:color w:val="000000"/>
        </w:rPr>
        <w:t>z zastrzeżeniem możliwości zastosowania przez Zamawiającego mechanizmu tzw. split payment</w:t>
      </w:r>
      <w:r w:rsidRPr="00380384">
        <w:rPr>
          <w:rFonts w:ascii="Calibri" w:hAnsi="Calibri" w:cs="Calibri"/>
          <w:color w:val="000000"/>
        </w:rPr>
        <w:t xml:space="preserve">. </w:t>
      </w:r>
    </w:p>
    <w:p w14:paraId="4B3424D4" w14:textId="5B6F0062" w:rsidR="00356560" w:rsidRDefault="00380384" w:rsidP="004A407F">
      <w:pPr>
        <w:autoSpaceDE w:val="0"/>
        <w:autoSpaceDN w:val="0"/>
        <w:adjustRightInd w:val="0"/>
        <w:spacing w:after="0" w:line="276" w:lineRule="auto"/>
        <w:ind w:left="567" w:hanging="283"/>
        <w:jc w:val="both"/>
        <w:rPr>
          <w:rFonts w:ascii="Calibri" w:hAnsi="Calibri" w:cs="Calibri"/>
          <w:color w:val="000000"/>
        </w:rPr>
      </w:pPr>
      <w:r w:rsidRPr="00380384">
        <w:rPr>
          <w:rFonts w:ascii="Calibri" w:hAnsi="Calibri" w:cs="Calibri"/>
          <w:color w:val="000000"/>
        </w:rPr>
        <w:t xml:space="preserve">b) podstawą płatności za wykonaną pracę, w przypadkach wskazanych w § 4 ust. 4 będzie protokół wykonanych czynności określający zaawansowanie prac oraz zawierający wskazanie braku możliwości kontynuacji wykonywania umowy. </w:t>
      </w:r>
    </w:p>
    <w:p w14:paraId="7E069F7C" w14:textId="77777777" w:rsidR="00DA1EB9" w:rsidRDefault="00380384" w:rsidP="00DA1EB9">
      <w:pPr>
        <w:numPr>
          <w:ilvl w:val="0"/>
          <w:numId w:val="2"/>
        </w:numPr>
        <w:autoSpaceDE w:val="0"/>
        <w:autoSpaceDN w:val="0"/>
        <w:adjustRightInd w:val="0"/>
        <w:spacing w:after="0" w:line="276" w:lineRule="auto"/>
        <w:ind w:left="284" w:hanging="284"/>
        <w:jc w:val="both"/>
        <w:rPr>
          <w:rFonts w:ascii="Calibri" w:hAnsi="Calibri" w:cs="Calibri"/>
          <w:color w:val="000000"/>
        </w:rPr>
      </w:pPr>
      <w:r w:rsidRPr="00356560">
        <w:rPr>
          <w:rFonts w:ascii="Calibri" w:hAnsi="Calibri" w:cs="Calibri"/>
          <w:color w:val="000000"/>
        </w:rPr>
        <w:t xml:space="preserve">W treści faktury Wykonawca, o ile to technicznie możliwe podaje numer niniejszej umowy. </w:t>
      </w:r>
    </w:p>
    <w:p w14:paraId="4B24062C" w14:textId="77777777" w:rsidR="004A407F" w:rsidRDefault="00DA1EB9" w:rsidP="004A407F">
      <w:pPr>
        <w:numPr>
          <w:ilvl w:val="0"/>
          <w:numId w:val="2"/>
        </w:numPr>
        <w:autoSpaceDE w:val="0"/>
        <w:autoSpaceDN w:val="0"/>
        <w:adjustRightInd w:val="0"/>
        <w:spacing w:after="0" w:line="276" w:lineRule="auto"/>
        <w:ind w:left="284" w:hanging="284"/>
        <w:jc w:val="both"/>
        <w:rPr>
          <w:rFonts w:ascii="Calibri" w:hAnsi="Calibri" w:cs="Calibri"/>
          <w:color w:val="000000"/>
        </w:rPr>
      </w:pPr>
      <w:r w:rsidRPr="00DA1EB9">
        <w:rPr>
          <w:rFonts w:ascii="Calibri" w:hAnsi="Calibri" w:cs="Calibri"/>
          <w:color w:val="000000"/>
        </w:rPr>
        <w:t>Za datę zapłaty strony uznają dzień wydania dyspozycji dokonania przelewu bankowi prowadzącemu rachunek bankowy Zamawiającego.</w:t>
      </w:r>
    </w:p>
    <w:p w14:paraId="6F9CBC05" w14:textId="77777777" w:rsidR="004A407F" w:rsidRDefault="00380384" w:rsidP="004A407F">
      <w:pPr>
        <w:numPr>
          <w:ilvl w:val="0"/>
          <w:numId w:val="2"/>
        </w:numPr>
        <w:autoSpaceDE w:val="0"/>
        <w:autoSpaceDN w:val="0"/>
        <w:adjustRightInd w:val="0"/>
        <w:spacing w:after="0" w:line="276" w:lineRule="auto"/>
        <w:ind w:left="284" w:hanging="284"/>
        <w:jc w:val="both"/>
        <w:rPr>
          <w:rFonts w:ascii="Calibri" w:hAnsi="Calibri" w:cs="Calibri"/>
          <w:color w:val="000000"/>
        </w:rPr>
      </w:pPr>
      <w:r w:rsidRPr="004A407F">
        <w:rPr>
          <w:rFonts w:ascii="Calibri" w:hAnsi="Calibri" w:cs="Calibri"/>
          <w:color w:val="000000"/>
        </w:rPr>
        <w:t xml:space="preserve">Wykonawca oświadcza, że rachunek bankowy wskazany na fakturze VAT będzie każdorazowo rachunkiem zgłoszonym właściwym organom podatkowym i ujętym w wykazie podatników VAT, </w:t>
      </w:r>
      <w:r w:rsidR="002960D4" w:rsidRPr="004A407F">
        <w:rPr>
          <w:rFonts w:ascii="Calibri" w:hAnsi="Calibri" w:cs="Calibri"/>
          <w:color w:val="000000"/>
        </w:rPr>
        <w:br/>
      </w:r>
      <w:r w:rsidRPr="004A407F">
        <w:rPr>
          <w:rFonts w:ascii="Calibri" w:hAnsi="Calibri" w:cs="Calibri"/>
          <w:color w:val="000000"/>
        </w:rPr>
        <w:t xml:space="preserve">o którym mowa w art. 96b ust. 1 ustawy o podatku od towarów i usług, prowadzonym przez Szefa Krajowej Administracji Skarbowej (tzw. biała lista podatników VAT). W przypadku zmiany powyższego stanu rzeczy lub nieprawdziwości oświadczenia jak w zdaniu poprzedzającym Zamawiający będzie uprawniony do dokonania zapłaty na rachunek bankowy zawarty </w:t>
      </w:r>
      <w:r w:rsidR="00874EAE" w:rsidRPr="004A407F">
        <w:rPr>
          <w:rFonts w:ascii="Calibri" w:hAnsi="Calibri" w:cs="Calibri"/>
          <w:color w:val="000000"/>
        </w:rPr>
        <w:br/>
      </w:r>
      <w:r w:rsidRPr="004A407F">
        <w:rPr>
          <w:rFonts w:ascii="Calibri" w:hAnsi="Calibri" w:cs="Calibri"/>
          <w:color w:val="000000"/>
        </w:rPr>
        <w:t xml:space="preserve">w przedmiotowym wykazie co stanowić będzie o należytym wykonaniu Umowy, a w przypadku, </w:t>
      </w:r>
      <w:r w:rsidR="00874EAE" w:rsidRPr="004A407F">
        <w:rPr>
          <w:rFonts w:ascii="Calibri" w:hAnsi="Calibri" w:cs="Calibri"/>
          <w:color w:val="000000"/>
        </w:rPr>
        <w:br/>
      </w:r>
      <w:r w:rsidRPr="004A407F">
        <w:rPr>
          <w:rFonts w:ascii="Calibri" w:hAnsi="Calibri" w:cs="Calibri"/>
          <w:color w:val="000000"/>
        </w:rPr>
        <w:t xml:space="preserve">w którym przedmiotowy wykaz nie będzie zawierał numeru rachunku Wykonawcy- wstrzymania się z płatnością do czasu jego ujawnienia i nie będzie uważany za pozostającego w opóźnieniu. </w:t>
      </w:r>
    </w:p>
    <w:p w14:paraId="0B79C3CB" w14:textId="43808AAD" w:rsidR="004A407F" w:rsidRDefault="00380384" w:rsidP="004A407F">
      <w:pPr>
        <w:numPr>
          <w:ilvl w:val="0"/>
          <w:numId w:val="2"/>
        </w:numPr>
        <w:autoSpaceDE w:val="0"/>
        <w:autoSpaceDN w:val="0"/>
        <w:adjustRightInd w:val="0"/>
        <w:spacing w:after="0" w:line="276" w:lineRule="auto"/>
        <w:ind w:left="284" w:hanging="284"/>
        <w:jc w:val="both"/>
        <w:rPr>
          <w:rFonts w:ascii="Calibri" w:hAnsi="Calibri" w:cs="Calibri"/>
          <w:color w:val="000000"/>
        </w:rPr>
      </w:pPr>
      <w:r w:rsidRPr="004A407F">
        <w:rPr>
          <w:rFonts w:ascii="Calibri" w:hAnsi="Calibri" w:cs="Calibri"/>
          <w:color w:val="000000"/>
        </w:rPr>
        <w:t xml:space="preserve">Zamawiający oświadcza, że jest dużym przedsiębiorcą w rozumieniu przepisów art. 4 pkt 6 </w:t>
      </w:r>
      <w:r w:rsidR="002960D4" w:rsidRPr="004A407F">
        <w:rPr>
          <w:rFonts w:ascii="Calibri" w:hAnsi="Calibri" w:cs="Calibri"/>
          <w:color w:val="000000"/>
        </w:rPr>
        <w:br/>
      </w:r>
      <w:r w:rsidRPr="004A407F">
        <w:rPr>
          <w:rFonts w:ascii="Calibri" w:hAnsi="Calibri" w:cs="Calibri"/>
          <w:color w:val="000000"/>
        </w:rPr>
        <w:t>w zw. z art. 4 pkt 5 a contrario ustawy z dnia 8 marca 2013r. o przeciwdziałaniu nadmiernym opóźnieniom w transakcjach handlowych (t. jedn. Dz.U. z 20</w:t>
      </w:r>
      <w:r w:rsidR="007A601B" w:rsidRPr="004A407F">
        <w:rPr>
          <w:rFonts w:ascii="Calibri" w:hAnsi="Calibri" w:cs="Calibri"/>
          <w:color w:val="000000"/>
        </w:rPr>
        <w:t>23</w:t>
      </w:r>
      <w:r w:rsidRPr="004A407F">
        <w:rPr>
          <w:rFonts w:ascii="Calibri" w:hAnsi="Calibri" w:cs="Calibri"/>
          <w:color w:val="000000"/>
        </w:rPr>
        <w:t xml:space="preserve">r., poz. </w:t>
      </w:r>
      <w:r w:rsidR="007A601B" w:rsidRPr="004A407F">
        <w:rPr>
          <w:rFonts w:ascii="Calibri" w:hAnsi="Calibri" w:cs="Calibri"/>
          <w:color w:val="000000"/>
        </w:rPr>
        <w:t>1790</w:t>
      </w:r>
      <w:r w:rsidRPr="004A407F">
        <w:rPr>
          <w:rFonts w:ascii="Calibri" w:hAnsi="Calibri" w:cs="Calibri"/>
          <w:color w:val="000000"/>
        </w:rPr>
        <w:t xml:space="preserve"> ze zm.) w związku z art. </w:t>
      </w:r>
      <w:r w:rsidRPr="004A407F">
        <w:rPr>
          <w:rFonts w:ascii="Calibri" w:hAnsi="Calibri" w:cs="Calibri"/>
          <w:color w:val="000000"/>
        </w:rPr>
        <w:lastRenderedPageBreak/>
        <w:t xml:space="preserve">2 Rozporządzenia Komisji (UE) nr 651/2014 z dnia 17 czerwca 2014 r. uznające niektóre rodzaje pomocy za zgodne z rynkiem wewnętrznym w zastosowaniu art. 107 i 108 Traktatu (Dz. Urz. UE L Nr 187, str. 1) a contrario. </w:t>
      </w:r>
    </w:p>
    <w:p w14:paraId="7D335D2C" w14:textId="5958ECC8" w:rsidR="00380384" w:rsidRPr="004A407F" w:rsidRDefault="00380384" w:rsidP="004A407F">
      <w:pPr>
        <w:numPr>
          <w:ilvl w:val="0"/>
          <w:numId w:val="2"/>
        </w:numPr>
        <w:autoSpaceDE w:val="0"/>
        <w:autoSpaceDN w:val="0"/>
        <w:adjustRightInd w:val="0"/>
        <w:spacing w:after="0" w:line="276" w:lineRule="auto"/>
        <w:ind w:left="284" w:hanging="284"/>
        <w:jc w:val="both"/>
        <w:rPr>
          <w:rFonts w:ascii="Calibri" w:hAnsi="Calibri" w:cs="Calibri"/>
          <w:color w:val="000000"/>
        </w:rPr>
      </w:pPr>
      <w:r w:rsidRPr="004A407F">
        <w:rPr>
          <w:rFonts w:ascii="Calibri" w:hAnsi="Calibri" w:cs="Calibri"/>
          <w:color w:val="000000"/>
        </w:rPr>
        <w:t xml:space="preserve">Przeniesienie wierzytelności wynikających z niniejszej umowy na inny podmiot wymaga uprzedniej pisemnej zgody Zamawiającego. </w:t>
      </w:r>
    </w:p>
    <w:p w14:paraId="553BF12F" w14:textId="77777777" w:rsidR="002960D4" w:rsidRDefault="002960D4" w:rsidP="002115E8">
      <w:pPr>
        <w:autoSpaceDE w:val="0"/>
        <w:autoSpaceDN w:val="0"/>
        <w:adjustRightInd w:val="0"/>
        <w:spacing w:after="0" w:line="240" w:lineRule="auto"/>
        <w:jc w:val="both"/>
        <w:rPr>
          <w:rFonts w:ascii="Calibri" w:hAnsi="Calibri" w:cs="Calibri"/>
          <w:b/>
          <w:bCs/>
          <w:color w:val="000000"/>
        </w:rPr>
      </w:pPr>
    </w:p>
    <w:p w14:paraId="5B54C676" w14:textId="1B4FE619" w:rsidR="00380384" w:rsidRDefault="00380384" w:rsidP="002960D4">
      <w:pPr>
        <w:autoSpaceDE w:val="0"/>
        <w:autoSpaceDN w:val="0"/>
        <w:adjustRightInd w:val="0"/>
        <w:spacing w:after="0" w:line="240" w:lineRule="auto"/>
        <w:jc w:val="center"/>
        <w:rPr>
          <w:rFonts w:ascii="Calibri" w:hAnsi="Calibri" w:cs="Calibri"/>
          <w:b/>
          <w:bCs/>
          <w:color w:val="000000"/>
        </w:rPr>
      </w:pPr>
      <w:r w:rsidRPr="00380384">
        <w:rPr>
          <w:rFonts w:ascii="Calibri" w:hAnsi="Calibri" w:cs="Calibri"/>
          <w:b/>
          <w:bCs/>
          <w:color w:val="000000"/>
        </w:rPr>
        <w:t>§ 7</w:t>
      </w:r>
    </w:p>
    <w:p w14:paraId="606199A3" w14:textId="77777777" w:rsidR="002960D4" w:rsidRPr="00380384" w:rsidRDefault="002960D4" w:rsidP="002115E8">
      <w:pPr>
        <w:autoSpaceDE w:val="0"/>
        <w:autoSpaceDN w:val="0"/>
        <w:adjustRightInd w:val="0"/>
        <w:spacing w:after="0" w:line="240" w:lineRule="auto"/>
        <w:jc w:val="both"/>
        <w:rPr>
          <w:rFonts w:ascii="Calibri" w:hAnsi="Calibri" w:cs="Calibri"/>
          <w:color w:val="000000"/>
        </w:rPr>
      </w:pPr>
    </w:p>
    <w:p w14:paraId="5E4E962D" w14:textId="22597FFE" w:rsidR="00380384" w:rsidRPr="00380384" w:rsidRDefault="00380384" w:rsidP="002115E8">
      <w:pPr>
        <w:autoSpaceDE w:val="0"/>
        <w:autoSpaceDN w:val="0"/>
        <w:adjustRightInd w:val="0"/>
        <w:spacing w:after="0" w:line="240" w:lineRule="auto"/>
        <w:jc w:val="both"/>
        <w:rPr>
          <w:rFonts w:ascii="Calibri" w:hAnsi="Calibri" w:cs="Calibri"/>
          <w:color w:val="000000"/>
        </w:rPr>
      </w:pPr>
      <w:r w:rsidRPr="00380384">
        <w:rPr>
          <w:rFonts w:ascii="Calibri" w:hAnsi="Calibri" w:cs="Calibri"/>
          <w:color w:val="000000"/>
        </w:rPr>
        <w:t xml:space="preserve">1.Wykonawca zapłaci na żądanie Zamawiającego kary umowne : </w:t>
      </w:r>
    </w:p>
    <w:p w14:paraId="07E4191D" w14:textId="2BDA933D" w:rsidR="00380384" w:rsidRPr="004204BE" w:rsidRDefault="00380384" w:rsidP="00356560">
      <w:pPr>
        <w:numPr>
          <w:ilvl w:val="0"/>
          <w:numId w:val="3"/>
        </w:numPr>
        <w:autoSpaceDE w:val="0"/>
        <w:autoSpaceDN w:val="0"/>
        <w:adjustRightInd w:val="0"/>
        <w:spacing w:after="39" w:line="240" w:lineRule="auto"/>
        <w:ind w:left="567" w:hanging="283"/>
        <w:jc w:val="both"/>
        <w:rPr>
          <w:rFonts w:ascii="Calibri" w:hAnsi="Calibri" w:cs="Calibri"/>
          <w:color w:val="000000"/>
        </w:rPr>
      </w:pPr>
      <w:r w:rsidRPr="004204BE">
        <w:rPr>
          <w:rFonts w:ascii="Calibri" w:hAnsi="Calibri" w:cs="Calibri"/>
          <w:color w:val="000000"/>
        </w:rPr>
        <w:t xml:space="preserve">w przypadku odstąpienia Zamawiającego od umowy na skutek okoliczności, za które odpowiedzialność ponosi Wykonawca - </w:t>
      </w:r>
      <w:r w:rsidR="00E51CF9">
        <w:rPr>
          <w:rFonts w:ascii="Calibri" w:hAnsi="Calibri" w:cs="Calibri"/>
          <w:color w:val="000000"/>
        </w:rPr>
        <w:t>10</w:t>
      </w:r>
      <w:r w:rsidRPr="004204BE">
        <w:rPr>
          <w:rFonts w:ascii="Calibri" w:hAnsi="Calibri" w:cs="Calibri"/>
          <w:color w:val="000000"/>
        </w:rPr>
        <w:t xml:space="preserve">% wartości wynagrodzenia brutto określonego w § 6 ust. 1, </w:t>
      </w:r>
    </w:p>
    <w:p w14:paraId="71639369" w14:textId="77777777" w:rsidR="00356560" w:rsidRDefault="00380384" w:rsidP="00356560">
      <w:pPr>
        <w:spacing w:after="0" w:line="312" w:lineRule="auto"/>
        <w:ind w:left="567" w:hanging="283"/>
        <w:jc w:val="both"/>
        <w:textAlignment w:val="baseline"/>
        <w:rPr>
          <w:rFonts w:ascii="Calibri" w:hAnsi="Calibri" w:cs="Calibri"/>
          <w:color w:val="000000"/>
        </w:rPr>
      </w:pPr>
      <w:r w:rsidRPr="004204BE">
        <w:rPr>
          <w:rFonts w:ascii="Calibri" w:hAnsi="Calibri" w:cs="Calibri"/>
          <w:color w:val="000000"/>
        </w:rPr>
        <w:t xml:space="preserve">b) za zwłokę Wykonawcy w wykonaniu przedmiotu umowy </w:t>
      </w:r>
      <w:r w:rsidR="00E51CF9">
        <w:rPr>
          <w:rFonts w:ascii="Calibri" w:hAnsi="Calibri" w:cs="Calibri"/>
          <w:color w:val="000000"/>
        </w:rPr>
        <w:t>0,5</w:t>
      </w:r>
      <w:r w:rsidRPr="004204BE">
        <w:rPr>
          <w:rFonts w:ascii="Calibri" w:hAnsi="Calibri" w:cs="Calibri"/>
          <w:color w:val="000000"/>
        </w:rPr>
        <w:t>% wartości wynagrodzenia za prace, za każdy rozpoczęty dzień zwłoki</w:t>
      </w:r>
      <w:r w:rsidR="004204BE" w:rsidRPr="004204BE">
        <w:rPr>
          <w:rFonts w:ascii="Calibri" w:hAnsi="Calibri" w:cs="Calibri"/>
          <w:kern w:val="1"/>
        </w:rPr>
        <w:t>,</w:t>
      </w:r>
      <w:r w:rsidR="004204BE" w:rsidRPr="004204BE">
        <w:t xml:space="preserve"> </w:t>
      </w:r>
      <w:r w:rsidR="004204BE" w:rsidRPr="004204BE">
        <w:rPr>
          <w:rFonts w:ascii="Calibri" w:hAnsi="Calibri" w:cs="Calibri"/>
          <w:kern w:val="1"/>
        </w:rPr>
        <w:t xml:space="preserve">nie więcej jednak niż </w:t>
      </w:r>
      <w:r w:rsidR="00E51CF9">
        <w:rPr>
          <w:rFonts w:ascii="Calibri" w:hAnsi="Calibri" w:cs="Calibri"/>
          <w:kern w:val="1"/>
        </w:rPr>
        <w:t>20</w:t>
      </w:r>
      <w:r w:rsidR="004204BE" w:rsidRPr="004204BE">
        <w:rPr>
          <w:rFonts w:ascii="Calibri" w:hAnsi="Calibri" w:cs="Calibri"/>
          <w:kern w:val="1"/>
        </w:rPr>
        <w:t xml:space="preserve"> %  wartości wynagrodzenia umownego brutto o którym mowa w § 6 ust. 1;</w:t>
      </w:r>
    </w:p>
    <w:p w14:paraId="39276272" w14:textId="3C1872B7" w:rsidR="00380384" w:rsidRPr="004204BE" w:rsidRDefault="00380384" w:rsidP="00356560">
      <w:pPr>
        <w:spacing w:after="0" w:line="312" w:lineRule="auto"/>
        <w:ind w:left="567" w:hanging="283"/>
        <w:jc w:val="both"/>
        <w:textAlignment w:val="baseline"/>
        <w:rPr>
          <w:rFonts w:ascii="Calibri" w:hAnsi="Calibri" w:cs="Calibri"/>
          <w:color w:val="000000"/>
        </w:rPr>
      </w:pPr>
      <w:r w:rsidRPr="004204BE">
        <w:rPr>
          <w:rFonts w:ascii="Calibri" w:hAnsi="Calibri" w:cs="Calibri"/>
          <w:color w:val="000000"/>
        </w:rPr>
        <w:t xml:space="preserve">c) za zwłokę Wykonawcy w wykonaniu poprawek w pracach w przypadku wniesienia reklamacji przez Zamawiającego </w:t>
      </w:r>
      <w:r w:rsidR="00E51CF9">
        <w:rPr>
          <w:rFonts w:ascii="Calibri" w:hAnsi="Calibri" w:cs="Calibri"/>
          <w:color w:val="000000"/>
        </w:rPr>
        <w:t>0,5</w:t>
      </w:r>
      <w:r w:rsidRPr="004204BE">
        <w:rPr>
          <w:rFonts w:ascii="Calibri" w:hAnsi="Calibri" w:cs="Calibri"/>
          <w:color w:val="000000"/>
        </w:rPr>
        <w:t xml:space="preserve">% wartości wynagrodzenia za prace, za każdy rozpoczęty dzień zwłoki, </w:t>
      </w:r>
      <w:r w:rsidR="004204BE" w:rsidRPr="004204BE">
        <w:rPr>
          <w:rFonts w:ascii="Calibri" w:hAnsi="Calibri" w:cs="Calibri"/>
          <w:kern w:val="1"/>
        </w:rPr>
        <w:t xml:space="preserve">nie więcej jednak niż </w:t>
      </w:r>
      <w:r w:rsidR="00E51CF9">
        <w:rPr>
          <w:rFonts w:ascii="Calibri" w:hAnsi="Calibri" w:cs="Calibri"/>
          <w:kern w:val="1"/>
        </w:rPr>
        <w:t>15</w:t>
      </w:r>
      <w:r w:rsidR="004204BE" w:rsidRPr="004204BE">
        <w:rPr>
          <w:rFonts w:ascii="Calibri" w:hAnsi="Calibri" w:cs="Calibri"/>
          <w:kern w:val="1"/>
        </w:rPr>
        <w:t xml:space="preserve"> % wartości wynagrodzenia umownego brutto o którym mowa </w:t>
      </w:r>
      <w:r w:rsidR="00356560">
        <w:rPr>
          <w:rFonts w:ascii="Calibri" w:hAnsi="Calibri" w:cs="Calibri"/>
          <w:kern w:val="1"/>
        </w:rPr>
        <w:br/>
      </w:r>
      <w:r w:rsidR="004204BE" w:rsidRPr="004204BE">
        <w:rPr>
          <w:rFonts w:ascii="Calibri" w:hAnsi="Calibri" w:cs="Calibri"/>
          <w:kern w:val="1"/>
        </w:rPr>
        <w:t>w § 6 ust. 1;</w:t>
      </w:r>
    </w:p>
    <w:p w14:paraId="7803F0CA" w14:textId="02312D90" w:rsidR="00380384" w:rsidRPr="004204BE" w:rsidRDefault="00380384" w:rsidP="00356560">
      <w:pPr>
        <w:autoSpaceDE w:val="0"/>
        <w:autoSpaceDN w:val="0"/>
        <w:adjustRightInd w:val="0"/>
        <w:spacing w:after="0" w:line="276" w:lineRule="auto"/>
        <w:ind w:left="284" w:hanging="284"/>
        <w:jc w:val="both"/>
        <w:rPr>
          <w:rFonts w:ascii="Calibri" w:hAnsi="Calibri" w:cs="Calibri"/>
          <w:color w:val="000000"/>
        </w:rPr>
      </w:pPr>
      <w:r w:rsidRPr="004204BE">
        <w:rPr>
          <w:rFonts w:ascii="Calibri" w:hAnsi="Calibri" w:cs="Calibri"/>
          <w:color w:val="000000"/>
        </w:rPr>
        <w:t xml:space="preserve">2. Zamawiający zapłaci na żądanie Wykonawcy karę umowną w przypadku odstąpienia Wykonawcy od umowy na skutek okoliczności, za które wyłączną odpowiedzialność ponosi Zamawiający - </w:t>
      </w:r>
      <w:r w:rsidR="00E51CF9">
        <w:rPr>
          <w:rFonts w:ascii="Calibri" w:hAnsi="Calibri" w:cs="Calibri"/>
          <w:color w:val="000000"/>
        </w:rPr>
        <w:t>10</w:t>
      </w:r>
      <w:r w:rsidRPr="004204BE">
        <w:rPr>
          <w:rFonts w:ascii="Calibri" w:hAnsi="Calibri" w:cs="Calibri"/>
          <w:color w:val="000000"/>
        </w:rPr>
        <w:t xml:space="preserve">% wartości wynagrodzenia brutto określonego w § 6 ust. 1. </w:t>
      </w:r>
    </w:p>
    <w:p w14:paraId="4A3978F5" w14:textId="77777777" w:rsidR="00380384" w:rsidRPr="004204BE" w:rsidRDefault="00380384" w:rsidP="00356560">
      <w:pPr>
        <w:autoSpaceDE w:val="0"/>
        <w:autoSpaceDN w:val="0"/>
        <w:adjustRightInd w:val="0"/>
        <w:spacing w:after="0" w:line="276" w:lineRule="auto"/>
        <w:ind w:left="284" w:hanging="284"/>
        <w:jc w:val="both"/>
        <w:rPr>
          <w:rFonts w:ascii="Calibri" w:hAnsi="Calibri" w:cs="Calibri"/>
          <w:color w:val="000000"/>
        </w:rPr>
      </w:pPr>
      <w:r w:rsidRPr="004204BE">
        <w:rPr>
          <w:rFonts w:ascii="Calibri" w:hAnsi="Calibri" w:cs="Calibri"/>
          <w:color w:val="000000"/>
        </w:rPr>
        <w:t xml:space="preserve">3. Niezależnie od kar umownych Zamawiający może dochodzić odszkodowania na zasadach ogólnych Kodeksu Cywilnego w przypadku, gdy poniesiona szkoda przekracza wysokość kar umownych. </w:t>
      </w:r>
    </w:p>
    <w:p w14:paraId="19E22759" w14:textId="77777777" w:rsidR="00380384" w:rsidRDefault="00380384" w:rsidP="00356560">
      <w:pPr>
        <w:autoSpaceDE w:val="0"/>
        <w:autoSpaceDN w:val="0"/>
        <w:adjustRightInd w:val="0"/>
        <w:spacing w:after="0" w:line="276" w:lineRule="auto"/>
        <w:ind w:left="284" w:hanging="284"/>
        <w:jc w:val="both"/>
        <w:rPr>
          <w:rFonts w:ascii="Calibri" w:hAnsi="Calibri" w:cs="Calibri"/>
          <w:color w:val="000000"/>
        </w:rPr>
      </w:pPr>
      <w:r w:rsidRPr="004204BE">
        <w:rPr>
          <w:rFonts w:ascii="Calibri" w:hAnsi="Calibri" w:cs="Calibri"/>
          <w:color w:val="000000"/>
        </w:rPr>
        <w:t>4. Za zwłokę w zapłacie wynagrodzenia przez Zamawiającego, Wykonawca będzie naliczać odsetki ustawowe za każdy dzień zwłoki.</w:t>
      </w:r>
      <w:r w:rsidRPr="00380384">
        <w:rPr>
          <w:rFonts w:ascii="Calibri" w:hAnsi="Calibri" w:cs="Calibri"/>
          <w:color w:val="000000"/>
        </w:rPr>
        <w:t xml:space="preserve"> </w:t>
      </w:r>
    </w:p>
    <w:p w14:paraId="6A4C1736" w14:textId="77777777" w:rsidR="002960D4" w:rsidRDefault="002960D4" w:rsidP="00356560">
      <w:pPr>
        <w:autoSpaceDE w:val="0"/>
        <w:autoSpaceDN w:val="0"/>
        <w:adjustRightInd w:val="0"/>
        <w:spacing w:after="0" w:line="276" w:lineRule="auto"/>
        <w:ind w:left="284" w:hanging="284"/>
        <w:jc w:val="both"/>
        <w:rPr>
          <w:rFonts w:ascii="Calibri" w:hAnsi="Calibri" w:cs="Calibri"/>
          <w:b/>
          <w:bCs/>
          <w:color w:val="000000"/>
        </w:rPr>
      </w:pPr>
    </w:p>
    <w:p w14:paraId="140C3ABB" w14:textId="5F015392" w:rsidR="00380384" w:rsidRDefault="00380384" w:rsidP="002960D4">
      <w:pPr>
        <w:autoSpaceDE w:val="0"/>
        <w:autoSpaceDN w:val="0"/>
        <w:adjustRightInd w:val="0"/>
        <w:spacing w:after="0" w:line="240" w:lineRule="auto"/>
        <w:jc w:val="center"/>
        <w:rPr>
          <w:rFonts w:ascii="Calibri" w:hAnsi="Calibri" w:cs="Calibri"/>
          <w:b/>
          <w:bCs/>
          <w:color w:val="000000"/>
        </w:rPr>
      </w:pPr>
      <w:r w:rsidRPr="00380384">
        <w:rPr>
          <w:rFonts w:ascii="Calibri" w:hAnsi="Calibri" w:cs="Calibri"/>
          <w:b/>
          <w:bCs/>
          <w:color w:val="000000"/>
        </w:rPr>
        <w:t>§ 8</w:t>
      </w:r>
    </w:p>
    <w:p w14:paraId="50EFFB6E" w14:textId="77777777" w:rsidR="002960D4" w:rsidRPr="00380384" w:rsidRDefault="002960D4" w:rsidP="002960D4">
      <w:pPr>
        <w:autoSpaceDE w:val="0"/>
        <w:autoSpaceDN w:val="0"/>
        <w:adjustRightInd w:val="0"/>
        <w:spacing w:after="0" w:line="240" w:lineRule="auto"/>
        <w:jc w:val="center"/>
        <w:rPr>
          <w:rFonts w:ascii="Calibri" w:hAnsi="Calibri" w:cs="Calibri"/>
          <w:color w:val="000000"/>
        </w:rPr>
      </w:pPr>
    </w:p>
    <w:p w14:paraId="2297633E" w14:textId="77777777" w:rsidR="00DA1EB9" w:rsidRPr="00DA1EB9" w:rsidRDefault="00DA1EB9" w:rsidP="00DA1EB9">
      <w:pPr>
        <w:widowControl w:val="0"/>
        <w:numPr>
          <w:ilvl w:val="3"/>
          <w:numId w:val="7"/>
        </w:numPr>
        <w:tabs>
          <w:tab w:val="left" w:pos="284"/>
          <w:tab w:val="num" w:pos="1080"/>
        </w:tabs>
        <w:suppressAutoHyphens/>
        <w:spacing w:after="0" w:line="312" w:lineRule="auto"/>
        <w:ind w:left="284"/>
        <w:jc w:val="both"/>
        <w:rPr>
          <w:rFonts w:ascii="Calibri" w:eastAsia="Calibri" w:hAnsi="Calibri" w:cs="Calibri"/>
          <w:kern w:val="2"/>
          <w:lang w:eastAsia="ar-SA"/>
          <w14:ligatures w14:val="standardContextual"/>
        </w:rPr>
      </w:pPr>
      <w:bookmarkStart w:id="0" w:name="_Hlk121825200"/>
      <w:r w:rsidRPr="00DA1EB9">
        <w:rPr>
          <w:rFonts w:ascii="Calibri" w:eastAsia="Calibri" w:hAnsi="Calibri" w:cs="Calibri"/>
          <w:lang w:eastAsia="ar-SA"/>
        </w:rPr>
        <w:t xml:space="preserve">Oprócz wypadków wymienionych w przepisach powszechnie obowiązującego prawa (w tym- Kodeksu cywilnego), </w:t>
      </w:r>
      <w:r w:rsidRPr="00DA1EB9">
        <w:rPr>
          <w:rFonts w:ascii="Calibri" w:eastAsia="Calibri" w:hAnsi="Calibri" w:cs="Calibri"/>
          <w:color w:val="000000"/>
          <w:lang w:eastAsia="ar-SA"/>
        </w:rPr>
        <w:t xml:space="preserve">Zamawiający </w:t>
      </w:r>
      <w:r w:rsidRPr="00DA1EB9">
        <w:rPr>
          <w:rFonts w:ascii="Calibri" w:eastAsia="Calibri" w:hAnsi="Calibri" w:cs="Calibri"/>
          <w:lang w:eastAsia="ar-SA"/>
        </w:rPr>
        <w:t>ma prawo odstąpić od Umowy w części niewykonanej w następujących przypadkach:</w:t>
      </w:r>
    </w:p>
    <w:bookmarkEnd w:id="0"/>
    <w:p w14:paraId="24F43447" w14:textId="77777777" w:rsidR="00DA1EB9" w:rsidRDefault="00DA1EB9" w:rsidP="00DA1EB9">
      <w:pPr>
        <w:widowControl w:val="0"/>
        <w:numPr>
          <w:ilvl w:val="3"/>
          <w:numId w:val="8"/>
        </w:numPr>
        <w:suppressAutoHyphens/>
        <w:spacing w:after="0" w:line="312" w:lineRule="auto"/>
        <w:jc w:val="both"/>
        <w:rPr>
          <w:rFonts w:ascii="Calibri" w:eastAsia="Calibri" w:hAnsi="Calibri" w:cs="Calibri"/>
          <w:lang w:eastAsia="ar-SA"/>
        </w:rPr>
      </w:pPr>
      <w:r w:rsidRPr="00DA1EB9">
        <w:rPr>
          <w:rFonts w:ascii="Calibri" w:eastAsia="Calibri" w:hAnsi="Calibri" w:cs="Calibri"/>
          <w:lang w:eastAsia="ar-SA"/>
        </w:rPr>
        <w:t>w razie zaistnienia istotnej zmiany okoliczności powodującej, że wykonanie Umowy nie leży w interesie publicznym, czego nie można było przewidzieć w chwili zawarcia Umowy,</w:t>
      </w:r>
    </w:p>
    <w:p w14:paraId="3E12089B" w14:textId="77777777" w:rsidR="00DA1EB9" w:rsidRDefault="00DA1EB9" w:rsidP="00DA1EB9">
      <w:pPr>
        <w:widowControl w:val="0"/>
        <w:numPr>
          <w:ilvl w:val="3"/>
          <w:numId w:val="8"/>
        </w:numPr>
        <w:suppressAutoHyphens/>
        <w:spacing w:after="0" w:line="312" w:lineRule="auto"/>
        <w:jc w:val="both"/>
        <w:rPr>
          <w:rFonts w:ascii="Calibri" w:eastAsia="Calibri" w:hAnsi="Calibri" w:cs="Calibri"/>
          <w:lang w:eastAsia="ar-SA"/>
        </w:rPr>
      </w:pPr>
      <w:r w:rsidRPr="00DA1EB9">
        <w:rPr>
          <w:rFonts w:ascii="Calibri" w:eastAsia="Calibri" w:hAnsi="Calibri" w:cs="Calibri"/>
          <w:lang w:eastAsia="ar-SA"/>
        </w:rPr>
        <w:t>jeżeli nastąpi rozwiązanie (likwidacja) Wykonawcy,</w:t>
      </w:r>
    </w:p>
    <w:p w14:paraId="6EF8E43B" w14:textId="38C0232B" w:rsidR="00DA1EB9" w:rsidRPr="00DA1EB9" w:rsidRDefault="00DA1EB9" w:rsidP="00DA1EB9">
      <w:pPr>
        <w:widowControl w:val="0"/>
        <w:numPr>
          <w:ilvl w:val="3"/>
          <w:numId w:val="8"/>
        </w:numPr>
        <w:suppressAutoHyphens/>
        <w:spacing w:after="0" w:line="312" w:lineRule="auto"/>
        <w:jc w:val="both"/>
        <w:rPr>
          <w:rFonts w:ascii="Calibri" w:eastAsia="Calibri" w:hAnsi="Calibri" w:cs="Calibri"/>
          <w:lang w:eastAsia="ar-SA"/>
        </w:rPr>
      </w:pPr>
      <w:r w:rsidRPr="00DA1EB9">
        <w:rPr>
          <w:rFonts w:ascii="Calibri" w:eastAsia="Calibri" w:hAnsi="Calibri" w:cs="Calibri"/>
          <w:lang w:eastAsia="ar-SA"/>
        </w:rPr>
        <w:t>jeżeli zostanie wydany nakaz zajęcia majątku Wykonawcy, chyba że Wykonawca wykaże, że nie będzie to miało wpływu na realizację niniejszej Umowy,</w:t>
      </w:r>
    </w:p>
    <w:p w14:paraId="5D589CC3" w14:textId="400B7399" w:rsidR="00DA1EB9" w:rsidRPr="00DA1EB9" w:rsidRDefault="00DA1EB9" w:rsidP="00DA1EB9">
      <w:pPr>
        <w:widowControl w:val="0"/>
        <w:numPr>
          <w:ilvl w:val="3"/>
          <w:numId w:val="8"/>
        </w:numPr>
        <w:suppressAutoHyphens/>
        <w:spacing w:after="0" w:line="312" w:lineRule="auto"/>
        <w:jc w:val="both"/>
        <w:rPr>
          <w:rFonts w:ascii="Calibri" w:eastAsia="Calibri" w:hAnsi="Calibri" w:cs="Calibri"/>
          <w:lang w:eastAsia="ar-SA"/>
        </w:rPr>
      </w:pPr>
      <w:r w:rsidRPr="00DA1EB9">
        <w:rPr>
          <w:rFonts w:ascii="Calibri" w:eastAsia="Calibri" w:hAnsi="Calibri" w:cs="Calibri"/>
          <w:lang w:eastAsia="ar-SA"/>
        </w:rPr>
        <w:t xml:space="preserve">jeżeli Wykonawca nienależycie wykonuje Umowę pomimo uprzedniego wezwania przez Zamawiającego do jej należytego wykonywania i wyznaczenie dodatkowego, </w:t>
      </w:r>
      <w:r>
        <w:rPr>
          <w:rFonts w:ascii="Calibri" w:eastAsia="Calibri" w:hAnsi="Calibri" w:cs="Calibri"/>
          <w:lang w:eastAsia="ar-SA"/>
        </w:rPr>
        <w:t>3</w:t>
      </w:r>
      <w:r w:rsidRPr="00DA1EB9">
        <w:rPr>
          <w:rFonts w:ascii="Calibri" w:eastAsia="Calibri" w:hAnsi="Calibri" w:cs="Calibri"/>
          <w:lang w:eastAsia="ar-SA"/>
        </w:rPr>
        <w:t>-dniowego terminu,</w:t>
      </w:r>
    </w:p>
    <w:p w14:paraId="2B82C7AC" w14:textId="0398493F" w:rsidR="00DA1EB9" w:rsidRPr="00DA1EB9" w:rsidRDefault="00DA1EB9" w:rsidP="00DA1EB9">
      <w:pPr>
        <w:widowControl w:val="0"/>
        <w:numPr>
          <w:ilvl w:val="3"/>
          <w:numId w:val="8"/>
        </w:numPr>
        <w:suppressAutoHyphens/>
        <w:spacing w:after="0" w:line="312" w:lineRule="auto"/>
        <w:jc w:val="both"/>
        <w:rPr>
          <w:rFonts w:ascii="Calibri" w:eastAsia="Calibri" w:hAnsi="Calibri" w:cs="Calibri"/>
          <w:lang w:eastAsia="ar-SA"/>
        </w:rPr>
      </w:pPr>
      <w:r w:rsidRPr="00DA1EB9">
        <w:rPr>
          <w:rFonts w:ascii="Calibri" w:eastAsia="Calibri" w:hAnsi="Calibri" w:cs="Calibri"/>
          <w:lang w:eastAsia="ar-SA"/>
        </w:rPr>
        <w:t>jeżeli Zamawiający poweźmie informację, iż Wykonawca utraci uprawnienia do realizacji niniejszej Umowy, w szczególności wymagane przepisami prawa zezwolenia, akredytacje, certyfikaty</w:t>
      </w:r>
      <w:r>
        <w:rPr>
          <w:rFonts w:ascii="Calibri" w:eastAsia="Calibri" w:hAnsi="Calibri" w:cs="Calibri"/>
          <w:lang w:eastAsia="ar-SA"/>
        </w:rPr>
        <w:t>.</w:t>
      </w:r>
    </w:p>
    <w:p w14:paraId="7EB38A52" w14:textId="77777777" w:rsidR="00DA1EB9" w:rsidRDefault="00DA1EB9" w:rsidP="00DA1EB9">
      <w:pPr>
        <w:widowControl w:val="0"/>
        <w:suppressAutoHyphens/>
        <w:spacing w:after="0" w:line="312" w:lineRule="auto"/>
        <w:ind w:left="284"/>
        <w:jc w:val="both"/>
        <w:rPr>
          <w:rFonts w:ascii="Calibri" w:eastAsia="Calibri" w:hAnsi="Calibri" w:cs="Calibri"/>
          <w:lang w:eastAsia="ar-SA"/>
        </w:rPr>
      </w:pPr>
      <w:r w:rsidRPr="00DA1EB9">
        <w:rPr>
          <w:rFonts w:ascii="Calibri" w:eastAsia="Calibri" w:hAnsi="Calibri" w:cs="Calibri"/>
          <w:lang w:eastAsia="ar-SA"/>
        </w:rPr>
        <w:lastRenderedPageBreak/>
        <w:t>W takim przypadku Wykonawca może żądać wyłącznie wynagrodzenia należnego z tytułu wykonania umowy na dzień odstąpienia od Umowy.</w:t>
      </w:r>
    </w:p>
    <w:p w14:paraId="0AF07749" w14:textId="14496573" w:rsidR="00DA1EB9" w:rsidRDefault="00DA1EB9" w:rsidP="00DA1EB9">
      <w:pPr>
        <w:pStyle w:val="Akapitzlist"/>
        <w:widowControl w:val="0"/>
        <w:numPr>
          <w:ilvl w:val="0"/>
          <w:numId w:val="7"/>
        </w:numPr>
        <w:suppressAutoHyphens/>
        <w:spacing w:after="0" w:line="312" w:lineRule="auto"/>
        <w:jc w:val="both"/>
        <w:rPr>
          <w:rFonts w:ascii="Calibri" w:eastAsia="Calibri" w:hAnsi="Calibri" w:cs="Calibri"/>
          <w:lang w:eastAsia="ar-SA"/>
        </w:rPr>
      </w:pPr>
      <w:r w:rsidRPr="00DA1EB9">
        <w:rPr>
          <w:rFonts w:ascii="Calibri" w:eastAsia="Calibri" w:hAnsi="Calibri" w:cs="Calibri"/>
          <w:lang w:eastAsia="ar-SA"/>
        </w:rPr>
        <w:t xml:space="preserve">Odstąpienie </w:t>
      </w:r>
      <w:r w:rsidR="00AB0721">
        <w:rPr>
          <w:rFonts w:ascii="Calibri" w:eastAsia="Calibri" w:hAnsi="Calibri" w:cs="Calibri"/>
          <w:lang w:eastAsia="ar-SA"/>
        </w:rPr>
        <w:t>od</w:t>
      </w:r>
      <w:r w:rsidRPr="00DA1EB9">
        <w:rPr>
          <w:rFonts w:ascii="Calibri" w:eastAsia="Calibri" w:hAnsi="Calibri" w:cs="Calibri"/>
          <w:lang w:eastAsia="ar-SA"/>
        </w:rPr>
        <w:t xml:space="preserve"> Umowy powinno nastąpić pod rygorem nieważności na piśmie i powinno zawierać uzasadnienie</w:t>
      </w:r>
    </w:p>
    <w:p w14:paraId="28DA9274" w14:textId="16E2840C" w:rsidR="00DA1EB9" w:rsidRPr="00DA1EB9" w:rsidRDefault="00DA1EB9" w:rsidP="00DA1EB9">
      <w:pPr>
        <w:pStyle w:val="Akapitzlist"/>
        <w:widowControl w:val="0"/>
        <w:numPr>
          <w:ilvl w:val="0"/>
          <w:numId w:val="7"/>
        </w:numPr>
        <w:suppressAutoHyphens/>
        <w:spacing w:after="0" w:line="312" w:lineRule="auto"/>
        <w:jc w:val="both"/>
        <w:rPr>
          <w:rFonts w:ascii="Calibri" w:eastAsia="Calibri" w:hAnsi="Calibri" w:cs="Calibri"/>
          <w:lang w:eastAsia="ar-SA"/>
        </w:rPr>
      </w:pPr>
      <w:r w:rsidRPr="00DA1EB9">
        <w:rPr>
          <w:rFonts w:ascii="Calibri" w:eastAsia="Calibri" w:hAnsi="Calibri" w:cs="Calibri"/>
          <w:lang w:eastAsia="ar-SA"/>
        </w:rPr>
        <w:t xml:space="preserve">Oświadczenie o odstąpieniu od Umowy może być złożone w terminie 30 dni od dowiedzenia się przez uprawnionego o przyczynie odstąpienia. </w:t>
      </w:r>
    </w:p>
    <w:p w14:paraId="0D766D68" w14:textId="77777777" w:rsidR="002960D4" w:rsidRDefault="002960D4" w:rsidP="002115E8">
      <w:pPr>
        <w:autoSpaceDE w:val="0"/>
        <w:autoSpaceDN w:val="0"/>
        <w:adjustRightInd w:val="0"/>
        <w:spacing w:after="0" w:line="240" w:lineRule="auto"/>
        <w:jc w:val="both"/>
        <w:rPr>
          <w:rFonts w:ascii="Calibri" w:hAnsi="Calibri" w:cs="Calibri"/>
          <w:b/>
          <w:bCs/>
          <w:color w:val="000000"/>
        </w:rPr>
      </w:pPr>
    </w:p>
    <w:p w14:paraId="0F9283C4" w14:textId="309A1CB8" w:rsidR="00380384" w:rsidRDefault="00380384" w:rsidP="002960D4">
      <w:pPr>
        <w:autoSpaceDE w:val="0"/>
        <w:autoSpaceDN w:val="0"/>
        <w:adjustRightInd w:val="0"/>
        <w:spacing w:after="0" w:line="240" w:lineRule="auto"/>
        <w:jc w:val="center"/>
        <w:rPr>
          <w:rFonts w:ascii="Calibri" w:hAnsi="Calibri" w:cs="Calibri"/>
          <w:b/>
          <w:bCs/>
          <w:color w:val="000000"/>
        </w:rPr>
      </w:pPr>
      <w:r w:rsidRPr="00380384">
        <w:rPr>
          <w:rFonts w:ascii="Calibri" w:hAnsi="Calibri" w:cs="Calibri"/>
          <w:b/>
          <w:bCs/>
          <w:color w:val="000000"/>
        </w:rPr>
        <w:t>§ 9</w:t>
      </w:r>
    </w:p>
    <w:p w14:paraId="79B37AA3" w14:textId="77777777" w:rsidR="002960D4" w:rsidRPr="002960D4" w:rsidRDefault="002960D4" w:rsidP="002115E8">
      <w:pPr>
        <w:autoSpaceDE w:val="0"/>
        <w:autoSpaceDN w:val="0"/>
        <w:adjustRightInd w:val="0"/>
        <w:spacing w:after="0" w:line="240" w:lineRule="auto"/>
        <w:jc w:val="both"/>
        <w:rPr>
          <w:rFonts w:ascii="Calibri" w:hAnsi="Calibri" w:cs="Calibri"/>
          <w:b/>
          <w:bCs/>
          <w:color w:val="000000"/>
        </w:rPr>
      </w:pPr>
    </w:p>
    <w:p w14:paraId="48239744" w14:textId="456CD57C" w:rsidR="00AB0721" w:rsidRPr="00AB0721" w:rsidRDefault="00AB0721" w:rsidP="00F316EF">
      <w:pPr>
        <w:widowControl w:val="0"/>
        <w:numPr>
          <w:ilvl w:val="0"/>
          <w:numId w:val="6"/>
        </w:numPr>
        <w:suppressAutoHyphens/>
        <w:spacing w:after="0" w:line="312" w:lineRule="auto"/>
        <w:ind w:left="284" w:hanging="284"/>
        <w:jc w:val="both"/>
        <w:rPr>
          <w:rFonts w:ascii="Calibri" w:hAnsi="Calibri" w:cs="Calibri"/>
        </w:rPr>
      </w:pPr>
      <w:r w:rsidRPr="00A32D77">
        <w:rPr>
          <w:rFonts w:ascii="Calibri" w:hAnsi="Calibri" w:cs="Calibri"/>
          <w:color w:val="000000"/>
        </w:rPr>
        <w:t xml:space="preserve">Wykonawca ponosi odpowiedzialność za wszelkie szkody poniesione przez Zamawiającego w związku niewykonaniem lub nienależytym wykonaniem przez Wykonawcę niniejszej </w:t>
      </w:r>
      <w:r>
        <w:rPr>
          <w:rFonts w:ascii="Calibri" w:hAnsi="Calibri" w:cs="Calibri"/>
          <w:color w:val="000000"/>
        </w:rPr>
        <w:t>u</w:t>
      </w:r>
      <w:r w:rsidRPr="00A32D77">
        <w:rPr>
          <w:rFonts w:ascii="Calibri" w:hAnsi="Calibri" w:cs="Calibri"/>
          <w:color w:val="000000"/>
        </w:rPr>
        <w:t xml:space="preserve">mowy. W szczególności, jeżeli na skutek niewykonania lub nienależytego wykonania niniejszej </w:t>
      </w:r>
      <w:r>
        <w:rPr>
          <w:rFonts w:ascii="Calibri" w:hAnsi="Calibri" w:cs="Calibri"/>
          <w:color w:val="000000"/>
        </w:rPr>
        <w:t>u</w:t>
      </w:r>
      <w:r w:rsidRPr="00A32D77">
        <w:rPr>
          <w:rFonts w:ascii="Calibri" w:hAnsi="Calibri" w:cs="Calibri"/>
          <w:color w:val="000000"/>
        </w:rPr>
        <w:t>mowy Zamawiający zobowiązany będzie do zapłaty jakichkolwiek należności (w tym kar umownych) na rzecz podmiotów trzecich, Wykonawca zobowiązany będzie do zwolnienia Zamawiającego z obowiązku ich uiszczenia lub do zwrotu Zamawiającemu równowartości uiszczonych kwot w terminie 7 dni od dnia wezwania Wykonawcy przez Zamawiającego.</w:t>
      </w:r>
    </w:p>
    <w:p w14:paraId="4F0C92DD" w14:textId="77777777" w:rsidR="00AB0721" w:rsidRDefault="00AB0721" w:rsidP="00F316EF">
      <w:pPr>
        <w:widowControl w:val="0"/>
        <w:numPr>
          <w:ilvl w:val="0"/>
          <w:numId w:val="6"/>
        </w:numPr>
        <w:suppressAutoHyphens/>
        <w:spacing w:after="0" w:line="312" w:lineRule="auto"/>
        <w:ind w:left="284" w:hanging="284"/>
        <w:jc w:val="both"/>
        <w:rPr>
          <w:rFonts w:ascii="Calibri" w:hAnsi="Calibri" w:cs="Calibri"/>
        </w:rPr>
      </w:pPr>
      <w:r w:rsidRPr="00F04987">
        <w:rPr>
          <w:rFonts w:ascii="Calibri" w:hAnsi="Calibri" w:cs="Calibri"/>
        </w:rPr>
        <w:t>Ponadto Wykonawca ponosi odpowiedzialność za szkody wyrządzone Zamawiającemu przy realizacji niniejszej umowy przez wszystkie osoby lub podmioty, którymi posługuje się w celu wykonania umowy, niezależnie od podstawy prawnej, która łączy go z tymi podmiotami.</w:t>
      </w:r>
      <w:r w:rsidRPr="00AB0721">
        <w:rPr>
          <w:rFonts w:ascii="Calibri" w:hAnsi="Calibri" w:cs="Calibri"/>
        </w:rPr>
        <w:t xml:space="preserve"> </w:t>
      </w:r>
    </w:p>
    <w:p w14:paraId="335C2F02" w14:textId="28D002EA" w:rsidR="00AB0721" w:rsidRDefault="00AB0721" w:rsidP="00F316EF">
      <w:pPr>
        <w:widowControl w:val="0"/>
        <w:numPr>
          <w:ilvl w:val="0"/>
          <w:numId w:val="6"/>
        </w:numPr>
        <w:suppressAutoHyphens/>
        <w:spacing w:after="0" w:line="312" w:lineRule="auto"/>
        <w:ind w:left="284" w:hanging="284"/>
        <w:jc w:val="both"/>
        <w:rPr>
          <w:rFonts w:ascii="Calibri" w:hAnsi="Calibri" w:cs="Calibri"/>
        </w:rPr>
      </w:pPr>
      <w:r w:rsidRPr="00F04987">
        <w:rPr>
          <w:rFonts w:ascii="Calibri" w:hAnsi="Calibri" w:cs="Calibri"/>
        </w:rPr>
        <w:t>W przypadku wyrządzenia szkody Zamawiającemu przy wykonywaniu niniejszej umowy Wykonawca nie może odmówić jej naprawienia bez względu na wysokość związanych z tym kosztów.</w:t>
      </w:r>
    </w:p>
    <w:p w14:paraId="2DA95D4D" w14:textId="2177CB8C" w:rsidR="00AB0721" w:rsidRPr="00AB0721" w:rsidRDefault="00AB0721" w:rsidP="00F316EF">
      <w:pPr>
        <w:widowControl w:val="0"/>
        <w:numPr>
          <w:ilvl w:val="0"/>
          <w:numId w:val="6"/>
        </w:numPr>
        <w:suppressAutoHyphens/>
        <w:spacing w:after="0" w:line="312" w:lineRule="auto"/>
        <w:ind w:left="284" w:hanging="284"/>
        <w:jc w:val="both"/>
        <w:rPr>
          <w:rFonts w:ascii="Calibri" w:hAnsi="Calibri" w:cs="Calibri"/>
        </w:rPr>
      </w:pPr>
      <w:r w:rsidRPr="00F04987">
        <w:rPr>
          <w:rFonts w:ascii="Calibri" w:hAnsi="Calibri" w:cs="Calibri"/>
        </w:rPr>
        <w:t>Zamawiający może usunąć w zastępstwie Wykonawcy i na jego koszt szkody wyrządzone przez Wykonawcę przy realizacji umowy, które nie zostały naprawione w wyznaczonym terminie.</w:t>
      </w:r>
    </w:p>
    <w:p w14:paraId="77840B7E" w14:textId="626B442F" w:rsidR="00AB0721" w:rsidRDefault="00AB0721" w:rsidP="00F316EF">
      <w:pPr>
        <w:widowControl w:val="0"/>
        <w:numPr>
          <w:ilvl w:val="0"/>
          <w:numId w:val="6"/>
        </w:numPr>
        <w:suppressAutoHyphens/>
        <w:spacing w:after="0" w:line="312" w:lineRule="auto"/>
        <w:ind w:left="284" w:hanging="284"/>
        <w:jc w:val="both"/>
        <w:rPr>
          <w:rFonts w:ascii="Calibri" w:hAnsi="Calibri" w:cs="Calibri"/>
        </w:rPr>
      </w:pPr>
      <w:r w:rsidRPr="00F04987">
        <w:rPr>
          <w:rFonts w:ascii="Calibri" w:hAnsi="Calibri" w:cs="Calibri"/>
        </w:rPr>
        <w:t xml:space="preserve">Wykonawca nie może odmówić usunięcia wad przedmiotu umowy bez względu na wysokość związanych z tym kosztów. Pod pojęciem wad przedmiotu umowy strony rozumieją w szczególności wykonanie </w:t>
      </w:r>
      <w:r>
        <w:rPr>
          <w:rFonts w:ascii="Calibri" w:hAnsi="Calibri" w:cs="Calibri"/>
        </w:rPr>
        <w:t>pomiaru</w:t>
      </w:r>
      <w:r w:rsidRPr="00F04987">
        <w:rPr>
          <w:rFonts w:ascii="Calibri" w:hAnsi="Calibri" w:cs="Calibri"/>
        </w:rPr>
        <w:t xml:space="preserve"> nierzetelnie, niezgodnie z obowiązującymi przepisami lub aktualną wiedzą techniczną w zakresie przeprowadzania </w:t>
      </w:r>
      <w:r>
        <w:rPr>
          <w:rFonts w:ascii="Calibri" w:hAnsi="Calibri" w:cs="Calibri"/>
        </w:rPr>
        <w:t>pomiaru</w:t>
      </w:r>
      <w:r w:rsidRPr="00F04987">
        <w:rPr>
          <w:rFonts w:ascii="Calibri" w:hAnsi="Calibri" w:cs="Calibri"/>
        </w:rPr>
        <w:t xml:space="preserve"> tego rodzaju, co objęte niniejszą </w:t>
      </w:r>
      <w:r>
        <w:rPr>
          <w:rFonts w:ascii="Calibri" w:hAnsi="Calibri" w:cs="Calibri"/>
        </w:rPr>
        <w:t>u</w:t>
      </w:r>
      <w:r w:rsidRPr="00F04987">
        <w:rPr>
          <w:rFonts w:ascii="Calibri" w:hAnsi="Calibri" w:cs="Calibri"/>
        </w:rPr>
        <w:t>mową lub niezgodnie z niniejszą umową.</w:t>
      </w:r>
    </w:p>
    <w:p w14:paraId="1FB9CD6C" w14:textId="07746AE0" w:rsidR="00AB0721" w:rsidRDefault="00AB0721" w:rsidP="00F316EF">
      <w:pPr>
        <w:widowControl w:val="0"/>
        <w:numPr>
          <w:ilvl w:val="0"/>
          <w:numId w:val="6"/>
        </w:numPr>
        <w:suppressAutoHyphens/>
        <w:spacing w:after="0" w:line="312" w:lineRule="auto"/>
        <w:ind w:left="284" w:hanging="284"/>
        <w:jc w:val="both"/>
        <w:rPr>
          <w:rFonts w:ascii="Calibri" w:hAnsi="Calibri" w:cs="Calibri"/>
        </w:rPr>
      </w:pPr>
      <w:r w:rsidRPr="00F04987">
        <w:rPr>
          <w:rFonts w:ascii="Calibri" w:hAnsi="Calibri" w:cs="Calibri"/>
        </w:rPr>
        <w:t>Zamawiający może, odstępując od umowy, powierzyć innemu podmiotowi prowadzącemu działalność w</w:t>
      </w:r>
      <w:r>
        <w:rPr>
          <w:rFonts w:ascii="Calibri" w:hAnsi="Calibri" w:cs="Calibri"/>
        </w:rPr>
        <w:t> </w:t>
      </w:r>
      <w:r w:rsidRPr="00F04987">
        <w:rPr>
          <w:rFonts w:ascii="Calibri" w:hAnsi="Calibri" w:cs="Calibri"/>
        </w:rPr>
        <w:t>zakresie badań monitoringowych, w zastępstwie Wykonawcy i na jego koszt, wykonanie niezrealizowanego przedmiotu umowy</w:t>
      </w:r>
      <w:r>
        <w:rPr>
          <w:rFonts w:ascii="Calibri" w:hAnsi="Calibri" w:cs="Calibri"/>
        </w:rPr>
        <w:t>,</w:t>
      </w:r>
      <w:r w:rsidRPr="00F04987">
        <w:rPr>
          <w:rFonts w:ascii="Calibri" w:hAnsi="Calibri" w:cs="Calibri"/>
        </w:rPr>
        <w:t xml:space="preserve"> jeśli wady nie zostaną usunięte</w:t>
      </w:r>
      <w:r>
        <w:rPr>
          <w:rFonts w:ascii="Calibri" w:hAnsi="Calibri" w:cs="Calibri"/>
        </w:rPr>
        <w:t xml:space="preserve"> </w:t>
      </w:r>
      <w:r w:rsidRPr="00F04987">
        <w:rPr>
          <w:rFonts w:ascii="Calibri" w:hAnsi="Calibri" w:cs="Calibri"/>
        </w:rPr>
        <w:t>w wyznaczonym terminie. W</w:t>
      </w:r>
      <w:r>
        <w:rPr>
          <w:rFonts w:ascii="Calibri" w:hAnsi="Calibri" w:cs="Calibri"/>
        </w:rPr>
        <w:t> </w:t>
      </w:r>
      <w:r w:rsidRPr="00F04987">
        <w:rPr>
          <w:rFonts w:ascii="Calibri" w:hAnsi="Calibri" w:cs="Calibri"/>
        </w:rPr>
        <w:t>przypadku odstąpienia od umowy z winy Wykonawcy i powierzenia wykonania przedmiotu umowy innemu podmiotowi, Wykonawca zobowiązany jest pokryć różnicę wynagrodzenia pomiędzy wynagrodzeniem, jakie Zamawiający zobowiązany będzie ponieść na rzecz innego podmiotu a</w:t>
      </w:r>
      <w:r>
        <w:rPr>
          <w:rFonts w:ascii="Calibri" w:hAnsi="Calibri" w:cs="Calibri"/>
        </w:rPr>
        <w:t> </w:t>
      </w:r>
      <w:r w:rsidRPr="00F04987">
        <w:rPr>
          <w:rFonts w:ascii="Calibri" w:hAnsi="Calibri" w:cs="Calibri"/>
        </w:rPr>
        <w:t>wynagrodzeniem, jakie przysługiwałoby za wykonanie odpowiedniej części przedmiotu umowy Wykonawcy.</w:t>
      </w:r>
    </w:p>
    <w:p w14:paraId="60DFC94A" w14:textId="77777777" w:rsidR="003D130A" w:rsidRDefault="003D130A" w:rsidP="00F316EF">
      <w:pPr>
        <w:autoSpaceDE w:val="0"/>
        <w:autoSpaceDN w:val="0"/>
        <w:adjustRightInd w:val="0"/>
        <w:spacing w:after="0" w:line="240" w:lineRule="auto"/>
        <w:rPr>
          <w:rFonts w:ascii="Calibri" w:hAnsi="Calibri" w:cs="Calibri"/>
          <w:b/>
          <w:bCs/>
          <w:color w:val="000000"/>
        </w:rPr>
      </w:pPr>
    </w:p>
    <w:p w14:paraId="5C8D2AD8" w14:textId="5DFD7E36" w:rsidR="00380384" w:rsidRDefault="00380384" w:rsidP="002960D4">
      <w:pPr>
        <w:autoSpaceDE w:val="0"/>
        <w:autoSpaceDN w:val="0"/>
        <w:adjustRightInd w:val="0"/>
        <w:spacing w:after="0" w:line="240" w:lineRule="auto"/>
        <w:jc w:val="center"/>
        <w:rPr>
          <w:rFonts w:ascii="Calibri" w:hAnsi="Calibri" w:cs="Calibri"/>
          <w:b/>
          <w:bCs/>
          <w:color w:val="000000"/>
        </w:rPr>
      </w:pPr>
      <w:r w:rsidRPr="00380384">
        <w:rPr>
          <w:rFonts w:ascii="Calibri" w:hAnsi="Calibri" w:cs="Calibri"/>
          <w:b/>
          <w:bCs/>
          <w:color w:val="000000"/>
        </w:rPr>
        <w:t>§ 10</w:t>
      </w:r>
    </w:p>
    <w:p w14:paraId="6757A1AB" w14:textId="02B6D2B0" w:rsidR="00AB0721" w:rsidRPr="00612BDC" w:rsidRDefault="00612BDC" w:rsidP="00F316EF">
      <w:pPr>
        <w:autoSpaceDE w:val="0"/>
        <w:autoSpaceDN w:val="0"/>
        <w:adjustRightInd w:val="0"/>
        <w:spacing w:after="0" w:line="240" w:lineRule="auto"/>
        <w:ind w:left="284" w:hanging="284"/>
        <w:jc w:val="both"/>
        <w:rPr>
          <w:rFonts w:ascii="Calibri" w:hAnsi="Calibri" w:cs="Calibri"/>
          <w:color w:val="000000"/>
        </w:rPr>
      </w:pPr>
      <w:r>
        <w:rPr>
          <w:rFonts w:ascii="Calibri" w:hAnsi="Calibri" w:cs="Calibri"/>
          <w:color w:val="000000"/>
        </w:rPr>
        <w:t xml:space="preserve">1. </w:t>
      </w:r>
      <w:r w:rsidR="00AB0721" w:rsidRPr="00612BDC">
        <w:rPr>
          <w:rFonts w:ascii="Calibri" w:hAnsi="Calibri" w:cs="Calibri"/>
          <w:color w:val="000000"/>
        </w:rPr>
        <w:t xml:space="preserve">W sprawach nieregulowanych niniejszą umową mają zastosowanie odpowiednie przepisy Kodeksu Cywilnego. </w:t>
      </w:r>
    </w:p>
    <w:p w14:paraId="0F0C3A03" w14:textId="11CF89BD" w:rsidR="00AB0721" w:rsidRPr="00612BDC" w:rsidRDefault="00AB0721" w:rsidP="00F316EF">
      <w:pPr>
        <w:pStyle w:val="Akapitzlist"/>
        <w:numPr>
          <w:ilvl w:val="0"/>
          <w:numId w:val="13"/>
        </w:numPr>
        <w:autoSpaceDE w:val="0"/>
        <w:autoSpaceDN w:val="0"/>
        <w:adjustRightInd w:val="0"/>
        <w:spacing w:after="0" w:line="240" w:lineRule="auto"/>
        <w:ind w:left="284" w:hanging="284"/>
        <w:jc w:val="both"/>
        <w:rPr>
          <w:rFonts w:ascii="Calibri" w:hAnsi="Calibri" w:cs="Calibri"/>
          <w:color w:val="000000"/>
        </w:rPr>
      </w:pPr>
      <w:r w:rsidRPr="00612BDC">
        <w:rPr>
          <w:rFonts w:ascii="Calibri" w:hAnsi="Calibri" w:cs="Calibri"/>
          <w:color w:val="000000"/>
        </w:rPr>
        <w:lastRenderedPageBreak/>
        <w:t xml:space="preserve">Wszelkie zmiany wymagają formy pisemnej pod rygorem nieważności. </w:t>
      </w:r>
    </w:p>
    <w:p w14:paraId="2EB18241" w14:textId="167AEC6B" w:rsidR="00380384" w:rsidRPr="00AB0721" w:rsidRDefault="00380384" w:rsidP="00F316EF">
      <w:pPr>
        <w:pStyle w:val="Akapitzlist"/>
        <w:numPr>
          <w:ilvl w:val="0"/>
          <w:numId w:val="13"/>
        </w:numPr>
        <w:autoSpaceDE w:val="0"/>
        <w:autoSpaceDN w:val="0"/>
        <w:adjustRightInd w:val="0"/>
        <w:spacing w:after="0" w:line="276" w:lineRule="auto"/>
        <w:ind w:left="284" w:hanging="284"/>
        <w:jc w:val="both"/>
        <w:rPr>
          <w:rFonts w:ascii="Calibri" w:hAnsi="Calibri" w:cs="Calibri"/>
          <w:color w:val="000000"/>
        </w:rPr>
      </w:pPr>
      <w:r w:rsidRPr="00AB0721">
        <w:rPr>
          <w:rFonts w:ascii="Calibri" w:hAnsi="Calibri" w:cs="Calibri"/>
          <w:color w:val="000000"/>
        </w:rPr>
        <w:t xml:space="preserve">Wszelkie spory wynikające z realizacji niniejszej umowy, których nie uda się rozstrzygnąć na drodze obustronnego porozumienia, podlegają orzecznictwu sądu właściwego dla Zamawiającego. </w:t>
      </w:r>
    </w:p>
    <w:p w14:paraId="606DC04C" w14:textId="77777777" w:rsidR="002960D4" w:rsidRDefault="002960D4" w:rsidP="002115E8">
      <w:pPr>
        <w:autoSpaceDE w:val="0"/>
        <w:autoSpaceDN w:val="0"/>
        <w:adjustRightInd w:val="0"/>
        <w:spacing w:after="0" w:line="240" w:lineRule="auto"/>
        <w:jc w:val="both"/>
        <w:rPr>
          <w:rFonts w:ascii="Calibri" w:hAnsi="Calibri" w:cs="Calibri"/>
          <w:b/>
          <w:bCs/>
          <w:color w:val="000000"/>
        </w:rPr>
      </w:pPr>
    </w:p>
    <w:p w14:paraId="6ADEC3AA" w14:textId="4B28B327" w:rsidR="00380384" w:rsidRDefault="00380384" w:rsidP="002960D4">
      <w:pPr>
        <w:autoSpaceDE w:val="0"/>
        <w:autoSpaceDN w:val="0"/>
        <w:adjustRightInd w:val="0"/>
        <w:spacing w:after="0" w:line="240" w:lineRule="auto"/>
        <w:jc w:val="center"/>
        <w:rPr>
          <w:rFonts w:ascii="Calibri" w:hAnsi="Calibri" w:cs="Calibri"/>
          <w:b/>
          <w:bCs/>
          <w:color w:val="000000"/>
        </w:rPr>
      </w:pPr>
      <w:r w:rsidRPr="00380384">
        <w:rPr>
          <w:rFonts w:ascii="Calibri" w:hAnsi="Calibri" w:cs="Calibri"/>
          <w:b/>
          <w:bCs/>
          <w:color w:val="000000"/>
        </w:rPr>
        <w:t>§ 11</w:t>
      </w:r>
    </w:p>
    <w:p w14:paraId="0DD0FDCF" w14:textId="77777777" w:rsidR="002960D4" w:rsidRPr="00380384" w:rsidRDefault="002960D4" w:rsidP="002115E8">
      <w:pPr>
        <w:autoSpaceDE w:val="0"/>
        <w:autoSpaceDN w:val="0"/>
        <w:adjustRightInd w:val="0"/>
        <w:spacing w:after="0" w:line="240" w:lineRule="auto"/>
        <w:jc w:val="both"/>
        <w:rPr>
          <w:rFonts w:ascii="Calibri" w:hAnsi="Calibri" w:cs="Calibri"/>
          <w:color w:val="000000"/>
        </w:rPr>
      </w:pPr>
    </w:p>
    <w:p w14:paraId="7F05389B" w14:textId="77777777" w:rsidR="00380384" w:rsidRDefault="00380384" w:rsidP="00356560">
      <w:pPr>
        <w:autoSpaceDE w:val="0"/>
        <w:autoSpaceDN w:val="0"/>
        <w:adjustRightInd w:val="0"/>
        <w:spacing w:after="0" w:line="276" w:lineRule="auto"/>
        <w:jc w:val="both"/>
        <w:rPr>
          <w:rFonts w:ascii="Calibri" w:hAnsi="Calibri" w:cs="Calibri"/>
          <w:color w:val="000000"/>
        </w:rPr>
      </w:pPr>
      <w:r w:rsidRPr="00380384">
        <w:rPr>
          <w:rFonts w:ascii="Calibri" w:hAnsi="Calibri" w:cs="Calibri"/>
          <w:color w:val="000000"/>
        </w:rPr>
        <w:t xml:space="preserve">Umowę sporządzono w dwóch jednobrzmiących egzemplarzach, po jednym dla każdej ze Stron. </w:t>
      </w:r>
    </w:p>
    <w:p w14:paraId="6FADC703" w14:textId="77777777" w:rsidR="00AB0721" w:rsidRDefault="00AB0721" w:rsidP="00356560">
      <w:pPr>
        <w:autoSpaceDE w:val="0"/>
        <w:autoSpaceDN w:val="0"/>
        <w:adjustRightInd w:val="0"/>
        <w:spacing w:after="0" w:line="276" w:lineRule="auto"/>
        <w:jc w:val="both"/>
        <w:rPr>
          <w:rFonts w:ascii="Calibri" w:hAnsi="Calibri" w:cs="Calibri"/>
          <w:color w:val="000000"/>
        </w:rPr>
      </w:pPr>
    </w:p>
    <w:p w14:paraId="30622F8B" w14:textId="77777777" w:rsidR="00AB0721" w:rsidRPr="00380384" w:rsidRDefault="00AB0721" w:rsidP="00356560">
      <w:pPr>
        <w:autoSpaceDE w:val="0"/>
        <w:autoSpaceDN w:val="0"/>
        <w:adjustRightInd w:val="0"/>
        <w:spacing w:after="0" w:line="276" w:lineRule="auto"/>
        <w:jc w:val="both"/>
        <w:rPr>
          <w:rFonts w:ascii="Calibri" w:hAnsi="Calibri" w:cs="Calibri"/>
          <w:color w:val="000000"/>
        </w:rPr>
      </w:pPr>
    </w:p>
    <w:p w14:paraId="06598939" w14:textId="732FD7A4" w:rsidR="00380384" w:rsidRPr="00380384" w:rsidRDefault="00380384" w:rsidP="00AB0721">
      <w:pPr>
        <w:autoSpaceDE w:val="0"/>
        <w:autoSpaceDN w:val="0"/>
        <w:adjustRightInd w:val="0"/>
        <w:spacing w:after="0" w:line="276" w:lineRule="auto"/>
        <w:ind w:firstLine="708"/>
        <w:jc w:val="both"/>
        <w:rPr>
          <w:rFonts w:ascii="Calibri" w:hAnsi="Calibri" w:cs="Calibri"/>
          <w:color w:val="000000"/>
        </w:rPr>
      </w:pPr>
      <w:r w:rsidRPr="00380384">
        <w:rPr>
          <w:rFonts w:ascii="Calibri" w:hAnsi="Calibri" w:cs="Calibri"/>
          <w:color w:val="000000"/>
        </w:rPr>
        <w:t xml:space="preserve">Zamawiający </w:t>
      </w:r>
      <w:r w:rsidR="00AB0721">
        <w:rPr>
          <w:rFonts w:ascii="Calibri" w:hAnsi="Calibri" w:cs="Calibri"/>
          <w:color w:val="000000"/>
        </w:rPr>
        <w:tab/>
      </w:r>
      <w:r w:rsidR="00AB0721">
        <w:rPr>
          <w:rFonts w:ascii="Calibri" w:hAnsi="Calibri" w:cs="Calibri"/>
          <w:color w:val="000000"/>
        </w:rPr>
        <w:tab/>
      </w:r>
      <w:r w:rsidR="00AB0721">
        <w:rPr>
          <w:rFonts w:ascii="Calibri" w:hAnsi="Calibri" w:cs="Calibri"/>
          <w:color w:val="000000"/>
        </w:rPr>
        <w:tab/>
      </w:r>
      <w:r w:rsidR="00AB0721">
        <w:rPr>
          <w:rFonts w:ascii="Calibri" w:hAnsi="Calibri" w:cs="Calibri"/>
          <w:color w:val="000000"/>
        </w:rPr>
        <w:tab/>
      </w:r>
      <w:r w:rsidR="00AB0721">
        <w:rPr>
          <w:rFonts w:ascii="Calibri" w:hAnsi="Calibri" w:cs="Calibri"/>
          <w:color w:val="000000"/>
        </w:rPr>
        <w:tab/>
      </w:r>
      <w:r w:rsidR="00AB0721">
        <w:rPr>
          <w:rFonts w:ascii="Calibri" w:hAnsi="Calibri" w:cs="Calibri"/>
          <w:color w:val="000000"/>
        </w:rPr>
        <w:tab/>
      </w:r>
      <w:r w:rsidR="00AB0721">
        <w:rPr>
          <w:rFonts w:ascii="Calibri" w:hAnsi="Calibri" w:cs="Calibri"/>
          <w:color w:val="000000"/>
        </w:rPr>
        <w:tab/>
      </w:r>
      <w:r w:rsidR="00AB0721">
        <w:rPr>
          <w:rFonts w:ascii="Calibri" w:hAnsi="Calibri" w:cs="Calibri"/>
          <w:color w:val="000000"/>
        </w:rPr>
        <w:tab/>
      </w:r>
      <w:r w:rsidRPr="00380384">
        <w:rPr>
          <w:rFonts w:ascii="Calibri" w:hAnsi="Calibri" w:cs="Calibri"/>
          <w:color w:val="000000"/>
        </w:rPr>
        <w:t xml:space="preserve">Wykonawca </w:t>
      </w:r>
    </w:p>
    <w:p w14:paraId="6CC5857D" w14:textId="77777777" w:rsidR="002960D4" w:rsidRDefault="002960D4" w:rsidP="002115E8">
      <w:pPr>
        <w:autoSpaceDE w:val="0"/>
        <w:autoSpaceDN w:val="0"/>
        <w:adjustRightInd w:val="0"/>
        <w:spacing w:after="0" w:line="240" w:lineRule="auto"/>
        <w:jc w:val="both"/>
        <w:rPr>
          <w:rFonts w:ascii="Calibri" w:hAnsi="Calibri" w:cs="Calibri"/>
          <w:color w:val="000000"/>
        </w:rPr>
      </w:pPr>
    </w:p>
    <w:p w14:paraId="253E7FD2" w14:textId="77777777" w:rsidR="002960D4" w:rsidRDefault="002960D4" w:rsidP="002115E8">
      <w:pPr>
        <w:autoSpaceDE w:val="0"/>
        <w:autoSpaceDN w:val="0"/>
        <w:adjustRightInd w:val="0"/>
        <w:spacing w:after="0" w:line="240" w:lineRule="auto"/>
        <w:jc w:val="both"/>
        <w:rPr>
          <w:rFonts w:ascii="Calibri" w:hAnsi="Calibri" w:cs="Calibri"/>
          <w:color w:val="000000"/>
        </w:rPr>
      </w:pPr>
    </w:p>
    <w:p w14:paraId="47865C1F" w14:textId="77777777" w:rsidR="006562E9" w:rsidRDefault="006562E9" w:rsidP="002115E8">
      <w:pPr>
        <w:autoSpaceDE w:val="0"/>
        <w:autoSpaceDN w:val="0"/>
        <w:adjustRightInd w:val="0"/>
        <w:spacing w:after="0" w:line="240" w:lineRule="auto"/>
        <w:jc w:val="both"/>
        <w:rPr>
          <w:rFonts w:ascii="Calibri" w:hAnsi="Calibri" w:cs="Calibri"/>
          <w:color w:val="000000"/>
        </w:rPr>
      </w:pPr>
    </w:p>
    <w:p w14:paraId="0909069A" w14:textId="77777777" w:rsidR="006562E9" w:rsidRDefault="006562E9" w:rsidP="002115E8">
      <w:pPr>
        <w:autoSpaceDE w:val="0"/>
        <w:autoSpaceDN w:val="0"/>
        <w:adjustRightInd w:val="0"/>
        <w:spacing w:after="0" w:line="240" w:lineRule="auto"/>
        <w:jc w:val="both"/>
        <w:rPr>
          <w:rFonts w:ascii="Calibri" w:hAnsi="Calibri" w:cs="Calibri"/>
          <w:color w:val="000000"/>
        </w:rPr>
      </w:pPr>
    </w:p>
    <w:p w14:paraId="02B9BB72" w14:textId="77777777" w:rsidR="006562E9" w:rsidRDefault="006562E9" w:rsidP="002115E8">
      <w:pPr>
        <w:autoSpaceDE w:val="0"/>
        <w:autoSpaceDN w:val="0"/>
        <w:adjustRightInd w:val="0"/>
        <w:spacing w:after="0" w:line="240" w:lineRule="auto"/>
        <w:jc w:val="both"/>
        <w:rPr>
          <w:rFonts w:ascii="Calibri" w:hAnsi="Calibri" w:cs="Calibri"/>
          <w:color w:val="000000"/>
        </w:rPr>
      </w:pPr>
    </w:p>
    <w:p w14:paraId="266010DA" w14:textId="77777777" w:rsidR="006562E9" w:rsidRDefault="006562E9" w:rsidP="002115E8">
      <w:pPr>
        <w:autoSpaceDE w:val="0"/>
        <w:autoSpaceDN w:val="0"/>
        <w:adjustRightInd w:val="0"/>
        <w:spacing w:after="0" w:line="240" w:lineRule="auto"/>
        <w:jc w:val="both"/>
        <w:rPr>
          <w:rFonts w:ascii="Calibri" w:hAnsi="Calibri" w:cs="Calibri"/>
          <w:color w:val="000000"/>
        </w:rPr>
      </w:pPr>
    </w:p>
    <w:p w14:paraId="3784039C" w14:textId="77777777" w:rsidR="006562E9" w:rsidRDefault="006562E9" w:rsidP="002115E8">
      <w:pPr>
        <w:autoSpaceDE w:val="0"/>
        <w:autoSpaceDN w:val="0"/>
        <w:adjustRightInd w:val="0"/>
        <w:spacing w:after="0" w:line="240" w:lineRule="auto"/>
        <w:jc w:val="both"/>
        <w:rPr>
          <w:rFonts w:ascii="Calibri" w:hAnsi="Calibri" w:cs="Calibri"/>
          <w:color w:val="000000"/>
        </w:rPr>
      </w:pPr>
    </w:p>
    <w:p w14:paraId="1FBA97AC" w14:textId="77777777" w:rsidR="006562E9" w:rsidRDefault="006562E9" w:rsidP="002115E8">
      <w:pPr>
        <w:autoSpaceDE w:val="0"/>
        <w:autoSpaceDN w:val="0"/>
        <w:adjustRightInd w:val="0"/>
        <w:spacing w:after="0" w:line="240" w:lineRule="auto"/>
        <w:jc w:val="both"/>
        <w:rPr>
          <w:rFonts w:ascii="Calibri" w:hAnsi="Calibri" w:cs="Calibri"/>
          <w:color w:val="000000"/>
        </w:rPr>
      </w:pPr>
    </w:p>
    <w:p w14:paraId="04987676" w14:textId="77777777" w:rsidR="006562E9" w:rsidRDefault="006562E9" w:rsidP="002115E8">
      <w:pPr>
        <w:autoSpaceDE w:val="0"/>
        <w:autoSpaceDN w:val="0"/>
        <w:adjustRightInd w:val="0"/>
        <w:spacing w:after="0" w:line="240" w:lineRule="auto"/>
        <w:jc w:val="both"/>
        <w:rPr>
          <w:rFonts w:ascii="Calibri" w:hAnsi="Calibri" w:cs="Calibri"/>
          <w:color w:val="000000"/>
        </w:rPr>
      </w:pPr>
    </w:p>
    <w:p w14:paraId="2DEF5138" w14:textId="77777777" w:rsidR="006562E9" w:rsidRDefault="006562E9" w:rsidP="002115E8">
      <w:pPr>
        <w:autoSpaceDE w:val="0"/>
        <w:autoSpaceDN w:val="0"/>
        <w:adjustRightInd w:val="0"/>
        <w:spacing w:after="0" w:line="240" w:lineRule="auto"/>
        <w:jc w:val="both"/>
        <w:rPr>
          <w:rFonts w:ascii="Calibri" w:hAnsi="Calibri" w:cs="Calibri"/>
          <w:color w:val="000000"/>
        </w:rPr>
      </w:pPr>
    </w:p>
    <w:p w14:paraId="43F00712" w14:textId="77777777" w:rsidR="006562E9" w:rsidRDefault="006562E9" w:rsidP="002115E8">
      <w:pPr>
        <w:autoSpaceDE w:val="0"/>
        <w:autoSpaceDN w:val="0"/>
        <w:adjustRightInd w:val="0"/>
        <w:spacing w:after="0" w:line="240" w:lineRule="auto"/>
        <w:jc w:val="both"/>
        <w:rPr>
          <w:rFonts w:ascii="Calibri" w:hAnsi="Calibri" w:cs="Calibri"/>
          <w:color w:val="000000"/>
        </w:rPr>
      </w:pPr>
    </w:p>
    <w:p w14:paraId="04045798" w14:textId="77777777" w:rsidR="006562E9" w:rsidRDefault="006562E9" w:rsidP="002115E8">
      <w:pPr>
        <w:autoSpaceDE w:val="0"/>
        <w:autoSpaceDN w:val="0"/>
        <w:adjustRightInd w:val="0"/>
        <w:spacing w:after="0" w:line="240" w:lineRule="auto"/>
        <w:jc w:val="both"/>
        <w:rPr>
          <w:rFonts w:ascii="Calibri" w:hAnsi="Calibri" w:cs="Calibri"/>
          <w:color w:val="000000"/>
        </w:rPr>
      </w:pPr>
    </w:p>
    <w:p w14:paraId="020065DD" w14:textId="77777777" w:rsidR="006562E9" w:rsidRDefault="006562E9" w:rsidP="002115E8">
      <w:pPr>
        <w:autoSpaceDE w:val="0"/>
        <w:autoSpaceDN w:val="0"/>
        <w:adjustRightInd w:val="0"/>
        <w:spacing w:after="0" w:line="240" w:lineRule="auto"/>
        <w:jc w:val="both"/>
        <w:rPr>
          <w:rFonts w:ascii="Calibri" w:hAnsi="Calibri" w:cs="Calibri"/>
          <w:color w:val="000000"/>
        </w:rPr>
      </w:pPr>
    </w:p>
    <w:p w14:paraId="7EB57005" w14:textId="77777777" w:rsidR="006562E9" w:rsidRDefault="006562E9" w:rsidP="002115E8">
      <w:pPr>
        <w:autoSpaceDE w:val="0"/>
        <w:autoSpaceDN w:val="0"/>
        <w:adjustRightInd w:val="0"/>
        <w:spacing w:after="0" w:line="240" w:lineRule="auto"/>
        <w:jc w:val="both"/>
        <w:rPr>
          <w:rFonts w:ascii="Calibri" w:hAnsi="Calibri" w:cs="Calibri"/>
          <w:color w:val="000000"/>
        </w:rPr>
      </w:pPr>
    </w:p>
    <w:p w14:paraId="7A8BB7BB" w14:textId="77777777" w:rsidR="006562E9" w:rsidRDefault="006562E9" w:rsidP="002115E8">
      <w:pPr>
        <w:autoSpaceDE w:val="0"/>
        <w:autoSpaceDN w:val="0"/>
        <w:adjustRightInd w:val="0"/>
        <w:spacing w:after="0" w:line="240" w:lineRule="auto"/>
        <w:jc w:val="both"/>
        <w:rPr>
          <w:rFonts w:ascii="Calibri" w:hAnsi="Calibri" w:cs="Calibri"/>
          <w:color w:val="000000"/>
        </w:rPr>
      </w:pPr>
    </w:p>
    <w:p w14:paraId="76B38D25" w14:textId="77777777" w:rsidR="006562E9" w:rsidRDefault="006562E9" w:rsidP="002115E8">
      <w:pPr>
        <w:autoSpaceDE w:val="0"/>
        <w:autoSpaceDN w:val="0"/>
        <w:adjustRightInd w:val="0"/>
        <w:spacing w:after="0" w:line="240" w:lineRule="auto"/>
        <w:jc w:val="both"/>
        <w:rPr>
          <w:rFonts w:ascii="Calibri" w:hAnsi="Calibri" w:cs="Calibri"/>
          <w:color w:val="000000"/>
        </w:rPr>
      </w:pPr>
    </w:p>
    <w:p w14:paraId="26C1DDD3" w14:textId="77777777" w:rsidR="006562E9" w:rsidRDefault="006562E9" w:rsidP="002115E8">
      <w:pPr>
        <w:autoSpaceDE w:val="0"/>
        <w:autoSpaceDN w:val="0"/>
        <w:adjustRightInd w:val="0"/>
        <w:spacing w:after="0" w:line="240" w:lineRule="auto"/>
        <w:jc w:val="both"/>
        <w:rPr>
          <w:rFonts w:ascii="Calibri" w:hAnsi="Calibri" w:cs="Calibri"/>
          <w:color w:val="000000"/>
        </w:rPr>
      </w:pPr>
    </w:p>
    <w:p w14:paraId="03F881A6" w14:textId="77777777" w:rsidR="006562E9" w:rsidRDefault="006562E9" w:rsidP="002115E8">
      <w:pPr>
        <w:autoSpaceDE w:val="0"/>
        <w:autoSpaceDN w:val="0"/>
        <w:adjustRightInd w:val="0"/>
        <w:spacing w:after="0" w:line="240" w:lineRule="auto"/>
        <w:jc w:val="both"/>
        <w:rPr>
          <w:rFonts w:ascii="Calibri" w:hAnsi="Calibri" w:cs="Calibri"/>
          <w:color w:val="000000"/>
        </w:rPr>
      </w:pPr>
    </w:p>
    <w:p w14:paraId="6195A7F6" w14:textId="77777777" w:rsidR="006562E9" w:rsidRDefault="006562E9" w:rsidP="002115E8">
      <w:pPr>
        <w:autoSpaceDE w:val="0"/>
        <w:autoSpaceDN w:val="0"/>
        <w:adjustRightInd w:val="0"/>
        <w:spacing w:after="0" w:line="240" w:lineRule="auto"/>
        <w:jc w:val="both"/>
        <w:rPr>
          <w:rFonts w:ascii="Calibri" w:hAnsi="Calibri" w:cs="Calibri"/>
          <w:color w:val="000000"/>
        </w:rPr>
      </w:pPr>
    </w:p>
    <w:p w14:paraId="2F9F9682" w14:textId="77777777" w:rsidR="002960D4" w:rsidRDefault="002960D4" w:rsidP="002115E8">
      <w:pPr>
        <w:autoSpaceDE w:val="0"/>
        <w:autoSpaceDN w:val="0"/>
        <w:adjustRightInd w:val="0"/>
        <w:spacing w:after="0" w:line="240" w:lineRule="auto"/>
        <w:jc w:val="both"/>
        <w:rPr>
          <w:rFonts w:ascii="Calibri" w:hAnsi="Calibri" w:cs="Calibri"/>
          <w:color w:val="000000"/>
        </w:rPr>
      </w:pPr>
    </w:p>
    <w:p w14:paraId="61631143" w14:textId="77777777" w:rsidR="002960D4" w:rsidRDefault="002960D4" w:rsidP="002115E8">
      <w:pPr>
        <w:autoSpaceDE w:val="0"/>
        <w:autoSpaceDN w:val="0"/>
        <w:adjustRightInd w:val="0"/>
        <w:spacing w:after="0" w:line="240" w:lineRule="auto"/>
        <w:jc w:val="both"/>
        <w:rPr>
          <w:rFonts w:ascii="Calibri" w:hAnsi="Calibri" w:cs="Calibri"/>
          <w:color w:val="000000"/>
        </w:rPr>
      </w:pPr>
    </w:p>
    <w:p w14:paraId="33F20D60" w14:textId="185DCBE0" w:rsidR="00380384" w:rsidRPr="00380384" w:rsidRDefault="00380384" w:rsidP="002115E8">
      <w:pPr>
        <w:autoSpaceDE w:val="0"/>
        <w:autoSpaceDN w:val="0"/>
        <w:adjustRightInd w:val="0"/>
        <w:spacing w:after="0" w:line="240" w:lineRule="auto"/>
        <w:jc w:val="both"/>
        <w:rPr>
          <w:rFonts w:ascii="Calibri" w:hAnsi="Calibri" w:cs="Calibri"/>
          <w:color w:val="000000"/>
        </w:rPr>
      </w:pPr>
      <w:r w:rsidRPr="00380384">
        <w:rPr>
          <w:rFonts w:ascii="Calibri" w:hAnsi="Calibri" w:cs="Calibri"/>
          <w:color w:val="000000"/>
        </w:rPr>
        <w:t xml:space="preserve">Załączniki: </w:t>
      </w:r>
    </w:p>
    <w:p w14:paraId="67F7E228" w14:textId="77777777" w:rsidR="00380384" w:rsidRPr="00380384" w:rsidRDefault="00380384" w:rsidP="002115E8">
      <w:pPr>
        <w:autoSpaceDE w:val="0"/>
        <w:autoSpaceDN w:val="0"/>
        <w:adjustRightInd w:val="0"/>
        <w:spacing w:after="0" w:line="240" w:lineRule="auto"/>
        <w:jc w:val="both"/>
        <w:rPr>
          <w:rFonts w:ascii="Calibri" w:hAnsi="Calibri" w:cs="Calibri"/>
          <w:color w:val="000000"/>
        </w:rPr>
      </w:pPr>
      <w:r w:rsidRPr="00380384">
        <w:rPr>
          <w:rFonts w:ascii="Calibri" w:hAnsi="Calibri" w:cs="Calibri"/>
          <w:color w:val="000000"/>
        </w:rPr>
        <w:t xml:space="preserve">- Zapytanie ofertowe </w:t>
      </w:r>
    </w:p>
    <w:p w14:paraId="53C9DA63" w14:textId="2BAC00E8" w:rsidR="00380384" w:rsidRDefault="00380384" w:rsidP="002115E8">
      <w:pPr>
        <w:jc w:val="both"/>
      </w:pPr>
      <w:r w:rsidRPr="00380384">
        <w:rPr>
          <w:rFonts w:ascii="Calibri" w:hAnsi="Calibri" w:cs="Calibri"/>
          <w:color w:val="000000"/>
        </w:rPr>
        <w:t>- Oferta Wykonawcy</w:t>
      </w:r>
    </w:p>
    <w:sectPr w:rsidR="0038038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7FE8C" w14:textId="77777777" w:rsidR="00A8340F" w:rsidRDefault="00A8340F" w:rsidP="00B32900">
      <w:pPr>
        <w:spacing w:after="0" w:line="240" w:lineRule="auto"/>
      </w:pPr>
      <w:r>
        <w:separator/>
      </w:r>
    </w:p>
  </w:endnote>
  <w:endnote w:type="continuationSeparator" w:id="0">
    <w:p w14:paraId="3072231E" w14:textId="77777777" w:rsidR="00A8340F" w:rsidRDefault="00A8340F" w:rsidP="00B32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614180338"/>
      <w:docPartObj>
        <w:docPartGallery w:val="Page Numbers (Bottom of Page)"/>
        <w:docPartUnique/>
      </w:docPartObj>
    </w:sdtPr>
    <w:sdtEndPr>
      <w:rPr>
        <w:sz w:val="16"/>
        <w:szCs w:val="16"/>
      </w:rPr>
    </w:sdtEndPr>
    <w:sdtContent>
      <w:p w14:paraId="2E18E305" w14:textId="1C3EC53A" w:rsidR="00B32900" w:rsidRPr="00B32900" w:rsidRDefault="00B32900">
        <w:pPr>
          <w:pStyle w:val="Stopka"/>
          <w:jc w:val="right"/>
          <w:rPr>
            <w:rFonts w:asciiTheme="majorHAnsi" w:eastAsiaTheme="majorEastAsia" w:hAnsiTheme="majorHAnsi" w:cstheme="majorBidi"/>
            <w:sz w:val="16"/>
            <w:szCs w:val="16"/>
          </w:rPr>
        </w:pPr>
        <w:r w:rsidRPr="00B32900">
          <w:rPr>
            <w:rFonts w:asciiTheme="majorHAnsi" w:eastAsiaTheme="majorEastAsia" w:hAnsiTheme="majorHAnsi" w:cstheme="majorBidi"/>
            <w:sz w:val="16"/>
            <w:szCs w:val="16"/>
          </w:rPr>
          <w:t xml:space="preserve">str. </w:t>
        </w:r>
        <w:r w:rsidRPr="00B32900">
          <w:rPr>
            <w:rFonts w:eastAsiaTheme="minorEastAsia" w:cs="Times New Roman"/>
            <w:sz w:val="16"/>
            <w:szCs w:val="16"/>
          </w:rPr>
          <w:fldChar w:fldCharType="begin"/>
        </w:r>
        <w:r w:rsidRPr="00B32900">
          <w:rPr>
            <w:sz w:val="16"/>
            <w:szCs w:val="16"/>
          </w:rPr>
          <w:instrText>PAGE    \* MERGEFORMAT</w:instrText>
        </w:r>
        <w:r w:rsidRPr="00B32900">
          <w:rPr>
            <w:rFonts w:eastAsiaTheme="minorEastAsia" w:cs="Times New Roman"/>
            <w:sz w:val="16"/>
            <w:szCs w:val="16"/>
          </w:rPr>
          <w:fldChar w:fldCharType="separate"/>
        </w:r>
        <w:r w:rsidRPr="00B32900">
          <w:rPr>
            <w:rFonts w:asciiTheme="majorHAnsi" w:eastAsiaTheme="majorEastAsia" w:hAnsiTheme="majorHAnsi" w:cstheme="majorBidi"/>
            <w:sz w:val="16"/>
            <w:szCs w:val="16"/>
          </w:rPr>
          <w:t>2</w:t>
        </w:r>
        <w:r w:rsidRPr="00B32900">
          <w:rPr>
            <w:rFonts w:asciiTheme="majorHAnsi" w:eastAsiaTheme="majorEastAsia" w:hAnsiTheme="majorHAnsi" w:cstheme="majorBidi"/>
            <w:sz w:val="16"/>
            <w:szCs w:val="16"/>
          </w:rPr>
          <w:fldChar w:fldCharType="end"/>
        </w:r>
        <w:r w:rsidRPr="00B32900">
          <w:rPr>
            <w:rFonts w:asciiTheme="majorHAnsi" w:eastAsiaTheme="majorEastAsia" w:hAnsiTheme="majorHAnsi" w:cstheme="majorBidi"/>
            <w:sz w:val="16"/>
            <w:szCs w:val="16"/>
          </w:rPr>
          <w:t xml:space="preserve"> umowa MKUO ProNatura ZO/94/24</w:t>
        </w:r>
      </w:p>
    </w:sdtContent>
  </w:sdt>
  <w:p w14:paraId="0988346C" w14:textId="77777777" w:rsidR="00B32900" w:rsidRDefault="00B329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06525" w14:textId="77777777" w:rsidR="00A8340F" w:rsidRDefault="00A8340F" w:rsidP="00B32900">
      <w:pPr>
        <w:spacing w:after="0" w:line="240" w:lineRule="auto"/>
      </w:pPr>
      <w:r>
        <w:separator/>
      </w:r>
    </w:p>
  </w:footnote>
  <w:footnote w:type="continuationSeparator" w:id="0">
    <w:p w14:paraId="1B54E48C" w14:textId="77777777" w:rsidR="00A8340F" w:rsidRDefault="00A8340F" w:rsidP="00B32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BF3146"/>
    <w:multiLevelType w:val="hybridMultilevel"/>
    <w:tmpl w:val="A204076E"/>
    <w:lvl w:ilvl="0" w:tplc="6BF28A92">
      <w:start w:val="3"/>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B9E7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17" w:hanging="357"/>
      </w:pPr>
    </w:lvl>
  </w:abstractNum>
  <w:abstractNum w:abstractNumId="3" w15:restartNumberingAfterBreak="0">
    <w:nsid w:val="00000010"/>
    <w:multiLevelType w:val="multilevel"/>
    <w:tmpl w:val="00000010"/>
    <w:name w:val="WW8Num16"/>
    <w:lvl w:ilvl="0">
      <w:start w:val="1"/>
      <w:numFmt w:val="decimal"/>
      <w:lvlText w:val="%1."/>
      <w:lvlJc w:val="left"/>
      <w:pPr>
        <w:tabs>
          <w:tab w:val="num" w:pos="720"/>
        </w:tabs>
        <w:ind w:left="71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DCD593A"/>
    <w:multiLevelType w:val="hybridMultilevel"/>
    <w:tmpl w:val="B8B82014"/>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 w15:restartNumberingAfterBreak="0">
    <w:nsid w:val="330C7E84"/>
    <w:multiLevelType w:val="hybridMultilevel"/>
    <w:tmpl w:val="9F9217A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29773F"/>
    <w:multiLevelType w:val="multilevel"/>
    <w:tmpl w:val="7DEE8EC4"/>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786"/>
        </w:tabs>
        <w:ind w:left="786"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4AFA58E9"/>
    <w:multiLevelType w:val="hybridMultilevel"/>
    <w:tmpl w:val="C6A8BBC6"/>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C983371"/>
    <w:multiLevelType w:val="hybridMultilevel"/>
    <w:tmpl w:val="FB244316"/>
    <w:lvl w:ilvl="0" w:tplc="365A980E">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5A8D2C4F"/>
    <w:multiLevelType w:val="multilevel"/>
    <w:tmpl w:val="987EA0C2"/>
    <w:name w:val="WW8Num22"/>
    <w:lvl w:ilvl="0">
      <w:start w:val="3"/>
      <w:numFmt w:val="decimal"/>
      <w:lvlText w:val="%1."/>
      <w:lvlJc w:val="left"/>
      <w:pPr>
        <w:tabs>
          <w:tab w:val="num" w:pos="720"/>
        </w:tabs>
        <w:ind w:left="717" w:hanging="357"/>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5EF7709A"/>
    <w:multiLevelType w:val="multilevel"/>
    <w:tmpl w:val="09F43E2C"/>
    <w:lvl w:ilvl="0">
      <w:start w:val="1"/>
      <w:numFmt w:val="decimal"/>
      <w:lvlText w:val="%1."/>
      <w:lvlJc w:val="left"/>
      <w:pPr>
        <w:tabs>
          <w:tab w:val="num" w:pos="0"/>
        </w:tabs>
        <w:ind w:left="360" w:hanging="360"/>
      </w:pPr>
      <w:rPr>
        <w:rFonts w:ascii="Calibri" w:eastAsia="Times New Roman" w:hAnsi="Calibri" w:cs="Times New Roman"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11" w15:restartNumberingAfterBreak="0">
    <w:nsid w:val="61ED7F56"/>
    <w:multiLevelType w:val="hybridMultilevel"/>
    <w:tmpl w:val="72EE8D22"/>
    <w:lvl w:ilvl="0" w:tplc="C89234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3D8080A"/>
    <w:multiLevelType w:val="hybridMultilevel"/>
    <w:tmpl w:val="4C76A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7097308">
    <w:abstractNumId w:val="1"/>
  </w:num>
  <w:num w:numId="2" w16cid:durableId="93208081">
    <w:abstractNumId w:val="0"/>
  </w:num>
  <w:num w:numId="3" w16cid:durableId="739407065">
    <w:abstractNumId w:val="7"/>
  </w:num>
  <w:num w:numId="4" w16cid:durableId="788939305">
    <w:abstractNumId w:val="8"/>
  </w:num>
  <w:num w:numId="5" w16cid:durableId="107044267">
    <w:abstractNumId w:val="4"/>
  </w:num>
  <w:num w:numId="6" w16cid:durableId="1321612548">
    <w:abstractNumId w:val="12"/>
  </w:num>
  <w:num w:numId="7" w16cid:durableId="2053771700">
    <w:abstractNumId w:val="10"/>
  </w:num>
  <w:num w:numId="8" w16cid:durableId="1248886260">
    <w:abstractNumId w:val="6"/>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277526">
    <w:abstractNumId w:val="9"/>
  </w:num>
  <w:num w:numId="10" w16cid:durableId="478571032">
    <w:abstractNumId w:val="11"/>
  </w:num>
  <w:num w:numId="11" w16cid:durableId="1794904168">
    <w:abstractNumId w:val="3"/>
  </w:num>
  <w:num w:numId="12" w16cid:durableId="1454128458">
    <w:abstractNumId w:val="2"/>
  </w:num>
  <w:num w:numId="13" w16cid:durableId="1996254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84"/>
    <w:rsid w:val="00050928"/>
    <w:rsid w:val="000C405A"/>
    <w:rsid w:val="0015494B"/>
    <w:rsid w:val="00166BDC"/>
    <w:rsid w:val="001B590C"/>
    <w:rsid w:val="002006A4"/>
    <w:rsid w:val="002115E8"/>
    <w:rsid w:val="002362E6"/>
    <w:rsid w:val="002960D4"/>
    <w:rsid w:val="00356560"/>
    <w:rsid w:val="003601C9"/>
    <w:rsid w:val="0036258E"/>
    <w:rsid w:val="00376E2D"/>
    <w:rsid w:val="00380384"/>
    <w:rsid w:val="003D130A"/>
    <w:rsid w:val="004204BE"/>
    <w:rsid w:val="004A407F"/>
    <w:rsid w:val="005354DB"/>
    <w:rsid w:val="0058156C"/>
    <w:rsid w:val="005A6D49"/>
    <w:rsid w:val="00612BDC"/>
    <w:rsid w:val="006562E9"/>
    <w:rsid w:val="00661054"/>
    <w:rsid w:val="00662F15"/>
    <w:rsid w:val="006A6BBC"/>
    <w:rsid w:val="00745275"/>
    <w:rsid w:val="007A1952"/>
    <w:rsid w:val="007A601B"/>
    <w:rsid w:val="007E0C60"/>
    <w:rsid w:val="00805A71"/>
    <w:rsid w:val="00874EAE"/>
    <w:rsid w:val="008817FC"/>
    <w:rsid w:val="00A32D77"/>
    <w:rsid w:val="00A35713"/>
    <w:rsid w:val="00A51EBA"/>
    <w:rsid w:val="00A8340F"/>
    <w:rsid w:val="00AB0721"/>
    <w:rsid w:val="00B32900"/>
    <w:rsid w:val="00BA472B"/>
    <w:rsid w:val="00BC09BE"/>
    <w:rsid w:val="00C04D38"/>
    <w:rsid w:val="00CE2513"/>
    <w:rsid w:val="00D04210"/>
    <w:rsid w:val="00D11DD4"/>
    <w:rsid w:val="00D55480"/>
    <w:rsid w:val="00D64355"/>
    <w:rsid w:val="00D82474"/>
    <w:rsid w:val="00DA1EB9"/>
    <w:rsid w:val="00DE4015"/>
    <w:rsid w:val="00DE72FD"/>
    <w:rsid w:val="00E51CF9"/>
    <w:rsid w:val="00EB2CF9"/>
    <w:rsid w:val="00F316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69C9"/>
  <w15:chartTrackingRefBased/>
  <w15:docId w15:val="{2567C118-A87F-40DB-A256-36DABFDB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80384"/>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EB2CF9"/>
    <w:pPr>
      <w:spacing w:after="0" w:line="240" w:lineRule="auto"/>
    </w:pPr>
  </w:style>
  <w:style w:type="paragraph" w:styleId="Nagwek">
    <w:name w:val="header"/>
    <w:basedOn w:val="Normalny"/>
    <w:link w:val="NagwekZnak"/>
    <w:uiPriority w:val="99"/>
    <w:unhideWhenUsed/>
    <w:rsid w:val="00B329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2900"/>
  </w:style>
  <w:style w:type="paragraph" w:styleId="Stopka">
    <w:name w:val="footer"/>
    <w:basedOn w:val="Normalny"/>
    <w:link w:val="StopkaZnak"/>
    <w:uiPriority w:val="99"/>
    <w:unhideWhenUsed/>
    <w:rsid w:val="00B329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2900"/>
  </w:style>
  <w:style w:type="paragraph" w:styleId="Akapitzlist">
    <w:name w:val="List Paragraph"/>
    <w:basedOn w:val="Normalny"/>
    <w:uiPriority w:val="34"/>
    <w:qFormat/>
    <w:rsid w:val="00874EAE"/>
    <w:pPr>
      <w:ind w:left="720"/>
      <w:contextualSpacing/>
    </w:pPr>
  </w:style>
  <w:style w:type="character" w:styleId="Odwoaniedokomentarza">
    <w:name w:val="annotation reference"/>
    <w:basedOn w:val="Domylnaczcionkaakapitu"/>
    <w:uiPriority w:val="99"/>
    <w:semiHidden/>
    <w:unhideWhenUsed/>
    <w:rsid w:val="00805A71"/>
    <w:rPr>
      <w:sz w:val="16"/>
      <w:szCs w:val="16"/>
    </w:rPr>
  </w:style>
  <w:style w:type="paragraph" w:styleId="Tekstkomentarza">
    <w:name w:val="annotation text"/>
    <w:basedOn w:val="Normalny"/>
    <w:link w:val="TekstkomentarzaZnak"/>
    <w:uiPriority w:val="99"/>
    <w:unhideWhenUsed/>
    <w:rsid w:val="00805A71"/>
    <w:pPr>
      <w:spacing w:line="240" w:lineRule="auto"/>
    </w:pPr>
    <w:rPr>
      <w:sz w:val="20"/>
      <w:szCs w:val="20"/>
    </w:rPr>
  </w:style>
  <w:style w:type="character" w:customStyle="1" w:styleId="TekstkomentarzaZnak">
    <w:name w:val="Tekst komentarza Znak"/>
    <w:basedOn w:val="Domylnaczcionkaakapitu"/>
    <w:link w:val="Tekstkomentarza"/>
    <w:uiPriority w:val="99"/>
    <w:rsid w:val="00805A71"/>
    <w:rPr>
      <w:sz w:val="20"/>
      <w:szCs w:val="20"/>
    </w:rPr>
  </w:style>
  <w:style w:type="paragraph" w:styleId="Tematkomentarza">
    <w:name w:val="annotation subject"/>
    <w:basedOn w:val="Tekstkomentarza"/>
    <w:next w:val="Tekstkomentarza"/>
    <w:link w:val="TematkomentarzaZnak"/>
    <w:uiPriority w:val="99"/>
    <w:semiHidden/>
    <w:unhideWhenUsed/>
    <w:rsid w:val="00805A71"/>
    <w:rPr>
      <w:b/>
      <w:bCs/>
    </w:rPr>
  </w:style>
  <w:style w:type="character" w:customStyle="1" w:styleId="TematkomentarzaZnak">
    <w:name w:val="Temat komentarza Znak"/>
    <w:basedOn w:val="TekstkomentarzaZnak"/>
    <w:link w:val="Tematkomentarza"/>
    <w:uiPriority w:val="99"/>
    <w:semiHidden/>
    <w:rsid w:val="00805A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3728F-1709-48C3-A175-52952D98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2014</Words>
  <Characters>12084</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Klapczyńska</dc:creator>
  <cp:keywords/>
  <dc:description/>
  <cp:lastModifiedBy>Agata Bartkowiak</cp:lastModifiedBy>
  <cp:revision>19</cp:revision>
  <dcterms:created xsi:type="dcterms:W3CDTF">2024-08-08T05:23:00Z</dcterms:created>
  <dcterms:modified xsi:type="dcterms:W3CDTF">2024-08-12T11:03:00Z</dcterms:modified>
</cp:coreProperties>
</file>