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0B0B77" w:rsidRDefault="0042345E" w:rsidP="000B0B77">
      <w:pPr>
        <w:widowControl w:val="0"/>
        <w:rPr>
          <w:rFonts w:cs="Times New Roman"/>
          <w:color w:val="FF0000"/>
        </w:rPr>
      </w:pPr>
    </w:p>
    <w:p w14:paraId="0A37501D" w14:textId="77777777" w:rsidR="0042345E" w:rsidRPr="000B0B77" w:rsidRDefault="0042345E" w:rsidP="000B0B77">
      <w:pPr>
        <w:pStyle w:val="Tekstpodstawowy21"/>
        <w:widowControl w:val="0"/>
        <w:ind w:left="709"/>
        <w:rPr>
          <w:color w:val="FF0000"/>
          <w:sz w:val="24"/>
          <w:szCs w:val="24"/>
        </w:rPr>
      </w:pPr>
    </w:p>
    <w:p w14:paraId="5DAB6C7B" w14:textId="77777777" w:rsidR="0042345E" w:rsidRPr="000B0B77" w:rsidRDefault="0042345E" w:rsidP="000B0B77">
      <w:pPr>
        <w:pStyle w:val="Nagwek"/>
        <w:widowControl w:val="0"/>
        <w:rPr>
          <w:color w:val="FF0000"/>
          <w:sz w:val="24"/>
          <w:szCs w:val="24"/>
        </w:rPr>
      </w:pPr>
    </w:p>
    <w:p w14:paraId="6A05A809" w14:textId="50BAE086" w:rsidR="0042345E" w:rsidRPr="000B0B77" w:rsidRDefault="0042345E" w:rsidP="000B0B77">
      <w:pPr>
        <w:widowControl w:val="0"/>
        <w:rPr>
          <w:rFonts w:cs="Times New Roman"/>
          <w:sz w:val="28"/>
          <w:szCs w:val="28"/>
        </w:rPr>
      </w:pPr>
    </w:p>
    <w:p w14:paraId="569B1E41" w14:textId="77777777" w:rsidR="005C6B3C" w:rsidRPr="000B0B77" w:rsidRDefault="005C6B3C" w:rsidP="000B0B77">
      <w:pPr>
        <w:widowControl w:val="0"/>
        <w:jc w:val="center"/>
        <w:rPr>
          <w:rFonts w:eastAsia="Calibri" w:cs="Times New Roman"/>
          <w:b/>
          <w:sz w:val="24"/>
          <w:szCs w:val="24"/>
          <w:lang w:eastAsia="en-US"/>
        </w:rPr>
      </w:pPr>
    </w:p>
    <w:p w14:paraId="34CD0FE2" w14:textId="77777777" w:rsidR="005C6B3C" w:rsidRPr="000B0B77" w:rsidRDefault="005C6B3C" w:rsidP="000B0B77">
      <w:pPr>
        <w:widowControl w:val="0"/>
        <w:jc w:val="center"/>
        <w:rPr>
          <w:rFonts w:eastAsia="Calibri" w:cs="Times New Roman"/>
          <w:b/>
          <w:sz w:val="24"/>
          <w:szCs w:val="24"/>
          <w:lang w:eastAsia="en-US"/>
        </w:rPr>
      </w:pPr>
    </w:p>
    <w:p w14:paraId="7011A324" w14:textId="77777777" w:rsidR="005C6B3C" w:rsidRPr="000B0B77" w:rsidRDefault="005C6B3C" w:rsidP="000B0B77">
      <w:pPr>
        <w:widowControl w:val="0"/>
        <w:jc w:val="center"/>
        <w:rPr>
          <w:rFonts w:eastAsia="Calibri" w:cs="Times New Roman"/>
          <w:b/>
          <w:sz w:val="24"/>
          <w:szCs w:val="24"/>
          <w:lang w:eastAsia="en-US"/>
        </w:rPr>
      </w:pPr>
    </w:p>
    <w:p w14:paraId="12F400E0" w14:textId="39E70E05" w:rsidR="005C6B3C" w:rsidRPr="000B0B77" w:rsidRDefault="005C6B3C" w:rsidP="000B0B77">
      <w:pPr>
        <w:widowControl w:val="0"/>
        <w:shd w:val="clear" w:color="auto" w:fill="BFBFBF" w:themeFill="background1" w:themeFillShade="BF"/>
        <w:jc w:val="center"/>
        <w:rPr>
          <w:rFonts w:eastAsia="Calibri" w:cs="Times New Roman"/>
          <w:sz w:val="32"/>
          <w:szCs w:val="32"/>
          <w:lang w:eastAsia="en-US"/>
        </w:rPr>
      </w:pPr>
      <w:r w:rsidRPr="000B0B77">
        <w:rPr>
          <w:rFonts w:eastAsia="Calibri" w:cs="Times New Roman"/>
          <w:b/>
          <w:sz w:val="32"/>
          <w:szCs w:val="32"/>
          <w:lang w:eastAsia="en-US"/>
        </w:rPr>
        <w:t>SPECYFIKACJA WARUNKÓW ZAMÓWIENIA</w:t>
      </w:r>
    </w:p>
    <w:p w14:paraId="6F1F1122" w14:textId="77777777" w:rsidR="0042345E" w:rsidRPr="000B0B77" w:rsidRDefault="0042345E" w:rsidP="000B0B77">
      <w:pPr>
        <w:widowControl w:val="0"/>
        <w:jc w:val="both"/>
        <w:rPr>
          <w:rFonts w:eastAsia="Calibri" w:cs="Times New Roman"/>
          <w:b/>
          <w:sz w:val="24"/>
          <w:szCs w:val="24"/>
          <w:lang w:eastAsia="en-US"/>
        </w:rPr>
      </w:pPr>
    </w:p>
    <w:p w14:paraId="7B228DC4" w14:textId="77777777" w:rsidR="005C6B3C" w:rsidRPr="000B0B77" w:rsidRDefault="005C6B3C" w:rsidP="000B0B77">
      <w:pPr>
        <w:widowControl w:val="0"/>
        <w:rPr>
          <w:rFonts w:cs="Times New Roman"/>
        </w:rPr>
      </w:pPr>
    </w:p>
    <w:p w14:paraId="248D19B5" w14:textId="77777777" w:rsidR="005C6B3C" w:rsidRPr="000B0B77" w:rsidRDefault="005C6B3C" w:rsidP="000B0B77">
      <w:pPr>
        <w:widowControl w:val="0"/>
        <w:rPr>
          <w:rFonts w:cs="Times New Roman"/>
        </w:rPr>
      </w:pPr>
    </w:p>
    <w:p w14:paraId="620AC249" w14:textId="77777777" w:rsidR="005C6B3C" w:rsidRPr="000B0B77" w:rsidRDefault="005C6B3C" w:rsidP="000B0B77">
      <w:pPr>
        <w:widowControl w:val="0"/>
        <w:jc w:val="center"/>
        <w:rPr>
          <w:rFonts w:eastAsia="Arial" w:cs="Times New Roman"/>
          <w:b/>
          <w:sz w:val="24"/>
          <w:szCs w:val="24"/>
          <w:lang w:eastAsia="pl-PL"/>
        </w:rPr>
      </w:pPr>
      <w:r w:rsidRPr="000B0B77">
        <w:rPr>
          <w:rFonts w:eastAsia="Calibri" w:cs="Times New Roman"/>
          <w:b/>
          <w:sz w:val="24"/>
          <w:szCs w:val="24"/>
          <w:lang w:eastAsia="en-US"/>
        </w:rPr>
        <w:tab/>
      </w:r>
      <w:r w:rsidRPr="000B0B77">
        <w:rPr>
          <w:rFonts w:eastAsia="Arial" w:cs="Times New Roman"/>
          <w:b/>
          <w:sz w:val="24"/>
          <w:szCs w:val="24"/>
          <w:lang w:eastAsia="pl-PL"/>
        </w:rPr>
        <w:t>ZAMAWIAJĄCY:</w:t>
      </w:r>
    </w:p>
    <w:p w14:paraId="51CC5358" w14:textId="77777777" w:rsidR="005C6B3C" w:rsidRPr="000B0B77" w:rsidRDefault="005C6B3C" w:rsidP="000B0B77">
      <w:pPr>
        <w:widowControl w:val="0"/>
        <w:jc w:val="center"/>
        <w:rPr>
          <w:rFonts w:eastAsia="Arial" w:cs="Times New Roman"/>
          <w:b/>
          <w:sz w:val="24"/>
          <w:szCs w:val="24"/>
          <w:lang w:eastAsia="pl-PL"/>
        </w:rPr>
      </w:pPr>
      <w:r w:rsidRPr="000B0B77">
        <w:rPr>
          <w:rFonts w:eastAsia="Arial" w:cs="Times New Roman"/>
          <w:b/>
          <w:sz w:val="24"/>
          <w:szCs w:val="24"/>
          <w:lang w:eastAsia="pl-PL"/>
        </w:rPr>
        <w:t>Szpital Specjalistyczny im. J. Dietla w Krakowie</w:t>
      </w:r>
      <w:r w:rsidRPr="000B0B77">
        <w:rPr>
          <w:rFonts w:eastAsia="Arial" w:cs="Times New Roman"/>
          <w:b/>
          <w:sz w:val="24"/>
          <w:szCs w:val="24"/>
          <w:vertAlign w:val="superscript"/>
          <w:lang w:eastAsia="pl-PL"/>
        </w:rPr>
        <w:sym w:font="Certa" w:char="F041"/>
      </w:r>
    </w:p>
    <w:p w14:paraId="26A6353B" w14:textId="77777777" w:rsidR="005C6B3C" w:rsidRPr="000B0B77" w:rsidRDefault="005C6B3C" w:rsidP="000B0B77">
      <w:pPr>
        <w:widowControl w:val="0"/>
        <w:jc w:val="center"/>
        <w:rPr>
          <w:rFonts w:eastAsia="Arial" w:cs="Times New Roman"/>
          <w:sz w:val="24"/>
          <w:szCs w:val="24"/>
          <w:lang w:eastAsia="pl-PL"/>
        </w:rPr>
      </w:pPr>
    </w:p>
    <w:p w14:paraId="77BD39EE" w14:textId="77777777" w:rsidR="0027473B" w:rsidRPr="000B0B77" w:rsidRDefault="0027473B" w:rsidP="000B0B77">
      <w:pPr>
        <w:widowControl w:val="0"/>
        <w:jc w:val="center"/>
        <w:rPr>
          <w:rFonts w:eastAsia="Arial" w:cs="Times New Roman"/>
          <w:sz w:val="24"/>
          <w:szCs w:val="24"/>
          <w:lang w:eastAsia="pl-PL"/>
        </w:rPr>
      </w:pPr>
    </w:p>
    <w:p w14:paraId="340C27DD" w14:textId="525D6DDE" w:rsidR="003D724F" w:rsidRPr="003D724F" w:rsidRDefault="0027473B" w:rsidP="003D724F">
      <w:pPr>
        <w:widowControl w:val="0"/>
        <w:jc w:val="both"/>
        <w:rPr>
          <w:rFonts w:cs="Times New Roman"/>
          <w:sz w:val="24"/>
          <w:szCs w:val="24"/>
        </w:rPr>
      </w:pPr>
      <w:r w:rsidRPr="000B0B77">
        <w:rPr>
          <w:rFonts w:cs="Times New Roman"/>
          <w:sz w:val="24"/>
          <w:szCs w:val="24"/>
          <w:lang w:eastAsia="pl-PL"/>
        </w:rPr>
        <w:t xml:space="preserve">Zaprasza do złożenia oferty </w:t>
      </w:r>
      <w:r w:rsidR="003D724F" w:rsidRPr="003D724F">
        <w:rPr>
          <w:rFonts w:eastAsia="Calibri" w:cs="Times New Roman"/>
          <w:sz w:val="24"/>
          <w:szCs w:val="24"/>
        </w:rPr>
        <w:t>na podstawie art. 359 pkt 2 ustawy PZP o wartości zamówienia mniejszej niż równowartość kwoty 750 000 euro przy zachowaniu procedury określonej w art. 275</w:t>
      </w:r>
      <w:r w:rsidR="003D724F" w:rsidRPr="003D724F">
        <w:rPr>
          <w:rFonts w:eastAsia="Arial" w:cs="Times New Roman"/>
          <w:sz w:val="24"/>
          <w:szCs w:val="24"/>
          <w:lang w:eastAsia="pl-PL"/>
        </w:rPr>
        <w:t xml:space="preserve"> pkt 1 ustawy Prawo zamówień publicznych </w:t>
      </w:r>
      <w:hyperlink r:id="rId8" w:history="1">
        <w:r w:rsidR="003D724F" w:rsidRPr="003D724F">
          <w:rPr>
            <w:rFonts w:eastAsia="Calibri" w:cs="Times New Roman"/>
            <w:color w:val="0000FF" w:themeColor="hyperlink"/>
            <w:sz w:val="24"/>
            <w:szCs w:val="24"/>
            <w:u w:val="single"/>
          </w:rPr>
          <w:t>(Dz.U. z 2023 r. poz. 1605 ze zm.)</w:t>
        </w:r>
      </w:hyperlink>
      <w:r w:rsidR="003D724F" w:rsidRPr="003D724F">
        <w:rPr>
          <w:rFonts w:eastAsia="Arial" w:cs="Times New Roman"/>
          <w:sz w:val="24"/>
          <w:szCs w:val="24"/>
          <w:lang w:eastAsia="pl-PL"/>
        </w:rPr>
        <w:t> </w:t>
      </w:r>
      <w:r w:rsidR="003D724F" w:rsidRPr="003D724F">
        <w:rPr>
          <w:rFonts w:eastAsia="Calibri" w:cs="Times New Roman"/>
          <w:sz w:val="24"/>
          <w:szCs w:val="24"/>
        </w:rPr>
        <w:t xml:space="preserve"> </w:t>
      </w:r>
    </w:p>
    <w:p w14:paraId="1EC1639C" w14:textId="77777777" w:rsidR="005C6B3C" w:rsidRDefault="005C6B3C" w:rsidP="000B0B77">
      <w:pPr>
        <w:widowControl w:val="0"/>
        <w:jc w:val="center"/>
        <w:rPr>
          <w:rFonts w:eastAsia="Arial" w:cs="Times New Roman"/>
          <w:sz w:val="24"/>
          <w:szCs w:val="24"/>
          <w:lang w:eastAsia="pl-PL"/>
        </w:rPr>
      </w:pPr>
    </w:p>
    <w:p w14:paraId="433358EA" w14:textId="77777777" w:rsidR="003D724F" w:rsidRDefault="003D724F" w:rsidP="000B0B77">
      <w:pPr>
        <w:widowControl w:val="0"/>
        <w:jc w:val="center"/>
        <w:rPr>
          <w:rFonts w:eastAsia="Arial" w:cs="Times New Roman"/>
          <w:sz w:val="24"/>
          <w:szCs w:val="24"/>
          <w:lang w:eastAsia="pl-PL"/>
        </w:rPr>
      </w:pPr>
    </w:p>
    <w:p w14:paraId="00E5031F" w14:textId="77777777" w:rsidR="003D724F" w:rsidRPr="000B0B77" w:rsidRDefault="003D724F" w:rsidP="000B0B77">
      <w:pPr>
        <w:widowControl w:val="0"/>
        <w:jc w:val="center"/>
        <w:rPr>
          <w:rFonts w:eastAsia="Arial" w:cs="Times New Roman"/>
          <w:sz w:val="24"/>
          <w:szCs w:val="24"/>
          <w:lang w:eastAsia="pl-PL"/>
        </w:rPr>
      </w:pPr>
    </w:p>
    <w:p w14:paraId="7C171376" w14:textId="4926A729" w:rsidR="005C6B3C" w:rsidRPr="000B0B77" w:rsidRDefault="005C6B3C" w:rsidP="000B0B77">
      <w:pPr>
        <w:widowControl w:val="0"/>
        <w:jc w:val="center"/>
        <w:rPr>
          <w:rFonts w:eastAsia="Arial" w:cs="Times New Roman"/>
          <w:b/>
          <w:sz w:val="24"/>
          <w:szCs w:val="24"/>
          <w:lang w:eastAsia="pl-PL"/>
        </w:rPr>
      </w:pPr>
      <w:r w:rsidRPr="000B0B77">
        <w:rPr>
          <w:rFonts w:eastAsia="Arial" w:cs="Times New Roman"/>
          <w:b/>
          <w:sz w:val="24"/>
          <w:szCs w:val="24"/>
          <w:lang w:eastAsia="pl-PL"/>
        </w:rPr>
        <w:t>“</w:t>
      </w:r>
      <w:r w:rsidR="003721A1" w:rsidRPr="000B0B77">
        <w:rPr>
          <w:rFonts w:eastAsia="Arial" w:cs="Times New Roman"/>
          <w:b/>
          <w:sz w:val="24"/>
          <w:szCs w:val="24"/>
          <w:lang w:eastAsia="pl-PL"/>
        </w:rPr>
        <w:t>Usługa zapewnienia dostępu do obiektów i usług sportowych</w:t>
      </w:r>
      <w:r w:rsidRPr="000B0B77">
        <w:rPr>
          <w:rFonts w:eastAsia="Arial" w:cs="Times New Roman"/>
          <w:b/>
          <w:sz w:val="24"/>
          <w:szCs w:val="24"/>
          <w:lang w:eastAsia="pl-PL"/>
        </w:rPr>
        <w:t>”</w:t>
      </w:r>
    </w:p>
    <w:p w14:paraId="270945A6" w14:textId="2E287D55" w:rsidR="005C6B3C" w:rsidRPr="000B0B77" w:rsidRDefault="005C6B3C" w:rsidP="000B0B77">
      <w:pPr>
        <w:widowControl w:val="0"/>
        <w:jc w:val="center"/>
        <w:rPr>
          <w:rFonts w:eastAsia="Arial" w:cs="Times New Roman"/>
          <w:b/>
          <w:bCs/>
          <w:sz w:val="24"/>
          <w:szCs w:val="24"/>
          <w:lang w:eastAsia="pl-PL"/>
        </w:rPr>
      </w:pPr>
      <w:r w:rsidRPr="000B0B77">
        <w:rPr>
          <w:rFonts w:eastAsia="Arial" w:cs="Times New Roman"/>
          <w:b/>
          <w:bCs/>
          <w:sz w:val="24"/>
          <w:szCs w:val="24"/>
          <w:lang w:eastAsia="pl-PL"/>
        </w:rPr>
        <w:t xml:space="preserve">Nr postępowania: </w:t>
      </w:r>
      <w:r w:rsidR="003721A1" w:rsidRPr="000B0B77">
        <w:rPr>
          <w:rFonts w:eastAsia="Arial" w:cs="Times New Roman"/>
          <w:b/>
          <w:bCs/>
          <w:sz w:val="24"/>
          <w:szCs w:val="24"/>
          <w:lang w:eastAsia="pl-PL"/>
        </w:rPr>
        <w:t>SZP/47/2023</w:t>
      </w:r>
    </w:p>
    <w:p w14:paraId="29C1C9B9" w14:textId="77777777" w:rsidR="005C6B3C" w:rsidRPr="000B0B77" w:rsidRDefault="005C6B3C" w:rsidP="000B0B77">
      <w:pPr>
        <w:widowControl w:val="0"/>
        <w:jc w:val="center"/>
        <w:rPr>
          <w:rFonts w:eastAsia="Calibri" w:cs="Times New Roman"/>
          <w:b/>
          <w:sz w:val="24"/>
          <w:szCs w:val="24"/>
          <w:lang w:eastAsia="en-US"/>
        </w:rPr>
      </w:pPr>
    </w:p>
    <w:p w14:paraId="0A647E93" w14:textId="77777777" w:rsidR="005C6B3C" w:rsidRPr="000B0B77" w:rsidRDefault="005C6B3C" w:rsidP="000B0B77">
      <w:pPr>
        <w:widowControl w:val="0"/>
        <w:jc w:val="center"/>
        <w:rPr>
          <w:rFonts w:eastAsia="Calibri" w:cs="Times New Roman"/>
          <w:b/>
          <w:sz w:val="24"/>
          <w:szCs w:val="24"/>
          <w:lang w:eastAsia="en-US"/>
        </w:rPr>
      </w:pPr>
    </w:p>
    <w:p w14:paraId="4C588200" w14:textId="77777777" w:rsidR="005C6B3C" w:rsidRPr="000B0B77" w:rsidRDefault="005C6B3C" w:rsidP="000B0B77">
      <w:pPr>
        <w:widowControl w:val="0"/>
        <w:ind w:left="709"/>
        <w:rPr>
          <w:rFonts w:eastAsia="Times New Roman" w:cs="Times New Roman"/>
          <w:color w:val="FF0000"/>
          <w:sz w:val="24"/>
          <w:szCs w:val="24"/>
        </w:rPr>
      </w:pPr>
    </w:p>
    <w:p w14:paraId="7A802778" w14:textId="77777777" w:rsidR="005C6B3C" w:rsidRPr="000B0B77" w:rsidRDefault="005C6B3C" w:rsidP="000B0B77">
      <w:pPr>
        <w:widowControl w:val="0"/>
        <w:ind w:left="709"/>
        <w:rPr>
          <w:rFonts w:eastAsia="Times New Roman" w:cs="Times New Roman"/>
          <w:color w:val="FF0000"/>
          <w:sz w:val="24"/>
          <w:szCs w:val="24"/>
        </w:rPr>
      </w:pPr>
    </w:p>
    <w:p w14:paraId="6F833B09" w14:textId="77777777" w:rsidR="005C6B3C" w:rsidRPr="000B0B77" w:rsidRDefault="005C6B3C" w:rsidP="000B0B77">
      <w:pPr>
        <w:widowControl w:val="0"/>
        <w:ind w:left="709"/>
        <w:rPr>
          <w:rFonts w:eastAsia="Times New Roman" w:cs="Times New Roman"/>
          <w:color w:val="FF0000"/>
          <w:sz w:val="24"/>
          <w:szCs w:val="24"/>
        </w:rPr>
      </w:pPr>
    </w:p>
    <w:p w14:paraId="187CABED" w14:textId="77777777" w:rsidR="005C6B3C" w:rsidRPr="000B0B77" w:rsidRDefault="005C6B3C" w:rsidP="000B0B77">
      <w:pPr>
        <w:widowControl w:val="0"/>
        <w:ind w:left="709"/>
        <w:rPr>
          <w:rFonts w:eastAsia="Times New Roman" w:cs="Times New Roman"/>
          <w:color w:val="FF0000"/>
          <w:sz w:val="24"/>
          <w:szCs w:val="24"/>
        </w:rPr>
      </w:pPr>
    </w:p>
    <w:p w14:paraId="01DC6D0E" w14:textId="77777777" w:rsidR="005C6B3C" w:rsidRPr="000B0B77" w:rsidRDefault="005C6B3C" w:rsidP="000B0B77">
      <w:pPr>
        <w:widowControl w:val="0"/>
        <w:ind w:left="709"/>
        <w:rPr>
          <w:rFonts w:eastAsia="Times New Roman" w:cs="Times New Roman"/>
          <w:color w:val="FF0000"/>
          <w:sz w:val="24"/>
          <w:szCs w:val="24"/>
        </w:rPr>
      </w:pPr>
    </w:p>
    <w:p w14:paraId="00507048" w14:textId="77777777" w:rsidR="005C6B3C" w:rsidRPr="000B0B77" w:rsidRDefault="005C6B3C" w:rsidP="000B0B77">
      <w:pPr>
        <w:widowControl w:val="0"/>
        <w:ind w:left="709"/>
        <w:rPr>
          <w:rFonts w:eastAsia="Times New Roman" w:cs="Times New Roman"/>
          <w:color w:val="FF0000"/>
          <w:sz w:val="24"/>
          <w:szCs w:val="24"/>
        </w:rPr>
      </w:pPr>
    </w:p>
    <w:p w14:paraId="28F0247F" w14:textId="77777777" w:rsidR="005C6B3C" w:rsidRPr="000B0B77" w:rsidRDefault="005C6B3C" w:rsidP="000B0B77">
      <w:pPr>
        <w:widowControl w:val="0"/>
        <w:ind w:left="709"/>
        <w:rPr>
          <w:rFonts w:eastAsia="Times New Roman" w:cs="Times New Roman"/>
          <w:color w:val="FF0000"/>
          <w:sz w:val="24"/>
          <w:szCs w:val="24"/>
        </w:rPr>
      </w:pPr>
    </w:p>
    <w:p w14:paraId="1FB4D84D" w14:textId="77777777" w:rsidR="005C6B3C" w:rsidRPr="000B0B77" w:rsidRDefault="005C6B3C" w:rsidP="000B0B77">
      <w:pPr>
        <w:widowControl w:val="0"/>
        <w:ind w:left="709"/>
        <w:rPr>
          <w:rFonts w:eastAsia="Times New Roman" w:cs="Times New Roman"/>
          <w:color w:val="FF0000"/>
          <w:sz w:val="24"/>
          <w:szCs w:val="24"/>
        </w:rPr>
      </w:pPr>
    </w:p>
    <w:p w14:paraId="77DAC614" w14:textId="5FF2A143" w:rsidR="005C6B3C" w:rsidRDefault="005C6B3C" w:rsidP="000B0B77">
      <w:pPr>
        <w:widowControl w:val="0"/>
        <w:ind w:left="709"/>
        <w:rPr>
          <w:rFonts w:eastAsia="Times New Roman" w:cs="Times New Roman"/>
          <w:sz w:val="24"/>
          <w:szCs w:val="24"/>
        </w:rPr>
      </w:pPr>
      <w:r w:rsidRPr="000B0B77">
        <w:rPr>
          <w:rFonts w:eastAsia="Times New Roman" w:cs="Times New Roman"/>
          <w:sz w:val="24"/>
          <w:szCs w:val="24"/>
        </w:rPr>
        <w:t xml:space="preserve">Kraków, dn. </w:t>
      </w:r>
      <w:r w:rsidR="006E7D92">
        <w:rPr>
          <w:rFonts w:eastAsia="Times New Roman" w:cs="Times New Roman"/>
          <w:sz w:val="24"/>
          <w:szCs w:val="24"/>
        </w:rPr>
        <w:t>6.12.2023 r.</w:t>
      </w:r>
      <w:r w:rsidR="00CF220F">
        <w:rPr>
          <w:rFonts w:eastAsia="Times New Roman" w:cs="Times New Roman"/>
          <w:sz w:val="24"/>
          <w:szCs w:val="24"/>
        </w:rPr>
        <w:t xml:space="preserve">     </w:t>
      </w:r>
    </w:p>
    <w:p w14:paraId="72203B47" w14:textId="77777777" w:rsidR="00CF220F" w:rsidRPr="00CF220F" w:rsidRDefault="00CF220F" w:rsidP="00432EAE">
      <w:pPr>
        <w:ind w:left="6372"/>
        <w:jc w:val="center"/>
        <w:rPr>
          <w:rFonts w:cs="Times New Roman"/>
          <w:sz w:val="24"/>
          <w:szCs w:val="24"/>
        </w:rPr>
      </w:pPr>
      <w:r w:rsidRPr="00CF220F">
        <w:rPr>
          <w:rFonts w:cs="Times New Roman"/>
          <w:sz w:val="24"/>
          <w:szCs w:val="24"/>
        </w:rPr>
        <w:t>Zastępca Dyrektora</w:t>
      </w:r>
    </w:p>
    <w:p w14:paraId="598EF94B" w14:textId="77777777" w:rsidR="00CF220F" w:rsidRPr="00CF220F" w:rsidRDefault="00CF220F" w:rsidP="00432EAE">
      <w:pPr>
        <w:ind w:left="6372"/>
        <w:jc w:val="center"/>
        <w:rPr>
          <w:rFonts w:cs="Times New Roman"/>
          <w:sz w:val="24"/>
          <w:szCs w:val="24"/>
        </w:rPr>
      </w:pPr>
      <w:r w:rsidRPr="00CF220F">
        <w:rPr>
          <w:rFonts w:cs="Times New Roman"/>
          <w:sz w:val="24"/>
          <w:szCs w:val="24"/>
        </w:rPr>
        <w:t>ds. Administracyjnych</w:t>
      </w:r>
    </w:p>
    <w:p w14:paraId="5CFE9EAA" w14:textId="77777777" w:rsidR="00CF220F" w:rsidRPr="00CF220F" w:rsidRDefault="00CF220F" w:rsidP="00432EAE">
      <w:pPr>
        <w:ind w:left="6372"/>
        <w:jc w:val="center"/>
        <w:rPr>
          <w:rFonts w:cs="Times New Roman"/>
          <w:sz w:val="24"/>
          <w:szCs w:val="24"/>
        </w:rPr>
      </w:pPr>
      <w:r w:rsidRPr="00CF220F">
        <w:rPr>
          <w:rFonts w:cs="Times New Roman"/>
          <w:sz w:val="24"/>
          <w:szCs w:val="24"/>
        </w:rPr>
        <w:t>dr. Marcin Mikos</w:t>
      </w:r>
    </w:p>
    <w:p w14:paraId="33A593B4" w14:textId="77777777" w:rsidR="00CF220F" w:rsidRPr="000B0B77" w:rsidRDefault="00CF220F" w:rsidP="000B0B77">
      <w:pPr>
        <w:widowControl w:val="0"/>
        <w:ind w:left="709"/>
        <w:rPr>
          <w:rFonts w:eastAsia="Times New Roman" w:cs="Times New Roman"/>
          <w:sz w:val="24"/>
          <w:szCs w:val="24"/>
        </w:rPr>
      </w:pPr>
    </w:p>
    <w:p w14:paraId="62EBF3C5" w14:textId="24F1CCF9" w:rsidR="005C6B3C" w:rsidRPr="000B0B77" w:rsidRDefault="005C6B3C" w:rsidP="000B0B77">
      <w:pPr>
        <w:widowControl w:val="0"/>
        <w:rPr>
          <w:rFonts w:cs="Times New Roman"/>
          <w:sz w:val="24"/>
          <w:szCs w:val="24"/>
        </w:rPr>
        <w:sectPr w:rsidR="005C6B3C" w:rsidRPr="000B0B77">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0B0B77">
        <w:rPr>
          <w:rFonts w:cs="Times New Roman"/>
          <w:sz w:val="24"/>
          <w:szCs w:val="24"/>
        </w:rPr>
        <w:br w:type="page"/>
      </w:r>
    </w:p>
    <w:p w14:paraId="310F5061" w14:textId="2B580B78"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0B0B77">
        <w:rPr>
          <w:rFonts w:ascii="Times New Roman" w:hAnsi="Times New Roman" w:cs="Times New Roman"/>
          <w:b/>
          <w:bCs/>
          <w:sz w:val="24"/>
          <w:szCs w:val="24"/>
        </w:rPr>
        <w:lastRenderedPageBreak/>
        <w:t>NAZWA ORAZ ADRES ZAMAWIAJĄCEGO</w:t>
      </w:r>
      <w:bookmarkEnd w:id="0"/>
    </w:p>
    <w:p w14:paraId="338B6ECF"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Szpital Specjalistyczny im. J. Dietla w Krakowie</w:t>
      </w:r>
      <w:r w:rsidRPr="000B0B77">
        <w:rPr>
          <w:rFonts w:eastAsia="Times New Roman" w:cs="Times New Roman"/>
          <w:sz w:val="24"/>
          <w:szCs w:val="24"/>
          <w:vertAlign w:val="superscript"/>
        </w:rPr>
        <w:sym w:font="Certa" w:char="F041"/>
      </w:r>
      <w:r w:rsidRPr="000B0B77">
        <w:rPr>
          <w:rFonts w:eastAsia="Times New Roman" w:cs="Times New Roman"/>
          <w:sz w:val="24"/>
          <w:szCs w:val="24"/>
        </w:rPr>
        <w:t xml:space="preserve">, </w:t>
      </w:r>
    </w:p>
    <w:p w14:paraId="0726BF50"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Adres:</w:t>
      </w:r>
      <w:r w:rsidRPr="000B0B77">
        <w:rPr>
          <w:rFonts w:eastAsia="Times New Roman" w:cs="Times New Roman"/>
          <w:b/>
          <w:bCs/>
          <w:sz w:val="24"/>
          <w:szCs w:val="24"/>
        </w:rPr>
        <w:t xml:space="preserve"> </w:t>
      </w:r>
      <w:r w:rsidRPr="000B0B77">
        <w:rPr>
          <w:rFonts w:eastAsia="Times New Roman" w:cs="Times New Roman"/>
          <w:sz w:val="24"/>
          <w:szCs w:val="24"/>
        </w:rPr>
        <w:t>ul. Skarbowa 4, 31-121 Kraków,</w:t>
      </w:r>
    </w:p>
    <w:p w14:paraId="748617CE" w14:textId="77777777" w:rsidR="005C6B3C" w:rsidRPr="00BD51B6" w:rsidRDefault="005C6B3C" w:rsidP="000B0B77">
      <w:pPr>
        <w:widowControl w:val="0"/>
        <w:jc w:val="both"/>
        <w:rPr>
          <w:rFonts w:eastAsia="Times New Roman" w:cs="Times New Roman"/>
          <w:sz w:val="24"/>
          <w:szCs w:val="24"/>
          <w:lang w:val="de-AT"/>
        </w:rPr>
      </w:pPr>
      <w:r w:rsidRPr="00BD51B6">
        <w:rPr>
          <w:rFonts w:eastAsia="Times New Roman" w:cs="Times New Roman"/>
          <w:sz w:val="24"/>
          <w:szCs w:val="24"/>
          <w:lang w:val="de-AT"/>
        </w:rPr>
        <w:t>Tel.: (12) 68 76 330,</w:t>
      </w:r>
    </w:p>
    <w:p w14:paraId="574C3F6F" w14:textId="77777777" w:rsidR="005C6B3C" w:rsidRPr="00BD51B6" w:rsidRDefault="005C6B3C" w:rsidP="000B0B77">
      <w:pPr>
        <w:widowControl w:val="0"/>
        <w:jc w:val="both"/>
        <w:rPr>
          <w:rFonts w:eastAsia="Times New Roman" w:cs="Times New Roman"/>
          <w:sz w:val="24"/>
          <w:szCs w:val="24"/>
          <w:lang w:val="de-AT"/>
        </w:rPr>
      </w:pPr>
      <w:r w:rsidRPr="00BD51B6">
        <w:rPr>
          <w:rFonts w:eastAsia="Times New Roman" w:cs="Times New Roman"/>
          <w:sz w:val="24"/>
          <w:szCs w:val="24"/>
          <w:lang w:val="de-AT"/>
        </w:rPr>
        <w:t>e-mail: szpital@dietl.krakow.pl</w:t>
      </w:r>
    </w:p>
    <w:p w14:paraId="232A5A12"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 xml:space="preserve">NIP: 676-20-83-306, </w:t>
      </w:r>
    </w:p>
    <w:p w14:paraId="2ACE28BA"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Regon: 351564179,</w:t>
      </w:r>
    </w:p>
    <w:p w14:paraId="41FD2649"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Godziny urzędowania: od poniedziałku do piątku od godz. 7:30 do godz. 15:05, z wyłączeniem dni wolnych od pracy.</w:t>
      </w:r>
    </w:p>
    <w:p w14:paraId="26DB2140" w14:textId="77777777" w:rsidR="005C6B3C" w:rsidRPr="000B0B77" w:rsidRDefault="005C6B3C" w:rsidP="000B0B77">
      <w:pPr>
        <w:widowControl w:val="0"/>
        <w:jc w:val="both"/>
        <w:rPr>
          <w:rFonts w:eastAsia="Times New Roman" w:cs="Times New Roman"/>
          <w:sz w:val="24"/>
          <w:szCs w:val="24"/>
        </w:rPr>
      </w:pPr>
    </w:p>
    <w:p w14:paraId="3F9768D8" w14:textId="77777777" w:rsidR="005C6B3C" w:rsidRPr="000B0B77" w:rsidRDefault="005C6B3C" w:rsidP="000B0B77">
      <w:pPr>
        <w:widowControl w:val="0"/>
        <w:jc w:val="both"/>
        <w:rPr>
          <w:rFonts w:eastAsia="Times New Roman" w:cs="Times New Roman"/>
          <w:sz w:val="24"/>
          <w:szCs w:val="24"/>
          <w:u w:val="single"/>
        </w:rPr>
      </w:pPr>
      <w:r w:rsidRPr="000B0B77">
        <w:rPr>
          <w:rFonts w:eastAsia="Times New Roman" w:cs="Times New Roman"/>
          <w:sz w:val="24"/>
          <w:szCs w:val="24"/>
          <w:u w:val="single"/>
        </w:rPr>
        <w:t>Zamówienia Publiczne:</w:t>
      </w:r>
    </w:p>
    <w:p w14:paraId="3BE08ADC" w14:textId="4E59FAB2" w:rsidR="00C949FC" w:rsidRPr="001C4C79" w:rsidRDefault="005C6B3C" w:rsidP="000B0B77">
      <w:pPr>
        <w:widowControl w:val="0"/>
        <w:jc w:val="both"/>
        <w:rPr>
          <w:rFonts w:eastAsia="Times New Roman" w:cs="Times New Roman"/>
          <w:sz w:val="24"/>
          <w:szCs w:val="24"/>
        </w:rPr>
      </w:pPr>
      <w:r w:rsidRPr="000B0B77">
        <w:rPr>
          <w:rFonts w:eastAsia="Times New Roman" w:cs="Times New Roman"/>
          <w:sz w:val="24"/>
          <w:szCs w:val="24"/>
        </w:rPr>
        <w:t xml:space="preserve">Adres strony prowadzonego postępowania: </w:t>
      </w:r>
      <w:hyperlink r:id="rId12" w:history="1">
        <w:r w:rsidR="001C4C79" w:rsidRPr="00C20F9E">
          <w:rPr>
            <w:rStyle w:val="Hipercze"/>
            <w:rFonts w:eastAsia="Times New Roman" w:cs="Times New Roman"/>
            <w:sz w:val="24"/>
            <w:szCs w:val="24"/>
          </w:rPr>
          <w:t>https://www.platformazakupowa.pl/transakcja/859292</w:t>
        </w:r>
      </w:hyperlink>
      <w:r w:rsidR="001C4C79">
        <w:rPr>
          <w:rFonts w:eastAsia="Times New Roman" w:cs="Times New Roman"/>
          <w:sz w:val="24"/>
          <w:szCs w:val="24"/>
        </w:rPr>
        <w:t xml:space="preserve"> </w:t>
      </w:r>
    </w:p>
    <w:p w14:paraId="7EE90395" w14:textId="77777777" w:rsidR="005C6B3C" w:rsidRPr="00BD51B6" w:rsidRDefault="005C6B3C" w:rsidP="000B0B77">
      <w:pPr>
        <w:widowControl w:val="0"/>
        <w:jc w:val="both"/>
        <w:rPr>
          <w:rFonts w:eastAsia="Times New Roman" w:cs="Times New Roman"/>
          <w:b/>
          <w:bCs/>
          <w:sz w:val="24"/>
          <w:szCs w:val="24"/>
          <w:u w:val="single"/>
          <w:lang w:val="de-AT"/>
        </w:rPr>
      </w:pPr>
      <w:r w:rsidRPr="00BD51B6">
        <w:rPr>
          <w:rFonts w:eastAsia="Times New Roman" w:cs="Times New Roman"/>
          <w:sz w:val="24"/>
          <w:szCs w:val="24"/>
          <w:lang w:val="de-AT"/>
        </w:rPr>
        <w:t xml:space="preserve">e-mail: </w:t>
      </w:r>
      <w:hyperlink r:id="rId13" w:history="1">
        <w:r w:rsidRPr="00BD51B6">
          <w:rPr>
            <w:rFonts w:eastAsia="Times New Roman" w:cs="Times New Roman"/>
            <w:color w:val="0000FF"/>
            <w:sz w:val="24"/>
            <w:szCs w:val="24"/>
            <w:u w:val="single"/>
            <w:lang w:val="de-AT"/>
          </w:rPr>
          <w:t>zp@dietl.krakow.pl</w:t>
        </w:r>
      </w:hyperlink>
      <w:r w:rsidRPr="00BD51B6">
        <w:rPr>
          <w:rFonts w:eastAsia="Times New Roman" w:cs="Times New Roman"/>
          <w:sz w:val="24"/>
          <w:szCs w:val="24"/>
          <w:lang w:val="de-AT"/>
        </w:rPr>
        <w:t>,</w:t>
      </w:r>
      <w:r w:rsidRPr="00BD51B6">
        <w:rPr>
          <w:rFonts w:eastAsia="Times New Roman" w:cs="Times New Roman"/>
          <w:b/>
          <w:bCs/>
          <w:sz w:val="24"/>
          <w:szCs w:val="24"/>
          <w:lang w:val="de-AT"/>
        </w:rPr>
        <w:t xml:space="preserve"> </w:t>
      </w:r>
    </w:p>
    <w:p w14:paraId="4C3B6BDB"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 xml:space="preserve">tel.: (12) 68 76 371, 372, </w:t>
      </w:r>
    </w:p>
    <w:p w14:paraId="1EA58CCC" w14:textId="77777777" w:rsidR="005C6B3C" w:rsidRPr="000B0B77" w:rsidRDefault="005C6B3C" w:rsidP="000B0B77">
      <w:pPr>
        <w:widowControl w:val="0"/>
        <w:jc w:val="both"/>
        <w:rPr>
          <w:rFonts w:eastAsia="Arial" w:cs="Times New Roman"/>
          <w:b/>
          <w:sz w:val="24"/>
          <w:szCs w:val="24"/>
          <w:u w:val="single"/>
          <w:lang w:eastAsia="pl-PL"/>
        </w:rPr>
      </w:pPr>
      <w:r w:rsidRPr="000B0B77">
        <w:rPr>
          <w:rFonts w:eastAsia="Arial" w:cs="Times New Roman"/>
          <w:b/>
          <w:sz w:val="24"/>
          <w:szCs w:val="24"/>
          <w:u w:val="single"/>
          <w:lang w:eastAsia="pl-PL"/>
        </w:rPr>
        <w:t xml:space="preserve">Uwaga! </w:t>
      </w:r>
    </w:p>
    <w:p w14:paraId="50173896" w14:textId="01CD0EB4" w:rsidR="005C6B3C" w:rsidRPr="000B0B77" w:rsidRDefault="005C6B3C" w:rsidP="000B0B77">
      <w:pPr>
        <w:widowControl w:val="0"/>
        <w:jc w:val="both"/>
        <w:rPr>
          <w:rFonts w:eastAsia="Times New Roman" w:cs="Times New Roman"/>
          <w:sz w:val="24"/>
          <w:szCs w:val="24"/>
        </w:rPr>
      </w:pPr>
      <w:r w:rsidRPr="000B0B77">
        <w:rPr>
          <w:rFonts w:eastAsia="Arial" w:cs="Times New Roman"/>
          <w:sz w:val="24"/>
          <w:szCs w:val="24"/>
          <w:lang w:eastAsia="pl-PL"/>
        </w:rPr>
        <w:t xml:space="preserve">Zamawiający przypomina, że w toku postępowania zgodnie z art. 61 ust. 2 ustawy </w:t>
      </w:r>
      <w:r w:rsidR="0061774E" w:rsidRPr="000B0B77">
        <w:rPr>
          <w:rFonts w:eastAsia="Arial" w:cs="Times New Roman"/>
          <w:sz w:val="24"/>
          <w:szCs w:val="24"/>
          <w:lang w:eastAsia="pl-PL"/>
        </w:rPr>
        <w:t>pzp</w:t>
      </w:r>
      <w:r w:rsidRPr="000B0B77">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0B0B77">
        <w:rPr>
          <w:rFonts w:eastAsia="Arial" w:cs="Times New Roman"/>
          <w:sz w:val="24"/>
          <w:szCs w:val="24"/>
          <w:lang w:eastAsia="pl-PL"/>
        </w:rPr>
        <w:t>z</w:t>
      </w:r>
      <w:r w:rsidRPr="000B0B77">
        <w:rPr>
          <w:rFonts w:eastAsia="Arial" w:cs="Times New Roman"/>
          <w:sz w:val="24"/>
          <w:szCs w:val="24"/>
          <w:lang w:eastAsia="pl-PL"/>
        </w:rPr>
        <w:t xml:space="preserve">amawiającego umieszczone </w:t>
      </w:r>
      <w:r w:rsidRPr="000B0B77">
        <w:rPr>
          <w:rFonts w:eastAsia="Arial" w:cs="Times New Roman"/>
          <w:b/>
          <w:sz w:val="24"/>
          <w:szCs w:val="24"/>
          <w:lang w:eastAsia="pl-PL"/>
        </w:rPr>
        <w:t>w rozdziale X</w:t>
      </w:r>
      <w:r w:rsidR="001D0BCA" w:rsidRPr="000B0B77">
        <w:rPr>
          <w:rFonts w:eastAsia="Arial" w:cs="Times New Roman"/>
          <w:b/>
          <w:sz w:val="24"/>
          <w:szCs w:val="24"/>
          <w:lang w:eastAsia="pl-PL"/>
        </w:rPr>
        <w:t>X</w:t>
      </w:r>
      <w:r w:rsidRPr="000B0B77">
        <w:rPr>
          <w:rFonts w:eastAsia="Arial" w:cs="Times New Roman"/>
          <w:b/>
          <w:sz w:val="24"/>
          <w:szCs w:val="24"/>
          <w:lang w:eastAsia="pl-PL"/>
        </w:rPr>
        <w:t>III pkt 3.</w:t>
      </w:r>
    </w:p>
    <w:p w14:paraId="25E2C177" w14:textId="77777777" w:rsidR="005C6B3C" w:rsidRPr="000B0B77" w:rsidRDefault="005C6B3C" w:rsidP="000B0B77">
      <w:pPr>
        <w:widowControl w:val="0"/>
        <w:jc w:val="both"/>
        <w:rPr>
          <w:rFonts w:eastAsia="Times New Roman" w:cs="Times New Roman"/>
          <w:sz w:val="24"/>
          <w:szCs w:val="24"/>
        </w:rPr>
      </w:pPr>
    </w:p>
    <w:p w14:paraId="0724A616" w14:textId="0E036D54"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0B0B77">
        <w:rPr>
          <w:rFonts w:ascii="Times New Roman" w:hAnsi="Times New Roman" w:cs="Times New Roman"/>
          <w:b/>
          <w:bCs/>
          <w:sz w:val="24"/>
          <w:szCs w:val="24"/>
        </w:rPr>
        <w:t>TRYB UDZIELENIA ZAMÓWIENIA</w:t>
      </w:r>
      <w:bookmarkEnd w:id="1"/>
    </w:p>
    <w:p w14:paraId="0C4A3A47" w14:textId="20DE5B08" w:rsidR="0027473B" w:rsidRPr="000B0B77" w:rsidRDefault="00A07E18" w:rsidP="000B0B77">
      <w:pPr>
        <w:pStyle w:val="Akapitzlist"/>
        <w:widowControl w:val="0"/>
        <w:numPr>
          <w:ilvl w:val="0"/>
          <w:numId w:val="11"/>
        </w:numPr>
        <w:suppressAutoHyphens/>
        <w:spacing w:after="0" w:line="240" w:lineRule="auto"/>
        <w:ind w:left="357" w:hanging="357"/>
        <w:jc w:val="both"/>
        <w:rPr>
          <w:rFonts w:ascii="Times New Roman" w:eastAsia="Calibri" w:hAnsi="Times New Roman" w:cs="Times New Roman"/>
          <w:sz w:val="24"/>
          <w:szCs w:val="24"/>
        </w:rPr>
      </w:pPr>
      <w:r w:rsidRPr="000B0B77">
        <w:rPr>
          <w:rFonts w:ascii="Times New Roman" w:eastAsia="Calibri" w:hAnsi="Times New Roman" w:cs="Times New Roman"/>
          <w:sz w:val="24"/>
          <w:szCs w:val="24"/>
        </w:rPr>
        <w:t xml:space="preserve">Postępowanie prowadzone jest na podstawie </w:t>
      </w:r>
      <w:r w:rsidR="0027473B" w:rsidRPr="000B0B77">
        <w:rPr>
          <w:rFonts w:ascii="Times New Roman" w:eastAsia="Calibri" w:hAnsi="Times New Roman" w:cs="Times New Roman"/>
          <w:sz w:val="24"/>
          <w:szCs w:val="24"/>
        </w:rPr>
        <w:t xml:space="preserve">art. 359 pkt 2 </w:t>
      </w:r>
      <w:r w:rsidR="00917F14" w:rsidRPr="000B0B77">
        <w:rPr>
          <w:rFonts w:ascii="Times New Roman" w:eastAsia="Calibri" w:hAnsi="Times New Roman" w:cs="Times New Roman"/>
          <w:sz w:val="24"/>
          <w:szCs w:val="24"/>
        </w:rPr>
        <w:t xml:space="preserve">ustawy </w:t>
      </w:r>
      <w:r w:rsidR="0027473B" w:rsidRPr="000B0B77">
        <w:rPr>
          <w:rFonts w:ascii="Times New Roman" w:eastAsia="Calibri" w:hAnsi="Times New Roman" w:cs="Times New Roman"/>
          <w:sz w:val="24"/>
          <w:szCs w:val="24"/>
        </w:rPr>
        <w:t xml:space="preserve">PZP o wartości zamówienia mniejszej niż równowartość kwoty 750 000 euro </w:t>
      </w:r>
      <w:r w:rsidR="003514AA" w:rsidRPr="000B0B77">
        <w:rPr>
          <w:rFonts w:ascii="Times New Roman" w:eastAsia="Calibri" w:hAnsi="Times New Roman" w:cs="Times New Roman"/>
          <w:sz w:val="24"/>
          <w:szCs w:val="24"/>
        </w:rPr>
        <w:t xml:space="preserve">przy zachowaniu procedury określonej w art. 275 pkt 1 ustawy PZP. </w:t>
      </w:r>
      <w:r w:rsidR="0027473B" w:rsidRPr="000B0B77">
        <w:rPr>
          <w:rFonts w:ascii="Times New Roman" w:eastAsia="Calibri" w:hAnsi="Times New Roman" w:cs="Times New Roman"/>
          <w:sz w:val="24"/>
          <w:szCs w:val="24"/>
        </w:rPr>
        <w:t xml:space="preserve"> </w:t>
      </w:r>
    </w:p>
    <w:p w14:paraId="2641758C" w14:textId="3063B8A3" w:rsidR="00EC48AD" w:rsidRPr="000B0B77" w:rsidRDefault="00EC48AD" w:rsidP="000B0B77">
      <w:pPr>
        <w:widowControl w:val="0"/>
        <w:numPr>
          <w:ilvl w:val="0"/>
          <w:numId w:val="11"/>
        </w:numPr>
        <w:ind w:left="357" w:hanging="357"/>
        <w:jc w:val="both"/>
        <w:rPr>
          <w:rFonts w:eastAsia="Calibri" w:cs="Times New Roman"/>
          <w:sz w:val="24"/>
          <w:szCs w:val="24"/>
          <w:lang w:eastAsia="en-US"/>
        </w:rPr>
      </w:pPr>
      <w:r w:rsidRPr="000B0B77">
        <w:rPr>
          <w:rFonts w:eastAsia="Calibri" w:cs="Times New Roman"/>
          <w:sz w:val="24"/>
          <w:szCs w:val="24"/>
          <w:lang w:eastAsia="en-US"/>
        </w:rPr>
        <w:t xml:space="preserve">Zamawiający nie przewiduje prowadzenia negocjacji. </w:t>
      </w:r>
    </w:p>
    <w:p w14:paraId="63FF981A" w14:textId="77777777" w:rsidR="005C6B3C" w:rsidRPr="000B0B77" w:rsidRDefault="005C6B3C" w:rsidP="000B0B77">
      <w:pPr>
        <w:widowControl w:val="0"/>
        <w:ind w:left="360"/>
        <w:jc w:val="both"/>
        <w:rPr>
          <w:rFonts w:eastAsia="Calibri" w:cs="Times New Roman"/>
          <w:color w:val="FF0000"/>
          <w:sz w:val="24"/>
          <w:szCs w:val="24"/>
          <w:lang w:eastAsia="en-US"/>
        </w:rPr>
      </w:pPr>
    </w:p>
    <w:p w14:paraId="5F7B07B1" w14:textId="2B2E2297"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0B0B77">
        <w:rPr>
          <w:rFonts w:ascii="Times New Roman" w:hAnsi="Times New Roman" w:cs="Times New Roman"/>
          <w:b/>
          <w:bCs/>
          <w:sz w:val="24"/>
          <w:szCs w:val="24"/>
        </w:rPr>
        <w:t>OPIS PRZEDMIOTU ZAMÓWIENIA</w:t>
      </w:r>
      <w:bookmarkEnd w:id="2"/>
    </w:p>
    <w:p w14:paraId="5946E07F" w14:textId="1DE8C5AD" w:rsidR="001169D0" w:rsidRPr="000B0B77" w:rsidRDefault="005C6B3C" w:rsidP="000B0B77">
      <w:pPr>
        <w:widowControl w:val="0"/>
        <w:numPr>
          <w:ilvl w:val="0"/>
          <w:numId w:val="8"/>
        </w:numPr>
        <w:tabs>
          <w:tab w:val="clear" w:pos="720"/>
          <w:tab w:val="left" w:pos="360"/>
        </w:tabs>
        <w:ind w:left="360"/>
        <w:jc w:val="both"/>
        <w:rPr>
          <w:rFonts w:eastAsia="Times New Roman" w:cs="Times New Roman"/>
          <w:sz w:val="24"/>
          <w:szCs w:val="24"/>
          <w:u w:val="single"/>
        </w:rPr>
      </w:pPr>
      <w:r w:rsidRPr="000B0B77">
        <w:rPr>
          <w:rFonts w:eastAsia="Times New Roman" w:cs="Times New Roman"/>
          <w:sz w:val="24"/>
          <w:szCs w:val="24"/>
        </w:rPr>
        <w:t xml:space="preserve">Przedmiotem zamówienia jest </w:t>
      </w:r>
      <w:r w:rsidR="0065073F" w:rsidRPr="000B0B77">
        <w:rPr>
          <w:rFonts w:eastAsia="Times New Roman" w:cs="Times New Roman"/>
          <w:b/>
          <w:bCs/>
          <w:sz w:val="24"/>
          <w:szCs w:val="24"/>
        </w:rPr>
        <w:t>usługa zapewnienia dostępu do obiektów i usług sportowych</w:t>
      </w:r>
      <w:r w:rsidR="00446EE1" w:rsidRPr="000B0B77">
        <w:rPr>
          <w:rFonts w:eastAsia="Times New Roman" w:cs="Times New Roman"/>
          <w:b/>
          <w:bCs/>
          <w:sz w:val="24"/>
          <w:szCs w:val="24"/>
        </w:rPr>
        <w:t>,</w:t>
      </w:r>
      <w:r w:rsidRPr="000B0B77">
        <w:rPr>
          <w:rFonts w:eastAsia="Times New Roman" w:cs="Times New Roman"/>
          <w:sz w:val="24"/>
          <w:szCs w:val="24"/>
        </w:rPr>
        <w:t xml:space="preserve"> </w:t>
      </w:r>
      <w:r w:rsidR="005C6845" w:rsidRPr="000B0B77">
        <w:rPr>
          <w:rFonts w:eastAsia="Times New Roman" w:cs="Times New Roman"/>
          <w:sz w:val="24"/>
          <w:szCs w:val="24"/>
          <w:lang w:eastAsia="en-US"/>
        </w:rPr>
        <w:t>zgodnie z </w:t>
      </w:r>
      <w:r w:rsidR="005C6845" w:rsidRPr="000B0B77">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0B0B77" w:rsidRDefault="005C6B3C" w:rsidP="000B0B77">
      <w:pPr>
        <w:widowControl w:val="0"/>
        <w:numPr>
          <w:ilvl w:val="0"/>
          <w:numId w:val="8"/>
        </w:numPr>
        <w:tabs>
          <w:tab w:val="clear" w:pos="720"/>
          <w:tab w:val="left" w:pos="360"/>
        </w:tabs>
        <w:ind w:left="360"/>
        <w:jc w:val="both"/>
        <w:rPr>
          <w:rFonts w:eastAsia="Times New Roman" w:cs="Times New Roman"/>
          <w:sz w:val="24"/>
          <w:szCs w:val="24"/>
          <w:u w:val="single"/>
        </w:rPr>
      </w:pPr>
      <w:r w:rsidRPr="000B0B77">
        <w:rPr>
          <w:rFonts w:eastAsia="Calibri" w:cs="Times New Roman"/>
          <w:sz w:val="24"/>
          <w:szCs w:val="24"/>
          <w:lang w:eastAsia="en-US"/>
        </w:rPr>
        <w:t>Nazwy i kody Wspólnego Słownika Zamówień</w:t>
      </w:r>
    </w:p>
    <w:p w14:paraId="5438B46E" w14:textId="77777777" w:rsidR="005C6B3C" w:rsidRPr="000B0B77" w:rsidRDefault="005C6B3C" w:rsidP="000B0B77">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6046"/>
      </w:tblGrid>
      <w:tr w:rsidR="005C6B3C" w:rsidRPr="000B0B77"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0B0B77" w:rsidRDefault="005C6B3C" w:rsidP="000B0B77">
            <w:pPr>
              <w:widowControl w:val="0"/>
              <w:jc w:val="center"/>
              <w:rPr>
                <w:rFonts w:eastAsia="Times New Roman" w:cs="Times New Roman"/>
                <w:b/>
                <w:bCs/>
                <w:sz w:val="24"/>
                <w:szCs w:val="24"/>
                <w:lang w:eastAsia="pl-PL"/>
              </w:rPr>
            </w:pPr>
            <w:r w:rsidRPr="000B0B77">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0B0B77" w:rsidRDefault="005C6B3C" w:rsidP="000B0B77">
            <w:pPr>
              <w:widowControl w:val="0"/>
              <w:jc w:val="center"/>
              <w:rPr>
                <w:rFonts w:eastAsia="Times New Roman" w:cs="Times New Roman"/>
                <w:b/>
                <w:bCs/>
                <w:sz w:val="24"/>
                <w:szCs w:val="24"/>
                <w:lang w:eastAsia="pl-PL"/>
              </w:rPr>
            </w:pPr>
            <w:r w:rsidRPr="000B0B77">
              <w:rPr>
                <w:rFonts w:eastAsia="Times New Roman" w:cs="Times New Roman"/>
                <w:b/>
                <w:bCs/>
                <w:sz w:val="24"/>
                <w:szCs w:val="24"/>
                <w:lang w:eastAsia="pl-PL"/>
              </w:rPr>
              <w:t>nazwa pakietu i CPV</w:t>
            </w:r>
          </w:p>
        </w:tc>
      </w:tr>
      <w:tr w:rsidR="005C6B3C" w:rsidRPr="000B0B77"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0B0B77" w:rsidRDefault="005C6B3C" w:rsidP="000B0B77">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11E7C415" w14:textId="77777777" w:rsidR="00DB3545" w:rsidRPr="000B0B77" w:rsidRDefault="00DB3545" w:rsidP="000B0B77">
            <w:pPr>
              <w:widowControl w:val="0"/>
              <w:rPr>
                <w:rFonts w:eastAsia="Times New Roman" w:cs="Times New Roman"/>
                <w:color w:val="000000"/>
                <w:sz w:val="24"/>
                <w:szCs w:val="24"/>
              </w:rPr>
            </w:pPr>
            <w:r w:rsidRPr="000B0B77">
              <w:rPr>
                <w:rFonts w:eastAsia="Times New Roman" w:cs="Times New Roman"/>
                <w:color w:val="000000"/>
                <w:sz w:val="24"/>
                <w:szCs w:val="24"/>
              </w:rPr>
              <w:t>Usługi rekreacyjne, kulturalne i sportowe</w:t>
            </w:r>
            <w:r w:rsidR="006E0533" w:rsidRPr="000B0B77">
              <w:rPr>
                <w:rFonts w:eastAsia="Times New Roman" w:cs="Times New Roman"/>
                <w:color w:val="000000"/>
                <w:sz w:val="24"/>
                <w:szCs w:val="24"/>
              </w:rPr>
              <w:t xml:space="preserve"> – CPV 92000000-1</w:t>
            </w:r>
          </w:p>
          <w:p w14:paraId="61DF770F" w14:textId="4B5E9E23" w:rsidR="00DE411C" w:rsidRPr="000B0B77" w:rsidRDefault="00DE411C" w:rsidP="000B0B77">
            <w:pPr>
              <w:widowControl w:val="0"/>
              <w:rPr>
                <w:rFonts w:eastAsia="Times New Roman" w:cs="Times New Roman"/>
                <w:sz w:val="24"/>
                <w:szCs w:val="24"/>
                <w:lang w:eastAsia="pl-PL"/>
              </w:rPr>
            </w:pPr>
            <w:r w:rsidRPr="000B0B77">
              <w:rPr>
                <w:rFonts w:eastAsia="Times New Roman" w:cs="Times New Roman"/>
                <w:sz w:val="24"/>
                <w:szCs w:val="24"/>
                <w:lang w:eastAsia="pl-PL"/>
              </w:rPr>
              <w:t>Usługi sportowe - CPV 92600000-7</w:t>
            </w:r>
          </w:p>
        </w:tc>
      </w:tr>
    </w:tbl>
    <w:p w14:paraId="35255D45" w14:textId="762AA8AE" w:rsidR="005C6B3C" w:rsidRPr="000B0B77" w:rsidRDefault="005C6B3C" w:rsidP="000B0B77">
      <w:pPr>
        <w:widowControl w:val="0"/>
        <w:autoSpaceDE w:val="0"/>
        <w:autoSpaceDN w:val="0"/>
        <w:adjustRightInd w:val="0"/>
        <w:jc w:val="both"/>
        <w:rPr>
          <w:rFonts w:cs="Times New Roman"/>
          <w:color w:val="000000"/>
          <w:sz w:val="24"/>
          <w:szCs w:val="24"/>
          <w:lang w:eastAsia="pl-PL"/>
        </w:rPr>
      </w:pPr>
    </w:p>
    <w:p w14:paraId="7577DD6E" w14:textId="38CB278F"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 w:name="_Toc68156078"/>
      <w:r w:rsidRPr="000B0B77">
        <w:rPr>
          <w:rFonts w:ascii="Times New Roman" w:hAnsi="Times New Roman" w:cs="Times New Roman"/>
          <w:b/>
          <w:bCs/>
          <w:sz w:val="24"/>
          <w:szCs w:val="24"/>
          <w:lang w:eastAsia="pl-PL"/>
        </w:rPr>
        <w:t>INFORMACJE O CZĘŚCIACH</w:t>
      </w:r>
      <w:bookmarkEnd w:id="3"/>
    </w:p>
    <w:p w14:paraId="1276BC1A" w14:textId="4A50C7C2" w:rsidR="005C6B3C" w:rsidRPr="000B0B77" w:rsidRDefault="005C6B3C" w:rsidP="000B0B77">
      <w:pPr>
        <w:widowControl w:val="0"/>
        <w:numPr>
          <w:ilvl w:val="0"/>
          <w:numId w:val="12"/>
        </w:numPr>
        <w:autoSpaceDE w:val="0"/>
        <w:autoSpaceDN w:val="0"/>
        <w:adjustRightInd w:val="0"/>
        <w:ind w:left="357"/>
        <w:jc w:val="both"/>
        <w:rPr>
          <w:rFonts w:cs="Times New Roman"/>
          <w:sz w:val="24"/>
          <w:szCs w:val="24"/>
          <w:lang w:eastAsia="pl-PL"/>
        </w:rPr>
      </w:pPr>
      <w:r w:rsidRPr="000B0B77">
        <w:rPr>
          <w:rFonts w:cs="Times New Roman"/>
          <w:sz w:val="24"/>
          <w:szCs w:val="24"/>
          <w:lang w:eastAsia="pl-PL"/>
        </w:rPr>
        <w:t xml:space="preserve">Liczba części zamówienia/pakietów: </w:t>
      </w:r>
      <w:r w:rsidR="0047437B" w:rsidRPr="000B0B77">
        <w:rPr>
          <w:rFonts w:cs="Times New Roman"/>
          <w:sz w:val="24"/>
          <w:szCs w:val="24"/>
          <w:lang w:eastAsia="pl-PL"/>
        </w:rPr>
        <w:t>1</w:t>
      </w:r>
      <w:r w:rsidRPr="000B0B77">
        <w:rPr>
          <w:rFonts w:eastAsia="Times New Roman" w:cs="Times New Roman"/>
          <w:sz w:val="24"/>
          <w:szCs w:val="24"/>
          <w:lang w:eastAsia="en-US"/>
        </w:rPr>
        <w:t xml:space="preserve"> </w:t>
      </w:r>
      <w:r w:rsidR="00D65CC6" w:rsidRPr="000B0B77">
        <w:rPr>
          <w:rFonts w:eastAsia="Times New Roman" w:cs="Times New Roman"/>
          <w:sz w:val="24"/>
          <w:szCs w:val="24"/>
          <w:lang w:eastAsia="en-US"/>
        </w:rPr>
        <w:t>z</w:t>
      </w:r>
      <w:r w:rsidRPr="000B0B77">
        <w:rPr>
          <w:rFonts w:eastAsia="Times New Roman" w:cs="Times New Roman"/>
          <w:sz w:val="24"/>
          <w:szCs w:val="24"/>
          <w:lang w:eastAsia="en-US"/>
        </w:rPr>
        <w:t xml:space="preserve">amawiający </w:t>
      </w:r>
      <w:r w:rsidRPr="000B0B77">
        <w:rPr>
          <w:rFonts w:eastAsia="Times New Roman" w:cs="Times New Roman"/>
          <w:sz w:val="24"/>
          <w:szCs w:val="24"/>
          <w:u w:val="single"/>
          <w:lang w:eastAsia="en-US"/>
        </w:rPr>
        <w:t xml:space="preserve">nie dopuszcza </w:t>
      </w:r>
      <w:r w:rsidRPr="000B0B77">
        <w:rPr>
          <w:rFonts w:eastAsia="Times New Roman" w:cs="Times New Roman"/>
          <w:sz w:val="24"/>
          <w:szCs w:val="24"/>
          <w:lang w:eastAsia="en-US"/>
        </w:rPr>
        <w:t>składania ofert częściowych</w:t>
      </w:r>
      <w:r w:rsidR="007D14A1" w:rsidRPr="000B0B77">
        <w:rPr>
          <w:rFonts w:eastAsia="Times New Roman" w:cs="Times New Roman"/>
          <w:sz w:val="24"/>
          <w:szCs w:val="24"/>
          <w:lang w:eastAsia="en-US"/>
        </w:rPr>
        <w:t>.</w:t>
      </w:r>
    </w:p>
    <w:p w14:paraId="0342AB81" w14:textId="06D3419E" w:rsidR="00091D43" w:rsidRPr="000B0B77" w:rsidRDefault="00091D43" w:rsidP="000B0B77">
      <w:pPr>
        <w:widowControl w:val="0"/>
        <w:ind w:left="357"/>
        <w:jc w:val="both"/>
        <w:rPr>
          <w:rFonts w:cs="Times New Roman"/>
          <w:bCs/>
          <w:color w:val="000000"/>
          <w:sz w:val="24"/>
          <w:szCs w:val="24"/>
          <w:lang w:eastAsia="pl-PL"/>
        </w:rPr>
      </w:pPr>
      <w:r w:rsidRPr="000B0B77">
        <w:rPr>
          <w:rFonts w:cs="Times New Roman"/>
          <w:bCs/>
          <w:color w:val="000000"/>
          <w:sz w:val="24"/>
          <w:szCs w:val="24"/>
        </w:rPr>
        <w:t xml:space="preserve">Zamówienie nie zostało podzielone na części. Przedmiotem zamówienia jest zapewnienie dostępu do obiektów i usług sportowych na podstawie kart i doprowadzenie do sytuacji, w której usługę świadczyłoby kilku wykonawców jest w ocenie Zamawiającego nieuzasadnione i nieracjonalne. Przedmiot zamówienia ma jednorodny charakter i nie istnieje obiektywna możliwość wydzielenia jego części. Realizacja zamówienia przez więcej niż jednego Wykonawcę utrudniłaby nadzór nad realizacją umowy, gdyż wymagałaby koordynacji sposobu realizacji zamówienia przez różnych Wykonawców. </w:t>
      </w:r>
    </w:p>
    <w:p w14:paraId="701ADDBA" w14:textId="15DE2448" w:rsidR="005C6B3C" w:rsidRPr="000B0B77" w:rsidRDefault="005C6B3C" w:rsidP="000B0B77">
      <w:pPr>
        <w:widowControl w:val="0"/>
        <w:numPr>
          <w:ilvl w:val="0"/>
          <w:numId w:val="12"/>
        </w:numPr>
        <w:autoSpaceDE w:val="0"/>
        <w:autoSpaceDN w:val="0"/>
        <w:adjustRightInd w:val="0"/>
        <w:ind w:left="357"/>
        <w:jc w:val="both"/>
        <w:rPr>
          <w:rFonts w:cs="Times New Roman"/>
          <w:color w:val="000000"/>
          <w:sz w:val="24"/>
          <w:szCs w:val="24"/>
          <w:lang w:eastAsia="pl-PL"/>
        </w:rPr>
      </w:pPr>
      <w:r w:rsidRPr="000B0B77">
        <w:rPr>
          <w:rFonts w:eastAsia="Calibri" w:cs="Times New Roman"/>
          <w:sz w:val="24"/>
          <w:szCs w:val="24"/>
          <w:lang w:eastAsia="en-US"/>
        </w:rPr>
        <w:t xml:space="preserve">Liczba części zamówienia, na którą wykonawca może złożyć ofertę: </w:t>
      </w:r>
      <w:r w:rsidR="00A53851" w:rsidRPr="000B0B77">
        <w:rPr>
          <w:rFonts w:eastAsia="Calibri" w:cs="Times New Roman"/>
          <w:sz w:val="24"/>
          <w:szCs w:val="24"/>
          <w:lang w:eastAsia="en-US"/>
        </w:rPr>
        <w:t>1</w:t>
      </w:r>
    </w:p>
    <w:p w14:paraId="51B90FD2" w14:textId="3AF25EC3" w:rsidR="005C6B3C" w:rsidRPr="000B0B77" w:rsidRDefault="005C6B3C" w:rsidP="000B0B77">
      <w:pPr>
        <w:widowControl w:val="0"/>
        <w:numPr>
          <w:ilvl w:val="0"/>
          <w:numId w:val="12"/>
        </w:numPr>
        <w:autoSpaceDE w:val="0"/>
        <w:autoSpaceDN w:val="0"/>
        <w:adjustRightInd w:val="0"/>
        <w:ind w:left="357"/>
        <w:jc w:val="both"/>
        <w:rPr>
          <w:rFonts w:cs="Times New Roman"/>
          <w:color w:val="000000"/>
          <w:sz w:val="24"/>
          <w:szCs w:val="24"/>
          <w:lang w:eastAsia="pl-PL"/>
        </w:rPr>
      </w:pPr>
      <w:r w:rsidRPr="000B0B77">
        <w:rPr>
          <w:rFonts w:cs="Times New Roman"/>
          <w:color w:val="000000"/>
          <w:sz w:val="24"/>
          <w:szCs w:val="24"/>
          <w:lang w:eastAsia="pl-PL"/>
        </w:rPr>
        <w:t xml:space="preserve">Oferty można składać w odniesieniu do </w:t>
      </w:r>
      <w:r w:rsidR="00D17982" w:rsidRPr="000B0B77">
        <w:rPr>
          <w:rFonts w:cs="Times New Roman"/>
          <w:color w:val="000000"/>
          <w:sz w:val="24"/>
          <w:szCs w:val="24"/>
          <w:lang w:eastAsia="pl-PL"/>
        </w:rPr>
        <w:t xml:space="preserve">1 </w:t>
      </w:r>
      <w:r w:rsidRPr="000B0B77">
        <w:rPr>
          <w:rFonts w:cs="Times New Roman"/>
          <w:color w:val="000000"/>
          <w:sz w:val="24"/>
          <w:szCs w:val="24"/>
          <w:lang w:eastAsia="pl-PL"/>
        </w:rPr>
        <w:t>części</w:t>
      </w:r>
      <w:r w:rsidR="00D17982" w:rsidRPr="000B0B77">
        <w:rPr>
          <w:rFonts w:cs="Times New Roman"/>
          <w:color w:val="000000"/>
          <w:sz w:val="24"/>
          <w:szCs w:val="24"/>
          <w:lang w:eastAsia="pl-PL"/>
        </w:rPr>
        <w:t xml:space="preserve"> zamówienia</w:t>
      </w:r>
      <w:r w:rsidR="00D65CC6" w:rsidRPr="000B0B77">
        <w:rPr>
          <w:rFonts w:cs="Times New Roman"/>
          <w:color w:val="000000"/>
          <w:sz w:val="24"/>
          <w:szCs w:val="24"/>
          <w:lang w:eastAsia="pl-PL"/>
        </w:rPr>
        <w:t>.</w:t>
      </w:r>
    </w:p>
    <w:p w14:paraId="43A0D0D1" w14:textId="598B6E01" w:rsidR="005C6B3C" w:rsidRPr="000B0B77" w:rsidRDefault="005C6B3C" w:rsidP="000B0B77">
      <w:pPr>
        <w:widowControl w:val="0"/>
        <w:numPr>
          <w:ilvl w:val="0"/>
          <w:numId w:val="12"/>
        </w:numPr>
        <w:autoSpaceDE w:val="0"/>
        <w:autoSpaceDN w:val="0"/>
        <w:adjustRightInd w:val="0"/>
        <w:jc w:val="both"/>
        <w:rPr>
          <w:rFonts w:cs="Times New Roman"/>
          <w:b/>
          <w:bCs/>
          <w:color w:val="000000"/>
          <w:sz w:val="24"/>
          <w:szCs w:val="24"/>
          <w:lang w:eastAsia="pl-PL"/>
        </w:rPr>
      </w:pPr>
      <w:r w:rsidRPr="000B0B77">
        <w:rPr>
          <w:rFonts w:eastAsia="Times New Roman" w:cs="Times New Roman"/>
          <w:sz w:val="24"/>
          <w:szCs w:val="24"/>
          <w:lang w:eastAsia="en-US"/>
        </w:rPr>
        <w:t>Opis części zamówienia zgodnie z </w:t>
      </w:r>
      <w:r w:rsidR="00D65CC6" w:rsidRPr="000B0B77">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0B0B77" w:rsidRDefault="005C6B3C" w:rsidP="000B0B77">
      <w:pPr>
        <w:widowControl w:val="0"/>
        <w:jc w:val="both"/>
        <w:rPr>
          <w:rFonts w:eastAsia="Times New Roman" w:cs="Times New Roman"/>
          <w:b/>
          <w:bCs/>
          <w:color w:val="FF0000"/>
          <w:sz w:val="24"/>
          <w:szCs w:val="24"/>
          <w:u w:val="single"/>
        </w:rPr>
      </w:pPr>
    </w:p>
    <w:p w14:paraId="17FB058C" w14:textId="0D318BA1" w:rsidR="00CF7DFB"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9"/>
      <w:r w:rsidRPr="000B0B77">
        <w:rPr>
          <w:rFonts w:ascii="Times New Roman" w:hAnsi="Times New Roman" w:cs="Times New Roman"/>
          <w:b/>
          <w:bCs/>
          <w:sz w:val="24"/>
          <w:szCs w:val="24"/>
        </w:rPr>
        <w:t>PRZEDMIOTOWE ŚRODKI DOWODOWE</w:t>
      </w:r>
      <w:bookmarkEnd w:id="4"/>
    </w:p>
    <w:p w14:paraId="14108FE6" w14:textId="2DA3674D" w:rsidR="00CF7DFB" w:rsidRPr="000B0B77" w:rsidRDefault="00CF7DFB" w:rsidP="000B0B77">
      <w:pPr>
        <w:widowControl w:val="0"/>
        <w:jc w:val="both"/>
        <w:rPr>
          <w:rFonts w:eastAsia="Calibri" w:cs="Times New Roman"/>
          <w:sz w:val="24"/>
          <w:szCs w:val="24"/>
          <w:lang w:eastAsia="en-US"/>
        </w:rPr>
      </w:pPr>
      <w:r w:rsidRPr="000B0B77">
        <w:rPr>
          <w:rFonts w:eastAsia="Calibri" w:cs="Times New Roman"/>
          <w:sz w:val="24"/>
          <w:szCs w:val="24"/>
          <w:lang w:eastAsia="en-US"/>
        </w:rPr>
        <w:t xml:space="preserve">Zamawiający żąda, </w:t>
      </w:r>
      <w:r w:rsidRPr="000B0B77">
        <w:rPr>
          <w:rFonts w:eastAsia="Calibri" w:cs="Times New Roman"/>
          <w:sz w:val="24"/>
          <w:szCs w:val="24"/>
        </w:rPr>
        <w:t xml:space="preserve">w celu potwierdzenia zgodności oferowanych usług z </w:t>
      </w:r>
      <w:r w:rsidR="00403816" w:rsidRPr="000B0B77">
        <w:rPr>
          <w:rFonts w:eastAsia="Calibri" w:cs="Times New Roman"/>
          <w:sz w:val="24"/>
          <w:szCs w:val="24"/>
        </w:rPr>
        <w:t>kryteriami</w:t>
      </w:r>
      <w:r w:rsidRPr="000B0B77">
        <w:rPr>
          <w:rFonts w:eastAsia="Calibri" w:cs="Times New Roman"/>
          <w:sz w:val="24"/>
          <w:szCs w:val="24"/>
        </w:rPr>
        <w:t xml:space="preserve"> określonymi w opisie </w:t>
      </w:r>
      <w:r w:rsidR="00403816" w:rsidRPr="000B0B77">
        <w:rPr>
          <w:rFonts w:eastAsia="Calibri" w:cs="Times New Roman"/>
          <w:sz w:val="24"/>
          <w:szCs w:val="24"/>
        </w:rPr>
        <w:t>kryteriów oceny ofert</w:t>
      </w:r>
      <w:r w:rsidRPr="000B0B77">
        <w:rPr>
          <w:rFonts w:eastAsia="Calibri" w:cs="Times New Roman"/>
          <w:sz w:val="24"/>
          <w:szCs w:val="24"/>
        </w:rPr>
        <w:t xml:space="preserve">, </w:t>
      </w:r>
      <w:r w:rsidRPr="000B0B77">
        <w:rPr>
          <w:rFonts w:eastAsia="Calibri" w:cs="Times New Roman"/>
          <w:sz w:val="24"/>
          <w:szCs w:val="24"/>
          <w:lang w:eastAsia="en-US"/>
        </w:rPr>
        <w:t xml:space="preserve">złożenia wraz z ofertą przedmiotowych środków dowodowych: </w:t>
      </w:r>
    </w:p>
    <w:p w14:paraId="71BC6D38" w14:textId="77777777" w:rsidR="00C966A0" w:rsidRPr="000B0B77" w:rsidRDefault="00C966A0" w:rsidP="000B0B77">
      <w:pPr>
        <w:widowControl w:val="0"/>
        <w:jc w:val="both"/>
        <w:rPr>
          <w:rFonts w:eastAsia="Calibri" w:cs="Times New Roman"/>
          <w:sz w:val="24"/>
          <w:szCs w:val="24"/>
        </w:rPr>
      </w:pPr>
    </w:p>
    <w:p w14:paraId="72F04C6A" w14:textId="77777777" w:rsidR="00711446" w:rsidRPr="000B0B77" w:rsidRDefault="00CF7DFB" w:rsidP="000B0B77">
      <w:pPr>
        <w:pStyle w:val="Akapitzlist"/>
        <w:widowControl w:val="0"/>
        <w:numPr>
          <w:ilvl w:val="0"/>
          <w:numId w:val="56"/>
        </w:numPr>
        <w:suppressAutoHyphens/>
        <w:spacing w:after="0" w:line="240" w:lineRule="auto"/>
        <w:jc w:val="both"/>
        <w:rPr>
          <w:rFonts w:ascii="Times New Roman" w:eastAsia="Calibri" w:hAnsi="Times New Roman" w:cs="Times New Roman"/>
          <w:sz w:val="24"/>
          <w:szCs w:val="24"/>
        </w:rPr>
      </w:pPr>
      <w:r w:rsidRPr="000B0B77">
        <w:rPr>
          <w:rFonts w:ascii="Times New Roman" w:eastAsia="Calibri" w:hAnsi="Times New Roman" w:cs="Times New Roman"/>
          <w:sz w:val="24"/>
          <w:szCs w:val="24"/>
        </w:rPr>
        <w:lastRenderedPageBreak/>
        <w:t>Wykazu obiektów</w:t>
      </w:r>
      <w:r w:rsidR="00455D45" w:rsidRPr="000B0B77">
        <w:rPr>
          <w:rFonts w:ascii="Times New Roman" w:eastAsia="Calibri" w:hAnsi="Times New Roman" w:cs="Times New Roman"/>
          <w:sz w:val="24"/>
          <w:szCs w:val="24"/>
        </w:rPr>
        <w:t xml:space="preserve"> sportowo – rekreacyjnych </w:t>
      </w:r>
      <w:r w:rsidR="00116A0A" w:rsidRPr="000B0B77">
        <w:rPr>
          <w:rFonts w:ascii="Times New Roman" w:eastAsia="Calibri" w:hAnsi="Times New Roman" w:cs="Times New Roman"/>
          <w:sz w:val="24"/>
          <w:szCs w:val="24"/>
        </w:rPr>
        <w:t xml:space="preserve">na terenie miasta Krakowa </w:t>
      </w:r>
      <w:r w:rsidRPr="000B0B77">
        <w:rPr>
          <w:rFonts w:ascii="Times New Roman" w:eastAsia="Calibri" w:hAnsi="Times New Roman" w:cs="Times New Roman"/>
          <w:sz w:val="24"/>
          <w:szCs w:val="24"/>
        </w:rPr>
        <w:t xml:space="preserve">zgodnie z </w:t>
      </w:r>
      <w:r w:rsidRPr="000B0B77">
        <w:rPr>
          <w:rFonts w:ascii="Times New Roman" w:eastAsia="Calibri" w:hAnsi="Times New Roman" w:cs="Times New Roman"/>
          <w:b/>
          <w:bCs/>
          <w:sz w:val="24"/>
          <w:szCs w:val="24"/>
        </w:rPr>
        <w:t>ZAŁĄCZNIKIEM NR 4</w:t>
      </w:r>
      <w:r w:rsidR="00F127FD" w:rsidRPr="000B0B77">
        <w:rPr>
          <w:rFonts w:ascii="Times New Roman" w:eastAsia="Calibri" w:hAnsi="Times New Roman" w:cs="Times New Roman"/>
          <w:b/>
          <w:bCs/>
          <w:sz w:val="24"/>
          <w:szCs w:val="24"/>
        </w:rPr>
        <w:t>A</w:t>
      </w:r>
      <w:r w:rsidRPr="000B0B77">
        <w:rPr>
          <w:rFonts w:ascii="Times New Roman" w:eastAsia="Calibri" w:hAnsi="Times New Roman" w:cs="Times New Roman"/>
          <w:sz w:val="24"/>
          <w:szCs w:val="24"/>
        </w:rPr>
        <w:t xml:space="preserve"> </w:t>
      </w:r>
      <w:r w:rsidRPr="000B0B77">
        <w:rPr>
          <w:rFonts w:ascii="Times New Roman" w:eastAsia="Calibri" w:hAnsi="Times New Roman" w:cs="Times New Roman"/>
          <w:b/>
          <w:bCs/>
          <w:sz w:val="24"/>
          <w:szCs w:val="24"/>
        </w:rPr>
        <w:t>do SWZ</w:t>
      </w:r>
      <w:r w:rsidR="00800E57" w:rsidRPr="000B0B77">
        <w:rPr>
          <w:rFonts w:ascii="Times New Roman" w:eastAsia="Calibri" w:hAnsi="Times New Roman" w:cs="Times New Roman"/>
          <w:sz w:val="24"/>
          <w:szCs w:val="24"/>
        </w:rPr>
        <w:t>.</w:t>
      </w:r>
    </w:p>
    <w:p w14:paraId="2A5DD591" w14:textId="7AC60CA8" w:rsidR="00711446" w:rsidRPr="000B0B77" w:rsidRDefault="00F127FD" w:rsidP="000B0B77">
      <w:pPr>
        <w:pStyle w:val="Akapitzlist"/>
        <w:widowControl w:val="0"/>
        <w:numPr>
          <w:ilvl w:val="0"/>
          <w:numId w:val="56"/>
        </w:numPr>
        <w:suppressAutoHyphens/>
        <w:spacing w:after="0" w:line="240" w:lineRule="auto"/>
        <w:jc w:val="both"/>
        <w:rPr>
          <w:rFonts w:ascii="Times New Roman" w:eastAsia="Calibri" w:hAnsi="Times New Roman" w:cs="Times New Roman"/>
          <w:sz w:val="24"/>
          <w:szCs w:val="24"/>
        </w:rPr>
      </w:pPr>
      <w:r w:rsidRPr="000B0B77">
        <w:rPr>
          <w:rFonts w:ascii="Times New Roman" w:eastAsia="Calibri" w:hAnsi="Times New Roman" w:cs="Times New Roman"/>
          <w:sz w:val="24"/>
          <w:szCs w:val="24"/>
        </w:rPr>
        <w:t>Wykaz</w:t>
      </w:r>
      <w:r w:rsidR="00DE3599">
        <w:rPr>
          <w:rFonts w:ascii="Times New Roman" w:eastAsia="Calibri" w:hAnsi="Times New Roman" w:cs="Times New Roman"/>
          <w:sz w:val="24"/>
          <w:szCs w:val="24"/>
        </w:rPr>
        <w:t>u</w:t>
      </w:r>
      <w:r w:rsidRPr="000B0B77">
        <w:rPr>
          <w:rFonts w:ascii="Times New Roman" w:eastAsia="Calibri" w:hAnsi="Times New Roman" w:cs="Times New Roman"/>
          <w:sz w:val="24"/>
          <w:szCs w:val="24"/>
        </w:rPr>
        <w:t xml:space="preserve"> obiektów sportowo – rekreacyjnych </w:t>
      </w:r>
      <w:r w:rsidR="00116A0A" w:rsidRPr="000B0B77">
        <w:rPr>
          <w:rFonts w:ascii="Times New Roman" w:eastAsia="Calibri" w:hAnsi="Times New Roman" w:cs="Times New Roman"/>
          <w:sz w:val="24"/>
          <w:szCs w:val="24"/>
        </w:rPr>
        <w:t xml:space="preserve">na terenie województwa małopolskiego </w:t>
      </w:r>
      <w:r w:rsidRPr="000B0B77">
        <w:rPr>
          <w:rFonts w:ascii="Times New Roman" w:eastAsia="Calibri" w:hAnsi="Times New Roman" w:cs="Times New Roman"/>
          <w:sz w:val="24"/>
          <w:szCs w:val="24"/>
        </w:rPr>
        <w:t xml:space="preserve">zgodnie z </w:t>
      </w:r>
      <w:r w:rsidRPr="000B0B77">
        <w:rPr>
          <w:rFonts w:ascii="Times New Roman" w:eastAsia="Calibri" w:hAnsi="Times New Roman" w:cs="Times New Roman"/>
          <w:b/>
          <w:bCs/>
          <w:sz w:val="24"/>
          <w:szCs w:val="24"/>
        </w:rPr>
        <w:t>ZAŁĄCZNIKIEM NR 4B do SWZ.</w:t>
      </w:r>
      <w:r w:rsidR="00711446" w:rsidRPr="000B0B77">
        <w:rPr>
          <w:rFonts w:ascii="Times New Roman" w:eastAsia="Calibri" w:hAnsi="Times New Roman" w:cs="Times New Roman"/>
          <w:sz w:val="24"/>
          <w:szCs w:val="24"/>
          <w:u w:val="single"/>
        </w:rPr>
        <w:t xml:space="preserve"> </w:t>
      </w:r>
    </w:p>
    <w:p w14:paraId="6020DAC2" w14:textId="77777777" w:rsidR="00DB0272" w:rsidRDefault="00DB0272" w:rsidP="00DB0272">
      <w:pPr>
        <w:widowControl w:val="0"/>
        <w:jc w:val="both"/>
        <w:rPr>
          <w:rFonts w:eastAsia="Calibri" w:cs="Times New Roman"/>
          <w:sz w:val="24"/>
          <w:szCs w:val="24"/>
          <w:u w:val="single"/>
          <w:lang w:eastAsia="en-US"/>
        </w:rPr>
      </w:pPr>
    </w:p>
    <w:p w14:paraId="5021D1B2" w14:textId="648BBEBA" w:rsidR="00DB0272" w:rsidRDefault="00711446" w:rsidP="00DB0272">
      <w:pPr>
        <w:widowControl w:val="0"/>
        <w:jc w:val="both"/>
        <w:rPr>
          <w:rFonts w:eastAsia="Calibri" w:cs="Times New Roman"/>
          <w:sz w:val="24"/>
          <w:szCs w:val="24"/>
          <w:u w:val="single"/>
          <w:lang w:eastAsia="en-US"/>
        </w:rPr>
      </w:pPr>
      <w:r w:rsidRPr="000B0B77">
        <w:rPr>
          <w:rFonts w:eastAsia="Calibri" w:cs="Times New Roman"/>
          <w:sz w:val="24"/>
          <w:szCs w:val="24"/>
          <w:u w:val="single"/>
          <w:lang w:eastAsia="en-US"/>
        </w:rPr>
        <w:t xml:space="preserve">Wyżej opisane przedmiotowe środki dowodowe </w:t>
      </w:r>
      <w:r w:rsidRPr="000B0B77">
        <w:rPr>
          <w:rFonts w:eastAsia="Calibri" w:cs="Times New Roman"/>
          <w:b/>
          <w:bCs/>
          <w:sz w:val="24"/>
          <w:szCs w:val="24"/>
          <w:u w:val="single"/>
          <w:lang w:eastAsia="en-US"/>
        </w:rPr>
        <w:t>nie podlegają uzupełnieniu</w:t>
      </w:r>
      <w:r w:rsidRPr="000B0B77">
        <w:rPr>
          <w:rFonts w:eastAsia="Calibri" w:cs="Times New Roman"/>
          <w:sz w:val="24"/>
          <w:szCs w:val="24"/>
          <w:u w:val="single"/>
          <w:lang w:eastAsia="en-US"/>
        </w:rPr>
        <w:t>.</w:t>
      </w:r>
    </w:p>
    <w:p w14:paraId="516F70D8" w14:textId="6C428CD6" w:rsidR="00CF7DFB" w:rsidRPr="00DB0272" w:rsidRDefault="00CF7DFB" w:rsidP="00DB0272">
      <w:pPr>
        <w:widowControl w:val="0"/>
        <w:jc w:val="both"/>
        <w:rPr>
          <w:rFonts w:eastAsia="Calibri" w:cs="Times New Roman"/>
          <w:sz w:val="24"/>
          <w:szCs w:val="24"/>
          <w:u w:val="single"/>
          <w:lang w:eastAsia="en-US"/>
        </w:rPr>
      </w:pPr>
      <w:r w:rsidRPr="000B0B77">
        <w:rPr>
          <w:rFonts w:eastAsia="Calibri" w:cs="Times New Roman"/>
          <w:sz w:val="24"/>
          <w:szCs w:val="24"/>
          <w:lang w:eastAsia="en-US"/>
        </w:rPr>
        <w:t>Zamawiający może żądać od wykonawców wyjaśnień dotyczących treści przedmiotowych środków dowodowych.</w:t>
      </w:r>
    </w:p>
    <w:p w14:paraId="5C911DE1" w14:textId="77777777" w:rsidR="000B0B77" w:rsidRPr="000B0B77" w:rsidRDefault="000B0B77" w:rsidP="000B0B77">
      <w:pPr>
        <w:widowControl w:val="0"/>
        <w:jc w:val="both"/>
        <w:rPr>
          <w:rFonts w:eastAsia="Calibri" w:cs="Times New Roman"/>
          <w:sz w:val="24"/>
          <w:szCs w:val="24"/>
          <w:lang w:eastAsia="en-US"/>
        </w:rPr>
      </w:pPr>
    </w:p>
    <w:p w14:paraId="513195A3" w14:textId="04E962A1"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80"/>
      <w:r w:rsidRPr="000B0B77">
        <w:rPr>
          <w:rFonts w:ascii="Times New Roman" w:hAnsi="Times New Roman" w:cs="Times New Roman"/>
          <w:b/>
          <w:bCs/>
          <w:sz w:val="24"/>
          <w:szCs w:val="24"/>
          <w:lang w:eastAsia="pl-PL"/>
        </w:rPr>
        <w:t>WIZJA LOKALNA</w:t>
      </w:r>
      <w:bookmarkEnd w:id="5"/>
    </w:p>
    <w:p w14:paraId="764676D0" w14:textId="77777777" w:rsidR="005C6B3C" w:rsidRPr="000B0B77" w:rsidRDefault="005C6B3C" w:rsidP="000B0B77">
      <w:pPr>
        <w:widowControl w:val="0"/>
        <w:jc w:val="both"/>
        <w:rPr>
          <w:rFonts w:eastAsia="Arial" w:cs="Times New Roman"/>
          <w:sz w:val="24"/>
          <w:szCs w:val="24"/>
          <w:lang w:eastAsia="pl-PL"/>
        </w:rPr>
      </w:pPr>
      <w:r w:rsidRPr="000B0B77">
        <w:rPr>
          <w:rFonts w:eastAsia="Arial" w:cs="Times New Roman"/>
          <w:sz w:val="24"/>
          <w:szCs w:val="24"/>
          <w:lang w:eastAsia="pl-PL"/>
        </w:rPr>
        <w:t xml:space="preserve">Zamawiający </w:t>
      </w:r>
      <w:r w:rsidRPr="000B0B77">
        <w:rPr>
          <w:rFonts w:eastAsia="Arial" w:cs="Times New Roman"/>
          <w:sz w:val="24"/>
          <w:szCs w:val="24"/>
          <w:u w:val="single"/>
          <w:lang w:eastAsia="pl-PL"/>
        </w:rPr>
        <w:t>nie wymaga</w:t>
      </w:r>
      <w:r w:rsidRPr="000B0B77">
        <w:rPr>
          <w:rFonts w:eastAsia="Arial" w:cs="Times New Roman"/>
          <w:sz w:val="24"/>
          <w:szCs w:val="24"/>
          <w:lang w:eastAsia="pl-PL"/>
        </w:rPr>
        <w:t xml:space="preserve"> odbycia wizji lokalnej ani sprawdzenia dokumentów dotyczących zamówienia. </w:t>
      </w:r>
    </w:p>
    <w:p w14:paraId="78F2CB7A" w14:textId="77777777" w:rsidR="005C6B3C" w:rsidRPr="000B0B77" w:rsidRDefault="005C6B3C" w:rsidP="000B0B77">
      <w:pPr>
        <w:widowControl w:val="0"/>
        <w:jc w:val="both"/>
        <w:rPr>
          <w:rFonts w:eastAsia="Times New Roman" w:cs="Times New Roman"/>
          <w:b/>
          <w:bCs/>
          <w:color w:val="FF0000"/>
          <w:sz w:val="24"/>
          <w:szCs w:val="24"/>
          <w:u w:val="single"/>
        </w:rPr>
      </w:pPr>
    </w:p>
    <w:p w14:paraId="71826C01" w14:textId="02F22EAF" w:rsidR="00A21293"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81"/>
      <w:r w:rsidRPr="000B0B77">
        <w:rPr>
          <w:rFonts w:ascii="Times New Roman" w:hAnsi="Times New Roman" w:cs="Times New Roman"/>
          <w:b/>
          <w:bCs/>
          <w:sz w:val="24"/>
          <w:szCs w:val="24"/>
        </w:rPr>
        <w:t>TERMIN I MIEJSCE REALIZACJI ZAMÓWIENIA</w:t>
      </w:r>
      <w:bookmarkStart w:id="7" w:name="_Hlk32559095"/>
      <w:bookmarkEnd w:id="6"/>
    </w:p>
    <w:p w14:paraId="16CAC249" w14:textId="234A1B33" w:rsidR="000C4610" w:rsidRPr="000B0B77" w:rsidRDefault="000C4610" w:rsidP="00DB0272">
      <w:pPr>
        <w:widowControl w:val="0"/>
        <w:overflowPunct w:val="0"/>
        <w:autoSpaceDE w:val="0"/>
        <w:jc w:val="both"/>
        <w:textAlignment w:val="baseline"/>
        <w:rPr>
          <w:rFonts w:eastAsia="Times New Roman" w:cs="Times New Roman"/>
          <w:position w:val="2"/>
          <w:sz w:val="24"/>
          <w:szCs w:val="24"/>
        </w:rPr>
      </w:pPr>
      <w:r w:rsidRPr="000B0B77">
        <w:rPr>
          <w:rFonts w:cs="Times New Roman"/>
          <w:position w:val="2"/>
          <w:sz w:val="24"/>
          <w:szCs w:val="24"/>
        </w:rPr>
        <w:t>Usług</w:t>
      </w:r>
      <w:r w:rsidR="00512966" w:rsidRPr="000B0B77">
        <w:rPr>
          <w:rFonts w:cs="Times New Roman"/>
          <w:position w:val="2"/>
          <w:sz w:val="24"/>
          <w:szCs w:val="24"/>
        </w:rPr>
        <w:t xml:space="preserve">a świadczona </w:t>
      </w:r>
      <w:r w:rsidRPr="000B0B77">
        <w:rPr>
          <w:rFonts w:cs="Times New Roman"/>
          <w:position w:val="2"/>
          <w:sz w:val="24"/>
          <w:szCs w:val="24"/>
        </w:rPr>
        <w:t>będ</w:t>
      </w:r>
      <w:r w:rsidR="00512966" w:rsidRPr="000B0B77">
        <w:rPr>
          <w:rFonts w:cs="Times New Roman"/>
          <w:position w:val="2"/>
          <w:sz w:val="24"/>
          <w:szCs w:val="24"/>
        </w:rPr>
        <w:t xml:space="preserve">zie przez Wykonawcę do wyczerpania kwoty wynagrodzenia umownego, nie dłużej jednak niż przez </w:t>
      </w:r>
      <w:r w:rsidR="00512966" w:rsidRPr="000B0B77">
        <w:rPr>
          <w:rFonts w:cs="Times New Roman"/>
          <w:b/>
          <w:bCs/>
          <w:position w:val="2"/>
          <w:sz w:val="24"/>
          <w:szCs w:val="24"/>
        </w:rPr>
        <w:t>24 miesiące od dnia zawarcia umowy</w:t>
      </w:r>
      <w:r w:rsidR="00512966" w:rsidRPr="000B0B77">
        <w:rPr>
          <w:rFonts w:cs="Times New Roman"/>
          <w:position w:val="2"/>
          <w:sz w:val="24"/>
          <w:szCs w:val="24"/>
        </w:rPr>
        <w:t>.</w:t>
      </w:r>
    </w:p>
    <w:bookmarkEnd w:id="7"/>
    <w:p w14:paraId="2859D4E8" w14:textId="77777777" w:rsidR="00A21293" w:rsidRPr="000B0B77" w:rsidRDefault="00A21293" w:rsidP="000B0B77">
      <w:pPr>
        <w:widowControl w:val="0"/>
        <w:jc w:val="both"/>
        <w:rPr>
          <w:rFonts w:eastAsia="Times New Roman" w:cs="Times New Roman"/>
          <w:b/>
          <w:bCs/>
          <w:sz w:val="24"/>
          <w:szCs w:val="24"/>
          <w:u w:val="single"/>
        </w:rPr>
      </w:pPr>
    </w:p>
    <w:p w14:paraId="75A5F361" w14:textId="59986CF6"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2"/>
      <w:r w:rsidRPr="000B0B77">
        <w:rPr>
          <w:rFonts w:ascii="Times New Roman" w:hAnsi="Times New Roman" w:cs="Times New Roman"/>
          <w:b/>
          <w:bCs/>
          <w:sz w:val="24"/>
          <w:szCs w:val="24"/>
        </w:rPr>
        <w:t>OFERTY WARIANTOWE</w:t>
      </w:r>
      <w:bookmarkEnd w:id="8"/>
    </w:p>
    <w:p w14:paraId="7A76D3E2"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 xml:space="preserve">Zamawiający </w:t>
      </w:r>
      <w:r w:rsidRPr="000B0B77">
        <w:rPr>
          <w:rFonts w:eastAsia="Times New Roman" w:cs="Times New Roman"/>
          <w:sz w:val="24"/>
          <w:szCs w:val="24"/>
          <w:u w:val="single"/>
        </w:rPr>
        <w:t>nie dopuszcza</w:t>
      </w:r>
      <w:r w:rsidRPr="000B0B77">
        <w:rPr>
          <w:rFonts w:eastAsia="Times New Roman" w:cs="Times New Roman"/>
          <w:sz w:val="24"/>
          <w:szCs w:val="24"/>
        </w:rPr>
        <w:t xml:space="preserve"> składania ofert wariantowych.</w:t>
      </w:r>
    </w:p>
    <w:p w14:paraId="3BAB8AD9" w14:textId="77777777" w:rsidR="005C6B3C" w:rsidRPr="000B0B77" w:rsidRDefault="005C6B3C" w:rsidP="000B0B77">
      <w:pPr>
        <w:widowControl w:val="0"/>
        <w:jc w:val="both"/>
        <w:rPr>
          <w:rFonts w:eastAsia="Times New Roman" w:cs="Times New Roman"/>
          <w:b/>
          <w:bCs/>
          <w:sz w:val="24"/>
          <w:szCs w:val="24"/>
          <w:u w:val="single"/>
        </w:rPr>
      </w:pPr>
    </w:p>
    <w:p w14:paraId="3EFA8983" w14:textId="0104EBDA"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3"/>
      <w:r w:rsidRPr="000B0B77">
        <w:rPr>
          <w:rFonts w:ascii="Times New Roman" w:hAnsi="Times New Roman" w:cs="Times New Roman"/>
          <w:b/>
          <w:bCs/>
          <w:sz w:val="24"/>
          <w:szCs w:val="24"/>
        </w:rPr>
        <w:t>OFERTY RÓWNOWAŻNE</w:t>
      </w:r>
      <w:bookmarkEnd w:id="9"/>
    </w:p>
    <w:p w14:paraId="2C7A48E6" w14:textId="4ECF6F8A"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Zamawiający</w:t>
      </w:r>
      <w:r w:rsidRPr="000B0B77">
        <w:rPr>
          <w:rFonts w:eastAsia="Times New Roman" w:cs="Times New Roman"/>
          <w:b/>
          <w:bCs/>
          <w:color w:val="FF0000"/>
          <w:sz w:val="24"/>
          <w:szCs w:val="24"/>
        </w:rPr>
        <w:t xml:space="preserve"> </w:t>
      </w:r>
      <w:r w:rsidR="00CB31ED" w:rsidRPr="000B0B77">
        <w:rPr>
          <w:rFonts w:eastAsia="Times New Roman" w:cs="Times New Roman"/>
          <w:sz w:val="24"/>
          <w:szCs w:val="24"/>
          <w:u w:val="single"/>
        </w:rPr>
        <w:t xml:space="preserve">nie </w:t>
      </w:r>
      <w:r w:rsidRPr="000B0B77">
        <w:rPr>
          <w:rFonts w:eastAsia="Times New Roman" w:cs="Times New Roman"/>
          <w:sz w:val="24"/>
          <w:szCs w:val="24"/>
          <w:u w:val="single"/>
        </w:rPr>
        <w:t>dopuszcza</w:t>
      </w:r>
      <w:r w:rsidRPr="000B0B77">
        <w:rPr>
          <w:rFonts w:eastAsia="Times New Roman" w:cs="Times New Roman"/>
          <w:sz w:val="24"/>
          <w:szCs w:val="24"/>
        </w:rPr>
        <w:t xml:space="preserve"> składanie ofert równoważnych. </w:t>
      </w:r>
    </w:p>
    <w:p w14:paraId="0B55AD4D" w14:textId="77777777" w:rsidR="003B1239" w:rsidRPr="000B0B77" w:rsidRDefault="003B1239" w:rsidP="000B0B77">
      <w:pPr>
        <w:widowControl w:val="0"/>
        <w:autoSpaceDE w:val="0"/>
        <w:autoSpaceDN w:val="0"/>
        <w:adjustRightInd w:val="0"/>
        <w:rPr>
          <w:rFonts w:eastAsia="Times New Roman" w:cs="Times New Roman"/>
          <w:color w:val="000000"/>
          <w:lang w:eastAsia="pl-PL"/>
        </w:rPr>
      </w:pPr>
    </w:p>
    <w:p w14:paraId="5D830C0D" w14:textId="09786495"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4"/>
      <w:r w:rsidRPr="000B0B77">
        <w:rPr>
          <w:rFonts w:ascii="Times New Roman" w:hAnsi="Times New Roman" w:cs="Times New Roman"/>
          <w:b/>
          <w:bCs/>
          <w:sz w:val="24"/>
          <w:szCs w:val="24"/>
        </w:rPr>
        <w:t>UMOWA RAMOWA</w:t>
      </w:r>
      <w:bookmarkEnd w:id="10"/>
    </w:p>
    <w:p w14:paraId="077240D8"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 xml:space="preserve">Zamawiający </w:t>
      </w:r>
      <w:r w:rsidRPr="000B0B77">
        <w:rPr>
          <w:rFonts w:eastAsia="Times New Roman" w:cs="Times New Roman"/>
          <w:sz w:val="24"/>
          <w:szCs w:val="24"/>
          <w:u w:val="single"/>
        </w:rPr>
        <w:t>nie przewiduje</w:t>
      </w:r>
      <w:r w:rsidRPr="000B0B77">
        <w:rPr>
          <w:rFonts w:eastAsia="Times New Roman" w:cs="Times New Roman"/>
          <w:sz w:val="24"/>
          <w:szCs w:val="24"/>
        </w:rPr>
        <w:t xml:space="preserve"> zawarcia umowy ramowej.</w:t>
      </w:r>
    </w:p>
    <w:p w14:paraId="452E4415" w14:textId="77777777" w:rsidR="005C6B3C" w:rsidRPr="000B0B77" w:rsidRDefault="005C6B3C" w:rsidP="000B0B77">
      <w:pPr>
        <w:widowControl w:val="0"/>
        <w:ind w:firstLine="360"/>
        <w:jc w:val="both"/>
        <w:rPr>
          <w:rFonts w:eastAsia="Times New Roman" w:cs="Times New Roman"/>
          <w:sz w:val="24"/>
          <w:szCs w:val="24"/>
        </w:rPr>
      </w:pPr>
    </w:p>
    <w:p w14:paraId="1AF6BA84" w14:textId="4A53AC46"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5"/>
      <w:r w:rsidRPr="000B0B77">
        <w:rPr>
          <w:rFonts w:ascii="Times New Roman" w:hAnsi="Times New Roman" w:cs="Times New Roman"/>
          <w:b/>
          <w:bCs/>
          <w:sz w:val="24"/>
          <w:szCs w:val="24"/>
        </w:rPr>
        <w:t>AUKCJA ELEKTRONICZNA</w:t>
      </w:r>
      <w:bookmarkEnd w:id="11"/>
    </w:p>
    <w:p w14:paraId="065E081D"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 xml:space="preserve">Zamawiający </w:t>
      </w:r>
      <w:r w:rsidRPr="000B0B77">
        <w:rPr>
          <w:rFonts w:eastAsia="Times New Roman" w:cs="Times New Roman"/>
          <w:sz w:val="24"/>
          <w:szCs w:val="24"/>
          <w:u w:val="single"/>
        </w:rPr>
        <w:t>nie przewiduje</w:t>
      </w:r>
      <w:r w:rsidRPr="000B0B77">
        <w:rPr>
          <w:rFonts w:eastAsia="Times New Roman" w:cs="Times New Roman"/>
          <w:sz w:val="24"/>
          <w:szCs w:val="24"/>
        </w:rPr>
        <w:t xml:space="preserve"> przeprowadzenia aukcji elektronicznej.</w:t>
      </w:r>
    </w:p>
    <w:p w14:paraId="6069EFD0" w14:textId="77777777" w:rsidR="005C6B3C" w:rsidRPr="000B0B77" w:rsidRDefault="005C6B3C" w:rsidP="000B0B77">
      <w:pPr>
        <w:widowControl w:val="0"/>
        <w:ind w:firstLine="360"/>
        <w:jc w:val="both"/>
        <w:rPr>
          <w:rFonts w:eastAsia="Times New Roman" w:cs="Times New Roman"/>
          <w:sz w:val="24"/>
          <w:szCs w:val="24"/>
        </w:rPr>
      </w:pPr>
    </w:p>
    <w:p w14:paraId="5B21F001" w14:textId="3F73270B"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6"/>
      <w:r w:rsidRPr="000B0B77">
        <w:rPr>
          <w:rFonts w:ascii="Times New Roman" w:hAnsi="Times New Roman" w:cs="Times New Roman"/>
          <w:b/>
          <w:bCs/>
          <w:sz w:val="24"/>
          <w:szCs w:val="24"/>
        </w:rPr>
        <w:t>ZAMÓWIENIA O KTÓRYCH MOWA W ART. 214 UST. 1 PKT 7 I 8 PZP</w:t>
      </w:r>
      <w:bookmarkEnd w:id="12"/>
    </w:p>
    <w:p w14:paraId="4001305A" w14:textId="6775219C" w:rsidR="005C6B3C" w:rsidRPr="000B0B77" w:rsidRDefault="005C6B3C" w:rsidP="000B0B77">
      <w:pPr>
        <w:widowControl w:val="0"/>
        <w:jc w:val="both"/>
        <w:rPr>
          <w:rFonts w:eastAsia="Calibri" w:cs="Times New Roman"/>
          <w:sz w:val="24"/>
          <w:szCs w:val="24"/>
          <w:lang w:eastAsia="en-US"/>
        </w:rPr>
      </w:pPr>
      <w:r w:rsidRPr="000B0B77">
        <w:rPr>
          <w:rFonts w:eastAsia="Times New Roman" w:cs="Times New Roman"/>
          <w:sz w:val="24"/>
          <w:szCs w:val="24"/>
        </w:rPr>
        <w:t xml:space="preserve">Zamawiający </w:t>
      </w:r>
      <w:r w:rsidRPr="000B0B77">
        <w:rPr>
          <w:rFonts w:eastAsia="Times New Roman" w:cs="Times New Roman"/>
          <w:sz w:val="24"/>
          <w:szCs w:val="24"/>
          <w:u w:val="single"/>
        </w:rPr>
        <w:t>nie przewiduje</w:t>
      </w:r>
      <w:r w:rsidRPr="000B0B77">
        <w:rPr>
          <w:rFonts w:eastAsia="Times New Roman" w:cs="Times New Roman"/>
          <w:sz w:val="24"/>
          <w:szCs w:val="24"/>
        </w:rPr>
        <w:t xml:space="preserve"> udzielania zamówień, o których mowa w art. </w:t>
      </w:r>
      <w:r w:rsidRPr="000B0B77">
        <w:rPr>
          <w:rFonts w:eastAsia="Calibri" w:cs="Times New Roman"/>
          <w:sz w:val="24"/>
          <w:szCs w:val="24"/>
          <w:lang w:eastAsia="en-US"/>
        </w:rPr>
        <w:t xml:space="preserve">214 ust. 1 pkt 7 i 8 </w:t>
      </w:r>
      <w:r w:rsidR="0061774E" w:rsidRPr="000B0B77">
        <w:rPr>
          <w:rFonts w:eastAsia="Calibri" w:cs="Times New Roman"/>
          <w:sz w:val="24"/>
          <w:szCs w:val="24"/>
          <w:lang w:eastAsia="en-US"/>
        </w:rPr>
        <w:t>ustawy pzp</w:t>
      </w:r>
      <w:r w:rsidR="00DB0272">
        <w:rPr>
          <w:rFonts w:eastAsia="Calibri" w:cs="Times New Roman"/>
          <w:sz w:val="24"/>
          <w:szCs w:val="24"/>
          <w:lang w:eastAsia="en-US"/>
        </w:rPr>
        <w:t>.</w:t>
      </w:r>
    </w:p>
    <w:p w14:paraId="35506D06" w14:textId="77777777" w:rsidR="005C6B3C" w:rsidRPr="000B0B77" w:rsidRDefault="005C6B3C" w:rsidP="000B0B77">
      <w:pPr>
        <w:widowControl w:val="0"/>
        <w:jc w:val="both"/>
        <w:rPr>
          <w:rFonts w:eastAsia="Times New Roman" w:cs="Times New Roman"/>
          <w:sz w:val="24"/>
          <w:szCs w:val="24"/>
        </w:rPr>
      </w:pPr>
    </w:p>
    <w:p w14:paraId="697343E3" w14:textId="6A5EC34E"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7"/>
      <w:r w:rsidRPr="000B0B77">
        <w:rPr>
          <w:rFonts w:ascii="Times New Roman" w:hAnsi="Times New Roman" w:cs="Times New Roman"/>
          <w:b/>
          <w:bCs/>
          <w:sz w:val="24"/>
          <w:szCs w:val="24"/>
        </w:rPr>
        <w:t>KATALOGI ELEKTRONICZNE</w:t>
      </w:r>
      <w:bookmarkEnd w:id="13"/>
    </w:p>
    <w:p w14:paraId="06004AF6" w14:textId="77777777" w:rsidR="005C6B3C" w:rsidRPr="000B0B77" w:rsidRDefault="005C6B3C" w:rsidP="000B0B77">
      <w:pPr>
        <w:widowControl w:val="0"/>
        <w:jc w:val="both"/>
        <w:rPr>
          <w:rFonts w:eastAsia="Times New Roman" w:cs="Times New Roman"/>
          <w:sz w:val="24"/>
          <w:szCs w:val="24"/>
        </w:rPr>
      </w:pPr>
      <w:r w:rsidRPr="000B0B77">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0B0B77" w:rsidRDefault="005C6B3C" w:rsidP="000B0B77">
      <w:pPr>
        <w:widowControl w:val="0"/>
        <w:rPr>
          <w:rFonts w:cs="Times New Roman"/>
          <w:sz w:val="24"/>
          <w:szCs w:val="24"/>
        </w:rPr>
      </w:pPr>
    </w:p>
    <w:p w14:paraId="7C088784" w14:textId="1129E080"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8"/>
      <w:r w:rsidRPr="000B0B77">
        <w:rPr>
          <w:rFonts w:ascii="Times New Roman" w:eastAsia="Times New Roman" w:hAnsi="Times New Roman" w:cs="Times New Roman"/>
          <w:b/>
          <w:bCs/>
          <w:sz w:val="24"/>
          <w:szCs w:val="24"/>
          <w:lang w:eastAsia="pl-PL"/>
        </w:rPr>
        <w:t>INFORMACJĘ O ZASTRZEŻENIU UBIEGANIA SIĘ O UDZIELENIE ZAMÓWIENIA</w:t>
      </w:r>
      <w:bookmarkEnd w:id="14"/>
    </w:p>
    <w:p w14:paraId="6E43C0B8" w14:textId="7EDF106F" w:rsidR="005C6B3C" w:rsidRPr="000B0B77" w:rsidRDefault="005C6B3C" w:rsidP="000B0B77">
      <w:pPr>
        <w:widowControl w:val="0"/>
        <w:jc w:val="both"/>
        <w:rPr>
          <w:rFonts w:cs="Times New Roman"/>
          <w:sz w:val="24"/>
          <w:szCs w:val="24"/>
        </w:rPr>
      </w:pPr>
      <w:r w:rsidRPr="000B0B77">
        <w:rPr>
          <w:rFonts w:cs="Times New Roman"/>
          <w:sz w:val="24"/>
          <w:szCs w:val="24"/>
        </w:rPr>
        <w:t xml:space="preserve">Zamawiający nie zastrzega ubiegania się o udzielenie zamówienia wyłącznie przez wykonawców, o których mowa w </w:t>
      </w:r>
      <w:hyperlink r:id="rId14" w:history="1">
        <w:r w:rsidRPr="000B0B77">
          <w:rPr>
            <w:rFonts w:cs="Times New Roman"/>
            <w:color w:val="0000FF" w:themeColor="hyperlink"/>
            <w:sz w:val="24"/>
            <w:szCs w:val="24"/>
            <w:u w:val="single"/>
          </w:rPr>
          <w:t>art. 94</w:t>
        </w:r>
      </w:hyperlink>
      <w:r w:rsidR="00477F00" w:rsidRPr="000B0B77">
        <w:rPr>
          <w:rFonts w:cs="Times New Roman"/>
          <w:color w:val="0000FF" w:themeColor="hyperlink"/>
          <w:sz w:val="24"/>
          <w:szCs w:val="24"/>
          <w:u w:val="single"/>
        </w:rPr>
        <w:t xml:space="preserve"> </w:t>
      </w:r>
      <w:r w:rsidR="00477F00" w:rsidRPr="000B0B77">
        <w:rPr>
          <w:rFonts w:cs="Times New Roman"/>
          <w:sz w:val="24"/>
          <w:szCs w:val="24"/>
        </w:rPr>
        <w:t>ustawy pzp.</w:t>
      </w:r>
      <w:r w:rsidRPr="000B0B77">
        <w:rPr>
          <w:rFonts w:cs="Times New Roman"/>
          <w:sz w:val="24"/>
          <w:szCs w:val="24"/>
        </w:rPr>
        <w:t xml:space="preserve"> </w:t>
      </w:r>
    </w:p>
    <w:p w14:paraId="38455718" w14:textId="77777777" w:rsidR="005C6B3C" w:rsidRPr="000B0B77" w:rsidRDefault="005C6B3C" w:rsidP="000B0B77">
      <w:pPr>
        <w:widowControl w:val="0"/>
        <w:rPr>
          <w:rFonts w:cs="Times New Roman"/>
          <w:sz w:val="24"/>
          <w:szCs w:val="24"/>
        </w:rPr>
      </w:pPr>
    </w:p>
    <w:p w14:paraId="572AFE1F" w14:textId="0E79F58B"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9"/>
      <w:r w:rsidRPr="000B0B77">
        <w:rPr>
          <w:rFonts w:ascii="Times New Roman" w:hAnsi="Times New Roman" w:cs="Times New Roman"/>
          <w:b/>
          <w:bCs/>
          <w:sz w:val="24"/>
          <w:szCs w:val="24"/>
        </w:rPr>
        <w:t>INFORMACJA O KLUCZOWYCH CZĘŚCIACH ZAMÓWIENIA</w:t>
      </w:r>
      <w:bookmarkEnd w:id="15"/>
    </w:p>
    <w:p w14:paraId="2763D344" w14:textId="51BD0550" w:rsidR="005C6B3C" w:rsidRPr="000B0B77" w:rsidRDefault="005C6B3C" w:rsidP="000B0B77">
      <w:pPr>
        <w:widowControl w:val="0"/>
        <w:rPr>
          <w:rFonts w:eastAsia="Times New Roman" w:cs="Times New Roman"/>
          <w:sz w:val="24"/>
          <w:szCs w:val="24"/>
        </w:rPr>
      </w:pPr>
      <w:r w:rsidRPr="000B0B77">
        <w:rPr>
          <w:rFonts w:eastAsia="Times New Roman" w:cs="Times New Roman"/>
          <w:sz w:val="24"/>
          <w:szCs w:val="24"/>
        </w:rPr>
        <w:t xml:space="preserve">Zamawiający </w:t>
      </w:r>
      <w:r w:rsidRPr="000B0B77">
        <w:rPr>
          <w:rFonts w:eastAsia="Times New Roman" w:cs="Times New Roman"/>
          <w:sz w:val="24"/>
          <w:szCs w:val="24"/>
          <w:u w:val="single"/>
        </w:rPr>
        <w:t>nie zastrzega</w:t>
      </w:r>
      <w:r w:rsidRPr="000B0B77">
        <w:rPr>
          <w:rFonts w:eastAsia="Times New Roman" w:cs="Times New Roman"/>
          <w:sz w:val="24"/>
          <w:szCs w:val="24"/>
        </w:rPr>
        <w:t xml:space="preserve"> wykonania kluczowych części zamówienia przez </w:t>
      </w:r>
      <w:r w:rsidR="0049316C" w:rsidRPr="000B0B77">
        <w:rPr>
          <w:rFonts w:eastAsia="Times New Roman" w:cs="Times New Roman"/>
          <w:sz w:val="24"/>
          <w:szCs w:val="24"/>
        </w:rPr>
        <w:t>w</w:t>
      </w:r>
      <w:r w:rsidRPr="000B0B77">
        <w:rPr>
          <w:rFonts w:eastAsia="Times New Roman" w:cs="Times New Roman"/>
          <w:sz w:val="24"/>
          <w:szCs w:val="24"/>
        </w:rPr>
        <w:t>ykonawcę.</w:t>
      </w:r>
    </w:p>
    <w:p w14:paraId="1DFED611" w14:textId="77777777" w:rsidR="005C6B3C" w:rsidRPr="000B0B77" w:rsidRDefault="005C6B3C" w:rsidP="000B0B77">
      <w:pPr>
        <w:widowControl w:val="0"/>
        <w:jc w:val="both"/>
        <w:outlineLvl w:val="0"/>
        <w:rPr>
          <w:rFonts w:cs="Times New Roman"/>
          <w:b/>
          <w:bCs/>
          <w:sz w:val="24"/>
          <w:szCs w:val="24"/>
        </w:rPr>
      </w:pPr>
    </w:p>
    <w:p w14:paraId="0E1241DC" w14:textId="3347FF51"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90"/>
      <w:r w:rsidRPr="000B0B77">
        <w:rPr>
          <w:rFonts w:ascii="Times New Roman" w:hAnsi="Times New Roman" w:cs="Times New Roman"/>
          <w:b/>
          <w:bCs/>
          <w:sz w:val="24"/>
          <w:szCs w:val="24"/>
        </w:rPr>
        <w:t>PODWYKONAWSTWO</w:t>
      </w:r>
      <w:bookmarkEnd w:id="16"/>
    </w:p>
    <w:p w14:paraId="6D75586E" w14:textId="77777777" w:rsidR="005C6B3C" w:rsidRPr="000B0B77" w:rsidRDefault="005C6B3C" w:rsidP="000B0B77">
      <w:pPr>
        <w:widowControl w:val="0"/>
        <w:numPr>
          <w:ilvl w:val="0"/>
          <w:numId w:val="9"/>
        </w:numPr>
        <w:tabs>
          <w:tab w:val="clear" w:pos="720"/>
          <w:tab w:val="num" w:pos="-1074"/>
        </w:tabs>
        <w:ind w:left="357"/>
        <w:jc w:val="both"/>
        <w:rPr>
          <w:rFonts w:cs="Times New Roman"/>
          <w:sz w:val="24"/>
          <w:szCs w:val="24"/>
        </w:rPr>
      </w:pPr>
      <w:r w:rsidRPr="000B0B77">
        <w:rPr>
          <w:rFonts w:cs="Times New Roman"/>
          <w:sz w:val="24"/>
          <w:szCs w:val="24"/>
        </w:rPr>
        <w:t xml:space="preserve">Zamawiający </w:t>
      </w:r>
      <w:r w:rsidRPr="000B0B77">
        <w:rPr>
          <w:rFonts w:cs="Times New Roman"/>
          <w:b/>
          <w:bCs/>
          <w:sz w:val="24"/>
          <w:szCs w:val="24"/>
        </w:rPr>
        <w:t>dopuszcza</w:t>
      </w:r>
      <w:r w:rsidRPr="000B0B77">
        <w:rPr>
          <w:rFonts w:cs="Times New Roman"/>
          <w:sz w:val="24"/>
          <w:szCs w:val="24"/>
        </w:rPr>
        <w:t xml:space="preserve"> powierzenie</w:t>
      </w:r>
      <w:r w:rsidRPr="000B0B77">
        <w:rPr>
          <w:rFonts w:cs="Times New Roman"/>
          <w:sz w:val="24"/>
          <w:szCs w:val="24"/>
          <w:vertAlign w:val="superscript"/>
        </w:rPr>
        <w:t xml:space="preserve"> </w:t>
      </w:r>
      <w:r w:rsidRPr="000B0B77">
        <w:rPr>
          <w:rFonts w:cs="Times New Roman"/>
          <w:sz w:val="24"/>
          <w:szCs w:val="24"/>
        </w:rPr>
        <w:t xml:space="preserve">wykonania części zamówienia podwykonawcy. </w:t>
      </w:r>
    </w:p>
    <w:p w14:paraId="5B85FAB9" w14:textId="77777777" w:rsidR="003753CF" w:rsidRPr="000B0B77" w:rsidRDefault="005C6B3C" w:rsidP="000B0B77">
      <w:pPr>
        <w:widowControl w:val="0"/>
        <w:numPr>
          <w:ilvl w:val="0"/>
          <w:numId w:val="9"/>
        </w:numPr>
        <w:tabs>
          <w:tab w:val="clear" w:pos="720"/>
          <w:tab w:val="num" w:pos="-1074"/>
        </w:tabs>
        <w:ind w:left="357"/>
        <w:jc w:val="both"/>
        <w:rPr>
          <w:rFonts w:eastAsia="Times New Roman" w:cs="Times New Roman"/>
          <w:sz w:val="24"/>
          <w:szCs w:val="24"/>
        </w:rPr>
      </w:pPr>
      <w:r w:rsidRPr="000B0B77">
        <w:rPr>
          <w:rFonts w:eastAsia="Times New Roman" w:cs="Times New Roman"/>
          <w:sz w:val="24"/>
          <w:szCs w:val="24"/>
        </w:rPr>
        <w:t xml:space="preserve">W przypadku wykonywania przedmiotu zamówienia z udziałem podwykonawców </w:t>
      </w:r>
      <w:r w:rsidR="0049316C" w:rsidRPr="000B0B77">
        <w:rPr>
          <w:rFonts w:eastAsia="Times New Roman" w:cs="Times New Roman"/>
          <w:sz w:val="24"/>
          <w:szCs w:val="24"/>
        </w:rPr>
        <w:t>w</w:t>
      </w:r>
      <w:r w:rsidRPr="000B0B77">
        <w:rPr>
          <w:rFonts w:eastAsia="Times New Roman" w:cs="Times New Roman"/>
          <w:sz w:val="24"/>
          <w:szCs w:val="24"/>
        </w:rPr>
        <w:t xml:space="preserve">ykonawca zobowiązany jest do wskazania w swojej ofercie, części zamówienia (zakresy), których wykonanie zamierza powierzyć podwykonawcom </w:t>
      </w:r>
      <w:r w:rsidRPr="000B0B77">
        <w:rPr>
          <w:rFonts w:eastAsia="Cambria" w:cs="Times New Roman"/>
          <w:sz w:val="24"/>
          <w:szCs w:val="24"/>
        </w:rPr>
        <w:t>oraz podał (o ile są mu wiadome na tym etapie) nazwy (firmy) tych podwykonawców</w:t>
      </w:r>
      <w:bookmarkStart w:id="17" w:name="_Hlk25822471"/>
      <w:r w:rsidRPr="000B0B77">
        <w:rPr>
          <w:rFonts w:eastAsia="Times New Roman" w:cs="Times New Roman"/>
          <w:sz w:val="24"/>
          <w:szCs w:val="24"/>
        </w:rPr>
        <w:t>.</w:t>
      </w:r>
      <w:bookmarkEnd w:id="17"/>
    </w:p>
    <w:p w14:paraId="4E012564" w14:textId="77777777" w:rsidR="005C6B3C" w:rsidRPr="000B0B77" w:rsidRDefault="005C6B3C" w:rsidP="000B0B77">
      <w:pPr>
        <w:widowControl w:val="0"/>
        <w:ind w:left="709"/>
        <w:jc w:val="both"/>
        <w:rPr>
          <w:rFonts w:eastAsia="Times New Roman" w:cs="Times New Roman"/>
          <w:sz w:val="24"/>
          <w:szCs w:val="24"/>
          <w:highlight w:val="cyan"/>
        </w:rPr>
      </w:pPr>
    </w:p>
    <w:p w14:paraId="3285F015" w14:textId="2A01075A"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1"/>
      <w:r w:rsidRPr="000B0B77">
        <w:rPr>
          <w:rFonts w:ascii="Times New Roman" w:hAnsi="Times New Roman" w:cs="Times New Roman"/>
          <w:b/>
          <w:bCs/>
          <w:sz w:val="24"/>
          <w:szCs w:val="24"/>
        </w:rPr>
        <w:t>WYMAGANIA DOTYCZĄCE ZATRUDNIENIA NA PODSTAWIE STOSUNKU PRACY</w:t>
      </w:r>
      <w:bookmarkEnd w:id="18"/>
    </w:p>
    <w:p w14:paraId="0964BDDB" w14:textId="1B97AA6B" w:rsidR="009F1094" w:rsidRPr="000B0B77" w:rsidRDefault="009F1094" w:rsidP="000B0B77">
      <w:pPr>
        <w:widowControl w:val="0"/>
        <w:jc w:val="both"/>
        <w:rPr>
          <w:rFonts w:eastAsia="Arial" w:cs="Times New Roman"/>
          <w:sz w:val="24"/>
          <w:szCs w:val="24"/>
          <w:lang w:eastAsia="pl-PL"/>
        </w:rPr>
      </w:pPr>
      <w:r w:rsidRPr="000B0B77">
        <w:rPr>
          <w:rFonts w:eastAsia="Arial" w:cs="Times New Roman"/>
          <w:sz w:val="24"/>
          <w:szCs w:val="24"/>
          <w:lang w:eastAsia="pl-PL"/>
        </w:rPr>
        <w:t xml:space="preserve">Zamawiający </w:t>
      </w:r>
      <w:r w:rsidRPr="000B0B77">
        <w:rPr>
          <w:rFonts w:eastAsia="Arial" w:cs="Times New Roman"/>
          <w:b/>
          <w:bCs/>
          <w:sz w:val="24"/>
          <w:szCs w:val="24"/>
          <w:u w:val="single"/>
          <w:lang w:eastAsia="pl-PL"/>
        </w:rPr>
        <w:t>nie stawia</w:t>
      </w:r>
      <w:r w:rsidRPr="000B0B77">
        <w:rPr>
          <w:rFonts w:eastAsia="Arial" w:cs="Times New Roman"/>
          <w:sz w:val="24"/>
          <w:szCs w:val="24"/>
          <w:lang w:eastAsia="pl-PL"/>
        </w:rPr>
        <w:t xml:space="preserve"> w tym zakresie żadnych wymagań.</w:t>
      </w:r>
    </w:p>
    <w:p w14:paraId="3AF9C60D" w14:textId="77777777" w:rsidR="005C6B3C" w:rsidRPr="000B0B77" w:rsidRDefault="005C6B3C" w:rsidP="000B0B77">
      <w:pPr>
        <w:widowControl w:val="0"/>
        <w:ind w:left="709"/>
        <w:jc w:val="both"/>
        <w:outlineLvl w:val="0"/>
        <w:rPr>
          <w:rFonts w:cs="Times New Roman"/>
          <w:b/>
          <w:bCs/>
          <w:sz w:val="24"/>
          <w:szCs w:val="24"/>
          <w:lang w:eastAsia="pl-PL"/>
        </w:rPr>
      </w:pPr>
    </w:p>
    <w:p w14:paraId="1B2FA9A1" w14:textId="54DF9085"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2"/>
      <w:r w:rsidRPr="000B0B77">
        <w:rPr>
          <w:rFonts w:ascii="Times New Roman" w:hAnsi="Times New Roman" w:cs="Times New Roman"/>
          <w:b/>
          <w:bCs/>
          <w:sz w:val="24"/>
          <w:szCs w:val="24"/>
        </w:rPr>
        <w:lastRenderedPageBreak/>
        <w:t>WYMAGANIA W ZAKRESIE ZATRUDNIENIA OSÓB, O KTÓRYCH MOWA W ART. 96 UST</w:t>
      </w:r>
      <w:r w:rsidR="00477F00" w:rsidRPr="000B0B77">
        <w:rPr>
          <w:rFonts w:ascii="Times New Roman" w:hAnsi="Times New Roman" w:cs="Times New Roman"/>
          <w:b/>
          <w:bCs/>
          <w:sz w:val="24"/>
          <w:szCs w:val="24"/>
        </w:rPr>
        <w:t xml:space="preserve">. </w:t>
      </w:r>
      <w:r w:rsidRPr="000B0B77">
        <w:rPr>
          <w:rFonts w:ascii="Times New Roman" w:hAnsi="Times New Roman" w:cs="Times New Roman"/>
          <w:b/>
          <w:bCs/>
          <w:sz w:val="24"/>
          <w:szCs w:val="24"/>
        </w:rPr>
        <w:t>2 PKT</w:t>
      </w:r>
      <w:r w:rsidR="00477F00" w:rsidRPr="000B0B77">
        <w:rPr>
          <w:rFonts w:ascii="Times New Roman" w:hAnsi="Times New Roman" w:cs="Times New Roman"/>
          <w:b/>
          <w:bCs/>
          <w:sz w:val="24"/>
          <w:szCs w:val="24"/>
        </w:rPr>
        <w:t xml:space="preserve"> </w:t>
      </w:r>
      <w:r w:rsidRPr="000B0B77">
        <w:rPr>
          <w:rFonts w:ascii="Times New Roman" w:hAnsi="Times New Roman" w:cs="Times New Roman"/>
          <w:b/>
          <w:bCs/>
          <w:sz w:val="24"/>
          <w:szCs w:val="24"/>
        </w:rPr>
        <w:t>2</w:t>
      </w:r>
      <w:bookmarkEnd w:id="19"/>
    </w:p>
    <w:p w14:paraId="0E8B5537" w14:textId="77777777" w:rsidR="005C6B3C" w:rsidRPr="000B0B77" w:rsidRDefault="005C6B3C" w:rsidP="000B0B77">
      <w:pPr>
        <w:widowControl w:val="0"/>
        <w:autoSpaceDE w:val="0"/>
        <w:autoSpaceDN w:val="0"/>
        <w:adjustRightInd w:val="0"/>
        <w:jc w:val="both"/>
        <w:rPr>
          <w:rFonts w:eastAsia="Times New Roman" w:cs="Times New Roman"/>
          <w:sz w:val="24"/>
          <w:szCs w:val="24"/>
          <w:lang w:eastAsia="pl-PL"/>
        </w:rPr>
      </w:pPr>
      <w:r w:rsidRPr="000B0B77">
        <w:rPr>
          <w:rFonts w:eastAsia="Times New Roman" w:cs="Times New Roman"/>
          <w:sz w:val="24"/>
          <w:szCs w:val="24"/>
          <w:lang w:eastAsia="en-US"/>
        </w:rPr>
        <w:t xml:space="preserve">Zamawiający </w:t>
      </w:r>
      <w:r w:rsidRPr="000B0B77">
        <w:rPr>
          <w:rFonts w:eastAsia="Times New Roman" w:cs="Times New Roman"/>
          <w:b/>
          <w:bCs/>
          <w:sz w:val="24"/>
          <w:szCs w:val="24"/>
          <w:u w:val="single"/>
          <w:lang w:eastAsia="en-US"/>
        </w:rPr>
        <w:t>nie stawia</w:t>
      </w:r>
      <w:r w:rsidRPr="000B0B77">
        <w:rPr>
          <w:rFonts w:eastAsia="Times New Roman" w:cs="Times New Roman"/>
          <w:b/>
          <w:bCs/>
          <w:sz w:val="24"/>
          <w:szCs w:val="24"/>
          <w:lang w:eastAsia="en-US"/>
        </w:rPr>
        <w:t xml:space="preserve"> </w:t>
      </w:r>
      <w:r w:rsidRPr="000B0B77">
        <w:rPr>
          <w:rFonts w:eastAsia="Times New Roman" w:cs="Times New Roman"/>
          <w:sz w:val="24"/>
          <w:szCs w:val="24"/>
          <w:lang w:eastAsia="en-US"/>
        </w:rPr>
        <w:t xml:space="preserve">w tym zakresie żadnych wymagań. </w:t>
      </w:r>
      <w:r w:rsidRPr="000B0B77">
        <w:rPr>
          <w:rFonts w:eastAsia="Times New Roman" w:cs="Times New Roman"/>
          <w:sz w:val="24"/>
          <w:szCs w:val="24"/>
          <w:lang w:eastAsia="pl-PL"/>
        </w:rPr>
        <w:t xml:space="preserve"> </w:t>
      </w:r>
    </w:p>
    <w:p w14:paraId="1250DCA6" w14:textId="77777777" w:rsidR="005C6B3C" w:rsidRPr="000B0B77" w:rsidRDefault="005C6B3C" w:rsidP="000B0B77">
      <w:pPr>
        <w:widowControl w:val="0"/>
        <w:rPr>
          <w:rFonts w:cs="Times New Roman"/>
          <w:sz w:val="24"/>
          <w:szCs w:val="24"/>
          <w:lang w:eastAsia="pl-PL"/>
        </w:rPr>
      </w:pPr>
    </w:p>
    <w:p w14:paraId="432D9296" w14:textId="075A4D94"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0" w:name="_Toc68156093"/>
      <w:r w:rsidRPr="000B0B77">
        <w:rPr>
          <w:rFonts w:ascii="Times New Roman" w:hAnsi="Times New Roman" w:cs="Times New Roman"/>
          <w:b/>
          <w:bCs/>
          <w:sz w:val="24"/>
          <w:szCs w:val="24"/>
          <w:lang w:eastAsia="pl-PL"/>
        </w:rPr>
        <w:t>PODSTAWY WYKLUCZENIA WYKONAWCY Z POSTĘPOWANIA</w:t>
      </w:r>
      <w:bookmarkEnd w:id="20"/>
    </w:p>
    <w:p w14:paraId="465D6CDE" w14:textId="0D271E32" w:rsidR="005C6B3C" w:rsidRPr="000B0B77" w:rsidRDefault="005C6B3C" w:rsidP="000B0B77">
      <w:pPr>
        <w:widowControl w:val="0"/>
        <w:numPr>
          <w:ilvl w:val="0"/>
          <w:numId w:val="14"/>
        </w:numPr>
        <w:tabs>
          <w:tab w:val="num" w:pos="-360"/>
        </w:tabs>
        <w:autoSpaceDE w:val="0"/>
        <w:ind w:left="360"/>
        <w:jc w:val="both"/>
        <w:rPr>
          <w:rFonts w:eastAsia="Calibri" w:cs="Times New Roman"/>
          <w:color w:val="000000"/>
          <w:sz w:val="24"/>
          <w:szCs w:val="24"/>
          <w:lang w:eastAsia="en-US"/>
        </w:rPr>
      </w:pPr>
      <w:r w:rsidRPr="000B0B77">
        <w:rPr>
          <w:rFonts w:eastAsia="Calibri" w:cs="Times New Roman"/>
          <w:color w:val="000000"/>
          <w:sz w:val="24"/>
          <w:szCs w:val="24"/>
          <w:lang w:eastAsia="en-US"/>
        </w:rPr>
        <w:t xml:space="preserve">Zamawiający wykluczy z postępowania o udzielenie zamówienia, na podstawie art. 108 ust. 1 </w:t>
      </w:r>
      <w:r w:rsidR="0061774E" w:rsidRPr="000B0B77">
        <w:rPr>
          <w:rFonts w:eastAsia="Calibri" w:cs="Times New Roman"/>
          <w:color w:val="000000"/>
          <w:sz w:val="24"/>
          <w:szCs w:val="24"/>
          <w:lang w:eastAsia="en-US"/>
        </w:rPr>
        <w:t>ustawy pzp</w:t>
      </w:r>
      <w:r w:rsidRPr="000B0B77">
        <w:rPr>
          <w:rFonts w:eastAsia="Calibri" w:cs="Times New Roman"/>
          <w:color w:val="000000"/>
          <w:sz w:val="24"/>
          <w:szCs w:val="24"/>
          <w:lang w:eastAsia="en-US"/>
        </w:rPr>
        <w:t xml:space="preserve">, wykonawcę: </w:t>
      </w:r>
    </w:p>
    <w:p w14:paraId="09265B77" w14:textId="77777777" w:rsidR="005C6B3C" w:rsidRPr="000B0B77" w:rsidRDefault="005C6B3C" w:rsidP="000B0B77">
      <w:pPr>
        <w:widowControl w:val="0"/>
        <w:numPr>
          <w:ilvl w:val="0"/>
          <w:numId w:val="16"/>
        </w:numPr>
        <w:autoSpaceDE w:val="0"/>
        <w:jc w:val="both"/>
        <w:rPr>
          <w:rFonts w:eastAsia="Calibri" w:cs="Times New Roman"/>
          <w:color w:val="000000"/>
          <w:sz w:val="24"/>
          <w:szCs w:val="24"/>
          <w:lang w:eastAsia="en-US"/>
        </w:rPr>
      </w:pPr>
      <w:bookmarkStart w:id="21" w:name="mip51080593"/>
      <w:bookmarkEnd w:id="21"/>
      <w:r w:rsidRPr="000B0B77">
        <w:rPr>
          <w:rFonts w:cs="Times New Roman"/>
          <w:sz w:val="24"/>
          <w:szCs w:val="24"/>
          <w:lang w:eastAsia="en-US"/>
        </w:rPr>
        <w:t xml:space="preserve">będącego osobą fizyczną, którego prawomocnie skazano za przestępstwo: </w:t>
      </w:r>
    </w:p>
    <w:p w14:paraId="1F8F9D67" w14:textId="77777777" w:rsidR="005C6B3C" w:rsidRPr="000B0B77" w:rsidRDefault="005C6B3C" w:rsidP="000B0B77">
      <w:pPr>
        <w:widowControl w:val="0"/>
        <w:numPr>
          <w:ilvl w:val="0"/>
          <w:numId w:val="15"/>
        </w:numPr>
        <w:jc w:val="both"/>
        <w:rPr>
          <w:rFonts w:cs="Times New Roman"/>
          <w:sz w:val="24"/>
          <w:szCs w:val="24"/>
          <w:lang w:eastAsia="en-US"/>
        </w:rPr>
      </w:pPr>
      <w:r w:rsidRPr="000B0B77">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0B0B77">
          <w:rPr>
            <w:rFonts w:cs="Times New Roman"/>
            <w:color w:val="0000FF" w:themeColor="hyperlink"/>
            <w:sz w:val="24"/>
            <w:szCs w:val="24"/>
            <w:u w:val="single"/>
            <w:lang w:eastAsia="en-US"/>
          </w:rPr>
          <w:t>art. 258</w:t>
        </w:r>
      </w:hyperlink>
      <w:r w:rsidRPr="000B0B77">
        <w:rPr>
          <w:rFonts w:cs="Times New Roman"/>
          <w:sz w:val="24"/>
          <w:szCs w:val="24"/>
          <w:lang w:eastAsia="en-US"/>
        </w:rPr>
        <w:t xml:space="preserve"> Kodeksu karnego, </w:t>
      </w:r>
    </w:p>
    <w:p w14:paraId="63964298" w14:textId="77777777" w:rsidR="005C6B3C" w:rsidRPr="000B0B77" w:rsidRDefault="005C6B3C" w:rsidP="000B0B77">
      <w:pPr>
        <w:widowControl w:val="0"/>
        <w:numPr>
          <w:ilvl w:val="0"/>
          <w:numId w:val="15"/>
        </w:numPr>
        <w:jc w:val="both"/>
        <w:rPr>
          <w:rFonts w:cs="Times New Roman"/>
          <w:sz w:val="24"/>
          <w:szCs w:val="24"/>
          <w:lang w:eastAsia="en-US"/>
        </w:rPr>
      </w:pPr>
      <w:r w:rsidRPr="000B0B77">
        <w:rPr>
          <w:rFonts w:cs="Times New Roman"/>
          <w:sz w:val="24"/>
          <w:szCs w:val="24"/>
          <w:lang w:eastAsia="en-US"/>
        </w:rPr>
        <w:t xml:space="preserve">handlu ludźmi, o którym mowa w </w:t>
      </w:r>
      <w:hyperlink r:id="rId16" w:history="1">
        <w:r w:rsidRPr="000B0B77">
          <w:rPr>
            <w:rFonts w:cs="Times New Roman"/>
            <w:color w:val="0000FF" w:themeColor="hyperlink"/>
            <w:sz w:val="24"/>
            <w:szCs w:val="24"/>
            <w:u w:val="single"/>
            <w:lang w:eastAsia="en-US"/>
          </w:rPr>
          <w:t>art. 189a</w:t>
        </w:r>
      </w:hyperlink>
      <w:r w:rsidRPr="000B0B77">
        <w:rPr>
          <w:rFonts w:cs="Times New Roman"/>
          <w:sz w:val="24"/>
          <w:szCs w:val="24"/>
          <w:lang w:eastAsia="en-US"/>
        </w:rPr>
        <w:t xml:space="preserve"> Kodeksu karnego, </w:t>
      </w:r>
    </w:p>
    <w:p w14:paraId="6208F474" w14:textId="0B3013BB" w:rsidR="00566EC5" w:rsidRPr="000B0B77" w:rsidRDefault="00566EC5" w:rsidP="000B0B77">
      <w:pPr>
        <w:widowControl w:val="0"/>
        <w:numPr>
          <w:ilvl w:val="0"/>
          <w:numId w:val="15"/>
        </w:numPr>
        <w:jc w:val="both"/>
        <w:rPr>
          <w:rFonts w:cs="Times New Roman"/>
          <w:sz w:val="24"/>
          <w:szCs w:val="24"/>
          <w:lang w:eastAsia="en-US"/>
        </w:rPr>
      </w:pPr>
      <w:r w:rsidRPr="000B0B77">
        <w:rPr>
          <w:rFonts w:eastAsia="Times New Roman" w:cs="Times New Roman"/>
          <w:sz w:val="24"/>
          <w:szCs w:val="24"/>
          <w:lang w:eastAsia="pl-PL"/>
        </w:rPr>
        <w:t xml:space="preserve">o którym mowa w </w:t>
      </w:r>
      <w:hyperlink r:id="rId17" w:history="1">
        <w:r w:rsidRPr="000B0B77">
          <w:rPr>
            <w:rFonts w:eastAsia="Times New Roman" w:cs="Times New Roman"/>
            <w:color w:val="0000FF"/>
            <w:sz w:val="24"/>
            <w:szCs w:val="24"/>
            <w:u w:val="single"/>
            <w:lang w:eastAsia="pl-PL"/>
          </w:rPr>
          <w:t>art. 228-230a</w:t>
        </w:r>
      </w:hyperlink>
      <w:r w:rsidRPr="000B0B77">
        <w:rPr>
          <w:rFonts w:eastAsia="Times New Roman" w:cs="Times New Roman"/>
          <w:sz w:val="24"/>
          <w:szCs w:val="24"/>
          <w:lang w:eastAsia="pl-PL"/>
        </w:rPr>
        <w:t xml:space="preserve">, </w:t>
      </w:r>
      <w:hyperlink r:id="rId18" w:history="1">
        <w:r w:rsidRPr="000B0B77">
          <w:rPr>
            <w:rFonts w:eastAsia="Times New Roman" w:cs="Times New Roman"/>
            <w:color w:val="0000FF"/>
            <w:sz w:val="24"/>
            <w:szCs w:val="24"/>
            <w:u w:val="single"/>
            <w:lang w:eastAsia="pl-PL"/>
          </w:rPr>
          <w:t>art. 250a</w:t>
        </w:r>
      </w:hyperlink>
      <w:r w:rsidRPr="000B0B77">
        <w:rPr>
          <w:rFonts w:eastAsia="Times New Roman" w:cs="Times New Roman"/>
          <w:sz w:val="24"/>
          <w:szCs w:val="24"/>
          <w:lang w:eastAsia="pl-PL"/>
        </w:rPr>
        <w:t xml:space="preserve"> Kodeksu karnego, w </w:t>
      </w:r>
      <w:hyperlink r:id="rId19" w:history="1">
        <w:r w:rsidRPr="000B0B77">
          <w:rPr>
            <w:rFonts w:eastAsia="Times New Roman" w:cs="Times New Roman"/>
            <w:color w:val="0000FF"/>
            <w:sz w:val="24"/>
            <w:szCs w:val="24"/>
            <w:u w:val="single"/>
            <w:lang w:eastAsia="pl-PL"/>
          </w:rPr>
          <w:t>art. 46-48</w:t>
        </w:r>
      </w:hyperlink>
      <w:r w:rsidRPr="000B0B77">
        <w:rPr>
          <w:rFonts w:eastAsia="Times New Roman" w:cs="Times New Roman"/>
          <w:sz w:val="24"/>
          <w:szCs w:val="24"/>
          <w:lang w:eastAsia="pl-PL"/>
        </w:rPr>
        <w:t xml:space="preserve"> ustawy z dnia 25 czerwca 2010 r. o sporcie lub w </w:t>
      </w:r>
      <w:hyperlink r:id="rId20" w:history="1">
        <w:r w:rsidRPr="000B0B77">
          <w:rPr>
            <w:rFonts w:eastAsia="Times New Roman" w:cs="Times New Roman"/>
            <w:color w:val="0000FF"/>
            <w:sz w:val="24"/>
            <w:szCs w:val="24"/>
            <w:u w:val="single"/>
            <w:lang w:eastAsia="pl-PL"/>
          </w:rPr>
          <w:t>art. 54 ust. 1-4</w:t>
        </w:r>
      </w:hyperlink>
      <w:r w:rsidRPr="000B0B77">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0B0B77" w:rsidRDefault="005C6B3C" w:rsidP="000B0B77">
      <w:pPr>
        <w:widowControl w:val="0"/>
        <w:numPr>
          <w:ilvl w:val="0"/>
          <w:numId w:val="15"/>
        </w:numPr>
        <w:jc w:val="both"/>
        <w:rPr>
          <w:rFonts w:cs="Times New Roman"/>
          <w:sz w:val="24"/>
          <w:szCs w:val="24"/>
          <w:lang w:eastAsia="en-US"/>
        </w:rPr>
      </w:pPr>
      <w:r w:rsidRPr="000B0B77">
        <w:rPr>
          <w:rFonts w:cs="Times New Roman"/>
          <w:sz w:val="24"/>
          <w:szCs w:val="24"/>
          <w:lang w:eastAsia="en-US"/>
        </w:rPr>
        <w:t xml:space="preserve">finansowania przestępstwa o charakterze terrorystycznym, o którym mowa w </w:t>
      </w:r>
      <w:hyperlink r:id="rId21" w:history="1">
        <w:r w:rsidRPr="000B0B77">
          <w:rPr>
            <w:rFonts w:cs="Times New Roman"/>
            <w:color w:val="0000FF" w:themeColor="hyperlink"/>
            <w:sz w:val="24"/>
            <w:szCs w:val="24"/>
            <w:u w:val="single"/>
            <w:lang w:eastAsia="en-US"/>
          </w:rPr>
          <w:t>art. 165a</w:t>
        </w:r>
      </w:hyperlink>
      <w:r w:rsidRPr="000B0B77">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0B0B77">
          <w:rPr>
            <w:rFonts w:cs="Times New Roman"/>
            <w:color w:val="0000FF" w:themeColor="hyperlink"/>
            <w:sz w:val="24"/>
            <w:szCs w:val="24"/>
            <w:u w:val="single"/>
            <w:lang w:eastAsia="en-US"/>
          </w:rPr>
          <w:t>art. 299</w:t>
        </w:r>
      </w:hyperlink>
      <w:r w:rsidRPr="000B0B77">
        <w:rPr>
          <w:rFonts w:cs="Times New Roman"/>
          <w:sz w:val="24"/>
          <w:szCs w:val="24"/>
          <w:lang w:eastAsia="en-US"/>
        </w:rPr>
        <w:t xml:space="preserve"> Kodeksu karnego, </w:t>
      </w:r>
    </w:p>
    <w:p w14:paraId="6B78EC82" w14:textId="77777777" w:rsidR="005C6B3C" w:rsidRPr="000B0B77" w:rsidRDefault="005C6B3C" w:rsidP="000B0B77">
      <w:pPr>
        <w:widowControl w:val="0"/>
        <w:numPr>
          <w:ilvl w:val="0"/>
          <w:numId w:val="15"/>
        </w:numPr>
        <w:jc w:val="both"/>
        <w:rPr>
          <w:rFonts w:cs="Times New Roman"/>
          <w:sz w:val="24"/>
          <w:szCs w:val="24"/>
          <w:lang w:eastAsia="en-US"/>
        </w:rPr>
      </w:pPr>
      <w:r w:rsidRPr="000B0B77">
        <w:rPr>
          <w:rFonts w:cs="Times New Roman"/>
          <w:sz w:val="24"/>
          <w:szCs w:val="24"/>
          <w:lang w:eastAsia="en-US"/>
        </w:rPr>
        <w:t xml:space="preserve">o charakterze terrorystycznym, o którym mowa w </w:t>
      </w:r>
      <w:hyperlink r:id="rId23" w:history="1">
        <w:r w:rsidRPr="000B0B77">
          <w:rPr>
            <w:rFonts w:cs="Times New Roman"/>
            <w:color w:val="0000FF" w:themeColor="hyperlink"/>
            <w:sz w:val="24"/>
            <w:szCs w:val="24"/>
            <w:u w:val="single"/>
            <w:lang w:eastAsia="en-US"/>
          </w:rPr>
          <w:t>art. 115 § 20</w:t>
        </w:r>
      </w:hyperlink>
      <w:r w:rsidRPr="000B0B77">
        <w:rPr>
          <w:rFonts w:cs="Times New Roman"/>
          <w:sz w:val="24"/>
          <w:szCs w:val="24"/>
          <w:lang w:eastAsia="en-US"/>
        </w:rPr>
        <w:t xml:space="preserve"> Kodeksu karnego, lub mające na celu popełnienie tego przestępstwa, </w:t>
      </w:r>
    </w:p>
    <w:p w14:paraId="19163077" w14:textId="5784A624" w:rsidR="005C6B3C" w:rsidRPr="000B0B77" w:rsidRDefault="005C6B3C" w:rsidP="000B0B77">
      <w:pPr>
        <w:widowControl w:val="0"/>
        <w:numPr>
          <w:ilvl w:val="0"/>
          <w:numId w:val="15"/>
        </w:numPr>
        <w:jc w:val="both"/>
        <w:rPr>
          <w:rFonts w:cs="Times New Roman"/>
          <w:sz w:val="24"/>
          <w:szCs w:val="24"/>
          <w:lang w:eastAsia="en-US"/>
        </w:rPr>
      </w:pPr>
      <w:r w:rsidRPr="000B0B77">
        <w:rPr>
          <w:rFonts w:cs="Times New Roman"/>
          <w:sz w:val="24"/>
          <w:szCs w:val="24"/>
          <w:lang w:eastAsia="en-US"/>
        </w:rPr>
        <w:t xml:space="preserve">powierzenia wykonywania pracy małoletniemu cudzoziemcowi, o którym mowa w </w:t>
      </w:r>
      <w:hyperlink r:id="rId24" w:history="1">
        <w:r w:rsidRPr="000B0B77">
          <w:rPr>
            <w:rFonts w:cs="Times New Roman"/>
            <w:color w:val="0000FF" w:themeColor="hyperlink"/>
            <w:sz w:val="24"/>
            <w:szCs w:val="24"/>
            <w:u w:val="single"/>
            <w:lang w:eastAsia="en-US"/>
          </w:rPr>
          <w:t>art. 9 ust. 2</w:t>
        </w:r>
      </w:hyperlink>
      <w:r w:rsidRPr="000B0B77">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7A008C" w:rsidRPr="000B0B77">
          <w:rPr>
            <w:rStyle w:val="Hipercze"/>
            <w:rFonts w:cs="Times New Roman"/>
            <w:sz w:val="24"/>
            <w:szCs w:val="24"/>
            <w:lang w:eastAsia="en-US"/>
          </w:rPr>
          <w:t>(Dz.U. z 20</w:t>
        </w:r>
        <w:r w:rsidR="005F5246" w:rsidRPr="000B0B77">
          <w:rPr>
            <w:rStyle w:val="Hipercze"/>
            <w:rFonts w:cs="Times New Roman"/>
            <w:sz w:val="24"/>
            <w:szCs w:val="24"/>
            <w:lang w:eastAsia="en-US"/>
          </w:rPr>
          <w:t>21</w:t>
        </w:r>
        <w:r w:rsidR="007A008C" w:rsidRPr="000B0B77">
          <w:rPr>
            <w:rStyle w:val="Hipercze"/>
            <w:rFonts w:cs="Times New Roman"/>
            <w:sz w:val="24"/>
            <w:szCs w:val="24"/>
            <w:lang w:eastAsia="en-US"/>
          </w:rPr>
          <w:t xml:space="preserve"> r. poz. </w:t>
        </w:r>
        <w:r w:rsidR="005F5246" w:rsidRPr="000B0B77">
          <w:rPr>
            <w:rStyle w:val="Hipercze"/>
            <w:rFonts w:cs="Times New Roman"/>
            <w:sz w:val="24"/>
            <w:szCs w:val="24"/>
            <w:lang w:eastAsia="en-US"/>
          </w:rPr>
          <w:t>1745</w:t>
        </w:r>
        <w:r w:rsidR="007A008C" w:rsidRPr="000B0B77">
          <w:rPr>
            <w:rStyle w:val="Hipercze"/>
            <w:rFonts w:cs="Times New Roman"/>
            <w:sz w:val="24"/>
            <w:szCs w:val="24"/>
            <w:lang w:eastAsia="en-US"/>
          </w:rPr>
          <w:t>)</w:t>
        </w:r>
      </w:hyperlink>
      <w:r w:rsidR="007A008C" w:rsidRPr="000B0B77">
        <w:rPr>
          <w:rFonts w:cs="Times New Roman"/>
          <w:sz w:val="24"/>
          <w:szCs w:val="24"/>
          <w:lang w:eastAsia="en-US"/>
        </w:rPr>
        <w:t>,</w:t>
      </w:r>
    </w:p>
    <w:p w14:paraId="034DF4D0" w14:textId="77777777" w:rsidR="005C6B3C" w:rsidRPr="000B0B77" w:rsidRDefault="005C6B3C" w:rsidP="000B0B77">
      <w:pPr>
        <w:widowControl w:val="0"/>
        <w:numPr>
          <w:ilvl w:val="0"/>
          <w:numId w:val="15"/>
        </w:numPr>
        <w:jc w:val="both"/>
        <w:rPr>
          <w:rFonts w:cs="Times New Roman"/>
          <w:sz w:val="24"/>
          <w:szCs w:val="24"/>
          <w:lang w:eastAsia="en-US"/>
        </w:rPr>
      </w:pPr>
      <w:r w:rsidRPr="000B0B77">
        <w:rPr>
          <w:rFonts w:cs="Times New Roman"/>
          <w:sz w:val="24"/>
          <w:szCs w:val="24"/>
          <w:lang w:eastAsia="en-US"/>
        </w:rPr>
        <w:t xml:space="preserve">przeciwko obrotowi gospodarczemu, o których mowa w </w:t>
      </w:r>
      <w:hyperlink r:id="rId26" w:history="1">
        <w:r w:rsidRPr="000B0B77">
          <w:rPr>
            <w:rFonts w:cs="Times New Roman"/>
            <w:color w:val="0000FF" w:themeColor="hyperlink"/>
            <w:sz w:val="24"/>
            <w:szCs w:val="24"/>
            <w:u w:val="single"/>
            <w:lang w:eastAsia="en-US"/>
          </w:rPr>
          <w:t>art. 296-307</w:t>
        </w:r>
      </w:hyperlink>
      <w:r w:rsidRPr="000B0B77">
        <w:rPr>
          <w:rFonts w:cs="Times New Roman"/>
          <w:sz w:val="24"/>
          <w:szCs w:val="24"/>
          <w:lang w:eastAsia="en-US"/>
        </w:rPr>
        <w:t xml:space="preserve"> Kodeksu karnego, przestępstwo oszustwa, o którym mowa w </w:t>
      </w:r>
      <w:hyperlink r:id="rId27" w:history="1">
        <w:r w:rsidRPr="000B0B77">
          <w:rPr>
            <w:rFonts w:cs="Times New Roman"/>
            <w:color w:val="0000FF" w:themeColor="hyperlink"/>
            <w:sz w:val="24"/>
            <w:szCs w:val="24"/>
            <w:u w:val="single"/>
            <w:lang w:eastAsia="en-US"/>
          </w:rPr>
          <w:t>art. 286</w:t>
        </w:r>
      </w:hyperlink>
      <w:r w:rsidRPr="000B0B77">
        <w:rPr>
          <w:rFonts w:cs="Times New Roman"/>
          <w:sz w:val="24"/>
          <w:szCs w:val="24"/>
          <w:lang w:eastAsia="en-US"/>
        </w:rPr>
        <w:t xml:space="preserve"> Kodeksu karnego, przestępstwo przeciwko wiarygodności dokumentów, o których mowa w </w:t>
      </w:r>
      <w:hyperlink r:id="rId28" w:history="1">
        <w:r w:rsidRPr="000B0B77">
          <w:rPr>
            <w:rFonts w:cs="Times New Roman"/>
            <w:color w:val="0000FF" w:themeColor="hyperlink"/>
            <w:sz w:val="24"/>
            <w:szCs w:val="24"/>
            <w:u w:val="single"/>
            <w:lang w:eastAsia="en-US"/>
          </w:rPr>
          <w:t>art. 270-277d</w:t>
        </w:r>
      </w:hyperlink>
      <w:r w:rsidRPr="000B0B77">
        <w:rPr>
          <w:rFonts w:cs="Times New Roman"/>
          <w:sz w:val="24"/>
          <w:szCs w:val="24"/>
          <w:lang w:eastAsia="en-US"/>
        </w:rPr>
        <w:t xml:space="preserve"> Kodeksu karnego, lub przestępstwo skarbowe, </w:t>
      </w:r>
    </w:p>
    <w:p w14:paraId="60B59026" w14:textId="77777777" w:rsidR="005C6B3C" w:rsidRPr="000B0B77" w:rsidRDefault="005C6B3C" w:rsidP="000B0B77">
      <w:pPr>
        <w:widowControl w:val="0"/>
        <w:numPr>
          <w:ilvl w:val="0"/>
          <w:numId w:val="15"/>
        </w:numPr>
        <w:jc w:val="both"/>
        <w:rPr>
          <w:rFonts w:cs="Times New Roman"/>
          <w:sz w:val="24"/>
          <w:szCs w:val="24"/>
          <w:lang w:eastAsia="en-US"/>
        </w:rPr>
      </w:pPr>
      <w:r w:rsidRPr="000B0B77">
        <w:rPr>
          <w:rFonts w:cs="Times New Roman"/>
          <w:sz w:val="24"/>
          <w:szCs w:val="24"/>
          <w:lang w:eastAsia="en-US"/>
        </w:rPr>
        <w:t xml:space="preserve">o którym mowa w </w:t>
      </w:r>
      <w:hyperlink r:id="rId29" w:history="1">
        <w:r w:rsidRPr="000B0B77">
          <w:rPr>
            <w:rFonts w:cs="Times New Roman"/>
            <w:color w:val="0000FF" w:themeColor="hyperlink"/>
            <w:sz w:val="24"/>
            <w:szCs w:val="24"/>
            <w:u w:val="single"/>
            <w:lang w:eastAsia="en-US"/>
          </w:rPr>
          <w:t>art. 9 ust. 1 i 3</w:t>
        </w:r>
      </w:hyperlink>
      <w:r w:rsidRPr="000B0B77">
        <w:rPr>
          <w:rFonts w:cs="Times New Roman"/>
          <w:sz w:val="24"/>
          <w:szCs w:val="24"/>
          <w:lang w:eastAsia="en-US"/>
        </w:rPr>
        <w:t xml:space="preserve"> lub </w:t>
      </w:r>
      <w:hyperlink r:id="rId30" w:history="1">
        <w:r w:rsidRPr="000B0B77">
          <w:rPr>
            <w:rFonts w:cs="Times New Roman"/>
            <w:color w:val="0000FF" w:themeColor="hyperlink"/>
            <w:sz w:val="24"/>
            <w:szCs w:val="24"/>
            <w:u w:val="single"/>
            <w:lang w:eastAsia="en-US"/>
          </w:rPr>
          <w:t>art. 10</w:t>
        </w:r>
      </w:hyperlink>
      <w:r w:rsidRPr="000B0B77">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0B0B77" w:rsidRDefault="005C6B3C" w:rsidP="000B0B77">
      <w:pPr>
        <w:widowControl w:val="0"/>
        <w:ind w:firstLine="709"/>
        <w:jc w:val="both"/>
        <w:rPr>
          <w:rFonts w:cs="Times New Roman"/>
          <w:sz w:val="24"/>
          <w:szCs w:val="24"/>
        </w:rPr>
      </w:pPr>
      <w:r w:rsidRPr="000B0B77">
        <w:rPr>
          <w:rFonts w:cs="Times New Roman"/>
          <w:sz w:val="24"/>
          <w:szCs w:val="24"/>
        </w:rPr>
        <w:t xml:space="preserve">- lub za odpowiedni czyn zabroniony określony w przepisach prawa obcego; </w:t>
      </w:r>
    </w:p>
    <w:p w14:paraId="1EAF4B99" w14:textId="77777777" w:rsidR="005C6B3C" w:rsidRPr="000B0B77" w:rsidRDefault="005C6B3C" w:rsidP="000B0B77">
      <w:pPr>
        <w:widowControl w:val="0"/>
        <w:numPr>
          <w:ilvl w:val="0"/>
          <w:numId w:val="16"/>
        </w:numPr>
        <w:autoSpaceDE w:val="0"/>
        <w:jc w:val="both"/>
        <w:rPr>
          <w:rFonts w:eastAsia="Calibri" w:cs="Times New Roman"/>
          <w:color w:val="000000"/>
          <w:sz w:val="24"/>
          <w:szCs w:val="24"/>
          <w:lang w:eastAsia="en-US"/>
        </w:rPr>
      </w:pPr>
      <w:bookmarkStart w:id="22" w:name="mip51080594"/>
      <w:bookmarkEnd w:id="22"/>
      <w:r w:rsidRPr="000B0B77">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3" w:name="mip51080595"/>
      <w:bookmarkEnd w:id="23"/>
    </w:p>
    <w:p w14:paraId="45F3E694" w14:textId="77777777" w:rsidR="005C6B3C" w:rsidRPr="000B0B77" w:rsidRDefault="005C6B3C" w:rsidP="000B0B77">
      <w:pPr>
        <w:widowControl w:val="0"/>
        <w:numPr>
          <w:ilvl w:val="0"/>
          <w:numId w:val="16"/>
        </w:numPr>
        <w:autoSpaceDE w:val="0"/>
        <w:jc w:val="both"/>
        <w:rPr>
          <w:rFonts w:eastAsia="Calibri" w:cs="Times New Roman"/>
          <w:color w:val="000000"/>
          <w:sz w:val="24"/>
          <w:szCs w:val="24"/>
          <w:lang w:eastAsia="en-US"/>
        </w:rPr>
      </w:pPr>
      <w:r w:rsidRPr="000B0B77">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4" w:name="mip51080596"/>
      <w:bookmarkEnd w:id="24"/>
    </w:p>
    <w:p w14:paraId="38E185DF" w14:textId="77777777" w:rsidR="005C6B3C" w:rsidRPr="000B0B77" w:rsidRDefault="005C6B3C" w:rsidP="000B0B77">
      <w:pPr>
        <w:widowControl w:val="0"/>
        <w:numPr>
          <w:ilvl w:val="0"/>
          <w:numId w:val="16"/>
        </w:numPr>
        <w:autoSpaceDE w:val="0"/>
        <w:jc w:val="both"/>
        <w:rPr>
          <w:rFonts w:eastAsia="Calibri" w:cs="Times New Roman"/>
          <w:color w:val="000000"/>
          <w:sz w:val="24"/>
          <w:szCs w:val="24"/>
          <w:lang w:eastAsia="en-US"/>
        </w:rPr>
      </w:pPr>
      <w:r w:rsidRPr="000B0B77">
        <w:rPr>
          <w:rFonts w:cs="Times New Roman"/>
          <w:sz w:val="24"/>
          <w:szCs w:val="24"/>
          <w:lang w:eastAsia="en-US"/>
        </w:rPr>
        <w:t xml:space="preserve">wobec którego prawomocnie orzeczono zakaz ubiegania się o zamówienia publiczne; </w:t>
      </w:r>
      <w:bookmarkStart w:id="25" w:name="mip51080597"/>
      <w:bookmarkEnd w:id="25"/>
    </w:p>
    <w:p w14:paraId="3ED98824" w14:textId="77777777" w:rsidR="005C6B3C" w:rsidRPr="000B0B77" w:rsidRDefault="005C6B3C" w:rsidP="000B0B77">
      <w:pPr>
        <w:widowControl w:val="0"/>
        <w:numPr>
          <w:ilvl w:val="0"/>
          <w:numId w:val="16"/>
        </w:numPr>
        <w:autoSpaceDE w:val="0"/>
        <w:jc w:val="both"/>
        <w:rPr>
          <w:rFonts w:eastAsia="Calibri" w:cs="Times New Roman"/>
          <w:color w:val="000000"/>
          <w:sz w:val="24"/>
          <w:szCs w:val="24"/>
          <w:lang w:eastAsia="en-US"/>
        </w:rPr>
      </w:pPr>
      <w:r w:rsidRPr="000B0B77">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6" w:name="mip51080598"/>
      <w:bookmarkEnd w:id="26"/>
    </w:p>
    <w:p w14:paraId="3A489589" w14:textId="0DFC22CF" w:rsidR="005C6B3C" w:rsidRPr="000B0B77" w:rsidRDefault="005C6B3C" w:rsidP="000B0B77">
      <w:pPr>
        <w:widowControl w:val="0"/>
        <w:numPr>
          <w:ilvl w:val="0"/>
          <w:numId w:val="16"/>
        </w:numPr>
        <w:autoSpaceDE w:val="0"/>
        <w:jc w:val="both"/>
        <w:rPr>
          <w:rFonts w:eastAsia="Calibri" w:cs="Times New Roman"/>
          <w:color w:val="000000"/>
          <w:sz w:val="24"/>
          <w:szCs w:val="24"/>
          <w:lang w:eastAsia="en-US"/>
        </w:rPr>
      </w:pPr>
      <w:r w:rsidRPr="000B0B77">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0B0B77">
        <w:rPr>
          <w:rFonts w:cs="Times New Roman"/>
          <w:sz w:val="24"/>
          <w:szCs w:val="24"/>
          <w:lang w:eastAsia="en-US"/>
        </w:rPr>
        <w:lastRenderedPageBreak/>
        <w:t xml:space="preserve">może być wyeliminowane w inny sposób niż przez wykluczenie wykonawcy z udziału w postępowaniu o udzielenie zamówienia. </w:t>
      </w:r>
    </w:p>
    <w:p w14:paraId="6CA023C0" w14:textId="27A6FA53" w:rsidR="005C6B3C" w:rsidRPr="000B0B77" w:rsidRDefault="005C6B3C" w:rsidP="000B0B77">
      <w:pPr>
        <w:widowControl w:val="0"/>
        <w:numPr>
          <w:ilvl w:val="0"/>
          <w:numId w:val="14"/>
        </w:numPr>
        <w:tabs>
          <w:tab w:val="num" w:pos="-360"/>
        </w:tabs>
        <w:autoSpaceDE w:val="0"/>
        <w:ind w:left="360"/>
        <w:jc w:val="both"/>
        <w:rPr>
          <w:rFonts w:eastAsia="Calibri" w:cs="Times New Roman"/>
          <w:sz w:val="24"/>
          <w:szCs w:val="24"/>
          <w:lang w:eastAsia="en-US"/>
        </w:rPr>
      </w:pPr>
      <w:bookmarkStart w:id="27" w:name="mip51080599"/>
      <w:bookmarkEnd w:id="27"/>
      <w:r w:rsidRPr="000B0B77">
        <w:rPr>
          <w:rFonts w:eastAsia="Calibri" w:cs="Times New Roman"/>
          <w:sz w:val="24"/>
          <w:szCs w:val="24"/>
          <w:lang w:eastAsia="en-US"/>
        </w:rPr>
        <w:t xml:space="preserve">Zamawiający nie przewiduje wykluczenia wykonawcy z postępowania na podstawie art. 109 ust. 1 </w:t>
      </w:r>
      <w:r w:rsidR="00AF1AE0" w:rsidRPr="000B0B77">
        <w:rPr>
          <w:rFonts w:eastAsia="Calibri" w:cs="Times New Roman"/>
          <w:sz w:val="24"/>
          <w:szCs w:val="24"/>
          <w:lang w:eastAsia="en-US"/>
        </w:rPr>
        <w:t>ustawy pzp.</w:t>
      </w:r>
    </w:p>
    <w:p w14:paraId="4CF6F438" w14:textId="77777777" w:rsidR="005C6B3C" w:rsidRPr="000B0B77" w:rsidRDefault="005C6B3C" w:rsidP="000B0B77">
      <w:pPr>
        <w:widowControl w:val="0"/>
        <w:numPr>
          <w:ilvl w:val="0"/>
          <w:numId w:val="14"/>
        </w:numPr>
        <w:tabs>
          <w:tab w:val="num" w:pos="-360"/>
        </w:tabs>
        <w:autoSpaceDE w:val="0"/>
        <w:ind w:left="360"/>
        <w:jc w:val="both"/>
        <w:rPr>
          <w:rFonts w:eastAsia="Calibri" w:cs="Times New Roman"/>
          <w:color w:val="FF0000"/>
          <w:sz w:val="24"/>
          <w:szCs w:val="24"/>
          <w:lang w:eastAsia="en-US"/>
        </w:rPr>
      </w:pPr>
      <w:r w:rsidRPr="000B0B77">
        <w:rPr>
          <w:rFonts w:cs="Times New Roman"/>
          <w:sz w:val="24"/>
          <w:szCs w:val="24"/>
        </w:rPr>
        <w:t>W przypadku wspólnego ubiegania się wykonawców o udzielenie zamówienia zamawiający bada, czy nie zachodzą podstawy wykluczenia wobec każdego z tych wykonawców.</w:t>
      </w:r>
    </w:p>
    <w:p w14:paraId="667EA5EF" w14:textId="767426E1" w:rsidR="005C6B3C" w:rsidRPr="000B0B77" w:rsidRDefault="005C6B3C" w:rsidP="000B0B77">
      <w:pPr>
        <w:widowControl w:val="0"/>
        <w:numPr>
          <w:ilvl w:val="0"/>
          <w:numId w:val="14"/>
        </w:numPr>
        <w:tabs>
          <w:tab w:val="num" w:pos="-360"/>
        </w:tabs>
        <w:autoSpaceDE w:val="0"/>
        <w:ind w:left="360"/>
        <w:jc w:val="both"/>
        <w:rPr>
          <w:rFonts w:eastAsia="Calibri" w:cs="Times New Roman"/>
          <w:color w:val="FF0000"/>
          <w:sz w:val="24"/>
          <w:szCs w:val="24"/>
          <w:lang w:eastAsia="en-US"/>
        </w:rPr>
      </w:pPr>
      <w:r w:rsidRPr="000B0B77">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0B0B77">
        <w:rPr>
          <w:rFonts w:eastAsia="Calibri" w:cs="Times New Roman"/>
          <w:sz w:val="24"/>
          <w:szCs w:val="24"/>
          <w:lang w:eastAsia="en-US"/>
        </w:rPr>
        <w:t>.</w:t>
      </w:r>
    </w:p>
    <w:p w14:paraId="3FBE698C" w14:textId="77777777" w:rsidR="000A2193" w:rsidRPr="000B0B77" w:rsidRDefault="005C6B3C" w:rsidP="000B0B77">
      <w:pPr>
        <w:widowControl w:val="0"/>
        <w:numPr>
          <w:ilvl w:val="0"/>
          <w:numId w:val="14"/>
        </w:numPr>
        <w:tabs>
          <w:tab w:val="num" w:pos="-360"/>
        </w:tabs>
        <w:autoSpaceDE w:val="0"/>
        <w:ind w:left="360"/>
        <w:jc w:val="both"/>
        <w:rPr>
          <w:rFonts w:eastAsia="Calibri" w:cs="Times New Roman"/>
          <w:color w:val="FF0000"/>
          <w:sz w:val="24"/>
          <w:szCs w:val="24"/>
          <w:lang w:eastAsia="en-US"/>
        </w:rPr>
      </w:pPr>
      <w:r w:rsidRPr="000B0B77">
        <w:rPr>
          <w:rFonts w:eastAsia="Arial" w:cs="Times New Roman"/>
          <w:sz w:val="24"/>
          <w:szCs w:val="24"/>
          <w:lang w:eastAsia="pl-PL"/>
        </w:rPr>
        <w:t xml:space="preserve">Wykluczenie </w:t>
      </w:r>
      <w:r w:rsidR="0049316C" w:rsidRPr="000B0B77">
        <w:rPr>
          <w:rFonts w:eastAsia="Arial" w:cs="Times New Roman"/>
          <w:sz w:val="24"/>
          <w:szCs w:val="24"/>
          <w:lang w:eastAsia="pl-PL"/>
        </w:rPr>
        <w:t>w</w:t>
      </w:r>
      <w:r w:rsidRPr="000B0B77">
        <w:rPr>
          <w:rFonts w:eastAsia="Arial" w:cs="Times New Roman"/>
          <w:sz w:val="24"/>
          <w:szCs w:val="24"/>
          <w:lang w:eastAsia="pl-PL"/>
        </w:rPr>
        <w:t xml:space="preserve">ykonawcy następuje zgodnie z art. 111 </w:t>
      </w:r>
      <w:r w:rsidR="00AF1AE0" w:rsidRPr="000B0B77">
        <w:rPr>
          <w:rFonts w:eastAsia="Arial" w:cs="Times New Roman"/>
          <w:sz w:val="24"/>
          <w:szCs w:val="24"/>
          <w:lang w:eastAsia="pl-PL"/>
        </w:rPr>
        <w:t>ustawy pzp.</w:t>
      </w:r>
      <w:r w:rsidRPr="000B0B77">
        <w:rPr>
          <w:rFonts w:eastAsia="Arial" w:cs="Times New Roman"/>
          <w:sz w:val="24"/>
          <w:szCs w:val="24"/>
          <w:lang w:eastAsia="pl-PL"/>
        </w:rPr>
        <w:t xml:space="preserve"> </w:t>
      </w:r>
    </w:p>
    <w:p w14:paraId="5484D8AB" w14:textId="58B8CCFE" w:rsidR="000A2193" w:rsidRPr="00223EF6" w:rsidRDefault="000A2193" w:rsidP="000B0B77">
      <w:pPr>
        <w:widowControl w:val="0"/>
        <w:numPr>
          <w:ilvl w:val="0"/>
          <w:numId w:val="14"/>
        </w:numPr>
        <w:tabs>
          <w:tab w:val="num" w:pos="-360"/>
        </w:tabs>
        <w:autoSpaceDE w:val="0"/>
        <w:ind w:left="360"/>
        <w:jc w:val="both"/>
        <w:rPr>
          <w:rFonts w:eastAsia="Calibri" w:cs="Times New Roman"/>
          <w:sz w:val="24"/>
          <w:szCs w:val="24"/>
          <w:lang w:eastAsia="en-US"/>
        </w:rPr>
      </w:pPr>
      <w:bookmarkStart w:id="28" w:name="_Hlk104535050"/>
      <w:r w:rsidRPr="000B0B77">
        <w:rPr>
          <w:rFonts w:eastAsia="Calibri" w:cs="Times New Roman"/>
          <w:sz w:val="24"/>
          <w:szCs w:val="24"/>
          <w:lang w:eastAsia="en-US"/>
        </w:rPr>
        <w:t xml:space="preserve">Zamawiający </w:t>
      </w:r>
      <w:r w:rsidRPr="00223EF6">
        <w:rPr>
          <w:rFonts w:eastAsia="Calibri" w:cs="Times New Roman"/>
          <w:sz w:val="24"/>
          <w:szCs w:val="24"/>
          <w:lang w:eastAsia="en-US"/>
        </w:rPr>
        <w:t xml:space="preserve">wykluczy z postępowania o udzielenie zamówienia, na podstawie art. 7 ust. 1 ustawy z dnia 13 kwietnia 2022 r. </w:t>
      </w:r>
      <w:r w:rsidRPr="00223EF6">
        <w:rPr>
          <w:rFonts w:eastAsia="Calibri" w:cs="Times New Roman"/>
          <w:bCs/>
          <w:sz w:val="24"/>
          <w:szCs w:val="24"/>
        </w:rPr>
        <w:t>o szczególnych rozwiązaniach w zakresie przeciwdziałania wspieraniu agresji na Ukrainę</w:t>
      </w:r>
      <w:r w:rsidR="00B110A2" w:rsidRPr="00223EF6">
        <w:rPr>
          <w:rFonts w:cs="Times New Roman"/>
          <w:sz w:val="24"/>
          <w:szCs w:val="24"/>
        </w:rPr>
        <w:t xml:space="preserve"> </w:t>
      </w:r>
      <w:r w:rsidR="00943CA6" w:rsidRPr="00223EF6">
        <w:rPr>
          <w:rFonts w:cs="Times New Roman"/>
          <w:sz w:val="24"/>
          <w:szCs w:val="24"/>
        </w:rPr>
        <w:t>oraz służących ochronie bezpieczeństwa narodowego</w:t>
      </w:r>
      <w:r w:rsidR="00C25142" w:rsidRPr="00223EF6">
        <w:rPr>
          <w:rFonts w:cs="Times New Roman"/>
          <w:sz w:val="24"/>
          <w:szCs w:val="24"/>
        </w:rPr>
        <w:t xml:space="preserve">, </w:t>
      </w:r>
      <w:r w:rsidR="00943CA6" w:rsidRPr="00223EF6">
        <w:rPr>
          <w:rFonts w:cs="Times New Roman"/>
          <w:sz w:val="24"/>
          <w:szCs w:val="24"/>
        </w:rPr>
        <w:t xml:space="preserve"> </w:t>
      </w:r>
      <w:hyperlink r:id="rId31" w:history="1">
        <w:r w:rsidR="00B110A2" w:rsidRPr="00223EF6">
          <w:rPr>
            <w:rFonts w:cs="Times New Roman"/>
            <w:sz w:val="24"/>
            <w:szCs w:val="24"/>
            <w:u w:val="single"/>
            <w:shd w:val="clear" w:color="auto" w:fill="F0F0F0"/>
          </w:rPr>
          <w:t>(Dz.U. z 2023 r. poz. 1497</w:t>
        </w:r>
        <w:r w:rsidR="00E23EAE" w:rsidRPr="00223EF6">
          <w:rPr>
            <w:rFonts w:cs="Times New Roman"/>
            <w:sz w:val="24"/>
            <w:szCs w:val="24"/>
            <w:u w:val="single"/>
            <w:shd w:val="clear" w:color="auto" w:fill="F0F0F0"/>
          </w:rPr>
          <w:t xml:space="preserve"> z późn. zm.</w:t>
        </w:r>
        <w:r w:rsidR="00B110A2" w:rsidRPr="00223EF6">
          <w:rPr>
            <w:rFonts w:cs="Times New Roman"/>
            <w:sz w:val="24"/>
            <w:szCs w:val="24"/>
            <w:u w:val="single"/>
            <w:shd w:val="clear" w:color="auto" w:fill="F0F0F0"/>
          </w:rPr>
          <w:t>)</w:t>
        </w:r>
      </w:hyperlink>
      <w:r w:rsidRPr="00223EF6">
        <w:rPr>
          <w:rFonts w:eastAsia="Times New Roman" w:cs="Times New Roman"/>
          <w:sz w:val="24"/>
          <w:szCs w:val="24"/>
        </w:rPr>
        <w:t>, zwaną „ustawą sankcyjną”</w:t>
      </w:r>
      <w:r w:rsidRPr="00223EF6">
        <w:rPr>
          <w:rFonts w:eastAsia="Calibri" w:cs="Times New Roman"/>
          <w:sz w:val="24"/>
          <w:szCs w:val="24"/>
          <w:lang w:eastAsia="en-US"/>
        </w:rPr>
        <w:t xml:space="preserve">, wykonawcę, jeżeli: </w:t>
      </w:r>
    </w:p>
    <w:p w14:paraId="0779054C" w14:textId="77777777" w:rsidR="000A2193" w:rsidRPr="000B0B77" w:rsidRDefault="000A2193" w:rsidP="000B0B77">
      <w:pPr>
        <w:widowControl w:val="0"/>
        <w:numPr>
          <w:ilvl w:val="0"/>
          <w:numId w:val="50"/>
        </w:numPr>
        <w:autoSpaceDE w:val="0"/>
        <w:jc w:val="both"/>
        <w:rPr>
          <w:rFonts w:eastAsia="Calibri" w:cs="Times New Roman"/>
          <w:sz w:val="24"/>
          <w:szCs w:val="24"/>
          <w:lang w:eastAsia="en-US"/>
        </w:rPr>
      </w:pPr>
      <w:r w:rsidRPr="000B0B77">
        <w:rPr>
          <w:rFonts w:eastAsia="Calibri" w:cs="Times New Roman"/>
          <w:sz w:val="24"/>
          <w:szCs w:val="24"/>
        </w:rPr>
        <w:t xml:space="preserve">wykonawca wymieniony jest w </w:t>
      </w:r>
      <w:r w:rsidRPr="000B0B77">
        <w:rPr>
          <w:rFonts w:eastAsia="Calibri" w:cs="Times New Roman"/>
          <w:b/>
          <w:bCs/>
          <w:sz w:val="24"/>
          <w:szCs w:val="24"/>
        </w:rPr>
        <w:t>wykazach</w:t>
      </w:r>
      <w:r w:rsidRPr="000B0B77">
        <w:rPr>
          <w:rFonts w:eastAsia="Calibri" w:cs="Times New Roman"/>
          <w:sz w:val="24"/>
          <w:szCs w:val="24"/>
        </w:rPr>
        <w:t xml:space="preserve"> określonych w rozporządzeniu </w:t>
      </w:r>
      <w:hyperlink r:id="rId32" w:history="1">
        <w:r w:rsidRPr="000B0B77">
          <w:rPr>
            <w:rFonts w:eastAsia="Times New Roman" w:cs="Times New Roman"/>
            <w:sz w:val="24"/>
            <w:szCs w:val="24"/>
            <w:u w:val="single"/>
            <w:lang w:eastAsia="pl-PL"/>
          </w:rPr>
          <w:t>765/2006</w:t>
        </w:r>
      </w:hyperlink>
      <w:r w:rsidRPr="000B0B77">
        <w:rPr>
          <w:rFonts w:eastAsia="Times New Roman" w:cs="Times New Roman"/>
          <w:sz w:val="24"/>
          <w:szCs w:val="24"/>
          <w:lang w:eastAsia="pl-PL"/>
        </w:rPr>
        <w:t xml:space="preserve"> </w:t>
      </w:r>
      <w:r w:rsidRPr="000B0B77">
        <w:rPr>
          <w:rFonts w:eastAsia="Calibri" w:cs="Times New Roman"/>
          <w:sz w:val="24"/>
          <w:szCs w:val="24"/>
          <w:lang w:eastAsia="pl-PL"/>
        </w:rPr>
        <w:t xml:space="preserve">i rozporządzeniu </w:t>
      </w:r>
      <w:hyperlink r:id="rId33" w:history="1">
        <w:r w:rsidRPr="000B0B77">
          <w:rPr>
            <w:rFonts w:eastAsia="Times New Roman" w:cs="Times New Roman"/>
            <w:sz w:val="24"/>
            <w:szCs w:val="24"/>
            <w:u w:val="single"/>
            <w:lang w:eastAsia="pl-PL"/>
          </w:rPr>
          <w:t>269/2014</w:t>
        </w:r>
      </w:hyperlink>
      <w:r w:rsidRPr="000B0B77">
        <w:rPr>
          <w:rFonts w:eastAsia="Times New Roman" w:cs="Times New Roman"/>
          <w:sz w:val="24"/>
          <w:szCs w:val="24"/>
          <w:lang w:eastAsia="pl-PL"/>
        </w:rPr>
        <w:t xml:space="preserve"> </w:t>
      </w:r>
      <w:r w:rsidRPr="000B0B77">
        <w:rPr>
          <w:rFonts w:eastAsia="Calibri" w:cs="Times New Roman"/>
          <w:sz w:val="24"/>
          <w:szCs w:val="24"/>
        </w:rPr>
        <w:t xml:space="preserve">albo wpisany jest na listę na podstawie decyzji w sprawie wpisu na listę rozstrzygającej o zastosowaniu środka, o którym mowa w </w:t>
      </w:r>
      <w:hyperlink r:id="rId34" w:history="1">
        <w:r w:rsidRPr="000B0B77">
          <w:rPr>
            <w:rFonts w:eastAsia="Times New Roman" w:cs="Times New Roman"/>
            <w:sz w:val="24"/>
            <w:szCs w:val="24"/>
            <w:u w:val="single"/>
            <w:lang w:eastAsia="pl-PL"/>
          </w:rPr>
          <w:t>art. 1 pkt 3</w:t>
        </w:r>
      </w:hyperlink>
      <w:r w:rsidRPr="000B0B77">
        <w:rPr>
          <w:rFonts w:eastAsia="Times New Roman" w:cs="Times New Roman"/>
          <w:sz w:val="24"/>
          <w:szCs w:val="24"/>
          <w:lang w:eastAsia="pl-PL"/>
        </w:rPr>
        <w:t xml:space="preserve"> </w:t>
      </w:r>
      <w:r w:rsidRPr="000B0B77">
        <w:rPr>
          <w:rFonts w:eastAsia="Calibri" w:cs="Times New Roman"/>
          <w:sz w:val="24"/>
          <w:szCs w:val="24"/>
        </w:rPr>
        <w:t>ustawy sankcyjnej;</w:t>
      </w:r>
    </w:p>
    <w:p w14:paraId="48CCDAAC" w14:textId="470AEFFC" w:rsidR="000A2193" w:rsidRPr="00223EF6" w:rsidRDefault="000A2193" w:rsidP="000B0B77">
      <w:pPr>
        <w:widowControl w:val="0"/>
        <w:numPr>
          <w:ilvl w:val="0"/>
          <w:numId w:val="50"/>
        </w:numPr>
        <w:autoSpaceDE w:val="0"/>
        <w:jc w:val="both"/>
        <w:rPr>
          <w:rFonts w:eastAsia="Calibri" w:cs="Times New Roman"/>
          <w:sz w:val="24"/>
          <w:szCs w:val="24"/>
          <w:lang w:eastAsia="en-US"/>
        </w:rPr>
      </w:pPr>
      <w:r w:rsidRPr="000B0B77">
        <w:rPr>
          <w:rFonts w:eastAsia="Calibri" w:cs="Times New Roman"/>
          <w:sz w:val="24"/>
          <w:szCs w:val="24"/>
        </w:rPr>
        <w:t xml:space="preserve">wykonawcą, którego </w:t>
      </w:r>
      <w:r w:rsidRPr="000B0B77">
        <w:rPr>
          <w:rFonts w:eastAsia="Calibri" w:cs="Times New Roman"/>
          <w:b/>
          <w:bCs/>
          <w:sz w:val="24"/>
          <w:szCs w:val="24"/>
        </w:rPr>
        <w:t>beneficjentem rzeczywistym</w:t>
      </w:r>
      <w:r w:rsidRPr="000B0B77">
        <w:rPr>
          <w:rFonts w:eastAsia="Calibri" w:cs="Times New Roman"/>
          <w:sz w:val="24"/>
          <w:szCs w:val="24"/>
        </w:rPr>
        <w:t xml:space="preserve"> w rozumieniu ustawy z dnia 1 marca 2018 r. o przeciwdziałaniu praniu pieniędzy oraz finansowaniu </w:t>
      </w:r>
      <w:r w:rsidRPr="00223EF6">
        <w:rPr>
          <w:rFonts w:eastAsia="Calibri" w:cs="Times New Roman"/>
          <w:sz w:val="24"/>
          <w:szCs w:val="24"/>
        </w:rPr>
        <w:t>terroryzmu</w:t>
      </w:r>
      <w:r w:rsidRPr="00223EF6">
        <w:rPr>
          <w:rFonts w:eastAsia="Times New Roman" w:cs="Times New Roman"/>
          <w:sz w:val="24"/>
          <w:szCs w:val="24"/>
          <w:lang w:eastAsia="pl-PL"/>
        </w:rPr>
        <w:t xml:space="preserve"> </w:t>
      </w:r>
      <w:hyperlink r:id="rId35" w:history="1">
        <w:r w:rsidR="00E23EAE" w:rsidRPr="00223EF6">
          <w:rPr>
            <w:rFonts w:cs="Times New Roman"/>
            <w:sz w:val="24"/>
            <w:szCs w:val="24"/>
            <w:u w:val="single"/>
            <w:shd w:val="clear" w:color="auto" w:fill="FFFFFF"/>
          </w:rPr>
          <w:t>(Dz.U. z 2023 r. poz. 1124)</w:t>
        </w:r>
      </w:hyperlink>
      <w:r w:rsidR="00E23EAE" w:rsidRPr="00223EF6">
        <w:rPr>
          <w:rFonts w:eastAsia="Times New Roman" w:cs="Times New Roman"/>
          <w:sz w:val="24"/>
          <w:szCs w:val="24"/>
          <w:lang w:eastAsia="pl-PL"/>
        </w:rPr>
        <w:t xml:space="preserve"> </w:t>
      </w:r>
      <w:r w:rsidRPr="00223EF6">
        <w:rPr>
          <w:rFonts w:eastAsia="Calibri" w:cs="Times New Roman"/>
          <w:sz w:val="24"/>
          <w:szCs w:val="24"/>
        </w:rPr>
        <w:t xml:space="preserve">jest osoba wymieniona w wykazach określonych w rozporządzeniu </w:t>
      </w:r>
      <w:hyperlink r:id="rId36" w:history="1">
        <w:r w:rsidRPr="00223EF6">
          <w:rPr>
            <w:rFonts w:eastAsia="Times New Roman" w:cs="Times New Roman"/>
            <w:sz w:val="24"/>
            <w:szCs w:val="24"/>
            <w:u w:val="single"/>
            <w:lang w:eastAsia="pl-PL"/>
          </w:rPr>
          <w:t>765/2006</w:t>
        </w:r>
      </w:hyperlink>
      <w:r w:rsidRPr="00223EF6">
        <w:rPr>
          <w:rFonts w:eastAsia="Times New Roman" w:cs="Times New Roman"/>
          <w:sz w:val="24"/>
          <w:szCs w:val="24"/>
          <w:lang w:eastAsia="pl-PL"/>
        </w:rPr>
        <w:t xml:space="preserve"> </w:t>
      </w:r>
      <w:r w:rsidRPr="00223EF6">
        <w:rPr>
          <w:rFonts w:eastAsia="Calibri" w:cs="Times New Roman"/>
          <w:sz w:val="24"/>
          <w:szCs w:val="24"/>
          <w:lang w:eastAsia="pl-PL"/>
        </w:rPr>
        <w:t xml:space="preserve">i rozporządzeniu </w:t>
      </w:r>
      <w:hyperlink r:id="rId37" w:history="1">
        <w:r w:rsidRPr="00223EF6">
          <w:rPr>
            <w:rFonts w:eastAsia="Times New Roman" w:cs="Times New Roman"/>
            <w:sz w:val="24"/>
            <w:szCs w:val="24"/>
            <w:u w:val="single"/>
            <w:lang w:eastAsia="pl-PL"/>
          </w:rPr>
          <w:t>269/2014</w:t>
        </w:r>
      </w:hyperlink>
      <w:r w:rsidRPr="00223EF6">
        <w:rPr>
          <w:rFonts w:eastAsia="Times New Roman" w:cs="Times New Roman"/>
          <w:sz w:val="24"/>
          <w:szCs w:val="24"/>
          <w:lang w:eastAsia="pl-PL"/>
        </w:rPr>
        <w:t xml:space="preserve"> </w:t>
      </w:r>
      <w:r w:rsidRPr="00223EF6">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223EF6">
          <w:rPr>
            <w:rFonts w:eastAsia="Times New Roman" w:cs="Times New Roman"/>
            <w:sz w:val="24"/>
            <w:szCs w:val="24"/>
            <w:u w:val="single"/>
            <w:lang w:eastAsia="pl-PL"/>
          </w:rPr>
          <w:t>art. 1 pkt 3</w:t>
        </w:r>
      </w:hyperlink>
      <w:r w:rsidRPr="00223EF6">
        <w:rPr>
          <w:rFonts w:eastAsia="Times New Roman" w:cs="Times New Roman"/>
          <w:sz w:val="24"/>
          <w:szCs w:val="24"/>
          <w:lang w:eastAsia="pl-PL"/>
        </w:rPr>
        <w:t xml:space="preserve"> </w:t>
      </w:r>
      <w:r w:rsidRPr="00223EF6">
        <w:rPr>
          <w:rFonts w:eastAsia="Calibri" w:cs="Times New Roman"/>
          <w:bCs/>
          <w:sz w:val="24"/>
          <w:szCs w:val="24"/>
        </w:rPr>
        <w:t>ustawy sankcyjnej;</w:t>
      </w:r>
    </w:p>
    <w:p w14:paraId="75EDDCCF" w14:textId="13CA5F5E" w:rsidR="000A2193" w:rsidRPr="00223EF6" w:rsidRDefault="000A2193" w:rsidP="000B0B77">
      <w:pPr>
        <w:widowControl w:val="0"/>
        <w:numPr>
          <w:ilvl w:val="0"/>
          <w:numId w:val="50"/>
        </w:numPr>
        <w:autoSpaceDE w:val="0"/>
        <w:jc w:val="both"/>
        <w:rPr>
          <w:rFonts w:eastAsia="Calibri" w:cs="Times New Roman"/>
          <w:sz w:val="24"/>
          <w:szCs w:val="24"/>
          <w:lang w:eastAsia="en-US"/>
        </w:rPr>
      </w:pPr>
      <w:r w:rsidRPr="00223EF6">
        <w:rPr>
          <w:rFonts w:eastAsia="Calibri" w:cs="Times New Roman"/>
          <w:sz w:val="24"/>
          <w:szCs w:val="24"/>
        </w:rPr>
        <w:t xml:space="preserve">wykonawcą, którego </w:t>
      </w:r>
      <w:r w:rsidRPr="00223EF6">
        <w:rPr>
          <w:rFonts w:eastAsia="Calibri" w:cs="Times New Roman"/>
          <w:b/>
          <w:bCs/>
          <w:sz w:val="24"/>
          <w:szCs w:val="24"/>
        </w:rPr>
        <w:t>jednostką dominującą</w:t>
      </w:r>
      <w:r w:rsidRPr="00223EF6">
        <w:rPr>
          <w:rFonts w:eastAsia="Calibri" w:cs="Times New Roman"/>
          <w:sz w:val="24"/>
          <w:szCs w:val="24"/>
        </w:rPr>
        <w:t xml:space="preserve"> w rozumieniu </w:t>
      </w:r>
      <w:hyperlink r:id="rId39" w:history="1">
        <w:r w:rsidRPr="00223EF6">
          <w:rPr>
            <w:rFonts w:eastAsia="Times New Roman" w:cs="Times New Roman"/>
            <w:sz w:val="24"/>
            <w:szCs w:val="24"/>
            <w:u w:val="single"/>
            <w:lang w:eastAsia="pl-PL"/>
          </w:rPr>
          <w:t>art. 3 ust. 1 pkt 37</w:t>
        </w:r>
      </w:hyperlink>
      <w:r w:rsidRPr="00223EF6">
        <w:rPr>
          <w:rFonts w:eastAsia="Times New Roman" w:cs="Times New Roman"/>
          <w:sz w:val="24"/>
          <w:szCs w:val="24"/>
          <w:lang w:eastAsia="pl-PL"/>
        </w:rPr>
        <w:t xml:space="preserve"> </w:t>
      </w:r>
      <w:r w:rsidRPr="00223EF6">
        <w:rPr>
          <w:rFonts w:eastAsia="Calibri" w:cs="Times New Roman"/>
          <w:sz w:val="24"/>
          <w:szCs w:val="24"/>
        </w:rPr>
        <w:t>ustawy z dnia 29 września 1994 r. o rachunkowości</w:t>
      </w:r>
      <w:r w:rsidRPr="00223EF6">
        <w:rPr>
          <w:rFonts w:eastAsia="Times New Roman" w:cs="Times New Roman"/>
          <w:sz w:val="24"/>
          <w:szCs w:val="24"/>
          <w:lang w:eastAsia="pl-PL"/>
        </w:rPr>
        <w:t xml:space="preserve"> </w:t>
      </w:r>
      <w:hyperlink r:id="rId40" w:history="1">
        <w:r w:rsidR="005A55BD" w:rsidRPr="00223EF6">
          <w:rPr>
            <w:rFonts w:cs="Times New Roman"/>
            <w:sz w:val="24"/>
            <w:szCs w:val="24"/>
            <w:u w:val="single"/>
            <w:shd w:val="clear" w:color="auto" w:fill="F0F0F0"/>
          </w:rPr>
          <w:t>(Dz.U. z 2023 r. poz. 120</w:t>
        </w:r>
        <w:r w:rsidR="00F37741" w:rsidRPr="00223EF6">
          <w:rPr>
            <w:rFonts w:cs="Times New Roman"/>
            <w:sz w:val="24"/>
            <w:szCs w:val="24"/>
            <w:u w:val="single"/>
            <w:shd w:val="clear" w:color="auto" w:fill="F0F0F0"/>
          </w:rPr>
          <w:t xml:space="preserve"> ze zm.</w:t>
        </w:r>
        <w:r w:rsidR="005A55BD" w:rsidRPr="00223EF6">
          <w:rPr>
            <w:rFonts w:cs="Times New Roman"/>
            <w:sz w:val="24"/>
            <w:szCs w:val="24"/>
            <w:u w:val="single"/>
            <w:shd w:val="clear" w:color="auto" w:fill="F0F0F0"/>
          </w:rPr>
          <w:t>)</w:t>
        </w:r>
      </w:hyperlink>
      <w:r w:rsidRPr="00223EF6">
        <w:rPr>
          <w:rFonts w:eastAsia="Calibri" w:cs="Times New Roman"/>
          <w:sz w:val="24"/>
          <w:szCs w:val="24"/>
          <w:lang w:eastAsia="pl-PL"/>
        </w:rPr>
        <w:t xml:space="preserve"> </w:t>
      </w:r>
      <w:r w:rsidRPr="00223EF6">
        <w:rPr>
          <w:rFonts w:eastAsia="Calibri" w:cs="Times New Roman"/>
          <w:sz w:val="24"/>
          <w:szCs w:val="24"/>
        </w:rPr>
        <w:t xml:space="preserve">jest podmiot wymieniony w wykazach określonych w rozporządzeniu </w:t>
      </w:r>
      <w:hyperlink r:id="rId41" w:history="1">
        <w:r w:rsidRPr="00223EF6">
          <w:rPr>
            <w:rFonts w:eastAsia="Times New Roman" w:cs="Times New Roman"/>
            <w:sz w:val="24"/>
            <w:szCs w:val="24"/>
            <w:u w:val="single"/>
            <w:lang w:eastAsia="pl-PL"/>
          </w:rPr>
          <w:t>765/2006</w:t>
        </w:r>
      </w:hyperlink>
      <w:r w:rsidRPr="00223EF6">
        <w:rPr>
          <w:rFonts w:eastAsia="Times New Roman" w:cs="Times New Roman"/>
          <w:sz w:val="24"/>
          <w:szCs w:val="24"/>
          <w:lang w:eastAsia="pl-PL"/>
        </w:rPr>
        <w:t xml:space="preserve"> </w:t>
      </w:r>
      <w:r w:rsidRPr="00223EF6">
        <w:rPr>
          <w:rFonts w:eastAsia="Calibri" w:cs="Times New Roman"/>
          <w:sz w:val="24"/>
          <w:szCs w:val="24"/>
          <w:lang w:eastAsia="pl-PL"/>
        </w:rPr>
        <w:t xml:space="preserve">i rozporządzeniu </w:t>
      </w:r>
      <w:hyperlink r:id="rId42" w:history="1">
        <w:r w:rsidRPr="00223EF6">
          <w:rPr>
            <w:rFonts w:eastAsia="Times New Roman" w:cs="Times New Roman"/>
            <w:sz w:val="24"/>
            <w:szCs w:val="24"/>
            <w:u w:val="single"/>
            <w:lang w:eastAsia="pl-PL"/>
          </w:rPr>
          <w:t>269/2014</w:t>
        </w:r>
      </w:hyperlink>
      <w:r w:rsidRPr="00223EF6">
        <w:rPr>
          <w:rFonts w:eastAsia="Times New Roman" w:cs="Times New Roman"/>
          <w:sz w:val="24"/>
          <w:szCs w:val="24"/>
          <w:lang w:eastAsia="pl-PL"/>
        </w:rPr>
        <w:t xml:space="preserve"> </w:t>
      </w:r>
      <w:r w:rsidRPr="00223EF6">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3" w:history="1">
        <w:r w:rsidRPr="00223EF6">
          <w:rPr>
            <w:rFonts w:eastAsia="Times New Roman" w:cs="Times New Roman"/>
            <w:sz w:val="24"/>
            <w:szCs w:val="24"/>
            <w:u w:val="single"/>
            <w:lang w:eastAsia="pl-PL"/>
          </w:rPr>
          <w:t>art. 1 pkt 3</w:t>
        </w:r>
      </w:hyperlink>
      <w:r w:rsidRPr="00223EF6">
        <w:rPr>
          <w:rFonts w:eastAsia="Times New Roman" w:cs="Times New Roman"/>
          <w:sz w:val="24"/>
          <w:szCs w:val="24"/>
          <w:lang w:eastAsia="pl-PL"/>
        </w:rPr>
        <w:t xml:space="preserve"> </w:t>
      </w:r>
      <w:r w:rsidRPr="00223EF6">
        <w:rPr>
          <w:rFonts w:eastAsia="Calibri" w:cs="Times New Roman"/>
          <w:sz w:val="24"/>
          <w:szCs w:val="24"/>
        </w:rPr>
        <w:t>ustawy sankcyjnej.</w:t>
      </w:r>
    </w:p>
    <w:bookmarkEnd w:id="28"/>
    <w:p w14:paraId="5F8E3E09" w14:textId="77777777" w:rsidR="005C6B3C" w:rsidRPr="000B0B77" w:rsidRDefault="005C6B3C" w:rsidP="000B0B77">
      <w:pPr>
        <w:widowControl w:val="0"/>
        <w:rPr>
          <w:rFonts w:cs="Times New Roman"/>
          <w:sz w:val="24"/>
          <w:szCs w:val="24"/>
          <w:lang w:eastAsia="pl-PL"/>
        </w:rPr>
      </w:pPr>
    </w:p>
    <w:p w14:paraId="2255102B" w14:textId="04B627F9" w:rsidR="00BC43FD"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9" w:name="_Toc68156094"/>
      <w:r w:rsidRPr="000B0B77">
        <w:rPr>
          <w:rFonts w:ascii="Times New Roman" w:hAnsi="Times New Roman" w:cs="Times New Roman"/>
          <w:b/>
          <w:bCs/>
          <w:sz w:val="24"/>
          <w:szCs w:val="24"/>
          <w:lang w:eastAsia="pl-PL"/>
        </w:rPr>
        <w:t>WARUNKI UDZIAŁU W POSTĘPOWANIU</w:t>
      </w:r>
      <w:bookmarkEnd w:id="29"/>
    </w:p>
    <w:p w14:paraId="59C8C902" w14:textId="77777777" w:rsidR="00BC43FD" w:rsidRPr="000B0B77" w:rsidRDefault="00BC43FD" w:rsidP="000B0B77">
      <w:pPr>
        <w:pStyle w:val="Akapitzlist"/>
        <w:widowControl w:val="0"/>
        <w:numPr>
          <w:ilvl w:val="0"/>
          <w:numId w:val="13"/>
        </w:numPr>
        <w:suppressAutoHyphens/>
        <w:spacing w:after="0" w:line="240" w:lineRule="auto"/>
        <w:ind w:right="23"/>
        <w:jc w:val="both"/>
        <w:rPr>
          <w:rFonts w:ascii="Times New Roman" w:eastAsia="Arial" w:hAnsi="Times New Roman" w:cs="Times New Roman"/>
          <w:sz w:val="24"/>
          <w:szCs w:val="24"/>
          <w:lang w:eastAsia="pl-PL"/>
        </w:rPr>
      </w:pPr>
      <w:r w:rsidRPr="000B0B77">
        <w:rPr>
          <w:rFonts w:ascii="Times New Roman" w:eastAsia="Arial" w:hAnsi="Times New Roman" w:cs="Times New Roman"/>
          <w:sz w:val="24"/>
          <w:szCs w:val="24"/>
          <w:lang w:eastAsia="pl-PL"/>
        </w:rPr>
        <w:t xml:space="preserve">Zamawiający </w:t>
      </w:r>
      <w:r w:rsidRPr="000B0B77">
        <w:rPr>
          <w:rFonts w:ascii="Times New Roman" w:eastAsia="Arial" w:hAnsi="Times New Roman" w:cs="Times New Roman"/>
          <w:b/>
          <w:bCs/>
          <w:sz w:val="24"/>
          <w:szCs w:val="24"/>
          <w:lang w:eastAsia="pl-PL"/>
        </w:rPr>
        <w:t>nie stawia</w:t>
      </w:r>
      <w:r w:rsidRPr="000B0B77">
        <w:rPr>
          <w:rFonts w:ascii="Times New Roman" w:eastAsia="Arial" w:hAnsi="Times New Roman" w:cs="Times New Roman"/>
          <w:sz w:val="24"/>
          <w:szCs w:val="24"/>
          <w:lang w:eastAsia="pl-PL"/>
        </w:rPr>
        <w:t xml:space="preserve"> warunków udziału w postępowaniu.</w:t>
      </w:r>
    </w:p>
    <w:p w14:paraId="4627FD62" w14:textId="77777777" w:rsidR="005C6B3C" w:rsidRPr="000B0B77" w:rsidRDefault="005C6B3C" w:rsidP="000B0B77">
      <w:pPr>
        <w:widowControl w:val="0"/>
        <w:autoSpaceDE w:val="0"/>
        <w:autoSpaceDN w:val="0"/>
        <w:adjustRightInd w:val="0"/>
        <w:jc w:val="both"/>
        <w:rPr>
          <w:rFonts w:eastAsia="Calibri" w:cs="Times New Roman"/>
          <w:color w:val="00B050"/>
          <w:sz w:val="24"/>
          <w:szCs w:val="24"/>
          <w:lang w:eastAsia="en-US"/>
        </w:rPr>
      </w:pPr>
    </w:p>
    <w:p w14:paraId="073061E3" w14:textId="14A2554A"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0" w:name="_Toc68156095"/>
      <w:r w:rsidRPr="000B0B77">
        <w:rPr>
          <w:rFonts w:ascii="Times New Roman" w:eastAsia="Cambria" w:hAnsi="Times New Roman" w:cs="Times New Roman"/>
          <w:b/>
          <w:bCs/>
          <w:sz w:val="24"/>
          <w:szCs w:val="24"/>
        </w:rPr>
        <w:t>OŚWIADCZENIA I DOKUMENTY, JAKIE ZOBOWIĄZANI SĄ DOSTARCZYĆ WYKONAWCY</w:t>
      </w:r>
      <w:bookmarkEnd w:id="30"/>
    </w:p>
    <w:p w14:paraId="6627E74D" w14:textId="77777777" w:rsidR="005C6B3C" w:rsidRPr="000B0B77" w:rsidRDefault="005C6B3C" w:rsidP="000B0B77">
      <w:pPr>
        <w:widowControl w:val="0"/>
        <w:numPr>
          <w:ilvl w:val="0"/>
          <w:numId w:val="3"/>
        </w:numPr>
        <w:tabs>
          <w:tab w:val="clear" w:pos="720"/>
          <w:tab w:val="num" w:pos="360"/>
        </w:tabs>
        <w:ind w:left="360"/>
        <w:jc w:val="both"/>
        <w:rPr>
          <w:rFonts w:eastAsia="Times New Roman" w:cs="Times New Roman"/>
          <w:sz w:val="24"/>
          <w:szCs w:val="24"/>
          <w:u w:val="single"/>
        </w:rPr>
      </w:pPr>
      <w:r w:rsidRPr="000B0B77">
        <w:rPr>
          <w:rFonts w:eastAsia="Times New Roman" w:cs="Times New Roman"/>
          <w:sz w:val="24"/>
          <w:szCs w:val="24"/>
          <w:u w:val="single"/>
          <w:lang w:eastAsia="pl-PL"/>
        </w:rPr>
        <w:t xml:space="preserve">Do oferty każdy wykonawca </w:t>
      </w:r>
      <w:r w:rsidRPr="000B0B77">
        <w:rPr>
          <w:rFonts w:eastAsia="Times New Roman" w:cs="Times New Roman"/>
          <w:sz w:val="24"/>
          <w:szCs w:val="24"/>
          <w:u w:val="single"/>
        </w:rPr>
        <w:t xml:space="preserve">dołącza: </w:t>
      </w:r>
    </w:p>
    <w:p w14:paraId="25A6D915" w14:textId="736A5570" w:rsidR="00266184" w:rsidRPr="000B0B77" w:rsidRDefault="005C6C2A" w:rsidP="000B0B77">
      <w:pPr>
        <w:widowControl w:val="0"/>
        <w:numPr>
          <w:ilvl w:val="0"/>
          <w:numId w:val="10"/>
        </w:numPr>
        <w:ind w:left="720"/>
        <w:jc w:val="both"/>
        <w:rPr>
          <w:rFonts w:eastAsia="Times New Roman" w:cs="Times New Roman"/>
          <w:sz w:val="24"/>
          <w:szCs w:val="24"/>
          <w:lang w:eastAsia="en-US"/>
        </w:rPr>
      </w:pPr>
      <w:r w:rsidRPr="000B0B77">
        <w:rPr>
          <w:rFonts w:eastAsia="Times New Roman" w:cs="Times New Roman"/>
          <w:sz w:val="24"/>
          <w:szCs w:val="24"/>
          <w:lang w:eastAsia="en-US"/>
        </w:rPr>
        <w:t xml:space="preserve">aktualne na dzień składania ofert oświadczenie o braku podstaw do wykluczenia z postępowania – zgodnie z </w:t>
      </w:r>
      <w:r w:rsidR="00D65CC6" w:rsidRPr="000B0B77">
        <w:rPr>
          <w:rFonts w:eastAsia="Times New Roman" w:cs="Times New Roman"/>
          <w:b/>
          <w:sz w:val="24"/>
          <w:szCs w:val="24"/>
          <w:lang w:eastAsia="en-US"/>
        </w:rPr>
        <w:t xml:space="preserve">ZAŁĄCZNIKIEM NR </w:t>
      </w:r>
      <w:r w:rsidR="008D13CA" w:rsidRPr="000B0B77">
        <w:rPr>
          <w:rFonts w:eastAsia="Times New Roman" w:cs="Times New Roman"/>
          <w:b/>
          <w:sz w:val="24"/>
          <w:szCs w:val="24"/>
          <w:lang w:eastAsia="en-US"/>
        </w:rPr>
        <w:t>3</w:t>
      </w:r>
      <w:r w:rsidR="00D65CC6" w:rsidRPr="000B0B77">
        <w:rPr>
          <w:rFonts w:eastAsia="Times New Roman" w:cs="Times New Roman"/>
          <w:b/>
          <w:sz w:val="24"/>
          <w:szCs w:val="24"/>
          <w:lang w:eastAsia="en-US"/>
        </w:rPr>
        <w:t xml:space="preserve"> DO SWZ.</w:t>
      </w:r>
      <w:r w:rsidR="00D65CC6" w:rsidRPr="000B0B77">
        <w:rPr>
          <w:rFonts w:eastAsia="Times New Roman" w:cs="Times New Roman"/>
          <w:sz w:val="24"/>
          <w:szCs w:val="24"/>
          <w:lang w:eastAsia="en-US"/>
        </w:rPr>
        <w:t xml:space="preserve"> </w:t>
      </w:r>
      <w:r w:rsidRPr="000B0B77">
        <w:rPr>
          <w:rFonts w:eastAsia="Times New Roman" w:cs="Times New Roman"/>
          <w:sz w:val="24"/>
          <w:szCs w:val="24"/>
          <w:lang w:eastAsia="en-US"/>
        </w:rPr>
        <w:t xml:space="preserve">Informacje zawarte w oświadczeniu stanowią wstępne potwierdzenie, że </w:t>
      </w:r>
      <w:r w:rsidR="0049316C" w:rsidRPr="000B0B77">
        <w:rPr>
          <w:rFonts w:eastAsia="Times New Roman" w:cs="Times New Roman"/>
          <w:sz w:val="24"/>
          <w:szCs w:val="24"/>
          <w:lang w:eastAsia="en-US"/>
        </w:rPr>
        <w:t>w</w:t>
      </w:r>
      <w:r w:rsidRPr="000B0B77">
        <w:rPr>
          <w:rFonts w:eastAsia="Times New Roman" w:cs="Times New Roman"/>
          <w:sz w:val="24"/>
          <w:szCs w:val="24"/>
          <w:lang w:eastAsia="en-US"/>
        </w:rPr>
        <w:t>ykonawca nie podlega wykluczeniu</w:t>
      </w:r>
      <w:r w:rsidR="00266184" w:rsidRPr="000B0B77">
        <w:rPr>
          <w:rFonts w:eastAsia="Times New Roman" w:cs="Times New Roman"/>
          <w:sz w:val="24"/>
          <w:szCs w:val="24"/>
          <w:lang w:eastAsia="en-US"/>
        </w:rPr>
        <w:t>.</w:t>
      </w:r>
      <w:r w:rsidRPr="000B0B77">
        <w:rPr>
          <w:rFonts w:eastAsia="Times New Roman" w:cs="Times New Roman"/>
          <w:sz w:val="24"/>
          <w:szCs w:val="24"/>
          <w:lang w:eastAsia="en-US"/>
        </w:rPr>
        <w:t xml:space="preserve"> </w:t>
      </w:r>
    </w:p>
    <w:p w14:paraId="693227AB" w14:textId="0F05BC61" w:rsidR="005C6B3C" w:rsidRPr="00DB0272" w:rsidRDefault="00266184" w:rsidP="00DB0272">
      <w:pPr>
        <w:widowControl w:val="0"/>
        <w:ind w:left="720"/>
        <w:jc w:val="both"/>
        <w:rPr>
          <w:rFonts w:eastAsia="Times New Roman" w:cs="Times New Roman"/>
          <w:sz w:val="24"/>
          <w:szCs w:val="24"/>
          <w:lang w:eastAsia="en-US"/>
        </w:rPr>
      </w:pPr>
      <w:r w:rsidRPr="000B0B77">
        <w:rPr>
          <w:rFonts w:eastAsia="Times New Roman" w:cs="Times New Roman"/>
          <w:sz w:val="24"/>
          <w:szCs w:val="24"/>
          <w:lang w:eastAsia="en-US"/>
        </w:rPr>
        <w:t>Z</w:t>
      </w:r>
      <w:r w:rsidR="005C6B3C" w:rsidRPr="000B0B77">
        <w:rPr>
          <w:rFonts w:eastAsia="Times New Roman" w:cs="Times New Roman"/>
          <w:sz w:val="24"/>
          <w:szCs w:val="24"/>
          <w:lang w:eastAsia="en-US"/>
        </w:rPr>
        <w:t xml:space="preserve">amawiający dokona weryfikacji </w:t>
      </w:r>
      <w:r w:rsidR="005C6C2A" w:rsidRPr="000B0B77">
        <w:rPr>
          <w:rFonts w:eastAsia="Times New Roman" w:cs="Times New Roman"/>
          <w:sz w:val="24"/>
          <w:szCs w:val="24"/>
          <w:lang w:eastAsia="en-US"/>
        </w:rPr>
        <w:t>oświadczenia</w:t>
      </w:r>
      <w:r w:rsidR="005C6B3C" w:rsidRPr="000B0B77">
        <w:rPr>
          <w:rFonts w:eastAsia="Times New Roman" w:cs="Times New Roman"/>
          <w:sz w:val="24"/>
          <w:szCs w:val="24"/>
          <w:lang w:eastAsia="en-US"/>
        </w:rPr>
        <w:t xml:space="preserve"> w odniesieniu do</w:t>
      </w:r>
      <w:r w:rsidR="00DB0272">
        <w:rPr>
          <w:rFonts w:eastAsia="Times New Roman" w:cs="Times New Roman"/>
          <w:sz w:val="24"/>
          <w:szCs w:val="24"/>
          <w:lang w:eastAsia="en-US"/>
        </w:rPr>
        <w:t xml:space="preserve"> </w:t>
      </w:r>
      <w:r w:rsidR="0049316C" w:rsidRPr="000B0B77">
        <w:rPr>
          <w:rFonts w:cs="Times New Roman"/>
          <w:sz w:val="24"/>
          <w:szCs w:val="24"/>
          <w:u w:val="single"/>
          <w:lang w:eastAsia="en-US"/>
        </w:rPr>
        <w:t>w</w:t>
      </w:r>
      <w:r w:rsidR="005C6B3C" w:rsidRPr="000B0B77">
        <w:rPr>
          <w:rFonts w:cs="Times New Roman"/>
          <w:sz w:val="24"/>
          <w:szCs w:val="24"/>
          <w:u w:val="single"/>
          <w:lang w:eastAsia="en-US"/>
        </w:rPr>
        <w:t xml:space="preserve">ykonawców </w:t>
      </w:r>
      <w:r w:rsidR="005C6B3C" w:rsidRPr="000B0B77">
        <w:rPr>
          <w:rFonts w:cs="Times New Roman"/>
          <w:sz w:val="24"/>
          <w:szCs w:val="24"/>
          <w:lang w:eastAsia="en-US"/>
        </w:rPr>
        <w:t xml:space="preserve">– w przypadku wykonawców wspólnie ubiegających się o udzielenie zamówienia </w:t>
      </w:r>
      <w:r w:rsidR="005C6C2A" w:rsidRPr="000B0B77">
        <w:rPr>
          <w:rFonts w:eastAsia="Times New Roman" w:cs="Times New Roman"/>
          <w:sz w:val="24"/>
          <w:szCs w:val="24"/>
          <w:lang w:eastAsia="en-US"/>
        </w:rPr>
        <w:t xml:space="preserve">oświadczenie </w:t>
      </w:r>
      <w:r w:rsidR="005C6B3C" w:rsidRPr="000B0B77">
        <w:rPr>
          <w:rFonts w:cs="Times New Roman"/>
          <w:sz w:val="24"/>
          <w:szCs w:val="24"/>
          <w:lang w:eastAsia="en-US"/>
        </w:rPr>
        <w:t>składa każdy z wykonawców</w:t>
      </w:r>
      <w:r w:rsidR="00DB0272">
        <w:rPr>
          <w:rFonts w:cs="Times New Roman"/>
          <w:sz w:val="24"/>
          <w:szCs w:val="24"/>
          <w:lang w:eastAsia="en-US"/>
        </w:rPr>
        <w:t>,</w:t>
      </w:r>
    </w:p>
    <w:p w14:paraId="0A028015" w14:textId="140E5EFA" w:rsidR="00D63876" w:rsidRPr="000B0B77" w:rsidRDefault="00E10809" w:rsidP="000B0B77">
      <w:pPr>
        <w:widowControl w:val="0"/>
        <w:numPr>
          <w:ilvl w:val="0"/>
          <w:numId w:val="10"/>
        </w:numPr>
        <w:ind w:left="720" w:hanging="357"/>
        <w:jc w:val="both"/>
        <w:rPr>
          <w:rFonts w:eastAsia="Times New Roman" w:cs="Times New Roman"/>
          <w:color w:val="00B050"/>
          <w:sz w:val="24"/>
          <w:szCs w:val="24"/>
          <w:u w:val="single"/>
          <w:lang w:eastAsia="en-US"/>
        </w:rPr>
      </w:pPr>
      <w:r w:rsidRPr="000B0B77">
        <w:rPr>
          <w:rFonts w:eastAsia="Times New Roman" w:cs="Times New Roman"/>
          <w:sz w:val="24"/>
          <w:szCs w:val="24"/>
          <w:lang w:eastAsia="pl-PL"/>
        </w:rPr>
        <w:t>przedmiotowe środki dowodowe określone w V rozdziale SWZ</w:t>
      </w:r>
      <w:r w:rsidR="00E14F7C" w:rsidRPr="000B0B77">
        <w:rPr>
          <w:rFonts w:eastAsia="Times New Roman" w:cs="Times New Roman"/>
          <w:sz w:val="24"/>
          <w:szCs w:val="24"/>
          <w:lang w:eastAsia="pl-PL"/>
        </w:rPr>
        <w:t>,</w:t>
      </w:r>
    </w:p>
    <w:p w14:paraId="7E301900" w14:textId="25FE0EB6" w:rsidR="00D14E06" w:rsidRPr="000B0B77" w:rsidRDefault="00D14E06" w:rsidP="000B0B77">
      <w:pPr>
        <w:widowControl w:val="0"/>
        <w:numPr>
          <w:ilvl w:val="0"/>
          <w:numId w:val="10"/>
        </w:numPr>
        <w:ind w:left="720" w:hanging="357"/>
        <w:jc w:val="both"/>
        <w:rPr>
          <w:rFonts w:eastAsia="Times New Roman" w:cs="Times New Roman"/>
          <w:color w:val="00B050"/>
          <w:sz w:val="24"/>
          <w:szCs w:val="24"/>
          <w:u w:val="single"/>
          <w:lang w:eastAsia="en-US"/>
        </w:rPr>
      </w:pPr>
      <w:r w:rsidRPr="000B0B77">
        <w:rPr>
          <w:rFonts w:eastAsia="Times New Roman" w:cs="Times New Roman"/>
          <w:sz w:val="24"/>
          <w:szCs w:val="24"/>
          <w:lang w:eastAsia="pl-PL"/>
        </w:rPr>
        <w:t>pełnomocnictwo</w:t>
      </w:r>
    </w:p>
    <w:p w14:paraId="0D7C62EB" w14:textId="77777777" w:rsidR="00D63876" w:rsidRPr="000B0B77" w:rsidRDefault="005C6B3C" w:rsidP="000B0B77">
      <w:pPr>
        <w:pStyle w:val="Akapitzlist"/>
        <w:widowControl w:val="0"/>
        <w:numPr>
          <w:ilvl w:val="0"/>
          <w:numId w:val="36"/>
        </w:numPr>
        <w:suppressAutoHyphens/>
        <w:spacing w:after="0" w:line="240" w:lineRule="auto"/>
        <w:jc w:val="both"/>
        <w:rPr>
          <w:rFonts w:ascii="Times New Roman" w:eastAsia="Times New Roman" w:hAnsi="Times New Roman" w:cs="Times New Roman"/>
          <w:color w:val="00B050"/>
          <w:sz w:val="24"/>
          <w:szCs w:val="24"/>
          <w:u w:val="single"/>
        </w:rPr>
      </w:pPr>
      <w:r w:rsidRPr="000B0B77">
        <w:rPr>
          <w:rFonts w:ascii="Times New Roman" w:eastAsia="Times New Roman" w:hAnsi="Times New Roman" w:cs="Times New Roman"/>
          <w:sz w:val="24"/>
          <w:szCs w:val="24"/>
          <w:lang w:eastAsia="pl-PL"/>
        </w:rPr>
        <w:t xml:space="preserve">do podpisania oferty, jeżeli upoważnienie do jej podpisania nie wynika </w:t>
      </w:r>
      <w:r w:rsidRPr="000B0B77">
        <w:rPr>
          <w:rFonts w:ascii="Times New Roman" w:eastAsia="Times New Roman" w:hAnsi="Times New Roman" w:cs="Times New Roman"/>
          <w:sz w:val="24"/>
          <w:szCs w:val="24"/>
          <w:lang w:eastAsia="pl-PL"/>
        </w:rPr>
        <w:br/>
        <w:t xml:space="preserve">z dokumentów rejestrowych </w:t>
      </w:r>
      <w:r w:rsidRPr="000B0B77">
        <w:rPr>
          <w:rFonts w:ascii="Times New Roman" w:eastAsia="Calibri" w:hAnsi="Times New Roman" w:cs="Times New Roman"/>
          <w:sz w:val="24"/>
          <w:szCs w:val="24"/>
        </w:rPr>
        <w:t xml:space="preserve">(KRS, CEiDG lub innego właściwego rejestru). </w:t>
      </w:r>
    </w:p>
    <w:p w14:paraId="179D484E" w14:textId="3923741D" w:rsidR="00502F3C" w:rsidRPr="000B0B77" w:rsidRDefault="00502F3C" w:rsidP="000B0B77">
      <w:pPr>
        <w:pStyle w:val="Akapitzlist"/>
        <w:widowControl w:val="0"/>
        <w:numPr>
          <w:ilvl w:val="0"/>
          <w:numId w:val="36"/>
        </w:numPr>
        <w:suppressAutoHyphens/>
        <w:spacing w:after="0" w:line="240" w:lineRule="auto"/>
        <w:jc w:val="both"/>
        <w:rPr>
          <w:rFonts w:ascii="Times New Roman" w:eastAsia="Times New Roman" w:hAnsi="Times New Roman" w:cs="Times New Roman"/>
          <w:color w:val="00B050"/>
          <w:sz w:val="24"/>
          <w:szCs w:val="24"/>
          <w:u w:val="single"/>
        </w:rPr>
      </w:pPr>
      <w:r w:rsidRPr="000B0B77">
        <w:rPr>
          <w:rFonts w:ascii="Times New Roman" w:hAnsi="Times New Roman" w:cs="Times New Roman"/>
          <w:color w:val="000000"/>
          <w:sz w:val="24"/>
          <w:szCs w:val="24"/>
          <w:lang w:eastAsia="pl-PL"/>
        </w:rPr>
        <w:t xml:space="preserve">dla pełnomocnika do reprezentowania w postępowaniu </w:t>
      </w:r>
      <w:r w:rsidR="0049316C" w:rsidRPr="000B0B77">
        <w:rPr>
          <w:rFonts w:ascii="Times New Roman" w:hAnsi="Times New Roman" w:cs="Times New Roman"/>
          <w:color w:val="000000"/>
          <w:sz w:val="24"/>
          <w:szCs w:val="24"/>
          <w:lang w:eastAsia="pl-PL"/>
        </w:rPr>
        <w:t>w</w:t>
      </w:r>
      <w:r w:rsidRPr="000B0B77">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0B0B77">
        <w:rPr>
          <w:rFonts w:ascii="Times New Roman" w:hAnsi="Times New Roman" w:cs="Times New Roman"/>
          <w:color w:val="000000"/>
          <w:sz w:val="24"/>
          <w:szCs w:val="24"/>
          <w:lang w:eastAsia="pl-PL"/>
        </w:rPr>
        <w:t>w</w:t>
      </w:r>
      <w:r w:rsidRPr="000B0B77">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0B0B77" w:rsidRDefault="007E2A31" w:rsidP="000B0B77">
      <w:pPr>
        <w:pStyle w:val="Akapitzlist"/>
        <w:widowControl w:val="0"/>
        <w:numPr>
          <w:ilvl w:val="0"/>
          <w:numId w:val="37"/>
        </w:numPr>
        <w:suppressAutoHyphens/>
        <w:spacing w:after="0" w:line="240" w:lineRule="auto"/>
        <w:jc w:val="both"/>
        <w:rPr>
          <w:rFonts w:ascii="Times New Roman" w:eastAsia="Times New Roman" w:hAnsi="Times New Roman" w:cs="Times New Roman"/>
          <w:i/>
          <w:iCs/>
          <w:color w:val="FF0000"/>
          <w:sz w:val="24"/>
          <w:szCs w:val="24"/>
          <w:u w:val="single"/>
        </w:rPr>
      </w:pPr>
      <w:bookmarkStart w:id="31" w:name="_Hlk105058584"/>
      <w:r w:rsidRPr="000B0B77">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0B0B77">
        <w:rPr>
          <w:rFonts w:ascii="Times New Roman" w:hAnsi="Times New Roman" w:cs="Times New Roman"/>
          <w:i/>
          <w:iCs/>
          <w:color w:val="FF0000"/>
          <w:sz w:val="24"/>
          <w:szCs w:val="24"/>
          <w:u w:val="single"/>
          <w:lang w:eastAsia="pl-PL"/>
        </w:rPr>
        <w:t>nie ma obowiązku podawania w pełnomocnictwach nr PESEL oraz numerów dowodów osobistych.</w:t>
      </w:r>
      <w:r w:rsidRPr="000B0B77">
        <w:rPr>
          <w:rFonts w:ascii="Times New Roman" w:hAnsi="Times New Roman" w:cs="Times New Roman"/>
          <w:i/>
          <w:iCs/>
          <w:color w:val="FF0000"/>
          <w:sz w:val="24"/>
          <w:szCs w:val="24"/>
          <w:lang w:eastAsia="pl-PL"/>
        </w:rPr>
        <w:t xml:space="preserve"> </w:t>
      </w:r>
    </w:p>
    <w:p w14:paraId="0DBBD192" w14:textId="135A5163" w:rsidR="00CC06D2" w:rsidRPr="000B0B77" w:rsidRDefault="00D63876" w:rsidP="000B0B77">
      <w:pPr>
        <w:pStyle w:val="Akapitzlist"/>
        <w:widowControl w:val="0"/>
        <w:numPr>
          <w:ilvl w:val="0"/>
          <w:numId w:val="37"/>
        </w:numPr>
        <w:suppressAutoHyphens/>
        <w:spacing w:after="0" w:line="240" w:lineRule="auto"/>
        <w:jc w:val="both"/>
        <w:rPr>
          <w:rFonts w:ascii="Times New Roman" w:eastAsia="Times New Roman" w:hAnsi="Times New Roman" w:cs="Times New Roman"/>
          <w:color w:val="00B050"/>
          <w:sz w:val="24"/>
          <w:szCs w:val="24"/>
          <w:u w:val="single"/>
        </w:rPr>
      </w:pPr>
      <w:r w:rsidRPr="000B0B77">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w:t>
      </w:r>
      <w:r w:rsidRPr="000B0B77">
        <w:rPr>
          <w:rFonts w:ascii="Times New Roman" w:eastAsia="Times New Roman" w:hAnsi="Times New Roman" w:cs="Times New Roman"/>
          <w:sz w:val="24"/>
          <w:szCs w:val="24"/>
          <w:lang w:eastAsia="pl-PL"/>
        </w:rPr>
        <w:lastRenderedPageBreak/>
        <w:t xml:space="preserve">Rejestru Sądowego, Centralnej Ewidencji i Informacji o Działalności Gospodarczej lub innego właściwego rejestru, chyba że </w:t>
      </w:r>
      <w:r w:rsidR="0049316C" w:rsidRPr="000B0B77">
        <w:rPr>
          <w:rFonts w:ascii="Times New Roman" w:eastAsia="Times New Roman" w:hAnsi="Times New Roman" w:cs="Times New Roman"/>
          <w:sz w:val="24"/>
          <w:szCs w:val="24"/>
          <w:u w:val="single"/>
          <w:lang w:eastAsia="pl-PL"/>
        </w:rPr>
        <w:t>w</w:t>
      </w:r>
      <w:r w:rsidRPr="000B0B77">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1"/>
    <w:p w14:paraId="245731E5" w14:textId="547F5FA6" w:rsidR="005C6B3C" w:rsidRPr="000B0B77" w:rsidRDefault="005C6B3C" w:rsidP="000B0B77">
      <w:pPr>
        <w:widowControl w:val="0"/>
        <w:numPr>
          <w:ilvl w:val="0"/>
          <w:numId w:val="10"/>
        </w:numPr>
        <w:ind w:left="720" w:hanging="357"/>
        <w:jc w:val="both"/>
        <w:rPr>
          <w:rFonts w:eastAsia="Times New Roman" w:cs="Times New Roman"/>
          <w:color w:val="00B050"/>
          <w:sz w:val="24"/>
          <w:szCs w:val="24"/>
          <w:lang w:eastAsia="en-US"/>
        </w:rPr>
      </w:pPr>
      <w:r w:rsidRPr="000B0B77">
        <w:rPr>
          <w:rFonts w:eastAsia="Times New Roman" w:cs="Times New Roman"/>
          <w:sz w:val="24"/>
          <w:szCs w:val="24"/>
        </w:rPr>
        <w:t xml:space="preserve">wypełniony formularz ofertowy, zgodnie z </w:t>
      </w:r>
      <w:r w:rsidR="00D65CC6" w:rsidRPr="000B0B77">
        <w:rPr>
          <w:rFonts w:eastAsia="Times New Roman" w:cs="Times New Roman"/>
          <w:b/>
          <w:bCs/>
          <w:sz w:val="24"/>
          <w:szCs w:val="24"/>
        </w:rPr>
        <w:t>ZAŁĄCZNIKIEM NR 1 DO SWZ,</w:t>
      </w:r>
    </w:p>
    <w:p w14:paraId="4021E1C7" w14:textId="614A6BF7" w:rsidR="005C6B3C" w:rsidRPr="000B0B77" w:rsidRDefault="005C6B3C" w:rsidP="000B0B77">
      <w:pPr>
        <w:widowControl w:val="0"/>
        <w:numPr>
          <w:ilvl w:val="0"/>
          <w:numId w:val="10"/>
        </w:numPr>
        <w:ind w:left="720" w:hanging="357"/>
        <w:jc w:val="both"/>
        <w:rPr>
          <w:rFonts w:eastAsia="Times New Roman" w:cs="Times New Roman"/>
          <w:sz w:val="24"/>
          <w:szCs w:val="24"/>
          <w:lang w:eastAsia="en-US"/>
        </w:rPr>
      </w:pPr>
      <w:r w:rsidRPr="000B0B77">
        <w:rPr>
          <w:rFonts w:eastAsia="Times New Roman" w:cs="Times New Roman"/>
          <w:sz w:val="24"/>
          <w:szCs w:val="24"/>
        </w:rPr>
        <w:t xml:space="preserve">wypełniony formularz cenowy wraz ze szczegółowym opisem przedmiotu zamówienia, zgodnie z </w:t>
      </w:r>
      <w:r w:rsidR="00D65CC6" w:rsidRPr="000B0B77">
        <w:rPr>
          <w:rFonts w:eastAsia="Times New Roman" w:cs="Times New Roman"/>
          <w:b/>
          <w:bCs/>
          <w:sz w:val="24"/>
          <w:szCs w:val="24"/>
        </w:rPr>
        <w:t>ZAŁĄCZNIKIEM NR 2 DO SWZ</w:t>
      </w:r>
      <w:bookmarkStart w:id="32" w:name="_Hlk529867852"/>
      <w:r w:rsidR="00D65CC6" w:rsidRPr="000B0B77">
        <w:rPr>
          <w:rFonts w:eastAsia="Times New Roman" w:cs="Times New Roman"/>
          <w:sz w:val="24"/>
          <w:szCs w:val="24"/>
        </w:rPr>
        <w:t xml:space="preserve"> </w:t>
      </w:r>
      <w:r w:rsidRPr="000B0B77">
        <w:rPr>
          <w:rFonts w:eastAsia="Times New Roman" w:cs="Times New Roman"/>
          <w:sz w:val="24"/>
          <w:szCs w:val="24"/>
        </w:rPr>
        <w:t xml:space="preserve">- </w:t>
      </w:r>
      <w:r w:rsidR="0049316C" w:rsidRPr="000B0B77">
        <w:rPr>
          <w:rFonts w:eastAsia="Times New Roman" w:cs="Times New Roman"/>
          <w:i/>
          <w:iCs/>
          <w:sz w:val="24"/>
          <w:szCs w:val="24"/>
          <w:lang w:eastAsia="en-US"/>
        </w:rPr>
        <w:t>z</w:t>
      </w:r>
      <w:r w:rsidRPr="000B0B77">
        <w:rPr>
          <w:rFonts w:eastAsia="Times New Roman" w:cs="Times New Roman"/>
          <w:i/>
          <w:iCs/>
          <w:sz w:val="24"/>
          <w:szCs w:val="24"/>
          <w:lang w:eastAsia="en-US"/>
        </w:rPr>
        <w:t xml:space="preserve">amawiający prosi </w:t>
      </w:r>
      <w:r w:rsidR="0049316C" w:rsidRPr="000B0B77">
        <w:rPr>
          <w:rFonts w:eastAsia="Times New Roman" w:cs="Times New Roman"/>
          <w:i/>
          <w:iCs/>
          <w:sz w:val="24"/>
          <w:szCs w:val="24"/>
          <w:lang w:eastAsia="en-US"/>
        </w:rPr>
        <w:t>w</w:t>
      </w:r>
      <w:r w:rsidRPr="000B0B77">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0B0B77">
        <w:rPr>
          <w:rFonts w:eastAsia="Times New Roman" w:cs="Times New Roman"/>
          <w:i/>
          <w:iCs/>
          <w:sz w:val="24"/>
          <w:szCs w:val="24"/>
          <w:lang w:eastAsia="en-US"/>
        </w:rPr>
        <w:t xml:space="preserve"> </w:t>
      </w:r>
      <w:bookmarkStart w:id="33" w:name="_Hlk68675782"/>
      <w:r w:rsidR="00881D97" w:rsidRPr="000B0B77">
        <w:rPr>
          <w:rFonts w:eastAsia="Times New Roman" w:cs="Times New Roman"/>
          <w:i/>
          <w:iCs/>
          <w:sz w:val="24"/>
          <w:szCs w:val="24"/>
          <w:lang w:eastAsia="en-US"/>
        </w:rPr>
        <w:t>.doc, .docx,</w:t>
      </w:r>
      <w:r w:rsidRPr="000B0B77">
        <w:rPr>
          <w:rFonts w:eastAsia="Times New Roman" w:cs="Times New Roman"/>
          <w:i/>
          <w:iCs/>
          <w:sz w:val="24"/>
          <w:szCs w:val="24"/>
          <w:lang w:eastAsia="en-US"/>
        </w:rPr>
        <w:t xml:space="preserve"> </w:t>
      </w:r>
      <w:bookmarkEnd w:id="33"/>
      <w:r w:rsidRPr="000B0B77">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0B0B77">
        <w:rPr>
          <w:rFonts w:eastAsia="Times New Roman" w:cs="Times New Roman"/>
          <w:sz w:val="24"/>
          <w:szCs w:val="24"/>
          <w:lang w:eastAsia="en-US"/>
        </w:rPr>
        <w:t xml:space="preserve"> </w:t>
      </w:r>
      <w:bookmarkEnd w:id="32"/>
    </w:p>
    <w:p w14:paraId="1239A09F" w14:textId="77777777" w:rsidR="005C6B3C" w:rsidRPr="000B0B77" w:rsidRDefault="005C6B3C" w:rsidP="000B0B77">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6"/>
      <w:r w:rsidRPr="000B0B77">
        <w:rPr>
          <w:rFonts w:ascii="Times New Roman" w:eastAsia="Times New Roman" w:hAnsi="Times New Roman" w:cs="Times New Roman"/>
          <w:b/>
          <w:bCs/>
          <w:sz w:val="24"/>
          <w:szCs w:val="24"/>
        </w:rPr>
        <w:t>WYMAGANIA DOTYCZĄCE WADIUM</w:t>
      </w:r>
      <w:bookmarkEnd w:id="34"/>
    </w:p>
    <w:p w14:paraId="1C4DF1A6" w14:textId="77777777" w:rsidR="005C6B3C" w:rsidRPr="000B0B77" w:rsidRDefault="005C6B3C" w:rsidP="000B0B77">
      <w:pPr>
        <w:widowControl w:val="0"/>
        <w:tabs>
          <w:tab w:val="left" w:pos="502"/>
          <w:tab w:val="left" w:pos="644"/>
          <w:tab w:val="left" w:pos="6237"/>
        </w:tabs>
        <w:jc w:val="both"/>
        <w:rPr>
          <w:rFonts w:eastAsia="Times New Roman" w:cs="Times New Roman"/>
          <w:sz w:val="24"/>
          <w:szCs w:val="24"/>
        </w:rPr>
      </w:pPr>
      <w:r w:rsidRPr="000B0B77">
        <w:rPr>
          <w:rFonts w:eastAsia="Times New Roman" w:cs="Times New Roman"/>
          <w:sz w:val="24"/>
          <w:szCs w:val="24"/>
        </w:rPr>
        <w:t>Zamawiający nie wymaga wniesienia wadium.</w:t>
      </w:r>
    </w:p>
    <w:p w14:paraId="0DF4C323" w14:textId="77777777" w:rsidR="005C6B3C" w:rsidRPr="000B0B77" w:rsidRDefault="005C6B3C" w:rsidP="000B0B77">
      <w:pPr>
        <w:widowControl w:val="0"/>
        <w:ind w:left="426"/>
        <w:jc w:val="both"/>
        <w:rPr>
          <w:rFonts w:eastAsia="Arial" w:cs="Times New Roman"/>
          <w:sz w:val="24"/>
          <w:szCs w:val="24"/>
          <w:lang w:eastAsia="pl-PL"/>
        </w:rPr>
      </w:pPr>
    </w:p>
    <w:p w14:paraId="01EEDACE" w14:textId="11B5AF67"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5" w:name="_Toc68156097"/>
      <w:r w:rsidRPr="000B0B77">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36" w:name="_Hlk529868063"/>
      <w:bookmarkEnd w:id="35"/>
    </w:p>
    <w:p w14:paraId="71654071" w14:textId="43615E98" w:rsidR="00C949FC" w:rsidRPr="00FE2DD9" w:rsidRDefault="005C6B3C" w:rsidP="00FE2DD9">
      <w:pPr>
        <w:widowControl w:val="0"/>
        <w:numPr>
          <w:ilvl w:val="0"/>
          <w:numId w:val="4"/>
        </w:numPr>
        <w:ind w:left="360"/>
        <w:jc w:val="both"/>
        <w:rPr>
          <w:rFonts w:cs="Times New Roman"/>
          <w:sz w:val="24"/>
          <w:szCs w:val="24"/>
          <w:lang w:eastAsia="pl-PL"/>
        </w:rPr>
      </w:pPr>
      <w:r w:rsidRPr="000B0B77">
        <w:rPr>
          <w:rFonts w:cs="Times New Roman"/>
          <w:sz w:val="24"/>
          <w:szCs w:val="24"/>
        </w:rPr>
        <w:t xml:space="preserve">Postępowanie prowadzone jest w języku polskim w formie elektronicznej za pośrednictwem </w:t>
      </w:r>
      <w:hyperlink r:id="rId44" w:history="1">
        <w:r w:rsidRPr="000B0B77">
          <w:rPr>
            <w:rFonts w:cs="Times New Roman"/>
            <w:color w:val="1155CC"/>
            <w:sz w:val="24"/>
            <w:szCs w:val="24"/>
            <w:u w:val="single"/>
          </w:rPr>
          <w:t>platformazakupowa.pl</w:t>
        </w:r>
      </w:hyperlink>
      <w:r w:rsidRPr="000B0B77">
        <w:rPr>
          <w:rFonts w:cs="Times New Roman"/>
          <w:sz w:val="24"/>
          <w:szCs w:val="24"/>
        </w:rPr>
        <w:t xml:space="preserve"> pod adresem: </w:t>
      </w:r>
      <w:hyperlink r:id="rId45" w:history="1">
        <w:r w:rsidR="00FE2DD9" w:rsidRPr="00C20F9E">
          <w:rPr>
            <w:rStyle w:val="Hipercze"/>
            <w:rFonts w:cs="Times New Roman"/>
            <w:sz w:val="24"/>
            <w:szCs w:val="24"/>
          </w:rPr>
          <w:t>https://www.platformazakupowa.pl/transakcja/859292</w:t>
        </w:r>
      </w:hyperlink>
      <w:r w:rsidR="00FE2DD9">
        <w:rPr>
          <w:rFonts w:cs="Times New Roman"/>
          <w:sz w:val="24"/>
          <w:szCs w:val="24"/>
        </w:rPr>
        <w:t xml:space="preserve"> </w:t>
      </w:r>
    </w:p>
    <w:p w14:paraId="700BE5A7" w14:textId="2E9097DE" w:rsidR="005C6B3C" w:rsidRPr="000B0B77" w:rsidRDefault="005C6B3C" w:rsidP="000B0B77">
      <w:pPr>
        <w:widowControl w:val="0"/>
        <w:numPr>
          <w:ilvl w:val="0"/>
          <w:numId w:val="4"/>
        </w:numPr>
        <w:ind w:left="360"/>
        <w:jc w:val="both"/>
        <w:rPr>
          <w:rFonts w:eastAsia="Times New Roman" w:cs="Times New Roman"/>
          <w:sz w:val="24"/>
          <w:szCs w:val="24"/>
          <w:lang w:eastAsia="en-US"/>
        </w:rPr>
      </w:pPr>
      <w:r w:rsidRPr="000B0B77">
        <w:rPr>
          <w:rFonts w:eastAsia="Times New Roman" w:cs="Times New Roman"/>
          <w:bCs/>
          <w:sz w:val="24"/>
          <w:szCs w:val="24"/>
        </w:rPr>
        <w:t xml:space="preserve">Osoby uprawnione do porozumiewania się z </w:t>
      </w:r>
      <w:r w:rsidR="00DD7377" w:rsidRPr="000B0B77">
        <w:rPr>
          <w:rFonts w:eastAsia="Times New Roman" w:cs="Times New Roman"/>
          <w:bCs/>
          <w:sz w:val="24"/>
          <w:szCs w:val="24"/>
        </w:rPr>
        <w:t>w</w:t>
      </w:r>
      <w:r w:rsidRPr="000B0B77">
        <w:rPr>
          <w:rFonts w:eastAsia="Times New Roman" w:cs="Times New Roman"/>
          <w:bCs/>
          <w:sz w:val="24"/>
          <w:szCs w:val="24"/>
        </w:rPr>
        <w:t>ykonawcami</w:t>
      </w:r>
    </w:p>
    <w:p w14:paraId="36F172DD" w14:textId="1EC9C788" w:rsidR="005C6B3C" w:rsidRPr="00BD51B6" w:rsidRDefault="00BE3488" w:rsidP="000B0B77">
      <w:pPr>
        <w:widowControl w:val="0"/>
        <w:numPr>
          <w:ilvl w:val="0"/>
          <w:numId w:val="5"/>
        </w:numPr>
        <w:ind w:left="717" w:hanging="357"/>
        <w:jc w:val="both"/>
        <w:rPr>
          <w:rFonts w:eastAsia="Times New Roman" w:cs="Times New Roman"/>
          <w:sz w:val="24"/>
          <w:szCs w:val="24"/>
          <w:lang w:val="de-AT" w:eastAsia="en-US"/>
        </w:rPr>
      </w:pPr>
      <w:r w:rsidRPr="000B0B77">
        <w:rPr>
          <w:rFonts w:eastAsia="Times New Roman" w:cs="Times New Roman"/>
          <w:sz w:val="24"/>
          <w:szCs w:val="24"/>
          <w:lang w:eastAsia="en-US"/>
        </w:rPr>
        <w:t>Anna Winiarska</w:t>
      </w:r>
      <w:r w:rsidR="005C6B3C" w:rsidRPr="000B0B77">
        <w:rPr>
          <w:rFonts w:eastAsia="Times New Roman" w:cs="Times New Roman"/>
          <w:sz w:val="24"/>
          <w:szCs w:val="24"/>
          <w:lang w:eastAsia="en-US"/>
        </w:rPr>
        <w:t xml:space="preserve"> </w:t>
      </w:r>
      <w:r w:rsidRPr="000B0B77">
        <w:rPr>
          <w:rFonts w:eastAsia="Times New Roman" w:cs="Times New Roman"/>
          <w:sz w:val="24"/>
          <w:szCs w:val="24"/>
          <w:lang w:eastAsia="en-US"/>
        </w:rPr>
        <w:t>–</w:t>
      </w:r>
      <w:r w:rsidR="005C6B3C" w:rsidRPr="000B0B77">
        <w:rPr>
          <w:rFonts w:eastAsia="Times New Roman" w:cs="Times New Roman"/>
          <w:sz w:val="24"/>
          <w:szCs w:val="24"/>
          <w:lang w:eastAsia="en-US"/>
        </w:rPr>
        <w:t xml:space="preserve"> </w:t>
      </w:r>
      <w:r w:rsidRPr="000B0B77">
        <w:rPr>
          <w:rFonts w:eastAsia="Times New Roman" w:cs="Times New Roman"/>
          <w:sz w:val="24"/>
          <w:szCs w:val="24"/>
          <w:lang w:eastAsia="en-US"/>
        </w:rPr>
        <w:t>Specjalista ds. Zamówień Publicznych</w:t>
      </w:r>
      <w:r w:rsidR="00D83C2A" w:rsidRPr="000B0B77">
        <w:rPr>
          <w:rFonts w:eastAsia="Times New Roman" w:cs="Times New Roman"/>
          <w:sz w:val="24"/>
          <w:szCs w:val="24"/>
          <w:lang w:eastAsia="en-US"/>
        </w:rPr>
        <w:t>,</w:t>
      </w:r>
      <w:r w:rsidR="005C6B3C" w:rsidRPr="000B0B77">
        <w:rPr>
          <w:rFonts w:eastAsia="Times New Roman" w:cs="Times New Roman"/>
          <w:sz w:val="24"/>
          <w:szCs w:val="24"/>
          <w:lang w:eastAsia="en-US"/>
        </w:rPr>
        <w:t xml:space="preserve"> tel. </w:t>
      </w:r>
      <w:r w:rsidR="005C6B3C" w:rsidRPr="00BD51B6">
        <w:rPr>
          <w:rFonts w:eastAsia="Times New Roman" w:cs="Times New Roman"/>
          <w:sz w:val="24"/>
          <w:szCs w:val="24"/>
          <w:lang w:val="de-AT" w:eastAsia="en-US"/>
        </w:rPr>
        <w:t>(12) 68 76 372 (371), e-mail: zp@dietl.krakow.pl</w:t>
      </w:r>
    </w:p>
    <w:p w14:paraId="67D05A8E" w14:textId="4A5BED55" w:rsidR="005C6B3C" w:rsidRPr="000B0B77" w:rsidRDefault="005C6B3C" w:rsidP="000B0B77">
      <w:pPr>
        <w:widowControl w:val="0"/>
        <w:numPr>
          <w:ilvl w:val="0"/>
          <w:numId w:val="4"/>
        </w:numPr>
        <w:ind w:left="360"/>
        <w:jc w:val="both"/>
        <w:rPr>
          <w:rFonts w:eastAsia="Times New Roman" w:cs="Times New Roman"/>
          <w:sz w:val="24"/>
          <w:szCs w:val="24"/>
          <w:lang w:eastAsia="en-US"/>
        </w:rPr>
      </w:pPr>
      <w:r w:rsidRPr="000B0B77">
        <w:rPr>
          <w:rFonts w:cs="Times New Roman"/>
          <w:sz w:val="24"/>
          <w:szCs w:val="24"/>
          <w:lang w:eastAsia="en-US"/>
        </w:rPr>
        <w:t xml:space="preserve">Komunikacja pomiędzy </w:t>
      </w:r>
      <w:r w:rsidR="0049316C" w:rsidRPr="000B0B77">
        <w:rPr>
          <w:rFonts w:cs="Times New Roman"/>
          <w:sz w:val="24"/>
          <w:szCs w:val="24"/>
          <w:lang w:eastAsia="en-US"/>
        </w:rPr>
        <w:t>z</w:t>
      </w:r>
      <w:r w:rsidRPr="000B0B77">
        <w:rPr>
          <w:rFonts w:cs="Times New Roman"/>
          <w:sz w:val="24"/>
          <w:szCs w:val="24"/>
          <w:lang w:eastAsia="en-US"/>
        </w:rPr>
        <w:t xml:space="preserve">amawiającym a </w:t>
      </w:r>
      <w:r w:rsidR="0049316C" w:rsidRPr="000B0B77">
        <w:rPr>
          <w:rFonts w:cs="Times New Roman"/>
          <w:sz w:val="24"/>
          <w:szCs w:val="24"/>
          <w:lang w:eastAsia="en-US"/>
        </w:rPr>
        <w:t>w</w:t>
      </w:r>
      <w:r w:rsidRPr="000B0B77">
        <w:rPr>
          <w:rFonts w:cs="Times New Roman"/>
          <w:sz w:val="24"/>
          <w:szCs w:val="24"/>
          <w:lang w:eastAsia="en-US"/>
        </w:rPr>
        <w:t xml:space="preserve">ykonawcami, w szczególności składanie oświadczeń, wniosków, zawiadomień oraz przekazywanie informacji (innych niż oferta </w:t>
      </w:r>
      <w:r w:rsidR="00DD7377" w:rsidRPr="000B0B77">
        <w:rPr>
          <w:rFonts w:cs="Times New Roman"/>
          <w:sz w:val="24"/>
          <w:szCs w:val="24"/>
          <w:lang w:eastAsia="en-US"/>
        </w:rPr>
        <w:t>w</w:t>
      </w:r>
      <w:r w:rsidRPr="000B0B77">
        <w:rPr>
          <w:rFonts w:cs="Times New Roman"/>
          <w:sz w:val="24"/>
          <w:szCs w:val="24"/>
          <w:lang w:eastAsia="en-US"/>
        </w:rPr>
        <w:t xml:space="preserve">ykonawcy), odbywa się </w:t>
      </w:r>
      <w:r w:rsidRPr="000B0B77">
        <w:rPr>
          <w:rFonts w:cs="Times New Roman"/>
          <w:sz w:val="24"/>
          <w:szCs w:val="24"/>
          <w:lang w:eastAsia="pl-PL"/>
        </w:rPr>
        <w:t xml:space="preserve">za pośrednictwem </w:t>
      </w:r>
      <w:r w:rsidRPr="000B0B77">
        <w:rPr>
          <w:rFonts w:cs="Times New Roman"/>
          <w:iCs/>
          <w:sz w:val="24"/>
          <w:szCs w:val="24"/>
          <w:lang w:eastAsia="pl-PL"/>
        </w:rPr>
        <w:t xml:space="preserve">platformy zakupowej </w:t>
      </w:r>
      <w:r w:rsidRPr="000B0B77">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0B0B77">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0B0B77" w:rsidRDefault="005C6B3C" w:rsidP="000B0B77">
      <w:pPr>
        <w:widowControl w:val="0"/>
        <w:numPr>
          <w:ilvl w:val="0"/>
          <w:numId w:val="4"/>
        </w:numPr>
        <w:ind w:left="360"/>
        <w:jc w:val="both"/>
        <w:rPr>
          <w:rFonts w:eastAsia="Times New Roman" w:cs="Times New Roman"/>
          <w:sz w:val="24"/>
          <w:szCs w:val="24"/>
          <w:lang w:eastAsia="en-US"/>
        </w:rPr>
      </w:pPr>
      <w:r w:rsidRPr="000B0B77">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0B0B77">
        <w:rPr>
          <w:rFonts w:eastAsia="Arial" w:cs="Times New Roman"/>
          <w:sz w:val="24"/>
          <w:szCs w:val="24"/>
          <w:lang w:eastAsia="pl-PL"/>
        </w:rPr>
        <w:t>w</w:t>
      </w:r>
      <w:r w:rsidRPr="000B0B77">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0B0B77" w:rsidRDefault="005C6B3C" w:rsidP="000B0B77">
      <w:pPr>
        <w:widowControl w:val="0"/>
        <w:ind w:left="360"/>
        <w:jc w:val="both"/>
        <w:rPr>
          <w:rFonts w:eastAsia="Times New Roman" w:cs="Times New Roman"/>
          <w:sz w:val="24"/>
          <w:szCs w:val="24"/>
          <w:lang w:eastAsia="en-US"/>
        </w:rPr>
      </w:pPr>
      <w:r w:rsidRPr="000B0B77">
        <w:rPr>
          <w:rFonts w:cs="Times New Roman"/>
          <w:sz w:val="24"/>
          <w:szCs w:val="24"/>
          <w:lang w:eastAsia="en-US"/>
        </w:rPr>
        <w:t xml:space="preserve">Wykonawca jako podmiot profesjonalny ma obowiązek sprawdzania komunikatów i wiadomości bezpośrednio na </w:t>
      </w:r>
      <w:r w:rsidRPr="000B0B77">
        <w:rPr>
          <w:rFonts w:eastAsia="Arial" w:cs="Times New Roman"/>
          <w:sz w:val="24"/>
          <w:szCs w:val="24"/>
          <w:lang w:eastAsia="pl-PL"/>
        </w:rPr>
        <w:t xml:space="preserve">platformie zakupowej </w:t>
      </w:r>
      <w:r w:rsidRPr="000B0B77">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0B0B77" w:rsidRDefault="009A29AD" w:rsidP="000B0B77">
      <w:pPr>
        <w:widowControl w:val="0"/>
        <w:numPr>
          <w:ilvl w:val="0"/>
          <w:numId w:val="4"/>
        </w:numPr>
        <w:ind w:left="360"/>
        <w:jc w:val="both"/>
        <w:rPr>
          <w:rFonts w:eastAsia="Times New Roman" w:cs="Times New Roman"/>
          <w:sz w:val="24"/>
          <w:szCs w:val="24"/>
          <w:lang w:eastAsia="en-US"/>
        </w:rPr>
      </w:pPr>
      <w:r w:rsidRPr="000B0B77">
        <w:rPr>
          <w:rFonts w:eastAsia="Arial" w:cs="Times New Roman"/>
          <w:sz w:val="24"/>
          <w:szCs w:val="24"/>
          <w:lang w:eastAsia="pl-PL"/>
        </w:rPr>
        <w:t xml:space="preserve">Zamawiający, zgodnie z § 11 ust. 2 Rozporządzenia Prezesa Rady Ministrów w sprawie </w:t>
      </w:r>
      <w:r w:rsidRPr="000B0B77">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0B0B77">
        <w:rPr>
          <w:rFonts w:eastAsia="Times New Roman" w:cs="Times New Roman"/>
          <w:sz w:val="24"/>
          <w:szCs w:val="24"/>
          <w:lang w:eastAsia="en-US"/>
        </w:rPr>
        <w:t xml:space="preserve"> </w:t>
      </w:r>
      <w:hyperlink r:id="rId46" w:history="1">
        <w:r w:rsidR="000651B2" w:rsidRPr="000B0B77">
          <w:rPr>
            <w:rFonts w:cs="Times New Roman"/>
            <w:color w:val="0000FF"/>
            <w:sz w:val="24"/>
            <w:szCs w:val="24"/>
            <w:u w:val="single"/>
          </w:rPr>
          <w:t>(Dz.U. z 2020 r. poz. 2452)</w:t>
        </w:r>
      </w:hyperlink>
      <w:r w:rsidRPr="000B0B77">
        <w:rPr>
          <w:rFonts w:eastAsia="Times New Roman" w:cs="Times New Roman"/>
          <w:sz w:val="24"/>
          <w:szCs w:val="24"/>
          <w:lang w:eastAsia="en-US"/>
        </w:rPr>
        <w:t xml:space="preserve"> </w:t>
      </w:r>
      <w:r w:rsidRPr="000B0B77">
        <w:rPr>
          <w:rFonts w:eastAsia="Arial" w:cs="Times New Roman"/>
          <w:sz w:val="24"/>
          <w:szCs w:val="24"/>
          <w:lang w:eastAsia="pl-PL"/>
        </w:rPr>
        <w:t>określa niezbędne wymagania sprzętowo - aplikacyjne umożliwiające pracę na platformie zakupowej, tj.:</w:t>
      </w:r>
    </w:p>
    <w:p w14:paraId="6F7A528D" w14:textId="77777777" w:rsidR="005C6B3C" w:rsidRPr="000B0B77" w:rsidRDefault="005C6B3C" w:rsidP="000B0B77">
      <w:pPr>
        <w:widowControl w:val="0"/>
        <w:numPr>
          <w:ilvl w:val="0"/>
          <w:numId w:val="18"/>
        </w:numPr>
        <w:ind w:hanging="357"/>
        <w:jc w:val="both"/>
        <w:rPr>
          <w:rFonts w:eastAsia="Arial" w:cs="Times New Roman"/>
          <w:sz w:val="24"/>
          <w:szCs w:val="24"/>
          <w:lang w:eastAsia="pl-PL"/>
        </w:rPr>
      </w:pPr>
      <w:r w:rsidRPr="000B0B77">
        <w:rPr>
          <w:rFonts w:eastAsia="Arial" w:cs="Times New Roman"/>
          <w:sz w:val="24"/>
          <w:szCs w:val="24"/>
          <w:lang w:eastAsia="pl-PL"/>
        </w:rPr>
        <w:t>stały dostęp do sieci Internet o gwarantowanej przepustowości nie mniejszej niż 512 kb/s,</w:t>
      </w:r>
    </w:p>
    <w:p w14:paraId="42BDE714" w14:textId="77777777" w:rsidR="005C6B3C" w:rsidRPr="000B0B77" w:rsidRDefault="005C6B3C" w:rsidP="000B0B77">
      <w:pPr>
        <w:widowControl w:val="0"/>
        <w:numPr>
          <w:ilvl w:val="0"/>
          <w:numId w:val="18"/>
        </w:numPr>
        <w:ind w:hanging="357"/>
        <w:jc w:val="both"/>
        <w:rPr>
          <w:rFonts w:eastAsia="Arial" w:cs="Times New Roman"/>
          <w:sz w:val="24"/>
          <w:szCs w:val="24"/>
          <w:lang w:eastAsia="pl-PL"/>
        </w:rPr>
      </w:pPr>
      <w:r w:rsidRPr="000B0B77">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0B0B77" w:rsidRDefault="005C6B3C" w:rsidP="000B0B77">
      <w:pPr>
        <w:widowControl w:val="0"/>
        <w:numPr>
          <w:ilvl w:val="0"/>
          <w:numId w:val="18"/>
        </w:numPr>
        <w:ind w:hanging="357"/>
        <w:jc w:val="both"/>
        <w:rPr>
          <w:rFonts w:eastAsia="Arial" w:cs="Times New Roman"/>
          <w:sz w:val="24"/>
          <w:szCs w:val="24"/>
          <w:lang w:eastAsia="pl-PL"/>
        </w:rPr>
      </w:pPr>
      <w:r w:rsidRPr="000B0B77">
        <w:rPr>
          <w:rFonts w:eastAsia="Arial" w:cs="Times New Roman"/>
          <w:sz w:val="24"/>
          <w:szCs w:val="24"/>
          <w:lang w:eastAsia="pl-PL"/>
        </w:rPr>
        <w:t>zainstalowana dowolna przeglądarka internetowa, w przypadku Internet Explorer minimalnie wersja 10 0.,</w:t>
      </w:r>
    </w:p>
    <w:p w14:paraId="3F23C0AB" w14:textId="77777777" w:rsidR="005C6B3C" w:rsidRPr="000B0B77" w:rsidRDefault="005C6B3C" w:rsidP="000B0B77">
      <w:pPr>
        <w:widowControl w:val="0"/>
        <w:numPr>
          <w:ilvl w:val="0"/>
          <w:numId w:val="18"/>
        </w:numPr>
        <w:ind w:hanging="357"/>
        <w:jc w:val="both"/>
        <w:rPr>
          <w:rFonts w:eastAsia="Arial" w:cs="Times New Roman"/>
          <w:sz w:val="24"/>
          <w:szCs w:val="24"/>
          <w:lang w:eastAsia="pl-PL"/>
        </w:rPr>
      </w:pPr>
      <w:r w:rsidRPr="000B0B77">
        <w:rPr>
          <w:rFonts w:eastAsia="Arial" w:cs="Times New Roman"/>
          <w:sz w:val="24"/>
          <w:szCs w:val="24"/>
          <w:lang w:eastAsia="pl-PL"/>
        </w:rPr>
        <w:t>włączona obsługa JavaScript,</w:t>
      </w:r>
    </w:p>
    <w:p w14:paraId="59A33ADC" w14:textId="77777777" w:rsidR="005C6B3C" w:rsidRPr="000B0B77" w:rsidRDefault="005C6B3C" w:rsidP="000B0B77">
      <w:pPr>
        <w:widowControl w:val="0"/>
        <w:numPr>
          <w:ilvl w:val="0"/>
          <w:numId w:val="18"/>
        </w:numPr>
        <w:ind w:hanging="357"/>
        <w:jc w:val="both"/>
        <w:rPr>
          <w:rFonts w:eastAsia="Arial" w:cs="Times New Roman"/>
          <w:sz w:val="24"/>
          <w:szCs w:val="24"/>
          <w:lang w:eastAsia="pl-PL"/>
        </w:rPr>
      </w:pPr>
      <w:r w:rsidRPr="000B0B77">
        <w:rPr>
          <w:rFonts w:eastAsia="Arial" w:cs="Times New Roman"/>
          <w:sz w:val="24"/>
          <w:szCs w:val="24"/>
          <w:lang w:eastAsia="pl-PL"/>
        </w:rPr>
        <w:t>zainstalowany program Adobe Acrobat Reader lub inny obsługujący format plików .pdf,</w:t>
      </w:r>
    </w:p>
    <w:p w14:paraId="6615E27C" w14:textId="77777777" w:rsidR="005C6B3C" w:rsidRPr="000B0B77" w:rsidRDefault="005C6B3C" w:rsidP="000B0B77">
      <w:pPr>
        <w:widowControl w:val="0"/>
        <w:numPr>
          <w:ilvl w:val="0"/>
          <w:numId w:val="18"/>
        </w:numPr>
        <w:ind w:hanging="357"/>
        <w:jc w:val="both"/>
        <w:rPr>
          <w:rFonts w:eastAsia="Arial" w:cs="Times New Roman"/>
          <w:sz w:val="24"/>
          <w:szCs w:val="24"/>
          <w:lang w:eastAsia="pl-PL"/>
        </w:rPr>
      </w:pPr>
      <w:r w:rsidRPr="000B0B77">
        <w:rPr>
          <w:rFonts w:eastAsia="Arial" w:cs="Times New Roman"/>
          <w:sz w:val="24"/>
          <w:szCs w:val="24"/>
          <w:lang w:eastAsia="pl-PL"/>
        </w:rPr>
        <w:t xml:space="preserve">Platformazakupowa.pl działa według standardu przyjętego w komunikacji sieciowej - kodowanie </w:t>
      </w:r>
      <w:r w:rsidRPr="000B0B77">
        <w:rPr>
          <w:rFonts w:eastAsia="Arial" w:cs="Times New Roman"/>
          <w:sz w:val="24"/>
          <w:szCs w:val="24"/>
          <w:lang w:eastAsia="pl-PL"/>
        </w:rPr>
        <w:lastRenderedPageBreak/>
        <w:t>UTF8,</w:t>
      </w:r>
    </w:p>
    <w:p w14:paraId="709EA3B5" w14:textId="77777777" w:rsidR="005C6B3C" w:rsidRPr="000B0B77" w:rsidRDefault="005C6B3C" w:rsidP="000B0B77">
      <w:pPr>
        <w:widowControl w:val="0"/>
        <w:numPr>
          <w:ilvl w:val="0"/>
          <w:numId w:val="18"/>
        </w:numPr>
        <w:ind w:hanging="357"/>
        <w:jc w:val="both"/>
        <w:rPr>
          <w:rFonts w:eastAsia="Arial" w:cs="Times New Roman"/>
          <w:sz w:val="24"/>
          <w:szCs w:val="24"/>
          <w:lang w:eastAsia="pl-PL"/>
        </w:rPr>
      </w:pPr>
      <w:r w:rsidRPr="000B0B77">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0B0B77" w:rsidRDefault="005C6B3C" w:rsidP="000B0B77">
      <w:pPr>
        <w:widowControl w:val="0"/>
        <w:numPr>
          <w:ilvl w:val="0"/>
          <w:numId w:val="4"/>
        </w:numPr>
        <w:ind w:left="360"/>
        <w:jc w:val="both"/>
        <w:rPr>
          <w:rFonts w:eastAsia="Arial" w:cs="Times New Roman"/>
          <w:sz w:val="24"/>
          <w:szCs w:val="24"/>
          <w:lang w:eastAsia="pl-PL"/>
        </w:rPr>
      </w:pPr>
      <w:r w:rsidRPr="000B0B77">
        <w:rPr>
          <w:rFonts w:eastAsia="Arial" w:cs="Times New Roman"/>
          <w:sz w:val="24"/>
          <w:szCs w:val="24"/>
          <w:lang w:eastAsia="pl-PL"/>
        </w:rPr>
        <w:t>Wykonawca, przystępując do niniejszego postępowania o udzielenie zamówienia publicznego:</w:t>
      </w:r>
    </w:p>
    <w:p w14:paraId="1432B2F7" w14:textId="77777777" w:rsidR="005C6B3C" w:rsidRPr="000B0B77" w:rsidRDefault="005C6B3C" w:rsidP="000B0B77">
      <w:pPr>
        <w:widowControl w:val="0"/>
        <w:numPr>
          <w:ilvl w:val="0"/>
          <w:numId w:val="19"/>
        </w:numPr>
        <w:jc w:val="both"/>
        <w:rPr>
          <w:rFonts w:eastAsia="Arial" w:cs="Times New Roman"/>
          <w:sz w:val="24"/>
          <w:szCs w:val="24"/>
          <w:lang w:eastAsia="pl-PL"/>
        </w:rPr>
      </w:pPr>
      <w:r w:rsidRPr="000B0B77">
        <w:rPr>
          <w:rFonts w:eastAsia="Arial" w:cs="Times New Roman"/>
          <w:sz w:val="24"/>
          <w:szCs w:val="24"/>
          <w:lang w:eastAsia="pl-PL"/>
        </w:rPr>
        <w:t xml:space="preserve">akceptuje warunki korzystania z platformazakupowa.pl określone w Regulaminie zamieszczonym na stronie internetowej w zakładce „Regulamin” </w:t>
      </w:r>
      <w:hyperlink r:id="rId47" w:history="1">
        <w:r w:rsidRPr="000B0B77">
          <w:rPr>
            <w:rFonts w:eastAsia="Arial" w:cs="Times New Roman"/>
            <w:sz w:val="24"/>
            <w:szCs w:val="24"/>
            <w:lang w:eastAsia="pl-PL"/>
          </w:rPr>
          <w:t>pod linkiem</w:t>
        </w:r>
      </w:hyperlink>
      <w:r w:rsidRPr="000B0B77">
        <w:rPr>
          <w:rFonts w:eastAsia="Arial" w:cs="Times New Roman"/>
          <w:sz w:val="24"/>
          <w:szCs w:val="24"/>
          <w:lang w:eastAsia="pl-PL"/>
        </w:rPr>
        <w:t xml:space="preserve">: </w:t>
      </w:r>
      <w:hyperlink r:id="rId48" w:history="1">
        <w:r w:rsidRPr="000B0B77">
          <w:rPr>
            <w:rFonts w:eastAsia="Arial" w:cs="Times New Roman"/>
            <w:color w:val="0000FF" w:themeColor="hyperlink"/>
            <w:sz w:val="24"/>
            <w:szCs w:val="24"/>
            <w:u w:val="single"/>
            <w:lang w:eastAsia="pl-PL"/>
          </w:rPr>
          <w:t>https://platformazakupowa.pl/strona/1-regulamin</w:t>
        </w:r>
      </w:hyperlink>
      <w:r w:rsidRPr="000B0B77">
        <w:rPr>
          <w:rFonts w:eastAsia="Arial" w:cs="Times New Roman"/>
          <w:sz w:val="24"/>
          <w:szCs w:val="24"/>
          <w:lang w:eastAsia="pl-PL"/>
        </w:rPr>
        <w:t xml:space="preserve"> oraz uznaje go za wiążący,</w:t>
      </w:r>
    </w:p>
    <w:p w14:paraId="7808689F" w14:textId="77777777" w:rsidR="005C6B3C" w:rsidRPr="000B0B77" w:rsidRDefault="005C6B3C" w:rsidP="000B0B77">
      <w:pPr>
        <w:widowControl w:val="0"/>
        <w:numPr>
          <w:ilvl w:val="0"/>
          <w:numId w:val="19"/>
        </w:numPr>
        <w:jc w:val="both"/>
        <w:rPr>
          <w:rFonts w:eastAsia="Arial" w:cs="Times New Roman"/>
          <w:sz w:val="24"/>
          <w:szCs w:val="24"/>
          <w:lang w:eastAsia="pl-PL"/>
        </w:rPr>
      </w:pPr>
      <w:r w:rsidRPr="000B0B77">
        <w:rPr>
          <w:rFonts w:eastAsia="Arial" w:cs="Times New Roman"/>
          <w:sz w:val="24"/>
          <w:szCs w:val="24"/>
          <w:lang w:eastAsia="pl-PL"/>
        </w:rPr>
        <w:t xml:space="preserve">zapoznał i stosuje się do Instrukcji składania ofert/wniosków dostępnej pod linkiem: </w:t>
      </w:r>
      <w:hyperlink r:id="rId49" w:history="1">
        <w:r w:rsidRPr="000B0B77">
          <w:rPr>
            <w:rFonts w:eastAsia="Arial" w:cs="Times New Roman"/>
            <w:color w:val="0000FF" w:themeColor="hyperlink"/>
            <w:sz w:val="24"/>
            <w:szCs w:val="24"/>
            <w:u w:val="single"/>
            <w:lang w:eastAsia="pl-PL"/>
          </w:rPr>
          <w:t>https://drive.google.com/file/d/1Kd1DttbBeiNWt4q4slS4t76lZVKPbkyD/view</w:t>
        </w:r>
      </w:hyperlink>
      <w:r w:rsidRPr="000B0B77">
        <w:rPr>
          <w:rFonts w:eastAsia="Arial" w:cs="Times New Roman"/>
          <w:sz w:val="24"/>
          <w:szCs w:val="24"/>
          <w:lang w:eastAsia="pl-PL"/>
        </w:rPr>
        <w:t xml:space="preserve"> </w:t>
      </w:r>
    </w:p>
    <w:p w14:paraId="75A2931F" w14:textId="271900CC" w:rsidR="005C6B3C" w:rsidRPr="000B0B77" w:rsidRDefault="005C6B3C" w:rsidP="000B0B77">
      <w:pPr>
        <w:widowControl w:val="0"/>
        <w:numPr>
          <w:ilvl w:val="0"/>
          <w:numId w:val="4"/>
        </w:numPr>
        <w:ind w:left="360"/>
        <w:jc w:val="both"/>
        <w:rPr>
          <w:rFonts w:eastAsia="Arial" w:cs="Times New Roman"/>
          <w:sz w:val="24"/>
          <w:szCs w:val="24"/>
          <w:lang w:eastAsia="pl-PL"/>
        </w:rPr>
      </w:pPr>
      <w:r w:rsidRPr="000B0B77">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49316C" w:rsidRPr="000B0B77">
        <w:rPr>
          <w:rFonts w:eastAsia="Arial" w:cs="Times New Roman"/>
          <w:sz w:val="24"/>
          <w:szCs w:val="24"/>
          <w:lang w:eastAsia="pl-PL"/>
        </w:rPr>
        <w:t>z</w:t>
      </w:r>
      <w:r w:rsidRPr="000B0B77">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0B0B77" w:rsidRDefault="005C6B3C" w:rsidP="000B0B77">
      <w:pPr>
        <w:widowControl w:val="0"/>
        <w:numPr>
          <w:ilvl w:val="0"/>
          <w:numId w:val="4"/>
        </w:numPr>
        <w:ind w:left="360"/>
        <w:jc w:val="both"/>
        <w:rPr>
          <w:rFonts w:eastAsia="Arial" w:cs="Times New Roman"/>
          <w:sz w:val="24"/>
          <w:szCs w:val="24"/>
          <w:lang w:eastAsia="pl-PL"/>
        </w:rPr>
      </w:pPr>
      <w:r w:rsidRPr="000B0B77">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0">
        <w:r w:rsidRPr="000B0B77">
          <w:rPr>
            <w:rFonts w:eastAsia="Arial" w:cs="Times New Roman"/>
            <w:color w:val="1155CC"/>
            <w:sz w:val="24"/>
            <w:szCs w:val="24"/>
            <w:u w:val="single"/>
            <w:lang w:eastAsia="pl-PL"/>
          </w:rPr>
          <w:t>https://platformazakupowa.pl/strona/45-instrukcje</w:t>
        </w:r>
      </w:hyperlink>
    </w:p>
    <w:p w14:paraId="1B7D6DA8" w14:textId="77777777" w:rsidR="005C6B3C" w:rsidRPr="000B0B77" w:rsidRDefault="005C6B3C" w:rsidP="000B0B77">
      <w:pPr>
        <w:widowControl w:val="0"/>
        <w:jc w:val="both"/>
        <w:rPr>
          <w:rFonts w:eastAsia="Times New Roman" w:cs="Times New Roman"/>
          <w:b/>
          <w:bCs/>
          <w:sz w:val="24"/>
          <w:szCs w:val="24"/>
          <w:u w:val="single"/>
        </w:rPr>
      </w:pPr>
      <w:bookmarkStart w:id="37" w:name="_Hlk530054655"/>
      <w:bookmarkEnd w:id="36"/>
    </w:p>
    <w:p w14:paraId="35E49156" w14:textId="77777777"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8"/>
      <w:r w:rsidRPr="000B0B77">
        <w:rPr>
          <w:rFonts w:ascii="Times New Roman" w:eastAsia="Times New Roman" w:hAnsi="Times New Roman" w:cs="Times New Roman"/>
          <w:b/>
          <w:bCs/>
          <w:sz w:val="24"/>
          <w:szCs w:val="24"/>
        </w:rPr>
        <w:t>TERMIN ZWIĄZANIA OFERTĄ</w:t>
      </w:r>
      <w:bookmarkEnd w:id="38"/>
    </w:p>
    <w:p w14:paraId="1CA858C6" w14:textId="2415D462" w:rsidR="005C6B3C" w:rsidRPr="000B0B77" w:rsidRDefault="005C6B3C" w:rsidP="000B0B77">
      <w:pPr>
        <w:widowControl w:val="0"/>
        <w:numPr>
          <w:ilvl w:val="0"/>
          <w:numId w:val="20"/>
        </w:numPr>
        <w:jc w:val="both"/>
        <w:rPr>
          <w:rFonts w:eastAsia="Calibri" w:cs="Times New Roman"/>
          <w:sz w:val="24"/>
          <w:szCs w:val="24"/>
          <w:lang w:eastAsia="en-US"/>
        </w:rPr>
      </w:pPr>
      <w:r w:rsidRPr="000B0B77">
        <w:rPr>
          <w:rFonts w:eastAsia="Calibri" w:cs="Times New Roman"/>
          <w:sz w:val="24"/>
          <w:szCs w:val="24"/>
          <w:lang w:eastAsia="en-US"/>
        </w:rPr>
        <w:t>Wykonawca jest związany ofertą od upływu terminu składania ofert</w:t>
      </w:r>
      <w:r w:rsidR="00D41CB1" w:rsidRPr="000B0B77">
        <w:rPr>
          <w:rFonts w:eastAsia="Calibri" w:cs="Times New Roman"/>
          <w:sz w:val="24"/>
          <w:szCs w:val="24"/>
          <w:lang w:eastAsia="en-US"/>
        </w:rPr>
        <w:t xml:space="preserve"> </w:t>
      </w:r>
      <w:r w:rsidR="00892E29" w:rsidRPr="001E6A18">
        <w:rPr>
          <w:rFonts w:eastAsia="Calibri" w:cs="Times New Roman"/>
          <w:b/>
          <w:bCs/>
          <w:sz w:val="24"/>
          <w:szCs w:val="24"/>
          <w:lang w:eastAsia="en-US"/>
        </w:rPr>
        <w:t xml:space="preserve">do dnia </w:t>
      </w:r>
      <w:r w:rsidR="001E6A18" w:rsidRPr="001E6A18">
        <w:rPr>
          <w:rFonts w:eastAsia="Calibri" w:cs="Times New Roman"/>
          <w:b/>
          <w:bCs/>
          <w:sz w:val="24"/>
          <w:szCs w:val="24"/>
          <w:lang w:eastAsia="en-US"/>
        </w:rPr>
        <w:t>12.01.2024 r.</w:t>
      </w:r>
      <w:r w:rsidR="00892E29" w:rsidRPr="000B0B77">
        <w:rPr>
          <w:rFonts w:eastAsia="Calibri" w:cs="Times New Roman"/>
          <w:b/>
          <w:bCs/>
          <w:sz w:val="24"/>
          <w:szCs w:val="24"/>
          <w:lang w:eastAsia="en-US"/>
        </w:rPr>
        <w:t>,</w:t>
      </w:r>
      <w:r w:rsidRPr="000B0B77">
        <w:rPr>
          <w:rFonts w:eastAsia="Calibri" w:cs="Times New Roman"/>
          <w:sz w:val="24"/>
          <w:szCs w:val="24"/>
          <w:lang w:eastAsia="en-US"/>
        </w:rPr>
        <w:t xml:space="preserve"> przy czym pierwszym dniem związania ofertą jest dzień, w którym upływa termin składania ofert</w:t>
      </w:r>
      <w:r w:rsidR="00892E29" w:rsidRPr="000B0B77">
        <w:rPr>
          <w:rFonts w:eastAsia="Calibri" w:cs="Times New Roman"/>
          <w:sz w:val="24"/>
          <w:szCs w:val="24"/>
          <w:lang w:eastAsia="en-US"/>
        </w:rPr>
        <w:t>.</w:t>
      </w:r>
      <w:r w:rsidRPr="000B0B77">
        <w:rPr>
          <w:rFonts w:eastAsia="Calibri" w:cs="Times New Roman"/>
          <w:sz w:val="24"/>
          <w:szCs w:val="24"/>
          <w:lang w:eastAsia="en-US"/>
        </w:rPr>
        <w:t xml:space="preserve"> </w:t>
      </w:r>
    </w:p>
    <w:p w14:paraId="0162772E" w14:textId="46EA5A9E" w:rsidR="005C6B3C" w:rsidRPr="000B0B77" w:rsidRDefault="005C6B3C" w:rsidP="000B0B77">
      <w:pPr>
        <w:widowControl w:val="0"/>
        <w:numPr>
          <w:ilvl w:val="0"/>
          <w:numId w:val="20"/>
        </w:numPr>
        <w:jc w:val="both"/>
        <w:rPr>
          <w:rFonts w:eastAsia="Calibri" w:cs="Times New Roman"/>
          <w:sz w:val="24"/>
          <w:szCs w:val="24"/>
          <w:lang w:eastAsia="en-US"/>
        </w:rPr>
      </w:pPr>
      <w:r w:rsidRPr="000B0B77">
        <w:rPr>
          <w:rFonts w:eastAsia="Calibri" w:cs="Times New Roman"/>
          <w:sz w:val="24"/>
          <w:szCs w:val="24"/>
          <w:lang w:eastAsia="en-US"/>
        </w:rPr>
        <w:t>W</w:t>
      </w:r>
      <w:r w:rsidRPr="000B0B77">
        <w:rPr>
          <w:rFonts w:eastAsia="Calibri" w:cs="Times New Roman"/>
          <w:b/>
          <w:sz w:val="24"/>
          <w:szCs w:val="24"/>
          <w:lang w:eastAsia="en-US"/>
        </w:rPr>
        <w:t xml:space="preserve"> </w:t>
      </w:r>
      <w:r w:rsidRPr="000B0B77">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0B0B77">
        <w:rPr>
          <w:rFonts w:eastAsia="Calibri" w:cs="Times New Roman"/>
          <w:sz w:val="24"/>
          <w:szCs w:val="24"/>
          <w:lang w:eastAsia="en-US"/>
        </w:rPr>
        <w:t>30</w:t>
      </w:r>
      <w:r w:rsidRPr="000B0B77">
        <w:rPr>
          <w:rFonts w:eastAsia="Calibri" w:cs="Times New Roman"/>
          <w:sz w:val="24"/>
          <w:szCs w:val="24"/>
          <w:lang w:eastAsia="en-US"/>
        </w:rPr>
        <w:t xml:space="preserve"> dni. </w:t>
      </w:r>
    </w:p>
    <w:p w14:paraId="3982CB9F" w14:textId="77777777" w:rsidR="005C6B3C" w:rsidRPr="000B0B77" w:rsidRDefault="005C6B3C" w:rsidP="000B0B77">
      <w:pPr>
        <w:widowControl w:val="0"/>
        <w:numPr>
          <w:ilvl w:val="0"/>
          <w:numId w:val="20"/>
        </w:numPr>
        <w:jc w:val="both"/>
        <w:rPr>
          <w:rFonts w:eastAsia="Calibri" w:cs="Times New Roman"/>
          <w:sz w:val="24"/>
          <w:szCs w:val="24"/>
          <w:lang w:eastAsia="en-US"/>
        </w:rPr>
      </w:pPr>
      <w:r w:rsidRPr="000B0B77">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0B0B77" w:rsidRDefault="005C6B3C" w:rsidP="000B0B77">
      <w:pPr>
        <w:widowControl w:val="0"/>
        <w:numPr>
          <w:ilvl w:val="0"/>
          <w:numId w:val="20"/>
        </w:numPr>
        <w:jc w:val="both"/>
        <w:rPr>
          <w:rFonts w:eastAsia="Calibri" w:cs="Times New Roman"/>
          <w:sz w:val="24"/>
          <w:szCs w:val="24"/>
          <w:lang w:eastAsia="en-US"/>
        </w:rPr>
      </w:pPr>
      <w:r w:rsidRPr="000B0B77">
        <w:rPr>
          <w:rFonts w:eastAsia="Calibri" w:cs="Times New Roman"/>
          <w:sz w:val="24"/>
          <w:szCs w:val="24"/>
          <w:lang w:eastAsia="en-US"/>
        </w:rPr>
        <w:t xml:space="preserve">W przypadku gdy </w:t>
      </w:r>
      <w:r w:rsidR="0049316C" w:rsidRPr="000B0B77">
        <w:rPr>
          <w:rFonts w:eastAsia="Calibri" w:cs="Times New Roman"/>
          <w:sz w:val="24"/>
          <w:szCs w:val="24"/>
          <w:lang w:eastAsia="en-US"/>
        </w:rPr>
        <w:t>z</w:t>
      </w:r>
      <w:r w:rsidRPr="000B0B77">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0B0B77" w:rsidRDefault="005C6B3C" w:rsidP="000B0B77">
      <w:pPr>
        <w:widowControl w:val="0"/>
        <w:numPr>
          <w:ilvl w:val="0"/>
          <w:numId w:val="20"/>
        </w:numPr>
        <w:jc w:val="both"/>
        <w:rPr>
          <w:rFonts w:eastAsia="Calibri" w:cs="Times New Roman"/>
          <w:sz w:val="24"/>
          <w:szCs w:val="24"/>
          <w:lang w:eastAsia="en-US"/>
        </w:rPr>
      </w:pPr>
      <w:r w:rsidRPr="000B0B77">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0B0B77" w:rsidRDefault="005C6B3C" w:rsidP="000B0B77">
      <w:pPr>
        <w:widowControl w:val="0"/>
        <w:ind w:left="360"/>
        <w:jc w:val="both"/>
        <w:rPr>
          <w:rFonts w:eastAsia="Calibri" w:cs="Times New Roman"/>
          <w:sz w:val="24"/>
          <w:szCs w:val="24"/>
          <w:lang w:eastAsia="en-US"/>
        </w:rPr>
      </w:pPr>
    </w:p>
    <w:p w14:paraId="7FBB59E2" w14:textId="77777777"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9"/>
      <w:r w:rsidRPr="000B0B77">
        <w:rPr>
          <w:rFonts w:ascii="Times New Roman" w:hAnsi="Times New Roman" w:cs="Times New Roman"/>
          <w:b/>
          <w:bCs/>
          <w:sz w:val="24"/>
          <w:szCs w:val="24"/>
        </w:rPr>
        <w:t>OPIS SPOSOBU PRZYGOTOWANIA OFERT ORAZ DOKUMENTÓW WYMAGANYCH PRZEZ ZAMAWIAJĄCEGO</w:t>
      </w:r>
      <w:bookmarkEnd w:id="39"/>
    </w:p>
    <w:p w14:paraId="44904AFE" w14:textId="1B339192" w:rsidR="00FC47BD" w:rsidRPr="000B0B77" w:rsidRDefault="00FC47BD" w:rsidP="000B0B77">
      <w:pPr>
        <w:widowControl w:val="0"/>
        <w:numPr>
          <w:ilvl w:val="0"/>
          <w:numId w:val="21"/>
        </w:numPr>
        <w:tabs>
          <w:tab w:val="num" w:pos="-360"/>
        </w:tabs>
        <w:autoSpaceDE w:val="0"/>
        <w:ind w:left="357" w:hanging="357"/>
        <w:jc w:val="both"/>
        <w:rPr>
          <w:rFonts w:eastAsia="Calibri" w:cs="Times New Roman"/>
          <w:lang w:eastAsia="en-US"/>
        </w:rPr>
      </w:pPr>
      <w:r w:rsidRPr="000B0B77">
        <w:rPr>
          <w:rFonts w:eastAsia="Calibri" w:cs="Times New Roman"/>
          <w:sz w:val="24"/>
          <w:szCs w:val="24"/>
          <w:lang w:eastAsia="pl-PL"/>
        </w:rPr>
        <w:t xml:space="preserve">Oferta musi być sporządzona </w:t>
      </w:r>
      <w:r w:rsidRPr="000B0B77">
        <w:rPr>
          <w:rFonts w:eastAsia="Calibri" w:cs="Times New Roman"/>
          <w:lang w:eastAsia="pl-PL"/>
        </w:rPr>
        <w:t>w ogólnie dostępnych formatach danych i złożona za</w:t>
      </w:r>
      <w:r w:rsidRPr="000B0B77">
        <w:rPr>
          <w:rFonts w:eastAsia="Calibri" w:cs="Times New Roman"/>
        </w:rPr>
        <w:t xml:space="preserve"> pośrednictwem </w:t>
      </w:r>
      <w:r w:rsidRPr="000B0B77">
        <w:rPr>
          <w:rFonts w:eastAsia="Arial" w:cs="Times New Roman"/>
          <w:lang w:eastAsia="pl-PL"/>
        </w:rPr>
        <w:t>platformazakupowa.pl</w:t>
      </w:r>
      <w:r w:rsidRPr="000B0B77">
        <w:rPr>
          <w:rFonts w:eastAsia="Calibri" w:cs="Times New Roman"/>
          <w:lang w:eastAsia="en-US"/>
        </w:rPr>
        <w:t xml:space="preserve"> </w:t>
      </w:r>
      <w:r w:rsidRPr="000B0B77">
        <w:rPr>
          <w:rFonts w:eastAsia="Arial" w:cs="Times New Roman"/>
          <w:lang w:eastAsia="pl-PL"/>
        </w:rPr>
        <w:t>Instrukcja składania ofert dostępna jest pod</w:t>
      </w:r>
      <w:r w:rsidRPr="000B0B77">
        <w:rPr>
          <w:rFonts w:eastAsia="Calibri" w:cs="Times New Roman"/>
          <w:sz w:val="24"/>
          <w:szCs w:val="24"/>
          <w:lang w:eastAsia="en-US"/>
        </w:rPr>
        <w:t xml:space="preserve"> </w:t>
      </w:r>
      <w:r w:rsidRPr="000B0B77">
        <w:rPr>
          <w:rFonts w:eastAsia="Arial" w:cs="Times New Roman"/>
          <w:sz w:val="24"/>
          <w:szCs w:val="24"/>
          <w:lang w:eastAsia="pl-PL"/>
        </w:rPr>
        <w:t xml:space="preserve">linkiem: </w:t>
      </w:r>
      <w:hyperlink r:id="rId51" w:history="1">
        <w:r w:rsidRPr="000B0B77">
          <w:rPr>
            <w:rFonts w:eastAsia="Calibri" w:cs="Times New Roman"/>
            <w:color w:val="0000FF" w:themeColor="hyperlink"/>
            <w:sz w:val="24"/>
            <w:szCs w:val="24"/>
            <w:u w:val="single"/>
            <w:lang w:eastAsia="en-US"/>
          </w:rPr>
          <w:t>https://platformazakupowa.pl/strona/45-instrukcje</w:t>
        </w:r>
      </w:hyperlink>
      <w:r w:rsidRPr="000B0B77">
        <w:rPr>
          <w:rFonts w:eastAsia="Calibri" w:cs="Times New Roman"/>
          <w:sz w:val="24"/>
          <w:szCs w:val="24"/>
        </w:rPr>
        <w:t xml:space="preserve"> </w:t>
      </w:r>
    </w:p>
    <w:p w14:paraId="6AAB3154" w14:textId="085A01D1" w:rsidR="00FC47BD" w:rsidRPr="000B0B77" w:rsidRDefault="00FC47BD" w:rsidP="000B0B77">
      <w:pPr>
        <w:widowControl w:val="0"/>
        <w:autoSpaceDE w:val="0"/>
        <w:ind w:left="360"/>
        <w:jc w:val="both"/>
        <w:rPr>
          <w:rFonts w:eastAsia="Calibri" w:cs="Times New Roman"/>
          <w:sz w:val="24"/>
          <w:szCs w:val="24"/>
          <w:lang w:eastAsia="en-US"/>
        </w:rPr>
      </w:pPr>
      <w:r w:rsidRPr="000B0B77">
        <w:rPr>
          <w:rFonts w:eastAsia="Calibri" w:cs="Times New Roman"/>
          <w:sz w:val="24"/>
          <w:szCs w:val="24"/>
          <w:lang w:eastAsia="pl-PL"/>
        </w:rPr>
        <w:t xml:space="preserve">Zalecane przez zamawiającego formaty to: .pdf, .doc, .docx, .odt., .xls, .xlsx.  </w:t>
      </w:r>
    </w:p>
    <w:p w14:paraId="301DC26D" w14:textId="7BC6EA8C" w:rsidR="006D2E8E" w:rsidRPr="000B0B77" w:rsidRDefault="005C6B3C" w:rsidP="000B0B77">
      <w:pPr>
        <w:widowControl w:val="0"/>
        <w:numPr>
          <w:ilvl w:val="0"/>
          <w:numId w:val="21"/>
        </w:numPr>
        <w:tabs>
          <w:tab w:val="num" w:pos="-360"/>
        </w:tabs>
        <w:autoSpaceDE w:val="0"/>
        <w:ind w:left="360"/>
        <w:jc w:val="both"/>
        <w:rPr>
          <w:rFonts w:eastAsia="Calibri" w:cs="Times New Roman"/>
          <w:sz w:val="24"/>
          <w:szCs w:val="24"/>
          <w:lang w:eastAsia="en-US"/>
        </w:rPr>
      </w:pPr>
      <w:r w:rsidRPr="000B0B77">
        <w:rPr>
          <w:rFonts w:eastAsia="Arial" w:cs="Times New Roman"/>
          <w:lang w:eastAsia="pl-PL"/>
        </w:rPr>
        <w:t>Poświadczenia</w:t>
      </w:r>
      <w:r w:rsidRPr="000B0B77">
        <w:rPr>
          <w:rFonts w:eastAsia="Arial" w:cs="Times New Roman"/>
          <w:sz w:val="24"/>
          <w:szCs w:val="24"/>
          <w:lang w:eastAsia="pl-PL"/>
        </w:rPr>
        <w:t xml:space="preserve"> za zgodność z oryginałem dokonuje odpowiednio </w:t>
      </w:r>
      <w:r w:rsidR="00DD7377" w:rsidRPr="000B0B77">
        <w:rPr>
          <w:rFonts w:eastAsia="Arial" w:cs="Times New Roman"/>
          <w:sz w:val="24"/>
          <w:szCs w:val="24"/>
          <w:lang w:eastAsia="pl-PL"/>
        </w:rPr>
        <w:t>w</w:t>
      </w:r>
      <w:r w:rsidRPr="000B0B77">
        <w:rPr>
          <w:rFonts w:eastAsia="Arial" w:cs="Times New Roman"/>
          <w:sz w:val="24"/>
          <w:szCs w:val="24"/>
          <w:lang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0B0B77">
        <w:rPr>
          <w:rFonts w:eastAsia="Arial" w:cs="Times New Roman"/>
          <w:sz w:val="24"/>
          <w:szCs w:val="24"/>
          <w:lang w:eastAsia="pl-PL"/>
        </w:rPr>
        <w:t xml:space="preserve"> </w:t>
      </w:r>
      <w:bookmarkStart w:id="40" w:name="_Hlk69299264"/>
      <w:r w:rsidR="00FC47BD" w:rsidRPr="000B0B77">
        <w:rPr>
          <w:rFonts w:eastAsia="Cambria" w:cs="Times New Roman"/>
        </w:rPr>
        <w:t>lub podpisem zaufanym lub podpisem osobistym</w:t>
      </w:r>
      <w:r w:rsidR="00FC47BD" w:rsidRPr="000B0B77">
        <w:rPr>
          <w:rFonts w:eastAsia="Calibri" w:cs="Times New Roman"/>
          <w:sz w:val="24"/>
          <w:szCs w:val="24"/>
          <w:lang w:eastAsia="en-US"/>
        </w:rPr>
        <w:t xml:space="preserve"> </w:t>
      </w:r>
      <w:bookmarkEnd w:id="40"/>
      <w:r w:rsidRPr="000B0B77">
        <w:rPr>
          <w:rFonts w:eastAsia="Arial" w:cs="Times New Roman"/>
          <w:sz w:val="24"/>
          <w:szCs w:val="24"/>
          <w:lang w:eastAsia="pl-PL"/>
        </w:rPr>
        <w:t xml:space="preserve">przez osobę/osoby upoważnioną/upoważnione. </w:t>
      </w:r>
      <w:bookmarkStart w:id="41" w:name="_Hlk69298744"/>
      <w:r w:rsidRPr="000B0B77">
        <w:rPr>
          <w:rFonts w:eastAsia="Arial" w:cs="Times New Roman"/>
          <w:sz w:val="24"/>
          <w:szCs w:val="24"/>
          <w:lang w:eastAsia="pl-PL"/>
        </w:rPr>
        <w:t xml:space="preserve">Poświadczenie za zgodność z oryginałem następuje w formie elektronicznej podpisane kwalifikowanym podpisem elektronicznym </w:t>
      </w:r>
      <w:r w:rsidR="00DD7377" w:rsidRPr="000B0B77">
        <w:rPr>
          <w:rFonts w:cs="Times New Roman"/>
        </w:rPr>
        <w:t>lub podpisem zaufanym lub podpisem osobistym przez osobę/osoby upoważnioną/upoważnione</w:t>
      </w:r>
      <w:r w:rsidRPr="000B0B77">
        <w:rPr>
          <w:rFonts w:eastAsia="Arial" w:cs="Times New Roman"/>
          <w:sz w:val="24"/>
          <w:szCs w:val="24"/>
          <w:lang w:eastAsia="pl-PL"/>
        </w:rPr>
        <w:t xml:space="preserve">. </w:t>
      </w:r>
      <w:bookmarkEnd w:id="41"/>
      <w:r w:rsidRPr="000B0B77">
        <w:rPr>
          <w:rFonts w:eastAsia="Calibri" w:cs="Times New Roman"/>
          <w:sz w:val="24"/>
          <w:szCs w:val="24"/>
          <w:lang w:eastAsia="en-US"/>
        </w:rPr>
        <w:t xml:space="preserve"> </w:t>
      </w:r>
    </w:p>
    <w:p w14:paraId="3FE6ABB9" w14:textId="77777777" w:rsidR="006D2E8E" w:rsidRPr="000B0B77" w:rsidRDefault="00CC06D2" w:rsidP="000B0B77">
      <w:pPr>
        <w:widowControl w:val="0"/>
        <w:numPr>
          <w:ilvl w:val="0"/>
          <w:numId w:val="21"/>
        </w:numPr>
        <w:tabs>
          <w:tab w:val="num" w:pos="-360"/>
        </w:tabs>
        <w:autoSpaceDE w:val="0"/>
        <w:ind w:left="360" w:hanging="357"/>
        <w:jc w:val="both"/>
        <w:rPr>
          <w:rFonts w:eastAsia="Calibri" w:cs="Times New Roman"/>
          <w:color w:val="FF0000"/>
          <w:sz w:val="24"/>
          <w:szCs w:val="24"/>
          <w:lang w:eastAsia="en-US"/>
        </w:rPr>
      </w:pPr>
      <w:r w:rsidRPr="000B0B77">
        <w:rPr>
          <w:rFonts w:cs="Times New Roman"/>
          <w:sz w:val="24"/>
          <w:szCs w:val="24"/>
          <w:lang w:eastAsia="pl-PL"/>
        </w:rPr>
        <w:lastRenderedPageBreak/>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0B0B77" w:rsidRDefault="00CC06D2" w:rsidP="000B0B77">
      <w:pPr>
        <w:widowControl w:val="0"/>
        <w:autoSpaceDE w:val="0"/>
        <w:ind w:left="360" w:firstLine="349"/>
        <w:jc w:val="both"/>
        <w:rPr>
          <w:rFonts w:eastAsia="Calibri" w:cs="Times New Roman"/>
          <w:color w:val="FF0000"/>
          <w:sz w:val="24"/>
          <w:szCs w:val="24"/>
          <w:lang w:eastAsia="en-US"/>
        </w:rPr>
      </w:pPr>
      <w:r w:rsidRPr="000B0B77">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lub podpisem zaufanym lub podpisem osobistym, potwierdzającym zgodność odwzorowania cyfrowego z dokumentem w postaci papierowej. </w:t>
      </w:r>
    </w:p>
    <w:p w14:paraId="0B3B5770" w14:textId="2C52FD98" w:rsidR="00CC06D2" w:rsidRPr="000B0B77" w:rsidRDefault="00CC06D2" w:rsidP="000B0B77">
      <w:pPr>
        <w:widowControl w:val="0"/>
        <w:autoSpaceDE w:val="0"/>
        <w:ind w:left="360" w:firstLine="349"/>
        <w:jc w:val="both"/>
        <w:rPr>
          <w:rFonts w:eastAsia="Calibri" w:cs="Times New Roman"/>
          <w:color w:val="FF0000"/>
          <w:sz w:val="24"/>
          <w:szCs w:val="24"/>
          <w:lang w:eastAsia="en-US"/>
        </w:rPr>
      </w:pPr>
      <w:r w:rsidRPr="000B0B77">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0B0B77">
        <w:rPr>
          <w:rFonts w:cs="Times New Roman"/>
          <w:b/>
          <w:bCs/>
          <w:sz w:val="24"/>
          <w:szCs w:val="24"/>
          <w:lang w:eastAsia="pl-PL"/>
        </w:rPr>
        <w:t>Elektroniczna kopia pełnomocnictwa nie może być uwierzytelniona przez u</w:t>
      </w:r>
      <w:r w:rsidR="00AE3EDB" w:rsidRPr="000B0B77">
        <w:rPr>
          <w:rFonts w:cs="Times New Roman"/>
          <w:b/>
          <w:bCs/>
          <w:sz w:val="24"/>
          <w:szCs w:val="24"/>
          <w:lang w:eastAsia="pl-PL"/>
        </w:rPr>
        <w:t>mocowanego</w:t>
      </w:r>
      <w:r w:rsidRPr="000B0B77">
        <w:rPr>
          <w:rFonts w:cs="Times New Roman"/>
          <w:b/>
          <w:bCs/>
          <w:sz w:val="24"/>
          <w:szCs w:val="24"/>
          <w:lang w:eastAsia="pl-PL"/>
        </w:rPr>
        <w:t xml:space="preserve">. </w:t>
      </w:r>
    </w:p>
    <w:p w14:paraId="54B9007A" w14:textId="2126A84D"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Calibri" w:cs="Times New Roman"/>
          <w:sz w:val="24"/>
          <w:szCs w:val="24"/>
          <w:lang w:eastAsia="pl-PL"/>
        </w:rPr>
        <w:t>Do</w:t>
      </w:r>
      <w:r w:rsidRPr="000B0B77">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0B0B77">
        <w:rPr>
          <w:rFonts w:eastAsia="Calibri" w:cs="Times New Roman"/>
          <w:color w:val="000000"/>
          <w:sz w:val="24"/>
          <w:szCs w:val="24"/>
          <w:lang w:eastAsia="pl-PL"/>
        </w:rPr>
        <w:t>w</w:t>
      </w:r>
      <w:r w:rsidRPr="000B0B77">
        <w:rPr>
          <w:rFonts w:eastAsia="Calibri" w:cs="Times New Roman"/>
          <w:color w:val="000000"/>
          <w:sz w:val="24"/>
          <w:szCs w:val="24"/>
          <w:lang w:eastAsia="pl-PL"/>
        </w:rPr>
        <w:t xml:space="preserve">ykonawca nie korzysta z przygotowanych przez </w:t>
      </w:r>
      <w:r w:rsidR="0049316C" w:rsidRPr="000B0B77">
        <w:rPr>
          <w:rFonts w:eastAsia="Calibri" w:cs="Times New Roman"/>
          <w:color w:val="000000"/>
          <w:sz w:val="24"/>
          <w:szCs w:val="24"/>
          <w:lang w:eastAsia="pl-PL"/>
        </w:rPr>
        <w:t>z</w:t>
      </w:r>
      <w:r w:rsidRPr="000B0B77">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Arial" w:cs="Times New Roman"/>
          <w:sz w:val="24"/>
          <w:szCs w:val="24"/>
          <w:lang w:eastAsia="pl-PL"/>
        </w:rPr>
        <w:t>Oferta powinna być:</w:t>
      </w:r>
    </w:p>
    <w:p w14:paraId="3194EF34" w14:textId="77777777" w:rsidR="005C6B3C" w:rsidRPr="000B0B77" w:rsidRDefault="005C6B3C" w:rsidP="000B0B77">
      <w:pPr>
        <w:widowControl w:val="0"/>
        <w:numPr>
          <w:ilvl w:val="0"/>
          <w:numId w:val="22"/>
        </w:numPr>
        <w:ind w:hanging="357"/>
        <w:jc w:val="both"/>
        <w:rPr>
          <w:rFonts w:eastAsia="Arial" w:cs="Times New Roman"/>
          <w:sz w:val="24"/>
          <w:szCs w:val="24"/>
          <w:lang w:eastAsia="pl-PL"/>
        </w:rPr>
      </w:pPr>
      <w:r w:rsidRPr="000B0B77">
        <w:rPr>
          <w:rFonts w:eastAsia="Arial" w:cs="Times New Roman"/>
          <w:sz w:val="24"/>
          <w:szCs w:val="24"/>
          <w:lang w:eastAsia="pl-PL"/>
        </w:rPr>
        <w:t>sporządzona w języku polskim,</w:t>
      </w:r>
    </w:p>
    <w:p w14:paraId="39A95BDB" w14:textId="77777777" w:rsidR="005C6B3C" w:rsidRPr="000B0B77" w:rsidRDefault="005C6B3C" w:rsidP="000B0B77">
      <w:pPr>
        <w:widowControl w:val="0"/>
        <w:numPr>
          <w:ilvl w:val="0"/>
          <w:numId w:val="22"/>
        </w:numPr>
        <w:ind w:hanging="357"/>
        <w:jc w:val="both"/>
        <w:rPr>
          <w:rFonts w:eastAsia="Arial" w:cs="Times New Roman"/>
          <w:sz w:val="24"/>
          <w:szCs w:val="24"/>
          <w:lang w:eastAsia="pl-PL"/>
        </w:rPr>
      </w:pPr>
      <w:r w:rsidRPr="000B0B77">
        <w:rPr>
          <w:rFonts w:eastAsia="Arial" w:cs="Times New Roman"/>
          <w:sz w:val="24"/>
          <w:szCs w:val="24"/>
          <w:lang w:eastAsia="pl-PL"/>
        </w:rPr>
        <w:t xml:space="preserve">złożona przy użyciu środków komunikacji elektronicznej tzn. za pośrednictwem </w:t>
      </w:r>
      <w:hyperlink r:id="rId52">
        <w:r w:rsidRPr="000B0B77">
          <w:rPr>
            <w:rFonts w:eastAsia="Arial" w:cs="Times New Roman"/>
            <w:color w:val="1155CC"/>
            <w:sz w:val="24"/>
            <w:szCs w:val="24"/>
            <w:u w:val="single"/>
            <w:lang w:eastAsia="pl-PL"/>
          </w:rPr>
          <w:t>platformazakupowa.pl</w:t>
        </w:r>
      </w:hyperlink>
      <w:r w:rsidRPr="000B0B77">
        <w:rPr>
          <w:rFonts w:eastAsia="Arial" w:cs="Times New Roman"/>
          <w:sz w:val="24"/>
          <w:szCs w:val="24"/>
          <w:lang w:eastAsia="pl-PL"/>
        </w:rPr>
        <w:t>,</w:t>
      </w:r>
    </w:p>
    <w:p w14:paraId="12918E6C" w14:textId="77777777" w:rsidR="009606AF" w:rsidRPr="000B0B77" w:rsidRDefault="009606AF" w:rsidP="000B0B77">
      <w:pPr>
        <w:widowControl w:val="0"/>
        <w:numPr>
          <w:ilvl w:val="0"/>
          <w:numId w:val="22"/>
        </w:numPr>
        <w:ind w:hanging="357"/>
        <w:jc w:val="both"/>
        <w:rPr>
          <w:rFonts w:eastAsia="Arial" w:cs="Times New Roman"/>
          <w:sz w:val="24"/>
          <w:szCs w:val="24"/>
          <w:lang w:eastAsia="pl-PL"/>
        </w:rPr>
      </w:pPr>
      <w:r w:rsidRPr="000B0B77">
        <w:rPr>
          <w:rFonts w:eastAsia="Arial" w:cs="Times New Roman"/>
          <w:sz w:val="24"/>
          <w:szCs w:val="24"/>
          <w:lang w:eastAsia="pl-PL"/>
        </w:rPr>
        <w:t xml:space="preserve">podpisana </w:t>
      </w:r>
      <w:hyperlink r:id="rId53" w:history="1">
        <w:r w:rsidRPr="000B0B77">
          <w:rPr>
            <w:rFonts w:eastAsia="Arial" w:cs="Times New Roman"/>
            <w:color w:val="1155CC"/>
            <w:sz w:val="24"/>
            <w:szCs w:val="24"/>
            <w:u w:val="single"/>
            <w:lang w:eastAsia="pl-PL"/>
          </w:rPr>
          <w:t>kwalifikowanym podpisem elektronicznym</w:t>
        </w:r>
      </w:hyperlink>
      <w:r w:rsidRPr="000B0B77">
        <w:rPr>
          <w:rFonts w:eastAsia="Arial" w:cs="Times New Roman"/>
          <w:sz w:val="24"/>
          <w:szCs w:val="24"/>
          <w:lang w:eastAsia="pl-PL"/>
        </w:rPr>
        <w:t xml:space="preserve"> lub </w:t>
      </w:r>
      <w:hyperlink r:id="rId54" w:history="1">
        <w:r w:rsidRPr="000B0B77">
          <w:rPr>
            <w:rFonts w:eastAsia="Arial" w:cs="Times New Roman"/>
            <w:color w:val="1155CC"/>
            <w:sz w:val="24"/>
            <w:szCs w:val="24"/>
            <w:u w:val="single"/>
            <w:lang w:eastAsia="pl-PL"/>
          </w:rPr>
          <w:t>podpisem zaufanym</w:t>
        </w:r>
      </w:hyperlink>
      <w:r w:rsidRPr="000B0B77">
        <w:rPr>
          <w:rFonts w:eastAsia="Arial" w:cs="Times New Roman"/>
          <w:sz w:val="24"/>
          <w:szCs w:val="24"/>
          <w:lang w:eastAsia="pl-PL"/>
        </w:rPr>
        <w:t xml:space="preserve"> lub </w:t>
      </w:r>
      <w:hyperlink r:id="rId55" w:history="1">
        <w:r w:rsidRPr="000B0B77">
          <w:rPr>
            <w:rFonts w:eastAsia="Arial" w:cs="Times New Roman"/>
            <w:color w:val="1155CC"/>
            <w:sz w:val="24"/>
            <w:szCs w:val="24"/>
            <w:u w:val="single"/>
            <w:lang w:eastAsia="pl-PL"/>
          </w:rPr>
          <w:t>podpisem osobistym</w:t>
        </w:r>
      </w:hyperlink>
      <w:r w:rsidRPr="000B0B77">
        <w:rPr>
          <w:rFonts w:eastAsia="Arial" w:cs="Times New Roman"/>
          <w:sz w:val="24"/>
          <w:szCs w:val="24"/>
          <w:lang w:eastAsia="pl-PL"/>
        </w:rPr>
        <w:t xml:space="preserve"> przez osobę/osoby upoważnioną/upoważnione.</w:t>
      </w:r>
    </w:p>
    <w:p w14:paraId="767BBE5E" w14:textId="78B1D809"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Arial" w:cs="Times New Roman"/>
          <w:sz w:val="24"/>
          <w:szCs w:val="24"/>
          <w:lang w:eastAsia="pl-PL"/>
        </w:rPr>
        <w:t xml:space="preserve">Podpisy kwalifikowane wykorzystywane przez </w:t>
      </w:r>
      <w:r w:rsidR="00DD7377" w:rsidRPr="000B0B77">
        <w:rPr>
          <w:rFonts w:eastAsia="Arial" w:cs="Times New Roman"/>
          <w:sz w:val="24"/>
          <w:szCs w:val="24"/>
          <w:lang w:eastAsia="pl-PL"/>
        </w:rPr>
        <w:t>w</w:t>
      </w:r>
      <w:r w:rsidRPr="000B0B77">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Arial" w:cs="Times New Roman"/>
          <w:sz w:val="24"/>
          <w:szCs w:val="24"/>
          <w:lang w:eastAsia="pl-PL"/>
        </w:rPr>
        <w:t>W przypadku wykorzystania formatu podpisu XAdES zewnętrzny. Zamawiający wymaga dołączenia odpowiedniej ilości plików tj. podpisywanych plików z danymi oraz plików XAdES.</w:t>
      </w:r>
    </w:p>
    <w:p w14:paraId="1E02561A" w14:textId="7F8E2776"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DD7377" w:rsidRPr="000B0B77">
        <w:rPr>
          <w:rFonts w:eastAsia="Arial" w:cs="Times New Roman"/>
          <w:sz w:val="24"/>
          <w:szCs w:val="24"/>
          <w:lang w:eastAsia="pl-PL"/>
        </w:rPr>
        <w:t>w</w:t>
      </w:r>
      <w:r w:rsidRPr="000B0B77">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0B0B77">
        <w:rPr>
          <w:rFonts w:eastAsia="Calibri" w:cs="Times New Roman"/>
          <w:color w:val="000000"/>
          <w:sz w:val="24"/>
          <w:szCs w:val="24"/>
          <w:lang w:eastAsia="en-US"/>
        </w:rPr>
        <w:t xml:space="preserve">Zastrzeżenie przez </w:t>
      </w:r>
      <w:r w:rsidR="00DD7377" w:rsidRPr="000B0B77">
        <w:rPr>
          <w:rFonts w:eastAsia="Calibri" w:cs="Times New Roman"/>
          <w:color w:val="000000"/>
          <w:sz w:val="24"/>
          <w:szCs w:val="24"/>
          <w:lang w:eastAsia="en-US"/>
        </w:rPr>
        <w:t>w</w:t>
      </w:r>
      <w:r w:rsidRPr="000B0B77">
        <w:rPr>
          <w:rFonts w:eastAsia="Calibri" w:cs="Times New Roman"/>
          <w:color w:val="000000"/>
          <w:sz w:val="24"/>
          <w:szCs w:val="24"/>
          <w:lang w:eastAsia="en-US"/>
        </w:rPr>
        <w:t xml:space="preserve">ykonawcę tajemnicy przedsiębiorstwa bez uzasadnienia będzie traktowane przez </w:t>
      </w:r>
      <w:r w:rsidR="0049316C" w:rsidRPr="000B0B77">
        <w:rPr>
          <w:rFonts w:eastAsia="Calibri" w:cs="Times New Roman"/>
          <w:color w:val="000000"/>
          <w:sz w:val="24"/>
          <w:szCs w:val="24"/>
          <w:lang w:eastAsia="en-US"/>
        </w:rPr>
        <w:t>z</w:t>
      </w:r>
      <w:r w:rsidRPr="000B0B77">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0B0B77">
        <w:rPr>
          <w:rFonts w:eastAsia="Calibri" w:cs="Times New Roman"/>
          <w:color w:val="000000"/>
          <w:sz w:val="24"/>
          <w:szCs w:val="24"/>
          <w:lang w:eastAsia="en-US"/>
        </w:rPr>
        <w:t>ustawy pzp.</w:t>
      </w:r>
    </w:p>
    <w:p w14:paraId="5AADE7EE" w14:textId="77777777" w:rsidR="005C6B3C" w:rsidRPr="000B0B77" w:rsidRDefault="005C6B3C" w:rsidP="000B0B77">
      <w:pPr>
        <w:widowControl w:val="0"/>
        <w:autoSpaceDE w:val="0"/>
        <w:ind w:left="360"/>
        <w:jc w:val="both"/>
        <w:rPr>
          <w:rFonts w:eastAsia="Calibri" w:cs="Times New Roman"/>
          <w:sz w:val="24"/>
          <w:szCs w:val="24"/>
          <w:lang w:eastAsia="en-US"/>
        </w:rPr>
      </w:pPr>
      <w:r w:rsidRPr="000B0B77">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0B0B77">
        <w:rPr>
          <w:rFonts w:eastAsia="Calibri" w:cs="Times New Roman"/>
          <w:sz w:val="24"/>
          <w:szCs w:val="24"/>
          <w:lang w:eastAsia="en-US"/>
        </w:rPr>
        <w:t xml:space="preserve"> </w:t>
      </w:r>
      <w:hyperlink r:id="rId56" w:history="1">
        <w:r w:rsidRPr="000B0B77">
          <w:rPr>
            <w:rFonts w:eastAsia="Arial" w:cs="Times New Roman"/>
            <w:color w:val="0000FF" w:themeColor="hyperlink"/>
            <w:sz w:val="24"/>
            <w:szCs w:val="24"/>
            <w:u w:val="single"/>
            <w:lang w:eastAsia="pl-PL"/>
          </w:rPr>
          <w:t>https://platformazakupowa.pl/strona/45-instrukcje</w:t>
        </w:r>
      </w:hyperlink>
    </w:p>
    <w:p w14:paraId="1E826D5B" w14:textId="77777777"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Arial" w:cs="Times New Roman"/>
          <w:sz w:val="24"/>
          <w:szCs w:val="24"/>
          <w:lang w:eastAsia="pl-PL"/>
        </w:rPr>
        <w:t>Każdy z Wykonawców może złożyć tylko jedną ofertę. Złożenie większej liczby ofert lub oferty zawierającej propozycje wariantowe spowoduje podlegać będzie odrzuceniu.</w:t>
      </w:r>
    </w:p>
    <w:p w14:paraId="0CA9EC3E" w14:textId="33E4A9BD"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Arial" w:cs="Times New Roman"/>
          <w:sz w:val="24"/>
          <w:szCs w:val="24"/>
          <w:lang w:eastAsia="pl-PL"/>
        </w:rPr>
        <w:t xml:space="preserve">Ceny oferty muszą zawierać wszystkie koszty, jakie musi ponieść </w:t>
      </w:r>
      <w:r w:rsidR="00DD7377" w:rsidRPr="000B0B77">
        <w:rPr>
          <w:rFonts w:eastAsia="Arial" w:cs="Times New Roman"/>
          <w:sz w:val="24"/>
          <w:szCs w:val="24"/>
          <w:lang w:eastAsia="pl-PL"/>
        </w:rPr>
        <w:t>w</w:t>
      </w:r>
      <w:r w:rsidRPr="000B0B77">
        <w:rPr>
          <w:rFonts w:eastAsia="Arial" w:cs="Times New Roman"/>
          <w:sz w:val="24"/>
          <w:szCs w:val="24"/>
          <w:lang w:eastAsia="pl-PL"/>
        </w:rPr>
        <w:t>ykonawca, aby zrealizować zamówienie z najwyższą starannością oraz ewentualne rabaty.</w:t>
      </w:r>
    </w:p>
    <w:p w14:paraId="6DD8B221" w14:textId="3D1E3F56"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DD7377" w:rsidRPr="000B0B77">
        <w:rPr>
          <w:rFonts w:eastAsia="Arial" w:cs="Times New Roman"/>
          <w:sz w:val="24"/>
          <w:szCs w:val="24"/>
          <w:lang w:eastAsia="pl-PL"/>
        </w:rPr>
        <w:t>w</w:t>
      </w:r>
      <w:r w:rsidRPr="000B0B77">
        <w:rPr>
          <w:rFonts w:eastAsia="Arial" w:cs="Times New Roman"/>
          <w:sz w:val="24"/>
          <w:szCs w:val="24"/>
          <w:lang w:eastAsia="pl-PL"/>
        </w:rPr>
        <w:t>ykonawca zobowiązany jest załączyć tłumaczenie na język polski.</w:t>
      </w:r>
    </w:p>
    <w:p w14:paraId="216F286E" w14:textId="77777777" w:rsidR="005C6B3C" w:rsidRPr="000B0B77" w:rsidRDefault="005C6B3C" w:rsidP="000B0B77">
      <w:pPr>
        <w:widowControl w:val="0"/>
        <w:numPr>
          <w:ilvl w:val="0"/>
          <w:numId w:val="21"/>
        </w:numPr>
        <w:tabs>
          <w:tab w:val="num" w:pos="-360"/>
        </w:tabs>
        <w:autoSpaceDE w:val="0"/>
        <w:ind w:left="360" w:hanging="357"/>
        <w:jc w:val="both"/>
        <w:rPr>
          <w:rFonts w:eastAsia="Calibri" w:cs="Times New Roman"/>
          <w:sz w:val="24"/>
          <w:szCs w:val="24"/>
          <w:lang w:eastAsia="en-US"/>
        </w:rPr>
      </w:pPr>
      <w:r w:rsidRPr="000B0B77">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37"/>
    <w:p w14:paraId="406ED82E" w14:textId="77777777" w:rsidR="005C6B3C" w:rsidRPr="000B0B77" w:rsidRDefault="005C6B3C" w:rsidP="000B0B77">
      <w:pPr>
        <w:widowControl w:val="0"/>
        <w:jc w:val="both"/>
        <w:outlineLvl w:val="0"/>
        <w:rPr>
          <w:rFonts w:eastAsia="Times New Roman" w:cs="Times New Roman"/>
          <w:b/>
          <w:bCs/>
          <w:sz w:val="24"/>
          <w:szCs w:val="24"/>
        </w:rPr>
      </w:pPr>
      <w:r w:rsidRPr="000B0B77">
        <w:rPr>
          <w:rFonts w:eastAsia="Times New Roman" w:cs="Times New Roman"/>
          <w:b/>
          <w:bCs/>
          <w:sz w:val="24"/>
          <w:szCs w:val="24"/>
        </w:rPr>
        <w:t xml:space="preserve"> </w:t>
      </w:r>
    </w:p>
    <w:p w14:paraId="77683CD7" w14:textId="486AEFE1"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2" w:name="_Toc68156100"/>
      <w:r w:rsidRPr="000B0B77">
        <w:rPr>
          <w:rFonts w:ascii="Times New Roman" w:eastAsia="Times New Roman" w:hAnsi="Times New Roman" w:cs="Times New Roman"/>
          <w:b/>
          <w:bCs/>
          <w:sz w:val="24"/>
          <w:szCs w:val="24"/>
        </w:rPr>
        <w:lastRenderedPageBreak/>
        <w:t>SPOSÓB ORAZ TERMIN SKŁADANIA OFERT</w:t>
      </w:r>
      <w:bookmarkEnd w:id="42"/>
    </w:p>
    <w:p w14:paraId="565E8768" w14:textId="77777777" w:rsidR="00FE6D51" w:rsidRDefault="005C6B3C" w:rsidP="000B0B77">
      <w:pPr>
        <w:widowControl w:val="0"/>
        <w:numPr>
          <w:ilvl w:val="0"/>
          <w:numId w:val="25"/>
        </w:numPr>
        <w:pBdr>
          <w:top w:val="nil"/>
          <w:left w:val="nil"/>
          <w:bottom w:val="nil"/>
          <w:right w:val="nil"/>
          <w:between w:val="nil"/>
        </w:pBdr>
        <w:jc w:val="both"/>
        <w:rPr>
          <w:rFonts w:cs="Times New Roman"/>
          <w:sz w:val="24"/>
          <w:szCs w:val="24"/>
          <w:lang w:eastAsia="en-US"/>
        </w:rPr>
      </w:pPr>
      <w:r w:rsidRPr="000B0B77">
        <w:rPr>
          <w:rFonts w:cs="Times New Roman"/>
          <w:sz w:val="24"/>
          <w:szCs w:val="24"/>
          <w:lang w:eastAsia="en-US"/>
        </w:rPr>
        <w:t xml:space="preserve">Ofertę wraz z wymaganymi dokumentami należy umieścić na </w:t>
      </w:r>
      <w:hyperlink r:id="rId57">
        <w:r w:rsidRPr="000B0B77">
          <w:rPr>
            <w:rFonts w:cs="Times New Roman"/>
            <w:color w:val="1155CC"/>
            <w:sz w:val="24"/>
            <w:szCs w:val="24"/>
            <w:u w:val="single"/>
            <w:lang w:eastAsia="en-US"/>
          </w:rPr>
          <w:t>platformazakupowa.pl</w:t>
        </w:r>
      </w:hyperlink>
      <w:r w:rsidRPr="000B0B77">
        <w:rPr>
          <w:rFonts w:cs="Times New Roman"/>
          <w:sz w:val="24"/>
          <w:szCs w:val="24"/>
          <w:lang w:eastAsia="en-US"/>
        </w:rPr>
        <w:t xml:space="preserve"> pod adresem: </w:t>
      </w:r>
    </w:p>
    <w:p w14:paraId="74F30607" w14:textId="2C04EBD0" w:rsidR="005C6B3C" w:rsidRPr="000B0B77" w:rsidRDefault="00FE6D51" w:rsidP="00FE6D51">
      <w:pPr>
        <w:widowControl w:val="0"/>
        <w:pBdr>
          <w:top w:val="nil"/>
          <w:left w:val="nil"/>
          <w:bottom w:val="nil"/>
          <w:right w:val="nil"/>
          <w:between w:val="nil"/>
        </w:pBdr>
        <w:ind w:left="360"/>
        <w:jc w:val="both"/>
        <w:rPr>
          <w:rFonts w:cs="Times New Roman"/>
          <w:sz w:val="24"/>
          <w:szCs w:val="24"/>
          <w:lang w:eastAsia="en-US"/>
        </w:rPr>
      </w:pPr>
      <w:hyperlink r:id="rId58" w:history="1">
        <w:r w:rsidRPr="00C20F9E">
          <w:rPr>
            <w:rStyle w:val="Hipercze"/>
            <w:rFonts w:cs="Times New Roman"/>
            <w:sz w:val="24"/>
            <w:szCs w:val="24"/>
            <w:lang w:eastAsia="en-US"/>
          </w:rPr>
          <w:t>https://www.platformazakupowa.pl/transakcja/859292</w:t>
        </w:r>
      </w:hyperlink>
      <w:r>
        <w:rPr>
          <w:rFonts w:cs="Times New Roman"/>
          <w:sz w:val="24"/>
          <w:szCs w:val="24"/>
          <w:lang w:eastAsia="en-US"/>
        </w:rPr>
        <w:t xml:space="preserve"> </w:t>
      </w:r>
      <w:r w:rsidR="005C6B3C" w:rsidRPr="000B0B77">
        <w:rPr>
          <w:rFonts w:cs="Times New Roman"/>
          <w:sz w:val="24"/>
          <w:szCs w:val="24"/>
          <w:lang w:eastAsia="en-US"/>
        </w:rPr>
        <w:t>w myśl ustawy pzp na stronie internetowej prowadzonego postępowania</w:t>
      </w:r>
      <w:r w:rsidR="005C6B3C" w:rsidRPr="00A0673A">
        <w:rPr>
          <w:rFonts w:cs="Times New Roman"/>
          <w:sz w:val="24"/>
          <w:szCs w:val="24"/>
          <w:lang w:eastAsia="en-US"/>
        </w:rPr>
        <w:t xml:space="preserve"> do</w:t>
      </w:r>
      <w:r w:rsidR="005C6B3C" w:rsidRPr="0017339F">
        <w:rPr>
          <w:rFonts w:cs="Times New Roman"/>
          <w:b/>
          <w:bCs/>
          <w:sz w:val="24"/>
          <w:szCs w:val="24"/>
          <w:lang w:eastAsia="en-US"/>
        </w:rPr>
        <w:t xml:space="preserve"> dnia </w:t>
      </w:r>
      <w:r w:rsidR="0017339F" w:rsidRPr="0017339F">
        <w:rPr>
          <w:rFonts w:cs="Times New Roman"/>
          <w:b/>
          <w:bCs/>
          <w:sz w:val="24"/>
          <w:szCs w:val="24"/>
          <w:lang w:eastAsia="en-US"/>
        </w:rPr>
        <w:t>14.12.2023 r.</w:t>
      </w:r>
      <w:r w:rsidR="005C6B3C" w:rsidRPr="0017339F">
        <w:rPr>
          <w:rFonts w:cs="Times New Roman"/>
          <w:b/>
          <w:bCs/>
          <w:sz w:val="24"/>
          <w:szCs w:val="24"/>
          <w:lang w:eastAsia="en-US"/>
        </w:rPr>
        <w:t xml:space="preserve"> do godziny </w:t>
      </w:r>
      <w:r w:rsidR="007B33A3">
        <w:rPr>
          <w:rFonts w:cs="Times New Roman"/>
          <w:b/>
          <w:bCs/>
          <w:sz w:val="24"/>
          <w:szCs w:val="24"/>
          <w:lang w:eastAsia="en-US"/>
        </w:rPr>
        <w:t>0</w:t>
      </w:r>
      <w:r w:rsidR="0017339F" w:rsidRPr="0017339F">
        <w:rPr>
          <w:rFonts w:cs="Times New Roman"/>
          <w:b/>
          <w:bCs/>
          <w:sz w:val="24"/>
          <w:szCs w:val="24"/>
          <w:lang w:eastAsia="en-US"/>
        </w:rPr>
        <w:t>9:00.</w:t>
      </w:r>
    </w:p>
    <w:p w14:paraId="2A3B398C" w14:textId="77777777" w:rsidR="005C6B3C" w:rsidRPr="000B0B77" w:rsidRDefault="005C6B3C" w:rsidP="000B0B77">
      <w:pPr>
        <w:widowControl w:val="0"/>
        <w:numPr>
          <w:ilvl w:val="0"/>
          <w:numId w:val="25"/>
        </w:numPr>
        <w:pBdr>
          <w:top w:val="nil"/>
          <w:left w:val="nil"/>
          <w:bottom w:val="nil"/>
          <w:right w:val="nil"/>
          <w:between w:val="nil"/>
        </w:pBdr>
        <w:jc w:val="both"/>
        <w:rPr>
          <w:rFonts w:cs="Times New Roman"/>
          <w:sz w:val="24"/>
          <w:szCs w:val="24"/>
          <w:lang w:eastAsia="en-US"/>
        </w:rPr>
      </w:pPr>
      <w:r w:rsidRPr="000B0B77">
        <w:rPr>
          <w:rFonts w:cs="Times New Roman"/>
          <w:sz w:val="24"/>
          <w:szCs w:val="24"/>
          <w:lang w:eastAsia="en-US"/>
        </w:rPr>
        <w:t>Do oferty należy dołączyć wszystkie wymagane w SWZ dokumenty.</w:t>
      </w:r>
    </w:p>
    <w:p w14:paraId="3D1B8534" w14:textId="77777777" w:rsidR="005C6B3C" w:rsidRPr="000B0B77" w:rsidRDefault="005C6B3C" w:rsidP="000B0B77">
      <w:pPr>
        <w:widowControl w:val="0"/>
        <w:numPr>
          <w:ilvl w:val="0"/>
          <w:numId w:val="25"/>
        </w:numPr>
        <w:pBdr>
          <w:top w:val="nil"/>
          <w:left w:val="nil"/>
          <w:bottom w:val="nil"/>
          <w:right w:val="nil"/>
          <w:between w:val="nil"/>
        </w:pBdr>
        <w:jc w:val="both"/>
        <w:rPr>
          <w:rFonts w:cs="Times New Roman"/>
          <w:sz w:val="24"/>
          <w:szCs w:val="24"/>
          <w:lang w:eastAsia="en-US"/>
        </w:rPr>
      </w:pPr>
      <w:r w:rsidRPr="000B0B77">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0B0B77" w:rsidRDefault="005C6B3C" w:rsidP="000B0B77">
      <w:pPr>
        <w:widowControl w:val="0"/>
        <w:numPr>
          <w:ilvl w:val="0"/>
          <w:numId w:val="25"/>
        </w:numPr>
        <w:pBdr>
          <w:top w:val="nil"/>
          <w:left w:val="nil"/>
          <w:bottom w:val="nil"/>
          <w:right w:val="nil"/>
          <w:between w:val="nil"/>
        </w:pBdr>
        <w:jc w:val="both"/>
        <w:rPr>
          <w:rFonts w:cs="Times New Roman"/>
          <w:sz w:val="24"/>
          <w:szCs w:val="24"/>
          <w:lang w:eastAsia="en-US"/>
        </w:rPr>
      </w:pPr>
      <w:r w:rsidRPr="000B0B77">
        <w:rPr>
          <w:rFonts w:cs="Times New Roman"/>
          <w:sz w:val="24"/>
          <w:szCs w:val="24"/>
          <w:lang w:eastAsia="en-US"/>
        </w:rPr>
        <w:t>Oferta składana elektronicznie musi zostać podpisana elektronicznym podpisem kwalifikowanym</w:t>
      </w:r>
      <w:r w:rsidR="001058C8" w:rsidRPr="000B0B77">
        <w:rPr>
          <w:rFonts w:cs="Times New Roman"/>
          <w:sz w:val="24"/>
          <w:szCs w:val="24"/>
          <w:lang w:eastAsia="en-US"/>
        </w:rPr>
        <w:t xml:space="preserve">, </w:t>
      </w:r>
      <w:r w:rsidR="001058C8" w:rsidRPr="000B0B77">
        <w:rPr>
          <w:rFonts w:eastAsia="Cambria" w:cs="Times New Roman"/>
          <w:sz w:val="24"/>
          <w:szCs w:val="24"/>
        </w:rPr>
        <w:t>podpisem zaufanym lub podpisem osobistym</w:t>
      </w:r>
      <w:r w:rsidRPr="000B0B77">
        <w:rPr>
          <w:rFonts w:cs="Times New Roman"/>
          <w:sz w:val="24"/>
          <w:szCs w:val="24"/>
          <w:lang w:eastAsia="en-US"/>
        </w:rPr>
        <w:t xml:space="preserve">. W procesie składania oferty za pośrednictwem </w:t>
      </w:r>
      <w:hyperlink r:id="rId59">
        <w:r w:rsidRPr="000B0B77">
          <w:rPr>
            <w:rFonts w:cs="Times New Roman"/>
            <w:color w:val="1155CC"/>
            <w:sz w:val="24"/>
            <w:szCs w:val="24"/>
            <w:u w:val="single"/>
            <w:lang w:eastAsia="en-US"/>
          </w:rPr>
          <w:t>platformazakupowa.pl</w:t>
        </w:r>
      </w:hyperlink>
      <w:r w:rsidRPr="000B0B77">
        <w:rPr>
          <w:rFonts w:cs="Times New Roman"/>
          <w:sz w:val="24"/>
          <w:szCs w:val="24"/>
          <w:lang w:eastAsia="en-US"/>
        </w:rPr>
        <w:t xml:space="preserve">, </w:t>
      </w:r>
      <w:r w:rsidR="00DD7377" w:rsidRPr="000B0B77">
        <w:rPr>
          <w:rFonts w:cs="Times New Roman"/>
          <w:sz w:val="24"/>
          <w:szCs w:val="24"/>
          <w:lang w:eastAsia="en-US"/>
        </w:rPr>
        <w:t>w</w:t>
      </w:r>
      <w:r w:rsidRPr="000B0B77">
        <w:rPr>
          <w:rFonts w:cs="Times New Roman"/>
          <w:sz w:val="24"/>
          <w:szCs w:val="24"/>
          <w:lang w:eastAsia="en-US"/>
        </w:rPr>
        <w:t xml:space="preserve">ykonawca powinien złożyć podpis bezpośrednio na dokumentach przesłanych za pośrednictwem </w:t>
      </w:r>
      <w:r w:rsidRPr="000B0B77">
        <w:rPr>
          <w:rFonts w:eastAsia="Arial" w:cs="Times New Roman"/>
          <w:sz w:val="24"/>
          <w:szCs w:val="24"/>
          <w:lang w:eastAsia="pl-PL"/>
        </w:rPr>
        <w:t xml:space="preserve">platformy zakupowej, </w:t>
      </w:r>
      <w:r w:rsidR="0049316C" w:rsidRPr="000B0B77">
        <w:rPr>
          <w:rFonts w:cs="Times New Roman"/>
          <w:sz w:val="24"/>
          <w:szCs w:val="24"/>
          <w:lang w:eastAsia="en-US"/>
        </w:rPr>
        <w:t>z</w:t>
      </w:r>
      <w:r w:rsidRPr="000B0B77">
        <w:rPr>
          <w:rFonts w:cs="Times New Roman"/>
          <w:sz w:val="24"/>
          <w:szCs w:val="24"/>
          <w:lang w:eastAsia="en-US"/>
        </w:rPr>
        <w:t>amawiający zaleca stosowanie podpisu na każdym załączonym pliku osobno.</w:t>
      </w:r>
    </w:p>
    <w:p w14:paraId="0828FFFB" w14:textId="77777777" w:rsidR="005C6B3C" w:rsidRPr="000B0B77" w:rsidRDefault="005C6B3C" w:rsidP="000B0B77">
      <w:pPr>
        <w:widowControl w:val="0"/>
        <w:numPr>
          <w:ilvl w:val="0"/>
          <w:numId w:val="25"/>
        </w:numPr>
        <w:pBdr>
          <w:top w:val="nil"/>
          <w:left w:val="nil"/>
          <w:bottom w:val="nil"/>
          <w:right w:val="nil"/>
          <w:between w:val="nil"/>
        </w:pBdr>
        <w:jc w:val="both"/>
        <w:rPr>
          <w:rFonts w:cs="Times New Roman"/>
          <w:sz w:val="24"/>
          <w:szCs w:val="24"/>
          <w:lang w:eastAsia="en-US"/>
        </w:rPr>
      </w:pPr>
      <w:r w:rsidRPr="000B0B77">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0B0B77" w:rsidRDefault="005C6B3C" w:rsidP="000B0B77">
      <w:pPr>
        <w:widowControl w:val="0"/>
        <w:numPr>
          <w:ilvl w:val="0"/>
          <w:numId w:val="25"/>
        </w:numPr>
        <w:pBdr>
          <w:top w:val="nil"/>
          <w:left w:val="nil"/>
          <w:bottom w:val="nil"/>
          <w:right w:val="nil"/>
          <w:between w:val="nil"/>
        </w:pBdr>
        <w:jc w:val="both"/>
        <w:rPr>
          <w:rFonts w:cs="Times New Roman"/>
          <w:sz w:val="24"/>
          <w:szCs w:val="24"/>
          <w:lang w:eastAsia="en-US"/>
        </w:rPr>
      </w:pPr>
      <w:r w:rsidRPr="000B0B77">
        <w:rPr>
          <w:rFonts w:cs="Times New Roman"/>
          <w:sz w:val="24"/>
          <w:szCs w:val="24"/>
          <w:lang w:eastAsia="en-US"/>
        </w:rPr>
        <w:t xml:space="preserve">Szczegółowa instrukcja dla </w:t>
      </w:r>
      <w:r w:rsidR="00DD7377" w:rsidRPr="000B0B77">
        <w:rPr>
          <w:rFonts w:cs="Times New Roman"/>
          <w:sz w:val="24"/>
          <w:szCs w:val="24"/>
          <w:lang w:eastAsia="en-US"/>
        </w:rPr>
        <w:t>w</w:t>
      </w:r>
      <w:r w:rsidRPr="000B0B77">
        <w:rPr>
          <w:rFonts w:cs="Times New Roman"/>
          <w:sz w:val="24"/>
          <w:szCs w:val="24"/>
          <w:lang w:eastAsia="en-US"/>
        </w:rPr>
        <w:t xml:space="preserve">ykonawców dotycząca złożenia, zmiany i wycofania oferty znajduje się na stronie internetowej pod adresem: </w:t>
      </w:r>
      <w:hyperlink r:id="rId60" w:history="1">
        <w:r w:rsidRPr="000B0B77">
          <w:rPr>
            <w:rFonts w:eastAsia="Arial" w:cs="Times New Roman"/>
            <w:color w:val="0000FF" w:themeColor="hyperlink"/>
            <w:sz w:val="24"/>
            <w:szCs w:val="24"/>
            <w:u w:val="single"/>
            <w:lang w:eastAsia="pl-PL"/>
          </w:rPr>
          <w:t>https://platformazakupowa.pl/strona/45-instrukcje</w:t>
        </w:r>
      </w:hyperlink>
    </w:p>
    <w:p w14:paraId="626444B1" w14:textId="77777777" w:rsidR="005C6B3C" w:rsidRPr="000B0B77" w:rsidRDefault="005C6B3C" w:rsidP="000B0B77">
      <w:pPr>
        <w:widowControl w:val="0"/>
        <w:jc w:val="both"/>
        <w:rPr>
          <w:rFonts w:cs="Times New Roman"/>
          <w:sz w:val="24"/>
          <w:szCs w:val="24"/>
        </w:rPr>
      </w:pPr>
    </w:p>
    <w:p w14:paraId="3BAC3555" w14:textId="51E89DC0"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3" w:name="_Toc68156101"/>
      <w:r w:rsidRPr="000B0B77">
        <w:rPr>
          <w:rFonts w:ascii="Times New Roman" w:eastAsia="Arial" w:hAnsi="Times New Roman" w:cs="Times New Roman"/>
          <w:b/>
          <w:bCs/>
          <w:sz w:val="24"/>
          <w:szCs w:val="24"/>
          <w:lang w:eastAsia="pl-PL"/>
        </w:rPr>
        <w:t>OTWARCIE OFERT</w:t>
      </w:r>
      <w:bookmarkEnd w:id="43"/>
    </w:p>
    <w:p w14:paraId="5B470D1C" w14:textId="53D75291" w:rsidR="00F31FF5" w:rsidRPr="000B0B77" w:rsidRDefault="00F31FF5" w:rsidP="000B0B77">
      <w:pPr>
        <w:widowControl w:val="0"/>
        <w:numPr>
          <w:ilvl w:val="0"/>
          <w:numId w:val="26"/>
        </w:numPr>
        <w:jc w:val="both"/>
        <w:rPr>
          <w:rFonts w:eastAsia="Arial" w:cs="Times New Roman"/>
          <w:sz w:val="24"/>
          <w:szCs w:val="24"/>
          <w:lang w:eastAsia="pl-PL"/>
        </w:rPr>
      </w:pPr>
      <w:r w:rsidRPr="000B0B77">
        <w:rPr>
          <w:rFonts w:eastAsia="Arial" w:cs="Times New Roman"/>
          <w:sz w:val="24"/>
          <w:szCs w:val="24"/>
          <w:lang w:eastAsia="pl-PL"/>
        </w:rPr>
        <w:t xml:space="preserve">Otwarcie ofert nastąpi w </w:t>
      </w:r>
      <w:r w:rsidRPr="00A0673A">
        <w:rPr>
          <w:rFonts w:eastAsia="Arial" w:cs="Times New Roman"/>
          <w:b/>
          <w:bCs/>
          <w:sz w:val="24"/>
          <w:szCs w:val="24"/>
          <w:lang w:eastAsia="pl-PL"/>
        </w:rPr>
        <w:t xml:space="preserve">dniu </w:t>
      </w:r>
      <w:r w:rsidR="00A0673A" w:rsidRPr="00A0673A">
        <w:rPr>
          <w:rFonts w:eastAsia="Arial" w:cs="Times New Roman"/>
          <w:b/>
          <w:bCs/>
          <w:sz w:val="24"/>
          <w:szCs w:val="24"/>
          <w:lang w:eastAsia="pl-PL"/>
        </w:rPr>
        <w:t>14.12.2023</w:t>
      </w:r>
      <w:r w:rsidRPr="00A0673A">
        <w:rPr>
          <w:rFonts w:eastAsia="Arial" w:cs="Times New Roman"/>
          <w:b/>
          <w:bCs/>
          <w:sz w:val="24"/>
          <w:szCs w:val="24"/>
          <w:lang w:eastAsia="pl-PL"/>
        </w:rPr>
        <w:t xml:space="preserve"> r. o godzinie </w:t>
      </w:r>
      <w:r w:rsidR="007B33A3">
        <w:rPr>
          <w:rFonts w:eastAsia="Arial" w:cs="Times New Roman"/>
          <w:b/>
          <w:bCs/>
          <w:sz w:val="24"/>
          <w:szCs w:val="24"/>
          <w:lang w:eastAsia="pl-PL"/>
        </w:rPr>
        <w:t>0</w:t>
      </w:r>
      <w:r w:rsidR="00A0673A" w:rsidRPr="00A0673A">
        <w:rPr>
          <w:rFonts w:eastAsia="Arial" w:cs="Times New Roman"/>
          <w:b/>
          <w:bCs/>
          <w:sz w:val="24"/>
          <w:szCs w:val="24"/>
          <w:lang w:eastAsia="pl-PL"/>
        </w:rPr>
        <w:t>9:05.</w:t>
      </w:r>
    </w:p>
    <w:p w14:paraId="4FCEDC17" w14:textId="77777777" w:rsidR="00F31FF5" w:rsidRPr="000B0B77" w:rsidRDefault="00F31FF5" w:rsidP="000B0B77">
      <w:pPr>
        <w:widowControl w:val="0"/>
        <w:numPr>
          <w:ilvl w:val="0"/>
          <w:numId w:val="26"/>
        </w:numPr>
        <w:jc w:val="both"/>
        <w:rPr>
          <w:rFonts w:eastAsia="Arial" w:cs="Times New Roman"/>
          <w:sz w:val="24"/>
          <w:szCs w:val="24"/>
          <w:lang w:eastAsia="pl-PL"/>
        </w:rPr>
      </w:pPr>
      <w:r w:rsidRPr="000B0B77">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0B0B77" w:rsidRDefault="005C6B3C" w:rsidP="000B0B77">
      <w:pPr>
        <w:widowControl w:val="0"/>
        <w:numPr>
          <w:ilvl w:val="0"/>
          <w:numId w:val="26"/>
        </w:numPr>
        <w:jc w:val="both"/>
        <w:rPr>
          <w:rFonts w:eastAsia="Arial" w:cs="Times New Roman"/>
          <w:sz w:val="24"/>
          <w:szCs w:val="24"/>
          <w:lang w:eastAsia="pl-PL"/>
        </w:rPr>
      </w:pPr>
      <w:r w:rsidRPr="000B0B77">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0B0B77" w:rsidRDefault="005C6B3C" w:rsidP="000B0B77">
      <w:pPr>
        <w:widowControl w:val="0"/>
        <w:numPr>
          <w:ilvl w:val="0"/>
          <w:numId w:val="26"/>
        </w:numPr>
        <w:jc w:val="both"/>
        <w:rPr>
          <w:rFonts w:eastAsia="Arial" w:cs="Times New Roman"/>
          <w:sz w:val="24"/>
          <w:szCs w:val="24"/>
          <w:lang w:eastAsia="pl-PL"/>
        </w:rPr>
      </w:pPr>
      <w:r w:rsidRPr="000B0B77">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0B0B77" w:rsidRDefault="005C6B3C" w:rsidP="000B0B77">
      <w:pPr>
        <w:widowControl w:val="0"/>
        <w:numPr>
          <w:ilvl w:val="0"/>
          <w:numId w:val="26"/>
        </w:numPr>
        <w:ind w:left="357" w:hanging="357"/>
        <w:jc w:val="both"/>
        <w:rPr>
          <w:rFonts w:eastAsia="Arial" w:cs="Times New Roman"/>
          <w:sz w:val="24"/>
          <w:szCs w:val="24"/>
          <w:lang w:eastAsia="pl-PL"/>
        </w:rPr>
      </w:pPr>
      <w:r w:rsidRPr="000B0B77">
        <w:rPr>
          <w:rFonts w:eastAsia="Arial" w:cs="Times New Roman"/>
          <w:sz w:val="24"/>
          <w:szCs w:val="24"/>
          <w:lang w:eastAsia="pl-PL"/>
        </w:rPr>
        <w:t>Zamawiający, niezwłocznie po otwarciu ofert, udostępnia na stronie internetowej prowadzonego postępowania informacje o:</w:t>
      </w:r>
    </w:p>
    <w:p w14:paraId="73A083ED" w14:textId="5737D70B" w:rsidR="005C6B3C" w:rsidRPr="000B0B77" w:rsidRDefault="005C6B3C" w:rsidP="000B0B77">
      <w:pPr>
        <w:widowControl w:val="0"/>
        <w:numPr>
          <w:ilvl w:val="0"/>
          <w:numId w:val="27"/>
        </w:numPr>
        <w:jc w:val="both"/>
        <w:rPr>
          <w:rFonts w:eastAsia="Arial" w:cs="Times New Roman"/>
          <w:sz w:val="24"/>
          <w:szCs w:val="24"/>
          <w:lang w:eastAsia="pl-PL"/>
        </w:rPr>
      </w:pPr>
      <w:r w:rsidRPr="000B0B77">
        <w:rPr>
          <w:rFonts w:eastAsia="Arial" w:cs="Times New Roman"/>
          <w:sz w:val="24"/>
          <w:szCs w:val="24"/>
          <w:lang w:eastAsia="pl-PL"/>
        </w:rPr>
        <w:t xml:space="preserve">nazwach albo imionach i nazwiskach oraz siedzibach lub miejscach prowadzonej działalności gospodarczej albo miejscach zamieszkania </w:t>
      </w:r>
      <w:r w:rsidR="00DD7377" w:rsidRPr="000B0B77">
        <w:rPr>
          <w:rFonts w:eastAsia="Arial" w:cs="Times New Roman"/>
          <w:sz w:val="24"/>
          <w:szCs w:val="24"/>
          <w:lang w:eastAsia="pl-PL"/>
        </w:rPr>
        <w:t>w</w:t>
      </w:r>
      <w:r w:rsidRPr="000B0B77">
        <w:rPr>
          <w:rFonts w:eastAsia="Arial" w:cs="Times New Roman"/>
          <w:sz w:val="24"/>
          <w:szCs w:val="24"/>
          <w:lang w:eastAsia="pl-PL"/>
        </w:rPr>
        <w:t>ykonawców, których oferty zostały otwarte;</w:t>
      </w:r>
    </w:p>
    <w:p w14:paraId="6FF21813" w14:textId="77777777" w:rsidR="005C6B3C" w:rsidRPr="000B0B77" w:rsidRDefault="005C6B3C" w:rsidP="000B0B77">
      <w:pPr>
        <w:widowControl w:val="0"/>
        <w:numPr>
          <w:ilvl w:val="0"/>
          <w:numId w:val="27"/>
        </w:numPr>
        <w:jc w:val="both"/>
        <w:rPr>
          <w:rFonts w:eastAsia="Arial" w:cs="Times New Roman"/>
          <w:sz w:val="24"/>
          <w:szCs w:val="24"/>
          <w:lang w:eastAsia="pl-PL"/>
        </w:rPr>
      </w:pPr>
      <w:r w:rsidRPr="000B0B77">
        <w:rPr>
          <w:rFonts w:eastAsia="Arial" w:cs="Times New Roman"/>
          <w:sz w:val="24"/>
          <w:szCs w:val="24"/>
          <w:lang w:eastAsia="pl-PL"/>
        </w:rPr>
        <w:t>cenach lub kosztach zawartych w ofertach.</w:t>
      </w:r>
    </w:p>
    <w:p w14:paraId="35929035" w14:textId="77777777" w:rsidR="005C6B3C" w:rsidRPr="000B0B77" w:rsidRDefault="005C6B3C" w:rsidP="000B0B77">
      <w:pPr>
        <w:widowControl w:val="0"/>
        <w:shd w:val="clear" w:color="auto" w:fill="FFFFFF"/>
        <w:ind w:left="357"/>
        <w:jc w:val="both"/>
        <w:rPr>
          <w:rFonts w:eastAsia="Arial" w:cs="Times New Roman"/>
          <w:sz w:val="24"/>
          <w:szCs w:val="24"/>
          <w:lang w:eastAsia="pl-PL"/>
        </w:rPr>
      </w:pPr>
      <w:r w:rsidRPr="000B0B77">
        <w:rPr>
          <w:rFonts w:eastAsia="Arial" w:cs="Times New Roman"/>
          <w:sz w:val="24"/>
          <w:szCs w:val="24"/>
          <w:lang w:eastAsia="pl-PL"/>
        </w:rPr>
        <w:t>Informacja zostanie opublikowana na stronie postępowania na platformy zakupowej w sekcji ,,Komunikaty”.</w:t>
      </w:r>
    </w:p>
    <w:p w14:paraId="52B30C1B" w14:textId="367017CD" w:rsidR="005C6B3C" w:rsidRPr="000B0B77" w:rsidRDefault="005C6B3C" w:rsidP="000B0B77">
      <w:pPr>
        <w:pStyle w:val="Akapitzlist"/>
        <w:widowControl w:val="0"/>
        <w:numPr>
          <w:ilvl w:val="0"/>
          <w:numId w:val="26"/>
        </w:numPr>
        <w:shd w:val="clear" w:color="auto" w:fill="FFFFFF"/>
        <w:suppressAutoHyphens/>
        <w:spacing w:after="0" w:line="240" w:lineRule="auto"/>
        <w:ind w:left="357"/>
        <w:jc w:val="both"/>
        <w:rPr>
          <w:rFonts w:ascii="Times New Roman" w:eastAsia="Arial" w:hAnsi="Times New Roman" w:cs="Times New Roman"/>
          <w:bCs/>
          <w:sz w:val="24"/>
          <w:szCs w:val="24"/>
          <w:lang w:eastAsia="pl-PL"/>
        </w:rPr>
      </w:pPr>
      <w:r w:rsidRPr="000B0B77">
        <w:rPr>
          <w:rFonts w:ascii="Times New Roman" w:eastAsia="Arial" w:hAnsi="Times New Roman" w:cs="Times New Roman"/>
          <w:bCs/>
          <w:sz w:val="24"/>
          <w:szCs w:val="24"/>
          <w:lang w:eastAsia="pl-PL"/>
        </w:rPr>
        <w:t xml:space="preserve">Zamawiający nie ma obowiązku przeprowadzania jawnej sesji otwarcia ofert w sposób jawny z udziałem </w:t>
      </w:r>
      <w:r w:rsidR="00DD7377" w:rsidRPr="000B0B77">
        <w:rPr>
          <w:rFonts w:ascii="Times New Roman" w:eastAsia="Arial" w:hAnsi="Times New Roman" w:cs="Times New Roman"/>
          <w:bCs/>
          <w:sz w:val="24"/>
          <w:szCs w:val="24"/>
          <w:lang w:eastAsia="pl-PL"/>
        </w:rPr>
        <w:t>w</w:t>
      </w:r>
      <w:r w:rsidRPr="000B0B77">
        <w:rPr>
          <w:rFonts w:ascii="Times New Roman" w:eastAsia="Arial" w:hAnsi="Times New Roman" w:cs="Times New Roman"/>
          <w:bCs/>
          <w:sz w:val="24"/>
          <w:szCs w:val="24"/>
          <w:lang w:eastAsia="pl-PL"/>
        </w:rPr>
        <w:t>ykonawców lub transmitowania sesji otwarcia za pośrednictwem elektronicznych narzędzi do przekazu wideo on-line.</w:t>
      </w:r>
    </w:p>
    <w:p w14:paraId="39E45342" w14:textId="77777777" w:rsidR="005C6B3C" w:rsidRPr="000B0B77" w:rsidRDefault="005C6B3C" w:rsidP="000B0B77">
      <w:pPr>
        <w:widowControl w:val="0"/>
        <w:rPr>
          <w:rFonts w:cs="Times New Roman"/>
          <w:sz w:val="24"/>
          <w:szCs w:val="24"/>
        </w:rPr>
      </w:pPr>
    </w:p>
    <w:p w14:paraId="4200DA84" w14:textId="43400A29"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4" w:name="_Toc68156102"/>
      <w:r w:rsidRPr="000B0B77">
        <w:rPr>
          <w:rFonts w:ascii="Times New Roman" w:hAnsi="Times New Roman" w:cs="Times New Roman"/>
          <w:b/>
          <w:bCs/>
          <w:sz w:val="24"/>
          <w:szCs w:val="24"/>
        </w:rPr>
        <w:t>SPOSÓB OBLICZANIA CENY OFERTY</w:t>
      </w:r>
      <w:bookmarkEnd w:id="44"/>
    </w:p>
    <w:p w14:paraId="35CBD37E" w14:textId="06977B8E" w:rsidR="005C6B3C" w:rsidRPr="000B0B77" w:rsidRDefault="005C6B3C" w:rsidP="000B0B77">
      <w:pPr>
        <w:widowControl w:val="0"/>
        <w:numPr>
          <w:ilvl w:val="0"/>
          <w:numId w:val="23"/>
        </w:numPr>
        <w:ind w:left="357" w:hanging="357"/>
        <w:jc w:val="both"/>
        <w:rPr>
          <w:rFonts w:cs="Times New Roman"/>
          <w:sz w:val="24"/>
          <w:szCs w:val="24"/>
          <w:lang w:eastAsia="en-US"/>
        </w:rPr>
      </w:pPr>
      <w:r w:rsidRPr="000B0B77">
        <w:rPr>
          <w:rFonts w:cs="Times New Roman"/>
          <w:sz w:val="24"/>
          <w:szCs w:val="24"/>
          <w:lang w:eastAsia="en-US"/>
        </w:rPr>
        <w:t xml:space="preserve">Wykonawca podaje cenę za realizację przedmiotu zamówienia zgodnie ze wzorem Formularza Ofertowego, stanowiącego </w:t>
      </w:r>
      <w:r w:rsidR="00D65CC6" w:rsidRPr="000B0B77">
        <w:rPr>
          <w:rFonts w:cs="Times New Roman"/>
          <w:b/>
          <w:sz w:val="24"/>
          <w:szCs w:val="24"/>
          <w:lang w:eastAsia="en-US"/>
        </w:rPr>
        <w:t xml:space="preserve">ZAŁĄCZNIK NR 1 DO SWZ. </w:t>
      </w:r>
    </w:p>
    <w:p w14:paraId="677D64EF" w14:textId="5A7C4B9F" w:rsidR="005C6B3C" w:rsidRPr="000B0B77" w:rsidRDefault="005C6B3C" w:rsidP="000B0B77">
      <w:pPr>
        <w:widowControl w:val="0"/>
        <w:numPr>
          <w:ilvl w:val="0"/>
          <w:numId w:val="23"/>
        </w:numPr>
        <w:tabs>
          <w:tab w:val="left" w:pos="426"/>
        </w:tabs>
        <w:jc w:val="both"/>
        <w:rPr>
          <w:rFonts w:eastAsia="Times New Roman" w:cs="Times New Roman"/>
          <w:sz w:val="24"/>
          <w:szCs w:val="24"/>
        </w:rPr>
      </w:pPr>
      <w:r w:rsidRPr="000B0B77">
        <w:rPr>
          <w:rFonts w:eastAsia="Times New Roman" w:cs="Times New Roman"/>
          <w:sz w:val="24"/>
          <w:szCs w:val="24"/>
        </w:rPr>
        <w:t xml:space="preserve">Ofertę należy sporządzić w oparciu o formularz cenowy wraz ze szczegółowym opisem przedmiotu zamówienia - </w:t>
      </w:r>
      <w:r w:rsidR="00D65CC6" w:rsidRPr="000B0B77">
        <w:rPr>
          <w:rFonts w:eastAsia="Times New Roman" w:cs="Times New Roman"/>
          <w:b/>
          <w:bCs/>
          <w:sz w:val="24"/>
          <w:szCs w:val="24"/>
        </w:rPr>
        <w:t>ZAŁĄCZNIK NR 2 DO SWZ.</w:t>
      </w:r>
      <w:r w:rsidR="00D65CC6" w:rsidRPr="000B0B77">
        <w:rPr>
          <w:rFonts w:eastAsia="Times New Roman" w:cs="Times New Roman"/>
          <w:sz w:val="24"/>
          <w:szCs w:val="24"/>
        </w:rPr>
        <w:t xml:space="preserve"> </w:t>
      </w:r>
    </w:p>
    <w:p w14:paraId="50960EB2" w14:textId="77777777" w:rsidR="005C6B3C" w:rsidRPr="000B0B77" w:rsidRDefault="005C6B3C" w:rsidP="000B0B77">
      <w:pPr>
        <w:widowControl w:val="0"/>
        <w:numPr>
          <w:ilvl w:val="0"/>
          <w:numId w:val="23"/>
        </w:numPr>
        <w:jc w:val="both"/>
        <w:rPr>
          <w:rFonts w:cs="Times New Roman"/>
          <w:sz w:val="24"/>
          <w:szCs w:val="24"/>
          <w:lang w:eastAsia="en-US"/>
        </w:rPr>
      </w:pPr>
      <w:r w:rsidRPr="000B0B77">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0B0B77" w:rsidRDefault="005C6B3C" w:rsidP="000B0B77">
      <w:pPr>
        <w:widowControl w:val="0"/>
        <w:numPr>
          <w:ilvl w:val="0"/>
          <w:numId w:val="23"/>
        </w:numPr>
        <w:jc w:val="both"/>
        <w:rPr>
          <w:rFonts w:cs="Times New Roman"/>
          <w:sz w:val="24"/>
          <w:szCs w:val="24"/>
          <w:lang w:eastAsia="en-US"/>
        </w:rPr>
      </w:pPr>
      <w:r w:rsidRPr="000B0B77">
        <w:rPr>
          <w:rFonts w:cs="Times New Roman"/>
          <w:sz w:val="24"/>
          <w:szCs w:val="24"/>
          <w:lang w:eastAsia="en-US"/>
        </w:rPr>
        <w:t xml:space="preserve">Cena podana na Formularzu Ofertowym jest ceną wyczerpującą wszelkie należności </w:t>
      </w:r>
      <w:r w:rsidR="00DD7377" w:rsidRPr="000B0B77">
        <w:rPr>
          <w:rFonts w:cs="Times New Roman"/>
          <w:sz w:val="24"/>
          <w:szCs w:val="24"/>
          <w:lang w:eastAsia="en-US"/>
        </w:rPr>
        <w:t>w</w:t>
      </w:r>
      <w:r w:rsidRPr="000B0B77">
        <w:rPr>
          <w:rFonts w:cs="Times New Roman"/>
          <w:sz w:val="24"/>
          <w:szCs w:val="24"/>
          <w:lang w:eastAsia="en-US"/>
        </w:rPr>
        <w:t xml:space="preserve">ykonawcy wobec </w:t>
      </w:r>
      <w:r w:rsidR="0049316C" w:rsidRPr="000B0B77">
        <w:rPr>
          <w:rFonts w:cs="Times New Roman"/>
          <w:sz w:val="24"/>
          <w:szCs w:val="24"/>
          <w:lang w:eastAsia="en-US"/>
        </w:rPr>
        <w:t>z</w:t>
      </w:r>
      <w:r w:rsidRPr="000B0B77">
        <w:rPr>
          <w:rFonts w:cs="Times New Roman"/>
          <w:sz w:val="24"/>
          <w:szCs w:val="24"/>
          <w:lang w:eastAsia="en-US"/>
        </w:rPr>
        <w:t>amawiającego związane z realizacją przedmiotu zamówienia.</w:t>
      </w:r>
    </w:p>
    <w:p w14:paraId="775C33A1" w14:textId="6394C9F7" w:rsidR="00F17E5F" w:rsidRPr="000B0B77" w:rsidRDefault="005C6B3C" w:rsidP="000B0B77">
      <w:pPr>
        <w:widowControl w:val="0"/>
        <w:numPr>
          <w:ilvl w:val="0"/>
          <w:numId w:val="23"/>
        </w:numPr>
        <w:jc w:val="both"/>
        <w:rPr>
          <w:rFonts w:cs="Times New Roman"/>
          <w:sz w:val="24"/>
          <w:szCs w:val="24"/>
          <w:lang w:eastAsia="en-US"/>
        </w:rPr>
      </w:pPr>
      <w:r w:rsidRPr="000B0B77">
        <w:rPr>
          <w:rFonts w:cs="Times New Roman"/>
          <w:sz w:val="24"/>
          <w:szCs w:val="24"/>
          <w:lang w:eastAsia="en-US"/>
        </w:rPr>
        <w:t xml:space="preserve">Cena oferty powinna być wyrażona w złotych polskich (PLN) z dokładnością do dwóch miejsc po przecinku </w:t>
      </w:r>
      <w:r w:rsidRPr="000B0B77">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0B0B77" w:rsidRDefault="00F17E5F" w:rsidP="000B0B77">
      <w:pPr>
        <w:pStyle w:val="Tekstpodstawowy22"/>
        <w:widowControl w:val="0"/>
        <w:numPr>
          <w:ilvl w:val="0"/>
          <w:numId w:val="23"/>
        </w:numPr>
        <w:tabs>
          <w:tab w:val="clear" w:pos="284"/>
        </w:tabs>
        <w:jc w:val="both"/>
        <w:rPr>
          <w:sz w:val="24"/>
          <w:szCs w:val="24"/>
        </w:rPr>
      </w:pPr>
      <w:r w:rsidRPr="000B0B77">
        <w:rPr>
          <w:sz w:val="24"/>
          <w:szCs w:val="24"/>
        </w:rPr>
        <w:t>Cena powinna być podana z wyszczególnieniem:</w:t>
      </w:r>
    </w:p>
    <w:p w14:paraId="055D052E" w14:textId="77777777" w:rsidR="00F17E5F" w:rsidRPr="000B0B77" w:rsidRDefault="00F17E5F" w:rsidP="000B0B77">
      <w:pPr>
        <w:pStyle w:val="Tekstpodstawowy22"/>
        <w:widowControl w:val="0"/>
        <w:numPr>
          <w:ilvl w:val="0"/>
          <w:numId w:val="46"/>
        </w:numPr>
        <w:tabs>
          <w:tab w:val="clear" w:pos="284"/>
          <w:tab w:val="clear" w:pos="426"/>
        </w:tabs>
        <w:jc w:val="both"/>
        <w:rPr>
          <w:sz w:val="24"/>
          <w:szCs w:val="24"/>
        </w:rPr>
      </w:pPr>
      <w:r w:rsidRPr="000B0B77">
        <w:rPr>
          <w:sz w:val="24"/>
          <w:szCs w:val="24"/>
        </w:rPr>
        <w:t>ceny jednostkowej netto,</w:t>
      </w:r>
    </w:p>
    <w:p w14:paraId="37715149" w14:textId="77777777" w:rsidR="00F17E5F" w:rsidRPr="000B0B77" w:rsidRDefault="00F17E5F" w:rsidP="000B0B77">
      <w:pPr>
        <w:pStyle w:val="Tekstpodstawowy22"/>
        <w:widowControl w:val="0"/>
        <w:numPr>
          <w:ilvl w:val="0"/>
          <w:numId w:val="46"/>
        </w:numPr>
        <w:tabs>
          <w:tab w:val="clear" w:pos="284"/>
          <w:tab w:val="clear" w:pos="426"/>
        </w:tabs>
        <w:jc w:val="both"/>
        <w:rPr>
          <w:sz w:val="24"/>
          <w:szCs w:val="24"/>
        </w:rPr>
      </w:pPr>
      <w:r w:rsidRPr="000B0B77">
        <w:rPr>
          <w:sz w:val="24"/>
          <w:szCs w:val="24"/>
        </w:rPr>
        <w:t>stawki podatku VAT,</w:t>
      </w:r>
    </w:p>
    <w:p w14:paraId="482E2388" w14:textId="77777777" w:rsidR="00F17E5F" w:rsidRPr="000B0B77" w:rsidRDefault="00F17E5F" w:rsidP="000B0B77">
      <w:pPr>
        <w:pStyle w:val="Tekstpodstawowy22"/>
        <w:widowControl w:val="0"/>
        <w:numPr>
          <w:ilvl w:val="0"/>
          <w:numId w:val="46"/>
        </w:numPr>
        <w:tabs>
          <w:tab w:val="clear" w:pos="284"/>
          <w:tab w:val="clear" w:pos="426"/>
        </w:tabs>
        <w:jc w:val="both"/>
        <w:rPr>
          <w:sz w:val="24"/>
          <w:szCs w:val="24"/>
        </w:rPr>
      </w:pPr>
      <w:r w:rsidRPr="000B0B77">
        <w:rPr>
          <w:sz w:val="24"/>
          <w:szCs w:val="24"/>
        </w:rPr>
        <w:t>ceny jednostkowej brutto,</w:t>
      </w:r>
    </w:p>
    <w:p w14:paraId="4B4DB865" w14:textId="77777777" w:rsidR="00F17E5F" w:rsidRPr="000B0B77" w:rsidRDefault="00F17E5F" w:rsidP="000B0B77">
      <w:pPr>
        <w:pStyle w:val="Tekstpodstawowy22"/>
        <w:widowControl w:val="0"/>
        <w:numPr>
          <w:ilvl w:val="0"/>
          <w:numId w:val="46"/>
        </w:numPr>
        <w:tabs>
          <w:tab w:val="clear" w:pos="284"/>
          <w:tab w:val="clear" w:pos="426"/>
        </w:tabs>
        <w:jc w:val="both"/>
        <w:rPr>
          <w:sz w:val="24"/>
          <w:szCs w:val="24"/>
        </w:rPr>
      </w:pPr>
      <w:r w:rsidRPr="000B0B77">
        <w:rPr>
          <w:sz w:val="24"/>
          <w:szCs w:val="24"/>
        </w:rPr>
        <w:t>wartości netto (iloczyn ilości i ceny jednostkowej netto),</w:t>
      </w:r>
    </w:p>
    <w:p w14:paraId="32FEDCB2" w14:textId="71B64233" w:rsidR="00F17E5F" w:rsidRPr="000B0B77" w:rsidRDefault="00F17E5F" w:rsidP="000B0B77">
      <w:pPr>
        <w:pStyle w:val="Tekstpodstawowy22"/>
        <w:widowControl w:val="0"/>
        <w:numPr>
          <w:ilvl w:val="0"/>
          <w:numId w:val="46"/>
        </w:numPr>
        <w:tabs>
          <w:tab w:val="clear" w:pos="284"/>
          <w:tab w:val="clear" w:pos="426"/>
        </w:tabs>
        <w:jc w:val="both"/>
        <w:rPr>
          <w:sz w:val="24"/>
          <w:szCs w:val="24"/>
        </w:rPr>
      </w:pPr>
      <w:r w:rsidRPr="000B0B77">
        <w:rPr>
          <w:sz w:val="24"/>
          <w:szCs w:val="24"/>
        </w:rPr>
        <w:lastRenderedPageBreak/>
        <w:t>wartości brutto (suma wartości netto i iloczynu stawki podatku VAT i wartości netto).</w:t>
      </w:r>
    </w:p>
    <w:p w14:paraId="37F91050" w14:textId="6765446C" w:rsidR="005C6B3C" w:rsidRPr="000B0B77" w:rsidRDefault="005C6B3C" w:rsidP="000B0B77">
      <w:pPr>
        <w:widowControl w:val="0"/>
        <w:numPr>
          <w:ilvl w:val="0"/>
          <w:numId w:val="23"/>
        </w:numPr>
        <w:jc w:val="both"/>
        <w:rPr>
          <w:rFonts w:cs="Times New Roman"/>
          <w:sz w:val="24"/>
          <w:szCs w:val="24"/>
          <w:lang w:eastAsia="en-US"/>
        </w:rPr>
      </w:pPr>
      <w:r w:rsidRPr="000B0B77">
        <w:rPr>
          <w:rFonts w:cs="Times New Roman"/>
          <w:sz w:val="24"/>
          <w:szCs w:val="24"/>
          <w:lang w:eastAsia="en-US"/>
        </w:rPr>
        <w:t>Zamawiający nie przewiduje rozliczeń w walucie obcej.</w:t>
      </w:r>
    </w:p>
    <w:p w14:paraId="66457E5D" w14:textId="77777777" w:rsidR="005C6B3C" w:rsidRPr="000B0B77" w:rsidRDefault="005C6B3C" w:rsidP="000B0B77">
      <w:pPr>
        <w:widowControl w:val="0"/>
        <w:numPr>
          <w:ilvl w:val="0"/>
          <w:numId w:val="23"/>
        </w:numPr>
        <w:jc w:val="both"/>
        <w:rPr>
          <w:rFonts w:cs="Times New Roman"/>
          <w:sz w:val="24"/>
          <w:szCs w:val="24"/>
          <w:lang w:eastAsia="en-US"/>
        </w:rPr>
      </w:pPr>
      <w:r w:rsidRPr="000B0B77">
        <w:rPr>
          <w:rFonts w:cs="Times New Roman"/>
          <w:sz w:val="24"/>
          <w:szCs w:val="24"/>
          <w:lang w:eastAsia="en-US"/>
        </w:rPr>
        <w:t>Wyliczona cena oferty brutto będzie służyć do porównania złożonych ofert i do rozliczenia w trakcie realizacji zamówienia.</w:t>
      </w:r>
    </w:p>
    <w:p w14:paraId="130DA7E7" w14:textId="6D63D206" w:rsidR="005C6B3C" w:rsidRPr="000B0B77" w:rsidRDefault="005C6B3C" w:rsidP="000B0B77">
      <w:pPr>
        <w:widowControl w:val="0"/>
        <w:numPr>
          <w:ilvl w:val="0"/>
          <w:numId w:val="23"/>
        </w:numPr>
        <w:jc w:val="both"/>
        <w:rPr>
          <w:rFonts w:cs="Times New Roman"/>
          <w:sz w:val="24"/>
          <w:szCs w:val="24"/>
          <w:lang w:eastAsia="en-US"/>
        </w:rPr>
      </w:pPr>
      <w:r w:rsidRPr="000B0B77">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0B0B77">
        <w:rPr>
          <w:rFonts w:cs="Times New Roman"/>
          <w:sz w:val="24"/>
          <w:szCs w:val="24"/>
          <w:lang w:eastAsia="en-US"/>
        </w:rPr>
        <w:t xml:space="preserve">ług </w:t>
      </w:r>
      <w:hyperlink r:id="rId61" w:history="1">
        <w:r w:rsidR="002306E2" w:rsidRPr="00DB0272">
          <w:rPr>
            <w:rFonts w:cs="Times New Roman"/>
            <w:sz w:val="24"/>
            <w:szCs w:val="24"/>
            <w:u w:val="single"/>
          </w:rPr>
          <w:t>(Dz.U. z 2023 r. poz. 1570 ze zm.)</w:t>
        </w:r>
      </w:hyperlink>
      <w:r w:rsidR="002306E2" w:rsidRPr="00DB0272">
        <w:rPr>
          <w:rFonts w:cs="Times New Roman"/>
          <w:sz w:val="24"/>
          <w:szCs w:val="24"/>
        </w:rPr>
        <w:t>,</w:t>
      </w:r>
      <w:r w:rsidR="002306E2" w:rsidRPr="000B0B77">
        <w:rPr>
          <w:rFonts w:cs="Times New Roman"/>
          <w:sz w:val="24"/>
          <w:szCs w:val="24"/>
          <w:lang w:eastAsia="en-US"/>
        </w:rPr>
        <w:t xml:space="preserve">  </w:t>
      </w:r>
      <w:r w:rsidR="001A1A78" w:rsidRPr="000B0B77">
        <w:rPr>
          <w:rFonts w:cs="Times New Roman"/>
          <w:sz w:val="24"/>
          <w:szCs w:val="24"/>
          <w:lang w:eastAsia="en-US"/>
        </w:rPr>
        <w:t xml:space="preserve"> </w:t>
      </w:r>
      <w:r w:rsidRPr="000B0B77">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0B0B77">
        <w:rPr>
          <w:rFonts w:cs="Times New Roman"/>
          <w:b/>
          <w:sz w:val="24"/>
          <w:szCs w:val="24"/>
          <w:lang w:eastAsia="en-US"/>
        </w:rPr>
        <w:t xml:space="preserve"> </w:t>
      </w:r>
      <w:r w:rsidRPr="000B0B77">
        <w:rPr>
          <w:rFonts w:cs="Times New Roman"/>
          <w:sz w:val="24"/>
          <w:szCs w:val="24"/>
          <w:lang w:eastAsia="en-US"/>
        </w:rPr>
        <w:t xml:space="preserve">W ofercie, o której mowa w ust. 1, </w:t>
      </w:r>
      <w:r w:rsidR="00DD7377" w:rsidRPr="000B0B77">
        <w:rPr>
          <w:rFonts w:cs="Times New Roman"/>
          <w:sz w:val="24"/>
          <w:szCs w:val="24"/>
          <w:lang w:eastAsia="en-US"/>
        </w:rPr>
        <w:t>w</w:t>
      </w:r>
      <w:r w:rsidRPr="000B0B77">
        <w:rPr>
          <w:rFonts w:cs="Times New Roman"/>
          <w:sz w:val="24"/>
          <w:szCs w:val="24"/>
          <w:lang w:eastAsia="en-US"/>
        </w:rPr>
        <w:t>ykonawca ma obowiązek:</w:t>
      </w:r>
    </w:p>
    <w:p w14:paraId="0DEF14E6" w14:textId="77777777" w:rsidR="005C6B3C" w:rsidRPr="000B0B77" w:rsidRDefault="005C6B3C" w:rsidP="000B0B77">
      <w:pPr>
        <w:widowControl w:val="0"/>
        <w:numPr>
          <w:ilvl w:val="0"/>
          <w:numId w:val="24"/>
        </w:numPr>
        <w:jc w:val="both"/>
        <w:rPr>
          <w:rFonts w:cs="Times New Roman"/>
          <w:sz w:val="24"/>
          <w:szCs w:val="24"/>
          <w:lang w:eastAsia="en-US"/>
        </w:rPr>
      </w:pPr>
      <w:r w:rsidRPr="000B0B77">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0B0B77" w:rsidRDefault="005C6B3C" w:rsidP="000B0B77">
      <w:pPr>
        <w:widowControl w:val="0"/>
        <w:numPr>
          <w:ilvl w:val="0"/>
          <w:numId w:val="24"/>
        </w:numPr>
        <w:jc w:val="both"/>
        <w:rPr>
          <w:rFonts w:cs="Times New Roman"/>
          <w:sz w:val="24"/>
          <w:szCs w:val="24"/>
          <w:lang w:eastAsia="en-US"/>
        </w:rPr>
      </w:pPr>
      <w:r w:rsidRPr="000B0B77">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0B0B77" w:rsidRDefault="005C6B3C" w:rsidP="000B0B77">
      <w:pPr>
        <w:widowControl w:val="0"/>
        <w:numPr>
          <w:ilvl w:val="0"/>
          <w:numId w:val="24"/>
        </w:numPr>
        <w:jc w:val="both"/>
        <w:rPr>
          <w:rFonts w:cs="Times New Roman"/>
          <w:sz w:val="24"/>
          <w:szCs w:val="24"/>
          <w:lang w:eastAsia="en-US"/>
        </w:rPr>
      </w:pPr>
      <w:r w:rsidRPr="000B0B77">
        <w:rPr>
          <w:rFonts w:cs="Times New Roman"/>
          <w:sz w:val="24"/>
          <w:szCs w:val="24"/>
          <w:lang w:eastAsia="en-US"/>
        </w:rPr>
        <w:t>wskazania wartości towaru lub usługi objętego obowiązkiem podatkowym zamawiającego, bez kwoty podatku;</w:t>
      </w:r>
    </w:p>
    <w:p w14:paraId="4AC083E1" w14:textId="77777777" w:rsidR="005C6B3C" w:rsidRPr="000B0B77" w:rsidRDefault="005C6B3C" w:rsidP="000B0B77">
      <w:pPr>
        <w:widowControl w:val="0"/>
        <w:numPr>
          <w:ilvl w:val="0"/>
          <w:numId w:val="24"/>
        </w:numPr>
        <w:jc w:val="both"/>
        <w:rPr>
          <w:rFonts w:cs="Times New Roman"/>
          <w:sz w:val="24"/>
          <w:szCs w:val="24"/>
          <w:lang w:eastAsia="en-US"/>
        </w:rPr>
      </w:pPr>
      <w:r w:rsidRPr="000B0B77">
        <w:rPr>
          <w:rFonts w:cs="Times New Roman"/>
          <w:sz w:val="24"/>
          <w:szCs w:val="24"/>
          <w:lang w:eastAsia="en-US"/>
        </w:rPr>
        <w:t>wskazania stawki podatku od towarów i usług, która zgodnie z wiedzą wykonawcy, będzie miała zastosowanie.</w:t>
      </w:r>
    </w:p>
    <w:p w14:paraId="569019D1" w14:textId="181F9A5B" w:rsidR="005C6B3C" w:rsidRPr="000B0B77" w:rsidRDefault="005C6B3C" w:rsidP="000B0B77">
      <w:pPr>
        <w:widowControl w:val="0"/>
        <w:numPr>
          <w:ilvl w:val="0"/>
          <w:numId w:val="23"/>
        </w:numPr>
        <w:jc w:val="both"/>
        <w:rPr>
          <w:rFonts w:cs="Times New Roman"/>
          <w:sz w:val="24"/>
          <w:szCs w:val="24"/>
          <w:lang w:eastAsia="en-US"/>
        </w:rPr>
      </w:pPr>
      <w:r w:rsidRPr="000B0B77">
        <w:rPr>
          <w:rFonts w:cs="Times New Roman"/>
          <w:sz w:val="24"/>
          <w:szCs w:val="24"/>
          <w:lang w:eastAsia="en-US"/>
        </w:rPr>
        <w:t xml:space="preserve">Wzór Formularza Ofertowego został opracowany przy założeniu, iż wybór oferty nie będzie prowadzić do powstania u </w:t>
      </w:r>
      <w:r w:rsidR="0049316C" w:rsidRPr="000B0B77">
        <w:rPr>
          <w:rFonts w:cs="Times New Roman"/>
          <w:sz w:val="24"/>
          <w:szCs w:val="24"/>
          <w:lang w:eastAsia="en-US"/>
        </w:rPr>
        <w:t>z</w:t>
      </w:r>
      <w:r w:rsidRPr="000B0B77">
        <w:rPr>
          <w:rFonts w:cs="Times New Roman"/>
          <w:sz w:val="24"/>
          <w:szCs w:val="24"/>
          <w:lang w:eastAsia="en-US"/>
        </w:rPr>
        <w:t xml:space="preserve">amawiającego obowiązku podatkowego w zakresie podatku VAT. W przypadku, gdy </w:t>
      </w:r>
      <w:r w:rsidR="00DD7377" w:rsidRPr="000B0B77">
        <w:rPr>
          <w:rFonts w:cs="Times New Roman"/>
          <w:sz w:val="24"/>
          <w:szCs w:val="24"/>
          <w:lang w:eastAsia="en-US"/>
        </w:rPr>
        <w:t>w</w:t>
      </w:r>
      <w:r w:rsidRPr="000B0B77">
        <w:rPr>
          <w:rFonts w:cs="Times New Roman"/>
          <w:sz w:val="24"/>
          <w:szCs w:val="24"/>
          <w:lang w:eastAsia="en-US"/>
        </w:rPr>
        <w:t xml:space="preserve">ykonawca zobowiązany jest złożyć oświadczenie o powstaniu u </w:t>
      </w:r>
      <w:r w:rsidR="0049316C" w:rsidRPr="000B0B77">
        <w:rPr>
          <w:rFonts w:cs="Times New Roman"/>
          <w:sz w:val="24"/>
          <w:szCs w:val="24"/>
          <w:lang w:eastAsia="en-US"/>
        </w:rPr>
        <w:t>z</w:t>
      </w:r>
      <w:r w:rsidRPr="000B0B77">
        <w:rPr>
          <w:rFonts w:cs="Times New Roman"/>
          <w:sz w:val="24"/>
          <w:szCs w:val="24"/>
          <w:lang w:eastAsia="en-US"/>
        </w:rPr>
        <w:t xml:space="preserve">amawiającego obowiązku podatkowego, to winien odpowiednio zmodyfikować treść formularza.  </w:t>
      </w:r>
    </w:p>
    <w:p w14:paraId="713B40E9" w14:textId="77777777" w:rsidR="005C6B3C" w:rsidRPr="000B0B77" w:rsidRDefault="005C6B3C" w:rsidP="000B0B77">
      <w:pPr>
        <w:widowControl w:val="0"/>
        <w:jc w:val="both"/>
        <w:outlineLvl w:val="0"/>
        <w:rPr>
          <w:rFonts w:eastAsia="Arial" w:cs="Times New Roman"/>
          <w:b/>
          <w:bCs/>
          <w:sz w:val="24"/>
          <w:szCs w:val="24"/>
          <w:lang w:eastAsia="pl-PL"/>
        </w:rPr>
      </w:pPr>
    </w:p>
    <w:p w14:paraId="0936309F" w14:textId="2D64D1FB"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5" w:name="_Toc68156103"/>
      <w:r w:rsidRPr="000B0B77">
        <w:rPr>
          <w:rFonts w:ascii="Times New Roman" w:eastAsia="Times New Roman" w:hAnsi="Times New Roman" w:cs="Times New Roman"/>
          <w:b/>
          <w:bCs/>
          <w:sz w:val="24"/>
          <w:szCs w:val="24"/>
        </w:rPr>
        <w:t>OPIS KRYTERIÓW OCENY OFERT</w:t>
      </w:r>
      <w:bookmarkEnd w:id="45"/>
    </w:p>
    <w:p w14:paraId="6F133FD5" w14:textId="3702FC1D" w:rsidR="005C6B3C" w:rsidRPr="000B0B77" w:rsidRDefault="005C6B3C" w:rsidP="000B0B77">
      <w:pPr>
        <w:widowControl w:val="0"/>
        <w:numPr>
          <w:ilvl w:val="0"/>
          <w:numId w:val="28"/>
        </w:numPr>
        <w:tabs>
          <w:tab w:val="left" w:pos="720"/>
        </w:tabs>
        <w:jc w:val="both"/>
        <w:rPr>
          <w:rFonts w:eastAsia="Times New Roman" w:cs="Times New Roman"/>
          <w:color w:val="FF0000"/>
          <w:sz w:val="24"/>
          <w:szCs w:val="24"/>
          <w:lang w:eastAsia="en-US"/>
        </w:rPr>
      </w:pPr>
      <w:r w:rsidRPr="000B0B77">
        <w:rPr>
          <w:rFonts w:eastAsia="Times New Roman" w:cs="Times New Roman"/>
          <w:sz w:val="24"/>
          <w:szCs w:val="24"/>
          <w:lang w:eastAsia="en-US"/>
        </w:rPr>
        <w:t xml:space="preserve">Przy wyborze oferty najkorzystniejszej </w:t>
      </w:r>
      <w:r w:rsidR="0049316C" w:rsidRPr="000B0B77">
        <w:rPr>
          <w:rFonts w:eastAsia="Times New Roman" w:cs="Times New Roman"/>
          <w:sz w:val="24"/>
          <w:szCs w:val="24"/>
          <w:lang w:eastAsia="en-US"/>
        </w:rPr>
        <w:t>z</w:t>
      </w:r>
      <w:r w:rsidRPr="000B0B77">
        <w:rPr>
          <w:rFonts w:eastAsia="Times New Roman" w:cs="Times New Roman"/>
          <w:sz w:val="24"/>
          <w:szCs w:val="24"/>
          <w:lang w:eastAsia="en-US"/>
        </w:rPr>
        <w:t>amawiający kierować się będzie następującym</w:t>
      </w:r>
      <w:r w:rsidR="0089794A" w:rsidRPr="000B0B77">
        <w:rPr>
          <w:rFonts w:eastAsia="Times New Roman" w:cs="Times New Roman"/>
          <w:sz w:val="24"/>
          <w:szCs w:val="24"/>
          <w:lang w:eastAsia="en-US"/>
        </w:rPr>
        <w:t>i</w:t>
      </w:r>
      <w:r w:rsidRPr="000B0B77">
        <w:rPr>
          <w:rFonts w:eastAsia="Times New Roman" w:cs="Times New Roman"/>
          <w:sz w:val="24"/>
          <w:szCs w:val="24"/>
          <w:lang w:eastAsia="en-US"/>
        </w:rPr>
        <w:t xml:space="preserve"> kryteri</w:t>
      </w:r>
      <w:r w:rsidR="0089794A" w:rsidRPr="000B0B77">
        <w:rPr>
          <w:rFonts w:eastAsia="Times New Roman" w:cs="Times New Roman"/>
          <w:sz w:val="24"/>
          <w:szCs w:val="24"/>
          <w:lang w:eastAsia="en-US"/>
        </w:rPr>
        <w:t>ami</w:t>
      </w:r>
      <w:r w:rsidRPr="000B0B77">
        <w:rPr>
          <w:rFonts w:eastAsia="Times New Roman" w:cs="Times New Roman"/>
          <w:sz w:val="24"/>
          <w:szCs w:val="24"/>
          <w:lang w:eastAsia="en-US"/>
        </w:rPr>
        <w:t xml:space="preserve"> </w:t>
      </w:r>
      <w:r w:rsidRPr="000B0B77">
        <w:rPr>
          <w:rFonts w:eastAsia="Calibri" w:cs="Times New Roman"/>
          <w:sz w:val="24"/>
          <w:szCs w:val="24"/>
          <w:lang w:eastAsia="en-US"/>
        </w:rPr>
        <w:t>z przypisaniem im odpowiednio wag:</w:t>
      </w:r>
    </w:p>
    <w:p w14:paraId="4B237E5D" w14:textId="04341A86" w:rsidR="006051C6" w:rsidRPr="000B0B77" w:rsidRDefault="006051C6" w:rsidP="000B0B77">
      <w:pPr>
        <w:pStyle w:val="Akapitzlist"/>
        <w:widowControl w:val="0"/>
        <w:numPr>
          <w:ilvl w:val="0"/>
          <w:numId w:val="51"/>
        </w:numPr>
        <w:tabs>
          <w:tab w:val="left" w:pos="720"/>
        </w:tabs>
        <w:suppressAutoHyphens/>
        <w:spacing w:after="0" w:line="240" w:lineRule="auto"/>
        <w:jc w:val="both"/>
        <w:rPr>
          <w:rFonts w:ascii="Times New Roman" w:eastAsia="Times New Roman" w:hAnsi="Times New Roman" w:cs="Times New Roman"/>
          <w:sz w:val="24"/>
          <w:szCs w:val="24"/>
        </w:rPr>
      </w:pPr>
      <w:r w:rsidRPr="000B0B77">
        <w:rPr>
          <w:rFonts w:ascii="Times New Roman" w:hAnsi="Times New Roman" w:cs="Times New Roman"/>
          <w:sz w:val="24"/>
          <w:szCs w:val="24"/>
          <w:lang w:eastAsia="pl-PL"/>
        </w:rPr>
        <w:t xml:space="preserve">cena oferty </w:t>
      </w:r>
      <w:r w:rsidRPr="000B0B77">
        <w:rPr>
          <w:rFonts w:ascii="Times New Roman" w:hAnsi="Times New Roman" w:cs="Times New Roman"/>
          <w:sz w:val="24"/>
          <w:szCs w:val="24"/>
          <w:lang w:eastAsia="pl-PL"/>
        </w:rPr>
        <w:tab/>
      </w:r>
      <w:r w:rsidRPr="000B0B77">
        <w:rPr>
          <w:rFonts w:ascii="Times New Roman" w:hAnsi="Times New Roman" w:cs="Times New Roman"/>
          <w:sz w:val="24"/>
          <w:szCs w:val="24"/>
          <w:lang w:eastAsia="pl-PL"/>
        </w:rPr>
        <w:tab/>
      </w:r>
      <w:r w:rsidR="00C47A31" w:rsidRPr="000B0B77">
        <w:rPr>
          <w:rFonts w:ascii="Times New Roman" w:hAnsi="Times New Roman" w:cs="Times New Roman"/>
          <w:sz w:val="24"/>
          <w:szCs w:val="24"/>
          <w:lang w:eastAsia="pl-PL"/>
        </w:rPr>
        <w:t xml:space="preserve">                                                           </w:t>
      </w:r>
      <w:r w:rsidRPr="000B0B77">
        <w:rPr>
          <w:rFonts w:ascii="Times New Roman" w:hAnsi="Times New Roman" w:cs="Times New Roman"/>
          <w:sz w:val="24"/>
          <w:szCs w:val="24"/>
          <w:lang w:eastAsia="pl-PL"/>
        </w:rPr>
        <w:t>- waga 60 %</w:t>
      </w:r>
    </w:p>
    <w:p w14:paraId="32076DDC" w14:textId="7246FBAC" w:rsidR="00792637" w:rsidRPr="000B0B77" w:rsidRDefault="00792637" w:rsidP="000B0B77">
      <w:pPr>
        <w:pStyle w:val="Akapitzlist"/>
        <w:widowControl w:val="0"/>
        <w:numPr>
          <w:ilvl w:val="0"/>
          <w:numId w:val="51"/>
        </w:numPr>
        <w:suppressAutoHyphens/>
        <w:spacing w:after="0" w:line="240" w:lineRule="auto"/>
        <w:ind w:left="1077" w:hanging="357"/>
        <w:rPr>
          <w:rFonts w:ascii="Times New Roman" w:eastAsia="Times New Roman" w:hAnsi="Times New Roman" w:cs="Times New Roman"/>
          <w:sz w:val="24"/>
          <w:szCs w:val="24"/>
        </w:rPr>
      </w:pPr>
      <w:r w:rsidRPr="000B0B77">
        <w:rPr>
          <w:rFonts w:ascii="Times New Roman" w:eastAsia="Times New Roman" w:hAnsi="Times New Roman" w:cs="Times New Roman"/>
          <w:sz w:val="24"/>
          <w:szCs w:val="24"/>
        </w:rPr>
        <w:t>liczba obiektów na terenie miasta Krakowa                               - waga 30 %</w:t>
      </w:r>
    </w:p>
    <w:p w14:paraId="2BB3A235" w14:textId="24CE5574" w:rsidR="006051C6" w:rsidRPr="000B0B77" w:rsidRDefault="00A85B90" w:rsidP="000B0B77">
      <w:pPr>
        <w:pStyle w:val="Akapitzlist"/>
        <w:widowControl w:val="0"/>
        <w:numPr>
          <w:ilvl w:val="0"/>
          <w:numId w:val="51"/>
        </w:numPr>
        <w:tabs>
          <w:tab w:val="left" w:pos="720"/>
        </w:tabs>
        <w:suppressAutoHyphens/>
        <w:spacing w:after="0" w:line="240" w:lineRule="auto"/>
        <w:ind w:left="1077" w:hanging="357"/>
        <w:jc w:val="both"/>
        <w:rPr>
          <w:rFonts w:ascii="Times New Roman" w:eastAsia="Times New Roman" w:hAnsi="Times New Roman" w:cs="Times New Roman"/>
          <w:sz w:val="24"/>
          <w:szCs w:val="24"/>
        </w:rPr>
      </w:pPr>
      <w:r w:rsidRPr="000B0B77">
        <w:rPr>
          <w:rFonts w:ascii="Times New Roman" w:hAnsi="Times New Roman" w:cs="Times New Roman"/>
          <w:sz w:val="24"/>
          <w:szCs w:val="24"/>
          <w:lang w:eastAsia="pl-PL"/>
        </w:rPr>
        <w:t xml:space="preserve">liczba </w:t>
      </w:r>
      <w:r w:rsidR="006051C6" w:rsidRPr="000B0B77">
        <w:rPr>
          <w:rFonts w:ascii="Times New Roman" w:hAnsi="Times New Roman" w:cs="Times New Roman"/>
          <w:sz w:val="24"/>
          <w:szCs w:val="24"/>
          <w:lang w:eastAsia="pl-PL"/>
        </w:rPr>
        <w:t>obiekt</w:t>
      </w:r>
      <w:r w:rsidRPr="000B0B77">
        <w:rPr>
          <w:rFonts w:ascii="Times New Roman" w:hAnsi="Times New Roman" w:cs="Times New Roman"/>
          <w:sz w:val="24"/>
          <w:szCs w:val="24"/>
          <w:lang w:eastAsia="pl-PL"/>
        </w:rPr>
        <w:t>ów na terenie województwa małopolskiego</w:t>
      </w:r>
      <w:r w:rsidR="006051C6" w:rsidRPr="000B0B77">
        <w:rPr>
          <w:rFonts w:ascii="Times New Roman" w:hAnsi="Times New Roman" w:cs="Times New Roman"/>
          <w:sz w:val="24"/>
          <w:szCs w:val="24"/>
          <w:lang w:eastAsia="pl-PL"/>
        </w:rPr>
        <w:t xml:space="preserve">       </w:t>
      </w:r>
      <w:r w:rsidR="006051C6" w:rsidRPr="000B0B77">
        <w:rPr>
          <w:rFonts w:ascii="Times New Roman" w:hAnsi="Times New Roman" w:cs="Times New Roman"/>
          <w:sz w:val="24"/>
          <w:szCs w:val="24"/>
          <w:lang w:eastAsia="pl-PL"/>
        </w:rPr>
        <w:tab/>
        <w:t xml:space="preserve">- waga </w:t>
      </w:r>
      <w:r w:rsidR="009D6185" w:rsidRPr="000B0B77">
        <w:rPr>
          <w:rFonts w:ascii="Times New Roman" w:hAnsi="Times New Roman" w:cs="Times New Roman"/>
          <w:sz w:val="24"/>
          <w:szCs w:val="24"/>
          <w:lang w:eastAsia="pl-PL"/>
        </w:rPr>
        <w:t>10</w:t>
      </w:r>
      <w:r w:rsidR="006051C6" w:rsidRPr="000B0B77">
        <w:rPr>
          <w:rFonts w:ascii="Times New Roman" w:hAnsi="Times New Roman" w:cs="Times New Roman"/>
          <w:sz w:val="24"/>
          <w:szCs w:val="24"/>
          <w:lang w:eastAsia="pl-PL"/>
        </w:rPr>
        <w:t xml:space="preserve"> %</w:t>
      </w:r>
    </w:p>
    <w:p w14:paraId="53700662" w14:textId="77777777" w:rsidR="006051C6" w:rsidRPr="000B0B77" w:rsidRDefault="006051C6" w:rsidP="000B0B77">
      <w:pPr>
        <w:widowControl w:val="0"/>
        <w:jc w:val="both"/>
        <w:rPr>
          <w:rFonts w:eastAsia="Times New Roman" w:cs="Times New Roman"/>
          <w:b/>
          <w:bCs/>
          <w:sz w:val="24"/>
          <w:szCs w:val="24"/>
          <w:u w:val="single"/>
        </w:rPr>
      </w:pPr>
    </w:p>
    <w:p w14:paraId="0BB1BC04" w14:textId="77777777" w:rsidR="006051C6" w:rsidRPr="000B0B77" w:rsidRDefault="006051C6" w:rsidP="000B0B77">
      <w:pPr>
        <w:widowControl w:val="0"/>
        <w:ind w:firstLine="708"/>
        <w:jc w:val="both"/>
        <w:textAlignment w:val="baseline"/>
        <w:rPr>
          <w:rFonts w:eastAsia="Calibri" w:cs="Times New Roman"/>
          <w:sz w:val="24"/>
          <w:szCs w:val="24"/>
          <w:lang w:eastAsia="pl-PL"/>
        </w:rPr>
      </w:pPr>
      <w:r w:rsidRPr="000B0B77">
        <w:rPr>
          <w:rFonts w:cs="Times New Roman"/>
          <w:sz w:val="24"/>
          <w:szCs w:val="24"/>
          <w:lang w:eastAsia="pl-PL"/>
        </w:rPr>
        <w:t>Punkty oferty zsumowane wg wzoru:</w:t>
      </w:r>
    </w:p>
    <w:p w14:paraId="3C8693D6" w14:textId="2492D65F" w:rsidR="006051C6" w:rsidRPr="00223EF6" w:rsidRDefault="006051C6" w:rsidP="000B0B77">
      <w:pPr>
        <w:widowControl w:val="0"/>
        <w:ind w:firstLine="708"/>
        <w:jc w:val="center"/>
        <w:rPr>
          <w:rFonts w:cs="Times New Roman"/>
          <w:sz w:val="24"/>
          <w:szCs w:val="24"/>
          <w:lang w:val="en-US" w:eastAsia="pl-PL"/>
        </w:rPr>
      </w:pPr>
      <w:r w:rsidRPr="00223EF6">
        <w:rPr>
          <w:rFonts w:cs="Times New Roman"/>
          <w:b/>
          <w:bCs/>
          <w:sz w:val="24"/>
          <w:szCs w:val="24"/>
          <w:lang w:val="en-US" w:eastAsia="pl-PL"/>
        </w:rPr>
        <w:t>S</w:t>
      </w:r>
      <w:r w:rsidRPr="00223EF6">
        <w:rPr>
          <w:rFonts w:cs="Times New Roman"/>
          <w:b/>
          <w:sz w:val="24"/>
          <w:szCs w:val="24"/>
          <w:vertAlign w:val="subscript"/>
          <w:lang w:val="en-US" w:eastAsia="pl-PL"/>
        </w:rPr>
        <w:t>of</w:t>
      </w:r>
      <w:r w:rsidRPr="00223EF6">
        <w:rPr>
          <w:rFonts w:cs="Times New Roman"/>
          <w:b/>
          <w:bCs/>
          <w:sz w:val="24"/>
          <w:szCs w:val="24"/>
          <w:lang w:val="en-US" w:eastAsia="pl-PL"/>
        </w:rPr>
        <w:t xml:space="preserve"> = </w:t>
      </w:r>
      <w:r w:rsidRPr="00223EF6">
        <w:rPr>
          <w:rFonts w:cs="Times New Roman"/>
          <w:b/>
          <w:sz w:val="24"/>
          <w:szCs w:val="24"/>
          <w:lang w:val="en-US" w:eastAsia="pl-PL"/>
        </w:rPr>
        <w:t>C</w:t>
      </w:r>
      <w:r w:rsidRPr="00223EF6">
        <w:rPr>
          <w:rFonts w:cs="Times New Roman"/>
          <w:b/>
          <w:sz w:val="24"/>
          <w:szCs w:val="24"/>
          <w:vertAlign w:val="subscript"/>
          <w:lang w:val="en-US" w:eastAsia="pl-PL"/>
        </w:rPr>
        <w:t>of</w:t>
      </w:r>
      <w:r w:rsidRPr="00223EF6">
        <w:rPr>
          <w:rFonts w:cs="Times New Roman"/>
          <w:b/>
          <w:bCs/>
          <w:sz w:val="24"/>
          <w:szCs w:val="24"/>
          <w:lang w:val="en-US" w:eastAsia="pl-PL"/>
        </w:rPr>
        <w:t xml:space="preserve"> + </w:t>
      </w:r>
      <w:r w:rsidR="00A85B90" w:rsidRPr="00223EF6">
        <w:rPr>
          <w:rFonts w:cs="Times New Roman"/>
          <w:b/>
          <w:bCs/>
          <w:sz w:val="24"/>
          <w:szCs w:val="24"/>
          <w:lang w:val="en-US" w:eastAsia="pl-PL"/>
        </w:rPr>
        <w:t>L</w:t>
      </w:r>
      <w:r w:rsidR="006821C7" w:rsidRPr="00223EF6">
        <w:rPr>
          <w:rFonts w:cs="Times New Roman"/>
          <w:b/>
          <w:sz w:val="24"/>
          <w:szCs w:val="24"/>
          <w:lang w:val="en-US" w:eastAsia="pl-PL"/>
        </w:rPr>
        <w:t>K</w:t>
      </w:r>
      <w:r w:rsidRPr="00223EF6">
        <w:rPr>
          <w:rFonts w:cs="Times New Roman"/>
          <w:b/>
          <w:sz w:val="24"/>
          <w:szCs w:val="24"/>
          <w:vertAlign w:val="subscript"/>
          <w:lang w:val="en-US" w:eastAsia="pl-PL"/>
        </w:rPr>
        <w:t>of</w:t>
      </w:r>
      <w:r w:rsidRPr="00223EF6">
        <w:rPr>
          <w:rFonts w:cs="Times New Roman"/>
          <w:b/>
          <w:sz w:val="24"/>
          <w:szCs w:val="24"/>
          <w:lang w:val="en-US" w:eastAsia="pl-PL"/>
        </w:rPr>
        <w:t xml:space="preserve"> + </w:t>
      </w:r>
      <w:r w:rsidR="00F646B5" w:rsidRPr="00223EF6">
        <w:rPr>
          <w:rFonts w:cs="Times New Roman"/>
          <w:b/>
          <w:sz w:val="24"/>
          <w:szCs w:val="24"/>
          <w:lang w:val="en-US" w:eastAsia="pl-PL"/>
        </w:rPr>
        <w:t>L</w:t>
      </w:r>
      <w:r w:rsidR="006821C7" w:rsidRPr="00223EF6">
        <w:rPr>
          <w:rFonts w:cs="Times New Roman"/>
          <w:b/>
          <w:sz w:val="24"/>
          <w:szCs w:val="24"/>
          <w:lang w:val="en-US" w:eastAsia="pl-PL"/>
        </w:rPr>
        <w:t>M</w:t>
      </w:r>
      <w:r w:rsidRPr="00223EF6">
        <w:rPr>
          <w:rFonts w:cs="Times New Roman"/>
          <w:b/>
          <w:sz w:val="24"/>
          <w:szCs w:val="24"/>
          <w:vertAlign w:val="subscript"/>
          <w:lang w:val="en-US" w:eastAsia="pl-PL"/>
        </w:rPr>
        <w:t xml:space="preserve">of </w:t>
      </w:r>
      <w:r w:rsidRPr="00223EF6">
        <w:rPr>
          <w:rFonts w:cs="Times New Roman"/>
          <w:b/>
          <w:sz w:val="24"/>
          <w:szCs w:val="24"/>
          <w:lang w:val="en-US" w:eastAsia="pl-PL"/>
        </w:rPr>
        <w:t xml:space="preserve"> </w:t>
      </w:r>
    </w:p>
    <w:p w14:paraId="11E23CEE" w14:textId="4F695305" w:rsidR="006051C6" w:rsidRPr="00223EF6" w:rsidRDefault="006051C6" w:rsidP="000B0B77">
      <w:pPr>
        <w:widowControl w:val="0"/>
        <w:rPr>
          <w:rFonts w:cs="Times New Roman"/>
          <w:sz w:val="24"/>
          <w:szCs w:val="24"/>
          <w:lang w:val="en-US" w:eastAsia="pl-PL"/>
        </w:rPr>
      </w:pPr>
      <w:r w:rsidRPr="00223EF6">
        <w:rPr>
          <w:rFonts w:cs="Times New Roman"/>
          <w:b/>
          <w:sz w:val="24"/>
          <w:szCs w:val="24"/>
          <w:lang w:val="en-US" w:eastAsia="pl-PL"/>
        </w:rPr>
        <w:t xml:space="preserve">      </w:t>
      </w:r>
      <w:r w:rsidRPr="00223EF6">
        <w:rPr>
          <w:rFonts w:cs="Times New Roman"/>
          <w:b/>
          <w:sz w:val="24"/>
          <w:szCs w:val="24"/>
          <w:lang w:val="en-US" w:eastAsia="pl-PL"/>
        </w:rPr>
        <w:tab/>
      </w:r>
      <w:r w:rsidRPr="00223EF6">
        <w:rPr>
          <w:rFonts w:cs="Times New Roman"/>
          <w:sz w:val="24"/>
          <w:szCs w:val="24"/>
          <w:lang w:val="en-US" w:eastAsia="pl-PL"/>
        </w:rPr>
        <w:t>gdzie:</w:t>
      </w:r>
    </w:p>
    <w:p w14:paraId="002CDA77" w14:textId="65EDECFF" w:rsidR="006051C6" w:rsidRPr="000B0B77" w:rsidRDefault="006051C6" w:rsidP="000B0B77">
      <w:pPr>
        <w:widowControl w:val="0"/>
        <w:rPr>
          <w:rFonts w:cs="Times New Roman"/>
          <w:sz w:val="24"/>
          <w:szCs w:val="24"/>
          <w:lang w:eastAsia="pl-PL"/>
        </w:rPr>
      </w:pPr>
      <w:r w:rsidRPr="00223EF6">
        <w:rPr>
          <w:rFonts w:cs="Times New Roman"/>
          <w:sz w:val="24"/>
          <w:szCs w:val="24"/>
          <w:lang w:val="en-US" w:eastAsia="pl-PL"/>
        </w:rPr>
        <w:t xml:space="preserve">      </w:t>
      </w:r>
      <w:r w:rsidRPr="00223EF6">
        <w:rPr>
          <w:rFonts w:cs="Times New Roman"/>
          <w:sz w:val="24"/>
          <w:szCs w:val="24"/>
          <w:lang w:val="en-US" w:eastAsia="pl-PL"/>
        </w:rPr>
        <w:tab/>
      </w:r>
      <w:r w:rsidRPr="000B0B77">
        <w:rPr>
          <w:rFonts w:cs="Times New Roman"/>
          <w:b/>
          <w:sz w:val="24"/>
          <w:szCs w:val="24"/>
          <w:lang w:eastAsia="pl-PL"/>
        </w:rPr>
        <w:t>S</w:t>
      </w:r>
      <w:r w:rsidRPr="000B0B77">
        <w:rPr>
          <w:rFonts w:cs="Times New Roman"/>
          <w:b/>
          <w:sz w:val="24"/>
          <w:szCs w:val="24"/>
          <w:vertAlign w:val="subscript"/>
          <w:lang w:eastAsia="pl-PL"/>
        </w:rPr>
        <w:t xml:space="preserve">of </w:t>
      </w:r>
      <w:r w:rsidRPr="000B0B77">
        <w:rPr>
          <w:rFonts w:cs="Times New Roman"/>
          <w:sz w:val="24"/>
          <w:szCs w:val="24"/>
          <w:lang w:eastAsia="pl-PL"/>
        </w:rPr>
        <w:tab/>
        <w:t>- suma punktów badanej oferty,</w:t>
      </w:r>
    </w:p>
    <w:p w14:paraId="53C5B5E9" w14:textId="77777777" w:rsidR="006051C6" w:rsidRPr="000B0B77" w:rsidRDefault="006051C6" w:rsidP="000B0B77">
      <w:pPr>
        <w:widowControl w:val="0"/>
        <w:ind w:left="708"/>
        <w:rPr>
          <w:rFonts w:cs="Times New Roman"/>
          <w:sz w:val="24"/>
          <w:szCs w:val="24"/>
          <w:lang w:eastAsia="pl-PL"/>
        </w:rPr>
      </w:pPr>
      <w:r w:rsidRPr="000B0B77">
        <w:rPr>
          <w:rFonts w:cs="Times New Roman"/>
          <w:b/>
          <w:bCs/>
          <w:sz w:val="24"/>
          <w:szCs w:val="24"/>
          <w:lang w:eastAsia="pl-PL"/>
        </w:rPr>
        <w:t>C</w:t>
      </w:r>
      <w:r w:rsidRPr="000B0B77">
        <w:rPr>
          <w:rFonts w:cs="Times New Roman"/>
          <w:b/>
          <w:bCs/>
          <w:sz w:val="24"/>
          <w:szCs w:val="24"/>
          <w:vertAlign w:val="subscript"/>
          <w:lang w:eastAsia="pl-PL"/>
        </w:rPr>
        <w:t xml:space="preserve">of </w:t>
      </w:r>
      <w:r w:rsidRPr="000B0B77">
        <w:rPr>
          <w:rFonts w:cs="Times New Roman"/>
          <w:bCs/>
          <w:sz w:val="24"/>
          <w:szCs w:val="24"/>
          <w:lang w:eastAsia="pl-PL"/>
        </w:rPr>
        <w:tab/>
        <w:t xml:space="preserve">- </w:t>
      </w:r>
      <w:r w:rsidRPr="000B0B77">
        <w:rPr>
          <w:rFonts w:cs="Times New Roman"/>
          <w:sz w:val="24"/>
          <w:szCs w:val="24"/>
          <w:lang w:eastAsia="pl-PL"/>
        </w:rPr>
        <w:t>ilość punktów uzyskanych za kryterium „cena”,</w:t>
      </w:r>
    </w:p>
    <w:p w14:paraId="3F07FA33" w14:textId="06A0E7EC" w:rsidR="006821C7" w:rsidRPr="000B0B77" w:rsidRDefault="006821C7" w:rsidP="000B0B77">
      <w:pPr>
        <w:widowControl w:val="0"/>
        <w:ind w:left="708"/>
        <w:rPr>
          <w:rFonts w:eastAsia="Calibri" w:cs="Times New Roman"/>
          <w:sz w:val="24"/>
          <w:szCs w:val="24"/>
          <w:lang w:eastAsia="pl-PL"/>
        </w:rPr>
      </w:pPr>
      <w:r w:rsidRPr="000B0B77">
        <w:rPr>
          <w:rFonts w:eastAsia="Calibri" w:cs="Times New Roman"/>
          <w:b/>
          <w:bCs/>
          <w:sz w:val="24"/>
          <w:szCs w:val="24"/>
          <w:lang w:eastAsia="pl-PL"/>
        </w:rPr>
        <w:t>LK</w:t>
      </w:r>
      <w:r w:rsidRPr="000B0B77">
        <w:rPr>
          <w:rFonts w:eastAsia="Calibri" w:cs="Times New Roman"/>
          <w:b/>
          <w:bCs/>
          <w:sz w:val="24"/>
          <w:szCs w:val="24"/>
          <w:vertAlign w:val="subscript"/>
          <w:lang w:eastAsia="pl-PL"/>
        </w:rPr>
        <w:t>of</w:t>
      </w:r>
      <w:r w:rsidRPr="000B0B77">
        <w:rPr>
          <w:rFonts w:eastAsia="Calibri" w:cs="Times New Roman"/>
          <w:b/>
          <w:bCs/>
          <w:sz w:val="24"/>
          <w:szCs w:val="24"/>
          <w:lang w:eastAsia="pl-PL"/>
        </w:rPr>
        <w:t xml:space="preserve"> </w:t>
      </w:r>
      <w:r w:rsidRPr="000B0B77">
        <w:rPr>
          <w:rFonts w:eastAsia="Calibri" w:cs="Times New Roman"/>
          <w:sz w:val="24"/>
          <w:szCs w:val="24"/>
          <w:lang w:eastAsia="pl-PL"/>
        </w:rPr>
        <w:tab/>
        <w:t>- ilość punktów uzyskanych za kryterium „liczba obiektów na terenie miasta Krakowa”.</w:t>
      </w:r>
    </w:p>
    <w:p w14:paraId="62E08BB4" w14:textId="71A36C75" w:rsidR="006051C6" w:rsidRPr="000B0B77" w:rsidRDefault="00A85B90" w:rsidP="00DB0272">
      <w:pPr>
        <w:widowControl w:val="0"/>
        <w:ind w:left="1418" w:hanging="709"/>
        <w:jc w:val="both"/>
        <w:rPr>
          <w:rFonts w:cs="Times New Roman"/>
          <w:sz w:val="24"/>
          <w:szCs w:val="24"/>
          <w:lang w:eastAsia="pl-PL"/>
        </w:rPr>
      </w:pPr>
      <w:r w:rsidRPr="000B0B77">
        <w:rPr>
          <w:rFonts w:cs="Times New Roman"/>
          <w:b/>
          <w:bCs/>
          <w:sz w:val="24"/>
          <w:szCs w:val="24"/>
          <w:lang w:eastAsia="pl-PL"/>
        </w:rPr>
        <w:t>L</w:t>
      </w:r>
      <w:r w:rsidR="00F646B5" w:rsidRPr="000B0B77">
        <w:rPr>
          <w:rFonts w:cs="Times New Roman"/>
          <w:b/>
          <w:bCs/>
          <w:sz w:val="24"/>
          <w:szCs w:val="24"/>
          <w:lang w:eastAsia="pl-PL"/>
        </w:rPr>
        <w:t>M</w:t>
      </w:r>
      <w:r w:rsidR="006051C6" w:rsidRPr="000B0B77">
        <w:rPr>
          <w:rFonts w:cs="Times New Roman"/>
          <w:b/>
          <w:bCs/>
          <w:sz w:val="24"/>
          <w:szCs w:val="24"/>
          <w:vertAlign w:val="subscript"/>
          <w:lang w:eastAsia="pl-PL"/>
        </w:rPr>
        <w:t>of</w:t>
      </w:r>
      <w:r w:rsidR="006051C6" w:rsidRPr="000B0B77">
        <w:rPr>
          <w:rFonts w:cs="Times New Roman"/>
          <w:b/>
          <w:bCs/>
          <w:sz w:val="24"/>
          <w:szCs w:val="24"/>
          <w:lang w:eastAsia="pl-PL"/>
        </w:rPr>
        <w:t xml:space="preserve"> </w:t>
      </w:r>
      <w:r w:rsidR="006051C6" w:rsidRPr="000B0B77">
        <w:rPr>
          <w:rFonts w:cs="Times New Roman"/>
          <w:b/>
          <w:bCs/>
          <w:sz w:val="24"/>
          <w:szCs w:val="24"/>
          <w:lang w:eastAsia="pl-PL"/>
        </w:rPr>
        <w:tab/>
      </w:r>
      <w:r w:rsidR="006051C6" w:rsidRPr="000B0B77">
        <w:rPr>
          <w:rFonts w:cs="Times New Roman"/>
          <w:sz w:val="24"/>
          <w:szCs w:val="24"/>
          <w:lang w:eastAsia="pl-PL"/>
        </w:rPr>
        <w:t>- ilość punktów uzyskanych za kryterium „</w:t>
      </w:r>
      <w:r w:rsidRPr="000B0B77">
        <w:rPr>
          <w:rFonts w:cs="Times New Roman"/>
          <w:sz w:val="24"/>
          <w:szCs w:val="24"/>
          <w:lang w:eastAsia="pl-PL"/>
        </w:rPr>
        <w:t xml:space="preserve">liczba </w:t>
      </w:r>
      <w:r w:rsidR="006051C6" w:rsidRPr="000B0B77">
        <w:rPr>
          <w:rFonts w:cs="Times New Roman"/>
          <w:sz w:val="24"/>
          <w:szCs w:val="24"/>
          <w:lang w:eastAsia="pl-PL"/>
        </w:rPr>
        <w:t>obiekt</w:t>
      </w:r>
      <w:r w:rsidRPr="000B0B77">
        <w:rPr>
          <w:rFonts w:cs="Times New Roman"/>
          <w:sz w:val="24"/>
          <w:szCs w:val="24"/>
          <w:lang w:eastAsia="pl-PL"/>
        </w:rPr>
        <w:t>ów na terenie województwa małopolskiego</w:t>
      </w:r>
      <w:r w:rsidR="006051C6" w:rsidRPr="000B0B77">
        <w:rPr>
          <w:rFonts w:cs="Times New Roman"/>
          <w:sz w:val="24"/>
          <w:szCs w:val="24"/>
          <w:lang w:eastAsia="pl-PL"/>
        </w:rPr>
        <w:t>”,</w:t>
      </w:r>
    </w:p>
    <w:p w14:paraId="012A2355" w14:textId="77777777" w:rsidR="006051C6" w:rsidRPr="000B0B77" w:rsidRDefault="006051C6" w:rsidP="000B0B77">
      <w:pPr>
        <w:widowControl w:val="0"/>
        <w:tabs>
          <w:tab w:val="left" w:pos="720"/>
        </w:tabs>
        <w:ind w:left="360"/>
        <w:jc w:val="both"/>
        <w:rPr>
          <w:rFonts w:eastAsia="Times New Roman" w:cs="Times New Roman"/>
          <w:sz w:val="24"/>
          <w:szCs w:val="24"/>
          <w:lang w:eastAsia="en-US"/>
        </w:rPr>
      </w:pPr>
    </w:p>
    <w:p w14:paraId="489A22DC" w14:textId="77777777" w:rsidR="006051C6" w:rsidRPr="000B0B77" w:rsidRDefault="006051C6" w:rsidP="000B0B77">
      <w:pPr>
        <w:widowControl w:val="0"/>
        <w:tabs>
          <w:tab w:val="left" w:pos="720"/>
        </w:tabs>
        <w:ind w:left="360"/>
        <w:jc w:val="both"/>
        <w:rPr>
          <w:rFonts w:eastAsia="Times New Roman" w:cs="Times New Roman"/>
          <w:sz w:val="24"/>
          <w:szCs w:val="24"/>
          <w:lang w:eastAsia="en-US"/>
        </w:rPr>
      </w:pPr>
    </w:p>
    <w:p w14:paraId="5C38277D" w14:textId="77777777" w:rsidR="006051C6" w:rsidRPr="000B0B77" w:rsidRDefault="006051C6" w:rsidP="000B0B77">
      <w:pPr>
        <w:widowControl w:val="0"/>
        <w:numPr>
          <w:ilvl w:val="0"/>
          <w:numId w:val="52"/>
        </w:numPr>
        <w:jc w:val="both"/>
        <w:textAlignment w:val="baseline"/>
        <w:rPr>
          <w:rFonts w:eastAsia="Calibri" w:cs="Times New Roman"/>
          <w:sz w:val="24"/>
          <w:szCs w:val="24"/>
          <w:lang w:eastAsia="pl-PL"/>
        </w:rPr>
      </w:pPr>
      <w:r w:rsidRPr="000B0B77">
        <w:rPr>
          <w:rFonts w:cs="Times New Roman"/>
          <w:sz w:val="24"/>
          <w:szCs w:val="24"/>
          <w:lang w:eastAsia="pl-PL"/>
        </w:rPr>
        <w:t>W kryterium „cena” zostanie zastosowany następujący wzór:</w:t>
      </w:r>
    </w:p>
    <w:p w14:paraId="714FDC58" w14:textId="77777777" w:rsidR="006051C6" w:rsidRPr="000B0B77" w:rsidRDefault="006051C6" w:rsidP="000B0B77">
      <w:pPr>
        <w:widowControl w:val="0"/>
        <w:jc w:val="center"/>
        <w:rPr>
          <w:rFonts w:cs="Times New Roman"/>
          <w:sz w:val="24"/>
          <w:szCs w:val="24"/>
          <w:lang w:eastAsia="pl-PL"/>
        </w:rPr>
      </w:pPr>
      <w:r w:rsidRPr="000B0B77">
        <w:rPr>
          <w:rFonts w:cs="Times New Roman"/>
          <w:b/>
          <w:sz w:val="24"/>
          <w:szCs w:val="24"/>
          <w:lang w:eastAsia="pl-PL"/>
        </w:rPr>
        <w:t>C</w:t>
      </w:r>
      <w:r w:rsidRPr="000B0B77">
        <w:rPr>
          <w:rFonts w:cs="Times New Roman"/>
          <w:b/>
          <w:sz w:val="24"/>
          <w:szCs w:val="24"/>
          <w:vertAlign w:val="subscript"/>
          <w:lang w:eastAsia="pl-PL"/>
        </w:rPr>
        <w:t xml:space="preserve">of </w:t>
      </w:r>
      <w:r w:rsidRPr="000B0B77">
        <w:rPr>
          <w:rFonts w:cs="Times New Roman"/>
          <w:b/>
          <w:sz w:val="24"/>
          <w:szCs w:val="24"/>
          <w:lang w:eastAsia="pl-PL"/>
        </w:rPr>
        <w:t>= (C</w:t>
      </w:r>
      <w:r w:rsidRPr="000B0B77">
        <w:rPr>
          <w:rFonts w:cs="Times New Roman"/>
          <w:b/>
          <w:sz w:val="24"/>
          <w:szCs w:val="24"/>
          <w:vertAlign w:val="subscript"/>
          <w:lang w:eastAsia="pl-PL"/>
        </w:rPr>
        <w:t xml:space="preserve">min </w:t>
      </w:r>
      <w:r w:rsidRPr="000B0B77">
        <w:rPr>
          <w:rFonts w:cs="Times New Roman"/>
          <w:b/>
          <w:sz w:val="24"/>
          <w:szCs w:val="24"/>
          <w:lang w:eastAsia="pl-PL"/>
        </w:rPr>
        <w:t>: C) x 60 pkt</w:t>
      </w:r>
    </w:p>
    <w:p w14:paraId="1FC5186D" w14:textId="77777777" w:rsidR="006051C6" w:rsidRPr="000B0B77" w:rsidRDefault="006051C6" w:rsidP="000B0B77">
      <w:pPr>
        <w:widowControl w:val="0"/>
        <w:ind w:firstLine="708"/>
        <w:rPr>
          <w:rFonts w:cs="Times New Roman"/>
          <w:sz w:val="24"/>
          <w:szCs w:val="24"/>
          <w:u w:val="single"/>
          <w:lang w:eastAsia="pl-PL"/>
        </w:rPr>
      </w:pPr>
      <w:r w:rsidRPr="000B0B77">
        <w:rPr>
          <w:rFonts w:cs="Times New Roman"/>
          <w:sz w:val="24"/>
          <w:szCs w:val="24"/>
          <w:u w:val="single"/>
          <w:lang w:eastAsia="pl-PL"/>
        </w:rPr>
        <w:t>gdzie:</w:t>
      </w:r>
    </w:p>
    <w:p w14:paraId="6746DC32" w14:textId="77777777" w:rsidR="006051C6" w:rsidRPr="000B0B77" w:rsidRDefault="006051C6" w:rsidP="000B0B77">
      <w:pPr>
        <w:widowControl w:val="0"/>
        <w:ind w:firstLine="708"/>
        <w:rPr>
          <w:rFonts w:eastAsia="Arial" w:cs="Times New Roman"/>
          <w:sz w:val="24"/>
          <w:szCs w:val="24"/>
        </w:rPr>
      </w:pPr>
      <w:r w:rsidRPr="000B0B77">
        <w:rPr>
          <w:rFonts w:eastAsia="Arial" w:cs="Times New Roman"/>
          <w:b/>
          <w:sz w:val="24"/>
          <w:szCs w:val="24"/>
        </w:rPr>
        <w:t>C</w:t>
      </w:r>
      <w:r w:rsidRPr="000B0B77">
        <w:rPr>
          <w:rFonts w:eastAsia="Arial" w:cs="Times New Roman"/>
          <w:b/>
          <w:sz w:val="24"/>
          <w:szCs w:val="24"/>
          <w:vertAlign w:val="subscript"/>
        </w:rPr>
        <w:t>of</w:t>
      </w:r>
      <w:r w:rsidRPr="000B0B77">
        <w:rPr>
          <w:rFonts w:eastAsia="Arial" w:cs="Times New Roman"/>
          <w:sz w:val="24"/>
          <w:szCs w:val="24"/>
          <w:vertAlign w:val="subscript"/>
        </w:rPr>
        <w:tab/>
      </w:r>
      <w:r w:rsidRPr="000B0B77">
        <w:rPr>
          <w:rFonts w:eastAsia="Arial" w:cs="Times New Roman"/>
          <w:sz w:val="24"/>
          <w:szCs w:val="24"/>
        </w:rPr>
        <w:t>-</w:t>
      </w:r>
      <w:r w:rsidRPr="000B0B77">
        <w:rPr>
          <w:rFonts w:eastAsia="Arial" w:cs="Times New Roman"/>
          <w:sz w:val="24"/>
          <w:szCs w:val="24"/>
        </w:rPr>
        <w:tab/>
        <w:t>liczba punktów w zakresie tego kryterium,</w:t>
      </w:r>
    </w:p>
    <w:p w14:paraId="247A58C3" w14:textId="77777777" w:rsidR="006051C6" w:rsidRPr="000B0B77" w:rsidRDefault="006051C6" w:rsidP="000B0B77">
      <w:pPr>
        <w:widowControl w:val="0"/>
        <w:ind w:firstLine="708"/>
        <w:rPr>
          <w:rFonts w:eastAsia="Arial" w:cs="Times New Roman"/>
          <w:sz w:val="24"/>
          <w:szCs w:val="24"/>
        </w:rPr>
      </w:pPr>
      <w:r w:rsidRPr="000B0B77">
        <w:rPr>
          <w:rFonts w:eastAsia="Arial" w:cs="Times New Roman"/>
          <w:b/>
          <w:sz w:val="24"/>
          <w:szCs w:val="24"/>
        </w:rPr>
        <w:t xml:space="preserve">C </w:t>
      </w:r>
      <w:r w:rsidRPr="000B0B77">
        <w:rPr>
          <w:rFonts w:eastAsia="Arial" w:cs="Times New Roman"/>
          <w:b/>
          <w:sz w:val="24"/>
          <w:szCs w:val="24"/>
          <w:vertAlign w:val="subscript"/>
        </w:rPr>
        <w:t>min</w:t>
      </w:r>
      <w:r w:rsidRPr="000B0B77">
        <w:rPr>
          <w:rFonts w:eastAsia="Arial" w:cs="Times New Roman"/>
          <w:b/>
          <w:sz w:val="24"/>
          <w:szCs w:val="24"/>
          <w:vertAlign w:val="subscript"/>
        </w:rPr>
        <w:tab/>
      </w:r>
      <w:r w:rsidRPr="000B0B77">
        <w:rPr>
          <w:rFonts w:eastAsia="Arial" w:cs="Times New Roman"/>
          <w:sz w:val="24"/>
          <w:szCs w:val="24"/>
        </w:rPr>
        <w:t>-</w:t>
      </w:r>
      <w:r w:rsidRPr="000B0B77">
        <w:rPr>
          <w:rFonts w:eastAsia="Arial" w:cs="Times New Roman"/>
          <w:sz w:val="24"/>
          <w:szCs w:val="24"/>
        </w:rPr>
        <w:tab/>
      </w:r>
      <w:r w:rsidRPr="000B0B77">
        <w:rPr>
          <w:rFonts w:eastAsia="Times New Roman" w:cs="Times New Roman"/>
          <w:sz w:val="24"/>
          <w:szCs w:val="24"/>
        </w:rPr>
        <w:t>najniższa zaoferowana cena brutto spośród badanych i nieodrzuconych ofert,</w:t>
      </w:r>
    </w:p>
    <w:p w14:paraId="04ABE837" w14:textId="77777777" w:rsidR="006051C6" w:rsidRPr="000B0B77" w:rsidRDefault="006051C6" w:rsidP="000B0B77">
      <w:pPr>
        <w:widowControl w:val="0"/>
        <w:ind w:firstLine="708"/>
        <w:rPr>
          <w:rFonts w:eastAsia="Arial" w:cs="Times New Roman"/>
          <w:sz w:val="24"/>
          <w:szCs w:val="24"/>
        </w:rPr>
      </w:pPr>
      <w:r w:rsidRPr="000B0B77">
        <w:rPr>
          <w:rFonts w:eastAsia="Arial" w:cs="Times New Roman"/>
          <w:b/>
          <w:sz w:val="24"/>
          <w:szCs w:val="24"/>
        </w:rPr>
        <w:t>C</w:t>
      </w:r>
      <w:r w:rsidRPr="000B0B77">
        <w:rPr>
          <w:rFonts w:eastAsia="Arial" w:cs="Times New Roman"/>
          <w:b/>
          <w:sz w:val="24"/>
          <w:szCs w:val="24"/>
          <w:vertAlign w:val="subscript"/>
        </w:rPr>
        <w:tab/>
      </w:r>
      <w:r w:rsidRPr="000B0B77">
        <w:rPr>
          <w:rFonts w:eastAsia="Arial" w:cs="Times New Roman"/>
          <w:sz w:val="24"/>
          <w:szCs w:val="24"/>
        </w:rPr>
        <w:t>-</w:t>
      </w:r>
      <w:r w:rsidRPr="000B0B77">
        <w:rPr>
          <w:rFonts w:eastAsia="Arial" w:cs="Times New Roman"/>
          <w:sz w:val="24"/>
          <w:szCs w:val="24"/>
        </w:rPr>
        <w:tab/>
        <w:t>cena badanej oferty brutto,</w:t>
      </w:r>
    </w:p>
    <w:p w14:paraId="51F8425F" w14:textId="77777777" w:rsidR="006051C6" w:rsidRPr="000B0B77" w:rsidRDefault="006051C6" w:rsidP="000B0B77">
      <w:pPr>
        <w:widowControl w:val="0"/>
        <w:ind w:left="120"/>
        <w:jc w:val="both"/>
        <w:rPr>
          <w:rFonts w:eastAsia="Calibri" w:cs="Times New Roman"/>
          <w:sz w:val="24"/>
          <w:szCs w:val="24"/>
          <w:lang w:eastAsia="pl-PL"/>
        </w:rPr>
      </w:pPr>
      <w:r w:rsidRPr="000B0B77">
        <w:rPr>
          <w:rFonts w:cs="Times New Roman"/>
          <w:sz w:val="24"/>
          <w:szCs w:val="24"/>
          <w:lang w:eastAsia="pl-PL"/>
        </w:rPr>
        <w:t xml:space="preserve">     </w:t>
      </w:r>
    </w:p>
    <w:p w14:paraId="3C171FC9" w14:textId="77777777" w:rsidR="006051C6" w:rsidRPr="000B0B77" w:rsidRDefault="006051C6"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ceny w powyższym wzorze rozumiane są jako ceny brutto za realizację całości przedmiotu zamówienia (pakietu);</w:t>
      </w:r>
    </w:p>
    <w:p w14:paraId="5E2B43B9" w14:textId="77777777" w:rsidR="006051C6" w:rsidRPr="000B0B77" w:rsidRDefault="006051C6"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maksymalna liczba punktów do uzyskania w kryterium „cena” – 60 pkt;</w:t>
      </w:r>
    </w:p>
    <w:p w14:paraId="3CD20B04" w14:textId="77777777" w:rsidR="006051C6" w:rsidRPr="000B0B77" w:rsidRDefault="006051C6"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 xml:space="preserve">ocenie w ramach kryterium „Cena” podlegać będzie cena łączna brutto podana w formularzu ofertowym - </w:t>
      </w:r>
      <w:r w:rsidRPr="000B0B77">
        <w:rPr>
          <w:rFonts w:eastAsia="Times New Roman" w:cs="Times New Roman"/>
          <w:b/>
          <w:bCs/>
          <w:sz w:val="24"/>
          <w:szCs w:val="24"/>
        </w:rPr>
        <w:t>ZAŁĄCZNIK NR 1 DO SWZ</w:t>
      </w:r>
      <w:r w:rsidRPr="000B0B77">
        <w:rPr>
          <w:rFonts w:eastAsia="Times New Roman" w:cs="Times New Roman"/>
          <w:sz w:val="24"/>
          <w:szCs w:val="24"/>
        </w:rPr>
        <w:t>.</w:t>
      </w:r>
    </w:p>
    <w:p w14:paraId="60FD6720" w14:textId="77777777" w:rsidR="006051C6" w:rsidRPr="000B0B77" w:rsidRDefault="006051C6"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w:t>
      </w:r>
      <w:r w:rsidRPr="000B0B77">
        <w:rPr>
          <w:rFonts w:eastAsia="Times New Roman" w:cs="Times New Roman"/>
          <w:sz w:val="24"/>
          <w:szCs w:val="24"/>
        </w:rPr>
        <w:lastRenderedPageBreak/>
        <w:t>obowiązek rozliczyć zgodnie z tymi przepisami. Wykonawca, składając ofertę, informuje Zamawiającego, czy wybór oferty będzie prowadzić do powstania u Zamawiającego obowiązku podatkowego, wskazując nazwę (rodzaj) usługi, których świadczenie będzie prowadzić do jego powstania, oraz wskazując ich wartość bez kwoty podatku.</w:t>
      </w:r>
    </w:p>
    <w:p w14:paraId="2D21FA5F" w14:textId="77777777" w:rsidR="00F127FD" w:rsidRPr="000B0B77" w:rsidRDefault="00F127FD" w:rsidP="000B0B77">
      <w:pPr>
        <w:widowControl w:val="0"/>
        <w:jc w:val="both"/>
        <w:rPr>
          <w:rFonts w:eastAsia="Times New Roman" w:cs="Times New Roman"/>
          <w:b/>
          <w:bCs/>
          <w:sz w:val="24"/>
          <w:szCs w:val="24"/>
          <w:u w:val="single"/>
        </w:rPr>
      </w:pPr>
    </w:p>
    <w:p w14:paraId="1A5BF676" w14:textId="77777777" w:rsidR="00F127FD" w:rsidRPr="000B0B77" w:rsidRDefault="00F127FD" w:rsidP="000B0B77">
      <w:pPr>
        <w:widowControl w:val="0"/>
        <w:numPr>
          <w:ilvl w:val="0"/>
          <w:numId w:val="54"/>
        </w:numPr>
        <w:overflowPunct w:val="0"/>
        <w:autoSpaceDE w:val="0"/>
        <w:autoSpaceDN w:val="0"/>
        <w:adjustRightInd w:val="0"/>
        <w:contextualSpacing/>
        <w:jc w:val="both"/>
        <w:textAlignment w:val="baseline"/>
        <w:rPr>
          <w:rFonts w:eastAsia="Times New Roman" w:cs="Times New Roman"/>
          <w:snapToGrid w:val="0"/>
          <w:sz w:val="24"/>
          <w:szCs w:val="24"/>
        </w:rPr>
      </w:pPr>
      <w:r w:rsidRPr="000B0B77">
        <w:rPr>
          <w:rFonts w:eastAsia="Times New Roman" w:cs="Times New Roman"/>
          <w:snapToGrid w:val="0"/>
          <w:sz w:val="24"/>
          <w:szCs w:val="24"/>
        </w:rPr>
        <w:t xml:space="preserve">W kryterium </w:t>
      </w:r>
      <w:r w:rsidRPr="000B0B77">
        <w:rPr>
          <w:rFonts w:eastAsia="Times New Roman" w:cs="Times New Roman"/>
          <w:b/>
          <w:bCs/>
          <w:snapToGrid w:val="0"/>
          <w:sz w:val="24"/>
          <w:szCs w:val="24"/>
        </w:rPr>
        <w:t>LK</w:t>
      </w:r>
      <w:r w:rsidRPr="000B0B77">
        <w:rPr>
          <w:rFonts w:eastAsia="Times New Roman" w:cs="Times New Roman"/>
          <w:b/>
          <w:bCs/>
          <w:snapToGrid w:val="0"/>
          <w:sz w:val="24"/>
          <w:szCs w:val="24"/>
          <w:vertAlign w:val="subscript"/>
        </w:rPr>
        <w:t>of</w:t>
      </w:r>
      <w:r w:rsidRPr="000B0B77">
        <w:rPr>
          <w:rFonts w:eastAsia="Times New Roman" w:cs="Times New Roman"/>
          <w:snapToGrid w:val="0"/>
          <w:sz w:val="24"/>
          <w:szCs w:val="24"/>
        </w:rPr>
        <w:t xml:space="preserve"> - „liczba obiektów na terenie miasta Krakowa” punkty będą przyznawane za dysponowanie platformą internetową do obsługi zamówienia – zgodnie z poniższą tabelą.</w:t>
      </w:r>
    </w:p>
    <w:p w14:paraId="550AD52C" w14:textId="77777777" w:rsidR="00F127FD" w:rsidRPr="000B0B77" w:rsidRDefault="00F127FD" w:rsidP="000B0B77">
      <w:pPr>
        <w:widowControl w:val="0"/>
        <w:overflowPunct w:val="0"/>
        <w:autoSpaceDE w:val="0"/>
        <w:autoSpaceDN w:val="0"/>
        <w:adjustRightInd w:val="0"/>
        <w:contextualSpacing/>
        <w:jc w:val="both"/>
        <w:textAlignment w:val="baseline"/>
        <w:rPr>
          <w:rFonts w:eastAsia="Times New Roman" w:cs="Times New Roman"/>
          <w:snapToGrid w:val="0"/>
          <w:sz w:val="24"/>
          <w:szCs w:val="24"/>
        </w:rPr>
      </w:pPr>
    </w:p>
    <w:p w14:paraId="1BA0DDB1" w14:textId="2649EF3A" w:rsidR="00F127FD" w:rsidRPr="000B0B77" w:rsidRDefault="00F127FD" w:rsidP="000B0B77">
      <w:pPr>
        <w:widowControl w:val="0"/>
        <w:jc w:val="center"/>
        <w:rPr>
          <w:rFonts w:cs="Times New Roman"/>
          <w:sz w:val="24"/>
          <w:szCs w:val="24"/>
          <w:lang w:eastAsia="pl-PL"/>
        </w:rPr>
      </w:pPr>
      <w:r w:rsidRPr="000B0B77">
        <w:rPr>
          <w:rFonts w:cs="Times New Roman"/>
          <w:b/>
          <w:sz w:val="24"/>
          <w:szCs w:val="24"/>
          <w:lang w:eastAsia="pl-PL"/>
        </w:rPr>
        <w:t>LK</w:t>
      </w:r>
      <w:r w:rsidRPr="000B0B77">
        <w:rPr>
          <w:rFonts w:cs="Times New Roman"/>
          <w:b/>
          <w:sz w:val="24"/>
          <w:szCs w:val="24"/>
          <w:vertAlign w:val="subscript"/>
          <w:lang w:eastAsia="pl-PL"/>
        </w:rPr>
        <w:t xml:space="preserve">of </w:t>
      </w:r>
      <w:r w:rsidRPr="000B0B77">
        <w:rPr>
          <w:rFonts w:cs="Times New Roman"/>
          <w:b/>
          <w:sz w:val="24"/>
          <w:szCs w:val="24"/>
          <w:lang w:eastAsia="pl-PL"/>
        </w:rPr>
        <w:t>= (L</w:t>
      </w:r>
      <w:r w:rsidRPr="000B0B77">
        <w:rPr>
          <w:rFonts w:cs="Times New Roman"/>
          <w:b/>
          <w:sz w:val="24"/>
          <w:szCs w:val="24"/>
          <w:vertAlign w:val="subscript"/>
          <w:lang w:eastAsia="pl-PL"/>
        </w:rPr>
        <w:t xml:space="preserve"> </w:t>
      </w:r>
      <w:r w:rsidRPr="000B0B77">
        <w:rPr>
          <w:rFonts w:cs="Times New Roman"/>
          <w:b/>
          <w:sz w:val="24"/>
          <w:szCs w:val="24"/>
          <w:lang w:eastAsia="pl-PL"/>
        </w:rPr>
        <w:t>: L</w:t>
      </w:r>
      <w:r w:rsidRPr="000B0B77">
        <w:rPr>
          <w:rFonts w:cs="Times New Roman"/>
          <w:b/>
          <w:sz w:val="24"/>
          <w:szCs w:val="24"/>
          <w:vertAlign w:val="subscript"/>
          <w:lang w:eastAsia="pl-PL"/>
        </w:rPr>
        <w:t>max</w:t>
      </w:r>
      <w:r w:rsidRPr="000B0B77">
        <w:rPr>
          <w:rFonts w:cs="Times New Roman"/>
          <w:b/>
          <w:sz w:val="24"/>
          <w:szCs w:val="24"/>
          <w:lang w:eastAsia="pl-PL"/>
        </w:rPr>
        <w:t xml:space="preserve">) x </w:t>
      </w:r>
      <w:r w:rsidR="00E277BC" w:rsidRPr="000B0B77">
        <w:rPr>
          <w:rFonts w:cs="Times New Roman"/>
          <w:b/>
          <w:sz w:val="24"/>
          <w:szCs w:val="24"/>
          <w:lang w:eastAsia="pl-PL"/>
        </w:rPr>
        <w:t>3</w:t>
      </w:r>
      <w:r w:rsidRPr="000B0B77">
        <w:rPr>
          <w:rFonts w:cs="Times New Roman"/>
          <w:b/>
          <w:sz w:val="24"/>
          <w:szCs w:val="24"/>
          <w:lang w:eastAsia="pl-PL"/>
        </w:rPr>
        <w:t>0 pkt</w:t>
      </w:r>
    </w:p>
    <w:p w14:paraId="05658793" w14:textId="77777777" w:rsidR="00F127FD" w:rsidRPr="000B0B77" w:rsidRDefault="00F127FD" w:rsidP="000B0B77">
      <w:pPr>
        <w:widowControl w:val="0"/>
        <w:tabs>
          <w:tab w:val="left" w:pos="720"/>
        </w:tabs>
        <w:jc w:val="both"/>
        <w:rPr>
          <w:rFonts w:eastAsia="Times New Roman" w:cs="Times New Roman"/>
          <w:color w:val="FF0000"/>
          <w:sz w:val="24"/>
          <w:szCs w:val="24"/>
          <w:lang w:eastAsia="en-US"/>
        </w:rPr>
      </w:pPr>
    </w:p>
    <w:p w14:paraId="230ED5B1" w14:textId="77777777" w:rsidR="00F127FD" w:rsidRPr="000B0B77" w:rsidRDefault="00F127FD" w:rsidP="000B0B77">
      <w:pPr>
        <w:widowControl w:val="0"/>
        <w:ind w:firstLine="708"/>
        <w:rPr>
          <w:rFonts w:cs="Times New Roman"/>
          <w:sz w:val="24"/>
          <w:szCs w:val="24"/>
          <w:u w:val="single"/>
          <w:lang w:eastAsia="pl-PL"/>
        </w:rPr>
      </w:pPr>
      <w:r w:rsidRPr="000B0B77">
        <w:rPr>
          <w:rFonts w:cs="Times New Roman"/>
          <w:sz w:val="24"/>
          <w:szCs w:val="24"/>
          <w:u w:val="single"/>
          <w:lang w:eastAsia="pl-PL"/>
        </w:rPr>
        <w:t>gdzie:</w:t>
      </w:r>
    </w:p>
    <w:p w14:paraId="0B289F20" w14:textId="77777777" w:rsidR="00F127FD" w:rsidRPr="000B0B77" w:rsidRDefault="00F127FD" w:rsidP="000B0B77">
      <w:pPr>
        <w:widowControl w:val="0"/>
        <w:ind w:firstLine="708"/>
        <w:rPr>
          <w:rFonts w:eastAsia="Arial" w:cs="Times New Roman"/>
          <w:sz w:val="24"/>
          <w:szCs w:val="24"/>
        </w:rPr>
      </w:pPr>
      <w:r w:rsidRPr="000B0B77">
        <w:rPr>
          <w:rFonts w:eastAsia="Arial" w:cs="Times New Roman"/>
          <w:b/>
          <w:sz w:val="24"/>
          <w:szCs w:val="24"/>
        </w:rPr>
        <w:t>LK</w:t>
      </w:r>
      <w:r w:rsidRPr="000B0B77">
        <w:rPr>
          <w:rFonts w:eastAsia="Arial" w:cs="Times New Roman"/>
          <w:b/>
          <w:sz w:val="24"/>
          <w:szCs w:val="24"/>
          <w:vertAlign w:val="subscript"/>
        </w:rPr>
        <w:t>of</w:t>
      </w:r>
      <w:r w:rsidRPr="000B0B77">
        <w:rPr>
          <w:rFonts w:eastAsia="Arial" w:cs="Times New Roman"/>
          <w:sz w:val="24"/>
          <w:szCs w:val="24"/>
          <w:vertAlign w:val="subscript"/>
        </w:rPr>
        <w:tab/>
        <w:t xml:space="preserve">           </w:t>
      </w:r>
      <w:r w:rsidRPr="000B0B77">
        <w:rPr>
          <w:rFonts w:eastAsia="Arial" w:cs="Times New Roman"/>
          <w:sz w:val="24"/>
          <w:szCs w:val="24"/>
        </w:rPr>
        <w:t>-</w:t>
      </w:r>
      <w:r w:rsidRPr="000B0B77">
        <w:rPr>
          <w:rFonts w:eastAsia="Arial" w:cs="Times New Roman"/>
          <w:sz w:val="24"/>
          <w:szCs w:val="24"/>
        </w:rPr>
        <w:tab/>
        <w:t>liczba punktów w zakresie tego kryterium,</w:t>
      </w:r>
    </w:p>
    <w:p w14:paraId="306D4E77" w14:textId="77777777" w:rsidR="00F127FD" w:rsidRPr="000B0B77" w:rsidRDefault="00F127FD" w:rsidP="000B0B77">
      <w:pPr>
        <w:widowControl w:val="0"/>
        <w:ind w:left="1843" w:hanging="1135"/>
        <w:rPr>
          <w:rFonts w:eastAsia="Arial" w:cs="Times New Roman"/>
          <w:sz w:val="24"/>
          <w:szCs w:val="24"/>
        </w:rPr>
      </w:pPr>
      <w:r w:rsidRPr="000B0B77">
        <w:rPr>
          <w:rFonts w:eastAsia="Arial" w:cs="Times New Roman"/>
          <w:b/>
          <w:sz w:val="24"/>
          <w:szCs w:val="24"/>
        </w:rPr>
        <w:t xml:space="preserve">L </w:t>
      </w:r>
      <w:r w:rsidRPr="000B0B77">
        <w:rPr>
          <w:rFonts w:eastAsia="Arial" w:cs="Times New Roman"/>
          <w:b/>
          <w:sz w:val="24"/>
          <w:szCs w:val="24"/>
          <w:vertAlign w:val="subscript"/>
        </w:rPr>
        <w:tab/>
      </w:r>
      <w:r w:rsidRPr="000B0B77">
        <w:rPr>
          <w:rFonts w:eastAsia="Arial" w:cs="Times New Roman"/>
          <w:sz w:val="24"/>
          <w:szCs w:val="24"/>
        </w:rPr>
        <w:t>-</w:t>
      </w:r>
      <w:r w:rsidRPr="000B0B77">
        <w:rPr>
          <w:rFonts w:eastAsia="Arial" w:cs="Times New Roman"/>
          <w:sz w:val="24"/>
          <w:szCs w:val="24"/>
        </w:rPr>
        <w:tab/>
        <w:t>liczba obiektów na terenie miasta Krakowa podana w ofercie badanej</w:t>
      </w:r>
      <w:r w:rsidRPr="000B0B77">
        <w:rPr>
          <w:rFonts w:eastAsia="Times New Roman" w:cs="Times New Roman"/>
          <w:sz w:val="24"/>
          <w:szCs w:val="24"/>
        </w:rPr>
        <w:t>,</w:t>
      </w:r>
    </w:p>
    <w:p w14:paraId="6C67FBC7" w14:textId="77777777" w:rsidR="00F127FD" w:rsidRPr="000B0B77" w:rsidRDefault="00F127FD" w:rsidP="000B0B77">
      <w:pPr>
        <w:widowControl w:val="0"/>
        <w:ind w:left="1843" w:hanging="1135"/>
        <w:rPr>
          <w:rFonts w:eastAsia="Arial" w:cs="Times New Roman"/>
          <w:sz w:val="24"/>
          <w:szCs w:val="24"/>
        </w:rPr>
      </w:pPr>
      <w:r w:rsidRPr="000B0B77">
        <w:rPr>
          <w:rFonts w:eastAsia="Arial" w:cs="Times New Roman"/>
          <w:b/>
          <w:sz w:val="28"/>
          <w:szCs w:val="28"/>
        </w:rPr>
        <w:t>L</w:t>
      </w:r>
      <w:r w:rsidRPr="000B0B77">
        <w:rPr>
          <w:rFonts w:eastAsia="Arial" w:cs="Times New Roman"/>
          <w:b/>
          <w:sz w:val="24"/>
          <w:szCs w:val="24"/>
          <w:vertAlign w:val="subscript"/>
        </w:rPr>
        <w:t>max</w:t>
      </w:r>
      <w:r w:rsidRPr="000B0B77">
        <w:rPr>
          <w:rFonts w:eastAsia="Arial" w:cs="Times New Roman"/>
          <w:b/>
          <w:sz w:val="24"/>
          <w:szCs w:val="24"/>
          <w:vertAlign w:val="subscript"/>
        </w:rPr>
        <w:tab/>
      </w:r>
      <w:r w:rsidRPr="000B0B77">
        <w:rPr>
          <w:rFonts w:eastAsia="Arial" w:cs="Times New Roman"/>
          <w:sz w:val="24"/>
          <w:szCs w:val="24"/>
        </w:rPr>
        <w:t>-</w:t>
      </w:r>
      <w:r w:rsidRPr="000B0B77">
        <w:rPr>
          <w:rFonts w:eastAsia="Arial" w:cs="Times New Roman"/>
          <w:sz w:val="24"/>
          <w:szCs w:val="24"/>
        </w:rPr>
        <w:tab/>
        <w:t>największa liczba obiektów na terenie miasta Krakowa spośród wszystkich ofert badanych i nie odrzuconych,</w:t>
      </w:r>
    </w:p>
    <w:p w14:paraId="6C32E53F" w14:textId="77777777" w:rsidR="00F127FD" w:rsidRPr="000B0B77" w:rsidRDefault="00F127FD" w:rsidP="000B0B77">
      <w:pPr>
        <w:widowControl w:val="0"/>
        <w:tabs>
          <w:tab w:val="left" w:pos="720"/>
        </w:tabs>
        <w:jc w:val="both"/>
        <w:rPr>
          <w:rFonts w:eastAsia="Times New Roman" w:cs="Times New Roman"/>
          <w:color w:val="FF0000"/>
          <w:sz w:val="24"/>
          <w:szCs w:val="24"/>
          <w:lang w:eastAsia="en-US"/>
        </w:rPr>
      </w:pPr>
    </w:p>
    <w:p w14:paraId="779187B6" w14:textId="3FADFE3F" w:rsidR="00F127FD" w:rsidRPr="000B0B77" w:rsidRDefault="00F127FD" w:rsidP="000B0B77">
      <w:pPr>
        <w:widowControl w:val="0"/>
        <w:numPr>
          <w:ilvl w:val="0"/>
          <w:numId w:val="53"/>
        </w:numPr>
        <w:jc w:val="both"/>
        <w:rPr>
          <w:rFonts w:eastAsia="Times New Roman" w:cs="Times New Roman"/>
          <w:b/>
          <w:bCs/>
          <w:sz w:val="24"/>
          <w:szCs w:val="24"/>
        </w:rPr>
      </w:pPr>
      <w:r w:rsidRPr="000B0B77">
        <w:rPr>
          <w:rFonts w:eastAsia="Times New Roman" w:cs="Times New Roman"/>
          <w:sz w:val="24"/>
          <w:szCs w:val="24"/>
        </w:rPr>
        <w:t xml:space="preserve">Ocena w ramach kryterium „liczba obiektów na terenie miasta Krakowa”, do której Wykonawca zapewni dostęp posiadaczom kart, zostanie dokonana w oparciu o informacje podane w wykazie obiektów, stanowiących </w:t>
      </w:r>
      <w:r w:rsidRPr="000B0B77">
        <w:rPr>
          <w:rFonts w:eastAsia="Times New Roman" w:cs="Times New Roman"/>
          <w:b/>
          <w:bCs/>
          <w:sz w:val="24"/>
          <w:szCs w:val="24"/>
        </w:rPr>
        <w:t>ZAŁĄCZNIK NR 4</w:t>
      </w:r>
      <w:r w:rsidR="00917ADA" w:rsidRPr="000B0B77">
        <w:rPr>
          <w:rFonts w:eastAsia="Times New Roman" w:cs="Times New Roman"/>
          <w:b/>
          <w:bCs/>
          <w:sz w:val="24"/>
          <w:szCs w:val="24"/>
        </w:rPr>
        <w:t>A</w:t>
      </w:r>
      <w:r w:rsidRPr="000B0B77">
        <w:rPr>
          <w:rFonts w:eastAsia="Times New Roman" w:cs="Times New Roman"/>
          <w:b/>
          <w:bCs/>
          <w:sz w:val="24"/>
          <w:szCs w:val="24"/>
        </w:rPr>
        <w:t xml:space="preserve"> DO SWZ</w:t>
      </w:r>
    </w:p>
    <w:p w14:paraId="25104BA0" w14:textId="77777777" w:rsidR="00F127FD" w:rsidRPr="000B0B77" w:rsidRDefault="00F127FD"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 xml:space="preserve">Minimalna wymagana liczba obiektów - 150 na terenie miasta Krakowa. </w:t>
      </w:r>
    </w:p>
    <w:p w14:paraId="7D32125C" w14:textId="77777777" w:rsidR="00F127FD" w:rsidRPr="000B0B77" w:rsidRDefault="00F127FD"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Jeżeli wykonawca poda w ofercie 150 obiektów na terenie miasta Krakowa to oferta nie otrzyma punktów w tym kryterium.</w:t>
      </w:r>
    </w:p>
    <w:p w14:paraId="04F76071" w14:textId="77777777" w:rsidR="00F127FD" w:rsidRPr="000B0B77" w:rsidRDefault="00F127FD"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Zaoferowanie mniej niż 150 obiektów na terenie miasta Krakowa spowoduje odrzucenie oferty.</w:t>
      </w:r>
    </w:p>
    <w:p w14:paraId="213B7CD6" w14:textId="2301B087" w:rsidR="00F127FD" w:rsidRPr="000B0B77" w:rsidRDefault="00F127FD"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 xml:space="preserve">Pod uwagę zostaną wzięte tylko te obiekty, dla których zostanie podana nazwa i adres oraz rodzaj prowadzonej działalności sportowo-rekreacyjnej w </w:t>
      </w:r>
      <w:r w:rsidRPr="000B0B77">
        <w:rPr>
          <w:rFonts w:eastAsia="Times New Roman" w:cs="Times New Roman"/>
          <w:b/>
          <w:bCs/>
          <w:sz w:val="24"/>
          <w:szCs w:val="24"/>
        </w:rPr>
        <w:t>ZAŁĄCZNIKU NR 4</w:t>
      </w:r>
      <w:r w:rsidR="00917ADA" w:rsidRPr="000B0B77">
        <w:rPr>
          <w:rFonts w:eastAsia="Times New Roman" w:cs="Times New Roman"/>
          <w:b/>
          <w:bCs/>
          <w:sz w:val="24"/>
          <w:szCs w:val="24"/>
        </w:rPr>
        <w:t>A</w:t>
      </w:r>
      <w:r w:rsidRPr="000B0B77">
        <w:rPr>
          <w:rFonts w:eastAsia="Times New Roman" w:cs="Times New Roman"/>
          <w:b/>
          <w:bCs/>
          <w:sz w:val="24"/>
          <w:szCs w:val="24"/>
        </w:rPr>
        <w:t xml:space="preserve"> DO SWZ</w:t>
      </w:r>
      <w:r w:rsidRPr="000B0B77">
        <w:rPr>
          <w:rFonts w:eastAsia="Times New Roman" w:cs="Times New Roman"/>
          <w:sz w:val="24"/>
          <w:szCs w:val="24"/>
        </w:rPr>
        <w:t>.</w:t>
      </w:r>
    </w:p>
    <w:p w14:paraId="0230D08C" w14:textId="1A15AFCB" w:rsidR="00F127FD" w:rsidRPr="000B0B77" w:rsidRDefault="00F127FD"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 xml:space="preserve">Maksymalna liczba punktów do uzyskania w kryterium „liczba obiektów na terenie miasta Krakowa” – </w:t>
      </w:r>
      <w:r w:rsidR="00E277BC" w:rsidRPr="000B0B77">
        <w:rPr>
          <w:rFonts w:eastAsia="Times New Roman" w:cs="Times New Roman"/>
          <w:sz w:val="24"/>
          <w:szCs w:val="24"/>
        </w:rPr>
        <w:t>3</w:t>
      </w:r>
      <w:r w:rsidRPr="000B0B77">
        <w:rPr>
          <w:rFonts w:eastAsia="Times New Roman" w:cs="Times New Roman"/>
          <w:sz w:val="24"/>
          <w:szCs w:val="24"/>
        </w:rPr>
        <w:t>0 pkt;</w:t>
      </w:r>
    </w:p>
    <w:p w14:paraId="431A7D22" w14:textId="7E681104" w:rsidR="00F127FD" w:rsidRDefault="00F127FD" w:rsidP="000B0B77">
      <w:pPr>
        <w:widowControl w:val="0"/>
        <w:numPr>
          <w:ilvl w:val="0"/>
          <w:numId w:val="53"/>
        </w:numPr>
        <w:ind w:left="1071" w:hanging="357"/>
        <w:jc w:val="both"/>
        <w:rPr>
          <w:rFonts w:eastAsia="Times New Roman" w:cs="Times New Roman"/>
          <w:sz w:val="24"/>
          <w:szCs w:val="24"/>
        </w:rPr>
      </w:pPr>
      <w:r w:rsidRPr="000B0B77">
        <w:rPr>
          <w:rFonts w:eastAsia="Times New Roman" w:cs="Times New Roman"/>
          <w:sz w:val="24"/>
          <w:szCs w:val="24"/>
        </w:rPr>
        <w:t>Maksymalną ilość punktów w zakresie tego kryterium otrzyma oferta wykonawcy, który zaoferuje największą liczbę obiektów na terenie miasta Krakowa spośród wszystkich złożonych i nieodrzuconych ofert.</w:t>
      </w:r>
    </w:p>
    <w:p w14:paraId="1DC21FA5" w14:textId="77777777" w:rsidR="00F127FD" w:rsidRPr="000B0B77" w:rsidRDefault="00F127FD" w:rsidP="000B0B77">
      <w:pPr>
        <w:widowControl w:val="0"/>
        <w:jc w:val="both"/>
        <w:rPr>
          <w:rFonts w:eastAsia="Times New Roman" w:cs="Times New Roman"/>
          <w:b/>
          <w:bCs/>
          <w:sz w:val="24"/>
          <w:szCs w:val="24"/>
          <w:u w:val="single"/>
        </w:rPr>
      </w:pPr>
    </w:p>
    <w:p w14:paraId="0A30AB04" w14:textId="0EBA05C6" w:rsidR="00877B73" w:rsidRPr="000B0B77" w:rsidRDefault="006051C6" w:rsidP="000B0B77">
      <w:pPr>
        <w:widowControl w:val="0"/>
        <w:numPr>
          <w:ilvl w:val="0"/>
          <w:numId w:val="54"/>
        </w:numPr>
        <w:overflowPunct w:val="0"/>
        <w:autoSpaceDE w:val="0"/>
        <w:autoSpaceDN w:val="0"/>
        <w:adjustRightInd w:val="0"/>
        <w:contextualSpacing/>
        <w:jc w:val="both"/>
        <w:textAlignment w:val="baseline"/>
        <w:rPr>
          <w:rFonts w:eastAsia="Times New Roman" w:cs="Times New Roman"/>
          <w:snapToGrid w:val="0"/>
          <w:sz w:val="24"/>
          <w:szCs w:val="24"/>
        </w:rPr>
      </w:pPr>
      <w:r w:rsidRPr="000B0B77">
        <w:rPr>
          <w:rFonts w:eastAsia="Times New Roman" w:cs="Times New Roman"/>
          <w:snapToGrid w:val="0"/>
          <w:sz w:val="24"/>
          <w:szCs w:val="24"/>
        </w:rPr>
        <w:t xml:space="preserve">W kryterium </w:t>
      </w:r>
      <w:r w:rsidR="00A85B90" w:rsidRPr="000B0B77">
        <w:rPr>
          <w:rFonts w:eastAsia="Times New Roman" w:cs="Times New Roman"/>
          <w:b/>
          <w:bCs/>
          <w:snapToGrid w:val="0"/>
          <w:sz w:val="24"/>
          <w:szCs w:val="24"/>
        </w:rPr>
        <w:t>L</w:t>
      </w:r>
      <w:r w:rsidR="00C94A1B" w:rsidRPr="000B0B77">
        <w:rPr>
          <w:rFonts w:eastAsia="Times New Roman" w:cs="Times New Roman"/>
          <w:b/>
          <w:bCs/>
          <w:snapToGrid w:val="0"/>
          <w:sz w:val="24"/>
          <w:szCs w:val="24"/>
        </w:rPr>
        <w:t>M</w:t>
      </w:r>
      <w:r w:rsidRPr="000B0B77">
        <w:rPr>
          <w:rFonts w:eastAsia="Times New Roman" w:cs="Times New Roman"/>
          <w:b/>
          <w:bCs/>
          <w:snapToGrid w:val="0"/>
          <w:sz w:val="24"/>
          <w:szCs w:val="24"/>
          <w:vertAlign w:val="subscript"/>
        </w:rPr>
        <w:t>of</w:t>
      </w:r>
      <w:r w:rsidRPr="000B0B77">
        <w:rPr>
          <w:rFonts w:eastAsia="Times New Roman" w:cs="Times New Roman"/>
          <w:snapToGrid w:val="0"/>
          <w:sz w:val="24"/>
          <w:szCs w:val="24"/>
        </w:rPr>
        <w:t xml:space="preserve"> – </w:t>
      </w:r>
      <w:r w:rsidR="00077996" w:rsidRPr="000B0B77">
        <w:rPr>
          <w:rFonts w:eastAsia="Times New Roman" w:cs="Times New Roman"/>
          <w:snapToGrid w:val="0"/>
          <w:sz w:val="24"/>
          <w:szCs w:val="24"/>
        </w:rPr>
        <w:t>„</w:t>
      </w:r>
      <w:r w:rsidR="00A85B90" w:rsidRPr="000B0B77">
        <w:rPr>
          <w:rFonts w:eastAsia="Times New Roman" w:cs="Times New Roman"/>
          <w:snapToGrid w:val="0"/>
          <w:sz w:val="24"/>
          <w:szCs w:val="24"/>
        </w:rPr>
        <w:t xml:space="preserve">liczba </w:t>
      </w:r>
      <w:r w:rsidR="00077996" w:rsidRPr="000B0B77">
        <w:rPr>
          <w:rFonts w:eastAsia="Times New Roman" w:cs="Times New Roman"/>
          <w:snapToGrid w:val="0"/>
          <w:sz w:val="24"/>
          <w:szCs w:val="24"/>
        </w:rPr>
        <w:t>obiekt</w:t>
      </w:r>
      <w:r w:rsidR="00A85B90" w:rsidRPr="000B0B77">
        <w:rPr>
          <w:rFonts w:eastAsia="Times New Roman" w:cs="Times New Roman"/>
          <w:snapToGrid w:val="0"/>
          <w:sz w:val="24"/>
          <w:szCs w:val="24"/>
        </w:rPr>
        <w:t>ów na terenie województwa małopolskiego</w:t>
      </w:r>
      <w:r w:rsidRPr="000B0B77">
        <w:rPr>
          <w:rFonts w:eastAsia="Times New Roman" w:cs="Times New Roman"/>
          <w:snapToGrid w:val="0"/>
          <w:sz w:val="24"/>
          <w:szCs w:val="24"/>
        </w:rPr>
        <w:t xml:space="preserve">” </w:t>
      </w:r>
      <w:r w:rsidR="00877B73" w:rsidRPr="000B0B77">
        <w:rPr>
          <w:rFonts w:eastAsia="Times New Roman" w:cs="Times New Roman"/>
          <w:snapToGrid w:val="0"/>
          <w:sz w:val="24"/>
          <w:szCs w:val="24"/>
        </w:rPr>
        <w:t>zostanie zastosowany następujący wzór:</w:t>
      </w:r>
    </w:p>
    <w:p w14:paraId="795E5326" w14:textId="77777777" w:rsidR="00723549" w:rsidRPr="000B0B77" w:rsidRDefault="00723549" w:rsidP="000B0B77">
      <w:pPr>
        <w:widowControl w:val="0"/>
        <w:overflowPunct w:val="0"/>
        <w:autoSpaceDE w:val="0"/>
        <w:autoSpaceDN w:val="0"/>
        <w:adjustRightInd w:val="0"/>
        <w:ind w:left="1069"/>
        <w:contextualSpacing/>
        <w:jc w:val="both"/>
        <w:textAlignment w:val="baseline"/>
        <w:rPr>
          <w:rFonts w:eastAsia="Times New Roman" w:cs="Times New Roman"/>
          <w:snapToGrid w:val="0"/>
          <w:sz w:val="24"/>
          <w:szCs w:val="24"/>
        </w:rPr>
      </w:pPr>
    </w:p>
    <w:p w14:paraId="47EDD64D" w14:textId="648DC23C" w:rsidR="00723549" w:rsidRPr="000B0B77" w:rsidRDefault="00723549" w:rsidP="000B0B77">
      <w:pPr>
        <w:widowControl w:val="0"/>
        <w:jc w:val="center"/>
        <w:rPr>
          <w:rFonts w:cs="Times New Roman"/>
          <w:sz w:val="24"/>
          <w:szCs w:val="24"/>
          <w:lang w:eastAsia="pl-PL"/>
        </w:rPr>
      </w:pPr>
      <w:r w:rsidRPr="000B0B77">
        <w:rPr>
          <w:rFonts w:cs="Times New Roman"/>
          <w:b/>
          <w:sz w:val="24"/>
          <w:szCs w:val="24"/>
          <w:lang w:eastAsia="pl-PL"/>
        </w:rPr>
        <w:t>L</w:t>
      </w:r>
      <w:r w:rsidR="00C94A1B" w:rsidRPr="000B0B77">
        <w:rPr>
          <w:rFonts w:cs="Times New Roman"/>
          <w:b/>
          <w:sz w:val="24"/>
          <w:szCs w:val="24"/>
          <w:lang w:eastAsia="pl-PL"/>
        </w:rPr>
        <w:t>M</w:t>
      </w:r>
      <w:r w:rsidRPr="000B0B77">
        <w:rPr>
          <w:rFonts w:cs="Times New Roman"/>
          <w:b/>
          <w:sz w:val="24"/>
          <w:szCs w:val="24"/>
          <w:vertAlign w:val="subscript"/>
          <w:lang w:eastAsia="pl-PL"/>
        </w:rPr>
        <w:t xml:space="preserve">of </w:t>
      </w:r>
      <w:r w:rsidRPr="000B0B77">
        <w:rPr>
          <w:rFonts w:cs="Times New Roman"/>
          <w:b/>
          <w:sz w:val="24"/>
          <w:szCs w:val="24"/>
          <w:lang w:eastAsia="pl-PL"/>
        </w:rPr>
        <w:t>= (L</w:t>
      </w:r>
      <w:r w:rsidRPr="000B0B77">
        <w:rPr>
          <w:rFonts w:cs="Times New Roman"/>
          <w:b/>
          <w:sz w:val="24"/>
          <w:szCs w:val="24"/>
          <w:vertAlign w:val="subscript"/>
          <w:lang w:eastAsia="pl-PL"/>
        </w:rPr>
        <w:t xml:space="preserve"> </w:t>
      </w:r>
      <w:r w:rsidRPr="000B0B77">
        <w:rPr>
          <w:rFonts w:cs="Times New Roman"/>
          <w:b/>
          <w:sz w:val="24"/>
          <w:szCs w:val="24"/>
          <w:lang w:eastAsia="pl-PL"/>
        </w:rPr>
        <w:t>: L</w:t>
      </w:r>
      <w:r w:rsidRPr="000B0B77">
        <w:rPr>
          <w:rFonts w:cs="Times New Roman"/>
          <w:b/>
          <w:sz w:val="24"/>
          <w:szCs w:val="24"/>
          <w:vertAlign w:val="subscript"/>
          <w:lang w:eastAsia="pl-PL"/>
        </w:rPr>
        <w:t>max</w:t>
      </w:r>
      <w:r w:rsidRPr="000B0B77">
        <w:rPr>
          <w:rFonts w:cs="Times New Roman"/>
          <w:b/>
          <w:sz w:val="24"/>
          <w:szCs w:val="24"/>
          <w:lang w:eastAsia="pl-PL"/>
        </w:rPr>
        <w:t xml:space="preserve">) x </w:t>
      </w:r>
      <w:r w:rsidR="00AF3F9E" w:rsidRPr="000B0B77">
        <w:rPr>
          <w:rFonts w:cs="Times New Roman"/>
          <w:b/>
          <w:sz w:val="24"/>
          <w:szCs w:val="24"/>
          <w:lang w:eastAsia="pl-PL"/>
        </w:rPr>
        <w:t>1</w:t>
      </w:r>
      <w:r w:rsidRPr="000B0B77">
        <w:rPr>
          <w:rFonts w:cs="Times New Roman"/>
          <w:b/>
          <w:sz w:val="24"/>
          <w:szCs w:val="24"/>
          <w:lang w:eastAsia="pl-PL"/>
        </w:rPr>
        <w:t>0 pkt</w:t>
      </w:r>
    </w:p>
    <w:p w14:paraId="0A4318AD" w14:textId="77777777" w:rsidR="00723549" w:rsidRPr="000B0B77" w:rsidRDefault="00723549" w:rsidP="000B0B77">
      <w:pPr>
        <w:widowControl w:val="0"/>
        <w:tabs>
          <w:tab w:val="left" w:pos="720"/>
        </w:tabs>
        <w:jc w:val="both"/>
        <w:rPr>
          <w:rFonts w:eastAsia="Times New Roman" w:cs="Times New Roman"/>
          <w:color w:val="FF0000"/>
          <w:sz w:val="24"/>
          <w:szCs w:val="24"/>
          <w:lang w:eastAsia="en-US"/>
        </w:rPr>
      </w:pPr>
    </w:p>
    <w:p w14:paraId="4B164A03" w14:textId="77777777" w:rsidR="00723549" w:rsidRPr="000B0B77" w:rsidRDefault="00723549" w:rsidP="000B0B77">
      <w:pPr>
        <w:widowControl w:val="0"/>
        <w:ind w:firstLine="708"/>
        <w:rPr>
          <w:rFonts w:cs="Times New Roman"/>
          <w:sz w:val="24"/>
          <w:szCs w:val="24"/>
          <w:u w:val="single"/>
          <w:lang w:eastAsia="pl-PL"/>
        </w:rPr>
      </w:pPr>
      <w:r w:rsidRPr="000B0B77">
        <w:rPr>
          <w:rFonts w:cs="Times New Roman"/>
          <w:sz w:val="24"/>
          <w:szCs w:val="24"/>
          <w:u w:val="single"/>
          <w:lang w:eastAsia="pl-PL"/>
        </w:rPr>
        <w:t>gdzie:</w:t>
      </w:r>
    </w:p>
    <w:p w14:paraId="31223287" w14:textId="11EF0E1D" w:rsidR="00723549" w:rsidRPr="000B0B77" w:rsidRDefault="00723549" w:rsidP="000B0B77">
      <w:pPr>
        <w:widowControl w:val="0"/>
        <w:ind w:firstLine="708"/>
        <w:rPr>
          <w:rFonts w:eastAsia="Arial" w:cs="Times New Roman"/>
          <w:sz w:val="24"/>
          <w:szCs w:val="24"/>
        </w:rPr>
      </w:pPr>
      <w:r w:rsidRPr="000B0B77">
        <w:rPr>
          <w:rFonts w:eastAsia="Arial" w:cs="Times New Roman"/>
          <w:b/>
          <w:sz w:val="24"/>
          <w:szCs w:val="24"/>
        </w:rPr>
        <w:t>L</w:t>
      </w:r>
      <w:r w:rsidR="00C94A1B" w:rsidRPr="000B0B77">
        <w:rPr>
          <w:rFonts w:eastAsia="Arial" w:cs="Times New Roman"/>
          <w:b/>
          <w:sz w:val="24"/>
          <w:szCs w:val="24"/>
        </w:rPr>
        <w:t>M</w:t>
      </w:r>
      <w:r w:rsidRPr="000B0B77">
        <w:rPr>
          <w:rFonts w:eastAsia="Arial" w:cs="Times New Roman"/>
          <w:b/>
          <w:sz w:val="24"/>
          <w:szCs w:val="24"/>
          <w:vertAlign w:val="subscript"/>
        </w:rPr>
        <w:t>of</w:t>
      </w:r>
      <w:r w:rsidRPr="000B0B77">
        <w:rPr>
          <w:rFonts w:eastAsia="Arial" w:cs="Times New Roman"/>
          <w:sz w:val="24"/>
          <w:szCs w:val="24"/>
          <w:vertAlign w:val="subscript"/>
        </w:rPr>
        <w:tab/>
        <w:t xml:space="preserve">           </w:t>
      </w:r>
      <w:r w:rsidRPr="000B0B77">
        <w:rPr>
          <w:rFonts w:eastAsia="Arial" w:cs="Times New Roman"/>
          <w:sz w:val="24"/>
          <w:szCs w:val="24"/>
        </w:rPr>
        <w:t>-</w:t>
      </w:r>
      <w:r w:rsidRPr="000B0B77">
        <w:rPr>
          <w:rFonts w:eastAsia="Arial" w:cs="Times New Roman"/>
          <w:sz w:val="24"/>
          <w:szCs w:val="24"/>
        </w:rPr>
        <w:tab/>
        <w:t>liczba punktów w zakresie tego kryterium,</w:t>
      </w:r>
    </w:p>
    <w:p w14:paraId="07F92BEE" w14:textId="77777777" w:rsidR="00723549" w:rsidRPr="000B0B77" w:rsidRDefault="00723549" w:rsidP="00DB0272">
      <w:pPr>
        <w:widowControl w:val="0"/>
        <w:ind w:left="1843" w:hanging="1135"/>
        <w:jc w:val="both"/>
        <w:rPr>
          <w:rFonts w:eastAsia="Arial" w:cs="Times New Roman"/>
          <w:sz w:val="24"/>
          <w:szCs w:val="24"/>
        </w:rPr>
      </w:pPr>
      <w:r w:rsidRPr="000B0B77">
        <w:rPr>
          <w:rFonts w:eastAsia="Arial" w:cs="Times New Roman"/>
          <w:b/>
          <w:sz w:val="24"/>
          <w:szCs w:val="24"/>
        </w:rPr>
        <w:t xml:space="preserve">L </w:t>
      </w:r>
      <w:r w:rsidRPr="000B0B77">
        <w:rPr>
          <w:rFonts w:eastAsia="Arial" w:cs="Times New Roman"/>
          <w:b/>
          <w:sz w:val="24"/>
          <w:szCs w:val="24"/>
          <w:vertAlign w:val="subscript"/>
        </w:rPr>
        <w:tab/>
      </w:r>
      <w:r w:rsidRPr="000B0B77">
        <w:rPr>
          <w:rFonts w:eastAsia="Arial" w:cs="Times New Roman"/>
          <w:sz w:val="24"/>
          <w:szCs w:val="24"/>
        </w:rPr>
        <w:t>-</w:t>
      </w:r>
      <w:r w:rsidRPr="000B0B77">
        <w:rPr>
          <w:rFonts w:eastAsia="Arial" w:cs="Times New Roman"/>
          <w:sz w:val="24"/>
          <w:szCs w:val="24"/>
        </w:rPr>
        <w:tab/>
        <w:t>liczba obiektów na terenie województwa małopolskiego podana w ofercie badanej</w:t>
      </w:r>
      <w:r w:rsidRPr="000B0B77">
        <w:rPr>
          <w:rFonts w:eastAsia="Times New Roman" w:cs="Times New Roman"/>
          <w:sz w:val="24"/>
          <w:szCs w:val="24"/>
        </w:rPr>
        <w:t>,</w:t>
      </w:r>
    </w:p>
    <w:p w14:paraId="7D16F67D" w14:textId="77777777" w:rsidR="00723549" w:rsidRPr="000B0B77" w:rsidRDefault="00723549" w:rsidP="00DB0272">
      <w:pPr>
        <w:widowControl w:val="0"/>
        <w:ind w:left="1843" w:hanging="1135"/>
        <w:jc w:val="both"/>
        <w:rPr>
          <w:rFonts w:eastAsia="Arial" w:cs="Times New Roman"/>
          <w:sz w:val="24"/>
          <w:szCs w:val="24"/>
        </w:rPr>
      </w:pPr>
      <w:r w:rsidRPr="000B0B77">
        <w:rPr>
          <w:rFonts w:eastAsia="Arial" w:cs="Times New Roman"/>
          <w:b/>
          <w:sz w:val="28"/>
          <w:szCs w:val="28"/>
        </w:rPr>
        <w:t>L</w:t>
      </w:r>
      <w:r w:rsidRPr="000B0B77">
        <w:rPr>
          <w:rFonts w:eastAsia="Arial" w:cs="Times New Roman"/>
          <w:b/>
          <w:sz w:val="24"/>
          <w:szCs w:val="24"/>
          <w:vertAlign w:val="subscript"/>
        </w:rPr>
        <w:t>max</w:t>
      </w:r>
      <w:r w:rsidRPr="000B0B77">
        <w:rPr>
          <w:rFonts w:eastAsia="Arial" w:cs="Times New Roman"/>
          <w:b/>
          <w:sz w:val="24"/>
          <w:szCs w:val="24"/>
          <w:vertAlign w:val="subscript"/>
        </w:rPr>
        <w:tab/>
      </w:r>
      <w:r w:rsidRPr="000B0B77">
        <w:rPr>
          <w:rFonts w:eastAsia="Arial" w:cs="Times New Roman"/>
          <w:sz w:val="24"/>
          <w:szCs w:val="24"/>
        </w:rPr>
        <w:t>-</w:t>
      </w:r>
      <w:r w:rsidRPr="000B0B77">
        <w:rPr>
          <w:rFonts w:eastAsia="Arial" w:cs="Times New Roman"/>
          <w:sz w:val="24"/>
          <w:szCs w:val="24"/>
        </w:rPr>
        <w:tab/>
        <w:t>największa liczba obiektów na terenie województwa małopolskiego spośród wszystkich ofert badanych i nie odrzuconych,</w:t>
      </w:r>
    </w:p>
    <w:p w14:paraId="74FB1FFA" w14:textId="77777777" w:rsidR="00723549" w:rsidRPr="000B0B77" w:rsidRDefault="00723549" w:rsidP="000B0B77">
      <w:pPr>
        <w:widowControl w:val="0"/>
        <w:tabs>
          <w:tab w:val="left" w:pos="720"/>
        </w:tabs>
        <w:jc w:val="both"/>
        <w:rPr>
          <w:rFonts w:eastAsia="Times New Roman" w:cs="Times New Roman"/>
          <w:color w:val="FF0000"/>
          <w:sz w:val="24"/>
          <w:szCs w:val="24"/>
          <w:lang w:eastAsia="en-US"/>
        </w:rPr>
      </w:pPr>
    </w:p>
    <w:p w14:paraId="6106C2B6" w14:textId="31F8B547" w:rsidR="00723549" w:rsidRPr="000B0B77" w:rsidRDefault="00723549" w:rsidP="000B0B77">
      <w:pPr>
        <w:widowControl w:val="0"/>
        <w:numPr>
          <w:ilvl w:val="0"/>
          <w:numId w:val="53"/>
        </w:numPr>
        <w:jc w:val="both"/>
        <w:rPr>
          <w:rFonts w:eastAsia="Times New Roman" w:cs="Times New Roman"/>
          <w:b/>
          <w:bCs/>
          <w:sz w:val="24"/>
          <w:szCs w:val="24"/>
        </w:rPr>
      </w:pPr>
      <w:r w:rsidRPr="000B0B77">
        <w:rPr>
          <w:rFonts w:eastAsia="Times New Roman" w:cs="Times New Roman"/>
          <w:sz w:val="24"/>
          <w:szCs w:val="24"/>
        </w:rPr>
        <w:t>Ocena w ramach kryterium „liczba obiektów na terenie województwa małopolskiego”, do której Wykonawca zapewni dostęp posiadaczom</w:t>
      </w:r>
      <w:r w:rsidR="00F015AE" w:rsidRPr="000B0B77">
        <w:rPr>
          <w:rFonts w:eastAsia="Times New Roman" w:cs="Times New Roman"/>
          <w:sz w:val="24"/>
          <w:szCs w:val="24"/>
        </w:rPr>
        <w:t xml:space="preserve"> </w:t>
      </w:r>
      <w:r w:rsidRPr="000B0B77">
        <w:rPr>
          <w:rFonts w:eastAsia="Times New Roman" w:cs="Times New Roman"/>
          <w:sz w:val="24"/>
          <w:szCs w:val="24"/>
        </w:rPr>
        <w:t xml:space="preserve">kart, zostanie dokonana w oparciu o informacje podane w wykazie obiektów, stanowiących </w:t>
      </w:r>
      <w:r w:rsidRPr="000B0B77">
        <w:rPr>
          <w:rFonts w:eastAsia="Times New Roman" w:cs="Times New Roman"/>
          <w:b/>
          <w:bCs/>
          <w:sz w:val="24"/>
          <w:szCs w:val="24"/>
        </w:rPr>
        <w:t>ZAŁĄCZNIK</w:t>
      </w:r>
      <w:r w:rsidR="00720473" w:rsidRPr="000B0B77">
        <w:rPr>
          <w:rFonts w:eastAsia="Times New Roman" w:cs="Times New Roman"/>
          <w:b/>
          <w:bCs/>
          <w:sz w:val="24"/>
          <w:szCs w:val="24"/>
        </w:rPr>
        <w:t xml:space="preserve"> </w:t>
      </w:r>
      <w:r w:rsidRPr="000B0B77">
        <w:rPr>
          <w:rFonts w:eastAsia="Times New Roman" w:cs="Times New Roman"/>
          <w:b/>
          <w:bCs/>
          <w:sz w:val="24"/>
          <w:szCs w:val="24"/>
        </w:rPr>
        <w:t>NR 4</w:t>
      </w:r>
      <w:r w:rsidR="00917ADA" w:rsidRPr="000B0B77">
        <w:rPr>
          <w:rFonts w:eastAsia="Times New Roman" w:cs="Times New Roman"/>
          <w:b/>
          <w:bCs/>
          <w:sz w:val="24"/>
          <w:szCs w:val="24"/>
        </w:rPr>
        <w:t>B</w:t>
      </w:r>
      <w:r w:rsidRPr="000B0B77">
        <w:rPr>
          <w:rFonts w:eastAsia="Times New Roman" w:cs="Times New Roman"/>
          <w:b/>
          <w:bCs/>
          <w:sz w:val="24"/>
          <w:szCs w:val="24"/>
        </w:rPr>
        <w:t xml:space="preserve"> DO SWZ</w:t>
      </w:r>
    </w:p>
    <w:p w14:paraId="5B68BAEC" w14:textId="7DF081DB" w:rsidR="00723549" w:rsidRPr="005D4437" w:rsidRDefault="00723549" w:rsidP="000B0B77">
      <w:pPr>
        <w:widowControl w:val="0"/>
        <w:numPr>
          <w:ilvl w:val="0"/>
          <w:numId w:val="53"/>
        </w:numPr>
        <w:jc w:val="both"/>
        <w:rPr>
          <w:rFonts w:eastAsia="Times New Roman" w:cs="Times New Roman"/>
          <w:sz w:val="24"/>
          <w:szCs w:val="24"/>
        </w:rPr>
      </w:pPr>
      <w:r w:rsidRPr="005D4437">
        <w:rPr>
          <w:rFonts w:eastAsia="Times New Roman" w:cs="Times New Roman"/>
          <w:sz w:val="24"/>
          <w:szCs w:val="24"/>
        </w:rPr>
        <w:t xml:space="preserve">Minimalna wymagana liczba obiektów - </w:t>
      </w:r>
      <w:r w:rsidR="007646CE" w:rsidRPr="005D4437">
        <w:rPr>
          <w:rFonts w:eastAsia="Times New Roman" w:cs="Times New Roman"/>
          <w:sz w:val="24"/>
          <w:szCs w:val="24"/>
        </w:rPr>
        <w:t>3</w:t>
      </w:r>
      <w:r w:rsidRPr="005D4437">
        <w:rPr>
          <w:rFonts w:eastAsia="Times New Roman" w:cs="Times New Roman"/>
          <w:sz w:val="24"/>
          <w:szCs w:val="24"/>
        </w:rPr>
        <w:t>00 na terenie województwa małopolskiego</w:t>
      </w:r>
      <w:r w:rsidR="00960F47" w:rsidRPr="005D4437">
        <w:t xml:space="preserve"> </w:t>
      </w:r>
      <w:r w:rsidR="00960F47" w:rsidRPr="005D4437">
        <w:rPr>
          <w:rFonts w:eastAsia="Times New Roman" w:cs="Times New Roman"/>
          <w:sz w:val="24"/>
          <w:szCs w:val="24"/>
        </w:rPr>
        <w:t xml:space="preserve">- z wyłączeniem </w:t>
      </w:r>
      <w:r w:rsidR="00DE3599" w:rsidRPr="005D4437">
        <w:rPr>
          <w:rFonts w:eastAsia="Times New Roman" w:cs="Times New Roman"/>
          <w:sz w:val="24"/>
          <w:szCs w:val="24"/>
        </w:rPr>
        <w:t xml:space="preserve">obiektów w </w:t>
      </w:r>
      <w:r w:rsidR="00960F47" w:rsidRPr="005D4437">
        <w:rPr>
          <w:rFonts w:eastAsia="Times New Roman" w:cs="Times New Roman"/>
          <w:sz w:val="24"/>
          <w:szCs w:val="24"/>
        </w:rPr>
        <w:t>mi</w:t>
      </w:r>
      <w:r w:rsidR="00DE3599" w:rsidRPr="005D4437">
        <w:rPr>
          <w:rFonts w:eastAsia="Times New Roman" w:cs="Times New Roman"/>
          <w:sz w:val="24"/>
          <w:szCs w:val="24"/>
        </w:rPr>
        <w:t>eście</w:t>
      </w:r>
      <w:r w:rsidR="00960F47" w:rsidRPr="005D4437">
        <w:rPr>
          <w:rFonts w:eastAsia="Times New Roman" w:cs="Times New Roman"/>
          <w:sz w:val="24"/>
          <w:szCs w:val="24"/>
        </w:rPr>
        <w:t xml:space="preserve"> Krak</w:t>
      </w:r>
      <w:r w:rsidR="00DE3599" w:rsidRPr="005D4437">
        <w:rPr>
          <w:rFonts w:eastAsia="Times New Roman" w:cs="Times New Roman"/>
          <w:sz w:val="24"/>
          <w:szCs w:val="24"/>
        </w:rPr>
        <w:t>ó</w:t>
      </w:r>
      <w:r w:rsidR="00960F47" w:rsidRPr="005D4437">
        <w:rPr>
          <w:rFonts w:eastAsia="Times New Roman" w:cs="Times New Roman"/>
          <w:sz w:val="24"/>
          <w:szCs w:val="24"/>
        </w:rPr>
        <w:t>w</w:t>
      </w:r>
      <w:r w:rsidRPr="005D4437">
        <w:rPr>
          <w:rFonts w:eastAsia="Times New Roman" w:cs="Times New Roman"/>
          <w:sz w:val="24"/>
          <w:szCs w:val="24"/>
        </w:rPr>
        <w:t xml:space="preserve">. </w:t>
      </w:r>
    </w:p>
    <w:p w14:paraId="5BD7E4C5" w14:textId="48B18744" w:rsidR="00723549" w:rsidRPr="005D4437" w:rsidRDefault="00723549" w:rsidP="000B0B77">
      <w:pPr>
        <w:widowControl w:val="0"/>
        <w:numPr>
          <w:ilvl w:val="0"/>
          <w:numId w:val="53"/>
        </w:numPr>
        <w:jc w:val="both"/>
        <w:rPr>
          <w:rFonts w:eastAsia="Times New Roman" w:cs="Times New Roman"/>
          <w:sz w:val="24"/>
          <w:szCs w:val="24"/>
        </w:rPr>
      </w:pPr>
      <w:r w:rsidRPr="005D4437">
        <w:rPr>
          <w:rFonts w:eastAsia="Times New Roman" w:cs="Times New Roman"/>
          <w:sz w:val="24"/>
          <w:szCs w:val="24"/>
        </w:rPr>
        <w:t xml:space="preserve">Jeżeli wykonawca poda w ofercie </w:t>
      </w:r>
      <w:r w:rsidR="007646CE" w:rsidRPr="005D4437">
        <w:rPr>
          <w:rFonts w:eastAsia="Times New Roman" w:cs="Times New Roman"/>
          <w:sz w:val="24"/>
          <w:szCs w:val="24"/>
        </w:rPr>
        <w:t>3</w:t>
      </w:r>
      <w:r w:rsidRPr="005D4437">
        <w:rPr>
          <w:rFonts w:eastAsia="Times New Roman" w:cs="Times New Roman"/>
          <w:sz w:val="24"/>
          <w:szCs w:val="24"/>
        </w:rPr>
        <w:t xml:space="preserve">00 obiektów na terenie województwa małopolskiego </w:t>
      </w:r>
      <w:r w:rsidR="00960F47" w:rsidRPr="005D4437">
        <w:rPr>
          <w:rFonts w:eastAsia="Times New Roman" w:cs="Times New Roman"/>
          <w:sz w:val="24"/>
          <w:szCs w:val="24"/>
        </w:rPr>
        <w:t xml:space="preserve">- z wyłączeniem </w:t>
      </w:r>
      <w:r w:rsidR="00DE3599" w:rsidRPr="005D4437">
        <w:rPr>
          <w:rFonts w:eastAsia="Times New Roman" w:cs="Times New Roman"/>
          <w:sz w:val="24"/>
          <w:szCs w:val="24"/>
        </w:rPr>
        <w:t xml:space="preserve">obiektów w </w:t>
      </w:r>
      <w:r w:rsidR="00960F47" w:rsidRPr="005D4437">
        <w:rPr>
          <w:rFonts w:eastAsia="Times New Roman" w:cs="Times New Roman"/>
          <w:sz w:val="24"/>
          <w:szCs w:val="24"/>
        </w:rPr>
        <w:t>mi</w:t>
      </w:r>
      <w:r w:rsidR="00DE3599" w:rsidRPr="005D4437">
        <w:rPr>
          <w:rFonts w:eastAsia="Times New Roman" w:cs="Times New Roman"/>
          <w:sz w:val="24"/>
          <w:szCs w:val="24"/>
        </w:rPr>
        <w:t>eście</w:t>
      </w:r>
      <w:r w:rsidR="00960F47" w:rsidRPr="005D4437">
        <w:rPr>
          <w:rFonts w:eastAsia="Times New Roman" w:cs="Times New Roman"/>
          <w:sz w:val="24"/>
          <w:szCs w:val="24"/>
        </w:rPr>
        <w:t xml:space="preserve"> Krak</w:t>
      </w:r>
      <w:r w:rsidR="00DE3599" w:rsidRPr="005D4437">
        <w:rPr>
          <w:rFonts w:eastAsia="Times New Roman" w:cs="Times New Roman"/>
          <w:sz w:val="24"/>
          <w:szCs w:val="24"/>
        </w:rPr>
        <w:t>ó</w:t>
      </w:r>
      <w:r w:rsidR="00960F47" w:rsidRPr="005D4437">
        <w:rPr>
          <w:rFonts w:eastAsia="Times New Roman" w:cs="Times New Roman"/>
          <w:sz w:val="24"/>
          <w:szCs w:val="24"/>
        </w:rPr>
        <w:t xml:space="preserve">w </w:t>
      </w:r>
      <w:r w:rsidRPr="005D4437">
        <w:rPr>
          <w:rFonts w:eastAsia="Times New Roman" w:cs="Times New Roman"/>
          <w:sz w:val="24"/>
          <w:szCs w:val="24"/>
        </w:rPr>
        <w:t>to oferta nie otrzyma punktów w tym kryterium.</w:t>
      </w:r>
    </w:p>
    <w:p w14:paraId="04704F22" w14:textId="3E36AB50" w:rsidR="00723549" w:rsidRPr="000B0B77" w:rsidRDefault="00723549" w:rsidP="000B0B77">
      <w:pPr>
        <w:widowControl w:val="0"/>
        <w:numPr>
          <w:ilvl w:val="0"/>
          <w:numId w:val="53"/>
        </w:numPr>
        <w:jc w:val="both"/>
        <w:rPr>
          <w:rFonts w:eastAsia="Times New Roman" w:cs="Times New Roman"/>
          <w:sz w:val="24"/>
          <w:szCs w:val="24"/>
        </w:rPr>
      </w:pPr>
      <w:r w:rsidRPr="005D4437">
        <w:rPr>
          <w:rFonts w:eastAsia="Times New Roman" w:cs="Times New Roman"/>
          <w:sz w:val="24"/>
          <w:szCs w:val="24"/>
        </w:rPr>
        <w:t xml:space="preserve">Zaoferowanie mniej niż </w:t>
      </w:r>
      <w:r w:rsidR="007646CE" w:rsidRPr="005D4437">
        <w:rPr>
          <w:rFonts w:eastAsia="Times New Roman" w:cs="Times New Roman"/>
          <w:sz w:val="24"/>
          <w:szCs w:val="24"/>
        </w:rPr>
        <w:t>3</w:t>
      </w:r>
      <w:r w:rsidRPr="005D4437">
        <w:rPr>
          <w:rFonts w:eastAsia="Times New Roman" w:cs="Times New Roman"/>
          <w:sz w:val="24"/>
          <w:szCs w:val="24"/>
        </w:rPr>
        <w:t>00 obiektów na terenie województwa małopolskiego</w:t>
      </w:r>
      <w:r w:rsidR="00960F47" w:rsidRPr="005D4437">
        <w:t xml:space="preserve"> </w:t>
      </w:r>
      <w:r w:rsidR="00960F47" w:rsidRPr="005D4437">
        <w:rPr>
          <w:rFonts w:eastAsia="Times New Roman" w:cs="Times New Roman"/>
          <w:sz w:val="24"/>
          <w:szCs w:val="24"/>
        </w:rPr>
        <w:t>- z wyłączeniem</w:t>
      </w:r>
      <w:r w:rsidR="00DE3599" w:rsidRPr="005D4437">
        <w:rPr>
          <w:rFonts w:eastAsia="Times New Roman" w:cs="Times New Roman"/>
          <w:sz w:val="24"/>
          <w:szCs w:val="24"/>
        </w:rPr>
        <w:t xml:space="preserve"> obiektów w mieście Kraków</w:t>
      </w:r>
      <w:r w:rsidRPr="005D4437">
        <w:rPr>
          <w:rFonts w:eastAsia="Times New Roman" w:cs="Times New Roman"/>
          <w:sz w:val="24"/>
          <w:szCs w:val="24"/>
        </w:rPr>
        <w:t xml:space="preserve"> </w:t>
      </w:r>
      <w:r w:rsidRPr="000B0B77">
        <w:rPr>
          <w:rFonts w:eastAsia="Times New Roman" w:cs="Times New Roman"/>
          <w:sz w:val="24"/>
          <w:szCs w:val="24"/>
        </w:rPr>
        <w:t>spowoduje odrzucenie oferty.</w:t>
      </w:r>
    </w:p>
    <w:p w14:paraId="63987E9A" w14:textId="0846617E" w:rsidR="00723549" w:rsidRPr="000B0B77" w:rsidRDefault="00723549"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 xml:space="preserve">Pod uwagę zostaną wzięte tylko te obiekty, dla których zostanie podana nazwa i adres oraz </w:t>
      </w:r>
      <w:r w:rsidRPr="000B0B77">
        <w:rPr>
          <w:rFonts w:eastAsia="Times New Roman" w:cs="Times New Roman"/>
          <w:sz w:val="24"/>
          <w:szCs w:val="24"/>
        </w:rPr>
        <w:lastRenderedPageBreak/>
        <w:t xml:space="preserve">rodzaj prowadzonej działalności sportowo-rekreacyjnej w </w:t>
      </w:r>
      <w:r w:rsidRPr="000B0B77">
        <w:rPr>
          <w:rFonts w:eastAsia="Times New Roman" w:cs="Times New Roman"/>
          <w:b/>
          <w:bCs/>
          <w:sz w:val="24"/>
          <w:szCs w:val="24"/>
        </w:rPr>
        <w:t>ZAŁĄCZNIKU NR 4</w:t>
      </w:r>
      <w:r w:rsidR="00917ADA" w:rsidRPr="000B0B77">
        <w:rPr>
          <w:rFonts w:eastAsia="Times New Roman" w:cs="Times New Roman"/>
          <w:b/>
          <w:bCs/>
          <w:sz w:val="24"/>
          <w:szCs w:val="24"/>
        </w:rPr>
        <w:t>B</w:t>
      </w:r>
      <w:r w:rsidRPr="000B0B77">
        <w:rPr>
          <w:rFonts w:eastAsia="Times New Roman" w:cs="Times New Roman"/>
          <w:b/>
          <w:bCs/>
          <w:sz w:val="24"/>
          <w:szCs w:val="24"/>
        </w:rPr>
        <w:t xml:space="preserve"> DO SWZ</w:t>
      </w:r>
      <w:r w:rsidRPr="000B0B77">
        <w:rPr>
          <w:rFonts w:eastAsia="Times New Roman" w:cs="Times New Roman"/>
          <w:sz w:val="24"/>
          <w:szCs w:val="24"/>
        </w:rPr>
        <w:t>.</w:t>
      </w:r>
    </w:p>
    <w:p w14:paraId="6C3DBD13" w14:textId="0F1A4B9D" w:rsidR="00723549" w:rsidRPr="000B0B77" w:rsidRDefault="00723549" w:rsidP="000B0B77">
      <w:pPr>
        <w:widowControl w:val="0"/>
        <w:numPr>
          <w:ilvl w:val="0"/>
          <w:numId w:val="53"/>
        </w:numPr>
        <w:jc w:val="both"/>
        <w:rPr>
          <w:rFonts w:eastAsia="Times New Roman" w:cs="Times New Roman"/>
          <w:sz w:val="24"/>
          <w:szCs w:val="24"/>
        </w:rPr>
      </w:pPr>
      <w:r w:rsidRPr="000B0B77">
        <w:rPr>
          <w:rFonts w:eastAsia="Times New Roman" w:cs="Times New Roman"/>
          <w:sz w:val="24"/>
          <w:szCs w:val="24"/>
        </w:rPr>
        <w:t xml:space="preserve">Maksymalna liczba punktów do uzyskania w kryterium „liczba obiektów na terenie województwa małopolskiego” – </w:t>
      </w:r>
      <w:r w:rsidR="00AF3F9E" w:rsidRPr="000B0B77">
        <w:rPr>
          <w:rFonts w:eastAsia="Times New Roman" w:cs="Times New Roman"/>
          <w:sz w:val="24"/>
          <w:szCs w:val="24"/>
        </w:rPr>
        <w:t>1</w:t>
      </w:r>
      <w:r w:rsidRPr="000B0B77">
        <w:rPr>
          <w:rFonts w:eastAsia="Times New Roman" w:cs="Times New Roman"/>
          <w:sz w:val="24"/>
          <w:szCs w:val="24"/>
        </w:rPr>
        <w:t>0 pkt;</w:t>
      </w:r>
    </w:p>
    <w:p w14:paraId="145A5F4D" w14:textId="08A5A2C8" w:rsidR="00723549" w:rsidRPr="000B0B77" w:rsidRDefault="00723549" w:rsidP="000B0B77">
      <w:pPr>
        <w:widowControl w:val="0"/>
        <w:numPr>
          <w:ilvl w:val="0"/>
          <w:numId w:val="53"/>
        </w:numPr>
        <w:ind w:left="1071" w:hanging="357"/>
        <w:jc w:val="both"/>
        <w:rPr>
          <w:rFonts w:eastAsia="Times New Roman" w:cs="Times New Roman"/>
          <w:sz w:val="24"/>
          <w:szCs w:val="24"/>
        </w:rPr>
      </w:pPr>
      <w:r w:rsidRPr="000B0B77">
        <w:rPr>
          <w:rFonts w:eastAsia="Times New Roman" w:cs="Times New Roman"/>
          <w:sz w:val="24"/>
          <w:szCs w:val="24"/>
        </w:rPr>
        <w:t>Maksymalną ilość punktów w zakresie tego kryterium otrzyma oferta wykonawcy, który zaoferuje największą liczbę obiektów na terenie województwa małopolskiego spośród wszystkich złożonych i nieodrzuconych ofert.</w:t>
      </w:r>
    </w:p>
    <w:p w14:paraId="27BEF5DC" w14:textId="701FDA0C" w:rsidR="005C6B3C" w:rsidRPr="000B0B77" w:rsidRDefault="005C6B3C" w:rsidP="000B0B77">
      <w:pPr>
        <w:widowControl w:val="0"/>
        <w:overflowPunct w:val="0"/>
        <w:autoSpaceDE w:val="0"/>
        <w:autoSpaceDN w:val="0"/>
        <w:adjustRightInd w:val="0"/>
        <w:contextualSpacing/>
        <w:jc w:val="both"/>
        <w:textAlignment w:val="baseline"/>
        <w:rPr>
          <w:rFonts w:eastAsia="Times New Roman" w:cs="Times New Roman"/>
          <w:snapToGrid w:val="0"/>
          <w:sz w:val="24"/>
          <w:szCs w:val="24"/>
        </w:rPr>
      </w:pPr>
    </w:p>
    <w:p w14:paraId="63EAB038" w14:textId="77777777" w:rsidR="005C6B3C" w:rsidRPr="000B0B77" w:rsidRDefault="005C6B3C" w:rsidP="000B0B77">
      <w:pPr>
        <w:widowControl w:val="0"/>
        <w:numPr>
          <w:ilvl w:val="0"/>
          <w:numId w:val="28"/>
        </w:numPr>
        <w:tabs>
          <w:tab w:val="left" w:pos="720"/>
        </w:tabs>
        <w:jc w:val="both"/>
        <w:rPr>
          <w:rFonts w:eastAsia="Times New Roman" w:cs="Times New Roman"/>
          <w:color w:val="FF0000"/>
          <w:sz w:val="24"/>
          <w:szCs w:val="24"/>
          <w:lang w:eastAsia="en-US"/>
        </w:rPr>
      </w:pPr>
      <w:r w:rsidRPr="000B0B77">
        <w:rPr>
          <w:rFonts w:eastAsia="Calibri" w:cs="Times New Roman"/>
          <w:sz w:val="24"/>
          <w:szCs w:val="24"/>
          <w:lang w:eastAsia="en-US"/>
        </w:rPr>
        <w:t xml:space="preserve">Zamawiający za najkorzystniejszą uzna ofertę, która uzyska największą liczbę punktów łącznie ze wszystkich kryteriów i </w:t>
      </w:r>
      <w:r w:rsidRPr="000B0B77">
        <w:rPr>
          <w:rFonts w:eastAsia="Times New Roman" w:cs="Times New Roman"/>
          <w:sz w:val="24"/>
          <w:szCs w:val="24"/>
          <w:lang w:eastAsia="en-US"/>
        </w:rPr>
        <w:t>spełniająca pozostałe wymagania zamawiającego</w:t>
      </w:r>
      <w:r w:rsidRPr="000B0B77">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0B0B77" w:rsidRDefault="005C6B3C" w:rsidP="000B0B77">
      <w:pPr>
        <w:widowControl w:val="0"/>
        <w:numPr>
          <w:ilvl w:val="0"/>
          <w:numId w:val="28"/>
        </w:numPr>
        <w:tabs>
          <w:tab w:val="left" w:pos="720"/>
        </w:tabs>
        <w:jc w:val="both"/>
        <w:rPr>
          <w:rFonts w:eastAsia="Times New Roman" w:cs="Times New Roman"/>
          <w:color w:val="FF0000"/>
          <w:sz w:val="24"/>
          <w:szCs w:val="24"/>
          <w:lang w:eastAsia="en-US"/>
        </w:rPr>
      </w:pPr>
      <w:r w:rsidRPr="000B0B77">
        <w:rPr>
          <w:rFonts w:eastAsia="Calibri" w:cs="Times New Roman"/>
          <w:sz w:val="24"/>
          <w:szCs w:val="24"/>
          <w:lang w:eastAsia="en-US"/>
        </w:rPr>
        <w:t>Oferta</w:t>
      </w:r>
      <w:r w:rsidRPr="000B0B77">
        <w:rPr>
          <w:rFonts w:eastAsia="Calibri" w:cs="Times New Roman"/>
          <w:bCs/>
          <w:sz w:val="24"/>
          <w:szCs w:val="24"/>
          <w:lang w:eastAsia="en-US"/>
        </w:rPr>
        <w:t xml:space="preserve"> może uzyskać w kryteriach oceny ofert maksymalnie 100 punktów (100%), przy czym 1 pkt = 1%.</w:t>
      </w:r>
      <w:r w:rsidRPr="000B0B77">
        <w:rPr>
          <w:rFonts w:eastAsia="Calibri" w:cs="Times New Roman"/>
          <w:sz w:val="24"/>
          <w:szCs w:val="24"/>
          <w:lang w:eastAsia="en-US"/>
        </w:rPr>
        <w:t xml:space="preserve"> </w:t>
      </w:r>
      <w:r w:rsidRPr="000B0B77">
        <w:rPr>
          <w:rFonts w:eastAsia="Calibri" w:cs="Times New Roman"/>
          <w:color w:val="000000"/>
          <w:sz w:val="24"/>
          <w:szCs w:val="24"/>
          <w:lang w:eastAsia="pl-PL"/>
        </w:rPr>
        <w:t xml:space="preserve">Maksymalna liczba punktów w kryterium równa jest określonej wadze kryterium w %. </w:t>
      </w:r>
      <w:r w:rsidRPr="000B0B77">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0B0B77" w:rsidRDefault="005C6B3C" w:rsidP="000B0B77">
      <w:pPr>
        <w:widowControl w:val="0"/>
        <w:jc w:val="both"/>
        <w:rPr>
          <w:rFonts w:eastAsia="Times New Roman" w:cs="Times New Roman"/>
          <w:b/>
          <w:bCs/>
          <w:sz w:val="24"/>
          <w:szCs w:val="24"/>
          <w:u w:val="single"/>
        </w:rPr>
      </w:pPr>
    </w:p>
    <w:p w14:paraId="28B843EF" w14:textId="2D80606A"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104"/>
      <w:r w:rsidRPr="000B0B77">
        <w:rPr>
          <w:rFonts w:ascii="Times New Roman" w:hAnsi="Times New Roman" w:cs="Times New Roman"/>
          <w:b/>
          <w:bCs/>
          <w:sz w:val="24"/>
          <w:szCs w:val="24"/>
        </w:rPr>
        <w:t>ZWROT KOSZTÓW UDZIAŁU W POSTĘPOWANIU</w:t>
      </w:r>
      <w:bookmarkEnd w:id="46"/>
    </w:p>
    <w:p w14:paraId="1E7879A8" w14:textId="77777777" w:rsidR="00FC043D" w:rsidRPr="000B0B77" w:rsidRDefault="00FC043D" w:rsidP="000B0B77">
      <w:pPr>
        <w:widowControl w:val="0"/>
        <w:jc w:val="both"/>
        <w:rPr>
          <w:rFonts w:eastAsia="Times New Roman" w:cs="Times New Roman"/>
          <w:b/>
          <w:bCs/>
          <w:sz w:val="24"/>
          <w:szCs w:val="24"/>
          <w:u w:val="single"/>
        </w:rPr>
      </w:pPr>
      <w:r w:rsidRPr="000B0B77">
        <w:rPr>
          <w:rFonts w:eastAsia="Times New Roman" w:cs="Times New Roman"/>
          <w:sz w:val="24"/>
          <w:szCs w:val="24"/>
        </w:rPr>
        <w:t xml:space="preserve">Zamawiający nie przewiduje zwrotu kosztów udziału w postępowaniu. </w:t>
      </w:r>
    </w:p>
    <w:p w14:paraId="09E74BE9" w14:textId="77777777" w:rsidR="00FC043D" w:rsidRPr="000B0B77" w:rsidRDefault="00FC043D" w:rsidP="000B0B77">
      <w:pPr>
        <w:widowControl w:val="0"/>
        <w:outlineLvl w:val="0"/>
        <w:rPr>
          <w:rFonts w:cs="Times New Roman"/>
          <w:b/>
          <w:bCs/>
          <w:sz w:val="24"/>
          <w:szCs w:val="24"/>
          <w:highlight w:val="lightGray"/>
        </w:rPr>
      </w:pPr>
    </w:p>
    <w:p w14:paraId="77F10615" w14:textId="037074E2"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105"/>
      <w:r w:rsidRPr="000B0B77">
        <w:rPr>
          <w:rFonts w:ascii="Times New Roman" w:eastAsia="Arial" w:hAnsi="Times New Roman" w:cs="Times New Roman"/>
          <w:b/>
          <w:bCs/>
          <w:sz w:val="24"/>
          <w:szCs w:val="24"/>
          <w:lang w:eastAsia="pl-PL"/>
        </w:rPr>
        <w:t>INFORMACJE O FORMALNOŚCIACH, JAKIE POWINNY BYĆ DOPEŁNIONE PO WYBORZE OFERTY W CELU ZAWARCIA UMOWY</w:t>
      </w:r>
      <w:bookmarkEnd w:id="47"/>
    </w:p>
    <w:p w14:paraId="6A0F0856" w14:textId="77777777" w:rsidR="005C6B3C" w:rsidRPr="000B0B77" w:rsidRDefault="005C6B3C" w:rsidP="000B0B77">
      <w:pPr>
        <w:widowControl w:val="0"/>
        <w:numPr>
          <w:ilvl w:val="0"/>
          <w:numId w:val="29"/>
        </w:numPr>
        <w:jc w:val="both"/>
        <w:rPr>
          <w:rFonts w:cs="Times New Roman"/>
          <w:sz w:val="24"/>
          <w:szCs w:val="24"/>
        </w:rPr>
      </w:pPr>
      <w:r w:rsidRPr="000B0B77">
        <w:rPr>
          <w:rFonts w:cs="Times New Roman"/>
          <w:sz w:val="24"/>
          <w:szCs w:val="24"/>
        </w:rPr>
        <w:t>Zamawiający powiadomi wybranego wykonawcę o terminie podpisania umowy w sprawie zamówienia publicznego.</w:t>
      </w:r>
    </w:p>
    <w:p w14:paraId="75E1D672" w14:textId="5DF43DCA" w:rsidR="00D713D0" w:rsidRPr="000B0B77" w:rsidRDefault="006F1C4C" w:rsidP="000B0B77">
      <w:pPr>
        <w:widowControl w:val="0"/>
        <w:numPr>
          <w:ilvl w:val="0"/>
          <w:numId w:val="29"/>
        </w:numPr>
        <w:jc w:val="both"/>
        <w:rPr>
          <w:rFonts w:cs="Times New Roman"/>
          <w:sz w:val="24"/>
          <w:szCs w:val="24"/>
        </w:rPr>
      </w:pPr>
      <w:r w:rsidRPr="000B0B77">
        <w:rPr>
          <w:rFonts w:cs="Times New Roman"/>
          <w:sz w:val="24"/>
          <w:szCs w:val="24"/>
        </w:rPr>
        <w:t>Wykonawca, którego oferta zostanie uznana za najkorzystniejszą, będzie zobowiązany przed podpisaniem umowy do</w:t>
      </w:r>
      <w:r w:rsidR="001171ED" w:rsidRPr="000B0B77">
        <w:rPr>
          <w:rFonts w:cs="Times New Roman"/>
          <w:sz w:val="24"/>
          <w:szCs w:val="24"/>
        </w:rPr>
        <w:t xml:space="preserve"> </w:t>
      </w:r>
      <w:r w:rsidR="00D713D0" w:rsidRPr="000B0B77">
        <w:rPr>
          <w:rFonts w:cs="Times New Roman"/>
          <w:sz w:val="24"/>
          <w:szCs w:val="24"/>
        </w:rPr>
        <w:t xml:space="preserve">dostarczenia zamawiającemu umowy regulującej współpracę wykonawców, </w:t>
      </w:r>
      <w:r w:rsidR="00D713D0" w:rsidRPr="000B0B77">
        <w:rPr>
          <w:rFonts w:eastAsia="Times New Roman" w:cs="Times New Roman"/>
          <w:sz w:val="24"/>
          <w:szCs w:val="24"/>
        </w:rPr>
        <w:t xml:space="preserve">w przypadku, gdy do realizacji zamówienia zostanie wybrana oferta złożona przez wykonawców </w:t>
      </w:r>
      <w:r w:rsidR="00D713D0" w:rsidRPr="000B0B77">
        <w:rPr>
          <w:rFonts w:cs="Times New Roman"/>
          <w:sz w:val="24"/>
          <w:szCs w:val="24"/>
        </w:rPr>
        <w:t>wspólnie ubiegających się o udzielenie zamówienia</w:t>
      </w:r>
      <w:r w:rsidR="001171ED" w:rsidRPr="000B0B77">
        <w:rPr>
          <w:rFonts w:cs="Times New Roman"/>
          <w:sz w:val="24"/>
          <w:szCs w:val="24"/>
        </w:rPr>
        <w:t>.</w:t>
      </w:r>
    </w:p>
    <w:p w14:paraId="1D9CD7C0" w14:textId="0765E80A" w:rsidR="005C6B3C" w:rsidRPr="000B0B77" w:rsidRDefault="005C6B3C" w:rsidP="000B0B77">
      <w:pPr>
        <w:widowControl w:val="0"/>
        <w:numPr>
          <w:ilvl w:val="0"/>
          <w:numId w:val="29"/>
        </w:numPr>
        <w:jc w:val="both"/>
        <w:rPr>
          <w:rFonts w:cs="Times New Roman"/>
          <w:sz w:val="24"/>
          <w:szCs w:val="24"/>
        </w:rPr>
      </w:pPr>
      <w:r w:rsidRPr="000B0B77">
        <w:rPr>
          <w:rFonts w:cs="Times New Roman"/>
          <w:sz w:val="24"/>
          <w:szCs w:val="24"/>
        </w:rPr>
        <w:t xml:space="preserve">W przypadku gdy </w:t>
      </w:r>
      <w:r w:rsidR="00DD7377" w:rsidRPr="000B0B77">
        <w:rPr>
          <w:rFonts w:cs="Times New Roman"/>
          <w:sz w:val="24"/>
          <w:szCs w:val="24"/>
        </w:rPr>
        <w:t>w</w:t>
      </w:r>
      <w:r w:rsidRPr="000B0B77">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0B0B77" w:rsidRDefault="005C6B3C" w:rsidP="000B0B77">
      <w:pPr>
        <w:widowControl w:val="0"/>
        <w:numPr>
          <w:ilvl w:val="0"/>
          <w:numId w:val="29"/>
        </w:numPr>
        <w:jc w:val="both"/>
        <w:rPr>
          <w:rFonts w:cs="Times New Roman"/>
          <w:sz w:val="24"/>
          <w:szCs w:val="24"/>
        </w:rPr>
      </w:pPr>
      <w:r w:rsidRPr="000B0B77">
        <w:rPr>
          <w:rFonts w:eastAsia="Times New Roman" w:cs="Times New Roman"/>
          <w:sz w:val="24"/>
          <w:szCs w:val="24"/>
        </w:rPr>
        <w:t xml:space="preserve">Zawarcie umowy z wybranym </w:t>
      </w:r>
      <w:r w:rsidR="00DD7377" w:rsidRPr="000B0B77">
        <w:rPr>
          <w:rFonts w:eastAsia="Times New Roman" w:cs="Times New Roman"/>
          <w:sz w:val="24"/>
          <w:szCs w:val="24"/>
        </w:rPr>
        <w:t>w</w:t>
      </w:r>
      <w:r w:rsidRPr="000B0B77">
        <w:rPr>
          <w:rFonts w:eastAsia="Times New Roman" w:cs="Times New Roman"/>
          <w:sz w:val="24"/>
          <w:szCs w:val="24"/>
        </w:rPr>
        <w:t xml:space="preserve">ykonawcą nastąpi w siedzibie </w:t>
      </w:r>
      <w:r w:rsidR="0049316C" w:rsidRPr="000B0B77">
        <w:rPr>
          <w:rFonts w:eastAsia="Times New Roman" w:cs="Times New Roman"/>
          <w:sz w:val="24"/>
          <w:szCs w:val="24"/>
        </w:rPr>
        <w:t>z</w:t>
      </w:r>
      <w:r w:rsidRPr="000B0B77">
        <w:rPr>
          <w:rFonts w:eastAsia="Times New Roman" w:cs="Times New Roman"/>
          <w:sz w:val="24"/>
          <w:szCs w:val="24"/>
        </w:rPr>
        <w:t xml:space="preserve">amawiającego lub zostanie przekazana do podpisania. Wybrany </w:t>
      </w:r>
      <w:r w:rsidR="00DD7377" w:rsidRPr="000B0B77">
        <w:rPr>
          <w:rFonts w:eastAsia="Times New Roman" w:cs="Times New Roman"/>
          <w:sz w:val="24"/>
          <w:szCs w:val="24"/>
        </w:rPr>
        <w:t>w</w:t>
      </w:r>
      <w:r w:rsidRPr="000B0B77">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0B0B77" w:rsidRDefault="005C6B3C" w:rsidP="000B0B77">
      <w:pPr>
        <w:widowControl w:val="0"/>
        <w:ind w:left="360"/>
        <w:jc w:val="both"/>
        <w:rPr>
          <w:rFonts w:cs="Times New Roman"/>
          <w:sz w:val="24"/>
          <w:szCs w:val="24"/>
        </w:rPr>
      </w:pPr>
      <w:r w:rsidRPr="000B0B77">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0B0B77" w:rsidRDefault="005C6B3C" w:rsidP="000B0B77">
      <w:pPr>
        <w:widowControl w:val="0"/>
        <w:numPr>
          <w:ilvl w:val="0"/>
          <w:numId w:val="29"/>
        </w:numPr>
        <w:jc w:val="both"/>
        <w:rPr>
          <w:rFonts w:cs="Times New Roman"/>
          <w:sz w:val="24"/>
          <w:szCs w:val="24"/>
        </w:rPr>
      </w:pPr>
      <w:r w:rsidRPr="000B0B77">
        <w:rPr>
          <w:rFonts w:eastAsia="Times New Roman" w:cs="Times New Roman"/>
          <w:sz w:val="24"/>
          <w:szCs w:val="24"/>
        </w:rPr>
        <w:t xml:space="preserve">W przypadku przekazania umowy do podpisu </w:t>
      </w:r>
      <w:r w:rsidR="00DD7377" w:rsidRPr="000B0B77">
        <w:rPr>
          <w:rFonts w:eastAsia="Times New Roman" w:cs="Times New Roman"/>
          <w:sz w:val="24"/>
          <w:szCs w:val="24"/>
        </w:rPr>
        <w:t>w</w:t>
      </w:r>
      <w:r w:rsidRPr="000B0B77">
        <w:rPr>
          <w:rFonts w:eastAsia="Times New Roman" w:cs="Times New Roman"/>
          <w:sz w:val="24"/>
          <w:szCs w:val="24"/>
        </w:rPr>
        <w:t xml:space="preserve">ykonawca będzie zobowiązany do podpisania umowy i niezwłocznego dostarczenia jednego egzemplarza umowy </w:t>
      </w:r>
      <w:r w:rsidR="0049316C" w:rsidRPr="000B0B77">
        <w:rPr>
          <w:rFonts w:eastAsia="Times New Roman" w:cs="Times New Roman"/>
          <w:sz w:val="24"/>
          <w:szCs w:val="24"/>
        </w:rPr>
        <w:t>z</w:t>
      </w:r>
      <w:r w:rsidRPr="000B0B77">
        <w:rPr>
          <w:rFonts w:eastAsia="Times New Roman" w:cs="Times New Roman"/>
          <w:sz w:val="24"/>
          <w:szCs w:val="24"/>
        </w:rPr>
        <w:t xml:space="preserve">amawiającemu. W przypadku niedostarczenia umowy przekazanej do podpisu </w:t>
      </w:r>
      <w:r w:rsidR="00192F6A" w:rsidRPr="000B0B77">
        <w:rPr>
          <w:rFonts w:eastAsia="Times New Roman" w:cs="Times New Roman"/>
          <w:sz w:val="24"/>
          <w:szCs w:val="24"/>
        </w:rPr>
        <w:t xml:space="preserve">w wyznaczonym terminie </w:t>
      </w:r>
      <w:r w:rsidR="0049316C" w:rsidRPr="000B0B77">
        <w:rPr>
          <w:rFonts w:eastAsia="Times New Roman" w:cs="Times New Roman"/>
          <w:sz w:val="24"/>
          <w:szCs w:val="24"/>
        </w:rPr>
        <w:t>z</w:t>
      </w:r>
      <w:r w:rsidRPr="000B0B77">
        <w:rPr>
          <w:rFonts w:eastAsia="Times New Roman" w:cs="Times New Roman"/>
          <w:sz w:val="24"/>
          <w:szCs w:val="24"/>
        </w:rPr>
        <w:t>amawiający może potraktować to jako uchylanie się od zawarcia umowy.</w:t>
      </w:r>
    </w:p>
    <w:p w14:paraId="216AA979" w14:textId="77777777" w:rsidR="005C6B3C" w:rsidRPr="000B0B77" w:rsidRDefault="005C6B3C" w:rsidP="000B0B77">
      <w:pPr>
        <w:widowControl w:val="0"/>
        <w:ind w:left="360"/>
        <w:jc w:val="both"/>
        <w:rPr>
          <w:rFonts w:cs="Times New Roman"/>
          <w:sz w:val="24"/>
          <w:szCs w:val="24"/>
        </w:rPr>
      </w:pPr>
    </w:p>
    <w:p w14:paraId="13F44B12" w14:textId="4D4A3A07"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106"/>
      <w:r w:rsidRPr="000B0B77">
        <w:rPr>
          <w:rFonts w:ascii="Times New Roman" w:hAnsi="Times New Roman" w:cs="Times New Roman"/>
          <w:b/>
          <w:bCs/>
          <w:sz w:val="24"/>
          <w:szCs w:val="24"/>
        </w:rPr>
        <w:t>ZABEZPIECZENIE NALEŻYTEGO WYKONANIA UMOWY</w:t>
      </w:r>
      <w:bookmarkEnd w:id="48"/>
    </w:p>
    <w:p w14:paraId="1DF0A94A" w14:textId="77777777" w:rsidR="005C6B3C" w:rsidRPr="000B0B77" w:rsidRDefault="005C6B3C" w:rsidP="000B0B77">
      <w:pPr>
        <w:widowControl w:val="0"/>
        <w:jc w:val="both"/>
        <w:rPr>
          <w:rFonts w:cs="Times New Roman"/>
          <w:sz w:val="24"/>
          <w:szCs w:val="24"/>
        </w:rPr>
      </w:pPr>
      <w:r w:rsidRPr="000B0B77">
        <w:rPr>
          <w:rFonts w:cs="Times New Roman"/>
          <w:sz w:val="24"/>
          <w:szCs w:val="24"/>
        </w:rPr>
        <w:t xml:space="preserve">Zamawiający </w:t>
      </w:r>
      <w:r w:rsidRPr="000B0B77">
        <w:rPr>
          <w:rFonts w:cs="Times New Roman"/>
          <w:b/>
          <w:sz w:val="24"/>
          <w:szCs w:val="24"/>
        </w:rPr>
        <w:t>nie wymaga</w:t>
      </w:r>
      <w:r w:rsidRPr="000B0B77">
        <w:rPr>
          <w:rFonts w:cs="Times New Roman"/>
          <w:sz w:val="24"/>
          <w:szCs w:val="24"/>
        </w:rPr>
        <w:t xml:space="preserve"> wniesienia zabezpieczenia należytego wykonania umowy</w:t>
      </w:r>
    </w:p>
    <w:p w14:paraId="3412EF03" w14:textId="77777777" w:rsidR="005C6B3C" w:rsidRPr="000B0B77" w:rsidRDefault="005C6B3C" w:rsidP="000B0B77">
      <w:pPr>
        <w:widowControl w:val="0"/>
        <w:jc w:val="both"/>
        <w:rPr>
          <w:rFonts w:eastAsia="Times New Roman" w:cs="Times New Roman"/>
          <w:b/>
          <w:bCs/>
          <w:sz w:val="24"/>
          <w:szCs w:val="24"/>
          <w:u w:val="single"/>
        </w:rPr>
      </w:pPr>
    </w:p>
    <w:p w14:paraId="72379A72" w14:textId="7A95FB7D" w:rsidR="00FC043D"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49" w:name="_Toc68156107"/>
      <w:r w:rsidRPr="000B0B77">
        <w:rPr>
          <w:rFonts w:ascii="Times New Roman" w:eastAsia="Calibri" w:hAnsi="Times New Roman" w:cs="Times New Roman"/>
          <w:b/>
          <w:bCs/>
          <w:sz w:val="24"/>
          <w:szCs w:val="24"/>
        </w:rPr>
        <w:t>PROJEKTOWANE POSTANOWIENIA UMOWY W SPRAWIE ZAMÓWIENIA PUBLICZNEGO, KTÓRE ZOSTANĄ WPROWADZONE DO TREŚCI UMOWY</w:t>
      </w:r>
      <w:bookmarkEnd w:id="49"/>
    </w:p>
    <w:p w14:paraId="5A2D0165" w14:textId="2433972C" w:rsidR="00FC043D" w:rsidRPr="000B0B77" w:rsidRDefault="00FC043D" w:rsidP="000B0B77">
      <w:pPr>
        <w:widowControl w:val="0"/>
        <w:numPr>
          <w:ilvl w:val="0"/>
          <w:numId w:val="30"/>
        </w:numPr>
        <w:jc w:val="both"/>
        <w:rPr>
          <w:rFonts w:eastAsia="Calibri" w:cs="Times New Roman"/>
          <w:sz w:val="24"/>
          <w:szCs w:val="24"/>
          <w:lang w:eastAsia="en-US"/>
        </w:rPr>
      </w:pPr>
      <w:r w:rsidRPr="000B0B77">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0B0B77">
        <w:rPr>
          <w:rFonts w:eastAsia="Calibri" w:cs="Times New Roman"/>
          <w:b/>
          <w:bCs/>
          <w:sz w:val="24"/>
          <w:szCs w:val="24"/>
          <w:lang w:eastAsia="en-US"/>
        </w:rPr>
        <w:t xml:space="preserve">ZAŁĄCZNIKU NR </w:t>
      </w:r>
      <w:r w:rsidR="00C30C7E" w:rsidRPr="000B0B77">
        <w:rPr>
          <w:rFonts w:eastAsia="Calibri" w:cs="Times New Roman"/>
          <w:b/>
          <w:bCs/>
          <w:sz w:val="24"/>
          <w:szCs w:val="24"/>
          <w:lang w:eastAsia="en-US"/>
        </w:rPr>
        <w:t>5</w:t>
      </w:r>
      <w:r w:rsidR="001E2CE6" w:rsidRPr="000B0B77">
        <w:rPr>
          <w:rFonts w:eastAsia="Calibri" w:cs="Times New Roman"/>
          <w:b/>
          <w:bCs/>
          <w:sz w:val="24"/>
          <w:szCs w:val="24"/>
          <w:lang w:eastAsia="en-US"/>
        </w:rPr>
        <w:t xml:space="preserve"> DO SWZ.</w:t>
      </w:r>
    </w:p>
    <w:p w14:paraId="0B9B74CF" w14:textId="7BB21DDA" w:rsidR="00FC043D" w:rsidRPr="000B0B77" w:rsidRDefault="00FC043D" w:rsidP="000B0B77">
      <w:pPr>
        <w:widowControl w:val="0"/>
        <w:numPr>
          <w:ilvl w:val="0"/>
          <w:numId w:val="30"/>
        </w:numPr>
        <w:jc w:val="both"/>
        <w:rPr>
          <w:rFonts w:eastAsia="Calibri" w:cs="Times New Roman"/>
          <w:sz w:val="24"/>
          <w:szCs w:val="24"/>
          <w:lang w:eastAsia="en-US"/>
        </w:rPr>
      </w:pPr>
      <w:r w:rsidRPr="000B0B77">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0B0B77">
        <w:rPr>
          <w:rFonts w:cs="Times New Roman"/>
          <w:b/>
          <w:sz w:val="24"/>
          <w:szCs w:val="24"/>
          <w:lang w:eastAsia="en-US"/>
        </w:rPr>
        <w:t xml:space="preserve">ZAŁĄCZNIK NR </w:t>
      </w:r>
      <w:r w:rsidR="00C30C7E" w:rsidRPr="000B0B77">
        <w:rPr>
          <w:rFonts w:cs="Times New Roman"/>
          <w:b/>
          <w:sz w:val="24"/>
          <w:szCs w:val="24"/>
          <w:lang w:eastAsia="en-US"/>
        </w:rPr>
        <w:t>5</w:t>
      </w:r>
      <w:r w:rsidR="001E2CE6" w:rsidRPr="000B0B77">
        <w:rPr>
          <w:rFonts w:cs="Times New Roman"/>
          <w:b/>
          <w:sz w:val="24"/>
          <w:szCs w:val="24"/>
          <w:lang w:eastAsia="en-US"/>
        </w:rPr>
        <w:t xml:space="preserve"> DO SWZ.</w:t>
      </w:r>
    </w:p>
    <w:p w14:paraId="567D3109" w14:textId="77777777" w:rsidR="00FC043D" w:rsidRPr="000B0B77" w:rsidRDefault="00FC043D" w:rsidP="000B0B77">
      <w:pPr>
        <w:widowControl w:val="0"/>
        <w:outlineLvl w:val="0"/>
        <w:rPr>
          <w:rFonts w:eastAsia="Calibri" w:cs="Times New Roman"/>
          <w:b/>
          <w:bCs/>
          <w:sz w:val="24"/>
          <w:szCs w:val="24"/>
          <w:highlight w:val="lightGray"/>
        </w:rPr>
      </w:pPr>
    </w:p>
    <w:p w14:paraId="1C67AA1D" w14:textId="314C75C0" w:rsidR="009606AF"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0" w:name="_Toc68156108"/>
      <w:r w:rsidRPr="000B0B77">
        <w:rPr>
          <w:rFonts w:ascii="Times New Roman" w:eastAsia="Calibri" w:hAnsi="Times New Roman" w:cs="Times New Roman"/>
          <w:b/>
          <w:bCs/>
          <w:sz w:val="24"/>
          <w:szCs w:val="24"/>
        </w:rPr>
        <w:lastRenderedPageBreak/>
        <w:t>POUCZENIE O ŚRODKACH OCHRONY PRAWNEJ PRZYSŁUGUJĄCYCH WYKONAWCY</w:t>
      </w:r>
      <w:bookmarkEnd w:id="50"/>
    </w:p>
    <w:p w14:paraId="6F9E564A" w14:textId="382FA806" w:rsidR="009606AF" w:rsidRPr="000B0B77" w:rsidRDefault="009606AF" w:rsidP="000B0B77">
      <w:pPr>
        <w:widowControl w:val="0"/>
        <w:numPr>
          <w:ilvl w:val="0"/>
          <w:numId w:val="31"/>
        </w:numPr>
        <w:jc w:val="both"/>
        <w:rPr>
          <w:rFonts w:cs="Times New Roman"/>
          <w:sz w:val="24"/>
          <w:szCs w:val="24"/>
          <w:lang w:eastAsia="pl-PL"/>
        </w:rPr>
      </w:pPr>
      <w:r w:rsidRPr="000B0B77">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0B0B77">
        <w:rPr>
          <w:rFonts w:cs="Times New Roman"/>
          <w:sz w:val="24"/>
          <w:szCs w:val="24"/>
        </w:rPr>
        <w:t>pzp.</w:t>
      </w:r>
      <w:r w:rsidRPr="000B0B77">
        <w:rPr>
          <w:rFonts w:cs="Times New Roman"/>
          <w:sz w:val="24"/>
          <w:szCs w:val="24"/>
        </w:rPr>
        <w:t xml:space="preserve"> </w:t>
      </w:r>
    </w:p>
    <w:p w14:paraId="28615A1B" w14:textId="0D3F30E5" w:rsidR="009606AF" w:rsidRPr="000B0B77" w:rsidRDefault="009606AF" w:rsidP="000B0B77">
      <w:pPr>
        <w:widowControl w:val="0"/>
        <w:numPr>
          <w:ilvl w:val="0"/>
          <w:numId w:val="31"/>
        </w:numPr>
        <w:ind w:hanging="357"/>
        <w:jc w:val="both"/>
        <w:rPr>
          <w:rFonts w:cs="Times New Roman"/>
          <w:sz w:val="24"/>
          <w:szCs w:val="24"/>
        </w:rPr>
      </w:pPr>
      <w:r w:rsidRPr="000B0B77">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0B0B77">
        <w:rPr>
          <w:rFonts w:cs="Times New Roman"/>
          <w:sz w:val="24"/>
          <w:szCs w:val="24"/>
        </w:rPr>
        <w:t>ustawy pzp</w:t>
      </w:r>
      <w:r w:rsidRPr="000B0B77">
        <w:rPr>
          <w:rFonts w:cs="Times New Roman"/>
          <w:sz w:val="24"/>
          <w:szCs w:val="24"/>
        </w:rPr>
        <w:t xml:space="preserve"> oraz Rzecznikowi Małych i Średnich Przedsiębiorców.</w:t>
      </w:r>
    </w:p>
    <w:p w14:paraId="4E0CBC85" w14:textId="77777777" w:rsidR="009606AF" w:rsidRPr="000B0B77" w:rsidRDefault="009606AF" w:rsidP="000B0B77">
      <w:pPr>
        <w:widowControl w:val="0"/>
        <w:numPr>
          <w:ilvl w:val="0"/>
          <w:numId w:val="31"/>
        </w:numPr>
        <w:ind w:hanging="357"/>
        <w:jc w:val="both"/>
        <w:rPr>
          <w:rFonts w:cs="Times New Roman"/>
          <w:sz w:val="24"/>
          <w:szCs w:val="24"/>
        </w:rPr>
      </w:pPr>
      <w:r w:rsidRPr="000B0B77">
        <w:rPr>
          <w:rFonts w:cs="Times New Roman"/>
          <w:sz w:val="24"/>
          <w:szCs w:val="24"/>
        </w:rPr>
        <w:t>Odwołanie przysługuje na:</w:t>
      </w:r>
    </w:p>
    <w:p w14:paraId="0A65D3C6" w14:textId="4643067D" w:rsidR="009606AF" w:rsidRPr="000B0B77" w:rsidRDefault="009606AF" w:rsidP="000B0B77">
      <w:pPr>
        <w:pStyle w:val="Akapitzlist"/>
        <w:widowControl w:val="0"/>
        <w:numPr>
          <w:ilvl w:val="0"/>
          <w:numId w:val="40"/>
        </w:numPr>
        <w:suppressAutoHyphens/>
        <w:spacing w:after="0" w:line="240" w:lineRule="auto"/>
        <w:ind w:hanging="357"/>
        <w:jc w:val="both"/>
        <w:rPr>
          <w:rFonts w:ascii="Times New Roman" w:hAnsi="Times New Roman" w:cs="Times New Roman"/>
          <w:sz w:val="24"/>
          <w:szCs w:val="24"/>
        </w:rPr>
      </w:pPr>
      <w:r w:rsidRPr="000B0B77">
        <w:rPr>
          <w:rFonts w:ascii="Times New Roman" w:hAnsi="Times New Roman" w:cs="Times New Roman"/>
          <w:sz w:val="24"/>
          <w:szCs w:val="24"/>
        </w:rPr>
        <w:t xml:space="preserve">niezgodną z przepisami ustawy czynność </w:t>
      </w:r>
      <w:r w:rsidR="0049316C" w:rsidRPr="000B0B77">
        <w:rPr>
          <w:rFonts w:ascii="Times New Roman" w:hAnsi="Times New Roman" w:cs="Times New Roman"/>
          <w:sz w:val="24"/>
          <w:szCs w:val="24"/>
        </w:rPr>
        <w:t>z</w:t>
      </w:r>
      <w:r w:rsidRPr="000B0B77">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0B0B77" w:rsidRDefault="009606AF" w:rsidP="000B0B77">
      <w:pPr>
        <w:pStyle w:val="Akapitzlist"/>
        <w:widowControl w:val="0"/>
        <w:numPr>
          <w:ilvl w:val="0"/>
          <w:numId w:val="40"/>
        </w:numPr>
        <w:suppressAutoHyphens/>
        <w:spacing w:after="0" w:line="240" w:lineRule="auto"/>
        <w:ind w:hanging="357"/>
        <w:jc w:val="both"/>
        <w:rPr>
          <w:rFonts w:ascii="Times New Roman" w:hAnsi="Times New Roman" w:cs="Times New Roman"/>
          <w:sz w:val="24"/>
          <w:szCs w:val="24"/>
        </w:rPr>
      </w:pPr>
      <w:r w:rsidRPr="000B0B77">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0B0B77" w:rsidRDefault="009606AF" w:rsidP="000B0B77">
      <w:pPr>
        <w:widowControl w:val="0"/>
        <w:numPr>
          <w:ilvl w:val="0"/>
          <w:numId w:val="31"/>
        </w:numPr>
        <w:ind w:hanging="357"/>
        <w:jc w:val="both"/>
        <w:rPr>
          <w:rFonts w:cs="Times New Roman"/>
          <w:sz w:val="24"/>
          <w:szCs w:val="24"/>
        </w:rPr>
      </w:pPr>
      <w:r w:rsidRPr="000B0B77">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0B0B77" w:rsidRDefault="009606AF" w:rsidP="000B0B77">
      <w:pPr>
        <w:widowControl w:val="0"/>
        <w:numPr>
          <w:ilvl w:val="0"/>
          <w:numId w:val="31"/>
        </w:numPr>
        <w:jc w:val="both"/>
        <w:rPr>
          <w:rFonts w:cs="Times New Roman"/>
          <w:sz w:val="24"/>
          <w:szCs w:val="24"/>
        </w:rPr>
      </w:pPr>
      <w:r w:rsidRPr="000B0B77">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0B0B77" w:rsidRDefault="009606AF" w:rsidP="000B0B77">
      <w:pPr>
        <w:widowControl w:val="0"/>
        <w:numPr>
          <w:ilvl w:val="0"/>
          <w:numId w:val="31"/>
        </w:numPr>
        <w:ind w:hanging="357"/>
        <w:jc w:val="both"/>
        <w:rPr>
          <w:rFonts w:cs="Times New Roman"/>
          <w:sz w:val="24"/>
          <w:szCs w:val="24"/>
        </w:rPr>
      </w:pPr>
      <w:r w:rsidRPr="000B0B77">
        <w:rPr>
          <w:rFonts w:cs="Times New Roman"/>
          <w:sz w:val="24"/>
          <w:szCs w:val="24"/>
        </w:rPr>
        <w:t>Odwołanie wnosi się w terminie:</w:t>
      </w:r>
    </w:p>
    <w:p w14:paraId="7F58C882" w14:textId="77777777" w:rsidR="009606AF" w:rsidRPr="000B0B77" w:rsidRDefault="009606AF" w:rsidP="000B0B77">
      <w:pPr>
        <w:pStyle w:val="Akapitzlist"/>
        <w:widowControl w:val="0"/>
        <w:numPr>
          <w:ilvl w:val="0"/>
          <w:numId w:val="41"/>
        </w:numPr>
        <w:suppressAutoHyphens/>
        <w:spacing w:after="0" w:line="240" w:lineRule="auto"/>
        <w:ind w:hanging="357"/>
        <w:jc w:val="both"/>
        <w:rPr>
          <w:rFonts w:ascii="Times New Roman" w:hAnsi="Times New Roman" w:cs="Times New Roman"/>
          <w:sz w:val="24"/>
          <w:szCs w:val="24"/>
        </w:rPr>
      </w:pPr>
      <w:r w:rsidRPr="000B0B77">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0B0B77" w:rsidRDefault="009606AF" w:rsidP="000B0B77">
      <w:pPr>
        <w:pStyle w:val="Akapitzlist"/>
        <w:widowControl w:val="0"/>
        <w:numPr>
          <w:ilvl w:val="0"/>
          <w:numId w:val="41"/>
        </w:numPr>
        <w:suppressAutoHyphens/>
        <w:spacing w:after="0" w:line="240" w:lineRule="auto"/>
        <w:ind w:hanging="357"/>
        <w:jc w:val="both"/>
        <w:rPr>
          <w:rFonts w:ascii="Times New Roman" w:hAnsi="Times New Roman" w:cs="Times New Roman"/>
          <w:sz w:val="24"/>
          <w:szCs w:val="24"/>
        </w:rPr>
      </w:pPr>
      <w:r w:rsidRPr="000B0B77">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0B0B77" w:rsidRDefault="009606AF" w:rsidP="000B0B77">
      <w:pPr>
        <w:widowControl w:val="0"/>
        <w:numPr>
          <w:ilvl w:val="0"/>
          <w:numId w:val="31"/>
        </w:numPr>
        <w:ind w:hanging="357"/>
        <w:jc w:val="both"/>
        <w:rPr>
          <w:rFonts w:cs="Times New Roman"/>
          <w:sz w:val="24"/>
          <w:szCs w:val="24"/>
        </w:rPr>
      </w:pPr>
      <w:r w:rsidRPr="000B0B77">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0B0B77" w:rsidRDefault="009606AF" w:rsidP="000B0B77">
      <w:pPr>
        <w:widowControl w:val="0"/>
        <w:numPr>
          <w:ilvl w:val="0"/>
          <w:numId w:val="31"/>
        </w:numPr>
        <w:jc w:val="both"/>
        <w:rPr>
          <w:rFonts w:cs="Times New Roman"/>
          <w:sz w:val="24"/>
          <w:szCs w:val="24"/>
        </w:rPr>
      </w:pPr>
      <w:r w:rsidRPr="000B0B77">
        <w:rPr>
          <w:rFonts w:cs="Times New Roman"/>
          <w:sz w:val="24"/>
          <w:szCs w:val="24"/>
        </w:rPr>
        <w:t xml:space="preserve">Na orzeczenie Izby oraz postanowienie Prezesa Izby, o którym mowa w art. 519 ust. 1 ustawy </w:t>
      </w:r>
      <w:r w:rsidR="00AF1AE0" w:rsidRPr="000B0B77">
        <w:rPr>
          <w:rFonts w:cs="Times New Roman"/>
          <w:sz w:val="24"/>
          <w:szCs w:val="24"/>
        </w:rPr>
        <w:t>pzp</w:t>
      </w:r>
      <w:r w:rsidRPr="000B0B77">
        <w:rPr>
          <w:rFonts w:cs="Times New Roman"/>
          <w:sz w:val="24"/>
          <w:szCs w:val="24"/>
        </w:rPr>
        <w:t>, stronom oraz uczestnikom postępowania odwoławczego przysługuje skarga do sądu.</w:t>
      </w:r>
    </w:p>
    <w:p w14:paraId="033B1BCE" w14:textId="77777777" w:rsidR="009606AF" w:rsidRPr="000B0B77" w:rsidRDefault="009606AF" w:rsidP="000B0B77">
      <w:pPr>
        <w:widowControl w:val="0"/>
        <w:numPr>
          <w:ilvl w:val="0"/>
          <w:numId w:val="31"/>
        </w:numPr>
        <w:jc w:val="both"/>
        <w:rPr>
          <w:rFonts w:cs="Times New Roman"/>
          <w:sz w:val="24"/>
          <w:szCs w:val="24"/>
        </w:rPr>
      </w:pPr>
      <w:r w:rsidRPr="000B0B77">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0B0B77" w:rsidRDefault="009606AF" w:rsidP="000B0B77">
      <w:pPr>
        <w:widowControl w:val="0"/>
        <w:numPr>
          <w:ilvl w:val="0"/>
          <w:numId w:val="31"/>
        </w:numPr>
        <w:jc w:val="both"/>
        <w:rPr>
          <w:rFonts w:cs="Times New Roman"/>
          <w:sz w:val="24"/>
          <w:szCs w:val="24"/>
        </w:rPr>
      </w:pPr>
      <w:r w:rsidRPr="000B0B77">
        <w:rPr>
          <w:rFonts w:cs="Times New Roman"/>
          <w:sz w:val="24"/>
          <w:szCs w:val="24"/>
        </w:rPr>
        <w:t>Skargę wnosi się do Sądu Okręgowego w Warszawie - sądu zamówień publicznych, zwanego dalej "sądem zamówień publicznych".</w:t>
      </w:r>
    </w:p>
    <w:p w14:paraId="413DFF44" w14:textId="31026B0F" w:rsidR="009606AF" w:rsidRPr="000B0B77" w:rsidRDefault="009606AF" w:rsidP="000B0B77">
      <w:pPr>
        <w:widowControl w:val="0"/>
        <w:numPr>
          <w:ilvl w:val="0"/>
          <w:numId w:val="31"/>
        </w:numPr>
        <w:jc w:val="both"/>
        <w:rPr>
          <w:rFonts w:cs="Times New Roman"/>
          <w:sz w:val="24"/>
          <w:szCs w:val="24"/>
        </w:rPr>
      </w:pPr>
      <w:r w:rsidRPr="000B0B77">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0B0B77">
        <w:rPr>
          <w:rFonts w:cs="Times New Roman"/>
          <w:sz w:val="24"/>
          <w:szCs w:val="24"/>
        </w:rPr>
        <w:t>pzp</w:t>
      </w:r>
      <w:r w:rsidRPr="000B0B77">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0B0B77" w:rsidRDefault="009606AF" w:rsidP="000B0B77">
      <w:pPr>
        <w:widowControl w:val="0"/>
        <w:numPr>
          <w:ilvl w:val="0"/>
          <w:numId w:val="31"/>
        </w:numPr>
        <w:jc w:val="both"/>
        <w:rPr>
          <w:rFonts w:cs="Times New Roman"/>
          <w:sz w:val="24"/>
          <w:szCs w:val="24"/>
        </w:rPr>
      </w:pPr>
      <w:r w:rsidRPr="000B0B77">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0B0B77" w:rsidRDefault="005C6B3C" w:rsidP="000B0B77">
      <w:pPr>
        <w:widowControl w:val="0"/>
        <w:jc w:val="both"/>
        <w:rPr>
          <w:rFonts w:eastAsia="Calibri" w:cs="Times New Roman"/>
          <w:sz w:val="24"/>
          <w:szCs w:val="24"/>
          <w:lang w:eastAsia="en-US"/>
        </w:rPr>
      </w:pPr>
    </w:p>
    <w:p w14:paraId="18C88C09" w14:textId="65947E3E"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1" w:name="_Toc68156109"/>
      <w:r w:rsidRPr="000B0B77">
        <w:rPr>
          <w:rFonts w:ascii="Times New Roman" w:eastAsia="Calibri" w:hAnsi="Times New Roman" w:cs="Times New Roman"/>
          <w:b/>
          <w:bCs/>
          <w:sz w:val="24"/>
          <w:szCs w:val="24"/>
        </w:rPr>
        <w:t>KLAUZULA INFORMACYJNA DOTYCZĄCA PRZETWARZANIA DANYCH OSOBOWYCH</w:t>
      </w:r>
      <w:bookmarkEnd w:id="51"/>
    </w:p>
    <w:p w14:paraId="05968A9E" w14:textId="77777777" w:rsidR="00AE4F44" w:rsidRPr="000B0B77" w:rsidRDefault="00AE4F44" w:rsidP="000B0B77">
      <w:pPr>
        <w:widowControl w:val="0"/>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0B0B77" w:rsidRDefault="00AE4F44" w:rsidP="000B0B77">
      <w:pPr>
        <w:widowControl w:val="0"/>
        <w:numPr>
          <w:ilvl w:val="0"/>
          <w:numId w:val="47"/>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 xml:space="preserve">administratorem Pani/Pana danych osobowych jest </w:t>
      </w:r>
      <w:r w:rsidRPr="000B0B77">
        <w:rPr>
          <w:rFonts w:eastAsia="Calibri" w:cs="Times New Roman"/>
          <w:b/>
          <w:bCs/>
          <w:iCs/>
          <w:color w:val="000000"/>
          <w:sz w:val="24"/>
          <w:szCs w:val="24"/>
          <w:lang w:eastAsia="en-US"/>
        </w:rPr>
        <w:t>Szpital Specjalistyczny im. J. Dietla w Krakowie</w:t>
      </w:r>
      <w:r w:rsidRPr="000B0B77">
        <w:rPr>
          <w:rFonts w:eastAsia="Calibri" w:cs="Times New Roman"/>
          <w:iCs/>
          <w:color w:val="000000"/>
          <w:sz w:val="24"/>
          <w:szCs w:val="24"/>
          <w:lang w:eastAsia="en-US"/>
        </w:rPr>
        <w:t xml:space="preserve">, ul. Skarbowa 4, 31-121 Kraków, tel. 12 68 76 330, e-mail: </w:t>
      </w:r>
      <w:hyperlink r:id="rId62" w:history="1">
        <w:r w:rsidRPr="000B0B77">
          <w:rPr>
            <w:rStyle w:val="Hipercze"/>
            <w:rFonts w:eastAsia="Calibri" w:cs="Times New Roman"/>
            <w:iCs/>
            <w:sz w:val="24"/>
            <w:szCs w:val="24"/>
            <w:lang w:eastAsia="en-US"/>
          </w:rPr>
          <w:t>sekretariat@dietl.krakow.pl</w:t>
        </w:r>
      </w:hyperlink>
      <w:r w:rsidRPr="000B0B77">
        <w:rPr>
          <w:rFonts w:eastAsia="Calibri" w:cs="Times New Roman"/>
          <w:iCs/>
          <w:color w:val="000000"/>
          <w:sz w:val="24"/>
          <w:szCs w:val="24"/>
          <w:lang w:eastAsia="en-US"/>
        </w:rPr>
        <w:t>;</w:t>
      </w:r>
    </w:p>
    <w:p w14:paraId="5B7474A4" w14:textId="77777777" w:rsidR="00AE4F44" w:rsidRPr="000B0B77" w:rsidRDefault="00AE4F44" w:rsidP="000B0B77">
      <w:pPr>
        <w:widowControl w:val="0"/>
        <w:numPr>
          <w:ilvl w:val="0"/>
          <w:numId w:val="47"/>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w:t>
      </w:r>
      <w:r w:rsidRPr="000B0B77">
        <w:rPr>
          <w:rFonts w:eastAsia="Calibri" w:cs="Times New Roman"/>
          <w:iCs/>
          <w:color w:val="000000"/>
          <w:sz w:val="24"/>
          <w:szCs w:val="24"/>
          <w:lang w:eastAsia="en-US"/>
        </w:rPr>
        <w:lastRenderedPageBreak/>
        <w:t xml:space="preserve">Kraków, e-mail: </w:t>
      </w:r>
      <w:hyperlink r:id="rId63" w:history="1">
        <w:r w:rsidRPr="000B0B77">
          <w:rPr>
            <w:rStyle w:val="Hipercze"/>
            <w:rFonts w:eastAsia="Calibri" w:cs="Times New Roman"/>
            <w:iCs/>
            <w:sz w:val="24"/>
            <w:szCs w:val="24"/>
            <w:lang w:eastAsia="en-US"/>
          </w:rPr>
          <w:t>iodo@dietl.krakow.pl</w:t>
        </w:r>
      </w:hyperlink>
      <w:r w:rsidRPr="000B0B77">
        <w:rPr>
          <w:rFonts w:eastAsia="Calibri" w:cs="Times New Roman"/>
          <w:iCs/>
          <w:color w:val="000000"/>
          <w:sz w:val="24"/>
          <w:szCs w:val="24"/>
          <w:lang w:eastAsia="en-US"/>
        </w:rPr>
        <w:t xml:space="preserve">  tel. 12 687 63 77.</w:t>
      </w:r>
    </w:p>
    <w:p w14:paraId="1DAB91B8" w14:textId="77777777" w:rsidR="00AE4F44" w:rsidRPr="000B0B77" w:rsidRDefault="00AE4F44" w:rsidP="000B0B77">
      <w:pPr>
        <w:widowControl w:val="0"/>
        <w:numPr>
          <w:ilvl w:val="0"/>
          <w:numId w:val="47"/>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0B0B77" w:rsidRDefault="00AE4F44" w:rsidP="000B0B77">
      <w:pPr>
        <w:widowControl w:val="0"/>
        <w:numPr>
          <w:ilvl w:val="0"/>
          <w:numId w:val="47"/>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0B0B77">
        <w:rPr>
          <w:rFonts w:eastAsia="Calibri" w:cs="Times New Roman"/>
          <w:iCs/>
          <w:color w:val="000000"/>
          <w:sz w:val="24"/>
          <w:szCs w:val="24"/>
          <w:lang w:eastAsia="en-US"/>
        </w:rPr>
        <w:t>p</w:t>
      </w:r>
      <w:r w:rsidRPr="000B0B77">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4" w:history="1">
        <w:r w:rsidRPr="000B0B77">
          <w:rPr>
            <w:rStyle w:val="Hipercze"/>
            <w:rFonts w:eastAsia="Calibri" w:cs="Times New Roman"/>
            <w:iCs/>
            <w:sz w:val="24"/>
            <w:szCs w:val="24"/>
            <w:lang w:eastAsia="en-US"/>
          </w:rPr>
          <w:t>https://ezamowienia.gov.pl/pl/</w:t>
        </w:r>
      </w:hyperlink>
    </w:p>
    <w:p w14:paraId="1AD46073" w14:textId="77777777" w:rsidR="00AE4F44" w:rsidRPr="000B0B77" w:rsidRDefault="00AE4F44" w:rsidP="000B0B77">
      <w:pPr>
        <w:widowControl w:val="0"/>
        <w:numPr>
          <w:ilvl w:val="0"/>
          <w:numId w:val="47"/>
        </w:numPr>
        <w:autoSpaceDE w:val="0"/>
        <w:autoSpaceDN w:val="0"/>
        <w:adjustRightInd w:val="0"/>
        <w:ind w:left="357" w:hanging="357"/>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0B0B77" w:rsidRDefault="00AE4F44" w:rsidP="000B0B77">
      <w:pPr>
        <w:widowControl w:val="0"/>
        <w:numPr>
          <w:ilvl w:val="0"/>
          <w:numId w:val="47"/>
        </w:numPr>
        <w:autoSpaceDE w:val="0"/>
        <w:autoSpaceDN w:val="0"/>
        <w:adjustRightInd w:val="0"/>
        <w:ind w:left="357" w:hanging="357"/>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0B0B77">
        <w:rPr>
          <w:rFonts w:eastAsia="Calibri" w:cs="Times New Roman"/>
          <w:iCs/>
          <w:color w:val="000000"/>
          <w:sz w:val="24"/>
          <w:szCs w:val="24"/>
          <w:lang w:eastAsia="en-US"/>
        </w:rPr>
        <w:t>p</w:t>
      </w:r>
      <w:r w:rsidRPr="000B0B77">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0B0B77">
        <w:rPr>
          <w:rFonts w:eastAsia="Calibri" w:cs="Times New Roman"/>
          <w:iCs/>
          <w:color w:val="000000"/>
          <w:sz w:val="24"/>
          <w:szCs w:val="24"/>
          <w:lang w:eastAsia="en-US"/>
        </w:rPr>
        <w:t>p</w:t>
      </w:r>
      <w:r w:rsidRPr="000B0B77">
        <w:rPr>
          <w:rFonts w:eastAsia="Calibri" w:cs="Times New Roman"/>
          <w:iCs/>
          <w:color w:val="000000"/>
          <w:sz w:val="24"/>
          <w:szCs w:val="24"/>
          <w:lang w:eastAsia="en-US"/>
        </w:rPr>
        <w:t>zp;</w:t>
      </w:r>
    </w:p>
    <w:p w14:paraId="664B7187" w14:textId="77777777" w:rsidR="00AE4F44" w:rsidRPr="000B0B77" w:rsidRDefault="00AE4F44" w:rsidP="000B0B77">
      <w:pPr>
        <w:widowControl w:val="0"/>
        <w:numPr>
          <w:ilvl w:val="0"/>
          <w:numId w:val="47"/>
        </w:numPr>
        <w:autoSpaceDE w:val="0"/>
        <w:autoSpaceDN w:val="0"/>
        <w:adjustRightInd w:val="0"/>
        <w:ind w:left="357" w:hanging="357"/>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0B0B77" w:rsidRDefault="00AE4F44" w:rsidP="000B0B77">
      <w:pPr>
        <w:widowControl w:val="0"/>
        <w:numPr>
          <w:ilvl w:val="0"/>
          <w:numId w:val="47"/>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Posiada Pan/Pani:</w:t>
      </w:r>
    </w:p>
    <w:p w14:paraId="34A52C50" w14:textId="77777777" w:rsidR="00AE4F44" w:rsidRPr="000B0B77" w:rsidRDefault="00AE4F44" w:rsidP="000B0B77">
      <w:pPr>
        <w:widowControl w:val="0"/>
        <w:numPr>
          <w:ilvl w:val="0"/>
          <w:numId w:val="48"/>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na podstawie art. 15 RODO prawo dostępu do danych osobowych Pani/Pana dotyczących;</w:t>
      </w:r>
    </w:p>
    <w:p w14:paraId="3FA1D3F3" w14:textId="64DB02B2" w:rsidR="00AE4F44" w:rsidRPr="000B0B77" w:rsidRDefault="00AE4F44" w:rsidP="000B0B77">
      <w:pPr>
        <w:widowControl w:val="0"/>
        <w:numPr>
          <w:ilvl w:val="0"/>
          <w:numId w:val="48"/>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0B0B77">
        <w:rPr>
          <w:rFonts w:eastAsia="Calibri" w:cs="Times New Roman"/>
          <w:iCs/>
          <w:color w:val="000000"/>
          <w:sz w:val="24"/>
          <w:szCs w:val="24"/>
          <w:lang w:eastAsia="en-US"/>
        </w:rPr>
        <w:t>p</w:t>
      </w:r>
      <w:r w:rsidRPr="000B0B77">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0B0B77" w:rsidRDefault="00AE4F44" w:rsidP="000B0B77">
      <w:pPr>
        <w:widowControl w:val="0"/>
        <w:numPr>
          <w:ilvl w:val="0"/>
          <w:numId w:val="48"/>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0B0B77" w:rsidRDefault="00AE4F44" w:rsidP="000B0B77">
      <w:pPr>
        <w:widowControl w:val="0"/>
        <w:numPr>
          <w:ilvl w:val="0"/>
          <w:numId w:val="48"/>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0B0B77" w:rsidRDefault="00AE4F44" w:rsidP="000B0B77">
      <w:pPr>
        <w:widowControl w:val="0"/>
        <w:numPr>
          <w:ilvl w:val="0"/>
          <w:numId w:val="47"/>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nie przysługuje Pani/Panu:</w:t>
      </w:r>
    </w:p>
    <w:p w14:paraId="04783575" w14:textId="77777777" w:rsidR="00AE4F44" w:rsidRPr="000B0B77" w:rsidRDefault="00AE4F44" w:rsidP="000B0B77">
      <w:pPr>
        <w:widowControl w:val="0"/>
        <w:numPr>
          <w:ilvl w:val="0"/>
          <w:numId w:val="49"/>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w związku z art. 17 ust. 3 lit. b, d lub e RODO prawo do usunięcia danych osobowych;</w:t>
      </w:r>
    </w:p>
    <w:p w14:paraId="12A7818E" w14:textId="77777777" w:rsidR="00AE4F44" w:rsidRPr="000B0B77" w:rsidRDefault="00AE4F44" w:rsidP="000B0B77">
      <w:pPr>
        <w:widowControl w:val="0"/>
        <w:numPr>
          <w:ilvl w:val="0"/>
          <w:numId w:val="49"/>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0B0B77" w:rsidRDefault="00AE4F44" w:rsidP="000B0B77">
      <w:pPr>
        <w:widowControl w:val="0"/>
        <w:numPr>
          <w:ilvl w:val="0"/>
          <w:numId w:val="49"/>
        </w:numPr>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0B0B77" w:rsidRDefault="00AE4F44" w:rsidP="000B0B77">
      <w:pPr>
        <w:widowControl w:val="0"/>
        <w:numPr>
          <w:ilvl w:val="0"/>
          <w:numId w:val="47"/>
        </w:numPr>
        <w:tabs>
          <w:tab w:val="num" w:pos="720"/>
        </w:tabs>
        <w:autoSpaceDE w:val="0"/>
        <w:autoSpaceDN w:val="0"/>
        <w:adjustRightInd w:val="0"/>
        <w:jc w:val="both"/>
        <w:rPr>
          <w:rFonts w:eastAsia="Calibri" w:cs="Times New Roman"/>
          <w:iCs/>
          <w:color w:val="000000"/>
          <w:sz w:val="24"/>
          <w:szCs w:val="24"/>
          <w:lang w:eastAsia="en-US"/>
        </w:rPr>
      </w:pPr>
      <w:r w:rsidRPr="000B0B77">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0B0B77" w:rsidRDefault="00AE4F44" w:rsidP="000B0B77">
      <w:pPr>
        <w:widowControl w:val="0"/>
        <w:autoSpaceDE w:val="0"/>
        <w:jc w:val="both"/>
        <w:rPr>
          <w:rFonts w:eastAsia="Times New Roman" w:cs="Times New Roman"/>
          <w:sz w:val="24"/>
          <w:szCs w:val="24"/>
        </w:rPr>
      </w:pPr>
    </w:p>
    <w:p w14:paraId="3294DAFF" w14:textId="3D6F3FD0"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2" w:name="_Toc68156110"/>
      <w:r w:rsidRPr="000B0B77">
        <w:rPr>
          <w:rFonts w:ascii="Times New Roman" w:eastAsia="Times New Roman" w:hAnsi="Times New Roman" w:cs="Times New Roman"/>
          <w:b/>
          <w:bCs/>
          <w:sz w:val="24"/>
          <w:szCs w:val="24"/>
        </w:rPr>
        <w:t>POSTANOWIENIA KOŃCOWE I ZALECENIA ZAMAWIAJĄCEGO</w:t>
      </w:r>
      <w:bookmarkEnd w:id="52"/>
    </w:p>
    <w:p w14:paraId="13A2457A" w14:textId="77777777" w:rsidR="005C6B3C" w:rsidRPr="000B0B77" w:rsidRDefault="005C6B3C" w:rsidP="000B0B77">
      <w:pPr>
        <w:widowControl w:val="0"/>
        <w:numPr>
          <w:ilvl w:val="0"/>
          <w:numId w:val="32"/>
        </w:numPr>
        <w:tabs>
          <w:tab w:val="left" w:pos="900"/>
        </w:tabs>
        <w:jc w:val="both"/>
        <w:rPr>
          <w:rFonts w:eastAsia="Times New Roman" w:cs="Times New Roman"/>
          <w:b/>
          <w:bCs/>
          <w:sz w:val="24"/>
          <w:szCs w:val="24"/>
          <w:u w:val="single"/>
          <w:lang w:eastAsia="en-US"/>
        </w:rPr>
      </w:pPr>
      <w:r w:rsidRPr="000B0B77">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0B0B77" w:rsidRDefault="005C6B3C" w:rsidP="000B0B77">
      <w:pPr>
        <w:widowControl w:val="0"/>
        <w:numPr>
          <w:ilvl w:val="0"/>
          <w:numId w:val="32"/>
        </w:numPr>
        <w:tabs>
          <w:tab w:val="left" w:pos="900"/>
        </w:tabs>
        <w:jc w:val="both"/>
        <w:rPr>
          <w:rFonts w:eastAsia="Times New Roman" w:cs="Times New Roman"/>
          <w:b/>
          <w:bCs/>
          <w:sz w:val="24"/>
          <w:szCs w:val="24"/>
          <w:u w:val="single"/>
          <w:lang w:eastAsia="en-US"/>
        </w:rPr>
      </w:pPr>
      <w:r w:rsidRPr="000B0B77">
        <w:rPr>
          <w:rFonts w:eastAsia="Arial" w:cs="Times New Roman"/>
          <w:sz w:val="24"/>
          <w:szCs w:val="24"/>
          <w:lang w:eastAsia="pl-PL"/>
        </w:rPr>
        <w:t>Zamawiający rekomenduje wykorzystanie formatów: .</w:t>
      </w:r>
      <w:r w:rsidRPr="000B0B77">
        <w:rPr>
          <w:rFonts w:eastAsia="Arial" w:cs="Times New Roman"/>
          <w:b/>
          <w:bCs/>
          <w:sz w:val="24"/>
          <w:szCs w:val="24"/>
          <w:lang w:eastAsia="pl-PL"/>
        </w:rPr>
        <w:t>pdf .doc .docx .xls .xlsx.</w:t>
      </w:r>
    </w:p>
    <w:p w14:paraId="41555C4A" w14:textId="30B087E6" w:rsidR="005C6B3C" w:rsidRPr="000B0B77" w:rsidRDefault="005C6B3C" w:rsidP="000B0B77">
      <w:pPr>
        <w:widowControl w:val="0"/>
        <w:numPr>
          <w:ilvl w:val="0"/>
          <w:numId w:val="32"/>
        </w:numPr>
        <w:tabs>
          <w:tab w:val="left" w:pos="900"/>
        </w:tabs>
        <w:jc w:val="both"/>
        <w:rPr>
          <w:rFonts w:eastAsia="Times New Roman" w:cs="Times New Roman"/>
          <w:b/>
          <w:bCs/>
          <w:sz w:val="24"/>
          <w:szCs w:val="24"/>
          <w:u w:val="single"/>
          <w:lang w:eastAsia="en-US"/>
        </w:rPr>
      </w:pPr>
      <w:r w:rsidRPr="000B0B77">
        <w:rPr>
          <w:rFonts w:eastAsia="Arial" w:cs="Times New Roman"/>
          <w:sz w:val="24"/>
          <w:szCs w:val="24"/>
          <w:lang w:eastAsia="pl-PL"/>
        </w:rPr>
        <w:t xml:space="preserve">W celu ewentualnej kompresji danych </w:t>
      </w:r>
      <w:r w:rsidR="0049316C" w:rsidRPr="000B0B77">
        <w:rPr>
          <w:rFonts w:eastAsia="Arial" w:cs="Times New Roman"/>
          <w:sz w:val="24"/>
          <w:szCs w:val="24"/>
          <w:lang w:eastAsia="pl-PL"/>
        </w:rPr>
        <w:t>z</w:t>
      </w:r>
      <w:r w:rsidRPr="000B0B77">
        <w:rPr>
          <w:rFonts w:eastAsia="Arial" w:cs="Times New Roman"/>
          <w:sz w:val="24"/>
          <w:szCs w:val="24"/>
          <w:lang w:eastAsia="pl-PL"/>
        </w:rPr>
        <w:t xml:space="preserve">amawiający rekomenduje wykorzystanie jednego z </w:t>
      </w:r>
      <w:r w:rsidRPr="000B0B77">
        <w:rPr>
          <w:rFonts w:eastAsia="Arial" w:cs="Times New Roman"/>
          <w:sz w:val="24"/>
          <w:szCs w:val="24"/>
          <w:lang w:eastAsia="pl-PL"/>
        </w:rPr>
        <w:lastRenderedPageBreak/>
        <w:t>rozszerzeń: .</w:t>
      </w:r>
      <w:r w:rsidRPr="000B0B77">
        <w:rPr>
          <w:rFonts w:eastAsia="Arial" w:cs="Times New Roman"/>
          <w:b/>
          <w:bCs/>
          <w:sz w:val="24"/>
          <w:szCs w:val="24"/>
          <w:lang w:eastAsia="pl-PL"/>
        </w:rPr>
        <w:t>zip, .7Z</w:t>
      </w:r>
    </w:p>
    <w:p w14:paraId="02C26019" w14:textId="77777777" w:rsidR="005C6B3C" w:rsidRPr="000B0B77" w:rsidRDefault="005C6B3C" w:rsidP="000B0B77">
      <w:pPr>
        <w:widowControl w:val="0"/>
        <w:numPr>
          <w:ilvl w:val="0"/>
          <w:numId w:val="32"/>
        </w:numPr>
        <w:tabs>
          <w:tab w:val="left" w:pos="900"/>
        </w:tabs>
        <w:jc w:val="both"/>
        <w:rPr>
          <w:rFonts w:eastAsia="Times New Roman" w:cs="Times New Roman"/>
          <w:b/>
          <w:bCs/>
          <w:sz w:val="24"/>
          <w:szCs w:val="24"/>
          <w:u w:val="single"/>
          <w:lang w:eastAsia="en-US"/>
        </w:rPr>
      </w:pPr>
      <w:r w:rsidRPr="000B0B77">
        <w:rPr>
          <w:rFonts w:eastAsia="Arial" w:cs="Times New Roman"/>
          <w:sz w:val="24"/>
          <w:szCs w:val="24"/>
          <w:lang w:eastAsia="pl-PL"/>
        </w:rPr>
        <w:t>Wykonawca powinien pamiętać, aby plik z podpisem przekazywać łącznie z dokumentem podpisywanym.</w:t>
      </w:r>
    </w:p>
    <w:p w14:paraId="75ED510E" w14:textId="77777777" w:rsidR="005C6B3C" w:rsidRPr="000B0B77" w:rsidRDefault="005C6B3C" w:rsidP="000B0B77">
      <w:pPr>
        <w:widowControl w:val="0"/>
        <w:numPr>
          <w:ilvl w:val="0"/>
          <w:numId w:val="32"/>
        </w:numPr>
        <w:tabs>
          <w:tab w:val="left" w:pos="900"/>
        </w:tabs>
        <w:jc w:val="both"/>
        <w:rPr>
          <w:rFonts w:eastAsia="Times New Roman" w:cs="Times New Roman"/>
          <w:b/>
          <w:bCs/>
          <w:sz w:val="24"/>
          <w:szCs w:val="24"/>
          <w:u w:val="single"/>
          <w:lang w:eastAsia="en-US"/>
        </w:rPr>
      </w:pPr>
      <w:r w:rsidRPr="000B0B77">
        <w:rPr>
          <w:rFonts w:eastAsia="Arial" w:cs="Times New Roman"/>
          <w:sz w:val="24"/>
          <w:szCs w:val="24"/>
          <w:lang w:eastAsia="pl-PL"/>
        </w:rPr>
        <w:t>Zamawiający rekomenduje wykorzystanie podpisu z kwalifikowanym znacznikiem czasu.</w:t>
      </w:r>
    </w:p>
    <w:p w14:paraId="2C4B8C36" w14:textId="77777777" w:rsidR="005C6B3C" w:rsidRPr="000B0B77" w:rsidRDefault="005C6B3C" w:rsidP="000B0B77">
      <w:pPr>
        <w:widowControl w:val="0"/>
        <w:numPr>
          <w:ilvl w:val="0"/>
          <w:numId w:val="32"/>
        </w:numPr>
        <w:tabs>
          <w:tab w:val="left" w:pos="900"/>
        </w:tabs>
        <w:jc w:val="both"/>
        <w:rPr>
          <w:rFonts w:eastAsia="Times New Roman" w:cs="Times New Roman"/>
          <w:b/>
          <w:bCs/>
          <w:sz w:val="24"/>
          <w:szCs w:val="24"/>
          <w:u w:val="single"/>
          <w:lang w:eastAsia="en-US"/>
        </w:rPr>
      </w:pPr>
      <w:r w:rsidRPr="000B0B77">
        <w:rPr>
          <w:rFonts w:eastAsia="Arial" w:cs="Times New Roman"/>
          <w:sz w:val="24"/>
          <w:szCs w:val="24"/>
          <w:lang w:eastAsia="pl-PL"/>
        </w:rPr>
        <w:t>Osobą składającą ofertę powinna być osoba kontaktowa podawana w dokumentacji.</w:t>
      </w:r>
    </w:p>
    <w:p w14:paraId="694EC36A" w14:textId="657A444C" w:rsidR="005C6B3C" w:rsidRPr="000B0B77" w:rsidRDefault="005C6B3C" w:rsidP="000B0B77">
      <w:pPr>
        <w:widowControl w:val="0"/>
        <w:numPr>
          <w:ilvl w:val="0"/>
          <w:numId w:val="32"/>
        </w:numPr>
        <w:tabs>
          <w:tab w:val="left" w:pos="900"/>
        </w:tabs>
        <w:jc w:val="both"/>
        <w:rPr>
          <w:rFonts w:eastAsia="Times New Roman" w:cs="Times New Roman"/>
          <w:b/>
          <w:bCs/>
          <w:sz w:val="24"/>
          <w:szCs w:val="24"/>
          <w:u w:val="single"/>
          <w:lang w:eastAsia="en-US"/>
        </w:rPr>
      </w:pPr>
      <w:r w:rsidRPr="000B0B77">
        <w:rPr>
          <w:rFonts w:eastAsia="Arial" w:cs="Times New Roman"/>
          <w:sz w:val="24"/>
          <w:szCs w:val="24"/>
          <w:lang w:eastAsia="pl-PL"/>
        </w:rPr>
        <w:t xml:space="preserve">Jeśli </w:t>
      </w:r>
      <w:r w:rsidR="00DD7377" w:rsidRPr="000B0B77">
        <w:rPr>
          <w:rFonts w:eastAsia="Arial" w:cs="Times New Roman"/>
          <w:sz w:val="24"/>
          <w:szCs w:val="24"/>
          <w:lang w:eastAsia="pl-PL"/>
        </w:rPr>
        <w:t>w</w:t>
      </w:r>
      <w:r w:rsidRPr="000B0B77">
        <w:rPr>
          <w:rFonts w:eastAsia="Arial" w:cs="Times New Roman"/>
          <w:sz w:val="24"/>
          <w:szCs w:val="24"/>
          <w:lang w:eastAsia="pl-PL"/>
        </w:rPr>
        <w:t xml:space="preserve">ykonawca pakuje dokumenty np. w plik o rozszerzeniu .zip, zaleca się wcześniejsze podpisanie każdego ze skompresowanych plików. </w:t>
      </w:r>
    </w:p>
    <w:p w14:paraId="5CF459FC" w14:textId="77777777" w:rsidR="00115578" w:rsidRPr="000B0B77" w:rsidRDefault="00115578" w:rsidP="000B0B77">
      <w:pPr>
        <w:widowControl w:val="0"/>
        <w:shd w:val="clear" w:color="auto" w:fill="FFFFFF" w:themeFill="background1"/>
        <w:jc w:val="both"/>
        <w:outlineLvl w:val="0"/>
        <w:rPr>
          <w:rFonts w:eastAsia="Times New Roman" w:cs="Times New Roman"/>
          <w:b/>
          <w:bCs/>
          <w:sz w:val="24"/>
          <w:szCs w:val="24"/>
        </w:rPr>
      </w:pPr>
      <w:bookmarkStart w:id="53" w:name="_Toc68156111"/>
    </w:p>
    <w:p w14:paraId="2799ECB6" w14:textId="50A43578" w:rsidR="005C6B3C" w:rsidRPr="000B0B77" w:rsidRDefault="005C6B3C" w:rsidP="000B0B77">
      <w:pPr>
        <w:pStyle w:val="Akapitzlist"/>
        <w:widowControl w:val="0"/>
        <w:numPr>
          <w:ilvl w:val="0"/>
          <w:numId w:val="3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0B0B77">
        <w:rPr>
          <w:rFonts w:ascii="Times New Roman" w:eastAsia="Times New Roman" w:hAnsi="Times New Roman" w:cs="Times New Roman"/>
          <w:b/>
          <w:bCs/>
          <w:sz w:val="24"/>
          <w:szCs w:val="24"/>
        </w:rPr>
        <w:t>ZAŁĄCZNIKI</w:t>
      </w:r>
      <w:bookmarkEnd w:id="53"/>
    </w:p>
    <w:p w14:paraId="571AC76D" w14:textId="77777777" w:rsidR="005C6B3C" w:rsidRPr="000B0B77" w:rsidRDefault="005C6B3C" w:rsidP="000B0B77">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0B0B7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0B0B77" w:rsidRDefault="00330247" w:rsidP="000B0B77">
            <w:pPr>
              <w:widowControl w:val="0"/>
              <w:rPr>
                <w:rFonts w:eastAsia="Times New Roman" w:cs="Times New Roman"/>
                <w:b/>
                <w:bCs/>
                <w:sz w:val="24"/>
                <w:szCs w:val="24"/>
              </w:rPr>
            </w:pPr>
            <w:r w:rsidRPr="000B0B7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0B0B77" w:rsidRDefault="00330247" w:rsidP="000B0B77">
            <w:pPr>
              <w:widowControl w:val="0"/>
              <w:rPr>
                <w:rFonts w:eastAsia="Times New Roman" w:cs="Times New Roman"/>
                <w:b/>
                <w:bCs/>
                <w:sz w:val="24"/>
                <w:szCs w:val="24"/>
              </w:rPr>
            </w:pPr>
            <w:r w:rsidRPr="000B0B77">
              <w:rPr>
                <w:rFonts w:eastAsia="Times New Roman" w:cs="Times New Roman"/>
                <w:sz w:val="24"/>
                <w:szCs w:val="24"/>
              </w:rPr>
              <w:t>Formularz oferty</w:t>
            </w:r>
          </w:p>
        </w:tc>
      </w:tr>
      <w:tr w:rsidR="00330247" w:rsidRPr="000B0B7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0B0B77" w:rsidRDefault="00330247" w:rsidP="000B0B77">
            <w:pPr>
              <w:widowControl w:val="0"/>
              <w:rPr>
                <w:rFonts w:eastAsia="Times New Roman" w:cs="Times New Roman"/>
                <w:b/>
                <w:bCs/>
                <w:sz w:val="24"/>
                <w:szCs w:val="24"/>
              </w:rPr>
            </w:pPr>
            <w:r w:rsidRPr="000B0B7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0B0B77" w:rsidRDefault="00330247" w:rsidP="000B0B77">
            <w:pPr>
              <w:widowControl w:val="0"/>
              <w:rPr>
                <w:rFonts w:eastAsia="Times New Roman" w:cs="Times New Roman"/>
                <w:b/>
                <w:bCs/>
                <w:sz w:val="24"/>
                <w:szCs w:val="24"/>
              </w:rPr>
            </w:pPr>
            <w:r w:rsidRPr="000B0B77">
              <w:rPr>
                <w:rFonts w:eastAsia="Times New Roman" w:cs="Times New Roman"/>
                <w:sz w:val="24"/>
                <w:szCs w:val="24"/>
              </w:rPr>
              <w:t>Formularz cenowy wraz ze szczegółowym opisem przedmiotu zamówienia</w:t>
            </w:r>
          </w:p>
        </w:tc>
      </w:tr>
      <w:tr w:rsidR="00330247" w:rsidRPr="000B0B7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0B0B77" w:rsidRDefault="00330247" w:rsidP="000B0B77">
            <w:pPr>
              <w:widowControl w:val="0"/>
              <w:rPr>
                <w:rFonts w:eastAsia="Times New Roman" w:cs="Times New Roman"/>
                <w:b/>
                <w:bCs/>
                <w:sz w:val="24"/>
                <w:szCs w:val="24"/>
              </w:rPr>
            </w:pPr>
            <w:r w:rsidRPr="000B0B7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5247E8C4" w:rsidR="00330247" w:rsidRPr="000B0B77" w:rsidRDefault="00330247" w:rsidP="000B0B77">
            <w:pPr>
              <w:widowControl w:val="0"/>
              <w:numPr>
                <w:ilvl w:val="0"/>
                <w:numId w:val="44"/>
              </w:numPr>
              <w:jc w:val="both"/>
              <w:outlineLvl w:val="0"/>
              <w:rPr>
                <w:rFonts w:cs="Times New Roman"/>
                <w:sz w:val="24"/>
                <w:szCs w:val="24"/>
              </w:rPr>
            </w:pPr>
            <w:r w:rsidRPr="000B0B77">
              <w:rPr>
                <w:rFonts w:cs="Times New Roman"/>
                <w:sz w:val="24"/>
                <w:szCs w:val="24"/>
              </w:rPr>
              <w:t xml:space="preserve">Oświadczenie </w:t>
            </w:r>
            <w:r w:rsidRPr="000B0B77">
              <w:rPr>
                <w:rFonts w:eastAsia="Times New Roman" w:cs="Times New Roman"/>
                <w:sz w:val="24"/>
                <w:szCs w:val="24"/>
              </w:rPr>
              <w:t xml:space="preserve">podmiotu składającego oświadczenie </w:t>
            </w:r>
            <w:r w:rsidRPr="000B0B77">
              <w:rPr>
                <w:rFonts w:eastAsia="Times New Roman" w:cs="Times New Roman"/>
                <w:iCs/>
                <w:sz w:val="24"/>
                <w:szCs w:val="24"/>
              </w:rPr>
              <w:t xml:space="preserve">o niepodleganiu wykluczeniu </w:t>
            </w:r>
          </w:p>
        </w:tc>
      </w:tr>
      <w:tr w:rsidR="00330247" w:rsidRPr="000B0B77" w14:paraId="4AA84E42"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6B527189" w:rsidR="00330247" w:rsidRPr="000B0B77" w:rsidRDefault="00330247" w:rsidP="000B0B77">
            <w:pPr>
              <w:widowControl w:val="0"/>
              <w:rPr>
                <w:rFonts w:eastAsia="Times New Roman" w:cs="Times New Roman"/>
                <w:b/>
                <w:bCs/>
                <w:sz w:val="24"/>
                <w:szCs w:val="24"/>
              </w:rPr>
            </w:pPr>
            <w:r w:rsidRPr="000B0B77">
              <w:rPr>
                <w:rFonts w:eastAsia="Times New Roman" w:cs="Times New Roman"/>
                <w:sz w:val="24"/>
                <w:szCs w:val="24"/>
              </w:rPr>
              <w:t xml:space="preserve">Załącznik Nr </w:t>
            </w:r>
            <w:r w:rsidR="00D93F18" w:rsidRPr="000B0B77">
              <w:rPr>
                <w:rFonts w:eastAsia="Times New Roman" w:cs="Times New Roman"/>
                <w:sz w:val="24"/>
                <w:szCs w:val="24"/>
              </w:rPr>
              <w:t>4</w:t>
            </w:r>
            <w:r w:rsidR="002A38DD" w:rsidRPr="000B0B77">
              <w:rPr>
                <w:rFonts w:eastAsia="Times New Roman" w:cs="Times New Roman"/>
                <w:sz w:val="24"/>
                <w:szCs w:val="24"/>
              </w:rPr>
              <w:t>A</w:t>
            </w:r>
          </w:p>
        </w:tc>
        <w:tc>
          <w:tcPr>
            <w:tcW w:w="8214" w:type="dxa"/>
            <w:tcBorders>
              <w:top w:val="single" w:sz="4" w:space="0" w:color="auto"/>
              <w:left w:val="single" w:sz="4" w:space="0" w:color="auto"/>
              <w:bottom w:val="single" w:sz="4" w:space="0" w:color="auto"/>
              <w:right w:val="single" w:sz="4" w:space="0" w:color="auto"/>
            </w:tcBorders>
            <w:vAlign w:val="center"/>
            <w:hideMark/>
          </w:tcPr>
          <w:p w14:paraId="1257BADC" w14:textId="25E53167" w:rsidR="00330247" w:rsidRPr="000B0B77" w:rsidRDefault="00936F64" w:rsidP="000B0B77">
            <w:pPr>
              <w:widowControl w:val="0"/>
              <w:rPr>
                <w:rFonts w:eastAsia="Times New Roman" w:cs="Times New Roman"/>
                <w:sz w:val="24"/>
                <w:szCs w:val="24"/>
              </w:rPr>
            </w:pPr>
            <w:r w:rsidRPr="000B0B77">
              <w:rPr>
                <w:rFonts w:eastAsia="Times New Roman" w:cs="Times New Roman"/>
                <w:sz w:val="24"/>
                <w:szCs w:val="24"/>
              </w:rPr>
              <w:t xml:space="preserve">Wykaz obiektów sportowo-rekreacyjnych na terenie </w:t>
            </w:r>
            <w:r w:rsidR="002A38DD" w:rsidRPr="000B0B77">
              <w:rPr>
                <w:rFonts w:eastAsia="Times New Roman" w:cs="Times New Roman"/>
                <w:sz w:val="24"/>
                <w:szCs w:val="24"/>
              </w:rPr>
              <w:t>miasta Krakowa</w:t>
            </w:r>
          </w:p>
        </w:tc>
      </w:tr>
      <w:tr w:rsidR="002A38DD" w:rsidRPr="000B0B77" w14:paraId="77A6B351"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211154D2" w14:textId="387E9622" w:rsidR="002A38DD" w:rsidRPr="000B0B77" w:rsidRDefault="002A38DD" w:rsidP="000B0B77">
            <w:pPr>
              <w:widowControl w:val="0"/>
              <w:rPr>
                <w:rFonts w:eastAsia="Times New Roman" w:cs="Times New Roman"/>
                <w:sz w:val="24"/>
                <w:szCs w:val="24"/>
              </w:rPr>
            </w:pPr>
            <w:r w:rsidRPr="000B0B77">
              <w:rPr>
                <w:rFonts w:eastAsia="Times New Roman" w:cs="Times New Roman"/>
                <w:sz w:val="24"/>
                <w:szCs w:val="24"/>
              </w:rPr>
              <w:t>Załącznik Nr 4B</w:t>
            </w:r>
          </w:p>
        </w:tc>
        <w:tc>
          <w:tcPr>
            <w:tcW w:w="8214" w:type="dxa"/>
            <w:tcBorders>
              <w:top w:val="single" w:sz="4" w:space="0" w:color="auto"/>
              <w:left w:val="single" w:sz="4" w:space="0" w:color="auto"/>
              <w:bottom w:val="single" w:sz="4" w:space="0" w:color="auto"/>
              <w:right w:val="single" w:sz="4" w:space="0" w:color="auto"/>
            </w:tcBorders>
            <w:vAlign w:val="center"/>
          </w:tcPr>
          <w:p w14:paraId="30EFB95B" w14:textId="60E54260" w:rsidR="002A38DD" w:rsidRPr="000B0B77" w:rsidRDefault="002A38DD" w:rsidP="000B0B77">
            <w:pPr>
              <w:widowControl w:val="0"/>
              <w:rPr>
                <w:rFonts w:eastAsia="Times New Roman" w:cs="Times New Roman"/>
                <w:sz w:val="24"/>
                <w:szCs w:val="24"/>
              </w:rPr>
            </w:pPr>
            <w:r w:rsidRPr="000B0B77">
              <w:rPr>
                <w:rFonts w:eastAsia="Times New Roman" w:cs="Times New Roman"/>
                <w:sz w:val="24"/>
                <w:szCs w:val="24"/>
              </w:rPr>
              <w:t>Wykaz obiektów sportowo-rekreacyjnych na terenie województwa małopolskiego</w:t>
            </w:r>
          </w:p>
        </w:tc>
      </w:tr>
      <w:tr w:rsidR="00330247" w:rsidRPr="000B0B7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18A128BE" w:rsidR="00330247" w:rsidRPr="000B0B77" w:rsidRDefault="00330247" w:rsidP="000B0B77">
            <w:pPr>
              <w:widowControl w:val="0"/>
              <w:rPr>
                <w:rFonts w:eastAsia="Times New Roman" w:cs="Times New Roman"/>
                <w:b/>
                <w:bCs/>
                <w:strike/>
                <w:color w:val="FF0000"/>
                <w:sz w:val="24"/>
                <w:szCs w:val="24"/>
              </w:rPr>
            </w:pPr>
            <w:r w:rsidRPr="000B0B77">
              <w:rPr>
                <w:rFonts w:eastAsia="Times New Roman" w:cs="Times New Roman"/>
                <w:sz w:val="24"/>
                <w:szCs w:val="24"/>
              </w:rPr>
              <w:t xml:space="preserve">Załącznik Nr </w:t>
            </w:r>
            <w:r w:rsidR="00551F3F" w:rsidRPr="000B0B77">
              <w:rPr>
                <w:rFonts w:eastAsia="Times New Roman" w:cs="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0B0B77" w:rsidRDefault="00330247" w:rsidP="000B0B77">
            <w:pPr>
              <w:widowControl w:val="0"/>
              <w:rPr>
                <w:rFonts w:eastAsia="Times New Roman" w:cs="Times New Roman"/>
                <w:sz w:val="24"/>
                <w:szCs w:val="24"/>
              </w:rPr>
            </w:pPr>
            <w:r w:rsidRPr="000B0B77">
              <w:rPr>
                <w:rFonts w:eastAsia="Times New Roman" w:cs="Times New Roman"/>
                <w:sz w:val="24"/>
                <w:szCs w:val="24"/>
              </w:rPr>
              <w:t>Projekt umowy</w:t>
            </w:r>
          </w:p>
        </w:tc>
      </w:tr>
    </w:tbl>
    <w:p w14:paraId="623B9487" w14:textId="77777777" w:rsidR="008B0CD8" w:rsidRPr="000B0B77" w:rsidRDefault="008B0CD8" w:rsidP="000B0B77">
      <w:pPr>
        <w:widowControl w:val="0"/>
        <w:rPr>
          <w:rFonts w:eastAsia="Times New Roman" w:cs="Times New Roman"/>
          <w:b/>
          <w:bCs/>
          <w:sz w:val="24"/>
          <w:szCs w:val="24"/>
        </w:rPr>
      </w:pPr>
    </w:p>
    <w:p w14:paraId="1CE92522" w14:textId="77777777" w:rsidR="00D51ABF" w:rsidRPr="000B0B77" w:rsidRDefault="00D51ABF" w:rsidP="000B0B77">
      <w:pPr>
        <w:widowControl w:val="0"/>
        <w:ind w:left="708"/>
        <w:jc w:val="right"/>
        <w:outlineLvl w:val="3"/>
        <w:rPr>
          <w:rFonts w:eastAsia="Times New Roman" w:cs="Times New Roman"/>
          <w:b/>
          <w:bCs/>
          <w:sz w:val="24"/>
          <w:szCs w:val="24"/>
        </w:rPr>
      </w:pPr>
    </w:p>
    <w:p w14:paraId="364DC382" w14:textId="77777777" w:rsidR="00853F46" w:rsidRPr="000B0B77" w:rsidRDefault="00853F46" w:rsidP="000B0B77">
      <w:pPr>
        <w:widowControl w:val="0"/>
        <w:ind w:left="708"/>
        <w:jc w:val="right"/>
        <w:outlineLvl w:val="3"/>
        <w:rPr>
          <w:rFonts w:eastAsia="Times New Roman" w:cs="Times New Roman"/>
          <w:b/>
          <w:bCs/>
          <w:sz w:val="24"/>
          <w:szCs w:val="24"/>
        </w:rPr>
      </w:pPr>
    </w:p>
    <w:p w14:paraId="48ED76D1" w14:textId="77777777" w:rsidR="00853F46" w:rsidRPr="000B0B77" w:rsidRDefault="00853F46" w:rsidP="000B0B77">
      <w:pPr>
        <w:widowControl w:val="0"/>
        <w:ind w:left="708"/>
        <w:jc w:val="right"/>
        <w:outlineLvl w:val="3"/>
        <w:rPr>
          <w:rFonts w:eastAsia="Times New Roman" w:cs="Times New Roman"/>
          <w:b/>
          <w:bCs/>
          <w:sz w:val="24"/>
          <w:szCs w:val="24"/>
        </w:rPr>
      </w:pPr>
    </w:p>
    <w:p w14:paraId="25723284" w14:textId="77777777" w:rsidR="00853F46" w:rsidRPr="000B0B77" w:rsidRDefault="00853F46" w:rsidP="000B0B77">
      <w:pPr>
        <w:widowControl w:val="0"/>
        <w:ind w:left="708"/>
        <w:jc w:val="right"/>
        <w:outlineLvl w:val="3"/>
        <w:rPr>
          <w:rFonts w:eastAsia="Times New Roman" w:cs="Times New Roman"/>
          <w:b/>
          <w:bCs/>
          <w:sz w:val="24"/>
          <w:szCs w:val="24"/>
        </w:rPr>
      </w:pPr>
    </w:p>
    <w:p w14:paraId="4CDEB1B3" w14:textId="77777777" w:rsidR="00853F46" w:rsidRPr="000B0B77" w:rsidRDefault="00853F46" w:rsidP="000B0B77">
      <w:pPr>
        <w:widowControl w:val="0"/>
        <w:ind w:left="708"/>
        <w:jc w:val="right"/>
        <w:outlineLvl w:val="3"/>
        <w:rPr>
          <w:rFonts w:eastAsia="Times New Roman" w:cs="Times New Roman"/>
          <w:b/>
          <w:bCs/>
          <w:sz w:val="24"/>
          <w:szCs w:val="24"/>
        </w:rPr>
      </w:pPr>
    </w:p>
    <w:p w14:paraId="300FBB07" w14:textId="77777777" w:rsidR="00853F46" w:rsidRPr="000B0B77" w:rsidRDefault="00853F46" w:rsidP="000B0B77">
      <w:pPr>
        <w:widowControl w:val="0"/>
        <w:ind w:left="708"/>
        <w:jc w:val="right"/>
        <w:outlineLvl w:val="3"/>
        <w:rPr>
          <w:rFonts w:eastAsia="Times New Roman" w:cs="Times New Roman"/>
          <w:b/>
          <w:bCs/>
          <w:sz w:val="24"/>
          <w:szCs w:val="24"/>
        </w:rPr>
      </w:pPr>
    </w:p>
    <w:p w14:paraId="5A90067C" w14:textId="77777777" w:rsidR="00853F46" w:rsidRPr="000B0B77" w:rsidRDefault="00853F46" w:rsidP="000B0B77">
      <w:pPr>
        <w:widowControl w:val="0"/>
        <w:ind w:left="708"/>
        <w:jc w:val="right"/>
        <w:outlineLvl w:val="3"/>
        <w:rPr>
          <w:rFonts w:eastAsia="Times New Roman" w:cs="Times New Roman"/>
          <w:b/>
          <w:bCs/>
          <w:sz w:val="24"/>
          <w:szCs w:val="24"/>
        </w:rPr>
      </w:pPr>
    </w:p>
    <w:p w14:paraId="09D23DBE" w14:textId="77777777" w:rsidR="00853F46" w:rsidRPr="000B0B77" w:rsidRDefault="00853F46" w:rsidP="000B0B77">
      <w:pPr>
        <w:widowControl w:val="0"/>
        <w:ind w:left="708"/>
        <w:jc w:val="right"/>
        <w:outlineLvl w:val="3"/>
        <w:rPr>
          <w:rFonts w:eastAsia="Times New Roman" w:cs="Times New Roman"/>
          <w:b/>
          <w:bCs/>
          <w:sz w:val="24"/>
          <w:szCs w:val="24"/>
        </w:rPr>
      </w:pPr>
    </w:p>
    <w:p w14:paraId="07A64AEE" w14:textId="77777777" w:rsidR="00853F46" w:rsidRPr="000B0B77" w:rsidRDefault="00853F46" w:rsidP="000B0B77">
      <w:pPr>
        <w:widowControl w:val="0"/>
        <w:ind w:left="708"/>
        <w:jc w:val="right"/>
        <w:outlineLvl w:val="3"/>
        <w:rPr>
          <w:rFonts w:eastAsia="Times New Roman" w:cs="Times New Roman"/>
          <w:b/>
          <w:bCs/>
          <w:sz w:val="24"/>
          <w:szCs w:val="24"/>
        </w:rPr>
      </w:pPr>
    </w:p>
    <w:p w14:paraId="28B3C9FA" w14:textId="77777777" w:rsidR="00853F46" w:rsidRPr="000B0B77" w:rsidRDefault="00853F46" w:rsidP="000B0B77">
      <w:pPr>
        <w:widowControl w:val="0"/>
        <w:ind w:left="708"/>
        <w:jc w:val="right"/>
        <w:outlineLvl w:val="3"/>
        <w:rPr>
          <w:rFonts w:eastAsia="Times New Roman" w:cs="Times New Roman"/>
          <w:b/>
          <w:bCs/>
          <w:sz w:val="24"/>
          <w:szCs w:val="24"/>
        </w:rPr>
      </w:pPr>
    </w:p>
    <w:p w14:paraId="1AF5106A" w14:textId="77777777" w:rsidR="00853F46" w:rsidRPr="000B0B77" w:rsidRDefault="00853F46" w:rsidP="000B0B77">
      <w:pPr>
        <w:widowControl w:val="0"/>
        <w:ind w:left="708"/>
        <w:jc w:val="right"/>
        <w:outlineLvl w:val="3"/>
        <w:rPr>
          <w:rFonts w:eastAsia="Times New Roman" w:cs="Times New Roman"/>
          <w:b/>
          <w:bCs/>
          <w:sz w:val="24"/>
          <w:szCs w:val="24"/>
        </w:rPr>
      </w:pPr>
    </w:p>
    <w:p w14:paraId="3D44DFAE" w14:textId="77777777" w:rsidR="00853F46" w:rsidRPr="000B0B77" w:rsidRDefault="00853F46" w:rsidP="000B0B77">
      <w:pPr>
        <w:widowControl w:val="0"/>
        <w:ind w:left="708"/>
        <w:jc w:val="right"/>
        <w:outlineLvl w:val="3"/>
        <w:rPr>
          <w:rFonts w:eastAsia="Times New Roman" w:cs="Times New Roman"/>
          <w:b/>
          <w:bCs/>
          <w:sz w:val="24"/>
          <w:szCs w:val="24"/>
        </w:rPr>
      </w:pPr>
    </w:p>
    <w:p w14:paraId="13F475F3" w14:textId="77777777" w:rsidR="00853F46" w:rsidRPr="000B0B77" w:rsidRDefault="00853F46" w:rsidP="000B0B77">
      <w:pPr>
        <w:widowControl w:val="0"/>
        <w:ind w:left="708"/>
        <w:jc w:val="right"/>
        <w:outlineLvl w:val="3"/>
        <w:rPr>
          <w:rFonts w:eastAsia="Times New Roman" w:cs="Times New Roman"/>
          <w:b/>
          <w:bCs/>
          <w:sz w:val="24"/>
          <w:szCs w:val="24"/>
        </w:rPr>
      </w:pPr>
    </w:p>
    <w:p w14:paraId="3838516C" w14:textId="77777777" w:rsidR="00853F46" w:rsidRPr="000B0B77" w:rsidRDefault="00853F46" w:rsidP="000B0B77">
      <w:pPr>
        <w:widowControl w:val="0"/>
        <w:ind w:left="708"/>
        <w:jc w:val="right"/>
        <w:outlineLvl w:val="3"/>
        <w:rPr>
          <w:rFonts w:eastAsia="Times New Roman" w:cs="Times New Roman"/>
          <w:b/>
          <w:bCs/>
          <w:sz w:val="24"/>
          <w:szCs w:val="24"/>
        </w:rPr>
      </w:pPr>
    </w:p>
    <w:p w14:paraId="696F9A29" w14:textId="77777777" w:rsidR="00853F46" w:rsidRPr="000B0B77" w:rsidRDefault="00853F46" w:rsidP="000B0B77">
      <w:pPr>
        <w:widowControl w:val="0"/>
        <w:ind w:left="708"/>
        <w:jc w:val="right"/>
        <w:outlineLvl w:val="3"/>
        <w:rPr>
          <w:rFonts w:eastAsia="Times New Roman" w:cs="Times New Roman"/>
          <w:b/>
          <w:bCs/>
          <w:sz w:val="24"/>
          <w:szCs w:val="24"/>
        </w:rPr>
      </w:pPr>
    </w:p>
    <w:p w14:paraId="5984C665" w14:textId="77777777" w:rsidR="00853F46" w:rsidRPr="000B0B77" w:rsidRDefault="00853F46" w:rsidP="000B0B77">
      <w:pPr>
        <w:widowControl w:val="0"/>
        <w:ind w:left="708"/>
        <w:jc w:val="right"/>
        <w:outlineLvl w:val="3"/>
        <w:rPr>
          <w:rFonts w:eastAsia="Times New Roman" w:cs="Times New Roman"/>
          <w:b/>
          <w:bCs/>
          <w:sz w:val="24"/>
          <w:szCs w:val="24"/>
        </w:rPr>
      </w:pPr>
    </w:p>
    <w:p w14:paraId="25CDAD52" w14:textId="77777777" w:rsidR="00853F46" w:rsidRPr="000B0B77" w:rsidRDefault="00853F46" w:rsidP="000B0B77">
      <w:pPr>
        <w:widowControl w:val="0"/>
        <w:ind w:left="708"/>
        <w:jc w:val="right"/>
        <w:outlineLvl w:val="3"/>
        <w:rPr>
          <w:rFonts w:eastAsia="Times New Roman" w:cs="Times New Roman"/>
          <w:b/>
          <w:bCs/>
          <w:sz w:val="24"/>
          <w:szCs w:val="24"/>
        </w:rPr>
      </w:pPr>
    </w:p>
    <w:p w14:paraId="460DDC6C" w14:textId="77777777" w:rsidR="00853F46" w:rsidRPr="000B0B77" w:rsidRDefault="00853F46" w:rsidP="000B0B77">
      <w:pPr>
        <w:widowControl w:val="0"/>
        <w:ind w:left="708"/>
        <w:jc w:val="right"/>
        <w:outlineLvl w:val="3"/>
        <w:rPr>
          <w:rFonts w:eastAsia="Times New Roman" w:cs="Times New Roman"/>
          <w:b/>
          <w:bCs/>
          <w:sz w:val="24"/>
          <w:szCs w:val="24"/>
        </w:rPr>
      </w:pPr>
    </w:p>
    <w:p w14:paraId="24F7A34D" w14:textId="77777777" w:rsidR="00853F46" w:rsidRPr="000B0B77" w:rsidRDefault="00853F46" w:rsidP="000B0B77">
      <w:pPr>
        <w:widowControl w:val="0"/>
        <w:ind w:left="708"/>
        <w:jc w:val="right"/>
        <w:outlineLvl w:val="3"/>
        <w:rPr>
          <w:rFonts w:eastAsia="Times New Roman" w:cs="Times New Roman"/>
          <w:b/>
          <w:bCs/>
          <w:sz w:val="24"/>
          <w:szCs w:val="24"/>
        </w:rPr>
      </w:pPr>
    </w:p>
    <w:p w14:paraId="0366E9F4" w14:textId="77777777" w:rsidR="00853F46" w:rsidRPr="000B0B77" w:rsidRDefault="00853F46" w:rsidP="000B0B77">
      <w:pPr>
        <w:widowControl w:val="0"/>
        <w:ind w:left="708"/>
        <w:jc w:val="right"/>
        <w:outlineLvl w:val="3"/>
        <w:rPr>
          <w:rFonts w:eastAsia="Times New Roman" w:cs="Times New Roman"/>
          <w:b/>
          <w:bCs/>
          <w:sz w:val="24"/>
          <w:szCs w:val="24"/>
        </w:rPr>
      </w:pPr>
    </w:p>
    <w:p w14:paraId="477C859B" w14:textId="77777777" w:rsidR="00853F46" w:rsidRPr="000B0B77" w:rsidRDefault="00853F46" w:rsidP="000B0B77">
      <w:pPr>
        <w:widowControl w:val="0"/>
        <w:ind w:left="708"/>
        <w:jc w:val="right"/>
        <w:outlineLvl w:val="3"/>
        <w:rPr>
          <w:rFonts w:eastAsia="Times New Roman" w:cs="Times New Roman"/>
          <w:b/>
          <w:bCs/>
          <w:sz w:val="24"/>
          <w:szCs w:val="24"/>
        </w:rPr>
      </w:pPr>
    </w:p>
    <w:p w14:paraId="1DE1600C" w14:textId="77777777" w:rsidR="00853F46" w:rsidRPr="000B0B77" w:rsidRDefault="00853F46" w:rsidP="000B0B77">
      <w:pPr>
        <w:widowControl w:val="0"/>
        <w:ind w:left="708"/>
        <w:jc w:val="right"/>
        <w:outlineLvl w:val="3"/>
        <w:rPr>
          <w:rFonts w:eastAsia="Times New Roman" w:cs="Times New Roman"/>
          <w:b/>
          <w:bCs/>
          <w:sz w:val="24"/>
          <w:szCs w:val="24"/>
        </w:rPr>
      </w:pPr>
    </w:p>
    <w:p w14:paraId="10366562" w14:textId="77777777" w:rsidR="00853F46" w:rsidRPr="000B0B77" w:rsidRDefault="00853F46" w:rsidP="000B0B77">
      <w:pPr>
        <w:widowControl w:val="0"/>
        <w:ind w:left="708"/>
        <w:jc w:val="right"/>
        <w:outlineLvl w:val="3"/>
        <w:rPr>
          <w:rFonts w:eastAsia="Times New Roman" w:cs="Times New Roman"/>
          <w:b/>
          <w:bCs/>
          <w:sz w:val="24"/>
          <w:szCs w:val="24"/>
        </w:rPr>
      </w:pPr>
    </w:p>
    <w:p w14:paraId="43B8CC67" w14:textId="77777777" w:rsidR="00853F46" w:rsidRPr="000B0B77" w:rsidRDefault="00853F46" w:rsidP="000B0B77">
      <w:pPr>
        <w:widowControl w:val="0"/>
        <w:ind w:left="708"/>
        <w:jc w:val="right"/>
        <w:outlineLvl w:val="3"/>
        <w:rPr>
          <w:rFonts w:eastAsia="Times New Roman" w:cs="Times New Roman"/>
          <w:b/>
          <w:bCs/>
          <w:sz w:val="24"/>
          <w:szCs w:val="24"/>
        </w:rPr>
      </w:pPr>
    </w:p>
    <w:p w14:paraId="7551ED5F" w14:textId="77777777" w:rsidR="00853F46" w:rsidRPr="000B0B77" w:rsidRDefault="00853F46" w:rsidP="000B0B77">
      <w:pPr>
        <w:widowControl w:val="0"/>
        <w:ind w:left="708"/>
        <w:jc w:val="right"/>
        <w:outlineLvl w:val="3"/>
        <w:rPr>
          <w:rFonts w:eastAsia="Times New Roman" w:cs="Times New Roman"/>
          <w:b/>
          <w:bCs/>
          <w:sz w:val="24"/>
          <w:szCs w:val="24"/>
        </w:rPr>
      </w:pPr>
    </w:p>
    <w:p w14:paraId="68CE7B6B" w14:textId="77777777" w:rsidR="00853F46" w:rsidRPr="000B0B77" w:rsidRDefault="00853F46" w:rsidP="000B0B77">
      <w:pPr>
        <w:widowControl w:val="0"/>
        <w:ind w:left="708"/>
        <w:jc w:val="right"/>
        <w:outlineLvl w:val="3"/>
        <w:rPr>
          <w:rFonts w:eastAsia="Times New Roman" w:cs="Times New Roman"/>
          <w:b/>
          <w:bCs/>
          <w:sz w:val="24"/>
          <w:szCs w:val="24"/>
        </w:rPr>
      </w:pPr>
    </w:p>
    <w:p w14:paraId="4180FDDD" w14:textId="77777777" w:rsidR="00853F46" w:rsidRPr="000B0B77" w:rsidRDefault="00853F46" w:rsidP="000B0B77">
      <w:pPr>
        <w:widowControl w:val="0"/>
        <w:ind w:left="708"/>
        <w:jc w:val="right"/>
        <w:outlineLvl w:val="3"/>
        <w:rPr>
          <w:rFonts w:eastAsia="Times New Roman" w:cs="Times New Roman"/>
          <w:b/>
          <w:bCs/>
          <w:sz w:val="24"/>
          <w:szCs w:val="24"/>
        </w:rPr>
      </w:pPr>
    </w:p>
    <w:p w14:paraId="37A79130" w14:textId="77777777" w:rsidR="00853F46" w:rsidRPr="000B0B77" w:rsidRDefault="00853F46" w:rsidP="000B0B77">
      <w:pPr>
        <w:widowControl w:val="0"/>
        <w:ind w:left="708"/>
        <w:jc w:val="right"/>
        <w:outlineLvl w:val="3"/>
        <w:rPr>
          <w:rFonts w:eastAsia="Times New Roman" w:cs="Times New Roman"/>
          <w:b/>
          <w:bCs/>
          <w:sz w:val="24"/>
          <w:szCs w:val="24"/>
        </w:rPr>
      </w:pPr>
    </w:p>
    <w:p w14:paraId="02A22D57" w14:textId="77777777" w:rsidR="00853F46" w:rsidRPr="000B0B77" w:rsidRDefault="00853F46" w:rsidP="000B0B77">
      <w:pPr>
        <w:widowControl w:val="0"/>
        <w:ind w:left="708"/>
        <w:jc w:val="right"/>
        <w:outlineLvl w:val="3"/>
        <w:rPr>
          <w:rFonts w:eastAsia="Times New Roman" w:cs="Times New Roman"/>
          <w:b/>
          <w:bCs/>
          <w:sz w:val="24"/>
          <w:szCs w:val="24"/>
        </w:rPr>
      </w:pPr>
    </w:p>
    <w:p w14:paraId="24569D32" w14:textId="77777777" w:rsidR="00853F46" w:rsidRPr="000B0B77" w:rsidRDefault="00853F46" w:rsidP="000B0B77">
      <w:pPr>
        <w:widowControl w:val="0"/>
        <w:ind w:left="708"/>
        <w:jc w:val="right"/>
        <w:outlineLvl w:val="3"/>
        <w:rPr>
          <w:rFonts w:eastAsia="Times New Roman" w:cs="Times New Roman"/>
          <w:b/>
          <w:bCs/>
          <w:sz w:val="24"/>
          <w:szCs w:val="24"/>
        </w:rPr>
      </w:pPr>
    </w:p>
    <w:p w14:paraId="0E7A6DF1" w14:textId="77777777" w:rsidR="00853F46" w:rsidRPr="000B0B77" w:rsidRDefault="00853F46" w:rsidP="000B0B77">
      <w:pPr>
        <w:widowControl w:val="0"/>
        <w:ind w:left="708"/>
        <w:jc w:val="right"/>
        <w:outlineLvl w:val="3"/>
        <w:rPr>
          <w:rFonts w:eastAsia="Times New Roman" w:cs="Times New Roman"/>
          <w:b/>
          <w:bCs/>
          <w:sz w:val="24"/>
          <w:szCs w:val="24"/>
        </w:rPr>
      </w:pPr>
    </w:p>
    <w:p w14:paraId="4FDE0F67" w14:textId="77777777" w:rsidR="00853F46" w:rsidRPr="000B0B77" w:rsidRDefault="00853F46" w:rsidP="000B0B77">
      <w:pPr>
        <w:widowControl w:val="0"/>
        <w:ind w:left="708"/>
        <w:jc w:val="right"/>
        <w:outlineLvl w:val="3"/>
        <w:rPr>
          <w:rFonts w:eastAsia="Times New Roman" w:cs="Times New Roman"/>
          <w:b/>
          <w:bCs/>
          <w:sz w:val="24"/>
          <w:szCs w:val="24"/>
        </w:rPr>
      </w:pPr>
    </w:p>
    <w:p w14:paraId="7EC28018" w14:textId="77777777" w:rsidR="00853F46" w:rsidRPr="000B0B77" w:rsidRDefault="00853F46" w:rsidP="000B0B77">
      <w:pPr>
        <w:widowControl w:val="0"/>
        <w:ind w:left="708"/>
        <w:jc w:val="right"/>
        <w:outlineLvl w:val="3"/>
        <w:rPr>
          <w:rFonts w:eastAsia="Times New Roman" w:cs="Times New Roman"/>
          <w:b/>
          <w:bCs/>
          <w:sz w:val="24"/>
          <w:szCs w:val="24"/>
        </w:rPr>
      </w:pPr>
    </w:p>
    <w:p w14:paraId="04433B67" w14:textId="77777777" w:rsidR="00853F46" w:rsidRPr="000B0B77" w:rsidRDefault="00853F46" w:rsidP="000B0B77">
      <w:pPr>
        <w:widowControl w:val="0"/>
        <w:ind w:left="708"/>
        <w:jc w:val="right"/>
        <w:outlineLvl w:val="3"/>
        <w:rPr>
          <w:rFonts w:eastAsia="Times New Roman" w:cs="Times New Roman"/>
          <w:b/>
          <w:bCs/>
          <w:sz w:val="24"/>
          <w:szCs w:val="24"/>
        </w:rPr>
      </w:pPr>
    </w:p>
    <w:p w14:paraId="202542E0" w14:textId="77777777" w:rsidR="00853F46" w:rsidRPr="000B0B77" w:rsidRDefault="00853F46" w:rsidP="000B0B77">
      <w:pPr>
        <w:widowControl w:val="0"/>
        <w:ind w:left="708"/>
        <w:jc w:val="right"/>
        <w:outlineLvl w:val="3"/>
        <w:rPr>
          <w:rFonts w:eastAsia="Times New Roman" w:cs="Times New Roman"/>
          <w:b/>
          <w:bCs/>
          <w:sz w:val="24"/>
          <w:szCs w:val="24"/>
        </w:rPr>
      </w:pPr>
    </w:p>
    <w:p w14:paraId="154F7FA7" w14:textId="77777777" w:rsidR="00711446" w:rsidRDefault="00711446" w:rsidP="000B0B77">
      <w:pPr>
        <w:widowControl w:val="0"/>
        <w:ind w:left="708"/>
        <w:jc w:val="right"/>
        <w:outlineLvl w:val="3"/>
        <w:rPr>
          <w:rFonts w:eastAsia="Times New Roman" w:cs="Times New Roman"/>
          <w:b/>
          <w:bCs/>
          <w:sz w:val="24"/>
          <w:szCs w:val="24"/>
        </w:rPr>
      </w:pPr>
    </w:p>
    <w:p w14:paraId="719DF962" w14:textId="77777777" w:rsidR="003D724F" w:rsidRPr="000B0B77" w:rsidRDefault="003D724F" w:rsidP="000B0B77">
      <w:pPr>
        <w:widowControl w:val="0"/>
        <w:ind w:left="708"/>
        <w:jc w:val="right"/>
        <w:outlineLvl w:val="3"/>
        <w:rPr>
          <w:rFonts w:eastAsia="Times New Roman" w:cs="Times New Roman"/>
          <w:b/>
          <w:bCs/>
          <w:sz w:val="24"/>
          <w:szCs w:val="24"/>
        </w:rPr>
      </w:pPr>
    </w:p>
    <w:p w14:paraId="6BBCCB31" w14:textId="0F6AF541" w:rsidR="005C6B3C" w:rsidRPr="000B0B77" w:rsidRDefault="005C6B3C" w:rsidP="000B0B77">
      <w:pPr>
        <w:widowControl w:val="0"/>
        <w:ind w:left="708"/>
        <w:jc w:val="right"/>
        <w:outlineLvl w:val="3"/>
        <w:rPr>
          <w:rFonts w:eastAsia="Times New Roman" w:cs="Times New Roman"/>
          <w:b/>
          <w:bCs/>
          <w:sz w:val="24"/>
          <w:szCs w:val="24"/>
        </w:rPr>
      </w:pPr>
      <w:r w:rsidRPr="000B0B77">
        <w:rPr>
          <w:rFonts w:eastAsia="Times New Roman" w:cs="Times New Roman"/>
          <w:b/>
          <w:bCs/>
          <w:sz w:val="24"/>
          <w:szCs w:val="24"/>
        </w:rPr>
        <w:lastRenderedPageBreak/>
        <w:t>ZAŁĄCZNIK NR 1</w:t>
      </w:r>
      <w:r w:rsidR="0061774E" w:rsidRPr="000B0B77">
        <w:rPr>
          <w:rFonts w:eastAsia="Times New Roman" w:cs="Times New Roman"/>
          <w:b/>
          <w:bCs/>
          <w:sz w:val="24"/>
          <w:szCs w:val="24"/>
        </w:rPr>
        <w:t xml:space="preserve"> DO SWZ</w:t>
      </w:r>
    </w:p>
    <w:p w14:paraId="44CC17D4" w14:textId="77777777" w:rsidR="005C6B3C" w:rsidRPr="000B0B77" w:rsidRDefault="005C6B3C" w:rsidP="000B0B77">
      <w:pPr>
        <w:widowControl w:val="0"/>
        <w:ind w:left="708"/>
        <w:outlineLvl w:val="3"/>
        <w:rPr>
          <w:rFonts w:eastAsia="Times New Roman" w:cs="Times New Roman"/>
          <w:b/>
          <w:bCs/>
          <w:sz w:val="28"/>
          <w:szCs w:val="28"/>
        </w:rPr>
      </w:pPr>
    </w:p>
    <w:p w14:paraId="64BAF1C3" w14:textId="77777777" w:rsidR="005C6B3C" w:rsidRPr="000B0B77" w:rsidRDefault="005C6B3C" w:rsidP="000B0B77">
      <w:pPr>
        <w:widowControl w:val="0"/>
        <w:ind w:left="708"/>
        <w:jc w:val="center"/>
        <w:outlineLvl w:val="3"/>
        <w:rPr>
          <w:rFonts w:eastAsia="Times New Roman" w:cs="Times New Roman"/>
          <w:b/>
          <w:bCs/>
          <w:sz w:val="24"/>
          <w:szCs w:val="24"/>
          <w:u w:val="single"/>
        </w:rPr>
      </w:pPr>
      <w:r w:rsidRPr="000B0B77">
        <w:rPr>
          <w:rFonts w:eastAsia="Times New Roman" w:cs="Times New Roman"/>
          <w:b/>
          <w:bCs/>
          <w:sz w:val="24"/>
          <w:szCs w:val="24"/>
          <w:u w:val="single"/>
        </w:rPr>
        <w:t>FORMULARZ OFERTOWY</w:t>
      </w:r>
    </w:p>
    <w:p w14:paraId="72D9A632" w14:textId="77777777" w:rsidR="005C6B3C" w:rsidRPr="000B0B77" w:rsidRDefault="005C6B3C" w:rsidP="000B0B77">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0B0B77"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0B0B77" w:rsidRDefault="005C6B3C" w:rsidP="000B0B77">
            <w:pPr>
              <w:widowControl w:val="0"/>
              <w:snapToGrid w:val="0"/>
              <w:rPr>
                <w:rFonts w:eastAsia="Times New Roman" w:cs="Times New Roman"/>
                <w:b/>
                <w:bCs/>
                <w:sz w:val="24"/>
                <w:szCs w:val="24"/>
              </w:rPr>
            </w:pPr>
            <w:r w:rsidRPr="000B0B77">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0B0B77" w:rsidRDefault="005C6B3C" w:rsidP="000B0B77">
            <w:pPr>
              <w:widowControl w:val="0"/>
              <w:snapToGrid w:val="0"/>
              <w:rPr>
                <w:rFonts w:eastAsia="Times New Roman" w:cs="Times New Roman"/>
                <w:sz w:val="24"/>
                <w:szCs w:val="24"/>
              </w:rPr>
            </w:pPr>
          </w:p>
        </w:tc>
      </w:tr>
      <w:tr w:rsidR="005C6B3C" w:rsidRPr="000B0B77"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0B0B77" w:rsidRDefault="005C6B3C" w:rsidP="000B0B77">
            <w:pPr>
              <w:widowControl w:val="0"/>
              <w:snapToGrid w:val="0"/>
              <w:rPr>
                <w:rFonts w:eastAsia="Times New Roman" w:cs="Times New Roman"/>
                <w:b/>
                <w:bCs/>
                <w:sz w:val="24"/>
                <w:szCs w:val="24"/>
              </w:rPr>
            </w:pPr>
            <w:r w:rsidRPr="000B0B77">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0B0B77" w:rsidRDefault="005C6B3C" w:rsidP="000B0B77">
            <w:pPr>
              <w:widowControl w:val="0"/>
              <w:snapToGrid w:val="0"/>
              <w:rPr>
                <w:rFonts w:eastAsia="Times New Roman" w:cs="Times New Roman"/>
                <w:sz w:val="24"/>
                <w:szCs w:val="24"/>
              </w:rPr>
            </w:pPr>
          </w:p>
        </w:tc>
      </w:tr>
      <w:tr w:rsidR="005C6B3C" w:rsidRPr="000B0B77"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0B0B77" w:rsidRDefault="005C6B3C" w:rsidP="000B0B77">
            <w:pPr>
              <w:widowControl w:val="0"/>
              <w:snapToGrid w:val="0"/>
              <w:rPr>
                <w:rFonts w:eastAsia="Times New Roman" w:cs="Times New Roman"/>
                <w:b/>
                <w:bCs/>
                <w:sz w:val="24"/>
                <w:szCs w:val="24"/>
              </w:rPr>
            </w:pPr>
            <w:r w:rsidRPr="000B0B77">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0B0B77" w:rsidRDefault="005C6B3C" w:rsidP="000B0B77">
            <w:pPr>
              <w:widowControl w:val="0"/>
              <w:snapToGrid w:val="0"/>
              <w:rPr>
                <w:rFonts w:eastAsia="Times New Roman" w:cs="Times New Roman"/>
                <w:sz w:val="24"/>
                <w:szCs w:val="24"/>
              </w:rPr>
            </w:pPr>
          </w:p>
        </w:tc>
      </w:tr>
      <w:tr w:rsidR="005C6B3C" w:rsidRPr="000B0B77"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0B0B77" w:rsidRDefault="005C6B3C" w:rsidP="000B0B77">
            <w:pPr>
              <w:widowControl w:val="0"/>
              <w:snapToGrid w:val="0"/>
              <w:rPr>
                <w:rFonts w:eastAsia="Times New Roman" w:cs="Times New Roman"/>
                <w:b/>
                <w:bCs/>
                <w:sz w:val="24"/>
                <w:szCs w:val="24"/>
              </w:rPr>
            </w:pPr>
            <w:r w:rsidRPr="000B0B77">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0B0B77" w:rsidRDefault="005C6B3C" w:rsidP="000B0B77">
            <w:pPr>
              <w:widowControl w:val="0"/>
              <w:snapToGrid w:val="0"/>
              <w:rPr>
                <w:rFonts w:eastAsia="Times New Roman" w:cs="Times New Roman"/>
                <w:sz w:val="24"/>
                <w:szCs w:val="24"/>
              </w:rPr>
            </w:pPr>
          </w:p>
        </w:tc>
      </w:tr>
      <w:tr w:rsidR="005C6B3C" w:rsidRPr="000B0B77"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0B0B77" w:rsidRDefault="005C6B3C" w:rsidP="000B0B77">
            <w:pPr>
              <w:widowControl w:val="0"/>
              <w:snapToGrid w:val="0"/>
              <w:rPr>
                <w:rFonts w:eastAsia="Times New Roman" w:cs="Times New Roman"/>
                <w:b/>
                <w:bCs/>
                <w:sz w:val="24"/>
                <w:szCs w:val="24"/>
              </w:rPr>
            </w:pPr>
            <w:r w:rsidRPr="000B0B77">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0B0B77" w:rsidRDefault="005C6B3C" w:rsidP="000B0B77">
            <w:pPr>
              <w:widowControl w:val="0"/>
              <w:snapToGrid w:val="0"/>
              <w:rPr>
                <w:rFonts w:eastAsia="Times New Roman" w:cs="Times New Roman"/>
                <w:sz w:val="24"/>
                <w:szCs w:val="24"/>
              </w:rPr>
            </w:pPr>
          </w:p>
        </w:tc>
      </w:tr>
      <w:tr w:rsidR="005C6B3C" w:rsidRPr="000B0B77"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0B0B77" w:rsidRDefault="005C6B3C" w:rsidP="000B0B77">
            <w:pPr>
              <w:widowControl w:val="0"/>
              <w:snapToGrid w:val="0"/>
              <w:rPr>
                <w:rFonts w:eastAsia="Times New Roman" w:cs="Times New Roman"/>
                <w:b/>
                <w:bCs/>
                <w:sz w:val="24"/>
                <w:szCs w:val="24"/>
              </w:rPr>
            </w:pPr>
            <w:r w:rsidRPr="000B0B77">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0B0B77" w:rsidRDefault="005C6B3C" w:rsidP="000B0B77">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0B0B77" w:rsidRDefault="005C6B3C" w:rsidP="000B0B77">
            <w:pPr>
              <w:widowControl w:val="0"/>
              <w:snapToGrid w:val="0"/>
              <w:rPr>
                <w:rFonts w:eastAsia="Times New Roman" w:cs="Times New Roman"/>
                <w:b/>
                <w:bCs/>
                <w:sz w:val="24"/>
                <w:szCs w:val="24"/>
              </w:rPr>
            </w:pPr>
            <w:r w:rsidRPr="000B0B77">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0B0B77" w:rsidRDefault="005C6B3C" w:rsidP="000B0B77">
            <w:pPr>
              <w:widowControl w:val="0"/>
              <w:snapToGrid w:val="0"/>
              <w:rPr>
                <w:rFonts w:eastAsia="Times New Roman" w:cs="Times New Roman"/>
                <w:sz w:val="24"/>
                <w:szCs w:val="24"/>
              </w:rPr>
            </w:pPr>
          </w:p>
        </w:tc>
      </w:tr>
      <w:tr w:rsidR="005C6B3C" w:rsidRPr="000B0B77"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0B0B77" w:rsidRDefault="005C6B3C" w:rsidP="000B0B77">
            <w:pPr>
              <w:widowControl w:val="0"/>
              <w:tabs>
                <w:tab w:val="left" w:pos="284"/>
              </w:tabs>
              <w:autoSpaceDE w:val="0"/>
              <w:autoSpaceDN w:val="0"/>
              <w:adjustRightInd w:val="0"/>
              <w:jc w:val="both"/>
              <w:rPr>
                <w:rFonts w:eastAsia="Times New Roman" w:cs="Times New Roman"/>
                <w:b/>
                <w:bCs/>
                <w:sz w:val="24"/>
                <w:szCs w:val="24"/>
              </w:rPr>
            </w:pPr>
            <w:r w:rsidRPr="000B0B77">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0B0B77" w:rsidRDefault="005C6B3C" w:rsidP="000B0B77">
            <w:pPr>
              <w:widowControl w:val="0"/>
              <w:snapToGrid w:val="0"/>
              <w:rPr>
                <w:rFonts w:eastAsia="Times New Roman" w:cs="Times New Roman"/>
                <w:i/>
                <w:iCs/>
                <w:sz w:val="20"/>
                <w:szCs w:val="20"/>
              </w:rPr>
            </w:pPr>
            <w:r w:rsidRPr="000B0B77">
              <w:rPr>
                <w:rFonts w:eastAsia="Times New Roman" w:cs="Times New Roman"/>
                <w:sz w:val="24"/>
                <w:szCs w:val="24"/>
              </w:rPr>
              <w:t xml:space="preserve">……………………………….…….  </w:t>
            </w:r>
            <w:r w:rsidRPr="000B0B77">
              <w:rPr>
                <w:rFonts w:eastAsia="Times New Roman" w:cs="Times New Roman"/>
                <w:i/>
                <w:iCs/>
                <w:sz w:val="20"/>
                <w:szCs w:val="20"/>
              </w:rPr>
              <w:t>(imię i nazwisko)</w:t>
            </w:r>
          </w:p>
          <w:p w14:paraId="07687D08" w14:textId="77777777" w:rsidR="005C6B3C" w:rsidRPr="000B0B77" w:rsidRDefault="005C6B3C" w:rsidP="000B0B77">
            <w:pPr>
              <w:widowControl w:val="0"/>
              <w:snapToGrid w:val="0"/>
              <w:rPr>
                <w:rFonts w:eastAsia="Times New Roman" w:cs="Times New Roman"/>
                <w:i/>
                <w:iCs/>
                <w:sz w:val="24"/>
                <w:szCs w:val="24"/>
              </w:rPr>
            </w:pPr>
            <w:r w:rsidRPr="000B0B77">
              <w:rPr>
                <w:rFonts w:eastAsia="Times New Roman" w:cs="Times New Roman"/>
                <w:sz w:val="24"/>
                <w:szCs w:val="24"/>
              </w:rPr>
              <w:t xml:space="preserve">……………………………..………. </w:t>
            </w:r>
            <w:r w:rsidRPr="000B0B77">
              <w:rPr>
                <w:rFonts w:eastAsia="Times New Roman" w:cs="Times New Roman"/>
                <w:i/>
                <w:iCs/>
                <w:sz w:val="20"/>
                <w:szCs w:val="20"/>
              </w:rPr>
              <w:t>(nr telefonu)</w:t>
            </w:r>
          </w:p>
          <w:p w14:paraId="4E914D35" w14:textId="77777777" w:rsidR="005C6B3C" w:rsidRPr="000B0B77" w:rsidRDefault="005C6B3C" w:rsidP="000B0B77">
            <w:pPr>
              <w:widowControl w:val="0"/>
              <w:snapToGrid w:val="0"/>
              <w:rPr>
                <w:rFonts w:eastAsia="Times New Roman" w:cs="Times New Roman"/>
                <w:sz w:val="24"/>
                <w:szCs w:val="24"/>
              </w:rPr>
            </w:pPr>
            <w:r w:rsidRPr="000B0B77">
              <w:rPr>
                <w:rFonts w:eastAsia="Times New Roman" w:cs="Times New Roman"/>
                <w:sz w:val="24"/>
                <w:szCs w:val="24"/>
              </w:rPr>
              <w:t xml:space="preserve">…………………………………………  </w:t>
            </w:r>
            <w:r w:rsidRPr="000B0B77">
              <w:rPr>
                <w:rFonts w:eastAsia="Times New Roman" w:cs="Times New Roman"/>
                <w:sz w:val="20"/>
                <w:szCs w:val="20"/>
              </w:rPr>
              <w:t>(e-mail)</w:t>
            </w:r>
          </w:p>
        </w:tc>
      </w:tr>
    </w:tbl>
    <w:p w14:paraId="73AB3BFD" w14:textId="77777777" w:rsidR="005C6B3C" w:rsidRPr="000B0B77" w:rsidRDefault="005C6B3C" w:rsidP="000B0B77">
      <w:pPr>
        <w:widowControl w:val="0"/>
        <w:ind w:left="709"/>
        <w:rPr>
          <w:rFonts w:eastAsia="Times New Roman" w:cs="Times New Roman"/>
        </w:rPr>
      </w:pPr>
    </w:p>
    <w:p w14:paraId="0B2942A3" w14:textId="77777777" w:rsidR="005C6B3C" w:rsidRPr="000B0B77" w:rsidRDefault="005C6B3C" w:rsidP="000B0B77">
      <w:pPr>
        <w:widowControl w:val="0"/>
        <w:ind w:left="4678" w:firstLine="4"/>
        <w:rPr>
          <w:rFonts w:eastAsia="Times New Roman" w:cs="Times New Roman"/>
          <w:b/>
          <w:bCs/>
          <w:sz w:val="24"/>
          <w:szCs w:val="24"/>
        </w:rPr>
      </w:pPr>
      <w:r w:rsidRPr="000B0B77">
        <w:rPr>
          <w:rFonts w:eastAsia="Times New Roman" w:cs="Times New Roman"/>
          <w:b/>
          <w:bCs/>
          <w:sz w:val="24"/>
          <w:szCs w:val="24"/>
        </w:rPr>
        <w:t>Do:</w:t>
      </w:r>
    </w:p>
    <w:p w14:paraId="48EE2614" w14:textId="77777777" w:rsidR="005C6B3C" w:rsidRPr="000B0B77" w:rsidRDefault="005C6B3C" w:rsidP="000B0B77">
      <w:pPr>
        <w:widowControl w:val="0"/>
        <w:ind w:left="4678" w:firstLine="4"/>
        <w:rPr>
          <w:rFonts w:eastAsia="Times New Roman" w:cs="Times New Roman"/>
          <w:b/>
          <w:bCs/>
          <w:sz w:val="24"/>
          <w:szCs w:val="24"/>
          <w:vertAlign w:val="superscript"/>
        </w:rPr>
      </w:pPr>
      <w:r w:rsidRPr="000B0B77">
        <w:rPr>
          <w:rFonts w:eastAsia="Times New Roman" w:cs="Times New Roman"/>
          <w:b/>
          <w:bCs/>
          <w:sz w:val="24"/>
          <w:szCs w:val="24"/>
        </w:rPr>
        <w:t>Szpital Specjalistyczny im. J. Dietla w Krakowie</w:t>
      </w:r>
      <w:r w:rsidRPr="000B0B77">
        <w:rPr>
          <w:rFonts w:eastAsia="Times New Roman" w:cs="Times New Roman"/>
          <w:b/>
          <w:bCs/>
          <w:sz w:val="24"/>
          <w:szCs w:val="24"/>
          <w:vertAlign w:val="superscript"/>
        </w:rPr>
        <w:sym w:font="Certa" w:char="F041"/>
      </w:r>
    </w:p>
    <w:p w14:paraId="7337B650" w14:textId="77777777" w:rsidR="005C6B3C" w:rsidRPr="000B0B77" w:rsidRDefault="005C6B3C" w:rsidP="000B0B77">
      <w:pPr>
        <w:widowControl w:val="0"/>
        <w:ind w:left="4678" w:firstLine="4"/>
        <w:rPr>
          <w:rFonts w:eastAsia="Times New Roman" w:cs="Times New Roman"/>
          <w:b/>
          <w:bCs/>
          <w:sz w:val="24"/>
          <w:szCs w:val="24"/>
        </w:rPr>
      </w:pPr>
      <w:r w:rsidRPr="000B0B77">
        <w:rPr>
          <w:rFonts w:eastAsia="Times New Roman" w:cs="Times New Roman"/>
          <w:b/>
          <w:bCs/>
          <w:sz w:val="24"/>
          <w:szCs w:val="24"/>
        </w:rPr>
        <w:t>ul. Skarbowa 4</w:t>
      </w:r>
    </w:p>
    <w:p w14:paraId="3B5A0E3A" w14:textId="77777777" w:rsidR="005C6B3C" w:rsidRPr="000B0B77" w:rsidRDefault="005C6B3C" w:rsidP="000B0B77">
      <w:pPr>
        <w:widowControl w:val="0"/>
        <w:ind w:left="4678" w:firstLine="4"/>
        <w:rPr>
          <w:rFonts w:eastAsia="Times New Roman" w:cs="Times New Roman"/>
          <w:b/>
          <w:bCs/>
          <w:sz w:val="24"/>
          <w:szCs w:val="24"/>
        </w:rPr>
      </w:pPr>
      <w:r w:rsidRPr="000B0B77">
        <w:rPr>
          <w:rFonts w:eastAsia="Times New Roman" w:cs="Times New Roman"/>
          <w:b/>
          <w:bCs/>
          <w:sz w:val="24"/>
          <w:szCs w:val="24"/>
        </w:rPr>
        <w:t>31-121 Kraków</w:t>
      </w:r>
    </w:p>
    <w:p w14:paraId="08E0A7F5" w14:textId="600A4EFB" w:rsidR="005C6B3C" w:rsidRPr="000B0B77" w:rsidRDefault="005C6B3C" w:rsidP="000B0B77">
      <w:pPr>
        <w:widowControl w:val="0"/>
        <w:tabs>
          <w:tab w:val="left" w:pos="851"/>
          <w:tab w:val="left" w:pos="1276"/>
        </w:tabs>
        <w:jc w:val="both"/>
        <w:rPr>
          <w:rFonts w:eastAsia="Times New Roman" w:cs="Times New Roman"/>
          <w:sz w:val="24"/>
          <w:szCs w:val="24"/>
        </w:rPr>
      </w:pPr>
      <w:r w:rsidRPr="000B0B77">
        <w:rPr>
          <w:rFonts w:eastAsia="Times New Roman" w:cs="Times New Roman"/>
          <w:sz w:val="24"/>
          <w:szCs w:val="24"/>
        </w:rPr>
        <w:t xml:space="preserve">                                                                                                                                                                                                                                                                                                                                                                                                   Wykonawca składając ofertę w postępowaniu o udzielenie zamówienia publicznego, prowadzonym </w:t>
      </w:r>
      <w:r w:rsidR="0010501F" w:rsidRPr="000B0B77">
        <w:rPr>
          <w:rFonts w:eastAsia="Times New Roman" w:cs="Times New Roman"/>
        </w:rPr>
        <w:t xml:space="preserve">na podstawie art. 359 ust.2 ustawy PZP </w:t>
      </w:r>
      <w:r w:rsidR="0010501F" w:rsidRPr="000B0B77">
        <w:rPr>
          <w:rFonts w:eastAsia="Arial" w:cs="Times New Roman"/>
          <w:sz w:val="24"/>
          <w:szCs w:val="24"/>
          <w:lang w:eastAsia="pl-PL"/>
        </w:rPr>
        <w:t>o wartości zamówienia mniejszej niż równowartość kwoty 750 000 euro</w:t>
      </w:r>
      <w:r w:rsidR="0010501F" w:rsidRPr="000B0B77">
        <w:rPr>
          <w:rFonts w:eastAsia="Times New Roman" w:cs="Times New Roman"/>
          <w:i/>
          <w:iCs/>
          <w:sz w:val="24"/>
          <w:szCs w:val="24"/>
        </w:rPr>
        <w:t xml:space="preserve"> w </w:t>
      </w:r>
      <w:r w:rsidR="0010501F" w:rsidRPr="000B0B77">
        <w:rPr>
          <w:rFonts w:eastAsia="Arial" w:cs="Times New Roman"/>
          <w:sz w:val="24"/>
          <w:szCs w:val="24"/>
          <w:lang w:eastAsia="pl-PL"/>
        </w:rPr>
        <w:t xml:space="preserve">trybie podstawowym bez możliwości przeprowadzenia negocjacji </w:t>
      </w:r>
      <w:r w:rsidR="0010501F" w:rsidRPr="000B0B77">
        <w:rPr>
          <w:rFonts w:eastAsia="Times New Roman" w:cs="Times New Roman"/>
        </w:rPr>
        <w:t>na:</w:t>
      </w:r>
      <w:r w:rsidRPr="000B0B77">
        <w:rPr>
          <w:rFonts w:eastAsia="Times New Roman" w:cs="Times New Roman"/>
          <w:sz w:val="24"/>
          <w:szCs w:val="24"/>
        </w:rPr>
        <w:t xml:space="preserve"> </w:t>
      </w:r>
      <w:r w:rsidR="0010501F" w:rsidRPr="000B0B77">
        <w:rPr>
          <w:rFonts w:eastAsia="Arial" w:cs="Times New Roman"/>
          <w:b/>
          <w:sz w:val="24"/>
          <w:szCs w:val="24"/>
          <w:lang w:eastAsia="pl-PL"/>
        </w:rPr>
        <w:t>Usługę zapewnienia dostępu do obiektów i usług sportowych</w:t>
      </w:r>
      <w:r w:rsidRPr="000B0B77">
        <w:rPr>
          <w:rFonts w:eastAsia="Times New Roman" w:cs="Times New Roman"/>
          <w:b/>
          <w:bCs/>
          <w:sz w:val="24"/>
          <w:szCs w:val="24"/>
        </w:rPr>
        <w:t>, nr sprawy: SZP/</w:t>
      </w:r>
      <w:r w:rsidR="0010501F" w:rsidRPr="000B0B77">
        <w:rPr>
          <w:rFonts w:eastAsia="Times New Roman" w:cs="Times New Roman"/>
          <w:b/>
          <w:bCs/>
          <w:sz w:val="24"/>
          <w:szCs w:val="24"/>
        </w:rPr>
        <w:t>47</w:t>
      </w:r>
      <w:r w:rsidRPr="000B0B77">
        <w:rPr>
          <w:rFonts w:eastAsia="Times New Roman" w:cs="Times New Roman"/>
          <w:b/>
          <w:bCs/>
          <w:sz w:val="24"/>
          <w:szCs w:val="24"/>
        </w:rPr>
        <w:t>/202</w:t>
      </w:r>
      <w:r w:rsidR="002B0317" w:rsidRPr="000B0B77">
        <w:rPr>
          <w:rFonts w:eastAsia="Times New Roman" w:cs="Times New Roman"/>
          <w:b/>
          <w:bCs/>
          <w:sz w:val="24"/>
          <w:szCs w:val="24"/>
        </w:rPr>
        <w:t>3</w:t>
      </w:r>
      <w:r w:rsidRPr="000B0B77">
        <w:rPr>
          <w:rFonts w:eastAsia="Times New Roman" w:cs="Times New Roman"/>
          <w:sz w:val="24"/>
          <w:szCs w:val="24"/>
        </w:rPr>
        <w:t>; oferuje realizację zamówienia zgodnie z wymogami, warunkami i terminami określonymi w SWZ.</w:t>
      </w:r>
    </w:p>
    <w:p w14:paraId="2D981029" w14:textId="77777777" w:rsidR="005C6B3C" w:rsidRPr="000B0B77" w:rsidRDefault="005C6B3C" w:rsidP="000B0B77">
      <w:pPr>
        <w:widowControl w:val="0"/>
        <w:tabs>
          <w:tab w:val="left" w:pos="851"/>
        </w:tabs>
        <w:ind w:left="709"/>
        <w:jc w:val="center"/>
        <w:rPr>
          <w:rFonts w:eastAsia="Times New Roman" w:cs="Times New Roman"/>
          <w:b/>
          <w:bCs/>
          <w:sz w:val="24"/>
          <w:szCs w:val="24"/>
        </w:rPr>
      </w:pPr>
    </w:p>
    <w:p w14:paraId="3DB0CA8A" w14:textId="13C77C63" w:rsidR="005C6B3C" w:rsidRPr="000B0B77" w:rsidRDefault="005C6B3C" w:rsidP="000B0B77">
      <w:pPr>
        <w:widowControl w:val="0"/>
        <w:numPr>
          <w:ilvl w:val="0"/>
          <w:numId w:val="33"/>
        </w:numPr>
        <w:tabs>
          <w:tab w:val="left" w:pos="851"/>
        </w:tabs>
        <w:jc w:val="both"/>
        <w:rPr>
          <w:rFonts w:eastAsia="Times New Roman" w:cs="Times New Roman"/>
          <w:b/>
          <w:bCs/>
          <w:sz w:val="24"/>
          <w:szCs w:val="24"/>
          <w:lang w:eastAsia="en-US"/>
        </w:rPr>
      </w:pPr>
      <w:r w:rsidRPr="000B0B77">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0010501F" w:rsidRPr="000B0B77">
        <w:rPr>
          <w:rFonts w:eastAsia="Times New Roman" w:cs="Times New Roman"/>
          <w:sz w:val="24"/>
          <w:szCs w:val="24"/>
          <w:lang w:eastAsia="en-US"/>
        </w:rPr>
        <w:t>:</w:t>
      </w:r>
    </w:p>
    <w:p w14:paraId="4256DB36" w14:textId="77777777" w:rsidR="005C6B3C" w:rsidRPr="000B0B77" w:rsidRDefault="005C6B3C" w:rsidP="000B0B77">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5C6B3C" w:rsidRPr="000B0B77"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0B0B77" w:rsidRDefault="005C6B3C" w:rsidP="000B0B77">
            <w:pPr>
              <w:widowControl w:val="0"/>
              <w:tabs>
                <w:tab w:val="left" w:pos="360"/>
              </w:tabs>
              <w:jc w:val="both"/>
              <w:rPr>
                <w:rFonts w:eastAsia="Times New Roman" w:cs="Times New Roman"/>
                <w:sz w:val="24"/>
                <w:szCs w:val="24"/>
              </w:rPr>
            </w:pPr>
            <w:r w:rsidRPr="000B0B77">
              <w:rPr>
                <w:rFonts w:eastAsia="Times New Roman" w:cs="Times New Roman"/>
                <w:b/>
                <w:bCs/>
                <w:sz w:val="24"/>
                <w:szCs w:val="24"/>
                <w:u w:val="single"/>
              </w:rPr>
              <w:t>Cena brutto:</w:t>
            </w:r>
            <w:r w:rsidRPr="000B0B77">
              <w:rPr>
                <w:rFonts w:eastAsia="Times New Roman" w:cs="Times New Roman"/>
                <w:sz w:val="24"/>
                <w:szCs w:val="24"/>
              </w:rPr>
              <w:t xml:space="preserve"> ................................................ zł </w:t>
            </w:r>
          </w:p>
          <w:p w14:paraId="3B46C64B" w14:textId="77777777" w:rsidR="005C6B3C" w:rsidRPr="000B0B77" w:rsidRDefault="005C6B3C" w:rsidP="000B0B77">
            <w:pPr>
              <w:widowControl w:val="0"/>
              <w:tabs>
                <w:tab w:val="left" w:pos="360"/>
              </w:tabs>
              <w:jc w:val="both"/>
              <w:rPr>
                <w:rFonts w:eastAsia="Times New Roman" w:cs="Times New Roman"/>
                <w:sz w:val="24"/>
                <w:szCs w:val="24"/>
              </w:rPr>
            </w:pPr>
            <w:r w:rsidRPr="000B0B77">
              <w:rPr>
                <w:rFonts w:eastAsia="Times New Roman" w:cs="Times New Roman"/>
                <w:b/>
                <w:bCs/>
                <w:sz w:val="24"/>
                <w:szCs w:val="24"/>
              </w:rPr>
              <w:t>Cena netto:</w:t>
            </w:r>
            <w:r w:rsidRPr="000B0B77">
              <w:rPr>
                <w:rFonts w:eastAsia="Times New Roman" w:cs="Times New Roman"/>
                <w:sz w:val="24"/>
                <w:szCs w:val="24"/>
              </w:rPr>
              <w:t xml:space="preserve"> .................................................. zł </w:t>
            </w:r>
          </w:p>
          <w:p w14:paraId="2531EFF6" w14:textId="77777777" w:rsidR="005C6B3C" w:rsidRPr="000B0B77" w:rsidRDefault="005C6B3C" w:rsidP="000B0B77">
            <w:pPr>
              <w:widowControl w:val="0"/>
              <w:tabs>
                <w:tab w:val="left" w:pos="360"/>
              </w:tabs>
              <w:jc w:val="both"/>
              <w:rPr>
                <w:rFonts w:eastAsia="Times New Roman" w:cs="Times New Roman"/>
                <w:sz w:val="24"/>
                <w:szCs w:val="24"/>
              </w:rPr>
            </w:pPr>
            <w:r w:rsidRPr="000B0B77">
              <w:rPr>
                <w:rFonts w:eastAsia="Times New Roman" w:cs="Times New Roman"/>
                <w:b/>
                <w:bCs/>
                <w:sz w:val="24"/>
                <w:szCs w:val="24"/>
              </w:rPr>
              <w:t>stawka/i podatku VAT:</w:t>
            </w:r>
            <w:r w:rsidRPr="000B0B77">
              <w:rPr>
                <w:rFonts w:eastAsia="Times New Roman" w:cs="Times New Roman"/>
                <w:sz w:val="24"/>
                <w:szCs w:val="24"/>
              </w:rPr>
              <w:t xml:space="preserve"> ...................................</w:t>
            </w:r>
          </w:p>
        </w:tc>
      </w:tr>
    </w:tbl>
    <w:p w14:paraId="79A32848" w14:textId="77777777" w:rsidR="005C6B3C" w:rsidRPr="000B0B77" w:rsidRDefault="005C6B3C" w:rsidP="000B0B77">
      <w:pPr>
        <w:widowControl w:val="0"/>
        <w:jc w:val="both"/>
        <w:rPr>
          <w:rFonts w:eastAsia="Times New Roman" w:cs="Times New Roman"/>
          <w:b/>
          <w:bCs/>
          <w:sz w:val="24"/>
          <w:szCs w:val="24"/>
        </w:rPr>
      </w:pPr>
    </w:p>
    <w:p w14:paraId="034D3FDB" w14:textId="44531182" w:rsidR="005C6B3C" w:rsidRPr="000B0B77" w:rsidRDefault="005C6B3C" w:rsidP="000B0B77">
      <w:pPr>
        <w:widowControl w:val="0"/>
        <w:ind w:left="357"/>
        <w:jc w:val="both"/>
        <w:rPr>
          <w:rFonts w:eastAsia="Times New Roman" w:cs="Times New Roman"/>
          <w:b/>
          <w:bCs/>
          <w:sz w:val="24"/>
          <w:szCs w:val="24"/>
        </w:rPr>
      </w:pPr>
      <w:r w:rsidRPr="000B0B77">
        <w:rPr>
          <w:rFonts w:eastAsia="Times New Roman" w:cs="Times New Roman"/>
          <w:b/>
          <w:bCs/>
          <w:sz w:val="24"/>
          <w:szCs w:val="24"/>
        </w:rPr>
        <w:t xml:space="preserve">Warunki płatności: </w:t>
      </w:r>
      <w:r w:rsidRPr="000B0B77">
        <w:rPr>
          <w:rFonts w:eastAsia="Times New Roman" w:cs="Times New Roman"/>
          <w:sz w:val="24"/>
          <w:szCs w:val="24"/>
        </w:rPr>
        <w:t xml:space="preserve">do </w:t>
      </w:r>
      <w:r w:rsidRPr="000B0B77">
        <w:rPr>
          <w:rFonts w:eastAsia="Times New Roman" w:cs="Times New Roman"/>
          <w:b/>
          <w:bCs/>
          <w:sz w:val="24"/>
          <w:szCs w:val="24"/>
        </w:rPr>
        <w:t>60 dni</w:t>
      </w:r>
      <w:r w:rsidRPr="000B0B77">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0B0B77">
        <w:rPr>
          <w:rFonts w:eastAsia="Times New Roman" w:cs="Times New Roman"/>
          <w:sz w:val="24"/>
          <w:szCs w:val="24"/>
        </w:rPr>
        <w:t>z</w:t>
      </w:r>
      <w:r w:rsidRPr="000B0B77">
        <w:rPr>
          <w:rFonts w:eastAsia="Times New Roman" w:cs="Times New Roman"/>
          <w:sz w:val="24"/>
          <w:szCs w:val="24"/>
        </w:rPr>
        <w:t>amawiającego</w:t>
      </w:r>
    </w:p>
    <w:p w14:paraId="523A6C51" w14:textId="77777777" w:rsidR="005C6B3C" w:rsidRPr="000B0B77" w:rsidRDefault="005C6B3C" w:rsidP="000B0B77">
      <w:pPr>
        <w:widowControl w:val="0"/>
        <w:rPr>
          <w:rFonts w:eastAsia="Times New Roman" w:cs="Times New Roman"/>
          <w:b/>
          <w:bCs/>
          <w:sz w:val="24"/>
          <w:szCs w:val="24"/>
        </w:rPr>
      </w:pPr>
    </w:p>
    <w:p w14:paraId="761B7183" w14:textId="276290CA" w:rsidR="00EE3BF1" w:rsidRPr="000B0B77" w:rsidRDefault="005C6B3C" w:rsidP="000B0B77">
      <w:pPr>
        <w:widowControl w:val="0"/>
        <w:numPr>
          <w:ilvl w:val="0"/>
          <w:numId w:val="33"/>
        </w:numPr>
        <w:jc w:val="both"/>
        <w:rPr>
          <w:rFonts w:eastAsia="Times New Roman" w:cs="Times New Roman"/>
          <w:b/>
          <w:bCs/>
          <w:sz w:val="24"/>
          <w:szCs w:val="24"/>
          <w:lang w:eastAsia="en-US"/>
        </w:rPr>
      </w:pPr>
      <w:r w:rsidRPr="000B0B77">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0B0B77">
        <w:rPr>
          <w:rFonts w:eastAsia="Times New Roman" w:cs="Times New Roman"/>
          <w:sz w:val="24"/>
          <w:szCs w:val="24"/>
          <w:lang w:eastAsia="en-US"/>
        </w:rPr>
        <w:t xml:space="preserve"> </w:t>
      </w:r>
    </w:p>
    <w:p w14:paraId="6EBB32B7" w14:textId="77777777" w:rsidR="005C6B3C" w:rsidRPr="000B0B77" w:rsidRDefault="005C6B3C" w:rsidP="000B0B77">
      <w:pPr>
        <w:widowControl w:val="0"/>
        <w:ind w:left="709"/>
        <w:jc w:val="both"/>
        <w:rPr>
          <w:rFonts w:eastAsia="Times New Roman" w:cs="Times New Roman"/>
          <w:b/>
          <w:bCs/>
          <w:sz w:val="24"/>
          <w:szCs w:val="24"/>
        </w:rPr>
      </w:pPr>
    </w:p>
    <w:p w14:paraId="3203AA64" w14:textId="77777777" w:rsidR="00C82C25" w:rsidRPr="000B0B77" w:rsidRDefault="005C6B3C" w:rsidP="000B0B77">
      <w:pPr>
        <w:widowControl w:val="0"/>
        <w:numPr>
          <w:ilvl w:val="0"/>
          <w:numId w:val="33"/>
        </w:numPr>
        <w:jc w:val="both"/>
        <w:rPr>
          <w:rFonts w:eastAsia="Times New Roman" w:cs="Times New Roman"/>
          <w:b/>
          <w:bCs/>
          <w:sz w:val="24"/>
          <w:szCs w:val="24"/>
        </w:rPr>
      </w:pPr>
      <w:r w:rsidRPr="000B0B77">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0B0B77">
        <w:rPr>
          <w:rFonts w:eastAsia="Times New Roman" w:cs="Times New Roman"/>
          <w:b/>
          <w:bCs/>
          <w:sz w:val="24"/>
          <w:szCs w:val="24"/>
        </w:rPr>
        <w:t xml:space="preserve">w miejscu i terminie wskazanym przez </w:t>
      </w:r>
      <w:r w:rsidR="0049316C" w:rsidRPr="000B0B77">
        <w:rPr>
          <w:rFonts w:eastAsia="Times New Roman" w:cs="Times New Roman"/>
          <w:b/>
          <w:bCs/>
          <w:sz w:val="24"/>
          <w:szCs w:val="24"/>
        </w:rPr>
        <w:t>z</w:t>
      </w:r>
      <w:r w:rsidRPr="000B0B77">
        <w:rPr>
          <w:rFonts w:eastAsia="Times New Roman" w:cs="Times New Roman"/>
          <w:b/>
          <w:bCs/>
          <w:sz w:val="24"/>
          <w:szCs w:val="24"/>
        </w:rPr>
        <w:t>amawiającego.</w:t>
      </w:r>
    </w:p>
    <w:p w14:paraId="288EBC61" w14:textId="77777777" w:rsidR="00C82C25" w:rsidRPr="000B0B77" w:rsidRDefault="00C82C25" w:rsidP="000B0B77">
      <w:pPr>
        <w:widowControl w:val="0"/>
        <w:ind w:left="360"/>
        <w:jc w:val="both"/>
        <w:rPr>
          <w:rFonts w:eastAsia="Times New Roman" w:cs="Times New Roman"/>
          <w:b/>
          <w:bCs/>
          <w:sz w:val="24"/>
          <w:szCs w:val="24"/>
        </w:rPr>
      </w:pPr>
    </w:p>
    <w:p w14:paraId="05FC29D5" w14:textId="4261FA25" w:rsidR="0066256D" w:rsidRPr="000B0B77" w:rsidRDefault="0066256D" w:rsidP="000B0B77">
      <w:pPr>
        <w:widowControl w:val="0"/>
        <w:numPr>
          <w:ilvl w:val="0"/>
          <w:numId w:val="33"/>
        </w:numPr>
        <w:jc w:val="both"/>
        <w:rPr>
          <w:rFonts w:eastAsia="Times New Roman" w:cs="Times New Roman"/>
          <w:b/>
          <w:bCs/>
          <w:sz w:val="24"/>
          <w:szCs w:val="24"/>
        </w:rPr>
      </w:pPr>
      <w:bookmarkStart w:id="54" w:name="_Hlk140573440"/>
      <w:r w:rsidRPr="000B0B77">
        <w:rPr>
          <w:rFonts w:eastAsia="Times New Roman" w:cs="Times New Roman"/>
          <w:sz w:val="24"/>
          <w:szCs w:val="24"/>
        </w:rPr>
        <w:t>Wykonawca oświadcza, iż w przypadku wyboru jego oferty, zobowiązuje się do terminowej realizacji zamówienia.</w:t>
      </w:r>
    </w:p>
    <w:bookmarkEnd w:id="54"/>
    <w:p w14:paraId="6DD0BB7A" w14:textId="77777777" w:rsidR="005C6B3C" w:rsidRPr="000B0B77" w:rsidRDefault="005C6B3C" w:rsidP="000B0B77">
      <w:pPr>
        <w:widowControl w:val="0"/>
        <w:jc w:val="both"/>
        <w:rPr>
          <w:rFonts w:eastAsia="Times New Roman" w:cs="Times New Roman"/>
          <w:sz w:val="24"/>
          <w:szCs w:val="24"/>
        </w:rPr>
      </w:pPr>
    </w:p>
    <w:p w14:paraId="7BB535A5" w14:textId="5DC40CD2" w:rsidR="005C6B3C" w:rsidRPr="000B0B77" w:rsidRDefault="005C6B3C" w:rsidP="000B0B77">
      <w:pPr>
        <w:widowControl w:val="0"/>
        <w:numPr>
          <w:ilvl w:val="0"/>
          <w:numId w:val="33"/>
        </w:numPr>
        <w:jc w:val="both"/>
        <w:rPr>
          <w:rFonts w:eastAsia="Times New Roman" w:cs="Times New Roman"/>
          <w:b/>
          <w:bCs/>
          <w:sz w:val="24"/>
          <w:szCs w:val="24"/>
        </w:rPr>
      </w:pPr>
      <w:r w:rsidRPr="000B0B77">
        <w:rPr>
          <w:rFonts w:eastAsia="Times New Roman" w:cs="Times New Roman"/>
          <w:sz w:val="24"/>
          <w:szCs w:val="24"/>
        </w:rPr>
        <w:t>Wykonawca oświadcza, iż zobowiązuje się w przypadku przesłania umowy</w:t>
      </w:r>
      <w:r w:rsidR="005A47D3" w:rsidRPr="000B0B77">
        <w:rPr>
          <w:rFonts w:eastAsia="Times New Roman" w:cs="Times New Roman"/>
          <w:sz w:val="24"/>
          <w:szCs w:val="24"/>
        </w:rPr>
        <w:t xml:space="preserve"> (pliku z umową)</w:t>
      </w:r>
      <w:r w:rsidRPr="000B0B77">
        <w:rPr>
          <w:rFonts w:eastAsia="Times New Roman" w:cs="Times New Roman"/>
          <w:sz w:val="24"/>
          <w:szCs w:val="24"/>
        </w:rPr>
        <w:t xml:space="preserve"> do </w:t>
      </w:r>
      <w:r w:rsidRPr="000B0B77">
        <w:rPr>
          <w:rFonts w:eastAsia="Times New Roman" w:cs="Times New Roman"/>
          <w:sz w:val="24"/>
          <w:szCs w:val="24"/>
        </w:rPr>
        <w:lastRenderedPageBreak/>
        <w:t xml:space="preserve">podpisu, do odesłania jednego podpisanego egzemplarza umowy </w:t>
      </w:r>
      <w:r w:rsidR="005A47D3" w:rsidRPr="000B0B77">
        <w:rPr>
          <w:rFonts w:eastAsia="Times New Roman" w:cs="Times New Roman"/>
          <w:sz w:val="24"/>
          <w:szCs w:val="24"/>
        </w:rPr>
        <w:t xml:space="preserve">(podpisanego pliku z umową) </w:t>
      </w:r>
      <w:r w:rsidRPr="000B0B77">
        <w:rPr>
          <w:rFonts w:eastAsia="Times New Roman" w:cs="Times New Roman"/>
          <w:sz w:val="24"/>
          <w:szCs w:val="24"/>
        </w:rPr>
        <w:t xml:space="preserve">do </w:t>
      </w:r>
      <w:r w:rsidR="0049316C" w:rsidRPr="000B0B77">
        <w:rPr>
          <w:rFonts w:eastAsia="Times New Roman" w:cs="Times New Roman"/>
          <w:sz w:val="24"/>
          <w:szCs w:val="24"/>
        </w:rPr>
        <w:t>z</w:t>
      </w:r>
      <w:r w:rsidRPr="000B0B77">
        <w:rPr>
          <w:rFonts w:eastAsia="Times New Roman" w:cs="Times New Roman"/>
          <w:sz w:val="24"/>
          <w:szCs w:val="24"/>
        </w:rPr>
        <w:t xml:space="preserve">amawiającego </w:t>
      </w:r>
      <w:r w:rsidRPr="000B0B77">
        <w:rPr>
          <w:rFonts w:eastAsia="Times New Roman" w:cs="Times New Roman"/>
          <w:b/>
          <w:bCs/>
          <w:sz w:val="24"/>
          <w:szCs w:val="24"/>
        </w:rPr>
        <w:t xml:space="preserve">najpóźniej do </w:t>
      </w:r>
      <w:r w:rsidR="00700DBE" w:rsidRPr="000B0B77">
        <w:rPr>
          <w:rFonts w:eastAsia="Times New Roman" w:cs="Times New Roman"/>
          <w:b/>
          <w:bCs/>
          <w:sz w:val="24"/>
          <w:szCs w:val="24"/>
        </w:rPr>
        <w:t>3</w:t>
      </w:r>
      <w:r w:rsidRPr="000B0B77">
        <w:rPr>
          <w:rFonts w:eastAsia="Times New Roman" w:cs="Times New Roman"/>
          <w:b/>
          <w:bCs/>
          <w:sz w:val="24"/>
          <w:szCs w:val="24"/>
        </w:rPr>
        <w:t xml:space="preserve"> dni od dnia doręczenia umowy</w:t>
      </w:r>
      <w:r w:rsidR="005A47D3" w:rsidRPr="000B0B77">
        <w:rPr>
          <w:rFonts w:eastAsia="Times New Roman" w:cs="Times New Roman"/>
          <w:b/>
          <w:bCs/>
          <w:sz w:val="24"/>
          <w:szCs w:val="24"/>
        </w:rPr>
        <w:t xml:space="preserve"> (pliku z umową)</w:t>
      </w:r>
      <w:r w:rsidRPr="000B0B77">
        <w:rPr>
          <w:rFonts w:eastAsia="Times New Roman" w:cs="Times New Roman"/>
          <w:b/>
          <w:bCs/>
          <w:sz w:val="24"/>
          <w:szCs w:val="24"/>
        </w:rPr>
        <w:t xml:space="preserve"> do podpisania. </w:t>
      </w:r>
      <w:r w:rsidRPr="000B0B77">
        <w:rPr>
          <w:rFonts w:eastAsia="Times New Roman" w:cs="Times New Roman"/>
          <w:sz w:val="24"/>
          <w:szCs w:val="24"/>
        </w:rPr>
        <w:t>Brak umowy</w:t>
      </w:r>
      <w:r w:rsidR="005A47D3" w:rsidRPr="000B0B77">
        <w:rPr>
          <w:rFonts w:eastAsia="Times New Roman" w:cs="Times New Roman"/>
          <w:sz w:val="24"/>
          <w:szCs w:val="24"/>
        </w:rPr>
        <w:t xml:space="preserve"> (pliku z umową)</w:t>
      </w:r>
      <w:r w:rsidRPr="000B0B77">
        <w:rPr>
          <w:rFonts w:eastAsia="Times New Roman" w:cs="Times New Roman"/>
          <w:sz w:val="24"/>
          <w:szCs w:val="24"/>
        </w:rPr>
        <w:t xml:space="preserve"> u </w:t>
      </w:r>
      <w:r w:rsidR="0049316C" w:rsidRPr="000B0B77">
        <w:rPr>
          <w:rFonts w:eastAsia="Times New Roman" w:cs="Times New Roman"/>
          <w:sz w:val="24"/>
          <w:szCs w:val="24"/>
        </w:rPr>
        <w:t>z</w:t>
      </w:r>
      <w:r w:rsidRPr="000B0B77">
        <w:rPr>
          <w:rFonts w:eastAsia="Times New Roman" w:cs="Times New Roman"/>
          <w:sz w:val="24"/>
          <w:szCs w:val="24"/>
        </w:rPr>
        <w:t xml:space="preserve">amawiającego po tym okresie może zostać potraktowane to jako uchylanie się od zawarcia umowy. </w:t>
      </w:r>
    </w:p>
    <w:p w14:paraId="71D804BB" w14:textId="77777777" w:rsidR="005C6B3C" w:rsidRPr="000B0B77" w:rsidRDefault="005C6B3C" w:rsidP="000B0B77">
      <w:pPr>
        <w:widowControl w:val="0"/>
        <w:ind w:left="720"/>
        <w:rPr>
          <w:rFonts w:eastAsia="Times New Roman" w:cs="Times New Roman"/>
          <w:sz w:val="24"/>
          <w:szCs w:val="24"/>
          <w:lang w:eastAsia="en-US"/>
        </w:rPr>
      </w:pPr>
    </w:p>
    <w:p w14:paraId="073A7BA3" w14:textId="77777777" w:rsidR="005C6B3C" w:rsidRPr="000B0B77" w:rsidRDefault="005C6B3C" w:rsidP="000B0B77">
      <w:pPr>
        <w:widowControl w:val="0"/>
        <w:numPr>
          <w:ilvl w:val="0"/>
          <w:numId w:val="33"/>
        </w:numPr>
        <w:jc w:val="both"/>
        <w:rPr>
          <w:rFonts w:eastAsia="Times New Roman" w:cs="Times New Roman"/>
          <w:b/>
          <w:bCs/>
          <w:sz w:val="24"/>
          <w:szCs w:val="24"/>
        </w:rPr>
      </w:pPr>
      <w:r w:rsidRPr="000B0B77">
        <w:rPr>
          <w:rFonts w:eastAsia="Times New Roman" w:cs="Times New Roman"/>
          <w:sz w:val="24"/>
          <w:szCs w:val="24"/>
        </w:rPr>
        <w:t xml:space="preserve">Wykonawca oświadcza, że uzyskał wszystkie informacje niezbędne do przygotowania oferty. </w:t>
      </w:r>
    </w:p>
    <w:p w14:paraId="69A5DFDF" w14:textId="77777777" w:rsidR="005C6B3C" w:rsidRPr="000B0B77" w:rsidRDefault="005C6B3C" w:rsidP="000B0B77">
      <w:pPr>
        <w:widowControl w:val="0"/>
        <w:ind w:left="720"/>
        <w:rPr>
          <w:rFonts w:eastAsia="Times New Roman" w:cs="Times New Roman"/>
          <w:b/>
          <w:bCs/>
          <w:sz w:val="24"/>
          <w:szCs w:val="24"/>
          <w:lang w:eastAsia="en-US"/>
        </w:rPr>
      </w:pPr>
    </w:p>
    <w:p w14:paraId="1B8A6F0A" w14:textId="373F10C9" w:rsidR="005C6B3C" w:rsidRPr="000B0B77" w:rsidRDefault="005C6B3C" w:rsidP="000B0B77">
      <w:pPr>
        <w:widowControl w:val="0"/>
        <w:numPr>
          <w:ilvl w:val="0"/>
          <w:numId w:val="33"/>
        </w:numPr>
        <w:jc w:val="both"/>
        <w:rPr>
          <w:rFonts w:eastAsia="Times New Roman" w:cs="Times New Roman"/>
          <w:b/>
          <w:bCs/>
          <w:sz w:val="24"/>
          <w:szCs w:val="24"/>
        </w:rPr>
      </w:pPr>
      <w:r w:rsidRPr="000B0B77">
        <w:rPr>
          <w:rFonts w:eastAsia="Times New Roman" w:cs="Times New Roman"/>
          <w:sz w:val="24"/>
          <w:szCs w:val="24"/>
        </w:rPr>
        <w:t xml:space="preserve">Wykonawca oświadcza, że uważa się za związanego niniejszą ofertą przez okres </w:t>
      </w:r>
      <w:r w:rsidR="00826C87" w:rsidRPr="000B0B77">
        <w:rPr>
          <w:rFonts w:eastAsia="Times New Roman" w:cs="Times New Roman"/>
          <w:sz w:val="24"/>
          <w:szCs w:val="24"/>
        </w:rPr>
        <w:t xml:space="preserve">wskazany w SWZ. </w:t>
      </w:r>
    </w:p>
    <w:p w14:paraId="28D2A43B" w14:textId="77777777" w:rsidR="005C6B3C" w:rsidRPr="000B0B77" w:rsidRDefault="005C6B3C" w:rsidP="000B0B77">
      <w:pPr>
        <w:widowControl w:val="0"/>
        <w:jc w:val="both"/>
        <w:rPr>
          <w:rFonts w:eastAsia="Times New Roman" w:cs="Times New Roman"/>
          <w:sz w:val="24"/>
          <w:szCs w:val="24"/>
        </w:rPr>
      </w:pPr>
    </w:p>
    <w:p w14:paraId="33F33DDB" w14:textId="77777777" w:rsidR="005C6B3C" w:rsidRPr="000B0B77" w:rsidRDefault="005C6B3C" w:rsidP="000B0B77">
      <w:pPr>
        <w:widowControl w:val="0"/>
        <w:numPr>
          <w:ilvl w:val="0"/>
          <w:numId w:val="33"/>
        </w:numPr>
        <w:jc w:val="both"/>
        <w:rPr>
          <w:rFonts w:eastAsia="Times New Roman" w:cs="Times New Roman"/>
          <w:b/>
          <w:bCs/>
          <w:sz w:val="24"/>
          <w:szCs w:val="24"/>
        </w:rPr>
      </w:pPr>
      <w:r w:rsidRPr="000B0B77">
        <w:rPr>
          <w:rFonts w:eastAsia="Times New Roman" w:cs="Times New Roman"/>
          <w:sz w:val="24"/>
          <w:szCs w:val="24"/>
        </w:rPr>
        <w:t>Wykonawca oświadcza, że niniejsze zamówienie zamierza wykonać:</w:t>
      </w:r>
      <w:r w:rsidRPr="000B0B77">
        <w:rPr>
          <w:rFonts w:eastAsia="Times New Roman" w:cs="Times New Roman"/>
          <w:b/>
          <w:bCs/>
          <w:sz w:val="24"/>
          <w:szCs w:val="24"/>
        </w:rPr>
        <w:t xml:space="preserve"> </w:t>
      </w:r>
      <w:bookmarkStart w:id="55" w:name="_Hlk68088356"/>
    </w:p>
    <w:p w14:paraId="1598CCE8" w14:textId="77777777" w:rsidR="005C6B3C" w:rsidRPr="000B0B77" w:rsidRDefault="005C6B3C" w:rsidP="000B0B77">
      <w:pPr>
        <w:widowControl w:val="0"/>
        <w:ind w:left="360"/>
        <w:jc w:val="both"/>
        <w:rPr>
          <w:rFonts w:eastAsia="Times New Roman" w:cs="Times New Roman"/>
          <w:b/>
          <w:bCs/>
          <w:i/>
          <w:iCs/>
          <w:sz w:val="24"/>
          <w:szCs w:val="24"/>
        </w:rPr>
      </w:pPr>
      <w:r w:rsidRPr="000B0B77">
        <w:rPr>
          <w:rFonts w:eastAsia="Times New Roman" w:cs="Times New Roman"/>
          <w:i/>
          <w:iCs/>
          <w:sz w:val="24"/>
          <w:szCs w:val="24"/>
        </w:rPr>
        <w:t>(</w:t>
      </w:r>
      <w:r w:rsidRPr="000B0B77">
        <w:rPr>
          <w:rFonts w:eastAsia="Times New Roman" w:cs="Times New Roman"/>
          <w:b/>
          <w:bCs/>
          <w:i/>
          <w:iCs/>
          <w:sz w:val="24"/>
          <w:szCs w:val="24"/>
        </w:rPr>
        <w:t>Uwaga:</w:t>
      </w:r>
      <w:r w:rsidRPr="000B0B77">
        <w:rPr>
          <w:rFonts w:eastAsia="Times New Roman" w:cs="Times New Roman"/>
          <w:i/>
          <w:iCs/>
          <w:sz w:val="24"/>
          <w:szCs w:val="24"/>
        </w:rPr>
        <w:t xml:space="preserve"> Niewłaściwe skreślić)</w:t>
      </w:r>
      <w:bookmarkEnd w:id="55"/>
    </w:p>
    <w:p w14:paraId="21F9ABA9" w14:textId="77777777" w:rsidR="005C6B3C" w:rsidRPr="000B0B77" w:rsidRDefault="005C6B3C" w:rsidP="000B0B77">
      <w:pPr>
        <w:widowControl w:val="0"/>
        <w:numPr>
          <w:ilvl w:val="0"/>
          <w:numId w:val="7"/>
        </w:numPr>
        <w:jc w:val="both"/>
        <w:rPr>
          <w:rFonts w:eastAsia="Times New Roman" w:cs="Times New Roman"/>
          <w:b/>
          <w:bCs/>
          <w:sz w:val="24"/>
          <w:szCs w:val="24"/>
          <w:lang w:eastAsia="en-US"/>
        </w:rPr>
      </w:pPr>
      <w:r w:rsidRPr="000B0B77">
        <w:rPr>
          <w:rFonts w:eastAsia="Times New Roman" w:cs="Times New Roman"/>
          <w:b/>
          <w:bCs/>
          <w:sz w:val="24"/>
          <w:szCs w:val="24"/>
          <w:lang w:eastAsia="en-US"/>
        </w:rPr>
        <w:t xml:space="preserve">*) </w:t>
      </w:r>
      <w:r w:rsidRPr="000B0B77">
        <w:rPr>
          <w:rFonts w:eastAsia="Times New Roman" w:cs="Times New Roman"/>
          <w:sz w:val="24"/>
          <w:szCs w:val="24"/>
          <w:lang w:eastAsia="en-US"/>
        </w:rPr>
        <w:t xml:space="preserve">BEZ UDZIAŁU podwykonawców </w:t>
      </w:r>
    </w:p>
    <w:p w14:paraId="4FABBE08" w14:textId="77777777" w:rsidR="00AF05FD" w:rsidRPr="000B0B77" w:rsidRDefault="005C6B3C" w:rsidP="000B0B77">
      <w:pPr>
        <w:widowControl w:val="0"/>
        <w:numPr>
          <w:ilvl w:val="0"/>
          <w:numId w:val="7"/>
        </w:numPr>
        <w:jc w:val="both"/>
        <w:rPr>
          <w:rFonts w:eastAsia="Times New Roman" w:cs="Times New Roman"/>
          <w:b/>
          <w:bCs/>
          <w:sz w:val="24"/>
          <w:szCs w:val="24"/>
          <w:lang w:eastAsia="en-US"/>
        </w:rPr>
      </w:pPr>
      <w:r w:rsidRPr="000B0B77">
        <w:rPr>
          <w:rFonts w:eastAsia="Times New Roman" w:cs="Times New Roman"/>
          <w:b/>
          <w:bCs/>
          <w:sz w:val="24"/>
          <w:szCs w:val="24"/>
          <w:lang w:eastAsia="en-US"/>
        </w:rPr>
        <w:t xml:space="preserve">*) </w:t>
      </w:r>
      <w:r w:rsidRPr="000B0B77">
        <w:rPr>
          <w:rFonts w:eastAsia="Times New Roman" w:cs="Times New Roman"/>
          <w:sz w:val="24"/>
          <w:szCs w:val="24"/>
          <w:lang w:eastAsia="en-US"/>
        </w:rPr>
        <w:t>Z UDZIAŁEM podwykonawców w zakresie</w:t>
      </w:r>
      <w:r w:rsidR="00AF05FD" w:rsidRPr="000B0B77">
        <w:rPr>
          <w:rFonts w:eastAsia="Times New Roman" w:cs="Times New Roman"/>
          <w:sz w:val="24"/>
          <w:szCs w:val="24"/>
          <w:lang w:eastAsia="en-US"/>
        </w:rPr>
        <w:t>:</w:t>
      </w:r>
    </w:p>
    <w:p w14:paraId="23D8D0A4" w14:textId="77777777" w:rsidR="00AF05FD" w:rsidRPr="000B0B77" w:rsidRDefault="00AF05FD" w:rsidP="000B0B77">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0B0B77"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0B0B77" w:rsidRDefault="00AF05FD" w:rsidP="000B0B77">
            <w:pPr>
              <w:widowControl w:val="0"/>
              <w:jc w:val="center"/>
              <w:rPr>
                <w:rFonts w:eastAsia="Times New Roman" w:cs="Times New Roman"/>
                <w:b/>
                <w:sz w:val="20"/>
                <w:szCs w:val="20"/>
              </w:rPr>
            </w:pPr>
            <w:r w:rsidRPr="000B0B77">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0B0B77" w:rsidRDefault="00AF05FD" w:rsidP="000B0B77">
            <w:pPr>
              <w:widowControl w:val="0"/>
              <w:jc w:val="center"/>
              <w:rPr>
                <w:rFonts w:eastAsia="Times New Roman" w:cs="Times New Roman"/>
                <w:b/>
                <w:sz w:val="20"/>
                <w:szCs w:val="20"/>
              </w:rPr>
            </w:pPr>
            <w:r w:rsidRPr="000B0B77">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0B0B77" w:rsidRDefault="00AF05FD" w:rsidP="000B0B77">
            <w:pPr>
              <w:widowControl w:val="0"/>
              <w:jc w:val="center"/>
              <w:rPr>
                <w:rFonts w:eastAsia="Times New Roman" w:cs="Times New Roman"/>
                <w:b/>
                <w:sz w:val="20"/>
                <w:szCs w:val="20"/>
              </w:rPr>
            </w:pPr>
            <w:r w:rsidRPr="000B0B77">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0B0B77" w:rsidRDefault="00AF05FD" w:rsidP="000B0B77">
            <w:pPr>
              <w:widowControl w:val="0"/>
              <w:jc w:val="center"/>
              <w:rPr>
                <w:rFonts w:eastAsia="Times New Roman" w:cs="Times New Roman"/>
                <w:b/>
                <w:sz w:val="20"/>
                <w:szCs w:val="20"/>
              </w:rPr>
            </w:pPr>
            <w:r w:rsidRPr="000B0B77">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0B0B77" w:rsidRDefault="00AF05FD" w:rsidP="000B0B77">
            <w:pPr>
              <w:widowControl w:val="0"/>
              <w:jc w:val="center"/>
              <w:rPr>
                <w:rFonts w:eastAsia="Times New Roman" w:cs="Times New Roman"/>
                <w:b/>
                <w:sz w:val="20"/>
                <w:szCs w:val="20"/>
              </w:rPr>
            </w:pPr>
            <w:r w:rsidRPr="000B0B77">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0B0B77" w:rsidRDefault="00AF05FD" w:rsidP="000B0B77">
            <w:pPr>
              <w:widowControl w:val="0"/>
              <w:jc w:val="center"/>
              <w:rPr>
                <w:rFonts w:eastAsia="Times New Roman" w:cs="Times New Roman"/>
                <w:b/>
                <w:sz w:val="20"/>
                <w:szCs w:val="20"/>
              </w:rPr>
            </w:pPr>
            <w:r w:rsidRPr="000B0B77">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0B0B77" w:rsidRDefault="00AF05FD" w:rsidP="000B0B77">
            <w:pPr>
              <w:widowControl w:val="0"/>
              <w:jc w:val="center"/>
              <w:rPr>
                <w:rFonts w:eastAsia="Times New Roman" w:cs="Times New Roman"/>
                <w:b/>
                <w:sz w:val="20"/>
                <w:szCs w:val="20"/>
              </w:rPr>
            </w:pPr>
            <w:r w:rsidRPr="000B0B77">
              <w:rPr>
                <w:rFonts w:eastAsia="Times New Roman" w:cs="Times New Roman"/>
                <w:b/>
                <w:sz w:val="20"/>
                <w:szCs w:val="20"/>
              </w:rPr>
              <w:t>Przedstawiciel podwykonawcy</w:t>
            </w:r>
          </w:p>
        </w:tc>
      </w:tr>
      <w:tr w:rsidR="00AF05FD" w:rsidRPr="000B0B77"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0B0B77" w:rsidRDefault="00AF05FD" w:rsidP="000B0B77">
            <w:pPr>
              <w:widowControl w:val="0"/>
              <w:rPr>
                <w:rFonts w:eastAsia="Times New Roman" w:cs="Times New Roman"/>
                <w:b/>
              </w:rPr>
            </w:pPr>
            <w:r w:rsidRPr="000B0B77">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0B0B77" w:rsidRDefault="00AF05FD" w:rsidP="000B0B77">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0B0B77" w:rsidRDefault="00AF05FD" w:rsidP="000B0B77">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0B0B77" w:rsidRDefault="00AF05FD" w:rsidP="000B0B7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0B0B77" w:rsidRDefault="00AF05FD" w:rsidP="000B0B77">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0B0B77" w:rsidRDefault="00AF05FD" w:rsidP="000B0B7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0B0B77" w:rsidRDefault="00AF05FD" w:rsidP="000B0B77">
            <w:pPr>
              <w:widowControl w:val="0"/>
              <w:rPr>
                <w:rFonts w:eastAsia="Times New Roman" w:cs="Times New Roman"/>
                <w:b/>
              </w:rPr>
            </w:pPr>
          </w:p>
        </w:tc>
      </w:tr>
      <w:tr w:rsidR="00AF05FD" w:rsidRPr="000B0B77"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0B0B77" w:rsidRDefault="00AF05FD" w:rsidP="000B0B77">
            <w:pPr>
              <w:widowControl w:val="0"/>
              <w:rPr>
                <w:rFonts w:eastAsia="Times New Roman" w:cs="Times New Roman"/>
                <w:b/>
              </w:rPr>
            </w:pPr>
            <w:r w:rsidRPr="000B0B77">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0B0B77" w:rsidRDefault="00AF05FD" w:rsidP="000B0B77">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0B0B77" w:rsidRDefault="00AF05FD" w:rsidP="000B0B77">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0B0B77" w:rsidRDefault="00AF05FD" w:rsidP="000B0B7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0B0B77" w:rsidRDefault="00AF05FD" w:rsidP="000B0B77">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0B0B77" w:rsidRDefault="00AF05FD" w:rsidP="000B0B7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0B0B77" w:rsidRDefault="00AF05FD" w:rsidP="000B0B77">
            <w:pPr>
              <w:widowControl w:val="0"/>
              <w:rPr>
                <w:rFonts w:eastAsia="Times New Roman" w:cs="Times New Roman"/>
                <w:b/>
              </w:rPr>
            </w:pPr>
          </w:p>
        </w:tc>
      </w:tr>
      <w:tr w:rsidR="00AF05FD" w:rsidRPr="000B0B77"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0B0B77" w:rsidRDefault="00AF05FD" w:rsidP="000B0B77">
            <w:pPr>
              <w:widowControl w:val="0"/>
              <w:rPr>
                <w:rFonts w:eastAsia="Times New Roman" w:cs="Times New Roman"/>
                <w:b/>
              </w:rPr>
            </w:pPr>
            <w:r w:rsidRPr="000B0B77">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0B0B77" w:rsidRDefault="00AF05FD" w:rsidP="000B0B77">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0B0B77" w:rsidRDefault="00AF05FD" w:rsidP="000B0B77">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0B0B77" w:rsidRDefault="00AF05FD" w:rsidP="000B0B7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0B0B77" w:rsidRDefault="00AF05FD" w:rsidP="000B0B77">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0B0B77" w:rsidRDefault="00AF05FD" w:rsidP="000B0B7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0B0B77" w:rsidRDefault="00AF05FD" w:rsidP="000B0B77">
            <w:pPr>
              <w:widowControl w:val="0"/>
              <w:rPr>
                <w:rFonts w:eastAsia="Times New Roman" w:cs="Times New Roman"/>
                <w:b/>
              </w:rPr>
            </w:pPr>
          </w:p>
        </w:tc>
      </w:tr>
      <w:tr w:rsidR="00AF05FD" w:rsidRPr="000B0B77"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0B0B77" w:rsidRDefault="00AF05FD" w:rsidP="000B0B77">
            <w:pPr>
              <w:widowControl w:val="0"/>
              <w:rPr>
                <w:rFonts w:eastAsia="Times New Roman" w:cs="Times New Roman"/>
                <w:b/>
              </w:rPr>
            </w:pPr>
            <w:r w:rsidRPr="000B0B77">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0B0B77" w:rsidRDefault="00AF05FD" w:rsidP="000B0B77">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0B0B77" w:rsidRDefault="00AF05FD" w:rsidP="000B0B77">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0B0B77" w:rsidRDefault="00AF05FD" w:rsidP="000B0B7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0B0B77" w:rsidRDefault="00AF05FD" w:rsidP="000B0B77">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0B0B77" w:rsidRDefault="00AF05FD" w:rsidP="000B0B77">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0B0B77" w:rsidRDefault="00AF05FD" w:rsidP="000B0B77">
            <w:pPr>
              <w:widowControl w:val="0"/>
              <w:rPr>
                <w:rFonts w:eastAsia="Times New Roman" w:cs="Times New Roman"/>
                <w:b/>
              </w:rPr>
            </w:pPr>
          </w:p>
        </w:tc>
      </w:tr>
    </w:tbl>
    <w:p w14:paraId="72498080" w14:textId="77777777" w:rsidR="00AF05FD" w:rsidRPr="000B0B77" w:rsidRDefault="00AF05FD" w:rsidP="000B0B77">
      <w:pPr>
        <w:widowControl w:val="0"/>
        <w:jc w:val="both"/>
        <w:rPr>
          <w:rFonts w:eastAsia="Times New Roman" w:cs="Times New Roman"/>
          <w:sz w:val="24"/>
          <w:szCs w:val="24"/>
        </w:rPr>
      </w:pPr>
    </w:p>
    <w:p w14:paraId="787A9F12" w14:textId="1065ADEB" w:rsidR="005C6B3C" w:rsidRPr="000B0B77" w:rsidRDefault="005C6B3C" w:rsidP="000B0B77">
      <w:pPr>
        <w:widowControl w:val="0"/>
        <w:ind w:left="360"/>
        <w:jc w:val="both"/>
        <w:rPr>
          <w:rFonts w:eastAsia="Times New Roman" w:cs="Times New Roman"/>
          <w:i/>
          <w:iCs/>
          <w:sz w:val="24"/>
          <w:szCs w:val="24"/>
        </w:rPr>
      </w:pPr>
      <w:r w:rsidRPr="000B0B77">
        <w:rPr>
          <w:rFonts w:eastAsia="Times New Roman" w:cs="Times New Roman"/>
          <w:b/>
          <w:bCs/>
          <w:i/>
          <w:iCs/>
          <w:sz w:val="24"/>
          <w:szCs w:val="24"/>
        </w:rPr>
        <w:t>Uwaga:</w:t>
      </w:r>
      <w:r w:rsidRPr="000B0B77">
        <w:rPr>
          <w:rFonts w:eastAsia="Times New Roman" w:cs="Times New Roman"/>
          <w:i/>
          <w:iCs/>
          <w:sz w:val="24"/>
          <w:szCs w:val="24"/>
        </w:rPr>
        <w:t xml:space="preserve"> niepodanie powyżej przez </w:t>
      </w:r>
      <w:r w:rsidR="00DD7377" w:rsidRPr="000B0B77">
        <w:rPr>
          <w:rFonts w:eastAsia="Times New Roman" w:cs="Times New Roman"/>
          <w:i/>
          <w:iCs/>
          <w:sz w:val="24"/>
          <w:szCs w:val="24"/>
        </w:rPr>
        <w:t>w</w:t>
      </w:r>
      <w:r w:rsidRPr="000B0B77">
        <w:rPr>
          <w:rFonts w:eastAsia="Times New Roman" w:cs="Times New Roman"/>
          <w:i/>
          <w:iCs/>
          <w:sz w:val="24"/>
          <w:szCs w:val="24"/>
        </w:rPr>
        <w:t xml:space="preserve">ykonawcę zakresu części zamówienia, który powierzy podwykonawcom </w:t>
      </w:r>
      <w:r w:rsidR="0049316C" w:rsidRPr="000B0B77">
        <w:rPr>
          <w:rFonts w:eastAsia="Times New Roman" w:cs="Times New Roman"/>
          <w:i/>
          <w:iCs/>
          <w:sz w:val="24"/>
          <w:szCs w:val="24"/>
        </w:rPr>
        <w:t>z</w:t>
      </w:r>
      <w:r w:rsidRPr="000B0B77">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0B0B77" w:rsidRDefault="005C6B3C" w:rsidP="000B0B77">
      <w:pPr>
        <w:widowControl w:val="0"/>
        <w:jc w:val="both"/>
        <w:rPr>
          <w:rFonts w:eastAsia="Times New Roman" w:cs="Times New Roman"/>
          <w:b/>
          <w:bCs/>
          <w:sz w:val="24"/>
          <w:szCs w:val="24"/>
        </w:rPr>
      </w:pPr>
    </w:p>
    <w:p w14:paraId="04A80F23" w14:textId="77777777" w:rsidR="005C6B3C" w:rsidRPr="000B0B77" w:rsidRDefault="005C6B3C" w:rsidP="000B0B77">
      <w:pPr>
        <w:widowControl w:val="0"/>
        <w:numPr>
          <w:ilvl w:val="0"/>
          <w:numId w:val="33"/>
        </w:numPr>
        <w:jc w:val="both"/>
        <w:rPr>
          <w:rFonts w:eastAsia="Times New Roman" w:cs="Times New Roman"/>
          <w:b/>
          <w:bCs/>
          <w:sz w:val="24"/>
          <w:szCs w:val="24"/>
        </w:rPr>
      </w:pPr>
      <w:r w:rsidRPr="000B0B77">
        <w:rPr>
          <w:rFonts w:eastAsia="Times New Roman" w:cs="Times New Roman"/>
          <w:sz w:val="24"/>
          <w:szCs w:val="24"/>
        </w:rPr>
        <w:t>Wykonawca oświadcza, że złożone dokumenty i oświadczenia są zgodne z aktualnym stanem prawnym i faktycznym.</w:t>
      </w:r>
    </w:p>
    <w:p w14:paraId="3E5963C4" w14:textId="77777777" w:rsidR="005C6B3C" w:rsidRPr="000B0B77" w:rsidRDefault="005C6B3C" w:rsidP="000B0B77">
      <w:pPr>
        <w:widowControl w:val="0"/>
        <w:jc w:val="both"/>
        <w:rPr>
          <w:rFonts w:eastAsia="Times New Roman" w:cs="Times New Roman"/>
          <w:sz w:val="24"/>
          <w:szCs w:val="24"/>
        </w:rPr>
      </w:pPr>
    </w:p>
    <w:p w14:paraId="06553CEF" w14:textId="57C51ED8" w:rsidR="005C6B3C" w:rsidRPr="000B0B77" w:rsidRDefault="00611828" w:rsidP="000B0B77">
      <w:pPr>
        <w:widowControl w:val="0"/>
        <w:numPr>
          <w:ilvl w:val="0"/>
          <w:numId w:val="33"/>
        </w:numPr>
        <w:jc w:val="both"/>
        <w:rPr>
          <w:rFonts w:eastAsia="Times New Roman" w:cs="Times New Roman"/>
          <w:b/>
          <w:bCs/>
          <w:sz w:val="24"/>
          <w:szCs w:val="24"/>
        </w:rPr>
      </w:pPr>
      <w:r w:rsidRPr="000B0B77">
        <w:rPr>
          <w:rFonts w:eastAsia="Times New Roman" w:cs="Times New Roman"/>
          <w:b/>
          <w:bCs/>
          <w:sz w:val="24"/>
          <w:szCs w:val="24"/>
        </w:rPr>
        <w:t xml:space="preserve">*) </w:t>
      </w:r>
      <w:r w:rsidR="005C6B3C" w:rsidRPr="000B0B77">
        <w:rPr>
          <w:rFonts w:eastAsia="Times New Roman" w:cs="Times New Roman"/>
          <w:sz w:val="24"/>
          <w:szCs w:val="24"/>
        </w:rPr>
        <w:t xml:space="preserve">Upoważnionym/upoważnionymi do reprezentowania naszej firmy w niniejszym postępowaniu </w:t>
      </w:r>
      <w:r w:rsidRPr="000B0B77">
        <w:rPr>
          <w:rFonts w:eastAsia="Times New Roman" w:cs="Times New Roman"/>
          <w:b/>
          <w:bCs/>
          <w:sz w:val="24"/>
          <w:szCs w:val="24"/>
        </w:rPr>
        <w:t xml:space="preserve">*) </w:t>
      </w:r>
      <w:r w:rsidR="005C6B3C" w:rsidRPr="000B0B77">
        <w:rPr>
          <w:rFonts w:eastAsia="Times New Roman" w:cs="Times New Roman"/>
          <w:sz w:val="24"/>
          <w:szCs w:val="24"/>
        </w:rPr>
        <w:t>jest/są:</w:t>
      </w:r>
      <w:r w:rsidR="005C6B3C" w:rsidRPr="000B0B77">
        <w:rPr>
          <w:rFonts w:eastAsia="Times New Roman" w:cs="Times New Roman"/>
          <w:b/>
          <w:bCs/>
          <w:sz w:val="24"/>
          <w:szCs w:val="24"/>
        </w:rPr>
        <w:t xml:space="preserve"> </w:t>
      </w:r>
      <w:r w:rsidR="005C6B3C" w:rsidRPr="000B0B77">
        <w:rPr>
          <w:rFonts w:eastAsia="Times New Roman" w:cs="Times New Roman"/>
          <w:sz w:val="24"/>
          <w:szCs w:val="24"/>
        </w:rPr>
        <w:t>...................................................................................................................</w:t>
      </w:r>
      <w:r w:rsidR="005C6B3C" w:rsidRPr="000B0B77">
        <w:rPr>
          <w:rFonts w:eastAsia="Times New Roman" w:cs="Times New Roman"/>
          <w:i/>
          <w:iCs/>
          <w:sz w:val="24"/>
          <w:szCs w:val="24"/>
        </w:rPr>
        <w:t xml:space="preserve">(Imię i nazwisko)     </w:t>
      </w:r>
    </w:p>
    <w:p w14:paraId="0F0F516D" w14:textId="77777777" w:rsidR="005C6B3C" w:rsidRPr="000B0B77" w:rsidRDefault="005C6B3C" w:rsidP="000B0B77">
      <w:pPr>
        <w:widowControl w:val="0"/>
        <w:ind w:left="709" w:firstLine="708"/>
        <w:jc w:val="both"/>
        <w:rPr>
          <w:rFonts w:eastAsia="Times New Roman" w:cs="Times New Roman"/>
          <w:i/>
          <w:iCs/>
          <w:sz w:val="24"/>
          <w:szCs w:val="24"/>
        </w:rPr>
      </w:pPr>
      <w:r w:rsidRPr="000B0B77">
        <w:rPr>
          <w:rFonts w:eastAsia="Times New Roman" w:cs="Times New Roman"/>
          <w:i/>
          <w:iCs/>
          <w:sz w:val="24"/>
          <w:szCs w:val="24"/>
        </w:rPr>
        <w:t xml:space="preserve">                                                               </w:t>
      </w:r>
    </w:p>
    <w:p w14:paraId="59B389B4" w14:textId="77777777" w:rsidR="005C6B3C" w:rsidRPr="000B0B77" w:rsidRDefault="005C6B3C" w:rsidP="000B0B77">
      <w:pPr>
        <w:widowControl w:val="0"/>
        <w:ind w:left="360"/>
        <w:jc w:val="both"/>
        <w:rPr>
          <w:rFonts w:eastAsia="Times New Roman" w:cs="Times New Roman"/>
          <w:b/>
          <w:bCs/>
          <w:sz w:val="24"/>
          <w:szCs w:val="24"/>
        </w:rPr>
      </w:pPr>
      <w:r w:rsidRPr="000B0B77">
        <w:rPr>
          <w:rFonts w:eastAsia="Times New Roman" w:cs="Times New Roman"/>
          <w:sz w:val="24"/>
          <w:szCs w:val="24"/>
        </w:rPr>
        <w:t>Upoważnienie dla powyżej wskazanych osób wynika z:</w:t>
      </w:r>
    </w:p>
    <w:p w14:paraId="2B2D2AD4" w14:textId="77777777" w:rsidR="00B632BB" w:rsidRPr="000B0B77" w:rsidRDefault="005C6B3C" w:rsidP="000B0B77">
      <w:pPr>
        <w:pStyle w:val="Akapitzlist"/>
        <w:widowControl w:val="0"/>
        <w:numPr>
          <w:ilvl w:val="0"/>
          <w:numId w:val="38"/>
        </w:numPr>
        <w:suppressAutoHyphens/>
        <w:spacing w:after="0" w:line="240" w:lineRule="auto"/>
        <w:jc w:val="both"/>
        <w:rPr>
          <w:rFonts w:ascii="Times New Roman" w:eastAsia="Times New Roman" w:hAnsi="Times New Roman" w:cs="Times New Roman"/>
          <w:b/>
          <w:bCs/>
          <w:sz w:val="24"/>
          <w:szCs w:val="24"/>
        </w:rPr>
      </w:pPr>
      <w:r w:rsidRPr="000B0B77">
        <w:rPr>
          <w:rFonts w:ascii="Times New Roman" w:eastAsia="Times New Roman" w:hAnsi="Times New Roman" w:cs="Times New Roman"/>
          <w:sz w:val="24"/>
          <w:szCs w:val="24"/>
        </w:rPr>
        <w:t>pełnomocnictwa, które dołączam do oferty.</w:t>
      </w:r>
    </w:p>
    <w:p w14:paraId="479A3282" w14:textId="670462DF" w:rsidR="006668E0" w:rsidRPr="000B0B77" w:rsidRDefault="005C6B3C" w:rsidP="000B0B77">
      <w:pPr>
        <w:pStyle w:val="Akapitzlist"/>
        <w:widowControl w:val="0"/>
        <w:numPr>
          <w:ilvl w:val="0"/>
          <w:numId w:val="38"/>
        </w:numPr>
        <w:suppressAutoHyphens/>
        <w:spacing w:after="0" w:line="240" w:lineRule="auto"/>
        <w:jc w:val="both"/>
        <w:rPr>
          <w:rFonts w:ascii="Times New Roman" w:eastAsia="Times New Roman" w:hAnsi="Times New Roman" w:cs="Times New Roman"/>
          <w:b/>
          <w:bCs/>
          <w:sz w:val="24"/>
          <w:szCs w:val="24"/>
        </w:rPr>
      </w:pPr>
      <w:r w:rsidRPr="000B0B77">
        <w:rPr>
          <w:rFonts w:ascii="Times New Roman" w:eastAsia="Times New Roman" w:hAnsi="Times New Roman" w:cs="Times New Roman"/>
          <w:sz w:val="24"/>
          <w:szCs w:val="24"/>
        </w:rPr>
        <w:t xml:space="preserve">dokumentu rejestrowego, </w:t>
      </w:r>
      <w:r w:rsidRPr="000B0B77">
        <w:rPr>
          <w:rFonts w:ascii="Times New Roman" w:eastAsia="Times New Roman" w:hAnsi="Times New Roman" w:cs="Times New Roman"/>
          <w:b/>
          <w:bCs/>
          <w:sz w:val="24"/>
          <w:szCs w:val="24"/>
        </w:rPr>
        <w:t>*)</w:t>
      </w:r>
      <w:r w:rsidR="00611828" w:rsidRPr="000B0B77">
        <w:rPr>
          <w:rFonts w:ascii="Times New Roman" w:eastAsia="Times New Roman" w:hAnsi="Times New Roman" w:cs="Times New Roman"/>
          <w:b/>
          <w:bCs/>
          <w:sz w:val="24"/>
          <w:szCs w:val="24"/>
        </w:rPr>
        <w:t xml:space="preserve"> </w:t>
      </w:r>
      <w:r w:rsidRPr="000B0B77">
        <w:rPr>
          <w:rFonts w:ascii="Times New Roman" w:eastAsia="Times New Roman" w:hAnsi="Times New Roman" w:cs="Times New Roman"/>
          <w:sz w:val="24"/>
          <w:szCs w:val="24"/>
        </w:rPr>
        <w:t>który dołączam do oferty/</w:t>
      </w:r>
      <w:r w:rsidRPr="000B0B77">
        <w:rPr>
          <w:rFonts w:ascii="Times New Roman" w:eastAsia="Times New Roman" w:hAnsi="Times New Roman" w:cs="Times New Roman"/>
          <w:b/>
          <w:bCs/>
          <w:sz w:val="24"/>
          <w:szCs w:val="24"/>
        </w:rPr>
        <w:t>*)</w:t>
      </w:r>
      <w:r w:rsidR="00611828" w:rsidRPr="000B0B77">
        <w:rPr>
          <w:rFonts w:ascii="Times New Roman" w:eastAsia="Times New Roman" w:hAnsi="Times New Roman" w:cs="Times New Roman"/>
          <w:b/>
          <w:bCs/>
          <w:sz w:val="24"/>
          <w:szCs w:val="24"/>
        </w:rPr>
        <w:t xml:space="preserve"> </w:t>
      </w:r>
      <w:r w:rsidRPr="000B0B77">
        <w:rPr>
          <w:rFonts w:ascii="Times New Roman" w:eastAsia="Times New Roman" w:hAnsi="Times New Roman" w:cs="Times New Roman"/>
          <w:sz w:val="24"/>
          <w:szCs w:val="24"/>
        </w:rPr>
        <w:t>p</w:t>
      </w:r>
      <w:r w:rsidRPr="000B0B77">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0B0B77" w:rsidRDefault="00A630E8" w:rsidP="000B0B77">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0B0B77" w:rsidRDefault="00913ACD" w:rsidP="000B0B77">
      <w:pPr>
        <w:widowControl w:val="0"/>
        <w:numPr>
          <w:ilvl w:val="0"/>
          <w:numId w:val="33"/>
        </w:numPr>
        <w:rPr>
          <w:rFonts w:eastAsia="Times New Roman" w:cs="Times New Roman"/>
          <w:bCs/>
          <w:kern w:val="2"/>
          <w:sz w:val="24"/>
          <w:szCs w:val="24"/>
          <w:lang w:eastAsia="zh-CN"/>
        </w:rPr>
      </w:pPr>
      <w:r w:rsidRPr="000B0B77">
        <w:rPr>
          <w:rFonts w:eastAsia="Times New Roman" w:cs="Times New Roman"/>
          <w:bCs/>
          <w:kern w:val="2"/>
          <w:sz w:val="24"/>
          <w:szCs w:val="24"/>
          <w:lang w:eastAsia="zh-CN"/>
        </w:rPr>
        <w:t>Wykonawca oświadcza, że jest:</w:t>
      </w:r>
      <w:r w:rsidRPr="000B0B77">
        <w:rPr>
          <w:rFonts w:eastAsia="Times New Roman" w:cs="Times New Roman"/>
          <w:bCs/>
          <w:kern w:val="2"/>
          <w:sz w:val="24"/>
          <w:szCs w:val="24"/>
          <w:vertAlign w:val="superscript"/>
          <w:lang w:eastAsia="zh-CN"/>
        </w:rPr>
        <w:footnoteReference w:id="1"/>
      </w:r>
    </w:p>
    <w:p w14:paraId="31DE3BC8" w14:textId="77777777" w:rsidR="00913ACD" w:rsidRPr="000B0B77" w:rsidRDefault="00913ACD" w:rsidP="000B0B77">
      <w:pPr>
        <w:widowControl w:val="0"/>
        <w:ind w:left="360"/>
        <w:rPr>
          <w:rFonts w:eastAsia="Times New Roman" w:cs="Times New Roman"/>
          <w:bCs/>
          <w:i/>
          <w:iCs/>
          <w:kern w:val="2"/>
          <w:sz w:val="24"/>
          <w:szCs w:val="24"/>
          <w:lang w:eastAsia="zh-CN"/>
        </w:rPr>
      </w:pPr>
      <w:r w:rsidRPr="000B0B77">
        <w:rPr>
          <w:rFonts w:eastAsia="Times New Roman" w:cs="Times New Roman"/>
          <w:bCs/>
          <w:i/>
          <w:iCs/>
          <w:kern w:val="2"/>
          <w:sz w:val="24"/>
          <w:szCs w:val="24"/>
          <w:lang w:eastAsia="zh-CN"/>
        </w:rPr>
        <w:t>(</w:t>
      </w:r>
      <w:r w:rsidRPr="000B0B77">
        <w:rPr>
          <w:rFonts w:eastAsia="Times New Roman" w:cs="Times New Roman"/>
          <w:b/>
          <w:i/>
          <w:iCs/>
          <w:kern w:val="2"/>
          <w:sz w:val="24"/>
          <w:szCs w:val="24"/>
          <w:lang w:eastAsia="zh-CN"/>
        </w:rPr>
        <w:t>Uwaga</w:t>
      </w:r>
      <w:r w:rsidRPr="000B0B77">
        <w:rPr>
          <w:rFonts w:eastAsia="Times New Roman" w:cs="Times New Roman"/>
          <w:bCs/>
          <w:i/>
          <w:iCs/>
          <w:kern w:val="2"/>
          <w:sz w:val="24"/>
          <w:szCs w:val="24"/>
          <w:lang w:eastAsia="zh-CN"/>
        </w:rPr>
        <w:t>: niepotrzebne skreślić)</w:t>
      </w:r>
    </w:p>
    <w:p w14:paraId="35A84445" w14:textId="77777777" w:rsidR="00913ACD" w:rsidRPr="000B0B77" w:rsidRDefault="00913ACD" w:rsidP="000B0B77">
      <w:pPr>
        <w:widowControl w:val="0"/>
        <w:numPr>
          <w:ilvl w:val="1"/>
          <w:numId w:val="6"/>
        </w:numPr>
        <w:rPr>
          <w:rFonts w:eastAsia="Times New Roman" w:cs="Times New Roman"/>
          <w:bCs/>
          <w:kern w:val="2"/>
          <w:sz w:val="24"/>
          <w:szCs w:val="24"/>
          <w:lang w:eastAsia="zh-CN"/>
        </w:rPr>
      </w:pPr>
      <w:r w:rsidRPr="000B0B77">
        <w:rPr>
          <w:rFonts w:eastAsia="Times New Roman" w:cs="Times New Roman"/>
          <w:bCs/>
          <w:kern w:val="2"/>
          <w:sz w:val="24"/>
          <w:szCs w:val="24"/>
          <w:lang w:eastAsia="zh-CN"/>
        </w:rPr>
        <w:t>*) jednoosobową działalnością gospodarczą,</w:t>
      </w:r>
    </w:p>
    <w:p w14:paraId="134FD207" w14:textId="77777777" w:rsidR="00913ACD" w:rsidRPr="000B0B77" w:rsidRDefault="00913ACD" w:rsidP="000B0B77">
      <w:pPr>
        <w:widowControl w:val="0"/>
        <w:numPr>
          <w:ilvl w:val="1"/>
          <w:numId w:val="6"/>
        </w:numPr>
        <w:rPr>
          <w:rFonts w:eastAsia="Times New Roman" w:cs="Times New Roman"/>
          <w:bCs/>
          <w:kern w:val="2"/>
          <w:sz w:val="24"/>
          <w:szCs w:val="24"/>
          <w:lang w:eastAsia="zh-CN"/>
        </w:rPr>
      </w:pPr>
      <w:r w:rsidRPr="000B0B77">
        <w:rPr>
          <w:rFonts w:eastAsia="Times New Roman" w:cs="Times New Roman"/>
          <w:bCs/>
          <w:kern w:val="2"/>
          <w:sz w:val="24"/>
          <w:szCs w:val="24"/>
          <w:lang w:eastAsia="zh-CN"/>
        </w:rPr>
        <w:t>*) osobą fizyczną nieprowadzącą działalności gospodarczej,</w:t>
      </w:r>
    </w:p>
    <w:p w14:paraId="78390A8A" w14:textId="77777777" w:rsidR="00913ACD" w:rsidRPr="000B0B77" w:rsidRDefault="00913ACD" w:rsidP="000B0B77">
      <w:pPr>
        <w:widowControl w:val="0"/>
        <w:numPr>
          <w:ilvl w:val="1"/>
          <w:numId w:val="6"/>
        </w:numPr>
        <w:rPr>
          <w:rFonts w:eastAsia="Times New Roman" w:cs="Times New Roman"/>
          <w:bCs/>
          <w:kern w:val="2"/>
          <w:sz w:val="24"/>
          <w:szCs w:val="24"/>
          <w:lang w:eastAsia="zh-CN"/>
        </w:rPr>
      </w:pPr>
      <w:r w:rsidRPr="000B0B77">
        <w:rPr>
          <w:rFonts w:eastAsia="Times New Roman" w:cs="Times New Roman"/>
          <w:bCs/>
          <w:kern w:val="2"/>
          <w:sz w:val="24"/>
          <w:szCs w:val="24"/>
          <w:lang w:eastAsia="zh-CN"/>
        </w:rPr>
        <w:t>*) mikroprzedsiębiorstwem,</w:t>
      </w:r>
    </w:p>
    <w:p w14:paraId="3F565295" w14:textId="77777777" w:rsidR="00913ACD" w:rsidRPr="000B0B77" w:rsidRDefault="00913ACD" w:rsidP="000B0B77">
      <w:pPr>
        <w:widowControl w:val="0"/>
        <w:numPr>
          <w:ilvl w:val="1"/>
          <w:numId w:val="6"/>
        </w:numPr>
        <w:rPr>
          <w:rFonts w:eastAsia="Times New Roman" w:cs="Times New Roman"/>
          <w:bCs/>
          <w:kern w:val="2"/>
          <w:sz w:val="24"/>
          <w:szCs w:val="24"/>
          <w:lang w:eastAsia="zh-CN"/>
        </w:rPr>
      </w:pPr>
      <w:r w:rsidRPr="000B0B77">
        <w:rPr>
          <w:rFonts w:eastAsia="Times New Roman" w:cs="Times New Roman"/>
          <w:bCs/>
          <w:kern w:val="2"/>
          <w:sz w:val="24"/>
          <w:szCs w:val="24"/>
          <w:lang w:eastAsia="zh-CN"/>
        </w:rPr>
        <w:t xml:space="preserve">*) małym przedsiębiorstwem, </w:t>
      </w:r>
    </w:p>
    <w:p w14:paraId="6DAB011B" w14:textId="77777777" w:rsidR="00913ACD" w:rsidRPr="000B0B77" w:rsidRDefault="00913ACD" w:rsidP="000B0B77">
      <w:pPr>
        <w:widowControl w:val="0"/>
        <w:numPr>
          <w:ilvl w:val="1"/>
          <w:numId w:val="6"/>
        </w:numPr>
        <w:rPr>
          <w:rFonts w:eastAsia="Times New Roman" w:cs="Times New Roman"/>
          <w:bCs/>
          <w:kern w:val="2"/>
          <w:sz w:val="24"/>
          <w:szCs w:val="24"/>
          <w:lang w:eastAsia="zh-CN"/>
        </w:rPr>
      </w:pPr>
      <w:r w:rsidRPr="000B0B77">
        <w:rPr>
          <w:rFonts w:eastAsia="Times New Roman" w:cs="Times New Roman"/>
          <w:bCs/>
          <w:kern w:val="2"/>
          <w:sz w:val="24"/>
          <w:szCs w:val="24"/>
          <w:lang w:eastAsia="zh-CN"/>
        </w:rPr>
        <w:t>*) średnim przedsiębiorstwem,</w:t>
      </w:r>
    </w:p>
    <w:p w14:paraId="545666FD" w14:textId="77777777" w:rsidR="00913ACD" w:rsidRPr="000B0B77" w:rsidRDefault="00913ACD" w:rsidP="000B0B77">
      <w:pPr>
        <w:widowControl w:val="0"/>
        <w:numPr>
          <w:ilvl w:val="1"/>
          <w:numId w:val="6"/>
        </w:numPr>
        <w:rPr>
          <w:rFonts w:eastAsia="Times New Roman" w:cs="Times New Roman"/>
          <w:bCs/>
          <w:kern w:val="2"/>
          <w:sz w:val="24"/>
          <w:szCs w:val="24"/>
          <w:lang w:eastAsia="zh-CN"/>
        </w:rPr>
      </w:pPr>
      <w:r w:rsidRPr="000B0B77">
        <w:rPr>
          <w:rFonts w:eastAsia="Times New Roman" w:cs="Times New Roman"/>
          <w:bCs/>
          <w:kern w:val="2"/>
          <w:sz w:val="24"/>
          <w:szCs w:val="24"/>
          <w:lang w:eastAsia="zh-CN"/>
        </w:rPr>
        <w:t>*) inny rodzaj.</w:t>
      </w:r>
    </w:p>
    <w:p w14:paraId="154BEC6C" w14:textId="77777777" w:rsidR="00A630E8" w:rsidRPr="000B0B77" w:rsidRDefault="00A630E8" w:rsidP="000B0B77">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0B0B77" w:rsidRDefault="00F52CF9" w:rsidP="000B0B77">
      <w:pPr>
        <w:pStyle w:val="Akapitzlist"/>
        <w:widowControl w:val="0"/>
        <w:numPr>
          <w:ilvl w:val="0"/>
          <w:numId w:val="33"/>
        </w:numPr>
        <w:suppressAutoHyphens/>
        <w:spacing w:after="0" w:line="240" w:lineRule="auto"/>
        <w:rPr>
          <w:rFonts w:ascii="Times New Roman" w:eastAsia="Times New Roman" w:hAnsi="Times New Roman" w:cs="Times New Roman"/>
          <w:bCs/>
          <w:kern w:val="2"/>
          <w:sz w:val="24"/>
          <w:szCs w:val="24"/>
          <w:lang w:eastAsia="zh-CN"/>
        </w:rPr>
      </w:pPr>
      <w:r w:rsidRPr="000B0B77">
        <w:rPr>
          <w:rFonts w:ascii="Times New Roman" w:eastAsia="Times New Roman" w:hAnsi="Times New Roman" w:cs="Times New Roman"/>
          <w:bCs/>
          <w:kern w:val="2"/>
          <w:sz w:val="24"/>
          <w:szCs w:val="24"/>
          <w:lang w:eastAsia="zh-CN"/>
        </w:rPr>
        <w:lastRenderedPageBreak/>
        <w:t>Wykonawca oświadcza, że wybór oferty:</w:t>
      </w:r>
    </w:p>
    <w:p w14:paraId="68306A67" w14:textId="0C2D4171" w:rsidR="00B632BB" w:rsidRPr="000B0B77" w:rsidRDefault="00F52CF9" w:rsidP="000B0B77">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0B0B77">
        <w:rPr>
          <w:rFonts w:ascii="Times New Roman" w:eastAsia="Times New Roman" w:hAnsi="Times New Roman" w:cs="Times New Roman"/>
          <w:bCs/>
          <w:i/>
          <w:iCs/>
          <w:kern w:val="2"/>
          <w:sz w:val="24"/>
          <w:szCs w:val="24"/>
          <w:lang w:eastAsia="zh-CN"/>
        </w:rPr>
        <w:t>(</w:t>
      </w:r>
      <w:r w:rsidRPr="000B0B77">
        <w:rPr>
          <w:rFonts w:ascii="Times New Roman" w:eastAsia="Times New Roman" w:hAnsi="Times New Roman" w:cs="Times New Roman"/>
          <w:b/>
          <w:i/>
          <w:iCs/>
          <w:kern w:val="2"/>
          <w:sz w:val="24"/>
          <w:szCs w:val="24"/>
          <w:lang w:eastAsia="zh-CN"/>
        </w:rPr>
        <w:t>U</w:t>
      </w:r>
      <w:r w:rsidR="00B632BB" w:rsidRPr="000B0B77">
        <w:rPr>
          <w:rFonts w:ascii="Times New Roman" w:eastAsia="Times New Roman" w:hAnsi="Times New Roman" w:cs="Times New Roman"/>
          <w:b/>
          <w:i/>
          <w:iCs/>
          <w:kern w:val="2"/>
          <w:sz w:val="24"/>
          <w:szCs w:val="24"/>
          <w:lang w:eastAsia="zh-CN"/>
        </w:rPr>
        <w:t>waga</w:t>
      </w:r>
      <w:r w:rsidRPr="000B0B77">
        <w:rPr>
          <w:rFonts w:ascii="Times New Roman" w:eastAsia="Times New Roman" w:hAnsi="Times New Roman" w:cs="Times New Roman"/>
          <w:bCs/>
          <w:i/>
          <w:iCs/>
          <w:kern w:val="2"/>
          <w:sz w:val="24"/>
          <w:szCs w:val="24"/>
          <w:lang w:eastAsia="zh-CN"/>
        </w:rPr>
        <w:t>: niepotrzebne skreślić)</w:t>
      </w:r>
    </w:p>
    <w:p w14:paraId="7AF70B12" w14:textId="60541417" w:rsidR="00B632BB" w:rsidRPr="000B0B77" w:rsidRDefault="00B632BB" w:rsidP="000B0B77">
      <w:pPr>
        <w:pStyle w:val="Akapitzlist"/>
        <w:widowControl w:val="0"/>
        <w:numPr>
          <w:ilvl w:val="0"/>
          <w:numId w:val="39"/>
        </w:numPr>
        <w:suppressAutoHyphens/>
        <w:spacing w:after="0" w:line="240" w:lineRule="auto"/>
        <w:rPr>
          <w:rFonts w:ascii="Times New Roman" w:eastAsia="Times New Roman" w:hAnsi="Times New Roman" w:cs="Times New Roman"/>
          <w:bCs/>
          <w:i/>
          <w:iCs/>
          <w:kern w:val="2"/>
          <w:sz w:val="24"/>
          <w:szCs w:val="24"/>
          <w:lang w:eastAsia="zh-CN"/>
        </w:rPr>
      </w:pPr>
      <w:r w:rsidRPr="000B0B77">
        <w:rPr>
          <w:rFonts w:ascii="Times New Roman" w:eastAsia="Times New Roman" w:hAnsi="Times New Roman" w:cs="Times New Roman"/>
          <w:b/>
          <w:kern w:val="2"/>
          <w:sz w:val="24"/>
          <w:szCs w:val="24"/>
          <w:lang w:eastAsia="zh-CN"/>
        </w:rPr>
        <w:t>*)</w:t>
      </w:r>
      <w:r w:rsidRPr="000B0B77">
        <w:rPr>
          <w:rFonts w:ascii="Times New Roman" w:eastAsia="Times New Roman" w:hAnsi="Times New Roman" w:cs="Times New Roman"/>
          <w:bCs/>
          <w:kern w:val="2"/>
          <w:sz w:val="24"/>
          <w:szCs w:val="24"/>
          <w:lang w:eastAsia="zh-CN"/>
        </w:rPr>
        <w:t xml:space="preserve"> nie prowadzi do powstania u </w:t>
      </w:r>
      <w:r w:rsidR="0049316C" w:rsidRPr="000B0B77">
        <w:rPr>
          <w:rFonts w:ascii="Times New Roman" w:eastAsia="Times New Roman" w:hAnsi="Times New Roman" w:cs="Times New Roman"/>
          <w:bCs/>
          <w:kern w:val="2"/>
          <w:sz w:val="24"/>
          <w:szCs w:val="24"/>
          <w:lang w:eastAsia="zh-CN"/>
        </w:rPr>
        <w:t>z</w:t>
      </w:r>
      <w:r w:rsidRPr="000B0B77">
        <w:rPr>
          <w:rFonts w:ascii="Times New Roman" w:eastAsia="Times New Roman" w:hAnsi="Times New Roman" w:cs="Times New Roman"/>
          <w:bCs/>
          <w:kern w:val="2"/>
          <w:sz w:val="24"/>
          <w:szCs w:val="24"/>
          <w:lang w:eastAsia="zh-CN"/>
        </w:rPr>
        <w:t>amawiającego obowiązku podatkowego,</w:t>
      </w:r>
    </w:p>
    <w:p w14:paraId="1BB44985" w14:textId="7E31C743" w:rsidR="00B632BB" w:rsidRPr="000B0B77" w:rsidRDefault="00B632BB" w:rsidP="000B0B77">
      <w:pPr>
        <w:pStyle w:val="Akapitzlist"/>
        <w:widowControl w:val="0"/>
        <w:numPr>
          <w:ilvl w:val="0"/>
          <w:numId w:val="39"/>
        </w:numPr>
        <w:suppressAutoHyphens/>
        <w:spacing w:after="0" w:line="240" w:lineRule="auto"/>
        <w:rPr>
          <w:rFonts w:ascii="Times New Roman" w:eastAsia="Times New Roman" w:hAnsi="Times New Roman" w:cs="Times New Roman"/>
          <w:bCs/>
          <w:i/>
          <w:iCs/>
          <w:kern w:val="2"/>
          <w:sz w:val="24"/>
          <w:szCs w:val="24"/>
          <w:lang w:eastAsia="zh-CN"/>
        </w:rPr>
      </w:pPr>
      <w:r w:rsidRPr="000B0B77">
        <w:rPr>
          <w:rFonts w:ascii="Times New Roman" w:eastAsia="Times New Roman" w:hAnsi="Times New Roman" w:cs="Times New Roman"/>
          <w:b/>
          <w:kern w:val="2"/>
          <w:sz w:val="24"/>
          <w:szCs w:val="24"/>
          <w:lang w:eastAsia="zh-CN"/>
        </w:rPr>
        <w:t>*)</w:t>
      </w:r>
      <w:r w:rsidRPr="000B0B77">
        <w:rPr>
          <w:rFonts w:ascii="Times New Roman" w:eastAsia="Times New Roman" w:hAnsi="Times New Roman" w:cs="Times New Roman"/>
          <w:bCs/>
          <w:kern w:val="2"/>
          <w:sz w:val="24"/>
          <w:szCs w:val="24"/>
          <w:lang w:eastAsia="zh-CN"/>
        </w:rPr>
        <w:t xml:space="preserve"> </w:t>
      </w:r>
      <w:r w:rsidR="00F52CF9" w:rsidRPr="000B0B77">
        <w:rPr>
          <w:rFonts w:ascii="Times New Roman" w:eastAsia="Times New Roman" w:hAnsi="Times New Roman" w:cs="Times New Roman"/>
          <w:bCs/>
          <w:kern w:val="2"/>
          <w:sz w:val="24"/>
          <w:szCs w:val="24"/>
          <w:lang w:eastAsia="zh-CN"/>
        </w:rPr>
        <w:t>prowadzi</w:t>
      </w:r>
      <w:r w:rsidRPr="000B0B77">
        <w:rPr>
          <w:rFonts w:ascii="Times New Roman" w:eastAsia="Times New Roman" w:hAnsi="Times New Roman" w:cs="Times New Roman"/>
          <w:bCs/>
          <w:kern w:val="2"/>
          <w:sz w:val="24"/>
          <w:szCs w:val="24"/>
          <w:lang w:eastAsia="zh-CN"/>
        </w:rPr>
        <w:t xml:space="preserve"> do powstania u </w:t>
      </w:r>
      <w:r w:rsidR="0049316C" w:rsidRPr="000B0B77">
        <w:rPr>
          <w:rFonts w:ascii="Times New Roman" w:eastAsia="Times New Roman" w:hAnsi="Times New Roman" w:cs="Times New Roman"/>
          <w:bCs/>
          <w:kern w:val="2"/>
          <w:sz w:val="24"/>
          <w:szCs w:val="24"/>
          <w:lang w:eastAsia="zh-CN"/>
        </w:rPr>
        <w:t>z</w:t>
      </w:r>
      <w:r w:rsidRPr="000B0B77">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0B0B77" w:rsidRDefault="00F52CF9" w:rsidP="000B0B77">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0B0B77">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0B0B77">
        <w:rPr>
          <w:rFonts w:ascii="Times New Roman" w:eastAsia="Times New Roman" w:hAnsi="Times New Roman" w:cs="Times New Roman"/>
          <w:bCs/>
          <w:kern w:val="2"/>
          <w:sz w:val="24"/>
          <w:szCs w:val="24"/>
          <w:lang w:eastAsia="zh-CN"/>
        </w:rPr>
        <w:t xml:space="preserve"> </w:t>
      </w:r>
      <w:r w:rsidRPr="000B0B77">
        <w:rPr>
          <w:rFonts w:ascii="Times New Roman" w:eastAsia="Times New Roman" w:hAnsi="Times New Roman" w:cs="Times New Roman"/>
          <w:bCs/>
          <w:kern w:val="2"/>
          <w:sz w:val="24"/>
          <w:szCs w:val="24"/>
          <w:lang w:eastAsia="zh-CN"/>
        </w:rPr>
        <w:t>…………………………………………………………………………</w:t>
      </w:r>
    </w:p>
    <w:p w14:paraId="2D8ABCAC" w14:textId="26EF690A" w:rsidR="00F52CF9" w:rsidRPr="000B0B77" w:rsidRDefault="00F52CF9" w:rsidP="000B0B77">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0B0B77">
        <w:rPr>
          <w:rFonts w:ascii="Times New Roman" w:eastAsia="Times New Roman" w:hAnsi="Times New Roman" w:cs="Times New Roman"/>
          <w:bCs/>
          <w:kern w:val="2"/>
          <w:sz w:val="24"/>
          <w:szCs w:val="24"/>
          <w:lang w:eastAsia="zh-CN"/>
        </w:rPr>
        <w:t>Wartość towaru lub usługi bez kwoty podatku VAT:</w:t>
      </w:r>
      <w:r w:rsidR="00B632BB" w:rsidRPr="000B0B77">
        <w:rPr>
          <w:rFonts w:ascii="Times New Roman" w:eastAsia="Times New Roman" w:hAnsi="Times New Roman" w:cs="Times New Roman"/>
          <w:bCs/>
          <w:kern w:val="2"/>
          <w:sz w:val="24"/>
          <w:szCs w:val="24"/>
          <w:lang w:eastAsia="zh-CN"/>
        </w:rPr>
        <w:t xml:space="preserve"> </w:t>
      </w:r>
      <w:r w:rsidRPr="000B0B77">
        <w:rPr>
          <w:rFonts w:ascii="Times New Roman" w:eastAsia="Times New Roman" w:hAnsi="Times New Roman" w:cs="Times New Roman"/>
          <w:bCs/>
          <w:kern w:val="2"/>
          <w:sz w:val="24"/>
          <w:szCs w:val="24"/>
          <w:lang w:eastAsia="zh-CN"/>
        </w:rPr>
        <w:t>…………………………………………</w:t>
      </w:r>
    </w:p>
    <w:p w14:paraId="1247B082" w14:textId="77777777" w:rsidR="00F52CF9" w:rsidRPr="000B0B77" w:rsidRDefault="00F52CF9" w:rsidP="000B0B77">
      <w:pPr>
        <w:widowControl w:val="0"/>
        <w:jc w:val="both"/>
        <w:rPr>
          <w:rFonts w:eastAsia="Times New Roman" w:cs="Times New Roman"/>
          <w:sz w:val="24"/>
          <w:szCs w:val="24"/>
          <w:lang w:eastAsia="en-US"/>
        </w:rPr>
      </w:pPr>
    </w:p>
    <w:p w14:paraId="6CD5C3E2" w14:textId="39CD411C" w:rsidR="005C6B3C" w:rsidRPr="000B0B77" w:rsidRDefault="005C6B3C" w:rsidP="000B0B77">
      <w:pPr>
        <w:widowControl w:val="0"/>
        <w:numPr>
          <w:ilvl w:val="0"/>
          <w:numId w:val="33"/>
        </w:numPr>
        <w:jc w:val="both"/>
        <w:rPr>
          <w:rFonts w:eastAsia="Times New Roman" w:cs="Times New Roman"/>
          <w:sz w:val="24"/>
          <w:szCs w:val="24"/>
          <w:lang w:eastAsia="en-US"/>
        </w:rPr>
      </w:pPr>
      <w:r w:rsidRPr="000B0B77">
        <w:rPr>
          <w:rFonts w:eastAsia="Times New Roman" w:cs="Times New Roman"/>
          <w:b/>
          <w:bCs/>
          <w:sz w:val="24"/>
          <w:szCs w:val="24"/>
          <w:lang w:eastAsia="en-US"/>
        </w:rPr>
        <w:t>*)</w:t>
      </w:r>
      <w:r w:rsidRPr="000B0B77">
        <w:rPr>
          <w:rFonts w:eastAsia="Times New Roman" w:cs="Times New Roman"/>
          <w:sz w:val="24"/>
          <w:szCs w:val="24"/>
          <w:lang w:eastAsia="en-US"/>
        </w:rPr>
        <w:t xml:space="preserve"> Wykonawca oświadcza, że wypełnił obowiązki informacyjne przewidziane w art. 13 lub art. 14 RODO</w:t>
      </w:r>
      <w:r w:rsidRPr="000B0B77">
        <w:rPr>
          <w:rFonts w:cs="Times New Roman"/>
          <w:sz w:val="24"/>
          <w:szCs w:val="24"/>
          <w:vertAlign w:val="superscript"/>
          <w:lang w:eastAsia="en-US"/>
        </w:rPr>
        <w:footnoteReference w:id="2"/>
      </w:r>
      <w:r w:rsidRPr="000B0B77">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0B0B77">
        <w:rPr>
          <w:rFonts w:cs="Times New Roman"/>
          <w:sz w:val="24"/>
          <w:szCs w:val="24"/>
          <w:vertAlign w:val="superscript"/>
          <w:lang w:eastAsia="en-US"/>
        </w:rPr>
        <w:footnoteReference w:id="3"/>
      </w:r>
    </w:p>
    <w:p w14:paraId="5FC8B215" w14:textId="77777777" w:rsidR="005C6B3C" w:rsidRPr="000B0B77" w:rsidRDefault="005C6B3C" w:rsidP="000B0B77">
      <w:pPr>
        <w:widowControl w:val="0"/>
        <w:jc w:val="both"/>
        <w:rPr>
          <w:rFonts w:eastAsia="Times New Roman" w:cs="Times New Roman"/>
          <w:sz w:val="24"/>
          <w:szCs w:val="24"/>
        </w:rPr>
      </w:pPr>
    </w:p>
    <w:p w14:paraId="3164A892" w14:textId="2AA8616C" w:rsidR="005C6B3C" w:rsidRPr="000B0B77" w:rsidRDefault="005C6B3C" w:rsidP="000B0B77">
      <w:pPr>
        <w:widowControl w:val="0"/>
        <w:numPr>
          <w:ilvl w:val="0"/>
          <w:numId w:val="33"/>
        </w:numPr>
        <w:jc w:val="both"/>
        <w:rPr>
          <w:rFonts w:eastAsia="Times New Roman" w:cs="Times New Roman"/>
          <w:b/>
          <w:bCs/>
          <w:sz w:val="24"/>
          <w:szCs w:val="24"/>
        </w:rPr>
      </w:pPr>
      <w:r w:rsidRPr="000B0B77">
        <w:rPr>
          <w:rFonts w:eastAsia="Times New Roman" w:cs="Times New Roman"/>
          <w:b/>
          <w:bCs/>
          <w:sz w:val="24"/>
          <w:szCs w:val="24"/>
        </w:rPr>
        <w:t>*)</w:t>
      </w:r>
      <w:r w:rsidRPr="000B0B77">
        <w:rPr>
          <w:rFonts w:eastAsia="Times New Roman" w:cs="Times New Roman"/>
          <w:sz w:val="24"/>
          <w:szCs w:val="24"/>
        </w:rPr>
        <w:t xml:space="preserve"> Zastrzeżenie </w:t>
      </w:r>
      <w:r w:rsidRPr="000B0B77">
        <w:rPr>
          <w:rFonts w:eastAsia="Times New Roman" w:cs="Times New Roman"/>
          <w:b/>
          <w:bCs/>
          <w:sz w:val="24"/>
          <w:szCs w:val="24"/>
        </w:rPr>
        <w:t xml:space="preserve">- </w:t>
      </w:r>
      <w:r w:rsidR="00DD7377" w:rsidRPr="000B0B77">
        <w:rPr>
          <w:rFonts w:eastAsia="Times New Roman" w:cs="Times New Roman"/>
          <w:sz w:val="24"/>
          <w:szCs w:val="24"/>
        </w:rPr>
        <w:t>w</w:t>
      </w:r>
      <w:r w:rsidRPr="000B0B77">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0B0B77" w:rsidRDefault="005C6B3C" w:rsidP="000B0B77">
      <w:pPr>
        <w:widowControl w:val="0"/>
        <w:numPr>
          <w:ilvl w:val="0"/>
          <w:numId w:val="34"/>
        </w:numPr>
        <w:tabs>
          <w:tab w:val="left" w:pos="284"/>
        </w:tabs>
        <w:autoSpaceDE w:val="0"/>
        <w:autoSpaceDN w:val="0"/>
        <w:adjustRightInd w:val="0"/>
        <w:jc w:val="both"/>
        <w:rPr>
          <w:rFonts w:eastAsia="Times New Roman" w:cs="Times New Roman"/>
          <w:sz w:val="24"/>
          <w:szCs w:val="24"/>
          <w:lang w:eastAsia="en-US"/>
        </w:rPr>
      </w:pPr>
      <w:r w:rsidRPr="000B0B77">
        <w:rPr>
          <w:rFonts w:eastAsia="Times New Roman" w:cs="Times New Roman"/>
          <w:sz w:val="24"/>
          <w:szCs w:val="24"/>
          <w:lang w:eastAsia="en-US"/>
        </w:rPr>
        <w:t>.........................................................................................</w:t>
      </w:r>
    </w:p>
    <w:p w14:paraId="0C363D68" w14:textId="77777777" w:rsidR="005C6B3C" w:rsidRPr="000B0B77" w:rsidRDefault="005C6B3C" w:rsidP="000B0B77">
      <w:pPr>
        <w:widowControl w:val="0"/>
        <w:numPr>
          <w:ilvl w:val="0"/>
          <w:numId w:val="34"/>
        </w:numPr>
        <w:tabs>
          <w:tab w:val="left" w:pos="284"/>
        </w:tabs>
        <w:autoSpaceDE w:val="0"/>
        <w:autoSpaceDN w:val="0"/>
        <w:adjustRightInd w:val="0"/>
        <w:jc w:val="both"/>
        <w:rPr>
          <w:rFonts w:eastAsia="Times New Roman" w:cs="Times New Roman"/>
          <w:sz w:val="24"/>
          <w:szCs w:val="24"/>
          <w:lang w:eastAsia="en-US"/>
        </w:rPr>
      </w:pPr>
      <w:r w:rsidRPr="000B0B77">
        <w:rPr>
          <w:rFonts w:eastAsia="Times New Roman" w:cs="Times New Roman"/>
          <w:sz w:val="24"/>
          <w:szCs w:val="24"/>
          <w:lang w:eastAsia="en-US"/>
        </w:rPr>
        <w:t>.........................................................................................</w:t>
      </w:r>
    </w:p>
    <w:p w14:paraId="17DE8897" w14:textId="77777777" w:rsidR="005C6B3C" w:rsidRPr="000B0B77" w:rsidRDefault="005C6B3C" w:rsidP="000B0B77">
      <w:pPr>
        <w:widowControl w:val="0"/>
        <w:tabs>
          <w:tab w:val="left" w:pos="284"/>
        </w:tabs>
        <w:autoSpaceDE w:val="0"/>
        <w:autoSpaceDN w:val="0"/>
        <w:adjustRightInd w:val="0"/>
        <w:ind w:left="284"/>
        <w:jc w:val="both"/>
        <w:rPr>
          <w:rFonts w:eastAsia="Times New Roman" w:cs="Times New Roman"/>
          <w:sz w:val="24"/>
          <w:szCs w:val="24"/>
        </w:rPr>
      </w:pPr>
      <w:r w:rsidRPr="000B0B77">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0B0B77" w:rsidRDefault="005C6B3C" w:rsidP="000B0B77">
      <w:pPr>
        <w:widowControl w:val="0"/>
        <w:jc w:val="both"/>
        <w:rPr>
          <w:rFonts w:eastAsia="Times New Roman" w:cs="Times New Roman"/>
          <w:sz w:val="24"/>
          <w:szCs w:val="24"/>
        </w:rPr>
      </w:pPr>
    </w:p>
    <w:p w14:paraId="07B135E9" w14:textId="77777777" w:rsidR="005C6B3C" w:rsidRPr="000B0B77" w:rsidRDefault="005C6B3C" w:rsidP="000B0B77">
      <w:pPr>
        <w:widowControl w:val="0"/>
        <w:jc w:val="both"/>
        <w:rPr>
          <w:rFonts w:eastAsia="Times New Roman" w:cs="Times New Roman"/>
          <w:b/>
          <w:bCs/>
          <w:sz w:val="24"/>
          <w:szCs w:val="24"/>
        </w:rPr>
      </w:pPr>
    </w:p>
    <w:p w14:paraId="4B711701" w14:textId="77777777" w:rsidR="005C6B3C" w:rsidRPr="000B0B77" w:rsidRDefault="005C6B3C" w:rsidP="000B0B77">
      <w:pPr>
        <w:widowControl w:val="0"/>
        <w:ind w:left="5529"/>
        <w:jc w:val="center"/>
        <w:rPr>
          <w:rFonts w:eastAsia="Times New Roman" w:cs="Times New Roman"/>
          <w:i/>
          <w:iCs/>
          <w:sz w:val="24"/>
          <w:szCs w:val="24"/>
        </w:rPr>
      </w:pPr>
    </w:p>
    <w:p w14:paraId="4C8C6312" w14:textId="77777777" w:rsidR="005C6B3C" w:rsidRPr="000B0B77" w:rsidRDefault="005C6B3C" w:rsidP="000B0B77">
      <w:pPr>
        <w:widowControl w:val="0"/>
        <w:tabs>
          <w:tab w:val="left" w:pos="3660"/>
        </w:tabs>
        <w:ind w:left="709"/>
        <w:rPr>
          <w:rFonts w:eastAsia="Times New Roman" w:cs="Times New Roman"/>
          <w:sz w:val="24"/>
          <w:szCs w:val="24"/>
        </w:rPr>
      </w:pPr>
      <w:bookmarkStart w:id="56" w:name="_Hlk68689579"/>
      <w:r w:rsidRPr="000B0B77">
        <w:rPr>
          <w:rFonts w:eastAsia="Times New Roman" w:cs="Times New Roman"/>
          <w:b/>
          <w:bCs/>
          <w:sz w:val="24"/>
          <w:szCs w:val="24"/>
        </w:rPr>
        <w:t>*)</w:t>
      </w:r>
      <w:r w:rsidRPr="000B0B77">
        <w:rPr>
          <w:rFonts w:eastAsia="Times New Roman" w:cs="Times New Roman"/>
          <w:sz w:val="24"/>
          <w:szCs w:val="24"/>
        </w:rPr>
        <w:t xml:space="preserve"> niepotrzebne skreślić</w:t>
      </w:r>
    </w:p>
    <w:bookmarkEnd w:id="56"/>
    <w:p w14:paraId="6DA0D452" w14:textId="77777777" w:rsidR="00A5673E" w:rsidRPr="000B0B77" w:rsidRDefault="00A5673E" w:rsidP="000B0B77">
      <w:pPr>
        <w:widowControl w:val="0"/>
        <w:spacing w:line="288" w:lineRule="auto"/>
        <w:rPr>
          <w:rFonts w:eastAsia="Times New Roman" w:cs="Times New Roman"/>
          <w:bCs/>
          <w:color w:val="000000"/>
          <w:kern w:val="2"/>
          <w:lang w:eastAsia="zh-CN"/>
        </w:rPr>
      </w:pPr>
    </w:p>
    <w:p w14:paraId="2BA78D33" w14:textId="77777777" w:rsidR="00A5673E" w:rsidRPr="000B0B77" w:rsidRDefault="00A5673E" w:rsidP="000B0B77">
      <w:pPr>
        <w:widowControl w:val="0"/>
        <w:spacing w:line="288" w:lineRule="auto"/>
        <w:rPr>
          <w:rFonts w:eastAsia="Times New Roman" w:cs="Times New Roman"/>
          <w:bCs/>
          <w:color w:val="000000"/>
          <w:kern w:val="2"/>
          <w:lang w:eastAsia="zh-CN"/>
        </w:rPr>
      </w:pPr>
    </w:p>
    <w:p w14:paraId="1D255130" w14:textId="77777777" w:rsidR="00B75DCC" w:rsidRPr="000B0B77" w:rsidRDefault="00B75DCC" w:rsidP="000B0B77">
      <w:pPr>
        <w:widowControl w:val="0"/>
        <w:rPr>
          <w:rFonts w:eastAsia="Times New Roman" w:cs="Times New Roman"/>
          <w:b/>
          <w:sz w:val="24"/>
          <w:szCs w:val="24"/>
        </w:rPr>
      </w:pPr>
      <w:r w:rsidRPr="000B0B77">
        <w:rPr>
          <w:rFonts w:eastAsia="Times New Roman" w:cs="Times New Roman"/>
          <w:b/>
          <w:sz w:val="24"/>
          <w:szCs w:val="24"/>
        </w:rPr>
        <w:br w:type="page"/>
      </w:r>
    </w:p>
    <w:p w14:paraId="7D9A525E" w14:textId="77777777" w:rsidR="00FC0798" w:rsidRPr="000B0B77" w:rsidRDefault="00FC0798" w:rsidP="000B0B77">
      <w:pPr>
        <w:widowControl w:val="0"/>
        <w:jc w:val="right"/>
        <w:rPr>
          <w:rFonts w:eastAsia="Times New Roman" w:cs="Times New Roman"/>
          <w:b/>
          <w:sz w:val="24"/>
          <w:szCs w:val="24"/>
        </w:rPr>
        <w:sectPr w:rsidR="00FC0798" w:rsidRPr="000B0B77" w:rsidSect="003212CA">
          <w:footnotePr>
            <w:pos w:val="beneathText"/>
          </w:footnotePr>
          <w:type w:val="continuous"/>
          <w:pgSz w:w="11905" w:h="16837"/>
          <w:pgMar w:top="1134" w:right="709" w:bottom="567" w:left="1134" w:header="425" w:footer="278" w:gutter="0"/>
          <w:cols w:space="708"/>
        </w:sectPr>
      </w:pPr>
      <w:bookmarkStart w:id="57" w:name="_Hlk72825934"/>
    </w:p>
    <w:p w14:paraId="11D0B4EE" w14:textId="17F940F6" w:rsidR="00B75DCC" w:rsidRPr="000B0B77" w:rsidRDefault="00B75DCC" w:rsidP="000B0B77">
      <w:pPr>
        <w:widowControl w:val="0"/>
        <w:jc w:val="right"/>
        <w:rPr>
          <w:rFonts w:eastAsia="Times New Roman" w:cs="Times New Roman"/>
          <w:b/>
          <w:sz w:val="24"/>
          <w:szCs w:val="24"/>
        </w:rPr>
      </w:pPr>
      <w:r w:rsidRPr="000B0B77">
        <w:rPr>
          <w:rFonts w:eastAsia="Times New Roman" w:cs="Times New Roman"/>
          <w:b/>
          <w:sz w:val="24"/>
          <w:szCs w:val="24"/>
        </w:rPr>
        <w:lastRenderedPageBreak/>
        <w:t xml:space="preserve">ZAŁĄCZNIK NR </w:t>
      </w:r>
      <w:r w:rsidR="006671DB" w:rsidRPr="000B0B77">
        <w:rPr>
          <w:rFonts w:eastAsia="Times New Roman" w:cs="Times New Roman"/>
          <w:b/>
          <w:sz w:val="24"/>
          <w:szCs w:val="24"/>
        </w:rPr>
        <w:t>2</w:t>
      </w:r>
      <w:r w:rsidRPr="000B0B77">
        <w:rPr>
          <w:rFonts w:eastAsia="Times New Roman" w:cs="Times New Roman"/>
          <w:b/>
          <w:bCs/>
          <w:sz w:val="24"/>
          <w:szCs w:val="24"/>
        </w:rPr>
        <w:t xml:space="preserve"> DO SWZ</w:t>
      </w:r>
      <w:r w:rsidRPr="000B0B77">
        <w:rPr>
          <w:rFonts w:eastAsia="Times New Roman" w:cs="Times New Roman"/>
          <w:b/>
          <w:sz w:val="24"/>
          <w:szCs w:val="24"/>
        </w:rPr>
        <w:t xml:space="preserve"> </w:t>
      </w:r>
    </w:p>
    <w:p w14:paraId="280A0CC8" w14:textId="77777777" w:rsidR="00A5673E" w:rsidRPr="000B0B77" w:rsidRDefault="00A5673E" w:rsidP="000B0B77">
      <w:pPr>
        <w:widowControl w:val="0"/>
        <w:spacing w:line="288" w:lineRule="auto"/>
        <w:rPr>
          <w:rFonts w:eastAsia="Times New Roman" w:cs="Times New Roman"/>
          <w:bCs/>
          <w:color w:val="000000"/>
          <w:kern w:val="2"/>
          <w:lang w:eastAsia="zh-CN"/>
        </w:rPr>
      </w:pPr>
    </w:p>
    <w:p w14:paraId="42A07816" w14:textId="41BF6066" w:rsidR="00B75DCC" w:rsidRPr="000B0B77" w:rsidRDefault="00B75DCC" w:rsidP="000B0B77">
      <w:pPr>
        <w:widowControl w:val="0"/>
        <w:jc w:val="center"/>
        <w:rPr>
          <w:rFonts w:eastAsia="Times New Roman" w:cs="Times New Roman"/>
          <w:b/>
          <w:bCs/>
          <w:sz w:val="24"/>
          <w:szCs w:val="24"/>
        </w:rPr>
      </w:pPr>
      <w:r w:rsidRPr="000B0B77">
        <w:rPr>
          <w:rFonts w:eastAsia="Times New Roman" w:cs="Times New Roman"/>
          <w:b/>
          <w:bCs/>
          <w:sz w:val="24"/>
          <w:szCs w:val="24"/>
        </w:rPr>
        <w:t>Formularz cenowy wraz ze szczegółowym opisem przedmiotu zamówienia</w:t>
      </w:r>
    </w:p>
    <w:p w14:paraId="1DC49554" w14:textId="19A1897D" w:rsidR="00B75DCC" w:rsidRPr="000B0B77" w:rsidRDefault="00B75DCC" w:rsidP="000B0B77">
      <w:pPr>
        <w:widowControl w:val="0"/>
        <w:rPr>
          <w:rFonts w:eastAsia="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5"/>
        <w:gridCol w:w="1513"/>
        <w:gridCol w:w="1733"/>
        <w:gridCol w:w="1520"/>
        <w:gridCol w:w="994"/>
        <w:gridCol w:w="1434"/>
        <w:gridCol w:w="1413"/>
        <w:gridCol w:w="1540"/>
        <w:gridCol w:w="1519"/>
        <w:gridCol w:w="1465"/>
      </w:tblGrid>
      <w:tr w:rsidR="00CC1D36" w:rsidRPr="000B0B77" w14:paraId="58583184" w14:textId="39E3D5F4" w:rsidTr="00D4433C">
        <w:trPr>
          <w:trHeight w:val="20"/>
        </w:trPr>
        <w:tc>
          <w:tcPr>
            <w:tcW w:w="3508" w:type="dxa"/>
            <w:gridSpan w:val="2"/>
            <w:vMerge w:val="restart"/>
            <w:shd w:val="clear" w:color="auto" w:fill="auto"/>
            <w:vAlign w:val="center"/>
          </w:tcPr>
          <w:bookmarkEnd w:id="57"/>
          <w:p w14:paraId="7B40111A" w14:textId="1281BDC1"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Zakres świadczenia</w:t>
            </w:r>
          </w:p>
        </w:tc>
        <w:tc>
          <w:tcPr>
            <w:tcW w:w="1733" w:type="dxa"/>
            <w:vMerge w:val="restart"/>
            <w:shd w:val="clear" w:color="auto" w:fill="auto"/>
            <w:vAlign w:val="center"/>
          </w:tcPr>
          <w:p w14:paraId="29C6B523" w14:textId="01D190E3"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 xml:space="preserve">Przewidywana </w:t>
            </w:r>
            <w:r w:rsidRPr="000B0B77">
              <w:rPr>
                <w:rFonts w:eastAsia="Times New Roman" w:cs="Times New Roman"/>
                <w:b/>
                <w:bCs/>
                <w:sz w:val="24"/>
                <w:szCs w:val="24"/>
                <w:lang w:eastAsia="pl-PL"/>
              </w:rPr>
              <w:t xml:space="preserve">orientacyjna </w:t>
            </w:r>
            <w:r w:rsidRPr="000B0B77">
              <w:rPr>
                <w:rFonts w:eastAsia="Times New Roman" w:cs="Times New Roman"/>
                <w:b/>
                <w:bCs/>
                <w:color w:val="000000"/>
                <w:sz w:val="24"/>
                <w:szCs w:val="24"/>
                <w:lang w:eastAsia="pl-PL"/>
              </w:rPr>
              <w:t xml:space="preserve">ilość </w:t>
            </w:r>
            <w:r w:rsidR="007A42CC" w:rsidRPr="000B0B77">
              <w:rPr>
                <w:rFonts w:eastAsia="Times New Roman" w:cs="Times New Roman"/>
                <w:b/>
                <w:bCs/>
                <w:color w:val="000000"/>
                <w:sz w:val="24"/>
                <w:szCs w:val="24"/>
                <w:lang w:eastAsia="pl-PL"/>
              </w:rPr>
              <w:t>kart</w:t>
            </w:r>
            <w:r w:rsidRPr="000B0B77">
              <w:rPr>
                <w:rFonts w:eastAsia="Times New Roman" w:cs="Times New Roman"/>
                <w:color w:val="000000"/>
                <w:sz w:val="24"/>
                <w:szCs w:val="24"/>
                <w:lang w:eastAsia="pl-PL"/>
              </w:rPr>
              <w:t xml:space="preserve"> – miesięcznie</w:t>
            </w:r>
          </w:p>
        </w:tc>
        <w:tc>
          <w:tcPr>
            <w:tcW w:w="1520" w:type="dxa"/>
            <w:vMerge w:val="restart"/>
            <w:shd w:val="clear" w:color="auto" w:fill="auto"/>
            <w:vAlign w:val="center"/>
          </w:tcPr>
          <w:p w14:paraId="471FBF8E" w14:textId="42F7811F"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Cena jednostkowa netto</w:t>
            </w:r>
            <w:r w:rsidR="00AD0344" w:rsidRPr="000B0B77">
              <w:rPr>
                <w:rFonts w:eastAsia="Times New Roman" w:cs="Times New Roman"/>
                <w:b/>
                <w:bCs/>
                <w:color w:val="000000"/>
                <w:sz w:val="24"/>
                <w:szCs w:val="24"/>
                <w:lang w:eastAsia="pl-PL"/>
              </w:rPr>
              <w:t xml:space="preserve"> karty za miesiąc</w:t>
            </w:r>
          </w:p>
        </w:tc>
        <w:tc>
          <w:tcPr>
            <w:tcW w:w="994" w:type="dxa"/>
            <w:vMerge w:val="restart"/>
            <w:shd w:val="clear" w:color="auto" w:fill="auto"/>
            <w:vAlign w:val="center"/>
          </w:tcPr>
          <w:p w14:paraId="28047B23" w14:textId="5DC4738E"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Stawka podatku Vat</w:t>
            </w:r>
          </w:p>
        </w:tc>
        <w:tc>
          <w:tcPr>
            <w:tcW w:w="1434" w:type="dxa"/>
            <w:vMerge w:val="restart"/>
            <w:vAlign w:val="center"/>
          </w:tcPr>
          <w:p w14:paraId="4EF4AB4E" w14:textId="4E765D0D"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Cena jednostkowa brutto</w:t>
            </w:r>
            <w:r w:rsidR="00AD0344" w:rsidRPr="000B0B77">
              <w:rPr>
                <w:rFonts w:eastAsia="Times New Roman" w:cs="Times New Roman"/>
                <w:b/>
                <w:bCs/>
                <w:color w:val="000000"/>
                <w:sz w:val="24"/>
                <w:szCs w:val="24"/>
                <w:lang w:eastAsia="pl-PL"/>
              </w:rPr>
              <w:t xml:space="preserve"> karty za miesiąc</w:t>
            </w:r>
          </w:p>
        </w:tc>
        <w:tc>
          <w:tcPr>
            <w:tcW w:w="2953" w:type="dxa"/>
            <w:gridSpan w:val="2"/>
            <w:vAlign w:val="center"/>
          </w:tcPr>
          <w:p w14:paraId="4E992096" w14:textId="0754B459"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Cena za 1 miesiąc</w:t>
            </w:r>
          </w:p>
        </w:tc>
        <w:tc>
          <w:tcPr>
            <w:tcW w:w="2984" w:type="dxa"/>
            <w:gridSpan w:val="2"/>
            <w:vAlign w:val="center"/>
          </w:tcPr>
          <w:p w14:paraId="63ABB3B6" w14:textId="15E21AD9"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Cena za 24 miesiące</w:t>
            </w:r>
          </w:p>
        </w:tc>
      </w:tr>
      <w:tr w:rsidR="00CC1D36" w:rsidRPr="000B0B77" w14:paraId="5057E37F" w14:textId="77777777" w:rsidTr="00D4433C">
        <w:trPr>
          <w:trHeight w:val="261"/>
        </w:trPr>
        <w:tc>
          <w:tcPr>
            <w:tcW w:w="3508" w:type="dxa"/>
            <w:gridSpan w:val="2"/>
            <w:vMerge/>
            <w:shd w:val="clear" w:color="auto" w:fill="auto"/>
            <w:vAlign w:val="center"/>
          </w:tcPr>
          <w:p w14:paraId="3049FCD9" w14:textId="77777777" w:rsidR="00CC1D36" w:rsidRPr="000B0B77" w:rsidRDefault="00CC1D36" w:rsidP="000B0B77">
            <w:pPr>
              <w:widowControl w:val="0"/>
              <w:jc w:val="center"/>
              <w:rPr>
                <w:rFonts w:eastAsia="Times New Roman" w:cs="Times New Roman"/>
                <w:color w:val="000000"/>
                <w:sz w:val="24"/>
                <w:szCs w:val="24"/>
                <w:highlight w:val="yellow"/>
                <w:lang w:eastAsia="pl-PL"/>
              </w:rPr>
            </w:pPr>
          </w:p>
        </w:tc>
        <w:tc>
          <w:tcPr>
            <w:tcW w:w="1733" w:type="dxa"/>
            <w:vMerge/>
            <w:shd w:val="clear" w:color="auto" w:fill="auto"/>
            <w:vAlign w:val="center"/>
          </w:tcPr>
          <w:p w14:paraId="20520A39" w14:textId="63DCFFB0" w:rsidR="00CC1D36" w:rsidRPr="000B0B77" w:rsidRDefault="00CC1D36" w:rsidP="000B0B77">
            <w:pPr>
              <w:widowControl w:val="0"/>
              <w:jc w:val="center"/>
              <w:rPr>
                <w:rFonts w:eastAsia="Times New Roman" w:cs="Times New Roman"/>
                <w:color w:val="000000"/>
                <w:sz w:val="24"/>
                <w:szCs w:val="24"/>
                <w:highlight w:val="yellow"/>
                <w:lang w:eastAsia="pl-PL"/>
              </w:rPr>
            </w:pPr>
          </w:p>
        </w:tc>
        <w:tc>
          <w:tcPr>
            <w:tcW w:w="1520" w:type="dxa"/>
            <w:vMerge/>
            <w:shd w:val="clear" w:color="auto" w:fill="auto"/>
            <w:vAlign w:val="center"/>
          </w:tcPr>
          <w:p w14:paraId="065EF278" w14:textId="575E5B09" w:rsidR="00CC1D36" w:rsidRPr="000B0B77" w:rsidRDefault="00CC1D36" w:rsidP="000B0B77">
            <w:pPr>
              <w:widowControl w:val="0"/>
              <w:jc w:val="center"/>
              <w:rPr>
                <w:rFonts w:eastAsia="Times New Roman" w:cs="Times New Roman"/>
                <w:b/>
                <w:bCs/>
                <w:color w:val="000000"/>
                <w:sz w:val="24"/>
                <w:szCs w:val="24"/>
                <w:lang w:eastAsia="pl-PL"/>
              </w:rPr>
            </w:pPr>
          </w:p>
        </w:tc>
        <w:tc>
          <w:tcPr>
            <w:tcW w:w="994" w:type="dxa"/>
            <w:vMerge/>
            <w:shd w:val="clear" w:color="auto" w:fill="auto"/>
            <w:vAlign w:val="center"/>
          </w:tcPr>
          <w:p w14:paraId="03889D32" w14:textId="3177D8C9" w:rsidR="00CC1D36" w:rsidRPr="000B0B77" w:rsidRDefault="00CC1D36" w:rsidP="000B0B77">
            <w:pPr>
              <w:widowControl w:val="0"/>
              <w:jc w:val="center"/>
              <w:rPr>
                <w:rFonts w:eastAsia="Times New Roman" w:cs="Times New Roman"/>
                <w:b/>
                <w:bCs/>
                <w:color w:val="000000"/>
                <w:sz w:val="24"/>
                <w:szCs w:val="24"/>
                <w:lang w:eastAsia="pl-PL"/>
              </w:rPr>
            </w:pPr>
          </w:p>
        </w:tc>
        <w:tc>
          <w:tcPr>
            <w:tcW w:w="1434" w:type="dxa"/>
            <w:vMerge/>
          </w:tcPr>
          <w:p w14:paraId="2B033219" w14:textId="505C0E93" w:rsidR="00CC1D36" w:rsidRPr="000B0B77" w:rsidRDefault="00CC1D36" w:rsidP="000B0B77">
            <w:pPr>
              <w:widowControl w:val="0"/>
              <w:jc w:val="center"/>
              <w:rPr>
                <w:rFonts w:eastAsia="Times New Roman" w:cs="Times New Roman"/>
                <w:b/>
                <w:bCs/>
                <w:color w:val="000000"/>
                <w:sz w:val="24"/>
                <w:szCs w:val="24"/>
                <w:lang w:eastAsia="pl-PL"/>
              </w:rPr>
            </w:pPr>
          </w:p>
        </w:tc>
        <w:tc>
          <w:tcPr>
            <w:tcW w:w="1413" w:type="dxa"/>
            <w:vAlign w:val="center"/>
          </w:tcPr>
          <w:p w14:paraId="34A5C5FE" w14:textId="0569C699"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Wartość netto</w:t>
            </w:r>
          </w:p>
        </w:tc>
        <w:tc>
          <w:tcPr>
            <w:tcW w:w="1540" w:type="dxa"/>
            <w:vAlign w:val="center"/>
          </w:tcPr>
          <w:p w14:paraId="56A9841A" w14:textId="478B52FB"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Wartość brutto</w:t>
            </w:r>
          </w:p>
        </w:tc>
        <w:tc>
          <w:tcPr>
            <w:tcW w:w="1519" w:type="dxa"/>
            <w:vAlign w:val="center"/>
          </w:tcPr>
          <w:p w14:paraId="403DC9B0" w14:textId="46323EE5"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Wartość netto</w:t>
            </w:r>
          </w:p>
        </w:tc>
        <w:tc>
          <w:tcPr>
            <w:tcW w:w="1465" w:type="dxa"/>
            <w:vAlign w:val="center"/>
          </w:tcPr>
          <w:p w14:paraId="1D6F4286" w14:textId="2C9CA766" w:rsidR="00CC1D36" w:rsidRPr="000B0B77" w:rsidRDefault="00CC1D36" w:rsidP="000B0B77">
            <w:pPr>
              <w:widowControl w:val="0"/>
              <w:jc w:val="center"/>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Wartość brutto</w:t>
            </w:r>
          </w:p>
        </w:tc>
      </w:tr>
      <w:tr w:rsidR="00EA0377" w:rsidRPr="000B0B77" w14:paraId="581BB821" w14:textId="1DA94E13" w:rsidTr="00EA0377">
        <w:trPr>
          <w:trHeight w:val="261"/>
        </w:trPr>
        <w:tc>
          <w:tcPr>
            <w:tcW w:w="1995" w:type="dxa"/>
            <w:vMerge w:val="restart"/>
            <w:shd w:val="clear" w:color="auto" w:fill="auto"/>
            <w:vAlign w:val="center"/>
            <w:hideMark/>
          </w:tcPr>
          <w:p w14:paraId="0CD03FFB" w14:textId="6280222E" w:rsidR="00EA0377" w:rsidRPr="000B0B77" w:rsidRDefault="00EA0377" w:rsidP="000B0B77">
            <w:pPr>
              <w:widowControl w:val="0"/>
              <w:rPr>
                <w:rFonts w:eastAsia="Times New Roman" w:cs="Times New Roman"/>
                <w:color w:val="000000"/>
                <w:sz w:val="24"/>
                <w:szCs w:val="24"/>
                <w:lang w:eastAsia="pl-PL"/>
              </w:rPr>
            </w:pPr>
            <w:r w:rsidRPr="000B0B77">
              <w:rPr>
                <w:rFonts w:eastAsia="Times New Roman" w:cs="Times New Roman"/>
                <w:color w:val="000000"/>
                <w:sz w:val="24"/>
                <w:szCs w:val="24"/>
                <w:lang w:eastAsia="pl-PL"/>
              </w:rPr>
              <w:t>Karta</w:t>
            </w:r>
            <w:r w:rsidR="0091669B" w:rsidRPr="000B0B77">
              <w:rPr>
                <w:rFonts w:eastAsia="Times New Roman" w:cs="Times New Roman"/>
                <w:color w:val="000000"/>
                <w:sz w:val="24"/>
                <w:szCs w:val="24"/>
                <w:lang w:eastAsia="pl-PL"/>
              </w:rPr>
              <w:t xml:space="preserve"> dla</w:t>
            </w:r>
            <w:r w:rsidRPr="000B0B77">
              <w:rPr>
                <w:rFonts w:eastAsia="Times New Roman" w:cs="Times New Roman"/>
                <w:color w:val="000000"/>
                <w:sz w:val="24"/>
                <w:szCs w:val="24"/>
                <w:lang w:eastAsia="pl-PL"/>
              </w:rPr>
              <w:t xml:space="preserve"> pracownika</w:t>
            </w:r>
          </w:p>
        </w:tc>
        <w:tc>
          <w:tcPr>
            <w:tcW w:w="1513" w:type="dxa"/>
          </w:tcPr>
          <w:p w14:paraId="4103D953" w14:textId="39104E0D" w:rsidR="00EA0377" w:rsidRPr="000B0B77" w:rsidRDefault="00EA0377"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nielimitowana liczba wejść w ciągu 24 h</w:t>
            </w:r>
          </w:p>
        </w:tc>
        <w:tc>
          <w:tcPr>
            <w:tcW w:w="1733" w:type="dxa"/>
            <w:shd w:val="clear" w:color="auto" w:fill="auto"/>
            <w:vAlign w:val="center"/>
            <w:hideMark/>
          </w:tcPr>
          <w:p w14:paraId="2C33347C" w14:textId="2175D89E" w:rsidR="00EA0377" w:rsidRPr="000B0B77" w:rsidRDefault="00EA0377"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20</w:t>
            </w:r>
          </w:p>
        </w:tc>
        <w:tc>
          <w:tcPr>
            <w:tcW w:w="1520" w:type="dxa"/>
            <w:shd w:val="clear" w:color="auto" w:fill="auto"/>
            <w:vAlign w:val="center"/>
            <w:hideMark/>
          </w:tcPr>
          <w:p w14:paraId="43714AA5"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994" w:type="dxa"/>
            <w:shd w:val="clear" w:color="auto" w:fill="auto"/>
            <w:vAlign w:val="center"/>
            <w:hideMark/>
          </w:tcPr>
          <w:p w14:paraId="6C496E5C"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34" w:type="dxa"/>
          </w:tcPr>
          <w:p w14:paraId="267B7C35"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13" w:type="dxa"/>
          </w:tcPr>
          <w:p w14:paraId="0C88B9BB" w14:textId="1C55E694" w:rsidR="00EA0377" w:rsidRPr="000B0B77" w:rsidRDefault="00EA0377" w:rsidP="000B0B77">
            <w:pPr>
              <w:widowControl w:val="0"/>
              <w:jc w:val="center"/>
              <w:rPr>
                <w:rFonts w:eastAsia="Times New Roman" w:cs="Times New Roman"/>
                <w:b/>
                <w:bCs/>
                <w:color w:val="000000"/>
                <w:sz w:val="24"/>
                <w:szCs w:val="24"/>
                <w:lang w:eastAsia="pl-PL"/>
              </w:rPr>
            </w:pPr>
          </w:p>
        </w:tc>
        <w:tc>
          <w:tcPr>
            <w:tcW w:w="1540" w:type="dxa"/>
          </w:tcPr>
          <w:p w14:paraId="41ECA393" w14:textId="2C106894" w:rsidR="00EA0377" w:rsidRPr="000B0B77" w:rsidRDefault="00EA0377" w:rsidP="000B0B77">
            <w:pPr>
              <w:widowControl w:val="0"/>
              <w:jc w:val="center"/>
              <w:rPr>
                <w:rFonts w:eastAsia="Times New Roman" w:cs="Times New Roman"/>
                <w:b/>
                <w:bCs/>
                <w:color w:val="000000"/>
                <w:sz w:val="24"/>
                <w:szCs w:val="24"/>
                <w:lang w:eastAsia="pl-PL"/>
              </w:rPr>
            </w:pPr>
          </w:p>
        </w:tc>
        <w:tc>
          <w:tcPr>
            <w:tcW w:w="1519" w:type="dxa"/>
          </w:tcPr>
          <w:p w14:paraId="39E24C2A" w14:textId="1DCC4E82" w:rsidR="00EA0377" w:rsidRPr="000B0B77" w:rsidRDefault="00EA0377" w:rsidP="000B0B77">
            <w:pPr>
              <w:widowControl w:val="0"/>
              <w:jc w:val="center"/>
              <w:rPr>
                <w:rFonts w:eastAsia="Times New Roman" w:cs="Times New Roman"/>
                <w:b/>
                <w:bCs/>
                <w:color w:val="000000"/>
                <w:sz w:val="24"/>
                <w:szCs w:val="24"/>
                <w:lang w:eastAsia="pl-PL"/>
              </w:rPr>
            </w:pPr>
          </w:p>
        </w:tc>
        <w:tc>
          <w:tcPr>
            <w:tcW w:w="1465" w:type="dxa"/>
          </w:tcPr>
          <w:p w14:paraId="5815FE09" w14:textId="77777777" w:rsidR="00EA0377" w:rsidRPr="000B0B77" w:rsidRDefault="00EA0377" w:rsidP="000B0B77">
            <w:pPr>
              <w:widowControl w:val="0"/>
              <w:jc w:val="center"/>
              <w:rPr>
                <w:rFonts w:eastAsia="Times New Roman" w:cs="Times New Roman"/>
                <w:b/>
                <w:bCs/>
                <w:color w:val="000000"/>
                <w:sz w:val="24"/>
                <w:szCs w:val="24"/>
                <w:lang w:eastAsia="pl-PL"/>
              </w:rPr>
            </w:pPr>
          </w:p>
        </w:tc>
      </w:tr>
      <w:tr w:rsidR="00EA0377" w:rsidRPr="000B0B77" w14:paraId="6D3490DA" w14:textId="3A5AE5E9" w:rsidTr="00EA0377">
        <w:trPr>
          <w:trHeight w:val="270"/>
        </w:trPr>
        <w:tc>
          <w:tcPr>
            <w:tcW w:w="1995" w:type="dxa"/>
            <w:vMerge/>
            <w:shd w:val="clear" w:color="auto" w:fill="auto"/>
            <w:vAlign w:val="center"/>
          </w:tcPr>
          <w:p w14:paraId="3A73BBCE" w14:textId="3748013D" w:rsidR="00EA0377" w:rsidRPr="000B0B77" w:rsidRDefault="00EA0377" w:rsidP="000B0B77">
            <w:pPr>
              <w:widowControl w:val="0"/>
              <w:rPr>
                <w:rFonts w:eastAsia="Times New Roman" w:cs="Times New Roman"/>
                <w:color w:val="000000"/>
                <w:sz w:val="24"/>
                <w:szCs w:val="24"/>
                <w:lang w:eastAsia="pl-PL"/>
              </w:rPr>
            </w:pPr>
          </w:p>
        </w:tc>
        <w:tc>
          <w:tcPr>
            <w:tcW w:w="1513" w:type="dxa"/>
          </w:tcPr>
          <w:p w14:paraId="7DBDB017" w14:textId="4E90741C" w:rsidR="00EA0377" w:rsidRPr="000B0B77" w:rsidRDefault="00EA0377"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1 wejście dziennie</w:t>
            </w:r>
          </w:p>
        </w:tc>
        <w:tc>
          <w:tcPr>
            <w:tcW w:w="1733" w:type="dxa"/>
            <w:shd w:val="clear" w:color="auto" w:fill="auto"/>
            <w:vAlign w:val="center"/>
            <w:hideMark/>
          </w:tcPr>
          <w:p w14:paraId="04F8A44F" w14:textId="4BB51A45" w:rsidR="00EA0377" w:rsidRPr="000B0B77" w:rsidRDefault="00EA0377" w:rsidP="000B0B77">
            <w:pPr>
              <w:widowControl w:val="0"/>
              <w:jc w:val="center"/>
              <w:rPr>
                <w:rFonts w:eastAsia="Times New Roman" w:cs="Times New Roman"/>
                <w:color w:val="000000"/>
                <w:sz w:val="24"/>
                <w:szCs w:val="24"/>
                <w:highlight w:val="yellow"/>
                <w:lang w:eastAsia="pl-PL"/>
              </w:rPr>
            </w:pPr>
            <w:r w:rsidRPr="000B0B77">
              <w:rPr>
                <w:rFonts w:eastAsia="Times New Roman" w:cs="Times New Roman"/>
                <w:color w:val="000000"/>
                <w:sz w:val="24"/>
                <w:szCs w:val="24"/>
                <w:lang w:eastAsia="pl-PL"/>
              </w:rPr>
              <w:t>65</w:t>
            </w:r>
          </w:p>
        </w:tc>
        <w:tc>
          <w:tcPr>
            <w:tcW w:w="1520" w:type="dxa"/>
            <w:shd w:val="clear" w:color="auto" w:fill="auto"/>
            <w:vAlign w:val="center"/>
            <w:hideMark/>
          </w:tcPr>
          <w:p w14:paraId="51C40F57"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994" w:type="dxa"/>
            <w:shd w:val="clear" w:color="auto" w:fill="auto"/>
            <w:vAlign w:val="center"/>
            <w:hideMark/>
          </w:tcPr>
          <w:p w14:paraId="698D4FA0"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34" w:type="dxa"/>
          </w:tcPr>
          <w:p w14:paraId="68B739A3"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13" w:type="dxa"/>
          </w:tcPr>
          <w:p w14:paraId="51D93480" w14:textId="6A58B8D2" w:rsidR="00EA0377" w:rsidRPr="000B0B77" w:rsidRDefault="00EA0377" w:rsidP="000B0B77">
            <w:pPr>
              <w:widowControl w:val="0"/>
              <w:jc w:val="center"/>
              <w:rPr>
                <w:rFonts w:eastAsia="Times New Roman" w:cs="Times New Roman"/>
                <w:b/>
                <w:bCs/>
                <w:color w:val="000000"/>
                <w:sz w:val="24"/>
                <w:szCs w:val="24"/>
                <w:lang w:eastAsia="pl-PL"/>
              </w:rPr>
            </w:pPr>
          </w:p>
        </w:tc>
        <w:tc>
          <w:tcPr>
            <w:tcW w:w="1540" w:type="dxa"/>
          </w:tcPr>
          <w:p w14:paraId="36200D28" w14:textId="7449E4BE" w:rsidR="00EA0377" w:rsidRPr="000B0B77" w:rsidRDefault="00EA0377" w:rsidP="000B0B77">
            <w:pPr>
              <w:widowControl w:val="0"/>
              <w:jc w:val="center"/>
              <w:rPr>
                <w:rFonts w:eastAsia="Times New Roman" w:cs="Times New Roman"/>
                <w:b/>
                <w:bCs/>
                <w:color w:val="000000"/>
                <w:sz w:val="24"/>
                <w:szCs w:val="24"/>
                <w:lang w:eastAsia="pl-PL"/>
              </w:rPr>
            </w:pPr>
          </w:p>
        </w:tc>
        <w:tc>
          <w:tcPr>
            <w:tcW w:w="1519" w:type="dxa"/>
          </w:tcPr>
          <w:p w14:paraId="7D95388F" w14:textId="2E4C09C8" w:rsidR="00EA0377" w:rsidRPr="000B0B77" w:rsidRDefault="00EA0377" w:rsidP="000B0B77">
            <w:pPr>
              <w:widowControl w:val="0"/>
              <w:jc w:val="center"/>
              <w:rPr>
                <w:rFonts w:eastAsia="Times New Roman" w:cs="Times New Roman"/>
                <w:b/>
                <w:bCs/>
                <w:color w:val="000000"/>
                <w:sz w:val="24"/>
                <w:szCs w:val="24"/>
                <w:lang w:eastAsia="pl-PL"/>
              </w:rPr>
            </w:pPr>
          </w:p>
        </w:tc>
        <w:tc>
          <w:tcPr>
            <w:tcW w:w="1465" w:type="dxa"/>
          </w:tcPr>
          <w:p w14:paraId="760B5102" w14:textId="77777777" w:rsidR="00EA0377" w:rsidRPr="000B0B77" w:rsidRDefault="00EA0377" w:rsidP="000B0B77">
            <w:pPr>
              <w:widowControl w:val="0"/>
              <w:jc w:val="center"/>
              <w:rPr>
                <w:rFonts w:eastAsia="Times New Roman" w:cs="Times New Roman"/>
                <w:b/>
                <w:bCs/>
                <w:color w:val="000000"/>
                <w:sz w:val="24"/>
                <w:szCs w:val="24"/>
                <w:lang w:eastAsia="pl-PL"/>
              </w:rPr>
            </w:pPr>
          </w:p>
        </w:tc>
      </w:tr>
      <w:tr w:rsidR="00EA0377" w:rsidRPr="000B0B77" w14:paraId="4732A431" w14:textId="5748DE04" w:rsidTr="00EA0377">
        <w:trPr>
          <w:trHeight w:val="270"/>
        </w:trPr>
        <w:tc>
          <w:tcPr>
            <w:tcW w:w="1995" w:type="dxa"/>
            <w:vMerge/>
            <w:shd w:val="clear" w:color="auto" w:fill="auto"/>
            <w:vAlign w:val="center"/>
          </w:tcPr>
          <w:p w14:paraId="7767C4C7" w14:textId="6064432C" w:rsidR="00EA0377" w:rsidRPr="000B0B77" w:rsidRDefault="00EA0377" w:rsidP="000B0B77">
            <w:pPr>
              <w:widowControl w:val="0"/>
              <w:rPr>
                <w:rFonts w:eastAsia="Times New Roman" w:cs="Times New Roman"/>
                <w:color w:val="000000"/>
                <w:sz w:val="24"/>
                <w:szCs w:val="24"/>
                <w:lang w:eastAsia="pl-PL"/>
              </w:rPr>
            </w:pPr>
          </w:p>
        </w:tc>
        <w:tc>
          <w:tcPr>
            <w:tcW w:w="1513" w:type="dxa"/>
          </w:tcPr>
          <w:p w14:paraId="747F89EF" w14:textId="42FD79D3" w:rsidR="00EA0377" w:rsidRPr="000B0B77" w:rsidRDefault="00EA0377"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2 wejścia w tygodniu</w:t>
            </w:r>
          </w:p>
        </w:tc>
        <w:tc>
          <w:tcPr>
            <w:tcW w:w="1733" w:type="dxa"/>
            <w:shd w:val="clear" w:color="auto" w:fill="auto"/>
            <w:vAlign w:val="center"/>
          </w:tcPr>
          <w:p w14:paraId="62F4F496" w14:textId="71195930" w:rsidR="00EA0377" w:rsidRPr="000B0B77" w:rsidRDefault="00EA0377" w:rsidP="000B0B77">
            <w:pPr>
              <w:widowControl w:val="0"/>
              <w:jc w:val="center"/>
              <w:rPr>
                <w:rFonts w:eastAsia="Times New Roman" w:cs="Times New Roman"/>
                <w:color w:val="000000"/>
                <w:sz w:val="24"/>
                <w:szCs w:val="24"/>
                <w:highlight w:val="yellow"/>
                <w:lang w:eastAsia="pl-PL"/>
              </w:rPr>
            </w:pPr>
            <w:r w:rsidRPr="000B0B77">
              <w:rPr>
                <w:rFonts w:eastAsia="Times New Roman" w:cs="Times New Roman"/>
                <w:color w:val="000000"/>
                <w:sz w:val="24"/>
                <w:szCs w:val="24"/>
                <w:lang w:eastAsia="pl-PL"/>
              </w:rPr>
              <w:t>35</w:t>
            </w:r>
          </w:p>
        </w:tc>
        <w:tc>
          <w:tcPr>
            <w:tcW w:w="1520" w:type="dxa"/>
            <w:shd w:val="clear" w:color="auto" w:fill="auto"/>
            <w:vAlign w:val="center"/>
          </w:tcPr>
          <w:p w14:paraId="6A5806B7"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994" w:type="dxa"/>
            <w:shd w:val="clear" w:color="auto" w:fill="auto"/>
            <w:vAlign w:val="center"/>
          </w:tcPr>
          <w:p w14:paraId="4E068DB8"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34" w:type="dxa"/>
          </w:tcPr>
          <w:p w14:paraId="064D9D28"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13" w:type="dxa"/>
          </w:tcPr>
          <w:p w14:paraId="20FA615E" w14:textId="582B0AE3" w:rsidR="00EA0377" w:rsidRPr="000B0B77" w:rsidRDefault="00EA0377" w:rsidP="000B0B77">
            <w:pPr>
              <w:widowControl w:val="0"/>
              <w:jc w:val="center"/>
              <w:rPr>
                <w:rFonts w:eastAsia="Times New Roman" w:cs="Times New Roman"/>
                <w:b/>
                <w:bCs/>
                <w:color w:val="000000"/>
                <w:sz w:val="24"/>
                <w:szCs w:val="24"/>
                <w:lang w:eastAsia="pl-PL"/>
              </w:rPr>
            </w:pPr>
          </w:p>
        </w:tc>
        <w:tc>
          <w:tcPr>
            <w:tcW w:w="1540" w:type="dxa"/>
          </w:tcPr>
          <w:p w14:paraId="172BADAE" w14:textId="14BFE67F" w:rsidR="00EA0377" w:rsidRPr="000B0B77" w:rsidRDefault="00EA0377" w:rsidP="000B0B77">
            <w:pPr>
              <w:widowControl w:val="0"/>
              <w:jc w:val="center"/>
              <w:rPr>
                <w:rFonts w:eastAsia="Times New Roman" w:cs="Times New Roman"/>
                <w:b/>
                <w:bCs/>
                <w:color w:val="000000"/>
                <w:sz w:val="24"/>
                <w:szCs w:val="24"/>
                <w:lang w:eastAsia="pl-PL"/>
              </w:rPr>
            </w:pPr>
          </w:p>
        </w:tc>
        <w:tc>
          <w:tcPr>
            <w:tcW w:w="1519" w:type="dxa"/>
          </w:tcPr>
          <w:p w14:paraId="6C77B39E" w14:textId="06A586A9" w:rsidR="00EA0377" w:rsidRPr="000B0B77" w:rsidRDefault="00EA0377" w:rsidP="000B0B77">
            <w:pPr>
              <w:widowControl w:val="0"/>
              <w:jc w:val="center"/>
              <w:rPr>
                <w:rFonts w:eastAsia="Times New Roman" w:cs="Times New Roman"/>
                <w:b/>
                <w:bCs/>
                <w:color w:val="000000"/>
                <w:sz w:val="24"/>
                <w:szCs w:val="24"/>
                <w:lang w:eastAsia="pl-PL"/>
              </w:rPr>
            </w:pPr>
          </w:p>
        </w:tc>
        <w:tc>
          <w:tcPr>
            <w:tcW w:w="1465" w:type="dxa"/>
          </w:tcPr>
          <w:p w14:paraId="606CF7AC" w14:textId="77777777" w:rsidR="00EA0377" w:rsidRPr="000B0B77" w:rsidRDefault="00EA0377" w:rsidP="000B0B77">
            <w:pPr>
              <w:widowControl w:val="0"/>
              <w:jc w:val="center"/>
              <w:rPr>
                <w:rFonts w:eastAsia="Times New Roman" w:cs="Times New Roman"/>
                <w:b/>
                <w:bCs/>
                <w:color w:val="000000"/>
                <w:sz w:val="24"/>
                <w:szCs w:val="24"/>
                <w:lang w:eastAsia="pl-PL"/>
              </w:rPr>
            </w:pPr>
          </w:p>
        </w:tc>
      </w:tr>
      <w:tr w:rsidR="00EA0377" w:rsidRPr="000B0B77" w14:paraId="5C306961" w14:textId="68761262" w:rsidTr="00891ADA">
        <w:trPr>
          <w:trHeight w:val="270"/>
        </w:trPr>
        <w:tc>
          <w:tcPr>
            <w:tcW w:w="1995" w:type="dxa"/>
            <w:shd w:val="clear" w:color="auto" w:fill="auto"/>
            <w:vAlign w:val="center"/>
          </w:tcPr>
          <w:p w14:paraId="70804F06" w14:textId="2511A83D" w:rsidR="00EA0377" w:rsidRPr="000B0B77" w:rsidRDefault="00EA0377" w:rsidP="000B0B77">
            <w:pPr>
              <w:widowControl w:val="0"/>
              <w:rPr>
                <w:rFonts w:eastAsia="Times New Roman" w:cs="Times New Roman"/>
                <w:color w:val="000000"/>
                <w:sz w:val="24"/>
                <w:szCs w:val="24"/>
                <w:lang w:eastAsia="pl-PL"/>
              </w:rPr>
            </w:pPr>
            <w:r w:rsidRPr="000B0B77">
              <w:rPr>
                <w:rFonts w:eastAsia="Times New Roman" w:cs="Times New Roman"/>
                <w:color w:val="000000"/>
                <w:sz w:val="24"/>
                <w:szCs w:val="24"/>
                <w:lang w:eastAsia="pl-PL"/>
              </w:rPr>
              <w:t>Karta dla osoby towarzyszącej</w:t>
            </w:r>
          </w:p>
        </w:tc>
        <w:tc>
          <w:tcPr>
            <w:tcW w:w="1513" w:type="dxa"/>
          </w:tcPr>
          <w:p w14:paraId="10D56AC7" w14:textId="162EEB0C" w:rsidR="00EA0377" w:rsidRPr="000B0B77" w:rsidRDefault="00891ADA"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1 wejście dziennie</w:t>
            </w:r>
          </w:p>
        </w:tc>
        <w:tc>
          <w:tcPr>
            <w:tcW w:w="1733" w:type="dxa"/>
            <w:shd w:val="clear" w:color="auto" w:fill="auto"/>
            <w:vAlign w:val="center"/>
          </w:tcPr>
          <w:p w14:paraId="056488D4" w14:textId="20FBE7AE" w:rsidR="00EA0377" w:rsidRPr="000B0B77" w:rsidRDefault="00891ADA"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5</w:t>
            </w:r>
          </w:p>
        </w:tc>
        <w:tc>
          <w:tcPr>
            <w:tcW w:w="1520" w:type="dxa"/>
            <w:shd w:val="clear" w:color="auto" w:fill="auto"/>
            <w:vAlign w:val="center"/>
          </w:tcPr>
          <w:p w14:paraId="7CE1D300"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994" w:type="dxa"/>
            <w:shd w:val="clear" w:color="auto" w:fill="auto"/>
            <w:vAlign w:val="center"/>
          </w:tcPr>
          <w:p w14:paraId="7E68AAB8"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34" w:type="dxa"/>
          </w:tcPr>
          <w:p w14:paraId="187F2006"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13" w:type="dxa"/>
          </w:tcPr>
          <w:p w14:paraId="0D05617D" w14:textId="6A92B037" w:rsidR="00EA0377" w:rsidRPr="000B0B77" w:rsidRDefault="00EA0377" w:rsidP="000B0B77">
            <w:pPr>
              <w:widowControl w:val="0"/>
              <w:jc w:val="center"/>
              <w:rPr>
                <w:rFonts w:eastAsia="Times New Roman" w:cs="Times New Roman"/>
                <w:b/>
                <w:bCs/>
                <w:color w:val="000000"/>
                <w:sz w:val="24"/>
                <w:szCs w:val="24"/>
                <w:lang w:eastAsia="pl-PL"/>
              </w:rPr>
            </w:pPr>
          </w:p>
        </w:tc>
        <w:tc>
          <w:tcPr>
            <w:tcW w:w="1540" w:type="dxa"/>
          </w:tcPr>
          <w:p w14:paraId="3EA77D76" w14:textId="407614B6" w:rsidR="00EA0377" w:rsidRPr="000B0B77" w:rsidRDefault="00EA0377" w:rsidP="000B0B77">
            <w:pPr>
              <w:widowControl w:val="0"/>
              <w:jc w:val="center"/>
              <w:rPr>
                <w:rFonts w:eastAsia="Times New Roman" w:cs="Times New Roman"/>
                <w:b/>
                <w:bCs/>
                <w:color w:val="000000"/>
                <w:sz w:val="24"/>
                <w:szCs w:val="24"/>
                <w:lang w:eastAsia="pl-PL"/>
              </w:rPr>
            </w:pPr>
          </w:p>
        </w:tc>
        <w:tc>
          <w:tcPr>
            <w:tcW w:w="1519" w:type="dxa"/>
          </w:tcPr>
          <w:p w14:paraId="106A61A3" w14:textId="01B2AD1A" w:rsidR="00EA0377" w:rsidRPr="000B0B77" w:rsidRDefault="00EA0377" w:rsidP="000B0B77">
            <w:pPr>
              <w:widowControl w:val="0"/>
              <w:jc w:val="center"/>
              <w:rPr>
                <w:rFonts w:eastAsia="Times New Roman" w:cs="Times New Roman"/>
                <w:b/>
                <w:bCs/>
                <w:color w:val="000000"/>
                <w:sz w:val="24"/>
                <w:szCs w:val="24"/>
                <w:lang w:eastAsia="pl-PL"/>
              </w:rPr>
            </w:pPr>
          </w:p>
        </w:tc>
        <w:tc>
          <w:tcPr>
            <w:tcW w:w="1465" w:type="dxa"/>
          </w:tcPr>
          <w:p w14:paraId="27E68D01" w14:textId="77777777" w:rsidR="00EA0377" w:rsidRPr="000B0B77" w:rsidRDefault="00EA0377" w:rsidP="000B0B77">
            <w:pPr>
              <w:widowControl w:val="0"/>
              <w:jc w:val="center"/>
              <w:rPr>
                <w:rFonts w:eastAsia="Times New Roman" w:cs="Times New Roman"/>
                <w:b/>
                <w:bCs/>
                <w:color w:val="000000"/>
                <w:sz w:val="24"/>
                <w:szCs w:val="24"/>
                <w:lang w:eastAsia="pl-PL"/>
              </w:rPr>
            </w:pPr>
          </w:p>
        </w:tc>
      </w:tr>
      <w:tr w:rsidR="00EA0377" w:rsidRPr="000B0B77" w14:paraId="39DBC740" w14:textId="2D4F4FBA" w:rsidTr="00891ADA">
        <w:trPr>
          <w:trHeight w:val="270"/>
        </w:trPr>
        <w:tc>
          <w:tcPr>
            <w:tcW w:w="1995" w:type="dxa"/>
            <w:shd w:val="clear" w:color="auto" w:fill="auto"/>
            <w:vAlign w:val="center"/>
          </w:tcPr>
          <w:p w14:paraId="631F6D57" w14:textId="1A9C2BB5" w:rsidR="00EA0377" w:rsidRPr="000B0B77" w:rsidRDefault="00EA0377" w:rsidP="000B0B77">
            <w:pPr>
              <w:widowControl w:val="0"/>
              <w:rPr>
                <w:rFonts w:eastAsia="Times New Roman" w:cs="Times New Roman"/>
                <w:color w:val="000000"/>
                <w:sz w:val="24"/>
                <w:szCs w:val="24"/>
                <w:lang w:eastAsia="pl-PL"/>
              </w:rPr>
            </w:pPr>
            <w:r w:rsidRPr="000B0B77">
              <w:rPr>
                <w:rFonts w:eastAsia="Times New Roman" w:cs="Times New Roman"/>
                <w:color w:val="000000"/>
                <w:sz w:val="24"/>
                <w:szCs w:val="24"/>
                <w:lang w:eastAsia="pl-PL"/>
              </w:rPr>
              <w:t>Karta dla dziecka pracownika do 15 roku życia - basen</w:t>
            </w:r>
          </w:p>
        </w:tc>
        <w:tc>
          <w:tcPr>
            <w:tcW w:w="1513" w:type="dxa"/>
            <w:shd w:val="clear" w:color="auto" w:fill="auto"/>
            <w:vAlign w:val="center"/>
          </w:tcPr>
          <w:p w14:paraId="6CF8C935" w14:textId="2C2F3908" w:rsidR="00EA0377" w:rsidRPr="000B0B77" w:rsidRDefault="00891ADA"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1 wejście dziennie</w:t>
            </w:r>
          </w:p>
        </w:tc>
        <w:tc>
          <w:tcPr>
            <w:tcW w:w="1733" w:type="dxa"/>
            <w:shd w:val="clear" w:color="auto" w:fill="auto"/>
            <w:vAlign w:val="center"/>
          </w:tcPr>
          <w:p w14:paraId="47B298C4" w14:textId="2AABA114" w:rsidR="00EA0377" w:rsidRPr="000B0B77" w:rsidRDefault="00891ADA"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2</w:t>
            </w:r>
          </w:p>
        </w:tc>
        <w:tc>
          <w:tcPr>
            <w:tcW w:w="1520" w:type="dxa"/>
            <w:shd w:val="clear" w:color="auto" w:fill="auto"/>
            <w:vAlign w:val="center"/>
          </w:tcPr>
          <w:p w14:paraId="299B8234"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994" w:type="dxa"/>
            <w:shd w:val="clear" w:color="auto" w:fill="auto"/>
            <w:vAlign w:val="center"/>
          </w:tcPr>
          <w:p w14:paraId="4DDEC70D"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34" w:type="dxa"/>
          </w:tcPr>
          <w:p w14:paraId="6CDD5570"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13" w:type="dxa"/>
          </w:tcPr>
          <w:p w14:paraId="2F9342D9" w14:textId="5FFC4B30" w:rsidR="00EA0377" w:rsidRPr="000B0B77" w:rsidRDefault="00EA0377" w:rsidP="000B0B77">
            <w:pPr>
              <w:widowControl w:val="0"/>
              <w:jc w:val="center"/>
              <w:rPr>
                <w:rFonts w:eastAsia="Times New Roman" w:cs="Times New Roman"/>
                <w:b/>
                <w:bCs/>
                <w:color w:val="000000"/>
                <w:sz w:val="24"/>
                <w:szCs w:val="24"/>
                <w:lang w:eastAsia="pl-PL"/>
              </w:rPr>
            </w:pPr>
          </w:p>
        </w:tc>
        <w:tc>
          <w:tcPr>
            <w:tcW w:w="1540" w:type="dxa"/>
          </w:tcPr>
          <w:p w14:paraId="17D80557" w14:textId="2279A3F2" w:rsidR="00EA0377" w:rsidRPr="000B0B77" w:rsidRDefault="00EA0377" w:rsidP="000B0B77">
            <w:pPr>
              <w:widowControl w:val="0"/>
              <w:jc w:val="center"/>
              <w:rPr>
                <w:rFonts w:eastAsia="Times New Roman" w:cs="Times New Roman"/>
                <w:b/>
                <w:bCs/>
                <w:color w:val="000000"/>
                <w:sz w:val="24"/>
                <w:szCs w:val="24"/>
                <w:lang w:eastAsia="pl-PL"/>
              </w:rPr>
            </w:pPr>
          </w:p>
        </w:tc>
        <w:tc>
          <w:tcPr>
            <w:tcW w:w="1519" w:type="dxa"/>
          </w:tcPr>
          <w:p w14:paraId="76872678" w14:textId="3A84E87E" w:rsidR="00EA0377" w:rsidRPr="000B0B77" w:rsidRDefault="00EA0377" w:rsidP="000B0B77">
            <w:pPr>
              <w:widowControl w:val="0"/>
              <w:jc w:val="center"/>
              <w:rPr>
                <w:rFonts w:eastAsia="Times New Roman" w:cs="Times New Roman"/>
                <w:b/>
                <w:bCs/>
                <w:color w:val="000000"/>
                <w:sz w:val="24"/>
                <w:szCs w:val="24"/>
                <w:lang w:eastAsia="pl-PL"/>
              </w:rPr>
            </w:pPr>
          </w:p>
        </w:tc>
        <w:tc>
          <w:tcPr>
            <w:tcW w:w="1465" w:type="dxa"/>
          </w:tcPr>
          <w:p w14:paraId="1581A464" w14:textId="77777777" w:rsidR="00EA0377" w:rsidRPr="000B0B77" w:rsidRDefault="00EA0377" w:rsidP="000B0B77">
            <w:pPr>
              <w:widowControl w:val="0"/>
              <w:jc w:val="center"/>
              <w:rPr>
                <w:rFonts w:eastAsia="Times New Roman" w:cs="Times New Roman"/>
                <w:b/>
                <w:bCs/>
                <w:color w:val="000000"/>
                <w:sz w:val="24"/>
                <w:szCs w:val="24"/>
                <w:lang w:eastAsia="pl-PL"/>
              </w:rPr>
            </w:pPr>
          </w:p>
        </w:tc>
      </w:tr>
      <w:tr w:rsidR="00EA0377" w:rsidRPr="000B0B77" w14:paraId="6D198774" w14:textId="12F08C9C" w:rsidTr="00891ADA">
        <w:trPr>
          <w:trHeight w:val="270"/>
        </w:trPr>
        <w:tc>
          <w:tcPr>
            <w:tcW w:w="1995" w:type="dxa"/>
            <w:shd w:val="clear" w:color="auto" w:fill="auto"/>
            <w:vAlign w:val="center"/>
          </w:tcPr>
          <w:p w14:paraId="6556DD3F" w14:textId="11BD9937" w:rsidR="00EA0377" w:rsidRPr="000B0B77" w:rsidRDefault="00EA0377" w:rsidP="000B0B77">
            <w:pPr>
              <w:widowControl w:val="0"/>
              <w:rPr>
                <w:rFonts w:eastAsia="Times New Roman" w:cs="Times New Roman"/>
                <w:color w:val="000000"/>
                <w:sz w:val="24"/>
                <w:szCs w:val="24"/>
                <w:lang w:eastAsia="pl-PL"/>
              </w:rPr>
            </w:pPr>
            <w:r w:rsidRPr="000B0B77">
              <w:rPr>
                <w:rFonts w:eastAsia="Times New Roman" w:cs="Times New Roman"/>
                <w:color w:val="000000"/>
                <w:sz w:val="24"/>
                <w:szCs w:val="24"/>
                <w:lang w:eastAsia="pl-PL"/>
              </w:rPr>
              <w:t xml:space="preserve">Karta dla dziecka pracownika do 15 roku życia </w:t>
            </w:r>
          </w:p>
        </w:tc>
        <w:tc>
          <w:tcPr>
            <w:tcW w:w="1513" w:type="dxa"/>
            <w:vAlign w:val="center"/>
          </w:tcPr>
          <w:p w14:paraId="40408EEC" w14:textId="69EA025A" w:rsidR="00EA0377" w:rsidRPr="000B0B77" w:rsidRDefault="00891ADA"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1 wejście dziennie</w:t>
            </w:r>
          </w:p>
        </w:tc>
        <w:tc>
          <w:tcPr>
            <w:tcW w:w="1733" w:type="dxa"/>
            <w:shd w:val="clear" w:color="auto" w:fill="auto"/>
            <w:vAlign w:val="center"/>
          </w:tcPr>
          <w:p w14:paraId="5072A2EF" w14:textId="51692297" w:rsidR="00EA0377" w:rsidRPr="000B0B77" w:rsidRDefault="00891ADA" w:rsidP="000B0B77">
            <w:pPr>
              <w:widowControl w:val="0"/>
              <w:jc w:val="center"/>
              <w:rPr>
                <w:rFonts w:eastAsia="Times New Roman" w:cs="Times New Roman"/>
                <w:color w:val="000000"/>
                <w:sz w:val="24"/>
                <w:szCs w:val="24"/>
                <w:lang w:eastAsia="pl-PL"/>
              </w:rPr>
            </w:pPr>
            <w:r w:rsidRPr="000B0B77">
              <w:rPr>
                <w:rFonts w:eastAsia="Times New Roman" w:cs="Times New Roman"/>
                <w:color w:val="000000"/>
                <w:sz w:val="24"/>
                <w:szCs w:val="24"/>
                <w:lang w:eastAsia="pl-PL"/>
              </w:rPr>
              <w:t>2</w:t>
            </w:r>
          </w:p>
        </w:tc>
        <w:tc>
          <w:tcPr>
            <w:tcW w:w="1520" w:type="dxa"/>
            <w:shd w:val="clear" w:color="auto" w:fill="auto"/>
            <w:vAlign w:val="center"/>
          </w:tcPr>
          <w:p w14:paraId="58E19DFD"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994" w:type="dxa"/>
            <w:shd w:val="clear" w:color="auto" w:fill="auto"/>
            <w:vAlign w:val="center"/>
          </w:tcPr>
          <w:p w14:paraId="6276D3B7"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34" w:type="dxa"/>
          </w:tcPr>
          <w:p w14:paraId="2C5EEB68" w14:textId="77777777" w:rsidR="00EA0377" w:rsidRPr="000B0B77" w:rsidRDefault="00EA0377" w:rsidP="000B0B77">
            <w:pPr>
              <w:widowControl w:val="0"/>
              <w:jc w:val="center"/>
              <w:rPr>
                <w:rFonts w:eastAsia="Times New Roman" w:cs="Times New Roman"/>
                <w:b/>
                <w:bCs/>
                <w:color w:val="000000"/>
                <w:sz w:val="24"/>
                <w:szCs w:val="24"/>
                <w:lang w:eastAsia="pl-PL"/>
              </w:rPr>
            </w:pPr>
          </w:p>
        </w:tc>
        <w:tc>
          <w:tcPr>
            <w:tcW w:w="1413" w:type="dxa"/>
          </w:tcPr>
          <w:p w14:paraId="0356B98B" w14:textId="0223A433" w:rsidR="00EA0377" w:rsidRPr="000B0B77" w:rsidRDefault="00EA0377" w:rsidP="000B0B77">
            <w:pPr>
              <w:widowControl w:val="0"/>
              <w:jc w:val="center"/>
              <w:rPr>
                <w:rFonts w:eastAsia="Times New Roman" w:cs="Times New Roman"/>
                <w:b/>
                <w:bCs/>
                <w:color w:val="000000"/>
                <w:sz w:val="24"/>
                <w:szCs w:val="24"/>
                <w:lang w:eastAsia="pl-PL"/>
              </w:rPr>
            </w:pPr>
          </w:p>
        </w:tc>
        <w:tc>
          <w:tcPr>
            <w:tcW w:w="1540" w:type="dxa"/>
          </w:tcPr>
          <w:p w14:paraId="3490CFA1" w14:textId="3F7840B2" w:rsidR="00EA0377" w:rsidRPr="000B0B77" w:rsidRDefault="00EA0377" w:rsidP="000B0B77">
            <w:pPr>
              <w:widowControl w:val="0"/>
              <w:jc w:val="center"/>
              <w:rPr>
                <w:rFonts w:eastAsia="Times New Roman" w:cs="Times New Roman"/>
                <w:b/>
                <w:bCs/>
                <w:color w:val="000000"/>
                <w:sz w:val="24"/>
                <w:szCs w:val="24"/>
                <w:lang w:eastAsia="pl-PL"/>
              </w:rPr>
            </w:pPr>
          </w:p>
        </w:tc>
        <w:tc>
          <w:tcPr>
            <w:tcW w:w="1519" w:type="dxa"/>
          </w:tcPr>
          <w:p w14:paraId="03A50766" w14:textId="55518CBB" w:rsidR="00EA0377" w:rsidRPr="000B0B77" w:rsidRDefault="00EA0377" w:rsidP="000B0B77">
            <w:pPr>
              <w:widowControl w:val="0"/>
              <w:jc w:val="center"/>
              <w:rPr>
                <w:rFonts w:eastAsia="Times New Roman" w:cs="Times New Roman"/>
                <w:b/>
                <w:bCs/>
                <w:color w:val="000000"/>
                <w:sz w:val="24"/>
                <w:szCs w:val="24"/>
                <w:lang w:eastAsia="pl-PL"/>
              </w:rPr>
            </w:pPr>
          </w:p>
        </w:tc>
        <w:tc>
          <w:tcPr>
            <w:tcW w:w="1465" w:type="dxa"/>
          </w:tcPr>
          <w:p w14:paraId="063FD9EF" w14:textId="77777777" w:rsidR="00EA0377" w:rsidRPr="000B0B77" w:rsidRDefault="00EA0377" w:rsidP="000B0B77">
            <w:pPr>
              <w:widowControl w:val="0"/>
              <w:jc w:val="center"/>
              <w:rPr>
                <w:rFonts w:eastAsia="Times New Roman" w:cs="Times New Roman"/>
                <w:b/>
                <w:bCs/>
                <w:color w:val="000000"/>
                <w:sz w:val="24"/>
                <w:szCs w:val="24"/>
                <w:lang w:eastAsia="pl-PL"/>
              </w:rPr>
            </w:pPr>
          </w:p>
        </w:tc>
      </w:tr>
      <w:tr w:rsidR="005F648B" w:rsidRPr="000B0B77" w14:paraId="582ECBCD" w14:textId="77777777" w:rsidTr="00D91654">
        <w:trPr>
          <w:trHeight w:val="270"/>
        </w:trPr>
        <w:tc>
          <w:tcPr>
            <w:tcW w:w="12142" w:type="dxa"/>
            <w:gridSpan w:val="8"/>
            <w:shd w:val="clear" w:color="auto" w:fill="D9D9D9" w:themeFill="background1" w:themeFillShade="D9"/>
            <w:vAlign w:val="center"/>
          </w:tcPr>
          <w:p w14:paraId="28439FD7" w14:textId="6C821B8B" w:rsidR="005F648B" w:rsidRPr="000B0B77" w:rsidRDefault="005F648B" w:rsidP="000B0B77">
            <w:pPr>
              <w:widowControl w:val="0"/>
              <w:jc w:val="right"/>
              <w:rPr>
                <w:rFonts w:eastAsia="Times New Roman" w:cs="Times New Roman"/>
                <w:b/>
                <w:bCs/>
                <w:color w:val="000000"/>
                <w:sz w:val="24"/>
                <w:szCs w:val="24"/>
                <w:lang w:eastAsia="pl-PL"/>
              </w:rPr>
            </w:pPr>
            <w:r w:rsidRPr="000B0B77">
              <w:rPr>
                <w:rFonts w:eastAsia="Times New Roman" w:cs="Times New Roman"/>
                <w:b/>
                <w:bCs/>
                <w:color w:val="000000"/>
                <w:sz w:val="24"/>
                <w:szCs w:val="24"/>
                <w:lang w:eastAsia="pl-PL"/>
              </w:rPr>
              <w:t>RAZEM</w:t>
            </w:r>
          </w:p>
        </w:tc>
        <w:tc>
          <w:tcPr>
            <w:tcW w:w="1519" w:type="dxa"/>
          </w:tcPr>
          <w:p w14:paraId="4557D193" w14:textId="77777777" w:rsidR="005F648B" w:rsidRPr="000B0B77" w:rsidRDefault="005F648B" w:rsidP="000B0B77">
            <w:pPr>
              <w:widowControl w:val="0"/>
              <w:jc w:val="center"/>
              <w:rPr>
                <w:rFonts w:eastAsia="Times New Roman" w:cs="Times New Roman"/>
                <w:b/>
                <w:bCs/>
                <w:color w:val="000000"/>
                <w:sz w:val="24"/>
                <w:szCs w:val="24"/>
                <w:lang w:eastAsia="pl-PL"/>
              </w:rPr>
            </w:pPr>
          </w:p>
        </w:tc>
        <w:tc>
          <w:tcPr>
            <w:tcW w:w="1465" w:type="dxa"/>
          </w:tcPr>
          <w:p w14:paraId="550FBF68" w14:textId="77777777" w:rsidR="005F648B" w:rsidRPr="000B0B77" w:rsidRDefault="005F648B" w:rsidP="000B0B77">
            <w:pPr>
              <w:widowControl w:val="0"/>
              <w:jc w:val="center"/>
              <w:rPr>
                <w:rFonts w:eastAsia="Times New Roman" w:cs="Times New Roman"/>
                <w:b/>
                <w:bCs/>
                <w:color w:val="000000"/>
                <w:sz w:val="24"/>
                <w:szCs w:val="24"/>
                <w:lang w:eastAsia="pl-PL"/>
              </w:rPr>
            </w:pPr>
          </w:p>
        </w:tc>
      </w:tr>
    </w:tbl>
    <w:p w14:paraId="061BEE3A" w14:textId="77777777" w:rsidR="00FC0798" w:rsidRPr="000B0B77" w:rsidRDefault="00FC0798" w:rsidP="000B0B77">
      <w:pPr>
        <w:widowControl w:val="0"/>
        <w:ind w:left="720"/>
        <w:contextualSpacing/>
        <w:jc w:val="both"/>
        <w:rPr>
          <w:rFonts w:eastAsia="Times New Roman" w:cs="Times New Roman"/>
          <w:b/>
          <w:sz w:val="24"/>
          <w:szCs w:val="24"/>
        </w:rPr>
      </w:pPr>
    </w:p>
    <w:p w14:paraId="1DE1E166" w14:textId="77777777" w:rsidR="00623BEC" w:rsidRPr="002075FA" w:rsidRDefault="00623BEC" w:rsidP="000B0B77">
      <w:pPr>
        <w:widowControl w:val="0"/>
        <w:ind w:left="720"/>
        <w:contextualSpacing/>
        <w:jc w:val="both"/>
        <w:rPr>
          <w:rFonts w:eastAsia="Times New Roman" w:cs="Times New Roman"/>
          <w:b/>
          <w:strike/>
          <w:sz w:val="24"/>
          <w:szCs w:val="24"/>
        </w:rPr>
      </w:pPr>
    </w:p>
    <w:p w14:paraId="350D7DDD" w14:textId="77777777" w:rsidR="00623BEC" w:rsidRPr="000B0B77" w:rsidRDefault="00623BEC" w:rsidP="000B0B77">
      <w:pPr>
        <w:widowControl w:val="0"/>
        <w:ind w:left="720"/>
        <w:contextualSpacing/>
        <w:jc w:val="both"/>
        <w:rPr>
          <w:rFonts w:eastAsia="Times New Roman" w:cs="Times New Roman"/>
          <w:b/>
          <w:sz w:val="24"/>
          <w:szCs w:val="24"/>
        </w:rPr>
      </w:pPr>
    </w:p>
    <w:p w14:paraId="59DB595A" w14:textId="5F5EBE2D" w:rsidR="00D5701A" w:rsidRPr="000B0B77" w:rsidRDefault="006F7F2A" w:rsidP="000B0B77">
      <w:pPr>
        <w:widowControl w:val="0"/>
        <w:contextualSpacing/>
        <w:rPr>
          <w:rFonts w:eastAsia="Times New Roman" w:cs="Times New Roman"/>
          <w:b/>
          <w:sz w:val="24"/>
          <w:szCs w:val="24"/>
        </w:rPr>
      </w:pPr>
      <w:r w:rsidRPr="000B0B77">
        <w:rPr>
          <w:rFonts w:eastAsia="Times New Roman" w:cs="Times New Roman"/>
          <w:b/>
          <w:sz w:val="24"/>
          <w:szCs w:val="24"/>
        </w:rPr>
        <w:t xml:space="preserve">Wykonawca oświadcza, że oferuje </w:t>
      </w:r>
      <w:r w:rsidR="002865C5" w:rsidRPr="000B0B77">
        <w:rPr>
          <w:rFonts w:eastAsia="Times New Roman" w:cs="Times New Roman"/>
          <w:b/>
          <w:sz w:val="24"/>
          <w:szCs w:val="24"/>
        </w:rPr>
        <w:t>karty</w:t>
      </w:r>
      <w:r w:rsidRPr="000B0B77">
        <w:rPr>
          <w:rFonts w:eastAsia="Times New Roman" w:cs="Times New Roman"/>
          <w:b/>
          <w:sz w:val="24"/>
          <w:szCs w:val="24"/>
        </w:rPr>
        <w:t xml:space="preserve"> użytkownikom</w:t>
      </w:r>
      <w:r w:rsidR="00711446" w:rsidRPr="000B0B77">
        <w:rPr>
          <w:rFonts w:eastAsia="Times New Roman" w:cs="Times New Roman"/>
          <w:b/>
          <w:sz w:val="24"/>
          <w:szCs w:val="24"/>
        </w:rPr>
        <w:t xml:space="preserve">, </w:t>
      </w:r>
      <w:r w:rsidRPr="000B0B77">
        <w:rPr>
          <w:rFonts w:eastAsia="Times New Roman" w:cs="Times New Roman"/>
          <w:b/>
          <w:sz w:val="24"/>
          <w:szCs w:val="24"/>
        </w:rPr>
        <w:t>w ramach miesięcznego abonamentu</w:t>
      </w:r>
      <w:r w:rsidR="00711446" w:rsidRPr="000B0B77">
        <w:rPr>
          <w:rFonts w:eastAsia="Times New Roman" w:cs="Times New Roman"/>
          <w:b/>
          <w:sz w:val="24"/>
          <w:szCs w:val="24"/>
        </w:rPr>
        <w:t xml:space="preserve">, </w:t>
      </w:r>
      <w:r w:rsidR="002865C5" w:rsidRPr="000B0B77">
        <w:rPr>
          <w:rFonts w:eastAsia="Times New Roman" w:cs="Times New Roman"/>
          <w:b/>
          <w:sz w:val="24"/>
          <w:szCs w:val="24"/>
        </w:rPr>
        <w:t>w postaci</w:t>
      </w:r>
      <w:r w:rsidR="00D5701A" w:rsidRPr="000B0B77">
        <w:rPr>
          <w:rFonts w:eastAsia="Times New Roman" w:cs="Times New Roman"/>
          <w:b/>
          <w:sz w:val="24"/>
          <w:szCs w:val="24"/>
        </w:rPr>
        <w:t>:</w:t>
      </w:r>
    </w:p>
    <w:p w14:paraId="7564BE0B" w14:textId="7CC6BA55" w:rsidR="00D5701A" w:rsidRPr="000B0B77" w:rsidRDefault="00D5701A" w:rsidP="000B0B77">
      <w:pPr>
        <w:widowControl w:val="0"/>
        <w:contextualSpacing/>
        <w:rPr>
          <w:rFonts w:eastAsia="Times New Roman" w:cs="Times New Roman"/>
          <w:bCs/>
          <w:i/>
          <w:iCs/>
          <w:sz w:val="24"/>
          <w:szCs w:val="24"/>
        </w:rPr>
      </w:pPr>
      <w:r w:rsidRPr="000B0B77">
        <w:rPr>
          <w:rFonts w:eastAsia="Times New Roman" w:cs="Times New Roman"/>
          <w:bCs/>
          <w:i/>
          <w:iCs/>
          <w:sz w:val="24"/>
          <w:szCs w:val="24"/>
        </w:rPr>
        <w:t>(</w:t>
      </w:r>
      <w:r w:rsidRPr="000B0B77">
        <w:rPr>
          <w:rFonts w:eastAsia="Times New Roman" w:cs="Times New Roman"/>
          <w:b/>
          <w:i/>
          <w:iCs/>
          <w:sz w:val="24"/>
          <w:szCs w:val="24"/>
        </w:rPr>
        <w:t>Uwaga:</w:t>
      </w:r>
      <w:r w:rsidRPr="000B0B77">
        <w:rPr>
          <w:rFonts w:eastAsia="Times New Roman" w:cs="Times New Roman"/>
          <w:bCs/>
          <w:i/>
          <w:iCs/>
          <w:sz w:val="24"/>
          <w:szCs w:val="24"/>
        </w:rPr>
        <w:t xml:space="preserve"> Niewłaściwe skreślić)</w:t>
      </w:r>
    </w:p>
    <w:p w14:paraId="7650E58D" w14:textId="739357E3" w:rsidR="00D5701A" w:rsidRPr="000B0B77" w:rsidRDefault="00D5701A" w:rsidP="000B0B77">
      <w:pPr>
        <w:widowControl w:val="0"/>
        <w:contextualSpacing/>
        <w:rPr>
          <w:rFonts w:eastAsia="Times New Roman" w:cs="Times New Roman"/>
          <w:bCs/>
          <w:sz w:val="24"/>
          <w:szCs w:val="24"/>
        </w:rPr>
      </w:pPr>
      <w:r w:rsidRPr="000B0B77">
        <w:rPr>
          <w:rFonts w:eastAsia="Times New Roman" w:cs="Times New Roman"/>
          <w:bCs/>
          <w:sz w:val="24"/>
          <w:szCs w:val="24"/>
        </w:rPr>
        <w:t xml:space="preserve">- *) </w:t>
      </w:r>
      <w:r w:rsidR="00711446" w:rsidRPr="000B0B77">
        <w:rPr>
          <w:rFonts w:eastAsia="Times New Roman" w:cs="Times New Roman"/>
          <w:bCs/>
          <w:sz w:val="24"/>
          <w:szCs w:val="24"/>
        </w:rPr>
        <w:t>fizycznej</w:t>
      </w:r>
      <w:r w:rsidR="002865C5" w:rsidRPr="000B0B77">
        <w:rPr>
          <w:rFonts w:eastAsia="Times New Roman" w:cs="Times New Roman"/>
          <w:bCs/>
          <w:sz w:val="24"/>
          <w:szCs w:val="24"/>
        </w:rPr>
        <w:t xml:space="preserve"> karty imiennej</w:t>
      </w:r>
    </w:p>
    <w:p w14:paraId="2456DE08" w14:textId="62C26A81" w:rsidR="00623BEC" w:rsidRPr="000B0B77" w:rsidRDefault="00D5701A" w:rsidP="000B0B77">
      <w:pPr>
        <w:widowControl w:val="0"/>
        <w:contextualSpacing/>
        <w:rPr>
          <w:rFonts w:eastAsia="Times New Roman" w:cs="Times New Roman"/>
          <w:bCs/>
          <w:sz w:val="24"/>
          <w:szCs w:val="24"/>
        </w:rPr>
        <w:sectPr w:rsidR="00623BEC" w:rsidRPr="000B0B77" w:rsidSect="00FC0798">
          <w:footnotePr>
            <w:pos w:val="beneathText"/>
          </w:footnotePr>
          <w:type w:val="continuous"/>
          <w:pgSz w:w="16837" w:h="11905" w:orient="landscape"/>
          <w:pgMar w:top="1134" w:right="1134" w:bottom="709" w:left="567" w:header="425" w:footer="278" w:gutter="0"/>
          <w:cols w:space="708"/>
        </w:sectPr>
      </w:pPr>
      <w:r w:rsidRPr="000B0B77">
        <w:rPr>
          <w:rFonts w:eastAsia="Times New Roman" w:cs="Times New Roman"/>
          <w:bCs/>
          <w:sz w:val="24"/>
          <w:szCs w:val="24"/>
        </w:rPr>
        <w:t xml:space="preserve">- *) </w:t>
      </w:r>
      <w:r w:rsidR="00711446" w:rsidRPr="000B0B77">
        <w:rPr>
          <w:rFonts w:eastAsia="Times New Roman" w:cs="Times New Roman"/>
          <w:bCs/>
          <w:sz w:val="24"/>
          <w:szCs w:val="24"/>
        </w:rPr>
        <w:t xml:space="preserve">inne </w:t>
      </w:r>
      <w:r w:rsidR="002865C5" w:rsidRPr="000B0B77">
        <w:rPr>
          <w:rFonts w:eastAsia="Times New Roman" w:cs="Times New Roman"/>
          <w:bCs/>
          <w:sz w:val="24"/>
          <w:szCs w:val="24"/>
        </w:rPr>
        <w:t xml:space="preserve">np. </w:t>
      </w:r>
      <w:r w:rsidR="002075FA">
        <w:rPr>
          <w:rFonts w:eastAsia="Times New Roman" w:cs="Times New Roman"/>
          <w:bCs/>
          <w:sz w:val="24"/>
          <w:szCs w:val="24"/>
        </w:rPr>
        <w:t>dostęp do aplikacji</w:t>
      </w:r>
      <w:r w:rsidR="002865C5" w:rsidRPr="000B0B77">
        <w:rPr>
          <w:rFonts w:eastAsia="Times New Roman" w:cs="Times New Roman"/>
          <w:bCs/>
          <w:sz w:val="24"/>
          <w:szCs w:val="24"/>
        </w:rPr>
        <w:t xml:space="preserve">, </w:t>
      </w:r>
      <w:r w:rsidR="005E6861" w:rsidRPr="000B0B77">
        <w:rPr>
          <w:rFonts w:eastAsia="Times New Roman" w:cs="Times New Roman"/>
          <w:bCs/>
          <w:sz w:val="24"/>
          <w:szCs w:val="24"/>
        </w:rPr>
        <w:t>SMS</w:t>
      </w:r>
      <w:r w:rsidR="002075FA">
        <w:rPr>
          <w:rFonts w:eastAsia="Times New Roman" w:cs="Times New Roman"/>
          <w:bCs/>
          <w:sz w:val="24"/>
          <w:szCs w:val="24"/>
        </w:rPr>
        <w:t xml:space="preserve">, </w:t>
      </w:r>
    </w:p>
    <w:p w14:paraId="3B6E0735" w14:textId="6783CD41" w:rsidR="007175D0" w:rsidRPr="000B0B77" w:rsidRDefault="007175D0" w:rsidP="000B0B77">
      <w:pPr>
        <w:widowControl w:val="0"/>
        <w:contextualSpacing/>
        <w:jc w:val="both"/>
        <w:rPr>
          <w:rFonts w:eastAsia="Times New Roman" w:cs="Times New Roman"/>
          <w:b/>
          <w:sz w:val="24"/>
          <w:szCs w:val="24"/>
        </w:rPr>
      </w:pPr>
      <w:r w:rsidRPr="000B0B77">
        <w:rPr>
          <w:rFonts w:eastAsia="Times New Roman" w:cs="Times New Roman"/>
          <w:b/>
          <w:sz w:val="24"/>
          <w:szCs w:val="24"/>
        </w:rPr>
        <w:lastRenderedPageBreak/>
        <w:t>Opis przedmiotu zamówienia</w:t>
      </w:r>
    </w:p>
    <w:p w14:paraId="56AE6B80" w14:textId="77777777" w:rsidR="007175D0" w:rsidRPr="000B0B77" w:rsidRDefault="007175D0" w:rsidP="000B0B77">
      <w:pPr>
        <w:widowControl w:val="0"/>
        <w:contextualSpacing/>
        <w:jc w:val="both"/>
        <w:rPr>
          <w:rFonts w:eastAsia="Times New Roman" w:cs="Times New Roman"/>
          <w:bCs/>
          <w:sz w:val="24"/>
          <w:szCs w:val="24"/>
        </w:rPr>
      </w:pPr>
    </w:p>
    <w:p w14:paraId="6868FE75" w14:textId="7F39227D" w:rsidR="00CE67EC" w:rsidRPr="000B0B77" w:rsidRDefault="007175D0" w:rsidP="000B0B77">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 xml:space="preserve">Przedmiotem zamówienia jest usługa </w:t>
      </w:r>
      <w:r w:rsidR="00741E75" w:rsidRPr="000B0B77">
        <w:rPr>
          <w:rFonts w:eastAsia="Times New Roman" w:cs="Times New Roman"/>
          <w:bCs/>
          <w:sz w:val="24"/>
          <w:szCs w:val="24"/>
        </w:rPr>
        <w:t xml:space="preserve">zapewnienia dostępu do obiektów i usług sportowych </w:t>
      </w:r>
      <w:r w:rsidRPr="000B0B77">
        <w:rPr>
          <w:rFonts w:eastAsia="Times New Roman" w:cs="Times New Roman"/>
          <w:bCs/>
          <w:sz w:val="24"/>
          <w:szCs w:val="24"/>
        </w:rPr>
        <w:t>pracownikom Szpitala Specjalistycznego im. J. Dietla w Krakowie, dzieciom pracowników oraz zgłoszonym przez pracowników osobom towarzyszącym</w:t>
      </w:r>
      <w:r w:rsidR="005B54D1" w:rsidRPr="000B0B77">
        <w:rPr>
          <w:rFonts w:eastAsia="Times New Roman" w:cs="Times New Roman"/>
          <w:bCs/>
          <w:sz w:val="24"/>
          <w:szCs w:val="24"/>
        </w:rPr>
        <w:t xml:space="preserve"> </w:t>
      </w:r>
      <w:r w:rsidR="00347C65" w:rsidRPr="000B0B77">
        <w:rPr>
          <w:rFonts w:eastAsia="Times New Roman" w:cs="Times New Roman"/>
          <w:bCs/>
          <w:sz w:val="24"/>
          <w:szCs w:val="24"/>
        </w:rPr>
        <w:t xml:space="preserve">na podstawie </w:t>
      </w:r>
      <w:r w:rsidR="00A3504A" w:rsidRPr="000B0B77">
        <w:rPr>
          <w:rFonts w:eastAsia="Times New Roman" w:cs="Times New Roman"/>
          <w:bCs/>
          <w:sz w:val="24"/>
          <w:szCs w:val="24"/>
        </w:rPr>
        <w:t>kart,</w:t>
      </w:r>
      <w:r w:rsidRPr="000B0B77">
        <w:rPr>
          <w:rFonts w:eastAsia="Times New Roman" w:cs="Times New Roman"/>
          <w:bCs/>
          <w:sz w:val="24"/>
          <w:szCs w:val="24"/>
        </w:rPr>
        <w:t xml:space="preserve"> </w:t>
      </w:r>
      <w:r w:rsidR="00A3504A" w:rsidRPr="000B0B77">
        <w:rPr>
          <w:rFonts w:eastAsia="Times New Roman" w:cs="Times New Roman"/>
          <w:bCs/>
          <w:sz w:val="24"/>
          <w:szCs w:val="24"/>
        </w:rPr>
        <w:t xml:space="preserve">w </w:t>
      </w:r>
      <w:r w:rsidRPr="000B0B77">
        <w:rPr>
          <w:rFonts w:eastAsia="Times New Roman" w:cs="Times New Roman"/>
          <w:bCs/>
          <w:sz w:val="24"/>
          <w:szCs w:val="24"/>
        </w:rPr>
        <w:t xml:space="preserve">ramach miesięcznego abonamentu. </w:t>
      </w:r>
    </w:p>
    <w:p w14:paraId="02E60A28" w14:textId="77777777" w:rsidR="00AA5DB8" w:rsidRPr="000B0B77" w:rsidRDefault="00AA5DB8" w:rsidP="000B0B77">
      <w:pPr>
        <w:widowControl w:val="0"/>
        <w:ind w:left="720"/>
        <w:contextualSpacing/>
        <w:jc w:val="both"/>
        <w:rPr>
          <w:rFonts w:eastAsia="Times New Roman" w:cs="Times New Roman"/>
          <w:bCs/>
          <w:sz w:val="24"/>
          <w:szCs w:val="24"/>
        </w:rPr>
      </w:pPr>
    </w:p>
    <w:p w14:paraId="02252103" w14:textId="77777777" w:rsidR="00C5065F" w:rsidRDefault="0060033B" w:rsidP="00C5065F">
      <w:pPr>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CPV 92000000-1 - Usługi rekreacyjne, kulturalne i sportowe</w:t>
      </w:r>
    </w:p>
    <w:p w14:paraId="4D4D6211" w14:textId="13B42CBE" w:rsidR="0060033B" w:rsidRPr="00C5065F" w:rsidRDefault="0060033B" w:rsidP="00C5065F">
      <w:pPr>
        <w:ind w:left="360"/>
        <w:contextualSpacing/>
        <w:jc w:val="both"/>
        <w:rPr>
          <w:rFonts w:eastAsia="Times New Roman" w:cs="Times New Roman"/>
          <w:bCs/>
          <w:sz w:val="24"/>
          <w:szCs w:val="24"/>
        </w:rPr>
      </w:pPr>
      <w:r w:rsidRPr="00C5065F">
        <w:rPr>
          <w:rFonts w:eastAsia="Times New Roman" w:cs="Times New Roman"/>
          <w:bCs/>
          <w:sz w:val="24"/>
          <w:szCs w:val="24"/>
        </w:rPr>
        <w:t>CPV 92600000-7 - Usługi sportowe</w:t>
      </w:r>
    </w:p>
    <w:p w14:paraId="290F7767" w14:textId="77777777" w:rsidR="00A6651E" w:rsidRPr="000B0B77" w:rsidRDefault="00A6651E" w:rsidP="000B0B77">
      <w:pPr>
        <w:widowControl w:val="0"/>
        <w:contextualSpacing/>
        <w:jc w:val="both"/>
        <w:rPr>
          <w:rFonts w:eastAsia="Times New Roman" w:cs="Times New Roman"/>
          <w:bCs/>
          <w:sz w:val="24"/>
          <w:szCs w:val="24"/>
        </w:rPr>
      </w:pPr>
    </w:p>
    <w:p w14:paraId="001E5D0B" w14:textId="43A26A97" w:rsidR="002075FA" w:rsidRDefault="00EA7648" w:rsidP="002075FA">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 xml:space="preserve">Zamawiający pod </w:t>
      </w:r>
      <w:r w:rsidR="00711446" w:rsidRPr="000B0B77">
        <w:rPr>
          <w:rFonts w:eastAsia="Times New Roman" w:cs="Times New Roman"/>
          <w:bCs/>
          <w:sz w:val="24"/>
          <w:szCs w:val="24"/>
        </w:rPr>
        <w:t>wyrażeniem</w:t>
      </w:r>
      <w:r w:rsidRPr="000B0B77">
        <w:rPr>
          <w:rFonts w:eastAsia="Times New Roman" w:cs="Times New Roman"/>
          <w:b/>
          <w:sz w:val="24"/>
          <w:szCs w:val="24"/>
        </w:rPr>
        <w:t xml:space="preserve"> k</w:t>
      </w:r>
      <w:r w:rsidR="00D77AF1" w:rsidRPr="000B0B77">
        <w:rPr>
          <w:rFonts w:eastAsia="Times New Roman" w:cs="Times New Roman"/>
          <w:b/>
          <w:sz w:val="24"/>
          <w:szCs w:val="24"/>
        </w:rPr>
        <w:t>arta</w:t>
      </w:r>
      <w:r w:rsidR="00D77AF1" w:rsidRPr="000B0B77">
        <w:rPr>
          <w:rFonts w:eastAsia="Times New Roman" w:cs="Times New Roman"/>
          <w:bCs/>
          <w:sz w:val="24"/>
          <w:szCs w:val="24"/>
        </w:rPr>
        <w:t xml:space="preserve"> </w:t>
      </w:r>
      <w:r w:rsidRPr="000B0B77">
        <w:rPr>
          <w:rFonts w:eastAsia="Times New Roman" w:cs="Times New Roman"/>
          <w:bCs/>
          <w:sz w:val="24"/>
          <w:szCs w:val="24"/>
        </w:rPr>
        <w:t xml:space="preserve">rozumie </w:t>
      </w:r>
      <w:r w:rsidR="00D77AF1" w:rsidRPr="000B0B77">
        <w:rPr>
          <w:rFonts w:eastAsia="Times New Roman" w:cs="Times New Roman"/>
          <w:bCs/>
          <w:sz w:val="24"/>
          <w:szCs w:val="24"/>
        </w:rPr>
        <w:t>d</w:t>
      </w:r>
      <w:r w:rsidR="00A6651E" w:rsidRPr="000B0B77">
        <w:rPr>
          <w:rFonts w:eastAsia="Times New Roman" w:cs="Times New Roman"/>
          <w:bCs/>
          <w:sz w:val="24"/>
          <w:szCs w:val="24"/>
        </w:rPr>
        <w:t>ostęp do usług sportowo-rekreacyjnych i weryfikacj</w:t>
      </w:r>
      <w:r w:rsidRPr="000B0B77">
        <w:rPr>
          <w:rFonts w:eastAsia="Times New Roman" w:cs="Times New Roman"/>
          <w:bCs/>
          <w:sz w:val="24"/>
          <w:szCs w:val="24"/>
        </w:rPr>
        <w:t>ę</w:t>
      </w:r>
      <w:r w:rsidR="00A6651E" w:rsidRPr="000B0B77">
        <w:rPr>
          <w:rFonts w:eastAsia="Times New Roman" w:cs="Times New Roman"/>
          <w:bCs/>
          <w:sz w:val="24"/>
          <w:szCs w:val="24"/>
        </w:rPr>
        <w:t xml:space="preserve"> Użytkowników</w:t>
      </w:r>
      <w:r w:rsidR="00C5065F">
        <w:rPr>
          <w:rFonts w:eastAsia="Times New Roman" w:cs="Times New Roman"/>
          <w:bCs/>
          <w:sz w:val="24"/>
          <w:szCs w:val="24"/>
        </w:rPr>
        <w:t>,</w:t>
      </w:r>
      <w:r w:rsidRPr="000B0B77">
        <w:rPr>
          <w:rFonts w:eastAsia="Times New Roman" w:cs="Times New Roman"/>
          <w:bCs/>
          <w:sz w:val="24"/>
          <w:szCs w:val="24"/>
        </w:rPr>
        <w:t xml:space="preserve"> </w:t>
      </w:r>
      <w:r w:rsidR="00A6651E" w:rsidRPr="000B0B77">
        <w:rPr>
          <w:rFonts w:eastAsia="Times New Roman" w:cs="Times New Roman"/>
          <w:bCs/>
          <w:sz w:val="24"/>
          <w:szCs w:val="24"/>
        </w:rPr>
        <w:t>realizowan</w:t>
      </w:r>
      <w:r w:rsidR="00E7000F" w:rsidRPr="000B0B77">
        <w:rPr>
          <w:rFonts w:eastAsia="Times New Roman" w:cs="Times New Roman"/>
          <w:bCs/>
          <w:sz w:val="24"/>
          <w:szCs w:val="24"/>
        </w:rPr>
        <w:t>y</w:t>
      </w:r>
      <w:r w:rsidR="00A6651E" w:rsidRPr="000B0B77">
        <w:rPr>
          <w:rFonts w:eastAsia="Times New Roman" w:cs="Times New Roman"/>
          <w:bCs/>
          <w:sz w:val="24"/>
          <w:szCs w:val="24"/>
        </w:rPr>
        <w:t xml:space="preserve"> w dowolnej formie: </w:t>
      </w:r>
      <w:r w:rsidR="00711446" w:rsidRPr="000B0B77">
        <w:rPr>
          <w:rFonts w:eastAsia="Times New Roman" w:cs="Times New Roman"/>
          <w:bCs/>
          <w:sz w:val="24"/>
          <w:szCs w:val="24"/>
          <w:u w:val="single"/>
        </w:rPr>
        <w:t xml:space="preserve">fizycznej, </w:t>
      </w:r>
      <w:r w:rsidR="00A6651E" w:rsidRPr="000B0B77">
        <w:rPr>
          <w:rFonts w:eastAsia="Times New Roman" w:cs="Times New Roman"/>
          <w:bCs/>
          <w:sz w:val="24"/>
          <w:szCs w:val="24"/>
          <w:u w:val="single"/>
        </w:rPr>
        <w:t>imiennej karty</w:t>
      </w:r>
      <w:r w:rsidR="00A6651E" w:rsidRPr="000B0B77">
        <w:rPr>
          <w:rFonts w:eastAsia="Times New Roman" w:cs="Times New Roman"/>
          <w:bCs/>
          <w:sz w:val="24"/>
          <w:szCs w:val="24"/>
        </w:rPr>
        <w:t xml:space="preserve"> Użytkownika oraz przez potwierdzenie tożsamości Użytkownika za pomocą dokumentu ze zdjęciem (dowód osobisty, paszport lub prawo jazdy) lub </w:t>
      </w:r>
      <w:r w:rsidR="00A6651E" w:rsidRPr="000B0B77">
        <w:rPr>
          <w:rFonts w:eastAsia="Times New Roman" w:cs="Times New Roman"/>
          <w:bCs/>
          <w:sz w:val="24"/>
          <w:szCs w:val="24"/>
          <w:u w:val="single"/>
        </w:rPr>
        <w:t>inny sposób wynikający ze stosowania przez danego Wykonawcę rozwiąza</w:t>
      </w:r>
      <w:r w:rsidR="00711446" w:rsidRPr="000B0B77">
        <w:rPr>
          <w:rFonts w:eastAsia="Times New Roman" w:cs="Times New Roman"/>
          <w:bCs/>
          <w:sz w:val="24"/>
          <w:szCs w:val="24"/>
          <w:u w:val="single"/>
        </w:rPr>
        <w:t>nia</w:t>
      </w:r>
      <w:r w:rsidR="00A6651E" w:rsidRPr="000B0B77">
        <w:rPr>
          <w:rFonts w:eastAsia="Times New Roman" w:cs="Times New Roman"/>
          <w:bCs/>
          <w:sz w:val="24"/>
          <w:szCs w:val="24"/>
          <w:u w:val="single"/>
        </w:rPr>
        <w:t xml:space="preserve"> technicz</w:t>
      </w:r>
      <w:r w:rsidR="00711446" w:rsidRPr="000B0B77">
        <w:rPr>
          <w:rFonts w:eastAsia="Times New Roman" w:cs="Times New Roman"/>
          <w:bCs/>
          <w:sz w:val="24"/>
          <w:szCs w:val="24"/>
          <w:u w:val="single"/>
        </w:rPr>
        <w:t>nego</w:t>
      </w:r>
      <w:r w:rsidR="00A6651E" w:rsidRPr="000B0B77">
        <w:rPr>
          <w:rFonts w:eastAsia="Times New Roman" w:cs="Times New Roman"/>
          <w:bCs/>
          <w:sz w:val="24"/>
          <w:szCs w:val="24"/>
          <w:u w:val="single"/>
        </w:rPr>
        <w:t xml:space="preserve"> i organizacyjn</w:t>
      </w:r>
      <w:r w:rsidR="00711446" w:rsidRPr="000B0B77">
        <w:rPr>
          <w:rFonts w:eastAsia="Times New Roman" w:cs="Times New Roman"/>
          <w:bCs/>
          <w:sz w:val="24"/>
          <w:szCs w:val="24"/>
          <w:u w:val="single"/>
        </w:rPr>
        <w:t>ego</w:t>
      </w:r>
      <w:r w:rsidR="00A6651E" w:rsidRPr="000B0B77">
        <w:rPr>
          <w:rFonts w:eastAsia="Times New Roman" w:cs="Times New Roman"/>
          <w:bCs/>
          <w:sz w:val="24"/>
          <w:szCs w:val="24"/>
          <w:u w:val="single"/>
        </w:rPr>
        <w:t xml:space="preserve"> np. sms, </w:t>
      </w:r>
      <w:r w:rsidR="00C5065F">
        <w:rPr>
          <w:rFonts w:eastAsia="Times New Roman" w:cs="Times New Roman"/>
          <w:bCs/>
          <w:sz w:val="24"/>
          <w:szCs w:val="24"/>
          <w:u w:val="single"/>
        </w:rPr>
        <w:t>dostęp do aplikacji</w:t>
      </w:r>
      <w:r w:rsidR="00A3504A" w:rsidRPr="000B0B77">
        <w:rPr>
          <w:rFonts w:eastAsia="Times New Roman" w:cs="Times New Roman"/>
          <w:bCs/>
          <w:sz w:val="24"/>
          <w:szCs w:val="24"/>
          <w:u w:val="single"/>
        </w:rPr>
        <w:t>.</w:t>
      </w:r>
      <w:r w:rsidR="00A6651E" w:rsidRPr="000B0B77">
        <w:rPr>
          <w:rFonts w:eastAsia="Times New Roman" w:cs="Times New Roman"/>
          <w:bCs/>
          <w:sz w:val="24"/>
          <w:szCs w:val="24"/>
        </w:rPr>
        <w:t xml:space="preserve"> </w:t>
      </w:r>
    </w:p>
    <w:p w14:paraId="13043BD6" w14:textId="48E00430" w:rsidR="00A04D50" w:rsidRPr="002075FA" w:rsidRDefault="00D406B0" w:rsidP="002075FA">
      <w:pPr>
        <w:widowControl w:val="0"/>
        <w:ind w:left="360"/>
        <w:contextualSpacing/>
        <w:jc w:val="both"/>
        <w:rPr>
          <w:rFonts w:eastAsia="Times New Roman" w:cs="Times New Roman"/>
          <w:bCs/>
          <w:sz w:val="24"/>
          <w:szCs w:val="24"/>
        </w:rPr>
      </w:pPr>
      <w:r w:rsidRPr="002075FA">
        <w:rPr>
          <w:rFonts w:eastAsia="Times New Roman" w:cs="Times New Roman"/>
          <w:bCs/>
          <w:sz w:val="24"/>
          <w:szCs w:val="24"/>
        </w:rPr>
        <w:t>Ża</w:t>
      </w:r>
      <w:r w:rsidR="00A6651E" w:rsidRPr="002075FA">
        <w:rPr>
          <w:rFonts w:eastAsia="Times New Roman" w:cs="Times New Roman"/>
          <w:bCs/>
          <w:sz w:val="24"/>
          <w:szCs w:val="24"/>
        </w:rPr>
        <w:t xml:space="preserve">dna z </w:t>
      </w:r>
      <w:r w:rsidRPr="002075FA">
        <w:rPr>
          <w:rFonts w:eastAsia="Times New Roman" w:cs="Times New Roman"/>
          <w:bCs/>
          <w:sz w:val="24"/>
          <w:szCs w:val="24"/>
        </w:rPr>
        <w:t>powyższych</w:t>
      </w:r>
      <w:r w:rsidR="00A6651E" w:rsidRPr="002075FA">
        <w:rPr>
          <w:rFonts w:eastAsia="Times New Roman" w:cs="Times New Roman"/>
          <w:bCs/>
          <w:sz w:val="24"/>
          <w:szCs w:val="24"/>
        </w:rPr>
        <w:t xml:space="preserve"> form nie może wiązać się z żadnymi dodatkowymi kosztami. W przypadku stosowania przez Wykonawcę innych rozwiązań niż </w:t>
      </w:r>
      <w:r w:rsidR="00711446" w:rsidRPr="002075FA">
        <w:rPr>
          <w:rFonts w:eastAsia="Times New Roman" w:cs="Times New Roman"/>
          <w:bCs/>
          <w:sz w:val="24"/>
          <w:szCs w:val="24"/>
        </w:rPr>
        <w:t xml:space="preserve">fizyczna </w:t>
      </w:r>
      <w:r w:rsidR="00A6651E" w:rsidRPr="002075FA">
        <w:rPr>
          <w:rFonts w:eastAsia="Times New Roman" w:cs="Times New Roman"/>
          <w:bCs/>
          <w:sz w:val="24"/>
          <w:szCs w:val="24"/>
        </w:rPr>
        <w:t xml:space="preserve">karta imienna i weryfikacja przez </w:t>
      </w:r>
      <w:r w:rsidR="00C5065F">
        <w:rPr>
          <w:rFonts w:eastAsia="Times New Roman" w:cs="Times New Roman"/>
          <w:bCs/>
          <w:sz w:val="24"/>
          <w:szCs w:val="24"/>
        </w:rPr>
        <w:t xml:space="preserve">dokument </w:t>
      </w:r>
      <w:r w:rsidR="00A6651E" w:rsidRPr="002075FA">
        <w:rPr>
          <w:rFonts w:eastAsia="Times New Roman" w:cs="Times New Roman"/>
          <w:bCs/>
          <w:sz w:val="24"/>
          <w:szCs w:val="24"/>
        </w:rPr>
        <w:t>tożsamości Użytkownik musi wyrazić zgodę na daną formę podpisując regulamin korzystania z usługi, w którym znajduje się informacja o sposobie weryfikacji Użytkownika. Żadna z tych form nie może wiązać się z dodatkowymi kosztami.</w:t>
      </w:r>
      <w:r w:rsidR="0095770A" w:rsidRPr="002075FA">
        <w:rPr>
          <w:rFonts w:eastAsia="Times New Roman" w:cs="Times New Roman"/>
          <w:bCs/>
          <w:sz w:val="24"/>
          <w:szCs w:val="24"/>
        </w:rPr>
        <w:t xml:space="preserve"> Należyta weryfikacja tożsamości Użytkownika leży po stronie Wykonawcy.</w:t>
      </w:r>
    </w:p>
    <w:p w14:paraId="16E4B566" w14:textId="77777777" w:rsidR="009B4091" w:rsidRPr="000B0B77" w:rsidRDefault="009B4091" w:rsidP="000B0B77">
      <w:pPr>
        <w:widowControl w:val="0"/>
        <w:contextualSpacing/>
        <w:jc w:val="both"/>
        <w:rPr>
          <w:rFonts w:eastAsia="Times New Roman" w:cs="Times New Roman"/>
          <w:bCs/>
          <w:color w:val="00CC00"/>
          <w:sz w:val="24"/>
          <w:szCs w:val="24"/>
        </w:rPr>
      </w:pPr>
    </w:p>
    <w:p w14:paraId="7AA77369" w14:textId="2ECFEFF6" w:rsidR="009B4091" w:rsidRPr="000B0B77" w:rsidRDefault="009B4091" w:rsidP="002075FA">
      <w:pPr>
        <w:pStyle w:val="Akapitzlist"/>
        <w:widowControl w:val="0"/>
        <w:numPr>
          <w:ilvl w:val="0"/>
          <w:numId w:val="45"/>
        </w:numPr>
        <w:suppressAutoHyphens/>
        <w:spacing w:after="0" w:line="240" w:lineRule="auto"/>
        <w:jc w:val="both"/>
        <w:rPr>
          <w:rFonts w:ascii="Times New Roman" w:eastAsia="Times New Roman" w:hAnsi="Times New Roman" w:cs="Times New Roman"/>
          <w:bCs/>
          <w:sz w:val="24"/>
          <w:szCs w:val="24"/>
          <w:lang w:eastAsia="ar-SA"/>
        </w:rPr>
      </w:pPr>
      <w:r w:rsidRPr="000B0B77">
        <w:rPr>
          <w:rFonts w:ascii="Times New Roman" w:eastAsia="Times New Roman" w:hAnsi="Times New Roman" w:cs="Times New Roman"/>
          <w:bCs/>
          <w:sz w:val="24"/>
          <w:szCs w:val="24"/>
          <w:lang w:eastAsia="ar-SA"/>
        </w:rPr>
        <w:t>Wykonawca zapewni tak skonstruowany dostęp do usługi i sposób identyfikacji użytkownika w obiekcie, aby z usługi mogły korzystać tylko osoby do tego uprawnione.</w:t>
      </w:r>
    </w:p>
    <w:p w14:paraId="4CCAD2D7" w14:textId="77777777" w:rsidR="009B4091" w:rsidRPr="000B0B77" w:rsidRDefault="009B4091" w:rsidP="000B0B77">
      <w:pPr>
        <w:pStyle w:val="Akapitzlist"/>
        <w:widowControl w:val="0"/>
        <w:suppressAutoHyphens/>
        <w:spacing w:after="0" w:line="240" w:lineRule="auto"/>
        <w:ind w:left="714"/>
        <w:jc w:val="both"/>
        <w:rPr>
          <w:rFonts w:ascii="Times New Roman" w:eastAsia="Times New Roman" w:hAnsi="Times New Roman" w:cs="Times New Roman"/>
          <w:bCs/>
          <w:sz w:val="24"/>
          <w:szCs w:val="24"/>
          <w:lang w:eastAsia="ar-SA"/>
        </w:rPr>
      </w:pPr>
    </w:p>
    <w:p w14:paraId="0796D860" w14:textId="5F0FC28D" w:rsidR="002A19FE" w:rsidRPr="000B0B77" w:rsidRDefault="002A19FE" w:rsidP="000B0B77">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 xml:space="preserve">Zamawiający szacuje, iż orientacyjne zapotrzebowanie </w:t>
      </w:r>
      <w:r w:rsidR="00D406B0" w:rsidRPr="000B0B77">
        <w:rPr>
          <w:rFonts w:eastAsia="Times New Roman" w:cs="Times New Roman"/>
          <w:bCs/>
          <w:sz w:val="24"/>
          <w:szCs w:val="24"/>
        </w:rPr>
        <w:t>na</w:t>
      </w:r>
      <w:r w:rsidRPr="000B0B77">
        <w:rPr>
          <w:rFonts w:eastAsia="Times New Roman" w:cs="Times New Roman"/>
          <w:bCs/>
          <w:sz w:val="24"/>
          <w:szCs w:val="24"/>
        </w:rPr>
        <w:t xml:space="preserve"> karty </w:t>
      </w:r>
      <w:r w:rsidR="00552539" w:rsidRPr="000B0B77">
        <w:rPr>
          <w:rFonts w:eastAsia="Times New Roman" w:cs="Times New Roman"/>
          <w:bCs/>
          <w:sz w:val="24"/>
          <w:szCs w:val="24"/>
        </w:rPr>
        <w:t>wyniesie:</w:t>
      </w:r>
    </w:p>
    <w:p w14:paraId="06C5C6A2" w14:textId="77777777" w:rsidR="00311DC1" w:rsidRPr="000B0B77" w:rsidRDefault="00552539" w:rsidP="000B0B77">
      <w:pPr>
        <w:pStyle w:val="Akapitzlist"/>
        <w:widowControl w:val="0"/>
        <w:numPr>
          <w:ilvl w:val="0"/>
          <w:numId w:val="55"/>
        </w:numPr>
        <w:suppressAutoHyphens/>
        <w:spacing w:after="0" w:line="240" w:lineRule="auto"/>
        <w:ind w:left="1080"/>
        <w:contextualSpacing/>
        <w:jc w:val="both"/>
        <w:rPr>
          <w:rFonts w:ascii="Times New Roman" w:eastAsia="Times New Roman" w:hAnsi="Times New Roman" w:cs="Times New Roman"/>
          <w:bCs/>
          <w:sz w:val="24"/>
          <w:szCs w:val="24"/>
        </w:rPr>
      </w:pPr>
      <w:r w:rsidRPr="000B0B77">
        <w:rPr>
          <w:rFonts w:ascii="Times New Roman" w:eastAsia="Times New Roman" w:hAnsi="Times New Roman" w:cs="Times New Roman"/>
          <w:sz w:val="24"/>
          <w:szCs w:val="24"/>
          <w:lang w:eastAsia="pl-PL"/>
        </w:rPr>
        <w:t>Karta dla pracownik</w:t>
      </w:r>
      <w:r w:rsidR="00311DC1" w:rsidRPr="000B0B77">
        <w:rPr>
          <w:rFonts w:ascii="Times New Roman" w:eastAsia="Times New Roman" w:hAnsi="Times New Roman" w:cs="Times New Roman"/>
          <w:sz w:val="24"/>
          <w:szCs w:val="24"/>
          <w:lang w:eastAsia="pl-PL"/>
        </w:rPr>
        <w:t xml:space="preserve">a </w:t>
      </w:r>
    </w:p>
    <w:p w14:paraId="74B44B18" w14:textId="785EE23B" w:rsidR="00311DC1" w:rsidRPr="000B0B77" w:rsidRDefault="00311DC1" w:rsidP="000B0B77">
      <w:pPr>
        <w:pStyle w:val="Akapitzlist"/>
        <w:widowControl w:val="0"/>
        <w:numPr>
          <w:ilvl w:val="1"/>
          <w:numId w:val="54"/>
        </w:numPr>
        <w:suppressAutoHyphens/>
        <w:spacing w:after="0" w:line="240" w:lineRule="auto"/>
        <w:ind w:left="1789"/>
        <w:contextualSpacing/>
        <w:jc w:val="both"/>
        <w:rPr>
          <w:rFonts w:ascii="Times New Roman" w:eastAsia="Times New Roman" w:hAnsi="Times New Roman" w:cs="Times New Roman"/>
          <w:bCs/>
          <w:sz w:val="24"/>
          <w:szCs w:val="24"/>
        </w:rPr>
      </w:pPr>
      <w:r w:rsidRPr="000B0B77">
        <w:rPr>
          <w:rFonts w:ascii="Times New Roman" w:eastAsia="Times New Roman" w:hAnsi="Times New Roman" w:cs="Times New Roman"/>
          <w:sz w:val="24"/>
          <w:szCs w:val="24"/>
          <w:lang w:eastAsia="pl-PL"/>
        </w:rPr>
        <w:t xml:space="preserve">(nielimitowana liczba wejść w ciągu 24h) - </w:t>
      </w:r>
      <w:r w:rsidR="003B15FB" w:rsidRPr="000B0B77">
        <w:rPr>
          <w:rFonts w:ascii="Times New Roman" w:eastAsia="Times New Roman" w:hAnsi="Times New Roman" w:cs="Times New Roman"/>
          <w:sz w:val="24"/>
          <w:szCs w:val="24"/>
          <w:lang w:eastAsia="pl-PL"/>
        </w:rPr>
        <w:t xml:space="preserve">20 </w:t>
      </w:r>
      <w:r w:rsidR="00552539" w:rsidRPr="000B0B77">
        <w:rPr>
          <w:rFonts w:ascii="Times New Roman" w:eastAsia="Times New Roman" w:hAnsi="Times New Roman" w:cs="Times New Roman"/>
          <w:sz w:val="24"/>
          <w:szCs w:val="24"/>
          <w:lang w:eastAsia="pl-PL"/>
        </w:rPr>
        <w:t>sztuk/mies</w:t>
      </w:r>
      <w:r w:rsidRPr="000B0B77">
        <w:rPr>
          <w:rFonts w:ascii="Times New Roman" w:eastAsia="Times New Roman" w:hAnsi="Times New Roman" w:cs="Times New Roman"/>
          <w:sz w:val="24"/>
          <w:szCs w:val="24"/>
          <w:lang w:eastAsia="pl-PL"/>
        </w:rPr>
        <w:t>ięcznie</w:t>
      </w:r>
    </w:p>
    <w:p w14:paraId="5D29CE08" w14:textId="42A12CCA" w:rsidR="00311DC1" w:rsidRPr="000B0B77" w:rsidRDefault="00311DC1" w:rsidP="000B0B77">
      <w:pPr>
        <w:pStyle w:val="Akapitzlist"/>
        <w:widowControl w:val="0"/>
        <w:numPr>
          <w:ilvl w:val="1"/>
          <w:numId w:val="54"/>
        </w:numPr>
        <w:suppressAutoHyphens/>
        <w:spacing w:after="0" w:line="240" w:lineRule="auto"/>
        <w:ind w:left="1789"/>
        <w:contextualSpacing/>
        <w:jc w:val="both"/>
        <w:rPr>
          <w:rFonts w:ascii="Times New Roman" w:eastAsia="Times New Roman" w:hAnsi="Times New Roman" w:cs="Times New Roman"/>
          <w:bCs/>
          <w:sz w:val="24"/>
          <w:szCs w:val="24"/>
        </w:rPr>
      </w:pPr>
      <w:r w:rsidRPr="000B0B77">
        <w:rPr>
          <w:rFonts w:ascii="Times New Roman" w:eastAsia="Times New Roman" w:hAnsi="Times New Roman" w:cs="Times New Roman"/>
          <w:sz w:val="24"/>
          <w:szCs w:val="24"/>
          <w:lang w:eastAsia="pl-PL"/>
        </w:rPr>
        <w:t>(1 wejście dziennie) - 65</w:t>
      </w:r>
      <w:r w:rsidRPr="000B0B77">
        <w:rPr>
          <w:rFonts w:ascii="Times New Roman" w:hAnsi="Times New Roman" w:cs="Times New Roman"/>
          <w:sz w:val="24"/>
          <w:szCs w:val="24"/>
        </w:rPr>
        <w:t xml:space="preserve"> </w:t>
      </w:r>
      <w:r w:rsidRPr="000B0B77">
        <w:rPr>
          <w:rFonts w:ascii="Times New Roman" w:eastAsia="Times New Roman" w:hAnsi="Times New Roman" w:cs="Times New Roman"/>
          <w:sz w:val="24"/>
          <w:szCs w:val="24"/>
          <w:lang w:eastAsia="pl-PL"/>
        </w:rPr>
        <w:t>sztuk/miesięcznie</w:t>
      </w:r>
    </w:p>
    <w:p w14:paraId="0008666A" w14:textId="6F24AF21" w:rsidR="00311DC1" w:rsidRPr="000B0B77" w:rsidRDefault="00311DC1" w:rsidP="000B0B77">
      <w:pPr>
        <w:pStyle w:val="Akapitzlist"/>
        <w:widowControl w:val="0"/>
        <w:numPr>
          <w:ilvl w:val="1"/>
          <w:numId w:val="54"/>
        </w:numPr>
        <w:suppressAutoHyphens/>
        <w:spacing w:after="0" w:line="240" w:lineRule="auto"/>
        <w:ind w:left="1789" w:hanging="357"/>
        <w:jc w:val="both"/>
        <w:rPr>
          <w:rFonts w:ascii="Times New Roman" w:eastAsia="Times New Roman" w:hAnsi="Times New Roman" w:cs="Times New Roman"/>
          <w:bCs/>
          <w:sz w:val="24"/>
          <w:szCs w:val="24"/>
        </w:rPr>
      </w:pPr>
      <w:r w:rsidRPr="000B0B77">
        <w:rPr>
          <w:rFonts w:ascii="Times New Roman" w:eastAsia="Times New Roman" w:hAnsi="Times New Roman" w:cs="Times New Roman"/>
          <w:bCs/>
          <w:sz w:val="24"/>
          <w:szCs w:val="24"/>
        </w:rPr>
        <w:t>(2 wejścia w tygodniu) - 35 sztuk/miesięcznie</w:t>
      </w:r>
    </w:p>
    <w:p w14:paraId="0A066FE9" w14:textId="2BE3AAB5" w:rsidR="00552539" w:rsidRPr="000B0B77" w:rsidRDefault="00552539" w:rsidP="000B0B77">
      <w:pPr>
        <w:pStyle w:val="Akapitzlist"/>
        <w:widowControl w:val="0"/>
        <w:numPr>
          <w:ilvl w:val="0"/>
          <w:numId w:val="55"/>
        </w:numPr>
        <w:suppressAutoHyphens/>
        <w:spacing w:after="0" w:line="240" w:lineRule="auto"/>
        <w:ind w:left="1080" w:hanging="357"/>
        <w:contextualSpacing/>
        <w:jc w:val="both"/>
        <w:rPr>
          <w:rFonts w:ascii="Times New Roman" w:eastAsia="Times New Roman" w:hAnsi="Times New Roman" w:cs="Times New Roman"/>
          <w:bCs/>
          <w:sz w:val="24"/>
          <w:szCs w:val="24"/>
        </w:rPr>
      </w:pPr>
      <w:r w:rsidRPr="000B0B77">
        <w:rPr>
          <w:rFonts w:ascii="Times New Roman" w:eastAsia="Times New Roman" w:hAnsi="Times New Roman" w:cs="Times New Roman"/>
          <w:sz w:val="24"/>
          <w:szCs w:val="24"/>
          <w:lang w:eastAsia="pl-PL"/>
        </w:rPr>
        <w:t xml:space="preserve">Karta </w:t>
      </w:r>
      <w:r w:rsidR="00311DC1" w:rsidRPr="000B0B77">
        <w:rPr>
          <w:rFonts w:ascii="Times New Roman" w:eastAsia="Times New Roman" w:hAnsi="Times New Roman" w:cs="Times New Roman"/>
          <w:sz w:val="24"/>
          <w:szCs w:val="24"/>
          <w:lang w:eastAsia="pl-PL"/>
        </w:rPr>
        <w:t>dla osob</w:t>
      </w:r>
      <w:r w:rsidR="004C1DBB" w:rsidRPr="000B0B77">
        <w:rPr>
          <w:rFonts w:ascii="Times New Roman" w:eastAsia="Times New Roman" w:hAnsi="Times New Roman" w:cs="Times New Roman"/>
          <w:sz w:val="24"/>
          <w:szCs w:val="24"/>
          <w:lang w:eastAsia="pl-PL"/>
        </w:rPr>
        <w:t xml:space="preserve">y </w:t>
      </w:r>
      <w:r w:rsidR="00311DC1" w:rsidRPr="000B0B77">
        <w:rPr>
          <w:rFonts w:ascii="Times New Roman" w:eastAsia="Times New Roman" w:hAnsi="Times New Roman" w:cs="Times New Roman"/>
          <w:sz w:val="24"/>
          <w:szCs w:val="24"/>
          <w:lang w:eastAsia="pl-PL"/>
        </w:rPr>
        <w:t>towarzyszącej</w:t>
      </w:r>
      <w:r w:rsidRPr="000B0B77">
        <w:rPr>
          <w:rFonts w:ascii="Times New Roman" w:eastAsia="Times New Roman" w:hAnsi="Times New Roman" w:cs="Times New Roman"/>
          <w:sz w:val="24"/>
          <w:szCs w:val="24"/>
          <w:lang w:eastAsia="pl-PL"/>
        </w:rPr>
        <w:t xml:space="preserve"> </w:t>
      </w:r>
      <w:r w:rsidR="004C1DBB" w:rsidRPr="000B0B77">
        <w:rPr>
          <w:rFonts w:ascii="Times New Roman" w:eastAsia="Times New Roman" w:hAnsi="Times New Roman" w:cs="Times New Roman"/>
          <w:sz w:val="24"/>
          <w:szCs w:val="24"/>
          <w:lang w:eastAsia="pl-PL"/>
        </w:rPr>
        <w:t>(</w:t>
      </w:r>
      <w:r w:rsidRPr="000B0B77">
        <w:rPr>
          <w:rFonts w:ascii="Times New Roman" w:eastAsia="Times New Roman" w:hAnsi="Times New Roman" w:cs="Times New Roman"/>
          <w:sz w:val="24"/>
          <w:szCs w:val="24"/>
          <w:lang w:eastAsia="pl-PL"/>
        </w:rPr>
        <w:t xml:space="preserve">1 wejście </w:t>
      </w:r>
      <w:r w:rsidR="004C1DBB" w:rsidRPr="000B0B77">
        <w:rPr>
          <w:rFonts w:ascii="Times New Roman" w:eastAsia="Times New Roman" w:hAnsi="Times New Roman" w:cs="Times New Roman"/>
          <w:sz w:val="24"/>
          <w:szCs w:val="24"/>
          <w:lang w:eastAsia="pl-PL"/>
        </w:rPr>
        <w:t xml:space="preserve">dziennie) - </w:t>
      </w:r>
      <w:r w:rsidR="003B15FB" w:rsidRPr="000B0B77">
        <w:rPr>
          <w:rFonts w:ascii="Times New Roman" w:eastAsia="Times New Roman" w:hAnsi="Times New Roman" w:cs="Times New Roman"/>
          <w:sz w:val="24"/>
          <w:szCs w:val="24"/>
          <w:lang w:eastAsia="pl-PL"/>
        </w:rPr>
        <w:t xml:space="preserve">5 </w:t>
      </w:r>
      <w:r w:rsidRPr="000B0B77">
        <w:rPr>
          <w:rFonts w:ascii="Times New Roman" w:eastAsia="Times New Roman" w:hAnsi="Times New Roman" w:cs="Times New Roman"/>
          <w:sz w:val="24"/>
          <w:szCs w:val="24"/>
          <w:lang w:eastAsia="pl-PL"/>
        </w:rPr>
        <w:t>sztuk/miesięcznie</w:t>
      </w:r>
    </w:p>
    <w:p w14:paraId="4EC187BD" w14:textId="33C56051" w:rsidR="004C1DBB" w:rsidRPr="000B0B77" w:rsidRDefault="00552539" w:rsidP="000B0B77">
      <w:pPr>
        <w:pStyle w:val="Akapitzlist"/>
        <w:widowControl w:val="0"/>
        <w:numPr>
          <w:ilvl w:val="0"/>
          <w:numId w:val="55"/>
        </w:numPr>
        <w:suppressAutoHyphens/>
        <w:spacing w:after="0" w:line="240" w:lineRule="auto"/>
        <w:ind w:left="1080"/>
        <w:contextualSpacing/>
        <w:jc w:val="both"/>
        <w:rPr>
          <w:rFonts w:ascii="Times New Roman" w:eastAsia="Times New Roman" w:hAnsi="Times New Roman" w:cs="Times New Roman"/>
          <w:bCs/>
          <w:sz w:val="24"/>
          <w:szCs w:val="24"/>
        </w:rPr>
      </w:pPr>
      <w:r w:rsidRPr="000B0B77">
        <w:rPr>
          <w:rFonts w:ascii="Times New Roman" w:eastAsia="Times New Roman" w:hAnsi="Times New Roman" w:cs="Times New Roman"/>
          <w:bCs/>
          <w:sz w:val="24"/>
          <w:szCs w:val="24"/>
        </w:rPr>
        <w:t xml:space="preserve">Karta dla dziecka </w:t>
      </w:r>
      <w:r w:rsidR="004C1DBB" w:rsidRPr="000B0B77">
        <w:rPr>
          <w:rFonts w:ascii="Times New Roman" w:eastAsia="Times New Roman" w:hAnsi="Times New Roman" w:cs="Times New Roman"/>
          <w:bCs/>
          <w:sz w:val="24"/>
          <w:szCs w:val="24"/>
        </w:rPr>
        <w:t>pracownika do 15 roku życia – basen</w:t>
      </w:r>
      <w:r w:rsidR="0051510C" w:rsidRPr="000B0B77">
        <w:rPr>
          <w:rFonts w:ascii="Times New Roman" w:eastAsia="Times New Roman" w:hAnsi="Times New Roman" w:cs="Times New Roman"/>
          <w:bCs/>
          <w:sz w:val="24"/>
          <w:szCs w:val="24"/>
        </w:rPr>
        <w:t xml:space="preserve"> (1</w:t>
      </w:r>
      <w:r w:rsidR="004C1DBB" w:rsidRPr="000B0B77">
        <w:rPr>
          <w:rFonts w:ascii="Times New Roman" w:eastAsia="Times New Roman" w:hAnsi="Times New Roman" w:cs="Times New Roman"/>
          <w:bCs/>
          <w:sz w:val="24"/>
          <w:szCs w:val="24"/>
        </w:rPr>
        <w:t xml:space="preserve"> wejście dziennie</w:t>
      </w:r>
      <w:r w:rsidR="0051510C" w:rsidRPr="000B0B77">
        <w:rPr>
          <w:rFonts w:ascii="Times New Roman" w:eastAsia="Times New Roman" w:hAnsi="Times New Roman" w:cs="Times New Roman"/>
          <w:bCs/>
          <w:sz w:val="24"/>
          <w:szCs w:val="24"/>
        </w:rPr>
        <w:t>)</w:t>
      </w:r>
      <w:r w:rsidR="004C1DBB" w:rsidRPr="000B0B77">
        <w:rPr>
          <w:rFonts w:ascii="Times New Roman" w:eastAsia="Times New Roman" w:hAnsi="Times New Roman" w:cs="Times New Roman"/>
          <w:bCs/>
          <w:sz w:val="24"/>
          <w:szCs w:val="24"/>
        </w:rPr>
        <w:t xml:space="preserve"> - 2 sztuk</w:t>
      </w:r>
      <w:r w:rsidR="00002FC1">
        <w:rPr>
          <w:rFonts w:ascii="Times New Roman" w:eastAsia="Times New Roman" w:hAnsi="Times New Roman" w:cs="Times New Roman"/>
          <w:bCs/>
          <w:sz w:val="24"/>
          <w:szCs w:val="24"/>
        </w:rPr>
        <w:t>i</w:t>
      </w:r>
      <w:r w:rsidR="004C1DBB" w:rsidRPr="000B0B77">
        <w:rPr>
          <w:rFonts w:ascii="Times New Roman" w:eastAsia="Times New Roman" w:hAnsi="Times New Roman" w:cs="Times New Roman"/>
          <w:bCs/>
          <w:sz w:val="24"/>
          <w:szCs w:val="24"/>
        </w:rPr>
        <w:t>/miesięcznie</w:t>
      </w:r>
    </w:p>
    <w:p w14:paraId="54E8F6E9" w14:textId="5AE12995" w:rsidR="00D406B0" w:rsidRPr="000B0B77" w:rsidRDefault="004C1DBB" w:rsidP="000B0B77">
      <w:pPr>
        <w:pStyle w:val="Akapitzlist"/>
        <w:widowControl w:val="0"/>
        <w:numPr>
          <w:ilvl w:val="0"/>
          <w:numId w:val="55"/>
        </w:numPr>
        <w:suppressAutoHyphens/>
        <w:spacing w:after="0" w:line="240" w:lineRule="auto"/>
        <w:ind w:left="1080"/>
        <w:jc w:val="both"/>
        <w:rPr>
          <w:rFonts w:ascii="Times New Roman" w:eastAsia="Times New Roman" w:hAnsi="Times New Roman" w:cs="Times New Roman"/>
          <w:bCs/>
          <w:sz w:val="24"/>
          <w:szCs w:val="24"/>
        </w:rPr>
      </w:pPr>
      <w:r w:rsidRPr="000B0B77">
        <w:rPr>
          <w:rFonts w:ascii="Times New Roman" w:eastAsia="Times New Roman" w:hAnsi="Times New Roman" w:cs="Times New Roman"/>
          <w:bCs/>
          <w:sz w:val="24"/>
          <w:szCs w:val="24"/>
        </w:rPr>
        <w:t xml:space="preserve">Karta dla dziecka pracownika do 15 roku życia </w:t>
      </w:r>
      <w:r w:rsidR="006F03AA" w:rsidRPr="000B0B77">
        <w:rPr>
          <w:rFonts w:ascii="Times New Roman" w:eastAsia="Times New Roman" w:hAnsi="Times New Roman" w:cs="Times New Roman"/>
          <w:bCs/>
          <w:sz w:val="24"/>
          <w:szCs w:val="24"/>
        </w:rPr>
        <w:t>(1 wejście dziennie)</w:t>
      </w:r>
      <w:r w:rsidRPr="000B0B77">
        <w:rPr>
          <w:rFonts w:ascii="Times New Roman" w:eastAsia="Times New Roman" w:hAnsi="Times New Roman" w:cs="Times New Roman"/>
          <w:bCs/>
          <w:sz w:val="24"/>
          <w:szCs w:val="24"/>
        </w:rPr>
        <w:t xml:space="preserve"> - 2 sztuk</w:t>
      </w:r>
      <w:r w:rsidR="00002FC1">
        <w:rPr>
          <w:rFonts w:ascii="Times New Roman" w:eastAsia="Times New Roman" w:hAnsi="Times New Roman" w:cs="Times New Roman"/>
          <w:bCs/>
          <w:sz w:val="24"/>
          <w:szCs w:val="24"/>
        </w:rPr>
        <w:t>i</w:t>
      </w:r>
      <w:r w:rsidRPr="000B0B77">
        <w:rPr>
          <w:rFonts w:ascii="Times New Roman" w:eastAsia="Times New Roman" w:hAnsi="Times New Roman" w:cs="Times New Roman"/>
          <w:bCs/>
          <w:sz w:val="24"/>
          <w:szCs w:val="24"/>
        </w:rPr>
        <w:t>/miesięcznie</w:t>
      </w:r>
    </w:p>
    <w:p w14:paraId="066E63B3" w14:textId="77777777" w:rsidR="00775B92" w:rsidRPr="000B0B77" w:rsidRDefault="00775B92" w:rsidP="000B0B77">
      <w:pPr>
        <w:pStyle w:val="Akapitzlist"/>
        <w:widowControl w:val="0"/>
        <w:suppressAutoHyphens/>
        <w:spacing w:after="0" w:line="240" w:lineRule="auto"/>
        <w:ind w:left="1080"/>
        <w:jc w:val="both"/>
        <w:rPr>
          <w:rFonts w:ascii="Times New Roman" w:eastAsia="Times New Roman" w:hAnsi="Times New Roman" w:cs="Times New Roman"/>
          <w:bCs/>
          <w:sz w:val="24"/>
          <w:szCs w:val="24"/>
        </w:rPr>
      </w:pPr>
    </w:p>
    <w:p w14:paraId="5A257217" w14:textId="079EEC4C" w:rsidR="00711446" w:rsidRPr="00594BA7" w:rsidRDefault="00D77AF1" w:rsidP="000B0B77">
      <w:pPr>
        <w:widowControl w:val="0"/>
        <w:numPr>
          <w:ilvl w:val="0"/>
          <w:numId w:val="45"/>
        </w:numPr>
        <w:contextualSpacing/>
        <w:jc w:val="both"/>
        <w:rPr>
          <w:rFonts w:eastAsia="Times New Roman" w:cs="Times New Roman"/>
          <w:bCs/>
          <w:strike/>
          <w:sz w:val="24"/>
          <w:szCs w:val="24"/>
        </w:rPr>
      </w:pPr>
      <w:r w:rsidRPr="00594BA7">
        <w:rPr>
          <w:rFonts w:eastAsia="Times New Roman" w:cs="Times New Roman"/>
          <w:bCs/>
          <w:sz w:val="24"/>
          <w:szCs w:val="24"/>
        </w:rPr>
        <w:t xml:space="preserve">Dokładna liczba uczestników </w:t>
      </w:r>
      <w:r w:rsidR="00BA07EB" w:rsidRPr="00594BA7">
        <w:rPr>
          <w:rFonts w:eastAsia="Times New Roman" w:cs="Times New Roman"/>
          <w:bCs/>
          <w:sz w:val="24"/>
          <w:szCs w:val="24"/>
        </w:rPr>
        <w:t xml:space="preserve">w danym okresie rozliczeniowym będzie przekazywana </w:t>
      </w:r>
      <w:r w:rsidR="00377236" w:rsidRPr="00594BA7">
        <w:rPr>
          <w:rFonts w:eastAsia="Times New Roman" w:cs="Times New Roman"/>
          <w:bCs/>
          <w:sz w:val="24"/>
          <w:szCs w:val="24"/>
        </w:rPr>
        <w:t xml:space="preserve">Wykonawcy </w:t>
      </w:r>
      <w:r w:rsidR="00BA07EB" w:rsidRPr="00594BA7">
        <w:rPr>
          <w:rFonts w:eastAsia="Times New Roman" w:cs="Times New Roman"/>
          <w:bCs/>
          <w:sz w:val="24"/>
          <w:szCs w:val="24"/>
        </w:rPr>
        <w:t>przed rozpoczęciem nowego okresu rozliczeniowego</w:t>
      </w:r>
      <w:r w:rsidR="00273DB3" w:rsidRPr="00594BA7">
        <w:rPr>
          <w:rFonts w:eastAsia="Times New Roman" w:cs="Times New Roman"/>
          <w:bCs/>
          <w:sz w:val="24"/>
          <w:szCs w:val="24"/>
        </w:rPr>
        <w:t>.</w:t>
      </w:r>
      <w:r w:rsidRPr="00594BA7">
        <w:rPr>
          <w:rFonts w:eastAsia="Times New Roman" w:cs="Times New Roman"/>
          <w:bCs/>
          <w:sz w:val="24"/>
          <w:szCs w:val="24"/>
        </w:rPr>
        <w:t xml:space="preserve"> </w:t>
      </w:r>
    </w:p>
    <w:p w14:paraId="134B7C1D" w14:textId="77777777" w:rsidR="00333168" w:rsidRPr="000B0B77" w:rsidRDefault="00333168" w:rsidP="000B0B77">
      <w:pPr>
        <w:widowControl w:val="0"/>
        <w:ind w:left="720"/>
        <w:contextualSpacing/>
        <w:jc w:val="both"/>
        <w:rPr>
          <w:rFonts w:eastAsia="Times New Roman" w:cs="Times New Roman"/>
          <w:bCs/>
          <w:strike/>
          <w:sz w:val="24"/>
          <w:szCs w:val="24"/>
        </w:rPr>
      </w:pPr>
    </w:p>
    <w:p w14:paraId="2EE2A67D" w14:textId="2C97E47E" w:rsidR="00D77AF1" w:rsidRPr="000B0B77" w:rsidRDefault="00D77AF1" w:rsidP="000B0B77">
      <w:pPr>
        <w:widowControl w:val="0"/>
        <w:numPr>
          <w:ilvl w:val="0"/>
          <w:numId w:val="45"/>
        </w:numPr>
        <w:contextualSpacing/>
        <w:jc w:val="both"/>
        <w:rPr>
          <w:rFonts w:eastAsia="Times New Roman" w:cs="Times New Roman"/>
          <w:bCs/>
          <w:strike/>
          <w:sz w:val="24"/>
          <w:szCs w:val="24"/>
        </w:rPr>
      </w:pPr>
      <w:r w:rsidRPr="000B0B77">
        <w:rPr>
          <w:rFonts w:eastAsia="Times New Roman" w:cs="Times New Roman"/>
          <w:bCs/>
          <w:sz w:val="24"/>
          <w:szCs w:val="24"/>
        </w:rPr>
        <w:t>Z uwagi na zmieniającą się co miesiąc liczbę uczestniczących w programie Zamawiającemu będzie przysługiwać prawo zgłaszania nowych uczestników, począwszy od kolejnego okresu rozliczeniowego (miesięcznego).</w:t>
      </w:r>
    </w:p>
    <w:p w14:paraId="6291DDBE" w14:textId="77777777" w:rsidR="00333168" w:rsidRPr="000B0B77" w:rsidRDefault="00333168" w:rsidP="000B0B77">
      <w:pPr>
        <w:widowControl w:val="0"/>
        <w:ind w:left="720"/>
        <w:contextualSpacing/>
        <w:jc w:val="both"/>
        <w:rPr>
          <w:rFonts w:eastAsia="Times New Roman" w:cs="Times New Roman"/>
          <w:bCs/>
          <w:strike/>
          <w:sz w:val="24"/>
          <w:szCs w:val="24"/>
        </w:rPr>
      </w:pPr>
    </w:p>
    <w:p w14:paraId="1027CBAC" w14:textId="75BC8E67" w:rsidR="00711446" w:rsidRPr="000B0B77" w:rsidRDefault="00711446" w:rsidP="000B0B77">
      <w:pPr>
        <w:widowControl w:val="0"/>
        <w:numPr>
          <w:ilvl w:val="0"/>
          <w:numId w:val="45"/>
        </w:numPr>
        <w:contextualSpacing/>
        <w:jc w:val="both"/>
        <w:rPr>
          <w:rFonts w:eastAsia="Times New Roman" w:cs="Times New Roman"/>
          <w:bCs/>
          <w:strike/>
          <w:sz w:val="24"/>
          <w:szCs w:val="24"/>
        </w:rPr>
      </w:pPr>
      <w:r w:rsidRPr="000B0B77">
        <w:rPr>
          <w:rFonts w:cs="Times New Roman"/>
          <w:sz w:val="24"/>
          <w:szCs w:val="24"/>
        </w:rPr>
        <w:t xml:space="preserve">Zamawiający zastrzega sobie prawo rezygnacji z uprawnień dostępu do usług przez osoby korzystające </w:t>
      </w:r>
      <w:r w:rsidR="002642DC">
        <w:rPr>
          <w:rFonts w:cs="Times New Roman"/>
          <w:sz w:val="24"/>
          <w:szCs w:val="24"/>
        </w:rPr>
        <w:t xml:space="preserve">z kart </w:t>
      </w:r>
      <w:r w:rsidRPr="000B0B77">
        <w:rPr>
          <w:rFonts w:cs="Times New Roman"/>
          <w:sz w:val="24"/>
          <w:szCs w:val="24"/>
        </w:rPr>
        <w:t>w poprzedni</w:t>
      </w:r>
      <w:r w:rsidR="002642DC">
        <w:rPr>
          <w:rFonts w:cs="Times New Roman"/>
          <w:sz w:val="24"/>
          <w:szCs w:val="24"/>
        </w:rPr>
        <w:t>m okresie rozliczeniowym</w:t>
      </w:r>
      <w:r w:rsidRPr="000B0B77">
        <w:rPr>
          <w:rFonts w:cs="Times New Roman"/>
          <w:sz w:val="24"/>
          <w:szCs w:val="24"/>
        </w:rPr>
        <w:t>.</w:t>
      </w:r>
      <w:r w:rsidRPr="000B0B77">
        <w:rPr>
          <w:rFonts w:eastAsia="Times New Roman" w:cs="Times New Roman"/>
          <w:bCs/>
          <w:sz w:val="24"/>
          <w:szCs w:val="24"/>
        </w:rPr>
        <w:t xml:space="preserve"> </w:t>
      </w:r>
    </w:p>
    <w:p w14:paraId="671AE971" w14:textId="028BBFB7" w:rsidR="00711446" w:rsidRPr="000B0B77" w:rsidRDefault="00711446" w:rsidP="000B0B77">
      <w:pPr>
        <w:widowControl w:val="0"/>
        <w:ind w:left="720"/>
        <w:contextualSpacing/>
        <w:jc w:val="both"/>
        <w:rPr>
          <w:rFonts w:eastAsia="Times New Roman" w:cs="Times New Roman"/>
          <w:bCs/>
          <w:sz w:val="24"/>
          <w:szCs w:val="24"/>
        </w:rPr>
      </w:pPr>
    </w:p>
    <w:p w14:paraId="29C6C2DE" w14:textId="336DDF36" w:rsidR="00D406B0" w:rsidRPr="000B0B77" w:rsidRDefault="00F039F6" w:rsidP="000B0B77">
      <w:pPr>
        <w:pStyle w:val="Akapitzlist"/>
        <w:widowControl w:val="0"/>
        <w:numPr>
          <w:ilvl w:val="0"/>
          <w:numId w:val="45"/>
        </w:numPr>
        <w:suppressAutoHyphens/>
        <w:spacing w:after="0" w:line="240" w:lineRule="auto"/>
        <w:jc w:val="both"/>
        <w:rPr>
          <w:rFonts w:ascii="Times New Roman" w:eastAsia="Times New Roman" w:hAnsi="Times New Roman" w:cs="Times New Roman"/>
          <w:bCs/>
          <w:sz w:val="24"/>
          <w:szCs w:val="24"/>
          <w:lang w:eastAsia="ar-SA"/>
        </w:rPr>
      </w:pPr>
      <w:r w:rsidRPr="000B0B77">
        <w:rPr>
          <w:rFonts w:ascii="Times New Roman" w:eastAsia="Times New Roman" w:hAnsi="Times New Roman" w:cs="Times New Roman"/>
          <w:bCs/>
          <w:sz w:val="24"/>
          <w:szCs w:val="24"/>
          <w:lang w:eastAsia="ar-SA"/>
        </w:rPr>
        <w:t xml:space="preserve">Pracownicy Zamawiającego powinni mieć możliwość korzystania z usług wymienionych </w:t>
      </w:r>
      <w:r w:rsidRPr="00CE5982">
        <w:rPr>
          <w:rFonts w:ascii="Times New Roman" w:eastAsia="Times New Roman" w:hAnsi="Times New Roman" w:cs="Times New Roman"/>
          <w:bCs/>
          <w:sz w:val="24"/>
          <w:szCs w:val="24"/>
          <w:lang w:eastAsia="ar-SA"/>
        </w:rPr>
        <w:t xml:space="preserve">w pkt </w:t>
      </w:r>
      <w:r w:rsidR="00786EA3" w:rsidRPr="00CE5982">
        <w:rPr>
          <w:rFonts w:ascii="Times New Roman" w:eastAsia="Times New Roman" w:hAnsi="Times New Roman" w:cs="Times New Roman"/>
          <w:bCs/>
          <w:sz w:val="24"/>
          <w:szCs w:val="24"/>
          <w:lang w:eastAsia="ar-SA"/>
        </w:rPr>
        <w:t>10</w:t>
      </w:r>
      <w:r w:rsidRPr="00CE5982">
        <w:rPr>
          <w:rFonts w:ascii="Times New Roman" w:eastAsia="Times New Roman" w:hAnsi="Times New Roman" w:cs="Times New Roman"/>
          <w:bCs/>
          <w:sz w:val="24"/>
          <w:szCs w:val="24"/>
          <w:lang w:eastAsia="ar-SA"/>
        </w:rPr>
        <w:t>,</w:t>
      </w:r>
      <w:r w:rsidRPr="000B0B77">
        <w:rPr>
          <w:rFonts w:ascii="Times New Roman" w:eastAsia="Times New Roman" w:hAnsi="Times New Roman" w:cs="Times New Roman"/>
          <w:bCs/>
          <w:sz w:val="24"/>
          <w:szCs w:val="24"/>
          <w:lang w:eastAsia="ar-SA"/>
        </w:rPr>
        <w:t xml:space="preserve"> w </w:t>
      </w:r>
      <w:r w:rsidRPr="005A463D">
        <w:rPr>
          <w:rFonts w:ascii="Times New Roman" w:eastAsia="Times New Roman" w:hAnsi="Times New Roman" w:cs="Times New Roman"/>
          <w:bCs/>
          <w:sz w:val="24"/>
          <w:szCs w:val="24"/>
          <w:lang w:eastAsia="ar-SA"/>
        </w:rPr>
        <w:t xml:space="preserve">co najmniej 4500 obiektów sportowo – rekreacyjnych na terenie całego kraju, w tym co najmniej w obiektach na terenie Krakowa oraz w obiektach na terenie województwa małopolskiego </w:t>
      </w:r>
      <w:r w:rsidR="00064A69" w:rsidRPr="005A463D">
        <w:rPr>
          <w:rFonts w:ascii="Times New Roman" w:eastAsia="Times New Roman" w:hAnsi="Times New Roman" w:cs="Times New Roman"/>
          <w:bCs/>
          <w:sz w:val="24"/>
          <w:szCs w:val="24"/>
          <w:lang w:eastAsia="ar-SA"/>
        </w:rPr>
        <w:t xml:space="preserve">– z wyłączeniem </w:t>
      </w:r>
      <w:r w:rsidR="00F2070A" w:rsidRPr="005A463D">
        <w:rPr>
          <w:rFonts w:ascii="Times New Roman" w:eastAsia="Times New Roman" w:hAnsi="Times New Roman" w:cs="Times New Roman"/>
          <w:bCs/>
          <w:sz w:val="24"/>
          <w:szCs w:val="24"/>
          <w:lang w:eastAsia="ar-SA"/>
        </w:rPr>
        <w:t>obiektów w Mieście Kraków zgodnie z zadeklarowaną w ofercie liczbą obiektów</w:t>
      </w:r>
      <w:r w:rsidR="005A463D">
        <w:rPr>
          <w:rFonts w:ascii="Times New Roman" w:eastAsia="Times New Roman" w:hAnsi="Times New Roman" w:cs="Times New Roman"/>
          <w:bCs/>
          <w:sz w:val="24"/>
          <w:szCs w:val="24"/>
          <w:lang w:eastAsia="ar-SA"/>
        </w:rPr>
        <w:t>.</w:t>
      </w:r>
      <w:r w:rsidRPr="005A463D">
        <w:rPr>
          <w:rFonts w:ascii="Times New Roman" w:eastAsia="Times New Roman" w:hAnsi="Times New Roman" w:cs="Times New Roman"/>
          <w:bCs/>
          <w:sz w:val="24"/>
          <w:szCs w:val="24"/>
          <w:lang w:eastAsia="ar-SA"/>
        </w:rPr>
        <w:t xml:space="preserve"> </w:t>
      </w:r>
      <w:r w:rsidR="0060721C">
        <w:rPr>
          <w:rFonts w:ascii="Times New Roman" w:eastAsia="Times New Roman" w:hAnsi="Times New Roman" w:cs="Times New Roman"/>
          <w:bCs/>
          <w:sz w:val="24"/>
          <w:szCs w:val="24"/>
          <w:lang w:eastAsia="ar-SA"/>
        </w:rPr>
        <w:t>Z</w:t>
      </w:r>
      <w:r w:rsidR="00DE6A82" w:rsidRPr="005A463D">
        <w:rPr>
          <w:rFonts w:ascii="Times New Roman" w:eastAsia="Times New Roman" w:hAnsi="Times New Roman" w:cs="Times New Roman"/>
          <w:bCs/>
          <w:sz w:val="24"/>
          <w:szCs w:val="24"/>
          <w:lang w:eastAsia="ar-SA"/>
        </w:rPr>
        <w:t>godnie z liczbą obiektów zadeklarowanych w wykazie obiektów (zał. 4A i 4B do SWZ).</w:t>
      </w:r>
    </w:p>
    <w:p w14:paraId="5D0FC37D" w14:textId="77777777" w:rsidR="008C2E38" w:rsidRPr="000B0B77" w:rsidRDefault="008C2E38" w:rsidP="000B0B77">
      <w:pPr>
        <w:widowControl w:val="0"/>
        <w:jc w:val="both"/>
        <w:rPr>
          <w:rFonts w:eastAsia="Times New Roman" w:cs="Times New Roman"/>
          <w:bCs/>
          <w:sz w:val="24"/>
          <w:szCs w:val="24"/>
        </w:rPr>
      </w:pPr>
    </w:p>
    <w:p w14:paraId="5B2015EA" w14:textId="7B2E23B5" w:rsidR="00A2251A" w:rsidRDefault="007175D0" w:rsidP="00A2251A">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 xml:space="preserve">W ramach kart pracownicy, dzieci oraz osoby towarzyszące powinni mieć bezpłatny dostęp do co najmniej 10 rodzajów zajęć sportowo-rekreacyjnych, o zróżnicowanym charakterze np.: pływanie, zajęcia fitness, aqua aerobic, sauna, siłownia, sztuki walki, crossfit, taniec, joga, pilates, indoor </w:t>
      </w:r>
      <w:r w:rsidRPr="000B0B77">
        <w:rPr>
          <w:rFonts w:eastAsia="Times New Roman" w:cs="Times New Roman"/>
          <w:bCs/>
          <w:sz w:val="24"/>
          <w:szCs w:val="24"/>
        </w:rPr>
        <w:lastRenderedPageBreak/>
        <w:t>cycling, spinning, bilard, kręgle gokarty, tenis, squash, grota solna, ścianka wspinaczkowa, trampoliny, wrotki, lodowisko, przez siedem dni w tygodniu</w:t>
      </w:r>
      <w:r w:rsidR="00E902A1" w:rsidRPr="000B0B77">
        <w:rPr>
          <w:rFonts w:eastAsia="Times New Roman" w:cs="Times New Roman"/>
          <w:bCs/>
          <w:sz w:val="24"/>
          <w:szCs w:val="24"/>
        </w:rPr>
        <w:t xml:space="preserve">. </w:t>
      </w:r>
    </w:p>
    <w:p w14:paraId="1E8C279F" w14:textId="05F32005" w:rsidR="007175D0" w:rsidRPr="000B0B77" w:rsidRDefault="007175D0" w:rsidP="00A2251A">
      <w:pPr>
        <w:widowControl w:val="0"/>
        <w:ind w:left="360"/>
        <w:contextualSpacing/>
        <w:jc w:val="both"/>
        <w:rPr>
          <w:rFonts w:eastAsia="Times New Roman" w:cs="Times New Roman"/>
          <w:bCs/>
          <w:sz w:val="24"/>
          <w:szCs w:val="24"/>
        </w:rPr>
      </w:pPr>
      <w:r w:rsidRPr="000B0B77">
        <w:rPr>
          <w:rFonts w:eastAsia="Times New Roman" w:cs="Times New Roman"/>
          <w:bCs/>
          <w:sz w:val="24"/>
          <w:szCs w:val="24"/>
        </w:rPr>
        <w:t>Jedynym dopuszczalnym ograniczeniem jest konieczność wcześniejszego zapisu na konkretne dni.</w:t>
      </w:r>
    </w:p>
    <w:p w14:paraId="3C70D814" w14:textId="4A8F59AC" w:rsidR="00A42FC2" w:rsidRPr="000B0B77" w:rsidRDefault="00A42FC2" w:rsidP="000B0B77">
      <w:pPr>
        <w:widowControl w:val="0"/>
        <w:contextualSpacing/>
        <w:jc w:val="both"/>
        <w:rPr>
          <w:rFonts w:eastAsia="Times New Roman" w:cs="Times New Roman"/>
          <w:bCs/>
          <w:sz w:val="24"/>
          <w:szCs w:val="24"/>
        </w:rPr>
      </w:pPr>
    </w:p>
    <w:p w14:paraId="02787292" w14:textId="6307AE59" w:rsidR="008E114F" w:rsidRDefault="007175D0" w:rsidP="005E64A6">
      <w:pPr>
        <w:widowControl w:val="0"/>
        <w:numPr>
          <w:ilvl w:val="0"/>
          <w:numId w:val="45"/>
        </w:numPr>
        <w:contextualSpacing/>
        <w:jc w:val="both"/>
        <w:rPr>
          <w:rFonts w:eastAsia="Times New Roman" w:cs="Times New Roman"/>
          <w:bCs/>
          <w:sz w:val="24"/>
          <w:szCs w:val="24"/>
        </w:rPr>
      </w:pPr>
      <w:r w:rsidRPr="00162BB8">
        <w:rPr>
          <w:rFonts w:eastAsia="Times New Roman" w:cs="Times New Roman"/>
          <w:bCs/>
          <w:sz w:val="24"/>
          <w:szCs w:val="24"/>
        </w:rPr>
        <w:t xml:space="preserve">Przez obiekt należy rozumieć samodzielny zwarty zespół urządzeń terenowych (zagospodarowane tereny sportowe przeznaczone do uprawiania sportów na świeżym powietrzu) lub budynków, w których całość lub część przeznaczona jest do celów sportowo-rekreacyjnych o oddzielnym adresie administracyjnym. </w:t>
      </w:r>
    </w:p>
    <w:p w14:paraId="48749BCE" w14:textId="77777777" w:rsidR="00162BB8" w:rsidRPr="00162BB8" w:rsidRDefault="00162BB8" w:rsidP="00162BB8">
      <w:pPr>
        <w:widowControl w:val="0"/>
        <w:ind w:left="360"/>
        <w:contextualSpacing/>
        <w:jc w:val="both"/>
        <w:rPr>
          <w:rFonts w:eastAsia="Times New Roman" w:cs="Times New Roman"/>
          <w:bCs/>
          <w:sz w:val="24"/>
          <w:szCs w:val="24"/>
        </w:rPr>
      </w:pPr>
    </w:p>
    <w:p w14:paraId="6D379517" w14:textId="57DB308E" w:rsidR="00775B92" w:rsidRPr="000B0B77" w:rsidRDefault="004D2411" w:rsidP="000B0B77">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Karta dla pracownika</w:t>
      </w:r>
      <w:r w:rsidR="00901810" w:rsidRPr="000B0B77">
        <w:rPr>
          <w:rFonts w:eastAsia="Times New Roman" w:cs="Times New Roman"/>
          <w:bCs/>
          <w:sz w:val="24"/>
          <w:szCs w:val="24"/>
        </w:rPr>
        <w:t xml:space="preserve"> z</w:t>
      </w:r>
      <w:r w:rsidRPr="000B0B77">
        <w:rPr>
          <w:rFonts w:eastAsia="Times New Roman" w:cs="Times New Roman"/>
          <w:bCs/>
          <w:sz w:val="24"/>
          <w:szCs w:val="24"/>
        </w:rPr>
        <w:t xml:space="preserve"> nielimitowan</w:t>
      </w:r>
      <w:r w:rsidR="00901810" w:rsidRPr="000B0B77">
        <w:rPr>
          <w:rFonts w:eastAsia="Times New Roman" w:cs="Times New Roman"/>
          <w:bCs/>
          <w:sz w:val="24"/>
          <w:szCs w:val="24"/>
        </w:rPr>
        <w:t xml:space="preserve">ą liczbą wejść </w:t>
      </w:r>
      <w:r w:rsidR="00775B92" w:rsidRPr="000B0B77">
        <w:rPr>
          <w:rFonts w:eastAsia="Times New Roman" w:cs="Times New Roman"/>
          <w:bCs/>
          <w:sz w:val="24"/>
          <w:szCs w:val="24"/>
        </w:rPr>
        <w:t xml:space="preserve">oznacza możliwość korzystania </w:t>
      </w:r>
      <w:r w:rsidRPr="000B0B77">
        <w:rPr>
          <w:rFonts w:eastAsia="Times New Roman" w:cs="Times New Roman"/>
          <w:bCs/>
          <w:sz w:val="24"/>
          <w:szCs w:val="24"/>
        </w:rPr>
        <w:t xml:space="preserve">przez pracownika </w:t>
      </w:r>
      <w:r w:rsidR="00775B92" w:rsidRPr="000B0B77">
        <w:rPr>
          <w:rFonts w:eastAsia="Times New Roman" w:cs="Times New Roman"/>
          <w:bCs/>
          <w:sz w:val="24"/>
          <w:szCs w:val="24"/>
        </w:rPr>
        <w:t>z różnych usług w różnych obiektach</w:t>
      </w:r>
      <w:r w:rsidR="003E3666" w:rsidRPr="000B0B77">
        <w:rPr>
          <w:rFonts w:eastAsia="Times New Roman" w:cs="Times New Roman"/>
          <w:bCs/>
          <w:sz w:val="24"/>
          <w:szCs w:val="24"/>
        </w:rPr>
        <w:t xml:space="preserve"> sportowych tego samego dnia, bez konieczności deklaracji korzystania z określonych lokalizacji.</w:t>
      </w:r>
    </w:p>
    <w:p w14:paraId="63A137E6" w14:textId="77777777" w:rsidR="00CF1BC9" w:rsidRPr="000B0B77" w:rsidRDefault="00CF1BC9" w:rsidP="000B0B77">
      <w:pPr>
        <w:widowControl w:val="0"/>
        <w:ind w:left="720"/>
        <w:contextualSpacing/>
        <w:jc w:val="both"/>
        <w:rPr>
          <w:rFonts w:eastAsia="Times New Roman" w:cs="Times New Roman"/>
          <w:bCs/>
          <w:color w:val="ED0000"/>
          <w:sz w:val="24"/>
          <w:szCs w:val="24"/>
        </w:rPr>
      </w:pPr>
    </w:p>
    <w:p w14:paraId="51F55FE8" w14:textId="6DE1D25D" w:rsidR="006C4A35" w:rsidRPr="000B0B77" w:rsidRDefault="006C4A35" w:rsidP="00A2251A">
      <w:pPr>
        <w:pStyle w:val="Akapitzlist"/>
        <w:widowControl w:val="0"/>
        <w:numPr>
          <w:ilvl w:val="0"/>
          <w:numId w:val="45"/>
        </w:numPr>
        <w:suppressAutoHyphens/>
        <w:spacing w:after="0" w:line="240" w:lineRule="auto"/>
        <w:jc w:val="both"/>
        <w:rPr>
          <w:rFonts w:ascii="Times New Roman" w:eastAsia="Times New Roman" w:hAnsi="Times New Roman" w:cs="Times New Roman"/>
          <w:bCs/>
          <w:sz w:val="24"/>
          <w:szCs w:val="24"/>
          <w:lang w:eastAsia="ar-SA"/>
        </w:rPr>
      </w:pPr>
      <w:r w:rsidRPr="000B0B77">
        <w:rPr>
          <w:rFonts w:ascii="Times New Roman" w:eastAsia="Times New Roman" w:hAnsi="Times New Roman" w:cs="Times New Roman"/>
          <w:bCs/>
          <w:sz w:val="24"/>
          <w:szCs w:val="24"/>
        </w:rPr>
        <w:t>Karta dla pracownika</w:t>
      </w:r>
      <w:r w:rsidR="00CF1BC9" w:rsidRPr="000B0B77">
        <w:rPr>
          <w:rFonts w:ascii="Times New Roman" w:eastAsia="Times New Roman" w:hAnsi="Times New Roman" w:cs="Times New Roman"/>
          <w:bCs/>
          <w:sz w:val="24"/>
          <w:szCs w:val="24"/>
        </w:rPr>
        <w:t xml:space="preserve"> - </w:t>
      </w:r>
      <w:r w:rsidRPr="000B0B77">
        <w:rPr>
          <w:rFonts w:ascii="Times New Roman" w:eastAsia="Times New Roman" w:hAnsi="Times New Roman" w:cs="Times New Roman"/>
          <w:bCs/>
          <w:sz w:val="24"/>
          <w:szCs w:val="24"/>
        </w:rPr>
        <w:t xml:space="preserve">1 wejście dziennie oznacza możliwość korzystania przez pracownika z różnych usług w różnych obiektach </w:t>
      </w:r>
      <w:r w:rsidR="00CF1BC9" w:rsidRPr="000B0B77">
        <w:rPr>
          <w:rFonts w:ascii="Times New Roman" w:eastAsia="Times New Roman" w:hAnsi="Times New Roman" w:cs="Times New Roman"/>
          <w:bCs/>
          <w:sz w:val="24"/>
          <w:szCs w:val="24"/>
        </w:rPr>
        <w:t>sportowych,</w:t>
      </w:r>
      <w:r w:rsidRPr="000B0B77">
        <w:rPr>
          <w:rFonts w:ascii="Times New Roman" w:eastAsia="Times New Roman" w:hAnsi="Times New Roman" w:cs="Times New Roman"/>
          <w:bCs/>
          <w:sz w:val="24"/>
          <w:szCs w:val="24"/>
        </w:rPr>
        <w:t xml:space="preserve"> ale tylko raz dziennie </w:t>
      </w:r>
      <w:r w:rsidR="00CF1BC9" w:rsidRPr="000B0B77">
        <w:rPr>
          <w:rFonts w:ascii="Times New Roman" w:eastAsia="Times New Roman" w:hAnsi="Times New Roman" w:cs="Times New Roman"/>
          <w:bCs/>
          <w:sz w:val="24"/>
          <w:szCs w:val="24"/>
        </w:rPr>
        <w:t>w wybranym obiekcie sportowym</w:t>
      </w:r>
      <w:r w:rsidR="00C258B7" w:rsidRPr="000B0B77">
        <w:rPr>
          <w:rFonts w:ascii="Times New Roman" w:eastAsia="Times New Roman" w:hAnsi="Times New Roman" w:cs="Times New Roman"/>
          <w:bCs/>
          <w:sz w:val="24"/>
          <w:szCs w:val="24"/>
        </w:rPr>
        <w:t xml:space="preserve">, </w:t>
      </w:r>
      <w:r w:rsidR="00C258B7" w:rsidRPr="000B0B77">
        <w:rPr>
          <w:rFonts w:ascii="Times New Roman" w:eastAsia="Times New Roman" w:hAnsi="Times New Roman" w:cs="Times New Roman"/>
          <w:bCs/>
          <w:sz w:val="24"/>
          <w:szCs w:val="24"/>
          <w:lang w:eastAsia="ar-SA"/>
        </w:rPr>
        <w:t>bez konieczności deklaracji korzystania z określonej lokalizacji.</w:t>
      </w:r>
    </w:p>
    <w:p w14:paraId="3435BC65" w14:textId="77777777" w:rsidR="00CF1BC9" w:rsidRPr="000B0B77" w:rsidRDefault="00CF1BC9" w:rsidP="000B0B77">
      <w:pPr>
        <w:widowControl w:val="0"/>
        <w:ind w:left="360"/>
        <w:jc w:val="both"/>
        <w:rPr>
          <w:rFonts w:eastAsia="Times New Roman" w:cs="Times New Roman"/>
          <w:bCs/>
          <w:color w:val="ED0000"/>
          <w:sz w:val="24"/>
          <w:szCs w:val="24"/>
        </w:rPr>
      </w:pPr>
    </w:p>
    <w:p w14:paraId="33FE0C97" w14:textId="6ED72D57" w:rsidR="00CF1BC9" w:rsidRPr="000B0B77" w:rsidRDefault="00CF1BC9" w:rsidP="000B0B77">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 xml:space="preserve">Karta dla pracownika – 2 wejścia w tygodniu oznacza możliwość korzystania przez pracownika z </w:t>
      </w:r>
      <w:r w:rsidR="005E19CE" w:rsidRPr="000B0B77">
        <w:rPr>
          <w:rFonts w:eastAsia="Times New Roman" w:cs="Times New Roman"/>
          <w:bCs/>
          <w:sz w:val="24"/>
          <w:szCs w:val="24"/>
        </w:rPr>
        <w:t>różnych usług w różnych obiektach sportowych dwa razy w tygodniu, bez konieczności korzystania z określonej lokalizacji</w:t>
      </w:r>
      <w:r w:rsidR="0056245A" w:rsidRPr="000B0B77">
        <w:rPr>
          <w:rFonts w:eastAsia="Times New Roman" w:cs="Times New Roman"/>
          <w:bCs/>
          <w:sz w:val="24"/>
          <w:szCs w:val="24"/>
        </w:rPr>
        <w:t>.</w:t>
      </w:r>
    </w:p>
    <w:p w14:paraId="362502C6" w14:textId="77777777" w:rsidR="003E3666" w:rsidRPr="000B0B77" w:rsidRDefault="003E3666" w:rsidP="000B0B77">
      <w:pPr>
        <w:widowControl w:val="0"/>
        <w:jc w:val="both"/>
        <w:rPr>
          <w:rFonts w:eastAsia="Times New Roman" w:cs="Times New Roman"/>
          <w:bCs/>
          <w:color w:val="ED0000"/>
          <w:sz w:val="24"/>
          <w:szCs w:val="24"/>
        </w:rPr>
      </w:pPr>
    </w:p>
    <w:p w14:paraId="0B5903AA" w14:textId="237600F0" w:rsidR="004B0ABF" w:rsidRPr="000B0B77" w:rsidRDefault="004B0ABF" w:rsidP="000B0B77">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 xml:space="preserve">Zaprzestanie korzystania z imiennej karty abonamentowej przez Użytkownika oznacza równoczesne zakończenie korzystania z imiennych kart abonamentowych przez </w:t>
      </w:r>
      <w:r w:rsidR="001D670D">
        <w:rPr>
          <w:rFonts w:eastAsia="Times New Roman" w:cs="Times New Roman"/>
          <w:bCs/>
          <w:sz w:val="24"/>
          <w:szCs w:val="24"/>
        </w:rPr>
        <w:t>o</w:t>
      </w:r>
      <w:r w:rsidRPr="000B0B77">
        <w:rPr>
          <w:rFonts w:eastAsia="Times New Roman" w:cs="Times New Roman"/>
          <w:bCs/>
          <w:sz w:val="24"/>
          <w:szCs w:val="24"/>
        </w:rPr>
        <w:t xml:space="preserve">sobę towarzyszącą, </w:t>
      </w:r>
      <w:r w:rsidR="001D670D">
        <w:rPr>
          <w:rFonts w:eastAsia="Times New Roman" w:cs="Times New Roman"/>
          <w:bCs/>
          <w:sz w:val="24"/>
          <w:szCs w:val="24"/>
        </w:rPr>
        <w:t>d</w:t>
      </w:r>
      <w:r w:rsidRPr="000B0B77">
        <w:rPr>
          <w:rFonts w:eastAsia="Times New Roman" w:cs="Times New Roman"/>
          <w:bCs/>
          <w:sz w:val="24"/>
          <w:szCs w:val="24"/>
        </w:rPr>
        <w:t>zieci</w:t>
      </w:r>
      <w:r w:rsidR="006E459E" w:rsidRPr="000B0B77">
        <w:rPr>
          <w:rFonts w:eastAsia="Times New Roman" w:cs="Times New Roman"/>
          <w:bCs/>
          <w:sz w:val="24"/>
          <w:szCs w:val="24"/>
        </w:rPr>
        <w:t>.</w:t>
      </w:r>
      <w:r w:rsidRPr="000B0B77">
        <w:rPr>
          <w:rFonts w:eastAsia="Times New Roman" w:cs="Times New Roman"/>
          <w:bCs/>
          <w:sz w:val="24"/>
          <w:szCs w:val="24"/>
        </w:rPr>
        <w:t xml:space="preserve"> </w:t>
      </w:r>
    </w:p>
    <w:p w14:paraId="42AE891C" w14:textId="77777777" w:rsidR="004B0ABF" w:rsidRPr="000B0B77" w:rsidRDefault="004B0ABF" w:rsidP="000B0B77">
      <w:pPr>
        <w:widowControl w:val="0"/>
        <w:ind w:left="720"/>
        <w:contextualSpacing/>
        <w:jc w:val="both"/>
        <w:rPr>
          <w:rFonts w:eastAsia="Times New Roman" w:cs="Times New Roman"/>
          <w:bCs/>
          <w:sz w:val="24"/>
          <w:szCs w:val="24"/>
        </w:rPr>
      </w:pPr>
    </w:p>
    <w:p w14:paraId="5F5760AF" w14:textId="017A0F6D" w:rsidR="003E3666" w:rsidRPr="000B0B77" w:rsidRDefault="003E3666" w:rsidP="000B0B77">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 xml:space="preserve">Dostęp do obiektów </w:t>
      </w:r>
      <w:r w:rsidR="00FE405B" w:rsidRPr="000B0B77">
        <w:rPr>
          <w:rFonts w:eastAsia="Times New Roman" w:cs="Times New Roman"/>
          <w:bCs/>
          <w:sz w:val="24"/>
          <w:szCs w:val="24"/>
        </w:rPr>
        <w:t xml:space="preserve">(dla wszystkich kart) </w:t>
      </w:r>
      <w:r w:rsidRPr="000B0B77">
        <w:rPr>
          <w:rFonts w:eastAsia="Times New Roman" w:cs="Times New Roman"/>
          <w:bCs/>
          <w:sz w:val="24"/>
          <w:szCs w:val="24"/>
        </w:rPr>
        <w:t>powinien mieć charakter nieograniczony czasowo w godzinach ich regulaminowego otwarcia, chyba że limity czasowe nałożone są</w:t>
      </w:r>
      <w:r w:rsidR="003C2073" w:rsidRPr="000B0B77">
        <w:rPr>
          <w:rFonts w:eastAsia="Times New Roman" w:cs="Times New Roman"/>
          <w:bCs/>
          <w:sz w:val="24"/>
          <w:szCs w:val="24"/>
        </w:rPr>
        <w:t xml:space="preserve"> bezpośrednio przez obiekty bądź wynikają z innych przepisów (np. wymogów bezpieczeństwa)</w:t>
      </w:r>
      <w:r w:rsidR="003C2073" w:rsidRPr="000B0B77">
        <w:rPr>
          <w:rFonts w:cs="Times New Roman"/>
          <w:sz w:val="24"/>
          <w:szCs w:val="24"/>
        </w:rPr>
        <w:t xml:space="preserve"> </w:t>
      </w:r>
      <w:r w:rsidR="003C2073" w:rsidRPr="000B0B77">
        <w:rPr>
          <w:rFonts w:eastAsia="Times New Roman" w:cs="Times New Roman"/>
          <w:bCs/>
          <w:sz w:val="24"/>
          <w:szCs w:val="24"/>
        </w:rPr>
        <w:t>przy czym czas trwania jednorazowego pobytu w obiekcie (rozumiany jako czas korzystania z usługi) nie może być krótszy niż 45 minut, a w przypadku korzystania z sauny nie może być krótszy niż 30 minut</w:t>
      </w:r>
    </w:p>
    <w:p w14:paraId="4661A0D5" w14:textId="77777777" w:rsidR="00FF0B56" w:rsidRPr="000B0B77" w:rsidRDefault="00FF0B56" w:rsidP="000B0B77">
      <w:pPr>
        <w:widowControl w:val="0"/>
        <w:jc w:val="both"/>
        <w:rPr>
          <w:rFonts w:eastAsia="Times New Roman" w:cs="Times New Roman"/>
          <w:bCs/>
          <w:sz w:val="24"/>
          <w:szCs w:val="24"/>
        </w:rPr>
      </w:pPr>
    </w:p>
    <w:p w14:paraId="6D25A289" w14:textId="45DC23E2" w:rsidR="007175D0" w:rsidRPr="000B0B77" w:rsidRDefault="007175D0" w:rsidP="000B0B77">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 xml:space="preserve">Wykonawca, w ramach umowy, nieodpłatnie umożliwi korzystanie z nowo dostępnych usług w ramach pakietu sportowego, świadczonych przez podmioty, z którymi Wykonawca nawiąże współpracę w trakcie trwania umowy z Zamawiającym. </w:t>
      </w:r>
    </w:p>
    <w:p w14:paraId="567CDA15" w14:textId="77777777" w:rsidR="00FF0B56" w:rsidRPr="000B0B77" w:rsidRDefault="00FF0B56" w:rsidP="000B0B77">
      <w:pPr>
        <w:widowControl w:val="0"/>
        <w:contextualSpacing/>
        <w:jc w:val="both"/>
        <w:rPr>
          <w:rFonts w:eastAsia="Times New Roman" w:cs="Times New Roman"/>
          <w:bCs/>
          <w:sz w:val="24"/>
          <w:szCs w:val="24"/>
        </w:rPr>
      </w:pPr>
    </w:p>
    <w:p w14:paraId="06F01A52" w14:textId="516BAE1F" w:rsidR="00FF0B56" w:rsidRPr="000B0B77" w:rsidRDefault="007175D0" w:rsidP="000B0B77">
      <w:pPr>
        <w:widowControl w:val="0"/>
        <w:numPr>
          <w:ilvl w:val="0"/>
          <w:numId w:val="45"/>
        </w:numPr>
        <w:contextualSpacing/>
        <w:jc w:val="both"/>
        <w:rPr>
          <w:rFonts w:eastAsia="Times New Roman" w:cs="Times New Roman"/>
          <w:bCs/>
          <w:strike/>
          <w:sz w:val="24"/>
          <w:szCs w:val="24"/>
        </w:rPr>
      </w:pPr>
      <w:r w:rsidRPr="000B0B77">
        <w:rPr>
          <w:rFonts w:eastAsia="Times New Roman" w:cs="Times New Roman"/>
          <w:bCs/>
          <w:sz w:val="24"/>
          <w:szCs w:val="24"/>
        </w:rPr>
        <w:t xml:space="preserve">Zakres usług w ramach pakietu będzie zamieszczony na stronie internetowej Wykonawcy. </w:t>
      </w:r>
    </w:p>
    <w:p w14:paraId="1C7D1A87" w14:textId="77777777" w:rsidR="00C9012C" w:rsidRPr="000B0B77" w:rsidRDefault="00C9012C" w:rsidP="000B0B77">
      <w:pPr>
        <w:widowControl w:val="0"/>
        <w:contextualSpacing/>
        <w:jc w:val="both"/>
        <w:rPr>
          <w:rFonts w:eastAsia="Times New Roman" w:cs="Times New Roman"/>
          <w:bCs/>
          <w:strike/>
          <w:sz w:val="24"/>
          <w:szCs w:val="24"/>
        </w:rPr>
      </w:pPr>
    </w:p>
    <w:p w14:paraId="1775FFB2" w14:textId="44AFA779" w:rsidR="008F0EF1" w:rsidRPr="000B0B77" w:rsidRDefault="008F0EF1" w:rsidP="000B0B77">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 xml:space="preserve">Karta uprawnia użytkowników do wejścia i korzystania z usług, w obiektach będących w ofercie Wykonawcy na terytorium całego kraju. </w:t>
      </w:r>
    </w:p>
    <w:p w14:paraId="608A364C" w14:textId="77777777" w:rsidR="00B85473" w:rsidRPr="000B0B77" w:rsidRDefault="00B85473" w:rsidP="000B0B77">
      <w:pPr>
        <w:widowControl w:val="0"/>
        <w:jc w:val="both"/>
        <w:rPr>
          <w:rFonts w:eastAsia="Times New Roman" w:cs="Times New Roman"/>
          <w:bCs/>
          <w:sz w:val="24"/>
          <w:szCs w:val="24"/>
        </w:rPr>
      </w:pPr>
    </w:p>
    <w:p w14:paraId="58303D5F" w14:textId="1C1751B5" w:rsidR="00D90DFA" w:rsidRPr="00D016BE" w:rsidRDefault="00D90DFA" w:rsidP="00D90DFA">
      <w:pPr>
        <w:pStyle w:val="Akapitzlist"/>
        <w:widowControl w:val="0"/>
        <w:numPr>
          <w:ilvl w:val="0"/>
          <w:numId w:val="45"/>
        </w:numPr>
        <w:suppressAutoHyphens/>
        <w:spacing w:after="0" w:line="240" w:lineRule="auto"/>
        <w:jc w:val="both"/>
        <w:rPr>
          <w:rFonts w:ascii="Times New Roman" w:eastAsia="Times New Roman" w:hAnsi="Times New Roman" w:cs="Times New Roman"/>
          <w:bCs/>
          <w:sz w:val="24"/>
          <w:szCs w:val="24"/>
          <w:lang w:eastAsia="ar-SA"/>
        </w:rPr>
      </w:pPr>
      <w:bookmarkStart w:id="58" w:name="_Hlk150508976"/>
      <w:r w:rsidRPr="00D016BE">
        <w:rPr>
          <w:rFonts w:ascii="Times New Roman" w:eastAsia="Times New Roman" w:hAnsi="Times New Roman" w:cs="Times New Roman"/>
          <w:bCs/>
          <w:sz w:val="24"/>
          <w:szCs w:val="24"/>
          <w:lang w:eastAsia="ar-SA"/>
        </w:rPr>
        <w:t xml:space="preserve">Wykonawca zapewni Platformę elektroniczną - narzędzie elektroniczne do składania zamówień przez Zamawiającego która będzie dostępna pod adresem wskazanym przez Wykonawcę. </w:t>
      </w:r>
    </w:p>
    <w:p w14:paraId="1E03CCF9" w14:textId="77777777" w:rsidR="00194E2D" w:rsidRPr="000B0B77" w:rsidRDefault="00194E2D" w:rsidP="000B0B77">
      <w:pPr>
        <w:widowControl w:val="0"/>
        <w:jc w:val="both"/>
        <w:rPr>
          <w:rFonts w:eastAsia="Times New Roman" w:cs="Times New Roman"/>
          <w:bCs/>
          <w:sz w:val="24"/>
          <w:szCs w:val="24"/>
        </w:rPr>
      </w:pPr>
    </w:p>
    <w:bookmarkEnd w:id="58"/>
    <w:p w14:paraId="3F0A62C2" w14:textId="323EC969" w:rsidR="007175D0" w:rsidRPr="000B0B77" w:rsidRDefault="007175D0" w:rsidP="000B0B77">
      <w:pPr>
        <w:widowControl w:val="0"/>
        <w:numPr>
          <w:ilvl w:val="0"/>
          <w:numId w:val="45"/>
        </w:numPr>
        <w:contextualSpacing/>
        <w:jc w:val="both"/>
        <w:rPr>
          <w:rFonts w:eastAsia="Times New Roman" w:cs="Times New Roman"/>
          <w:bCs/>
          <w:sz w:val="24"/>
          <w:szCs w:val="24"/>
        </w:rPr>
      </w:pPr>
      <w:r w:rsidRPr="000B0B77">
        <w:rPr>
          <w:rFonts w:eastAsia="Times New Roman" w:cs="Times New Roman"/>
          <w:bCs/>
          <w:sz w:val="24"/>
          <w:szCs w:val="24"/>
        </w:rPr>
        <w:t>Zamawiający zamierza dofinansować ze środków Zakładowego Funduszu Świadczeń Socjalnych kar</w:t>
      </w:r>
      <w:r w:rsidR="005535D4">
        <w:rPr>
          <w:rFonts w:eastAsia="Times New Roman" w:cs="Times New Roman"/>
          <w:bCs/>
          <w:sz w:val="24"/>
          <w:szCs w:val="24"/>
        </w:rPr>
        <w:t>ty</w:t>
      </w:r>
      <w:r w:rsidRPr="000B0B77">
        <w:rPr>
          <w:rFonts w:eastAsia="Times New Roman" w:cs="Times New Roman"/>
          <w:bCs/>
          <w:sz w:val="24"/>
          <w:szCs w:val="24"/>
        </w:rPr>
        <w:t xml:space="preserve"> dla pracowników w wysokości o</w:t>
      </w:r>
      <w:r w:rsidR="00603A46" w:rsidRPr="000B0B77">
        <w:rPr>
          <w:rFonts w:eastAsia="Times New Roman" w:cs="Times New Roman"/>
          <w:bCs/>
          <w:sz w:val="24"/>
          <w:szCs w:val="24"/>
        </w:rPr>
        <w:t>d</w:t>
      </w:r>
      <w:r w:rsidR="006D7C9E" w:rsidRPr="000B0B77">
        <w:rPr>
          <w:rFonts w:eastAsia="Times New Roman" w:cs="Times New Roman"/>
          <w:bCs/>
          <w:sz w:val="24"/>
          <w:szCs w:val="24"/>
        </w:rPr>
        <w:t xml:space="preserve"> 10% do 75 %.</w:t>
      </w:r>
      <w:r w:rsidR="00290B9A" w:rsidRPr="000B0B77">
        <w:rPr>
          <w:rFonts w:eastAsia="Times New Roman" w:cs="Times New Roman"/>
          <w:bCs/>
          <w:sz w:val="24"/>
          <w:szCs w:val="24"/>
        </w:rPr>
        <w:t xml:space="preserve"> Opłacenie kart dla osoby towarzyszącej </w:t>
      </w:r>
      <w:r w:rsidR="004F04CD" w:rsidRPr="000B0B77">
        <w:rPr>
          <w:rFonts w:eastAsia="Times New Roman" w:cs="Times New Roman"/>
          <w:bCs/>
          <w:sz w:val="24"/>
          <w:szCs w:val="24"/>
        </w:rPr>
        <w:t>oraz</w:t>
      </w:r>
      <w:r w:rsidR="00290B9A" w:rsidRPr="000B0B77">
        <w:rPr>
          <w:rFonts w:eastAsia="Times New Roman" w:cs="Times New Roman"/>
          <w:bCs/>
          <w:sz w:val="24"/>
          <w:szCs w:val="24"/>
        </w:rPr>
        <w:t xml:space="preserve"> dziecka nie będzie dofinansowywane z Zakładowego Funduszu Świadczeń Socjalnych.</w:t>
      </w:r>
    </w:p>
    <w:p w14:paraId="704D18F3" w14:textId="77777777" w:rsidR="00A97168" w:rsidRPr="000B0B77" w:rsidRDefault="00A97168" w:rsidP="000B0B77">
      <w:pPr>
        <w:widowControl w:val="0"/>
        <w:ind w:left="360"/>
        <w:jc w:val="both"/>
        <w:rPr>
          <w:rFonts w:eastAsia="Times New Roman" w:cs="Times New Roman"/>
          <w:bCs/>
          <w:sz w:val="24"/>
          <w:szCs w:val="24"/>
        </w:rPr>
      </w:pPr>
    </w:p>
    <w:p w14:paraId="6A6FD126" w14:textId="45F70899" w:rsidR="00A97168" w:rsidRPr="000B0B77" w:rsidRDefault="00A97168" w:rsidP="000B0B77">
      <w:pPr>
        <w:widowControl w:val="0"/>
        <w:numPr>
          <w:ilvl w:val="0"/>
          <w:numId w:val="45"/>
        </w:numPr>
        <w:contextualSpacing/>
        <w:jc w:val="both"/>
        <w:rPr>
          <w:rFonts w:eastAsia="Times New Roman" w:cs="Times New Roman"/>
          <w:bCs/>
          <w:strike/>
          <w:sz w:val="24"/>
          <w:szCs w:val="24"/>
        </w:rPr>
      </w:pPr>
      <w:r w:rsidRPr="000B0B77">
        <w:rPr>
          <w:rFonts w:cs="Times New Roman"/>
          <w:sz w:val="24"/>
          <w:szCs w:val="24"/>
        </w:rPr>
        <w:t xml:space="preserve">Dostęp do co najmniej </w:t>
      </w:r>
      <w:r w:rsidR="006D7C9E" w:rsidRPr="000B0B77">
        <w:rPr>
          <w:rFonts w:cs="Times New Roman"/>
          <w:sz w:val="24"/>
          <w:szCs w:val="24"/>
        </w:rPr>
        <w:t>80</w:t>
      </w:r>
      <w:r w:rsidR="00DD712A" w:rsidRPr="000B0B77">
        <w:rPr>
          <w:rFonts w:cs="Times New Roman"/>
          <w:sz w:val="24"/>
          <w:szCs w:val="24"/>
        </w:rPr>
        <w:t>%</w:t>
      </w:r>
      <w:r w:rsidRPr="000B0B77">
        <w:rPr>
          <w:rFonts w:cs="Times New Roman"/>
          <w:sz w:val="24"/>
          <w:szCs w:val="24"/>
        </w:rPr>
        <w:t xml:space="preserve"> obiektów oferowanych przez Wykonawcę nie może wiązać się </w:t>
      </w:r>
      <w:r w:rsidRPr="000B0B77">
        <w:rPr>
          <w:rFonts w:cs="Times New Roman"/>
          <w:sz w:val="24"/>
          <w:szCs w:val="24"/>
        </w:rPr>
        <w:br/>
        <w:t xml:space="preserve">z dodatkowymi kosztami. W </w:t>
      </w:r>
      <w:r w:rsidR="00C9638E" w:rsidRPr="002403D2">
        <w:rPr>
          <w:rFonts w:cs="Times New Roman"/>
          <w:sz w:val="24"/>
          <w:szCs w:val="24"/>
        </w:rPr>
        <w:t>pozostałych</w:t>
      </w:r>
      <w:r w:rsidRPr="000B0B77">
        <w:rPr>
          <w:rFonts w:cs="Times New Roman"/>
          <w:sz w:val="24"/>
          <w:szCs w:val="24"/>
        </w:rPr>
        <w:t xml:space="preserve"> obiektach dodatkowa opłata nie może przekraczać </w:t>
      </w:r>
      <w:r w:rsidR="006D7C9E" w:rsidRPr="000B0B77">
        <w:rPr>
          <w:rFonts w:cs="Times New Roman"/>
          <w:sz w:val="24"/>
          <w:szCs w:val="24"/>
        </w:rPr>
        <w:t>35</w:t>
      </w:r>
      <w:r w:rsidRPr="000B0B77">
        <w:rPr>
          <w:rFonts w:cs="Times New Roman"/>
          <w:sz w:val="24"/>
          <w:szCs w:val="24"/>
        </w:rPr>
        <w:t xml:space="preserve"> zł. Kwotę dodatkowej opłaty należy podać w załączniku nr 4A i 4B (Wykaz obiektów).</w:t>
      </w:r>
    </w:p>
    <w:p w14:paraId="4ABAC22C" w14:textId="77777777" w:rsidR="003709F7" w:rsidRPr="000B0B77" w:rsidRDefault="003709F7" w:rsidP="000B0B77">
      <w:pPr>
        <w:widowControl w:val="0"/>
        <w:ind w:left="720"/>
        <w:contextualSpacing/>
        <w:jc w:val="both"/>
        <w:rPr>
          <w:rFonts w:eastAsia="Times New Roman" w:cs="Times New Roman"/>
          <w:bCs/>
          <w:sz w:val="24"/>
          <w:szCs w:val="24"/>
        </w:rPr>
      </w:pPr>
    </w:p>
    <w:p w14:paraId="76927796" w14:textId="77777777" w:rsidR="001036F9" w:rsidRDefault="001036F9" w:rsidP="001036F9">
      <w:pPr>
        <w:rPr>
          <w:rFonts w:eastAsia="Times New Roman" w:cs="Times New Roman"/>
          <w:b/>
          <w:color w:val="FF0000"/>
          <w:sz w:val="24"/>
          <w:szCs w:val="24"/>
        </w:rPr>
      </w:pPr>
    </w:p>
    <w:p w14:paraId="6F2CBF01" w14:textId="77777777" w:rsidR="00AF0CBD" w:rsidRDefault="00AF0CBD" w:rsidP="001036F9">
      <w:pPr>
        <w:jc w:val="right"/>
        <w:rPr>
          <w:rFonts w:eastAsia="Times New Roman" w:cs="Times New Roman"/>
          <w:b/>
          <w:sz w:val="24"/>
          <w:szCs w:val="24"/>
        </w:rPr>
      </w:pPr>
    </w:p>
    <w:p w14:paraId="3702CDCD" w14:textId="77777777" w:rsidR="00AF0CBD" w:rsidRDefault="00AF0CBD" w:rsidP="001036F9">
      <w:pPr>
        <w:jc w:val="right"/>
        <w:rPr>
          <w:rFonts w:eastAsia="Times New Roman" w:cs="Times New Roman"/>
          <w:b/>
          <w:sz w:val="24"/>
          <w:szCs w:val="24"/>
        </w:rPr>
      </w:pPr>
    </w:p>
    <w:p w14:paraId="28136301" w14:textId="77777777" w:rsidR="00AF0CBD" w:rsidRDefault="00AF0CBD" w:rsidP="001036F9">
      <w:pPr>
        <w:jc w:val="right"/>
        <w:rPr>
          <w:rFonts w:eastAsia="Times New Roman" w:cs="Times New Roman"/>
          <w:b/>
          <w:sz w:val="24"/>
          <w:szCs w:val="24"/>
        </w:rPr>
      </w:pPr>
    </w:p>
    <w:p w14:paraId="10FF1493" w14:textId="019E1189" w:rsidR="00CC2AD8" w:rsidRPr="000B0B77" w:rsidRDefault="00CC2AD8" w:rsidP="001036F9">
      <w:pPr>
        <w:jc w:val="right"/>
        <w:rPr>
          <w:rFonts w:eastAsia="Times New Roman" w:cs="Times New Roman"/>
          <w:b/>
          <w:sz w:val="24"/>
          <w:szCs w:val="24"/>
        </w:rPr>
      </w:pPr>
      <w:r w:rsidRPr="000B0B77">
        <w:rPr>
          <w:rFonts w:eastAsia="Times New Roman" w:cs="Times New Roman"/>
          <w:b/>
          <w:sz w:val="24"/>
          <w:szCs w:val="24"/>
        </w:rPr>
        <w:lastRenderedPageBreak/>
        <w:t xml:space="preserve">ZAŁĄCZNIK NR </w:t>
      </w:r>
      <w:r w:rsidR="006671DB" w:rsidRPr="000B0B77">
        <w:rPr>
          <w:rFonts w:eastAsia="Times New Roman" w:cs="Times New Roman"/>
          <w:b/>
          <w:sz w:val="24"/>
          <w:szCs w:val="24"/>
        </w:rPr>
        <w:t>3</w:t>
      </w:r>
      <w:r w:rsidR="0061774E" w:rsidRPr="000B0B77">
        <w:rPr>
          <w:rFonts w:eastAsia="Times New Roman" w:cs="Times New Roman"/>
          <w:b/>
          <w:bCs/>
          <w:sz w:val="24"/>
          <w:szCs w:val="24"/>
        </w:rPr>
        <w:t xml:space="preserve"> DO SWZ</w:t>
      </w:r>
      <w:r w:rsidRPr="000B0B77">
        <w:rPr>
          <w:rFonts w:eastAsia="Times New Roman" w:cs="Times New Roman"/>
          <w:b/>
          <w:sz w:val="24"/>
          <w:szCs w:val="24"/>
        </w:rPr>
        <w:t xml:space="preserve"> </w:t>
      </w:r>
    </w:p>
    <w:p w14:paraId="24C4F716" w14:textId="38DA842D" w:rsidR="00CC2AD8" w:rsidRPr="000B0B77" w:rsidRDefault="00A115D7" w:rsidP="000B0B77">
      <w:pPr>
        <w:widowControl w:val="0"/>
        <w:rPr>
          <w:rFonts w:eastAsia="Times New Roman" w:cs="Times New Roman"/>
          <w:b/>
          <w:sz w:val="24"/>
          <w:szCs w:val="24"/>
        </w:rPr>
      </w:pPr>
      <w:r w:rsidRPr="000B0B77">
        <w:rPr>
          <w:rFonts w:eastAsia="Times New Roman" w:cs="Times New Roman"/>
          <w:b/>
          <w:sz w:val="24"/>
          <w:szCs w:val="24"/>
        </w:rPr>
        <w:t>Podmiot składający oświadczenie</w:t>
      </w:r>
      <w:r w:rsidR="00CC2AD8" w:rsidRPr="000B0B77">
        <w:rPr>
          <w:rFonts w:eastAsia="Times New Roman" w:cs="Times New Roman"/>
          <w:b/>
          <w:sz w:val="24"/>
          <w:szCs w:val="24"/>
        </w:rPr>
        <w:t>:</w:t>
      </w:r>
    </w:p>
    <w:p w14:paraId="3347DCDC" w14:textId="77777777" w:rsidR="00CC2AD8" w:rsidRPr="000B0B77" w:rsidRDefault="00CC2AD8" w:rsidP="000B0B77">
      <w:pPr>
        <w:widowControl w:val="0"/>
        <w:rPr>
          <w:rFonts w:eastAsia="Times New Roman" w:cs="Times New Roman"/>
          <w:b/>
        </w:rPr>
      </w:pPr>
      <w:r w:rsidRPr="000B0B77">
        <w:rPr>
          <w:rFonts w:eastAsia="Times New Roman" w:cs="Times New Roman"/>
          <w:szCs w:val="24"/>
        </w:rPr>
        <w:t>………………………………………………………</w:t>
      </w:r>
    </w:p>
    <w:p w14:paraId="66F0C3E7" w14:textId="77777777" w:rsidR="00CC2AD8" w:rsidRPr="000B0B77" w:rsidRDefault="00CC2AD8" w:rsidP="000B0B77">
      <w:pPr>
        <w:widowControl w:val="0"/>
        <w:rPr>
          <w:rFonts w:eastAsia="Times New Roman" w:cs="Times New Roman"/>
          <w:b/>
        </w:rPr>
      </w:pPr>
      <w:r w:rsidRPr="000B0B77">
        <w:rPr>
          <w:rFonts w:eastAsia="Times New Roman" w:cs="Times New Roman"/>
          <w:sz w:val="18"/>
          <w:szCs w:val="18"/>
        </w:rPr>
        <w:t>(Pełna nazwa)</w:t>
      </w:r>
    </w:p>
    <w:p w14:paraId="3D9868E8" w14:textId="77777777" w:rsidR="00CC2AD8" w:rsidRPr="000B0B77" w:rsidRDefault="00CC2AD8" w:rsidP="000B0B77">
      <w:pPr>
        <w:widowControl w:val="0"/>
        <w:rPr>
          <w:rFonts w:eastAsia="Times New Roman" w:cs="Times New Roman"/>
          <w:b/>
        </w:rPr>
      </w:pPr>
      <w:r w:rsidRPr="000B0B77">
        <w:rPr>
          <w:rFonts w:eastAsia="Times New Roman" w:cs="Times New Roman"/>
          <w:szCs w:val="24"/>
        </w:rPr>
        <w:t>………………………………………………..………</w:t>
      </w:r>
    </w:p>
    <w:p w14:paraId="1AFD6D04" w14:textId="77777777" w:rsidR="00CC2AD8" w:rsidRPr="000B0B77" w:rsidRDefault="00CC2AD8" w:rsidP="000B0B77">
      <w:pPr>
        <w:widowControl w:val="0"/>
        <w:rPr>
          <w:rFonts w:eastAsia="Times New Roman" w:cs="Times New Roman"/>
          <w:b/>
        </w:rPr>
      </w:pPr>
      <w:r w:rsidRPr="000B0B77">
        <w:rPr>
          <w:rFonts w:eastAsia="Times New Roman" w:cs="Times New Roman"/>
          <w:sz w:val="18"/>
          <w:szCs w:val="18"/>
        </w:rPr>
        <w:t>(Adres)</w:t>
      </w:r>
    </w:p>
    <w:p w14:paraId="074BF90A" w14:textId="77777777" w:rsidR="00CC2AD8" w:rsidRPr="000B0B77" w:rsidRDefault="00CC2AD8" w:rsidP="000B0B77">
      <w:pPr>
        <w:widowControl w:val="0"/>
        <w:ind w:left="851"/>
        <w:rPr>
          <w:rFonts w:eastAsia="Times New Roman" w:cs="Times New Roman"/>
          <w:b/>
        </w:rPr>
      </w:pPr>
    </w:p>
    <w:p w14:paraId="50D43605" w14:textId="78294823" w:rsidR="00CC2AD8" w:rsidRPr="000B0B77" w:rsidRDefault="00CC2AD8" w:rsidP="000B0B77">
      <w:pPr>
        <w:widowControl w:val="0"/>
        <w:jc w:val="center"/>
        <w:rPr>
          <w:rFonts w:eastAsia="Times New Roman" w:cs="Times New Roman"/>
          <w:b/>
        </w:rPr>
      </w:pPr>
    </w:p>
    <w:p w14:paraId="4B8D0DF8" w14:textId="508CE9E1" w:rsidR="00CC2AD8" w:rsidRPr="000B0B77" w:rsidRDefault="00185503" w:rsidP="000B0B77">
      <w:pPr>
        <w:widowControl w:val="0"/>
        <w:jc w:val="center"/>
        <w:rPr>
          <w:rFonts w:eastAsia="SimSun" w:cs="Times New Roman"/>
          <w:b/>
          <w:bCs/>
          <w:iCs/>
          <w:kern w:val="1"/>
          <w:sz w:val="24"/>
          <w:szCs w:val="24"/>
          <w:lang w:eastAsia="pl-PL"/>
        </w:rPr>
      </w:pPr>
      <w:r w:rsidRPr="000B0B77">
        <w:rPr>
          <w:rFonts w:eastAsia="SimSun" w:cs="Times New Roman"/>
          <w:b/>
          <w:bCs/>
          <w:iCs/>
          <w:kern w:val="1"/>
          <w:sz w:val="24"/>
          <w:szCs w:val="24"/>
          <w:u w:val="single"/>
          <w:lang w:eastAsia="pl-PL"/>
        </w:rPr>
        <w:t xml:space="preserve">OŚWIADCZENIE </w:t>
      </w:r>
      <w:r w:rsidR="00CC2AD8" w:rsidRPr="000B0B77">
        <w:rPr>
          <w:rFonts w:eastAsia="SimSun" w:cs="Times New Roman"/>
          <w:b/>
          <w:bCs/>
          <w:iCs/>
          <w:kern w:val="1"/>
          <w:sz w:val="24"/>
          <w:szCs w:val="24"/>
          <w:u w:val="single"/>
          <w:lang w:eastAsia="pl-PL"/>
        </w:rPr>
        <w:t>O NIEPODLEGANIU WYKLUCZENIU</w:t>
      </w:r>
    </w:p>
    <w:p w14:paraId="0273A83F" w14:textId="44E35935" w:rsidR="00CC2AD8" w:rsidRPr="000B0B77" w:rsidRDefault="00CC2AD8" w:rsidP="000B0B77">
      <w:pPr>
        <w:widowControl w:val="0"/>
        <w:jc w:val="center"/>
        <w:rPr>
          <w:rFonts w:eastAsia="SimSun" w:cs="Times New Roman"/>
          <w:b/>
          <w:bCs/>
          <w:iCs/>
          <w:kern w:val="1"/>
          <w:sz w:val="24"/>
          <w:szCs w:val="24"/>
          <w:lang w:eastAsia="pl-PL"/>
        </w:rPr>
      </w:pPr>
      <w:r w:rsidRPr="000B0B77">
        <w:rPr>
          <w:rFonts w:eastAsia="SimSun" w:cs="Times New Roman"/>
          <w:iCs/>
          <w:kern w:val="1"/>
          <w:sz w:val="24"/>
          <w:szCs w:val="24"/>
          <w:lang w:eastAsia="pl-PL"/>
        </w:rPr>
        <w:t>składane na podstawie art. 125 ust. 1 ustawy pzp</w:t>
      </w:r>
    </w:p>
    <w:p w14:paraId="62C15D40" w14:textId="0EF4BE60" w:rsidR="00CC2AD8" w:rsidRPr="000B0B77" w:rsidRDefault="00CC2AD8" w:rsidP="000B0B77">
      <w:pPr>
        <w:widowControl w:val="0"/>
        <w:jc w:val="center"/>
        <w:rPr>
          <w:rFonts w:eastAsia="Times New Roman" w:cs="Times New Roman"/>
          <w:b/>
          <w:sz w:val="24"/>
          <w:szCs w:val="24"/>
        </w:rPr>
      </w:pPr>
    </w:p>
    <w:p w14:paraId="08C69D49" w14:textId="249C7446" w:rsidR="001C689A" w:rsidRPr="000B0B77" w:rsidRDefault="001C689A" w:rsidP="000B0B77">
      <w:pPr>
        <w:pStyle w:val="Nagwek1"/>
        <w:keepNext w:val="0"/>
        <w:widowControl w:val="0"/>
        <w:spacing w:line="240" w:lineRule="auto"/>
        <w:rPr>
          <w:rFonts w:ascii="Times New Roman" w:hAnsi="Times New Roman" w:cs="Times New Roman"/>
          <w:b w:val="0"/>
          <w:bCs w:val="0"/>
          <w:sz w:val="24"/>
          <w:szCs w:val="24"/>
        </w:rPr>
      </w:pPr>
      <w:r w:rsidRPr="000B0B77">
        <w:rPr>
          <w:rFonts w:ascii="Times New Roman" w:hAnsi="Times New Roman" w:cs="Times New Roman"/>
          <w:b w:val="0"/>
          <w:bCs w:val="0"/>
          <w:sz w:val="24"/>
          <w:szCs w:val="24"/>
        </w:rPr>
        <w:t xml:space="preserve">Przystępując do postępowania o udzielenie zamówienia publicznego </w:t>
      </w:r>
      <w:r w:rsidRPr="000B0B77">
        <w:rPr>
          <w:rFonts w:ascii="Times New Roman" w:eastAsia="Times New Roman" w:hAnsi="Times New Roman" w:cs="Times New Roman"/>
          <w:b w:val="0"/>
          <w:bCs w:val="0"/>
          <w:sz w:val="24"/>
          <w:szCs w:val="24"/>
          <w:lang w:eastAsia="pl-PL"/>
        </w:rPr>
        <w:t>pn.: „</w:t>
      </w:r>
      <w:r w:rsidR="00B37EB0" w:rsidRPr="000B0B77">
        <w:rPr>
          <w:rFonts w:ascii="Times New Roman" w:eastAsia="Times New Roman" w:hAnsi="Times New Roman" w:cs="Times New Roman"/>
          <w:b w:val="0"/>
          <w:bCs w:val="0"/>
          <w:sz w:val="24"/>
          <w:szCs w:val="24"/>
          <w:lang w:eastAsia="pl-PL"/>
        </w:rPr>
        <w:t>Usługa zapewnienia dostępu do obiektów i usług sportowych</w:t>
      </w:r>
      <w:r w:rsidRPr="000B0B77">
        <w:rPr>
          <w:rFonts w:ascii="Times New Roman" w:eastAsia="Times New Roman" w:hAnsi="Times New Roman" w:cs="Times New Roman"/>
          <w:b w:val="0"/>
          <w:bCs w:val="0"/>
          <w:sz w:val="24"/>
          <w:szCs w:val="24"/>
          <w:lang w:eastAsia="pl-PL"/>
        </w:rPr>
        <w:t>”, nr sprawy SZP/</w:t>
      </w:r>
      <w:r w:rsidR="00B37EB0" w:rsidRPr="000B0B77">
        <w:rPr>
          <w:rFonts w:ascii="Times New Roman" w:eastAsia="Times New Roman" w:hAnsi="Times New Roman" w:cs="Times New Roman"/>
          <w:b w:val="0"/>
          <w:bCs w:val="0"/>
          <w:sz w:val="24"/>
          <w:szCs w:val="24"/>
          <w:lang w:eastAsia="pl-PL"/>
        </w:rPr>
        <w:t>47</w:t>
      </w:r>
      <w:r w:rsidRPr="000B0B77">
        <w:rPr>
          <w:rFonts w:ascii="Times New Roman" w:eastAsia="Times New Roman" w:hAnsi="Times New Roman" w:cs="Times New Roman"/>
          <w:b w:val="0"/>
          <w:bCs w:val="0"/>
          <w:sz w:val="24"/>
          <w:szCs w:val="24"/>
          <w:lang w:eastAsia="pl-PL"/>
        </w:rPr>
        <w:t>/202</w:t>
      </w:r>
      <w:r w:rsidR="00B37EB0" w:rsidRPr="000B0B77">
        <w:rPr>
          <w:rFonts w:ascii="Times New Roman" w:eastAsia="Times New Roman" w:hAnsi="Times New Roman" w:cs="Times New Roman"/>
          <w:b w:val="0"/>
          <w:bCs w:val="0"/>
          <w:sz w:val="24"/>
          <w:szCs w:val="24"/>
          <w:lang w:eastAsia="pl-PL"/>
        </w:rPr>
        <w:t>3</w:t>
      </w:r>
      <w:r w:rsidRPr="000B0B77">
        <w:rPr>
          <w:rFonts w:ascii="Times New Roman" w:eastAsia="Times New Roman" w:hAnsi="Times New Roman" w:cs="Times New Roman"/>
          <w:b w:val="0"/>
          <w:bCs w:val="0"/>
          <w:sz w:val="24"/>
          <w:szCs w:val="24"/>
        </w:rPr>
        <w:t xml:space="preserve">, </w:t>
      </w:r>
      <w:r w:rsidR="00382689" w:rsidRPr="000B0B77">
        <w:rPr>
          <w:rFonts w:ascii="Times New Roman" w:eastAsia="Times New Roman" w:hAnsi="Times New Roman" w:cs="Times New Roman"/>
          <w:b w:val="0"/>
          <w:bCs w:val="0"/>
          <w:sz w:val="24"/>
          <w:szCs w:val="24"/>
        </w:rPr>
        <w:t>jako …………</w:t>
      </w:r>
      <w:r w:rsidR="000769B2" w:rsidRPr="000B0B77">
        <w:rPr>
          <w:rFonts w:ascii="Times New Roman" w:eastAsia="Times New Roman" w:hAnsi="Times New Roman" w:cs="Times New Roman"/>
          <w:b w:val="0"/>
          <w:bCs w:val="0"/>
          <w:sz w:val="24"/>
          <w:szCs w:val="24"/>
        </w:rPr>
        <w:t>……</w:t>
      </w:r>
      <w:r w:rsidR="00382689" w:rsidRPr="000B0B77">
        <w:rPr>
          <w:rFonts w:ascii="Times New Roman" w:eastAsia="Times New Roman" w:hAnsi="Times New Roman" w:cs="Times New Roman"/>
          <w:b w:val="0"/>
          <w:bCs w:val="0"/>
          <w:sz w:val="24"/>
          <w:szCs w:val="24"/>
        </w:rPr>
        <w:t xml:space="preserve">……………. </w:t>
      </w:r>
      <w:r w:rsidR="00382689" w:rsidRPr="000B0B77">
        <w:rPr>
          <w:rFonts w:ascii="Times New Roman" w:eastAsia="Times New Roman" w:hAnsi="Times New Roman" w:cs="Times New Roman"/>
          <w:b w:val="0"/>
          <w:bCs w:val="0"/>
          <w:i/>
          <w:iCs/>
          <w:sz w:val="20"/>
          <w:szCs w:val="20"/>
        </w:rPr>
        <w:t>(wpisać np. wykonawca, podmiot udostępniający zasoby, podwykonawca, …)</w:t>
      </w:r>
      <w:r w:rsidR="00382689" w:rsidRPr="000B0B77">
        <w:rPr>
          <w:rFonts w:ascii="Times New Roman" w:eastAsia="Times New Roman" w:hAnsi="Times New Roman" w:cs="Times New Roman"/>
          <w:b w:val="0"/>
          <w:bCs w:val="0"/>
          <w:sz w:val="24"/>
          <w:szCs w:val="24"/>
        </w:rPr>
        <w:t xml:space="preserve"> </w:t>
      </w:r>
      <w:r w:rsidRPr="000B0B77">
        <w:rPr>
          <w:rFonts w:ascii="Times New Roman" w:eastAsia="Times New Roman" w:hAnsi="Times New Roman" w:cs="Times New Roman"/>
          <w:b w:val="0"/>
          <w:bCs w:val="0"/>
          <w:sz w:val="24"/>
          <w:szCs w:val="24"/>
        </w:rPr>
        <w:t>oświadcza</w:t>
      </w:r>
      <w:r w:rsidR="00A115D7" w:rsidRPr="000B0B77">
        <w:rPr>
          <w:rFonts w:ascii="Times New Roman" w:eastAsia="Times New Roman" w:hAnsi="Times New Roman" w:cs="Times New Roman"/>
          <w:b w:val="0"/>
          <w:bCs w:val="0"/>
          <w:sz w:val="24"/>
          <w:szCs w:val="24"/>
        </w:rPr>
        <w:t>m</w:t>
      </w:r>
      <w:r w:rsidRPr="000B0B77">
        <w:rPr>
          <w:rFonts w:ascii="Times New Roman" w:eastAsia="Times New Roman" w:hAnsi="Times New Roman" w:cs="Times New Roman"/>
          <w:b w:val="0"/>
          <w:bCs w:val="0"/>
          <w:sz w:val="24"/>
          <w:szCs w:val="24"/>
        </w:rPr>
        <w:t>, że:</w:t>
      </w:r>
    </w:p>
    <w:p w14:paraId="5E382AD9" w14:textId="2BD0B158" w:rsidR="001C689A" w:rsidRPr="000B0B77" w:rsidRDefault="001C689A" w:rsidP="000B0B77">
      <w:pPr>
        <w:widowControl w:val="0"/>
        <w:jc w:val="center"/>
        <w:rPr>
          <w:rFonts w:eastAsia="Times New Roman" w:cs="Times New Roman"/>
          <w:b/>
          <w:sz w:val="24"/>
          <w:szCs w:val="24"/>
        </w:rPr>
      </w:pPr>
    </w:p>
    <w:p w14:paraId="701FA668" w14:textId="77777777" w:rsidR="001C689A" w:rsidRPr="000B0B77" w:rsidRDefault="001C689A" w:rsidP="000B0B77">
      <w:pPr>
        <w:widowControl w:val="0"/>
        <w:jc w:val="center"/>
        <w:rPr>
          <w:rFonts w:eastAsia="Times New Roman" w:cs="Times New Roman"/>
          <w:b/>
          <w:sz w:val="24"/>
          <w:szCs w:val="24"/>
        </w:rPr>
      </w:pPr>
    </w:p>
    <w:p w14:paraId="1EA02F18" w14:textId="7A1C008C" w:rsidR="001C689A" w:rsidRPr="000B0B77" w:rsidRDefault="001C689A" w:rsidP="000B0B77">
      <w:pPr>
        <w:pStyle w:val="Akapitzlist"/>
        <w:widowControl w:val="0"/>
        <w:numPr>
          <w:ilvl w:val="0"/>
          <w:numId w:val="42"/>
        </w:numPr>
        <w:suppressAutoHyphens/>
        <w:spacing w:after="0" w:line="240" w:lineRule="auto"/>
        <w:rPr>
          <w:rFonts w:ascii="Times New Roman" w:eastAsia="Times New Roman" w:hAnsi="Times New Roman" w:cs="Times New Roman"/>
          <w:b/>
          <w:sz w:val="24"/>
          <w:szCs w:val="24"/>
        </w:rPr>
      </w:pPr>
      <w:r w:rsidRPr="000B0B77">
        <w:rPr>
          <w:rFonts w:ascii="Times New Roman" w:eastAsia="SimSun" w:hAnsi="Times New Roman" w:cs="Times New Roman"/>
          <w:b/>
          <w:bCs/>
          <w:iCs/>
          <w:kern w:val="1"/>
          <w:sz w:val="24"/>
          <w:szCs w:val="24"/>
          <w:lang w:eastAsia="pl-PL"/>
        </w:rPr>
        <w:t>NIEPODLEGANIE WYKLUCZENIU</w:t>
      </w:r>
    </w:p>
    <w:p w14:paraId="307453B6" w14:textId="77777777" w:rsidR="00A115D7" w:rsidRPr="000B0B77" w:rsidRDefault="00A115D7" w:rsidP="000B0B77">
      <w:pPr>
        <w:widowControl w:val="0"/>
        <w:ind w:left="710"/>
        <w:jc w:val="both"/>
        <w:rPr>
          <w:rFonts w:eastAsia="Times New Roman" w:cs="Times New Roman"/>
          <w:b/>
          <w:sz w:val="24"/>
          <w:szCs w:val="24"/>
        </w:rPr>
      </w:pPr>
    </w:p>
    <w:p w14:paraId="0AF7365D" w14:textId="55084CAC" w:rsidR="00614C33" w:rsidRPr="000B0B77" w:rsidRDefault="00A115D7" w:rsidP="000B0B77">
      <w:pPr>
        <w:pStyle w:val="Akapitzlist"/>
        <w:widowControl w:val="0"/>
        <w:numPr>
          <w:ilvl w:val="0"/>
          <w:numId w:val="43"/>
        </w:numPr>
        <w:suppressAutoHyphens/>
        <w:spacing w:after="0" w:line="240" w:lineRule="auto"/>
        <w:jc w:val="both"/>
        <w:rPr>
          <w:rFonts w:ascii="Times New Roman" w:eastAsia="Times New Roman" w:hAnsi="Times New Roman" w:cs="Times New Roman"/>
          <w:b/>
          <w:sz w:val="24"/>
          <w:szCs w:val="24"/>
        </w:rPr>
      </w:pPr>
      <w:r w:rsidRPr="000B0B77">
        <w:rPr>
          <w:rFonts w:ascii="Times New Roman" w:eastAsia="Times New Roman" w:hAnsi="Times New Roman" w:cs="Times New Roman"/>
          <w:sz w:val="24"/>
          <w:szCs w:val="24"/>
        </w:rPr>
        <w:t>Oświadczam, że nie podlegam wykluczeniu z postępowania na podstawie art. 108 ust 1 pkt 1-6 ustawy pzp</w:t>
      </w:r>
      <w:r w:rsidR="00614C33" w:rsidRPr="000B0B77">
        <w:rPr>
          <w:rFonts w:ascii="Times New Roman" w:eastAsia="Times New Roman" w:hAnsi="Times New Roman" w:cs="Times New Roman"/>
          <w:sz w:val="24"/>
          <w:szCs w:val="24"/>
        </w:rPr>
        <w:t xml:space="preserve"> oraz </w:t>
      </w:r>
      <w:r w:rsidR="00614C33" w:rsidRPr="000B0B77">
        <w:rPr>
          <w:rFonts w:ascii="Times New Roman" w:eastAsia="Times New Roman" w:hAnsi="Times New Roman" w:cs="Times New Roman"/>
          <w:sz w:val="24"/>
          <w:szCs w:val="24"/>
          <w:lang w:eastAsia="pl-PL"/>
        </w:rPr>
        <w:t xml:space="preserve">na podstawie art. 7 ust. 1 ustawy z dnia 13 kwietnia 2022 r. </w:t>
      </w:r>
      <w:r w:rsidR="0087539C" w:rsidRPr="000B0B77">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3A724A69" w:rsidR="00A746CF" w:rsidRPr="000B0B77" w:rsidRDefault="00A746CF" w:rsidP="000B0B77">
      <w:pPr>
        <w:pStyle w:val="Akapitzlist"/>
        <w:widowControl w:val="0"/>
        <w:numPr>
          <w:ilvl w:val="0"/>
          <w:numId w:val="43"/>
        </w:numPr>
        <w:suppressAutoHyphens/>
        <w:spacing w:after="0" w:line="240" w:lineRule="auto"/>
        <w:ind w:left="714" w:hanging="357"/>
        <w:jc w:val="both"/>
        <w:rPr>
          <w:rFonts w:ascii="Times New Roman" w:eastAsia="Times New Roman" w:hAnsi="Times New Roman" w:cs="Times New Roman"/>
          <w:b/>
          <w:sz w:val="24"/>
          <w:szCs w:val="24"/>
        </w:rPr>
      </w:pPr>
      <w:r w:rsidRPr="000B0B77">
        <w:rPr>
          <w:rFonts w:ascii="Times New Roman" w:eastAsia="Times New Roman" w:hAnsi="Times New Roman" w:cs="Times New Roman"/>
          <w:sz w:val="24"/>
          <w:szCs w:val="24"/>
        </w:rPr>
        <w:t>*) Oświadczam</w:t>
      </w:r>
      <w:r w:rsidR="00A115D7" w:rsidRPr="000B0B77">
        <w:rPr>
          <w:rFonts w:ascii="Times New Roman" w:eastAsia="Times New Roman" w:hAnsi="Times New Roman" w:cs="Times New Roman"/>
          <w:sz w:val="24"/>
          <w:szCs w:val="24"/>
        </w:rPr>
        <w:t xml:space="preserve">, że zachodzą w stosunku do mnie podstawy wykluczenia z postępowania na podstawie art. …………. ustawy </w:t>
      </w:r>
      <w:r w:rsidRPr="000B0B77">
        <w:rPr>
          <w:rFonts w:ascii="Times New Roman" w:eastAsia="Times New Roman" w:hAnsi="Times New Roman" w:cs="Times New Roman"/>
          <w:sz w:val="24"/>
          <w:szCs w:val="24"/>
        </w:rPr>
        <w:t>p</w:t>
      </w:r>
      <w:r w:rsidR="00A115D7" w:rsidRPr="000B0B77">
        <w:rPr>
          <w:rFonts w:ascii="Times New Roman" w:eastAsia="Times New Roman" w:hAnsi="Times New Roman" w:cs="Times New Roman"/>
          <w:sz w:val="24"/>
          <w:szCs w:val="24"/>
        </w:rPr>
        <w:t xml:space="preserve">zp (podać mającą zastosowanie podstawę wykluczenia spośród wymienionych w art. </w:t>
      </w:r>
      <w:r w:rsidRPr="000B0B77">
        <w:rPr>
          <w:rFonts w:ascii="Times New Roman" w:eastAsia="Times New Roman" w:hAnsi="Times New Roman" w:cs="Times New Roman"/>
          <w:sz w:val="24"/>
          <w:szCs w:val="24"/>
        </w:rPr>
        <w:t xml:space="preserve">108 ust. 1 pkt 1, 2 i 5 </w:t>
      </w:r>
      <w:r w:rsidR="00A115D7" w:rsidRPr="000B0B77">
        <w:rPr>
          <w:rFonts w:ascii="Times New Roman" w:eastAsia="Times New Roman" w:hAnsi="Times New Roman" w:cs="Times New Roman"/>
          <w:sz w:val="24"/>
          <w:szCs w:val="24"/>
        </w:rPr>
        <w:t xml:space="preserve">ustawy </w:t>
      </w:r>
      <w:r w:rsidRPr="000B0B77">
        <w:rPr>
          <w:rFonts w:ascii="Times New Roman" w:eastAsia="Times New Roman" w:hAnsi="Times New Roman" w:cs="Times New Roman"/>
          <w:sz w:val="24"/>
          <w:szCs w:val="24"/>
        </w:rPr>
        <w:t>p</w:t>
      </w:r>
      <w:r w:rsidR="00A115D7" w:rsidRPr="000B0B77">
        <w:rPr>
          <w:rFonts w:ascii="Times New Roman" w:eastAsia="Times New Roman" w:hAnsi="Times New Roman" w:cs="Times New Roman"/>
          <w:sz w:val="24"/>
          <w:szCs w:val="24"/>
        </w:rPr>
        <w:t xml:space="preserve">zp). Jednocześnie oświadczam, że w związku z ww. okolicznością, na podstawie art. </w:t>
      </w:r>
      <w:r w:rsidRPr="000B0B77">
        <w:rPr>
          <w:rFonts w:ascii="Times New Roman" w:eastAsia="Times New Roman" w:hAnsi="Times New Roman" w:cs="Times New Roman"/>
          <w:sz w:val="24"/>
          <w:szCs w:val="24"/>
        </w:rPr>
        <w:t>110</w:t>
      </w:r>
      <w:r w:rsidR="00A115D7" w:rsidRPr="000B0B77">
        <w:rPr>
          <w:rFonts w:ascii="Times New Roman" w:eastAsia="Times New Roman" w:hAnsi="Times New Roman" w:cs="Times New Roman"/>
          <w:sz w:val="24"/>
          <w:szCs w:val="24"/>
        </w:rPr>
        <w:t xml:space="preserve"> ust. </w:t>
      </w:r>
      <w:r w:rsidRPr="000B0B77">
        <w:rPr>
          <w:rFonts w:ascii="Times New Roman" w:eastAsia="Times New Roman" w:hAnsi="Times New Roman" w:cs="Times New Roman"/>
          <w:sz w:val="24"/>
          <w:szCs w:val="24"/>
        </w:rPr>
        <w:t>2</w:t>
      </w:r>
      <w:r w:rsidR="00A115D7" w:rsidRPr="000B0B77">
        <w:rPr>
          <w:rFonts w:ascii="Times New Roman" w:eastAsia="Times New Roman" w:hAnsi="Times New Roman" w:cs="Times New Roman"/>
          <w:sz w:val="24"/>
          <w:szCs w:val="24"/>
        </w:rPr>
        <w:t xml:space="preserve"> ustawy </w:t>
      </w:r>
      <w:r w:rsidRPr="000B0B77">
        <w:rPr>
          <w:rFonts w:ascii="Times New Roman" w:eastAsia="Times New Roman" w:hAnsi="Times New Roman" w:cs="Times New Roman"/>
          <w:sz w:val="24"/>
          <w:szCs w:val="24"/>
        </w:rPr>
        <w:t>p</w:t>
      </w:r>
      <w:r w:rsidR="00A115D7" w:rsidRPr="000B0B77">
        <w:rPr>
          <w:rFonts w:ascii="Times New Roman" w:eastAsia="Times New Roman" w:hAnsi="Times New Roman" w:cs="Times New Roman"/>
          <w:sz w:val="24"/>
          <w:szCs w:val="24"/>
        </w:rPr>
        <w:t xml:space="preserve">zp podjąłem następujące środki naprawcze: </w:t>
      </w:r>
    </w:p>
    <w:p w14:paraId="385412CE" w14:textId="62A2E8BA" w:rsidR="00A115D7" w:rsidRPr="000B0B77" w:rsidRDefault="00A115D7" w:rsidP="000B0B77">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0B0B77">
        <w:rPr>
          <w:rFonts w:ascii="Times New Roman" w:eastAsia="Times New Roman" w:hAnsi="Times New Roman" w:cs="Times New Roman"/>
          <w:sz w:val="24"/>
          <w:szCs w:val="24"/>
        </w:rPr>
        <w:t>……………………………………………………..….…………………………..…………………...........…………………………………………..…………………………………………</w:t>
      </w:r>
    </w:p>
    <w:p w14:paraId="566FBB34" w14:textId="77777777" w:rsidR="00CC2AD8" w:rsidRPr="000B0B77" w:rsidRDefault="00CC2AD8" w:rsidP="000B0B77">
      <w:pPr>
        <w:widowControl w:val="0"/>
        <w:rPr>
          <w:rFonts w:eastAsia="Times New Roman" w:cs="Times New Roman"/>
          <w:sz w:val="24"/>
          <w:szCs w:val="24"/>
        </w:rPr>
      </w:pPr>
    </w:p>
    <w:p w14:paraId="6C127D1C" w14:textId="77777777" w:rsidR="00CC2AD8" w:rsidRPr="000B0B77" w:rsidRDefault="00CC2AD8" w:rsidP="000B0B77">
      <w:pPr>
        <w:widowControl w:val="0"/>
        <w:ind w:left="851"/>
        <w:rPr>
          <w:rFonts w:eastAsia="Times New Roman" w:cs="Times New Roman"/>
          <w:b/>
          <w:sz w:val="24"/>
          <w:szCs w:val="24"/>
        </w:rPr>
      </w:pPr>
    </w:p>
    <w:p w14:paraId="4A07AEA5" w14:textId="77777777" w:rsidR="00382689" w:rsidRPr="000B0B77" w:rsidRDefault="00CC2AD8" w:rsidP="000B0B77">
      <w:pPr>
        <w:pStyle w:val="Akapitzlist"/>
        <w:widowControl w:val="0"/>
        <w:numPr>
          <w:ilvl w:val="0"/>
          <w:numId w:val="42"/>
        </w:numPr>
        <w:suppressAutoHyphens/>
        <w:spacing w:after="0" w:line="240" w:lineRule="auto"/>
        <w:jc w:val="both"/>
        <w:rPr>
          <w:rFonts w:ascii="Times New Roman" w:eastAsia="Times New Roman" w:hAnsi="Times New Roman" w:cs="Times New Roman"/>
          <w:b/>
          <w:sz w:val="24"/>
          <w:szCs w:val="24"/>
        </w:rPr>
      </w:pPr>
      <w:r w:rsidRPr="000B0B77">
        <w:rPr>
          <w:rFonts w:ascii="Times New Roman" w:eastAsia="Times New Roman" w:hAnsi="Times New Roman" w:cs="Times New Roman"/>
          <w:b/>
          <w:sz w:val="24"/>
          <w:szCs w:val="24"/>
        </w:rPr>
        <w:t>OŚWIADCZENIE DOTYCZĄCE PODANYCH INFORMACJI:</w:t>
      </w:r>
    </w:p>
    <w:p w14:paraId="3D1A1B3C" w14:textId="77777777" w:rsidR="00382689" w:rsidRPr="000B0B77" w:rsidRDefault="00382689" w:rsidP="000B0B77">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0B0B77" w:rsidRDefault="00A115D7" w:rsidP="000B0B77">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0B0B77">
        <w:rPr>
          <w:rFonts w:ascii="Times New Roman" w:eastAsia="Times New Roman" w:hAnsi="Times New Roman" w:cs="Times New Roman"/>
          <w:sz w:val="24"/>
          <w:szCs w:val="24"/>
        </w:rPr>
        <w:t>Oświadczam</w:t>
      </w:r>
      <w:r w:rsidR="00CC2AD8" w:rsidRPr="000B0B77">
        <w:rPr>
          <w:rFonts w:ascii="Times New Roman" w:eastAsia="Times New Roman" w:hAnsi="Times New Roman" w:cs="Times New Roman"/>
          <w:sz w:val="24"/>
          <w:szCs w:val="24"/>
        </w:rPr>
        <w:t>, że wszystkie informacje podane w oświadczeni</w:t>
      </w:r>
      <w:r w:rsidRPr="000B0B77">
        <w:rPr>
          <w:rFonts w:ascii="Times New Roman" w:eastAsia="Times New Roman" w:hAnsi="Times New Roman" w:cs="Times New Roman"/>
          <w:sz w:val="24"/>
          <w:szCs w:val="24"/>
        </w:rPr>
        <w:t>u</w:t>
      </w:r>
      <w:r w:rsidR="00CC2AD8" w:rsidRPr="000B0B77">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0B0B77" w:rsidRDefault="00CC2AD8" w:rsidP="000B0B77">
      <w:pPr>
        <w:widowControl w:val="0"/>
        <w:ind w:left="851"/>
        <w:rPr>
          <w:rFonts w:eastAsia="Times New Roman" w:cs="Times New Roman"/>
          <w:b/>
        </w:rPr>
      </w:pPr>
    </w:p>
    <w:p w14:paraId="2F12AD1B" w14:textId="77777777" w:rsidR="00CC2AD8" w:rsidRPr="000B0B77" w:rsidRDefault="00CC2AD8" w:rsidP="000B0B77">
      <w:pPr>
        <w:widowControl w:val="0"/>
        <w:ind w:left="851"/>
        <w:rPr>
          <w:rFonts w:eastAsia="Times New Roman" w:cs="Times New Roman"/>
          <w:b/>
        </w:rPr>
      </w:pPr>
    </w:p>
    <w:p w14:paraId="6FD5A20C" w14:textId="77777777" w:rsidR="00382689" w:rsidRPr="000B0B77" w:rsidRDefault="00382689" w:rsidP="000B0B77">
      <w:pPr>
        <w:widowControl w:val="0"/>
        <w:tabs>
          <w:tab w:val="left" w:pos="3660"/>
        </w:tabs>
        <w:rPr>
          <w:rFonts w:eastAsia="Times New Roman" w:cs="Times New Roman"/>
          <w:b/>
          <w:bCs/>
          <w:sz w:val="24"/>
          <w:szCs w:val="24"/>
        </w:rPr>
      </w:pPr>
    </w:p>
    <w:p w14:paraId="0304A366" w14:textId="77777777" w:rsidR="00382689" w:rsidRPr="000B0B77" w:rsidRDefault="00382689" w:rsidP="000B0B77">
      <w:pPr>
        <w:widowControl w:val="0"/>
        <w:tabs>
          <w:tab w:val="left" w:pos="3660"/>
        </w:tabs>
        <w:rPr>
          <w:rFonts w:eastAsia="Times New Roman" w:cs="Times New Roman"/>
          <w:b/>
          <w:bCs/>
          <w:sz w:val="24"/>
          <w:szCs w:val="24"/>
        </w:rPr>
      </w:pPr>
    </w:p>
    <w:p w14:paraId="1CB34430" w14:textId="71B68B23" w:rsidR="00382689" w:rsidRPr="000B0B77" w:rsidRDefault="00382689" w:rsidP="000B0B77">
      <w:pPr>
        <w:widowControl w:val="0"/>
        <w:tabs>
          <w:tab w:val="left" w:pos="3660"/>
        </w:tabs>
        <w:rPr>
          <w:rFonts w:eastAsia="Times New Roman" w:cs="Times New Roman"/>
          <w:i/>
          <w:iCs/>
          <w:sz w:val="20"/>
          <w:szCs w:val="20"/>
        </w:rPr>
      </w:pPr>
      <w:r w:rsidRPr="000B0B77">
        <w:rPr>
          <w:rFonts w:eastAsia="Times New Roman" w:cs="Times New Roman"/>
          <w:b/>
          <w:bCs/>
          <w:i/>
          <w:iCs/>
          <w:sz w:val="20"/>
          <w:szCs w:val="20"/>
        </w:rPr>
        <w:t>*)</w:t>
      </w:r>
      <w:r w:rsidRPr="000B0B77">
        <w:rPr>
          <w:rFonts w:eastAsia="Times New Roman" w:cs="Times New Roman"/>
          <w:i/>
          <w:iCs/>
          <w:sz w:val="20"/>
          <w:szCs w:val="20"/>
        </w:rPr>
        <w:t xml:space="preserve"> niepotrzebne skreślić</w:t>
      </w:r>
    </w:p>
    <w:p w14:paraId="55EB5A55" w14:textId="77777777" w:rsidR="00D42B43" w:rsidRPr="000B0B77" w:rsidRDefault="00D42B43" w:rsidP="000B0B77">
      <w:pPr>
        <w:widowControl w:val="0"/>
        <w:jc w:val="right"/>
        <w:rPr>
          <w:rFonts w:eastAsia="Times New Roman" w:cs="Times New Roman"/>
          <w:b/>
          <w:sz w:val="24"/>
          <w:szCs w:val="24"/>
          <w:highlight w:val="green"/>
        </w:rPr>
      </w:pPr>
    </w:p>
    <w:p w14:paraId="1D6F26F5" w14:textId="77777777" w:rsidR="00D42B43" w:rsidRPr="000B0B77" w:rsidRDefault="00D42B43" w:rsidP="000B0B77">
      <w:pPr>
        <w:widowControl w:val="0"/>
        <w:jc w:val="right"/>
        <w:rPr>
          <w:rFonts w:eastAsia="Times New Roman" w:cs="Times New Roman"/>
          <w:b/>
          <w:sz w:val="24"/>
          <w:szCs w:val="24"/>
          <w:highlight w:val="green"/>
        </w:rPr>
      </w:pPr>
    </w:p>
    <w:p w14:paraId="5940DFE9" w14:textId="77777777" w:rsidR="00D42B43" w:rsidRPr="000B0B77" w:rsidRDefault="00D42B43" w:rsidP="000B0B77">
      <w:pPr>
        <w:widowControl w:val="0"/>
        <w:jc w:val="right"/>
        <w:rPr>
          <w:rFonts w:eastAsia="Times New Roman" w:cs="Times New Roman"/>
          <w:b/>
          <w:sz w:val="24"/>
          <w:szCs w:val="24"/>
          <w:highlight w:val="green"/>
        </w:rPr>
      </w:pPr>
    </w:p>
    <w:p w14:paraId="7014A453" w14:textId="77777777" w:rsidR="00D42B43" w:rsidRPr="000B0B77" w:rsidRDefault="00D42B43" w:rsidP="000B0B77">
      <w:pPr>
        <w:widowControl w:val="0"/>
        <w:jc w:val="right"/>
        <w:rPr>
          <w:rFonts w:eastAsia="Times New Roman" w:cs="Times New Roman"/>
          <w:b/>
          <w:sz w:val="24"/>
          <w:szCs w:val="24"/>
          <w:highlight w:val="green"/>
        </w:rPr>
      </w:pPr>
    </w:p>
    <w:p w14:paraId="4F21F831" w14:textId="77777777" w:rsidR="00D42B43" w:rsidRPr="000B0B77" w:rsidRDefault="00D42B43" w:rsidP="000B0B77">
      <w:pPr>
        <w:widowControl w:val="0"/>
        <w:jc w:val="right"/>
        <w:rPr>
          <w:rFonts w:eastAsia="Times New Roman" w:cs="Times New Roman"/>
          <w:b/>
          <w:sz w:val="24"/>
          <w:szCs w:val="24"/>
          <w:highlight w:val="green"/>
        </w:rPr>
      </w:pPr>
    </w:p>
    <w:p w14:paraId="30E36EF7" w14:textId="77777777" w:rsidR="00D42B43" w:rsidRPr="000B0B77" w:rsidRDefault="00D42B43" w:rsidP="000B0B77">
      <w:pPr>
        <w:widowControl w:val="0"/>
        <w:jc w:val="right"/>
        <w:rPr>
          <w:rFonts w:eastAsia="Times New Roman" w:cs="Times New Roman"/>
          <w:b/>
          <w:sz w:val="24"/>
          <w:szCs w:val="24"/>
          <w:highlight w:val="green"/>
        </w:rPr>
      </w:pPr>
    </w:p>
    <w:p w14:paraId="6E831FFD" w14:textId="77777777" w:rsidR="00425D59" w:rsidRPr="000B0B77" w:rsidRDefault="00425D59" w:rsidP="000B0B77">
      <w:pPr>
        <w:widowControl w:val="0"/>
        <w:jc w:val="right"/>
        <w:rPr>
          <w:rFonts w:eastAsia="Times New Roman" w:cs="Times New Roman"/>
          <w:b/>
          <w:sz w:val="24"/>
          <w:szCs w:val="24"/>
          <w:highlight w:val="green"/>
        </w:rPr>
      </w:pPr>
    </w:p>
    <w:p w14:paraId="3DA1549D" w14:textId="77777777" w:rsidR="00425D59" w:rsidRPr="000B0B77" w:rsidRDefault="00425D59" w:rsidP="000B0B77">
      <w:pPr>
        <w:widowControl w:val="0"/>
        <w:jc w:val="right"/>
        <w:rPr>
          <w:rFonts w:eastAsia="Times New Roman" w:cs="Times New Roman"/>
          <w:b/>
          <w:sz w:val="24"/>
          <w:szCs w:val="24"/>
          <w:highlight w:val="green"/>
        </w:rPr>
      </w:pPr>
    </w:p>
    <w:p w14:paraId="05D333E4" w14:textId="77777777" w:rsidR="00425D59" w:rsidRPr="000B0B77" w:rsidRDefault="00425D59" w:rsidP="000B0B77">
      <w:pPr>
        <w:widowControl w:val="0"/>
        <w:jc w:val="right"/>
        <w:rPr>
          <w:rFonts w:eastAsia="Times New Roman" w:cs="Times New Roman"/>
          <w:b/>
          <w:sz w:val="24"/>
          <w:szCs w:val="24"/>
          <w:highlight w:val="green"/>
        </w:rPr>
      </w:pPr>
    </w:p>
    <w:p w14:paraId="7C3CB6A0" w14:textId="77777777" w:rsidR="00425D59" w:rsidRPr="000B0B77" w:rsidRDefault="00425D59" w:rsidP="000B0B77">
      <w:pPr>
        <w:widowControl w:val="0"/>
        <w:jc w:val="right"/>
        <w:rPr>
          <w:rFonts w:eastAsia="Times New Roman" w:cs="Times New Roman"/>
          <w:b/>
          <w:sz w:val="24"/>
          <w:szCs w:val="24"/>
          <w:highlight w:val="green"/>
        </w:rPr>
      </w:pPr>
    </w:p>
    <w:p w14:paraId="3BEFE696" w14:textId="77777777" w:rsidR="00D42B43" w:rsidRPr="000B0B77" w:rsidRDefault="00D42B43" w:rsidP="000B0B77">
      <w:pPr>
        <w:widowControl w:val="0"/>
        <w:jc w:val="right"/>
        <w:rPr>
          <w:rFonts w:eastAsia="Times New Roman" w:cs="Times New Roman"/>
          <w:b/>
          <w:sz w:val="24"/>
          <w:szCs w:val="24"/>
          <w:highlight w:val="green"/>
        </w:rPr>
      </w:pPr>
    </w:p>
    <w:p w14:paraId="7D14B717" w14:textId="77777777" w:rsidR="00D42B43" w:rsidRPr="000B0B77" w:rsidRDefault="00D42B43" w:rsidP="000B0B77">
      <w:pPr>
        <w:widowControl w:val="0"/>
        <w:jc w:val="right"/>
        <w:rPr>
          <w:rFonts w:eastAsia="Times New Roman" w:cs="Times New Roman"/>
          <w:b/>
          <w:sz w:val="24"/>
          <w:szCs w:val="24"/>
          <w:highlight w:val="green"/>
        </w:rPr>
      </w:pPr>
    </w:p>
    <w:p w14:paraId="67753A94" w14:textId="77777777" w:rsidR="00D42B43" w:rsidRPr="000B0B77" w:rsidRDefault="00D42B43" w:rsidP="000B0B77">
      <w:pPr>
        <w:widowControl w:val="0"/>
        <w:jc w:val="right"/>
        <w:rPr>
          <w:rFonts w:eastAsia="Times New Roman" w:cs="Times New Roman"/>
          <w:b/>
          <w:sz w:val="24"/>
          <w:szCs w:val="24"/>
          <w:highlight w:val="green"/>
        </w:rPr>
      </w:pPr>
    </w:p>
    <w:p w14:paraId="1B26CBAB" w14:textId="77777777" w:rsidR="00E23179" w:rsidRPr="000B0B77" w:rsidRDefault="00E23179" w:rsidP="000B0B77">
      <w:pPr>
        <w:widowControl w:val="0"/>
        <w:jc w:val="right"/>
        <w:rPr>
          <w:rFonts w:eastAsia="Times New Roman" w:cs="Times New Roman"/>
          <w:b/>
          <w:sz w:val="24"/>
          <w:szCs w:val="24"/>
          <w:highlight w:val="green"/>
        </w:rPr>
      </w:pPr>
    </w:p>
    <w:p w14:paraId="29527E4B" w14:textId="77777777" w:rsidR="000769B2" w:rsidRDefault="000769B2">
      <w:pPr>
        <w:rPr>
          <w:rFonts w:eastAsia="Times New Roman" w:cs="Times New Roman"/>
          <w:b/>
          <w:sz w:val="24"/>
          <w:szCs w:val="24"/>
        </w:rPr>
      </w:pPr>
      <w:r>
        <w:rPr>
          <w:rFonts w:eastAsia="Times New Roman" w:cs="Times New Roman"/>
          <w:b/>
          <w:sz w:val="24"/>
          <w:szCs w:val="24"/>
        </w:rPr>
        <w:br w:type="page"/>
      </w:r>
    </w:p>
    <w:p w14:paraId="11ABA488" w14:textId="5C93B34D" w:rsidR="006671DB" w:rsidRPr="000B0B77" w:rsidRDefault="006671DB" w:rsidP="000B0B77">
      <w:pPr>
        <w:widowControl w:val="0"/>
        <w:jc w:val="right"/>
        <w:rPr>
          <w:rFonts w:eastAsia="Times New Roman" w:cs="Times New Roman"/>
          <w:b/>
          <w:sz w:val="24"/>
          <w:szCs w:val="24"/>
        </w:rPr>
      </w:pPr>
      <w:r w:rsidRPr="000B0B77">
        <w:rPr>
          <w:rFonts w:eastAsia="Times New Roman" w:cs="Times New Roman"/>
          <w:b/>
          <w:sz w:val="24"/>
          <w:szCs w:val="24"/>
        </w:rPr>
        <w:lastRenderedPageBreak/>
        <w:t>ZAŁĄCZNIK NR 4</w:t>
      </w:r>
      <w:r w:rsidR="00E23179" w:rsidRPr="000B0B77">
        <w:rPr>
          <w:rFonts w:eastAsia="Times New Roman" w:cs="Times New Roman"/>
          <w:b/>
          <w:sz w:val="24"/>
          <w:szCs w:val="24"/>
        </w:rPr>
        <w:t>A</w:t>
      </w:r>
      <w:r w:rsidRPr="000B0B77">
        <w:rPr>
          <w:rFonts w:eastAsia="Times New Roman" w:cs="Times New Roman"/>
          <w:b/>
          <w:bCs/>
          <w:sz w:val="24"/>
          <w:szCs w:val="24"/>
        </w:rPr>
        <w:t xml:space="preserve"> DO SWZ</w:t>
      </w:r>
      <w:r w:rsidRPr="000B0B77">
        <w:rPr>
          <w:rFonts w:eastAsia="Times New Roman" w:cs="Times New Roman"/>
          <w:b/>
          <w:sz w:val="24"/>
          <w:szCs w:val="24"/>
        </w:rPr>
        <w:t xml:space="preserve"> </w:t>
      </w:r>
    </w:p>
    <w:p w14:paraId="77C98578" w14:textId="77777777" w:rsidR="00CC2AD8" w:rsidRPr="000B0B77" w:rsidRDefault="00CC2AD8" w:rsidP="000B0B77">
      <w:pPr>
        <w:widowControl w:val="0"/>
        <w:ind w:left="851"/>
        <w:rPr>
          <w:rFonts w:eastAsia="Times New Roman" w:cs="Times New Roman"/>
          <w:b/>
        </w:rPr>
      </w:pPr>
    </w:p>
    <w:p w14:paraId="2028967F" w14:textId="67585E4C" w:rsidR="00D11B16" w:rsidRPr="000B0B77" w:rsidRDefault="00D11B16" w:rsidP="000B0B77">
      <w:pPr>
        <w:widowControl w:val="0"/>
        <w:ind w:left="851"/>
        <w:jc w:val="center"/>
        <w:rPr>
          <w:rFonts w:eastAsia="Times New Roman" w:cs="Times New Roman"/>
          <w:b/>
        </w:rPr>
      </w:pPr>
      <w:r w:rsidRPr="000B0B77">
        <w:rPr>
          <w:rFonts w:eastAsia="Times New Roman" w:cs="Times New Roman"/>
          <w:b/>
        </w:rPr>
        <w:t xml:space="preserve">WYKAZ OBIEKTÓW NA TERENIE </w:t>
      </w:r>
      <w:r w:rsidR="00946481" w:rsidRPr="000B0B77">
        <w:rPr>
          <w:rFonts w:eastAsia="Times New Roman" w:cs="Times New Roman"/>
          <w:b/>
        </w:rPr>
        <w:t>MIASTA KRAKOWA</w:t>
      </w:r>
    </w:p>
    <w:p w14:paraId="0D7917F2" w14:textId="77777777" w:rsidR="00115BA7" w:rsidRPr="000B0B77" w:rsidRDefault="00115BA7" w:rsidP="000B0B77">
      <w:pPr>
        <w:widowControl w:val="0"/>
        <w:ind w:left="851"/>
        <w:rPr>
          <w:rFonts w:eastAsia="Times New Roman" w:cs="Times New Roman"/>
          <w:b/>
        </w:rPr>
      </w:pPr>
    </w:p>
    <w:tbl>
      <w:tblPr>
        <w:tblStyle w:val="Tabela-Siatka"/>
        <w:tblW w:w="4932" w:type="pct"/>
        <w:tblInd w:w="137" w:type="dxa"/>
        <w:tblLook w:val="04A0" w:firstRow="1" w:lastRow="0" w:firstColumn="1" w:lastColumn="0" w:noHBand="0" w:noVBand="1"/>
      </w:tblPr>
      <w:tblGrid>
        <w:gridCol w:w="710"/>
        <w:gridCol w:w="4297"/>
        <w:gridCol w:w="2453"/>
        <w:gridCol w:w="2455"/>
      </w:tblGrid>
      <w:tr w:rsidR="00E23179" w:rsidRPr="000B0B77" w14:paraId="3CD344CF" w14:textId="2A1CC78D" w:rsidTr="001B5726">
        <w:tc>
          <w:tcPr>
            <w:tcW w:w="358" w:type="pct"/>
            <w:shd w:val="clear" w:color="auto" w:fill="BFBFBF" w:themeFill="background1" w:themeFillShade="BF"/>
            <w:vAlign w:val="center"/>
          </w:tcPr>
          <w:p w14:paraId="06A87C0C" w14:textId="2094D77B" w:rsidR="00E23179" w:rsidRPr="000B0B77" w:rsidRDefault="000769B2" w:rsidP="001B5726">
            <w:pPr>
              <w:widowControl w:val="0"/>
              <w:jc w:val="center"/>
              <w:rPr>
                <w:rFonts w:eastAsia="Times New Roman" w:cs="Times New Roman"/>
                <w:b/>
                <w:bCs/>
              </w:rPr>
            </w:pPr>
            <w:r w:rsidRPr="000B0B77">
              <w:rPr>
                <w:rFonts w:eastAsia="Times New Roman" w:cs="Times New Roman"/>
                <w:b/>
                <w:bCs/>
              </w:rPr>
              <w:t>L.p.</w:t>
            </w:r>
          </w:p>
        </w:tc>
        <w:tc>
          <w:tcPr>
            <w:tcW w:w="2167" w:type="pct"/>
            <w:shd w:val="clear" w:color="auto" w:fill="BFBFBF" w:themeFill="background1" w:themeFillShade="BF"/>
            <w:vAlign w:val="center"/>
          </w:tcPr>
          <w:p w14:paraId="08AB9CD9" w14:textId="770C2A2A" w:rsidR="00E23179" w:rsidRPr="000B0B77" w:rsidRDefault="00E23179" w:rsidP="000B0B77">
            <w:pPr>
              <w:widowControl w:val="0"/>
              <w:jc w:val="center"/>
              <w:rPr>
                <w:rFonts w:eastAsia="Times New Roman" w:cs="Times New Roman"/>
                <w:b/>
                <w:bCs/>
              </w:rPr>
            </w:pPr>
            <w:r w:rsidRPr="000B0B77">
              <w:rPr>
                <w:rFonts w:eastAsia="Times New Roman" w:cs="Times New Roman"/>
                <w:b/>
                <w:bCs/>
              </w:rPr>
              <w:t>Nazwa i adres obiektu</w:t>
            </w:r>
          </w:p>
        </w:tc>
        <w:tc>
          <w:tcPr>
            <w:tcW w:w="1237" w:type="pct"/>
            <w:shd w:val="clear" w:color="auto" w:fill="BFBFBF" w:themeFill="background1" w:themeFillShade="BF"/>
            <w:vAlign w:val="center"/>
          </w:tcPr>
          <w:p w14:paraId="3AACE50F" w14:textId="6A4B1C79" w:rsidR="00E23179" w:rsidRPr="000B0B77" w:rsidRDefault="00E23179" w:rsidP="000B0B77">
            <w:pPr>
              <w:widowControl w:val="0"/>
              <w:jc w:val="center"/>
              <w:rPr>
                <w:rFonts w:eastAsia="Times New Roman" w:cs="Times New Roman"/>
                <w:b/>
                <w:bCs/>
              </w:rPr>
            </w:pPr>
            <w:r w:rsidRPr="000B0B77">
              <w:rPr>
                <w:rFonts w:eastAsia="Times New Roman" w:cs="Times New Roman"/>
                <w:b/>
                <w:bCs/>
              </w:rPr>
              <w:t>Rodzaj działalności sportowo-rekreacyjnej</w:t>
            </w:r>
          </w:p>
        </w:tc>
        <w:tc>
          <w:tcPr>
            <w:tcW w:w="1238" w:type="pct"/>
            <w:shd w:val="clear" w:color="auto" w:fill="BFBFBF" w:themeFill="background1" w:themeFillShade="BF"/>
          </w:tcPr>
          <w:p w14:paraId="2D20277E" w14:textId="29B42C58" w:rsidR="00E23179" w:rsidRPr="000B0B77" w:rsidRDefault="00E23179" w:rsidP="000B0B77">
            <w:pPr>
              <w:widowControl w:val="0"/>
              <w:jc w:val="center"/>
              <w:rPr>
                <w:rFonts w:eastAsia="Times New Roman" w:cs="Times New Roman"/>
                <w:b/>
                <w:bCs/>
              </w:rPr>
            </w:pPr>
            <w:r w:rsidRPr="000B0B77">
              <w:rPr>
                <w:rFonts w:eastAsia="Times New Roman" w:cs="Times New Roman"/>
                <w:b/>
                <w:bCs/>
              </w:rPr>
              <w:t>Kwota dodatkowej opłaty</w:t>
            </w:r>
          </w:p>
        </w:tc>
      </w:tr>
      <w:tr w:rsidR="00E23179" w:rsidRPr="000B0B77" w14:paraId="41B00A1E" w14:textId="4597DA40" w:rsidTr="001B5726">
        <w:tc>
          <w:tcPr>
            <w:tcW w:w="358" w:type="pct"/>
          </w:tcPr>
          <w:p w14:paraId="10038B2D" w14:textId="48D093A5"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72FEE5E2"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37C5F335"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6D9C9C0B"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3CF232A4" w14:textId="2C1B472F" w:rsidTr="001B5726">
        <w:tc>
          <w:tcPr>
            <w:tcW w:w="358" w:type="pct"/>
          </w:tcPr>
          <w:p w14:paraId="1980FC17"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0453B402"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1A2D664E"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2D86B336"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25521B43" w14:textId="2395EFFE" w:rsidTr="001B5726">
        <w:tc>
          <w:tcPr>
            <w:tcW w:w="358" w:type="pct"/>
          </w:tcPr>
          <w:p w14:paraId="328D964B"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7CCB977B"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297F3A87"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4A24A0CA"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304A511A" w14:textId="7A394417" w:rsidTr="001B5726">
        <w:tc>
          <w:tcPr>
            <w:tcW w:w="358" w:type="pct"/>
          </w:tcPr>
          <w:p w14:paraId="59EC9F3F"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65A61FC8"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311E2B13"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01F616FA"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38CD830C" w14:textId="58DC2898" w:rsidTr="001B5726">
        <w:tc>
          <w:tcPr>
            <w:tcW w:w="358" w:type="pct"/>
          </w:tcPr>
          <w:p w14:paraId="2E16198E"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20DF1E86"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2AA2CE87"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110E3CC5"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337A9D78" w14:textId="6A3E0B1C" w:rsidTr="001B5726">
        <w:tc>
          <w:tcPr>
            <w:tcW w:w="358" w:type="pct"/>
          </w:tcPr>
          <w:p w14:paraId="3F2939FA"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2BA204C3"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019D779F"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693D1E31"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5B00C192" w14:textId="68BC22A7" w:rsidTr="001B5726">
        <w:tc>
          <w:tcPr>
            <w:tcW w:w="358" w:type="pct"/>
          </w:tcPr>
          <w:p w14:paraId="01F7DFC0"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1D4F67BC"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0A4B621E"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148A4D3E"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784BEAB6" w14:textId="18C1FE92" w:rsidTr="001B5726">
        <w:tc>
          <w:tcPr>
            <w:tcW w:w="358" w:type="pct"/>
          </w:tcPr>
          <w:p w14:paraId="470EF510"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23DC4214"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53DFB5E2"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654FDF9C"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5AA90417" w14:textId="444242D5" w:rsidTr="001B5726">
        <w:tc>
          <w:tcPr>
            <w:tcW w:w="358" w:type="pct"/>
          </w:tcPr>
          <w:p w14:paraId="1378440D"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07D76AFC"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6E300B3A"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3D0AB314"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32FFDC1F" w14:textId="5E84EDF7" w:rsidTr="001B5726">
        <w:tc>
          <w:tcPr>
            <w:tcW w:w="358" w:type="pct"/>
          </w:tcPr>
          <w:p w14:paraId="210EC9DD"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4F62DF27"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1F17BA08"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2CAA058F"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2FD7E66B" w14:textId="11A3F6D9" w:rsidTr="001B5726">
        <w:tc>
          <w:tcPr>
            <w:tcW w:w="358" w:type="pct"/>
          </w:tcPr>
          <w:p w14:paraId="1CAC523A"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19DB410E"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0B5B8297"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5A41A9A3"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4476E289" w14:textId="2415C502" w:rsidTr="001B5726">
        <w:tc>
          <w:tcPr>
            <w:tcW w:w="358" w:type="pct"/>
          </w:tcPr>
          <w:p w14:paraId="08AF6F24"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4D476A81"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47CDBA11"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72339BB1"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0BFEA790" w14:textId="40E8B775" w:rsidTr="001B5726">
        <w:tc>
          <w:tcPr>
            <w:tcW w:w="358" w:type="pct"/>
          </w:tcPr>
          <w:p w14:paraId="1FDD7877"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0E6326C7"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0CD366F4"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3AD2DB8C"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1D4CC3E2" w14:textId="463D4DBF" w:rsidTr="001B5726">
        <w:tc>
          <w:tcPr>
            <w:tcW w:w="358" w:type="pct"/>
          </w:tcPr>
          <w:p w14:paraId="436EFA5B"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138753FF"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49AE166F"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38DC6198"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21587D54" w14:textId="7998C973" w:rsidTr="001B5726">
        <w:tc>
          <w:tcPr>
            <w:tcW w:w="358" w:type="pct"/>
          </w:tcPr>
          <w:p w14:paraId="25037791"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110EAD93"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7B25A735"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75753AAF"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3297BB44" w14:textId="2D5939CC" w:rsidTr="001B5726">
        <w:tc>
          <w:tcPr>
            <w:tcW w:w="358" w:type="pct"/>
          </w:tcPr>
          <w:p w14:paraId="5ACCBB62"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7B3D7D75"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0102F010"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530B0214"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3093EFDB" w14:textId="685B913B" w:rsidTr="001B5726">
        <w:tc>
          <w:tcPr>
            <w:tcW w:w="358" w:type="pct"/>
          </w:tcPr>
          <w:p w14:paraId="01F7ED09"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1F4D10C5"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6A890645"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1BDF67B7" w14:textId="77777777" w:rsidR="00E23179" w:rsidRPr="000B0B77" w:rsidRDefault="00E23179" w:rsidP="000B0B77">
            <w:pPr>
              <w:widowControl w:val="0"/>
              <w:rPr>
                <w:rFonts w:eastAsia="Times New Roman" w:cs="Times New Roman"/>
                <w:b/>
                <w:bCs/>
                <w:color w:val="76923C" w:themeColor="accent3" w:themeShade="BF"/>
              </w:rPr>
            </w:pPr>
          </w:p>
        </w:tc>
      </w:tr>
      <w:tr w:rsidR="00E23179" w:rsidRPr="000B0B77" w14:paraId="6A16C192" w14:textId="649AA4CE" w:rsidTr="001B5726">
        <w:tc>
          <w:tcPr>
            <w:tcW w:w="358" w:type="pct"/>
          </w:tcPr>
          <w:p w14:paraId="366565BF" w14:textId="77777777" w:rsidR="00E23179" w:rsidRPr="001B5726" w:rsidRDefault="00E23179" w:rsidP="001B5726">
            <w:pPr>
              <w:pStyle w:val="Akapitzlist"/>
              <w:widowControl w:val="0"/>
              <w:numPr>
                <w:ilvl w:val="0"/>
                <w:numId w:val="116"/>
              </w:numPr>
              <w:jc w:val="center"/>
              <w:rPr>
                <w:rFonts w:eastAsia="Times New Roman" w:cs="Times New Roman"/>
                <w:b/>
                <w:bCs/>
                <w:color w:val="76923C" w:themeColor="accent3" w:themeShade="BF"/>
              </w:rPr>
            </w:pPr>
          </w:p>
        </w:tc>
        <w:tc>
          <w:tcPr>
            <w:tcW w:w="2167" w:type="pct"/>
          </w:tcPr>
          <w:p w14:paraId="6AFD2B46" w14:textId="77777777" w:rsidR="00E23179" w:rsidRPr="000B0B77" w:rsidRDefault="00E23179" w:rsidP="000B0B77">
            <w:pPr>
              <w:widowControl w:val="0"/>
              <w:rPr>
                <w:rFonts w:eastAsia="Times New Roman" w:cs="Times New Roman"/>
                <w:b/>
                <w:bCs/>
                <w:color w:val="76923C" w:themeColor="accent3" w:themeShade="BF"/>
              </w:rPr>
            </w:pPr>
          </w:p>
        </w:tc>
        <w:tc>
          <w:tcPr>
            <w:tcW w:w="1237" w:type="pct"/>
          </w:tcPr>
          <w:p w14:paraId="0D7202EF" w14:textId="77777777" w:rsidR="00E23179" w:rsidRPr="000B0B77" w:rsidRDefault="00E23179" w:rsidP="000B0B77">
            <w:pPr>
              <w:widowControl w:val="0"/>
              <w:rPr>
                <w:rFonts w:eastAsia="Times New Roman" w:cs="Times New Roman"/>
                <w:b/>
                <w:bCs/>
                <w:color w:val="76923C" w:themeColor="accent3" w:themeShade="BF"/>
              </w:rPr>
            </w:pPr>
          </w:p>
        </w:tc>
        <w:tc>
          <w:tcPr>
            <w:tcW w:w="1238" w:type="pct"/>
          </w:tcPr>
          <w:p w14:paraId="1BB15E10" w14:textId="77777777" w:rsidR="00E23179" w:rsidRPr="000B0B77" w:rsidRDefault="00E23179" w:rsidP="000B0B77">
            <w:pPr>
              <w:widowControl w:val="0"/>
              <w:rPr>
                <w:rFonts w:eastAsia="Times New Roman" w:cs="Times New Roman"/>
                <w:b/>
                <w:bCs/>
                <w:color w:val="76923C" w:themeColor="accent3" w:themeShade="BF"/>
              </w:rPr>
            </w:pPr>
          </w:p>
        </w:tc>
      </w:tr>
    </w:tbl>
    <w:p w14:paraId="120A2F57" w14:textId="77777777" w:rsidR="004B0ABF" w:rsidRPr="000B0B77" w:rsidRDefault="004B0ABF" w:rsidP="009A2257">
      <w:pPr>
        <w:widowControl w:val="0"/>
        <w:rPr>
          <w:rFonts w:eastAsia="Times New Roman" w:cs="Times New Roman"/>
          <w:b/>
          <w:sz w:val="24"/>
          <w:szCs w:val="24"/>
        </w:rPr>
      </w:pPr>
    </w:p>
    <w:p w14:paraId="08CFD447" w14:textId="77777777" w:rsidR="004B0ABF" w:rsidRPr="000B0B77" w:rsidRDefault="004B0ABF" w:rsidP="000B0B77">
      <w:pPr>
        <w:widowControl w:val="0"/>
        <w:jc w:val="right"/>
        <w:rPr>
          <w:rFonts w:eastAsia="Times New Roman" w:cs="Times New Roman"/>
          <w:b/>
          <w:sz w:val="24"/>
          <w:szCs w:val="24"/>
        </w:rPr>
      </w:pPr>
    </w:p>
    <w:p w14:paraId="6A5EAE6B" w14:textId="1E7036F2" w:rsidR="00162BB8" w:rsidRPr="00AF0CBD" w:rsidRDefault="00162BB8" w:rsidP="00F60FB3">
      <w:pPr>
        <w:pStyle w:val="Akapitzlist"/>
        <w:widowControl w:val="0"/>
        <w:numPr>
          <w:ilvl w:val="0"/>
          <w:numId w:val="118"/>
        </w:numPr>
        <w:spacing w:after="0" w:line="240" w:lineRule="auto"/>
        <w:ind w:left="714" w:hanging="357"/>
        <w:contextualSpacing/>
        <w:jc w:val="both"/>
        <w:rPr>
          <w:rFonts w:ascii="Times New Roman" w:eastAsia="Times New Roman" w:hAnsi="Times New Roman" w:cs="Times New Roman"/>
          <w:bCs/>
          <w:sz w:val="24"/>
          <w:szCs w:val="24"/>
        </w:rPr>
      </w:pPr>
      <w:r w:rsidRPr="00AF0CBD">
        <w:rPr>
          <w:rFonts w:ascii="Times New Roman" w:eastAsia="Times New Roman" w:hAnsi="Times New Roman" w:cs="Times New Roman"/>
          <w:bCs/>
          <w:sz w:val="24"/>
          <w:szCs w:val="24"/>
        </w:rPr>
        <w:t xml:space="preserve">Jeżeli dwa lub więcej niezależnych podmiotów świadczących usługi zostało zlokalizowanych </w:t>
      </w:r>
      <w:r w:rsidR="00F60FB3" w:rsidRPr="00AF0CBD">
        <w:rPr>
          <w:rFonts w:ascii="Times New Roman" w:eastAsia="Times New Roman" w:hAnsi="Times New Roman" w:cs="Times New Roman"/>
          <w:bCs/>
          <w:sz w:val="24"/>
          <w:szCs w:val="24"/>
        </w:rPr>
        <w:br/>
      </w:r>
      <w:r w:rsidRPr="00AF0CBD">
        <w:rPr>
          <w:rFonts w:ascii="Times New Roman" w:eastAsia="Times New Roman" w:hAnsi="Times New Roman" w:cs="Times New Roman"/>
          <w:bCs/>
          <w:sz w:val="24"/>
          <w:szCs w:val="24"/>
        </w:rPr>
        <w:t>w odrębnych lokalach tego samego budynku, wówczas zostaną zakwalifikowane jako dwa odrębne obiekty (na Wykonawcy spoczywać będzie udowodnienie stanu faktycznego).</w:t>
      </w:r>
    </w:p>
    <w:p w14:paraId="55140F19" w14:textId="060CC7EC" w:rsidR="0043735A" w:rsidRPr="00AF0CBD" w:rsidRDefault="0043735A" w:rsidP="00F60FB3">
      <w:pPr>
        <w:pStyle w:val="Akapitzlist"/>
        <w:widowControl w:val="0"/>
        <w:numPr>
          <w:ilvl w:val="0"/>
          <w:numId w:val="118"/>
        </w:numPr>
        <w:spacing w:after="0" w:line="240" w:lineRule="auto"/>
        <w:ind w:left="714" w:hanging="357"/>
        <w:contextualSpacing/>
        <w:jc w:val="both"/>
        <w:rPr>
          <w:rFonts w:ascii="Times New Roman" w:eastAsia="Times New Roman" w:hAnsi="Times New Roman" w:cs="Times New Roman"/>
          <w:bCs/>
          <w:sz w:val="24"/>
          <w:szCs w:val="24"/>
        </w:rPr>
      </w:pPr>
      <w:r w:rsidRPr="00AF0CBD">
        <w:rPr>
          <w:rFonts w:ascii="Times New Roman" w:eastAsia="Times New Roman" w:hAnsi="Times New Roman" w:cs="Times New Roman"/>
          <w:bCs/>
          <w:sz w:val="24"/>
          <w:szCs w:val="24"/>
        </w:rPr>
        <w:t>Obiekty świadczące usługi wyłącznie dla dzieci nie wliczają się</w:t>
      </w:r>
      <w:r w:rsidR="00E73785" w:rsidRPr="00AF0CBD">
        <w:rPr>
          <w:rFonts w:ascii="Times New Roman" w:eastAsia="Times New Roman" w:hAnsi="Times New Roman" w:cs="Times New Roman"/>
          <w:bCs/>
          <w:sz w:val="24"/>
          <w:szCs w:val="24"/>
        </w:rPr>
        <w:t xml:space="preserve"> do liczby obiektów branych pod uwagę w powyższym wykazie.</w:t>
      </w:r>
    </w:p>
    <w:p w14:paraId="430A96D8" w14:textId="77777777" w:rsidR="00F60FB3" w:rsidRPr="00AF0CBD" w:rsidRDefault="00F60FB3" w:rsidP="00F60FB3">
      <w:pPr>
        <w:pStyle w:val="Akapitzlist"/>
        <w:numPr>
          <w:ilvl w:val="0"/>
          <w:numId w:val="118"/>
        </w:numPr>
        <w:jc w:val="both"/>
        <w:rPr>
          <w:rFonts w:ascii="Times New Roman" w:eastAsia="Times New Roman" w:hAnsi="Times New Roman" w:cs="Times New Roman"/>
          <w:bCs/>
          <w:sz w:val="24"/>
          <w:szCs w:val="24"/>
        </w:rPr>
      </w:pPr>
      <w:r w:rsidRPr="00AF0CBD">
        <w:rPr>
          <w:rFonts w:ascii="Times New Roman" w:eastAsia="Times New Roman" w:hAnsi="Times New Roman" w:cs="Times New Roman"/>
          <w:bCs/>
          <w:sz w:val="24"/>
          <w:szCs w:val="24"/>
        </w:rPr>
        <w:t>Wykonawca zapewnia, iż dostęp do co najmniej 80% obiektów, nie wiąże się z dodatkowymi kosztami. W pozostałych obiektach dopłata nie może przekroczyć 35zł na Użytkownika.</w:t>
      </w:r>
    </w:p>
    <w:p w14:paraId="0634B89E" w14:textId="77777777" w:rsidR="00F60FB3" w:rsidRPr="00F60FB3" w:rsidRDefault="00F60FB3" w:rsidP="00F60FB3">
      <w:pPr>
        <w:widowControl w:val="0"/>
        <w:contextualSpacing/>
        <w:jc w:val="both"/>
        <w:rPr>
          <w:rFonts w:eastAsia="Times New Roman" w:cs="Times New Roman"/>
          <w:bCs/>
          <w:color w:val="C00000"/>
          <w:sz w:val="24"/>
          <w:szCs w:val="24"/>
        </w:rPr>
      </w:pPr>
    </w:p>
    <w:p w14:paraId="7ABA3F67" w14:textId="77777777" w:rsidR="001B5726" w:rsidRDefault="001B5726" w:rsidP="0021759E">
      <w:pPr>
        <w:widowControl w:val="0"/>
        <w:rPr>
          <w:rFonts w:eastAsia="Times New Roman" w:cs="Times New Roman"/>
          <w:b/>
          <w:sz w:val="24"/>
          <w:szCs w:val="24"/>
        </w:rPr>
      </w:pPr>
    </w:p>
    <w:p w14:paraId="16AF23AF" w14:textId="77777777" w:rsidR="001B5726" w:rsidRDefault="001B5726" w:rsidP="000B0B77">
      <w:pPr>
        <w:widowControl w:val="0"/>
        <w:jc w:val="right"/>
        <w:rPr>
          <w:rFonts w:eastAsia="Times New Roman" w:cs="Times New Roman"/>
          <w:b/>
          <w:sz w:val="24"/>
          <w:szCs w:val="24"/>
        </w:rPr>
      </w:pPr>
    </w:p>
    <w:p w14:paraId="5B7EBF59" w14:textId="77777777" w:rsidR="001B5726" w:rsidRPr="000B0B77" w:rsidRDefault="001B5726" w:rsidP="000B0B77">
      <w:pPr>
        <w:widowControl w:val="0"/>
        <w:jc w:val="right"/>
        <w:rPr>
          <w:rFonts w:eastAsia="Times New Roman" w:cs="Times New Roman"/>
          <w:b/>
          <w:sz w:val="24"/>
          <w:szCs w:val="24"/>
        </w:rPr>
      </w:pPr>
    </w:p>
    <w:p w14:paraId="1CA76086" w14:textId="77777777" w:rsidR="00425D59" w:rsidRPr="000B0B77" w:rsidRDefault="00425D59" w:rsidP="000B0B77">
      <w:pPr>
        <w:widowControl w:val="0"/>
        <w:jc w:val="right"/>
        <w:rPr>
          <w:rFonts w:eastAsia="Times New Roman" w:cs="Times New Roman"/>
          <w:b/>
          <w:sz w:val="24"/>
          <w:szCs w:val="24"/>
        </w:rPr>
      </w:pPr>
    </w:p>
    <w:p w14:paraId="3A9C0DCE" w14:textId="3F323C04" w:rsidR="006E6FEB" w:rsidRPr="000B0B77" w:rsidRDefault="006E6FEB" w:rsidP="000B0B77">
      <w:pPr>
        <w:widowControl w:val="0"/>
        <w:jc w:val="right"/>
        <w:rPr>
          <w:rFonts w:eastAsia="Times New Roman" w:cs="Times New Roman"/>
          <w:b/>
          <w:sz w:val="24"/>
          <w:szCs w:val="24"/>
        </w:rPr>
      </w:pPr>
      <w:r w:rsidRPr="000B0B77">
        <w:rPr>
          <w:rFonts w:eastAsia="Times New Roman" w:cs="Times New Roman"/>
          <w:b/>
          <w:sz w:val="24"/>
          <w:szCs w:val="24"/>
        </w:rPr>
        <w:lastRenderedPageBreak/>
        <w:t>ZAŁĄCZNIK NR 4B</w:t>
      </w:r>
      <w:r w:rsidRPr="000B0B77">
        <w:rPr>
          <w:rFonts w:eastAsia="Times New Roman" w:cs="Times New Roman"/>
          <w:b/>
          <w:bCs/>
          <w:sz w:val="24"/>
          <w:szCs w:val="24"/>
        </w:rPr>
        <w:t xml:space="preserve"> DO SWZ</w:t>
      </w:r>
      <w:r w:rsidRPr="000B0B77">
        <w:rPr>
          <w:rFonts w:eastAsia="Times New Roman" w:cs="Times New Roman"/>
          <w:b/>
          <w:sz w:val="24"/>
          <w:szCs w:val="24"/>
        </w:rPr>
        <w:t xml:space="preserve"> </w:t>
      </w:r>
    </w:p>
    <w:p w14:paraId="0FCA7CEB" w14:textId="77777777" w:rsidR="006E6FEB" w:rsidRPr="000B0B77" w:rsidRDefault="006E6FEB" w:rsidP="000B0B77">
      <w:pPr>
        <w:widowControl w:val="0"/>
        <w:ind w:left="851"/>
        <w:rPr>
          <w:rFonts w:eastAsia="Times New Roman" w:cs="Times New Roman"/>
          <w:b/>
        </w:rPr>
      </w:pPr>
    </w:p>
    <w:p w14:paraId="6626F81E" w14:textId="77777777" w:rsidR="006E6FEB" w:rsidRPr="000B0B77" w:rsidRDefault="006E6FEB" w:rsidP="000B0B77">
      <w:pPr>
        <w:widowControl w:val="0"/>
        <w:ind w:left="851"/>
        <w:rPr>
          <w:rFonts w:eastAsia="Times New Roman" w:cs="Times New Roman"/>
          <w:b/>
        </w:rPr>
      </w:pPr>
      <w:r w:rsidRPr="000B0B77">
        <w:rPr>
          <w:rFonts w:eastAsia="Times New Roman" w:cs="Times New Roman"/>
          <w:b/>
        </w:rPr>
        <w:t>WYKAZ OBIEKTÓW NA TERENIE WOJEWÓDZTWA MAŁOPOLSKIEGO</w:t>
      </w:r>
    </w:p>
    <w:p w14:paraId="0009924F" w14:textId="77777777" w:rsidR="006E6FEB" w:rsidRPr="000B0B77" w:rsidRDefault="006E6FEB" w:rsidP="000B0B77">
      <w:pPr>
        <w:widowControl w:val="0"/>
        <w:ind w:left="851"/>
        <w:rPr>
          <w:rFonts w:eastAsia="Times New Roman" w:cs="Times New Roman"/>
          <w:b/>
        </w:rPr>
      </w:pPr>
    </w:p>
    <w:tbl>
      <w:tblPr>
        <w:tblStyle w:val="Tabela-Siatka"/>
        <w:tblW w:w="5000" w:type="pct"/>
        <w:tblInd w:w="0" w:type="dxa"/>
        <w:tblLook w:val="04A0" w:firstRow="1" w:lastRow="0" w:firstColumn="1" w:lastColumn="0" w:noHBand="0" w:noVBand="1"/>
      </w:tblPr>
      <w:tblGrid>
        <w:gridCol w:w="596"/>
        <w:gridCol w:w="4549"/>
        <w:gridCol w:w="2452"/>
        <w:gridCol w:w="2455"/>
      </w:tblGrid>
      <w:tr w:rsidR="006E6FEB" w:rsidRPr="000B0B77" w14:paraId="26EF60AC" w14:textId="77777777" w:rsidTr="001B5726">
        <w:tc>
          <w:tcPr>
            <w:tcW w:w="296" w:type="pct"/>
            <w:shd w:val="clear" w:color="auto" w:fill="BFBFBF" w:themeFill="background1" w:themeFillShade="BF"/>
            <w:vAlign w:val="center"/>
          </w:tcPr>
          <w:p w14:paraId="0A3E9A66" w14:textId="13F5C233" w:rsidR="006E6FEB" w:rsidRPr="001B5726" w:rsidRDefault="000769B2" w:rsidP="001B5726">
            <w:pPr>
              <w:widowControl w:val="0"/>
              <w:jc w:val="both"/>
              <w:rPr>
                <w:rFonts w:eastAsia="Times New Roman" w:cs="Times New Roman"/>
                <w:b/>
                <w:bCs/>
              </w:rPr>
            </w:pPr>
            <w:r w:rsidRPr="001B5726">
              <w:rPr>
                <w:rFonts w:eastAsia="Times New Roman" w:cs="Times New Roman"/>
                <w:b/>
                <w:bCs/>
              </w:rPr>
              <w:t>L.p.</w:t>
            </w:r>
          </w:p>
        </w:tc>
        <w:tc>
          <w:tcPr>
            <w:tcW w:w="2263" w:type="pct"/>
            <w:shd w:val="clear" w:color="auto" w:fill="BFBFBF" w:themeFill="background1" w:themeFillShade="BF"/>
            <w:vAlign w:val="center"/>
          </w:tcPr>
          <w:p w14:paraId="1EB5E94A" w14:textId="77777777" w:rsidR="006E6FEB" w:rsidRPr="000B0B77" w:rsidRDefault="006E6FEB" w:rsidP="000B0B77">
            <w:pPr>
              <w:widowControl w:val="0"/>
              <w:jc w:val="center"/>
              <w:rPr>
                <w:rFonts w:eastAsia="Times New Roman" w:cs="Times New Roman"/>
                <w:b/>
                <w:bCs/>
              </w:rPr>
            </w:pPr>
            <w:r w:rsidRPr="000B0B77">
              <w:rPr>
                <w:rFonts w:eastAsia="Times New Roman" w:cs="Times New Roman"/>
                <w:b/>
                <w:bCs/>
              </w:rPr>
              <w:t>Nazwa i adres obiektu</w:t>
            </w:r>
          </w:p>
        </w:tc>
        <w:tc>
          <w:tcPr>
            <w:tcW w:w="1220" w:type="pct"/>
            <w:shd w:val="clear" w:color="auto" w:fill="BFBFBF" w:themeFill="background1" w:themeFillShade="BF"/>
            <w:vAlign w:val="center"/>
          </w:tcPr>
          <w:p w14:paraId="43C37FC9" w14:textId="77777777" w:rsidR="006E6FEB" w:rsidRPr="000B0B77" w:rsidRDefault="006E6FEB" w:rsidP="000B0B77">
            <w:pPr>
              <w:widowControl w:val="0"/>
              <w:jc w:val="center"/>
              <w:rPr>
                <w:rFonts w:eastAsia="Times New Roman" w:cs="Times New Roman"/>
                <w:b/>
                <w:bCs/>
              </w:rPr>
            </w:pPr>
            <w:r w:rsidRPr="000B0B77">
              <w:rPr>
                <w:rFonts w:eastAsia="Times New Roman" w:cs="Times New Roman"/>
                <w:b/>
                <w:bCs/>
              </w:rPr>
              <w:t>Rodzaj działalności sportowo-rekreacyjnej</w:t>
            </w:r>
          </w:p>
        </w:tc>
        <w:tc>
          <w:tcPr>
            <w:tcW w:w="1221" w:type="pct"/>
            <w:shd w:val="clear" w:color="auto" w:fill="BFBFBF" w:themeFill="background1" w:themeFillShade="BF"/>
          </w:tcPr>
          <w:p w14:paraId="3E0A29B9" w14:textId="77777777" w:rsidR="006E6FEB" w:rsidRPr="000B0B77" w:rsidRDefault="006E6FEB" w:rsidP="000B0B77">
            <w:pPr>
              <w:widowControl w:val="0"/>
              <w:jc w:val="center"/>
              <w:rPr>
                <w:rFonts w:eastAsia="Times New Roman" w:cs="Times New Roman"/>
                <w:b/>
                <w:bCs/>
              </w:rPr>
            </w:pPr>
            <w:r w:rsidRPr="000B0B77">
              <w:rPr>
                <w:rFonts w:eastAsia="Times New Roman" w:cs="Times New Roman"/>
                <w:b/>
                <w:bCs/>
              </w:rPr>
              <w:t>Kwota dodatkowej opłaty</w:t>
            </w:r>
          </w:p>
        </w:tc>
      </w:tr>
      <w:tr w:rsidR="006E6FEB" w:rsidRPr="000B0B77" w14:paraId="2CBD5D4E" w14:textId="77777777" w:rsidTr="001B5726">
        <w:tc>
          <w:tcPr>
            <w:tcW w:w="296" w:type="pct"/>
          </w:tcPr>
          <w:p w14:paraId="485C5E61"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1A9D9C69"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2B863493"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569BA95E"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385A71FE" w14:textId="77777777" w:rsidTr="001B5726">
        <w:tc>
          <w:tcPr>
            <w:tcW w:w="296" w:type="pct"/>
          </w:tcPr>
          <w:p w14:paraId="77B15139"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6885FA61"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76E3530C"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09F5DE36"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50F73750" w14:textId="77777777" w:rsidTr="001B5726">
        <w:tc>
          <w:tcPr>
            <w:tcW w:w="296" w:type="pct"/>
          </w:tcPr>
          <w:p w14:paraId="00D3F5D8"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5E8B0767"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16A7F382"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44356F2F"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07247964" w14:textId="77777777" w:rsidTr="001B5726">
        <w:tc>
          <w:tcPr>
            <w:tcW w:w="296" w:type="pct"/>
          </w:tcPr>
          <w:p w14:paraId="3711DEB7"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4399E67A"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022BA18D"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5EE15FC9"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6E53D60B" w14:textId="77777777" w:rsidTr="001B5726">
        <w:tc>
          <w:tcPr>
            <w:tcW w:w="296" w:type="pct"/>
          </w:tcPr>
          <w:p w14:paraId="1D51B3DE"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626E0A83"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32962CA4"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463B5C61"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310FF906" w14:textId="77777777" w:rsidTr="001B5726">
        <w:tc>
          <w:tcPr>
            <w:tcW w:w="296" w:type="pct"/>
          </w:tcPr>
          <w:p w14:paraId="214757EA"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49045F7C"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47CFE9B8"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0E46113D"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40777169" w14:textId="77777777" w:rsidTr="001B5726">
        <w:tc>
          <w:tcPr>
            <w:tcW w:w="296" w:type="pct"/>
          </w:tcPr>
          <w:p w14:paraId="4CD126EF"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0ECF6ACE"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46411B5B"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4AC34694"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3A4D06BE" w14:textId="77777777" w:rsidTr="001B5726">
        <w:tc>
          <w:tcPr>
            <w:tcW w:w="296" w:type="pct"/>
          </w:tcPr>
          <w:p w14:paraId="41469439"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4BB128B2"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66731445"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67DD9293"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40113011" w14:textId="77777777" w:rsidTr="001B5726">
        <w:tc>
          <w:tcPr>
            <w:tcW w:w="296" w:type="pct"/>
          </w:tcPr>
          <w:p w14:paraId="38086BBC"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3619D46E"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17F73E3B"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031B0EBE"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4BF93C8D" w14:textId="77777777" w:rsidTr="001B5726">
        <w:tc>
          <w:tcPr>
            <w:tcW w:w="296" w:type="pct"/>
          </w:tcPr>
          <w:p w14:paraId="6E6DD9FC"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07509947"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3A14EEAB"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5014E099"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240C3759" w14:textId="77777777" w:rsidTr="001B5726">
        <w:tc>
          <w:tcPr>
            <w:tcW w:w="296" w:type="pct"/>
          </w:tcPr>
          <w:p w14:paraId="3394C770"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6DB3E1D6"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28EBB9E4"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76473013"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545B34E9" w14:textId="77777777" w:rsidTr="001B5726">
        <w:tc>
          <w:tcPr>
            <w:tcW w:w="296" w:type="pct"/>
          </w:tcPr>
          <w:p w14:paraId="03B42149"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306D99BA"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77AF54DA"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1C5718B2"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01481A69" w14:textId="77777777" w:rsidTr="001B5726">
        <w:tc>
          <w:tcPr>
            <w:tcW w:w="296" w:type="pct"/>
          </w:tcPr>
          <w:p w14:paraId="4A09BD17"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72A7EB27"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2EF5222B"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0D2C8DC9"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3465293C" w14:textId="77777777" w:rsidTr="001B5726">
        <w:tc>
          <w:tcPr>
            <w:tcW w:w="296" w:type="pct"/>
          </w:tcPr>
          <w:p w14:paraId="4629DF13"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4F5FA6D5"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239010E6"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68E50106"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37CA1862" w14:textId="77777777" w:rsidTr="001B5726">
        <w:tc>
          <w:tcPr>
            <w:tcW w:w="296" w:type="pct"/>
          </w:tcPr>
          <w:p w14:paraId="27EBA569"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163572FB"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1B88C5C0"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691723ED"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18575CA2" w14:textId="77777777" w:rsidTr="001B5726">
        <w:tc>
          <w:tcPr>
            <w:tcW w:w="296" w:type="pct"/>
          </w:tcPr>
          <w:p w14:paraId="5F1646E9"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74AB3447"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67018D9D"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41A2A9C2"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10492FDE" w14:textId="77777777" w:rsidTr="001B5726">
        <w:tc>
          <w:tcPr>
            <w:tcW w:w="296" w:type="pct"/>
          </w:tcPr>
          <w:p w14:paraId="6A896E91"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3563A7F6"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4B2F68CD"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74D4518B" w14:textId="77777777" w:rsidR="006E6FEB" w:rsidRPr="000B0B77" w:rsidRDefault="006E6FEB" w:rsidP="000B0B77">
            <w:pPr>
              <w:widowControl w:val="0"/>
              <w:rPr>
                <w:rFonts w:eastAsia="Times New Roman" w:cs="Times New Roman"/>
                <w:b/>
                <w:bCs/>
                <w:color w:val="76923C" w:themeColor="accent3" w:themeShade="BF"/>
              </w:rPr>
            </w:pPr>
          </w:p>
        </w:tc>
      </w:tr>
      <w:tr w:rsidR="006E6FEB" w:rsidRPr="000B0B77" w14:paraId="0FA5DF5C" w14:textId="77777777" w:rsidTr="001B5726">
        <w:tc>
          <w:tcPr>
            <w:tcW w:w="296" w:type="pct"/>
          </w:tcPr>
          <w:p w14:paraId="62BE208D" w14:textId="77777777" w:rsidR="006E6FEB" w:rsidRPr="001B5726" w:rsidRDefault="006E6FEB" w:rsidP="001B5726">
            <w:pPr>
              <w:pStyle w:val="Akapitzlist"/>
              <w:widowControl w:val="0"/>
              <w:numPr>
                <w:ilvl w:val="0"/>
                <w:numId w:val="117"/>
              </w:numPr>
              <w:jc w:val="both"/>
              <w:rPr>
                <w:rFonts w:ascii="Times New Roman" w:eastAsia="Times New Roman" w:hAnsi="Times New Roman" w:cs="Times New Roman"/>
                <w:b/>
                <w:bCs/>
              </w:rPr>
            </w:pPr>
          </w:p>
        </w:tc>
        <w:tc>
          <w:tcPr>
            <w:tcW w:w="2263" w:type="pct"/>
          </w:tcPr>
          <w:p w14:paraId="32F3B750" w14:textId="77777777" w:rsidR="006E6FEB" w:rsidRPr="000B0B77" w:rsidRDefault="006E6FEB" w:rsidP="000B0B77">
            <w:pPr>
              <w:widowControl w:val="0"/>
              <w:rPr>
                <w:rFonts w:eastAsia="Times New Roman" w:cs="Times New Roman"/>
                <w:b/>
                <w:bCs/>
                <w:color w:val="76923C" w:themeColor="accent3" w:themeShade="BF"/>
              </w:rPr>
            </w:pPr>
          </w:p>
        </w:tc>
        <w:tc>
          <w:tcPr>
            <w:tcW w:w="1220" w:type="pct"/>
          </w:tcPr>
          <w:p w14:paraId="4ACC35BA" w14:textId="77777777" w:rsidR="006E6FEB" w:rsidRPr="000B0B77" w:rsidRDefault="006E6FEB" w:rsidP="000B0B77">
            <w:pPr>
              <w:widowControl w:val="0"/>
              <w:rPr>
                <w:rFonts w:eastAsia="Times New Roman" w:cs="Times New Roman"/>
                <w:b/>
                <w:bCs/>
                <w:color w:val="76923C" w:themeColor="accent3" w:themeShade="BF"/>
              </w:rPr>
            </w:pPr>
          </w:p>
        </w:tc>
        <w:tc>
          <w:tcPr>
            <w:tcW w:w="1221" w:type="pct"/>
          </w:tcPr>
          <w:p w14:paraId="17360D38" w14:textId="77777777" w:rsidR="006E6FEB" w:rsidRPr="000B0B77" w:rsidRDefault="006E6FEB" w:rsidP="000B0B77">
            <w:pPr>
              <w:widowControl w:val="0"/>
              <w:rPr>
                <w:rFonts w:eastAsia="Times New Roman" w:cs="Times New Roman"/>
                <w:b/>
                <w:bCs/>
                <w:color w:val="76923C" w:themeColor="accent3" w:themeShade="BF"/>
              </w:rPr>
            </w:pPr>
          </w:p>
        </w:tc>
      </w:tr>
    </w:tbl>
    <w:p w14:paraId="2ADFC810" w14:textId="2EE9D589" w:rsidR="005C6B3C" w:rsidRPr="000B0B77" w:rsidRDefault="005C6B3C" w:rsidP="00F60FB3">
      <w:pPr>
        <w:widowControl w:val="0"/>
        <w:tabs>
          <w:tab w:val="left" w:pos="990"/>
        </w:tabs>
        <w:jc w:val="both"/>
        <w:rPr>
          <w:rFonts w:eastAsia="Times New Roman" w:cs="Times New Roman"/>
          <w:sz w:val="24"/>
          <w:szCs w:val="24"/>
          <w:lang w:eastAsia="pl-PL"/>
        </w:rPr>
      </w:pPr>
    </w:p>
    <w:p w14:paraId="39DE1AA2" w14:textId="5D588B4A" w:rsidR="00CE5BE2" w:rsidRPr="00AF0CBD" w:rsidRDefault="00CE5BE2" w:rsidP="00F60FB3">
      <w:pPr>
        <w:pStyle w:val="Akapitzlist"/>
        <w:widowControl w:val="0"/>
        <w:numPr>
          <w:ilvl w:val="0"/>
          <w:numId w:val="118"/>
        </w:numPr>
        <w:spacing w:after="0" w:line="240" w:lineRule="auto"/>
        <w:ind w:left="714" w:hanging="357"/>
        <w:contextualSpacing/>
        <w:jc w:val="both"/>
        <w:rPr>
          <w:rFonts w:ascii="Times New Roman" w:eastAsia="Times New Roman" w:hAnsi="Times New Roman" w:cs="Times New Roman"/>
          <w:bCs/>
          <w:sz w:val="24"/>
          <w:szCs w:val="24"/>
        </w:rPr>
      </w:pPr>
      <w:r w:rsidRPr="00AF0CBD">
        <w:rPr>
          <w:rFonts w:ascii="Times New Roman" w:eastAsia="Times New Roman" w:hAnsi="Times New Roman" w:cs="Times New Roman"/>
          <w:bCs/>
          <w:sz w:val="24"/>
          <w:szCs w:val="24"/>
        </w:rPr>
        <w:t xml:space="preserve">Jeżeli dwa lub więcej niezależnych podmiotów świadczących usługi zostało zlokalizowanych </w:t>
      </w:r>
      <w:r w:rsidR="00F60FB3" w:rsidRPr="00AF0CBD">
        <w:rPr>
          <w:rFonts w:ascii="Times New Roman" w:eastAsia="Times New Roman" w:hAnsi="Times New Roman" w:cs="Times New Roman"/>
          <w:bCs/>
          <w:sz w:val="24"/>
          <w:szCs w:val="24"/>
        </w:rPr>
        <w:br/>
      </w:r>
      <w:r w:rsidRPr="00AF0CBD">
        <w:rPr>
          <w:rFonts w:ascii="Times New Roman" w:eastAsia="Times New Roman" w:hAnsi="Times New Roman" w:cs="Times New Roman"/>
          <w:bCs/>
          <w:sz w:val="24"/>
          <w:szCs w:val="24"/>
        </w:rPr>
        <w:t>w odrębnych lokalach tego samego budynku, wówczas zostaną zakwalifikowane jako dwa odrębne obiekty (na Wykonawcy spoczywać będzie udowodnienie stanu faktycznego).</w:t>
      </w:r>
    </w:p>
    <w:p w14:paraId="18B09AB6" w14:textId="77777777" w:rsidR="00CE5BE2" w:rsidRPr="00AF0CBD" w:rsidRDefault="00CE5BE2" w:rsidP="00F60FB3">
      <w:pPr>
        <w:pStyle w:val="Akapitzlist"/>
        <w:widowControl w:val="0"/>
        <w:numPr>
          <w:ilvl w:val="0"/>
          <w:numId w:val="118"/>
        </w:numPr>
        <w:spacing w:after="0" w:line="240" w:lineRule="auto"/>
        <w:ind w:left="714" w:hanging="357"/>
        <w:contextualSpacing/>
        <w:jc w:val="both"/>
        <w:rPr>
          <w:rFonts w:ascii="Times New Roman" w:eastAsia="Times New Roman" w:hAnsi="Times New Roman" w:cs="Times New Roman"/>
          <w:bCs/>
          <w:sz w:val="24"/>
          <w:szCs w:val="24"/>
        </w:rPr>
      </w:pPr>
      <w:r w:rsidRPr="00AF0CBD">
        <w:rPr>
          <w:rFonts w:ascii="Times New Roman" w:eastAsia="Times New Roman" w:hAnsi="Times New Roman" w:cs="Times New Roman"/>
          <w:bCs/>
          <w:sz w:val="24"/>
          <w:szCs w:val="24"/>
        </w:rPr>
        <w:t>Obiekty świadczące usługi wyłącznie dla dzieci nie wliczają się do liczby obiektów branych pod uwagę w powyższym wykazie.</w:t>
      </w:r>
    </w:p>
    <w:p w14:paraId="3B000861" w14:textId="47D46A30" w:rsidR="00F60FB3" w:rsidRPr="00AF0CBD" w:rsidRDefault="00F60FB3" w:rsidP="00F60FB3">
      <w:pPr>
        <w:pStyle w:val="Akapitzlist"/>
        <w:widowControl w:val="0"/>
        <w:numPr>
          <w:ilvl w:val="0"/>
          <w:numId w:val="118"/>
        </w:numPr>
        <w:spacing w:after="0" w:line="240" w:lineRule="auto"/>
        <w:ind w:left="714" w:hanging="357"/>
        <w:contextualSpacing/>
        <w:jc w:val="both"/>
        <w:rPr>
          <w:rFonts w:ascii="Times New Roman" w:eastAsia="Times New Roman" w:hAnsi="Times New Roman" w:cs="Times New Roman"/>
          <w:bCs/>
          <w:sz w:val="24"/>
          <w:szCs w:val="24"/>
        </w:rPr>
      </w:pPr>
      <w:r w:rsidRPr="00AF0CBD">
        <w:rPr>
          <w:rFonts w:ascii="Times New Roman" w:eastAsia="Times New Roman" w:hAnsi="Times New Roman" w:cs="Times New Roman"/>
          <w:bCs/>
          <w:sz w:val="24"/>
          <w:szCs w:val="24"/>
        </w:rPr>
        <w:t>Wykonawca zapewnia, iż dostęp do co najmniej 80% obiektów, nie wiąże się z dodatkowymi kosztami. W pozostałych obiektach dopłata nie może przekroczyć 35</w:t>
      </w:r>
      <w:r w:rsidR="008B4BAF">
        <w:rPr>
          <w:rFonts w:ascii="Times New Roman" w:eastAsia="Times New Roman" w:hAnsi="Times New Roman" w:cs="Times New Roman"/>
          <w:bCs/>
          <w:sz w:val="24"/>
          <w:szCs w:val="24"/>
        </w:rPr>
        <w:t xml:space="preserve"> </w:t>
      </w:r>
      <w:r w:rsidRPr="00AF0CBD">
        <w:rPr>
          <w:rFonts w:ascii="Times New Roman" w:eastAsia="Times New Roman" w:hAnsi="Times New Roman" w:cs="Times New Roman"/>
          <w:bCs/>
          <w:sz w:val="24"/>
          <w:szCs w:val="24"/>
        </w:rPr>
        <w:t>zł na Użytkownika.</w:t>
      </w:r>
    </w:p>
    <w:p w14:paraId="660AE5A0" w14:textId="47BE1A52" w:rsidR="005C6B3C" w:rsidRPr="000B0B77" w:rsidRDefault="005C6B3C" w:rsidP="000B0B77">
      <w:pPr>
        <w:widowControl w:val="0"/>
        <w:ind w:left="680"/>
        <w:contextualSpacing/>
        <w:jc w:val="right"/>
        <w:rPr>
          <w:rFonts w:eastAsia="Times New Roman" w:cs="Times New Roman"/>
          <w:sz w:val="24"/>
          <w:szCs w:val="24"/>
        </w:rPr>
      </w:pPr>
      <w:r w:rsidRPr="000B0B77">
        <w:rPr>
          <w:rFonts w:eastAsia="Times New Roman" w:cs="Times New Roman"/>
          <w:sz w:val="24"/>
          <w:szCs w:val="24"/>
        </w:rPr>
        <w:br w:type="page"/>
      </w:r>
      <w:r w:rsidRPr="000B0B77">
        <w:rPr>
          <w:rFonts w:eastAsia="Times New Roman" w:cs="Times New Roman"/>
          <w:b/>
          <w:bCs/>
          <w:sz w:val="24"/>
          <w:szCs w:val="24"/>
        </w:rPr>
        <w:lastRenderedPageBreak/>
        <w:t xml:space="preserve">ZAŁĄCZNIK NR </w:t>
      </w:r>
      <w:r w:rsidR="008506EF" w:rsidRPr="000B0B77">
        <w:rPr>
          <w:rFonts w:eastAsia="Times New Roman" w:cs="Times New Roman"/>
          <w:b/>
          <w:bCs/>
          <w:sz w:val="24"/>
          <w:szCs w:val="24"/>
        </w:rPr>
        <w:t>5</w:t>
      </w:r>
      <w:r w:rsidRPr="000B0B77">
        <w:rPr>
          <w:rFonts w:eastAsia="Times New Roman" w:cs="Times New Roman"/>
          <w:b/>
          <w:bCs/>
          <w:sz w:val="24"/>
          <w:szCs w:val="24"/>
        </w:rPr>
        <w:t xml:space="preserve"> </w:t>
      </w:r>
      <w:bookmarkStart w:id="59" w:name="_Hlk68690070"/>
      <w:r w:rsidRPr="000B0B77">
        <w:rPr>
          <w:rFonts w:eastAsia="Times New Roman" w:cs="Times New Roman"/>
          <w:b/>
          <w:bCs/>
          <w:sz w:val="24"/>
          <w:szCs w:val="24"/>
        </w:rPr>
        <w:t>DO SWZ</w:t>
      </w:r>
      <w:bookmarkEnd w:id="59"/>
    </w:p>
    <w:p w14:paraId="4B1826D5" w14:textId="77777777" w:rsidR="005C6B3C" w:rsidRPr="000B0B77" w:rsidRDefault="005C6B3C" w:rsidP="000B0B77">
      <w:pPr>
        <w:widowControl w:val="0"/>
        <w:tabs>
          <w:tab w:val="center" w:pos="4536"/>
          <w:tab w:val="left" w:pos="6754"/>
        </w:tabs>
        <w:jc w:val="center"/>
        <w:rPr>
          <w:rFonts w:eastAsia="Times New Roman" w:cs="Times New Roman"/>
          <w:b/>
          <w:bCs/>
          <w:sz w:val="24"/>
          <w:szCs w:val="24"/>
          <w:u w:val="single"/>
        </w:rPr>
      </w:pPr>
      <w:r w:rsidRPr="000B0B77">
        <w:rPr>
          <w:rFonts w:eastAsia="Times New Roman" w:cs="Times New Roman"/>
          <w:b/>
          <w:bCs/>
          <w:sz w:val="24"/>
          <w:szCs w:val="24"/>
          <w:u w:val="single"/>
        </w:rPr>
        <w:t>WZÓR</w:t>
      </w:r>
    </w:p>
    <w:p w14:paraId="78968EF2" w14:textId="77777777" w:rsidR="005C6B3C" w:rsidRPr="000B0B77" w:rsidRDefault="005C6B3C" w:rsidP="000B0B77">
      <w:pPr>
        <w:widowControl w:val="0"/>
        <w:tabs>
          <w:tab w:val="center" w:pos="4536"/>
          <w:tab w:val="left" w:pos="6754"/>
        </w:tabs>
        <w:jc w:val="center"/>
        <w:rPr>
          <w:rFonts w:eastAsia="Times New Roman" w:cs="Times New Roman"/>
          <w:b/>
          <w:bCs/>
          <w:sz w:val="24"/>
          <w:szCs w:val="24"/>
          <w:u w:val="single"/>
        </w:rPr>
      </w:pPr>
      <w:r w:rsidRPr="000B0B77">
        <w:rPr>
          <w:rFonts w:eastAsia="Times New Roman" w:cs="Times New Roman"/>
          <w:b/>
          <w:bCs/>
          <w:sz w:val="24"/>
          <w:szCs w:val="24"/>
        </w:rPr>
        <w:t>Umowa nr ...../SZP/……</w:t>
      </w:r>
    </w:p>
    <w:p w14:paraId="42F6C463" w14:textId="77777777" w:rsidR="005C6B3C" w:rsidRPr="000B0B77" w:rsidRDefault="005C6B3C" w:rsidP="000B0B77">
      <w:pPr>
        <w:widowControl w:val="0"/>
        <w:jc w:val="center"/>
        <w:rPr>
          <w:rFonts w:eastAsia="Times New Roman" w:cs="Times New Roman"/>
          <w:b/>
          <w:bCs/>
          <w:sz w:val="24"/>
          <w:szCs w:val="24"/>
        </w:rPr>
      </w:pPr>
      <w:r w:rsidRPr="000B0B77">
        <w:rPr>
          <w:rFonts w:eastAsia="Times New Roman" w:cs="Times New Roman"/>
          <w:b/>
          <w:bCs/>
          <w:sz w:val="24"/>
          <w:szCs w:val="24"/>
        </w:rPr>
        <w:t>na Zamówienie Publiczne</w:t>
      </w:r>
    </w:p>
    <w:p w14:paraId="0FD8E827" w14:textId="2D26030C" w:rsidR="005C6B3C" w:rsidRPr="000B0B77" w:rsidRDefault="005C6B3C" w:rsidP="000B0B77">
      <w:pPr>
        <w:widowControl w:val="0"/>
        <w:jc w:val="center"/>
        <w:rPr>
          <w:rFonts w:eastAsia="Times New Roman" w:cs="Times New Roman"/>
          <w:b/>
          <w:bCs/>
          <w:sz w:val="24"/>
          <w:szCs w:val="24"/>
        </w:rPr>
      </w:pPr>
      <w:r w:rsidRPr="000B0B77">
        <w:rPr>
          <w:rFonts w:eastAsia="Times New Roman" w:cs="Times New Roman"/>
          <w:b/>
          <w:bCs/>
          <w:sz w:val="24"/>
          <w:szCs w:val="24"/>
        </w:rPr>
        <w:t>nr SZP/</w:t>
      </w:r>
      <w:r w:rsidR="003968D6" w:rsidRPr="000B0B77">
        <w:rPr>
          <w:rFonts w:eastAsia="Times New Roman" w:cs="Times New Roman"/>
          <w:b/>
          <w:bCs/>
          <w:sz w:val="24"/>
          <w:szCs w:val="24"/>
        </w:rPr>
        <w:t>47</w:t>
      </w:r>
      <w:r w:rsidRPr="000B0B77">
        <w:rPr>
          <w:rFonts w:eastAsia="Times New Roman" w:cs="Times New Roman"/>
          <w:b/>
          <w:bCs/>
          <w:sz w:val="24"/>
          <w:szCs w:val="24"/>
        </w:rPr>
        <w:t>/</w:t>
      </w:r>
      <w:r w:rsidR="003968D6" w:rsidRPr="000B0B77">
        <w:rPr>
          <w:rFonts w:eastAsia="Times New Roman" w:cs="Times New Roman"/>
          <w:b/>
          <w:bCs/>
          <w:sz w:val="24"/>
          <w:szCs w:val="24"/>
        </w:rPr>
        <w:t>2023</w:t>
      </w:r>
    </w:p>
    <w:p w14:paraId="0F4EE003" w14:textId="77777777" w:rsidR="005C6B3C" w:rsidRPr="000B0B77" w:rsidRDefault="005C6B3C" w:rsidP="000B0B77">
      <w:pPr>
        <w:widowControl w:val="0"/>
        <w:ind w:left="680"/>
        <w:jc w:val="both"/>
        <w:rPr>
          <w:rFonts w:eastAsia="Times New Roman" w:cs="Times New Roman"/>
          <w:b/>
          <w:bCs/>
          <w:sz w:val="24"/>
          <w:szCs w:val="24"/>
        </w:rPr>
      </w:pPr>
    </w:p>
    <w:p w14:paraId="7A28AB22" w14:textId="77777777" w:rsidR="002403B3" w:rsidRPr="000B0B77" w:rsidRDefault="002403B3" w:rsidP="000B0B77">
      <w:pPr>
        <w:widowControl w:val="0"/>
        <w:ind w:left="680"/>
        <w:jc w:val="both"/>
        <w:rPr>
          <w:rFonts w:eastAsia="Times New Roman" w:cs="Times New Roman"/>
          <w:b/>
          <w:bCs/>
          <w:sz w:val="24"/>
          <w:szCs w:val="24"/>
        </w:rPr>
      </w:pPr>
    </w:p>
    <w:p w14:paraId="053A3529" w14:textId="77777777" w:rsidR="002403B3" w:rsidRPr="000B0B77" w:rsidRDefault="002403B3" w:rsidP="000B0B77">
      <w:pPr>
        <w:widowControl w:val="0"/>
        <w:ind w:left="680"/>
        <w:jc w:val="both"/>
        <w:rPr>
          <w:rFonts w:eastAsia="Times New Roman" w:cs="Times New Roman"/>
          <w:sz w:val="24"/>
          <w:szCs w:val="24"/>
        </w:rPr>
      </w:pPr>
    </w:p>
    <w:p w14:paraId="25161879" w14:textId="60CDA4AD" w:rsidR="002403B3" w:rsidRPr="000B0B77" w:rsidRDefault="002403B3" w:rsidP="000B0B77">
      <w:pPr>
        <w:widowControl w:val="0"/>
        <w:jc w:val="both"/>
        <w:rPr>
          <w:rFonts w:eastAsia="Times New Roman" w:cs="Times New Roman"/>
          <w:sz w:val="24"/>
          <w:szCs w:val="24"/>
        </w:rPr>
      </w:pPr>
      <w:r w:rsidRPr="000B0B77">
        <w:rPr>
          <w:rFonts w:eastAsia="Times New Roman" w:cs="Times New Roman"/>
          <w:sz w:val="24"/>
          <w:szCs w:val="24"/>
        </w:rPr>
        <w:t>zawarta pomiędzy:</w:t>
      </w:r>
    </w:p>
    <w:p w14:paraId="5BB5A4BC" w14:textId="77777777" w:rsidR="002403B3" w:rsidRPr="000B0B77" w:rsidRDefault="002403B3" w:rsidP="000B0B77">
      <w:pPr>
        <w:widowControl w:val="0"/>
        <w:jc w:val="both"/>
        <w:rPr>
          <w:rFonts w:eastAsia="Times New Roman" w:cs="Times New Roman"/>
          <w:sz w:val="24"/>
          <w:szCs w:val="24"/>
        </w:rPr>
      </w:pPr>
      <w:r w:rsidRPr="000B0B77">
        <w:rPr>
          <w:rFonts w:eastAsia="Times New Roman" w:cs="Times New Roman"/>
          <w:b/>
          <w:bCs/>
          <w:sz w:val="24"/>
          <w:szCs w:val="24"/>
        </w:rPr>
        <w:t>Szpitalem Specjalistycznym im. J. Dietla w Krakowie</w:t>
      </w:r>
      <w:r w:rsidRPr="000B0B77">
        <w:rPr>
          <w:rFonts w:eastAsia="Times New Roman" w:cs="Times New Roman"/>
          <w:b/>
          <w:bCs/>
          <w:sz w:val="24"/>
          <w:szCs w:val="24"/>
          <w:vertAlign w:val="superscript"/>
        </w:rPr>
        <w:sym w:font="Certa" w:char="F041"/>
      </w:r>
      <w:r w:rsidRPr="000B0B77">
        <w:rPr>
          <w:rFonts w:eastAsia="Times New Roman" w:cs="Times New Roman"/>
          <w:b/>
          <w:bCs/>
          <w:sz w:val="24"/>
          <w:szCs w:val="24"/>
        </w:rPr>
        <w:t>, 31-121 Kraków, ul. Skarbowa 4</w:t>
      </w:r>
      <w:r w:rsidRPr="000B0B77">
        <w:rPr>
          <w:rFonts w:eastAsia="Times New Roman" w:cs="Times New Roman"/>
          <w:sz w:val="24"/>
          <w:szCs w:val="24"/>
        </w:rPr>
        <w:t xml:space="preserve">, zarejestrowanym w KRS pod nr 0000032179, NIP: 676-20-83-306, REGON: 351564179, </w:t>
      </w:r>
    </w:p>
    <w:p w14:paraId="627DA4C6" w14:textId="77777777" w:rsidR="002403B3" w:rsidRPr="000B0B77" w:rsidRDefault="002403B3" w:rsidP="000B0B77">
      <w:pPr>
        <w:widowControl w:val="0"/>
        <w:jc w:val="both"/>
        <w:rPr>
          <w:rFonts w:eastAsia="Times New Roman" w:cs="Times New Roman"/>
          <w:b/>
          <w:bCs/>
          <w:sz w:val="24"/>
          <w:szCs w:val="24"/>
        </w:rPr>
      </w:pPr>
      <w:r w:rsidRPr="000B0B77">
        <w:rPr>
          <w:rFonts w:eastAsia="Times New Roman" w:cs="Times New Roman"/>
          <w:sz w:val="24"/>
          <w:szCs w:val="24"/>
        </w:rPr>
        <w:t>reprezentowanym przez:</w:t>
      </w:r>
      <w:r w:rsidRPr="000B0B77">
        <w:rPr>
          <w:rFonts w:eastAsia="Times New Roman" w:cs="Times New Roman"/>
          <w:b/>
          <w:bCs/>
          <w:sz w:val="24"/>
          <w:szCs w:val="24"/>
        </w:rPr>
        <w:t xml:space="preserve"> lek. med.  Wojciecha Zarębę - Dyrektora</w:t>
      </w:r>
    </w:p>
    <w:p w14:paraId="09273007" w14:textId="77777777" w:rsidR="002403B3" w:rsidRPr="000B0B77" w:rsidRDefault="002403B3" w:rsidP="000B0B77">
      <w:pPr>
        <w:widowControl w:val="0"/>
        <w:jc w:val="both"/>
        <w:rPr>
          <w:rFonts w:eastAsia="Times New Roman" w:cs="Times New Roman"/>
          <w:sz w:val="24"/>
          <w:szCs w:val="24"/>
          <w:u w:val="single"/>
        </w:rPr>
      </w:pPr>
      <w:r w:rsidRPr="000B0B77">
        <w:rPr>
          <w:rFonts w:eastAsia="Times New Roman" w:cs="Times New Roman"/>
          <w:sz w:val="24"/>
          <w:szCs w:val="24"/>
          <w:u w:val="single"/>
        </w:rPr>
        <w:t>zwanym dalej Zamawiającym,</w:t>
      </w:r>
    </w:p>
    <w:p w14:paraId="3F6A25D4" w14:textId="77777777" w:rsidR="002403B3" w:rsidRPr="000B0B77" w:rsidRDefault="002403B3" w:rsidP="000B0B77">
      <w:pPr>
        <w:widowControl w:val="0"/>
        <w:ind w:left="680"/>
        <w:jc w:val="both"/>
        <w:rPr>
          <w:rFonts w:eastAsia="Times New Roman" w:cs="Times New Roman"/>
          <w:b/>
          <w:bCs/>
          <w:sz w:val="24"/>
          <w:szCs w:val="24"/>
        </w:rPr>
      </w:pPr>
    </w:p>
    <w:p w14:paraId="663A1313" w14:textId="77777777" w:rsidR="002403B3" w:rsidRPr="000B0B77" w:rsidRDefault="002403B3" w:rsidP="000B0B77">
      <w:pPr>
        <w:widowControl w:val="0"/>
        <w:jc w:val="both"/>
        <w:rPr>
          <w:rFonts w:eastAsia="Times New Roman" w:cs="Times New Roman"/>
          <w:b/>
          <w:bCs/>
          <w:sz w:val="24"/>
          <w:szCs w:val="24"/>
        </w:rPr>
      </w:pPr>
      <w:r w:rsidRPr="000B0B77">
        <w:rPr>
          <w:rFonts w:eastAsia="Times New Roman" w:cs="Times New Roman"/>
          <w:b/>
          <w:bCs/>
          <w:sz w:val="24"/>
          <w:szCs w:val="24"/>
        </w:rPr>
        <w:t>a</w:t>
      </w:r>
    </w:p>
    <w:p w14:paraId="5CFAB0AB" w14:textId="77777777" w:rsidR="002403B3" w:rsidRPr="000B0B77" w:rsidRDefault="002403B3" w:rsidP="000B0B77">
      <w:pPr>
        <w:widowControl w:val="0"/>
        <w:jc w:val="both"/>
        <w:rPr>
          <w:rFonts w:eastAsia="Times New Roman" w:cs="Times New Roman"/>
          <w:sz w:val="24"/>
          <w:szCs w:val="24"/>
        </w:rPr>
      </w:pPr>
      <w:r w:rsidRPr="000B0B77">
        <w:rPr>
          <w:rFonts w:eastAsia="Times New Roman" w:cs="Times New Roman"/>
          <w:sz w:val="24"/>
          <w:szCs w:val="24"/>
        </w:rPr>
        <w:t xml:space="preserve">..........................................................................., REGON: ..............; NIP: ............................................., </w:t>
      </w:r>
    </w:p>
    <w:p w14:paraId="18587820" w14:textId="77777777" w:rsidR="002403B3" w:rsidRPr="000B0B77" w:rsidRDefault="002403B3" w:rsidP="000B0B77">
      <w:pPr>
        <w:widowControl w:val="0"/>
        <w:jc w:val="both"/>
        <w:rPr>
          <w:rFonts w:eastAsia="Times New Roman" w:cs="Times New Roman"/>
          <w:sz w:val="24"/>
          <w:szCs w:val="24"/>
        </w:rPr>
      </w:pPr>
      <w:r w:rsidRPr="000B0B77">
        <w:rPr>
          <w:rFonts w:eastAsia="Times New Roman" w:cs="Times New Roman"/>
          <w:sz w:val="24"/>
          <w:szCs w:val="24"/>
        </w:rPr>
        <w:t>reprezentowaną przez: .........................................................................................</w:t>
      </w:r>
    </w:p>
    <w:p w14:paraId="15051B99" w14:textId="6F74AB4A" w:rsidR="002403B3" w:rsidRPr="000B0B77" w:rsidRDefault="002403B3" w:rsidP="000B0B77">
      <w:pPr>
        <w:widowControl w:val="0"/>
        <w:jc w:val="both"/>
        <w:rPr>
          <w:rFonts w:eastAsia="Times New Roman" w:cs="Times New Roman"/>
          <w:sz w:val="24"/>
          <w:szCs w:val="24"/>
          <w:u w:val="single"/>
        </w:rPr>
      </w:pPr>
      <w:r w:rsidRPr="000B0B77">
        <w:rPr>
          <w:rFonts w:eastAsia="Times New Roman" w:cs="Times New Roman"/>
          <w:sz w:val="24"/>
          <w:szCs w:val="24"/>
          <w:u w:val="single"/>
        </w:rPr>
        <w:t xml:space="preserve">zwaną dalej </w:t>
      </w:r>
      <w:r w:rsidR="00140004" w:rsidRPr="000B0B77">
        <w:rPr>
          <w:rFonts w:eastAsia="Times New Roman" w:cs="Times New Roman"/>
          <w:sz w:val="24"/>
          <w:szCs w:val="24"/>
          <w:u w:val="single"/>
        </w:rPr>
        <w:t>Wykonawcą</w:t>
      </w:r>
      <w:r w:rsidRPr="000B0B77">
        <w:rPr>
          <w:rFonts w:eastAsia="Times New Roman" w:cs="Times New Roman"/>
          <w:sz w:val="24"/>
          <w:szCs w:val="24"/>
          <w:u w:val="single"/>
        </w:rPr>
        <w:t>.</w:t>
      </w:r>
    </w:p>
    <w:p w14:paraId="00008A5D" w14:textId="77777777" w:rsidR="002403B3" w:rsidRPr="000B0B77" w:rsidRDefault="002403B3" w:rsidP="000B0B77">
      <w:pPr>
        <w:widowControl w:val="0"/>
        <w:ind w:left="680"/>
        <w:jc w:val="both"/>
        <w:rPr>
          <w:rFonts w:eastAsia="Times New Roman" w:cs="Times New Roman"/>
          <w:sz w:val="24"/>
          <w:szCs w:val="24"/>
        </w:rPr>
      </w:pPr>
    </w:p>
    <w:p w14:paraId="428C998D" w14:textId="043C59BC" w:rsidR="00675723" w:rsidRPr="000B0B77" w:rsidRDefault="00D770B1" w:rsidP="000B0B77">
      <w:pPr>
        <w:widowControl w:val="0"/>
        <w:jc w:val="both"/>
        <w:rPr>
          <w:rFonts w:cs="Times New Roman"/>
          <w:i/>
          <w:iCs/>
          <w:sz w:val="24"/>
          <w:szCs w:val="24"/>
        </w:rPr>
      </w:pPr>
      <w:r w:rsidRPr="000B0B77">
        <w:rPr>
          <w:rFonts w:eastAsia="Times New Roman" w:cs="Times New Roman"/>
          <w:i/>
          <w:iCs/>
          <w:sz w:val="24"/>
          <w:szCs w:val="24"/>
        </w:rPr>
        <w:t>Umowę zawarto w wyniku postępowania o zamówienie publiczne nr SZP/47/2023</w:t>
      </w:r>
      <w:r w:rsidR="00675723" w:rsidRPr="000B0B77">
        <w:rPr>
          <w:rFonts w:eastAsia="Times New Roman" w:cs="Times New Roman"/>
          <w:i/>
          <w:iCs/>
          <w:sz w:val="24"/>
          <w:szCs w:val="24"/>
        </w:rPr>
        <w:t xml:space="preserve"> </w:t>
      </w:r>
      <w:r w:rsidR="00675723" w:rsidRPr="000B0B77">
        <w:rPr>
          <w:rFonts w:eastAsia="Calibri" w:cs="Times New Roman"/>
          <w:i/>
          <w:iCs/>
          <w:sz w:val="24"/>
          <w:szCs w:val="24"/>
        </w:rPr>
        <w:t>na podstawie art. 359 pkt 2 ustawy PZP o wartości zamówienia mniejszej niż równowartość kwoty 750 000 euro przy zachowaniu procedury określonej w art. 275</w:t>
      </w:r>
      <w:r w:rsidR="00675723" w:rsidRPr="000B0B77">
        <w:rPr>
          <w:rFonts w:eastAsia="Arial" w:cs="Times New Roman"/>
          <w:i/>
          <w:iCs/>
          <w:sz w:val="24"/>
          <w:szCs w:val="24"/>
          <w:lang w:eastAsia="pl-PL"/>
        </w:rPr>
        <w:t xml:space="preserve"> pkt 1 ustawy Prawo zamówień publicznych </w:t>
      </w:r>
      <w:hyperlink r:id="rId65" w:history="1">
        <w:r w:rsidR="001E5867" w:rsidRPr="000B0B77">
          <w:rPr>
            <w:rFonts w:eastAsia="Calibri" w:cs="Times New Roman"/>
            <w:color w:val="0000FF" w:themeColor="hyperlink"/>
            <w:sz w:val="24"/>
            <w:szCs w:val="24"/>
            <w:u w:val="single"/>
          </w:rPr>
          <w:t>(Dz.U. z 2023 r. poz. 1605 ze zm.)</w:t>
        </w:r>
      </w:hyperlink>
      <w:r w:rsidR="001E5867" w:rsidRPr="000B0B77">
        <w:rPr>
          <w:rFonts w:eastAsia="Arial" w:cs="Times New Roman"/>
          <w:sz w:val="24"/>
          <w:szCs w:val="24"/>
          <w:lang w:eastAsia="pl-PL"/>
        </w:rPr>
        <w:t> </w:t>
      </w:r>
      <w:r w:rsidR="00675723" w:rsidRPr="000B0B77">
        <w:rPr>
          <w:rFonts w:eastAsia="Calibri" w:cs="Times New Roman"/>
          <w:i/>
          <w:iCs/>
          <w:sz w:val="24"/>
          <w:szCs w:val="24"/>
        </w:rPr>
        <w:t xml:space="preserve"> </w:t>
      </w:r>
    </w:p>
    <w:p w14:paraId="3BC2D0FF" w14:textId="77777777" w:rsidR="002403B3" w:rsidRPr="000B0B77" w:rsidRDefault="002403B3" w:rsidP="000B0B77">
      <w:pPr>
        <w:widowControl w:val="0"/>
        <w:rPr>
          <w:rFonts w:eastAsia="Times New Roman" w:cs="Times New Roman"/>
          <w:b/>
          <w:bCs/>
          <w:color w:val="76923C" w:themeColor="accent3" w:themeShade="BF"/>
          <w:sz w:val="24"/>
          <w:szCs w:val="24"/>
        </w:rPr>
      </w:pPr>
    </w:p>
    <w:p w14:paraId="68C3DB85" w14:textId="37615413" w:rsidR="007E4ECB" w:rsidRPr="000B0B77" w:rsidRDefault="007E4ECB" w:rsidP="000B0B77">
      <w:pPr>
        <w:widowControl w:val="0"/>
        <w:jc w:val="center"/>
        <w:rPr>
          <w:rFonts w:eastAsia="Times New Roman" w:cs="Times New Roman"/>
          <w:b/>
          <w:bCs/>
          <w:sz w:val="24"/>
          <w:szCs w:val="24"/>
        </w:rPr>
      </w:pPr>
      <w:r w:rsidRPr="000B0B77">
        <w:rPr>
          <w:rFonts w:eastAsia="Times New Roman" w:cs="Times New Roman"/>
          <w:b/>
          <w:bCs/>
          <w:sz w:val="24"/>
          <w:szCs w:val="24"/>
        </w:rPr>
        <w:t>Definicje</w:t>
      </w:r>
    </w:p>
    <w:p w14:paraId="44AFA01A" w14:textId="7A722A85" w:rsidR="007E4ECB" w:rsidRPr="000B0B77" w:rsidRDefault="007E4ECB" w:rsidP="000B0B77">
      <w:pPr>
        <w:widowControl w:val="0"/>
        <w:rPr>
          <w:rFonts w:eastAsia="Times New Roman" w:cs="Times New Roman"/>
          <w:sz w:val="24"/>
          <w:szCs w:val="24"/>
        </w:rPr>
      </w:pPr>
      <w:r w:rsidRPr="000B0B77">
        <w:rPr>
          <w:rFonts w:eastAsia="Times New Roman" w:cs="Times New Roman"/>
          <w:sz w:val="24"/>
          <w:szCs w:val="24"/>
        </w:rPr>
        <w:t>Ilekroć w niniejszej umowie mowa o:</w:t>
      </w:r>
    </w:p>
    <w:p w14:paraId="2A992830" w14:textId="58F72CA8" w:rsidR="007E4ECB" w:rsidRPr="000B0B77" w:rsidRDefault="007E4ECB" w:rsidP="000B0B77">
      <w:pPr>
        <w:widowControl w:val="0"/>
        <w:jc w:val="both"/>
        <w:rPr>
          <w:rFonts w:eastAsia="Times New Roman" w:cs="Times New Roman"/>
          <w:sz w:val="24"/>
          <w:szCs w:val="24"/>
        </w:rPr>
      </w:pPr>
      <w:r w:rsidRPr="000B0B77">
        <w:rPr>
          <w:rFonts w:eastAsia="Times New Roman" w:cs="Times New Roman"/>
          <w:b/>
          <w:bCs/>
          <w:sz w:val="24"/>
          <w:szCs w:val="24"/>
        </w:rPr>
        <w:t>Użytkowni</w:t>
      </w:r>
      <w:r w:rsidR="00872200" w:rsidRPr="000B0B77">
        <w:rPr>
          <w:rFonts w:eastAsia="Times New Roman" w:cs="Times New Roman"/>
          <w:b/>
          <w:bCs/>
          <w:sz w:val="24"/>
          <w:szCs w:val="24"/>
        </w:rPr>
        <w:t>k</w:t>
      </w:r>
      <w:r w:rsidR="008B4BAF">
        <w:rPr>
          <w:rFonts w:eastAsia="Times New Roman" w:cs="Times New Roman"/>
          <w:b/>
          <w:bCs/>
          <w:sz w:val="24"/>
          <w:szCs w:val="24"/>
        </w:rPr>
        <w:t>u</w:t>
      </w:r>
      <w:r w:rsidRPr="000B0B77">
        <w:rPr>
          <w:rFonts w:eastAsia="Times New Roman" w:cs="Times New Roman"/>
          <w:sz w:val="24"/>
          <w:szCs w:val="24"/>
        </w:rPr>
        <w:t xml:space="preserve"> – </w:t>
      </w:r>
      <w:r w:rsidR="008B4BAF">
        <w:rPr>
          <w:rFonts w:eastAsia="Times New Roman" w:cs="Times New Roman"/>
          <w:sz w:val="24"/>
          <w:szCs w:val="24"/>
        </w:rPr>
        <w:t xml:space="preserve">rozumie się przez to </w:t>
      </w:r>
      <w:r w:rsidR="000769B2">
        <w:rPr>
          <w:rFonts w:eastAsia="Times New Roman" w:cs="Times New Roman"/>
          <w:sz w:val="24"/>
          <w:szCs w:val="24"/>
        </w:rPr>
        <w:t>p</w:t>
      </w:r>
      <w:r w:rsidR="000769B2" w:rsidRPr="000B0B77">
        <w:rPr>
          <w:rFonts w:eastAsia="Times New Roman" w:cs="Times New Roman"/>
          <w:sz w:val="24"/>
          <w:szCs w:val="24"/>
        </w:rPr>
        <w:t>racownik</w:t>
      </w:r>
      <w:r w:rsidR="008B4BAF">
        <w:rPr>
          <w:rFonts w:eastAsia="Times New Roman" w:cs="Times New Roman"/>
          <w:sz w:val="24"/>
          <w:szCs w:val="24"/>
        </w:rPr>
        <w:t>a</w:t>
      </w:r>
      <w:r w:rsidR="000769B2">
        <w:rPr>
          <w:rFonts w:eastAsia="Times New Roman" w:cs="Times New Roman"/>
          <w:sz w:val="24"/>
          <w:szCs w:val="24"/>
        </w:rPr>
        <w:t xml:space="preserve"> Zamawiającego</w:t>
      </w:r>
      <w:r w:rsidRPr="000B0B77">
        <w:rPr>
          <w:rFonts w:eastAsia="Times New Roman" w:cs="Times New Roman"/>
          <w:sz w:val="24"/>
          <w:szCs w:val="24"/>
        </w:rPr>
        <w:t>, Osob</w:t>
      </w:r>
      <w:r w:rsidR="008B4BAF">
        <w:rPr>
          <w:rFonts w:eastAsia="Times New Roman" w:cs="Times New Roman"/>
          <w:sz w:val="24"/>
          <w:szCs w:val="24"/>
        </w:rPr>
        <w:t>ę</w:t>
      </w:r>
      <w:r w:rsidRPr="000B0B77">
        <w:rPr>
          <w:rFonts w:eastAsia="Times New Roman" w:cs="Times New Roman"/>
          <w:sz w:val="24"/>
          <w:szCs w:val="24"/>
        </w:rPr>
        <w:t xml:space="preserve"> towarzysząc</w:t>
      </w:r>
      <w:r w:rsidR="008B4BAF">
        <w:rPr>
          <w:rFonts w:eastAsia="Times New Roman" w:cs="Times New Roman"/>
          <w:sz w:val="24"/>
          <w:szCs w:val="24"/>
        </w:rPr>
        <w:t>ą</w:t>
      </w:r>
      <w:r w:rsidR="000769B2">
        <w:rPr>
          <w:rFonts w:eastAsia="Times New Roman" w:cs="Times New Roman"/>
          <w:sz w:val="24"/>
          <w:szCs w:val="24"/>
        </w:rPr>
        <w:t xml:space="preserve"> pracownik</w:t>
      </w:r>
      <w:r w:rsidR="008B4BAF">
        <w:rPr>
          <w:rFonts w:eastAsia="Times New Roman" w:cs="Times New Roman"/>
          <w:sz w:val="24"/>
          <w:szCs w:val="24"/>
        </w:rPr>
        <w:t>owi</w:t>
      </w:r>
      <w:r w:rsidR="000769B2">
        <w:rPr>
          <w:rFonts w:eastAsia="Times New Roman" w:cs="Times New Roman"/>
          <w:sz w:val="24"/>
          <w:szCs w:val="24"/>
        </w:rPr>
        <w:t xml:space="preserve"> Zamawiającego</w:t>
      </w:r>
      <w:r w:rsidRPr="000B0B77">
        <w:rPr>
          <w:rFonts w:eastAsia="Times New Roman" w:cs="Times New Roman"/>
          <w:sz w:val="24"/>
          <w:szCs w:val="24"/>
        </w:rPr>
        <w:t xml:space="preserve">, </w:t>
      </w:r>
      <w:r w:rsidR="000769B2">
        <w:rPr>
          <w:rFonts w:eastAsia="Times New Roman" w:cs="Times New Roman"/>
          <w:sz w:val="24"/>
          <w:szCs w:val="24"/>
        </w:rPr>
        <w:t>d</w:t>
      </w:r>
      <w:r w:rsidR="000769B2" w:rsidRPr="000B0B77">
        <w:rPr>
          <w:rFonts w:eastAsia="Times New Roman" w:cs="Times New Roman"/>
          <w:sz w:val="24"/>
          <w:szCs w:val="24"/>
        </w:rPr>
        <w:t xml:space="preserve">ziecko </w:t>
      </w:r>
      <w:r w:rsidR="000769B2">
        <w:rPr>
          <w:rFonts w:eastAsia="Times New Roman" w:cs="Times New Roman"/>
          <w:sz w:val="24"/>
          <w:szCs w:val="24"/>
        </w:rPr>
        <w:t xml:space="preserve">pracownika Zamawiającego </w:t>
      </w:r>
      <w:r w:rsidRPr="000B0B77">
        <w:rPr>
          <w:rFonts w:eastAsia="Times New Roman" w:cs="Times New Roman"/>
          <w:sz w:val="24"/>
          <w:szCs w:val="24"/>
        </w:rPr>
        <w:t xml:space="preserve">wymienione </w:t>
      </w:r>
      <w:r w:rsidR="008008CA">
        <w:rPr>
          <w:rFonts w:eastAsia="Times New Roman" w:cs="Times New Roman"/>
          <w:sz w:val="24"/>
          <w:szCs w:val="24"/>
        </w:rPr>
        <w:t xml:space="preserve">na </w:t>
      </w:r>
      <w:r w:rsidR="008008CA" w:rsidRPr="00091382">
        <w:rPr>
          <w:rFonts w:eastAsia="Times New Roman" w:cs="Times New Roman"/>
          <w:sz w:val="24"/>
          <w:szCs w:val="24"/>
        </w:rPr>
        <w:t>liście użytkowników</w:t>
      </w:r>
      <w:r w:rsidR="00E619B7" w:rsidRPr="000B0B77">
        <w:rPr>
          <w:rFonts w:eastAsia="Times New Roman" w:cs="Times New Roman"/>
          <w:sz w:val="24"/>
          <w:szCs w:val="24"/>
        </w:rPr>
        <w:t>, uprawni</w:t>
      </w:r>
      <w:r w:rsidR="008B4BAF">
        <w:rPr>
          <w:rFonts w:eastAsia="Times New Roman" w:cs="Times New Roman"/>
          <w:sz w:val="24"/>
          <w:szCs w:val="24"/>
        </w:rPr>
        <w:t xml:space="preserve">onych </w:t>
      </w:r>
      <w:r w:rsidR="00E619B7" w:rsidRPr="000B0B77">
        <w:rPr>
          <w:rFonts w:eastAsia="Times New Roman" w:cs="Times New Roman"/>
          <w:sz w:val="24"/>
          <w:szCs w:val="24"/>
        </w:rPr>
        <w:t>do korzystania z usług sportowych objętych umową;</w:t>
      </w:r>
    </w:p>
    <w:p w14:paraId="5254A286" w14:textId="1D78FDC7" w:rsidR="00E619B7" w:rsidRPr="000B0B77" w:rsidRDefault="00E619B7" w:rsidP="000B0B77">
      <w:pPr>
        <w:widowControl w:val="0"/>
        <w:jc w:val="both"/>
        <w:rPr>
          <w:rFonts w:eastAsia="Times New Roman" w:cs="Times New Roman"/>
          <w:sz w:val="24"/>
          <w:szCs w:val="24"/>
        </w:rPr>
      </w:pPr>
      <w:r w:rsidRPr="000B0B77">
        <w:rPr>
          <w:rFonts w:eastAsia="Times New Roman" w:cs="Times New Roman"/>
          <w:b/>
          <w:bCs/>
          <w:sz w:val="24"/>
          <w:szCs w:val="24"/>
        </w:rPr>
        <w:t>Pracownik</w:t>
      </w:r>
      <w:r w:rsidR="008B4BAF">
        <w:rPr>
          <w:rFonts w:eastAsia="Times New Roman" w:cs="Times New Roman"/>
          <w:b/>
          <w:bCs/>
          <w:sz w:val="24"/>
          <w:szCs w:val="24"/>
        </w:rPr>
        <w:t>u</w:t>
      </w:r>
      <w:r w:rsidRPr="000B0B77">
        <w:rPr>
          <w:rFonts w:eastAsia="Times New Roman" w:cs="Times New Roman"/>
          <w:sz w:val="24"/>
          <w:szCs w:val="24"/>
        </w:rPr>
        <w:t xml:space="preserve"> – rozumie się przez to osobę fizyczną zatrudnioną przez </w:t>
      </w:r>
      <w:r w:rsidR="002F3A7D" w:rsidRPr="000B0B77">
        <w:rPr>
          <w:rFonts w:eastAsia="Times New Roman" w:cs="Times New Roman"/>
          <w:sz w:val="24"/>
          <w:szCs w:val="24"/>
        </w:rPr>
        <w:t xml:space="preserve">Zamawiającego </w:t>
      </w:r>
      <w:r w:rsidR="00872200" w:rsidRPr="000B0B77">
        <w:rPr>
          <w:rFonts w:eastAsia="Times New Roman" w:cs="Times New Roman"/>
          <w:sz w:val="24"/>
          <w:szCs w:val="24"/>
        </w:rPr>
        <w:t>na podstawie umowy o pracę</w:t>
      </w:r>
      <w:r w:rsidR="002D201C">
        <w:rPr>
          <w:rFonts w:eastAsia="Times New Roman" w:cs="Times New Roman"/>
          <w:sz w:val="24"/>
          <w:szCs w:val="24"/>
        </w:rPr>
        <w:t>;</w:t>
      </w:r>
    </w:p>
    <w:p w14:paraId="70A2ED93" w14:textId="153B8097" w:rsidR="00E37889" w:rsidRPr="000B0B77" w:rsidRDefault="00E37889" w:rsidP="000B0B77">
      <w:pPr>
        <w:widowControl w:val="0"/>
        <w:jc w:val="both"/>
        <w:rPr>
          <w:rFonts w:eastAsia="Times New Roman" w:cs="Times New Roman"/>
          <w:sz w:val="24"/>
          <w:szCs w:val="24"/>
        </w:rPr>
      </w:pPr>
      <w:r w:rsidRPr="000B0B77">
        <w:rPr>
          <w:rFonts w:eastAsia="Times New Roman" w:cs="Times New Roman"/>
          <w:b/>
          <w:bCs/>
          <w:sz w:val="24"/>
          <w:szCs w:val="24"/>
        </w:rPr>
        <w:t>Osob</w:t>
      </w:r>
      <w:r w:rsidR="008B4BAF">
        <w:rPr>
          <w:rFonts w:eastAsia="Times New Roman" w:cs="Times New Roman"/>
          <w:b/>
          <w:bCs/>
          <w:sz w:val="24"/>
          <w:szCs w:val="24"/>
        </w:rPr>
        <w:t xml:space="preserve">ie </w:t>
      </w:r>
      <w:r w:rsidRPr="000B0B77">
        <w:rPr>
          <w:rFonts w:eastAsia="Times New Roman" w:cs="Times New Roman"/>
          <w:b/>
          <w:bCs/>
          <w:sz w:val="24"/>
          <w:szCs w:val="24"/>
        </w:rPr>
        <w:t>towarzysząc</w:t>
      </w:r>
      <w:r w:rsidR="008B4BAF">
        <w:rPr>
          <w:rFonts w:eastAsia="Times New Roman" w:cs="Times New Roman"/>
          <w:b/>
          <w:bCs/>
          <w:sz w:val="24"/>
          <w:szCs w:val="24"/>
        </w:rPr>
        <w:t>ej</w:t>
      </w:r>
      <w:r w:rsidRPr="000B0B77">
        <w:rPr>
          <w:rFonts w:eastAsia="Times New Roman" w:cs="Times New Roman"/>
          <w:sz w:val="24"/>
          <w:szCs w:val="24"/>
        </w:rPr>
        <w:t xml:space="preserve"> – </w:t>
      </w:r>
      <w:r w:rsidR="008B4BAF">
        <w:rPr>
          <w:rFonts w:eastAsia="Times New Roman" w:cs="Times New Roman"/>
          <w:sz w:val="24"/>
          <w:szCs w:val="24"/>
        </w:rPr>
        <w:t xml:space="preserve">rozumie się przez to </w:t>
      </w:r>
      <w:r w:rsidRPr="000B0B77">
        <w:rPr>
          <w:rFonts w:eastAsia="Times New Roman" w:cs="Times New Roman"/>
          <w:sz w:val="24"/>
          <w:szCs w:val="24"/>
        </w:rPr>
        <w:t>jedn</w:t>
      </w:r>
      <w:r w:rsidR="008B4BAF">
        <w:rPr>
          <w:rFonts w:eastAsia="Times New Roman" w:cs="Times New Roman"/>
          <w:sz w:val="24"/>
          <w:szCs w:val="24"/>
        </w:rPr>
        <w:t>ą</w:t>
      </w:r>
      <w:r w:rsidRPr="000B0B77">
        <w:rPr>
          <w:rFonts w:eastAsia="Times New Roman" w:cs="Times New Roman"/>
          <w:sz w:val="24"/>
          <w:szCs w:val="24"/>
        </w:rPr>
        <w:t xml:space="preserve"> osob</w:t>
      </w:r>
      <w:r w:rsidR="008B4BAF">
        <w:rPr>
          <w:rFonts w:eastAsia="Times New Roman" w:cs="Times New Roman"/>
          <w:sz w:val="24"/>
          <w:szCs w:val="24"/>
        </w:rPr>
        <w:t>ę</w:t>
      </w:r>
      <w:r w:rsidRPr="000B0B77">
        <w:rPr>
          <w:rFonts w:eastAsia="Times New Roman" w:cs="Times New Roman"/>
          <w:sz w:val="24"/>
          <w:szCs w:val="24"/>
        </w:rPr>
        <w:t xml:space="preserve"> fizyczn</w:t>
      </w:r>
      <w:r w:rsidR="008B4BAF">
        <w:rPr>
          <w:rFonts w:eastAsia="Times New Roman" w:cs="Times New Roman"/>
          <w:sz w:val="24"/>
          <w:szCs w:val="24"/>
        </w:rPr>
        <w:t>ą</w:t>
      </w:r>
      <w:r w:rsidRPr="000B0B77">
        <w:rPr>
          <w:rFonts w:eastAsia="Times New Roman" w:cs="Times New Roman"/>
          <w:sz w:val="24"/>
          <w:szCs w:val="24"/>
        </w:rPr>
        <w:t>, powyżej 15 roku życia</w:t>
      </w:r>
      <w:r w:rsidR="008B4BAF">
        <w:rPr>
          <w:rFonts w:eastAsia="Times New Roman" w:cs="Times New Roman"/>
          <w:sz w:val="24"/>
          <w:szCs w:val="24"/>
        </w:rPr>
        <w:t>,</w:t>
      </w:r>
      <w:r w:rsidRPr="000B0B77">
        <w:rPr>
          <w:rFonts w:eastAsia="Times New Roman" w:cs="Times New Roman"/>
          <w:sz w:val="24"/>
          <w:szCs w:val="24"/>
        </w:rPr>
        <w:t xml:space="preserve"> wskazan</w:t>
      </w:r>
      <w:r w:rsidR="008B4BAF">
        <w:rPr>
          <w:rFonts w:eastAsia="Times New Roman" w:cs="Times New Roman"/>
          <w:sz w:val="24"/>
          <w:szCs w:val="24"/>
        </w:rPr>
        <w:t>ą</w:t>
      </w:r>
      <w:r w:rsidRPr="000B0B77">
        <w:rPr>
          <w:rFonts w:eastAsia="Times New Roman" w:cs="Times New Roman"/>
          <w:sz w:val="24"/>
          <w:szCs w:val="24"/>
        </w:rPr>
        <w:t xml:space="preserve"> przez Pracownika korzystającego z usługi</w:t>
      </w:r>
      <w:r w:rsidR="000A28B8" w:rsidRPr="000B0B77">
        <w:rPr>
          <w:rFonts w:eastAsia="Times New Roman" w:cs="Times New Roman"/>
          <w:sz w:val="24"/>
          <w:szCs w:val="24"/>
        </w:rPr>
        <w:t>, uprawnion</w:t>
      </w:r>
      <w:r w:rsidR="008B4BAF">
        <w:rPr>
          <w:rFonts w:eastAsia="Times New Roman" w:cs="Times New Roman"/>
          <w:sz w:val="24"/>
          <w:szCs w:val="24"/>
        </w:rPr>
        <w:t>ą</w:t>
      </w:r>
      <w:r w:rsidR="000A28B8" w:rsidRPr="000B0B77">
        <w:rPr>
          <w:rFonts w:eastAsia="Times New Roman" w:cs="Times New Roman"/>
          <w:sz w:val="24"/>
          <w:szCs w:val="24"/>
        </w:rPr>
        <w:t xml:space="preserve"> do korzystania z usług sportowych;</w:t>
      </w:r>
    </w:p>
    <w:p w14:paraId="0DF19D6F" w14:textId="27DF6342" w:rsidR="000A28B8" w:rsidRPr="000B0B77" w:rsidRDefault="000A28B8" w:rsidP="000B0B77">
      <w:pPr>
        <w:widowControl w:val="0"/>
        <w:jc w:val="both"/>
        <w:rPr>
          <w:rFonts w:eastAsia="Times New Roman" w:cs="Times New Roman"/>
          <w:sz w:val="24"/>
          <w:szCs w:val="24"/>
        </w:rPr>
      </w:pPr>
      <w:r w:rsidRPr="000B0B77">
        <w:rPr>
          <w:rFonts w:eastAsia="Times New Roman" w:cs="Times New Roman"/>
          <w:b/>
          <w:bCs/>
          <w:sz w:val="24"/>
          <w:szCs w:val="24"/>
        </w:rPr>
        <w:t>Dzieck</w:t>
      </w:r>
      <w:r w:rsidR="008B4BAF">
        <w:rPr>
          <w:rFonts w:eastAsia="Times New Roman" w:cs="Times New Roman"/>
          <w:b/>
          <w:bCs/>
          <w:sz w:val="24"/>
          <w:szCs w:val="24"/>
        </w:rPr>
        <w:t>u</w:t>
      </w:r>
      <w:r w:rsidRPr="000B0B77">
        <w:rPr>
          <w:rFonts w:eastAsia="Times New Roman" w:cs="Times New Roman"/>
          <w:sz w:val="24"/>
          <w:szCs w:val="24"/>
        </w:rPr>
        <w:t xml:space="preserve"> </w:t>
      </w:r>
      <w:r w:rsidR="004E5FEA" w:rsidRPr="000B0B77">
        <w:rPr>
          <w:rFonts w:eastAsia="Times New Roman" w:cs="Times New Roman"/>
          <w:sz w:val="24"/>
          <w:szCs w:val="24"/>
        </w:rPr>
        <w:t>–</w:t>
      </w:r>
      <w:r w:rsidRPr="000B0B77">
        <w:rPr>
          <w:rFonts w:eastAsia="Times New Roman" w:cs="Times New Roman"/>
          <w:sz w:val="24"/>
          <w:szCs w:val="24"/>
        </w:rPr>
        <w:t xml:space="preserve"> </w:t>
      </w:r>
      <w:r w:rsidR="008B4BAF">
        <w:rPr>
          <w:rFonts w:eastAsia="Times New Roman" w:cs="Times New Roman"/>
          <w:sz w:val="24"/>
          <w:szCs w:val="24"/>
        </w:rPr>
        <w:t xml:space="preserve">rozumie się przez to </w:t>
      </w:r>
      <w:r w:rsidR="004E5FEA" w:rsidRPr="000B0B77">
        <w:rPr>
          <w:rFonts w:eastAsia="Times New Roman" w:cs="Times New Roman"/>
          <w:sz w:val="24"/>
          <w:szCs w:val="24"/>
        </w:rPr>
        <w:t>osob</w:t>
      </w:r>
      <w:r w:rsidR="008B4BAF">
        <w:rPr>
          <w:rFonts w:eastAsia="Times New Roman" w:cs="Times New Roman"/>
          <w:sz w:val="24"/>
          <w:szCs w:val="24"/>
        </w:rPr>
        <w:t>ę</w:t>
      </w:r>
      <w:r w:rsidR="004E5FEA" w:rsidRPr="000B0B77">
        <w:rPr>
          <w:rFonts w:eastAsia="Times New Roman" w:cs="Times New Roman"/>
          <w:sz w:val="24"/>
          <w:szCs w:val="24"/>
        </w:rPr>
        <w:t xml:space="preserve"> fizyczn</w:t>
      </w:r>
      <w:r w:rsidR="008B4BAF">
        <w:rPr>
          <w:rFonts w:eastAsia="Times New Roman" w:cs="Times New Roman"/>
          <w:sz w:val="24"/>
          <w:szCs w:val="24"/>
        </w:rPr>
        <w:t>ą</w:t>
      </w:r>
      <w:r w:rsidR="004E5FEA" w:rsidRPr="000B0B77">
        <w:rPr>
          <w:rFonts w:eastAsia="Times New Roman" w:cs="Times New Roman"/>
          <w:sz w:val="24"/>
          <w:szCs w:val="24"/>
        </w:rPr>
        <w:t xml:space="preserve"> w wieku do 15 lat, której przedstawicielem ustawowym jest Pracownik, zgłoszona przez Pracownika, wymieniona w wykazie, uprawniona do korzystania z usług sportowych objętych umową;</w:t>
      </w:r>
    </w:p>
    <w:p w14:paraId="59AB37BC" w14:textId="382EA35F" w:rsidR="00CC48BC" w:rsidRPr="000B0B77" w:rsidRDefault="00CC48BC" w:rsidP="000B0B77">
      <w:pPr>
        <w:widowControl w:val="0"/>
        <w:contextualSpacing/>
        <w:jc w:val="both"/>
        <w:rPr>
          <w:rFonts w:eastAsia="Times New Roman" w:cs="Times New Roman"/>
          <w:bCs/>
          <w:sz w:val="24"/>
          <w:szCs w:val="24"/>
        </w:rPr>
      </w:pPr>
      <w:r w:rsidRPr="000B0B77">
        <w:rPr>
          <w:rFonts w:eastAsia="Times New Roman" w:cs="Times New Roman"/>
          <w:b/>
          <w:sz w:val="24"/>
          <w:szCs w:val="24"/>
        </w:rPr>
        <w:t>Kar</w:t>
      </w:r>
      <w:r w:rsidR="008B4BAF">
        <w:rPr>
          <w:rFonts w:eastAsia="Times New Roman" w:cs="Times New Roman"/>
          <w:b/>
          <w:sz w:val="24"/>
          <w:szCs w:val="24"/>
        </w:rPr>
        <w:t>cie</w:t>
      </w:r>
      <w:r w:rsidRPr="000B0B77">
        <w:rPr>
          <w:rFonts w:eastAsia="Times New Roman" w:cs="Times New Roman"/>
          <w:bCs/>
          <w:sz w:val="24"/>
          <w:szCs w:val="24"/>
        </w:rPr>
        <w:t xml:space="preserve"> –</w:t>
      </w:r>
      <w:r w:rsidR="008B4BAF">
        <w:rPr>
          <w:rFonts w:eastAsia="Times New Roman" w:cs="Times New Roman"/>
          <w:bCs/>
          <w:sz w:val="24"/>
          <w:szCs w:val="24"/>
        </w:rPr>
        <w:t xml:space="preserve"> rozumie się przez to </w:t>
      </w:r>
      <w:r w:rsidRPr="000B0B77">
        <w:rPr>
          <w:rFonts w:eastAsia="Times New Roman" w:cs="Times New Roman"/>
          <w:bCs/>
          <w:sz w:val="24"/>
          <w:szCs w:val="24"/>
        </w:rPr>
        <w:t xml:space="preserve">dostęp do usług sportowo-rekreacyjnych i </w:t>
      </w:r>
      <w:r w:rsidR="000769B2" w:rsidRPr="000B0B77">
        <w:rPr>
          <w:rFonts w:eastAsia="Times New Roman" w:cs="Times New Roman"/>
          <w:bCs/>
          <w:sz w:val="24"/>
          <w:szCs w:val="24"/>
        </w:rPr>
        <w:t>weryfikacj</w:t>
      </w:r>
      <w:r w:rsidR="008B4BAF">
        <w:rPr>
          <w:rFonts w:eastAsia="Times New Roman" w:cs="Times New Roman"/>
          <w:bCs/>
          <w:sz w:val="24"/>
          <w:szCs w:val="24"/>
        </w:rPr>
        <w:t>i</w:t>
      </w:r>
      <w:r w:rsidR="000769B2" w:rsidRPr="000B0B77">
        <w:rPr>
          <w:rFonts w:eastAsia="Times New Roman" w:cs="Times New Roman"/>
          <w:bCs/>
          <w:sz w:val="24"/>
          <w:szCs w:val="24"/>
        </w:rPr>
        <w:t xml:space="preserve"> </w:t>
      </w:r>
      <w:r w:rsidRPr="000B0B77">
        <w:rPr>
          <w:rFonts w:eastAsia="Times New Roman" w:cs="Times New Roman"/>
          <w:bCs/>
          <w:sz w:val="24"/>
          <w:szCs w:val="24"/>
        </w:rPr>
        <w:t xml:space="preserve">Użytkowników </w:t>
      </w:r>
      <w:r w:rsidR="000769B2" w:rsidRPr="000B0B77">
        <w:rPr>
          <w:rFonts w:eastAsia="Times New Roman" w:cs="Times New Roman"/>
          <w:bCs/>
          <w:sz w:val="24"/>
          <w:szCs w:val="24"/>
        </w:rPr>
        <w:t>realizowan</w:t>
      </w:r>
      <w:r w:rsidR="000769B2">
        <w:rPr>
          <w:rFonts w:eastAsia="Times New Roman" w:cs="Times New Roman"/>
          <w:bCs/>
          <w:sz w:val="24"/>
          <w:szCs w:val="24"/>
        </w:rPr>
        <w:t>e</w:t>
      </w:r>
      <w:r w:rsidR="000769B2" w:rsidRPr="000B0B77">
        <w:rPr>
          <w:rFonts w:eastAsia="Times New Roman" w:cs="Times New Roman"/>
          <w:bCs/>
          <w:sz w:val="24"/>
          <w:szCs w:val="24"/>
        </w:rPr>
        <w:t xml:space="preserve"> </w:t>
      </w:r>
      <w:r w:rsidRPr="000B0B77">
        <w:rPr>
          <w:rFonts w:eastAsia="Times New Roman" w:cs="Times New Roman"/>
          <w:bCs/>
          <w:sz w:val="24"/>
          <w:szCs w:val="24"/>
        </w:rPr>
        <w:t xml:space="preserve">w dowolnej formie: </w:t>
      </w:r>
      <w:r w:rsidRPr="000B0B77">
        <w:rPr>
          <w:rFonts w:eastAsia="Times New Roman" w:cs="Times New Roman"/>
          <w:bCs/>
          <w:sz w:val="24"/>
          <w:szCs w:val="24"/>
          <w:u w:val="single"/>
        </w:rPr>
        <w:t>fizycznej, imiennej karty</w:t>
      </w:r>
      <w:r w:rsidRPr="000B0B77">
        <w:rPr>
          <w:rFonts w:eastAsia="Times New Roman" w:cs="Times New Roman"/>
          <w:bCs/>
          <w:sz w:val="24"/>
          <w:szCs w:val="24"/>
        </w:rPr>
        <w:t xml:space="preserve"> Użytkownika oraz przez potwierdzenie tożsamości Użytkownika za pomocą dokumentu ze zdjęciem (dowód osobisty, paszport lub prawo jazdy) lub </w:t>
      </w:r>
      <w:r w:rsidRPr="000B0B77">
        <w:rPr>
          <w:rFonts w:eastAsia="Times New Roman" w:cs="Times New Roman"/>
          <w:bCs/>
          <w:sz w:val="24"/>
          <w:szCs w:val="24"/>
          <w:u w:val="single"/>
        </w:rPr>
        <w:t xml:space="preserve">inny sposób wynikający ze stosowania przez danego Wykonawcę rozwiązania technicznego i organizacyjnego np. sms, </w:t>
      </w:r>
      <w:r w:rsidR="000769B2">
        <w:rPr>
          <w:rFonts w:eastAsia="Times New Roman" w:cs="Times New Roman"/>
          <w:bCs/>
          <w:sz w:val="24"/>
          <w:szCs w:val="24"/>
          <w:u w:val="single"/>
        </w:rPr>
        <w:t>dostęp do aplikacji</w:t>
      </w:r>
      <w:r w:rsidRPr="000B0B77">
        <w:rPr>
          <w:rFonts w:eastAsia="Times New Roman" w:cs="Times New Roman"/>
          <w:bCs/>
          <w:sz w:val="24"/>
          <w:szCs w:val="24"/>
          <w:u w:val="single"/>
        </w:rPr>
        <w:t>.</w:t>
      </w:r>
      <w:r w:rsidRPr="000B0B77">
        <w:rPr>
          <w:rFonts w:eastAsia="Times New Roman" w:cs="Times New Roman"/>
          <w:bCs/>
          <w:sz w:val="24"/>
          <w:szCs w:val="24"/>
        </w:rPr>
        <w:t xml:space="preserve"> </w:t>
      </w:r>
    </w:p>
    <w:p w14:paraId="3BD89BAE" w14:textId="77777777" w:rsidR="002403B3" w:rsidRPr="000B0B77" w:rsidRDefault="002403B3" w:rsidP="000B0B77">
      <w:pPr>
        <w:widowControl w:val="0"/>
        <w:rPr>
          <w:rFonts w:eastAsia="Times New Roman" w:cs="Times New Roman"/>
          <w:b/>
          <w:bCs/>
          <w:color w:val="76923C" w:themeColor="accent3" w:themeShade="BF"/>
          <w:sz w:val="24"/>
          <w:szCs w:val="24"/>
        </w:rPr>
      </w:pPr>
    </w:p>
    <w:p w14:paraId="7FD94244" w14:textId="77777777"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Warunki realizacji umowy</w:t>
      </w:r>
    </w:p>
    <w:p w14:paraId="4CD025A9" w14:textId="77777777"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1</w:t>
      </w:r>
    </w:p>
    <w:p w14:paraId="4CA1B538" w14:textId="71592405" w:rsidR="007274FB" w:rsidRPr="000B0B77" w:rsidRDefault="005B54D1" w:rsidP="000B0B77">
      <w:pPr>
        <w:widowControl w:val="0"/>
        <w:numPr>
          <w:ilvl w:val="0"/>
          <w:numId w:val="57"/>
        </w:numPr>
        <w:jc w:val="both"/>
        <w:rPr>
          <w:rFonts w:eastAsia="Times New Roman" w:cs="Times New Roman"/>
          <w:sz w:val="24"/>
          <w:szCs w:val="24"/>
        </w:rPr>
      </w:pPr>
      <w:r w:rsidRPr="000B0B77">
        <w:rPr>
          <w:rFonts w:eastAsia="Times New Roman" w:cs="Times New Roman"/>
          <w:sz w:val="24"/>
          <w:szCs w:val="24"/>
        </w:rPr>
        <w:t xml:space="preserve">Przedmiotem umowy jest usługa zapewnienia dostępu do obiektów i usług sportowych </w:t>
      </w:r>
      <w:r w:rsidR="005E2CA0">
        <w:rPr>
          <w:rFonts w:eastAsia="Times New Roman" w:cs="Times New Roman"/>
          <w:sz w:val="24"/>
          <w:szCs w:val="24"/>
        </w:rPr>
        <w:t xml:space="preserve">użytkownikom </w:t>
      </w:r>
      <w:r w:rsidR="00325AA3" w:rsidRPr="000B0B77">
        <w:rPr>
          <w:rFonts w:eastAsia="Times New Roman" w:cs="Times New Roman"/>
          <w:sz w:val="24"/>
          <w:szCs w:val="24"/>
        </w:rPr>
        <w:t>na podstawie</w:t>
      </w:r>
      <w:r w:rsidRPr="000B0B77">
        <w:rPr>
          <w:rFonts w:eastAsia="Times New Roman" w:cs="Times New Roman"/>
          <w:sz w:val="24"/>
          <w:szCs w:val="24"/>
        </w:rPr>
        <w:t xml:space="preserve"> kart, w ramach miesięcznego abonamentu</w:t>
      </w:r>
      <w:r w:rsidR="00223EE5" w:rsidRPr="000B0B77">
        <w:rPr>
          <w:rFonts w:eastAsia="Times New Roman" w:cs="Times New Roman"/>
          <w:sz w:val="24"/>
          <w:szCs w:val="24"/>
        </w:rPr>
        <w:t xml:space="preserve"> </w:t>
      </w:r>
      <w:r w:rsidR="002403B3" w:rsidRPr="000B0B77">
        <w:rPr>
          <w:rFonts w:eastAsia="Times New Roman" w:cs="Times New Roman"/>
          <w:sz w:val="24"/>
          <w:szCs w:val="24"/>
        </w:rPr>
        <w:t>zwanych dalej „</w:t>
      </w:r>
      <w:r w:rsidR="00223EE5" w:rsidRPr="000B0B77">
        <w:rPr>
          <w:rFonts w:eastAsia="Times New Roman" w:cs="Times New Roman"/>
          <w:sz w:val="24"/>
          <w:szCs w:val="24"/>
        </w:rPr>
        <w:t>usług</w:t>
      </w:r>
      <w:r w:rsidR="00556D5A" w:rsidRPr="000B0B77">
        <w:rPr>
          <w:rFonts w:eastAsia="Times New Roman" w:cs="Times New Roman"/>
          <w:sz w:val="24"/>
          <w:szCs w:val="24"/>
        </w:rPr>
        <w:t>ą</w:t>
      </w:r>
      <w:r w:rsidR="002403B3" w:rsidRPr="000B0B77">
        <w:rPr>
          <w:rFonts w:eastAsia="Times New Roman" w:cs="Times New Roman"/>
          <w:sz w:val="24"/>
          <w:szCs w:val="24"/>
        </w:rPr>
        <w:t xml:space="preserve">”, zgodnie z </w:t>
      </w:r>
      <w:r w:rsidR="005E2CA0">
        <w:rPr>
          <w:rFonts w:eastAsia="Times New Roman" w:cs="Times New Roman"/>
          <w:sz w:val="24"/>
          <w:szCs w:val="24"/>
        </w:rPr>
        <w:t>cenami określonymi</w:t>
      </w:r>
      <w:r w:rsidR="002403B3" w:rsidRPr="000B0B77">
        <w:rPr>
          <w:rFonts w:eastAsia="Times New Roman" w:cs="Times New Roman"/>
          <w:sz w:val="24"/>
          <w:szCs w:val="24"/>
        </w:rPr>
        <w:t xml:space="preserve"> w załączniku nr 1 do umowy, zgodnym z ofertą </w:t>
      </w:r>
      <w:r w:rsidR="00223EE5" w:rsidRPr="000B0B77">
        <w:rPr>
          <w:rFonts w:eastAsia="Times New Roman" w:cs="Times New Roman"/>
          <w:sz w:val="24"/>
          <w:szCs w:val="24"/>
        </w:rPr>
        <w:t>Wykonawcy</w:t>
      </w:r>
      <w:r w:rsidR="002403B3" w:rsidRPr="000B0B77">
        <w:rPr>
          <w:rFonts w:eastAsia="Times New Roman" w:cs="Times New Roman"/>
          <w:sz w:val="24"/>
          <w:szCs w:val="24"/>
        </w:rPr>
        <w:t xml:space="preserve"> – z zastrzeżeniem postanowień niniejszej umowy.</w:t>
      </w:r>
    </w:p>
    <w:p w14:paraId="0FE3207F" w14:textId="210F473B" w:rsidR="00BD51B6" w:rsidRPr="00523F43" w:rsidRDefault="000A5B05" w:rsidP="00523F43">
      <w:pPr>
        <w:widowControl w:val="0"/>
        <w:numPr>
          <w:ilvl w:val="0"/>
          <w:numId w:val="57"/>
        </w:numPr>
        <w:jc w:val="both"/>
        <w:rPr>
          <w:rFonts w:eastAsia="Times New Roman" w:cs="Times New Roman"/>
          <w:sz w:val="24"/>
          <w:szCs w:val="24"/>
        </w:rPr>
      </w:pPr>
      <w:r w:rsidRPr="000B0B77">
        <w:rPr>
          <w:rFonts w:eastAsia="Times New Roman" w:cs="Times New Roman"/>
          <w:bCs/>
          <w:sz w:val="24"/>
          <w:szCs w:val="24"/>
        </w:rPr>
        <w:t>Zamawiający zobowiązuje się do realizacji umowy na poziomie co najmniej 50% wartości brutto umowy</w:t>
      </w:r>
      <w:r w:rsidRPr="00523F43">
        <w:rPr>
          <w:rFonts w:eastAsia="Times New Roman" w:cs="Times New Roman"/>
          <w:bCs/>
          <w:sz w:val="24"/>
          <w:szCs w:val="24"/>
        </w:rPr>
        <w:t>.</w:t>
      </w:r>
      <w:r w:rsidR="00523F43" w:rsidRPr="00523F43">
        <w:rPr>
          <w:rFonts w:eastAsia="Times New Roman" w:cs="Times New Roman"/>
          <w:sz w:val="24"/>
          <w:szCs w:val="24"/>
        </w:rPr>
        <w:t xml:space="preserve"> </w:t>
      </w:r>
      <w:r w:rsidR="00BD51B6" w:rsidRPr="00523F43">
        <w:rPr>
          <w:rFonts w:eastAsia="Times New Roman" w:cs="Times New Roman"/>
          <w:bCs/>
          <w:sz w:val="24"/>
          <w:szCs w:val="24"/>
        </w:rPr>
        <w:t xml:space="preserve">Zamawiający zastrzega sobie prawo do zmiany liczby kart względem liczb podanych w załączniku nr 1 do niniejszej umowy </w:t>
      </w:r>
      <w:r w:rsidR="00BD51B6" w:rsidRPr="00523F43">
        <w:rPr>
          <w:rFonts w:eastAsia="Times New Roman" w:cs="Times New Roman"/>
          <w:sz w:val="24"/>
          <w:szCs w:val="24"/>
        </w:rPr>
        <w:t xml:space="preserve">przy zachowaniu zaoferowanych przez Wykonawcę cen jednostkowych kart i sumarycznej ceny brutto umowy </w:t>
      </w:r>
      <w:bookmarkStart w:id="60" w:name="_Hlk69888234"/>
      <w:r w:rsidR="00BD51B6" w:rsidRPr="00523F43">
        <w:rPr>
          <w:rFonts w:eastAsia="Times New Roman" w:cs="Times New Roman"/>
          <w:sz w:val="24"/>
          <w:szCs w:val="24"/>
        </w:rPr>
        <w:t>– zmiany w tym zakresie nie</w:t>
      </w:r>
      <w:r w:rsidR="00A80C67" w:rsidRPr="00523F43">
        <w:rPr>
          <w:rFonts w:eastAsia="Times New Roman" w:cs="Times New Roman"/>
          <w:sz w:val="24"/>
          <w:szCs w:val="24"/>
        </w:rPr>
        <w:t xml:space="preserve"> </w:t>
      </w:r>
      <w:r w:rsidR="00BD51B6" w:rsidRPr="00523F43">
        <w:rPr>
          <w:rFonts w:eastAsia="Times New Roman" w:cs="Times New Roman"/>
          <w:sz w:val="24"/>
          <w:szCs w:val="24"/>
        </w:rPr>
        <w:t>wymagają formy aneksu do umowy.</w:t>
      </w:r>
      <w:bookmarkEnd w:id="60"/>
      <w:r w:rsidR="00BD51B6" w:rsidRPr="00523F43">
        <w:rPr>
          <w:rFonts w:eastAsia="Times New Roman" w:cs="Times New Roman"/>
          <w:sz w:val="24"/>
          <w:szCs w:val="24"/>
        </w:rPr>
        <w:t xml:space="preserve"> </w:t>
      </w:r>
      <w:r w:rsidR="00BD51B6" w:rsidRPr="00523F43">
        <w:rPr>
          <w:rFonts w:eastAsia="Times New Roman" w:cs="Times New Roman"/>
          <w:bCs/>
          <w:sz w:val="24"/>
          <w:szCs w:val="24"/>
        </w:rPr>
        <w:t>Liczba użytkowników będzie wynikać z deklaracji Użytkowników.</w:t>
      </w:r>
    </w:p>
    <w:p w14:paraId="320D12D1" w14:textId="77777777" w:rsidR="00A80C67" w:rsidRPr="000B0B77" w:rsidRDefault="00A80C67" w:rsidP="003716F4">
      <w:pPr>
        <w:widowControl w:val="0"/>
        <w:ind w:left="360"/>
        <w:jc w:val="both"/>
        <w:rPr>
          <w:rFonts w:eastAsia="Times New Roman" w:cs="Times New Roman"/>
          <w:sz w:val="24"/>
          <w:szCs w:val="24"/>
        </w:rPr>
      </w:pPr>
    </w:p>
    <w:p w14:paraId="7591A6B8" w14:textId="482D569F" w:rsidR="00577D0B" w:rsidRPr="001C068E" w:rsidRDefault="00577D0B" w:rsidP="000B0B77">
      <w:pPr>
        <w:widowControl w:val="0"/>
        <w:numPr>
          <w:ilvl w:val="0"/>
          <w:numId w:val="57"/>
        </w:numPr>
        <w:jc w:val="both"/>
        <w:rPr>
          <w:rFonts w:eastAsia="Times New Roman" w:cs="Times New Roman"/>
          <w:sz w:val="24"/>
          <w:szCs w:val="24"/>
        </w:rPr>
      </w:pPr>
      <w:r w:rsidRPr="001C068E">
        <w:rPr>
          <w:rFonts w:eastAsia="Times New Roman" w:cs="Times New Roman"/>
          <w:sz w:val="24"/>
          <w:szCs w:val="24"/>
        </w:rPr>
        <w:lastRenderedPageBreak/>
        <w:t>Zakres przedmiotu umowy obejmuje ś</w:t>
      </w:r>
      <w:r w:rsidRPr="001C068E">
        <w:rPr>
          <w:rFonts w:cs="Times New Roman"/>
          <w:sz w:val="24"/>
          <w:szCs w:val="24"/>
          <w:lang w:eastAsia="pl-PL"/>
        </w:rPr>
        <w:t xml:space="preserve">wiadczenie usługi </w:t>
      </w:r>
      <w:r w:rsidR="009B7737" w:rsidRPr="001C068E">
        <w:rPr>
          <w:rFonts w:cs="Times New Roman"/>
          <w:sz w:val="24"/>
          <w:szCs w:val="24"/>
          <w:lang w:eastAsia="pl-PL"/>
        </w:rPr>
        <w:t>na podstawie kart</w:t>
      </w:r>
      <w:r w:rsidRPr="001C068E">
        <w:rPr>
          <w:rFonts w:cs="Times New Roman"/>
          <w:sz w:val="24"/>
          <w:szCs w:val="24"/>
          <w:lang w:eastAsia="pl-PL"/>
        </w:rPr>
        <w:t xml:space="preserve"> </w:t>
      </w:r>
      <w:r w:rsidR="00471D28" w:rsidRPr="001C068E">
        <w:rPr>
          <w:rFonts w:cs="Times New Roman"/>
          <w:sz w:val="24"/>
          <w:szCs w:val="24"/>
          <w:lang w:eastAsia="pl-PL"/>
        </w:rPr>
        <w:t>umożliwiających</w:t>
      </w:r>
      <w:r w:rsidRPr="001C068E">
        <w:rPr>
          <w:rFonts w:cs="Times New Roman"/>
          <w:sz w:val="24"/>
          <w:szCs w:val="24"/>
          <w:lang w:eastAsia="pl-PL"/>
        </w:rPr>
        <w:t xml:space="preserve"> dostęp do różnorodnych obiektów sportowo-rekreacyjnych </w:t>
      </w:r>
      <w:r w:rsidR="0019537E" w:rsidRPr="001C068E">
        <w:rPr>
          <w:rFonts w:cs="Times New Roman"/>
          <w:sz w:val="24"/>
          <w:szCs w:val="24"/>
          <w:lang w:eastAsia="pl-PL"/>
        </w:rPr>
        <w:t xml:space="preserve">dla Użytkowników </w:t>
      </w:r>
      <w:r w:rsidRPr="001C068E">
        <w:rPr>
          <w:rFonts w:cs="Times New Roman"/>
          <w:sz w:val="24"/>
          <w:szCs w:val="24"/>
          <w:lang w:eastAsia="pl-PL"/>
        </w:rPr>
        <w:t xml:space="preserve">w zakresie co najmniej: </w:t>
      </w:r>
      <w:r w:rsidRPr="001C068E">
        <w:rPr>
          <w:rFonts w:eastAsia="Times New Roman" w:cs="Times New Roman"/>
          <w:bCs/>
          <w:sz w:val="24"/>
          <w:szCs w:val="24"/>
        </w:rPr>
        <w:t>pływanie, zajęcia fitness, aqua aerobic, sauna, siłownia, sztuki walki, crossfit, taniec, joga, pilates, indoor cycling</w:t>
      </w:r>
      <w:r w:rsidR="00181481">
        <w:rPr>
          <w:rFonts w:eastAsia="Times New Roman" w:cs="Times New Roman"/>
          <w:bCs/>
          <w:sz w:val="24"/>
          <w:szCs w:val="24"/>
        </w:rPr>
        <w:t>/</w:t>
      </w:r>
      <w:r w:rsidRPr="001C068E">
        <w:rPr>
          <w:rFonts w:eastAsia="Times New Roman" w:cs="Times New Roman"/>
          <w:bCs/>
          <w:sz w:val="24"/>
          <w:szCs w:val="24"/>
        </w:rPr>
        <w:t xml:space="preserve">spinning, bilard, kręgle gokarty, tenis, squash, grota solna, ścianka wspinaczkowa, trampoliny, wrotki, lodowisko, przez siedem dni w tygodniu. </w:t>
      </w:r>
    </w:p>
    <w:p w14:paraId="3CE9D3CC" w14:textId="0026EF8F" w:rsidR="009541AE" w:rsidRPr="009176A0" w:rsidRDefault="009541AE" w:rsidP="000B0B77">
      <w:pPr>
        <w:widowControl w:val="0"/>
        <w:numPr>
          <w:ilvl w:val="0"/>
          <w:numId w:val="57"/>
        </w:numPr>
        <w:jc w:val="both"/>
        <w:rPr>
          <w:rFonts w:eastAsia="Times New Roman" w:cs="Times New Roman"/>
          <w:sz w:val="24"/>
          <w:szCs w:val="24"/>
        </w:rPr>
      </w:pPr>
      <w:r w:rsidRPr="009176A0">
        <w:rPr>
          <w:rFonts w:eastAsia="Times New Roman" w:cs="Times New Roman"/>
          <w:sz w:val="24"/>
          <w:szCs w:val="24"/>
        </w:rPr>
        <w:t>Wykonawca zapewnia</w:t>
      </w:r>
      <w:r w:rsidR="000B3B3F">
        <w:rPr>
          <w:rFonts w:eastAsia="Times New Roman" w:cs="Times New Roman"/>
          <w:sz w:val="24"/>
          <w:szCs w:val="24"/>
        </w:rPr>
        <w:t>, w całym okresie obowiązywania umowy,</w:t>
      </w:r>
      <w:r w:rsidRPr="009176A0">
        <w:rPr>
          <w:rFonts w:eastAsia="Times New Roman" w:cs="Times New Roman"/>
          <w:sz w:val="24"/>
          <w:szCs w:val="24"/>
        </w:rPr>
        <w:t xml:space="preserve"> dostęp do </w:t>
      </w:r>
      <w:r w:rsidRPr="00995CC6">
        <w:rPr>
          <w:rFonts w:eastAsia="Times New Roman" w:cs="Times New Roman"/>
          <w:sz w:val="24"/>
          <w:szCs w:val="24"/>
          <w:highlight w:val="lightGray"/>
          <w:shd w:val="clear" w:color="auto" w:fill="D9D9D9" w:themeFill="background1" w:themeFillShade="D9"/>
        </w:rPr>
        <w:t>………….</w:t>
      </w:r>
      <w:r w:rsidR="00886D8A" w:rsidRPr="009176A0">
        <w:rPr>
          <w:rFonts w:eastAsia="Times New Roman" w:cs="Times New Roman"/>
          <w:sz w:val="24"/>
          <w:szCs w:val="24"/>
        </w:rPr>
        <w:t xml:space="preserve"> </w:t>
      </w:r>
      <w:r w:rsidRPr="009176A0">
        <w:rPr>
          <w:rFonts w:eastAsia="Times New Roman" w:cs="Times New Roman"/>
          <w:sz w:val="24"/>
          <w:szCs w:val="24"/>
        </w:rPr>
        <w:t xml:space="preserve">obiektów </w:t>
      </w:r>
      <w:r w:rsidR="003710BB" w:rsidRPr="009176A0">
        <w:rPr>
          <w:rFonts w:eastAsia="Times New Roman" w:cs="Times New Roman"/>
          <w:sz w:val="24"/>
          <w:szCs w:val="24"/>
        </w:rPr>
        <w:t xml:space="preserve">sportowo – rekreacyjnych </w:t>
      </w:r>
      <w:r w:rsidRPr="009176A0">
        <w:rPr>
          <w:rFonts w:eastAsia="Times New Roman" w:cs="Times New Roman"/>
          <w:sz w:val="24"/>
          <w:szCs w:val="24"/>
        </w:rPr>
        <w:t>na terenie miasta Krakowa oraz do</w:t>
      </w:r>
      <w:r w:rsidRPr="00995CC6">
        <w:rPr>
          <w:rFonts w:eastAsia="Times New Roman" w:cs="Times New Roman"/>
          <w:sz w:val="24"/>
          <w:szCs w:val="24"/>
          <w:highlight w:val="lightGray"/>
        </w:rPr>
        <w:t>………</w:t>
      </w:r>
      <w:r w:rsidR="004517CB" w:rsidRPr="00995CC6">
        <w:rPr>
          <w:rFonts w:eastAsia="Times New Roman" w:cs="Times New Roman"/>
          <w:sz w:val="24"/>
          <w:szCs w:val="24"/>
          <w:highlight w:val="lightGray"/>
        </w:rPr>
        <w:t>…</w:t>
      </w:r>
      <w:r w:rsidR="004517CB" w:rsidRPr="00995CC6">
        <w:rPr>
          <w:rFonts w:eastAsia="Times New Roman" w:cs="Times New Roman"/>
          <w:sz w:val="24"/>
          <w:szCs w:val="24"/>
          <w:shd w:val="clear" w:color="auto" w:fill="D9D9D9" w:themeFill="background1" w:themeFillShade="D9"/>
        </w:rPr>
        <w:t>.</w:t>
      </w:r>
      <w:r w:rsidRPr="00995CC6">
        <w:rPr>
          <w:rFonts w:eastAsia="Times New Roman" w:cs="Times New Roman"/>
          <w:sz w:val="24"/>
          <w:szCs w:val="24"/>
          <w:shd w:val="clear" w:color="auto" w:fill="D9D9D9" w:themeFill="background1" w:themeFillShade="D9"/>
        </w:rPr>
        <w:t>.</w:t>
      </w:r>
      <w:r w:rsidRPr="009176A0">
        <w:rPr>
          <w:rFonts w:eastAsia="Times New Roman" w:cs="Times New Roman"/>
          <w:sz w:val="24"/>
          <w:szCs w:val="24"/>
        </w:rPr>
        <w:t xml:space="preserve">obiektów </w:t>
      </w:r>
      <w:r w:rsidR="003710BB" w:rsidRPr="009176A0">
        <w:rPr>
          <w:rFonts w:eastAsia="Times New Roman" w:cs="Times New Roman"/>
          <w:sz w:val="24"/>
          <w:szCs w:val="24"/>
        </w:rPr>
        <w:t xml:space="preserve">sportowo – rekreacyjnych </w:t>
      </w:r>
      <w:r w:rsidRPr="009176A0">
        <w:rPr>
          <w:rFonts w:eastAsia="Times New Roman" w:cs="Times New Roman"/>
          <w:sz w:val="24"/>
          <w:szCs w:val="24"/>
        </w:rPr>
        <w:t>na terenie województwa małopolskiego</w:t>
      </w:r>
      <w:r w:rsidR="000B3B3F">
        <w:rPr>
          <w:rFonts w:eastAsia="Times New Roman" w:cs="Times New Roman"/>
          <w:sz w:val="24"/>
          <w:szCs w:val="24"/>
        </w:rPr>
        <w:t xml:space="preserve"> w liczbie, co najmniej, wskazanej w ofercie</w:t>
      </w:r>
      <w:r w:rsidRPr="009176A0">
        <w:rPr>
          <w:rFonts w:eastAsia="Times New Roman" w:cs="Times New Roman"/>
          <w:sz w:val="24"/>
          <w:szCs w:val="24"/>
        </w:rPr>
        <w:t xml:space="preserve">. </w:t>
      </w:r>
      <w:r w:rsidR="00A60EBC">
        <w:rPr>
          <w:rFonts w:eastAsia="Times New Roman" w:cs="Times New Roman"/>
          <w:sz w:val="24"/>
          <w:szCs w:val="24"/>
        </w:rPr>
        <w:t>Wykaz</w:t>
      </w:r>
      <w:r w:rsidR="00181481">
        <w:rPr>
          <w:rFonts w:eastAsia="Times New Roman" w:cs="Times New Roman"/>
          <w:sz w:val="24"/>
          <w:szCs w:val="24"/>
        </w:rPr>
        <w:t>y</w:t>
      </w:r>
      <w:r w:rsidR="00A60EBC">
        <w:rPr>
          <w:rFonts w:eastAsia="Times New Roman" w:cs="Times New Roman"/>
          <w:sz w:val="24"/>
          <w:szCs w:val="24"/>
        </w:rPr>
        <w:t xml:space="preserve"> </w:t>
      </w:r>
      <w:r w:rsidR="00181481">
        <w:rPr>
          <w:rFonts w:eastAsia="Times New Roman" w:cs="Times New Roman"/>
          <w:sz w:val="24"/>
          <w:szCs w:val="24"/>
        </w:rPr>
        <w:t xml:space="preserve">tych </w:t>
      </w:r>
      <w:r w:rsidR="00A60EBC">
        <w:rPr>
          <w:rFonts w:eastAsia="Times New Roman" w:cs="Times New Roman"/>
          <w:sz w:val="24"/>
          <w:szCs w:val="24"/>
        </w:rPr>
        <w:t>obiektów stanowi</w:t>
      </w:r>
      <w:r w:rsidR="00181481">
        <w:rPr>
          <w:rFonts w:eastAsia="Times New Roman" w:cs="Times New Roman"/>
          <w:sz w:val="24"/>
          <w:szCs w:val="24"/>
        </w:rPr>
        <w:t>ą</w:t>
      </w:r>
      <w:r w:rsidR="00A60EBC">
        <w:rPr>
          <w:rFonts w:eastAsia="Times New Roman" w:cs="Times New Roman"/>
          <w:sz w:val="24"/>
          <w:szCs w:val="24"/>
        </w:rPr>
        <w:t xml:space="preserve"> załącznik</w:t>
      </w:r>
      <w:r w:rsidR="00181481">
        <w:rPr>
          <w:rFonts w:eastAsia="Times New Roman" w:cs="Times New Roman"/>
          <w:sz w:val="24"/>
          <w:szCs w:val="24"/>
        </w:rPr>
        <w:t>i</w:t>
      </w:r>
      <w:r w:rsidR="00A60EBC">
        <w:rPr>
          <w:rFonts w:eastAsia="Times New Roman" w:cs="Times New Roman"/>
          <w:sz w:val="24"/>
          <w:szCs w:val="24"/>
        </w:rPr>
        <w:t xml:space="preserve"> nr 2 i 3 do umowy</w:t>
      </w:r>
      <w:r w:rsidR="0013448B">
        <w:rPr>
          <w:rFonts w:eastAsia="Times New Roman" w:cs="Times New Roman"/>
          <w:sz w:val="24"/>
          <w:szCs w:val="24"/>
        </w:rPr>
        <w:t>.</w:t>
      </w:r>
      <w:r w:rsidR="009A10E7">
        <w:rPr>
          <w:rFonts w:eastAsia="Times New Roman" w:cs="Times New Roman"/>
          <w:sz w:val="24"/>
          <w:szCs w:val="24"/>
        </w:rPr>
        <w:t xml:space="preserve"> Wykonawca zobowiązany jest do przekazywania Zamawiającemu, na wskazany adres mailowy</w:t>
      </w:r>
      <w:r w:rsidR="008B3842">
        <w:rPr>
          <w:rFonts w:eastAsia="Times New Roman" w:cs="Times New Roman"/>
          <w:sz w:val="24"/>
          <w:szCs w:val="24"/>
        </w:rPr>
        <w:t xml:space="preserve"> koordynatora umowy</w:t>
      </w:r>
      <w:r w:rsidR="009A10E7">
        <w:rPr>
          <w:rFonts w:eastAsia="Times New Roman" w:cs="Times New Roman"/>
          <w:sz w:val="24"/>
          <w:szCs w:val="24"/>
        </w:rPr>
        <w:t>, listy obiektów w mieście Krakowie i w województwie małopolskim, do których aktualnie zapewnia dostęp.</w:t>
      </w:r>
    </w:p>
    <w:p w14:paraId="3B57CD29" w14:textId="4B57E21C" w:rsidR="00016E7B" w:rsidRPr="00F60FB3" w:rsidRDefault="004B0ABF" w:rsidP="000B0B77">
      <w:pPr>
        <w:widowControl w:val="0"/>
        <w:numPr>
          <w:ilvl w:val="0"/>
          <w:numId w:val="57"/>
        </w:numPr>
        <w:jc w:val="both"/>
        <w:rPr>
          <w:rFonts w:eastAsia="Times New Roman" w:cs="Times New Roman"/>
          <w:strike/>
          <w:sz w:val="24"/>
          <w:szCs w:val="24"/>
        </w:rPr>
      </w:pPr>
      <w:r w:rsidRPr="000B0B77">
        <w:rPr>
          <w:rFonts w:cs="Times New Roman"/>
          <w:sz w:val="24"/>
          <w:szCs w:val="24"/>
          <w:lang w:eastAsia="pl-PL"/>
        </w:rPr>
        <w:t xml:space="preserve">Strony umowy zgodnie postanawiają, iż </w:t>
      </w:r>
      <w:r w:rsidR="00045E71" w:rsidRPr="000B0B77">
        <w:rPr>
          <w:rFonts w:cs="Times New Roman"/>
          <w:sz w:val="24"/>
          <w:szCs w:val="24"/>
          <w:lang w:eastAsia="pl-PL"/>
        </w:rPr>
        <w:t>Zamawiający</w:t>
      </w:r>
      <w:r w:rsidRPr="000B0B77">
        <w:rPr>
          <w:rFonts w:cs="Times New Roman"/>
          <w:sz w:val="24"/>
          <w:szCs w:val="24"/>
          <w:lang w:eastAsia="pl-PL"/>
        </w:rPr>
        <w:t xml:space="preserve"> nie będzie obciążany dopłatami wprowadzonymi przez same obiekty sportowo-rekreacyjne za dodatkowe usługi nieobjęte niniejszą umową. </w:t>
      </w:r>
    </w:p>
    <w:p w14:paraId="15E91485" w14:textId="2C5DDC23" w:rsidR="00720C12" w:rsidRPr="004173E5" w:rsidRDefault="00720C12" w:rsidP="000B0B77">
      <w:pPr>
        <w:widowControl w:val="0"/>
        <w:numPr>
          <w:ilvl w:val="0"/>
          <w:numId w:val="57"/>
        </w:numPr>
        <w:jc w:val="both"/>
        <w:rPr>
          <w:rFonts w:eastAsia="Times New Roman" w:cs="Times New Roman"/>
          <w:sz w:val="24"/>
          <w:szCs w:val="24"/>
        </w:rPr>
      </w:pPr>
      <w:r w:rsidRPr="004173E5">
        <w:rPr>
          <w:rFonts w:cs="Times New Roman"/>
          <w:sz w:val="24"/>
          <w:szCs w:val="24"/>
          <w:lang w:eastAsia="pl-PL"/>
        </w:rPr>
        <w:t xml:space="preserve">Wykonawca </w:t>
      </w:r>
      <w:r w:rsidR="00556D5A" w:rsidRPr="004173E5">
        <w:rPr>
          <w:rFonts w:cs="Times New Roman"/>
          <w:sz w:val="24"/>
          <w:szCs w:val="24"/>
          <w:lang w:eastAsia="pl-PL"/>
        </w:rPr>
        <w:t xml:space="preserve">oświadcza, iż </w:t>
      </w:r>
      <w:r w:rsidRPr="004173E5">
        <w:rPr>
          <w:rFonts w:cs="Times New Roman"/>
          <w:sz w:val="24"/>
          <w:szCs w:val="24"/>
          <w:lang w:eastAsia="pl-PL"/>
        </w:rPr>
        <w:t xml:space="preserve">zapewni Platformę elektroniczną – narzędzie elektroniczne do składania zamówień na dostęp do usług przez </w:t>
      </w:r>
      <w:r w:rsidR="00A2203F" w:rsidRPr="004173E5">
        <w:rPr>
          <w:rFonts w:cs="Times New Roman"/>
          <w:sz w:val="24"/>
          <w:szCs w:val="24"/>
          <w:lang w:eastAsia="pl-PL"/>
        </w:rPr>
        <w:t>upoważnionego pracownika</w:t>
      </w:r>
      <w:r w:rsidRPr="004173E5">
        <w:rPr>
          <w:rFonts w:cs="Times New Roman"/>
          <w:sz w:val="24"/>
          <w:szCs w:val="24"/>
          <w:lang w:eastAsia="pl-PL"/>
        </w:rPr>
        <w:t xml:space="preserve"> Zamawiającego</w:t>
      </w:r>
      <w:r w:rsidR="00A2203F" w:rsidRPr="004173E5">
        <w:rPr>
          <w:rFonts w:cs="Times New Roman"/>
          <w:sz w:val="24"/>
          <w:szCs w:val="24"/>
          <w:lang w:eastAsia="pl-PL"/>
        </w:rPr>
        <w:t>. Platforma o które</w:t>
      </w:r>
      <w:r w:rsidR="00534A6C" w:rsidRPr="004173E5">
        <w:rPr>
          <w:rFonts w:cs="Times New Roman"/>
          <w:sz w:val="24"/>
          <w:szCs w:val="24"/>
          <w:lang w:eastAsia="pl-PL"/>
        </w:rPr>
        <w:t>j</w:t>
      </w:r>
      <w:r w:rsidR="00A2203F" w:rsidRPr="004173E5">
        <w:rPr>
          <w:rFonts w:cs="Times New Roman"/>
          <w:sz w:val="24"/>
          <w:szCs w:val="24"/>
          <w:lang w:eastAsia="pl-PL"/>
        </w:rPr>
        <w:t xml:space="preserve"> mowa w zadaniu pierwszym</w:t>
      </w:r>
      <w:r w:rsidRPr="004173E5">
        <w:rPr>
          <w:rFonts w:cs="Times New Roman"/>
          <w:sz w:val="24"/>
          <w:szCs w:val="24"/>
          <w:lang w:eastAsia="pl-PL"/>
        </w:rPr>
        <w:t xml:space="preserve"> dostępna </w:t>
      </w:r>
      <w:r w:rsidR="00A2203F" w:rsidRPr="004173E5">
        <w:rPr>
          <w:rFonts w:cs="Times New Roman"/>
          <w:sz w:val="24"/>
          <w:szCs w:val="24"/>
          <w:lang w:eastAsia="pl-PL"/>
        </w:rPr>
        <w:t xml:space="preserve">jest </w:t>
      </w:r>
      <w:r w:rsidRPr="004173E5">
        <w:rPr>
          <w:rFonts w:cs="Times New Roman"/>
          <w:sz w:val="24"/>
          <w:szCs w:val="24"/>
          <w:lang w:eastAsia="pl-PL"/>
        </w:rPr>
        <w:t xml:space="preserve">pod adresem </w:t>
      </w:r>
      <w:r w:rsidRPr="00995CC6">
        <w:rPr>
          <w:rFonts w:cs="Times New Roman"/>
          <w:sz w:val="24"/>
          <w:szCs w:val="24"/>
          <w:highlight w:val="lightGray"/>
          <w:shd w:val="clear" w:color="auto" w:fill="D9D9D9" w:themeFill="background1" w:themeFillShade="D9"/>
          <w:lang w:eastAsia="pl-PL"/>
        </w:rPr>
        <w:t>……………………………………..</w:t>
      </w:r>
    </w:p>
    <w:p w14:paraId="3D91B089" w14:textId="31C53B43" w:rsidR="00B87C1B" w:rsidRPr="000B0B77" w:rsidRDefault="00B05D23" w:rsidP="000B0B77">
      <w:pPr>
        <w:widowControl w:val="0"/>
        <w:numPr>
          <w:ilvl w:val="0"/>
          <w:numId w:val="57"/>
        </w:numPr>
        <w:jc w:val="both"/>
        <w:rPr>
          <w:rFonts w:cs="Times New Roman"/>
          <w:sz w:val="24"/>
          <w:szCs w:val="24"/>
        </w:rPr>
      </w:pPr>
      <w:r w:rsidRPr="000B0B77">
        <w:rPr>
          <w:rFonts w:cs="Times New Roman"/>
          <w:sz w:val="24"/>
          <w:szCs w:val="24"/>
          <w:lang w:eastAsia="pl-PL"/>
        </w:rPr>
        <w:t>*</w:t>
      </w:r>
      <w:r w:rsidRPr="000B0B77">
        <w:rPr>
          <w:rFonts w:cs="Times New Roman"/>
          <w:i/>
          <w:iCs/>
          <w:sz w:val="24"/>
          <w:szCs w:val="24"/>
          <w:shd w:val="clear" w:color="auto" w:fill="D9D9D9" w:themeFill="background1" w:themeFillShade="D9"/>
          <w:lang w:eastAsia="pl-PL"/>
        </w:rPr>
        <w:t>(jeśli dotyczy)</w:t>
      </w:r>
      <w:r w:rsidRPr="000B0B77">
        <w:rPr>
          <w:rFonts w:cs="Times New Roman"/>
          <w:sz w:val="24"/>
          <w:szCs w:val="24"/>
          <w:lang w:eastAsia="pl-PL"/>
        </w:rPr>
        <w:t xml:space="preserve"> Wykonawca zobowiązuje się do realizacji dostawy fizycznych kart imiennych w terminie </w:t>
      </w:r>
      <w:r w:rsidR="00D62058" w:rsidRPr="000B0B77">
        <w:rPr>
          <w:rFonts w:cs="Times New Roman"/>
          <w:sz w:val="24"/>
          <w:szCs w:val="24"/>
          <w:lang w:eastAsia="pl-PL"/>
        </w:rPr>
        <w:t xml:space="preserve">do 25 dnia miesiąca </w:t>
      </w:r>
      <w:r w:rsidR="00DD5986" w:rsidRPr="000B0B77">
        <w:rPr>
          <w:rFonts w:cs="Times New Roman"/>
          <w:sz w:val="24"/>
          <w:szCs w:val="24"/>
          <w:lang w:eastAsia="pl-PL"/>
        </w:rPr>
        <w:t xml:space="preserve">poprzedzającego </w:t>
      </w:r>
      <w:r w:rsidR="00A2203F">
        <w:rPr>
          <w:rFonts w:cs="Times New Roman"/>
          <w:sz w:val="24"/>
          <w:szCs w:val="24"/>
          <w:lang w:eastAsia="pl-PL"/>
        </w:rPr>
        <w:t>okres</w:t>
      </w:r>
      <w:r w:rsidR="00A2203F" w:rsidRPr="000B0B77">
        <w:rPr>
          <w:rFonts w:cs="Times New Roman"/>
          <w:sz w:val="24"/>
          <w:szCs w:val="24"/>
          <w:lang w:eastAsia="pl-PL"/>
        </w:rPr>
        <w:t xml:space="preserve"> </w:t>
      </w:r>
      <w:r w:rsidR="00DD5986" w:rsidRPr="000B0B77">
        <w:rPr>
          <w:rFonts w:cs="Times New Roman"/>
          <w:sz w:val="24"/>
          <w:szCs w:val="24"/>
          <w:lang w:eastAsia="pl-PL"/>
        </w:rPr>
        <w:t xml:space="preserve">rozliczeniowy </w:t>
      </w:r>
      <w:r w:rsidR="00D62058" w:rsidRPr="000B0B77">
        <w:rPr>
          <w:rFonts w:cs="Times New Roman"/>
          <w:sz w:val="24"/>
          <w:szCs w:val="24"/>
          <w:lang w:eastAsia="pl-PL"/>
        </w:rPr>
        <w:t xml:space="preserve">po złożeniu </w:t>
      </w:r>
      <w:r w:rsidRPr="000B0B77">
        <w:rPr>
          <w:rFonts w:cs="Times New Roman"/>
          <w:sz w:val="24"/>
          <w:szCs w:val="24"/>
          <w:lang w:eastAsia="pl-PL"/>
        </w:rPr>
        <w:t xml:space="preserve">zamówienia </w:t>
      </w:r>
      <w:r w:rsidR="00D62058" w:rsidRPr="000B0B77">
        <w:rPr>
          <w:rFonts w:cs="Times New Roman"/>
          <w:sz w:val="24"/>
          <w:szCs w:val="24"/>
          <w:lang w:eastAsia="pl-PL"/>
        </w:rPr>
        <w:t xml:space="preserve">określającego liczbę </w:t>
      </w:r>
      <w:r w:rsidR="00A2203F">
        <w:rPr>
          <w:rFonts w:cs="Times New Roman"/>
          <w:sz w:val="24"/>
          <w:szCs w:val="24"/>
          <w:lang w:eastAsia="pl-PL"/>
        </w:rPr>
        <w:t xml:space="preserve">Użytkowników oraz rodzaj wybranych </w:t>
      </w:r>
      <w:r w:rsidR="00E903D9">
        <w:rPr>
          <w:rFonts w:cs="Times New Roman"/>
          <w:sz w:val="24"/>
          <w:szCs w:val="24"/>
          <w:lang w:eastAsia="pl-PL"/>
        </w:rPr>
        <w:t>kart,</w:t>
      </w:r>
      <w:r w:rsidR="003E1533" w:rsidRPr="000B0B77">
        <w:rPr>
          <w:rFonts w:cs="Times New Roman"/>
          <w:sz w:val="24"/>
          <w:szCs w:val="24"/>
          <w:lang w:eastAsia="pl-PL"/>
        </w:rPr>
        <w:t xml:space="preserve"> chyba że strony uzgodnią inaczej</w:t>
      </w:r>
      <w:r w:rsidR="00D62058" w:rsidRPr="000B0B77">
        <w:rPr>
          <w:rFonts w:cs="Times New Roman"/>
          <w:sz w:val="24"/>
          <w:szCs w:val="24"/>
          <w:lang w:eastAsia="pl-PL"/>
        </w:rPr>
        <w:t xml:space="preserve">. Wykonawca dostarczy karty </w:t>
      </w:r>
      <w:r w:rsidRPr="000B0B77">
        <w:rPr>
          <w:rFonts w:cs="Times New Roman"/>
          <w:sz w:val="24"/>
          <w:szCs w:val="24"/>
          <w:lang w:eastAsia="pl-PL"/>
        </w:rPr>
        <w:t xml:space="preserve">do budynku przy ul. Skarbowej 4, III piętro pokój 304B w godzinach </w:t>
      </w:r>
      <w:r w:rsidRPr="004517CB">
        <w:rPr>
          <w:rFonts w:cs="Times New Roman"/>
          <w:sz w:val="24"/>
          <w:szCs w:val="24"/>
          <w:lang w:eastAsia="pl-PL"/>
        </w:rPr>
        <w:t>8.00-13.00</w:t>
      </w:r>
      <w:r w:rsidRPr="000B0B77">
        <w:rPr>
          <w:rFonts w:cs="Times New Roman"/>
          <w:sz w:val="24"/>
          <w:szCs w:val="24"/>
          <w:lang w:eastAsia="pl-PL"/>
        </w:rPr>
        <w:t xml:space="preserve"> od poniedziałku do piątku </w:t>
      </w:r>
      <w:r w:rsidR="00C1067E">
        <w:rPr>
          <w:rFonts w:cs="Times New Roman"/>
          <w:sz w:val="24"/>
          <w:szCs w:val="24"/>
          <w:lang w:eastAsia="pl-PL"/>
        </w:rPr>
        <w:t>w dni robocze</w:t>
      </w:r>
      <w:r w:rsidR="00A2203F">
        <w:rPr>
          <w:rFonts w:cs="Times New Roman"/>
          <w:sz w:val="24"/>
          <w:szCs w:val="24"/>
          <w:lang w:eastAsia="pl-PL"/>
        </w:rPr>
        <w:t xml:space="preserve"> </w:t>
      </w:r>
      <w:r w:rsidRPr="000B0B77">
        <w:rPr>
          <w:rFonts w:cs="Times New Roman"/>
          <w:sz w:val="24"/>
          <w:szCs w:val="24"/>
          <w:lang w:eastAsia="pl-PL"/>
        </w:rPr>
        <w:t xml:space="preserve">lub w </w:t>
      </w:r>
      <w:r w:rsidR="00D62058" w:rsidRPr="000B0B77">
        <w:rPr>
          <w:rFonts w:cs="Times New Roman"/>
          <w:sz w:val="24"/>
          <w:szCs w:val="24"/>
          <w:lang w:eastAsia="pl-PL"/>
        </w:rPr>
        <w:t>innym terminie</w:t>
      </w:r>
      <w:r w:rsidRPr="000B0B77">
        <w:rPr>
          <w:rFonts w:cs="Times New Roman"/>
          <w:sz w:val="24"/>
          <w:szCs w:val="24"/>
          <w:lang w:eastAsia="pl-PL"/>
        </w:rPr>
        <w:t xml:space="preserve"> uzgodniony</w:t>
      </w:r>
      <w:r w:rsidR="00D62058" w:rsidRPr="000B0B77">
        <w:rPr>
          <w:rFonts w:cs="Times New Roman"/>
          <w:sz w:val="24"/>
          <w:szCs w:val="24"/>
          <w:lang w:eastAsia="pl-PL"/>
        </w:rPr>
        <w:t>m</w:t>
      </w:r>
      <w:r w:rsidRPr="000B0B77">
        <w:rPr>
          <w:rFonts w:cs="Times New Roman"/>
          <w:sz w:val="24"/>
          <w:szCs w:val="24"/>
          <w:lang w:eastAsia="pl-PL"/>
        </w:rPr>
        <w:t xml:space="preserve"> z Zamawiającym. </w:t>
      </w:r>
    </w:p>
    <w:p w14:paraId="4DDC397F" w14:textId="53332362" w:rsidR="00D3137B" w:rsidRPr="000B0B77" w:rsidRDefault="003E1533" w:rsidP="000B0B77">
      <w:pPr>
        <w:widowControl w:val="0"/>
        <w:ind w:left="360"/>
        <w:jc w:val="both"/>
        <w:rPr>
          <w:rFonts w:cs="Times New Roman"/>
          <w:sz w:val="24"/>
          <w:szCs w:val="24"/>
        </w:rPr>
      </w:pPr>
      <w:r w:rsidRPr="000B0B77">
        <w:rPr>
          <w:rFonts w:cs="Times New Roman"/>
          <w:i/>
          <w:iCs/>
          <w:sz w:val="24"/>
          <w:szCs w:val="24"/>
        </w:rPr>
        <w:t xml:space="preserve">*(jeśli dotyczy) </w:t>
      </w:r>
      <w:r w:rsidR="00D3137B" w:rsidRPr="000B0B77">
        <w:rPr>
          <w:rFonts w:cs="Times New Roman"/>
          <w:sz w:val="24"/>
          <w:szCs w:val="24"/>
        </w:rPr>
        <w:t>Wykonawca zobowiązuje się zapewnić dostęp do kart</w:t>
      </w:r>
      <w:r w:rsidR="004B0ABF" w:rsidRPr="000B0B77">
        <w:rPr>
          <w:rFonts w:cs="Times New Roman"/>
          <w:sz w:val="24"/>
          <w:szCs w:val="24"/>
        </w:rPr>
        <w:t xml:space="preserve"> w formie innej niż karta fizyczna nie później niż w ostatnim dniu miesiąca poprzedzającego okres rozliczeniowy. Lista użytkowników zostanie potwierdzona do 20 dnia każdego miesiąca </w:t>
      </w:r>
      <w:r w:rsidR="00A2203F">
        <w:rPr>
          <w:rFonts w:cs="Times New Roman"/>
          <w:sz w:val="24"/>
          <w:szCs w:val="24"/>
        </w:rPr>
        <w:t xml:space="preserve">poprzedzającego okres rozliczeniowy </w:t>
      </w:r>
      <w:r w:rsidR="004B0ABF" w:rsidRPr="000B0B77">
        <w:rPr>
          <w:rFonts w:cs="Times New Roman"/>
          <w:sz w:val="24"/>
          <w:szCs w:val="24"/>
        </w:rPr>
        <w:t xml:space="preserve">przez upoważnionego pracownika Zamawiającego. </w:t>
      </w:r>
    </w:p>
    <w:p w14:paraId="351C6C5B" w14:textId="3CC192D7" w:rsidR="007B59E7" w:rsidRPr="000B0B77" w:rsidRDefault="00802246" w:rsidP="000B0B77">
      <w:pPr>
        <w:widowControl w:val="0"/>
        <w:numPr>
          <w:ilvl w:val="0"/>
          <w:numId w:val="57"/>
        </w:numPr>
        <w:jc w:val="both"/>
        <w:rPr>
          <w:rFonts w:cs="Times New Roman"/>
          <w:sz w:val="24"/>
          <w:szCs w:val="24"/>
        </w:rPr>
      </w:pPr>
      <w:r w:rsidRPr="000B0B77">
        <w:rPr>
          <w:rFonts w:cs="Times New Roman"/>
          <w:sz w:val="24"/>
          <w:szCs w:val="24"/>
        </w:rPr>
        <w:t>*</w:t>
      </w:r>
      <w:r w:rsidRPr="000B0B77">
        <w:rPr>
          <w:rFonts w:cs="Times New Roman"/>
          <w:sz w:val="24"/>
          <w:szCs w:val="24"/>
          <w:highlight w:val="lightGray"/>
        </w:rPr>
        <w:t>(jeśli dotyczy)</w:t>
      </w:r>
      <w:r w:rsidR="007F13FD" w:rsidRPr="000B0B77">
        <w:rPr>
          <w:sz w:val="24"/>
          <w:szCs w:val="24"/>
        </w:rPr>
        <w:t xml:space="preserve"> </w:t>
      </w:r>
      <w:r w:rsidR="00A2203F">
        <w:rPr>
          <w:rFonts w:cs="Times New Roman"/>
          <w:sz w:val="24"/>
          <w:szCs w:val="24"/>
        </w:rPr>
        <w:t>Wszystkie koszty</w:t>
      </w:r>
      <w:r w:rsidR="00A2203F" w:rsidRPr="000B0B77">
        <w:rPr>
          <w:rFonts w:cs="Times New Roman"/>
          <w:sz w:val="24"/>
          <w:szCs w:val="24"/>
        </w:rPr>
        <w:t xml:space="preserve"> </w:t>
      </w:r>
      <w:r w:rsidR="007F13FD" w:rsidRPr="000B0B77">
        <w:rPr>
          <w:rFonts w:cs="Times New Roman"/>
          <w:sz w:val="24"/>
          <w:szCs w:val="24"/>
        </w:rPr>
        <w:t>fizycznej karty imiennej (</w:t>
      </w:r>
      <w:r w:rsidR="00A2203F">
        <w:rPr>
          <w:rFonts w:cs="Times New Roman"/>
          <w:sz w:val="24"/>
          <w:szCs w:val="24"/>
        </w:rPr>
        <w:t xml:space="preserve">np. </w:t>
      </w:r>
      <w:r w:rsidR="007F13FD" w:rsidRPr="000B0B77">
        <w:rPr>
          <w:rFonts w:cs="Times New Roman"/>
          <w:sz w:val="24"/>
          <w:szCs w:val="24"/>
        </w:rPr>
        <w:t xml:space="preserve">jej wytworzenia i dostarczenia) </w:t>
      </w:r>
      <w:r w:rsidR="00F97D5B" w:rsidRPr="000B0B77">
        <w:rPr>
          <w:rFonts w:cs="Times New Roman"/>
          <w:sz w:val="24"/>
          <w:szCs w:val="24"/>
        </w:rPr>
        <w:t>wliczon</w:t>
      </w:r>
      <w:r w:rsidR="00F97D5B">
        <w:rPr>
          <w:rFonts w:cs="Times New Roman"/>
          <w:sz w:val="24"/>
          <w:szCs w:val="24"/>
        </w:rPr>
        <w:t>e</w:t>
      </w:r>
      <w:r w:rsidR="00F97D5B" w:rsidRPr="000B0B77">
        <w:rPr>
          <w:rFonts w:cs="Times New Roman"/>
          <w:sz w:val="24"/>
          <w:szCs w:val="24"/>
        </w:rPr>
        <w:t xml:space="preserve"> </w:t>
      </w:r>
      <w:r w:rsidR="00F97D5B">
        <w:rPr>
          <w:rFonts w:cs="Times New Roman"/>
          <w:sz w:val="24"/>
          <w:szCs w:val="24"/>
        </w:rPr>
        <w:t xml:space="preserve">są </w:t>
      </w:r>
      <w:r w:rsidR="007F13FD" w:rsidRPr="000B0B77">
        <w:rPr>
          <w:rFonts w:cs="Times New Roman"/>
          <w:sz w:val="24"/>
          <w:szCs w:val="24"/>
        </w:rPr>
        <w:t>w cenę usługi.</w:t>
      </w:r>
      <w:r w:rsidR="007F13FD" w:rsidRPr="000B0B77">
        <w:rPr>
          <w:sz w:val="24"/>
          <w:szCs w:val="24"/>
        </w:rPr>
        <w:t xml:space="preserve"> </w:t>
      </w:r>
      <w:r w:rsidR="007B59E7" w:rsidRPr="000B0B77">
        <w:rPr>
          <w:sz w:val="24"/>
          <w:szCs w:val="24"/>
        </w:rPr>
        <w:t xml:space="preserve">W przypadku utraty fizycznej karty imiennej, Wykonawca dostarczy bezpłatny duplikat do osoby odpowiedzialnej za realizację niniejszej umowy w </w:t>
      </w:r>
      <w:r w:rsidR="007B59E7" w:rsidRPr="00D9667B">
        <w:rPr>
          <w:sz w:val="24"/>
          <w:szCs w:val="24"/>
        </w:rPr>
        <w:t xml:space="preserve">terminie </w:t>
      </w:r>
      <w:r w:rsidR="00D9667B" w:rsidRPr="00D9667B">
        <w:rPr>
          <w:sz w:val="24"/>
          <w:szCs w:val="24"/>
        </w:rPr>
        <w:t xml:space="preserve">3 </w:t>
      </w:r>
      <w:r w:rsidR="007B59E7" w:rsidRPr="00D9667B">
        <w:rPr>
          <w:sz w:val="24"/>
          <w:szCs w:val="24"/>
        </w:rPr>
        <w:t>dni</w:t>
      </w:r>
      <w:r w:rsidR="007B59E7" w:rsidRPr="000B0B77">
        <w:rPr>
          <w:sz w:val="24"/>
          <w:szCs w:val="24"/>
        </w:rPr>
        <w:t xml:space="preserve"> roboczych liczonych od dnia zgłoszenia</w:t>
      </w:r>
      <w:r w:rsidR="00224C5F" w:rsidRPr="000B0B77">
        <w:rPr>
          <w:sz w:val="24"/>
          <w:szCs w:val="24"/>
        </w:rPr>
        <w:t xml:space="preserve">. Wszelka wymiana </w:t>
      </w:r>
      <w:r w:rsidR="00F97D5B">
        <w:rPr>
          <w:sz w:val="24"/>
          <w:szCs w:val="24"/>
        </w:rPr>
        <w:t>kart</w:t>
      </w:r>
      <w:r w:rsidR="00224C5F" w:rsidRPr="000B0B77">
        <w:rPr>
          <w:sz w:val="24"/>
          <w:szCs w:val="24"/>
        </w:rPr>
        <w:t xml:space="preserve"> jest nieodpłatna.</w:t>
      </w:r>
    </w:p>
    <w:p w14:paraId="21085C76" w14:textId="0862AAB0" w:rsidR="008D53D6" w:rsidRPr="000B0B77" w:rsidRDefault="006D034F" w:rsidP="000B0B77">
      <w:pPr>
        <w:widowControl w:val="0"/>
        <w:ind w:left="360"/>
        <w:jc w:val="both"/>
        <w:rPr>
          <w:rFonts w:cs="Times New Roman"/>
          <w:strike/>
          <w:color w:val="00B0F0"/>
          <w:sz w:val="24"/>
          <w:szCs w:val="24"/>
          <w:lang w:eastAsia="pl-PL"/>
        </w:rPr>
      </w:pPr>
      <w:r w:rsidRPr="000B0B77">
        <w:rPr>
          <w:rFonts w:cs="Times New Roman"/>
          <w:color w:val="000000"/>
          <w:sz w:val="24"/>
          <w:szCs w:val="24"/>
          <w:lang w:eastAsia="pl-PL"/>
        </w:rPr>
        <w:t>*</w:t>
      </w:r>
      <w:r w:rsidRPr="000B0B77">
        <w:rPr>
          <w:rFonts w:cs="Times New Roman"/>
          <w:i/>
          <w:iCs/>
          <w:color w:val="000000"/>
          <w:sz w:val="24"/>
          <w:szCs w:val="24"/>
          <w:shd w:val="clear" w:color="auto" w:fill="D9D9D9" w:themeFill="background1" w:themeFillShade="D9"/>
          <w:lang w:eastAsia="pl-PL"/>
        </w:rPr>
        <w:t>(jeśli dotyczy)</w:t>
      </w:r>
      <w:r w:rsidRPr="000B0B77">
        <w:rPr>
          <w:rFonts w:cs="Times New Roman"/>
          <w:color w:val="000000"/>
          <w:sz w:val="24"/>
          <w:szCs w:val="24"/>
          <w:lang w:eastAsia="pl-PL"/>
        </w:rPr>
        <w:t xml:space="preserve"> </w:t>
      </w:r>
      <w:r w:rsidR="004B0ABF" w:rsidRPr="000B0B77">
        <w:rPr>
          <w:rFonts w:cs="Times New Roman"/>
          <w:sz w:val="24"/>
          <w:szCs w:val="24"/>
          <w:lang w:eastAsia="pl-PL"/>
        </w:rPr>
        <w:t>Uzyskanie dostępu do usługi nie może pociągać za sobą żadnych dodatkowych kosztów dla Użytkowników</w:t>
      </w:r>
      <w:r w:rsidR="00F97D5B">
        <w:rPr>
          <w:rFonts w:cs="Times New Roman"/>
          <w:sz w:val="24"/>
          <w:szCs w:val="24"/>
          <w:lang w:eastAsia="pl-PL"/>
        </w:rPr>
        <w:t xml:space="preserve"> i dla Zamawiającego</w:t>
      </w:r>
      <w:r w:rsidR="004B0ABF" w:rsidRPr="000B0B77">
        <w:rPr>
          <w:rFonts w:cs="Times New Roman"/>
          <w:sz w:val="24"/>
          <w:szCs w:val="24"/>
          <w:lang w:eastAsia="pl-PL"/>
        </w:rPr>
        <w:t xml:space="preserve">. </w:t>
      </w:r>
    </w:p>
    <w:p w14:paraId="664AF010" w14:textId="292B9A52" w:rsidR="00C05AD4" w:rsidRPr="000B0B77" w:rsidRDefault="00974B4A" w:rsidP="000B0B77">
      <w:pPr>
        <w:widowControl w:val="0"/>
        <w:numPr>
          <w:ilvl w:val="0"/>
          <w:numId w:val="57"/>
        </w:numPr>
        <w:jc w:val="both"/>
        <w:rPr>
          <w:rFonts w:cs="Times New Roman"/>
          <w:sz w:val="24"/>
          <w:szCs w:val="24"/>
        </w:rPr>
      </w:pPr>
      <w:r w:rsidRPr="000B0B77">
        <w:rPr>
          <w:rFonts w:eastAsia="Times New Roman" w:cs="Times New Roman"/>
          <w:sz w:val="24"/>
          <w:szCs w:val="24"/>
          <w:lang w:eastAsia="en-US"/>
        </w:rPr>
        <w:t>Wykonawca, w ramach umowy, nieodpłatnie umożliwi korzystanie z nowo dostępnych usług, świadczonych przez podmioty, z którymi Wykonawca nawiąże współpracę w trakcie trwania umowy z Zamawiającym</w:t>
      </w:r>
      <w:r w:rsidR="00F97D5B">
        <w:rPr>
          <w:rFonts w:eastAsia="Times New Roman" w:cs="Times New Roman"/>
          <w:sz w:val="24"/>
          <w:szCs w:val="24"/>
          <w:lang w:eastAsia="en-US"/>
        </w:rPr>
        <w:t xml:space="preserve">, </w:t>
      </w:r>
      <w:r w:rsidR="00F97D5B" w:rsidRPr="000B0B77">
        <w:rPr>
          <w:rFonts w:eastAsia="Times New Roman" w:cs="Times New Roman"/>
          <w:sz w:val="24"/>
          <w:szCs w:val="24"/>
          <w:lang w:eastAsia="en-US"/>
        </w:rPr>
        <w:t xml:space="preserve">ramach </w:t>
      </w:r>
      <w:r w:rsidR="00F97D5B">
        <w:rPr>
          <w:rFonts w:eastAsia="Times New Roman" w:cs="Times New Roman"/>
          <w:sz w:val="24"/>
          <w:szCs w:val="24"/>
          <w:lang w:eastAsia="en-US"/>
        </w:rPr>
        <w:t xml:space="preserve">wybranego przez Użytkownika </w:t>
      </w:r>
      <w:r w:rsidR="00F97D5B" w:rsidRPr="000B0B77">
        <w:rPr>
          <w:rFonts w:eastAsia="Times New Roman" w:cs="Times New Roman"/>
          <w:sz w:val="24"/>
          <w:szCs w:val="24"/>
          <w:lang w:eastAsia="en-US"/>
        </w:rPr>
        <w:t>pakietu sportowego</w:t>
      </w:r>
      <w:r w:rsidRPr="000B0B77">
        <w:rPr>
          <w:rFonts w:eastAsia="Times New Roman" w:cs="Times New Roman"/>
          <w:sz w:val="24"/>
          <w:szCs w:val="24"/>
          <w:lang w:eastAsia="en-US"/>
        </w:rPr>
        <w:t>.</w:t>
      </w:r>
    </w:p>
    <w:p w14:paraId="5A5CF898" w14:textId="518ED95E" w:rsidR="00E6723F" w:rsidRPr="000B0B77" w:rsidRDefault="00E63D04" w:rsidP="000B0B77">
      <w:pPr>
        <w:widowControl w:val="0"/>
        <w:numPr>
          <w:ilvl w:val="0"/>
          <w:numId w:val="57"/>
        </w:numPr>
        <w:jc w:val="both"/>
        <w:rPr>
          <w:rFonts w:cs="Times New Roman"/>
          <w:sz w:val="24"/>
          <w:szCs w:val="24"/>
        </w:rPr>
      </w:pPr>
      <w:r w:rsidRPr="000B0B77">
        <w:rPr>
          <w:rFonts w:cs="Times New Roman"/>
          <w:sz w:val="24"/>
          <w:szCs w:val="24"/>
        </w:rPr>
        <w:t xml:space="preserve">Zakres usług w ramach </w:t>
      </w:r>
      <w:r w:rsidR="00F97D5B">
        <w:rPr>
          <w:rFonts w:cs="Times New Roman"/>
          <w:sz w:val="24"/>
          <w:szCs w:val="24"/>
        </w:rPr>
        <w:t xml:space="preserve">wybranego przez Użytkownika </w:t>
      </w:r>
      <w:r w:rsidRPr="000B0B77">
        <w:rPr>
          <w:rFonts w:cs="Times New Roman"/>
          <w:sz w:val="24"/>
          <w:szCs w:val="24"/>
        </w:rPr>
        <w:t xml:space="preserve">pakietu będzie zamieszczony </w:t>
      </w:r>
      <w:r w:rsidR="000B3B3F">
        <w:rPr>
          <w:rFonts w:cs="Times New Roman"/>
          <w:sz w:val="24"/>
          <w:szCs w:val="24"/>
        </w:rPr>
        <w:t xml:space="preserve">i aktualizowany </w:t>
      </w:r>
      <w:r w:rsidRPr="000B0B77">
        <w:rPr>
          <w:rFonts w:cs="Times New Roman"/>
          <w:sz w:val="24"/>
          <w:szCs w:val="24"/>
        </w:rPr>
        <w:t>na stronie internetowej</w:t>
      </w:r>
      <w:r w:rsidR="00F97D5B">
        <w:rPr>
          <w:rFonts w:cs="Times New Roman"/>
          <w:sz w:val="24"/>
          <w:szCs w:val="24"/>
        </w:rPr>
        <w:t xml:space="preserve"> </w:t>
      </w:r>
      <w:r w:rsidR="00F97D5B" w:rsidRPr="000B0B77">
        <w:rPr>
          <w:rFonts w:cs="Times New Roman"/>
          <w:sz w:val="24"/>
          <w:szCs w:val="24"/>
        </w:rPr>
        <w:t>Wykonawcy</w:t>
      </w:r>
      <w:r w:rsidR="00F97D5B">
        <w:rPr>
          <w:rFonts w:cs="Times New Roman"/>
          <w:sz w:val="24"/>
          <w:szCs w:val="24"/>
        </w:rPr>
        <w:t xml:space="preserve"> pod adresem</w:t>
      </w:r>
      <w:r w:rsidRPr="000B0B77">
        <w:rPr>
          <w:rFonts w:cs="Times New Roman"/>
          <w:sz w:val="24"/>
          <w:szCs w:val="24"/>
        </w:rPr>
        <w:t xml:space="preserve"> </w:t>
      </w:r>
      <w:r w:rsidR="00994907" w:rsidRPr="00601101">
        <w:rPr>
          <w:rFonts w:cs="Times New Roman"/>
          <w:sz w:val="24"/>
          <w:szCs w:val="24"/>
          <w:highlight w:val="lightGray"/>
        </w:rPr>
        <w:t>………………………</w:t>
      </w:r>
    </w:p>
    <w:p w14:paraId="43DF86D3" w14:textId="24535D2F" w:rsidR="00E6723F" w:rsidRPr="000B0B77" w:rsidRDefault="00E6723F" w:rsidP="000B0B77">
      <w:pPr>
        <w:widowControl w:val="0"/>
        <w:ind w:left="360"/>
        <w:jc w:val="both"/>
        <w:rPr>
          <w:rFonts w:cs="Times New Roman"/>
          <w:sz w:val="24"/>
          <w:szCs w:val="24"/>
        </w:rPr>
      </w:pPr>
      <w:r w:rsidRPr="000B0B77">
        <w:rPr>
          <w:rFonts w:cs="Times New Roman"/>
          <w:sz w:val="24"/>
          <w:szCs w:val="24"/>
        </w:rPr>
        <w:t xml:space="preserve">oraz w </w:t>
      </w:r>
      <w:r w:rsidR="00F97D5B" w:rsidRPr="000B0B77">
        <w:rPr>
          <w:rFonts w:cs="Times New Roman"/>
          <w:sz w:val="24"/>
          <w:szCs w:val="24"/>
        </w:rPr>
        <w:t>załącznik</w:t>
      </w:r>
      <w:r w:rsidR="00F97D5B">
        <w:rPr>
          <w:rFonts w:cs="Times New Roman"/>
          <w:sz w:val="24"/>
          <w:szCs w:val="24"/>
        </w:rPr>
        <w:t>ach</w:t>
      </w:r>
      <w:r w:rsidR="00F97D5B" w:rsidRPr="000B0B77">
        <w:rPr>
          <w:rFonts w:cs="Times New Roman"/>
          <w:sz w:val="24"/>
          <w:szCs w:val="24"/>
        </w:rPr>
        <w:t xml:space="preserve"> </w:t>
      </w:r>
      <w:r w:rsidRPr="000B0B77">
        <w:rPr>
          <w:rFonts w:cs="Times New Roman"/>
          <w:sz w:val="24"/>
          <w:szCs w:val="24"/>
        </w:rPr>
        <w:t>nr 2</w:t>
      </w:r>
      <w:r w:rsidR="00F97D5B">
        <w:rPr>
          <w:rFonts w:cs="Times New Roman"/>
          <w:sz w:val="24"/>
          <w:szCs w:val="24"/>
        </w:rPr>
        <w:t xml:space="preserve"> i 3</w:t>
      </w:r>
      <w:r w:rsidRPr="000B0B77">
        <w:rPr>
          <w:rFonts w:cs="Times New Roman"/>
          <w:sz w:val="24"/>
          <w:szCs w:val="24"/>
        </w:rPr>
        <w:t xml:space="preserve"> do </w:t>
      </w:r>
      <w:r w:rsidR="00F97D5B">
        <w:rPr>
          <w:rFonts w:cs="Times New Roman"/>
          <w:sz w:val="24"/>
          <w:szCs w:val="24"/>
        </w:rPr>
        <w:t xml:space="preserve">niniejszej </w:t>
      </w:r>
      <w:r w:rsidRPr="000B0B77">
        <w:rPr>
          <w:rFonts w:cs="Times New Roman"/>
          <w:sz w:val="24"/>
          <w:szCs w:val="24"/>
        </w:rPr>
        <w:t>umowy (wykaz obiektów na terenie Miasta Krakowa</w:t>
      </w:r>
      <w:r w:rsidR="00F97D5B">
        <w:rPr>
          <w:rFonts w:cs="Times New Roman"/>
          <w:sz w:val="24"/>
          <w:szCs w:val="24"/>
        </w:rPr>
        <w:t xml:space="preserve"> i </w:t>
      </w:r>
      <w:r w:rsidR="00F97D5B" w:rsidRPr="000B0B77">
        <w:rPr>
          <w:rFonts w:cs="Times New Roman"/>
          <w:sz w:val="24"/>
          <w:szCs w:val="24"/>
        </w:rPr>
        <w:t xml:space="preserve">wykaz obiektów na terenie województwa małopolskiego – z wyłączeniem </w:t>
      </w:r>
      <w:r w:rsidR="00B4443F" w:rsidRPr="00B4443F">
        <w:rPr>
          <w:rFonts w:cs="Times New Roman"/>
          <w:sz w:val="24"/>
          <w:szCs w:val="24"/>
        </w:rPr>
        <w:t>obiektów w mieście</w:t>
      </w:r>
      <w:r w:rsidR="00F97D5B" w:rsidRPr="00B4443F">
        <w:rPr>
          <w:rFonts w:cs="Times New Roman"/>
          <w:sz w:val="24"/>
          <w:szCs w:val="24"/>
        </w:rPr>
        <w:t xml:space="preserve"> Krak</w:t>
      </w:r>
      <w:r w:rsidR="00B4443F" w:rsidRPr="00B4443F">
        <w:rPr>
          <w:rFonts w:cs="Times New Roman"/>
          <w:sz w:val="24"/>
          <w:szCs w:val="24"/>
        </w:rPr>
        <w:t>ów</w:t>
      </w:r>
      <w:r w:rsidRPr="00B4443F">
        <w:rPr>
          <w:rFonts w:cs="Times New Roman"/>
          <w:sz w:val="24"/>
          <w:szCs w:val="24"/>
        </w:rPr>
        <w:t>).</w:t>
      </w:r>
    </w:p>
    <w:p w14:paraId="1762F678" w14:textId="77777777" w:rsidR="002403B3" w:rsidRPr="000B0B77" w:rsidRDefault="002403B3" w:rsidP="000B0B77">
      <w:pPr>
        <w:widowControl w:val="0"/>
        <w:rPr>
          <w:rFonts w:eastAsia="Times New Roman" w:cs="Times New Roman"/>
          <w:b/>
          <w:bCs/>
          <w:sz w:val="24"/>
          <w:szCs w:val="24"/>
        </w:rPr>
      </w:pPr>
    </w:p>
    <w:p w14:paraId="4A962964" w14:textId="77777777"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Cena przedmiotu umowy</w:t>
      </w:r>
    </w:p>
    <w:p w14:paraId="7DBECC53" w14:textId="2AB0DA56"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xml:space="preserve">§ </w:t>
      </w:r>
      <w:r w:rsidR="003A4AA9" w:rsidRPr="000B0B77">
        <w:rPr>
          <w:rFonts w:eastAsia="Times New Roman" w:cs="Times New Roman"/>
          <w:b/>
          <w:bCs/>
          <w:sz w:val="24"/>
          <w:szCs w:val="24"/>
        </w:rPr>
        <w:t>2</w:t>
      </w:r>
    </w:p>
    <w:p w14:paraId="1BB174AE" w14:textId="3F13B5FE" w:rsidR="002403B3" w:rsidRPr="000B0B77" w:rsidRDefault="002403B3" w:rsidP="000B0B77">
      <w:pPr>
        <w:widowControl w:val="0"/>
        <w:numPr>
          <w:ilvl w:val="0"/>
          <w:numId w:val="72"/>
        </w:numPr>
        <w:overflowPunct w:val="0"/>
        <w:autoSpaceDE w:val="0"/>
        <w:jc w:val="both"/>
        <w:textAlignment w:val="baseline"/>
        <w:rPr>
          <w:rFonts w:eastAsia="Times New Roman" w:cs="Times New Roman"/>
          <w:sz w:val="24"/>
          <w:szCs w:val="24"/>
        </w:rPr>
      </w:pPr>
      <w:r w:rsidRPr="000B0B77">
        <w:rPr>
          <w:rFonts w:eastAsia="Times New Roman" w:cs="Times New Roman"/>
          <w:sz w:val="24"/>
          <w:szCs w:val="24"/>
        </w:rPr>
        <w:t xml:space="preserve">Całkowita cena brutto za </w:t>
      </w:r>
      <w:r w:rsidR="003A4AA9" w:rsidRPr="000B0B77">
        <w:rPr>
          <w:rFonts w:eastAsia="Times New Roman" w:cs="Times New Roman"/>
          <w:sz w:val="24"/>
          <w:szCs w:val="24"/>
        </w:rPr>
        <w:t>przedmiot umowy</w:t>
      </w:r>
      <w:r w:rsidRPr="000B0B77">
        <w:rPr>
          <w:rFonts w:eastAsia="Times New Roman" w:cs="Times New Roman"/>
          <w:sz w:val="24"/>
          <w:szCs w:val="24"/>
        </w:rPr>
        <w:t xml:space="preserve"> określony w § 1 ust. 1 wynosi: </w:t>
      </w:r>
      <w:r w:rsidRPr="002E37B8">
        <w:rPr>
          <w:rFonts w:eastAsia="Times New Roman" w:cs="Times New Roman"/>
          <w:b/>
          <w:bCs/>
          <w:sz w:val="24"/>
          <w:szCs w:val="24"/>
          <w:u w:val="single"/>
        </w:rPr>
        <w:t>……………………….</w:t>
      </w:r>
      <w:r w:rsidRPr="000B0B77">
        <w:rPr>
          <w:rFonts w:eastAsia="Times New Roman" w:cs="Times New Roman"/>
          <w:sz w:val="24"/>
          <w:szCs w:val="24"/>
        </w:rPr>
        <w:t xml:space="preserve"> </w:t>
      </w:r>
      <w:r w:rsidRPr="000B0B77">
        <w:rPr>
          <w:rFonts w:eastAsia="Times New Roman" w:cs="Times New Roman"/>
          <w:i/>
          <w:iCs/>
          <w:sz w:val="24"/>
          <w:szCs w:val="24"/>
        </w:rPr>
        <w:t>.</w:t>
      </w:r>
    </w:p>
    <w:p w14:paraId="5E5E3AAA" w14:textId="763A5446" w:rsidR="0032045B" w:rsidRPr="000B0B77" w:rsidRDefault="0032045B" w:rsidP="000B0B77">
      <w:pPr>
        <w:widowControl w:val="0"/>
        <w:numPr>
          <w:ilvl w:val="0"/>
          <w:numId w:val="72"/>
        </w:numPr>
        <w:overflowPunct w:val="0"/>
        <w:autoSpaceDE w:val="0"/>
        <w:jc w:val="both"/>
        <w:textAlignment w:val="baseline"/>
        <w:rPr>
          <w:rFonts w:eastAsia="Times New Roman" w:cs="Times New Roman"/>
          <w:sz w:val="24"/>
          <w:szCs w:val="24"/>
        </w:rPr>
      </w:pPr>
      <w:r w:rsidRPr="000B0B77">
        <w:rPr>
          <w:rFonts w:eastAsia="Times New Roman" w:cs="Times New Roman"/>
          <w:sz w:val="24"/>
          <w:szCs w:val="24"/>
        </w:rPr>
        <w:t>Cena wskazana w ust. 1 zawiera wszystkie koszty związane z realizacją usługi.</w:t>
      </w:r>
    </w:p>
    <w:p w14:paraId="72417B8E" w14:textId="4C8A398D" w:rsidR="00657961" w:rsidRPr="000B0B77" w:rsidRDefault="00657961" w:rsidP="000B0B77">
      <w:pPr>
        <w:widowControl w:val="0"/>
        <w:numPr>
          <w:ilvl w:val="0"/>
          <w:numId w:val="72"/>
        </w:numPr>
        <w:overflowPunct w:val="0"/>
        <w:autoSpaceDE w:val="0"/>
        <w:jc w:val="both"/>
        <w:textAlignment w:val="baseline"/>
        <w:rPr>
          <w:rFonts w:eastAsia="Times New Roman" w:cs="Times New Roman"/>
          <w:sz w:val="24"/>
          <w:szCs w:val="24"/>
        </w:rPr>
      </w:pPr>
      <w:r w:rsidRPr="000B0B77">
        <w:rPr>
          <w:rFonts w:eastAsia="Times New Roman" w:cs="Times New Roman"/>
          <w:sz w:val="24"/>
          <w:szCs w:val="24"/>
        </w:rPr>
        <w:t xml:space="preserve">Wskazana w ust. 1 wysokość wynagrodzenia jest szacunkową, maksymalną wartością (tj. łącznie wartość wszystkich kart) jakie Zamawiający planuje zamówić w </w:t>
      </w:r>
      <w:r w:rsidR="00F97D5B">
        <w:rPr>
          <w:rFonts w:eastAsia="Times New Roman" w:cs="Times New Roman"/>
          <w:sz w:val="24"/>
          <w:szCs w:val="24"/>
        </w:rPr>
        <w:t>okresie</w:t>
      </w:r>
      <w:r w:rsidR="00F97D5B" w:rsidRPr="000B0B77">
        <w:rPr>
          <w:rFonts w:eastAsia="Times New Roman" w:cs="Times New Roman"/>
          <w:sz w:val="24"/>
          <w:szCs w:val="24"/>
        </w:rPr>
        <w:t xml:space="preserve"> </w:t>
      </w:r>
      <w:r w:rsidRPr="000B0B77">
        <w:rPr>
          <w:rFonts w:eastAsia="Times New Roman" w:cs="Times New Roman"/>
          <w:sz w:val="24"/>
          <w:szCs w:val="24"/>
        </w:rPr>
        <w:t xml:space="preserve">obowiązywania umowy. </w:t>
      </w:r>
    </w:p>
    <w:p w14:paraId="1CEADA7A" w14:textId="3F10600C" w:rsidR="002403B3" w:rsidRPr="000B0B77" w:rsidRDefault="002403B3" w:rsidP="000B0B77">
      <w:pPr>
        <w:widowControl w:val="0"/>
        <w:numPr>
          <w:ilvl w:val="0"/>
          <w:numId w:val="72"/>
        </w:numPr>
        <w:overflowPunct w:val="0"/>
        <w:autoSpaceDE w:val="0"/>
        <w:jc w:val="both"/>
        <w:textAlignment w:val="baseline"/>
        <w:rPr>
          <w:rFonts w:eastAsia="Times New Roman" w:cs="Times New Roman"/>
          <w:sz w:val="24"/>
          <w:szCs w:val="24"/>
        </w:rPr>
      </w:pPr>
      <w:r w:rsidRPr="000B0B77">
        <w:rPr>
          <w:rFonts w:eastAsia="Times New Roman" w:cs="Times New Roman"/>
          <w:sz w:val="24"/>
          <w:szCs w:val="24"/>
        </w:rPr>
        <w:t>Zakazuje się zmiany cen z zastrzeżeniem postanowień niniejszej umowy.</w:t>
      </w:r>
    </w:p>
    <w:p w14:paraId="78CC4ED6" w14:textId="77777777" w:rsidR="002403B3" w:rsidRPr="000B0B77" w:rsidRDefault="002403B3" w:rsidP="000B0B77">
      <w:pPr>
        <w:widowControl w:val="0"/>
        <w:numPr>
          <w:ilvl w:val="0"/>
          <w:numId w:val="72"/>
        </w:numPr>
        <w:overflowPunct w:val="0"/>
        <w:autoSpaceDE w:val="0"/>
        <w:jc w:val="both"/>
        <w:textAlignment w:val="baseline"/>
        <w:rPr>
          <w:rFonts w:eastAsia="Times New Roman" w:cs="Times New Roman"/>
          <w:sz w:val="24"/>
          <w:szCs w:val="24"/>
        </w:rPr>
      </w:pPr>
      <w:r w:rsidRPr="000B0B77">
        <w:rPr>
          <w:rFonts w:eastAsia="Times New Roman" w:cs="Times New Roman"/>
          <w:sz w:val="24"/>
          <w:szCs w:val="24"/>
        </w:rPr>
        <w:t>Ceny mogą ulec zmianie z zastrzeżeniem poniższych postanowień. W przypadku zmiany:</w:t>
      </w:r>
    </w:p>
    <w:p w14:paraId="50F963BF" w14:textId="77777777" w:rsidR="002403B3" w:rsidRPr="000B0B77" w:rsidRDefault="002403B3" w:rsidP="000B0B77">
      <w:pPr>
        <w:widowControl w:val="0"/>
        <w:numPr>
          <w:ilvl w:val="0"/>
          <w:numId w:val="74"/>
        </w:numPr>
        <w:jc w:val="both"/>
        <w:rPr>
          <w:rFonts w:eastAsia="Times New Roman" w:cs="Times New Roman"/>
          <w:sz w:val="24"/>
          <w:szCs w:val="24"/>
          <w:lang w:eastAsia="en-US"/>
        </w:rPr>
      </w:pPr>
      <w:r w:rsidRPr="000B0B77">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0A7487E8" w14:textId="77777777" w:rsidR="002403B3" w:rsidRPr="000B0B77" w:rsidRDefault="002403B3" w:rsidP="000B0B77">
      <w:pPr>
        <w:widowControl w:val="0"/>
        <w:numPr>
          <w:ilvl w:val="0"/>
          <w:numId w:val="74"/>
        </w:numPr>
        <w:jc w:val="both"/>
        <w:rPr>
          <w:rFonts w:eastAsia="Times New Roman" w:cs="Times New Roman"/>
          <w:sz w:val="24"/>
          <w:szCs w:val="24"/>
          <w:lang w:eastAsia="en-US"/>
        </w:rPr>
      </w:pPr>
      <w:r w:rsidRPr="000B0B77">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338E89E0" w14:textId="77777777" w:rsidR="002403B3" w:rsidRPr="000B0B77" w:rsidRDefault="002403B3" w:rsidP="000B0B77">
      <w:pPr>
        <w:widowControl w:val="0"/>
        <w:numPr>
          <w:ilvl w:val="0"/>
          <w:numId w:val="74"/>
        </w:numPr>
        <w:jc w:val="both"/>
        <w:rPr>
          <w:rFonts w:eastAsia="Times New Roman" w:cs="Times New Roman"/>
          <w:sz w:val="24"/>
          <w:szCs w:val="24"/>
          <w:lang w:eastAsia="en-US"/>
        </w:rPr>
      </w:pPr>
      <w:r w:rsidRPr="000B0B77">
        <w:rPr>
          <w:rFonts w:eastAsia="Times New Roman" w:cs="Times New Roman"/>
          <w:sz w:val="24"/>
          <w:szCs w:val="24"/>
          <w:lang w:eastAsia="pl-PL"/>
        </w:rPr>
        <w:lastRenderedPageBreak/>
        <w:t xml:space="preserve">zasad gromadzenia i wysokości wpłat do pracowniczych planów kapitałowych, o których mowa w ustawie z dnia 4 października 2018 r. o pracowniczych planach kapitałowych </w:t>
      </w:r>
    </w:p>
    <w:p w14:paraId="502C9C8A" w14:textId="4E868559" w:rsidR="00C66B62" w:rsidRPr="000B0B77" w:rsidRDefault="00C66B62" w:rsidP="000B0B77">
      <w:pPr>
        <w:widowControl w:val="0"/>
        <w:numPr>
          <w:ilvl w:val="0"/>
          <w:numId w:val="74"/>
        </w:numPr>
        <w:jc w:val="both"/>
        <w:rPr>
          <w:rFonts w:eastAsia="Times New Roman" w:cs="Times New Roman"/>
          <w:sz w:val="24"/>
          <w:szCs w:val="24"/>
          <w:lang w:eastAsia="en-US"/>
        </w:rPr>
      </w:pPr>
      <w:r w:rsidRPr="000B0B77">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  </w:t>
      </w:r>
    </w:p>
    <w:p w14:paraId="4C21BCCF" w14:textId="394B3297" w:rsidR="002403B3" w:rsidRPr="000B0B77" w:rsidRDefault="002403B3" w:rsidP="000B0B77">
      <w:pPr>
        <w:widowControl w:val="0"/>
        <w:ind w:left="360"/>
        <w:jc w:val="both"/>
        <w:rPr>
          <w:rFonts w:eastAsia="Times New Roman" w:cs="Times New Roman"/>
          <w:sz w:val="24"/>
          <w:szCs w:val="24"/>
          <w:lang w:eastAsia="pl-PL"/>
        </w:rPr>
      </w:pPr>
      <w:r w:rsidRPr="000B0B77">
        <w:rPr>
          <w:rFonts w:eastAsia="Times New Roman" w:cs="Times New Roman"/>
          <w:sz w:val="24"/>
          <w:szCs w:val="24"/>
          <w:lang w:eastAsia="pl-PL"/>
        </w:rPr>
        <w:t xml:space="preserve">- jeżeli zmiany te będą miały wpływ na koszty wykonania zamówienia przez </w:t>
      </w:r>
      <w:r w:rsidR="00657961" w:rsidRPr="000B0B77">
        <w:rPr>
          <w:rFonts w:eastAsia="Times New Roman" w:cs="Times New Roman"/>
          <w:sz w:val="24"/>
          <w:szCs w:val="24"/>
          <w:lang w:eastAsia="pl-PL"/>
        </w:rPr>
        <w:t>Wykonawcę</w:t>
      </w:r>
      <w:r w:rsidRPr="000B0B77">
        <w:rPr>
          <w:rFonts w:eastAsia="Times New Roman" w:cs="Times New Roman"/>
          <w:sz w:val="24"/>
          <w:szCs w:val="24"/>
          <w:lang w:eastAsia="pl-PL"/>
        </w:rPr>
        <w:t xml:space="preserve">. </w:t>
      </w:r>
      <w:r w:rsidRPr="000B0B77">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45551CA7" w14:textId="77777777" w:rsidR="002403B3" w:rsidRPr="000B0B77" w:rsidRDefault="002403B3" w:rsidP="000B0B77">
      <w:pPr>
        <w:widowControl w:val="0"/>
        <w:numPr>
          <w:ilvl w:val="0"/>
          <w:numId w:val="74"/>
        </w:numPr>
        <w:jc w:val="both"/>
        <w:rPr>
          <w:rFonts w:eastAsia="Times New Roman" w:cs="Times New Roman"/>
          <w:sz w:val="24"/>
          <w:szCs w:val="24"/>
          <w:lang w:eastAsia="en-US"/>
        </w:rPr>
      </w:pPr>
      <w:r w:rsidRPr="000B0B77">
        <w:rPr>
          <w:rFonts w:eastAsia="Times New Roman" w:cs="Times New Roman"/>
          <w:sz w:val="24"/>
          <w:szCs w:val="24"/>
          <w:lang w:eastAsia="pl-PL"/>
        </w:rPr>
        <w:t xml:space="preserve">stawki podatku od towarów i usług oraz podatku akcyzowego </w:t>
      </w:r>
      <w:r w:rsidRPr="000B0B77">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6D390922" w14:textId="6E5F564D" w:rsidR="002403B3" w:rsidRPr="000B0B77" w:rsidRDefault="002403B3" w:rsidP="000B0B77">
      <w:pPr>
        <w:widowControl w:val="0"/>
        <w:numPr>
          <w:ilvl w:val="0"/>
          <w:numId w:val="74"/>
        </w:numPr>
        <w:jc w:val="both"/>
        <w:rPr>
          <w:rFonts w:eastAsia="Times New Roman" w:cs="Times New Roman"/>
          <w:sz w:val="24"/>
          <w:szCs w:val="24"/>
          <w:lang w:eastAsia="en-US"/>
        </w:rPr>
      </w:pPr>
      <w:r w:rsidRPr="000B0B77">
        <w:rPr>
          <w:rFonts w:eastAsia="Times New Roman" w:cs="Times New Roman"/>
          <w:sz w:val="24"/>
          <w:szCs w:val="24"/>
          <w:lang w:eastAsia="en-US"/>
        </w:rPr>
        <w:t xml:space="preserve">podwyżki cen urzędowych (w przypadku podwyżki lub obniżki cen urzędowych </w:t>
      </w:r>
      <w:r w:rsidR="00657961" w:rsidRPr="000B0B77">
        <w:rPr>
          <w:rFonts w:eastAsia="Times New Roman" w:cs="Times New Roman"/>
          <w:sz w:val="24"/>
          <w:szCs w:val="24"/>
          <w:lang w:eastAsia="en-US"/>
        </w:rPr>
        <w:t>Wykonawca</w:t>
      </w:r>
      <w:r w:rsidRPr="000B0B77">
        <w:rPr>
          <w:rFonts w:eastAsia="Times New Roman" w:cs="Times New Roman"/>
          <w:sz w:val="24"/>
          <w:szCs w:val="24"/>
          <w:lang w:eastAsia="en-US"/>
        </w:rPr>
        <w:t xml:space="preserve"> zobowiązany jest uwzględnić je od dnia obowiązywania nowych cen) </w:t>
      </w:r>
      <w:r w:rsidRPr="000B0B77">
        <w:rPr>
          <w:rFonts w:eastAsia="Times New Roman" w:cs="Times New Roman"/>
          <w:i/>
          <w:iCs/>
          <w:sz w:val="24"/>
          <w:szCs w:val="24"/>
          <w:lang w:eastAsia="en-US"/>
        </w:rPr>
        <w:t>[jeśli dotyczy]</w:t>
      </w:r>
      <w:r w:rsidRPr="000B0B77">
        <w:rPr>
          <w:rFonts w:eastAsia="Times New Roman" w:cs="Times New Roman"/>
          <w:sz w:val="24"/>
          <w:szCs w:val="24"/>
          <w:lang w:eastAsia="en-US"/>
        </w:rPr>
        <w:t>.</w:t>
      </w:r>
    </w:p>
    <w:p w14:paraId="40204EB8" w14:textId="0D277B76" w:rsidR="002403B3" w:rsidRPr="000B0B77" w:rsidRDefault="002403B3" w:rsidP="000B0B77">
      <w:pPr>
        <w:widowControl w:val="0"/>
        <w:numPr>
          <w:ilvl w:val="0"/>
          <w:numId w:val="72"/>
        </w:numPr>
        <w:jc w:val="both"/>
        <w:rPr>
          <w:rFonts w:eastAsia="Times New Roman" w:cs="Times New Roman"/>
          <w:sz w:val="24"/>
          <w:szCs w:val="24"/>
          <w:lang w:eastAsia="en-US"/>
        </w:rPr>
      </w:pPr>
      <w:r w:rsidRPr="000B0B77">
        <w:rPr>
          <w:rFonts w:eastAsia="Times New Roman" w:cs="Times New Roman"/>
          <w:sz w:val="24"/>
          <w:szCs w:val="24"/>
          <w:lang w:eastAsia="en-US"/>
        </w:rPr>
        <w:t xml:space="preserve">W przypadku zmiany cen w górę </w:t>
      </w:r>
      <w:r w:rsidR="00F20C5D" w:rsidRPr="000B0B77">
        <w:rPr>
          <w:rFonts w:eastAsia="Times New Roman" w:cs="Times New Roman"/>
          <w:sz w:val="24"/>
          <w:szCs w:val="24"/>
          <w:lang w:eastAsia="en-US"/>
        </w:rPr>
        <w:t>Wykonawcy</w:t>
      </w:r>
      <w:r w:rsidRPr="000B0B77">
        <w:rPr>
          <w:rFonts w:eastAsia="Times New Roman" w:cs="Times New Roman"/>
          <w:sz w:val="24"/>
          <w:szCs w:val="24"/>
          <w:lang w:eastAsia="en-US"/>
        </w:rPr>
        <w:t xml:space="preserve"> sporządzi stosowny aneks i dostarczy go Zamawiającemu.</w:t>
      </w:r>
    </w:p>
    <w:p w14:paraId="3278BBF1" w14:textId="7EC77E83" w:rsidR="002403B3" w:rsidRPr="000B0B77" w:rsidRDefault="002403B3" w:rsidP="000B0B77">
      <w:pPr>
        <w:widowControl w:val="0"/>
        <w:numPr>
          <w:ilvl w:val="0"/>
          <w:numId w:val="72"/>
        </w:numPr>
        <w:jc w:val="both"/>
        <w:rPr>
          <w:rFonts w:eastAsia="Times New Roman" w:cs="Times New Roman"/>
          <w:sz w:val="24"/>
          <w:szCs w:val="24"/>
          <w:lang w:eastAsia="en-US"/>
        </w:rPr>
      </w:pPr>
      <w:r w:rsidRPr="000B0B77">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w:t>
      </w:r>
      <w:r w:rsidR="00F20C5D" w:rsidRPr="000B0B77">
        <w:rPr>
          <w:rFonts w:eastAsia="Times New Roman" w:cs="Times New Roman"/>
          <w:sz w:val="24"/>
          <w:szCs w:val="24"/>
          <w:lang w:eastAsia="en-US"/>
        </w:rPr>
        <w:t>Wykonawcy</w:t>
      </w:r>
      <w:r w:rsidRPr="000B0B77">
        <w:rPr>
          <w:rFonts w:eastAsia="Times New Roman" w:cs="Times New Roman"/>
          <w:color w:val="FF0000"/>
          <w:sz w:val="24"/>
          <w:szCs w:val="24"/>
          <w:lang w:eastAsia="en-US"/>
        </w:rPr>
        <w:t xml:space="preserve"> </w:t>
      </w:r>
      <w:r w:rsidRPr="000B0B77">
        <w:rPr>
          <w:rFonts w:eastAsia="Times New Roman" w:cs="Times New Roman"/>
          <w:sz w:val="24"/>
          <w:szCs w:val="24"/>
          <w:lang w:eastAsia="en-US"/>
        </w:rPr>
        <w:t>zawiadomi Zamawiającego na piśmie o wprowadzeniu nowych cen.</w:t>
      </w:r>
    </w:p>
    <w:p w14:paraId="5CCED0E2" w14:textId="1918FC1A" w:rsidR="002403B3" w:rsidRPr="000B0B77" w:rsidRDefault="002403B3" w:rsidP="000B0B77">
      <w:pPr>
        <w:widowControl w:val="0"/>
        <w:numPr>
          <w:ilvl w:val="0"/>
          <w:numId w:val="72"/>
        </w:numPr>
        <w:jc w:val="both"/>
        <w:rPr>
          <w:rFonts w:eastAsia="Times New Roman" w:cs="Times New Roman"/>
          <w:sz w:val="24"/>
          <w:szCs w:val="24"/>
          <w:lang w:eastAsia="en-US"/>
        </w:rPr>
      </w:pPr>
      <w:r w:rsidRPr="000B0B77">
        <w:rPr>
          <w:rFonts w:eastAsia="Times New Roman" w:cs="Times New Roman"/>
          <w:sz w:val="24"/>
          <w:szCs w:val="24"/>
        </w:rPr>
        <w:t>Ceny i nazwy na fakturze muszą odpowiadać cenom i nazwom ujętym w załączniku nr 1 do umowy, z</w:t>
      </w:r>
      <w:r w:rsidR="009A10E7">
        <w:rPr>
          <w:rFonts w:eastAsia="Times New Roman" w:cs="Times New Roman"/>
          <w:sz w:val="24"/>
          <w:szCs w:val="24"/>
        </w:rPr>
        <w:t> </w:t>
      </w:r>
      <w:r w:rsidRPr="000B0B77">
        <w:rPr>
          <w:rFonts w:eastAsia="Times New Roman" w:cs="Times New Roman"/>
          <w:sz w:val="24"/>
          <w:szCs w:val="24"/>
        </w:rPr>
        <w:t xml:space="preserve">zastrzeżeniem postanowień niniejszej umowy. </w:t>
      </w:r>
    </w:p>
    <w:p w14:paraId="4D3818E3" w14:textId="6E8C30FB" w:rsidR="008E5874" w:rsidRDefault="002403B3" w:rsidP="008E5874">
      <w:pPr>
        <w:widowControl w:val="0"/>
        <w:numPr>
          <w:ilvl w:val="0"/>
          <w:numId w:val="72"/>
        </w:numPr>
        <w:jc w:val="both"/>
        <w:rPr>
          <w:rFonts w:eastAsia="Times New Roman" w:cs="Times New Roman"/>
          <w:sz w:val="24"/>
          <w:szCs w:val="24"/>
          <w:lang w:eastAsia="en-US"/>
        </w:rPr>
      </w:pPr>
      <w:r w:rsidRPr="000B0B77">
        <w:rPr>
          <w:rFonts w:eastAsia="Times New Roman" w:cs="Times New Roman"/>
          <w:sz w:val="24"/>
          <w:szCs w:val="24"/>
        </w:rPr>
        <w:t xml:space="preserve">Ceny na fakturze będą rozbite na poszczególne pozycje </w:t>
      </w:r>
      <w:r w:rsidR="00E8225B">
        <w:rPr>
          <w:rFonts w:eastAsia="Times New Roman" w:cs="Times New Roman"/>
          <w:sz w:val="24"/>
          <w:szCs w:val="24"/>
        </w:rPr>
        <w:t xml:space="preserve">zgodnie z załącznikiem nr 1 </w:t>
      </w:r>
      <w:r w:rsidRPr="000B0B77">
        <w:rPr>
          <w:rFonts w:eastAsia="Times New Roman" w:cs="Times New Roman"/>
          <w:sz w:val="24"/>
          <w:szCs w:val="24"/>
        </w:rPr>
        <w:t>z</w:t>
      </w:r>
      <w:r w:rsidR="009A10E7">
        <w:rPr>
          <w:rFonts w:eastAsia="Times New Roman" w:cs="Times New Roman"/>
          <w:sz w:val="24"/>
          <w:szCs w:val="24"/>
        </w:rPr>
        <w:t> </w:t>
      </w:r>
      <w:r w:rsidRPr="000B0B77">
        <w:rPr>
          <w:rFonts w:eastAsia="Times New Roman" w:cs="Times New Roman"/>
          <w:sz w:val="24"/>
          <w:szCs w:val="24"/>
        </w:rPr>
        <w:t>wyszczególnionym podatkiem VAT (cena jednostkowa netto, stawka podatku VAT, wartość netto, wartość brutto, wartość VAT).</w:t>
      </w:r>
    </w:p>
    <w:p w14:paraId="41D8F466" w14:textId="43B91BB2" w:rsidR="008E5874" w:rsidRPr="008E5874" w:rsidRDefault="008E5874" w:rsidP="008E5874">
      <w:pPr>
        <w:widowControl w:val="0"/>
        <w:numPr>
          <w:ilvl w:val="0"/>
          <w:numId w:val="72"/>
        </w:numPr>
        <w:jc w:val="both"/>
        <w:rPr>
          <w:rFonts w:eastAsia="Times New Roman" w:cs="Times New Roman"/>
          <w:sz w:val="24"/>
          <w:szCs w:val="24"/>
          <w:lang w:eastAsia="en-US"/>
        </w:rPr>
      </w:pPr>
      <w:r w:rsidRPr="008E5874">
        <w:rPr>
          <w:rFonts w:eastAsia="Times New Roman" w:cs="Times New Roman"/>
          <w:sz w:val="24"/>
          <w:szCs w:val="24"/>
        </w:rPr>
        <w:t xml:space="preserve">Wykonawca zobowiązany jest do wystawiania faktur w okresach miesięcznych za poprzedni okres rozliczeniowy. Faktura obejmować ma łączną ilość kart wystawionych dla Użytkowników. </w:t>
      </w:r>
    </w:p>
    <w:p w14:paraId="2C0A8EC5" w14:textId="61426C47" w:rsidR="002403B3" w:rsidRPr="000B0B77" w:rsidRDefault="002403B3" w:rsidP="000B0B77">
      <w:pPr>
        <w:widowControl w:val="0"/>
        <w:numPr>
          <w:ilvl w:val="0"/>
          <w:numId w:val="72"/>
        </w:numPr>
        <w:tabs>
          <w:tab w:val="left" w:pos="0"/>
        </w:tabs>
        <w:jc w:val="both"/>
        <w:rPr>
          <w:rFonts w:eastAsia="Times New Roman" w:cs="Times New Roman"/>
          <w:kern w:val="2"/>
          <w:sz w:val="24"/>
          <w:szCs w:val="24"/>
          <w:lang w:eastAsia="fa-IR" w:bidi="fa-IR"/>
        </w:rPr>
      </w:pPr>
      <w:r w:rsidRPr="000B0B77">
        <w:rPr>
          <w:rFonts w:eastAsia="Times New Roman" w:cs="Times New Roman"/>
          <w:kern w:val="2"/>
          <w:sz w:val="24"/>
          <w:szCs w:val="24"/>
          <w:lang w:eastAsia="fa-IR" w:bidi="fa-IR"/>
        </w:rPr>
        <w:t xml:space="preserve">W sytuacji, w której uzasadniona zmiana wysokości wynagrodzenia w wyniku waloryzacji, o której mowa w ust. 5 pkt </w:t>
      </w:r>
      <w:r w:rsidR="006F729C" w:rsidRPr="000B0B77">
        <w:rPr>
          <w:rFonts w:eastAsia="Times New Roman" w:cs="Times New Roman"/>
          <w:kern w:val="2"/>
          <w:sz w:val="24"/>
          <w:szCs w:val="24"/>
          <w:lang w:eastAsia="fa-IR" w:bidi="fa-IR"/>
        </w:rPr>
        <w:t>4</w:t>
      </w:r>
      <w:r w:rsidRPr="000B0B77">
        <w:rPr>
          <w:rFonts w:eastAsia="Times New Roman" w:cs="Times New Roman"/>
          <w:kern w:val="2"/>
          <w:sz w:val="24"/>
          <w:szCs w:val="24"/>
          <w:lang w:eastAsia="fa-IR" w:bidi="fa-IR"/>
        </w:rPr>
        <w:t>, skutkowałaby wzrostem o 20% pozostałej do realizacji kwoty umowy, Zamawiającemu przysługuje prawo wypowiedzenia umowy z miesięcznym okresem wypowiedzenia, ze skutkiem na koniec miesiąca kalendarzowego.</w:t>
      </w:r>
    </w:p>
    <w:p w14:paraId="6AD53556" w14:textId="77777777" w:rsidR="002E2A2A" w:rsidRPr="002E2A2A" w:rsidRDefault="00E37048" w:rsidP="00E37048">
      <w:pPr>
        <w:widowControl w:val="0"/>
        <w:numPr>
          <w:ilvl w:val="0"/>
          <w:numId w:val="72"/>
        </w:numPr>
        <w:shd w:val="clear" w:color="auto" w:fill="FFFFFF" w:themeFill="background1"/>
        <w:jc w:val="both"/>
        <w:rPr>
          <w:rFonts w:eastAsia="Times New Roman" w:cs="Times New Roman"/>
          <w:sz w:val="24"/>
          <w:szCs w:val="24"/>
          <w:lang w:eastAsia="en-US"/>
        </w:rPr>
      </w:pPr>
      <w:r w:rsidRPr="00D01BC5">
        <w:rPr>
          <w:rFonts w:eastAsia="SimSun" w:cs="Times New Roman"/>
          <w:bCs/>
          <w:kern w:val="2"/>
          <w:sz w:val="24"/>
          <w:szCs w:val="24"/>
          <w:lang w:eastAsia="zh-CN" w:bidi="hi-IN"/>
        </w:rPr>
        <w:t>Warunkiem wprowadzenia zmiany wynagrodzenia na skutek okoliczności wskazanych w ustępie 5</w:t>
      </w:r>
    </w:p>
    <w:p w14:paraId="5FEEE09E" w14:textId="15EF1BAA" w:rsidR="002E2A2A" w:rsidRDefault="002E2A2A" w:rsidP="002E2A2A">
      <w:pPr>
        <w:widowControl w:val="0"/>
        <w:shd w:val="clear" w:color="auto" w:fill="FFFFFF" w:themeFill="background1"/>
        <w:ind w:left="357"/>
        <w:jc w:val="both"/>
        <w:rPr>
          <w:rFonts w:eastAsia="SimSun" w:cs="Times New Roman"/>
          <w:bCs/>
          <w:kern w:val="2"/>
          <w:sz w:val="24"/>
          <w:szCs w:val="24"/>
          <w:lang w:eastAsia="zh-CN" w:bidi="hi-IN"/>
        </w:rPr>
      </w:pPr>
      <w:r w:rsidRPr="002E2A2A">
        <w:rPr>
          <w:rFonts w:eastAsia="SimSun" w:cs="Times New Roman"/>
          <w:bCs/>
          <w:kern w:val="2"/>
          <w:sz w:val="24"/>
          <w:szCs w:val="24"/>
          <w:lang w:eastAsia="zh-CN" w:bidi="hi-IN"/>
        </w:rPr>
        <w:t>pkt 1-3 i 5-6 jest przedłożenie przez Wykonawcę Zamawiającemu pisemnego wniosku w tym przedmiocie, zawierającego co najmniej:</w:t>
      </w:r>
    </w:p>
    <w:p w14:paraId="656F90D6" w14:textId="30C3B041" w:rsidR="002E2A2A" w:rsidRPr="002E2A2A" w:rsidRDefault="002E2A2A" w:rsidP="002E2A2A">
      <w:pPr>
        <w:pStyle w:val="Akapitzlist"/>
        <w:widowControl w:val="0"/>
        <w:numPr>
          <w:ilvl w:val="0"/>
          <w:numId w:val="119"/>
        </w:numPr>
        <w:shd w:val="clear" w:color="auto" w:fill="FFFFFF" w:themeFill="background1"/>
        <w:spacing w:after="0" w:line="240" w:lineRule="auto"/>
        <w:jc w:val="both"/>
        <w:rPr>
          <w:rFonts w:ascii="Times New Roman" w:eastAsia="SimSun" w:hAnsi="Times New Roman" w:cs="Times New Roman"/>
          <w:bCs/>
          <w:kern w:val="2"/>
          <w:sz w:val="24"/>
          <w:szCs w:val="24"/>
          <w:lang w:eastAsia="zh-CN" w:bidi="hi-IN"/>
        </w:rPr>
      </w:pPr>
      <w:r w:rsidRPr="002E2A2A">
        <w:rPr>
          <w:rFonts w:ascii="Times New Roman" w:eastAsia="SimSun" w:hAnsi="Times New Roma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04144C72" w14:textId="50CE1106" w:rsidR="002E2A2A" w:rsidRPr="002E2A2A" w:rsidRDefault="002E2A2A" w:rsidP="002E2A2A">
      <w:pPr>
        <w:pStyle w:val="Akapitzlist"/>
        <w:widowControl w:val="0"/>
        <w:numPr>
          <w:ilvl w:val="0"/>
          <w:numId w:val="119"/>
        </w:numPr>
        <w:shd w:val="clear" w:color="auto" w:fill="FFFFFF" w:themeFill="background1"/>
        <w:spacing w:after="0" w:line="240" w:lineRule="auto"/>
        <w:jc w:val="both"/>
        <w:rPr>
          <w:rFonts w:ascii="Times New Roman" w:eastAsia="SimSun" w:hAnsi="Times New Roman" w:cs="Times New Roman"/>
          <w:bCs/>
          <w:kern w:val="2"/>
          <w:sz w:val="24"/>
          <w:szCs w:val="24"/>
          <w:lang w:eastAsia="zh-CN" w:bidi="hi-IN"/>
        </w:rPr>
      </w:pPr>
      <w:r w:rsidRPr="002E2A2A">
        <w:rPr>
          <w:rFonts w:ascii="Times New Roman" w:eastAsia="SimSun" w:hAnsi="Times New Roman" w:cs="Times New Roman"/>
          <w:bCs/>
          <w:kern w:val="2"/>
          <w:sz w:val="24"/>
          <w:szCs w:val="24"/>
          <w:lang w:eastAsia="zh-CN" w:bidi="hi-IN"/>
        </w:rPr>
        <w:t>określenie wysokości nowego wynagrodzenia wraz z przedstawieniem szczegółowej kalkulacji kwoty o jaką wynagrodzenie ma ulec zmianie;</w:t>
      </w:r>
    </w:p>
    <w:p w14:paraId="6A44BB3C" w14:textId="2B1CDB26" w:rsidR="002E2A2A" w:rsidRPr="002E2A2A" w:rsidRDefault="002E2A2A" w:rsidP="002E2A2A">
      <w:pPr>
        <w:pStyle w:val="Akapitzlist"/>
        <w:widowControl w:val="0"/>
        <w:numPr>
          <w:ilvl w:val="0"/>
          <w:numId w:val="119"/>
        </w:numPr>
        <w:shd w:val="clear" w:color="auto" w:fill="FFFFFF" w:themeFill="background1"/>
        <w:spacing w:after="0" w:line="240" w:lineRule="auto"/>
        <w:jc w:val="both"/>
        <w:rPr>
          <w:rFonts w:ascii="Times New Roman" w:eastAsia="SimSun" w:hAnsi="Times New Roman" w:cs="Times New Roman"/>
          <w:bCs/>
          <w:kern w:val="2"/>
          <w:sz w:val="24"/>
          <w:szCs w:val="24"/>
          <w:lang w:eastAsia="zh-CN" w:bidi="hi-IN"/>
        </w:rPr>
      </w:pPr>
      <w:r w:rsidRPr="002E2A2A">
        <w:rPr>
          <w:rFonts w:ascii="Times New Roman" w:eastAsia="SimSun" w:hAnsi="Times New Roma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5F6F12AD" w14:textId="31ABF49B" w:rsidR="002403B3" w:rsidRPr="002E2A2A" w:rsidRDefault="002E2A2A" w:rsidP="002E2A2A">
      <w:pPr>
        <w:widowControl w:val="0"/>
        <w:numPr>
          <w:ilvl w:val="0"/>
          <w:numId w:val="72"/>
        </w:numPr>
        <w:shd w:val="clear" w:color="auto" w:fill="FFFFFF" w:themeFill="background1"/>
        <w:jc w:val="both"/>
        <w:rPr>
          <w:rFonts w:eastAsia="Times New Roman" w:cs="Times New Roman"/>
          <w:sz w:val="24"/>
          <w:szCs w:val="24"/>
          <w:lang w:eastAsia="en-US"/>
        </w:rPr>
      </w:pPr>
      <w:r>
        <w:rPr>
          <w:rFonts w:eastAsia="SimSun" w:cs="Times New Roman"/>
          <w:bCs/>
          <w:kern w:val="2"/>
          <w:sz w:val="24"/>
          <w:szCs w:val="24"/>
          <w:lang w:eastAsia="zh-CN" w:bidi="hi-IN"/>
        </w:rPr>
        <w:t xml:space="preserve">W </w:t>
      </w:r>
      <w:r w:rsidR="00E37048" w:rsidRPr="002E2A2A">
        <w:rPr>
          <w:rFonts w:eastAsia="Times New Roman" w:cs="Times New Roman"/>
          <w:sz w:val="24"/>
          <w:szCs w:val="24"/>
          <w:lang w:eastAsia="en-US"/>
        </w:rPr>
        <w:t xml:space="preserve">przypadku </w:t>
      </w:r>
      <w:r w:rsidR="002403B3" w:rsidRPr="002E2A2A">
        <w:rPr>
          <w:rFonts w:eastAsia="Calibri" w:cs="Times New Roman"/>
          <w:sz w:val="24"/>
          <w:szCs w:val="24"/>
          <w:lang w:eastAsia="pl-PL"/>
        </w:rPr>
        <w:t xml:space="preserve">dokonywania waloryzacji wynagrodzenia, o której mowa w ust. </w:t>
      </w:r>
      <w:r w:rsidR="00DC33A0" w:rsidRPr="002E2A2A">
        <w:rPr>
          <w:rFonts w:eastAsia="Calibri" w:cs="Times New Roman"/>
          <w:sz w:val="24"/>
          <w:szCs w:val="24"/>
          <w:lang w:eastAsia="pl-PL"/>
        </w:rPr>
        <w:t>5</w:t>
      </w:r>
      <w:r w:rsidR="002403B3" w:rsidRPr="002E2A2A">
        <w:rPr>
          <w:rFonts w:eastAsia="Calibri" w:cs="Times New Roman"/>
          <w:sz w:val="24"/>
          <w:szCs w:val="24"/>
          <w:lang w:eastAsia="pl-PL"/>
        </w:rPr>
        <w:t xml:space="preserve"> pkt 4, wynagrodzenie </w:t>
      </w:r>
      <w:r w:rsidR="004B1FA1" w:rsidRPr="002E2A2A">
        <w:rPr>
          <w:rFonts w:eastAsia="Calibri" w:cs="Times New Roman"/>
          <w:sz w:val="24"/>
          <w:szCs w:val="24"/>
          <w:lang w:eastAsia="pl-PL"/>
        </w:rPr>
        <w:t>Wykona</w:t>
      </w:r>
      <w:r w:rsidR="002403B3" w:rsidRPr="002E2A2A">
        <w:rPr>
          <w:rFonts w:eastAsia="Calibri" w:cs="Times New Roman"/>
          <w:sz w:val="24"/>
          <w:szCs w:val="24"/>
          <w:lang w:eastAsia="pl-PL"/>
        </w:rPr>
        <w:t>wcy będzie mogło być waloryzowane w sytuacji, gdy średnia całości kosztów realizacji przedmiotu umowy będzie wyższa, po pierwszych pełnych 6 miesiącach obowiązywania umowy, o</w:t>
      </w:r>
      <w:r w:rsidR="009A10E7" w:rsidRPr="002E2A2A">
        <w:rPr>
          <w:rFonts w:eastAsia="Calibri" w:cs="Times New Roman"/>
          <w:sz w:val="24"/>
          <w:szCs w:val="24"/>
          <w:lang w:eastAsia="pl-PL"/>
        </w:rPr>
        <w:t> </w:t>
      </w:r>
      <w:r w:rsidR="002403B3" w:rsidRPr="002E2A2A">
        <w:rPr>
          <w:rFonts w:eastAsia="Calibri" w:cs="Times New Roman"/>
          <w:sz w:val="24"/>
          <w:szCs w:val="24"/>
          <w:lang w:eastAsia="pl-PL"/>
        </w:rPr>
        <w:t xml:space="preserve">co najmniej 7% </w:t>
      </w:r>
      <w:r w:rsidR="00E8669D" w:rsidRPr="002E2A2A">
        <w:rPr>
          <w:rFonts w:eastAsia="Calibri" w:cs="Times New Roman"/>
          <w:sz w:val="24"/>
          <w:szCs w:val="24"/>
          <w:lang w:eastAsia="pl-PL"/>
        </w:rPr>
        <w:t>względem</w:t>
      </w:r>
      <w:r w:rsidR="002403B3" w:rsidRPr="002E2A2A">
        <w:rPr>
          <w:rFonts w:eastAsia="Calibri" w:cs="Times New Roman"/>
          <w:sz w:val="24"/>
          <w:szCs w:val="24"/>
          <w:lang w:eastAsia="pl-PL"/>
        </w:rPr>
        <w:t xml:space="preserve"> kalkulacji kosztów realizacji przedmiotu umowy, którą przyjął </w:t>
      </w:r>
      <w:r w:rsidR="008B2E8A" w:rsidRPr="002E2A2A">
        <w:rPr>
          <w:rFonts w:eastAsia="Calibri" w:cs="Times New Roman"/>
          <w:sz w:val="24"/>
          <w:szCs w:val="24"/>
          <w:lang w:eastAsia="pl-PL"/>
        </w:rPr>
        <w:t>Wykonaw</w:t>
      </w:r>
      <w:r w:rsidR="002403B3" w:rsidRPr="002E2A2A">
        <w:rPr>
          <w:rFonts w:eastAsia="Calibri" w:cs="Times New Roman"/>
          <w:sz w:val="24"/>
          <w:szCs w:val="24"/>
          <w:lang w:eastAsia="pl-PL"/>
        </w:rPr>
        <w:t>ca</w:t>
      </w:r>
      <w:r w:rsidR="002403B3" w:rsidRPr="002E2A2A">
        <w:rPr>
          <w:rFonts w:eastAsia="Calibri" w:cs="Times New Roman"/>
          <w:color w:val="FF0000"/>
          <w:sz w:val="24"/>
          <w:szCs w:val="24"/>
          <w:lang w:eastAsia="pl-PL"/>
        </w:rPr>
        <w:t xml:space="preserve"> </w:t>
      </w:r>
      <w:r w:rsidR="002403B3" w:rsidRPr="002E2A2A">
        <w:rPr>
          <w:rFonts w:eastAsia="Calibri" w:cs="Times New Roman"/>
          <w:sz w:val="24"/>
          <w:szCs w:val="24"/>
          <w:lang w:eastAsia="pl-PL"/>
        </w:rPr>
        <w:t xml:space="preserve">kalkulując swoje wynagrodzenie wskazane w ofercie. Kalkulację taką </w:t>
      </w:r>
      <w:r w:rsidR="009868E5" w:rsidRPr="002E2A2A">
        <w:rPr>
          <w:rFonts w:eastAsia="Calibri" w:cs="Times New Roman"/>
          <w:sz w:val="24"/>
          <w:szCs w:val="24"/>
          <w:lang w:eastAsia="pl-PL"/>
        </w:rPr>
        <w:t>Wykona</w:t>
      </w:r>
      <w:r w:rsidR="002403B3" w:rsidRPr="002E2A2A">
        <w:rPr>
          <w:rFonts w:eastAsia="Calibri" w:cs="Times New Roman"/>
          <w:sz w:val="24"/>
          <w:szCs w:val="24"/>
          <w:lang w:eastAsia="pl-PL"/>
        </w:rPr>
        <w:t xml:space="preserve">wca zobowiązany jest przedstawić Zamawiającemu w terminie do 14 dni od daty podpisania przez niego umowy. Kalkulacja ta ma umożliwić porównanie danych w niej zawartych z okolicznościami ujętymi we wniosku </w:t>
      </w:r>
      <w:r w:rsidR="0052497E" w:rsidRPr="002E2A2A">
        <w:rPr>
          <w:rFonts w:eastAsia="Calibri" w:cs="Times New Roman"/>
          <w:sz w:val="24"/>
          <w:szCs w:val="24"/>
          <w:lang w:eastAsia="pl-PL"/>
        </w:rPr>
        <w:t>Wykona</w:t>
      </w:r>
      <w:r w:rsidR="002403B3" w:rsidRPr="002E2A2A">
        <w:rPr>
          <w:rFonts w:eastAsia="Calibri" w:cs="Times New Roman"/>
          <w:sz w:val="24"/>
          <w:szCs w:val="24"/>
          <w:lang w:eastAsia="pl-PL"/>
        </w:rPr>
        <w:t xml:space="preserve">wcy o waloryzację wynagrodzenia. Kalkulacja ta powinna wskazywać na katalog kosztów ponoszonych przez </w:t>
      </w:r>
      <w:r w:rsidR="00FA03AB" w:rsidRPr="002E2A2A">
        <w:rPr>
          <w:rFonts w:eastAsia="Calibri" w:cs="Times New Roman"/>
          <w:sz w:val="24"/>
          <w:szCs w:val="24"/>
          <w:lang w:eastAsia="pl-PL"/>
        </w:rPr>
        <w:t>Wykona</w:t>
      </w:r>
      <w:r w:rsidR="002403B3" w:rsidRPr="002E2A2A">
        <w:rPr>
          <w:rFonts w:eastAsia="Calibri" w:cs="Times New Roman"/>
          <w:sz w:val="24"/>
          <w:szCs w:val="24"/>
          <w:lang w:eastAsia="pl-PL"/>
        </w:rPr>
        <w:t xml:space="preserve">wcę i udział procentowy poszczególnych kosztów i elementów cenotwórczych w wynagrodzeniu </w:t>
      </w:r>
      <w:r w:rsidR="00FA03AB" w:rsidRPr="002E2A2A">
        <w:rPr>
          <w:rFonts w:eastAsia="Calibri" w:cs="Times New Roman"/>
          <w:sz w:val="24"/>
          <w:szCs w:val="24"/>
          <w:lang w:eastAsia="pl-PL"/>
        </w:rPr>
        <w:t>Wykona</w:t>
      </w:r>
      <w:r w:rsidR="002403B3" w:rsidRPr="002E2A2A">
        <w:rPr>
          <w:rFonts w:eastAsia="Calibri" w:cs="Times New Roman"/>
          <w:sz w:val="24"/>
          <w:szCs w:val="24"/>
          <w:lang w:eastAsia="pl-PL"/>
        </w:rPr>
        <w:t xml:space="preserve">wcy / kosztach oferowanych przez </w:t>
      </w:r>
      <w:r w:rsidR="004B435A" w:rsidRPr="002E2A2A">
        <w:rPr>
          <w:rFonts w:eastAsia="Calibri" w:cs="Times New Roman"/>
          <w:sz w:val="24"/>
          <w:szCs w:val="24"/>
          <w:lang w:eastAsia="pl-PL"/>
        </w:rPr>
        <w:t>Wykona</w:t>
      </w:r>
      <w:r w:rsidR="002403B3" w:rsidRPr="002E2A2A">
        <w:rPr>
          <w:rFonts w:eastAsia="Calibri" w:cs="Times New Roman"/>
          <w:sz w:val="24"/>
          <w:szCs w:val="24"/>
          <w:lang w:eastAsia="pl-PL"/>
        </w:rPr>
        <w:t xml:space="preserve">wcę towarów (w szczególności powinna wskazywać na koszty pracownicze, koszty zakupu asortymentu, koszty energii, koszty transportu, kurs waluty, po której skalkulowano ofertę (jeśli dotyczy) jak i zakładany </w:t>
      </w:r>
      <w:r w:rsidR="002403B3" w:rsidRPr="002E2A2A">
        <w:rPr>
          <w:rFonts w:eastAsia="Calibri" w:cs="Times New Roman"/>
          <w:sz w:val="24"/>
          <w:szCs w:val="24"/>
          <w:lang w:eastAsia="pl-PL"/>
        </w:rPr>
        <w:lastRenderedPageBreak/>
        <w:t xml:space="preserve">zysk). Zamawiający może nie uwzględnić wniosku o waloryzację w całości, jeśli </w:t>
      </w:r>
      <w:r w:rsidR="003E4426" w:rsidRPr="002E2A2A">
        <w:rPr>
          <w:rFonts w:eastAsia="Calibri" w:cs="Times New Roman"/>
          <w:sz w:val="24"/>
          <w:szCs w:val="24"/>
          <w:lang w:eastAsia="pl-PL"/>
        </w:rPr>
        <w:t>Wykonaw</w:t>
      </w:r>
      <w:r w:rsidR="002403B3" w:rsidRPr="002E2A2A">
        <w:rPr>
          <w:rFonts w:eastAsia="Calibri" w:cs="Times New Roman"/>
          <w:sz w:val="24"/>
          <w:szCs w:val="24"/>
          <w:lang w:eastAsia="pl-PL"/>
        </w:rPr>
        <w:t>ca nie przedłożył jej w terminie wskazanym powyżej.  Zamawiający może nie uwzględnić wniosku o</w:t>
      </w:r>
      <w:r w:rsidR="009A10E7" w:rsidRPr="002E2A2A">
        <w:rPr>
          <w:rFonts w:eastAsia="Calibri" w:cs="Times New Roman"/>
          <w:sz w:val="24"/>
          <w:szCs w:val="24"/>
          <w:lang w:eastAsia="pl-PL"/>
        </w:rPr>
        <w:t> </w:t>
      </w:r>
      <w:r w:rsidR="002403B3" w:rsidRPr="002E2A2A">
        <w:rPr>
          <w:rFonts w:eastAsia="Calibri" w:cs="Times New Roman"/>
          <w:sz w:val="24"/>
          <w:szCs w:val="24"/>
          <w:lang w:eastAsia="pl-PL"/>
        </w:rPr>
        <w:t>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432C6957" w14:textId="32117887" w:rsidR="002403B3" w:rsidRPr="000B0B77" w:rsidRDefault="002403B3" w:rsidP="000B0B77">
      <w:pPr>
        <w:widowControl w:val="0"/>
        <w:numPr>
          <w:ilvl w:val="0"/>
          <w:numId w:val="72"/>
        </w:numPr>
        <w:jc w:val="both"/>
        <w:textAlignment w:val="baseline"/>
        <w:rPr>
          <w:rFonts w:eastAsia="Calibri" w:cs="Times New Roman"/>
          <w:sz w:val="24"/>
          <w:szCs w:val="24"/>
        </w:rPr>
      </w:pPr>
      <w:r w:rsidRPr="000B0B77">
        <w:rPr>
          <w:rFonts w:eastAsia="Calibri" w:cs="Times New Roman"/>
          <w:sz w:val="24"/>
          <w:szCs w:val="24"/>
          <w:lang w:eastAsia="en-US"/>
        </w:rPr>
        <w:t>P</w:t>
      </w:r>
      <w:r w:rsidRPr="000B0B77">
        <w:rPr>
          <w:rFonts w:eastAsia="SimSun" w:cs="Times New Roman"/>
          <w:bCs/>
          <w:kern w:val="2"/>
          <w:sz w:val="24"/>
          <w:szCs w:val="24"/>
          <w:lang w:eastAsia="zh-CN" w:bidi="hi-IN"/>
        </w:rPr>
        <w:t xml:space="preserve">odwyższenie wynagrodzenia </w:t>
      </w:r>
      <w:r w:rsidR="00174F0F" w:rsidRPr="000B0B77">
        <w:rPr>
          <w:rFonts w:eastAsia="SimSun" w:cs="Times New Roman"/>
          <w:bCs/>
          <w:kern w:val="2"/>
          <w:sz w:val="24"/>
          <w:szCs w:val="24"/>
          <w:lang w:eastAsia="zh-CN" w:bidi="hi-IN"/>
        </w:rPr>
        <w:t>Wykona</w:t>
      </w:r>
      <w:r w:rsidRPr="000B0B77">
        <w:rPr>
          <w:rFonts w:eastAsia="SimSun" w:cs="Times New Roman"/>
          <w:bCs/>
          <w:kern w:val="2"/>
          <w:sz w:val="24"/>
          <w:szCs w:val="24"/>
          <w:lang w:eastAsia="zh-CN" w:bidi="hi-IN"/>
        </w:rPr>
        <w:t xml:space="preserve">wcy, w oparciu o przesłankę wskazaną w ust. 5 pkt 4, nastąpi na wniosek </w:t>
      </w:r>
      <w:r w:rsidR="00FE3B83" w:rsidRPr="000B0B77">
        <w:rPr>
          <w:rFonts w:eastAsia="SimSun" w:cs="Times New Roman"/>
          <w:bCs/>
          <w:kern w:val="2"/>
          <w:sz w:val="24"/>
          <w:szCs w:val="24"/>
          <w:lang w:eastAsia="zh-CN" w:bidi="hi-IN"/>
        </w:rPr>
        <w:t>Wykon</w:t>
      </w:r>
      <w:r w:rsidRPr="000B0B77">
        <w:rPr>
          <w:rFonts w:eastAsia="SimSun" w:cs="Times New Roman"/>
          <w:bCs/>
          <w:kern w:val="2"/>
          <w:sz w:val="24"/>
          <w:szCs w:val="24"/>
          <w:lang w:eastAsia="zh-CN" w:bidi="hi-IN"/>
        </w:rPr>
        <w:t xml:space="preserve">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w:t>
      </w:r>
      <w:r w:rsidR="00357764" w:rsidRPr="000B0B77">
        <w:rPr>
          <w:rFonts w:eastAsia="SimSun" w:cs="Times New Roman"/>
          <w:bCs/>
          <w:kern w:val="2"/>
          <w:sz w:val="24"/>
          <w:szCs w:val="24"/>
          <w:lang w:eastAsia="zh-CN" w:bidi="hi-IN"/>
        </w:rPr>
        <w:t>Wykonaw</w:t>
      </w:r>
      <w:r w:rsidRPr="000B0B77">
        <w:rPr>
          <w:rFonts w:eastAsia="SimSun" w:cs="Times New Roman"/>
          <w:bCs/>
          <w:kern w:val="2"/>
          <w:sz w:val="24"/>
          <w:szCs w:val="24"/>
          <w:lang w:eastAsia="zh-CN" w:bidi="hi-IN"/>
        </w:rPr>
        <w:t>cy.</w:t>
      </w:r>
    </w:p>
    <w:p w14:paraId="19D1F710" w14:textId="365C726F" w:rsidR="002403B3" w:rsidRPr="000B0B77" w:rsidRDefault="002403B3" w:rsidP="000B0B77">
      <w:pPr>
        <w:widowControl w:val="0"/>
        <w:numPr>
          <w:ilvl w:val="0"/>
          <w:numId w:val="72"/>
        </w:numPr>
        <w:jc w:val="both"/>
        <w:textAlignment w:val="baseline"/>
        <w:rPr>
          <w:rFonts w:eastAsia="Calibri" w:cs="Times New Roman"/>
          <w:sz w:val="24"/>
          <w:szCs w:val="24"/>
        </w:rPr>
      </w:pPr>
      <w:r w:rsidRPr="000B0B77">
        <w:rPr>
          <w:rFonts w:eastAsia="SimSun" w:cs="Times New Roman"/>
          <w:bCs/>
          <w:kern w:val="2"/>
          <w:sz w:val="24"/>
          <w:szCs w:val="24"/>
          <w:lang w:eastAsia="zh-CN" w:bidi="hi-IN"/>
        </w:rPr>
        <w:t xml:space="preserve">Przepisy niniejszego paragrafu stosuje się odpowiednio do obniżenia wartości wynagrodzenia </w:t>
      </w:r>
      <w:r w:rsidR="006D02AC" w:rsidRPr="000B0B77">
        <w:rPr>
          <w:rFonts w:eastAsia="SimSun" w:cs="Times New Roman"/>
          <w:bCs/>
          <w:kern w:val="2"/>
          <w:sz w:val="24"/>
          <w:szCs w:val="24"/>
          <w:lang w:eastAsia="zh-CN" w:bidi="hi-IN"/>
        </w:rPr>
        <w:t>Wykona</w:t>
      </w:r>
      <w:r w:rsidRPr="000B0B77">
        <w:rPr>
          <w:rFonts w:eastAsia="SimSun" w:cs="Times New Roman"/>
          <w:bCs/>
          <w:kern w:val="2"/>
          <w:sz w:val="24"/>
          <w:szCs w:val="24"/>
          <w:lang w:eastAsia="zh-CN" w:bidi="hi-IN"/>
        </w:rPr>
        <w:t xml:space="preserve">wcy na wniosek Zamawiającego. </w:t>
      </w:r>
    </w:p>
    <w:p w14:paraId="26FFED17" w14:textId="6F6247A5" w:rsidR="002403B3" w:rsidRPr="000B0B77" w:rsidRDefault="002403B3" w:rsidP="000B0B77">
      <w:pPr>
        <w:widowControl w:val="0"/>
        <w:numPr>
          <w:ilvl w:val="0"/>
          <w:numId w:val="72"/>
        </w:numPr>
        <w:jc w:val="both"/>
        <w:textAlignment w:val="baseline"/>
        <w:rPr>
          <w:rFonts w:eastAsia="SimSun" w:cs="Times New Roman"/>
          <w:bCs/>
          <w:kern w:val="2"/>
          <w:sz w:val="24"/>
          <w:szCs w:val="24"/>
          <w:lang w:eastAsia="zh-CN" w:bidi="hi-IN"/>
        </w:rPr>
      </w:pPr>
      <w:r w:rsidRPr="000B0B77">
        <w:rPr>
          <w:rFonts w:eastAsia="SimSun" w:cs="Times New Roman"/>
          <w:bCs/>
          <w:kern w:val="2"/>
          <w:sz w:val="24"/>
          <w:szCs w:val="24"/>
          <w:lang w:eastAsia="zh-CN" w:bidi="hi-IN"/>
        </w:rPr>
        <w:t xml:space="preserve">Jeżeli z wnioskiem o dokonanie zmiany wysokości wynagrodzenia występuje </w:t>
      </w:r>
      <w:r w:rsidR="00C761BB" w:rsidRPr="000B0B77">
        <w:rPr>
          <w:rFonts w:eastAsia="SimSun" w:cs="Times New Roman"/>
          <w:bCs/>
          <w:kern w:val="2"/>
          <w:sz w:val="24"/>
          <w:szCs w:val="24"/>
          <w:lang w:eastAsia="zh-CN" w:bidi="hi-IN"/>
        </w:rPr>
        <w:t>Wykonawca</w:t>
      </w:r>
      <w:r w:rsidRPr="000B0B77">
        <w:rPr>
          <w:rFonts w:eastAsia="SimSun" w:cs="Times New Roman"/>
          <w:bCs/>
          <w:kern w:val="2"/>
          <w:sz w:val="24"/>
          <w:szCs w:val="24"/>
          <w:lang w:eastAsia="zh-CN" w:bidi="hi-IN"/>
        </w:rPr>
        <w:t>, zobowiązany jest on załączyć do wniosku, dokumenty uzasadniające zmianę kosztów wykonania zamówienia oraz wysokość tej zmiany, w szczególności:</w:t>
      </w:r>
    </w:p>
    <w:p w14:paraId="433761BF" w14:textId="77777777" w:rsidR="002403B3" w:rsidRPr="000B0B77" w:rsidRDefault="002403B3" w:rsidP="000B0B77">
      <w:pPr>
        <w:widowControl w:val="0"/>
        <w:numPr>
          <w:ilvl w:val="2"/>
          <w:numId w:val="76"/>
        </w:numPr>
        <w:ind w:left="709" w:hanging="425"/>
        <w:jc w:val="both"/>
        <w:textAlignment w:val="baseline"/>
        <w:rPr>
          <w:rFonts w:eastAsia="SimSun" w:cs="Times New Roman"/>
          <w:bCs/>
          <w:kern w:val="2"/>
          <w:sz w:val="24"/>
          <w:szCs w:val="24"/>
          <w:lang w:eastAsia="zh-CN" w:bidi="hi-IN"/>
        </w:rPr>
      </w:pPr>
      <w:r w:rsidRPr="000B0B77">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3EADC6C9" w14:textId="77777777" w:rsidR="002403B3" w:rsidRPr="000B0B77" w:rsidRDefault="002403B3" w:rsidP="000B0B77">
      <w:pPr>
        <w:widowControl w:val="0"/>
        <w:numPr>
          <w:ilvl w:val="2"/>
          <w:numId w:val="76"/>
        </w:numPr>
        <w:ind w:left="709" w:hanging="425"/>
        <w:jc w:val="both"/>
        <w:textAlignment w:val="baseline"/>
        <w:rPr>
          <w:rFonts w:eastAsia="SimSun" w:cs="Times New Roman"/>
          <w:bCs/>
          <w:kern w:val="2"/>
          <w:sz w:val="24"/>
          <w:szCs w:val="24"/>
          <w:lang w:eastAsia="zh-CN" w:bidi="hi-IN"/>
        </w:rPr>
      </w:pPr>
      <w:r w:rsidRPr="000B0B77">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2BAFE42A" w14:textId="77777777" w:rsidR="002403B3" w:rsidRPr="000B0B77" w:rsidRDefault="002403B3" w:rsidP="000B0B77">
      <w:pPr>
        <w:widowControl w:val="0"/>
        <w:numPr>
          <w:ilvl w:val="2"/>
          <w:numId w:val="76"/>
        </w:numPr>
        <w:ind w:left="709" w:hanging="425"/>
        <w:jc w:val="both"/>
        <w:textAlignment w:val="baseline"/>
        <w:rPr>
          <w:rFonts w:eastAsia="SimSun" w:cs="Times New Roman"/>
          <w:bCs/>
          <w:kern w:val="2"/>
          <w:sz w:val="24"/>
          <w:szCs w:val="24"/>
          <w:lang w:eastAsia="zh-CN" w:bidi="hi-IN"/>
        </w:rPr>
      </w:pPr>
      <w:r w:rsidRPr="000B0B77">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15D0DC41" w14:textId="3E848136" w:rsidR="002403B3" w:rsidRPr="000B0B77" w:rsidRDefault="002403B3" w:rsidP="000B0B77">
      <w:pPr>
        <w:widowControl w:val="0"/>
        <w:numPr>
          <w:ilvl w:val="2"/>
          <w:numId w:val="76"/>
        </w:numPr>
        <w:ind w:left="709" w:hanging="425"/>
        <w:jc w:val="both"/>
        <w:textAlignment w:val="baseline"/>
        <w:rPr>
          <w:rFonts w:eastAsia="SimSun" w:cs="Times New Roman"/>
          <w:bCs/>
          <w:kern w:val="2"/>
          <w:sz w:val="24"/>
          <w:szCs w:val="24"/>
          <w:lang w:eastAsia="zh-CN" w:bidi="hi-IN"/>
        </w:rPr>
      </w:pPr>
      <w:r w:rsidRPr="000B0B77">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w:t>
      </w:r>
      <w:r w:rsidR="009324E4" w:rsidRPr="000B0B77">
        <w:rPr>
          <w:rFonts w:eastAsia="SimSun" w:cs="Times New Roman"/>
          <w:bCs/>
          <w:kern w:val="2"/>
          <w:sz w:val="24"/>
          <w:szCs w:val="24"/>
          <w:lang w:eastAsia="zh-CN" w:bidi="hi-IN"/>
        </w:rPr>
        <w:t>Wykona</w:t>
      </w:r>
      <w:r w:rsidRPr="000B0B77">
        <w:rPr>
          <w:rFonts w:eastAsia="SimSun" w:cs="Times New Roman"/>
          <w:bCs/>
          <w:kern w:val="2"/>
          <w:sz w:val="24"/>
          <w:szCs w:val="24"/>
          <w:lang w:eastAsia="zh-CN" w:bidi="hi-IN"/>
        </w:rPr>
        <w:t xml:space="preserve">wcy </w:t>
      </w:r>
      <w:r w:rsidR="009324E4" w:rsidRPr="000B0B77">
        <w:rPr>
          <w:rFonts w:eastAsia="SimSun" w:cs="Times New Roman"/>
          <w:bCs/>
          <w:kern w:val="2"/>
          <w:sz w:val="24"/>
          <w:szCs w:val="24"/>
          <w:lang w:eastAsia="zh-CN" w:bidi="hi-IN"/>
        </w:rPr>
        <w:t>-</w:t>
      </w:r>
      <w:r w:rsidRPr="000B0B77">
        <w:rPr>
          <w:rFonts w:eastAsia="SimSun" w:cs="Times New Roman"/>
          <w:bCs/>
          <w:kern w:val="2"/>
          <w:sz w:val="24"/>
          <w:szCs w:val="24"/>
          <w:lang w:eastAsia="zh-CN" w:bidi="hi-IN"/>
        </w:rPr>
        <w:t xml:space="preserve"> w przypadku przesłanki wskazanej w ust. 5 pkt 4.</w:t>
      </w:r>
    </w:p>
    <w:p w14:paraId="089E578C" w14:textId="20CAC6E6" w:rsidR="002403B3" w:rsidRPr="000B0B77" w:rsidRDefault="002403B3" w:rsidP="000B0B77">
      <w:pPr>
        <w:widowControl w:val="0"/>
        <w:numPr>
          <w:ilvl w:val="0"/>
          <w:numId w:val="72"/>
        </w:numPr>
        <w:tabs>
          <w:tab w:val="left" w:pos="491"/>
        </w:tabs>
        <w:jc w:val="both"/>
        <w:textAlignment w:val="baseline"/>
        <w:rPr>
          <w:rFonts w:eastAsia="SimSun" w:cs="Times New Roman"/>
          <w:bCs/>
          <w:kern w:val="2"/>
          <w:sz w:val="24"/>
          <w:szCs w:val="24"/>
          <w:lang w:eastAsia="zh-CN" w:bidi="hi-IN"/>
        </w:rPr>
      </w:pPr>
      <w:r w:rsidRPr="000B0B77">
        <w:rPr>
          <w:rFonts w:eastAsia="SimSun" w:cs="Times New Roman"/>
          <w:bCs/>
          <w:kern w:val="2"/>
          <w:sz w:val="24"/>
          <w:szCs w:val="24"/>
          <w:lang w:eastAsia="zh-CN" w:bidi="hi-IN"/>
        </w:rPr>
        <w:t xml:space="preserve">Jeżeli z wnioskiem o dokonanie zmiany wynagrodzenia występuje Zamawiający, jest on uprawniony do żądania od </w:t>
      </w:r>
      <w:r w:rsidR="00657961" w:rsidRPr="000B0B77">
        <w:rPr>
          <w:rFonts w:eastAsia="SimSun" w:cs="Times New Roman"/>
          <w:bCs/>
          <w:kern w:val="2"/>
          <w:sz w:val="24"/>
          <w:szCs w:val="24"/>
          <w:lang w:eastAsia="zh-CN" w:bidi="hi-IN"/>
        </w:rPr>
        <w:t>Wykonawcy</w:t>
      </w:r>
      <w:r w:rsidRPr="000B0B77">
        <w:rPr>
          <w:rFonts w:eastAsia="SimSun" w:cs="Times New Roman"/>
          <w:bCs/>
          <w:kern w:val="2"/>
          <w:sz w:val="24"/>
          <w:szCs w:val="24"/>
          <w:lang w:eastAsia="zh-CN" w:bidi="hi-IN"/>
        </w:rPr>
        <w:t xml:space="preserve">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t>
      </w:r>
      <w:r w:rsidR="00657961" w:rsidRPr="000B0B77">
        <w:rPr>
          <w:rFonts w:eastAsia="SimSun" w:cs="Times New Roman"/>
          <w:bCs/>
          <w:kern w:val="2"/>
          <w:sz w:val="24"/>
          <w:szCs w:val="24"/>
          <w:lang w:eastAsia="zh-CN" w:bidi="hi-IN"/>
        </w:rPr>
        <w:t>Wykonawcę</w:t>
      </w:r>
      <w:r w:rsidRPr="000B0B77">
        <w:rPr>
          <w:rFonts w:eastAsia="SimSun" w:cs="Times New Roman"/>
          <w:bCs/>
          <w:kern w:val="2"/>
          <w:sz w:val="24"/>
          <w:szCs w:val="24"/>
          <w:lang w:eastAsia="zh-CN" w:bidi="hi-IN"/>
        </w:rPr>
        <w:t xml:space="preserve"> pisemnego żądania Zamawiającego. W przypadku uchybienia wyznaczonemu terminowi, </w:t>
      </w:r>
      <w:r w:rsidR="00657961" w:rsidRPr="000B0B77">
        <w:rPr>
          <w:rFonts w:eastAsia="SimSun" w:cs="Times New Roman"/>
          <w:bCs/>
          <w:kern w:val="2"/>
          <w:sz w:val="24"/>
          <w:szCs w:val="24"/>
          <w:lang w:eastAsia="zh-CN" w:bidi="hi-IN"/>
        </w:rPr>
        <w:t>Wykonawca</w:t>
      </w:r>
      <w:r w:rsidRPr="000B0B77">
        <w:rPr>
          <w:rFonts w:eastAsia="SimSun" w:cs="Times New Roman"/>
          <w:bCs/>
          <w:kern w:val="2"/>
          <w:sz w:val="24"/>
          <w:szCs w:val="24"/>
          <w:lang w:eastAsia="zh-CN" w:bidi="hi-IN"/>
        </w:rPr>
        <w:t xml:space="preserve"> zapłaci Zamawiającemu karę umową w</w:t>
      </w:r>
      <w:r w:rsidR="00126030">
        <w:rPr>
          <w:rFonts w:eastAsia="SimSun" w:cs="Times New Roman"/>
          <w:bCs/>
          <w:kern w:val="2"/>
          <w:sz w:val="24"/>
          <w:szCs w:val="24"/>
          <w:lang w:eastAsia="zh-CN" w:bidi="hi-IN"/>
        </w:rPr>
        <w:t> </w:t>
      </w:r>
      <w:r w:rsidRPr="000B0B77">
        <w:rPr>
          <w:rFonts w:eastAsia="SimSun" w:cs="Times New Roman"/>
          <w:bCs/>
          <w:kern w:val="2"/>
          <w:sz w:val="24"/>
          <w:szCs w:val="24"/>
          <w:lang w:eastAsia="zh-CN" w:bidi="hi-IN"/>
        </w:rPr>
        <w:t>wysokości 100,00 zł za każdy rozpoczęty dzień zwłoki.</w:t>
      </w:r>
    </w:p>
    <w:p w14:paraId="3D915699" w14:textId="77777777" w:rsidR="002403B3" w:rsidRPr="000B0B77" w:rsidRDefault="002403B3" w:rsidP="000B0B77">
      <w:pPr>
        <w:widowControl w:val="0"/>
        <w:numPr>
          <w:ilvl w:val="0"/>
          <w:numId w:val="72"/>
        </w:numPr>
        <w:tabs>
          <w:tab w:val="left" w:pos="491"/>
        </w:tabs>
        <w:jc w:val="both"/>
        <w:textAlignment w:val="baseline"/>
        <w:rPr>
          <w:rFonts w:eastAsia="SimSun" w:cs="Times New Roman"/>
          <w:bCs/>
          <w:kern w:val="2"/>
          <w:sz w:val="24"/>
          <w:szCs w:val="24"/>
          <w:lang w:eastAsia="zh-CN" w:bidi="hi-IN"/>
        </w:rPr>
      </w:pPr>
      <w:r w:rsidRPr="000B0B77">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0BB40307" w14:textId="77777777" w:rsidR="002403B3" w:rsidRPr="000B0B77" w:rsidRDefault="002403B3" w:rsidP="000B0B77">
      <w:pPr>
        <w:widowControl w:val="0"/>
        <w:numPr>
          <w:ilvl w:val="0"/>
          <w:numId w:val="72"/>
        </w:numPr>
        <w:tabs>
          <w:tab w:val="left" w:pos="491"/>
        </w:tabs>
        <w:jc w:val="both"/>
        <w:textAlignment w:val="baseline"/>
        <w:rPr>
          <w:rFonts w:eastAsia="SimSun" w:cs="Times New Roman"/>
          <w:bCs/>
          <w:kern w:val="2"/>
          <w:sz w:val="24"/>
          <w:szCs w:val="24"/>
          <w:lang w:eastAsia="zh-CN" w:bidi="hi-IN"/>
        </w:rPr>
      </w:pPr>
      <w:r w:rsidRPr="000B0B77">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w:t>
      </w:r>
      <w:r w:rsidRPr="000B0B77">
        <w:rPr>
          <w:rFonts w:eastAsia="SimSun" w:cs="Times New Roman"/>
          <w:bCs/>
          <w:kern w:val="2"/>
          <w:sz w:val="24"/>
          <w:szCs w:val="24"/>
          <w:lang w:eastAsia="zh-CN" w:bidi="hi-IN"/>
        </w:rPr>
        <w:lastRenderedPageBreak/>
        <w:t xml:space="preserve">bądź wezwaniem do uzupełnienia dokumentów koniecznych do prawidłowej analizy złożonego wniosku, w terminie 14 dni od dnia otrzymania wniosku – z zastrzeżeniem odmiennych postanowień ust. 13. </w:t>
      </w:r>
    </w:p>
    <w:p w14:paraId="13E4D60C" w14:textId="77777777" w:rsidR="002403B3" w:rsidRPr="000B0B77" w:rsidRDefault="002403B3" w:rsidP="000B0B77">
      <w:pPr>
        <w:widowControl w:val="0"/>
        <w:tabs>
          <w:tab w:val="left" w:pos="491"/>
        </w:tabs>
        <w:ind w:left="357"/>
        <w:jc w:val="both"/>
        <w:textAlignment w:val="baseline"/>
        <w:rPr>
          <w:rFonts w:eastAsia="SimSun" w:cs="Times New Roman"/>
          <w:bCs/>
          <w:kern w:val="2"/>
          <w:sz w:val="24"/>
          <w:szCs w:val="24"/>
          <w:lang w:eastAsia="zh-CN" w:bidi="hi-IN"/>
        </w:rPr>
      </w:pPr>
    </w:p>
    <w:p w14:paraId="4CF44E2B" w14:textId="77777777"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Warunki płatności</w:t>
      </w:r>
    </w:p>
    <w:p w14:paraId="5367B038" w14:textId="15CD354F"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xml:space="preserve">§ </w:t>
      </w:r>
      <w:r w:rsidR="00C617C5" w:rsidRPr="000B0B77">
        <w:rPr>
          <w:rFonts w:eastAsia="Times New Roman" w:cs="Times New Roman"/>
          <w:b/>
          <w:bCs/>
          <w:sz w:val="24"/>
          <w:szCs w:val="24"/>
        </w:rPr>
        <w:t>3</w:t>
      </w:r>
    </w:p>
    <w:p w14:paraId="4BE04410" w14:textId="37944B01" w:rsidR="002403B3" w:rsidRPr="000B0B77" w:rsidRDefault="002403B3" w:rsidP="000B0B77">
      <w:pPr>
        <w:widowControl w:val="0"/>
        <w:numPr>
          <w:ilvl w:val="0"/>
          <w:numId w:val="77"/>
        </w:numPr>
        <w:tabs>
          <w:tab w:val="clear" w:pos="357"/>
          <w:tab w:val="left" w:pos="360"/>
        </w:tabs>
        <w:jc w:val="both"/>
        <w:rPr>
          <w:rFonts w:eastAsia="Times New Roman" w:cs="Times New Roman"/>
          <w:sz w:val="24"/>
          <w:szCs w:val="24"/>
        </w:rPr>
      </w:pPr>
      <w:r w:rsidRPr="000B0B77">
        <w:rPr>
          <w:rFonts w:eastAsia="Times New Roman" w:cs="Times New Roman"/>
          <w:sz w:val="24"/>
          <w:szCs w:val="24"/>
        </w:rPr>
        <w:t xml:space="preserve">Zamawiający zobowiązuje się dokonać zapłaty za </w:t>
      </w:r>
      <w:r w:rsidR="002B1644" w:rsidRPr="000B0B77">
        <w:rPr>
          <w:rFonts w:eastAsia="Times New Roman" w:cs="Times New Roman"/>
          <w:sz w:val="24"/>
          <w:szCs w:val="24"/>
        </w:rPr>
        <w:t>usługi</w:t>
      </w:r>
      <w:r w:rsidRPr="000B0B77">
        <w:rPr>
          <w:rFonts w:eastAsia="Times New Roman" w:cs="Times New Roman"/>
          <w:sz w:val="24"/>
          <w:szCs w:val="24"/>
        </w:rPr>
        <w:t xml:space="preserve"> w terminie do </w:t>
      </w:r>
      <w:r w:rsidRPr="000B0B77">
        <w:rPr>
          <w:rFonts w:eastAsia="Times New Roman" w:cs="Times New Roman"/>
          <w:b/>
          <w:bCs/>
          <w:sz w:val="24"/>
          <w:szCs w:val="24"/>
        </w:rPr>
        <w:t>60 dni</w:t>
      </w:r>
      <w:r w:rsidRPr="000B0B77">
        <w:rPr>
          <w:rFonts w:eastAsia="Times New Roman" w:cs="Times New Roman"/>
          <w:sz w:val="24"/>
          <w:szCs w:val="24"/>
        </w:rPr>
        <w:t xml:space="preserve"> od daty otrzymania oryginału prawidłowo wystawionej i dostarczonej do Zamawiającego faktury i po zrealizowaniu zamówienia potwierdzonego przez upoważnionego pracownika Zamawiającego. Wpłaty dokonywane będą przelewem na rachunek bankowy </w:t>
      </w:r>
      <w:r w:rsidR="004A7E7F" w:rsidRPr="000B0B77">
        <w:rPr>
          <w:rFonts w:eastAsia="Times New Roman" w:cs="Times New Roman"/>
          <w:sz w:val="24"/>
          <w:szCs w:val="24"/>
        </w:rPr>
        <w:t>Wykonawcy</w:t>
      </w:r>
      <w:r w:rsidRPr="000B0B77">
        <w:rPr>
          <w:rFonts w:eastAsia="Times New Roman" w:cs="Times New Roman"/>
          <w:sz w:val="24"/>
          <w:szCs w:val="24"/>
        </w:rPr>
        <w:t xml:space="preserve"> nr ……………………………………………</w:t>
      </w:r>
    </w:p>
    <w:p w14:paraId="31B524AF" w14:textId="34EC2CA7" w:rsidR="00A80C67" w:rsidRPr="000B0B77" w:rsidRDefault="002403B3" w:rsidP="008E5874">
      <w:pPr>
        <w:widowControl w:val="0"/>
        <w:ind w:left="357"/>
        <w:jc w:val="both"/>
        <w:rPr>
          <w:rFonts w:eastAsia="Times New Roman" w:cs="Times New Roman"/>
          <w:sz w:val="24"/>
          <w:szCs w:val="24"/>
        </w:rPr>
      </w:pPr>
      <w:r w:rsidRPr="000B0B77">
        <w:rPr>
          <w:rFonts w:eastAsia="Times New Roman" w:cs="Times New Roman"/>
          <w:sz w:val="24"/>
          <w:szCs w:val="24"/>
        </w:rPr>
        <w:t xml:space="preserve">W przypadku zmiany rachunku bankowego </w:t>
      </w:r>
      <w:r w:rsidR="000307E3" w:rsidRPr="000B0B77">
        <w:rPr>
          <w:rFonts w:eastAsia="Times New Roman" w:cs="Times New Roman"/>
          <w:sz w:val="24"/>
          <w:szCs w:val="24"/>
        </w:rPr>
        <w:t>Wykonawca</w:t>
      </w:r>
      <w:r w:rsidRPr="000B0B77">
        <w:rPr>
          <w:rFonts w:eastAsia="Times New Roman" w:cs="Times New Roman"/>
          <w:sz w:val="24"/>
          <w:szCs w:val="24"/>
        </w:rPr>
        <w:t xml:space="preserve"> sporządzi stosowny aneks i dostarczy go Zamawiającemu.</w:t>
      </w:r>
    </w:p>
    <w:p w14:paraId="1EB2D7DC" w14:textId="47712D82" w:rsidR="002403B3" w:rsidRPr="000B0B77" w:rsidRDefault="002403B3" w:rsidP="000B0B77">
      <w:pPr>
        <w:widowControl w:val="0"/>
        <w:numPr>
          <w:ilvl w:val="0"/>
          <w:numId w:val="77"/>
        </w:numPr>
        <w:tabs>
          <w:tab w:val="clear" w:pos="357"/>
          <w:tab w:val="left" w:pos="360"/>
        </w:tabs>
        <w:jc w:val="both"/>
        <w:rPr>
          <w:rFonts w:eastAsia="Times New Roman" w:cs="Times New Roman"/>
          <w:sz w:val="24"/>
          <w:szCs w:val="24"/>
        </w:rPr>
      </w:pPr>
      <w:r w:rsidRPr="000B0B77">
        <w:rPr>
          <w:rFonts w:eastAsia="Times New Roman" w:cs="Times New Roman"/>
          <w:sz w:val="24"/>
          <w:szCs w:val="24"/>
        </w:rPr>
        <w:t xml:space="preserve">Zamawiający dopuszcza przesyłanie faktur na adres email: </w:t>
      </w:r>
      <w:hyperlink r:id="rId66" w:history="1">
        <w:r w:rsidR="001E5867" w:rsidRPr="000B0B77">
          <w:rPr>
            <w:rStyle w:val="Hipercze"/>
            <w:rFonts w:eastAsia="Times New Roman" w:cs="Times New Roman"/>
            <w:sz w:val="24"/>
            <w:szCs w:val="24"/>
          </w:rPr>
          <w:t>faktury@dietl.krakow.pl</w:t>
        </w:r>
      </w:hyperlink>
      <w:r w:rsidRPr="000B0B77">
        <w:rPr>
          <w:rFonts w:eastAsia="Times New Roman" w:cs="Times New Roman"/>
          <w:sz w:val="24"/>
          <w:szCs w:val="24"/>
        </w:rPr>
        <w:t xml:space="preserve"> jak i za pośrednictwem Platformy Elektronicznego Fakturowania (PEF). </w:t>
      </w:r>
    </w:p>
    <w:p w14:paraId="4E0FC499" w14:textId="190D3E3B" w:rsidR="002403B3" w:rsidRPr="000B0B77" w:rsidRDefault="002403B3" w:rsidP="000B0B77">
      <w:pPr>
        <w:widowControl w:val="0"/>
        <w:numPr>
          <w:ilvl w:val="0"/>
          <w:numId w:val="77"/>
        </w:numPr>
        <w:tabs>
          <w:tab w:val="clear" w:pos="357"/>
          <w:tab w:val="left" w:pos="360"/>
        </w:tabs>
        <w:jc w:val="both"/>
        <w:rPr>
          <w:rFonts w:eastAsia="Times New Roman" w:cs="Times New Roman"/>
          <w:sz w:val="24"/>
          <w:szCs w:val="24"/>
        </w:rPr>
      </w:pPr>
      <w:r w:rsidRPr="000B0B77">
        <w:rPr>
          <w:rFonts w:eastAsia="Times New Roman" w:cs="Times New Roman"/>
          <w:sz w:val="24"/>
          <w:szCs w:val="24"/>
        </w:rPr>
        <w:t>Zamawiający będzie dokonywać płatności na rachunek bankowy wskazany w ust. 1</w:t>
      </w:r>
      <w:r w:rsidR="004A7E7F" w:rsidRPr="000B0B77">
        <w:rPr>
          <w:rFonts w:eastAsia="Times New Roman" w:cs="Times New Roman"/>
          <w:sz w:val="24"/>
          <w:szCs w:val="24"/>
        </w:rPr>
        <w:t>,</w:t>
      </w:r>
      <w:r w:rsidRPr="000B0B77">
        <w:rPr>
          <w:rFonts w:eastAsia="Times New Roman" w:cs="Times New Roman"/>
          <w:color w:val="FF0000"/>
          <w:sz w:val="24"/>
          <w:szCs w:val="24"/>
        </w:rPr>
        <w:t xml:space="preserve"> </w:t>
      </w:r>
      <w:r w:rsidRPr="000B0B77">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w:t>
      </w:r>
      <w:r w:rsidR="009E5B5B" w:rsidRPr="000B0B77">
        <w:rPr>
          <w:rFonts w:eastAsia="Times New Roman" w:cs="Times New Roman"/>
          <w:sz w:val="24"/>
          <w:szCs w:val="24"/>
        </w:rPr>
        <w:t>Wykonawca</w:t>
      </w:r>
      <w:r w:rsidRPr="000B0B77">
        <w:rPr>
          <w:rFonts w:eastAsia="Times New Roman" w:cs="Times New Roman"/>
          <w:sz w:val="24"/>
          <w:szCs w:val="24"/>
        </w:rPr>
        <w:t xml:space="preserve"> poinformuje Zamawiającego </w:t>
      </w:r>
      <w:r w:rsidRPr="000B0B77">
        <w:rPr>
          <w:rFonts w:eastAsia="Calibri" w:cs="Times New Roman"/>
          <w:sz w:val="24"/>
          <w:szCs w:val="24"/>
          <w:lang w:eastAsia="en-US"/>
        </w:rPr>
        <w:t xml:space="preserve">– dotyczy podatników VAT zarejestrowanych jako podatnik VAT czynny.  </w:t>
      </w:r>
    </w:p>
    <w:p w14:paraId="4DF60BD4" w14:textId="77777777" w:rsidR="002403B3" w:rsidRPr="000B0B77" w:rsidRDefault="002403B3" w:rsidP="000B0B77">
      <w:pPr>
        <w:widowControl w:val="0"/>
        <w:numPr>
          <w:ilvl w:val="0"/>
          <w:numId w:val="77"/>
        </w:numPr>
        <w:tabs>
          <w:tab w:val="clear" w:pos="357"/>
          <w:tab w:val="left" w:pos="360"/>
        </w:tabs>
        <w:jc w:val="both"/>
        <w:rPr>
          <w:rFonts w:eastAsia="Times New Roman" w:cs="Times New Roman"/>
          <w:sz w:val="24"/>
          <w:szCs w:val="24"/>
        </w:rPr>
      </w:pPr>
      <w:r w:rsidRPr="000B0B77">
        <w:rPr>
          <w:rFonts w:eastAsia="Times New Roman" w:cs="Times New Roman"/>
          <w:sz w:val="24"/>
          <w:szCs w:val="24"/>
        </w:rPr>
        <w:t>Za termin dokonania zapłaty przyjmuje się datę obciążenia rachunku bankowego Zamawiającego.</w:t>
      </w:r>
    </w:p>
    <w:p w14:paraId="7330B395" w14:textId="77777777" w:rsidR="002403B3" w:rsidRPr="000B0B77" w:rsidRDefault="002403B3" w:rsidP="000B0B77">
      <w:pPr>
        <w:widowControl w:val="0"/>
        <w:numPr>
          <w:ilvl w:val="0"/>
          <w:numId w:val="77"/>
        </w:numPr>
        <w:jc w:val="both"/>
        <w:rPr>
          <w:rFonts w:eastAsia="Times New Roman" w:cs="Times New Roman"/>
          <w:sz w:val="24"/>
          <w:szCs w:val="24"/>
        </w:rPr>
      </w:pPr>
      <w:r w:rsidRPr="000B0B77">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2E6646BA" w14:textId="1FDF0FFA" w:rsidR="002403B3" w:rsidRPr="000B0B77" w:rsidRDefault="002403B3" w:rsidP="000B0B77">
      <w:pPr>
        <w:widowControl w:val="0"/>
        <w:numPr>
          <w:ilvl w:val="0"/>
          <w:numId w:val="77"/>
        </w:numPr>
        <w:jc w:val="both"/>
        <w:rPr>
          <w:rFonts w:eastAsia="Times New Roman" w:cs="Times New Roman"/>
          <w:sz w:val="24"/>
          <w:szCs w:val="24"/>
        </w:rPr>
      </w:pPr>
      <w:r w:rsidRPr="000B0B77">
        <w:rPr>
          <w:rFonts w:eastAsia="Times New Roman" w:cs="Times New Roman"/>
          <w:sz w:val="24"/>
          <w:szCs w:val="24"/>
        </w:rPr>
        <w:t xml:space="preserve">W przypadku opóźnienia Zamawiającego z zapłatą należności wynikających z umowy </w:t>
      </w:r>
      <w:r w:rsidR="00710C1D" w:rsidRPr="000B0B77">
        <w:rPr>
          <w:rFonts w:eastAsia="Times New Roman" w:cs="Times New Roman"/>
          <w:sz w:val="24"/>
          <w:szCs w:val="24"/>
        </w:rPr>
        <w:t>Wykona</w:t>
      </w:r>
      <w:r w:rsidRPr="000B0B77">
        <w:rPr>
          <w:rFonts w:eastAsia="Times New Roman" w:cs="Times New Roman"/>
          <w:sz w:val="24"/>
          <w:szCs w:val="24"/>
        </w:rPr>
        <w:t>wca zobowiązany będzie przed ewentualnym skierowaniem sprawy o zapłatę na drogę postępowania sądowego wezwać Zamawiającego do zapłaty na piśmie zakreślając mu dodatkowy 14-dniowy termin do zapłaty liczony od dnia dostarczenia wezwania.</w:t>
      </w:r>
    </w:p>
    <w:p w14:paraId="24B4211E" w14:textId="77777777" w:rsidR="002403B3" w:rsidRPr="000B0B77" w:rsidRDefault="002403B3" w:rsidP="000B0B77">
      <w:pPr>
        <w:widowControl w:val="0"/>
        <w:tabs>
          <w:tab w:val="left" w:pos="360"/>
        </w:tabs>
        <w:jc w:val="both"/>
        <w:rPr>
          <w:rFonts w:eastAsia="Times New Roman" w:cs="Times New Roman"/>
          <w:b/>
          <w:bCs/>
          <w:color w:val="76923C" w:themeColor="accent3" w:themeShade="BF"/>
          <w:sz w:val="24"/>
          <w:szCs w:val="24"/>
        </w:rPr>
      </w:pPr>
    </w:p>
    <w:p w14:paraId="2D6743AE" w14:textId="77777777" w:rsidR="002403B3" w:rsidRPr="000B0B77" w:rsidRDefault="002403B3" w:rsidP="000B0B77">
      <w:pPr>
        <w:widowControl w:val="0"/>
        <w:tabs>
          <w:tab w:val="left" w:pos="360"/>
        </w:tabs>
        <w:jc w:val="center"/>
        <w:rPr>
          <w:rFonts w:eastAsia="Times New Roman" w:cs="Times New Roman"/>
          <w:b/>
          <w:bCs/>
          <w:sz w:val="24"/>
          <w:szCs w:val="24"/>
        </w:rPr>
      </w:pPr>
      <w:r w:rsidRPr="000B0B77">
        <w:rPr>
          <w:rFonts w:eastAsia="Times New Roman" w:cs="Times New Roman"/>
          <w:b/>
          <w:bCs/>
          <w:sz w:val="24"/>
          <w:szCs w:val="24"/>
        </w:rPr>
        <w:t>Termin wykonania umowy</w:t>
      </w:r>
    </w:p>
    <w:p w14:paraId="6D9C447F" w14:textId="625E0C6F"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xml:space="preserve">§ </w:t>
      </w:r>
      <w:r w:rsidR="00C34E99" w:rsidRPr="000B0B77">
        <w:rPr>
          <w:rFonts w:eastAsia="Times New Roman" w:cs="Times New Roman"/>
          <w:b/>
          <w:bCs/>
          <w:sz w:val="24"/>
          <w:szCs w:val="24"/>
        </w:rPr>
        <w:t>4</w:t>
      </w:r>
    </w:p>
    <w:p w14:paraId="1EFCB79F" w14:textId="6E5E2702" w:rsidR="002403B3" w:rsidRPr="000B0B77" w:rsidRDefault="002403B3" w:rsidP="000B0B77">
      <w:pPr>
        <w:widowControl w:val="0"/>
        <w:numPr>
          <w:ilvl w:val="0"/>
          <w:numId w:val="79"/>
        </w:numPr>
        <w:tabs>
          <w:tab w:val="clear" w:pos="357"/>
          <w:tab w:val="left" w:pos="360"/>
        </w:tabs>
        <w:jc w:val="both"/>
        <w:rPr>
          <w:rFonts w:eastAsia="Times New Roman" w:cs="Times New Roman"/>
          <w:b/>
          <w:bCs/>
          <w:sz w:val="24"/>
          <w:szCs w:val="24"/>
        </w:rPr>
      </w:pPr>
      <w:r w:rsidRPr="000B0B77">
        <w:rPr>
          <w:rFonts w:eastAsia="Times New Roman" w:cs="Times New Roman"/>
          <w:sz w:val="24"/>
          <w:szCs w:val="24"/>
        </w:rPr>
        <w:t xml:space="preserve">Umowa została zawarta na czas określony i obowiązuje </w:t>
      </w:r>
      <w:r w:rsidRPr="000B0B77">
        <w:rPr>
          <w:rFonts w:eastAsia="Times New Roman" w:cs="Times New Roman"/>
          <w:b/>
          <w:bCs/>
          <w:sz w:val="24"/>
          <w:szCs w:val="24"/>
        </w:rPr>
        <w:t xml:space="preserve">do </w:t>
      </w:r>
      <w:r w:rsidR="00E65B06" w:rsidRPr="000B0B77">
        <w:rPr>
          <w:rFonts w:eastAsia="Times New Roman" w:cs="Times New Roman"/>
          <w:b/>
          <w:bCs/>
          <w:sz w:val="24"/>
          <w:szCs w:val="24"/>
        </w:rPr>
        <w:t>24 miesięcy od dnia zawarcia umowy</w:t>
      </w:r>
      <w:r w:rsidRPr="000B0B77">
        <w:rPr>
          <w:rFonts w:eastAsia="Times New Roman" w:cs="Times New Roman"/>
          <w:b/>
          <w:bCs/>
          <w:sz w:val="24"/>
          <w:szCs w:val="24"/>
        </w:rPr>
        <w:t xml:space="preserve"> </w:t>
      </w:r>
      <w:r w:rsidRPr="000B0B77">
        <w:rPr>
          <w:rFonts w:eastAsia="Times New Roman" w:cs="Times New Roman"/>
          <w:sz w:val="24"/>
          <w:szCs w:val="24"/>
        </w:rPr>
        <w:t>z zastrzeżeniem ust. 2.</w:t>
      </w:r>
    </w:p>
    <w:p w14:paraId="601D0F6C" w14:textId="77777777" w:rsidR="002403B3" w:rsidRPr="000B0B77" w:rsidRDefault="002403B3" w:rsidP="000B0B77">
      <w:pPr>
        <w:widowControl w:val="0"/>
        <w:numPr>
          <w:ilvl w:val="0"/>
          <w:numId w:val="79"/>
        </w:numPr>
        <w:tabs>
          <w:tab w:val="clear" w:pos="357"/>
          <w:tab w:val="left" w:pos="360"/>
        </w:tabs>
        <w:jc w:val="both"/>
        <w:rPr>
          <w:rFonts w:eastAsia="Times New Roman" w:cs="Times New Roman"/>
          <w:b/>
          <w:bCs/>
          <w:sz w:val="24"/>
          <w:szCs w:val="24"/>
        </w:rPr>
      </w:pPr>
      <w:r w:rsidRPr="000B0B77">
        <w:rPr>
          <w:rFonts w:eastAsia="Times New Roman" w:cs="Times New Roman"/>
          <w:sz w:val="24"/>
          <w:szCs w:val="24"/>
        </w:rPr>
        <w:t>Umowa wygasa lub rozwiązuje się:</w:t>
      </w:r>
    </w:p>
    <w:p w14:paraId="55E59912" w14:textId="77777777" w:rsidR="002403B3" w:rsidRPr="000B0B77" w:rsidRDefault="002403B3" w:rsidP="000B0B77">
      <w:pPr>
        <w:widowControl w:val="0"/>
        <w:numPr>
          <w:ilvl w:val="1"/>
          <w:numId w:val="79"/>
        </w:numPr>
        <w:tabs>
          <w:tab w:val="left" w:pos="720"/>
        </w:tabs>
        <w:jc w:val="both"/>
        <w:rPr>
          <w:rFonts w:eastAsia="Times New Roman" w:cs="Times New Roman"/>
          <w:sz w:val="24"/>
          <w:szCs w:val="24"/>
        </w:rPr>
      </w:pPr>
      <w:r w:rsidRPr="000B0B77">
        <w:rPr>
          <w:rFonts w:eastAsia="Times New Roman" w:cs="Times New Roman"/>
          <w:sz w:val="24"/>
          <w:szCs w:val="24"/>
        </w:rPr>
        <w:t xml:space="preserve">z upływem okresu na jaki została zawarta, </w:t>
      </w:r>
      <w:r w:rsidRPr="000B0B77">
        <w:rPr>
          <w:rFonts w:eastAsia="Times New Roman" w:cs="Times New Roman"/>
          <w:bCs/>
          <w:sz w:val="24"/>
          <w:szCs w:val="24"/>
        </w:rPr>
        <w:t>z zastrzeżeniem postanowień niniejszej umowy;</w:t>
      </w:r>
    </w:p>
    <w:p w14:paraId="642E2486" w14:textId="7449EFAB" w:rsidR="002403B3" w:rsidRPr="000B0B77" w:rsidRDefault="002403B3" w:rsidP="000B0B77">
      <w:pPr>
        <w:widowControl w:val="0"/>
        <w:numPr>
          <w:ilvl w:val="1"/>
          <w:numId w:val="79"/>
        </w:numPr>
        <w:tabs>
          <w:tab w:val="left" w:pos="720"/>
        </w:tabs>
        <w:jc w:val="both"/>
        <w:rPr>
          <w:rFonts w:eastAsia="Times New Roman" w:cs="Times New Roman"/>
          <w:sz w:val="24"/>
          <w:szCs w:val="24"/>
        </w:rPr>
      </w:pPr>
      <w:r w:rsidRPr="000B0B77">
        <w:rPr>
          <w:rFonts w:eastAsia="Times New Roman" w:cs="Times New Roman"/>
          <w:sz w:val="24"/>
          <w:szCs w:val="24"/>
        </w:rPr>
        <w:t xml:space="preserve">z chwilą wyczerpania się kwoty określonej w </w:t>
      </w:r>
      <w:r w:rsidRPr="000B0B77">
        <w:rPr>
          <w:rFonts w:eastAsia="Times New Roman" w:cs="Times New Roman"/>
          <w:bCs/>
          <w:sz w:val="24"/>
          <w:szCs w:val="24"/>
        </w:rPr>
        <w:t xml:space="preserve">§ </w:t>
      </w:r>
      <w:r w:rsidR="00F71CE1" w:rsidRPr="000B0B77">
        <w:rPr>
          <w:rFonts w:eastAsia="Times New Roman" w:cs="Times New Roman"/>
          <w:bCs/>
          <w:sz w:val="24"/>
          <w:szCs w:val="24"/>
        </w:rPr>
        <w:t>2</w:t>
      </w:r>
      <w:r w:rsidRPr="000B0B77">
        <w:rPr>
          <w:rFonts w:eastAsia="Times New Roman" w:cs="Times New Roman"/>
          <w:bCs/>
          <w:sz w:val="24"/>
          <w:szCs w:val="24"/>
        </w:rPr>
        <w:t xml:space="preserve"> ust. 1</w:t>
      </w:r>
      <w:r w:rsidRPr="000B0B77">
        <w:rPr>
          <w:rFonts w:eastAsia="Times New Roman" w:cs="Times New Roman"/>
          <w:bCs/>
          <w:color w:val="FF0000"/>
          <w:sz w:val="24"/>
          <w:szCs w:val="24"/>
        </w:rPr>
        <w:t xml:space="preserve"> </w:t>
      </w:r>
      <w:r w:rsidRPr="000B0B77">
        <w:rPr>
          <w:rFonts w:eastAsia="Times New Roman" w:cs="Times New Roman"/>
          <w:sz w:val="24"/>
          <w:szCs w:val="24"/>
        </w:rPr>
        <w:t xml:space="preserve">z </w:t>
      </w:r>
      <w:r w:rsidRPr="000B0B77">
        <w:rPr>
          <w:rFonts w:eastAsia="Times New Roman" w:cs="Times New Roman"/>
          <w:bCs/>
          <w:sz w:val="24"/>
          <w:szCs w:val="24"/>
        </w:rPr>
        <w:t xml:space="preserve">zastrzeżeniem art. </w:t>
      </w:r>
      <w:r w:rsidRPr="000B0B77">
        <w:rPr>
          <w:rFonts w:eastAsia="Times New Roman" w:cs="Times New Roman"/>
          <w:sz w:val="24"/>
          <w:szCs w:val="24"/>
        </w:rPr>
        <w:t xml:space="preserve">455 ust. 2 ustawy pzp </w:t>
      </w:r>
    </w:p>
    <w:p w14:paraId="593C127A" w14:textId="77777777" w:rsidR="002403B3" w:rsidRPr="000B0B77" w:rsidRDefault="002403B3" w:rsidP="000B0B77">
      <w:pPr>
        <w:widowControl w:val="0"/>
        <w:numPr>
          <w:ilvl w:val="1"/>
          <w:numId w:val="79"/>
        </w:numPr>
        <w:tabs>
          <w:tab w:val="left" w:pos="720"/>
        </w:tabs>
        <w:jc w:val="both"/>
        <w:rPr>
          <w:rFonts w:eastAsia="Times New Roman" w:cs="Times New Roman"/>
          <w:sz w:val="24"/>
          <w:szCs w:val="24"/>
        </w:rPr>
      </w:pPr>
      <w:r w:rsidRPr="000B0B77">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C85C046" w14:textId="0AB4CAE2" w:rsidR="009E7FE2" w:rsidRPr="00EE7632" w:rsidRDefault="009E7FE2" w:rsidP="00EE7632">
      <w:pPr>
        <w:widowControl w:val="0"/>
        <w:numPr>
          <w:ilvl w:val="0"/>
          <w:numId w:val="79"/>
        </w:numPr>
        <w:tabs>
          <w:tab w:val="left" w:pos="720"/>
        </w:tabs>
        <w:jc w:val="both"/>
        <w:rPr>
          <w:rFonts w:eastAsia="Times New Roman" w:cs="Times New Roman"/>
          <w:sz w:val="24"/>
          <w:szCs w:val="24"/>
          <w:lang w:eastAsia="en-US"/>
        </w:rPr>
      </w:pPr>
      <w:r w:rsidRPr="00EE7632">
        <w:rPr>
          <w:rFonts w:eastAsia="Times New Roman" w:cs="Times New Roman"/>
          <w:sz w:val="24"/>
          <w:szCs w:val="24"/>
          <w:lang w:eastAsia="en-US"/>
        </w:rPr>
        <w:t xml:space="preserve">W przypadku niewyczerpania w całości środków, o których mowa w §2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usług i na podstawie cen jednostkowych obowiązujących w dacie złożenia oświadczenia o skorzystaniu z prawa opcji. </w:t>
      </w:r>
    </w:p>
    <w:p w14:paraId="6E9FD302" w14:textId="4D0178D7" w:rsidR="002403B3" w:rsidRPr="000B0B77" w:rsidRDefault="002403B3" w:rsidP="000B0B77">
      <w:pPr>
        <w:widowControl w:val="0"/>
        <w:numPr>
          <w:ilvl w:val="0"/>
          <w:numId w:val="79"/>
        </w:numPr>
        <w:tabs>
          <w:tab w:val="clear" w:pos="357"/>
          <w:tab w:val="left" w:pos="360"/>
        </w:tabs>
        <w:jc w:val="both"/>
        <w:rPr>
          <w:rFonts w:eastAsia="Times New Roman" w:cs="Times New Roman"/>
          <w:sz w:val="24"/>
          <w:szCs w:val="24"/>
        </w:rPr>
      </w:pPr>
      <w:r w:rsidRPr="000B0B77">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046EEB8A" w14:textId="28ED78E5" w:rsidR="002403B3" w:rsidRPr="000B0B77" w:rsidRDefault="00801154" w:rsidP="000B0B77">
      <w:pPr>
        <w:widowControl w:val="0"/>
        <w:numPr>
          <w:ilvl w:val="0"/>
          <w:numId w:val="80"/>
        </w:numPr>
        <w:jc w:val="both"/>
        <w:rPr>
          <w:rFonts w:eastAsia="Times New Roman" w:cs="Times New Roman"/>
          <w:sz w:val="24"/>
          <w:szCs w:val="24"/>
        </w:rPr>
      </w:pPr>
      <w:r w:rsidRPr="000B0B77">
        <w:rPr>
          <w:rFonts w:eastAsia="Times New Roman" w:cs="Times New Roman"/>
          <w:sz w:val="24"/>
          <w:szCs w:val="24"/>
        </w:rPr>
        <w:t>Wykona</w:t>
      </w:r>
      <w:r w:rsidR="002403B3" w:rsidRPr="000B0B77">
        <w:rPr>
          <w:rFonts w:eastAsia="Times New Roman" w:cs="Times New Roman"/>
          <w:sz w:val="24"/>
          <w:szCs w:val="24"/>
        </w:rPr>
        <w:t xml:space="preserve">wca może odstąpić od umowy, jeżeli Zamawiający nie dokonuje zapłaty za faktury </w:t>
      </w:r>
      <w:r w:rsidRPr="000B0B77">
        <w:rPr>
          <w:rFonts w:eastAsia="Times New Roman" w:cs="Times New Roman"/>
          <w:sz w:val="24"/>
          <w:szCs w:val="24"/>
        </w:rPr>
        <w:t>Wykona</w:t>
      </w:r>
      <w:r w:rsidR="002403B3" w:rsidRPr="000B0B77">
        <w:rPr>
          <w:rFonts w:eastAsia="Times New Roman" w:cs="Times New Roman"/>
          <w:sz w:val="24"/>
          <w:szCs w:val="24"/>
        </w:rPr>
        <w:t>wcy w okresie dłuższym niż 90 dni licząc od ustalonego terminu zapłaty.</w:t>
      </w:r>
    </w:p>
    <w:p w14:paraId="2E4ED1B2" w14:textId="77777777" w:rsidR="002403B3" w:rsidRPr="000B0B77" w:rsidRDefault="002403B3" w:rsidP="000B0B77">
      <w:pPr>
        <w:widowControl w:val="0"/>
        <w:numPr>
          <w:ilvl w:val="0"/>
          <w:numId w:val="80"/>
        </w:numPr>
        <w:jc w:val="both"/>
        <w:rPr>
          <w:rFonts w:eastAsia="Times New Roman" w:cs="Times New Roman"/>
          <w:sz w:val="24"/>
          <w:szCs w:val="24"/>
        </w:rPr>
      </w:pPr>
      <w:r w:rsidRPr="000B0B77">
        <w:rPr>
          <w:rFonts w:eastAsia="Times New Roman" w:cs="Times New Roman"/>
          <w:sz w:val="24"/>
          <w:szCs w:val="24"/>
        </w:rPr>
        <w:t>Zamawiający może odstąpić od umowy, jeżeli:</w:t>
      </w:r>
    </w:p>
    <w:p w14:paraId="20CF54DC" w14:textId="52159F1F" w:rsidR="002403B3" w:rsidRPr="000B0B77" w:rsidRDefault="00793866" w:rsidP="000B0B77">
      <w:pPr>
        <w:widowControl w:val="0"/>
        <w:numPr>
          <w:ilvl w:val="0"/>
          <w:numId w:val="81"/>
        </w:numPr>
        <w:tabs>
          <w:tab w:val="left" w:pos="426"/>
        </w:tabs>
        <w:jc w:val="both"/>
        <w:rPr>
          <w:rFonts w:eastAsia="Times New Roman" w:cs="Times New Roman"/>
          <w:sz w:val="24"/>
          <w:szCs w:val="24"/>
        </w:rPr>
      </w:pPr>
      <w:r w:rsidRPr="000B0B77">
        <w:rPr>
          <w:rFonts w:eastAsia="Times New Roman" w:cs="Times New Roman"/>
          <w:sz w:val="24"/>
          <w:szCs w:val="24"/>
        </w:rPr>
        <w:t>Wykona</w:t>
      </w:r>
      <w:r w:rsidR="002403B3" w:rsidRPr="000B0B77">
        <w:rPr>
          <w:rFonts w:eastAsia="Times New Roman" w:cs="Times New Roman"/>
          <w:sz w:val="24"/>
          <w:szCs w:val="24"/>
        </w:rPr>
        <w:t xml:space="preserve">wca bez uzasadnionych przyczyn nie rozpoczął wykonywania umowy lub przerwał </w:t>
      </w:r>
      <w:r w:rsidR="002403B3" w:rsidRPr="000B0B77">
        <w:rPr>
          <w:rFonts w:eastAsia="Times New Roman" w:cs="Times New Roman"/>
          <w:sz w:val="24"/>
          <w:szCs w:val="24"/>
        </w:rPr>
        <w:lastRenderedPageBreak/>
        <w:t>jej wykonywanie;</w:t>
      </w:r>
    </w:p>
    <w:p w14:paraId="4CF7426E" w14:textId="0D802D1E" w:rsidR="002403B3" w:rsidRPr="000B0B77" w:rsidRDefault="00793866" w:rsidP="000B0B77">
      <w:pPr>
        <w:widowControl w:val="0"/>
        <w:numPr>
          <w:ilvl w:val="0"/>
          <w:numId w:val="81"/>
        </w:numPr>
        <w:tabs>
          <w:tab w:val="left" w:pos="426"/>
        </w:tabs>
        <w:jc w:val="both"/>
        <w:rPr>
          <w:rFonts w:eastAsia="Times New Roman" w:cs="Times New Roman"/>
          <w:sz w:val="24"/>
          <w:szCs w:val="24"/>
        </w:rPr>
      </w:pPr>
      <w:r w:rsidRPr="000B0B77">
        <w:rPr>
          <w:rFonts w:eastAsia="Times New Roman" w:cs="Times New Roman"/>
          <w:sz w:val="24"/>
          <w:szCs w:val="24"/>
        </w:rPr>
        <w:t>Wykona</w:t>
      </w:r>
      <w:r w:rsidR="002403B3" w:rsidRPr="000B0B77">
        <w:rPr>
          <w:rFonts w:eastAsia="Times New Roman" w:cs="Times New Roman"/>
          <w:sz w:val="24"/>
          <w:szCs w:val="24"/>
        </w:rPr>
        <w:t>wca rażąco narusza obowiązki wynikające z niniejszej umowy</w:t>
      </w:r>
      <w:r w:rsidR="00126030">
        <w:rPr>
          <w:rFonts w:eastAsia="Times New Roman" w:cs="Times New Roman"/>
          <w:sz w:val="24"/>
          <w:szCs w:val="24"/>
        </w:rPr>
        <w:t xml:space="preserve">, w szczególności nie zapewnia minimalnej liczby obiektów wymaganej przez </w:t>
      </w:r>
      <w:r w:rsidR="0060721C">
        <w:rPr>
          <w:rFonts w:eastAsia="Times New Roman" w:cs="Times New Roman"/>
          <w:sz w:val="24"/>
          <w:szCs w:val="24"/>
        </w:rPr>
        <w:t>Zamawiającego</w:t>
      </w:r>
      <w:r w:rsidR="00126030">
        <w:rPr>
          <w:rFonts w:eastAsia="Times New Roman" w:cs="Times New Roman"/>
          <w:sz w:val="24"/>
          <w:szCs w:val="24"/>
        </w:rPr>
        <w:t xml:space="preserve"> przez okres dłuższy niż miesiąc</w:t>
      </w:r>
      <w:r w:rsidR="002403B3" w:rsidRPr="000B0B77">
        <w:rPr>
          <w:rFonts w:eastAsia="Times New Roman" w:cs="Times New Roman"/>
          <w:sz w:val="24"/>
          <w:szCs w:val="24"/>
        </w:rPr>
        <w:t>;</w:t>
      </w:r>
    </w:p>
    <w:p w14:paraId="5A6E6A91" w14:textId="1E3D2FF6" w:rsidR="0094048C" w:rsidRPr="000B0B77" w:rsidRDefault="00126030" w:rsidP="000B0B77">
      <w:pPr>
        <w:widowControl w:val="0"/>
        <w:numPr>
          <w:ilvl w:val="0"/>
          <w:numId w:val="81"/>
        </w:numPr>
        <w:tabs>
          <w:tab w:val="left" w:pos="426"/>
        </w:tabs>
        <w:jc w:val="both"/>
        <w:rPr>
          <w:rFonts w:eastAsia="Times New Roman" w:cs="Times New Roman"/>
          <w:sz w:val="24"/>
          <w:szCs w:val="24"/>
        </w:rPr>
      </w:pPr>
      <w:r>
        <w:rPr>
          <w:rFonts w:eastAsia="Times New Roman" w:cs="Times New Roman"/>
          <w:sz w:val="24"/>
          <w:szCs w:val="24"/>
        </w:rPr>
        <w:t>w</w:t>
      </w:r>
      <w:r w:rsidR="0094048C" w:rsidRPr="000B0B77">
        <w:rPr>
          <w:rFonts w:eastAsia="Times New Roman" w:cs="Times New Roman"/>
          <w:sz w:val="24"/>
          <w:szCs w:val="24"/>
        </w:rPr>
        <w:t xml:space="preserve"> przypadku trzykrotnego opóźnienia w przekazaniu kart do Zamawiającego w terminach określonych w niniejszej umowie</w:t>
      </w:r>
      <w:r w:rsidR="006721D4">
        <w:rPr>
          <w:rFonts w:eastAsia="Times New Roman" w:cs="Times New Roman"/>
          <w:sz w:val="24"/>
          <w:szCs w:val="24"/>
        </w:rPr>
        <w:t>.</w:t>
      </w:r>
    </w:p>
    <w:p w14:paraId="2D89BAB3" w14:textId="77777777" w:rsidR="002403B3" w:rsidRPr="000B0B77" w:rsidRDefault="002403B3" w:rsidP="000B0B77">
      <w:pPr>
        <w:widowControl w:val="0"/>
        <w:numPr>
          <w:ilvl w:val="0"/>
          <w:numId w:val="79"/>
        </w:numPr>
        <w:jc w:val="both"/>
        <w:rPr>
          <w:rFonts w:eastAsia="Times New Roman" w:cs="Times New Roman"/>
          <w:color w:val="FF0000"/>
          <w:sz w:val="24"/>
          <w:szCs w:val="24"/>
        </w:rPr>
      </w:pPr>
      <w:r w:rsidRPr="000B0B77">
        <w:rPr>
          <w:rFonts w:eastAsia="Calibri" w:cs="Times New Roman"/>
          <w:sz w:val="24"/>
          <w:szCs w:val="24"/>
          <w:lang w:eastAsia="pl-PL"/>
        </w:rPr>
        <w:t>Odstąpienie od umowy powinno nastąpić w formie pisemnej lub elektronicznej (poprzez ePUAP lub pocztę e-mail) z podaniem uzasadnienia.</w:t>
      </w:r>
    </w:p>
    <w:p w14:paraId="17CC20AC" w14:textId="015184B7" w:rsidR="002403B3" w:rsidRPr="000B0B77" w:rsidRDefault="002403B3" w:rsidP="000B0B77">
      <w:pPr>
        <w:widowControl w:val="0"/>
        <w:numPr>
          <w:ilvl w:val="0"/>
          <w:numId w:val="79"/>
        </w:numPr>
        <w:jc w:val="both"/>
        <w:rPr>
          <w:rFonts w:eastAsia="Times New Roman" w:cs="Times New Roman"/>
          <w:sz w:val="24"/>
          <w:szCs w:val="24"/>
        </w:rPr>
      </w:pPr>
      <w:r w:rsidRPr="000B0B77">
        <w:rPr>
          <w:rFonts w:eastAsia="Times New Roman" w:cs="Times New Roman"/>
          <w:sz w:val="24"/>
          <w:szCs w:val="24"/>
        </w:rPr>
        <w:t xml:space="preserve">W przypadku odstąpienia od umowy przez Zamawiającego na podstawie art. 456 ust. 1 ustawy pzp </w:t>
      </w:r>
      <w:r w:rsidR="001B6A19" w:rsidRPr="000B0B77">
        <w:rPr>
          <w:rFonts w:eastAsia="Times New Roman" w:cs="Times New Roman"/>
          <w:sz w:val="24"/>
          <w:szCs w:val="24"/>
        </w:rPr>
        <w:t>Wykona</w:t>
      </w:r>
      <w:r w:rsidRPr="000B0B77">
        <w:rPr>
          <w:rFonts w:eastAsia="Times New Roman" w:cs="Times New Roman"/>
          <w:sz w:val="24"/>
          <w:szCs w:val="24"/>
        </w:rPr>
        <w:t>wca może żądać wyłącznie wynagrodzenia należnego z tytułu wykonanej części umowy.</w:t>
      </w:r>
    </w:p>
    <w:p w14:paraId="0D0E3071" w14:textId="07D5A5FB" w:rsidR="002403B3" w:rsidRPr="000B0B77" w:rsidRDefault="002403B3" w:rsidP="000B0B77">
      <w:pPr>
        <w:widowControl w:val="0"/>
        <w:numPr>
          <w:ilvl w:val="0"/>
          <w:numId w:val="79"/>
        </w:numPr>
        <w:jc w:val="both"/>
        <w:rPr>
          <w:rFonts w:eastAsia="Times New Roman" w:cs="Times New Roman"/>
          <w:sz w:val="24"/>
          <w:szCs w:val="24"/>
        </w:rPr>
      </w:pPr>
      <w:r w:rsidRPr="000B0B77">
        <w:rPr>
          <w:rFonts w:eastAsia="Times New Roman" w:cs="Times New Roman"/>
          <w:sz w:val="24"/>
          <w:szCs w:val="24"/>
        </w:rPr>
        <w:t xml:space="preserve">W przypadku wcześniejszego rozwiązania umowy, </w:t>
      </w:r>
      <w:r w:rsidR="001B6A19" w:rsidRPr="000B0B77">
        <w:rPr>
          <w:rFonts w:eastAsia="Times New Roman" w:cs="Times New Roman"/>
          <w:sz w:val="24"/>
          <w:szCs w:val="24"/>
        </w:rPr>
        <w:t>Wykonaw</w:t>
      </w:r>
      <w:r w:rsidRPr="000B0B77">
        <w:rPr>
          <w:rFonts w:eastAsia="Times New Roman" w:cs="Times New Roman"/>
          <w:sz w:val="24"/>
          <w:szCs w:val="24"/>
        </w:rPr>
        <w:t>ca może żądać jedynie zapłaty kwoty należnej mu z tytułu wykonania odebranych dostaw.</w:t>
      </w:r>
    </w:p>
    <w:p w14:paraId="58DB732D" w14:textId="77777777" w:rsidR="002403B3" w:rsidRPr="000B0B77" w:rsidRDefault="002403B3" w:rsidP="000B0B77">
      <w:pPr>
        <w:widowControl w:val="0"/>
        <w:rPr>
          <w:rFonts w:eastAsia="Times New Roman" w:cs="Times New Roman"/>
          <w:b/>
          <w:bCs/>
          <w:sz w:val="24"/>
          <w:szCs w:val="24"/>
        </w:rPr>
      </w:pPr>
    </w:p>
    <w:p w14:paraId="75DE7776" w14:textId="77777777"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Kary umowne.</w:t>
      </w:r>
    </w:p>
    <w:p w14:paraId="7299DC34" w14:textId="0A5FB6A7"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xml:space="preserve">§ </w:t>
      </w:r>
      <w:r w:rsidR="007951AE" w:rsidRPr="000B0B77">
        <w:rPr>
          <w:rFonts w:eastAsia="Times New Roman" w:cs="Times New Roman"/>
          <w:b/>
          <w:bCs/>
          <w:sz w:val="24"/>
          <w:szCs w:val="24"/>
        </w:rPr>
        <w:t>5</w:t>
      </w:r>
    </w:p>
    <w:p w14:paraId="13A1BE4A" w14:textId="7809F2A3" w:rsidR="002403B3" w:rsidRPr="000B0B77" w:rsidRDefault="002403B3" w:rsidP="000B0B77">
      <w:pPr>
        <w:widowControl w:val="0"/>
        <w:numPr>
          <w:ilvl w:val="0"/>
          <w:numId w:val="86"/>
        </w:numPr>
        <w:tabs>
          <w:tab w:val="clear" w:pos="357"/>
          <w:tab w:val="left" w:pos="360"/>
        </w:tabs>
        <w:jc w:val="both"/>
        <w:rPr>
          <w:rFonts w:eastAsia="Times New Roman" w:cs="Times New Roman"/>
          <w:sz w:val="24"/>
          <w:szCs w:val="24"/>
        </w:rPr>
      </w:pPr>
      <w:r w:rsidRPr="000B0B77">
        <w:rPr>
          <w:rFonts w:eastAsia="Times New Roman" w:cs="Times New Roman"/>
          <w:sz w:val="24"/>
          <w:szCs w:val="24"/>
        </w:rPr>
        <w:t>Strony ustalają, że w przypadku niewykonania lub nienależytego wykonania umowy Zamawiający może żądać od </w:t>
      </w:r>
      <w:r w:rsidR="008442DC" w:rsidRPr="000B0B77">
        <w:rPr>
          <w:rFonts w:eastAsia="Times New Roman" w:cs="Times New Roman"/>
          <w:sz w:val="24"/>
          <w:szCs w:val="24"/>
        </w:rPr>
        <w:t>Wykonawcy</w:t>
      </w:r>
      <w:r w:rsidRPr="000B0B77">
        <w:rPr>
          <w:rFonts w:eastAsia="Times New Roman" w:cs="Times New Roman"/>
          <w:sz w:val="24"/>
          <w:szCs w:val="24"/>
        </w:rPr>
        <w:t> kar umownych z następujących tytułów i w wysokościach:</w:t>
      </w:r>
    </w:p>
    <w:p w14:paraId="3F0DD90D" w14:textId="14ED1B93" w:rsidR="002403B3" w:rsidRPr="000B0B77" w:rsidRDefault="002403B3" w:rsidP="000B0B77">
      <w:pPr>
        <w:widowControl w:val="0"/>
        <w:numPr>
          <w:ilvl w:val="1"/>
          <w:numId w:val="86"/>
        </w:numPr>
        <w:tabs>
          <w:tab w:val="left" w:pos="720"/>
        </w:tabs>
        <w:jc w:val="both"/>
        <w:rPr>
          <w:rFonts w:eastAsia="Times New Roman" w:cs="Times New Roman"/>
          <w:sz w:val="24"/>
          <w:szCs w:val="24"/>
        </w:rPr>
      </w:pPr>
      <w:r w:rsidRPr="000B0B77">
        <w:rPr>
          <w:rFonts w:eastAsia="Times New Roman" w:cs="Times New Roman"/>
          <w:sz w:val="24"/>
          <w:szCs w:val="24"/>
        </w:rPr>
        <w:t>z tytułu odstąpienia od umowy z przyczyn zależnych od</w:t>
      </w:r>
      <w:r w:rsidR="00BB7FCE" w:rsidRPr="000B0B77">
        <w:rPr>
          <w:rFonts w:eastAsia="Times New Roman" w:cs="Times New Roman"/>
          <w:sz w:val="24"/>
          <w:szCs w:val="24"/>
        </w:rPr>
        <w:t xml:space="preserve"> Wykonawcy</w:t>
      </w:r>
      <w:r w:rsidRPr="000B0B77">
        <w:rPr>
          <w:rFonts w:eastAsia="Times New Roman" w:cs="Times New Roman"/>
          <w:sz w:val="24"/>
          <w:szCs w:val="24"/>
        </w:rPr>
        <w:t xml:space="preserve"> w wysokości 20% całkowitego wynagrodzenia określonego w § </w:t>
      </w:r>
      <w:r w:rsidR="00B030BD" w:rsidRPr="000B0B77">
        <w:rPr>
          <w:rFonts w:eastAsia="Times New Roman" w:cs="Times New Roman"/>
          <w:sz w:val="24"/>
          <w:szCs w:val="24"/>
        </w:rPr>
        <w:t>2</w:t>
      </w:r>
      <w:r w:rsidRPr="000B0B77">
        <w:rPr>
          <w:rFonts w:eastAsia="Times New Roman" w:cs="Times New Roman"/>
          <w:sz w:val="24"/>
          <w:szCs w:val="24"/>
        </w:rPr>
        <w:t xml:space="preserve"> ust. 1;</w:t>
      </w:r>
    </w:p>
    <w:p w14:paraId="5B9C8ED5" w14:textId="2748AE56" w:rsidR="002403B3" w:rsidRPr="000B0B77" w:rsidRDefault="002403B3" w:rsidP="000B0B77">
      <w:pPr>
        <w:widowControl w:val="0"/>
        <w:numPr>
          <w:ilvl w:val="1"/>
          <w:numId w:val="86"/>
        </w:numPr>
        <w:jc w:val="both"/>
        <w:rPr>
          <w:rFonts w:eastAsia="Times New Roman" w:cs="Times New Roman"/>
          <w:sz w:val="24"/>
          <w:szCs w:val="24"/>
        </w:rPr>
      </w:pPr>
      <w:r w:rsidRPr="000B0B77">
        <w:rPr>
          <w:rFonts w:eastAsia="Times New Roman" w:cs="Times New Roman"/>
          <w:sz w:val="24"/>
          <w:szCs w:val="24"/>
        </w:rPr>
        <w:t>w razie zwłoki w dostarczeniu faktury– 25,00 zł za każde rozpoczęte 24 godziny zwłoki liczone za każdy dokument;</w:t>
      </w:r>
    </w:p>
    <w:p w14:paraId="509C5E31" w14:textId="71FC9F83" w:rsidR="004E0C76" w:rsidRPr="000B0B77" w:rsidRDefault="00492AB7" w:rsidP="000B0B77">
      <w:pPr>
        <w:widowControl w:val="0"/>
        <w:numPr>
          <w:ilvl w:val="1"/>
          <w:numId w:val="86"/>
        </w:numPr>
        <w:jc w:val="both"/>
        <w:rPr>
          <w:rFonts w:eastAsia="Times New Roman" w:cs="Times New Roman"/>
          <w:sz w:val="24"/>
          <w:szCs w:val="24"/>
        </w:rPr>
      </w:pPr>
      <w:r w:rsidRPr="000B0B77">
        <w:rPr>
          <w:rFonts w:eastAsia="Times New Roman" w:cs="Times New Roman"/>
          <w:sz w:val="24"/>
          <w:szCs w:val="24"/>
        </w:rPr>
        <w:t>w</w:t>
      </w:r>
      <w:r w:rsidR="002403B3" w:rsidRPr="000B0B77">
        <w:rPr>
          <w:rFonts w:eastAsia="Times New Roman" w:cs="Times New Roman"/>
          <w:sz w:val="24"/>
          <w:szCs w:val="24"/>
        </w:rPr>
        <w:t xml:space="preserve"> przypadku </w:t>
      </w:r>
      <w:r w:rsidR="002403B3" w:rsidRPr="000B0B77">
        <w:rPr>
          <w:rFonts w:eastAsia="Times New Roman" w:cs="Times New Roman"/>
          <w:sz w:val="24"/>
          <w:szCs w:val="24"/>
          <w:u w:val="single"/>
        </w:rPr>
        <w:t>opóźnienia</w:t>
      </w:r>
      <w:r w:rsidR="002403B3" w:rsidRPr="000B0B77">
        <w:rPr>
          <w:rFonts w:eastAsia="Times New Roman" w:cs="Times New Roman"/>
          <w:sz w:val="24"/>
          <w:szCs w:val="24"/>
        </w:rPr>
        <w:t xml:space="preserve"> w </w:t>
      </w:r>
      <w:r w:rsidR="00C309D5" w:rsidRPr="000B0B77">
        <w:rPr>
          <w:rFonts w:eastAsia="Times New Roman" w:cs="Times New Roman"/>
          <w:sz w:val="24"/>
          <w:szCs w:val="24"/>
        </w:rPr>
        <w:t>realizacji dostawy fizycznych kart imiennych</w:t>
      </w:r>
      <w:r w:rsidR="00045E71" w:rsidRPr="000B0B77">
        <w:rPr>
          <w:rFonts w:eastAsia="Times New Roman" w:cs="Times New Roman"/>
          <w:sz w:val="24"/>
          <w:szCs w:val="24"/>
        </w:rPr>
        <w:t>/ dostępu do kart *</w:t>
      </w:r>
      <w:r w:rsidR="009E7FE2">
        <w:rPr>
          <w:rFonts w:eastAsia="Times New Roman" w:cs="Times New Roman"/>
          <w:sz w:val="24"/>
          <w:szCs w:val="24"/>
        </w:rPr>
        <w:t>)</w:t>
      </w:r>
      <w:r w:rsidR="00045E71" w:rsidRPr="000B0B77">
        <w:rPr>
          <w:rFonts w:eastAsia="Times New Roman" w:cs="Times New Roman"/>
          <w:sz w:val="24"/>
          <w:szCs w:val="24"/>
        </w:rPr>
        <w:t xml:space="preserve"> </w:t>
      </w:r>
      <w:r w:rsidR="00C309D5" w:rsidRPr="000B0B77">
        <w:rPr>
          <w:rFonts w:eastAsia="Times New Roman" w:cs="Times New Roman"/>
          <w:sz w:val="24"/>
          <w:szCs w:val="24"/>
        </w:rPr>
        <w:t xml:space="preserve">w terminie, o którym mowa w § 1 ust. 8 umowy Wykonawca zobowiązuje się do zapłaty na rzecz Zamawiającego kary umownej w </w:t>
      </w:r>
      <w:r w:rsidR="00C309D5" w:rsidRPr="009E740D">
        <w:rPr>
          <w:rFonts w:eastAsia="Times New Roman" w:cs="Times New Roman"/>
          <w:sz w:val="24"/>
          <w:szCs w:val="24"/>
        </w:rPr>
        <w:t>wysokości</w:t>
      </w:r>
      <w:r w:rsidR="002C2F00" w:rsidRPr="009E740D">
        <w:rPr>
          <w:rFonts w:eastAsia="Times New Roman" w:cs="Times New Roman"/>
          <w:sz w:val="24"/>
          <w:szCs w:val="24"/>
        </w:rPr>
        <w:t xml:space="preserve"> </w:t>
      </w:r>
      <w:r w:rsidR="009E740D" w:rsidRPr="009E740D">
        <w:rPr>
          <w:rFonts w:eastAsia="Times New Roman" w:cs="Times New Roman"/>
          <w:sz w:val="24"/>
          <w:szCs w:val="24"/>
        </w:rPr>
        <w:t>100</w:t>
      </w:r>
      <w:r w:rsidR="002C2F00" w:rsidRPr="009E740D">
        <w:rPr>
          <w:rFonts w:eastAsia="Times New Roman" w:cs="Times New Roman"/>
          <w:sz w:val="24"/>
          <w:szCs w:val="24"/>
        </w:rPr>
        <w:t xml:space="preserve"> zł brutto za</w:t>
      </w:r>
      <w:r w:rsidR="002C2F00" w:rsidRPr="000B0B77">
        <w:rPr>
          <w:rFonts w:eastAsia="Times New Roman" w:cs="Times New Roman"/>
          <w:sz w:val="24"/>
          <w:szCs w:val="24"/>
        </w:rPr>
        <w:t xml:space="preserve"> </w:t>
      </w:r>
      <w:r w:rsidR="00CC669E">
        <w:rPr>
          <w:rFonts w:eastAsia="Times New Roman" w:cs="Times New Roman"/>
          <w:sz w:val="24"/>
          <w:szCs w:val="24"/>
        </w:rPr>
        <w:t>każdą kartę liczone za każdy dzień opóźnienia;</w:t>
      </w:r>
    </w:p>
    <w:p w14:paraId="3740763B" w14:textId="1DBC1BC5" w:rsidR="00C21FF3" w:rsidRPr="00E37048" w:rsidRDefault="00C21FF3" w:rsidP="000B0B77">
      <w:pPr>
        <w:widowControl w:val="0"/>
        <w:numPr>
          <w:ilvl w:val="1"/>
          <w:numId w:val="86"/>
        </w:numPr>
        <w:ind w:left="782" w:hanging="357"/>
        <w:jc w:val="both"/>
        <w:rPr>
          <w:rFonts w:eastAsia="Times New Roman" w:cs="Times New Roman"/>
          <w:sz w:val="24"/>
          <w:szCs w:val="24"/>
        </w:rPr>
      </w:pPr>
      <w:r w:rsidRPr="00E37048">
        <w:rPr>
          <w:rFonts w:eastAsia="Times New Roman" w:cs="Times New Roman"/>
          <w:sz w:val="24"/>
          <w:szCs w:val="24"/>
        </w:rPr>
        <w:t>w przypadku</w:t>
      </w:r>
      <w:r w:rsidR="000B3B3F">
        <w:rPr>
          <w:rFonts w:eastAsia="Times New Roman" w:cs="Times New Roman"/>
          <w:sz w:val="24"/>
          <w:szCs w:val="24"/>
        </w:rPr>
        <w:t xml:space="preserve"> gdy liczba obiektów zapewnionych przez Wykonawcę, w podziale na miasto Kraków i województwo małopolskie, spadnie o 10% względem tej wymaganej w SWZ przez Zamawiającego</w:t>
      </w:r>
      <w:r w:rsidR="00CC669E">
        <w:rPr>
          <w:rFonts w:eastAsia="Times New Roman" w:cs="Times New Roman"/>
          <w:sz w:val="24"/>
          <w:szCs w:val="24"/>
        </w:rPr>
        <w:t>,</w:t>
      </w:r>
      <w:r w:rsidR="000B3B3F">
        <w:rPr>
          <w:rFonts w:eastAsia="Times New Roman" w:cs="Times New Roman"/>
          <w:sz w:val="24"/>
          <w:szCs w:val="24"/>
        </w:rPr>
        <w:t xml:space="preserve"> w wysokości </w:t>
      </w:r>
      <w:r w:rsidR="00AA5088" w:rsidRPr="00E37048">
        <w:rPr>
          <w:rFonts w:eastAsia="Times New Roman" w:cs="Times New Roman"/>
          <w:sz w:val="24"/>
          <w:szCs w:val="24"/>
        </w:rPr>
        <w:t>10% wartości faktur</w:t>
      </w:r>
      <w:r w:rsidR="000B3B3F">
        <w:rPr>
          <w:rFonts w:eastAsia="Times New Roman" w:cs="Times New Roman"/>
          <w:sz w:val="24"/>
          <w:szCs w:val="24"/>
        </w:rPr>
        <w:t>y</w:t>
      </w:r>
      <w:r w:rsidR="00AA5088" w:rsidRPr="00E37048">
        <w:rPr>
          <w:rFonts w:eastAsia="Times New Roman" w:cs="Times New Roman"/>
          <w:sz w:val="24"/>
          <w:szCs w:val="24"/>
        </w:rPr>
        <w:t xml:space="preserve"> za okres rozliczeniow</w:t>
      </w:r>
      <w:r w:rsidR="000B3B3F">
        <w:rPr>
          <w:rFonts w:eastAsia="Times New Roman" w:cs="Times New Roman"/>
          <w:sz w:val="24"/>
          <w:szCs w:val="24"/>
        </w:rPr>
        <w:t>y</w:t>
      </w:r>
      <w:r w:rsidR="00CC669E">
        <w:rPr>
          <w:rFonts w:eastAsia="Times New Roman" w:cs="Times New Roman"/>
          <w:sz w:val="24"/>
          <w:szCs w:val="24"/>
        </w:rPr>
        <w:t xml:space="preserve">, </w:t>
      </w:r>
      <w:r w:rsidR="000B3B3F">
        <w:rPr>
          <w:rFonts w:eastAsia="Times New Roman" w:cs="Times New Roman"/>
          <w:sz w:val="24"/>
          <w:szCs w:val="24"/>
        </w:rPr>
        <w:t xml:space="preserve">w którym do tego doszło. </w:t>
      </w:r>
    </w:p>
    <w:p w14:paraId="5FB8A689" w14:textId="15BBD26C" w:rsidR="002403B3" w:rsidRPr="000B0B77" w:rsidRDefault="002403B3" w:rsidP="000B0B77">
      <w:pPr>
        <w:widowControl w:val="0"/>
        <w:numPr>
          <w:ilvl w:val="0"/>
          <w:numId w:val="86"/>
        </w:numPr>
        <w:jc w:val="both"/>
        <w:rPr>
          <w:rFonts w:cs="Times New Roman"/>
          <w:sz w:val="24"/>
          <w:szCs w:val="24"/>
        </w:rPr>
      </w:pPr>
      <w:r w:rsidRPr="000B0B77">
        <w:rPr>
          <w:rFonts w:cs="Times New Roman"/>
          <w:sz w:val="24"/>
          <w:szCs w:val="24"/>
        </w:rPr>
        <w:t xml:space="preserve">Łączna maksymalna wysokość kar umownych </w:t>
      </w:r>
      <w:r w:rsidRPr="00E37048">
        <w:rPr>
          <w:rFonts w:cs="Times New Roman"/>
          <w:sz w:val="24"/>
          <w:szCs w:val="24"/>
        </w:rPr>
        <w:t>wynosi: 25%</w:t>
      </w:r>
      <w:r w:rsidRPr="000B0B77">
        <w:rPr>
          <w:rFonts w:cs="Times New Roman"/>
          <w:sz w:val="24"/>
          <w:szCs w:val="24"/>
        </w:rPr>
        <w:t xml:space="preserve"> całkowitego wynagrodzenia określonego w § </w:t>
      </w:r>
      <w:r w:rsidR="000D565A" w:rsidRPr="000B0B77">
        <w:rPr>
          <w:rFonts w:cs="Times New Roman"/>
          <w:sz w:val="24"/>
          <w:szCs w:val="24"/>
        </w:rPr>
        <w:t>2</w:t>
      </w:r>
      <w:r w:rsidRPr="000B0B77">
        <w:rPr>
          <w:rFonts w:cs="Times New Roman"/>
          <w:sz w:val="24"/>
          <w:szCs w:val="24"/>
        </w:rPr>
        <w:t xml:space="preserve"> ust. 1.</w:t>
      </w:r>
    </w:p>
    <w:p w14:paraId="49D9C350" w14:textId="0D18604C" w:rsidR="002403B3" w:rsidRPr="000B0B77" w:rsidRDefault="002403B3" w:rsidP="000B0B77">
      <w:pPr>
        <w:widowControl w:val="0"/>
        <w:numPr>
          <w:ilvl w:val="0"/>
          <w:numId w:val="86"/>
        </w:numPr>
        <w:tabs>
          <w:tab w:val="clear" w:pos="357"/>
          <w:tab w:val="left" w:pos="360"/>
        </w:tabs>
        <w:jc w:val="both"/>
        <w:rPr>
          <w:rFonts w:eastAsia="Times New Roman" w:cs="Times New Roman"/>
          <w:sz w:val="24"/>
          <w:szCs w:val="24"/>
        </w:rPr>
      </w:pPr>
      <w:r w:rsidRPr="000B0B77">
        <w:rPr>
          <w:rFonts w:eastAsia="Times New Roman" w:cs="Times New Roman"/>
          <w:sz w:val="24"/>
          <w:szCs w:val="24"/>
        </w:rPr>
        <w:t xml:space="preserve">Strony ustalają, że </w:t>
      </w:r>
      <w:r w:rsidR="00F70186" w:rsidRPr="000B0B77">
        <w:rPr>
          <w:rFonts w:eastAsia="Times New Roman" w:cs="Times New Roman"/>
          <w:sz w:val="24"/>
          <w:szCs w:val="24"/>
        </w:rPr>
        <w:t>Wykonawca</w:t>
      </w:r>
      <w:r w:rsidRPr="000B0B77">
        <w:rPr>
          <w:rFonts w:eastAsia="Times New Roman" w:cs="Times New Roman"/>
          <w:sz w:val="24"/>
          <w:szCs w:val="24"/>
        </w:rPr>
        <w:t xml:space="preserve"> może żądać od Zamawiającego kary umownej </w:t>
      </w:r>
      <w:r w:rsidRPr="000B0B77">
        <w:rPr>
          <w:rFonts w:eastAsia="Times New Roman" w:cs="Times New Roman"/>
          <w:sz w:val="24"/>
          <w:szCs w:val="24"/>
          <w:lang w:eastAsia="en-US"/>
        </w:rPr>
        <w:t xml:space="preserve">z tytułu odstąpienia od umowy z przyczyn zawinionych przez Zamawiającego w wysokości 20% całkowitego wynagrodzenia określonego w § </w:t>
      </w:r>
      <w:r w:rsidR="00AC5E7D" w:rsidRPr="000B0B77">
        <w:rPr>
          <w:rFonts w:eastAsia="Times New Roman" w:cs="Times New Roman"/>
          <w:sz w:val="24"/>
          <w:szCs w:val="24"/>
          <w:lang w:eastAsia="en-US"/>
        </w:rPr>
        <w:t>2</w:t>
      </w:r>
      <w:r w:rsidRPr="000B0B77">
        <w:rPr>
          <w:rFonts w:eastAsia="Times New Roman" w:cs="Times New Roman"/>
          <w:sz w:val="24"/>
          <w:szCs w:val="24"/>
          <w:lang w:eastAsia="en-US"/>
        </w:rPr>
        <w:t xml:space="preserve"> ust. 1, chyba, że odstąpienie od umowy nastąpiło na podstawie art. 456 ust. 1 pkt 1) ustawy pzp;</w:t>
      </w:r>
      <w:bookmarkStart w:id="61" w:name="_Hlk117757734"/>
    </w:p>
    <w:p w14:paraId="4226C355" w14:textId="77777777" w:rsidR="002403B3" w:rsidRPr="000B0B77" w:rsidRDefault="002403B3" w:rsidP="000B0B77">
      <w:pPr>
        <w:widowControl w:val="0"/>
        <w:numPr>
          <w:ilvl w:val="0"/>
          <w:numId w:val="86"/>
        </w:numPr>
        <w:tabs>
          <w:tab w:val="clear" w:pos="357"/>
          <w:tab w:val="left" w:pos="360"/>
        </w:tabs>
        <w:jc w:val="both"/>
        <w:rPr>
          <w:rFonts w:eastAsia="Times New Roman" w:cs="Times New Roman"/>
          <w:sz w:val="24"/>
          <w:szCs w:val="24"/>
        </w:rPr>
      </w:pPr>
      <w:r w:rsidRPr="000B0B77">
        <w:rPr>
          <w:rFonts w:cs="Times New Roman"/>
          <w:sz w:val="24"/>
          <w:szCs w:val="24"/>
          <w:lang w:eastAsia="en-US"/>
        </w:rPr>
        <w:t xml:space="preserve">Kary umowne podlegają sumowaniu </w:t>
      </w:r>
      <w:bookmarkStart w:id="62" w:name="_Hlk138842864"/>
      <w:r w:rsidRPr="000B0B77">
        <w:rPr>
          <w:rFonts w:cs="Times New Roman"/>
          <w:sz w:val="24"/>
          <w:szCs w:val="24"/>
          <w:lang w:eastAsia="en-US"/>
        </w:rPr>
        <w:t>z wyłączeniem możliwości dochodzenia łącznie kary umownej zarówno z tytułu odstąpienia od umowy jak i jej nienależytego wykonania</w:t>
      </w:r>
      <w:bookmarkEnd w:id="62"/>
      <w:r w:rsidRPr="000B0B77">
        <w:rPr>
          <w:rFonts w:cs="Times New Roman"/>
          <w:sz w:val="24"/>
          <w:szCs w:val="24"/>
          <w:lang w:eastAsia="en-US"/>
        </w:rPr>
        <w:t>.</w:t>
      </w:r>
      <w:bookmarkEnd w:id="61"/>
    </w:p>
    <w:p w14:paraId="6420639A" w14:textId="77777777" w:rsidR="002403B3" w:rsidRPr="000B0B77" w:rsidRDefault="002403B3" w:rsidP="000B0B77">
      <w:pPr>
        <w:widowControl w:val="0"/>
        <w:numPr>
          <w:ilvl w:val="0"/>
          <w:numId w:val="86"/>
        </w:numPr>
        <w:jc w:val="both"/>
        <w:rPr>
          <w:rFonts w:cs="Times New Roman"/>
          <w:sz w:val="24"/>
          <w:szCs w:val="24"/>
        </w:rPr>
      </w:pPr>
      <w:r w:rsidRPr="000B0B77">
        <w:rPr>
          <w:rFonts w:cs="Times New Roman"/>
          <w:sz w:val="24"/>
          <w:szCs w:val="24"/>
        </w:rPr>
        <w:t xml:space="preserve">Strony zastrzegają sobie możliwość dochodzenia odszkodowania uzupełniającego na zasadach ogólnych </w:t>
      </w:r>
      <w:r w:rsidRPr="000B0B77">
        <w:rPr>
          <w:rFonts w:cs="Times New Roman"/>
          <w:bCs/>
          <w:sz w:val="24"/>
          <w:szCs w:val="24"/>
        </w:rPr>
        <w:t>określonych</w:t>
      </w:r>
      <w:r w:rsidRPr="000B0B77">
        <w:rPr>
          <w:rFonts w:cs="Times New Roman"/>
          <w:sz w:val="24"/>
          <w:szCs w:val="24"/>
        </w:rPr>
        <w:t xml:space="preserve"> w kodeksie cywilnym, gdy wartość kar umownych jest niższa niż wartość powstałej szkody. Dochodzenie roszczeń jest możliwe jedynie do wartości powstałej szkody.</w:t>
      </w:r>
    </w:p>
    <w:p w14:paraId="3171B31B" w14:textId="77777777" w:rsidR="002403B3" w:rsidRPr="000B0B77" w:rsidRDefault="002403B3" w:rsidP="000B0B77">
      <w:pPr>
        <w:widowControl w:val="0"/>
        <w:rPr>
          <w:rFonts w:eastAsia="Times New Roman" w:cs="Times New Roman"/>
          <w:b/>
          <w:bCs/>
          <w:sz w:val="24"/>
          <w:szCs w:val="24"/>
        </w:rPr>
      </w:pPr>
    </w:p>
    <w:p w14:paraId="71F0D4D1" w14:textId="77777777"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Dopuszczalne zmiany postanowień umowy</w:t>
      </w:r>
    </w:p>
    <w:p w14:paraId="3F21571A" w14:textId="1372F799" w:rsidR="002403B3" w:rsidRPr="000B0B77" w:rsidRDefault="002403B3" w:rsidP="000B0B77">
      <w:pPr>
        <w:widowControl w:val="0"/>
        <w:jc w:val="center"/>
        <w:rPr>
          <w:rFonts w:eastAsia="Times New Roman" w:cs="Times New Roman"/>
          <w:b/>
          <w:bCs/>
          <w:sz w:val="24"/>
          <w:szCs w:val="24"/>
        </w:rPr>
      </w:pPr>
      <w:bookmarkStart w:id="63" w:name="_Hlk68173892"/>
      <w:r w:rsidRPr="000B0B77">
        <w:rPr>
          <w:rFonts w:eastAsia="Times New Roman" w:cs="Times New Roman"/>
          <w:b/>
          <w:bCs/>
          <w:sz w:val="24"/>
          <w:szCs w:val="24"/>
        </w:rPr>
        <w:t xml:space="preserve">§ </w:t>
      </w:r>
      <w:r w:rsidR="00F31D46" w:rsidRPr="000B0B77">
        <w:rPr>
          <w:rFonts w:eastAsia="Times New Roman" w:cs="Times New Roman"/>
          <w:b/>
          <w:bCs/>
          <w:sz w:val="24"/>
          <w:szCs w:val="24"/>
        </w:rPr>
        <w:t>6</w:t>
      </w:r>
    </w:p>
    <w:p w14:paraId="03AD7506" w14:textId="6BA9C64E" w:rsidR="000B3B3F" w:rsidRPr="00222D06" w:rsidRDefault="002403B3" w:rsidP="00222D06">
      <w:pPr>
        <w:widowControl w:val="0"/>
        <w:numPr>
          <w:ilvl w:val="0"/>
          <w:numId w:val="88"/>
        </w:numPr>
        <w:tabs>
          <w:tab w:val="clear" w:pos="357"/>
          <w:tab w:val="left" w:pos="360"/>
        </w:tabs>
        <w:jc w:val="both"/>
        <w:rPr>
          <w:rFonts w:eastAsia="Times New Roman" w:cs="Times New Roman"/>
          <w:sz w:val="24"/>
          <w:szCs w:val="24"/>
        </w:rPr>
      </w:pPr>
      <w:bookmarkStart w:id="64" w:name="_Hlk151118482"/>
      <w:bookmarkEnd w:id="63"/>
      <w:r w:rsidRPr="000B0B77">
        <w:rPr>
          <w:rFonts w:eastAsia="Times New Roman" w:cs="Times New Roman"/>
          <w:sz w:val="24"/>
          <w:szCs w:val="24"/>
        </w:rPr>
        <w:t>Zamawiający przewiduje możliwość dokonywania zmian w postanowieniach umowy w stosunku do treści umowy w przypadkach określonych w art. 455 ustawy pzp, a ponadto w przypadku:</w:t>
      </w:r>
      <w:bookmarkEnd w:id="64"/>
    </w:p>
    <w:p w14:paraId="27A4A943" w14:textId="66A283F6" w:rsidR="002403B3" w:rsidRPr="000B0B77" w:rsidRDefault="002403B3" w:rsidP="000B0B77">
      <w:pPr>
        <w:widowControl w:val="0"/>
        <w:numPr>
          <w:ilvl w:val="0"/>
          <w:numId w:val="89"/>
        </w:numPr>
        <w:jc w:val="both"/>
        <w:rPr>
          <w:rFonts w:eastAsia="Times New Roman" w:cs="Times New Roman"/>
          <w:sz w:val="24"/>
          <w:szCs w:val="24"/>
        </w:rPr>
      </w:pPr>
      <w:r w:rsidRPr="000B0B77">
        <w:rPr>
          <w:rFonts w:eastAsia="Times New Roman" w:cs="Times New Roman"/>
          <w:sz w:val="24"/>
          <w:szCs w:val="24"/>
        </w:rPr>
        <w:t xml:space="preserve">zmiany wartości przedmiotu umowy w przypadkach określonych w niniejszej umowie; </w:t>
      </w:r>
    </w:p>
    <w:p w14:paraId="51CA063E" w14:textId="0A2DF2DA" w:rsidR="000C0D19" w:rsidRDefault="000C0D19" w:rsidP="000C0D19">
      <w:pPr>
        <w:widowControl w:val="0"/>
        <w:numPr>
          <w:ilvl w:val="0"/>
          <w:numId w:val="89"/>
        </w:numPr>
        <w:jc w:val="both"/>
        <w:rPr>
          <w:rFonts w:eastAsia="Times New Roman" w:cs="Times New Roman"/>
          <w:sz w:val="24"/>
          <w:szCs w:val="24"/>
        </w:rPr>
      </w:pPr>
      <w:r w:rsidRPr="009D5DCA">
        <w:rPr>
          <w:rFonts w:eastAsia="Times New Roman" w:cs="Times New Roman"/>
          <w:sz w:val="24"/>
          <w:szCs w:val="24"/>
        </w:rPr>
        <w:t>zmian ilościowych pomiędzy poszczególnymi pozycjami kart wyszczególnionych w załączniku nr 1 do niniejszej umowy, przy zachowaniu zaoferowanych przez Wykonawcę cen jednostkowych i sumarycznej ceny brutto umowy;</w:t>
      </w:r>
    </w:p>
    <w:p w14:paraId="20AD74A6" w14:textId="275DC74E" w:rsidR="00890E54" w:rsidRPr="00495231" w:rsidRDefault="005F2B04" w:rsidP="000D019C">
      <w:pPr>
        <w:widowControl w:val="0"/>
        <w:numPr>
          <w:ilvl w:val="0"/>
          <w:numId w:val="89"/>
        </w:numPr>
        <w:jc w:val="both"/>
        <w:rPr>
          <w:rFonts w:eastAsia="Times New Roman" w:cs="Times New Roman"/>
          <w:sz w:val="24"/>
          <w:szCs w:val="24"/>
        </w:rPr>
      </w:pPr>
      <w:r w:rsidRPr="00495231">
        <w:rPr>
          <w:rFonts w:eastAsia="Times New Roman" w:cs="Times New Roman"/>
          <w:sz w:val="24"/>
          <w:szCs w:val="24"/>
        </w:rPr>
        <w:t xml:space="preserve">zamknięcia </w:t>
      </w:r>
      <w:r w:rsidR="00126030">
        <w:rPr>
          <w:rFonts w:eastAsia="Times New Roman" w:cs="Times New Roman"/>
          <w:sz w:val="24"/>
          <w:szCs w:val="24"/>
        </w:rPr>
        <w:t xml:space="preserve">obiektów sportowo-rekreacyjnych z mocy prawa lub mocą decyzji uprawnionych organów (w szczególności w czasie stanu zagrożenia epidemicznego lub stanu </w:t>
      </w:r>
      <w:r w:rsidR="0069066B">
        <w:rPr>
          <w:rFonts w:eastAsia="Times New Roman" w:cs="Times New Roman"/>
          <w:sz w:val="24"/>
          <w:szCs w:val="24"/>
        </w:rPr>
        <w:t>epidemii) -</w:t>
      </w:r>
      <w:r w:rsidR="00126030">
        <w:rPr>
          <w:rFonts w:eastAsia="Times New Roman" w:cs="Times New Roman"/>
          <w:sz w:val="24"/>
          <w:szCs w:val="24"/>
        </w:rPr>
        <w:t xml:space="preserve"> w takiej sytuacji </w:t>
      </w:r>
      <w:r w:rsidRPr="00495231">
        <w:rPr>
          <w:rFonts w:eastAsia="Times New Roman" w:cs="Times New Roman"/>
          <w:sz w:val="24"/>
          <w:szCs w:val="24"/>
        </w:rPr>
        <w:t xml:space="preserve">Zamawiający zastrzega sobie prawo do </w:t>
      </w:r>
      <w:r w:rsidR="00126030">
        <w:rPr>
          <w:rFonts w:eastAsia="Times New Roman" w:cs="Times New Roman"/>
          <w:sz w:val="24"/>
          <w:szCs w:val="24"/>
        </w:rPr>
        <w:t xml:space="preserve">proporcjonalnego </w:t>
      </w:r>
      <w:r w:rsidRPr="00495231">
        <w:rPr>
          <w:rFonts w:eastAsia="Times New Roman" w:cs="Times New Roman"/>
          <w:sz w:val="24"/>
          <w:szCs w:val="24"/>
        </w:rPr>
        <w:t>zmniejszenia ceny karty, wartości danej karty, proporcjonalnie do zamknięcia w danym miesiącu obiektów.</w:t>
      </w:r>
      <w:r w:rsidR="007C191C" w:rsidRPr="00495231">
        <w:rPr>
          <w:rFonts w:eastAsia="Times New Roman" w:cs="Times New Roman"/>
          <w:sz w:val="24"/>
          <w:szCs w:val="24"/>
        </w:rPr>
        <w:t xml:space="preserve"> </w:t>
      </w:r>
    </w:p>
    <w:p w14:paraId="72FE2EE0" w14:textId="5353D2C7" w:rsidR="002403B3" w:rsidRPr="000B0B77" w:rsidRDefault="002403B3" w:rsidP="000B0B77">
      <w:pPr>
        <w:widowControl w:val="0"/>
        <w:numPr>
          <w:ilvl w:val="0"/>
          <w:numId w:val="89"/>
        </w:numPr>
        <w:jc w:val="both"/>
        <w:rPr>
          <w:rFonts w:eastAsia="Times New Roman" w:cs="Times New Roman"/>
          <w:sz w:val="24"/>
          <w:szCs w:val="24"/>
        </w:rPr>
      </w:pPr>
      <w:r w:rsidRPr="000B0B77">
        <w:rPr>
          <w:rFonts w:eastAsia="Times New Roman" w:cs="Times New Roman"/>
          <w:sz w:val="24"/>
          <w:szCs w:val="24"/>
        </w:rPr>
        <w:t xml:space="preserve">zmiany danych dotyczące </w:t>
      </w:r>
      <w:r w:rsidR="005F6CB6" w:rsidRPr="000B0B77">
        <w:rPr>
          <w:rFonts w:eastAsia="Times New Roman" w:cs="Times New Roman"/>
          <w:sz w:val="24"/>
          <w:szCs w:val="24"/>
        </w:rPr>
        <w:t>Wykonawcy</w:t>
      </w:r>
      <w:r w:rsidRPr="000B0B77">
        <w:rPr>
          <w:rFonts w:eastAsia="Times New Roman" w:cs="Times New Roman"/>
          <w:sz w:val="24"/>
          <w:szCs w:val="24"/>
        </w:rPr>
        <w:t xml:space="preserve">, w tym danych dotyczących rachunku bankowego </w:t>
      </w:r>
      <w:r w:rsidRPr="000B0B77">
        <w:rPr>
          <w:rFonts w:eastAsia="Times New Roman" w:cs="Times New Roman"/>
          <w:sz w:val="24"/>
          <w:szCs w:val="24"/>
        </w:rPr>
        <w:lastRenderedPageBreak/>
        <w:t>(</w:t>
      </w:r>
      <w:r w:rsidR="005F6CB6" w:rsidRPr="000B0B77">
        <w:rPr>
          <w:rFonts w:eastAsia="Times New Roman" w:cs="Times New Roman"/>
          <w:sz w:val="24"/>
          <w:szCs w:val="24"/>
        </w:rPr>
        <w:t>Wykonaw</w:t>
      </w:r>
      <w:r w:rsidRPr="000B0B77">
        <w:rPr>
          <w:rFonts w:eastAsia="Times New Roman" w:cs="Times New Roman"/>
          <w:sz w:val="24"/>
          <w:szCs w:val="24"/>
        </w:rPr>
        <w:t>ca przygotuje aneks do umowy i niezwłocznie po zaistnieniu zmian doręczy go Zamawiającemu);</w:t>
      </w:r>
    </w:p>
    <w:p w14:paraId="1C5948C7" w14:textId="6D74754B" w:rsidR="002403B3" w:rsidRPr="000B0B77" w:rsidRDefault="002403B3" w:rsidP="000B0B77">
      <w:pPr>
        <w:widowControl w:val="0"/>
        <w:numPr>
          <w:ilvl w:val="0"/>
          <w:numId w:val="89"/>
        </w:numPr>
        <w:jc w:val="both"/>
        <w:rPr>
          <w:rFonts w:eastAsia="Times New Roman" w:cs="Times New Roman"/>
          <w:sz w:val="24"/>
          <w:szCs w:val="24"/>
        </w:rPr>
      </w:pPr>
      <w:r w:rsidRPr="000B0B77">
        <w:rPr>
          <w:rFonts w:eastAsia="Times New Roman" w:cs="Times New Roman"/>
          <w:sz w:val="24"/>
          <w:szCs w:val="24"/>
        </w:rPr>
        <w:t>zmiany danych dotyczące Zamawiającego (Zamawiający przygotuje aneks do umowy i</w:t>
      </w:r>
      <w:r w:rsidR="00126030">
        <w:rPr>
          <w:rFonts w:eastAsia="Times New Roman" w:cs="Times New Roman"/>
          <w:sz w:val="24"/>
          <w:szCs w:val="24"/>
        </w:rPr>
        <w:t> </w:t>
      </w:r>
      <w:r w:rsidRPr="000B0B77">
        <w:rPr>
          <w:rFonts w:eastAsia="Times New Roman" w:cs="Times New Roman"/>
          <w:sz w:val="24"/>
          <w:szCs w:val="24"/>
        </w:rPr>
        <w:t xml:space="preserve">niezwłocznie po zaistnieniu zmian doręczy go </w:t>
      </w:r>
      <w:r w:rsidR="0007081C" w:rsidRPr="000B0B77">
        <w:rPr>
          <w:rFonts w:eastAsia="Times New Roman" w:cs="Times New Roman"/>
          <w:sz w:val="24"/>
          <w:szCs w:val="24"/>
        </w:rPr>
        <w:t>Wykonaw</w:t>
      </w:r>
      <w:r w:rsidRPr="000B0B77">
        <w:rPr>
          <w:rFonts w:eastAsia="Times New Roman" w:cs="Times New Roman"/>
          <w:sz w:val="24"/>
          <w:szCs w:val="24"/>
        </w:rPr>
        <w:t>cy);</w:t>
      </w:r>
    </w:p>
    <w:p w14:paraId="152DD6E3" w14:textId="36E1D258" w:rsidR="00890E54" w:rsidRPr="00890E54" w:rsidRDefault="002403B3" w:rsidP="00890E54">
      <w:pPr>
        <w:widowControl w:val="0"/>
        <w:numPr>
          <w:ilvl w:val="0"/>
          <w:numId w:val="89"/>
        </w:numPr>
        <w:jc w:val="both"/>
        <w:rPr>
          <w:rFonts w:eastAsia="Times New Roman" w:cs="Times New Roman"/>
          <w:sz w:val="24"/>
          <w:szCs w:val="24"/>
        </w:rPr>
      </w:pPr>
      <w:r w:rsidRPr="000B0B77">
        <w:rPr>
          <w:rFonts w:eastAsia="Times New Roman" w:cs="Times New Roman"/>
          <w:sz w:val="24"/>
          <w:szCs w:val="24"/>
        </w:rPr>
        <w:t xml:space="preserve">wydłużenia terminu obowiązywania umowy w przypadku niewykorzystania kwoty wskazanej w § </w:t>
      </w:r>
      <w:r w:rsidR="00FF1B8D">
        <w:rPr>
          <w:rFonts w:eastAsia="Times New Roman" w:cs="Times New Roman"/>
          <w:sz w:val="24"/>
          <w:szCs w:val="24"/>
        </w:rPr>
        <w:t>2</w:t>
      </w:r>
      <w:r w:rsidRPr="000B0B77">
        <w:rPr>
          <w:rFonts w:eastAsia="Times New Roman" w:cs="Times New Roman"/>
          <w:sz w:val="24"/>
          <w:szCs w:val="24"/>
        </w:rPr>
        <w:t xml:space="preserve"> ust. 1 w terminie określonym w § </w:t>
      </w:r>
      <w:r w:rsidR="0014106E">
        <w:rPr>
          <w:rFonts w:eastAsia="Times New Roman" w:cs="Times New Roman"/>
          <w:sz w:val="24"/>
          <w:szCs w:val="24"/>
        </w:rPr>
        <w:t>4</w:t>
      </w:r>
      <w:r w:rsidRPr="000B0B77">
        <w:rPr>
          <w:rFonts w:eastAsia="Times New Roman" w:cs="Times New Roman"/>
          <w:sz w:val="24"/>
          <w:szCs w:val="24"/>
        </w:rPr>
        <w:t xml:space="preserve"> ust. 1 oraz umożliwiającym zrealizowanie dostaw dokonywanych na podstawie art. 455 ust. 2 ustawy pzp;</w:t>
      </w:r>
    </w:p>
    <w:p w14:paraId="25BD1F85" w14:textId="77777777" w:rsidR="002403B3" w:rsidRPr="000B0B77" w:rsidRDefault="002403B3" w:rsidP="000B0B77">
      <w:pPr>
        <w:widowControl w:val="0"/>
        <w:numPr>
          <w:ilvl w:val="0"/>
          <w:numId w:val="88"/>
        </w:numPr>
        <w:tabs>
          <w:tab w:val="clear" w:pos="357"/>
          <w:tab w:val="left" w:pos="360"/>
        </w:tabs>
        <w:jc w:val="both"/>
        <w:rPr>
          <w:rFonts w:eastAsia="Times New Roman" w:cs="Times New Roman"/>
          <w:sz w:val="24"/>
          <w:szCs w:val="24"/>
        </w:rPr>
      </w:pPr>
      <w:r w:rsidRPr="000B0B77">
        <w:rPr>
          <w:rFonts w:eastAsia="Times New Roman" w:cs="Times New Roman"/>
          <w:sz w:val="24"/>
          <w:szCs w:val="24"/>
        </w:rPr>
        <w:t xml:space="preserve">Zmiany umowy wymagają formy pisemnej pod rygorem nieważności, z zastrzeżeniem sytuacji, </w:t>
      </w:r>
      <w:r w:rsidRPr="000B0B77">
        <w:rPr>
          <w:rFonts w:eastAsia="Times New Roman" w:cs="Times New Roman"/>
          <w:sz w:val="24"/>
          <w:szCs w:val="24"/>
        </w:rPr>
        <w:br/>
        <w:t>w których wyraźny zapis umowy stanowi inaczej.</w:t>
      </w:r>
    </w:p>
    <w:p w14:paraId="350EDA96" w14:textId="77777777" w:rsidR="002403B3" w:rsidRPr="000B0B77" w:rsidRDefault="002403B3" w:rsidP="000B0B77">
      <w:pPr>
        <w:widowControl w:val="0"/>
        <w:rPr>
          <w:rFonts w:eastAsia="Times New Roman" w:cs="Times New Roman"/>
          <w:sz w:val="24"/>
          <w:szCs w:val="24"/>
        </w:rPr>
      </w:pPr>
    </w:p>
    <w:p w14:paraId="15E470E8" w14:textId="77777777"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Postanowienia końcowe</w:t>
      </w:r>
    </w:p>
    <w:p w14:paraId="77CC2189" w14:textId="69755DC8"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w:t>
      </w:r>
      <w:r w:rsidR="00F31D46" w:rsidRPr="000B0B77">
        <w:rPr>
          <w:rFonts w:eastAsia="Times New Roman" w:cs="Times New Roman"/>
          <w:b/>
          <w:bCs/>
          <w:sz w:val="24"/>
          <w:szCs w:val="24"/>
        </w:rPr>
        <w:t>7</w:t>
      </w:r>
    </w:p>
    <w:p w14:paraId="6D2F79E1" w14:textId="5A79328A" w:rsidR="002403B3" w:rsidRPr="000B0B77" w:rsidRDefault="000C0D19" w:rsidP="000B0B77">
      <w:pPr>
        <w:widowControl w:val="0"/>
        <w:numPr>
          <w:ilvl w:val="0"/>
          <w:numId w:val="91"/>
        </w:numPr>
        <w:tabs>
          <w:tab w:val="left" w:pos="357"/>
          <w:tab w:val="left" w:pos="502"/>
        </w:tabs>
        <w:jc w:val="both"/>
        <w:rPr>
          <w:rFonts w:eastAsia="Times New Roman" w:cs="Times New Roman"/>
          <w:sz w:val="24"/>
          <w:szCs w:val="24"/>
        </w:rPr>
      </w:pPr>
      <w:bookmarkStart w:id="65" w:name="_Hlk69458632"/>
      <w:r>
        <w:rPr>
          <w:rFonts w:eastAsia="Times New Roman" w:cs="Times New Roman"/>
          <w:sz w:val="24"/>
          <w:szCs w:val="24"/>
        </w:rPr>
        <w:t>Koordynatorem umowy ze strony Zamawiającego oraz osobą</w:t>
      </w:r>
      <w:r w:rsidR="002403B3" w:rsidRPr="000B0B77">
        <w:rPr>
          <w:rFonts w:eastAsia="Times New Roman" w:cs="Times New Roman"/>
          <w:sz w:val="24"/>
          <w:szCs w:val="24"/>
        </w:rPr>
        <w:t xml:space="preserve"> odpowiedzialną za </w:t>
      </w:r>
      <w:r>
        <w:rPr>
          <w:rFonts w:eastAsia="Times New Roman" w:cs="Times New Roman"/>
          <w:sz w:val="24"/>
          <w:szCs w:val="24"/>
        </w:rPr>
        <w:t xml:space="preserve">jej </w:t>
      </w:r>
      <w:r w:rsidR="002403B3" w:rsidRPr="000B0B77">
        <w:rPr>
          <w:rFonts w:eastAsia="Times New Roman" w:cs="Times New Roman"/>
          <w:sz w:val="24"/>
          <w:szCs w:val="24"/>
        </w:rPr>
        <w:t xml:space="preserve">realizację jest: </w:t>
      </w:r>
      <w:r>
        <w:rPr>
          <w:rFonts w:eastAsia="Times New Roman" w:cs="Times New Roman"/>
          <w:sz w:val="24"/>
          <w:szCs w:val="24"/>
        </w:rPr>
        <w:t>………………, tel. ……………..</w:t>
      </w:r>
      <w:r w:rsidR="002403B3" w:rsidRPr="000B0B77">
        <w:rPr>
          <w:rFonts w:eastAsia="Times New Roman" w:cs="Times New Roman"/>
          <w:sz w:val="24"/>
          <w:szCs w:val="24"/>
        </w:rPr>
        <w:t xml:space="preserve">, e-mail, </w:t>
      </w:r>
      <w:r>
        <w:rPr>
          <w:rFonts w:eastAsia="Times New Roman" w:cs="Times New Roman"/>
          <w:sz w:val="24"/>
          <w:szCs w:val="24"/>
        </w:rPr>
        <w:t>………………….</w:t>
      </w:r>
      <w:r w:rsidR="002403B3" w:rsidRPr="000B0B77">
        <w:rPr>
          <w:rFonts w:eastAsia="Times New Roman" w:cs="Times New Roman"/>
          <w:sz w:val="24"/>
          <w:szCs w:val="24"/>
        </w:rPr>
        <w:t>.</w:t>
      </w:r>
    </w:p>
    <w:p w14:paraId="77647181" w14:textId="1D80CF91" w:rsidR="002403B3" w:rsidRPr="000B0B77" w:rsidRDefault="002403B3" w:rsidP="000B0B77">
      <w:pPr>
        <w:widowControl w:val="0"/>
        <w:numPr>
          <w:ilvl w:val="0"/>
          <w:numId w:val="91"/>
        </w:numPr>
        <w:tabs>
          <w:tab w:val="left" w:pos="357"/>
          <w:tab w:val="left" w:pos="502"/>
        </w:tabs>
        <w:jc w:val="both"/>
        <w:rPr>
          <w:rFonts w:eastAsia="Times New Roman" w:cs="Times New Roman"/>
          <w:sz w:val="24"/>
          <w:szCs w:val="24"/>
        </w:rPr>
      </w:pPr>
      <w:r w:rsidRPr="000B0B77">
        <w:rPr>
          <w:rFonts w:eastAsia="Times New Roman" w:cs="Times New Roman"/>
          <w:sz w:val="24"/>
          <w:szCs w:val="24"/>
        </w:rPr>
        <w:t xml:space="preserve">Koordynatorem i osobą odpowiedzialną za realizację umowy ze strony </w:t>
      </w:r>
      <w:r w:rsidR="00045E71" w:rsidRPr="000B0B77">
        <w:rPr>
          <w:rFonts w:eastAsia="Times New Roman" w:cs="Times New Roman"/>
          <w:sz w:val="24"/>
          <w:szCs w:val="24"/>
        </w:rPr>
        <w:t>Wykonawcy</w:t>
      </w:r>
      <w:r w:rsidRPr="000B0B77">
        <w:rPr>
          <w:rFonts w:eastAsia="Times New Roman" w:cs="Times New Roman"/>
          <w:sz w:val="24"/>
          <w:szCs w:val="24"/>
        </w:rPr>
        <w:t xml:space="preserve"> jest: ..................................................................., e-mail .....................................- nr tel. …………………</w:t>
      </w:r>
      <w:bookmarkEnd w:id="65"/>
    </w:p>
    <w:p w14:paraId="3B68576C" w14:textId="7F21583E" w:rsidR="002403B3" w:rsidRPr="000B0B77" w:rsidRDefault="002403B3" w:rsidP="00D01BC5">
      <w:pPr>
        <w:widowControl w:val="0"/>
        <w:tabs>
          <w:tab w:val="left" w:pos="502"/>
        </w:tabs>
        <w:ind w:left="357"/>
        <w:jc w:val="both"/>
        <w:rPr>
          <w:rFonts w:eastAsia="Times New Roman" w:cs="Times New Roman"/>
          <w:b/>
          <w:bCs/>
          <w:color w:val="76923C" w:themeColor="accent3" w:themeShade="BF"/>
          <w:sz w:val="24"/>
          <w:szCs w:val="24"/>
        </w:rPr>
      </w:pPr>
      <w:r w:rsidRPr="000B0B77">
        <w:rPr>
          <w:rFonts w:eastAsia="Times New Roman" w:cs="Times New Roman"/>
          <w:b/>
          <w:bCs/>
          <w:color w:val="76923C" w:themeColor="accent3" w:themeShade="BF"/>
          <w:sz w:val="24"/>
          <w:szCs w:val="24"/>
        </w:rPr>
        <w:t xml:space="preserve">                                                                       </w:t>
      </w:r>
    </w:p>
    <w:p w14:paraId="2CEE92B1" w14:textId="60BA434C"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xml:space="preserve">§ </w:t>
      </w:r>
      <w:bookmarkStart w:id="66" w:name="_Hlk71796351"/>
      <w:r w:rsidR="00795150" w:rsidRPr="000B0B77">
        <w:rPr>
          <w:rFonts w:eastAsia="Times New Roman" w:cs="Times New Roman"/>
          <w:b/>
          <w:bCs/>
          <w:sz w:val="24"/>
          <w:szCs w:val="24"/>
        </w:rPr>
        <w:t>8</w:t>
      </w:r>
    </w:p>
    <w:p w14:paraId="577E5C94" w14:textId="7410E614" w:rsidR="002403B3" w:rsidRPr="000B0B77" w:rsidRDefault="00F93A92" w:rsidP="000B0B77">
      <w:pPr>
        <w:widowControl w:val="0"/>
        <w:numPr>
          <w:ilvl w:val="0"/>
          <w:numId w:val="93"/>
        </w:numPr>
        <w:tabs>
          <w:tab w:val="left" w:pos="0"/>
        </w:tabs>
        <w:jc w:val="both"/>
        <w:rPr>
          <w:rFonts w:eastAsia="Times New Roman" w:cs="Times New Roman"/>
          <w:kern w:val="2"/>
          <w:sz w:val="24"/>
          <w:szCs w:val="24"/>
          <w:lang w:eastAsia="fa-IR" w:bidi="fa-IR"/>
        </w:rPr>
      </w:pPr>
      <w:r w:rsidRPr="000B0B77">
        <w:rPr>
          <w:rFonts w:eastAsia="Times New Roman" w:cs="Times New Roman"/>
          <w:kern w:val="2"/>
          <w:sz w:val="24"/>
          <w:szCs w:val="24"/>
          <w:lang w:eastAsia="fa-IR" w:bidi="fa-IR"/>
        </w:rPr>
        <w:t>Wykonawca</w:t>
      </w:r>
      <w:r w:rsidR="002403B3" w:rsidRPr="000B0B77">
        <w:rPr>
          <w:rFonts w:eastAsia="Times New Roman" w:cs="Times New Roman"/>
          <w:kern w:val="2"/>
          <w:sz w:val="24"/>
          <w:szCs w:val="24"/>
          <w:lang w:eastAsia="fa-IR" w:bidi="fa-IR"/>
        </w:rPr>
        <w:t xml:space="preserve"> odpowiada jak za własne działania, uchybienia lub zaniechania również za osoby, którym powierzył lub za pomocą których wykonuje przedmiot umowy.</w:t>
      </w:r>
    </w:p>
    <w:p w14:paraId="25B27029" w14:textId="3F289CA7" w:rsidR="002403B3" w:rsidRPr="000B0B77" w:rsidRDefault="002403B3" w:rsidP="000B0B77">
      <w:pPr>
        <w:widowControl w:val="0"/>
        <w:numPr>
          <w:ilvl w:val="0"/>
          <w:numId w:val="93"/>
        </w:numPr>
        <w:tabs>
          <w:tab w:val="left" w:pos="0"/>
        </w:tabs>
        <w:jc w:val="both"/>
        <w:rPr>
          <w:rFonts w:eastAsia="Times New Roman" w:cs="Times New Roman"/>
          <w:kern w:val="2"/>
          <w:sz w:val="24"/>
          <w:szCs w:val="24"/>
          <w:lang w:eastAsia="fa-IR" w:bidi="fa-IR"/>
        </w:rPr>
      </w:pPr>
      <w:r w:rsidRPr="000B0B77">
        <w:rPr>
          <w:rFonts w:eastAsia="Times New Roman" w:cs="Times New Roman"/>
          <w:kern w:val="2"/>
          <w:sz w:val="24"/>
          <w:szCs w:val="24"/>
          <w:lang w:eastAsia="fa-IR" w:bidi="fa-IR"/>
        </w:rPr>
        <w:t xml:space="preserve">*) </w:t>
      </w:r>
      <w:r w:rsidR="00F93A92" w:rsidRPr="000B0B77">
        <w:rPr>
          <w:rFonts w:eastAsia="Times New Roman" w:cs="Times New Roman"/>
          <w:kern w:val="2"/>
          <w:sz w:val="24"/>
          <w:szCs w:val="24"/>
          <w:lang w:eastAsia="fa-IR" w:bidi="fa-IR"/>
        </w:rPr>
        <w:t>Wykonawca</w:t>
      </w:r>
      <w:r w:rsidRPr="000B0B77">
        <w:rPr>
          <w:rFonts w:eastAsia="Times New Roman" w:cs="Times New Roman"/>
          <w:kern w:val="2"/>
          <w:sz w:val="24"/>
          <w:szCs w:val="24"/>
          <w:lang w:eastAsia="fa-IR" w:bidi="fa-IR"/>
        </w:rPr>
        <w:t xml:space="preserve"> zamierza wykonać usługę bez użycia podwykonawcy/ z użyciem podwykonawcy w zakresie ……………………  </w:t>
      </w:r>
      <w:r w:rsidRPr="000B0B77">
        <w:rPr>
          <w:rFonts w:eastAsia="Times New Roman" w:cs="Times New Roman"/>
          <w:sz w:val="24"/>
          <w:szCs w:val="24"/>
        </w:rPr>
        <w:t xml:space="preserve">………% udziału podwykonawcy, ……………………………………… (nazwa i adres podwykonawcy, tel., przedstawiciel). </w:t>
      </w:r>
    </w:p>
    <w:p w14:paraId="2548B99B" w14:textId="444B3565" w:rsidR="002403B3" w:rsidRPr="000B0B77" w:rsidRDefault="002403B3" w:rsidP="000B0B77">
      <w:pPr>
        <w:widowControl w:val="0"/>
        <w:tabs>
          <w:tab w:val="left" w:pos="0"/>
        </w:tabs>
        <w:ind w:left="360"/>
        <w:jc w:val="both"/>
        <w:rPr>
          <w:rFonts w:eastAsia="Times New Roman" w:cs="Times New Roman"/>
          <w:sz w:val="24"/>
          <w:szCs w:val="24"/>
        </w:rPr>
      </w:pPr>
      <w:r w:rsidRPr="000B0B77">
        <w:rPr>
          <w:rFonts w:eastAsia="Times New Roman" w:cs="Times New Roman"/>
          <w:sz w:val="24"/>
          <w:szCs w:val="24"/>
        </w:rPr>
        <w:t xml:space="preserve">W sytuacji wykonywania zamówienia z udziałem podwykonawców, na podwykonawcy ciążą te same obowiązki, jakie spoczywają na </w:t>
      </w:r>
      <w:r w:rsidR="00F93A92" w:rsidRPr="000B0B77">
        <w:rPr>
          <w:rFonts w:eastAsia="Times New Roman" w:cs="Times New Roman"/>
          <w:sz w:val="24"/>
          <w:szCs w:val="24"/>
        </w:rPr>
        <w:t>Wykona</w:t>
      </w:r>
      <w:r w:rsidRPr="000B0B77">
        <w:rPr>
          <w:rFonts w:eastAsia="Times New Roman" w:cs="Times New Roman"/>
          <w:sz w:val="24"/>
          <w:szCs w:val="24"/>
        </w:rPr>
        <w:t>wcy.</w:t>
      </w:r>
    </w:p>
    <w:bookmarkEnd w:id="66"/>
    <w:p w14:paraId="72052C4C" w14:textId="75FA9F94" w:rsidR="002403B3" w:rsidRPr="000B0B77" w:rsidRDefault="00FD157F" w:rsidP="000B0B77">
      <w:pPr>
        <w:widowControl w:val="0"/>
        <w:numPr>
          <w:ilvl w:val="0"/>
          <w:numId w:val="93"/>
        </w:numPr>
        <w:jc w:val="both"/>
        <w:rPr>
          <w:rFonts w:eastAsia="Times New Roman" w:cs="Times New Roman"/>
          <w:sz w:val="24"/>
          <w:szCs w:val="24"/>
        </w:rPr>
      </w:pPr>
      <w:r w:rsidRPr="000B0B77">
        <w:rPr>
          <w:rFonts w:eastAsia="Times New Roman" w:cs="Times New Roman"/>
          <w:sz w:val="24"/>
          <w:szCs w:val="24"/>
        </w:rPr>
        <w:t>Wykona</w:t>
      </w:r>
      <w:r w:rsidR="002403B3" w:rsidRPr="000B0B77">
        <w:rPr>
          <w:rFonts w:eastAsia="Times New Roman" w:cs="Times New Roman"/>
          <w:sz w:val="24"/>
          <w:szCs w:val="24"/>
        </w:rPr>
        <w:t xml:space="preserve">wca może: </w:t>
      </w:r>
    </w:p>
    <w:p w14:paraId="4B815A44" w14:textId="77777777" w:rsidR="002403B3" w:rsidRPr="000B0B77" w:rsidRDefault="002403B3" w:rsidP="000B0B77">
      <w:pPr>
        <w:widowControl w:val="0"/>
        <w:numPr>
          <w:ilvl w:val="0"/>
          <w:numId w:val="94"/>
        </w:numPr>
        <w:jc w:val="both"/>
        <w:rPr>
          <w:rFonts w:eastAsia="Times New Roman" w:cs="Times New Roman"/>
          <w:sz w:val="24"/>
          <w:szCs w:val="24"/>
        </w:rPr>
      </w:pPr>
      <w:r w:rsidRPr="000B0B77">
        <w:rPr>
          <w:rFonts w:eastAsia="Times New Roman" w:cs="Times New Roman"/>
          <w:sz w:val="24"/>
          <w:szCs w:val="24"/>
        </w:rPr>
        <w:t xml:space="preserve">powierzyć realizację części zamówienia podwykonawcom, mimo niewskazania w ofercie takiej części do powierzenia podwykonawcom; </w:t>
      </w:r>
    </w:p>
    <w:p w14:paraId="3C70C9E1" w14:textId="77777777" w:rsidR="002403B3" w:rsidRPr="000B0B77" w:rsidRDefault="002403B3" w:rsidP="000B0B77">
      <w:pPr>
        <w:widowControl w:val="0"/>
        <w:numPr>
          <w:ilvl w:val="0"/>
          <w:numId w:val="94"/>
        </w:numPr>
        <w:jc w:val="both"/>
        <w:rPr>
          <w:rFonts w:eastAsia="Times New Roman" w:cs="Times New Roman"/>
          <w:sz w:val="24"/>
          <w:szCs w:val="24"/>
        </w:rPr>
      </w:pPr>
      <w:r w:rsidRPr="000B0B77">
        <w:rPr>
          <w:rFonts w:eastAsia="Times New Roman" w:cs="Times New Roman"/>
          <w:sz w:val="24"/>
          <w:szCs w:val="24"/>
        </w:rPr>
        <w:t xml:space="preserve">wskazać inny zakres podwykonawstwa niż przedstawiony w ofercie; </w:t>
      </w:r>
    </w:p>
    <w:p w14:paraId="4DFD9B26" w14:textId="77777777" w:rsidR="002403B3" w:rsidRPr="000B0B77" w:rsidRDefault="002403B3" w:rsidP="000B0B77">
      <w:pPr>
        <w:widowControl w:val="0"/>
        <w:numPr>
          <w:ilvl w:val="0"/>
          <w:numId w:val="94"/>
        </w:numPr>
        <w:jc w:val="both"/>
        <w:rPr>
          <w:rFonts w:eastAsia="Times New Roman" w:cs="Times New Roman"/>
          <w:sz w:val="24"/>
          <w:szCs w:val="24"/>
        </w:rPr>
      </w:pPr>
      <w:r w:rsidRPr="000B0B77">
        <w:rPr>
          <w:rFonts w:eastAsia="Times New Roman" w:cs="Times New Roman"/>
          <w:sz w:val="24"/>
          <w:szCs w:val="24"/>
        </w:rPr>
        <w:t xml:space="preserve">wskazać innych podwykonawców niż przedstawieni w ofercie; </w:t>
      </w:r>
    </w:p>
    <w:p w14:paraId="1535D58D" w14:textId="77777777" w:rsidR="002403B3" w:rsidRPr="000B0B77" w:rsidRDefault="002403B3" w:rsidP="000B0B77">
      <w:pPr>
        <w:widowControl w:val="0"/>
        <w:numPr>
          <w:ilvl w:val="0"/>
          <w:numId w:val="94"/>
        </w:numPr>
        <w:jc w:val="both"/>
        <w:rPr>
          <w:rFonts w:eastAsia="Times New Roman" w:cs="Times New Roman"/>
          <w:sz w:val="24"/>
          <w:szCs w:val="24"/>
        </w:rPr>
      </w:pPr>
      <w:r w:rsidRPr="000B0B77">
        <w:rPr>
          <w:rFonts w:eastAsia="Times New Roman" w:cs="Times New Roman"/>
          <w:sz w:val="24"/>
          <w:szCs w:val="24"/>
        </w:rPr>
        <w:t xml:space="preserve">zrezygnować z podwykonawstwa. </w:t>
      </w:r>
    </w:p>
    <w:p w14:paraId="78AAFD4F" w14:textId="77777777" w:rsidR="002403B3" w:rsidRPr="000B0B77" w:rsidRDefault="002403B3" w:rsidP="000B0B77">
      <w:pPr>
        <w:widowControl w:val="0"/>
        <w:rPr>
          <w:rFonts w:eastAsia="Times New Roman" w:cs="Times New Roman"/>
          <w:b/>
          <w:bCs/>
          <w:sz w:val="24"/>
          <w:szCs w:val="24"/>
        </w:rPr>
      </w:pPr>
    </w:p>
    <w:p w14:paraId="52C4C61F" w14:textId="1FED778F"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xml:space="preserve">§ </w:t>
      </w:r>
      <w:r w:rsidR="00976045" w:rsidRPr="000B0B77">
        <w:rPr>
          <w:rFonts w:eastAsia="Times New Roman" w:cs="Times New Roman"/>
          <w:b/>
          <w:bCs/>
          <w:sz w:val="24"/>
          <w:szCs w:val="24"/>
        </w:rPr>
        <w:t>9</w:t>
      </w:r>
    </w:p>
    <w:p w14:paraId="61F16801" w14:textId="1B558A59" w:rsidR="002403B3" w:rsidRPr="000B0B77" w:rsidRDefault="002403B3" w:rsidP="000B0B77">
      <w:pPr>
        <w:widowControl w:val="0"/>
        <w:numPr>
          <w:ilvl w:val="0"/>
          <w:numId w:val="95"/>
        </w:numPr>
        <w:jc w:val="both"/>
        <w:rPr>
          <w:rFonts w:eastAsia="Times New Roman" w:cs="Times New Roman"/>
          <w:sz w:val="24"/>
          <w:szCs w:val="24"/>
          <w:lang w:eastAsia="en-US"/>
        </w:rPr>
      </w:pPr>
      <w:r w:rsidRPr="000B0B77">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052FD8EA" w14:textId="77777777" w:rsidR="002403B3" w:rsidRPr="000B0B77" w:rsidRDefault="002403B3" w:rsidP="000B0B77">
      <w:pPr>
        <w:widowControl w:val="0"/>
        <w:numPr>
          <w:ilvl w:val="0"/>
          <w:numId w:val="95"/>
        </w:numPr>
        <w:jc w:val="both"/>
        <w:rPr>
          <w:rFonts w:eastAsia="Times New Roman" w:cs="Times New Roman"/>
          <w:sz w:val="24"/>
          <w:szCs w:val="24"/>
          <w:lang w:eastAsia="en-US"/>
        </w:rPr>
      </w:pPr>
      <w:bookmarkStart w:id="67" w:name="_Hlk71796414"/>
      <w:r w:rsidRPr="000B0B77">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67"/>
    <w:p w14:paraId="17A147BA" w14:textId="77777777" w:rsidR="002403B3" w:rsidRPr="000B0B77" w:rsidRDefault="002403B3" w:rsidP="000B0B77">
      <w:pPr>
        <w:widowControl w:val="0"/>
        <w:jc w:val="both"/>
        <w:rPr>
          <w:rFonts w:eastAsia="Times New Roman" w:cs="Times New Roman"/>
          <w:sz w:val="24"/>
          <w:szCs w:val="24"/>
        </w:rPr>
      </w:pPr>
    </w:p>
    <w:p w14:paraId="21495F52" w14:textId="2692CF30"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1</w:t>
      </w:r>
      <w:r w:rsidR="00345CE7" w:rsidRPr="000B0B77">
        <w:rPr>
          <w:rFonts w:eastAsia="Times New Roman" w:cs="Times New Roman"/>
          <w:b/>
          <w:bCs/>
          <w:sz w:val="24"/>
          <w:szCs w:val="24"/>
        </w:rPr>
        <w:t>0</w:t>
      </w:r>
    </w:p>
    <w:p w14:paraId="16DAA1D6" w14:textId="77777777" w:rsidR="002403B3" w:rsidRPr="000B0B77" w:rsidRDefault="002403B3" w:rsidP="000B0B77">
      <w:pPr>
        <w:widowControl w:val="0"/>
        <w:jc w:val="both"/>
        <w:rPr>
          <w:rFonts w:eastAsia="Times New Roman" w:cs="Times New Roman"/>
          <w:sz w:val="24"/>
          <w:szCs w:val="24"/>
        </w:rPr>
      </w:pPr>
      <w:r w:rsidRPr="000B0B77">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5C7F4870" w14:textId="77777777" w:rsidR="002403B3" w:rsidRPr="000B0B77" w:rsidRDefault="002403B3" w:rsidP="000B0B77">
      <w:pPr>
        <w:widowControl w:val="0"/>
        <w:jc w:val="center"/>
        <w:rPr>
          <w:rFonts w:eastAsia="Times New Roman" w:cs="Times New Roman"/>
          <w:b/>
          <w:bCs/>
          <w:sz w:val="24"/>
          <w:szCs w:val="24"/>
        </w:rPr>
      </w:pPr>
    </w:p>
    <w:p w14:paraId="1A0AC549" w14:textId="42FB764C"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1</w:t>
      </w:r>
      <w:r w:rsidR="003C2EFF" w:rsidRPr="000B0B77">
        <w:rPr>
          <w:rFonts w:eastAsia="Times New Roman" w:cs="Times New Roman"/>
          <w:b/>
          <w:bCs/>
          <w:sz w:val="24"/>
          <w:szCs w:val="24"/>
        </w:rPr>
        <w:t>1</w:t>
      </w:r>
    </w:p>
    <w:p w14:paraId="2A3F37C5" w14:textId="43F62809" w:rsidR="002403B3" w:rsidRPr="000B0B77" w:rsidRDefault="003C2EFF" w:rsidP="000B0B77">
      <w:pPr>
        <w:pStyle w:val="Akapitzlist"/>
        <w:widowControl w:val="0"/>
        <w:numPr>
          <w:ilvl w:val="0"/>
          <w:numId w:val="96"/>
        </w:numPr>
        <w:suppressAutoHyphens/>
        <w:spacing w:after="0" w:line="240" w:lineRule="auto"/>
        <w:jc w:val="both"/>
        <w:rPr>
          <w:rFonts w:ascii="Times New Roman" w:eastAsia="Times New Roman" w:hAnsi="Times New Roman" w:cs="Times New Roman"/>
          <w:sz w:val="24"/>
          <w:szCs w:val="24"/>
        </w:rPr>
      </w:pPr>
      <w:r w:rsidRPr="000B0B77">
        <w:rPr>
          <w:rFonts w:ascii="Times New Roman" w:eastAsia="Times New Roman" w:hAnsi="Times New Roman" w:cs="Times New Roman"/>
          <w:sz w:val="24"/>
          <w:szCs w:val="24"/>
        </w:rPr>
        <w:t>Wykonawca</w:t>
      </w:r>
      <w:r w:rsidR="002403B3" w:rsidRPr="000B0B77">
        <w:rPr>
          <w:rFonts w:ascii="Times New Roman" w:eastAsia="Times New Roman" w:hAnsi="Times New Roman" w:cs="Times New Roman"/>
          <w:sz w:val="24"/>
          <w:szCs w:val="24"/>
        </w:rPr>
        <w:t xml:space="preserve"> zobowiązany jest do zachowania w tajemnicy wszelkich informacji uzyskanych w związku z realizacją niniejszej umowy, stanowiących tajemnicę służbową lub inną informację prawnie chronioną dotyczącą Zamawiającego. </w:t>
      </w:r>
    </w:p>
    <w:p w14:paraId="564B4786" w14:textId="77777777" w:rsidR="002403B3" w:rsidRPr="000B0B77" w:rsidRDefault="002403B3" w:rsidP="000B0B77">
      <w:pPr>
        <w:pStyle w:val="Akapitzlist"/>
        <w:widowControl w:val="0"/>
        <w:numPr>
          <w:ilvl w:val="0"/>
          <w:numId w:val="96"/>
        </w:numPr>
        <w:suppressAutoHyphens/>
        <w:spacing w:after="0" w:line="240" w:lineRule="auto"/>
        <w:jc w:val="both"/>
        <w:rPr>
          <w:rFonts w:ascii="Times New Roman" w:eastAsia="Times New Roman" w:hAnsi="Times New Roman" w:cs="Times New Roman"/>
          <w:sz w:val="24"/>
          <w:szCs w:val="24"/>
        </w:rPr>
      </w:pPr>
      <w:r w:rsidRPr="000B0B77">
        <w:rPr>
          <w:rFonts w:ascii="Times New Roman" w:eastAsia="Calibri" w:hAnsi="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103BA0C" w14:textId="5A8A6F9D" w:rsidR="002403B3" w:rsidRPr="000B0B77" w:rsidRDefault="002403B3" w:rsidP="000B0B77">
      <w:pPr>
        <w:pStyle w:val="Akapitzlist"/>
        <w:widowControl w:val="0"/>
        <w:numPr>
          <w:ilvl w:val="0"/>
          <w:numId w:val="96"/>
        </w:numPr>
        <w:suppressAutoHyphens/>
        <w:spacing w:after="0" w:line="240" w:lineRule="auto"/>
        <w:jc w:val="both"/>
        <w:rPr>
          <w:rFonts w:ascii="Times New Roman" w:eastAsia="Times New Roman" w:hAnsi="Times New Roman" w:cs="Times New Roman"/>
          <w:sz w:val="24"/>
          <w:szCs w:val="24"/>
        </w:rPr>
      </w:pPr>
      <w:r w:rsidRPr="000B0B77">
        <w:rPr>
          <w:rFonts w:ascii="Times New Roman" w:eastAsia="Calibri" w:hAnsi="Times New Roman" w:cs="Times New Roman"/>
          <w:sz w:val="24"/>
          <w:szCs w:val="24"/>
        </w:rPr>
        <w:lastRenderedPageBreak/>
        <w:t xml:space="preserve">Zamawiający jako Administrator, zawrze z Wykonawcą, jako Podmiotem przetwarzającym, odrębną umowę, o której mowa w art. 28 ust. 3 Rozporządzenia wskazanego w ust. 1 - </w:t>
      </w:r>
      <w:r w:rsidRPr="00CE02A8">
        <w:rPr>
          <w:rFonts w:ascii="Times New Roman" w:eastAsia="Calibri" w:hAnsi="Times New Roman" w:cs="Times New Roman"/>
          <w:sz w:val="24"/>
          <w:szCs w:val="24"/>
        </w:rPr>
        <w:t xml:space="preserve">załącznik nr </w:t>
      </w:r>
      <w:r w:rsidR="000B5B50" w:rsidRPr="00CE02A8">
        <w:rPr>
          <w:rFonts w:ascii="Times New Roman" w:eastAsia="Calibri" w:hAnsi="Times New Roman" w:cs="Times New Roman"/>
          <w:sz w:val="24"/>
          <w:szCs w:val="24"/>
        </w:rPr>
        <w:t>4</w:t>
      </w:r>
      <w:r w:rsidRPr="000B0B77">
        <w:rPr>
          <w:rFonts w:ascii="Times New Roman" w:eastAsia="Calibri" w:hAnsi="Times New Roman" w:cs="Times New Roman"/>
          <w:sz w:val="24"/>
          <w:szCs w:val="24"/>
        </w:rPr>
        <w:t xml:space="preserve"> do niniejszej umowy.</w:t>
      </w:r>
    </w:p>
    <w:p w14:paraId="27051416" w14:textId="77777777" w:rsidR="002403B3" w:rsidRPr="000B0B77" w:rsidRDefault="002403B3" w:rsidP="000B0B77">
      <w:pPr>
        <w:widowControl w:val="0"/>
        <w:jc w:val="center"/>
        <w:rPr>
          <w:rFonts w:eastAsia="Times New Roman" w:cs="Times New Roman"/>
          <w:b/>
          <w:bCs/>
          <w:sz w:val="24"/>
          <w:szCs w:val="24"/>
        </w:rPr>
      </w:pPr>
    </w:p>
    <w:p w14:paraId="08E04C8A" w14:textId="7C567ECB"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 1</w:t>
      </w:r>
      <w:r w:rsidR="003C2EFF" w:rsidRPr="000B0B77">
        <w:rPr>
          <w:rFonts w:eastAsia="Times New Roman" w:cs="Times New Roman"/>
          <w:b/>
          <w:bCs/>
          <w:sz w:val="24"/>
          <w:szCs w:val="24"/>
        </w:rPr>
        <w:t>2</w:t>
      </w:r>
    </w:p>
    <w:p w14:paraId="1FE4F49F" w14:textId="476D39A4" w:rsidR="002403B3" w:rsidRPr="000B0B77" w:rsidRDefault="00045E71" w:rsidP="000B0B77">
      <w:pPr>
        <w:widowControl w:val="0"/>
        <w:jc w:val="both"/>
        <w:rPr>
          <w:rFonts w:eastAsia="Times New Roman" w:cs="Times New Roman"/>
          <w:sz w:val="24"/>
          <w:szCs w:val="24"/>
        </w:rPr>
      </w:pPr>
      <w:r w:rsidRPr="000B0B77">
        <w:rPr>
          <w:rFonts w:eastAsia="Times New Roman" w:cs="Times New Roman"/>
          <w:sz w:val="24"/>
          <w:szCs w:val="24"/>
        </w:rPr>
        <w:t>Wykonawca</w:t>
      </w:r>
      <w:r w:rsidR="002403B3" w:rsidRPr="000B0B77">
        <w:rPr>
          <w:rFonts w:eastAsia="Times New Roman" w:cs="Times New Roman"/>
          <w:sz w:val="24"/>
          <w:szCs w:val="24"/>
        </w:rPr>
        <w:t xml:space="preserve"> nie może bez pisemnej zgody podmiotu tworzącego dla Zamawiającego (w rozumieniu ustawy z dnia 15.04.2011 r. o działalności leczniczej) zbywać jakichkolwiek wierzytelności wynikających z niniejszej umowy.</w:t>
      </w:r>
    </w:p>
    <w:p w14:paraId="5980A71A" w14:textId="77777777" w:rsidR="002403B3" w:rsidRPr="000B0B77" w:rsidRDefault="002403B3" w:rsidP="000B0B77">
      <w:pPr>
        <w:widowControl w:val="0"/>
        <w:rPr>
          <w:rFonts w:eastAsia="Times New Roman" w:cs="Times New Roman"/>
          <w:color w:val="76923C" w:themeColor="accent3" w:themeShade="BF"/>
          <w:sz w:val="24"/>
          <w:szCs w:val="24"/>
        </w:rPr>
        <w:sectPr w:rsidR="002403B3" w:rsidRPr="000B0B77">
          <w:footnotePr>
            <w:pos w:val="beneathText"/>
          </w:footnotePr>
          <w:pgSz w:w="11905" w:h="16837"/>
          <w:pgMar w:top="1134" w:right="709" w:bottom="567" w:left="1134" w:header="425" w:footer="278" w:gutter="0"/>
          <w:cols w:space="708"/>
        </w:sectPr>
      </w:pPr>
    </w:p>
    <w:p w14:paraId="37977407" w14:textId="77777777" w:rsidR="002403B3" w:rsidRPr="000B0B77" w:rsidRDefault="002403B3" w:rsidP="000B0B77">
      <w:pPr>
        <w:widowControl w:val="0"/>
        <w:rPr>
          <w:rFonts w:eastAsia="Times New Roman" w:cs="Times New Roman"/>
          <w:color w:val="76923C" w:themeColor="accent3" w:themeShade="BF"/>
          <w:sz w:val="24"/>
          <w:szCs w:val="24"/>
        </w:rPr>
      </w:pPr>
    </w:p>
    <w:p w14:paraId="484AF361" w14:textId="77777777" w:rsidR="002403B3" w:rsidRPr="000B0B77" w:rsidRDefault="002403B3" w:rsidP="000B0B77">
      <w:pPr>
        <w:widowControl w:val="0"/>
        <w:rPr>
          <w:rFonts w:eastAsia="Times New Roman" w:cs="Times New Roman"/>
          <w:sz w:val="24"/>
          <w:szCs w:val="24"/>
        </w:rPr>
      </w:pPr>
    </w:p>
    <w:p w14:paraId="7E67AAF9" w14:textId="77777777" w:rsidR="002403B3" w:rsidRPr="000B0B77" w:rsidRDefault="002403B3" w:rsidP="000B0B77">
      <w:pPr>
        <w:widowControl w:val="0"/>
        <w:rPr>
          <w:rFonts w:eastAsia="Calibri" w:cs="Times New Roman"/>
          <w:sz w:val="24"/>
          <w:szCs w:val="24"/>
        </w:rPr>
      </w:pPr>
      <w:r w:rsidRPr="000B0B77">
        <w:rPr>
          <w:rFonts w:eastAsia="Calibri" w:cs="Times New Roman"/>
          <w:sz w:val="24"/>
          <w:szCs w:val="24"/>
        </w:rPr>
        <w:t>Załączniki do umowy:</w:t>
      </w:r>
    </w:p>
    <w:p w14:paraId="6A171162" w14:textId="693D4DB5" w:rsidR="002403B3" w:rsidRPr="000B0B77" w:rsidRDefault="002403B3" w:rsidP="000B0B77">
      <w:pPr>
        <w:widowControl w:val="0"/>
        <w:rPr>
          <w:rFonts w:eastAsia="Calibri" w:cs="Times New Roman"/>
          <w:sz w:val="24"/>
          <w:szCs w:val="24"/>
        </w:rPr>
      </w:pPr>
      <w:r w:rsidRPr="000B0B77">
        <w:rPr>
          <w:rFonts w:eastAsia="Calibri" w:cs="Times New Roman"/>
          <w:sz w:val="24"/>
          <w:szCs w:val="24"/>
        </w:rPr>
        <w:t>1.</w:t>
      </w:r>
      <w:r w:rsidR="005D1EEB">
        <w:rPr>
          <w:rFonts w:eastAsia="Calibri" w:cs="Times New Roman"/>
          <w:sz w:val="24"/>
          <w:szCs w:val="24"/>
        </w:rPr>
        <w:t>Formularz cenowy wraz ze szczegółowym o</w:t>
      </w:r>
      <w:r w:rsidRPr="000B0B77">
        <w:rPr>
          <w:rFonts w:eastAsia="Calibri" w:cs="Times New Roman"/>
          <w:sz w:val="24"/>
          <w:szCs w:val="24"/>
        </w:rPr>
        <w:t>pis</w:t>
      </w:r>
      <w:r w:rsidR="005D1EEB">
        <w:rPr>
          <w:rFonts w:eastAsia="Calibri" w:cs="Times New Roman"/>
          <w:sz w:val="24"/>
          <w:szCs w:val="24"/>
        </w:rPr>
        <w:t>em</w:t>
      </w:r>
      <w:r w:rsidRPr="000B0B77">
        <w:rPr>
          <w:rFonts w:eastAsia="Calibri" w:cs="Times New Roman"/>
          <w:sz w:val="24"/>
          <w:szCs w:val="24"/>
        </w:rPr>
        <w:t xml:space="preserve"> przedmiotu zamówienia.</w:t>
      </w:r>
    </w:p>
    <w:p w14:paraId="1202D16B" w14:textId="22477F25" w:rsidR="002403B3" w:rsidRPr="000B0B77" w:rsidRDefault="002403B3" w:rsidP="000B0B77">
      <w:pPr>
        <w:widowControl w:val="0"/>
        <w:rPr>
          <w:rFonts w:eastAsia="Calibri" w:cs="Times New Roman"/>
          <w:sz w:val="24"/>
          <w:szCs w:val="24"/>
        </w:rPr>
      </w:pPr>
      <w:r w:rsidRPr="000B0B77">
        <w:rPr>
          <w:rFonts w:eastAsia="Calibri" w:cs="Times New Roman"/>
          <w:sz w:val="24"/>
          <w:szCs w:val="24"/>
        </w:rPr>
        <w:t>2.W</w:t>
      </w:r>
      <w:r w:rsidR="00DB3C4F" w:rsidRPr="000B0B77">
        <w:rPr>
          <w:rFonts w:eastAsia="Calibri" w:cs="Times New Roman"/>
          <w:sz w:val="24"/>
          <w:szCs w:val="24"/>
        </w:rPr>
        <w:t>ykaz obiektów na terenie miasta Krakowa.</w:t>
      </w:r>
    </w:p>
    <w:p w14:paraId="60FB213C" w14:textId="57B3A82C" w:rsidR="002403B3" w:rsidRPr="000B0B77" w:rsidRDefault="002403B3" w:rsidP="000B0B77">
      <w:pPr>
        <w:widowControl w:val="0"/>
        <w:rPr>
          <w:rFonts w:eastAsia="Calibri" w:cs="Times New Roman"/>
          <w:sz w:val="24"/>
          <w:szCs w:val="24"/>
        </w:rPr>
      </w:pPr>
      <w:r w:rsidRPr="000B0B77">
        <w:rPr>
          <w:rFonts w:eastAsia="Calibri" w:cs="Times New Roman"/>
          <w:sz w:val="24"/>
          <w:szCs w:val="24"/>
        </w:rPr>
        <w:t>3.</w:t>
      </w:r>
      <w:r w:rsidR="00DB3C4F" w:rsidRPr="000B0B77">
        <w:rPr>
          <w:rFonts w:eastAsia="Calibri" w:cs="Times New Roman"/>
          <w:sz w:val="24"/>
          <w:szCs w:val="24"/>
        </w:rPr>
        <w:t>Wykaz obiektów na terenie województwa małopolskiego.</w:t>
      </w:r>
    </w:p>
    <w:p w14:paraId="62A1BAC0" w14:textId="42BB8C58" w:rsidR="003C2EFF" w:rsidRPr="000B0B77" w:rsidRDefault="003C2EFF" w:rsidP="000B0B77">
      <w:pPr>
        <w:widowControl w:val="0"/>
        <w:rPr>
          <w:rFonts w:eastAsia="Calibri" w:cs="Times New Roman"/>
          <w:sz w:val="24"/>
          <w:szCs w:val="24"/>
        </w:rPr>
      </w:pPr>
      <w:r w:rsidRPr="000B0B77">
        <w:rPr>
          <w:rFonts w:eastAsia="Calibri" w:cs="Times New Roman"/>
          <w:sz w:val="24"/>
          <w:szCs w:val="24"/>
        </w:rPr>
        <w:t>4.Umowa powierzenia przetwarzania danych osobowych.</w:t>
      </w:r>
    </w:p>
    <w:p w14:paraId="0975EDF1" w14:textId="77777777" w:rsidR="002403B3" w:rsidRPr="000B0B77" w:rsidRDefault="002403B3" w:rsidP="000B0B77">
      <w:pPr>
        <w:widowControl w:val="0"/>
        <w:rPr>
          <w:rFonts w:eastAsia="Calibri" w:cs="Times New Roman"/>
          <w:sz w:val="24"/>
          <w:szCs w:val="24"/>
        </w:rPr>
      </w:pPr>
    </w:p>
    <w:p w14:paraId="5A9C205C" w14:textId="3003DA75" w:rsidR="002403B3" w:rsidRPr="000B0B77" w:rsidRDefault="002403B3" w:rsidP="000B0B77">
      <w:pPr>
        <w:widowControl w:val="0"/>
        <w:rPr>
          <w:rFonts w:eastAsia="Times New Roman" w:cs="Times New Roman"/>
          <w:sz w:val="24"/>
          <w:szCs w:val="24"/>
        </w:rPr>
      </w:pPr>
      <w:r w:rsidRPr="000B0B77">
        <w:rPr>
          <w:rFonts w:eastAsia="Calibri" w:cs="Calibri"/>
          <w:sz w:val="24"/>
        </w:rPr>
        <w:br/>
      </w:r>
    </w:p>
    <w:p w14:paraId="5E5E922B" w14:textId="77777777" w:rsidR="002403B3" w:rsidRPr="000B0B77" w:rsidRDefault="002403B3" w:rsidP="000B0B77">
      <w:pPr>
        <w:widowControl w:val="0"/>
        <w:rPr>
          <w:rFonts w:eastAsia="Times New Roman" w:cs="Times New Roman"/>
          <w:sz w:val="24"/>
          <w:szCs w:val="24"/>
        </w:rPr>
        <w:sectPr w:rsidR="002403B3" w:rsidRPr="000B0B77">
          <w:footnotePr>
            <w:pos w:val="beneathText"/>
          </w:footnotePr>
          <w:type w:val="continuous"/>
          <w:pgSz w:w="11905" w:h="16837"/>
          <w:pgMar w:top="1134" w:right="709" w:bottom="567" w:left="1134" w:header="425" w:footer="278" w:gutter="0"/>
          <w:cols w:space="708"/>
        </w:sectPr>
      </w:pPr>
      <w:bookmarkStart w:id="68" w:name="mip51082592"/>
      <w:bookmarkEnd w:id="68"/>
    </w:p>
    <w:p w14:paraId="29C87973" w14:textId="77777777" w:rsidR="002403B3" w:rsidRPr="000B0B77" w:rsidRDefault="002403B3" w:rsidP="000B0B77">
      <w:pPr>
        <w:widowControl w:val="0"/>
        <w:tabs>
          <w:tab w:val="center" w:pos="4536"/>
          <w:tab w:val="right" w:pos="9072"/>
        </w:tabs>
        <w:rPr>
          <w:rFonts w:eastAsia="Times New Roman" w:cs="Times New Roman"/>
          <w:b/>
          <w:bCs/>
          <w:color w:val="76923C" w:themeColor="accent3" w:themeShade="BF"/>
          <w:sz w:val="24"/>
          <w:szCs w:val="24"/>
        </w:rPr>
      </w:pPr>
    </w:p>
    <w:p w14:paraId="0AE7FEA2" w14:textId="77777777" w:rsidR="002403B3" w:rsidRPr="000B0B77" w:rsidRDefault="002403B3" w:rsidP="000B0B77">
      <w:pPr>
        <w:widowControl w:val="0"/>
        <w:rPr>
          <w:rFonts w:eastAsia="Times New Roman" w:cs="Times New Roman"/>
          <w:strike/>
          <w:color w:val="76923C" w:themeColor="accent3" w:themeShade="BF"/>
          <w:sz w:val="24"/>
          <w:szCs w:val="24"/>
        </w:rPr>
      </w:pPr>
    </w:p>
    <w:p w14:paraId="012035C4" w14:textId="77777777" w:rsidR="002403B3" w:rsidRPr="000B0B77" w:rsidRDefault="002403B3" w:rsidP="000B0B77">
      <w:pPr>
        <w:widowControl w:val="0"/>
        <w:jc w:val="right"/>
        <w:rPr>
          <w:rFonts w:eastAsia="Times New Roman" w:cs="Times New Roman"/>
          <w:b/>
          <w:bCs/>
          <w:sz w:val="24"/>
          <w:szCs w:val="24"/>
        </w:rPr>
      </w:pPr>
      <w:r w:rsidRPr="000B0B77">
        <w:rPr>
          <w:rFonts w:eastAsia="Times New Roman" w:cs="Times New Roman"/>
          <w:b/>
          <w:bCs/>
          <w:sz w:val="24"/>
          <w:szCs w:val="24"/>
        </w:rPr>
        <w:t>ZAŁĄCZNIK NR 1 DO UMOWY</w:t>
      </w:r>
    </w:p>
    <w:p w14:paraId="4BBB5A6C" w14:textId="77777777" w:rsidR="002403B3" w:rsidRPr="000B0B77" w:rsidRDefault="002403B3" w:rsidP="000B0B77">
      <w:pPr>
        <w:widowControl w:val="0"/>
        <w:rPr>
          <w:rFonts w:eastAsia="Times New Roman" w:cs="Times New Roman"/>
          <w:strike/>
          <w:sz w:val="24"/>
          <w:szCs w:val="24"/>
        </w:rPr>
      </w:pPr>
    </w:p>
    <w:p w14:paraId="6D88C03E" w14:textId="77777777" w:rsidR="002403B3" w:rsidRPr="000B0B77" w:rsidRDefault="002403B3" w:rsidP="000B0B77">
      <w:pPr>
        <w:widowControl w:val="0"/>
        <w:rPr>
          <w:rFonts w:eastAsia="Times New Roman" w:cs="Times New Roman"/>
          <w:strike/>
          <w:sz w:val="24"/>
          <w:szCs w:val="24"/>
        </w:rPr>
      </w:pPr>
    </w:p>
    <w:p w14:paraId="3243FC1E" w14:textId="77777777" w:rsidR="002403B3" w:rsidRPr="000B0B77" w:rsidRDefault="002403B3" w:rsidP="000B0B77">
      <w:pPr>
        <w:widowControl w:val="0"/>
        <w:jc w:val="center"/>
        <w:rPr>
          <w:rFonts w:eastAsia="Times New Roman" w:cs="Times New Roman"/>
          <w:b/>
          <w:bCs/>
          <w:sz w:val="24"/>
          <w:szCs w:val="24"/>
        </w:rPr>
      </w:pPr>
      <w:r w:rsidRPr="000B0B77">
        <w:rPr>
          <w:rFonts w:eastAsia="Times New Roman" w:cs="Times New Roman"/>
          <w:b/>
          <w:bCs/>
          <w:sz w:val="24"/>
          <w:szCs w:val="24"/>
        </w:rPr>
        <w:t>Formularz cenowy wraz ze szczegółowym opisem przedmiotu zamówienia</w:t>
      </w:r>
    </w:p>
    <w:p w14:paraId="752BCC75" w14:textId="77777777" w:rsidR="002403B3" w:rsidRPr="000B0B77" w:rsidRDefault="002403B3" w:rsidP="000B0B77">
      <w:pPr>
        <w:widowControl w:val="0"/>
        <w:rPr>
          <w:rFonts w:eastAsia="Times New Roman" w:cs="Times New Roman"/>
          <w:strike/>
          <w:sz w:val="24"/>
          <w:szCs w:val="24"/>
        </w:rPr>
      </w:pPr>
    </w:p>
    <w:p w14:paraId="2C4FA23C" w14:textId="77777777" w:rsidR="002403B3" w:rsidRPr="000B0B77" w:rsidRDefault="002403B3" w:rsidP="000B0B77">
      <w:pPr>
        <w:widowControl w:val="0"/>
        <w:rPr>
          <w:rFonts w:eastAsia="Times New Roman" w:cs="Times New Roman"/>
          <w:sz w:val="24"/>
          <w:szCs w:val="24"/>
        </w:rPr>
      </w:pPr>
    </w:p>
    <w:p w14:paraId="060FA9D9" w14:textId="77777777" w:rsidR="002403B3" w:rsidRPr="000B0B77" w:rsidRDefault="002403B3" w:rsidP="000B0B77">
      <w:pPr>
        <w:widowControl w:val="0"/>
        <w:rPr>
          <w:rFonts w:eastAsia="Times New Roman" w:cs="Times New Roman"/>
          <w:sz w:val="24"/>
          <w:szCs w:val="24"/>
        </w:rPr>
      </w:pPr>
    </w:p>
    <w:p w14:paraId="21F39957" w14:textId="77777777" w:rsidR="002403B3" w:rsidRPr="000B0B77" w:rsidRDefault="002403B3" w:rsidP="000B0B77">
      <w:pPr>
        <w:widowControl w:val="0"/>
        <w:rPr>
          <w:rFonts w:eastAsia="Times New Roman" w:cs="Times New Roman"/>
          <w:sz w:val="24"/>
          <w:szCs w:val="24"/>
        </w:rPr>
      </w:pPr>
    </w:p>
    <w:p w14:paraId="194E583A" w14:textId="77777777" w:rsidR="002403B3" w:rsidRPr="000B0B77" w:rsidRDefault="002403B3" w:rsidP="000B0B77">
      <w:pPr>
        <w:widowControl w:val="0"/>
        <w:rPr>
          <w:rFonts w:eastAsia="Times New Roman" w:cs="Times New Roman"/>
          <w:sz w:val="24"/>
          <w:szCs w:val="24"/>
        </w:rPr>
      </w:pPr>
    </w:p>
    <w:p w14:paraId="6D9B76B2" w14:textId="77777777" w:rsidR="002403B3" w:rsidRPr="000B0B77" w:rsidRDefault="002403B3" w:rsidP="000B0B77">
      <w:pPr>
        <w:widowControl w:val="0"/>
        <w:rPr>
          <w:rFonts w:eastAsia="Times New Roman" w:cs="Times New Roman"/>
          <w:b/>
          <w:bCs/>
          <w:sz w:val="24"/>
          <w:szCs w:val="24"/>
        </w:rPr>
      </w:pPr>
    </w:p>
    <w:p w14:paraId="00256B67" w14:textId="4089EFF7" w:rsidR="002403B3" w:rsidRPr="000B0B77" w:rsidRDefault="002403B3" w:rsidP="000B0B77">
      <w:pPr>
        <w:widowControl w:val="0"/>
        <w:rPr>
          <w:rFonts w:eastAsia="Times New Roman" w:cs="Times New Roman"/>
          <w:sz w:val="24"/>
          <w:szCs w:val="24"/>
        </w:rPr>
      </w:pPr>
      <w:r w:rsidRPr="000B0B77">
        <w:rPr>
          <w:rFonts w:eastAsia="Times New Roman" w:cs="Times New Roman"/>
          <w:b/>
          <w:bCs/>
          <w:sz w:val="24"/>
          <w:szCs w:val="24"/>
        </w:rPr>
        <w:t xml:space="preserve">                         </w:t>
      </w:r>
      <w:r w:rsidR="003C2EFF" w:rsidRPr="000B0B77">
        <w:rPr>
          <w:rFonts w:eastAsia="Times New Roman" w:cs="Times New Roman"/>
          <w:b/>
          <w:bCs/>
          <w:sz w:val="24"/>
          <w:szCs w:val="24"/>
        </w:rPr>
        <w:t>WYKONAWCA</w:t>
      </w:r>
      <w:r w:rsidRPr="000B0B77">
        <w:rPr>
          <w:rFonts w:eastAsia="Times New Roman" w:cs="Times New Roman"/>
          <w:b/>
          <w:bCs/>
          <w:sz w:val="24"/>
          <w:szCs w:val="24"/>
        </w:rPr>
        <w:tab/>
      </w:r>
      <w:r w:rsidRPr="000B0B77">
        <w:rPr>
          <w:rFonts w:eastAsia="Times New Roman" w:cs="Times New Roman"/>
          <w:sz w:val="24"/>
          <w:szCs w:val="24"/>
        </w:rPr>
        <w:tab/>
      </w:r>
      <w:r w:rsidRPr="000B0B77">
        <w:rPr>
          <w:rFonts w:eastAsia="Times New Roman" w:cs="Times New Roman"/>
          <w:sz w:val="24"/>
          <w:szCs w:val="24"/>
        </w:rPr>
        <w:tab/>
      </w:r>
      <w:r w:rsidRPr="000B0B77">
        <w:rPr>
          <w:rFonts w:eastAsia="Times New Roman" w:cs="Times New Roman"/>
          <w:sz w:val="24"/>
          <w:szCs w:val="24"/>
        </w:rPr>
        <w:tab/>
        <w:t xml:space="preserve">                                       </w:t>
      </w:r>
      <w:r w:rsidRPr="000B0B77">
        <w:rPr>
          <w:rFonts w:eastAsia="Times New Roman" w:cs="Times New Roman"/>
          <w:b/>
          <w:bCs/>
          <w:sz w:val="24"/>
          <w:szCs w:val="24"/>
        </w:rPr>
        <w:t>ZAMAWIAJĄCY</w:t>
      </w:r>
    </w:p>
    <w:p w14:paraId="3695EEB7" w14:textId="77777777" w:rsidR="002403B3" w:rsidRPr="000B0B77" w:rsidRDefault="002403B3" w:rsidP="000B0B77">
      <w:pPr>
        <w:widowControl w:val="0"/>
        <w:jc w:val="center"/>
        <w:rPr>
          <w:rFonts w:eastAsia="Times New Roman" w:cs="Times New Roman"/>
          <w:b/>
          <w:bCs/>
          <w:sz w:val="24"/>
          <w:szCs w:val="24"/>
        </w:rPr>
      </w:pPr>
    </w:p>
    <w:p w14:paraId="30F3A0F9" w14:textId="77777777" w:rsidR="002403B3" w:rsidRPr="000B0B77" w:rsidRDefault="002403B3" w:rsidP="000B0B77">
      <w:pPr>
        <w:widowControl w:val="0"/>
        <w:jc w:val="center"/>
        <w:rPr>
          <w:rFonts w:eastAsia="Times New Roman" w:cs="Times New Roman"/>
          <w:b/>
          <w:bCs/>
          <w:color w:val="76923C" w:themeColor="accent3" w:themeShade="BF"/>
          <w:sz w:val="24"/>
          <w:szCs w:val="24"/>
        </w:rPr>
      </w:pPr>
    </w:p>
    <w:p w14:paraId="0D73450E" w14:textId="77777777" w:rsidR="002403B3" w:rsidRPr="000B0B77" w:rsidRDefault="002403B3" w:rsidP="000B0B77">
      <w:pPr>
        <w:widowControl w:val="0"/>
        <w:jc w:val="center"/>
        <w:rPr>
          <w:rFonts w:eastAsia="Times New Roman" w:cs="Times New Roman"/>
          <w:b/>
          <w:bCs/>
          <w:color w:val="76923C" w:themeColor="accent3" w:themeShade="BF"/>
        </w:rPr>
      </w:pPr>
    </w:p>
    <w:p w14:paraId="1A2CE056" w14:textId="77777777" w:rsidR="002403B3" w:rsidRPr="000B0B77" w:rsidRDefault="002403B3" w:rsidP="000B0B77">
      <w:pPr>
        <w:widowControl w:val="0"/>
        <w:rPr>
          <w:rFonts w:eastAsia="Times New Roman" w:cs="Times New Roman"/>
          <w:b/>
          <w:bCs/>
          <w:color w:val="76923C" w:themeColor="accent3" w:themeShade="BF"/>
        </w:rPr>
      </w:pPr>
    </w:p>
    <w:p w14:paraId="46A70A33" w14:textId="77777777" w:rsidR="002403B3" w:rsidRPr="000B0B77" w:rsidRDefault="002403B3" w:rsidP="000B0B77">
      <w:pPr>
        <w:widowControl w:val="0"/>
        <w:jc w:val="center"/>
        <w:rPr>
          <w:rFonts w:eastAsia="Times New Roman" w:cs="Times New Roman"/>
          <w:b/>
          <w:bCs/>
          <w:color w:val="76923C" w:themeColor="accent3" w:themeShade="BF"/>
        </w:rPr>
      </w:pPr>
    </w:p>
    <w:p w14:paraId="113F20E5" w14:textId="77777777" w:rsidR="002403B3" w:rsidRPr="000B0B77" w:rsidRDefault="002403B3" w:rsidP="000B0B77">
      <w:pPr>
        <w:widowControl w:val="0"/>
        <w:rPr>
          <w:rFonts w:eastAsia="Times New Roman" w:cs="Times New Roman"/>
          <w:color w:val="76923C" w:themeColor="accent3" w:themeShade="BF"/>
        </w:rPr>
      </w:pPr>
    </w:p>
    <w:p w14:paraId="3DDDA6EA" w14:textId="77777777" w:rsidR="002403B3" w:rsidRPr="000B0B77" w:rsidRDefault="002403B3" w:rsidP="000B0B77">
      <w:pPr>
        <w:widowControl w:val="0"/>
        <w:ind w:left="6381"/>
        <w:jc w:val="right"/>
        <w:rPr>
          <w:rFonts w:eastAsia="Times New Roman" w:cs="Times New Roman"/>
          <w:b/>
          <w:bCs/>
          <w:color w:val="76923C" w:themeColor="accent3" w:themeShade="BF"/>
        </w:rPr>
      </w:pPr>
    </w:p>
    <w:p w14:paraId="7B5941E9" w14:textId="77777777" w:rsidR="002403B3" w:rsidRPr="000B0B77" w:rsidRDefault="002403B3" w:rsidP="000B0B77">
      <w:pPr>
        <w:widowControl w:val="0"/>
        <w:rPr>
          <w:rFonts w:eastAsia="Times New Roman" w:cs="Times New Roman"/>
          <w:b/>
          <w:bCs/>
          <w:color w:val="76923C" w:themeColor="accent3" w:themeShade="BF"/>
        </w:rPr>
      </w:pPr>
    </w:p>
    <w:p w14:paraId="2A427EDB" w14:textId="77777777" w:rsidR="002403B3" w:rsidRPr="000B0B77" w:rsidRDefault="002403B3" w:rsidP="000B0B77">
      <w:pPr>
        <w:widowControl w:val="0"/>
        <w:rPr>
          <w:rFonts w:eastAsia="Times New Roman" w:cs="Times New Roman"/>
          <w:b/>
          <w:bCs/>
          <w:color w:val="76923C" w:themeColor="accent3" w:themeShade="BF"/>
        </w:rPr>
      </w:pPr>
    </w:p>
    <w:p w14:paraId="26AE019E" w14:textId="77777777" w:rsidR="00B340FC" w:rsidRPr="000B0B77" w:rsidRDefault="00B340FC" w:rsidP="000B0B77">
      <w:pPr>
        <w:widowControl w:val="0"/>
        <w:rPr>
          <w:rFonts w:eastAsia="Times New Roman" w:cs="Times New Roman"/>
          <w:b/>
        </w:rPr>
      </w:pPr>
    </w:p>
    <w:p w14:paraId="768777ED" w14:textId="77777777" w:rsidR="00B340FC" w:rsidRPr="000B0B77" w:rsidRDefault="00B340FC" w:rsidP="000B0B77">
      <w:pPr>
        <w:widowControl w:val="0"/>
        <w:rPr>
          <w:rFonts w:eastAsia="Times New Roman" w:cs="Times New Roman"/>
          <w:b/>
        </w:rPr>
      </w:pPr>
    </w:p>
    <w:p w14:paraId="09CD12A4" w14:textId="77777777" w:rsidR="00B340FC" w:rsidRPr="000B0B77" w:rsidRDefault="00B340FC" w:rsidP="000B0B77">
      <w:pPr>
        <w:widowControl w:val="0"/>
        <w:rPr>
          <w:rFonts w:eastAsia="Times New Roman" w:cs="Times New Roman"/>
          <w:b/>
        </w:rPr>
      </w:pPr>
    </w:p>
    <w:p w14:paraId="04CA4AC6" w14:textId="77777777" w:rsidR="00B340FC" w:rsidRPr="000B0B77" w:rsidRDefault="00B340FC" w:rsidP="000B0B77">
      <w:pPr>
        <w:widowControl w:val="0"/>
        <w:rPr>
          <w:rFonts w:eastAsia="Times New Roman" w:cs="Times New Roman"/>
          <w:b/>
        </w:rPr>
      </w:pPr>
    </w:p>
    <w:p w14:paraId="13CC3312" w14:textId="77777777" w:rsidR="00B340FC" w:rsidRPr="000B0B77" w:rsidRDefault="00B340FC" w:rsidP="000B0B77">
      <w:pPr>
        <w:widowControl w:val="0"/>
        <w:rPr>
          <w:rFonts w:eastAsia="Times New Roman" w:cs="Times New Roman"/>
          <w:b/>
        </w:rPr>
      </w:pPr>
    </w:p>
    <w:p w14:paraId="137F5BB9" w14:textId="77777777" w:rsidR="00B340FC" w:rsidRPr="000B0B77" w:rsidRDefault="00B340FC" w:rsidP="000B0B77">
      <w:pPr>
        <w:widowControl w:val="0"/>
        <w:rPr>
          <w:rFonts w:eastAsia="Times New Roman" w:cs="Times New Roman"/>
          <w:b/>
        </w:rPr>
      </w:pPr>
    </w:p>
    <w:p w14:paraId="331459DC" w14:textId="77777777" w:rsidR="00B340FC" w:rsidRPr="000B0B77" w:rsidRDefault="00B340FC" w:rsidP="000B0B77">
      <w:pPr>
        <w:widowControl w:val="0"/>
        <w:rPr>
          <w:rFonts w:eastAsia="Times New Roman" w:cs="Times New Roman"/>
          <w:b/>
        </w:rPr>
      </w:pPr>
    </w:p>
    <w:p w14:paraId="4D984EA0" w14:textId="77777777" w:rsidR="00B340FC" w:rsidRPr="000B0B77" w:rsidRDefault="00B340FC" w:rsidP="000B0B77">
      <w:pPr>
        <w:widowControl w:val="0"/>
        <w:rPr>
          <w:rFonts w:eastAsia="Times New Roman" w:cs="Times New Roman"/>
          <w:b/>
        </w:rPr>
      </w:pPr>
    </w:p>
    <w:p w14:paraId="011DC2BD" w14:textId="77777777" w:rsidR="00B340FC" w:rsidRPr="000B0B77" w:rsidRDefault="00B340FC" w:rsidP="000B0B77">
      <w:pPr>
        <w:widowControl w:val="0"/>
        <w:rPr>
          <w:rFonts w:eastAsia="Times New Roman" w:cs="Times New Roman"/>
          <w:b/>
        </w:rPr>
      </w:pPr>
    </w:p>
    <w:p w14:paraId="285A5A89" w14:textId="77777777" w:rsidR="00B340FC" w:rsidRPr="000B0B77" w:rsidRDefault="00B340FC" w:rsidP="000B0B77">
      <w:pPr>
        <w:widowControl w:val="0"/>
        <w:rPr>
          <w:rFonts w:eastAsia="Times New Roman" w:cs="Times New Roman"/>
          <w:b/>
        </w:rPr>
      </w:pPr>
    </w:p>
    <w:p w14:paraId="6F169281" w14:textId="77777777" w:rsidR="00B340FC" w:rsidRPr="000B0B77" w:rsidRDefault="00B340FC" w:rsidP="000B0B77">
      <w:pPr>
        <w:widowControl w:val="0"/>
        <w:rPr>
          <w:rFonts w:eastAsia="Times New Roman" w:cs="Times New Roman"/>
          <w:b/>
        </w:rPr>
      </w:pPr>
    </w:p>
    <w:p w14:paraId="0FE1041A" w14:textId="77777777" w:rsidR="00B340FC" w:rsidRPr="000B0B77" w:rsidRDefault="00B340FC" w:rsidP="000B0B77">
      <w:pPr>
        <w:widowControl w:val="0"/>
        <w:rPr>
          <w:rFonts w:eastAsia="Times New Roman" w:cs="Times New Roman"/>
          <w:b/>
        </w:rPr>
      </w:pPr>
    </w:p>
    <w:p w14:paraId="7CA391AB" w14:textId="77777777" w:rsidR="00B340FC" w:rsidRPr="000B0B77" w:rsidRDefault="00B340FC" w:rsidP="000B0B77">
      <w:pPr>
        <w:widowControl w:val="0"/>
        <w:rPr>
          <w:rFonts w:eastAsia="Times New Roman" w:cs="Times New Roman"/>
          <w:b/>
        </w:rPr>
      </w:pPr>
    </w:p>
    <w:p w14:paraId="7F1F348E" w14:textId="77777777" w:rsidR="00B340FC" w:rsidRPr="000B0B77" w:rsidRDefault="00B340FC" w:rsidP="000B0B77">
      <w:pPr>
        <w:widowControl w:val="0"/>
        <w:rPr>
          <w:rFonts w:eastAsia="Times New Roman" w:cs="Times New Roman"/>
          <w:b/>
        </w:rPr>
      </w:pPr>
    </w:p>
    <w:p w14:paraId="34263E06" w14:textId="77777777" w:rsidR="00B340FC" w:rsidRPr="000B0B77" w:rsidRDefault="00B340FC" w:rsidP="000B0B77">
      <w:pPr>
        <w:widowControl w:val="0"/>
        <w:rPr>
          <w:rFonts w:eastAsia="Times New Roman" w:cs="Times New Roman"/>
          <w:b/>
        </w:rPr>
      </w:pPr>
    </w:p>
    <w:p w14:paraId="6520301D" w14:textId="77777777" w:rsidR="00B340FC" w:rsidRPr="000B0B77" w:rsidRDefault="00B340FC" w:rsidP="000B0B77">
      <w:pPr>
        <w:widowControl w:val="0"/>
        <w:rPr>
          <w:rFonts w:eastAsia="Times New Roman" w:cs="Times New Roman"/>
          <w:b/>
        </w:rPr>
      </w:pPr>
    </w:p>
    <w:p w14:paraId="79A9B574" w14:textId="77777777" w:rsidR="00B340FC" w:rsidRPr="000B0B77" w:rsidRDefault="00B340FC" w:rsidP="000B0B77">
      <w:pPr>
        <w:widowControl w:val="0"/>
        <w:rPr>
          <w:rFonts w:eastAsia="Times New Roman" w:cs="Times New Roman"/>
          <w:b/>
        </w:rPr>
      </w:pPr>
    </w:p>
    <w:p w14:paraId="546A2EE3" w14:textId="77777777" w:rsidR="00B340FC" w:rsidRPr="000B0B77" w:rsidRDefault="00B340FC" w:rsidP="000B0B77">
      <w:pPr>
        <w:widowControl w:val="0"/>
        <w:rPr>
          <w:rFonts w:eastAsia="Times New Roman" w:cs="Times New Roman"/>
          <w:b/>
        </w:rPr>
      </w:pPr>
    </w:p>
    <w:p w14:paraId="6D72C57D" w14:textId="77777777" w:rsidR="00B340FC" w:rsidRPr="000B0B77" w:rsidRDefault="00B340FC" w:rsidP="000B0B77">
      <w:pPr>
        <w:widowControl w:val="0"/>
        <w:rPr>
          <w:rFonts w:eastAsia="Times New Roman" w:cs="Times New Roman"/>
          <w:b/>
        </w:rPr>
      </w:pPr>
    </w:p>
    <w:p w14:paraId="4E715202" w14:textId="77777777" w:rsidR="00B340FC" w:rsidRPr="000B0B77" w:rsidRDefault="00B340FC" w:rsidP="000B0B77">
      <w:pPr>
        <w:widowControl w:val="0"/>
        <w:rPr>
          <w:rFonts w:eastAsia="Times New Roman" w:cs="Times New Roman"/>
          <w:b/>
        </w:rPr>
      </w:pPr>
    </w:p>
    <w:p w14:paraId="53A2FEBB" w14:textId="77777777" w:rsidR="00B340FC" w:rsidRPr="000B0B77" w:rsidRDefault="00B340FC" w:rsidP="000B0B77">
      <w:pPr>
        <w:widowControl w:val="0"/>
        <w:rPr>
          <w:rFonts w:eastAsia="Times New Roman" w:cs="Times New Roman"/>
          <w:b/>
        </w:rPr>
      </w:pPr>
    </w:p>
    <w:p w14:paraId="0EDBD4BD" w14:textId="77777777" w:rsidR="00B340FC" w:rsidRPr="000B0B77" w:rsidRDefault="00B340FC" w:rsidP="000B0B77">
      <w:pPr>
        <w:widowControl w:val="0"/>
        <w:rPr>
          <w:rFonts w:eastAsia="Times New Roman" w:cs="Times New Roman"/>
          <w:b/>
        </w:rPr>
      </w:pPr>
    </w:p>
    <w:p w14:paraId="34E05106" w14:textId="77777777" w:rsidR="00B340FC" w:rsidRPr="000B0B77" w:rsidRDefault="00B340FC" w:rsidP="000B0B77">
      <w:pPr>
        <w:widowControl w:val="0"/>
        <w:rPr>
          <w:rFonts w:eastAsia="Times New Roman" w:cs="Times New Roman"/>
          <w:b/>
        </w:rPr>
      </w:pPr>
    </w:p>
    <w:p w14:paraId="044B9A9A" w14:textId="77777777" w:rsidR="00B340FC" w:rsidRPr="000B0B77" w:rsidRDefault="00B340FC" w:rsidP="000B0B77">
      <w:pPr>
        <w:widowControl w:val="0"/>
        <w:rPr>
          <w:rFonts w:eastAsia="Times New Roman" w:cs="Times New Roman"/>
          <w:b/>
        </w:rPr>
      </w:pPr>
    </w:p>
    <w:p w14:paraId="5C697944" w14:textId="77777777" w:rsidR="00B340FC" w:rsidRPr="000B0B77" w:rsidRDefault="00B340FC" w:rsidP="000B0B77">
      <w:pPr>
        <w:widowControl w:val="0"/>
        <w:rPr>
          <w:rFonts w:eastAsia="Times New Roman" w:cs="Times New Roman"/>
          <w:b/>
        </w:rPr>
      </w:pPr>
    </w:p>
    <w:p w14:paraId="169F1571" w14:textId="77777777" w:rsidR="00B340FC" w:rsidRPr="000B0B77" w:rsidRDefault="00B340FC" w:rsidP="000B0B77">
      <w:pPr>
        <w:widowControl w:val="0"/>
        <w:rPr>
          <w:rFonts w:eastAsia="Times New Roman" w:cs="Times New Roman"/>
          <w:b/>
        </w:rPr>
      </w:pPr>
    </w:p>
    <w:p w14:paraId="3B76226C" w14:textId="77777777" w:rsidR="00B340FC" w:rsidRPr="000B0B77" w:rsidRDefault="00B340FC" w:rsidP="000B0B77">
      <w:pPr>
        <w:widowControl w:val="0"/>
        <w:rPr>
          <w:rFonts w:eastAsia="Times New Roman" w:cs="Times New Roman"/>
          <w:b/>
        </w:rPr>
      </w:pPr>
    </w:p>
    <w:p w14:paraId="084E2745" w14:textId="77777777" w:rsidR="00B340FC" w:rsidRPr="000B0B77" w:rsidRDefault="00B340FC" w:rsidP="000B0B77">
      <w:pPr>
        <w:widowControl w:val="0"/>
        <w:rPr>
          <w:rFonts w:eastAsia="Times New Roman" w:cs="Times New Roman"/>
          <w:b/>
        </w:rPr>
      </w:pPr>
    </w:p>
    <w:p w14:paraId="2D803A0D" w14:textId="77777777" w:rsidR="00B340FC" w:rsidRPr="000B0B77" w:rsidRDefault="00B340FC" w:rsidP="000B0B77">
      <w:pPr>
        <w:widowControl w:val="0"/>
        <w:rPr>
          <w:rFonts w:eastAsia="Times New Roman" w:cs="Times New Roman"/>
          <w:b/>
        </w:rPr>
      </w:pPr>
    </w:p>
    <w:p w14:paraId="4A6721B6" w14:textId="77777777" w:rsidR="00B340FC" w:rsidRPr="000B0B77" w:rsidRDefault="00B340FC" w:rsidP="000B0B77">
      <w:pPr>
        <w:widowControl w:val="0"/>
        <w:rPr>
          <w:rFonts w:eastAsia="Times New Roman" w:cs="Times New Roman"/>
          <w:b/>
        </w:rPr>
      </w:pPr>
    </w:p>
    <w:p w14:paraId="1AE8725A" w14:textId="77777777" w:rsidR="00B340FC" w:rsidRPr="000B0B77" w:rsidRDefault="00B340FC" w:rsidP="000B0B77">
      <w:pPr>
        <w:widowControl w:val="0"/>
        <w:rPr>
          <w:rFonts w:eastAsia="Times New Roman" w:cs="Times New Roman"/>
          <w:b/>
        </w:rPr>
      </w:pPr>
    </w:p>
    <w:p w14:paraId="21B2D80A" w14:textId="77777777" w:rsidR="00B340FC" w:rsidRPr="000B0B77" w:rsidRDefault="00B340FC" w:rsidP="000B0B77">
      <w:pPr>
        <w:widowControl w:val="0"/>
        <w:rPr>
          <w:rFonts w:eastAsia="Times New Roman" w:cs="Times New Roman"/>
          <w:b/>
        </w:rPr>
      </w:pPr>
    </w:p>
    <w:p w14:paraId="31926423" w14:textId="77777777" w:rsidR="00B340FC" w:rsidRDefault="00B340FC" w:rsidP="000B0B77">
      <w:pPr>
        <w:widowControl w:val="0"/>
        <w:rPr>
          <w:rFonts w:eastAsia="Times New Roman" w:cs="Times New Roman"/>
          <w:b/>
        </w:rPr>
      </w:pPr>
    </w:p>
    <w:p w14:paraId="000ADF17" w14:textId="77777777" w:rsidR="00E356E2" w:rsidRPr="000B0B77" w:rsidRDefault="00E356E2" w:rsidP="000B0B77">
      <w:pPr>
        <w:widowControl w:val="0"/>
        <w:rPr>
          <w:rFonts w:eastAsia="Times New Roman" w:cs="Times New Roman"/>
          <w:b/>
        </w:rPr>
      </w:pPr>
    </w:p>
    <w:p w14:paraId="3C65511F" w14:textId="77777777" w:rsidR="00B340FC" w:rsidRPr="000B0B77" w:rsidRDefault="00B340FC" w:rsidP="000B0B77">
      <w:pPr>
        <w:widowControl w:val="0"/>
        <w:rPr>
          <w:rFonts w:eastAsia="Times New Roman" w:cs="Times New Roman"/>
          <w:b/>
        </w:rPr>
      </w:pPr>
    </w:p>
    <w:p w14:paraId="2E0A50DD" w14:textId="77777777" w:rsidR="00B340FC" w:rsidRPr="000B0B77" w:rsidRDefault="00B340FC" w:rsidP="000B0B77">
      <w:pPr>
        <w:widowControl w:val="0"/>
        <w:rPr>
          <w:rFonts w:eastAsia="Times New Roman" w:cs="Times New Roman"/>
          <w:b/>
        </w:rPr>
      </w:pPr>
    </w:p>
    <w:p w14:paraId="57904E4C" w14:textId="3EFD1979" w:rsidR="002403B3" w:rsidRPr="000B0B77" w:rsidRDefault="002403B3" w:rsidP="000B0B77">
      <w:pPr>
        <w:widowControl w:val="0"/>
        <w:jc w:val="right"/>
        <w:rPr>
          <w:rFonts w:eastAsia="Times New Roman" w:cs="Times New Roman"/>
          <w:b/>
        </w:rPr>
      </w:pPr>
      <w:r w:rsidRPr="000B0B77">
        <w:rPr>
          <w:rFonts w:eastAsia="Calibri" w:cs="Times New Roman"/>
          <w:b/>
          <w:bCs/>
          <w:sz w:val="24"/>
          <w:szCs w:val="24"/>
          <w:lang w:eastAsia="pl-PL"/>
        </w:rPr>
        <w:lastRenderedPageBreak/>
        <w:t xml:space="preserve">ZAŁĄCZNIK </w:t>
      </w:r>
      <w:r w:rsidRPr="00445D5E">
        <w:rPr>
          <w:rFonts w:eastAsia="Calibri" w:cs="Times New Roman"/>
          <w:b/>
          <w:bCs/>
          <w:sz w:val="24"/>
          <w:szCs w:val="24"/>
          <w:lang w:eastAsia="pl-PL"/>
        </w:rPr>
        <w:t xml:space="preserve">NR </w:t>
      </w:r>
      <w:r w:rsidR="00B340FC" w:rsidRPr="00445D5E">
        <w:rPr>
          <w:rFonts w:eastAsia="Calibri" w:cs="Times New Roman"/>
          <w:b/>
          <w:bCs/>
          <w:sz w:val="24"/>
          <w:szCs w:val="24"/>
          <w:lang w:eastAsia="pl-PL"/>
        </w:rPr>
        <w:t>4</w:t>
      </w:r>
      <w:r w:rsidRPr="00445D5E">
        <w:rPr>
          <w:rFonts w:eastAsia="Calibri" w:cs="Times New Roman"/>
          <w:b/>
          <w:bCs/>
          <w:sz w:val="24"/>
          <w:szCs w:val="24"/>
          <w:lang w:eastAsia="pl-PL"/>
        </w:rPr>
        <w:t xml:space="preserve"> DO UMOWY</w:t>
      </w:r>
    </w:p>
    <w:p w14:paraId="5618A907" w14:textId="77777777" w:rsidR="002403B3" w:rsidRPr="000B0B77" w:rsidRDefault="002403B3" w:rsidP="000B0B77">
      <w:pPr>
        <w:widowControl w:val="0"/>
        <w:jc w:val="center"/>
        <w:rPr>
          <w:rFonts w:eastAsia="Calibri" w:cs="Times New Roman"/>
          <w:b/>
          <w:bCs/>
          <w:sz w:val="24"/>
          <w:szCs w:val="24"/>
          <w:lang w:eastAsia="pl-PL"/>
        </w:rPr>
      </w:pPr>
    </w:p>
    <w:p w14:paraId="0B194F35" w14:textId="77777777" w:rsidR="002403B3" w:rsidRPr="000B0B77" w:rsidRDefault="002403B3" w:rsidP="000B0B77">
      <w:pPr>
        <w:widowControl w:val="0"/>
        <w:jc w:val="center"/>
        <w:rPr>
          <w:rFonts w:eastAsia="Calibri" w:cs="Times New Roman"/>
          <w:b/>
          <w:bCs/>
          <w:sz w:val="24"/>
          <w:szCs w:val="24"/>
          <w:lang w:eastAsia="pl-PL"/>
        </w:rPr>
      </w:pPr>
      <w:r w:rsidRPr="000B0B77">
        <w:rPr>
          <w:rFonts w:eastAsia="Calibri" w:cs="Times New Roman"/>
          <w:b/>
          <w:bCs/>
          <w:sz w:val="24"/>
          <w:szCs w:val="24"/>
          <w:lang w:eastAsia="pl-PL"/>
        </w:rPr>
        <w:t>UMOWA POWIERZENIA PRZETWARZANIA DANYCH OSOBOWYCH</w:t>
      </w:r>
    </w:p>
    <w:p w14:paraId="650059AD" w14:textId="77777777" w:rsidR="002403B3" w:rsidRPr="000B0B77" w:rsidRDefault="002403B3" w:rsidP="000B0B77">
      <w:pPr>
        <w:widowControl w:val="0"/>
        <w:jc w:val="center"/>
        <w:rPr>
          <w:rFonts w:eastAsia="Calibri" w:cs="Times New Roman"/>
          <w:b/>
          <w:bCs/>
          <w:sz w:val="24"/>
          <w:szCs w:val="24"/>
          <w:lang w:eastAsia="pl-PL"/>
        </w:rPr>
      </w:pPr>
    </w:p>
    <w:p w14:paraId="597D2F3E" w14:textId="77777777" w:rsidR="002403B3" w:rsidRPr="000B0B77" w:rsidRDefault="002403B3" w:rsidP="000B0B77">
      <w:pPr>
        <w:widowControl w:val="0"/>
        <w:jc w:val="center"/>
        <w:rPr>
          <w:rFonts w:eastAsia="Calibri" w:cs="Times New Roman"/>
          <w:b/>
          <w:bCs/>
          <w:sz w:val="24"/>
          <w:szCs w:val="24"/>
          <w:lang w:eastAsia="pl-PL"/>
        </w:rPr>
      </w:pPr>
    </w:p>
    <w:p w14:paraId="328A3EDB" w14:textId="0EC7070F" w:rsidR="002403B3" w:rsidRPr="000B0B77" w:rsidRDefault="002403B3" w:rsidP="000B0B77">
      <w:pPr>
        <w:widowControl w:val="0"/>
        <w:rPr>
          <w:rFonts w:eastAsia="Calibri" w:cs="Times New Roman"/>
          <w:bCs/>
          <w:sz w:val="24"/>
          <w:szCs w:val="24"/>
          <w:lang w:eastAsia="pl-PL"/>
        </w:rPr>
      </w:pPr>
      <w:r w:rsidRPr="000B0B77">
        <w:rPr>
          <w:rFonts w:eastAsia="Calibri" w:cs="Times New Roman"/>
          <w:bCs/>
          <w:sz w:val="24"/>
          <w:szCs w:val="24"/>
          <w:lang w:eastAsia="pl-PL"/>
        </w:rPr>
        <w:t>Zawarta pomiędzy:</w:t>
      </w:r>
    </w:p>
    <w:p w14:paraId="7C9A2F85" w14:textId="77777777" w:rsidR="002403B3" w:rsidRPr="000B0B77" w:rsidRDefault="002403B3" w:rsidP="000B0B77">
      <w:pPr>
        <w:widowControl w:val="0"/>
        <w:rPr>
          <w:rFonts w:eastAsia="Calibri" w:cs="Times New Roman"/>
          <w:bCs/>
          <w:sz w:val="24"/>
          <w:szCs w:val="24"/>
          <w:lang w:eastAsia="pl-PL"/>
        </w:rPr>
      </w:pPr>
    </w:p>
    <w:p w14:paraId="421E0AF6" w14:textId="77777777" w:rsidR="002403B3" w:rsidRPr="000B0B77" w:rsidRDefault="002403B3" w:rsidP="000B0B77">
      <w:pPr>
        <w:widowControl w:val="0"/>
        <w:jc w:val="both"/>
        <w:rPr>
          <w:rFonts w:eastAsia="Calibri" w:cs="Times New Roman"/>
          <w:sz w:val="24"/>
          <w:szCs w:val="24"/>
          <w:lang w:eastAsia="pl-PL"/>
        </w:rPr>
      </w:pPr>
      <w:r w:rsidRPr="000B0B77">
        <w:rPr>
          <w:rFonts w:eastAsia="Calibri" w:cs="Times New Roman"/>
          <w:b/>
          <w:sz w:val="24"/>
          <w:szCs w:val="24"/>
          <w:lang w:eastAsia="pl-PL"/>
        </w:rPr>
        <w:t>Szpitalem Specjalistycznym im. J. Dietla w Krakowie</w:t>
      </w:r>
      <w:r w:rsidRPr="000B0B77">
        <w:rPr>
          <w:rFonts w:eastAsia="Certa" w:cs="Times New Roman"/>
          <w:b/>
          <w:sz w:val="24"/>
          <w:szCs w:val="24"/>
          <w:vertAlign w:val="superscript"/>
          <w:lang w:eastAsia="pl-PL"/>
        </w:rPr>
        <w:sym w:font="Certa" w:char="F041"/>
      </w:r>
      <w:r w:rsidRPr="000B0B77">
        <w:rPr>
          <w:rFonts w:eastAsia="Calibri" w:cs="Times New Roman"/>
          <w:bCs/>
          <w:sz w:val="24"/>
          <w:szCs w:val="24"/>
          <w:lang w:eastAsia="pl-PL"/>
        </w:rPr>
        <w:t xml:space="preserve"> przy ul. Skarbowej 4; 31-121 Kraków, reprezentowanym przez: </w:t>
      </w:r>
      <w:r w:rsidRPr="000B0B77">
        <w:rPr>
          <w:rFonts w:eastAsia="Calibri" w:cs="Times New Roman"/>
          <w:b/>
          <w:bCs/>
          <w:sz w:val="24"/>
          <w:szCs w:val="24"/>
          <w:lang w:eastAsia="pl-PL"/>
        </w:rPr>
        <w:t>lek. med. Wojciecha Zarębę - Dyrektora Szpitala</w:t>
      </w:r>
    </w:p>
    <w:p w14:paraId="15974CC5" w14:textId="77777777" w:rsidR="002403B3" w:rsidRPr="000B0B77" w:rsidRDefault="002403B3" w:rsidP="000B0B77">
      <w:pPr>
        <w:widowControl w:val="0"/>
        <w:jc w:val="both"/>
        <w:rPr>
          <w:rFonts w:eastAsia="Calibri" w:cs="Times New Roman"/>
          <w:sz w:val="24"/>
          <w:szCs w:val="24"/>
          <w:lang w:eastAsia="pl-PL"/>
        </w:rPr>
      </w:pPr>
      <w:r w:rsidRPr="000B0B77">
        <w:rPr>
          <w:rFonts w:eastAsia="Calibri" w:cs="Times New Roman"/>
          <w:bCs/>
          <w:sz w:val="24"/>
          <w:szCs w:val="24"/>
          <w:lang w:eastAsia="pl-PL"/>
        </w:rPr>
        <w:t xml:space="preserve">zwany w dalszej części umowy </w:t>
      </w:r>
      <w:r w:rsidRPr="000B0B77">
        <w:rPr>
          <w:rFonts w:eastAsia="Calibri" w:cs="Times New Roman"/>
          <w:sz w:val="24"/>
          <w:szCs w:val="24"/>
          <w:u w:val="single"/>
          <w:lang w:eastAsia="pl-PL"/>
        </w:rPr>
        <w:t>Administratorem</w:t>
      </w:r>
      <w:r w:rsidRPr="000B0B77">
        <w:rPr>
          <w:rFonts w:eastAsia="Calibri" w:cs="Times New Roman"/>
          <w:bCs/>
          <w:sz w:val="24"/>
          <w:szCs w:val="24"/>
          <w:u w:val="single"/>
          <w:lang w:eastAsia="pl-PL"/>
        </w:rPr>
        <w:t>,</w:t>
      </w:r>
      <w:r w:rsidRPr="000B0B77">
        <w:rPr>
          <w:rFonts w:eastAsia="Calibri" w:cs="Times New Roman"/>
          <w:bCs/>
          <w:sz w:val="24"/>
          <w:szCs w:val="24"/>
          <w:lang w:eastAsia="pl-PL"/>
        </w:rPr>
        <w:t xml:space="preserve"> </w:t>
      </w:r>
    </w:p>
    <w:p w14:paraId="6868ED64" w14:textId="77777777" w:rsidR="002403B3" w:rsidRPr="000B0B77" w:rsidRDefault="002403B3" w:rsidP="000B0B77">
      <w:pPr>
        <w:widowControl w:val="0"/>
        <w:jc w:val="both"/>
        <w:rPr>
          <w:rFonts w:eastAsia="Calibri" w:cs="Times New Roman"/>
          <w:bCs/>
          <w:sz w:val="24"/>
          <w:szCs w:val="24"/>
          <w:lang w:eastAsia="pl-PL"/>
        </w:rPr>
      </w:pPr>
    </w:p>
    <w:p w14:paraId="1C680EA4" w14:textId="77777777" w:rsidR="002403B3" w:rsidRPr="000B0B77" w:rsidRDefault="002403B3" w:rsidP="000B0B77">
      <w:pPr>
        <w:widowControl w:val="0"/>
        <w:jc w:val="both"/>
        <w:rPr>
          <w:rFonts w:eastAsia="Calibri" w:cs="Times New Roman"/>
          <w:bCs/>
          <w:sz w:val="24"/>
          <w:szCs w:val="24"/>
          <w:lang w:eastAsia="pl-PL"/>
        </w:rPr>
      </w:pPr>
      <w:r w:rsidRPr="000B0B77">
        <w:rPr>
          <w:rFonts w:eastAsia="Calibri" w:cs="Times New Roman"/>
          <w:bCs/>
          <w:sz w:val="24"/>
          <w:szCs w:val="24"/>
          <w:lang w:eastAsia="pl-PL"/>
        </w:rPr>
        <w:t>a</w:t>
      </w:r>
    </w:p>
    <w:p w14:paraId="5F065FF9" w14:textId="77777777" w:rsidR="002403B3" w:rsidRPr="000B0B77" w:rsidRDefault="002403B3" w:rsidP="000B0B77">
      <w:pPr>
        <w:widowControl w:val="0"/>
        <w:jc w:val="both"/>
        <w:rPr>
          <w:rFonts w:eastAsia="Calibri" w:cs="Times New Roman"/>
          <w:sz w:val="24"/>
          <w:szCs w:val="24"/>
          <w:lang w:eastAsia="pl-PL"/>
        </w:rPr>
      </w:pPr>
    </w:p>
    <w:p w14:paraId="129CCEB8" w14:textId="77777777" w:rsidR="002403B3" w:rsidRPr="000B0B77" w:rsidRDefault="002403B3" w:rsidP="000B0B77">
      <w:pPr>
        <w:widowControl w:val="0"/>
        <w:jc w:val="both"/>
        <w:rPr>
          <w:rFonts w:eastAsia="Calibri" w:cs="Times New Roman"/>
          <w:b/>
          <w:sz w:val="24"/>
          <w:szCs w:val="24"/>
          <w:lang w:eastAsia="pl-PL"/>
        </w:rPr>
      </w:pPr>
      <w:r w:rsidRPr="000B0B77">
        <w:rPr>
          <w:rFonts w:eastAsia="Calibri" w:cs="Times New Roman"/>
          <w:b/>
          <w:sz w:val="24"/>
          <w:szCs w:val="24"/>
          <w:lang w:eastAsia="pl-PL"/>
        </w:rPr>
        <w:t>………………………………………………………………….</w:t>
      </w:r>
    </w:p>
    <w:p w14:paraId="24B3149B" w14:textId="77777777" w:rsidR="002403B3" w:rsidRPr="000B0B77" w:rsidRDefault="002403B3" w:rsidP="000B0B77">
      <w:pPr>
        <w:widowControl w:val="0"/>
        <w:jc w:val="both"/>
        <w:rPr>
          <w:rFonts w:eastAsia="Calibri" w:cs="Times New Roman"/>
          <w:sz w:val="24"/>
          <w:szCs w:val="24"/>
          <w:lang w:eastAsia="pl-PL"/>
        </w:rPr>
      </w:pPr>
      <w:r w:rsidRPr="000B0B77">
        <w:rPr>
          <w:rFonts w:eastAsia="Calibri" w:cs="Times New Roman"/>
          <w:sz w:val="24"/>
          <w:szCs w:val="24"/>
          <w:lang w:eastAsia="pl-PL"/>
        </w:rPr>
        <w:t xml:space="preserve">reprezentowanym przez: </w:t>
      </w:r>
      <w:r w:rsidRPr="000B0B77">
        <w:rPr>
          <w:rFonts w:eastAsia="Calibri" w:cs="Times New Roman"/>
          <w:b/>
          <w:sz w:val="24"/>
          <w:szCs w:val="24"/>
          <w:lang w:eastAsia="pl-PL"/>
        </w:rPr>
        <w:t>……………………………………………,</w:t>
      </w:r>
      <w:r w:rsidRPr="000B0B77">
        <w:rPr>
          <w:rFonts w:eastAsia="Calibri" w:cs="Times New Roman"/>
          <w:sz w:val="24"/>
          <w:szCs w:val="24"/>
          <w:lang w:eastAsia="pl-PL"/>
        </w:rPr>
        <w:t xml:space="preserve"> </w:t>
      </w:r>
    </w:p>
    <w:p w14:paraId="052A34C9" w14:textId="77777777" w:rsidR="002403B3" w:rsidRPr="000B0B77" w:rsidRDefault="002403B3" w:rsidP="000B0B77">
      <w:pPr>
        <w:widowControl w:val="0"/>
        <w:rPr>
          <w:rFonts w:eastAsia="Calibri" w:cs="Times New Roman"/>
          <w:sz w:val="24"/>
          <w:szCs w:val="24"/>
          <w:lang w:eastAsia="pl-PL"/>
        </w:rPr>
      </w:pPr>
      <w:r w:rsidRPr="000B0B77">
        <w:rPr>
          <w:rFonts w:eastAsia="Calibri" w:cs="Times New Roman"/>
          <w:bCs/>
          <w:sz w:val="24"/>
          <w:szCs w:val="24"/>
          <w:lang w:eastAsia="pl-PL"/>
        </w:rPr>
        <w:t xml:space="preserve">zwana w dalszej części umowy </w:t>
      </w:r>
      <w:r w:rsidRPr="000B0B77">
        <w:rPr>
          <w:rFonts w:eastAsia="Calibri" w:cs="Times New Roman"/>
          <w:bCs/>
          <w:sz w:val="24"/>
          <w:szCs w:val="24"/>
          <w:u w:val="single"/>
          <w:lang w:eastAsia="pl-PL"/>
        </w:rPr>
        <w:t>Podmiotem Przetwarzający</w:t>
      </w:r>
    </w:p>
    <w:p w14:paraId="3F37B885" w14:textId="77777777" w:rsidR="002403B3" w:rsidRPr="000B0B77" w:rsidRDefault="002403B3" w:rsidP="000B0B77">
      <w:pPr>
        <w:widowControl w:val="0"/>
        <w:rPr>
          <w:rFonts w:eastAsia="Calibri" w:cs="Times New Roman"/>
          <w:bCs/>
          <w:sz w:val="24"/>
          <w:szCs w:val="24"/>
          <w:lang w:eastAsia="pl-PL"/>
        </w:rPr>
      </w:pPr>
    </w:p>
    <w:p w14:paraId="57AE9451" w14:textId="77777777" w:rsidR="002403B3" w:rsidRPr="000B0B77" w:rsidRDefault="002403B3" w:rsidP="000B0B77">
      <w:pPr>
        <w:widowControl w:val="0"/>
        <w:ind w:left="805"/>
        <w:jc w:val="center"/>
        <w:rPr>
          <w:rFonts w:eastAsia="Calibri" w:cs="Times New Roman"/>
          <w:b/>
          <w:sz w:val="24"/>
          <w:szCs w:val="24"/>
          <w:lang w:eastAsia="en-US"/>
        </w:rPr>
      </w:pPr>
    </w:p>
    <w:p w14:paraId="5F7CC4A3" w14:textId="77777777" w:rsidR="002403B3" w:rsidRPr="000B0B77" w:rsidRDefault="002403B3" w:rsidP="000B0B77">
      <w:pPr>
        <w:widowControl w:val="0"/>
        <w:jc w:val="center"/>
        <w:rPr>
          <w:rFonts w:eastAsia="Calibri" w:cs="Times New Roman"/>
          <w:b/>
          <w:sz w:val="24"/>
          <w:szCs w:val="24"/>
          <w:lang w:eastAsia="en-US"/>
        </w:rPr>
      </w:pPr>
      <w:r w:rsidRPr="000B0B77">
        <w:rPr>
          <w:rFonts w:eastAsia="Calibri" w:cs="Times New Roman"/>
          <w:b/>
          <w:sz w:val="24"/>
          <w:szCs w:val="24"/>
          <w:lang w:eastAsia="en-US"/>
        </w:rPr>
        <w:t>§ 1</w:t>
      </w:r>
    </w:p>
    <w:p w14:paraId="5090798E" w14:textId="77777777" w:rsidR="002403B3" w:rsidRPr="000B0B77" w:rsidRDefault="002403B3" w:rsidP="000B0B77">
      <w:pPr>
        <w:widowControl w:val="0"/>
        <w:jc w:val="center"/>
        <w:rPr>
          <w:rFonts w:eastAsia="Calibri" w:cs="Times New Roman"/>
          <w:b/>
          <w:sz w:val="24"/>
          <w:szCs w:val="24"/>
          <w:lang w:eastAsia="en-US"/>
        </w:rPr>
      </w:pPr>
      <w:r w:rsidRPr="000B0B77">
        <w:rPr>
          <w:rFonts w:eastAsia="Calibri" w:cs="Times New Roman"/>
          <w:b/>
          <w:sz w:val="24"/>
          <w:szCs w:val="24"/>
          <w:lang w:eastAsia="en-US"/>
        </w:rPr>
        <w:t>Przedmiot umowy</w:t>
      </w:r>
    </w:p>
    <w:p w14:paraId="51941C58" w14:textId="77777777" w:rsidR="002403B3" w:rsidRPr="000B0B77" w:rsidRDefault="002403B3" w:rsidP="000B0B77">
      <w:pPr>
        <w:widowControl w:val="0"/>
        <w:numPr>
          <w:ilvl w:val="0"/>
          <w:numId w:val="101"/>
        </w:numPr>
        <w:jc w:val="both"/>
        <w:rPr>
          <w:rFonts w:eastAsia="Calibri" w:cs="Times New Roman"/>
          <w:sz w:val="24"/>
          <w:szCs w:val="24"/>
          <w:lang w:eastAsia="pl-PL"/>
        </w:rPr>
      </w:pPr>
      <w:r w:rsidRPr="000B0B77">
        <w:rPr>
          <w:rFonts w:eastAsia="Calibri" w:cs="Times New Roman"/>
          <w:sz w:val="24"/>
          <w:szCs w:val="24"/>
          <w:lang w:eastAsia="en-US"/>
        </w:rPr>
        <w:t>Administrator danych powierza Podmiotowi Przetwarzającemu, w trybie art. 28</w:t>
      </w:r>
      <w:r w:rsidRPr="000B0B77">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0B0B77">
        <w:rPr>
          <w:rFonts w:eastAsia="Calibri" w:cs="Times New Roman"/>
          <w:sz w:val="24"/>
          <w:szCs w:val="24"/>
          <w:lang w:eastAsia="en-US"/>
        </w:rPr>
        <w:t>zwanego w dalszej części „RODO”),</w:t>
      </w:r>
      <w:r w:rsidRPr="000B0B77">
        <w:rPr>
          <w:rFonts w:eastAsia="Calibri" w:cs="Times New Roman"/>
          <w:sz w:val="24"/>
          <w:szCs w:val="24"/>
          <w:shd w:val="clear" w:color="auto" w:fill="FFFFFF"/>
          <w:lang w:eastAsia="en-US"/>
        </w:rPr>
        <w:t xml:space="preserve"> oraz ustawy o ochronie danych osobowych z 10.05.2018 </w:t>
      </w:r>
      <w:r w:rsidRPr="00E37048">
        <w:rPr>
          <w:rFonts w:eastAsia="Calibri" w:cs="Times New Roman"/>
          <w:sz w:val="24"/>
          <w:szCs w:val="24"/>
          <w:shd w:val="clear" w:color="auto" w:fill="FFFFFF"/>
          <w:lang w:eastAsia="en-US"/>
        </w:rPr>
        <w:t xml:space="preserve">roku </w:t>
      </w:r>
      <w:hyperlink r:id="rId67" w:history="1">
        <w:r w:rsidRPr="0005084C">
          <w:rPr>
            <w:rStyle w:val="Hipercze"/>
            <w:rFonts w:eastAsia="Calibri" w:cs="Times New Roman"/>
            <w:sz w:val="24"/>
            <w:szCs w:val="24"/>
            <w:shd w:val="clear" w:color="auto" w:fill="FFFFFF"/>
            <w:lang w:eastAsia="en-US"/>
          </w:rPr>
          <w:t>(Dz.U. z 2019 r. poz. 1781)</w:t>
        </w:r>
      </w:hyperlink>
      <w:r w:rsidRPr="00E37048">
        <w:rPr>
          <w:rFonts w:eastAsia="Calibri" w:cs="Times New Roman"/>
          <w:sz w:val="24"/>
          <w:szCs w:val="24"/>
          <w:shd w:val="clear" w:color="auto" w:fill="FFFFFF"/>
          <w:lang w:eastAsia="en-US"/>
        </w:rPr>
        <w:t>,</w:t>
      </w:r>
      <w:r w:rsidRPr="000B0B77">
        <w:rPr>
          <w:rFonts w:eastAsia="Calibri" w:cs="Times New Roman"/>
          <w:sz w:val="24"/>
          <w:szCs w:val="24"/>
          <w:shd w:val="clear" w:color="auto" w:fill="FFFFFF"/>
          <w:lang w:eastAsia="en-US"/>
        </w:rPr>
        <w:t xml:space="preserve"> </w:t>
      </w:r>
      <w:r w:rsidRPr="000B0B77">
        <w:rPr>
          <w:rFonts w:eastAsia="Calibri" w:cs="Times New Roman"/>
          <w:sz w:val="24"/>
          <w:szCs w:val="24"/>
          <w:lang w:eastAsia="en-US"/>
        </w:rPr>
        <w:t xml:space="preserve">dane osobowe do przetwarzania, na zasadach i w celu określonym </w:t>
      </w:r>
      <w:r w:rsidRPr="000B0B77">
        <w:rPr>
          <w:rFonts w:eastAsia="Calibri" w:cs="Times New Roman"/>
          <w:sz w:val="24"/>
          <w:szCs w:val="24"/>
          <w:lang w:eastAsia="en-US"/>
        </w:rPr>
        <w:br/>
        <w:t>w niniejszej Umowie.</w:t>
      </w:r>
    </w:p>
    <w:p w14:paraId="3A103B0E" w14:textId="77777777" w:rsidR="002403B3" w:rsidRPr="000B0B77" w:rsidRDefault="002403B3" w:rsidP="000B0B77">
      <w:pPr>
        <w:widowControl w:val="0"/>
        <w:numPr>
          <w:ilvl w:val="0"/>
          <w:numId w:val="101"/>
        </w:numPr>
        <w:jc w:val="both"/>
        <w:rPr>
          <w:rFonts w:eastAsia="Calibri" w:cs="Times New Roman"/>
          <w:sz w:val="24"/>
          <w:szCs w:val="24"/>
          <w:lang w:eastAsia="en-US"/>
        </w:rPr>
      </w:pPr>
      <w:r w:rsidRPr="000B0B77">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1BB64ED2" w14:textId="77777777" w:rsidR="002403B3" w:rsidRPr="000B0B77" w:rsidRDefault="002403B3" w:rsidP="000B0B77">
      <w:pPr>
        <w:widowControl w:val="0"/>
        <w:numPr>
          <w:ilvl w:val="0"/>
          <w:numId w:val="101"/>
        </w:numPr>
        <w:jc w:val="both"/>
        <w:rPr>
          <w:rFonts w:eastAsia="Calibri" w:cs="Times New Roman"/>
          <w:sz w:val="24"/>
          <w:szCs w:val="24"/>
          <w:lang w:eastAsia="en-US"/>
        </w:rPr>
      </w:pPr>
      <w:r w:rsidRPr="000B0B77">
        <w:rPr>
          <w:rFonts w:eastAsia="Calibri" w:cs="Times New Roman"/>
          <w:sz w:val="24"/>
          <w:szCs w:val="24"/>
          <w:lang w:eastAsia="en-US"/>
        </w:rPr>
        <w:t xml:space="preserve">Podmiot Przetwarzający oświadcza, iż stosuje środki bezpieczeństwa spełniające wymogi Rozporządzenia. </w:t>
      </w:r>
    </w:p>
    <w:p w14:paraId="3BFA93C0" w14:textId="77777777" w:rsidR="002403B3" w:rsidRPr="000B0B77" w:rsidRDefault="002403B3" w:rsidP="000B0B77">
      <w:pPr>
        <w:widowControl w:val="0"/>
        <w:numPr>
          <w:ilvl w:val="0"/>
          <w:numId w:val="101"/>
        </w:numPr>
        <w:jc w:val="both"/>
        <w:rPr>
          <w:rFonts w:eastAsia="Calibri" w:cs="Times New Roman"/>
          <w:sz w:val="24"/>
          <w:szCs w:val="24"/>
          <w:lang w:eastAsia="en-US"/>
        </w:rPr>
      </w:pPr>
      <w:r w:rsidRPr="000B0B77">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2E1311">
        <w:rPr>
          <w:rFonts w:eastAsia="Calibri" w:cs="Times New Roman"/>
          <w:sz w:val="24"/>
          <w:szCs w:val="24"/>
          <w:highlight w:val="lightGray"/>
          <w:lang w:eastAsia="en-US"/>
        </w:rPr>
        <w:t>……………….</w:t>
      </w:r>
      <w:r w:rsidRPr="000B0B77">
        <w:rPr>
          <w:rFonts w:eastAsia="Calibri" w:cs="Times New Roman"/>
          <w:sz w:val="24"/>
          <w:szCs w:val="24"/>
          <w:lang w:eastAsia="en-US"/>
        </w:rPr>
        <w:t xml:space="preserve"> </w:t>
      </w:r>
    </w:p>
    <w:p w14:paraId="1702EED7" w14:textId="77777777" w:rsidR="002403B3" w:rsidRPr="000B0B77" w:rsidRDefault="002403B3" w:rsidP="000B0B77">
      <w:pPr>
        <w:widowControl w:val="0"/>
        <w:numPr>
          <w:ilvl w:val="0"/>
          <w:numId w:val="101"/>
        </w:numPr>
        <w:jc w:val="both"/>
        <w:rPr>
          <w:rFonts w:eastAsia="Calibri" w:cs="Times New Roman"/>
          <w:sz w:val="24"/>
          <w:szCs w:val="24"/>
          <w:lang w:eastAsia="en-US"/>
        </w:rPr>
      </w:pPr>
      <w:r w:rsidRPr="000B0B77">
        <w:rPr>
          <w:rFonts w:eastAsia="Calibri" w:cs="Times New Roman"/>
          <w:sz w:val="24"/>
          <w:szCs w:val="24"/>
          <w:lang w:eastAsia="en-US"/>
        </w:rPr>
        <w:t xml:space="preserve">Powierzający powierza Podmiotowi Przetwarzającemu, na podstawie RODO dane osobowe, </w:t>
      </w:r>
      <w:r w:rsidRPr="000B0B77">
        <w:rPr>
          <w:rFonts w:eastAsia="Calibri" w:cs="Times New Roman"/>
          <w:sz w:val="24"/>
          <w:szCs w:val="24"/>
          <w:lang w:eastAsia="en-US"/>
        </w:rPr>
        <w:br/>
        <w:t xml:space="preserve">a Przyjmujący zobowiązuje się do ich przetwarzania zgodnego z prawem i niniejszą Umową. </w:t>
      </w:r>
    </w:p>
    <w:p w14:paraId="66916986" w14:textId="77777777" w:rsidR="002403B3" w:rsidRPr="000B0B77" w:rsidRDefault="002403B3" w:rsidP="000B0B77">
      <w:pPr>
        <w:widowControl w:val="0"/>
        <w:numPr>
          <w:ilvl w:val="0"/>
          <w:numId w:val="101"/>
        </w:numPr>
        <w:jc w:val="both"/>
        <w:rPr>
          <w:rFonts w:eastAsia="Calibri" w:cs="Times New Roman"/>
          <w:sz w:val="24"/>
          <w:szCs w:val="24"/>
          <w:lang w:eastAsia="en-US"/>
        </w:rPr>
      </w:pPr>
      <w:r w:rsidRPr="000B0B77">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738A1517" w14:textId="77777777" w:rsidR="002403B3" w:rsidRPr="000B0B77" w:rsidRDefault="002403B3" w:rsidP="000B0B77">
      <w:pPr>
        <w:widowControl w:val="0"/>
        <w:jc w:val="center"/>
        <w:rPr>
          <w:rFonts w:eastAsia="Calibri" w:cs="Times New Roman"/>
          <w:b/>
          <w:sz w:val="24"/>
          <w:szCs w:val="24"/>
          <w:lang w:eastAsia="en-US"/>
        </w:rPr>
      </w:pPr>
    </w:p>
    <w:p w14:paraId="13580447" w14:textId="77777777" w:rsidR="002403B3" w:rsidRPr="000B0B77" w:rsidRDefault="002403B3" w:rsidP="000B0B77">
      <w:pPr>
        <w:widowControl w:val="0"/>
        <w:jc w:val="center"/>
        <w:rPr>
          <w:rFonts w:eastAsia="Calibri" w:cs="Times New Roman"/>
          <w:b/>
          <w:sz w:val="24"/>
          <w:szCs w:val="24"/>
          <w:lang w:eastAsia="en-US"/>
        </w:rPr>
      </w:pPr>
      <w:r w:rsidRPr="000B0B77">
        <w:rPr>
          <w:rFonts w:eastAsia="Calibri" w:cs="Times New Roman"/>
          <w:b/>
          <w:sz w:val="24"/>
          <w:szCs w:val="24"/>
          <w:lang w:eastAsia="en-US"/>
        </w:rPr>
        <w:t>§ 2</w:t>
      </w:r>
    </w:p>
    <w:p w14:paraId="32A8C114" w14:textId="77777777" w:rsidR="002403B3" w:rsidRPr="000B0B77" w:rsidRDefault="002403B3" w:rsidP="000B0B77">
      <w:pPr>
        <w:widowControl w:val="0"/>
        <w:jc w:val="center"/>
        <w:rPr>
          <w:rFonts w:eastAsia="Calibri" w:cs="Times New Roman"/>
          <w:b/>
          <w:sz w:val="24"/>
          <w:szCs w:val="24"/>
          <w:lang w:eastAsia="en-US"/>
        </w:rPr>
      </w:pPr>
      <w:r w:rsidRPr="000B0B77">
        <w:rPr>
          <w:rFonts w:eastAsia="Calibri" w:cs="Times New Roman"/>
          <w:b/>
          <w:sz w:val="24"/>
          <w:szCs w:val="24"/>
          <w:lang w:eastAsia="en-US"/>
        </w:rPr>
        <w:t>Zakres przetwarzania danych osobowych</w:t>
      </w:r>
    </w:p>
    <w:p w14:paraId="0F03F954" w14:textId="77777777" w:rsidR="002403B3" w:rsidRPr="000B0B77" w:rsidRDefault="002403B3" w:rsidP="000B0B77">
      <w:pPr>
        <w:widowControl w:val="0"/>
        <w:jc w:val="both"/>
        <w:rPr>
          <w:rFonts w:eastAsia="Calibri" w:cs="Times New Roman"/>
          <w:sz w:val="24"/>
          <w:szCs w:val="24"/>
          <w:lang w:eastAsia="pl-PL"/>
        </w:rPr>
      </w:pPr>
      <w:r w:rsidRPr="000B0B77">
        <w:rPr>
          <w:rFonts w:eastAsia="Calibri" w:cs="Times New Roman"/>
          <w:sz w:val="24"/>
          <w:szCs w:val="24"/>
          <w:lang w:eastAsia="pl-PL"/>
        </w:rPr>
        <w:t>Zakres powierzonych do przetwarzania danych osobowych obejmuje:</w:t>
      </w:r>
    </w:p>
    <w:p w14:paraId="2680D5EC" w14:textId="7DD6D433" w:rsidR="002403B3" w:rsidRPr="000B0B77" w:rsidRDefault="002403B3" w:rsidP="000B0B77">
      <w:pPr>
        <w:widowControl w:val="0"/>
        <w:numPr>
          <w:ilvl w:val="0"/>
          <w:numId w:val="102"/>
        </w:numPr>
        <w:jc w:val="both"/>
        <w:rPr>
          <w:rFonts w:eastAsia="Calibri" w:cs="Times New Roman"/>
          <w:sz w:val="24"/>
          <w:szCs w:val="24"/>
          <w:lang w:eastAsia="pl-PL"/>
        </w:rPr>
      </w:pPr>
      <w:r w:rsidRPr="000B0B77">
        <w:rPr>
          <w:rFonts w:eastAsia="Calibri" w:cs="Times New Roman"/>
          <w:sz w:val="24"/>
          <w:szCs w:val="24"/>
          <w:lang w:eastAsia="pl-PL"/>
        </w:rPr>
        <w:t xml:space="preserve">dane </w:t>
      </w:r>
      <w:r w:rsidRPr="004E775B">
        <w:rPr>
          <w:rFonts w:eastAsia="Calibri" w:cs="Times New Roman"/>
          <w:sz w:val="24"/>
          <w:szCs w:val="24"/>
          <w:lang w:eastAsia="pl-PL"/>
        </w:rPr>
        <w:t>osobowe (</w:t>
      </w:r>
      <w:r w:rsidR="0050761E" w:rsidRPr="004E775B">
        <w:rPr>
          <w:rFonts w:eastAsia="Calibri" w:cs="Times New Roman"/>
          <w:sz w:val="24"/>
          <w:szCs w:val="24"/>
          <w:lang w:eastAsia="pl-PL"/>
        </w:rPr>
        <w:t>imię, nazwisko, nr telefonu, e-mail</w:t>
      </w:r>
      <w:r w:rsidRPr="004E775B">
        <w:rPr>
          <w:rFonts w:eastAsia="Calibri" w:cs="Times New Roman"/>
          <w:sz w:val="24"/>
          <w:szCs w:val="24"/>
          <w:lang w:eastAsia="pl-PL"/>
        </w:rPr>
        <w:t>);</w:t>
      </w:r>
    </w:p>
    <w:p w14:paraId="379B805F" w14:textId="773A4BCF" w:rsidR="002403B3" w:rsidRPr="000B0B77" w:rsidRDefault="002403B3" w:rsidP="00756505">
      <w:pPr>
        <w:widowControl w:val="0"/>
        <w:jc w:val="both"/>
        <w:rPr>
          <w:rFonts w:eastAsia="Calibri" w:cs="Times New Roman"/>
          <w:sz w:val="24"/>
          <w:szCs w:val="24"/>
          <w:lang w:eastAsia="pl-PL"/>
        </w:rPr>
      </w:pPr>
    </w:p>
    <w:p w14:paraId="63989AD8" w14:textId="77777777" w:rsidR="002403B3" w:rsidRPr="000B0B77" w:rsidRDefault="002403B3" w:rsidP="000B0B77">
      <w:pPr>
        <w:widowControl w:val="0"/>
        <w:jc w:val="center"/>
        <w:rPr>
          <w:rFonts w:eastAsia="Calibri" w:cs="Times New Roman"/>
          <w:b/>
          <w:sz w:val="24"/>
          <w:szCs w:val="24"/>
          <w:lang w:eastAsia="en-US"/>
        </w:rPr>
      </w:pPr>
    </w:p>
    <w:p w14:paraId="7079449B" w14:textId="77777777" w:rsidR="002403B3" w:rsidRPr="000B0B77" w:rsidRDefault="002403B3" w:rsidP="000B0B77">
      <w:pPr>
        <w:widowControl w:val="0"/>
        <w:jc w:val="center"/>
        <w:rPr>
          <w:rFonts w:eastAsia="Calibri" w:cs="Times New Roman"/>
          <w:b/>
          <w:sz w:val="24"/>
          <w:szCs w:val="24"/>
          <w:lang w:eastAsia="en-US"/>
        </w:rPr>
      </w:pPr>
      <w:r w:rsidRPr="000B0B77">
        <w:rPr>
          <w:rFonts w:eastAsia="Calibri" w:cs="Times New Roman"/>
          <w:b/>
          <w:sz w:val="24"/>
          <w:szCs w:val="24"/>
          <w:lang w:eastAsia="en-US"/>
        </w:rPr>
        <w:t>§ 3</w:t>
      </w:r>
    </w:p>
    <w:p w14:paraId="7749DCFA" w14:textId="77777777" w:rsidR="002403B3" w:rsidRPr="000B0B77" w:rsidRDefault="002403B3" w:rsidP="000B0B77">
      <w:pPr>
        <w:widowControl w:val="0"/>
        <w:jc w:val="center"/>
        <w:rPr>
          <w:rFonts w:eastAsia="Calibri" w:cs="Times New Roman"/>
          <w:b/>
          <w:sz w:val="24"/>
          <w:szCs w:val="24"/>
          <w:lang w:eastAsia="en-US"/>
        </w:rPr>
      </w:pPr>
      <w:r w:rsidRPr="000B0B77">
        <w:rPr>
          <w:rFonts w:eastAsia="Calibri" w:cs="Times New Roman"/>
          <w:b/>
          <w:sz w:val="24"/>
          <w:szCs w:val="24"/>
          <w:lang w:eastAsia="en-US"/>
        </w:rPr>
        <w:t>Cel przetwarzania danych osobowych</w:t>
      </w:r>
    </w:p>
    <w:p w14:paraId="67AF4799" w14:textId="77777777" w:rsidR="002403B3" w:rsidRPr="000B0B77" w:rsidRDefault="002403B3" w:rsidP="000B0B77">
      <w:pPr>
        <w:widowControl w:val="0"/>
        <w:numPr>
          <w:ilvl w:val="0"/>
          <w:numId w:val="103"/>
        </w:numPr>
        <w:jc w:val="both"/>
        <w:rPr>
          <w:rFonts w:eastAsia="Calibri" w:cs="Times New Roman"/>
          <w:sz w:val="24"/>
          <w:szCs w:val="24"/>
          <w:lang w:eastAsia="pl-PL"/>
        </w:rPr>
      </w:pPr>
      <w:r w:rsidRPr="000B0B77">
        <w:rPr>
          <w:rFonts w:eastAsia="Calibri" w:cs="Times New Roman"/>
          <w:sz w:val="24"/>
          <w:szCs w:val="24"/>
          <w:lang w:eastAsia="en-US"/>
        </w:rPr>
        <w:t>Celem przetwarzania danych osobowych jest wykonanie zawartej pomiędzy Stronami Umowy zgodnie z §</w:t>
      </w:r>
      <w:r w:rsidRPr="000B0B77">
        <w:rPr>
          <w:rFonts w:eastAsia="Calibri" w:cs="Times New Roman"/>
          <w:b/>
          <w:sz w:val="24"/>
          <w:szCs w:val="24"/>
          <w:lang w:eastAsia="en-US"/>
        </w:rPr>
        <w:t xml:space="preserve"> </w:t>
      </w:r>
      <w:r w:rsidRPr="000B0B77">
        <w:rPr>
          <w:rFonts w:eastAsia="Calibri" w:cs="Times New Roman"/>
          <w:sz w:val="24"/>
          <w:szCs w:val="24"/>
          <w:lang w:eastAsia="en-US"/>
        </w:rPr>
        <w:t xml:space="preserve">1 ust 4. </w:t>
      </w:r>
    </w:p>
    <w:p w14:paraId="4A5A9E42" w14:textId="77777777" w:rsidR="002403B3" w:rsidRPr="000B0B77" w:rsidRDefault="002403B3" w:rsidP="000B0B77">
      <w:pPr>
        <w:widowControl w:val="0"/>
        <w:numPr>
          <w:ilvl w:val="0"/>
          <w:numId w:val="103"/>
        </w:numPr>
        <w:jc w:val="both"/>
        <w:rPr>
          <w:rFonts w:eastAsia="Calibri" w:cs="Times New Roman"/>
          <w:sz w:val="24"/>
          <w:szCs w:val="24"/>
          <w:lang w:eastAsia="en-US"/>
        </w:rPr>
      </w:pPr>
      <w:r w:rsidRPr="000B0B77">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1176367A" w14:textId="77777777" w:rsidR="002403B3" w:rsidRPr="000B0B77" w:rsidRDefault="002403B3" w:rsidP="000B0B77">
      <w:pPr>
        <w:widowControl w:val="0"/>
        <w:numPr>
          <w:ilvl w:val="0"/>
          <w:numId w:val="103"/>
        </w:numPr>
        <w:jc w:val="both"/>
        <w:rPr>
          <w:rFonts w:eastAsia="Calibri" w:cs="Times New Roman"/>
          <w:sz w:val="24"/>
          <w:szCs w:val="24"/>
          <w:lang w:eastAsia="en-US"/>
        </w:rPr>
      </w:pPr>
      <w:r w:rsidRPr="000B0B77">
        <w:rPr>
          <w:rFonts w:eastAsia="Calibri" w:cs="Times New Roman"/>
          <w:sz w:val="24"/>
          <w:szCs w:val="24"/>
          <w:lang w:eastAsia="en-US"/>
        </w:rPr>
        <w:lastRenderedPageBreak/>
        <w:t>Podmiot przetwarzający zobowiązuje się dołożyć należytej staranności przy przetwarzaniu powierzonych danych osobowych.</w:t>
      </w:r>
    </w:p>
    <w:p w14:paraId="7F149A64" w14:textId="77777777" w:rsidR="002403B3" w:rsidRPr="000B0B77" w:rsidRDefault="002403B3" w:rsidP="000B0B77">
      <w:pPr>
        <w:widowControl w:val="0"/>
        <w:numPr>
          <w:ilvl w:val="0"/>
          <w:numId w:val="103"/>
        </w:numPr>
        <w:jc w:val="both"/>
        <w:rPr>
          <w:rFonts w:eastAsia="Calibri" w:cs="Times New Roman"/>
          <w:sz w:val="24"/>
          <w:szCs w:val="24"/>
          <w:lang w:eastAsia="en-US"/>
        </w:rPr>
      </w:pPr>
      <w:r w:rsidRPr="000B0B77">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5473F7BF" w14:textId="77777777" w:rsidR="002403B3" w:rsidRPr="000B0B77" w:rsidRDefault="002403B3" w:rsidP="000B0B77">
      <w:pPr>
        <w:widowControl w:val="0"/>
        <w:numPr>
          <w:ilvl w:val="0"/>
          <w:numId w:val="103"/>
        </w:numPr>
        <w:jc w:val="both"/>
        <w:rPr>
          <w:rFonts w:eastAsia="Calibri" w:cs="Times New Roman"/>
          <w:sz w:val="24"/>
          <w:szCs w:val="24"/>
          <w:lang w:eastAsia="en-US"/>
        </w:rPr>
      </w:pPr>
      <w:r w:rsidRPr="000B0B77">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7FF43951" w14:textId="77777777" w:rsidR="002403B3" w:rsidRPr="000B0B77" w:rsidRDefault="002403B3" w:rsidP="000B0B77">
      <w:pPr>
        <w:widowControl w:val="0"/>
        <w:numPr>
          <w:ilvl w:val="0"/>
          <w:numId w:val="103"/>
        </w:numPr>
        <w:jc w:val="both"/>
        <w:rPr>
          <w:rFonts w:eastAsia="Calibri" w:cs="Times New Roman"/>
          <w:sz w:val="24"/>
          <w:szCs w:val="24"/>
          <w:lang w:eastAsia="en-US"/>
        </w:rPr>
      </w:pPr>
      <w:r w:rsidRPr="000B0B77">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5747DDF2" w14:textId="77777777" w:rsidR="002403B3" w:rsidRPr="000B0B77" w:rsidRDefault="002403B3" w:rsidP="000B0B77">
      <w:pPr>
        <w:widowControl w:val="0"/>
        <w:numPr>
          <w:ilvl w:val="0"/>
          <w:numId w:val="103"/>
        </w:numPr>
        <w:contextualSpacing/>
        <w:jc w:val="both"/>
        <w:rPr>
          <w:rFonts w:eastAsia="Calibri" w:cs="Times New Roman"/>
          <w:sz w:val="24"/>
          <w:szCs w:val="24"/>
          <w:lang w:eastAsia="en-US"/>
        </w:rPr>
      </w:pPr>
      <w:r w:rsidRPr="000B0B77">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7B1A8120" w14:textId="77777777" w:rsidR="002403B3" w:rsidRPr="000B0B77" w:rsidRDefault="002403B3" w:rsidP="000B0B77">
      <w:pPr>
        <w:widowControl w:val="0"/>
        <w:ind w:left="360"/>
        <w:jc w:val="both"/>
        <w:rPr>
          <w:rFonts w:eastAsia="Calibri" w:cs="Times New Roman"/>
          <w:sz w:val="24"/>
          <w:szCs w:val="24"/>
          <w:lang w:eastAsia="en-US"/>
        </w:rPr>
      </w:pPr>
    </w:p>
    <w:p w14:paraId="42D89E43" w14:textId="77777777" w:rsidR="002403B3" w:rsidRPr="000B0B77" w:rsidRDefault="002403B3" w:rsidP="000B0B77">
      <w:pPr>
        <w:widowControl w:val="0"/>
        <w:ind w:left="805"/>
        <w:jc w:val="center"/>
        <w:rPr>
          <w:rFonts w:eastAsia="Calibri" w:cs="Times New Roman"/>
          <w:b/>
          <w:sz w:val="24"/>
          <w:szCs w:val="24"/>
          <w:lang w:eastAsia="en-US"/>
        </w:rPr>
      </w:pPr>
      <w:r w:rsidRPr="000B0B77">
        <w:rPr>
          <w:rFonts w:eastAsia="Calibri" w:cs="Times New Roman"/>
          <w:b/>
          <w:sz w:val="24"/>
          <w:szCs w:val="24"/>
          <w:lang w:eastAsia="en-US"/>
        </w:rPr>
        <w:t>§ 4</w:t>
      </w:r>
    </w:p>
    <w:p w14:paraId="0B3C5113" w14:textId="77777777" w:rsidR="002403B3" w:rsidRPr="000B0B77" w:rsidRDefault="002403B3" w:rsidP="000B0B77">
      <w:pPr>
        <w:widowControl w:val="0"/>
        <w:ind w:left="805"/>
        <w:jc w:val="center"/>
        <w:rPr>
          <w:rFonts w:eastAsia="Calibri" w:cs="Times New Roman"/>
          <w:b/>
          <w:sz w:val="24"/>
          <w:szCs w:val="24"/>
          <w:lang w:eastAsia="en-US"/>
        </w:rPr>
      </w:pPr>
      <w:r w:rsidRPr="000B0B77">
        <w:rPr>
          <w:rFonts w:eastAsia="Calibri" w:cs="Times New Roman"/>
          <w:b/>
          <w:sz w:val="24"/>
          <w:szCs w:val="24"/>
          <w:lang w:eastAsia="en-US"/>
        </w:rPr>
        <w:t>Sposób wykonania Umowy</w:t>
      </w:r>
    </w:p>
    <w:p w14:paraId="23FF0C7D" w14:textId="685CB761" w:rsidR="002403B3" w:rsidRPr="000B0B77" w:rsidRDefault="002403B3" w:rsidP="000B0B77">
      <w:pPr>
        <w:widowControl w:val="0"/>
        <w:numPr>
          <w:ilvl w:val="0"/>
          <w:numId w:val="104"/>
        </w:numPr>
        <w:tabs>
          <w:tab w:val="left" w:pos="0"/>
        </w:tabs>
        <w:jc w:val="both"/>
        <w:rPr>
          <w:rFonts w:eastAsia="Calibri" w:cs="Times New Roman"/>
          <w:sz w:val="24"/>
          <w:szCs w:val="24"/>
          <w:lang w:eastAsia="pl-PL"/>
        </w:rPr>
      </w:pPr>
      <w:r w:rsidRPr="000B0B77">
        <w:rPr>
          <w:rFonts w:eastAsia="Calibri" w:cs="Times New Roman"/>
          <w:sz w:val="24"/>
          <w:szCs w:val="24"/>
          <w:lang w:eastAsia="en-US"/>
        </w:rPr>
        <w:t xml:space="preserve">Podmiot Przetwarzający oświadcza, że będzie realizował przetwarzanie danych na warunkach </w:t>
      </w:r>
      <w:r w:rsidRPr="000B0B77">
        <w:rPr>
          <w:rFonts w:eastAsia="Calibri" w:cs="Times New Roman"/>
          <w:sz w:val="24"/>
          <w:szCs w:val="24"/>
          <w:lang w:eastAsia="en-US"/>
        </w:rPr>
        <w:br/>
        <w:t xml:space="preserve">i zgodnie z treścią przepisów unijnego rozporządzenia tj: </w:t>
      </w:r>
      <w:r w:rsidRPr="000B0B77">
        <w:rPr>
          <w:rFonts w:eastAsia="Calibri" w:cs="Times New Roman"/>
          <w:sz w:val="24"/>
          <w:szCs w:val="24"/>
          <w:shd w:val="clear" w:color="auto" w:fill="FFFFFF"/>
          <w:lang w:eastAsia="en-US"/>
        </w:rPr>
        <w:t xml:space="preserve">RODO oraz Ustawy o Ochronie danych osobowych z 10.05.2018 roku </w:t>
      </w:r>
      <w:hyperlink r:id="rId68" w:history="1">
        <w:r w:rsidRPr="000B0B77">
          <w:rPr>
            <w:rStyle w:val="Hipercze"/>
            <w:rFonts w:eastAsia="Calibri" w:cs="Times New Roman"/>
            <w:sz w:val="24"/>
            <w:szCs w:val="24"/>
            <w:shd w:val="clear" w:color="auto" w:fill="FFFFFF"/>
            <w:lang w:eastAsia="en-US"/>
          </w:rPr>
          <w:t>(Dz.U. z 2019 r. poz. 1781)</w:t>
        </w:r>
      </w:hyperlink>
      <w:r w:rsidRPr="000B0B77">
        <w:rPr>
          <w:rFonts w:eastAsia="Calibri" w:cs="Times New Roman"/>
          <w:sz w:val="24"/>
          <w:szCs w:val="24"/>
          <w:shd w:val="clear" w:color="auto" w:fill="FFFFFF"/>
          <w:lang w:eastAsia="en-US"/>
        </w:rPr>
        <w:t xml:space="preserve">, </w:t>
      </w:r>
      <w:r w:rsidRPr="000B0B77">
        <w:rPr>
          <w:rFonts w:eastAsia="Calibri" w:cs="Times New Roman"/>
          <w:sz w:val="24"/>
          <w:szCs w:val="24"/>
          <w:lang w:eastAsia="en-US"/>
        </w:rPr>
        <w:t>w szczególności zastosuje przy przetwarzaniu danych środki techniczne i organizacyjne zapewniające ochronę danych, określone Rozporządzeniem RODO.</w:t>
      </w:r>
    </w:p>
    <w:p w14:paraId="0A8ECEF0" w14:textId="77777777" w:rsidR="002403B3" w:rsidRPr="000B0B77" w:rsidRDefault="002403B3" w:rsidP="000B0B77">
      <w:pPr>
        <w:widowControl w:val="0"/>
        <w:numPr>
          <w:ilvl w:val="0"/>
          <w:numId w:val="104"/>
        </w:numPr>
        <w:tabs>
          <w:tab w:val="left" w:pos="0"/>
        </w:tabs>
        <w:jc w:val="both"/>
        <w:rPr>
          <w:rFonts w:eastAsia="Calibri" w:cs="Times New Roman"/>
          <w:sz w:val="24"/>
          <w:szCs w:val="24"/>
          <w:lang w:eastAsia="en-US"/>
        </w:rPr>
      </w:pPr>
      <w:r w:rsidRPr="000B0B77">
        <w:rPr>
          <w:rFonts w:eastAsia="Calibri" w:cs="Times New Roman"/>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23A57128" w14:textId="77777777" w:rsidR="002403B3" w:rsidRPr="000B0B77" w:rsidRDefault="002403B3" w:rsidP="000B0B77">
      <w:pPr>
        <w:widowControl w:val="0"/>
        <w:numPr>
          <w:ilvl w:val="0"/>
          <w:numId w:val="104"/>
        </w:numPr>
        <w:tabs>
          <w:tab w:val="left" w:pos="0"/>
        </w:tabs>
        <w:jc w:val="both"/>
        <w:rPr>
          <w:rFonts w:eastAsia="Calibri" w:cs="Times New Roman"/>
          <w:sz w:val="24"/>
          <w:szCs w:val="24"/>
          <w:lang w:eastAsia="en-US"/>
        </w:rPr>
      </w:pPr>
      <w:r w:rsidRPr="000B0B77">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1CF2C634" w14:textId="77777777" w:rsidR="002403B3" w:rsidRPr="000B0B77" w:rsidRDefault="002403B3" w:rsidP="000B0B77">
      <w:pPr>
        <w:widowControl w:val="0"/>
        <w:numPr>
          <w:ilvl w:val="0"/>
          <w:numId w:val="104"/>
        </w:numPr>
        <w:tabs>
          <w:tab w:val="left" w:pos="0"/>
        </w:tabs>
        <w:jc w:val="both"/>
        <w:rPr>
          <w:rFonts w:eastAsia="Calibri" w:cs="Times New Roman"/>
          <w:sz w:val="24"/>
          <w:szCs w:val="24"/>
          <w:lang w:eastAsia="en-US"/>
        </w:rPr>
      </w:pPr>
      <w:r w:rsidRPr="000B0B77">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28AA74FC" w14:textId="77777777" w:rsidR="002403B3" w:rsidRPr="000B0B77" w:rsidRDefault="002403B3" w:rsidP="000B0B77">
      <w:pPr>
        <w:widowControl w:val="0"/>
        <w:numPr>
          <w:ilvl w:val="0"/>
          <w:numId w:val="104"/>
        </w:numPr>
        <w:tabs>
          <w:tab w:val="left" w:pos="0"/>
        </w:tabs>
        <w:jc w:val="both"/>
        <w:rPr>
          <w:rFonts w:eastAsia="Calibri" w:cs="Times New Roman"/>
          <w:sz w:val="24"/>
          <w:szCs w:val="24"/>
          <w:lang w:eastAsia="en-US"/>
        </w:rPr>
      </w:pPr>
      <w:r w:rsidRPr="000B0B77">
        <w:rPr>
          <w:rFonts w:eastAsia="Calibri" w:cs="Times New Roman"/>
          <w:sz w:val="24"/>
          <w:szCs w:val="24"/>
          <w:lang w:eastAsia="en-US"/>
        </w:rPr>
        <w:t>Podmiot Przetwarzający ma prawo podpowierzania danych osobowych, o których mowa w § 2 podwykonawcom w zakresie i celu niezbędnym do realizacji czynności związanych z wykonaniem Umowy o współpracy, jedynie za pisemną zgodą Administratora.</w:t>
      </w:r>
    </w:p>
    <w:p w14:paraId="2E56B4F3" w14:textId="77777777" w:rsidR="002403B3" w:rsidRPr="000B0B77" w:rsidRDefault="002403B3" w:rsidP="000B0B77">
      <w:pPr>
        <w:widowControl w:val="0"/>
        <w:numPr>
          <w:ilvl w:val="0"/>
          <w:numId w:val="104"/>
        </w:numPr>
        <w:tabs>
          <w:tab w:val="left" w:pos="0"/>
        </w:tabs>
        <w:jc w:val="both"/>
        <w:rPr>
          <w:rFonts w:eastAsia="Calibri" w:cs="Times New Roman"/>
          <w:sz w:val="24"/>
          <w:szCs w:val="24"/>
          <w:lang w:eastAsia="en-US"/>
        </w:rPr>
      </w:pPr>
      <w:r w:rsidRPr="000B0B77">
        <w:rPr>
          <w:rFonts w:eastAsia="Calibri" w:cs="Times New Roman"/>
          <w:sz w:val="24"/>
          <w:szCs w:val="24"/>
          <w:lang w:eastAsia="en-US"/>
        </w:rPr>
        <w:t>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Podprzetwarzających).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4F689A1B" w14:textId="77777777" w:rsidR="002403B3" w:rsidRPr="000B0B77" w:rsidRDefault="002403B3" w:rsidP="000B0B77">
      <w:pPr>
        <w:widowControl w:val="0"/>
        <w:numPr>
          <w:ilvl w:val="0"/>
          <w:numId w:val="104"/>
        </w:numPr>
        <w:tabs>
          <w:tab w:val="left" w:pos="0"/>
        </w:tabs>
        <w:jc w:val="both"/>
        <w:rPr>
          <w:rFonts w:eastAsia="Calibri" w:cs="Times New Roman"/>
          <w:sz w:val="24"/>
          <w:szCs w:val="24"/>
          <w:lang w:eastAsia="en-US"/>
        </w:rPr>
      </w:pPr>
      <w:r w:rsidRPr="000B0B77">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7AECD0C0" w14:textId="77777777" w:rsidR="002403B3" w:rsidRPr="000B0B77" w:rsidRDefault="002403B3" w:rsidP="000B0B77">
      <w:pPr>
        <w:widowControl w:val="0"/>
        <w:numPr>
          <w:ilvl w:val="0"/>
          <w:numId w:val="104"/>
        </w:numPr>
        <w:tabs>
          <w:tab w:val="left" w:pos="0"/>
        </w:tabs>
        <w:jc w:val="both"/>
        <w:rPr>
          <w:rFonts w:eastAsia="Calibri" w:cs="Times New Roman"/>
          <w:sz w:val="24"/>
          <w:szCs w:val="24"/>
          <w:lang w:eastAsia="en-US"/>
        </w:rPr>
      </w:pPr>
      <w:r w:rsidRPr="000B0B77">
        <w:rPr>
          <w:rFonts w:eastAsia="Calibri" w:cs="Times New Roman"/>
          <w:sz w:val="24"/>
          <w:szCs w:val="24"/>
          <w:lang w:eastAsia="en-US"/>
        </w:rPr>
        <w:lastRenderedPageBreak/>
        <w:t xml:space="preserve">Podmiot Przetwarzający zobowiązuje się niezwłocznie zawiadomić Administratora o: </w:t>
      </w:r>
    </w:p>
    <w:p w14:paraId="6A1158DF" w14:textId="77777777" w:rsidR="002403B3" w:rsidRPr="000B0B77" w:rsidRDefault="002403B3" w:rsidP="000B0B77">
      <w:pPr>
        <w:widowControl w:val="0"/>
        <w:numPr>
          <w:ilvl w:val="0"/>
          <w:numId w:val="105"/>
        </w:numPr>
        <w:tabs>
          <w:tab w:val="left" w:pos="0"/>
        </w:tabs>
        <w:jc w:val="both"/>
        <w:rPr>
          <w:rFonts w:eastAsia="Calibri" w:cs="Times New Roman"/>
          <w:sz w:val="24"/>
          <w:szCs w:val="24"/>
          <w:lang w:eastAsia="en-US"/>
        </w:rPr>
      </w:pPr>
      <w:r w:rsidRPr="000B0B77">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368B5E6B" w14:textId="77777777" w:rsidR="002403B3" w:rsidRPr="000B0B77" w:rsidRDefault="002403B3" w:rsidP="000B0B77">
      <w:pPr>
        <w:widowControl w:val="0"/>
        <w:numPr>
          <w:ilvl w:val="0"/>
          <w:numId w:val="105"/>
        </w:numPr>
        <w:tabs>
          <w:tab w:val="left" w:pos="0"/>
        </w:tabs>
        <w:jc w:val="both"/>
        <w:rPr>
          <w:rFonts w:eastAsia="Calibri" w:cs="Times New Roman"/>
          <w:sz w:val="24"/>
          <w:szCs w:val="24"/>
          <w:lang w:eastAsia="en-US"/>
        </w:rPr>
      </w:pPr>
      <w:r w:rsidRPr="000B0B77">
        <w:rPr>
          <w:rFonts w:eastAsia="Calibri" w:cs="Times New Roman"/>
          <w:sz w:val="24"/>
          <w:szCs w:val="24"/>
          <w:lang w:eastAsia="en-US"/>
        </w:rPr>
        <w:t xml:space="preserve">każdym nieupoważnionym dostępie do danych osobowych, </w:t>
      </w:r>
    </w:p>
    <w:p w14:paraId="1BB20EEF" w14:textId="77777777" w:rsidR="002403B3" w:rsidRPr="000B0B77" w:rsidRDefault="002403B3" w:rsidP="000B0B77">
      <w:pPr>
        <w:widowControl w:val="0"/>
        <w:numPr>
          <w:ilvl w:val="0"/>
          <w:numId w:val="105"/>
        </w:numPr>
        <w:tabs>
          <w:tab w:val="left" w:pos="0"/>
        </w:tabs>
        <w:jc w:val="both"/>
        <w:rPr>
          <w:rFonts w:eastAsia="Calibri" w:cs="Times New Roman"/>
          <w:sz w:val="24"/>
          <w:szCs w:val="24"/>
          <w:lang w:eastAsia="pl-PL"/>
        </w:rPr>
      </w:pPr>
      <w:r w:rsidRPr="000B0B77">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18F3950F" w14:textId="77777777" w:rsidR="002403B3" w:rsidRPr="000B0B77" w:rsidRDefault="002403B3" w:rsidP="000B0B77">
      <w:pPr>
        <w:widowControl w:val="0"/>
        <w:ind w:left="805"/>
        <w:jc w:val="center"/>
        <w:rPr>
          <w:rFonts w:eastAsia="Calibri" w:cs="Times New Roman"/>
          <w:sz w:val="24"/>
          <w:szCs w:val="24"/>
          <w:lang w:eastAsia="en-US"/>
        </w:rPr>
      </w:pPr>
    </w:p>
    <w:p w14:paraId="53AA16B2" w14:textId="77777777" w:rsidR="002403B3" w:rsidRPr="000B0B77" w:rsidRDefault="002403B3" w:rsidP="000B0B77">
      <w:pPr>
        <w:widowControl w:val="0"/>
        <w:jc w:val="center"/>
        <w:rPr>
          <w:rFonts w:eastAsia="Calibri" w:cs="Times New Roman"/>
          <w:b/>
          <w:sz w:val="24"/>
          <w:szCs w:val="24"/>
          <w:lang w:eastAsia="en-US"/>
        </w:rPr>
      </w:pPr>
      <w:r w:rsidRPr="000B0B77">
        <w:rPr>
          <w:rFonts w:eastAsia="Calibri" w:cs="Times New Roman"/>
          <w:b/>
          <w:sz w:val="24"/>
          <w:szCs w:val="24"/>
          <w:lang w:eastAsia="en-US"/>
        </w:rPr>
        <w:t>§ 5</w:t>
      </w:r>
    </w:p>
    <w:p w14:paraId="3F3597FC" w14:textId="77777777" w:rsidR="002403B3" w:rsidRPr="000B0B77" w:rsidRDefault="002403B3" w:rsidP="000B0B77">
      <w:pPr>
        <w:widowControl w:val="0"/>
        <w:jc w:val="center"/>
        <w:rPr>
          <w:rFonts w:eastAsia="Calibri" w:cs="Times New Roman"/>
          <w:b/>
          <w:sz w:val="24"/>
          <w:szCs w:val="24"/>
          <w:lang w:eastAsia="en-US"/>
        </w:rPr>
      </w:pPr>
      <w:r w:rsidRPr="000B0B77">
        <w:rPr>
          <w:rFonts w:eastAsia="Calibri" w:cs="Times New Roman"/>
          <w:b/>
          <w:sz w:val="24"/>
          <w:szCs w:val="24"/>
          <w:lang w:eastAsia="en-US"/>
        </w:rPr>
        <w:t>Odpowiedzialność Podmiotu Przetwarzającego za powierzone dane osobowe oraz kontrole</w:t>
      </w:r>
    </w:p>
    <w:p w14:paraId="061478EA" w14:textId="77777777" w:rsidR="002403B3" w:rsidRPr="000B0B77" w:rsidRDefault="002403B3" w:rsidP="000B0B77">
      <w:pPr>
        <w:widowControl w:val="0"/>
        <w:numPr>
          <w:ilvl w:val="0"/>
          <w:numId w:val="106"/>
        </w:numPr>
        <w:jc w:val="both"/>
        <w:rPr>
          <w:rFonts w:eastAsia="Calibri" w:cs="Times New Roman"/>
          <w:sz w:val="24"/>
          <w:szCs w:val="24"/>
          <w:lang w:eastAsia="en-US"/>
        </w:rPr>
      </w:pPr>
      <w:r w:rsidRPr="000B0B77">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5A6F5EBB" w14:textId="77777777" w:rsidR="002403B3" w:rsidRPr="000B0B77" w:rsidRDefault="002403B3" w:rsidP="000B0B77">
      <w:pPr>
        <w:widowControl w:val="0"/>
        <w:numPr>
          <w:ilvl w:val="0"/>
          <w:numId w:val="106"/>
        </w:numPr>
        <w:jc w:val="both"/>
        <w:rPr>
          <w:rFonts w:eastAsia="Calibri" w:cs="Times New Roman"/>
          <w:sz w:val="24"/>
          <w:szCs w:val="24"/>
          <w:lang w:eastAsia="en-US"/>
        </w:rPr>
      </w:pPr>
      <w:r w:rsidRPr="000B0B77">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7D920ED6" w14:textId="77777777" w:rsidR="002403B3" w:rsidRPr="000B0B77" w:rsidRDefault="002403B3" w:rsidP="000B0B77">
      <w:pPr>
        <w:widowControl w:val="0"/>
        <w:numPr>
          <w:ilvl w:val="0"/>
          <w:numId w:val="106"/>
        </w:numPr>
        <w:jc w:val="both"/>
        <w:rPr>
          <w:rFonts w:eastAsia="Calibri" w:cs="Times New Roman"/>
          <w:sz w:val="24"/>
          <w:szCs w:val="24"/>
          <w:lang w:eastAsia="en-US"/>
        </w:rPr>
      </w:pPr>
      <w:r w:rsidRPr="000B0B77">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67501EF3" w14:textId="77777777" w:rsidR="002403B3" w:rsidRPr="000B0B77" w:rsidRDefault="002403B3" w:rsidP="000B0B77">
      <w:pPr>
        <w:widowControl w:val="0"/>
        <w:numPr>
          <w:ilvl w:val="0"/>
          <w:numId w:val="106"/>
        </w:numPr>
        <w:jc w:val="both"/>
        <w:rPr>
          <w:rFonts w:eastAsia="Calibri" w:cs="Times New Roman"/>
          <w:sz w:val="24"/>
          <w:szCs w:val="24"/>
          <w:lang w:eastAsia="en-US"/>
        </w:rPr>
      </w:pPr>
      <w:r w:rsidRPr="000B0B77">
        <w:rPr>
          <w:rFonts w:eastAsia="Calibri" w:cs="Times New Roman"/>
          <w:sz w:val="24"/>
          <w:szCs w:val="24"/>
          <w:lang w:eastAsia="en-US"/>
        </w:rPr>
        <w:t xml:space="preserve">Podmiot Przetwarzający zobowiązuje się do usunięcia uchybień stwierdzonych podczas kontroli </w:t>
      </w:r>
      <w:r w:rsidRPr="000B0B77">
        <w:rPr>
          <w:rFonts w:eastAsia="Calibri" w:cs="Times New Roman"/>
          <w:sz w:val="24"/>
          <w:szCs w:val="24"/>
          <w:lang w:eastAsia="en-US"/>
        </w:rPr>
        <w:br/>
        <w:t>w terminie wskazanym przez Administratora danych nie dłuższym niż 7 dni.</w:t>
      </w:r>
    </w:p>
    <w:p w14:paraId="07C0502F" w14:textId="77777777" w:rsidR="002403B3" w:rsidRPr="000B0B77" w:rsidRDefault="002403B3" w:rsidP="000B0B77">
      <w:pPr>
        <w:widowControl w:val="0"/>
        <w:numPr>
          <w:ilvl w:val="0"/>
          <w:numId w:val="106"/>
        </w:numPr>
        <w:jc w:val="both"/>
        <w:rPr>
          <w:rFonts w:eastAsia="Calibri" w:cs="Times New Roman"/>
          <w:sz w:val="24"/>
          <w:szCs w:val="24"/>
          <w:lang w:eastAsia="en-US"/>
        </w:rPr>
      </w:pPr>
      <w:r w:rsidRPr="000B0B77">
        <w:rPr>
          <w:rFonts w:eastAsia="Calibri" w:cs="Times New Roman"/>
          <w:sz w:val="24"/>
          <w:szCs w:val="24"/>
          <w:lang w:eastAsia="en-US"/>
        </w:rPr>
        <w:t>Podmiot Przetwarzający udostępnia Administratorowi wszelkie informacje niezbędne do wykazania spełnienia obowiązków określonych w art. 28 RODO.</w:t>
      </w:r>
    </w:p>
    <w:p w14:paraId="77D0D0DF" w14:textId="77777777" w:rsidR="002403B3" w:rsidRPr="000B0B77" w:rsidRDefault="002403B3" w:rsidP="000B0B77">
      <w:pPr>
        <w:widowControl w:val="0"/>
        <w:numPr>
          <w:ilvl w:val="0"/>
          <w:numId w:val="106"/>
        </w:numPr>
        <w:jc w:val="both"/>
        <w:rPr>
          <w:rFonts w:eastAsia="Calibri" w:cs="Times New Roman"/>
          <w:sz w:val="24"/>
          <w:szCs w:val="24"/>
          <w:lang w:eastAsia="en-US"/>
        </w:rPr>
      </w:pPr>
      <w:r w:rsidRPr="000B0B77">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20E9E4E3" w14:textId="77777777" w:rsidR="002403B3" w:rsidRPr="000B0B77" w:rsidRDefault="002403B3" w:rsidP="000B0B77">
      <w:pPr>
        <w:widowControl w:val="0"/>
        <w:numPr>
          <w:ilvl w:val="0"/>
          <w:numId w:val="106"/>
        </w:numPr>
        <w:contextualSpacing/>
        <w:jc w:val="both"/>
        <w:rPr>
          <w:rFonts w:eastAsia="Calibri" w:cs="Times New Roman"/>
          <w:sz w:val="24"/>
          <w:szCs w:val="24"/>
          <w:lang w:eastAsia="en-US"/>
        </w:rPr>
      </w:pPr>
      <w:r w:rsidRPr="000B0B77">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47FEA544" w14:textId="77777777" w:rsidR="002403B3" w:rsidRPr="000B0B77" w:rsidRDefault="002403B3" w:rsidP="000B0B77">
      <w:pPr>
        <w:widowControl w:val="0"/>
        <w:numPr>
          <w:ilvl w:val="0"/>
          <w:numId w:val="106"/>
        </w:numPr>
        <w:jc w:val="both"/>
        <w:rPr>
          <w:rFonts w:eastAsia="Calibri" w:cs="Times New Roman"/>
          <w:sz w:val="24"/>
          <w:szCs w:val="24"/>
          <w:lang w:eastAsia="en-US"/>
        </w:rPr>
      </w:pPr>
      <w:r w:rsidRPr="000B0B77">
        <w:rPr>
          <w:rFonts w:eastAsia="Calibri" w:cs="Times New Roman"/>
          <w:sz w:val="24"/>
          <w:szCs w:val="24"/>
          <w:lang w:eastAsia="en-US"/>
        </w:rPr>
        <w:t xml:space="preserve">Podmiot Przetwarzający zobowiązuje się do niezwłocznego poinformowania Administratora danych </w:t>
      </w:r>
      <w:r w:rsidRPr="000B0B77">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0F170284" w14:textId="77777777" w:rsidR="002403B3" w:rsidRPr="000B0B77" w:rsidRDefault="002403B3" w:rsidP="000B0B77">
      <w:pPr>
        <w:widowControl w:val="0"/>
        <w:ind w:left="805"/>
        <w:jc w:val="center"/>
        <w:rPr>
          <w:rFonts w:eastAsia="Calibri" w:cs="Times New Roman"/>
          <w:b/>
          <w:sz w:val="24"/>
          <w:szCs w:val="24"/>
          <w:lang w:eastAsia="en-US"/>
        </w:rPr>
      </w:pPr>
    </w:p>
    <w:p w14:paraId="00C82925" w14:textId="77777777" w:rsidR="002403B3" w:rsidRPr="000B0B77" w:rsidRDefault="002403B3" w:rsidP="000B0B77">
      <w:pPr>
        <w:widowControl w:val="0"/>
        <w:ind w:left="805"/>
        <w:jc w:val="center"/>
        <w:rPr>
          <w:rFonts w:eastAsia="Calibri" w:cs="Times New Roman"/>
          <w:b/>
          <w:sz w:val="24"/>
          <w:szCs w:val="24"/>
          <w:lang w:eastAsia="en-US"/>
        </w:rPr>
      </w:pPr>
      <w:r w:rsidRPr="000B0B77">
        <w:rPr>
          <w:rFonts w:eastAsia="Calibri" w:cs="Times New Roman"/>
          <w:b/>
          <w:sz w:val="24"/>
          <w:szCs w:val="24"/>
          <w:lang w:eastAsia="en-US"/>
        </w:rPr>
        <w:t>§ 6</w:t>
      </w:r>
    </w:p>
    <w:p w14:paraId="19DF23D8" w14:textId="77777777" w:rsidR="002403B3" w:rsidRPr="000B0B77" w:rsidRDefault="002403B3" w:rsidP="000B0B77">
      <w:pPr>
        <w:widowControl w:val="0"/>
        <w:ind w:left="805"/>
        <w:jc w:val="center"/>
        <w:rPr>
          <w:rFonts w:eastAsia="Calibri" w:cs="Times New Roman"/>
          <w:b/>
          <w:sz w:val="24"/>
          <w:szCs w:val="24"/>
          <w:lang w:eastAsia="en-US"/>
        </w:rPr>
      </w:pPr>
      <w:r w:rsidRPr="000B0B77">
        <w:rPr>
          <w:rFonts w:eastAsia="Calibri" w:cs="Times New Roman"/>
          <w:b/>
          <w:sz w:val="24"/>
          <w:szCs w:val="24"/>
          <w:lang w:eastAsia="en-US"/>
        </w:rPr>
        <w:t>Czas trwania i wypowiedzenie Umowy</w:t>
      </w:r>
    </w:p>
    <w:p w14:paraId="206EE02D" w14:textId="77777777" w:rsidR="002403B3" w:rsidRPr="000B0B77" w:rsidRDefault="002403B3" w:rsidP="000B0B77">
      <w:pPr>
        <w:widowControl w:val="0"/>
        <w:numPr>
          <w:ilvl w:val="0"/>
          <w:numId w:val="107"/>
        </w:numPr>
        <w:jc w:val="both"/>
        <w:rPr>
          <w:rFonts w:eastAsia="Calibri" w:cs="Times New Roman"/>
          <w:sz w:val="24"/>
          <w:szCs w:val="24"/>
          <w:lang w:eastAsia="en-US"/>
        </w:rPr>
      </w:pPr>
      <w:r w:rsidRPr="000B0B77">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746B02">
        <w:rPr>
          <w:rFonts w:eastAsia="Calibri" w:cs="Times New Roman"/>
          <w:sz w:val="24"/>
          <w:szCs w:val="24"/>
          <w:lang w:eastAsia="en-US"/>
        </w:rPr>
        <w:t>…………………………. zgodnie</w:t>
      </w:r>
      <w:r w:rsidRPr="000B0B77">
        <w:rPr>
          <w:rFonts w:eastAsia="Calibri" w:cs="Times New Roman"/>
          <w:sz w:val="24"/>
          <w:szCs w:val="24"/>
          <w:lang w:eastAsia="en-US"/>
        </w:rPr>
        <w:t xml:space="preserve"> z § 1 ust 4.</w:t>
      </w:r>
      <w:bookmarkStart w:id="69" w:name="_Hlk60043010"/>
    </w:p>
    <w:p w14:paraId="589AE0FF" w14:textId="77777777" w:rsidR="002403B3" w:rsidRPr="000B0B77" w:rsidRDefault="002403B3" w:rsidP="000B0B77">
      <w:pPr>
        <w:widowControl w:val="0"/>
        <w:numPr>
          <w:ilvl w:val="0"/>
          <w:numId w:val="107"/>
        </w:numPr>
        <w:jc w:val="both"/>
        <w:rPr>
          <w:rFonts w:eastAsia="Calibri" w:cs="Times New Roman"/>
          <w:sz w:val="24"/>
          <w:szCs w:val="24"/>
          <w:lang w:eastAsia="en-US"/>
        </w:rPr>
      </w:pPr>
      <w:r w:rsidRPr="000B0B77">
        <w:rPr>
          <w:rFonts w:eastAsia="Calibri" w:cs="Times New Roman"/>
          <w:sz w:val="24"/>
          <w:szCs w:val="24"/>
          <w:lang w:eastAsia="en-US"/>
        </w:rPr>
        <w:t xml:space="preserve">Administrator ma prawo wypowiedzieć Umowę, gdy Podmiot Przetwarzający: </w:t>
      </w:r>
    </w:p>
    <w:p w14:paraId="48B67323" w14:textId="77777777" w:rsidR="002403B3" w:rsidRPr="000B0B77" w:rsidRDefault="002403B3" w:rsidP="000B0B77">
      <w:pPr>
        <w:widowControl w:val="0"/>
        <w:numPr>
          <w:ilvl w:val="0"/>
          <w:numId w:val="108"/>
        </w:numPr>
        <w:jc w:val="both"/>
        <w:rPr>
          <w:rFonts w:eastAsia="Calibri" w:cs="Times New Roman"/>
          <w:sz w:val="24"/>
          <w:szCs w:val="24"/>
          <w:lang w:eastAsia="en-US"/>
        </w:rPr>
      </w:pPr>
      <w:r w:rsidRPr="000B0B77">
        <w:rPr>
          <w:rFonts w:eastAsia="Calibri" w:cs="Times New Roman"/>
          <w:sz w:val="24"/>
          <w:szCs w:val="24"/>
          <w:lang w:eastAsia="en-US"/>
        </w:rPr>
        <w:t xml:space="preserve">wykorzystał dane osobowe w sposób niezgodny z Umową, </w:t>
      </w:r>
    </w:p>
    <w:p w14:paraId="1A6BD571" w14:textId="77777777" w:rsidR="002403B3" w:rsidRPr="000B0B77" w:rsidRDefault="002403B3" w:rsidP="000B0B77">
      <w:pPr>
        <w:widowControl w:val="0"/>
        <w:numPr>
          <w:ilvl w:val="0"/>
          <w:numId w:val="108"/>
        </w:numPr>
        <w:jc w:val="both"/>
        <w:rPr>
          <w:rFonts w:eastAsia="Calibri" w:cs="Times New Roman"/>
          <w:sz w:val="24"/>
          <w:szCs w:val="24"/>
          <w:lang w:eastAsia="en-US"/>
        </w:rPr>
      </w:pPr>
      <w:r w:rsidRPr="000B0B77">
        <w:rPr>
          <w:rFonts w:eastAsia="Calibri" w:cs="Times New Roman"/>
          <w:sz w:val="24"/>
          <w:szCs w:val="24"/>
          <w:lang w:eastAsia="en-US"/>
        </w:rPr>
        <w:t xml:space="preserve">powierzył wykonanie Umowy osobie trzeciej bez zgody Administratora, </w:t>
      </w:r>
    </w:p>
    <w:p w14:paraId="35E80DB8" w14:textId="77777777" w:rsidR="002403B3" w:rsidRPr="000B0B77" w:rsidRDefault="002403B3" w:rsidP="000B0B77">
      <w:pPr>
        <w:widowControl w:val="0"/>
        <w:numPr>
          <w:ilvl w:val="0"/>
          <w:numId w:val="108"/>
        </w:numPr>
        <w:jc w:val="both"/>
        <w:rPr>
          <w:rFonts w:eastAsia="Calibri" w:cs="Times New Roman"/>
          <w:sz w:val="24"/>
          <w:szCs w:val="24"/>
          <w:lang w:eastAsia="en-US"/>
        </w:rPr>
      </w:pPr>
      <w:r w:rsidRPr="000B0B77">
        <w:rPr>
          <w:rFonts w:eastAsia="Calibri" w:cs="Times New Roman"/>
          <w:sz w:val="24"/>
          <w:szCs w:val="24"/>
          <w:lang w:eastAsia="en-US"/>
        </w:rPr>
        <w:t xml:space="preserve">nie zaprzestał niewłaściwego przetwarzania danych osobowych, </w:t>
      </w:r>
    </w:p>
    <w:p w14:paraId="22631221" w14:textId="77777777" w:rsidR="002403B3" w:rsidRPr="000B0B77" w:rsidRDefault="002403B3" w:rsidP="000B0B77">
      <w:pPr>
        <w:widowControl w:val="0"/>
        <w:numPr>
          <w:ilvl w:val="0"/>
          <w:numId w:val="108"/>
        </w:numPr>
        <w:jc w:val="both"/>
        <w:rPr>
          <w:rFonts w:eastAsia="Calibri" w:cs="Times New Roman"/>
          <w:sz w:val="24"/>
          <w:szCs w:val="24"/>
          <w:lang w:eastAsia="en-US"/>
        </w:rPr>
      </w:pPr>
      <w:r w:rsidRPr="000B0B77">
        <w:rPr>
          <w:rFonts w:eastAsia="Calibri" w:cs="Times New Roman"/>
          <w:sz w:val="24"/>
          <w:szCs w:val="24"/>
          <w:lang w:eastAsia="en-US"/>
        </w:rPr>
        <w:t xml:space="preserve">zawiadomił o swojej niezdolności do wypełnienia Umowy, a w szczególności wymagań </w:t>
      </w:r>
      <w:r w:rsidRPr="000B0B77">
        <w:rPr>
          <w:rFonts w:eastAsia="Calibri" w:cs="Times New Roman"/>
          <w:sz w:val="24"/>
          <w:szCs w:val="24"/>
          <w:lang w:eastAsia="en-US"/>
        </w:rPr>
        <w:lastRenderedPageBreak/>
        <w:t>określonych w § 5.</w:t>
      </w:r>
    </w:p>
    <w:p w14:paraId="4DBB3E00" w14:textId="77777777" w:rsidR="002403B3" w:rsidRPr="000B0B77" w:rsidRDefault="002403B3" w:rsidP="000B0B77">
      <w:pPr>
        <w:widowControl w:val="0"/>
        <w:numPr>
          <w:ilvl w:val="0"/>
          <w:numId w:val="108"/>
        </w:numPr>
        <w:contextualSpacing/>
        <w:jc w:val="both"/>
        <w:rPr>
          <w:rFonts w:eastAsia="Calibri" w:cs="Times New Roman"/>
          <w:sz w:val="24"/>
          <w:szCs w:val="24"/>
          <w:lang w:eastAsia="en-US"/>
        </w:rPr>
      </w:pPr>
      <w:r w:rsidRPr="000B0B77">
        <w:rPr>
          <w:rFonts w:eastAsia="Calibri" w:cs="Times New Roman"/>
          <w:sz w:val="24"/>
          <w:szCs w:val="24"/>
          <w:lang w:eastAsia="en-US"/>
        </w:rPr>
        <w:t xml:space="preserve">pomimo zobowiązania go do usunięcia uchybień stwierdzonych podczas kontroli nie usunie ich </w:t>
      </w:r>
      <w:r w:rsidRPr="000B0B77">
        <w:rPr>
          <w:rFonts w:eastAsia="Calibri" w:cs="Times New Roman"/>
          <w:sz w:val="24"/>
          <w:szCs w:val="24"/>
          <w:lang w:eastAsia="en-US"/>
        </w:rPr>
        <w:br/>
        <w:t>w wyznaczonym terminie;</w:t>
      </w:r>
    </w:p>
    <w:p w14:paraId="234660D1" w14:textId="77777777" w:rsidR="002403B3" w:rsidRPr="000B0B77" w:rsidRDefault="002403B3" w:rsidP="000B0B77">
      <w:pPr>
        <w:widowControl w:val="0"/>
        <w:numPr>
          <w:ilvl w:val="0"/>
          <w:numId w:val="108"/>
        </w:numPr>
        <w:jc w:val="both"/>
        <w:rPr>
          <w:rFonts w:eastAsia="Calibri" w:cs="Times New Roman"/>
          <w:sz w:val="24"/>
          <w:szCs w:val="24"/>
          <w:lang w:eastAsia="en-US"/>
        </w:rPr>
      </w:pPr>
      <w:r w:rsidRPr="000B0B77">
        <w:rPr>
          <w:rFonts w:eastAsia="Calibri" w:cs="Times New Roman"/>
          <w:sz w:val="24"/>
          <w:szCs w:val="24"/>
          <w:lang w:eastAsia="en-US"/>
        </w:rPr>
        <w:t>przetwarza dane osobowe w sposób niezgodny z umową;</w:t>
      </w:r>
    </w:p>
    <w:p w14:paraId="5DFCEB18" w14:textId="77777777" w:rsidR="002403B3" w:rsidRPr="000B0B77" w:rsidRDefault="002403B3" w:rsidP="000B0B77">
      <w:pPr>
        <w:widowControl w:val="0"/>
        <w:numPr>
          <w:ilvl w:val="0"/>
          <w:numId w:val="107"/>
        </w:numPr>
        <w:contextualSpacing/>
        <w:jc w:val="both"/>
        <w:rPr>
          <w:rFonts w:eastAsia="Calibri" w:cs="Times New Roman"/>
          <w:sz w:val="24"/>
          <w:szCs w:val="24"/>
          <w:lang w:eastAsia="en-US"/>
        </w:rPr>
      </w:pPr>
      <w:r w:rsidRPr="000B0B77">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bookmarkEnd w:id="69"/>
    <w:p w14:paraId="4AD3E843" w14:textId="77777777" w:rsidR="002403B3" w:rsidRPr="000B0B77" w:rsidRDefault="002403B3" w:rsidP="000B0B77">
      <w:pPr>
        <w:widowControl w:val="0"/>
        <w:ind w:left="805"/>
        <w:jc w:val="center"/>
        <w:rPr>
          <w:rFonts w:eastAsia="Calibri" w:cs="Times New Roman"/>
          <w:b/>
          <w:sz w:val="24"/>
          <w:szCs w:val="24"/>
          <w:lang w:eastAsia="en-US"/>
        </w:rPr>
      </w:pPr>
    </w:p>
    <w:p w14:paraId="3E822570" w14:textId="77777777" w:rsidR="002403B3" w:rsidRPr="000B0B77" w:rsidRDefault="002403B3" w:rsidP="000B0B77">
      <w:pPr>
        <w:widowControl w:val="0"/>
        <w:ind w:left="805"/>
        <w:jc w:val="center"/>
        <w:rPr>
          <w:rFonts w:eastAsia="Calibri" w:cs="Times New Roman"/>
          <w:sz w:val="24"/>
          <w:szCs w:val="24"/>
          <w:lang w:eastAsia="en-US"/>
        </w:rPr>
      </w:pPr>
      <w:r w:rsidRPr="000B0B77">
        <w:rPr>
          <w:rFonts w:eastAsia="Calibri" w:cs="Times New Roman"/>
          <w:b/>
          <w:sz w:val="24"/>
          <w:szCs w:val="24"/>
          <w:lang w:eastAsia="en-US"/>
        </w:rPr>
        <w:t>§ 7</w:t>
      </w:r>
    </w:p>
    <w:p w14:paraId="21E2FE06" w14:textId="77777777" w:rsidR="002403B3" w:rsidRPr="000B0B77" w:rsidRDefault="002403B3" w:rsidP="000B0B77">
      <w:pPr>
        <w:widowControl w:val="0"/>
        <w:tabs>
          <w:tab w:val="left" w:pos="0"/>
        </w:tabs>
        <w:spacing w:line="276" w:lineRule="auto"/>
        <w:ind w:left="360"/>
        <w:contextualSpacing/>
        <w:jc w:val="center"/>
        <w:rPr>
          <w:rFonts w:eastAsia="Calibri" w:cs="Times New Roman"/>
          <w:b/>
          <w:sz w:val="24"/>
          <w:szCs w:val="24"/>
          <w:lang w:eastAsia="en-US"/>
        </w:rPr>
      </w:pPr>
      <w:r w:rsidRPr="000B0B77">
        <w:rPr>
          <w:rFonts w:eastAsia="Calibri" w:cs="Times New Roman"/>
          <w:b/>
          <w:sz w:val="24"/>
          <w:szCs w:val="24"/>
          <w:lang w:eastAsia="en-US"/>
        </w:rPr>
        <w:t>Przekazywanie do państwa trzeciego</w:t>
      </w:r>
    </w:p>
    <w:p w14:paraId="1C37F8D5" w14:textId="77777777" w:rsidR="002403B3" w:rsidRPr="000B0B77" w:rsidRDefault="002403B3" w:rsidP="000B0B77">
      <w:pPr>
        <w:widowControl w:val="0"/>
        <w:jc w:val="both"/>
        <w:rPr>
          <w:rFonts w:eastAsia="Calibri" w:cs="Times New Roman"/>
          <w:sz w:val="24"/>
          <w:szCs w:val="24"/>
          <w:lang w:eastAsia="en-US"/>
        </w:rPr>
      </w:pPr>
      <w:r w:rsidRPr="000B0B77">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2A51D640" w14:textId="77777777" w:rsidR="002403B3" w:rsidRPr="000B0B77" w:rsidRDefault="002403B3" w:rsidP="000B0B77">
      <w:pPr>
        <w:widowControl w:val="0"/>
        <w:ind w:left="805"/>
        <w:jc w:val="center"/>
        <w:rPr>
          <w:rFonts w:eastAsia="Calibri" w:cs="Times New Roman"/>
          <w:b/>
          <w:sz w:val="24"/>
          <w:szCs w:val="24"/>
          <w:lang w:eastAsia="en-US"/>
        </w:rPr>
      </w:pPr>
    </w:p>
    <w:p w14:paraId="20952B0C" w14:textId="77777777" w:rsidR="002403B3" w:rsidRPr="000B0B77" w:rsidRDefault="002403B3" w:rsidP="000B0B77">
      <w:pPr>
        <w:widowControl w:val="0"/>
        <w:ind w:left="805"/>
        <w:jc w:val="center"/>
        <w:rPr>
          <w:rFonts w:eastAsia="Calibri" w:cs="Times New Roman"/>
          <w:b/>
          <w:sz w:val="24"/>
          <w:szCs w:val="24"/>
          <w:lang w:eastAsia="en-US"/>
        </w:rPr>
      </w:pPr>
      <w:r w:rsidRPr="000B0B77">
        <w:rPr>
          <w:rFonts w:eastAsia="Calibri" w:cs="Times New Roman"/>
          <w:b/>
          <w:sz w:val="24"/>
          <w:szCs w:val="24"/>
          <w:lang w:eastAsia="en-US"/>
        </w:rPr>
        <w:t>§ 8</w:t>
      </w:r>
    </w:p>
    <w:p w14:paraId="15A11E04" w14:textId="77777777" w:rsidR="002403B3" w:rsidRPr="000B0B77" w:rsidRDefault="002403B3" w:rsidP="000B0B77">
      <w:pPr>
        <w:widowControl w:val="0"/>
        <w:ind w:left="805"/>
        <w:jc w:val="center"/>
        <w:rPr>
          <w:rFonts w:eastAsia="Calibri" w:cs="Times New Roman"/>
          <w:b/>
          <w:sz w:val="24"/>
          <w:szCs w:val="24"/>
          <w:lang w:eastAsia="en-US"/>
        </w:rPr>
      </w:pPr>
      <w:r w:rsidRPr="000B0B77">
        <w:rPr>
          <w:rFonts w:eastAsia="Calibri" w:cs="Times New Roman"/>
          <w:b/>
          <w:sz w:val="24"/>
          <w:szCs w:val="24"/>
          <w:lang w:eastAsia="en-US"/>
        </w:rPr>
        <w:t>Postanowienia końcowe</w:t>
      </w:r>
    </w:p>
    <w:p w14:paraId="61092AD6" w14:textId="77777777" w:rsidR="002403B3" w:rsidRPr="000B0B77" w:rsidRDefault="002403B3" w:rsidP="000B0B77">
      <w:pPr>
        <w:widowControl w:val="0"/>
        <w:numPr>
          <w:ilvl w:val="0"/>
          <w:numId w:val="109"/>
        </w:numPr>
        <w:jc w:val="both"/>
        <w:rPr>
          <w:rFonts w:eastAsia="Calibri" w:cs="Times New Roman"/>
          <w:sz w:val="24"/>
          <w:szCs w:val="24"/>
          <w:lang w:eastAsia="en-US"/>
        </w:rPr>
      </w:pPr>
      <w:r w:rsidRPr="000B0B77">
        <w:rPr>
          <w:rFonts w:eastAsia="Calibri" w:cs="Times New Roman"/>
          <w:sz w:val="24"/>
          <w:szCs w:val="24"/>
          <w:lang w:eastAsia="en-US"/>
        </w:rPr>
        <w:t xml:space="preserve">W sprawach nieuregulowanych zastosowanie będą miały przepisy Kodeksu cywilnego oraz RODO </w:t>
      </w:r>
      <w:r w:rsidRPr="000B0B77">
        <w:rPr>
          <w:rFonts w:eastAsia="Calibri" w:cs="Times New Roman"/>
          <w:sz w:val="24"/>
          <w:szCs w:val="24"/>
          <w:lang w:eastAsia="en-US"/>
        </w:rPr>
        <w:br/>
        <w:t xml:space="preserve">i ustawy o ochronie danych osobowych z 10 maja 2018 </w:t>
      </w:r>
      <w:r w:rsidRPr="00746B02">
        <w:rPr>
          <w:rFonts w:eastAsia="Calibri" w:cs="Times New Roman"/>
          <w:sz w:val="24"/>
          <w:szCs w:val="24"/>
          <w:lang w:eastAsia="en-US"/>
        </w:rPr>
        <w:t xml:space="preserve">roku </w:t>
      </w:r>
      <w:hyperlink r:id="rId69" w:history="1">
        <w:r w:rsidRPr="00746B02">
          <w:rPr>
            <w:rStyle w:val="Hipercze"/>
            <w:rFonts w:eastAsia="Calibri" w:cs="Times New Roman"/>
            <w:sz w:val="24"/>
            <w:szCs w:val="24"/>
            <w:lang w:eastAsia="en-US"/>
          </w:rPr>
          <w:t>(Dz.U. z 2019 r. poz. 1781)</w:t>
        </w:r>
      </w:hyperlink>
      <w:r w:rsidRPr="00746B02">
        <w:rPr>
          <w:rFonts w:eastAsia="Calibri" w:cs="Times New Roman"/>
          <w:sz w:val="24"/>
          <w:szCs w:val="24"/>
          <w:lang w:eastAsia="en-US"/>
        </w:rPr>
        <w:t>.</w:t>
      </w:r>
    </w:p>
    <w:p w14:paraId="37BD341A" w14:textId="77777777" w:rsidR="002403B3" w:rsidRPr="000B0B77" w:rsidRDefault="002403B3" w:rsidP="000B0B77">
      <w:pPr>
        <w:widowControl w:val="0"/>
        <w:numPr>
          <w:ilvl w:val="0"/>
          <w:numId w:val="109"/>
        </w:numPr>
        <w:jc w:val="both"/>
        <w:rPr>
          <w:rFonts w:eastAsia="Calibri" w:cs="Times New Roman"/>
          <w:sz w:val="24"/>
          <w:szCs w:val="24"/>
          <w:lang w:eastAsia="en-US"/>
        </w:rPr>
      </w:pPr>
      <w:r w:rsidRPr="000B0B77">
        <w:rPr>
          <w:rFonts w:eastAsia="Calibri" w:cs="Times New Roman"/>
          <w:sz w:val="24"/>
          <w:szCs w:val="24"/>
          <w:lang w:eastAsia="en-US"/>
        </w:rPr>
        <w:t xml:space="preserve">Sądem właściwym dla rozpatrzenia sporów wynikających z niniejszej umowy będzie sąd właściwy dla Administratora danych. </w:t>
      </w:r>
    </w:p>
    <w:p w14:paraId="7084938C" w14:textId="77777777" w:rsidR="002403B3" w:rsidRPr="000B0B77" w:rsidRDefault="002403B3" w:rsidP="000B0B77">
      <w:pPr>
        <w:widowControl w:val="0"/>
        <w:numPr>
          <w:ilvl w:val="0"/>
          <w:numId w:val="109"/>
        </w:numPr>
        <w:jc w:val="both"/>
        <w:rPr>
          <w:rFonts w:eastAsia="Calibri" w:cs="Times New Roman"/>
          <w:sz w:val="24"/>
          <w:szCs w:val="24"/>
          <w:lang w:eastAsia="en-US"/>
        </w:rPr>
      </w:pPr>
      <w:r w:rsidRPr="000B0B77">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6539C926" w14:textId="77777777" w:rsidR="002403B3" w:rsidRPr="000B0B77" w:rsidRDefault="002403B3" w:rsidP="000B0B77">
      <w:pPr>
        <w:widowControl w:val="0"/>
        <w:jc w:val="both"/>
        <w:rPr>
          <w:rFonts w:eastAsia="Calibri" w:cs="Times New Roman"/>
          <w:sz w:val="24"/>
          <w:szCs w:val="24"/>
          <w:lang w:eastAsia="en-US"/>
        </w:rPr>
      </w:pPr>
    </w:p>
    <w:p w14:paraId="74E6A971" w14:textId="77777777" w:rsidR="002403B3" w:rsidRPr="000B0B77" w:rsidRDefault="002403B3" w:rsidP="000B0B77">
      <w:pPr>
        <w:widowControl w:val="0"/>
        <w:jc w:val="center"/>
        <w:rPr>
          <w:rFonts w:eastAsia="Calibri" w:cs="Times New Roman"/>
          <w:b/>
          <w:bCs/>
          <w:sz w:val="24"/>
          <w:szCs w:val="24"/>
          <w:lang w:eastAsia="pl-PL"/>
        </w:rPr>
      </w:pPr>
    </w:p>
    <w:p w14:paraId="4FFF50CE" w14:textId="77777777" w:rsidR="002403B3" w:rsidRPr="000B0B77" w:rsidRDefault="002403B3" w:rsidP="000B0B77">
      <w:pPr>
        <w:widowControl w:val="0"/>
        <w:jc w:val="center"/>
        <w:rPr>
          <w:rFonts w:eastAsia="Calibri" w:cs="Times New Roman"/>
          <w:b/>
          <w:bCs/>
          <w:sz w:val="24"/>
          <w:szCs w:val="24"/>
          <w:lang w:eastAsia="pl-PL"/>
        </w:rPr>
      </w:pPr>
    </w:p>
    <w:p w14:paraId="10CBD950" w14:textId="77777777" w:rsidR="002403B3" w:rsidRPr="000B0B77" w:rsidRDefault="002403B3" w:rsidP="000B0B77">
      <w:pPr>
        <w:widowControl w:val="0"/>
        <w:jc w:val="center"/>
        <w:rPr>
          <w:rFonts w:eastAsia="Calibri" w:cs="Times New Roman"/>
          <w:b/>
          <w:bCs/>
          <w:sz w:val="24"/>
          <w:szCs w:val="24"/>
          <w:lang w:eastAsia="pl-PL"/>
        </w:rPr>
      </w:pPr>
    </w:p>
    <w:p w14:paraId="775C89CE" w14:textId="77777777" w:rsidR="002403B3" w:rsidRPr="000B0B77" w:rsidRDefault="002403B3" w:rsidP="000B0B77">
      <w:pPr>
        <w:widowControl w:val="0"/>
        <w:jc w:val="center"/>
        <w:rPr>
          <w:rFonts w:eastAsia="Calibri" w:cs="Times New Roman"/>
          <w:b/>
          <w:bCs/>
          <w:sz w:val="24"/>
          <w:szCs w:val="24"/>
          <w:lang w:eastAsia="pl-PL"/>
        </w:rPr>
      </w:pPr>
    </w:p>
    <w:p w14:paraId="341FA96F" w14:textId="77777777" w:rsidR="002403B3" w:rsidRPr="000B0B77" w:rsidRDefault="002403B3" w:rsidP="000B0B77">
      <w:pPr>
        <w:widowControl w:val="0"/>
        <w:jc w:val="center"/>
        <w:rPr>
          <w:rFonts w:eastAsia="Calibri" w:cs="Times New Roman"/>
          <w:b/>
          <w:bCs/>
          <w:sz w:val="24"/>
          <w:szCs w:val="24"/>
          <w:lang w:eastAsia="pl-PL"/>
        </w:rPr>
      </w:pPr>
    </w:p>
    <w:p w14:paraId="3DB3DC12" w14:textId="77777777" w:rsidR="002403B3" w:rsidRPr="000B0B77" w:rsidRDefault="002403B3" w:rsidP="000B0B77">
      <w:pPr>
        <w:widowControl w:val="0"/>
        <w:ind w:left="805"/>
        <w:jc w:val="both"/>
        <w:rPr>
          <w:rFonts w:eastAsia="Calibri" w:cs="Times New Roman"/>
          <w:b/>
          <w:sz w:val="24"/>
          <w:szCs w:val="24"/>
          <w:lang w:eastAsia="en-US"/>
        </w:rPr>
      </w:pPr>
      <w:r w:rsidRPr="000B0B77">
        <w:rPr>
          <w:rFonts w:eastAsia="Calibri" w:cs="Times New Roman"/>
          <w:b/>
          <w:sz w:val="24"/>
          <w:szCs w:val="24"/>
          <w:lang w:eastAsia="en-US"/>
        </w:rPr>
        <w:t>Administrator:</w:t>
      </w:r>
      <w:r w:rsidRPr="000B0B77">
        <w:rPr>
          <w:rFonts w:eastAsia="Calibri" w:cs="Times New Roman"/>
          <w:b/>
          <w:sz w:val="24"/>
          <w:szCs w:val="24"/>
          <w:lang w:eastAsia="en-US"/>
        </w:rPr>
        <w:tab/>
      </w:r>
      <w:r w:rsidRPr="000B0B77">
        <w:rPr>
          <w:rFonts w:eastAsia="Calibri" w:cs="Times New Roman"/>
          <w:b/>
          <w:sz w:val="24"/>
          <w:szCs w:val="24"/>
          <w:lang w:eastAsia="en-US"/>
        </w:rPr>
        <w:tab/>
      </w:r>
      <w:r w:rsidRPr="000B0B77">
        <w:rPr>
          <w:rFonts w:eastAsia="Calibri" w:cs="Times New Roman"/>
          <w:b/>
          <w:sz w:val="24"/>
          <w:szCs w:val="24"/>
          <w:lang w:eastAsia="en-US"/>
        </w:rPr>
        <w:tab/>
      </w:r>
      <w:r w:rsidRPr="000B0B77">
        <w:rPr>
          <w:rFonts w:eastAsia="Calibri" w:cs="Times New Roman"/>
          <w:b/>
          <w:sz w:val="24"/>
          <w:szCs w:val="24"/>
          <w:lang w:eastAsia="en-US"/>
        </w:rPr>
        <w:tab/>
      </w:r>
      <w:r w:rsidRPr="000B0B77">
        <w:rPr>
          <w:rFonts w:eastAsia="Calibri" w:cs="Times New Roman"/>
          <w:b/>
          <w:sz w:val="24"/>
          <w:szCs w:val="24"/>
          <w:lang w:eastAsia="en-US"/>
        </w:rPr>
        <w:tab/>
        <w:t xml:space="preserve"> Podmiot Przetwarzający</w:t>
      </w:r>
    </w:p>
    <w:p w14:paraId="380E62BA" w14:textId="77777777" w:rsidR="002403B3" w:rsidRPr="000B0B77" w:rsidRDefault="002403B3" w:rsidP="000B0B77">
      <w:pPr>
        <w:widowControl w:val="0"/>
        <w:ind w:left="805"/>
        <w:jc w:val="both"/>
        <w:rPr>
          <w:rFonts w:eastAsia="Calibri" w:cs="Times New Roman"/>
          <w:color w:val="FF0000"/>
          <w:sz w:val="24"/>
          <w:szCs w:val="24"/>
          <w:lang w:eastAsia="en-US"/>
        </w:rPr>
      </w:pPr>
    </w:p>
    <w:p w14:paraId="1AEE384A" w14:textId="77777777" w:rsidR="002403B3" w:rsidRPr="000B0B77" w:rsidRDefault="002403B3" w:rsidP="000B0B77">
      <w:pPr>
        <w:widowControl w:val="0"/>
        <w:rPr>
          <w:rFonts w:eastAsia="Calibri" w:cs="Times New Roman"/>
          <w:color w:val="FF0000"/>
          <w:sz w:val="24"/>
          <w:szCs w:val="24"/>
          <w:lang w:eastAsia="pl-PL"/>
        </w:rPr>
      </w:pPr>
    </w:p>
    <w:p w14:paraId="3FF223A2" w14:textId="77777777" w:rsidR="002403B3" w:rsidRPr="000B0B77" w:rsidRDefault="002403B3" w:rsidP="000B0B77">
      <w:pPr>
        <w:widowControl w:val="0"/>
        <w:rPr>
          <w:rFonts w:eastAsia="Calibri" w:cs="Times New Roman"/>
          <w:color w:val="FF0000"/>
          <w:sz w:val="24"/>
          <w:szCs w:val="24"/>
          <w:lang w:eastAsia="pl-PL"/>
        </w:rPr>
      </w:pPr>
    </w:p>
    <w:p w14:paraId="474DD2E5" w14:textId="77777777" w:rsidR="002403B3" w:rsidRPr="000B0B77" w:rsidRDefault="002403B3" w:rsidP="000B0B77">
      <w:pPr>
        <w:widowControl w:val="0"/>
        <w:jc w:val="both"/>
        <w:rPr>
          <w:rFonts w:eastAsia="Calibri" w:cs="Times New Roman"/>
          <w:color w:val="FF0000"/>
          <w:sz w:val="24"/>
          <w:szCs w:val="24"/>
          <w:lang w:eastAsia="pl-PL"/>
        </w:rPr>
      </w:pPr>
    </w:p>
    <w:p w14:paraId="0FA07B41" w14:textId="77777777" w:rsidR="002403B3" w:rsidRPr="000B0B77" w:rsidRDefault="002403B3" w:rsidP="000B0B77">
      <w:pPr>
        <w:widowControl w:val="0"/>
        <w:rPr>
          <w:rFonts w:eastAsia="Calibri" w:cs="Times New Roman"/>
          <w:color w:val="FF0000"/>
          <w:sz w:val="24"/>
          <w:szCs w:val="24"/>
          <w:lang w:eastAsia="pl-PL"/>
        </w:rPr>
      </w:pPr>
    </w:p>
    <w:p w14:paraId="5FF47D46" w14:textId="77777777" w:rsidR="005C6B3C" w:rsidRPr="000B0B77" w:rsidRDefault="005C6B3C" w:rsidP="000B0B77">
      <w:pPr>
        <w:widowControl w:val="0"/>
        <w:ind w:left="680"/>
        <w:jc w:val="both"/>
        <w:rPr>
          <w:rFonts w:eastAsia="Times New Roman" w:cs="Times New Roman"/>
          <w:sz w:val="24"/>
          <w:szCs w:val="24"/>
        </w:rPr>
      </w:pPr>
    </w:p>
    <w:sectPr w:rsidR="005C6B3C" w:rsidRPr="000B0B77" w:rsidSect="00FE0BBB">
      <w:footnotePr>
        <w:pos w:val="beneathText"/>
      </w:footnotePr>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0AB5" w14:textId="77777777" w:rsidR="006511D3" w:rsidRDefault="006511D3">
      <w:r>
        <w:separator/>
      </w:r>
    </w:p>
  </w:endnote>
  <w:endnote w:type="continuationSeparator" w:id="0">
    <w:p w14:paraId="2EEC834F" w14:textId="77777777" w:rsidR="006511D3" w:rsidRDefault="0065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48E9" w14:textId="54430480" w:rsidR="00705461" w:rsidRDefault="00705461" w:rsidP="000B6897">
    <w:pPr>
      <w:pStyle w:val="Nagwek"/>
      <w:tabs>
        <w:tab w:val="right" w:pos="4536"/>
      </w:tabs>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0B6897">
      <w:rPr>
        <w:rFonts w:ascii="Arial" w:hAnsi="Arial" w:cs="Arial"/>
        <w:sz w:val="20"/>
        <w:szCs w:val="20"/>
      </w:rPr>
      <w:t>47</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0B6897">
      <w:rPr>
        <w:rFonts w:ascii="Arial" w:hAnsi="Arial" w:cs="Arial"/>
        <w:sz w:val="20"/>
        <w:szCs w:val="20"/>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60D2" w14:textId="77777777" w:rsidR="006511D3" w:rsidRDefault="006511D3">
      <w:pPr>
        <w:rPr>
          <w:sz w:val="12"/>
        </w:rPr>
      </w:pPr>
      <w:r>
        <w:separator/>
      </w:r>
    </w:p>
  </w:footnote>
  <w:footnote w:type="continuationSeparator" w:id="0">
    <w:p w14:paraId="30743B6D" w14:textId="77777777" w:rsidR="006511D3" w:rsidRDefault="006511D3">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8E5A9C">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63357927"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5DCA7F26"/>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C9C4FEF6"/>
    <w:lvl w:ilvl="0" w:tplc="AE520AB0">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7"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8"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9"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0"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4"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6"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0CE90245"/>
    <w:multiLevelType w:val="hybridMultilevel"/>
    <w:tmpl w:val="CC546E5C"/>
    <w:lvl w:ilvl="0" w:tplc="3592A39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EC13602"/>
    <w:multiLevelType w:val="hybridMultilevel"/>
    <w:tmpl w:val="9E0247AE"/>
    <w:lvl w:ilvl="0" w:tplc="9D263630">
      <w:start w:val="1"/>
      <w:numFmt w:val="decimal"/>
      <w:lvlText w:val="%1."/>
      <w:lvlJc w:val="left"/>
      <w:pPr>
        <w:ind w:left="360" w:hanging="360"/>
      </w:pPr>
      <w:rPr>
        <w:rFonts w:hint="default"/>
        <w:b w:val="0"/>
        <w:bCs w:val="0"/>
        <w:strike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104A2D19"/>
    <w:multiLevelType w:val="hybridMultilevel"/>
    <w:tmpl w:val="B6348B64"/>
    <w:lvl w:ilvl="0" w:tplc="E2AC80EC">
      <w:start w:val="1"/>
      <w:numFmt w:val="decimal"/>
      <w:lvlText w:val="%1."/>
      <w:lvlJc w:val="left"/>
      <w:pPr>
        <w:ind w:left="720" w:hanging="360"/>
      </w:pPr>
      <w:rPr>
        <w:b/>
      </w:rPr>
    </w:lvl>
    <w:lvl w:ilvl="1" w:tplc="F9E2FFF2">
      <w:start w:val="1"/>
      <w:numFmt w:val="lowerLetter"/>
      <w:lvlText w:val="%2."/>
      <w:lvlJc w:val="left"/>
      <w:pPr>
        <w:ind w:left="1440" w:hanging="360"/>
      </w:pPr>
      <w:rPr>
        <w:b/>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4" w15:restartNumberingAfterBreak="0">
    <w:nsid w:val="13B837D4"/>
    <w:multiLevelType w:val="hybridMultilevel"/>
    <w:tmpl w:val="80862390"/>
    <w:lvl w:ilvl="0" w:tplc="FFFFFFFF">
      <w:start w:val="1"/>
      <w:numFmt w:val="decimal"/>
      <w:lvlText w:val="%1."/>
      <w:lvlJc w:val="left"/>
      <w:pPr>
        <w:ind w:left="720" w:hanging="360"/>
      </w:pPr>
      <w:rPr>
        <w:rFonts w:hint="default"/>
        <w:b w:val="0"/>
        <w:bCs w:val="0"/>
        <w:strike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1594790E"/>
    <w:multiLevelType w:val="hybridMultilevel"/>
    <w:tmpl w:val="B5DA168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15D13801"/>
    <w:multiLevelType w:val="hybridMultilevel"/>
    <w:tmpl w:val="1C88115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63D519A"/>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3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2" w15:restartNumberingAfterBreak="0">
    <w:nsid w:val="1B523E6E"/>
    <w:multiLevelType w:val="hybridMultilevel"/>
    <w:tmpl w:val="8BDA922C"/>
    <w:lvl w:ilvl="0" w:tplc="1278F8B4">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CAA591C"/>
    <w:multiLevelType w:val="hybridMultilevel"/>
    <w:tmpl w:val="80862390"/>
    <w:lvl w:ilvl="0" w:tplc="FFFFFFFF">
      <w:start w:val="1"/>
      <w:numFmt w:val="decimal"/>
      <w:lvlText w:val="%1."/>
      <w:lvlJc w:val="left"/>
      <w:pPr>
        <w:ind w:left="720" w:hanging="360"/>
      </w:pPr>
      <w:rPr>
        <w:rFonts w:hint="default"/>
        <w:b w:val="0"/>
        <w:bCs w:val="0"/>
        <w:strike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0"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3"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4"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5"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6" w15:restartNumberingAfterBreak="0">
    <w:nsid w:val="264E3A1F"/>
    <w:multiLevelType w:val="hybridMultilevel"/>
    <w:tmpl w:val="DEB44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9"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60"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1"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EB62E5A"/>
    <w:multiLevelType w:val="hybridMultilevel"/>
    <w:tmpl w:val="3CD4121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6"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0" w15:restartNumberingAfterBreak="0">
    <w:nsid w:val="37A61E54"/>
    <w:multiLevelType w:val="hybridMultilevel"/>
    <w:tmpl w:val="4678CB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72"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4"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7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80" w15:restartNumberingAfterBreak="0">
    <w:nsid w:val="3FC2493B"/>
    <w:multiLevelType w:val="hybridMultilevel"/>
    <w:tmpl w:val="D7A0CAD8"/>
    <w:lvl w:ilvl="0" w:tplc="04150001">
      <w:numFmt w:val="decimal"/>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1"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31C5ABD"/>
    <w:multiLevelType w:val="multilevel"/>
    <w:tmpl w:val="D2BC154C"/>
    <w:lvl w:ilvl="0">
      <w:start w:val="1"/>
      <w:numFmt w:val="bullet"/>
      <w:lvlText w:val=""/>
      <w:lvlJc w:val="left"/>
      <w:pPr>
        <w:tabs>
          <w:tab w:val="num" w:pos="0"/>
        </w:tabs>
        <w:ind w:left="1077" w:hanging="360"/>
      </w:pPr>
      <w:rPr>
        <w:rFonts w:ascii="Symbol" w:hAnsi="Symbol" w:cs="Symbol" w:hint="default"/>
        <w:color w:val="auto"/>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84"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4420355B"/>
    <w:multiLevelType w:val="hybridMultilevel"/>
    <w:tmpl w:val="1E700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8"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90"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1"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93"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94" w15:restartNumberingAfterBreak="0">
    <w:nsid w:val="4B7D49D5"/>
    <w:multiLevelType w:val="hybridMultilevel"/>
    <w:tmpl w:val="DFCE7798"/>
    <w:lvl w:ilvl="0" w:tplc="0415000B">
      <w:start w:val="1"/>
      <w:numFmt w:val="bullet"/>
      <w:lvlText w:val=""/>
      <w:lvlJc w:val="left"/>
      <w:pPr>
        <w:tabs>
          <w:tab w:val="num" w:pos="1069"/>
        </w:tabs>
        <w:ind w:left="1069" w:hanging="360"/>
      </w:pPr>
      <w:rPr>
        <w:rFonts w:ascii="Wingdings" w:hAnsi="Wingdings" w:hint="default"/>
      </w:rPr>
    </w:lvl>
    <w:lvl w:ilvl="1" w:tplc="0415000B">
      <w:start w:val="1"/>
      <w:numFmt w:val="bullet"/>
      <w:lvlText w:val=""/>
      <w:lvlJc w:val="left"/>
      <w:pPr>
        <w:ind w:left="2149" w:hanging="360"/>
      </w:pPr>
      <w:rPr>
        <w:rFonts w:ascii="Wingdings" w:hAnsi="Wingdings" w:hint="default"/>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95"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98"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265677"/>
    <w:multiLevelType w:val="hybridMultilevel"/>
    <w:tmpl w:val="1E700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1"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515483C"/>
    <w:multiLevelType w:val="hybridMultilevel"/>
    <w:tmpl w:val="1CFA2C9E"/>
    <w:lvl w:ilvl="0" w:tplc="0922CA2E">
      <w:start w:val="1"/>
      <w:numFmt w:val="decimal"/>
      <w:lvlText w:val="%1."/>
      <w:lvlJc w:val="left"/>
      <w:pPr>
        <w:ind w:left="360" w:hanging="360"/>
      </w:pPr>
      <w:rPr>
        <w:rFonts w:ascii="Times New Roman" w:hAnsi="Times New Roman"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4"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7"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0"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11" w15:restartNumberingAfterBreak="0">
    <w:nsid w:val="62187C2E"/>
    <w:multiLevelType w:val="hybridMultilevel"/>
    <w:tmpl w:val="7E142BB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2"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4"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16"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8"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9"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22"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5"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28"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9"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0" w15:restartNumberingAfterBreak="0">
    <w:nsid w:val="795B7215"/>
    <w:multiLevelType w:val="hybridMultilevel"/>
    <w:tmpl w:val="3D1CE7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BC2039F"/>
    <w:multiLevelType w:val="hybridMultilevel"/>
    <w:tmpl w:val="80862390"/>
    <w:lvl w:ilvl="0" w:tplc="FFFFFFFF">
      <w:start w:val="1"/>
      <w:numFmt w:val="decimal"/>
      <w:lvlText w:val="%1."/>
      <w:lvlJc w:val="left"/>
      <w:pPr>
        <w:ind w:left="720" w:hanging="360"/>
      </w:pPr>
      <w:rPr>
        <w:rFonts w:hint="default"/>
        <w:b w:val="0"/>
        <w:bCs w:val="0"/>
        <w:strike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2"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33" w15:restartNumberingAfterBreak="0">
    <w:nsid w:val="7CB5048F"/>
    <w:multiLevelType w:val="hybridMultilevel"/>
    <w:tmpl w:val="03F07E32"/>
    <w:lvl w:ilvl="0" w:tplc="14FC5A6C">
      <w:start w:val="1"/>
      <w:numFmt w:val="bullet"/>
      <w:lvlText w:val=""/>
      <w:lvlJc w:val="left"/>
      <w:pPr>
        <w:ind w:left="1407" w:hanging="360"/>
      </w:pPr>
      <w:rPr>
        <w:rFonts w:ascii="Symbol" w:hAnsi="Symbol" w:hint="default"/>
      </w:rPr>
    </w:lvl>
    <w:lvl w:ilvl="1" w:tplc="04150003" w:tentative="1">
      <w:start w:val="1"/>
      <w:numFmt w:val="bullet"/>
      <w:lvlText w:val="o"/>
      <w:lvlJc w:val="left"/>
      <w:pPr>
        <w:ind w:left="2127" w:hanging="360"/>
      </w:pPr>
      <w:rPr>
        <w:rFonts w:ascii="Courier New" w:hAnsi="Courier New" w:cs="Courier New" w:hint="default"/>
      </w:rPr>
    </w:lvl>
    <w:lvl w:ilvl="2" w:tplc="04150005" w:tentative="1">
      <w:start w:val="1"/>
      <w:numFmt w:val="bullet"/>
      <w:lvlText w:val=""/>
      <w:lvlJc w:val="left"/>
      <w:pPr>
        <w:ind w:left="2847" w:hanging="360"/>
      </w:pPr>
      <w:rPr>
        <w:rFonts w:ascii="Wingdings" w:hAnsi="Wingdings" w:hint="default"/>
      </w:rPr>
    </w:lvl>
    <w:lvl w:ilvl="3" w:tplc="04150001" w:tentative="1">
      <w:start w:val="1"/>
      <w:numFmt w:val="bullet"/>
      <w:lvlText w:val=""/>
      <w:lvlJc w:val="left"/>
      <w:pPr>
        <w:ind w:left="3567" w:hanging="360"/>
      </w:pPr>
      <w:rPr>
        <w:rFonts w:ascii="Symbol" w:hAnsi="Symbol" w:hint="default"/>
      </w:rPr>
    </w:lvl>
    <w:lvl w:ilvl="4" w:tplc="04150003" w:tentative="1">
      <w:start w:val="1"/>
      <w:numFmt w:val="bullet"/>
      <w:lvlText w:val="o"/>
      <w:lvlJc w:val="left"/>
      <w:pPr>
        <w:ind w:left="4287" w:hanging="360"/>
      </w:pPr>
      <w:rPr>
        <w:rFonts w:ascii="Courier New" w:hAnsi="Courier New" w:cs="Courier New" w:hint="default"/>
      </w:rPr>
    </w:lvl>
    <w:lvl w:ilvl="5" w:tplc="04150005" w:tentative="1">
      <w:start w:val="1"/>
      <w:numFmt w:val="bullet"/>
      <w:lvlText w:val=""/>
      <w:lvlJc w:val="left"/>
      <w:pPr>
        <w:ind w:left="5007" w:hanging="360"/>
      </w:pPr>
      <w:rPr>
        <w:rFonts w:ascii="Wingdings" w:hAnsi="Wingdings" w:hint="default"/>
      </w:rPr>
    </w:lvl>
    <w:lvl w:ilvl="6" w:tplc="04150001" w:tentative="1">
      <w:start w:val="1"/>
      <w:numFmt w:val="bullet"/>
      <w:lvlText w:val=""/>
      <w:lvlJc w:val="left"/>
      <w:pPr>
        <w:ind w:left="5727" w:hanging="360"/>
      </w:pPr>
      <w:rPr>
        <w:rFonts w:ascii="Symbol" w:hAnsi="Symbol" w:hint="default"/>
      </w:rPr>
    </w:lvl>
    <w:lvl w:ilvl="7" w:tplc="04150003" w:tentative="1">
      <w:start w:val="1"/>
      <w:numFmt w:val="bullet"/>
      <w:lvlText w:val="o"/>
      <w:lvlJc w:val="left"/>
      <w:pPr>
        <w:ind w:left="6447" w:hanging="360"/>
      </w:pPr>
      <w:rPr>
        <w:rFonts w:ascii="Courier New" w:hAnsi="Courier New" w:cs="Courier New" w:hint="default"/>
      </w:rPr>
    </w:lvl>
    <w:lvl w:ilvl="8" w:tplc="04150005" w:tentative="1">
      <w:start w:val="1"/>
      <w:numFmt w:val="bullet"/>
      <w:lvlText w:val=""/>
      <w:lvlJc w:val="left"/>
      <w:pPr>
        <w:ind w:left="7167" w:hanging="360"/>
      </w:pPr>
      <w:rPr>
        <w:rFonts w:ascii="Wingdings" w:hAnsi="Wingdings" w:hint="default"/>
      </w:rPr>
    </w:lvl>
  </w:abstractNum>
  <w:abstractNum w:abstractNumId="134"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35"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6"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7"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69"/>
  </w:num>
  <w:num w:numId="2" w16cid:durableId="1291977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59463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2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319288">
    <w:abstractNumId w:val="87"/>
  </w:num>
  <w:num w:numId="6" w16cid:durableId="1599823902">
    <w:abstractNumId w:val="14"/>
  </w:num>
  <w:num w:numId="7" w16cid:durableId="1559970133">
    <w:abstractNumId w:val="91"/>
  </w:num>
  <w:num w:numId="8" w16cid:durableId="1475902236">
    <w:abstractNumId w:val="128"/>
  </w:num>
  <w:num w:numId="9" w16cid:durableId="401682875">
    <w:abstractNumId w:val="129"/>
  </w:num>
  <w:num w:numId="10" w16cid:durableId="688874366">
    <w:abstractNumId w:val="106"/>
  </w:num>
  <w:num w:numId="11" w16cid:durableId="377898451">
    <w:abstractNumId w:val="0"/>
  </w:num>
  <w:num w:numId="12" w16cid:durableId="2091610938">
    <w:abstractNumId w:val="28"/>
  </w:num>
  <w:num w:numId="13" w16cid:durableId="2060203131">
    <w:abstractNumId w:val="21"/>
  </w:num>
  <w:num w:numId="14" w16cid:durableId="942885458">
    <w:abstractNumId w:val="2"/>
    <w:lvlOverride w:ilvl="0">
      <w:startOverride w:val="1"/>
    </w:lvlOverride>
  </w:num>
  <w:num w:numId="15" w16cid:durableId="2096513334">
    <w:abstractNumId w:val="95"/>
  </w:num>
  <w:num w:numId="16" w16cid:durableId="2095974971">
    <w:abstractNumId w:val="22"/>
  </w:num>
  <w:num w:numId="17" w16cid:durableId="249584664">
    <w:abstractNumId w:val="46"/>
  </w:num>
  <w:num w:numId="18" w16cid:durableId="1145439531">
    <w:abstractNumId w:val="126"/>
  </w:num>
  <w:num w:numId="19" w16cid:durableId="514152156">
    <w:abstractNumId w:val="107"/>
  </w:num>
  <w:num w:numId="20" w16cid:durableId="388382259">
    <w:abstractNumId w:val="4"/>
  </w:num>
  <w:num w:numId="21" w16cid:durableId="1411923128">
    <w:abstractNumId w:val="1"/>
    <w:lvlOverride w:ilvl="0">
      <w:startOverride w:val="1"/>
    </w:lvlOverride>
  </w:num>
  <w:num w:numId="22" w16cid:durableId="878324352">
    <w:abstractNumId w:val="15"/>
  </w:num>
  <w:num w:numId="23" w16cid:durableId="475225751">
    <w:abstractNumId w:val="50"/>
  </w:num>
  <w:num w:numId="24" w16cid:durableId="105390166">
    <w:abstractNumId w:val="65"/>
  </w:num>
  <w:num w:numId="25" w16cid:durableId="1161122974">
    <w:abstractNumId w:val="120"/>
  </w:num>
  <w:num w:numId="26" w16cid:durableId="787119694">
    <w:abstractNumId w:val="119"/>
  </w:num>
  <w:num w:numId="27" w16cid:durableId="654801831">
    <w:abstractNumId w:val="125"/>
  </w:num>
  <w:num w:numId="28" w16cid:durableId="837884479">
    <w:abstractNumId w:val="42"/>
  </w:num>
  <w:num w:numId="29" w16cid:durableId="1346328680">
    <w:abstractNumId w:val="47"/>
  </w:num>
  <w:num w:numId="30" w16cid:durableId="1367947820">
    <w:abstractNumId w:val="57"/>
  </w:num>
  <w:num w:numId="31" w16cid:durableId="1942108407">
    <w:abstractNumId w:val="86"/>
  </w:num>
  <w:num w:numId="32" w16cid:durableId="557672513">
    <w:abstractNumId w:val="96"/>
  </w:num>
  <w:num w:numId="33" w16cid:durableId="1566259739">
    <w:abstractNumId w:val="64"/>
  </w:num>
  <w:num w:numId="34" w16cid:durableId="1313363483">
    <w:abstractNumId w:val="137"/>
  </w:num>
  <w:num w:numId="35" w16cid:durableId="957446875">
    <w:abstractNumId w:val="108"/>
  </w:num>
  <w:num w:numId="36" w16cid:durableId="861671572">
    <w:abstractNumId w:val="12"/>
  </w:num>
  <w:num w:numId="37" w16cid:durableId="557252779">
    <w:abstractNumId w:val="135"/>
  </w:num>
  <w:num w:numId="38" w16cid:durableId="1380517468">
    <w:abstractNumId w:val="114"/>
  </w:num>
  <w:num w:numId="39" w16cid:durableId="797262587">
    <w:abstractNumId w:val="44"/>
  </w:num>
  <w:num w:numId="40" w16cid:durableId="623733858">
    <w:abstractNumId w:val="93"/>
  </w:num>
  <w:num w:numId="41" w16cid:durableId="513299157">
    <w:abstractNumId w:val="123"/>
  </w:num>
  <w:num w:numId="42" w16cid:durableId="1674530586">
    <w:abstractNumId w:val="36"/>
  </w:num>
  <w:num w:numId="43" w16cid:durableId="871267476">
    <w:abstractNumId w:val="98"/>
  </w:num>
  <w:num w:numId="44" w16cid:durableId="3666399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6502234">
    <w:abstractNumId w:val="30"/>
  </w:num>
  <w:num w:numId="46" w16cid:durableId="1272319372">
    <w:abstractNumId w:val="105"/>
  </w:num>
  <w:num w:numId="47" w16cid:durableId="84427219">
    <w:abstractNumId w:val="81"/>
  </w:num>
  <w:num w:numId="48" w16cid:durableId="120223978">
    <w:abstractNumId w:val="72"/>
  </w:num>
  <w:num w:numId="49" w16cid:durableId="1912546069">
    <w:abstractNumId w:val="20"/>
  </w:num>
  <w:num w:numId="50" w16cid:durableId="55157368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8716522">
    <w:abstractNumId w:val="80"/>
  </w:num>
  <w:num w:numId="52" w16cid:durableId="5746275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78026561">
    <w:abstractNumId w:val="83"/>
  </w:num>
  <w:num w:numId="54" w16cid:durableId="1372419544">
    <w:abstractNumId w:val="94"/>
  </w:num>
  <w:num w:numId="55" w16cid:durableId="1953634785">
    <w:abstractNumId w:val="133"/>
  </w:num>
  <w:num w:numId="56" w16cid:durableId="585190414">
    <w:abstractNumId w:val="130"/>
  </w:num>
  <w:num w:numId="57" w16cid:durableId="1457606711">
    <w:abstractNumId w:val="63"/>
  </w:num>
  <w:num w:numId="58" w16cid:durableId="1086532334">
    <w:abstractNumId w:val="66"/>
  </w:num>
  <w:num w:numId="59" w16cid:durableId="18739525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832797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345513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19384799">
    <w:abstractNumId w:val="13"/>
  </w:num>
  <w:num w:numId="63" w16cid:durableId="1624532114">
    <w:abstractNumId w:val="79"/>
  </w:num>
  <w:num w:numId="64" w16cid:durableId="10750099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373874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55107175">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5758394">
    <w:abstractNumId w:val="18"/>
  </w:num>
  <w:num w:numId="68" w16cid:durableId="842940059">
    <w:abstractNumId w:val="67"/>
  </w:num>
  <w:num w:numId="69" w16cid:durableId="10166145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2862298">
    <w:abstractNumId w:val="89"/>
  </w:num>
  <w:num w:numId="71" w16cid:durableId="8673342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5893248">
    <w:abstractNumId w:val="6"/>
  </w:num>
  <w:num w:numId="73" w16cid:durableId="14002520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066989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4324280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95040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89472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66404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702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789674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46733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4729169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445405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805653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750835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95333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817470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716106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816875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5022120">
    <w:abstractNumId w:val="134"/>
  </w:num>
  <w:num w:numId="91" w16cid:durableId="16146324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667451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33266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8916106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082536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253149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754557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607157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631300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34197633">
    <w:abstractNumId w:val="7"/>
    <w:lvlOverride w:ilvl="0">
      <w:startOverride w:val="1"/>
    </w:lvlOverride>
  </w:num>
  <w:num w:numId="101" w16cid:durableId="13815913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66047652">
    <w:abstractNumId w:val="19"/>
    <w:lvlOverride w:ilvl="0">
      <w:startOverride w:val="1"/>
    </w:lvlOverride>
    <w:lvlOverride w:ilvl="1"/>
    <w:lvlOverride w:ilvl="2"/>
    <w:lvlOverride w:ilvl="3"/>
    <w:lvlOverride w:ilvl="4"/>
    <w:lvlOverride w:ilvl="5"/>
    <w:lvlOverride w:ilvl="6"/>
    <w:lvlOverride w:ilvl="7"/>
    <w:lvlOverride w:ilvl="8"/>
  </w:num>
  <w:num w:numId="103" w16cid:durableId="2110152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674541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943569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253253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012048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6763365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386699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69086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3117448">
    <w:abstractNumId w:val="41"/>
  </w:num>
  <w:num w:numId="112" w16cid:durableId="2114739182">
    <w:abstractNumId w:val="34"/>
  </w:num>
  <w:num w:numId="113" w16cid:durableId="1226836776">
    <w:abstractNumId w:val="43"/>
  </w:num>
  <w:num w:numId="114" w16cid:durableId="672685985">
    <w:abstractNumId w:val="131"/>
  </w:num>
  <w:num w:numId="115" w16cid:durableId="12736292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56016053">
    <w:abstractNumId w:val="102"/>
  </w:num>
  <w:num w:numId="117" w16cid:durableId="357892940">
    <w:abstractNumId w:val="70"/>
  </w:num>
  <w:num w:numId="118" w16cid:durableId="1922981598">
    <w:abstractNumId w:val="56"/>
  </w:num>
  <w:num w:numId="119" w16cid:durableId="1497919699">
    <w:abstractNumId w:val="3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02FC1"/>
    <w:rsid w:val="00015A6A"/>
    <w:rsid w:val="000165E1"/>
    <w:rsid w:val="00016E7B"/>
    <w:rsid w:val="00024D3B"/>
    <w:rsid w:val="00026C2B"/>
    <w:rsid w:val="00026F9A"/>
    <w:rsid w:val="00027D2A"/>
    <w:rsid w:val="000307E3"/>
    <w:rsid w:val="000345E5"/>
    <w:rsid w:val="00035627"/>
    <w:rsid w:val="00036747"/>
    <w:rsid w:val="00037162"/>
    <w:rsid w:val="0004371C"/>
    <w:rsid w:val="000443B3"/>
    <w:rsid w:val="00044E2D"/>
    <w:rsid w:val="00045E71"/>
    <w:rsid w:val="0005084C"/>
    <w:rsid w:val="000521D3"/>
    <w:rsid w:val="000531B1"/>
    <w:rsid w:val="00060FEF"/>
    <w:rsid w:val="00062E4C"/>
    <w:rsid w:val="00064A69"/>
    <w:rsid w:val="000651B2"/>
    <w:rsid w:val="000656E1"/>
    <w:rsid w:val="000673E8"/>
    <w:rsid w:val="0007081C"/>
    <w:rsid w:val="00072865"/>
    <w:rsid w:val="00075EB3"/>
    <w:rsid w:val="000769B2"/>
    <w:rsid w:val="00077996"/>
    <w:rsid w:val="0008084A"/>
    <w:rsid w:val="00085CFE"/>
    <w:rsid w:val="00086054"/>
    <w:rsid w:val="00086BED"/>
    <w:rsid w:val="00086DB5"/>
    <w:rsid w:val="00087A45"/>
    <w:rsid w:val="000907EA"/>
    <w:rsid w:val="00091382"/>
    <w:rsid w:val="00091D43"/>
    <w:rsid w:val="00093F69"/>
    <w:rsid w:val="000A042B"/>
    <w:rsid w:val="000A1D72"/>
    <w:rsid w:val="000A2193"/>
    <w:rsid w:val="000A28B8"/>
    <w:rsid w:val="000A5B05"/>
    <w:rsid w:val="000B0B77"/>
    <w:rsid w:val="000B0D86"/>
    <w:rsid w:val="000B159A"/>
    <w:rsid w:val="000B3B3F"/>
    <w:rsid w:val="000B441A"/>
    <w:rsid w:val="000B5B50"/>
    <w:rsid w:val="000B6897"/>
    <w:rsid w:val="000B6A67"/>
    <w:rsid w:val="000C0D19"/>
    <w:rsid w:val="000C1FA1"/>
    <w:rsid w:val="000C1FE4"/>
    <w:rsid w:val="000C4610"/>
    <w:rsid w:val="000C473D"/>
    <w:rsid w:val="000D39FA"/>
    <w:rsid w:val="000D4213"/>
    <w:rsid w:val="000D50C4"/>
    <w:rsid w:val="000D565A"/>
    <w:rsid w:val="000D5EB6"/>
    <w:rsid w:val="000E0BD3"/>
    <w:rsid w:val="000E7FEC"/>
    <w:rsid w:val="000F73B4"/>
    <w:rsid w:val="0010062D"/>
    <w:rsid w:val="00102265"/>
    <w:rsid w:val="001036F9"/>
    <w:rsid w:val="00104306"/>
    <w:rsid w:val="00104D1B"/>
    <w:rsid w:val="0010501F"/>
    <w:rsid w:val="001058C8"/>
    <w:rsid w:val="00107C4A"/>
    <w:rsid w:val="00110C50"/>
    <w:rsid w:val="00111489"/>
    <w:rsid w:val="00113357"/>
    <w:rsid w:val="00115578"/>
    <w:rsid w:val="00115BA7"/>
    <w:rsid w:val="001169D0"/>
    <w:rsid w:val="00116A0A"/>
    <w:rsid w:val="001171ED"/>
    <w:rsid w:val="001176F6"/>
    <w:rsid w:val="00117882"/>
    <w:rsid w:val="00120BC2"/>
    <w:rsid w:val="00122FA9"/>
    <w:rsid w:val="00126030"/>
    <w:rsid w:val="001304E2"/>
    <w:rsid w:val="00130C91"/>
    <w:rsid w:val="00132AA0"/>
    <w:rsid w:val="0013448B"/>
    <w:rsid w:val="00135B6D"/>
    <w:rsid w:val="00140004"/>
    <w:rsid w:val="00140BA9"/>
    <w:rsid w:val="0014106E"/>
    <w:rsid w:val="00144E4A"/>
    <w:rsid w:val="00147721"/>
    <w:rsid w:val="00152153"/>
    <w:rsid w:val="001529D4"/>
    <w:rsid w:val="00152E61"/>
    <w:rsid w:val="00153C2A"/>
    <w:rsid w:val="001559B0"/>
    <w:rsid w:val="00156322"/>
    <w:rsid w:val="0016008F"/>
    <w:rsid w:val="00160198"/>
    <w:rsid w:val="00160EC9"/>
    <w:rsid w:val="00161B99"/>
    <w:rsid w:val="0016203C"/>
    <w:rsid w:val="00162BB8"/>
    <w:rsid w:val="00164177"/>
    <w:rsid w:val="0016460B"/>
    <w:rsid w:val="001647FC"/>
    <w:rsid w:val="00167A0B"/>
    <w:rsid w:val="0017339F"/>
    <w:rsid w:val="00174F0F"/>
    <w:rsid w:val="0017597F"/>
    <w:rsid w:val="00181481"/>
    <w:rsid w:val="001819C9"/>
    <w:rsid w:val="0018544B"/>
    <w:rsid w:val="00185503"/>
    <w:rsid w:val="00185F5B"/>
    <w:rsid w:val="00187612"/>
    <w:rsid w:val="00192F6A"/>
    <w:rsid w:val="001932F2"/>
    <w:rsid w:val="00194E2D"/>
    <w:rsid w:val="0019537E"/>
    <w:rsid w:val="00196645"/>
    <w:rsid w:val="00196872"/>
    <w:rsid w:val="00196992"/>
    <w:rsid w:val="001A1A78"/>
    <w:rsid w:val="001A43EB"/>
    <w:rsid w:val="001A4B21"/>
    <w:rsid w:val="001A5236"/>
    <w:rsid w:val="001A5642"/>
    <w:rsid w:val="001A6D48"/>
    <w:rsid w:val="001B4006"/>
    <w:rsid w:val="001B5726"/>
    <w:rsid w:val="001B6A19"/>
    <w:rsid w:val="001C068E"/>
    <w:rsid w:val="001C1724"/>
    <w:rsid w:val="001C18EE"/>
    <w:rsid w:val="001C1DB3"/>
    <w:rsid w:val="001C1E2A"/>
    <w:rsid w:val="001C4C79"/>
    <w:rsid w:val="001C689A"/>
    <w:rsid w:val="001D0BCA"/>
    <w:rsid w:val="001D13EE"/>
    <w:rsid w:val="001D42BC"/>
    <w:rsid w:val="001D474D"/>
    <w:rsid w:val="001D6033"/>
    <w:rsid w:val="001D670D"/>
    <w:rsid w:val="001E027E"/>
    <w:rsid w:val="001E1173"/>
    <w:rsid w:val="001E2839"/>
    <w:rsid w:val="001E2CE6"/>
    <w:rsid w:val="001E4298"/>
    <w:rsid w:val="001E484C"/>
    <w:rsid w:val="001E5867"/>
    <w:rsid w:val="001E6A18"/>
    <w:rsid w:val="001F0706"/>
    <w:rsid w:val="002016CA"/>
    <w:rsid w:val="00206D99"/>
    <w:rsid w:val="002075FA"/>
    <w:rsid w:val="002127F4"/>
    <w:rsid w:val="00212CBB"/>
    <w:rsid w:val="0021410A"/>
    <w:rsid w:val="002153EF"/>
    <w:rsid w:val="002162B9"/>
    <w:rsid w:val="00216C7B"/>
    <w:rsid w:val="0021759E"/>
    <w:rsid w:val="00222D06"/>
    <w:rsid w:val="00223A4A"/>
    <w:rsid w:val="00223EE5"/>
    <w:rsid w:val="00223EF6"/>
    <w:rsid w:val="0022442C"/>
    <w:rsid w:val="00224C5F"/>
    <w:rsid w:val="0023049E"/>
    <w:rsid w:val="002306E2"/>
    <w:rsid w:val="00231FDD"/>
    <w:rsid w:val="00232637"/>
    <w:rsid w:val="00234868"/>
    <w:rsid w:val="002403B3"/>
    <w:rsid w:val="002403D2"/>
    <w:rsid w:val="00240E78"/>
    <w:rsid w:val="00247304"/>
    <w:rsid w:val="002527A3"/>
    <w:rsid w:val="002533D8"/>
    <w:rsid w:val="002578AF"/>
    <w:rsid w:val="00257A3D"/>
    <w:rsid w:val="002642DC"/>
    <w:rsid w:val="00266184"/>
    <w:rsid w:val="0026738B"/>
    <w:rsid w:val="00273DB3"/>
    <w:rsid w:val="0027473B"/>
    <w:rsid w:val="0028024C"/>
    <w:rsid w:val="00281793"/>
    <w:rsid w:val="00284C08"/>
    <w:rsid w:val="0028585B"/>
    <w:rsid w:val="002865C5"/>
    <w:rsid w:val="00287953"/>
    <w:rsid w:val="00290B9A"/>
    <w:rsid w:val="002914CF"/>
    <w:rsid w:val="00297FE2"/>
    <w:rsid w:val="002A1837"/>
    <w:rsid w:val="002A19FE"/>
    <w:rsid w:val="002A38DD"/>
    <w:rsid w:val="002B0317"/>
    <w:rsid w:val="002B1644"/>
    <w:rsid w:val="002B1925"/>
    <w:rsid w:val="002B1E31"/>
    <w:rsid w:val="002B2C09"/>
    <w:rsid w:val="002B33B2"/>
    <w:rsid w:val="002C2F00"/>
    <w:rsid w:val="002C4AA7"/>
    <w:rsid w:val="002C71B4"/>
    <w:rsid w:val="002C72B1"/>
    <w:rsid w:val="002D201C"/>
    <w:rsid w:val="002D562B"/>
    <w:rsid w:val="002E1311"/>
    <w:rsid w:val="002E2A2A"/>
    <w:rsid w:val="002E2DD0"/>
    <w:rsid w:val="002E37B8"/>
    <w:rsid w:val="002E4B65"/>
    <w:rsid w:val="002F1421"/>
    <w:rsid w:val="002F1FA7"/>
    <w:rsid w:val="002F2C0F"/>
    <w:rsid w:val="002F3A7D"/>
    <w:rsid w:val="002F4BB4"/>
    <w:rsid w:val="002F540E"/>
    <w:rsid w:val="002F5416"/>
    <w:rsid w:val="002F6E7C"/>
    <w:rsid w:val="002F72DC"/>
    <w:rsid w:val="002F75DD"/>
    <w:rsid w:val="002F784C"/>
    <w:rsid w:val="003019EA"/>
    <w:rsid w:val="00305595"/>
    <w:rsid w:val="00306175"/>
    <w:rsid w:val="00311DC1"/>
    <w:rsid w:val="00314C52"/>
    <w:rsid w:val="0032045B"/>
    <w:rsid w:val="003212CA"/>
    <w:rsid w:val="00322991"/>
    <w:rsid w:val="00325AA3"/>
    <w:rsid w:val="00325D4A"/>
    <w:rsid w:val="00330247"/>
    <w:rsid w:val="00331C99"/>
    <w:rsid w:val="00333168"/>
    <w:rsid w:val="00334E25"/>
    <w:rsid w:val="00335A95"/>
    <w:rsid w:val="0033716D"/>
    <w:rsid w:val="0034360D"/>
    <w:rsid w:val="00345CE7"/>
    <w:rsid w:val="00347753"/>
    <w:rsid w:val="00347980"/>
    <w:rsid w:val="00347C65"/>
    <w:rsid w:val="003514AA"/>
    <w:rsid w:val="00353C53"/>
    <w:rsid w:val="00354516"/>
    <w:rsid w:val="0035708A"/>
    <w:rsid w:val="00357764"/>
    <w:rsid w:val="00362825"/>
    <w:rsid w:val="0036512A"/>
    <w:rsid w:val="00366B1A"/>
    <w:rsid w:val="00367EC1"/>
    <w:rsid w:val="003709F7"/>
    <w:rsid w:val="003710BB"/>
    <w:rsid w:val="003716F4"/>
    <w:rsid w:val="003721A1"/>
    <w:rsid w:val="00372241"/>
    <w:rsid w:val="00372349"/>
    <w:rsid w:val="00373078"/>
    <w:rsid w:val="0037387D"/>
    <w:rsid w:val="003753CF"/>
    <w:rsid w:val="003764BF"/>
    <w:rsid w:val="00377236"/>
    <w:rsid w:val="0038201A"/>
    <w:rsid w:val="00382689"/>
    <w:rsid w:val="00385114"/>
    <w:rsid w:val="00390F85"/>
    <w:rsid w:val="0039220F"/>
    <w:rsid w:val="00392760"/>
    <w:rsid w:val="0039313A"/>
    <w:rsid w:val="00393E52"/>
    <w:rsid w:val="003968D6"/>
    <w:rsid w:val="00397F3C"/>
    <w:rsid w:val="003A1A26"/>
    <w:rsid w:val="003A2279"/>
    <w:rsid w:val="003A2794"/>
    <w:rsid w:val="003A4AA9"/>
    <w:rsid w:val="003A571A"/>
    <w:rsid w:val="003B1239"/>
    <w:rsid w:val="003B15FB"/>
    <w:rsid w:val="003B6E06"/>
    <w:rsid w:val="003B7C34"/>
    <w:rsid w:val="003C170B"/>
    <w:rsid w:val="003C2073"/>
    <w:rsid w:val="003C2716"/>
    <w:rsid w:val="003C2EFF"/>
    <w:rsid w:val="003C500A"/>
    <w:rsid w:val="003C51F5"/>
    <w:rsid w:val="003D2662"/>
    <w:rsid w:val="003D3EF5"/>
    <w:rsid w:val="003D49CE"/>
    <w:rsid w:val="003D724F"/>
    <w:rsid w:val="003E0433"/>
    <w:rsid w:val="003E1533"/>
    <w:rsid w:val="003E221A"/>
    <w:rsid w:val="003E2AB3"/>
    <w:rsid w:val="003E3666"/>
    <w:rsid w:val="003E3A06"/>
    <w:rsid w:val="003E4426"/>
    <w:rsid w:val="003E46EE"/>
    <w:rsid w:val="003E74FE"/>
    <w:rsid w:val="003E7AFB"/>
    <w:rsid w:val="003F2F2D"/>
    <w:rsid w:val="003F499A"/>
    <w:rsid w:val="003F6AE3"/>
    <w:rsid w:val="003F6C18"/>
    <w:rsid w:val="00402C7E"/>
    <w:rsid w:val="00403816"/>
    <w:rsid w:val="00413664"/>
    <w:rsid w:val="004142D6"/>
    <w:rsid w:val="004173E5"/>
    <w:rsid w:val="00420384"/>
    <w:rsid w:val="00422C1A"/>
    <w:rsid w:val="0042345E"/>
    <w:rsid w:val="00424D56"/>
    <w:rsid w:val="00425D59"/>
    <w:rsid w:val="00426868"/>
    <w:rsid w:val="0042737C"/>
    <w:rsid w:val="00427D3F"/>
    <w:rsid w:val="00431F2C"/>
    <w:rsid w:val="00434083"/>
    <w:rsid w:val="00435771"/>
    <w:rsid w:val="00435B3C"/>
    <w:rsid w:val="0043735A"/>
    <w:rsid w:val="004417F8"/>
    <w:rsid w:val="00441A83"/>
    <w:rsid w:val="00443E88"/>
    <w:rsid w:val="00445D5E"/>
    <w:rsid w:val="00446EE1"/>
    <w:rsid w:val="004478C0"/>
    <w:rsid w:val="0045098F"/>
    <w:rsid w:val="00450D35"/>
    <w:rsid w:val="0045122B"/>
    <w:rsid w:val="004517CB"/>
    <w:rsid w:val="00455D45"/>
    <w:rsid w:val="00457328"/>
    <w:rsid w:val="00457BDF"/>
    <w:rsid w:val="004645AB"/>
    <w:rsid w:val="004662ED"/>
    <w:rsid w:val="00470365"/>
    <w:rsid w:val="004713A3"/>
    <w:rsid w:val="00471D28"/>
    <w:rsid w:val="004726C3"/>
    <w:rsid w:val="0047437B"/>
    <w:rsid w:val="0047461B"/>
    <w:rsid w:val="00475834"/>
    <w:rsid w:val="00477F00"/>
    <w:rsid w:val="004816B0"/>
    <w:rsid w:val="00481A2C"/>
    <w:rsid w:val="00482545"/>
    <w:rsid w:val="00485770"/>
    <w:rsid w:val="0048778F"/>
    <w:rsid w:val="00492589"/>
    <w:rsid w:val="00492AB7"/>
    <w:rsid w:val="0049316C"/>
    <w:rsid w:val="00493A48"/>
    <w:rsid w:val="00495231"/>
    <w:rsid w:val="00495EE7"/>
    <w:rsid w:val="00497D7A"/>
    <w:rsid w:val="004A1FE3"/>
    <w:rsid w:val="004A4075"/>
    <w:rsid w:val="004A4ED9"/>
    <w:rsid w:val="004A7E7F"/>
    <w:rsid w:val="004B0ABF"/>
    <w:rsid w:val="004B0AC7"/>
    <w:rsid w:val="004B18C3"/>
    <w:rsid w:val="004B19B5"/>
    <w:rsid w:val="004B1FA1"/>
    <w:rsid w:val="004B22F4"/>
    <w:rsid w:val="004B3CF4"/>
    <w:rsid w:val="004B3E9E"/>
    <w:rsid w:val="004B435A"/>
    <w:rsid w:val="004B4E30"/>
    <w:rsid w:val="004B6456"/>
    <w:rsid w:val="004B6B02"/>
    <w:rsid w:val="004B6E2C"/>
    <w:rsid w:val="004C1DBB"/>
    <w:rsid w:val="004C3B7E"/>
    <w:rsid w:val="004C3E7D"/>
    <w:rsid w:val="004D2368"/>
    <w:rsid w:val="004D2411"/>
    <w:rsid w:val="004D3B2A"/>
    <w:rsid w:val="004D6223"/>
    <w:rsid w:val="004D795D"/>
    <w:rsid w:val="004E0C76"/>
    <w:rsid w:val="004E2E13"/>
    <w:rsid w:val="004E4CCA"/>
    <w:rsid w:val="004E4EF9"/>
    <w:rsid w:val="004E5FEA"/>
    <w:rsid w:val="004E775B"/>
    <w:rsid w:val="004F04CD"/>
    <w:rsid w:val="004F1756"/>
    <w:rsid w:val="004F1854"/>
    <w:rsid w:val="004F19FA"/>
    <w:rsid w:val="004F5F61"/>
    <w:rsid w:val="004F6B28"/>
    <w:rsid w:val="004F6FC1"/>
    <w:rsid w:val="004F7CB8"/>
    <w:rsid w:val="0050079E"/>
    <w:rsid w:val="00502F3C"/>
    <w:rsid w:val="00505BC0"/>
    <w:rsid w:val="00505C8F"/>
    <w:rsid w:val="0050761E"/>
    <w:rsid w:val="00510E84"/>
    <w:rsid w:val="00512966"/>
    <w:rsid w:val="0051510C"/>
    <w:rsid w:val="005202EA"/>
    <w:rsid w:val="005221E1"/>
    <w:rsid w:val="0052259B"/>
    <w:rsid w:val="00523D96"/>
    <w:rsid w:val="00523F43"/>
    <w:rsid w:val="00524934"/>
    <w:rsid w:val="0052497E"/>
    <w:rsid w:val="005264FF"/>
    <w:rsid w:val="00534A6C"/>
    <w:rsid w:val="00536098"/>
    <w:rsid w:val="0054108B"/>
    <w:rsid w:val="00541B92"/>
    <w:rsid w:val="00541D4C"/>
    <w:rsid w:val="00545BF8"/>
    <w:rsid w:val="00545EE5"/>
    <w:rsid w:val="00547D4F"/>
    <w:rsid w:val="00551F3F"/>
    <w:rsid w:val="00552539"/>
    <w:rsid w:val="00553004"/>
    <w:rsid w:val="00553221"/>
    <w:rsid w:val="005535D4"/>
    <w:rsid w:val="005557DC"/>
    <w:rsid w:val="00556D5A"/>
    <w:rsid w:val="005603D5"/>
    <w:rsid w:val="0056245A"/>
    <w:rsid w:val="00564662"/>
    <w:rsid w:val="00566EC5"/>
    <w:rsid w:val="00567A82"/>
    <w:rsid w:val="00572A6C"/>
    <w:rsid w:val="0057405E"/>
    <w:rsid w:val="005760B1"/>
    <w:rsid w:val="00576322"/>
    <w:rsid w:val="00577D0B"/>
    <w:rsid w:val="00580762"/>
    <w:rsid w:val="00582C6B"/>
    <w:rsid w:val="0058459D"/>
    <w:rsid w:val="0058590C"/>
    <w:rsid w:val="005907CD"/>
    <w:rsid w:val="00594BA7"/>
    <w:rsid w:val="005A463D"/>
    <w:rsid w:val="005A47D3"/>
    <w:rsid w:val="005A55BD"/>
    <w:rsid w:val="005A7D72"/>
    <w:rsid w:val="005B1FE6"/>
    <w:rsid w:val="005B245C"/>
    <w:rsid w:val="005B54D1"/>
    <w:rsid w:val="005C00CD"/>
    <w:rsid w:val="005C41AE"/>
    <w:rsid w:val="005C4278"/>
    <w:rsid w:val="005C6845"/>
    <w:rsid w:val="005C6B3C"/>
    <w:rsid w:val="005C6C2A"/>
    <w:rsid w:val="005C7E03"/>
    <w:rsid w:val="005D1EEB"/>
    <w:rsid w:val="005D4437"/>
    <w:rsid w:val="005D4E64"/>
    <w:rsid w:val="005D63CA"/>
    <w:rsid w:val="005D7BEE"/>
    <w:rsid w:val="005E0C71"/>
    <w:rsid w:val="005E0EA8"/>
    <w:rsid w:val="005E19CE"/>
    <w:rsid w:val="005E1B00"/>
    <w:rsid w:val="005E28E7"/>
    <w:rsid w:val="005E2CA0"/>
    <w:rsid w:val="005E2E35"/>
    <w:rsid w:val="005E4663"/>
    <w:rsid w:val="005E5BE8"/>
    <w:rsid w:val="005E6861"/>
    <w:rsid w:val="005E6D5E"/>
    <w:rsid w:val="005F2B04"/>
    <w:rsid w:val="005F4349"/>
    <w:rsid w:val="005F5246"/>
    <w:rsid w:val="005F533F"/>
    <w:rsid w:val="005F621C"/>
    <w:rsid w:val="005F648B"/>
    <w:rsid w:val="005F6CAA"/>
    <w:rsid w:val="005F6CB6"/>
    <w:rsid w:val="0060033B"/>
    <w:rsid w:val="00601101"/>
    <w:rsid w:val="00602386"/>
    <w:rsid w:val="00603441"/>
    <w:rsid w:val="00603A46"/>
    <w:rsid w:val="006051C6"/>
    <w:rsid w:val="006057A3"/>
    <w:rsid w:val="00605C0A"/>
    <w:rsid w:val="00606F1C"/>
    <w:rsid w:val="0060721C"/>
    <w:rsid w:val="006111D4"/>
    <w:rsid w:val="00611828"/>
    <w:rsid w:val="00611872"/>
    <w:rsid w:val="006123F6"/>
    <w:rsid w:val="00612872"/>
    <w:rsid w:val="00613437"/>
    <w:rsid w:val="00614C33"/>
    <w:rsid w:val="006170EF"/>
    <w:rsid w:val="0061774E"/>
    <w:rsid w:val="00617DEE"/>
    <w:rsid w:val="006205E1"/>
    <w:rsid w:val="00622D2C"/>
    <w:rsid w:val="00623BEC"/>
    <w:rsid w:val="00623D9A"/>
    <w:rsid w:val="0062570E"/>
    <w:rsid w:val="006261DB"/>
    <w:rsid w:val="006268FB"/>
    <w:rsid w:val="006275FB"/>
    <w:rsid w:val="006346CC"/>
    <w:rsid w:val="00637B95"/>
    <w:rsid w:val="00637E9B"/>
    <w:rsid w:val="006419F3"/>
    <w:rsid w:val="0064534F"/>
    <w:rsid w:val="0064600C"/>
    <w:rsid w:val="0065073F"/>
    <w:rsid w:val="006511D3"/>
    <w:rsid w:val="00655E77"/>
    <w:rsid w:val="006568E6"/>
    <w:rsid w:val="00657961"/>
    <w:rsid w:val="0066256D"/>
    <w:rsid w:val="00666493"/>
    <w:rsid w:val="00666567"/>
    <w:rsid w:val="006668E0"/>
    <w:rsid w:val="006671DB"/>
    <w:rsid w:val="006721D4"/>
    <w:rsid w:val="00672E3E"/>
    <w:rsid w:val="00673CB9"/>
    <w:rsid w:val="00675723"/>
    <w:rsid w:val="0068161C"/>
    <w:rsid w:val="006821C7"/>
    <w:rsid w:val="0068357F"/>
    <w:rsid w:val="0068431A"/>
    <w:rsid w:val="00685643"/>
    <w:rsid w:val="0068724A"/>
    <w:rsid w:val="00687FCA"/>
    <w:rsid w:val="0069066B"/>
    <w:rsid w:val="00691FC6"/>
    <w:rsid w:val="00693079"/>
    <w:rsid w:val="00695247"/>
    <w:rsid w:val="006A5C7B"/>
    <w:rsid w:val="006B56B1"/>
    <w:rsid w:val="006B5D1F"/>
    <w:rsid w:val="006B6EC3"/>
    <w:rsid w:val="006C4A35"/>
    <w:rsid w:val="006C55A6"/>
    <w:rsid w:val="006C6630"/>
    <w:rsid w:val="006C7552"/>
    <w:rsid w:val="006D0223"/>
    <w:rsid w:val="006D02AC"/>
    <w:rsid w:val="006D034F"/>
    <w:rsid w:val="006D04B2"/>
    <w:rsid w:val="006D0E44"/>
    <w:rsid w:val="006D1D64"/>
    <w:rsid w:val="006D2E8E"/>
    <w:rsid w:val="006D430C"/>
    <w:rsid w:val="006D57D2"/>
    <w:rsid w:val="006D6726"/>
    <w:rsid w:val="006D7C47"/>
    <w:rsid w:val="006D7C9E"/>
    <w:rsid w:val="006E0037"/>
    <w:rsid w:val="006E0533"/>
    <w:rsid w:val="006E09E8"/>
    <w:rsid w:val="006E30EF"/>
    <w:rsid w:val="006E3AE6"/>
    <w:rsid w:val="006E459E"/>
    <w:rsid w:val="006E5FF1"/>
    <w:rsid w:val="006E6482"/>
    <w:rsid w:val="006E6871"/>
    <w:rsid w:val="006E6A7F"/>
    <w:rsid w:val="006E6FEB"/>
    <w:rsid w:val="006E707D"/>
    <w:rsid w:val="006E7D92"/>
    <w:rsid w:val="006F00E6"/>
    <w:rsid w:val="006F03AA"/>
    <w:rsid w:val="006F064F"/>
    <w:rsid w:val="006F18F4"/>
    <w:rsid w:val="006F1C4C"/>
    <w:rsid w:val="006F2FD5"/>
    <w:rsid w:val="006F5A92"/>
    <w:rsid w:val="006F729C"/>
    <w:rsid w:val="006F7F2A"/>
    <w:rsid w:val="007001BE"/>
    <w:rsid w:val="00700DBE"/>
    <w:rsid w:val="00705461"/>
    <w:rsid w:val="00710C1D"/>
    <w:rsid w:val="00711446"/>
    <w:rsid w:val="00714899"/>
    <w:rsid w:val="00715167"/>
    <w:rsid w:val="00716F7F"/>
    <w:rsid w:val="007175D0"/>
    <w:rsid w:val="00720473"/>
    <w:rsid w:val="00720C12"/>
    <w:rsid w:val="00721147"/>
    <w:rsid w:val="00721DBB"/>
    <w:rsid w:val="00721FE1"/>
    <w:rsid w:val="0072288E"/>
    <w:rsid w:val="00722FDE"/>
    <w:rsid w:val="00723549"/>
    <w:rsid w:val="007257E3"/>
    <w:rsid w:val="007274FB"/>
    <w:rsid w:val="00727F24"/>
    <w:rsid w:val="00731A82"/>
    <w:rsid w:val="00736A23"/>
    <w:rsid w:val="007371CE"/>
    <w:rsid w:val="00741E75"/>
    <w:rsid w:val="007430FA"/>
    <w:rsid w:val="0074383D"/>
    <w:rsid w:val="007443C0"/>
    <w:rsid w:val="007445A6"/>
    <w:rsid w:val="00746B02"/>
    <w:rsid w:val="00747C13"/>
    <w:rsid w:val="0075483D"/>
    <w:rsid w:val="00756505"/>
    <w:rsid w:val="00757A2A"/>
    <w:rsid w:val="007628C3"/>
    <w:rsid w:val="007639F2"/>
    <w:rsid w:val="00763D2B"/>
    <w:rsid w:val="007646CE"/>
    <w:rsid w:val="00764BAF"/>
    <w:rsid w:val="00764EE7"/>
    <w:rsid w:val="00771AA4"/>
    <w:rsid w:val="00775329"/>
    <w:rsid w:val="00775B92"/>
    <w:rsid w:val="007802BA"/>
    <w:rsid w:val="00781270"/>
    <w:rsid w:val="00786EA3"/>
    <w:rsid w:val="007915C2"/>
    <w:rsid w:val="00792637"/>
    <w:rsid w:val="00793866"/>
    <w:rsid w:val="00794591"/>
    <w:rsid w:val="00795150"/>
    <w:rsid w:val="007951AE"/>
    <w:rsid w:val="007A008C"/>
    <w:rsid w:val="007A42CC"/>
    <w:rsid w:val="007A4CFD"/>
    <w:rsid w:val="007A615C"/>
    <w:rsid w:val="007A72D6"/>
    <w:rsid w:val="007B01E3"/>
    <w:rsid w:val="007B33A3"/>
    <w:rsid w:val="007B37CB"/>
    <w:rsid w:val="007B59A1"/>
    <w:rsid w:val="007B59E7"/>
    <w:rsid w:val="007B6932"/>
    <w:rsid w:val="007C088E"/>
    <w:rsid w:val="007C191C"/>
    <w:rsid w:val="007C2DA6"/>
    <w:rsid w:val="007C490D"/>
    <w:rsid w:val="007C5265"/>
    <w:rsid w:val="007C64FA"/>
    <w:rsid w:val="007D14A1"/>
    <w:rsid w:val="007D57BF"/>
    <w:rsid w:val="007D7EE0"/>
    <w:rsid w:val="007D7EE2"/>
    <w:rsid w:val="007E01E1"/>
    <w:rsid w:val="007E1819"/>
    <w:rsid w:val="007E2A31"/>
    <w:rsid w:val="007E2F6A"/>
    <w:rsid w:val="007E32D8"/>
    <w:rsid w:val="007E409E"/>
    <w:rsid w:val="007E462F"/>
    <w:rsid w:val="007E4ECB"/>
    <w:rsid w:val="007E5DAC"/>
    <w:rsid w:val="007E6E3B"/>
    <w:rsid w:val="007F062F"/>
    <w:rsid w:val="007F13FD"/>
    <w:rsid w:val="008008CA"/>
    <w:rsid w:val="00800E57"/>
    <w:rsid w:val="00801154"/>
    <w:rsid w:val="008016A3"/>
    <w:rsid w:val="00801EC6"/>
    <w:rsid w:val="00802246"/>
    <w:rsid w:val="00804E33"/>
    <w:rsid w:val="00804EFE"/>
    <w:rsid w:val="00805EF6"/>
    <w:rsid w:val="00806121"/>
    <w:rsid w:val="00807476"/>
    <w:rsid w:val="00810C42"/>
    <w:rsid w:val="00810DEE"/>
    <w:rsid w:val="00812918"/>
    <w:rsid w:val="008216EA"/>
    <w:rsid w:val="00824D0C"/>
    <w:rsid w:val="00824F62"/>
    <w:rsid w:val="008264D7"/>
    <w:rsid w:val="0082682D"/>
    <w:rsid w:val="00826C87"/>
    <w:rsid w:val="0083177B"/>
    <w:rsid w:val="008361D8"/>
    <w:rsid w:val="0083676C"/>
    <w:rsid w:val="00841924"/>
    <w:rsid w:val="008442DC"/>
    <w:rsid w:val="00845882"/>
    <w:rsid w:val="008503C5"/>
    <w:rsid w:val="008506EF"/>
    <w:rsid w:val="00853F46"/>
    <w:rsid w:val="00854E8E"/>
    <w:rsid w:val="0086127C"/>
    <w:rsid w:val="00863429"/>
    <w:rsid w:val="00863CB5"/>
    <w:rsid w:val="00864BAE"/>
    <w:rsid w:val="0086624D"/>
    <w:rsid w:val="008706A7"/>
    <w:rsid w:val="00872200"/>
    <w:rsid w:val="00872E5D"/>
    <w:rsid w:val="0087539C"/>
    <w:rsid w:val="008758E0"/>
    <w:rsid w:val="00877B73"/>
    <w:rsid w:val="00881606"/>
    <w:rsid w:val="00881AE7"/>
    <w:rsid w:val="00881D97"/>
    <w:rsid w:val="00884493"/>
    <w:rsid w:val="0088646D"/>
    <w:rsid w:val="00886D38"/>
    <w:rsid w:val="00886D8A"/>
    <w:rsid w:val="00886E21"/>
    <w:rsid w:val="00890E54"/>
    <w:rsid w:val="00891ADA"/>
    <w:rsid w:val="00892E29"/>
    <w:rsid w:val="008938A2"/>
    <w:rsid w:val="008939F5"/>
    <w:rsid w:val="00896BB6"/>
    <w:rsid w:val="0089794A"/>
    <w:rsid w:val="008A0826"/>
    <w:rsid w:val="008A4ED5"/>
    <w:rsid w:val="008A5170"/>
    <w:rsid w:val="008A60E0"/>
    <w:rsid w:val="008A6667"/>
    <w:rsid w:val="008B025C"/>
    <w:rsid w:val="008B0CD8"/>
    <w:rsid w:val="008B1523"/>
    <w:rsid w:val="008B1891"/>
    <w:rsid w:val="008B29EB"/>
    <w:rsid w:val="008B2E8A"/>
    <w:rsid w:val="008B3842"/>
    <w:rsid w:val="008B4BAF"/>
    <w:rsid w:val="008B6EBC"/>
    <w:rsid w:val="008B726A"/>
    <w:rsid w:val="008B77FD"/>
    <w:rsid w:val="008C0DFA"/>
    <w:rsid w:val="008C1DCC"/>
    <w:rsid w:val="008C2E38"/>
    <w:rsid w:val="008D13CA"/>
    <w:rsid w:val="008D3EBB"/>
    <w:rsid w:val="008D53D6"/>
    <w:rsid w:val="008D7F5E"/>
    <w:rsid w:val="008E0351"/>
    <w:rsid w:val="008E114F"/>
    <w:rsid w:val="008E4F4F"/>
    <w:rsid w:val="008E526F"/>
    <w:rsid w:val="008E5874"/>
    <w:rsid w:val="008E5A9C"/>
    <w:rsid w:val="008F0E5C"/>
    <w:rsid w:val="008F0EF1"/>
    <w:rsid w:val="008F36A9"/>
    <w:rsid w:val="008F5169"/>
    <w:rsid w:val="008F7B45"/>
    <w:rsid w:val="00900771"/>
    <w:rsid w:val="00901810"/>
    <w:rsid w:val="00910EBD"/>
    <w:rsid w:val="00911221"/>
    <w:rsid w:val="00913ACD"/>
    <w:rsid w:val="0091669B"/>
    <w:rsid w:val="009176A0"/>
    <w:rsid w:val="00917ADA"/>
    <w:rsid w:val="00917F14"/>
    <w:rsid w:val="0092093D"/>
    <w:rsid w:val="00926549"/>
    <w:rsid w:val="009324E4"/>
    <w:rsid w:val="00935005"/>
    <w:rsid w:val="0093585A"/>
    <w:rsid w:val="00936023"/>
    <w:rsid w:val="00936866"/>
    <w:rsid w:val="00936EEE"/>
    <w:rsid w:val="00936F64"/>
    <w:rsid w:val="0094048C"/>
    <w:rsid w:val="00943CA6"/>
    <w:rsid w:val="00946481"/>
    <w:rsid w:val="00950B41"/>
    <w:rsid w:val="00953374"/>
    <w:rsid w:val="009533C4"/>
    <w:rsid w:val="00953E9C"/>
    <w:rsid w:val="009541AE"/>
    <w:rsid w:val="00954899"/>
    <w:rsid w:val="0095505C"/>
    <w:rsid w:val="0095770A"/>
    <w:rsid w:val="009606AF"/>
    <w:rsid w:val="00960F47"/>
    <w:rsid w:val="00963992"/>
    <w:rsid w:val="0096522E"/>
    <w:rsid w:val="00965B04"/>
    <w:rsid w:val="00971032"/>
    <w:rsid w:val="00972483"/>
    <w:rsid w:val="00974B4A"/>
    <w:rsid w:val="00976045"/>
    <w:rsid w:val="00977A27"/>
    <w:rsid w:val="009822CF"/>
    <w:rsid w:val="00982C7E"/>
    <w:rsid w:val="00985C9B"/>
    <w:rsid w:val="009868E5"/>
    <w:rsid w:val="00986F24"/>
    <w:rsid w:val="00987D4F"/>
    <w:rsid w:val="0099077B"/>
    <w:rsid w:val="00991BD3"/>
    <w:rsid w:val="00992AC6"/>
    <w:rsid w:val="009938A6"/>
    <w:rsid w:val="00994907"/>
    <w:rsid w:val="00995CC6"/>
    <w:rsid w:val="009A04CE"/>
    <w:rsid w:val="009A08A8"/>
    <w:rsid w:val="009A10E7"/>
    <w:rsid w:val="009A2257"/>
    <w:rsid w:val="009A29AD"/>
    <w:rsid w:val="009B17F0"/>
    <w:rsid w:val="009B1C88"/>
    <w:rsid w:val="009B4091"/>
    <w:rsid w:val="009B7737"/>
    <w:rsid w:val="009C1363"/>
    <w:rsid w:val="009C29C9"/>
    <w:rsid w:val="009C689A"/>
    <w:rsid w:val="009D13B4"/>
    <w:rsid w:val="009D1FB5"/>
    <w:rsid w:val="009D28EE"/>
    <w:rsid w:val="009D3574"/>
    <w:rsid w:val="009D5DCA"/>
    <w:rsid w:val="009D6185"/>
    <w:rsid w:val="009E480A"/>
    <w:rsid w:val="009E5B5B"/>
    <w:rsid w:val="009E740D"/>
    <w:rsid w:val="009E769E"/>
    <w:rsid w:val="009E7FE2"/>
    <w:rsid w:val="009F00BE"/>
    <w:rsid w:val="009F1094"/>
    <w:rsid w:val="009F13AF"/>
    <w:rsid w:val="009F2948"/>
    <w:rsid w:val="009F2A68"/>
    <w:rsid w:val="00A001E0"/>
    <w:rsid w:val="00A0158E"/>
    <w:rsid w:val="00A02A63"/>
    <w:rsid w:val="00A02A9B"/>
    <w:rsid w:val="00A02B32"/>
    <w:rsid w:val="00A02EC0"/>
    <w:rsid w:val="00A03ED4"/>
    <w:rsid w:val="00A04D50"/>
    <w:rsid w:val="00A0673A"/>
    <w:rsid w:val="00A07E18"/>
    <w:rsid w:val="00A115D7"/>
    <w:rsid w:val="00A21108"/>
    <w:rsid w:val="00A21293"/>
    <w:rsid w:val="00A2203F"/>
    <w:rsid w:val="00A221C2"/>
    <w:rsid w:val="00A2251A"/>
    <w:rsid w:val="00A239D5"/>
    <w:rsid w:val="00A27BB8"/>
    <w:rsid w:val="00A31067"/>
    <w:rsid w:val="00A32705"/>
    <w:rsid w:val="00A32AD6"/>
    <w:rsid w:val="00A32CD1"/>
    <w:rsid w:val="00A3504A"/>
    <w:rsid w:val="00A3589F"/>
    <w:rsid w:val="00A40074"/>
    <w:rsid w:val="00A41351"/>
    <w:rsid w:val="00A42FC2"/>
    <w:rsid w:val="00A53851"/>
    <w:rsid w:val="00A55802"/>
    <w:rsid w:val="00A5673E"/>
    <w:rsid w:val="00A56F36"/>
    <w:rsid w:val="00A576DF"/>
    <w:rsid w:val="00A60EBC"/>
    <w:rsid w:val="00A6163B"/>
    <w:rsid w:val="00A622E8"/>
    <w:rsid w:val="00A630E8"/>
    <w:rsid w:val="00A65FE5"/>
    <w:rsid w:val="00A6651E"/>
    <w:rsid w:val="00A727C1"/>
    <w:rsid w:val="00A73E4D"/>
    <w:rsid w:val="00A746CF"/>
    <w:rsid w:val="00A80C67"/>
    <w:rsid w:val="00A83D05"/>
    <w:rsid w:val="00A85B90"/>
    <w:rsid w:val="00A85F3E"/>
    <w:rsid w:val="00A909BC"/>
    <w:rsid w:val="00A924FA"/>
    <w:rsid w:val="00A926BD"/>
    <w:rsid w:val="00A93586"/>
    <w:rsid w:val="00A945A6"/>
    <w:rsid w:val="00A95CF4"/>
    <w:rsid w:val="00A97168"/>
    <w:rsid w:val="00AA487B"/>
    <w:rsid w:val="00AA5088"/>
    <w:rsid w:val="00AA590F"/>
    <w:rsid w:val="00AA5DB8"/>
    <w:rsid w:val="00AB2BF6"/>
    <w:rsid w:val="00AB5C5F"/>
    <w:rsid w:val="00AB621C"/>
    <w:rsid w:val="00AC5E7D"/>
    <w:rsid w:val="00AC6DE4"/>
    <w:rsid w:val="00AD0344"/>
    <w:rsid w:val="00AD0649"/>
    <w:rsid w:val="00AD19BB"/>
    <w:rsid w:val="00AD2885"/>
    <w:rsid w:val="00AD4E79"/>
    <w:rsid w:val="00AD53E3"/>
    <w:rsid w:val="00AE0709"/>
    <w:rsid w:val="00AE222B"/>
    <w:rsid w:val="00AE2CE0"/>
    <w:rsid w:val="00AE3EDB"/>
    <w:rsid w:val="00AE4F44"/>
    <w:rsid w:val="00AE5F81"/>
    <w:rsid w:val="00AE7B1D"/>
    <w:rsid w:val="00AF027B"/>
    <w:rsid w:val="00AF05FD"/>
    <w:rsid w:val="00AF0CBD"/>
    <w:rsid w:val="00AF1AE0"/>
    <w:rsid w:val="00AF2279"/>
    <w:rsid w:val="00AF3F9E"/>
    <w:rsid w:val="00B00D39"/>
    <w:rsid w:val="00B01462"/>
    <w:rsid w:val="00B030BD"/>
    <w:rsid w:val="00B03922"/>
    <w:rsid w:val="00B040B2"/>
    <w:rsid w:val="00B05D23"/>
    <w:rsid w:val="00B05F87"/>
    <w:rsid w:val="00B110A2"/>
    <w:rsid w:val="00B120D9"/>
    <w:rsid w:val="00B12278"/>
    <w:rsid w:val="00B14666"/>
    <w:rsid w:val="00B1638E"/>
    <w:rsid w:val="00B1703F"/>
    <w:rsid w:val="00B17988"/>
    <w:rsid w:val="00B202E7"/>
    <w:rsid w:val="00B340FC"/>
    <w:rsid w:val="00B346CA"/>
    <w:rsid w:val="00B36B58"/>
    <w:rsid w:val="00B3780F"/>
    <w:rsid w:val="00B37EB0"/>
    <w:rsid w:val="00B418F7"/>
    <w:rsid w:val="00B44189"/>
    <w:rsid w:val="00B4443F"/>
    <w:rsid w:val="00B45DFC"/>
    <w:rsid w:val="00B4698F"/>
    <w:rsid w:val="00B508F4"/>
    <w:rsid w:val="00B52614"/>
    <w:rsid w:val="00B53443"/>
    <w:rsid w:val="00B55BA6"/>
    <w:rsid w:val="00B62224"/>
    <w:rsid w:val="00B632BB"/>
    <w:rsid w:val="00B6393F"/>
    <w:rsid w:val="00B65DA7"/>
    <w:rsid w:val="00B72347"/>
    <w:rsid w:val="00B74CB7"/>
    <w:rsid w:val="00B75DCC"/>
    <w:rsid w:val="00B80FD6"/>
    <w:rsid w:val="00B85473"/>
    <w:rsid w:val="00B86671"/>
    <w:rsid w:val="00B8714F"/>
    <w:rsid w:val="00B87C1B"/>
    <w:rsid w:val="00B9271B"/>
    <w:rsid w:val="00B973E3"/>
    <w:rsid w:val="00BA07EB"/>
    <w:rsid w:val="00BA2D9A"/>
    <w:rsid w:val="00BB25F2"/>
    <w:rsid w:val="00BB7FCE"/>
    <w:rsid w:val="00BC0A66"/>
    <w:rsid w:val="00BC218F"/>
    <w:rsid w:val="00BC439C"/>
    <w:rsid w:val="00BC43FD"/>
    <w:rsid w:val="00BD0556"/>
    <w:rsid w:val="00BD450F"/>
    <w:rsid w:val="00BD51B6"/>
    <w:rsid w:val="00BE02AB"/>
    <w:rsid w:val="00BE3488"/>
    <w:rsid w:val="00BE396A"/>
    <w:rsid w:val="00BE60D7"/>
    <w:rsid w:val="00BF1AF5"/>
    <w:rsid w:val="00BF328C"/>
    <w:rsid w:val="00BF4583"/>
    <w:rsid w:val="00BF52BA"/>
    <w:rsid w:val="00C0300E"/>
    <w:rsid w:val="00C04B7B"/>
    <w:rsid w:val="00C05AD4"/>
    <w:rsid w:val="00C05F4A"/>
    <w:rsid w:val="00C07A23"/>
    <w:rsid w:val="00C1067E"/>
    <w:rsid w:val="00C1453C"/>
    <w:rsid w:val="00C1724A"/>
    <w:rsid w:val="00C20C27"/>
    <w:rsid w:val="00C21FF3"/>
    <w:rsid w:val="00C22847"/>
    <w:rsid w:val="00C23106"/>
    <w:rsid w:val="00C25142"/>
    <w:rsid w:val="00C258B7"/>
    <w:rsid w:val="00C26867"/>
    <w:rsid w:val="00C2748C"/>
    <w:rsid w:val="00C309D5"/>
    <w:rsid w:val="00C30C7E"/>
    <w:rsid w:val="00C30D72"/>
    <w:rsid w:val="00C310BB"/>
    <w:rsid w:val="00C32962"/>
    <w:rsid w:val="00C34E99"/>
    <w:rsid w:val="00C37397"/>
    <w:rsid w:val="00C40C9C"/>
    <w:rsid w:val="00C41A66"/>
    <w:rsid w:val="00C448AE"/>
    <w:rsid w:val="00C47A31"/>
    <w:rsid w:val="00C501F1"/>
    <w:rsid w:val="00C50289"/>
    <w:rsid w:val="00C5065F"/>
    <w:rsid w:val="00C51AB6"/>
    <w:rsid w:val="00C52D78"/>
    <w:rsid w:val="00C5564C"/>
    <w:rsid w:val="00C55F8D"/>
    <w:rsid w:val="00C56EBA"/>
    <w:rsid w:val="00C617C5"/>
    <w:rsid w:val="00C6219F"/>
    <w:rsid w:val="00C63C61"/>
    <w:rsid w:val="00C65BC4"/>
    <w:rsid w:val="00C66B62"/>
    <w:rsid w:val="00C70322"/>
    <w:rsid w:val="00C748CE"/>
    <w:rsid w:val="00C761BB"/>
    <w:rsid w:val="00C76797"/>
    <w:rsid w:val="00C82C25"/>
    <w:rsid w:val="00C83B94"/>
    <w:rsid w:val="00C8754A"/>
    <w:rsid w:val="00C87941"/>
    <w:rsid w:val="00C9012C"/>
    <w:rsid w:val="00C90C24"/>
    <w:rsid w:val="00C92599"/>
    <w:rsid w:val="00C93298"/>
    <w:rsid w:val="00C949FC"/>
    <w:rsid w:val="00C94A1B"/>
    <w:rsid w:val="00C95476"/>
    <w:rsid w:val="00C9624B"/>
    <w:rsid w:val="00C9638E"/>
    <w:rsid w:val="00C966A0"/>
    <w:rsid w:val="00CA00C5"/>
    <w:rsid w:val="00CA0604"/>
    <w:rsid w:val="00CA075C"/>
    <w:rsid w:val="00CA21C0"/>
    <w:rsid w:val="00CA4634"/>
    <w:rsid w:val="00CA481E"/>
    <w:rsid w:val="00CA703F"/>
    <w:rsid w:val="00CB31ED"/>
    <w:rsid w:val="00CB4F7B"/>
    <w:rsid w:val="00CB4FE4"/>
    <w:rsid w:val="00CB57B3"/>
    <w:rsid w:val="00CB59DD"/>
    <w:rsid w:val="00CC06D2"/>
    <w:rsid w:val="00CC1D36"/>
    <w:rsid w:val="00CC2AD8"/>
    <w:rsid w:val="00CC2AF7"/>
    <w:rsid w:val="00CC2F8D"/>
    <w:rsid w:val="00CC48BC"/>
    <w:rsid w:val="00CC4C0E"/>
    <w:rsid w:val="00CC669E"/>
    <w:rsid w:val="00CC6BB2"/>
    <w:rsid w:val="00CC7F89"/>
    <w:rsid w:val="00CD17CF"/>
    <w:rsid w:val="00CD188A"/>
    <w:rsid w:val="00CD400D"/>
    <w:rsid w:val="00CD4899"/>
    <w:rsid w:val="00CE02A8"/>
    <w:rsid w:val="00CE260D"/>
    <w:rsid w:val="00CE27E4"/>
    <w:rsid w:val="00CE5982"/>
    <w:rsid w:val="00CE5BE2"/>
    <w:rsid w:val="00CE5E77"/>
    <w:rsid w:val="00CE67EC"/>
    <w:rsid w:val="00CE7225"/>
    <w:rsid w:val="00CF0BA1"/>
    <w:rsid w:val="00CF1BC9"/>
    <w:rsid w:val="00CF220F"/>
    <w:rsid w:val="00CF7DFB"/>
    <w:rsid w:val="00D000FB"/>
    <w:rsid w:val="00D016BE"/>
    <w:rsid w:val="00D01962"/>
    <w:rsid w:val="00D01BC5"/>
    <w:rsid w:val="00D01F70"/>
    <w:rsid w:val="00D11B16"/>
    <w:rsid w:val="00D14E06"/>
    <w:rsid w:val="00D17253"/>
    <w:rsid w:val="00D17982"/>
    <w:rsid w:val="00D22DD4"/>
    <w:rsid w:val="00D24DA1"/>
    <w:rsid w:val="00D300E9"/>
    <w:rsid w:val="00D3137B"/>
    <w:rsid w:val="00D32D10"/>
    <w:rsid w:val="00D36592"/>
    <w:rsid w:val="00D368E2"/>
    <w:rsid w:val="00D406B0"/>
    <w:rsid w:val="00D41053"/>
    <w:rsid w:val="00D41CB1"/>
    <w:rsid w:val="00D424FF"/>
    <w:rsid w:val="00D42B43"/>
    <w:rsid w:val="00D46517"/>
    <w:rsid w:val="00D474DB"/>
    <w:rsid w:val="00D5127D"/>
    <w:rsid w:val="00D51840"/>
    <w:rsid w:val="00D51ABF"/>
    <w:rsid w:val="00D5701A"/>
    <w:rsid w:val="00D61ADC"/>
    <w:rsid w:val="00D62058"/>
    <w:rsid w:val="00D6355E"/>
    <w:rsid w:val="00D63711"/>
    <w:rsid w:val="00D63876"/>
    <w:rsid w:val="00D65CC6"/>
    <w:rsid w:val="00D713D0"/>
    <w:rsid w:val="00D737C9"/>
    <w:rsid w:val="00D74ABE"/>
    <w:rsid w:val="00D770B1"/>
    <w:rsid w:val="00D77AF1"/>
    <w:rsid w:val="00D80B18"/>
    <w:rsid w:val="00D82443"/>
    <w:rsid w:val="00D83C2A"/>
    <w:rsid w:val="00D846AC"/>
    <w:rsid w:val="00D85800"/>
    <w:rsid w:val="00D8778E"/>
    <w:rsid w:val="00D90DFA"/>
    <w:rsid w:val="00D91571"/>
    <w:rsid w:val="00D9291E"/>
    <w:rsid w:val="00D9295B"/>
    <w:rsid w:val="00D93F18"/>
    <w:rsid w:val="00D9667B"/>
    <w:rsid w:val="00D96ADA"/>
    <w:rsid w:val="00DA76E1"/>
    <w:rsid w:val="00DB0272"/>
    <w:rsid w:val="00DB2B53"/>
    <w:rsid w:val="00DB3545"/>
    <w:rsid w:val="00DB3C4F"/>
    <w:rsid w:val="00DB5545"/>
    <w:rsid w:val="00DB6769"/>
    <w:rsid w:val="00DB7216"/>
    <w:rsid w:val="00DC102D"/>
    <w:rsid w:val="00DC33A0"/>
    <w:rsid w:val="00DC7DF4"/>
    <w:rsid w:val="00DD1692"/>
    <w:rsid w:val="00DD1A69"/>
    <w:rsid w:val="00DD2A56"/>
    <w:rsid w:val="00DD3974"/>
    <w:rsid w:val="00DD4B79"/>
    <w:rsid w:val="00DD5986"/>
    <w:rsid w:val="00DD712A"/>
    <w:rsid w:val="00DD7377"/>
    <w:rsid w:val="00DE3599"/>
    <w:rsid w:val="00DE411C"/>
    <w:rsid w:val="00DE5AC9"/>
    <w:rsid w:val="00DE6A82"/>
    <w:rsid w:val="00DF0F1B"/>
    <w:rsid w:val="00DF23DD"/>
    <w:rsid w:val="00DF2BB7"/>
    <w:rsid w:val="00E035AF"/>
    <w:rsid w:val="00E05641"/>
    <w:rsid w:val="00E10809"/>
    <w:rsid w:val="00E13D98"/>
    <w:rsid w:val="00E1415C"/>
    <w:rsid w:val="00E14F7C"/>
    <w:rsid w:val="00E2051B"/>
    <w:rsid w:val="00E23179"/>
    <w:rsid w:val="00E23A34"/>
    <w:rsid w:val="00E23EAE"/>
    <w:rsid w:val="00E277BC"/>
    <w:rsid w:val="00E31685"/>
    <w:rsid w:val="00E356E2"/>
    <w:rsid w:val="00E37048"/>
    <w:rsid w:val="00E37889"/>
    <w:rsid w:val="00E37F5F"/>
    <w:rsid w:val="00E41B03"/>
    <w:rsid w:val="00E50106"/>
    <w:rsid w:val="00E516DF"/>
    <w:rsid w:val="00E53189"/>
    <w:rsid w:val="00E6045A"/>
    <w:rsid w:val="00E6182B"/>
    <w:rsid w:val="00E619B7"/>
    <w:rsid w:val="00E63D04"/>
    <w:rsid w:val="00E6505F"/>
    <w:rsid w:val="00E65763"/>
    <w:rsid w:val="00E65B06"/>
    <w:rsid w:val="00E6723F"/>
    <w:rsid w:val="00E7000F"/>
    <w:rsid w:val="00E72F13"/>
    <w:rsid w:val="00E73785"/>
    <w:rsid w:val="00E74E0A"/>
    <w:rsid w:val="00E772E4"/>
    <w:rsid w:val="00E8225B"/>
    <w:rsid w:val="00E83DDF"/>
    <w:rsid w:val="00E8669D"/>
    <w:rsid w:val="00E87386"/>
    <w:rsid w:val="00E87A01"/>
    <w:rsid w:val="00E902A1"/>
    <w:rsid w:val="00E903D9"/>
    <w:rsid w:val="00E91E17"/>
    <w:rsid w:val="00E95415"/>
    <w:rsid w:val="00E962C9"/>
    <w:rsid w:val="00EA0377"/>
    <w:rsid w:val="00EA0EC5"/>
    <w:rsid w:val="00EA28D6"/>
    <w:rsid w:val="00EA4C01"/>
    <w:rsid w:val="00EA7648"/>
    <w:rsid w:val="00EB0DF0"/>
    <w:rsid w:val="00EB538A"/>
    <w:rsid w:val="00EC0586"/>
    <w:rsid w:val="00EC3AE7"/>
    <w:rsid w:val="00EC3CA8"/>
    <w:rsid w:val="00EC48AD"/>
    <w:rsid w:val="00EC68EA"/>
    <w:rsid w:val="00ED0A54"/>
    <w:rsid w:val="00ED1439"/>
    <w:rsid w:val="00ED37A6"/>
    <w:rsid w:val="00ED60AA"/>
    <w:rsid w:val="00ED6CFE"/>
    <w:rsid w:val="00EE3292"/>
    <w:rsid w:val="00EE3BF1"/>
    <w:rsid w:val="00EE7632"/>
    <w:rsid w:val="00EF0112"/>
    <w:rsid w:val="00EF35B4"/>
    <w:rsid w:val="00EF59AC"/>
    <w:rsid w:val="00EF6119"/>
    <w:rsid w:val="00F00CBB"/>
    <w:rsid w:val="00F015AE"/>
    <w:rsid w:val="00F039F6"/>
    <w:rsid w:val="00F118C1"/>
    <w:rsid w:val="00F127FD"/>
    <w:rsid w:val="00F13ED2"/>
    <w:rsid w:val="00F17E5F"/>
    <w:rsid w:val="00F2070A"/>
    <w:rsid w:val="00F20C5D"/>
    <w:rsid w:val="00F23F52"/>
    <w:rsid w:val="00F2644E"/>
    <w:rsid w:val="00F31D46"/>
    <w:rsid w:val="00F31F03"/>
    <w:rsid w:val="00F31FF5"/>
    <w:rsid w:val="00F32442"/>
    <w:rsid w:val="00F345D8"/>
    <w:rsid w:val="00F34660"/>
    <w:rsid w:val="00F35850"/>
    <w:rsid w:val="00F365B8"/>
    <w:rsid w:val="00F3674C"/>
    <w:rsid w:val="00F3754A"/>
    <w:rsid w:val="00F37741"/>
    <w:rsid w:val="00F40EB9"/>
    <w:rsid w:val="00F42239"/>
    <w:rsid w:val="00F45CDB"/>
    <w:rsid w:val="00F46546"/>
    <w:rsid w:val="00F52CF9"/>
    <w:rsid w:val="00F54447"/>
    <w:rsid w:val="00F5683C"/>
    <w:rsid w:val="00F57824"/>
    <w:rsid w:val="00F60995"/>
    <w:rsid w:val="00F60BD8"/>
    <w:rsid w:val="00F60FB3"/>
    <w:rsid w:val="00F61EB7"/>
    <w:rsid w:val="00F61F3A"/>
    <w:rsid w:val="00F625E5"/>
    <w:rsid w:val="00F646B5"/>
    <w:rsid w:val="00F65572"/>
    <w:rsid w:val="00F67BD4"/>
    <w:rsid w:val="00F70186"/>
    <w:rsid w:val="00F70D5B"/>
    <w:rsid w:val="00F7169C"/>
    <w:rsid w:val="00F71CE1"/>
    <w:rsid w:val="00F7251F"/>
    <w:rsid w:val="00F72737"/>
    <w:rsid w:val="00F74F4D"/>
    <w:rsid w:val="00F7670F"/>
    <w:rsid w:val="00F8046C"/>
    <w:rsid w:val="00F8446D"/>
    <w:rsid w:val="00F84CCC"/>
    <w:rsid w:val="00F84D63"/>
    <w:rsid w:val="00F85493"/>
    <w:rsid w:val="00F904B4"/>
    <w:rsid w:val="00F92113"/>
    <w:rsid w:val="00F9252D"/>
    <w:rsid w:val="00F9338A"/>
    <w:rsid w:val="00F93A92"/>
    <w:rsid w:val="00F96B68"/>
    <w:rsid w:val="00F97D5B"/>
    <w:rsid w:val="00FA03AB"/>
    <w:rsid w:val="00FA2781"/>
    <w:rsid w:val="00FA7F82"/>
    <w:rsid w:val="00FB115D"/>
    <w:rsid w:val="00FB4011"/>
    <w:rsid w:val="00FB6230"/>
    <w:rsid w:val="00FB7A39"/>
    <w:rsid w:val="00FC043D"/>
    <w:rsid w:val="00FC0798"/>
    <w:rsid w:val="00FC0DF6"/>
    <w:rsid w:val="00FC3233"/>
    <w:rsid w:val="00FC47BD"/>
    <w:rsid w:val="00FC57AF"/>
    <w:rsid w:val="00FC6E63"/>
    <w:rsid w:val="00FD157F"/>
    <w:rsid w:val="00FD2732"/>
    <w:rsid w:val="00FD6570"/>
    <w:rsid w:val="00FD6B32"/>
    <w:rsid w:val="00FE0BBB"/>
    <w:rsid w:val="00FE2DD9"/>
    <w:rsid w:val="00FE3B83"/>
    <w:rsid w:val="00FE405B"/>
    <w:rsid w:val="00FE6726"/>
    <w:rsid w:val="00FE6D51"/>
    <w:rsid w:val="00FE7EF8"/>
    <w:rsid w:val="00FF0B56"/>
    <w:rsid w:val="00FF1B8D"/>
    <w:rsid w:val="00FF27D9"/>
    <w:rsid w:val="00FF310C"/>
    <w:rsid w:val="00FF646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D23"/>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paragraph" w:customStyle="1" w:styleId="msonormal0">
    <w:name w:val="msonormal"/>
    <w:basedOn w:val="Normalny"/>
    <w:rsid w:val="002403B3"/>
    <w:pPr>
      <w:suppressAutoHyphens w:val="0"/>
      <w:spacing w:before="100" w:beforeAutospacing="1" w:after="100" w:afterAutospacing="1"/>
    </w:pPr>
    <w:rPr>
      <w:rFonts w:eastAsia="Times New Roman" w:cs="Times New Roman"/>
      <w:sz w:val="24"/>
      <w:szCs w:val="24"/>
      <w:lang w:eastAsia="pl-PL"/>
    </w:rPr>
  </w:style>
  <w:style w:type="paragraph" w:styleId="Poprawka">
    <w:name w:val="Revision"/>
    <w:hidden/>
    <w:uiPriority w:val="99"/>
    <w:semiHidden/>
    <w:rsid w:val="000B0B77"/>
    <w:pPr>
      <w:suppressAutoHyphens w:val="0"/>
    </w:pPr>
    <w:rPr>
      <w:rFonts w:ascii="Times New Roman" w:hAnsi="Times New Roman"/>
      <w:lang w:eastAsia="ar-SA"/>
    </w:rPr>
  </w:style>
  <w:style w:type="character" w:styleId="Odwoanieprzypisukocowego">
    <w:name w:val="endnote reference"/>
    <w:basedOn w:val="Domylnaczcionkaakapitu"/>
    <w:uiPriority w:val="99"/>
    <w:semiHidden/>
    <w:unhideWhenUsed/>
    <w:rsid w:val="009A1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28350534">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42842646">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29034349">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24773905">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49795472">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46656600">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1563474">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67662170">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38051016">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295405103">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86327">
      <w:bodyDiv w:val="1"/>
      <w:marLeft w:val="0"/>
      <w:marRight w:val="0"/>
      <w:marTop w:val="0"/>
      <w:marBottom w:val="0"/>
      <w:divBdr>
        <w:top w:val="none" w:sz="0" w:space="0" w:color="auto"/>
        <w:left w:val="none" w:sz="0" w:space="0" w:color="auto"/>
        <w:bottom w:val="none" w:sz="0" w:space="0" w:color="auto"/>
        <w:right w:val="none" w:sz="0" w:space="0" w:color="auto"/>
      </w:divBdr>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83362206">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4613960">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0494829">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00295106">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49920744">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520895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19194857">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36689131">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tg4ytkojvg42dmltqmfyc4njxgu4dcmbxge"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www.gov.pl/web/mswia/oprogramowanie-do-pobrania" TargetMode="External"/><Relationship Id="rId63" Type="http://schemas.openxmlformats.org/officeDocument/2006/relationships/hyperlink" Target="mailto:iodo@dietl.krakow.pl" TargetMode="External"/><Relationship Id="rId68" Type="http://schemas.openxmlformats.org/officeDocument/2006/relationships/hyperlink" Target="https://sip.legalis.pl/document-view.seam?documentId=mfrxilrtg4ytimbygm3ds"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qnbwgy4te" TargetMode="External"/><Relationship Id="rId45" Type="http://schemas.openxmlformats.org/officeDocument/2006/relationships/hyperlink" Target="https://www.platformazakupowa.pl/transakcja/859292" TargetMode="External"/><Relationship Id="rId53" Type="http://schemas.openxmlformats.org/officeDocument/2006/relationships/hyperlink" Target="https://www.nccert.pl/" TargetMode="External"/><Relationship Id="rId58" Type="http://schemas.openxmlformats.org/officeDocument/2006/relationships/hyperlink" Target="https://www.platformazakupowa.pl/transakcja/859292" TargetMode="External"/><Relationship Id="rId66" Type="http://schemas.openxmlformats.org/officeDocument/2006/relationships/hyperlink" Target="mailto:faktury@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platformazakupowa.pl" TargetMode="External"/><Relationship Id="rId61" Type="http://schemas.openxmlformats.org/officeDocument/2006/relationships/hyperlink" Target="https://sip.legalis.pl/document-view.seam?documentId=mfrxilrtg4ytsmrygqyto"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smrwgq4tg"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oobrgm3d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smjqgmydq"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ezamowienia.gov.pl/pl/" TargetMode="External"/><Relationship Id="rId69" Type="http://schemas.openxmlformats.org/officeDocument/2006/relationships/hyperlink" Target="https://sip.legalis.pl/document-view.seam?documentId=mfrxilrtg4ytimbygm3ds" TargetMode="External"/><Relationship Id="rId8" Type="http://schemas.openxmlformats.org/officeDocument/2006/relationships/hyperlink" Target="https://sip.legalis.pl/document-view.seam?documentId=mfrxilrtg4ytoobrgm3da"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www.platformazakupowa.pl/transakcja/859292"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kobvgm4ti"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4ytimbygm3ds"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moj.gov.pl/nforms/signer/upload?xFormsAppName=SIGNER" TargetMode="External"/><Relationship Id="rId62" Type="http://schemas.openxmlformats.org/officeDocument/2006/relationships/hyperlink" Target="mailto:sekretariat@dietl.krakow.pl"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37</Pages>
  <Words>15346</Words>
  <Characters>92078</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766</cp:revision>
  <cp:lastPrinted>2023-11-13T09:29:00Z</cp:lastPrinted>
  <dcterms:created xsi:type="dcterms:W3CDTF">2023-11-13T12:20:00Z</dcterms:created>
  <dcterms:modified xsi:type="dcterms:W3CDTF">2023-12-06T07:52:00Z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