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7EE" w14:textId="64E5880E" w:rsidR="00240F06" w:rsidRPr="00C15F3F" w:rsidRDefault="00240F06" w:rsidP="0024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C15F3F">
        <w:rPr>
          <w:rFonts w:ascii="Times New Roman" w:hAnsi="Times New Roman" w:cs="Times New Roman"/>
          <w:sz w:val="24"/>
          <w:szCs w:val="24"/>
        </w:rPr>
        <w:t xml:space="preserve">Piotrków Tryb., </w:t>
      </w:r>
      <w:r w:rsidR="00C15F3F" w:rsidRPr="00C15F3F">
        <w:rPr>
          <w:rFonts w:ascii="Times New Roman" w:hAnsi="Times New Roman" w:cs="Times New Roman"/>
          <w:sz w:val="24"/>
          <w:szCs w:val="24"/>
        </w:rPr>
        <w:t>23</w:t>
      </w:r>
      <w:r w:rsidRPr="00C15F3F">
        <w:rPr>
          <w:rFonts w:ascii="Times New Roman" w:hAnsi="Times New Roman" w:cs="Times New Roman"/>
          <w:sz w:val="24"/>
          <w:szCs w:val="24"/>
        </w:rPr>
        <w:t>.09.2021 r.</w:t>
      </w:r>
    </w:p>
    <w:p w14:paraId="50D307F6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8CE92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B524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2EAF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787" w14:textId="3C0010ED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FC03EEB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5D3A6BAD" w14:textId="77777777" w:rsidR="00240F06" w:rsidRPr="00C15F3F" w:rsidRDefault="00240F06" w:rsidP="00240F0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286C5AB6" w14:textId="77777777" w:rsidR="00C15F3F" w:rsidRPr="00C15F3F" w:rsidRDefault="00240F06" w:rsidP="00C15F3F">
      <w:pPr>
        <w:pStyle w:val="Akapitzlist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  <w:bookmarkStart w:id="2" w:name="_Hlk81476356"/>
      <w:bookmarkEnd w:id="1"/>
      <w:r w:rsidR="00C15F3F" w:rsidRPr="00C15F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C15F3F" w:rsidRPr="00C15F3F">
        <w:rPr>
          <w:rFonts w:ascii="Times New Roman" w:eastAsia="Calibri" w:hAnsi="Times New Roman" w:cs="Times New Roman"/>
          <w:b/>
          <w:bCs/>
          <w:sz w:val="24"/>
          <w:szCs w:val="24"/>
        </w:rPr>
        <w:t>wykonanie modernizacji lokali mieszkalnych nr 1 i 2 w budynku mieszkalnym przy ulicy Mickiewicza 5 w Piotrkowie Tryb.</w:t>
      </w:r>
    </w:p>
    <w:p w14:paraId="63F3D1CC" w14:textId="5FE0BCFA" w:rsidR="00240F06" w:rsidRDefault="00240F06" w:rsidP="00C15F3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59DA" w14:textId="77777777" w:rsidR="00240F06" w:rsidRDefault="00240F06" w:rsidP="00240F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E4EBEA" w14:textId="02E26A97" w:rsidR="00A07291" w:rsidRDefault="00C15F3F" w:rsidP="00C15F3F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88614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Instalatorstwo Urządzeń Sanitarnych Wod.-Kan. C.O. i Gaz 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c.</w:t>
      </w:r>
    </w:p>
    <w:p w14:paraId="6043C15A" w14:textId="29CA3653" w:rsidR="00240F06" w:rsidRPr="00240F06" w:rsidRDefault="00C15F3F" w:rsidP="00C15F3F">
      <w:pPr>
        <w:pStyle w:val="Akapitzlist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97-300 Piotrków Trybunalski, ul. Różana 11</w:t>
      </w:r>
    </w:p>
    <w:bookmarkEnd w:id="3"/>
    <w:p w14:paraId="225D92C8" w14:textId="0CA3D1AA" w:rsidR="00240F06" w:rsidRDefault="00240F06" w:rsidP="00C15F3F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 w:rsidR="00C15F3F">
        <w:rPr>
          <w:rFonts w:ascii="Times New Roman" w:eastAsia="Calibri" w:hAnsi="Times New Roman" w:cs="Times New Roman"/>
          <w:color w:val="000000"/>
          <w:sz w:val="24"/>
          <w:szCs w:val="24"/>
        </w:rPr>
        <w:t>205.139,29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30AA622A" w14:textId="6413E075" w:rsidR="00240F06" w:rsidRDefault="00240F06" w:rsidP="00C15F3F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6996DE84" w14:textId="77777777" w:rsidR="00240F06" w:rsidRDefault="00240F06" w:rsidP="00C15F3F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CA4B8" w14:textId="021A2507" w:rsidR="003D4A6D" w:rsidRPr="00C15F3F" w:rsidRDefault="00C15F3F" w:rsidP="00C15F3F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„MIGBUD” Wojciech Migała</w:t>
      </w:r>
    </w:p>
    <w:p w14:paraId="55280ADF" w14:textId="77811D00" w:rsidR="003D4A6D" w:rsidRPr="003D4A6D" w:rsidRDefault="003D4A6D" w:rsidP="00C15F3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Trybunalski, ul. </w:t>
      </w:r>
      <w:r w:rsidR="00C15F3F">
        <w:rPr>
          <w:rFonts w:ascii="Times New Roman" w:eastAsia="Times New Roman" w:hAnsi="Times New Roman" w:cs="Times New Roman"/>
          <w:sz w:val="24"/>
          <w:szCs w:val="24"/>
          <w:lang w:eastAsia="pl-PL"/>
        </w:rPr>
        <w:t>Zakole 14</w:t>
      </w:r>
    </w:p>
    <w:p w14:paraId="5491938F" w14:textId="66320492" w:rsidR="00240F06" w:rsidRDefault="00240F06" w:rsidP="00C15F3F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 w:rsidR="00C15F3F">
        <w:rPr>
          <w:rFonts w:ascii="Times New Roman" w:eastAsia="Calibri" w:hAnsi="Times New Roman" w:cs="Times New Roman"/>
          <w:color w:val="000000"/>
          <w:sz w:val="24"/>
          <w:szCs w:val="24"/>
        </w:rPr>
        <w:t>191.000,03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6FD6B348" w14:textId="52D4B1F1" w:rsidR="00240F06" w:rsidRDefault="00240F06" w:rsidP="00C15F3F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gwarancji: </w:t>
      </w:r>
      <w:r w:rsidR="00C15F3F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miesięcy</w:t>
      </w:r>
    </w:p>
    <w:bookmarkEnd w:id="2"/>
    <w:p w14:paraId="7C35F9A8" w14:textId="77777777" w:rsidR="003D4A6D" w:rsidRPr="0067050C" w:rsidRDefault="003D4A6D" w:rsidP="003D4A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9604D" w14:textId="454592AB" w:rsidR="0067050C" w:rsidRPr="00C63433" w:rsidRDefault="00670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6"/>
        <w:gridCol w:w="66"/>
        <w:gridCol w:w="66"/>
        <w:gridCol w:w="81"/>
      </w:tblGrid>
      <w:tr w:rsidR="0067050C" w:rsidRPr="0067050C" w14:paraId="042F1ECC" w14:textId="77777777" w:rsidTr="00C15F3F">
        <w:trPr>
          <w:trHeight w:val="3402"/>
          <w:tblCellSpacing w:w="15" w:type="dxa"/>
        </w:trPr>
        <w:tc>
          <w:tcPr>
            <w:tcW w:w="0" w:type="auto"/>
            <w:vAlign w:val="center"/>
            <w:hideMark/>
          </w:tcPr>
          <w:p w14:paraId="4E30AC18" w14:textId="77777777" w:rsidR="00C63433" w:rsidRPr="0067050C" w:rsidRDefault="00C63433" w:rsidP="00C6343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AF216" w14:textId="0BC15E39" w:rsidR="0067050C" w:rsidRPr="0067050C" w:rsidRDefault="0067050C" w:rsidP="003D4A6D">
            <w:pPr>
              <w:pStyle w:val="Defaul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118FE" w14:textId="77777777" w:rsid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60D48" w14:textId="52694822" w:rsidR="00C63433" w:rsidRPr="0067050C" w:rsidRDefault="00C63433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64BDE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9540B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A2661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C15F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672F9"/>
    <w:multiLevelType w:val="hybridMultilevel"/>
    <w:tmpl w:val="C4D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40F06"/>
    <w:rsid w:val="00253DF0"/>
    <w:rsid w:val="00390E4F"/>
    <w:rsid w:val="003D4A6D"/>
    <w:rsid w:val="00532CA0"/>
    <w:rsid w:val="0067050C"/>
    <w:rsid w:val="00A07291"/>
    <w:rsid w:val="00A55868"/>
    <w:rsid w:val="00C15F3F"/>
    <w:rsid w:val="00C63433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2021-09-02T09:52:00Z</cp:lastPrinted>
  <dcterms:created xsi:type="dcterms:W3CDTF">2021-04-01T12:54:00Z</dcterms:created>
  <dcterms:modified xsi:type="dcterms:W3CDTF">2021-09-23T10:58:00Z</dcterms:modified>
</cp:coreProperties>
</file>