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B826D6" w:rsidRPr="00B826D6" w:rsidRDefault="00CD256F" w:rsidP="00CD256F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A71783">
        <w:rPr>
          <w:rFonts w:asciiTheme="minorHAnsi" w:hAnsiTheme="minorHAnsi"/>
          <w:b/>
        </w:rPr>
        <w:t>Bieżące utrzymanie nawierzchni gminnych dróg gruntowych i wzmocnionych na terenie  Gminy Solec Kujawski w 2022 r.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  <w:r w:rsidR="00CD256F">
        <w:rPr>
          <w:rFonts w:ascii="Calibri" w:hAnsi="Calibri" w:cs="Arial"/>
          <w:sz w:val="22"/>
          <w:szCs w:val="22"/>
        </w:rPr>
        <w:t>cenę: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1.1 za wykonanie 100m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……………...…zł.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1.2 za zagęszczenia 100 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nawierzchni,    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:rsidR="00CD256F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1.3 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za</w:t>
      </w:r>
      <w:r w:rsidRPr="00BF7846">
        <w:rPr>
          <w:rFonts w:ascii="Calibri" w:hAnsi="Calibri" w:cs="Arial"/>
          <w:sz w:val="22"/>
          <w:szCs w:val="22"/>
        </w:rPr>
        <w:t xml:space="preserve"> 100 m</w:t>
      </w:r>
      <w:r w:rsidRPr="00BF7846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BF7846">
        <w:rPr>
          <w:rFonts w:ascii="Calibri" w:hAnsi="Calibri" w:cs="Arial"/>
          <w:sz w:val="22"/>
          <w:szCs w:val="22"/>
        </w:rPr>
        <w:t>nawiezienia pospółki warstwy 3 cm na nawierzchnie wzmocnione     …..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za utwardzenie tłuczniem budowlanym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pobocza drogi o grubości 20cm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za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1. 5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.1 U m   -  materiał rodzimy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słownie……………………………………………………………………………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.2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-  żwir lub piasek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…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.3  U ż     - żużel                                                                                …………………zł.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.4 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(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0mm – 31mm)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  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.5  U t w     -  tłuczeń wapienny  (0mm – 31mm)                      …………………zł.            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słownie……………………………………………………………………………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.6U t w -  tłuczeń twardy (0mm – 31mm)                                  …………………zł.</w:t>
      </w:r>
    </w:p>
    <w:p w:rsidR="00CD256F" w:rsidRPr="00456E4E" w:rsidRDefault="00CD256F" w:rsidP="00CD256F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1.6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za  wykonania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korytowania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gruntu z załadunkiem  i odwiezieniem na odkład do 5 km, </w:t>
      </w:r>
    </w:p>
    <w:p w:rsidR="00CD256F" w:rsidRPr="00456E4E" w:rsidRDefault="00CD256F" w:rsidP="00CD256F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łącznie z pracami pomiarowymi, robotami przygotowawczymi, </w:t>
      </w:r>
    </w:p>
    <w:p w:rsidR="00CD256F" w:rsidRPr="00456E4E" w:rsidRDefault="00CD256F" w:rsidP="00CD256F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profilowaniem koryta lub podłoża i  jego  zagęszczeniem              ………………..zł</w:t>
      </w:r>
    </w:p>
    <w:p w:rsidR="00CD256F" w:rsidRDefault="00CD256F" w:rsidP="00CD256F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słownie….....……………………………………………………………………</w:t>
      </w:r>
    </w:p>
    <w:p w:rsidR="00CD256F" w:rsidRDefault="00CD256F" w:rsidP="00CD256F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:rsidR="00CD256F" w:rsidRDefault="00CD256F" w:rsidP="00CD256F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1.7Usp – za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ścinania poboczy dróg gminnych ze spadkiem poprzecznym</w:t>
      </w:r>
    </w:p>
    <w:p w:rsidR="00CD256F" w:rsidRDefault="00CD256F" w:rsidP="00CD256F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1:20 z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odwozem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gruntu na odkład do 5km                                     ………………zł</w:t>
      </w:r>
    </w:p>
    <w:p w:rsidR="00CD256F" w:rsidRDefault="00CD256F" w:rsidP="00CD256F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D256F" w:rsidRDefault="00CD256F" w:rsidP="00CD256F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Słownie………………………………………………………………………………</w:t>
      </w:r>
    </w:p>
    <w:p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CD256F">
        <w:rPr>
          <w:rFonts w:ascii="Calibri" w:hAnsi="Calibri" w:cs="Arial"/>
          <w:b/>
          <w:sz w:val="22"/>
          <w:szCs w:val="22"/>
        </w:rPr>
        <w:t xml:space="preserve">terminie </w:t>
      </w:r>
      <w:r w:rsidR="00CD256F" w:rsidRPr="00CD256F">
        <w:rPr>
          <w:rFonts w:ascii="Calibri" w:hAnsi="Calibri" w:cs="Arial"/>
          <w:b/>
          <w:sz w:val="22"/>
          <w:szCs w:val="22"/>
        </w:rPr>
        <w:t>do 31.12.2022 r</w:t>
      </w:r>
      <w:r w:rsidR="00C960C4" w:rsidRPr="00CD256F">
        <w:rPr>
          <w:rFonts w:ascii="Calibri" w:hAnsi="Calibri" w:cs="Arial"/>
          <w:b/>
          <w:sz w:val="22"/>
          <w:szCs w:val="22"/>
        </w:rPr>
        <w:t>.</w:t>
      </w:r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CD256F">
        <w:rPr>
          <w:rFonts w:ascii="Calibri" w:hAnsi="Calibri" w:cs="Arial"/>
          <w:color w:val="000000" w:themeColor="text1"/>
          <w:sz w:val="22"/>
          <w:szCs w:val="22"/>
        </w:rPr>
        <w:t>02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CD256F">
        <w:rPr>
          <w:rFonts w:ascii="Calibri" w:hAnsi="Calibri" w:cs="Arial"/>
          <w:color w:val="000000" w:themeColor="text1"/>
          <w:sz w:val="22"/>
          <w:szCs w:val="22"/>
        </w:rPr>
        <w:t>3.2022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CD256F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D256F">
        <w:rPr>
          <w:rFonts w:asciiTheme="minorHAnsi" w:hAnsiTheme="minorHAnsi" w:cstheme="minorHAnsi"/>
          <w:strike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6076CE" w:rsidRPr="00CD256F" w:rsidRDefault="00CD1D74" w:rsidP="00CD256F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0" w:name="_Hlk9946512"/>
    </w:p>
    <w:p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256F" w:rsidRPr="00CD256F">
        <w:rPr>
          <w:rFonts w:asciiTheme="minorHAnsi" w:hAnsiTheme="minorHAnsi" w:cs="Arial"/>
          <w:b/>
        </w:rPr>
        <w:t>Bieżące utrzymanie nawierzchni gminnych dróg gruntowych i wzmocnionych na terenie  Gminy Solec Kujawski w 2022 r.</w:t>
      </w:r>
    </w:p>
    <w:p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lastRenderedPageBreak/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256F" w:rsidRPr="00CD256F">
        <w:rPr>
          <w:rFonts w:asciiTheme="minorHAnsi" w:hAnsiTheme="minorHAnsi" w:cs="Arial"/>
          <w:b/>
        </w:rPr>
        <w:t>Bieżące utrzymanie nawierzchni gminnych dróg gruntowych i wzmocnionych na terenie  Gminy Solec Kujawski w 2022 r.</w:t>
      </w:r>
    </w:p>
    <w:p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BAE" w:rsidRPr="00F04BAE">
        <w:rPr>
          <w:rFonts w:asciiTheme="minorHAnsi" w:hAnsiTheme="minorHAnsi" w:cs="Arial"/>
          <w:b/>
        </w:rPr>
        <w:t>Bieżące utrzymanie nawierzchni gminnych dróg gruntowych i wzmocnionych na terenie  Gminy Solec Kujawski w 2022 r.</w:t>
      </w:r>
      <w:r w:rsidR="00F04BAE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29588E" w:rsidRDefault="00803893" w:rsidP="00F04BAE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powierzchni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 xml:space="preserve">zrealizowanych robót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855A6F" w:rsidRPr="00F04BAE" w:rsidRDefault="00855A6F" w:rsidP="00F04BAE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sectPr w:rsidR="00855A6F" w:rsidRPr="00F04BAE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2C" w:rsidRDefault="00FC1E2C" w:rsidP="00020767">
      <w:r>
        <w:separator/>
      </w:r>
    </w:p>
  </w:endnote>
  <w:endnote w:type="continuationSeparator" w:id="0">
    <w:p w:rsidR="00FC1E2C" w:rsidRDefault="00FC1E2C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CB0B1D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CD256F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CD256F">
      <w:rPr>
        <w:rFonts w:asciiTheme="minorHAnsi" w:hAnsiTheme="minorHAnsi"/>
        <w:sz w:val="20"/>
        <w:szCs w:val="20"/>
      </w:rPr>
      <w:t>2.2022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CB0B1D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2C" w:rsidRDefault="00FC1E2C" w:rsidP="00020767">
      <w:r>
        <w:separator/>
      </w:r>
    </w:p>
  </w:footnote>
  <w:footnote w:type="continuationSeparator" w:id="0">
    <w:p w:rsidR="00FC1E2C" w:rsidRDefault="00FC1E2C" w:rsidP="00020767">
      <w:r>
        <w:continuationSeparator/>
      </w:r>
    </w:p>
  </w:footnote>
  <w:footnote w:id="1">
    <w:p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CD256F">
        <w:rPr>
          <w:sz w:val="18"/>
          <w:szCs w:val="18"/>
        </w:rPr>
        <w:t xml:space="preserve">Minimalny okres gwarancji 1 miesiąc, maksymalny okres gwarancji 12 </w:t>
      </w:r>
      <w:proofErr w:type="spellStart"/>
      <w:r w:rsidR="00CD256F">
        <w:rPr>
          <w:sz w:val="18"/>
          <w:szCs w:val="18"/>
        </w:rPr>
        <w:t>misięcy</w:t>
      </w:r>
      <w:proofErr w:type="spellEnd"/>
      <w:r w:rsidR="004C39D1">
        <w:t xml:space="preserve"> </w:t>
      </w:r>
      <w:r>
        <w:t xml:space="preserve"> </w:t>
      </w:r>
    </w:p>
  </w:footnote>
  <w:footnote w:id="2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04BAE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27E2-05AA-4C78-A7E9-A0C8FF53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eS</cp:lastModifiedBy>
  <cp:revision>6</cp:revision>
  <dcterms:created xsi:type="dcterms:W3CDTF">2021-06-29T07:34:00Z</dcterms:created>
  <dcterms:modified xsi:type="dcterms:W3CDTF">2022-01-16T21:40:00Z</dcterms:modified>
</cp:coreProperties>
</file>