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113FD" w:rsidRDefault="00BA0B57" w:rsidP="006113FD">
      <w:pPr>
        <w:spacing w:line="276" w:lineRule="auto"/>
        <w:jc w:val="both"/>
        <w:rPr>
          <w:rFonts w:ascii="Calibri" w:hAnsi="Calibri" w:cs="Calibri"/>
          <w:b/>
          <w:bCs/>
        </w:rPr>
      </w:pPr>
      <w:r w:rsidRPr="006113FD">
        <w:rPr>
          <w:rFonts w:ascii="Calibri" w:hAnsi="Calibri" w:cs="Calibri"/>
          <w:b/>
          <w:bCs/>
        </w:rPr>
        <w:t>ZAMAWIAJĄCY</w:t>
      </w:r>
      <w:r w:rsidR="003B5924" w:rsidRPr="006113FD">
        <w:rPr>
          <w:rFonts w:ascii="Calibri" w:hAnsi="Calibri" w:cs="Calibri"/>
          <w:b/>
          <w:bCs/>
        </w:rPr>
        <w:t>:</w:t>
      </w:r>
    </w:p>
    <w:p w14:paraId="0E3D1F71"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Państwowy Fundusz Rehabilitacji Osób Niepełnosprawnych (PFRON) </w:t>
      </w:r>
    </w:p>
    <w:p w14:paraId="59EBF08A"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al. Jana Pawła II 13 </w:t>
      </w:r>
    </w:p>
    <w:p w14:paraId="4B77CAB4" w14:textId="32325013" w:rsidR="003B5924" w:rsidRPr="006113FD" w:rsidRDefault="00AD7463" w:rsidP="006113FD">
      <w:pPr>
        <w:spacing w:after="1680" w:line="276" w:lineRule="auto"/>
        <w:jc w:val="both"/>
        <w:rPr>
          <w:rFonts w:asciiTheme="minorHAnsi" w:hAnsiTheme="minorHAnsi" w:cstheme="minorHAnsi"/>
          <w:b/>
          <w:bCs/>
        </w:rPr>
      </w:pPr>
      <w:r w:rsidRPr="006113FD">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6113FD">
        <w:rPr>
          <w:rFonts w:asciiTheme="minorHAnsi" w:hAnsiTheme="minorHAnsi" w:cstheme="minorHAnsi"/>
          <w:b/>
          <w:bCs/>
        </w:rPr>
        <w:t xml:space="preserve">00-828 Warszawa </w:t>
      </w:r>
    </w:p>
    <w:p w14:paraId="23DFDB84" w14:textId="77777777" w:rsidR="00AF68E6" w:rsidRPr="006113FD" w:rsidRDefault="003B5924" w:rsidP="006113FD">
      <w:pPr>
        <w:pStyle w:val="Nagwek1"/>
        <w:spacing w:after="1080" w:line="276" w:lineRule="auto"/>
        <w:jc w:val="center"/>
        <w:rPr>
          <w:rFonts w:cstheme="minorHAnsi"/>
          <w:sz w:val="40"/>
          <w:szCs w:val="40"/>
        </w:rPr>
      </w:pPr>
      <w:r w:rsidRPr="006113FD">
        <w:rPr>
          <w:rFonts w:cstheme="minorHAnsi"/>
          <w:sz w:val="40"/>
          <w:szCs w:val="40"/>
        </w:rPr>
        <w:t>SPECYFIKACJA WARUNKÓW ZAMÓWIENIA</w:t>
      </w:r>
      <w:r w:rsidR="002046A1" w:rsidRPr="006113FD">
        <w:rPr>
          <w:rFonts w:cstheme="minorHAnsi"/>
          <w:sz w:val="40"/>
          <w:szCs w:val="40"/>
        </w:rPr>
        <w:t xml:space="preserve"> (SWZ)</w:t>
      </w:r>
    </w:p>
    <w:p w14:paraId="1E52A65D" w14:textId="6F694432" w:rsidR="00AF68E6" w:rsidRPr="006113FD" w:rsidRDefault="00295713" w:rsidP="006113FD">
      <w:pPr>
        <w:pStyle w:val="Nagwek1"/>
        <w:spacing w:after="1080" w:line="276" w:lineRule="auto"/>
        <w:jc w:val="center"/>
        <w:rPr>
          <w:rFonts w:cs="Calibri"/>
          <w:sz w:val="28"/>
          <w:szCs w:val="28"/>
          <w:lang w:eastAsia="pl-PL"/>
        </w:rPr>
      </w:pPr>
      <w:bookmarkStart w:id="0" w:name="_Hlk109737525"/>
      <w:r w:rsidRPr="006113FD">
        <w:rPr>
          <w:rFonts w:cs="Calibri"/>
          <w:sz w:val="28"/>
          <w:szCs w:val="28"/>
          <w:lang w:eastAsia="pl-PL"/>
        </w:rPr>
        <w:t>na z</w:t>
      </w:r>
      <w:r w:rsidR="00DA76F8" w:rsidRPr="006113FD">
        <w:rPr>
          <w:rFonts w:cs="Calibri"/>
          <w:sz w:val="28"/>
          <w:szCs w:val="28"/>
          <w:lang w:eastAsia="pl-PL"/>
        </w:rPr>
        <w:t>akup paliw, akcesoriów samochodowych i usługa mycia samochodów</w:t>
      </w:r>
    </w:p>
    <w:bookmarkEnd w:id="0"/>
    <w:p w14:paraId="436DC3CE" w14:textId="2B2FCA98" w:rsidR="003B5924" w:rsidRPr="006113FD" w:rsidRDefault="00C81596" w:rsidP="006113FD">
      <w:pPr>
        <w:pStyle w:val="Default"/>
        <w:rPr>
          <w:rFonts w:asciiTheme="minorHAnsi" w:hAnsiTheme="minorHAnsi" w:cstheme="minorHAnsi"/>
          <w:color w:val="auto"/>
          <w:lang w:eastAsia="pl-PL"/>
        </w:rPr>
      </w:pPr>
      <w:r w:rsidRPr="006113FD">
        <w:rPr>
          <w:rFonts w:asciiTheme="minorHAnsi" w:hAnsiTheme="minorHAnsi" w:cstheme="minorHAnsi"/>
          <w:color w:val="auto"/>
        </w:rPr>
        <w:t xml:space="preserve">Numer </w:t>
      </w:r>
      <w:r w:rsidR="00582609" w:rsidRPr="006113FD">
        <w:rPr>
          <w:rFonts w:asciiTheme="minorHAnsi" w:hAnsiTheme="minorHAnsi" w:cstheme="minorHAnsi"/>
          <w:color w:val="auto"/>
        </w:rPr>
        <w:t>sprawy</w:t>
      </w:r>
      <w:r w:rsidRPr="006113FD">
        <w:rPr>
          <w:rFonts w:asciiTheme="minorHAnsi" w:hAnsiTheme="minorHAnsi" w:cstheme="minorHAnsi"/>
          <w:color w:val="auto"/>
        </w:rPr>
        <w:t>: ZP/</w:t>
      </w:r>
      <w:r w:rsidR="00295713" w:rsidRPr="006113FD">
        <w:rPr>
          <w:rFonts w:asciiTheme="minorHAnsi" w:hAnsiTheme="minorHAnsi" w:cstheme="minorHAnsi"/>
          <w:color w:val="auto"/>
        </w:rPr>
        <w:t>24</w:t>
      </w:r>
      <w:r w:rsidRPr="006113FD">
        <w:rPr>
          <w:rFonts w:asciiTheme="minorHAnsi" w:hAnsiTheme="minorHAnsi" w:cstheme="minorHAnsi"/>
          <w:color w:val="auto"/>
        </w:rPr>
        <w:t>/2</w:t>
      </w:r>
      <w:r w:rsidR="0058569A" w:rsidRPr="006113FD">
        <w:rPr>
          <w:rFonts w:asciiTheme="minorHAnsi" w:hAnsiTheme="minorHAnsi" w:cstheme="minorHAnsi"/>
          <w:color w:val="auto"/>
        </w:rPr>
        <w:t>2</w:t>
      </w:r>
    </w:p>
    <w:p w14:paraId="73F22CB0" w14:textId="6B3DF2CB" w:rsidR="006742BF" w:rsidRPr="006113FD" w:rsidRDefault="006742BF" w:rsidP="006113FD">
      <w:pPr>
        <w:suppressAutoHyphens w:val="0"/>
        <w:spacing w:after="160" w:line="259" w:lineRule="auto"/>
        <w:rPr>
          <w:rFonts w:ascii="Calibri" w:hAnsi="Calibri" w:cs="Calibri"/>
        </w:rPr>
      </w:pPr>
      <w:r w:rsidRPr="006113FD">
        <w:rPr>
          <w:rFonts w:ascii="Calibri" w:hAnsi="Calibri" w:cs="Calibri"/>
        </w:rPr>
        <w:br w:type="page"/>
      </w:r>
    </w:p>
    <w:p w14:paraId="4C1B8387" w14:textId="129AC318" w:rsidR="00E80C5C" w:rsidRPr="006113FD" w:rsidRDefault="00E80C5C" w:rsidP="006113FD">
      <w:pPr>
        <w:pStyle w:val="Nagwek2"/>
        <w:ind w:left="284" w:hanging="215"/>
        <w:rPr>
          <w:rFonts w:ascii="Calibri" w:hAnsi="Calibri" w:cs="Calibri"/>
        </w:rPr>
      </w:pPr>
      <w:r w:rsidRPr="006113FD">
        <w:rPr>
          <w:rFonts w:ascii="Calibri" w:hAnsi="Calibri" w:cs="Calibri"/>
        </w:rPr>
        <w:lastRenderedPageBreak/>
        <w:t xml:space="preserve">Nazwa </w:t>
      </w:r>
      <w:r w:rsidR="00663083" w:rsidRPr="006113FD">
        <w:rPr>
          <w:rFonts w:ascii="Calibri" w:hAnsi="Calibri" w:cs="Calibri"/>
        </w:rPr>
        <w:t>i</w:t>
      </w:r>
      <w:r w:rsidRPr="006113FD">
        <w:rPr>
          <w:rFonts w:ascii="Calibri" w:hAnsi="Calibri" w:cs="Calibri"/>
        </w:rPr>
        <w:t xml:space="preserve"> adres Zamawiającego</w:t>
      </w:r>
    </w:p>
    <w:p w14:paraId="19DC73E3" w14:textId="20B235AD" w:rsidR="005A5E44" w:rsidRPr="006113FD" w:rsidRDefault="00E80C5C" w:rsidP="006113FD">
      <w:pPr>
        <w:spacing w:line="276" w:lineRule="auto"/>
        <w:ind w:left="284"/>
        <w:rPr>
          <w:rFonts w:ascii="Calibri" w:hAnsi="Calibri" w:cs="Calibri"/>
        </w:rPr>
      </w:pPr>
      <w:r w:rsidRPr="006113FD">
        <w:rPr>
          <w:rFonts w:ascii="Calibri" w:hAnsi="Calibri" w:cs="Calibri"/>
        </w:rPr>
        <w:t>Nazwa Zamawiającego:</w:t>
      </w:r>
      <w:r w:rsidRPr="006113FD">
        <w:rPr>
          <w:rFonts w:ascii="Calibri" w:hAnsi="Calibri" w:cs="Calibri"/>
          <w:b/>
          <w:bCs/>
        </w:rPr>
        <w:t xml:space="preserve"> </w:t>
      </w:r>
      <w:r w:rsidRPr="006113FD">
        <w:rPr>
          <w:rFonts w:ascii="Calibri" w:hAnsi="Calibri" w:cs="Calibri"/>
        </w:rPr>
        <w:t xml:space="preserve">Państwowy Fundusz Rehabilitacji Osób Niepełnosprawnych (PFRON) </w:t>
      </w:r>
    </w:p>
    <w:p w14:paraId="09CAD396" w14:textId="1F6D6DC8" w:rsidR="00E80C5C" w:rsidRPr="006113FD" w:rsidRDefault="005A5E44" w:rsidP="006113FD">
      <w:pPr>
        <w:spacing w:line="276" w:lineRule="auto"/>
        <w:ind w:left="284"/>
        <w:rPr>
          <w:rFonts w:ascii="Calibri" w:hAnsi="Calibri" w:cs="Calibri"/>
        </w:rPr>
      </w:pPr>
      <w:r w:rsidRPr="006113FD">
        <w:rPr>
          <w:rFonts w:ascii="Calibri" w:hAnsi="Calibri" w:cs="Calibri"/>
        </w:rPr>
        <w:t>Siedziba: A</w:t>
      </w:r>
      <w:r w:rsidR="00E80C5C" w:rsidRPr="006113FD">
        <w:rPr>
          <w:rFonts w:ascii="Calibri" w:hAnsi="Calibri" w:cs="Calibri"/>
        </w:rPr>
        <w:t xml:space="preserve">l. Jana Pawła II 13, 00-828 Warszawa </w:t>
      </w:r>
    </w:p>
    <w:p w14:paraId="1FBBBB30" w14:textId="64593FFF" w:rsidR="00C23CB8" w:rsidRPr="006113FD" w:rsidRDefault="00E80C5C" w:rsidP="006113FD">
      <w:pPr>
        <w:spacing w:line="276" w:lineRule="auto"/>
        <w:ind w:left="284"/>
        <w:jc w:val="both"/>
        <w:rPr>
          <w:rFonts w:ascii="Calibri" w:hAnsi="Calibri" w:cs="Calibri"/>
          <w:lang w:val="en-US"/>
        </w:rPr>
      </w:pPr>
      <w:r w:rsidRPr="006113FD">
        <w:rPr>
          <w:rFonts w:ascii="Calibri" w:hAnsi="Calibri" w:cs="Calibri"/>
          <w:lang w:val="en-US"/>
        </w:rPr>
        <w:t xml:space="preserve">Numer tel. : </w:t>
      </w:r>
      <w:r w:rsidR="00C23CB8" w:rsidRPr="006113FD">
        <w:rPr>
          <w:rFonts w:ascii="Calibri" w:hAnsi="Calibri" w:cs="Calibri"/>
          <w:lang w:val="en-US"/>
        </w:rPr>
        <w:t>(22) 50 55 500</w:t>
      </w:r>
    </w:p>
    <w:p w14:paraId="5877871B" w14:textId="25281A7B" w:rsidR="00E80C5C" w:rsidRPr="006113FD" w:rsidRDefault="00E80C5C" w:rsidP="006113FD">
      <w:pPr>
        <w:spacing w:line="276" w:lineRule="auto"/>
        <w:ind w:left="284"/>
        <w:rPr>
          <w:rFonts w:ascii="Calibri" w:hAnsi="Calibri" w:cs="Calibri"/>
          <w:lang w:val="en-US"/>
        </w:rPr>
      </w:pPr>
      <w:r w:rsidRPr="006113FD">
        <w:rPr>
          <w:rFonts w:ascii="Calibri" w:hAnsi="Calibri" w:cs="Calibri"/>
          <w:lang w:val="en-US"/>
        </w:rPr>
        <w:t>Adres poczty e</w:t>
      </w:r>
      <w:r w:rsidR="00DE6446" w:rsidRPr="006113FD">
        <w:rPr>
          <w:rFonts w:ascii="Calibri" w:hAnsi="Calibri" w:cs="Calibri"/>
          <w:lang w:val="en-US"/>
        </w:rPr>
        <w:t>-mail</w:t>
      </w:r>
      <w:r w:rsidRPr="006113FD">
        <w:rPr>
          <w:rFonts w:ascii="Calibri" w:hAnsi="Calibri" w:cs="Calibri"/>
          <w:lang w:val="en-US"/>
        </w:rPr>
        <w:t xml:space="preserve">: </w:t>
      </w:r>
      <w:hyperlink r:id="rId11" w:history="1">
        <w:r w:rsidR="006756B7" w:rsidRPr="006113FD">
          <w:rPr>
            <w:rStyle w:val="Hipercze"/>
            <w:rFonts w:ascii="Calibri" w:hAnsi="Calibri" w:cs="Calibri"/>
            <w:color w:val="auto"/>
            <w:lang w:val="en-US"/>
          </w:rPr>
          <w:t>zamowienia_publiczne@pfron.org.pl</w:t>
        </w:r>
      </w:hyperlink>
    </w:p>
    <w:p w14:paraId="31972E3F" w14:textId="77777777" w:rsidR="006756B7" w:rsidRPr="006113FD" w:rsidRDefault="006756B7" w:rsidP="006113FD">
      <w:pPr>
        <w:spacing w:line="276" w:lineRule="auto"/>
        <w:ind w:left="284"/>
        <w:rPr>
          <w:rFonts w:ascii="Calibri" w:hAnsi="Calibri" w:cs="Calibri"/>
          <w:lang w:val="en-US"/>
        </w:rPr>
      </w:pPr>
    </w:p>
    <w:p w14:paraId="6303C8B8" w14:textId="23381390" w:rsidR="00A94CD9" w:rsidRPr="006113FD" w:rsidRDefault="00A94CD9" w:rsidP="006113FD">
      <w:pPr>
        <w:pStyle w:val="Nagwek2"/>
        <w:rPr>
          <w:rFonts w:ascii="Calibri" w:hAnsi="Calibri" w:cs="Calibri"/>
        </w:rPr>
      </w:pPr>
      <w:r w:rsidRPr="006113FD">
        <w:rPr>
          <w:rFonts w:ascii="Calibri" w:hAnsi="Calibri" w:cs="Calibri"/>
        </w:rPr>
        <w:t>Strona internetowa prowadzonego postępowania:</w:t>
      </w:r>
    </w:p>
    <w:p w14:paraId="36777098" w14:textId="16D8CE18" w:rsidR="00F848C5"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6113FD">
        <w:rPr>
          <w:rFonts w:ascii="Calibri" w:eastAsiaTheme="minorHAnsi" w:hAnsi="Calibri" w:cs="Calibri"/>
          <w:szCs w:val="20"/>
          <w:lang w:eastAsia="en-US"/>
        </w:rPr>
        <w:t>https://platformazakupowa.pl/pn/pfron/proceedings</w:t>
      </w:r>
      <w:r w:rsidRPr="006113FD">
        <w:rPr>
          <w:rFonts w:ascii="Calibri" w:eastAsiaTheme="minorHAnsi" w:hAnsi="Calibri" w:cs="Calibri"/>
          <w:szCs w:val="20"/>
          <w:lang w:eastAsia="en-US"/>
        </w:rPr>
        <w:t xml:space="preserve"> (dalej Platforma</w:t>
      </w:r>
      <w:r w:rsidR="00020AD7" w:rsidRPr="006113FD">
        <w:rPr>
          <w:rFonts w:ascii="Calibri" w:eastAsiaTheme="minorHAnsi" w:hAnsi="Calibri" w:cs="Calibri"/>
          <w:szCs w:val="20"/>
          <w:lang w:eastAsia="en-US"/>
        </w:rPr>
        <w:t xml:space="preserve"> lub Platforma zakupowa</w:t>
      </w:r>
      <w:r w:rsidRPr="006113FD">
        <w:rPr>
          <w:rFonts w:ascii="Calibri" w:eastAsiaTheme="minorHAnsi" w:hAnsi="Calibri" w:cs="Calibri"/>
          <w:szCs w:val="20"/>
          <w:lang w:eastAsia="en-US"/>
        </w:rPr>
        <w:t xml:space="preserve">). </w:t>
      </w:r>
    </w:p>
    <w:p w14:paraId="76122EAE" w14:textId="6BBC6B90" w:rsidR="00A94CD9"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Zmiany i wyjaśnienia treści SWZ oraz inne dokumenty zamówienia bezpośrednio związane z</w:t>
      </w:r>
      <w:r w:rsidR="00DC0832" w:rsidRPr="006113FD">
        <w:rPr>
          <w:rFonts w:ascii="Calibri" w:eastAsiaTheme="minorHAnsi" w:hAnsi="Calibri" w:cs="Calibri"/>
          <w:szCs w:val="20"/>
          <w:lang w:eastAsia="en-US"/>
        </w:rPr>
        <w:t> </w:t>
      </w:r>
      <w:r w:rsidRPr="006113FD">
        <w:rPr>
          <w:rFonts w:ascii="Calibri" w:eastAsiaTheme="minorHAnsi" w:hAnsi="Calibri" w:cs="Calibri"/>
          <w:szCs w:val="20"/>
          <w:lang w:eastAsia="en-US"/>
        </w:rPr>
        <w:t xml:space="preserve">przedmiotowym postępowaniem dostępne będą na stronie: </w:t>
      </w:r>
      <w:hyperlink r:id="rId12" w:history="1">
        <w:r w:rsidR="006756B7" w:rsidRPr="006113FD">
          <w:rPr>
            <w:rStyle w:val="Hipercze"/>
            <w:rFonts w:ascii="Calibri" w:eastAsiaTheme="minorHAnsi" w:hAnsi="Calibri" w:cs="Calibri"/>
            <w:color w:val="auto"/>
            <w:szCs w:val="20"/>
            <w:lang w:eastAsia="en-US"/>
          </w:rPr>
          <w:t>https://platformazakupowa.pl/pn/pfron/proceedings</w:t>
        </w:r>
      </w:hyperlink>
    </w:p>
    <w:p w14:paraId="45C5D068" w14:textId="77777777" w:rsidR="006756B7" w:rsidRPr="006113FD" w:rsidRDefault="006756B7" w:rsidP="006113FD">
      <w:pPr>
        <w:pStyle w:val="Akapitzlist"/>
        <w:suppressAutoHyphens w:val="0"/>
        <w:autoSpaceDE w:val="0"/>
        <w:autoSpaceDN w:val="0"/>
        <w:adjustRightInd w:val="0"/>
        <w:spacing w:line="276" w:lineRule="auto"/>
        <w:ind w:left="284"/>
        <w:rPr>
          <w:rFonts w:ascii="Calibri" w:eastAsiaTheme="minorHAnsi" w:hAnsi="Calibri" w:cs="Calibri"/>
          <w:szCs w:val="20"/>
          <w:lang w:eastAsia="en-US"/>
        </w:rPr>
      </w:pPr>
    </w:p>
    <w:p w14:paraId="4C1614D5" w14:textId="16A08FAE" w:rsidR="004E567D" w:rsidRPr="006113FD" w:rsidRDefault="00B40C5C" w:rsidP="006113FD">
      <w:pPr>
        <w:pStyle w:val="Nagwek2"/>
        <w:rPr>
          <w:rFonts w:ascii="Calibri" w:hAnsi="Calibri" w:cs="Calibri"/>
        </w:rPr>
      </w:pPr>
      <w:r w:rsidRPr="006113FD">
        <w:rPr>
          <w:rFonts w:ascii="Calibri" w:hAnsi="Calibri" w:cs="Calibri"/>
        </w:rPr>
        <w:t>T</w:t>
      </w:r>
      <w:r w:rsidR="002046A1" w:rsidRPr="006113FD">
        <w:rPr>
          <w:rFonts w:ascii="Calibri" w:hAnsi="Calibri" w:cs="Calibri"/>
        </w:rPr>
        <w:t>ryb</w:t>
      </w:r>
      <w:r w:rsidR="006B771E" w:rsidRPr="006113FD">
        <w:rPr>
          <w:rFonts w:ascii="Calibri" w:hAnsi="Calibri" w:cs="Calibri"/>
        </w:rPr>
        <w:t xml:space="preserve"> </w:t>
      </w:r>
      <w:r w:rsidRPr="006113FD">
        <w:rPr>
          <w:rFonts w:ascii="Calibri" w:hAnsi="Calibri" w:cs="Calibri"/>
        </w:rPr>
        <w:t xml:space="preserve">udzielenia </w:t>
      </w:r>
      <w:r w:rsidR="004E567D" w:rsidRPr="006113FD">
        <w:rPr>
          <w:rFonts w:ascii="Calibri" w:hAnsi="Calibri" w:cs="Calibri"/>
        </w:rPr>
        <w:t>zamówienia</w:t>
      </w:r>
    </w:p>
    <w:p w14:paraId="53919780" w14:textId="5EC16CD7" w:rsidR="00D41980" w:rsidRPr="006113FD" w:rsidRDefault="00220448" w:rsidP="006113FD">
      <w:pPr>
        <w:pStyle w:val="Tekstpodstawowy22"/>
        <w:numPr>
          <w:ilvl w:val="0"/>
          <w:numId w:val="45"/>
        </w:numPr>
        <w:spacing w:line="276" w:lineRule="auto"/>
        <w:ind w:left="567" w:hanging="284"/>
        <w:jc w:val="left"/>
        <w:rPr>
          <w:rFonts w:asciiTheme="minorHAnsi" w:hAnsiTheme="minorHAnsi" w:cstheme="minorHAnsi"/>
        </w:rPr>
      </w:pPr>
      <w:r w:rsidRPr="006113FD">
        <w:rPr>
          <w:rFonts w:asciiTheme="minorHAnsi" w:hAnsiTheme="minorHAnsi" w:cstheme="minorHAnsi"/>
        </w:rPr>
        <w:t>P</w:t>
      </w:r>
      <w:r w:rsidR="00DB1163" w:rsidRPr="006113FD">
        <w:rPr>
          <w:rFonts w:asciiTheme="minorHAnsi" w:hAnsiTheme="minorHAnsi" w:cstheme="minorHAnsi"/>
        </w:rPr>
        <w:t>ostępowanie o udzielenie zamówienia publicznego prowadzone jest w trybie</w:t>
      </w:r>
      <w:r w:rsidR="006B771E" w:rsidRPr="006113FD">
        <w:rPr>
          <w:rFonts w:asciiTheme="minorHAnsi" w:hAnsiTheme="minorHAnsi" w:cstheme="minorHAnsi"/>
        </w:rPr>
        <w:t xml:space="preserve"> </w:t>
      </w:r>
      <w:r w:rsidR="002C7D89" w:rsidRPr="006113FD">
        <w:rPr>
          <w:rFonts w:asciiTheme="minorHAnsi" w:hAnsiTheme="minorHAnsi" w:cstheme="minorHAnsi"/>
        </w:rPr>
        <w:t>podstawowym</w:t>
      </w:r>
      <w:r w:rsidR="00DB1163" w:rsidRPr="006113FD">
        <w:rPr>
          <w:rFonts w:asciiTheme="minorHAnsi" w:hAnsiTheme="minorHAnsi" w:cstheme="minorHAnsi"/>
        </w:rPr>
        <w:t xml:space="preserve">, na podstawie </w:t>
      </w:r>
      <w:r w:rsidR="0077725D" w:rsidRPr="006113FD">
        <w:rPr>
          <w:rFonts w:asciiTheme="minorHAnsi" w:hAnsiTheme="minorHAnsi" w:cstheme="minorHAnsi"/>
        </w:rPr>
        <w:t xml:space="preserve">art. 275 pkt 1) - </w:t>
      </w:r>
      <w:r w:rsidR="00DB1163" w:rsidRPr="006113FD">
        <w:rPr>
          <w:rFonts w:asciiTheme="minorHAnsi" w:hAnsiTheme="minorHAnsi" w:cstheme="minorHAnsi"/>
        </w:rPr>
        <w:t>ustawy z dnia 11 września 2019 r. - Prawo zamówień publicznych (Dz.</w:t>
      </w:r>
      <w:r w:rsidR="00DC0832" w:rsidRPr="006113FD">
        <w:rPr>
          <w:rFonts w:asciiTheme="minorHAnsi" w:hAnsiTheme="minorHAnsi" w:cstheme="minorHAnsi"/>
        </w:rPr>
        <w:t> </w:t>
      </w:r>
      <w:r w:rsidR="00DB1163" w:rsidRPr="006113FD">
        <w:rPr>
          <w:rFonts w:asciiTheme="minorHAnsi" w:hAnsiTheme="minorHAnsi" w:cstheme="minorHAnsi"/>
        </w:rPr>
        <w:t>U.</w:t>
      </w:r>
      <w:r w:rsidR="00DC0832" w:rsidRPr="006113FD">
        <w:rPr>
          <w:rFonts w:asciiTheme="minorHAnsi" w:hAnsiTheme="minorHAnsi" w:cstheme="minorHAnsi"/>
        </w:rPr>
        <w:t> </w:t>
      </w:r>
      <w:r w:rsidR="00DB1163" w:rsidRPr="006113FD">
        <w:rPr>
          <w:rFonts w:asciiTheme="minorHAnsi" w:hAnsiTheme="minorHAnsi" w:cstheme="minorHAnsi"/>
        </w:rPr>
        <w:t>z 20</w:t>
      </w:r>
      <w:r w:rsidR="00835226" w:rsidRPr="006113FD">
        <w:rPr>
          <w:rFonts w:asciiTheme="minorHAnsi" w:hAnsiTheme="minorHAnsi" w:cstheme="minorHAnsi"/>
        </w:rPr>
        <w:t>2</w:t>
      </w:r>
      <w:r w:rsidR="00B768DB" w:rsidRPr="006113FD">
        <w:rPr>
          <w:rFonts w:asciiTheme="minorHAnsi" w:hAnsiTheme="minorHAnsi" w:cstheme="minorHAnsi"/>
        </w:rPr>
        <w:t>2</w:t>
      </w:r>
      <w:r w:rsidR="00DB1163" w:rsidRPr="006113FD">
        <w:rPr>
          <w:rFonts w:asciiTheme="minorHAnsi" w:hAnsiTheme="minorHAnsi" w:cstheme="minorHAnsi"/>
        </w:rPr>
        <w:t xml:space="preserve">r., poz. </w:t>
      </w:r>
      <w:r w:rsidR="00835226" w:rsidRPr="006113FD">
        <w:rPr>
          <w:rFonts w:asciiTheme="minorHAnsi" w:hAnsiTheme="minorHAnsi" w:cstheme="minorHAnsi"/>
        </w:rPr>
        <w:t>1</w:t>
      </w:r>
      <w:r w:rsidR="00B768DB" w:rsidRPr="006113FD">
        <w:rPr>
          <w:rFonts w:asciiTheme="minorHAnsi" w:hAnsiTheme="minorHAnsi" w:cstheme="minorHAnsi"/>
        </w:rPr>
        <w:t>710</w:t>
      </w:r>
      <w:r w:rsidR="004B78B9" w:rsidRPr="006113FD">
        <w:rPr>
          <w:rFonts w:asciiTheme="minorHAnsi" w:hAnsiTheme="minorHAnsi" w:cstheme="minorHAnsi"/>
        </w:rPr>
        <w:t xml:space="preserve"> ze zm.</w:t>
      </w:r>
      <w:r w:rsidR="00DB1163" w:rsidRPr="006113FD">
        <w:rPr>
          <w:rFonts w:asciiTheme="minorHAnsi" w:hAnsiTheme="minorHAnsi" w:cstheme="minorHAnsi"/>
        </w:rPr>
        <w:t>) zwanej dalej „</w:t>
      </w:r>
      <w:r w:rsidR="00295713" w:rsidRPr="006113FD">
        <w:rPr>
          <w:rFonts w:asciiTheme="minorHAnsi" w:hAnsiTheme="minorHAnsi" w:cstheme="minorHAnsi"/>
        </w:rPr>
        <w:t xml:space="preserve">ustawą </w:t>
      </w:r>
      <w:r w:rsidR="00A34652" w:rsidRPr="006113FD">
        <w:rPr>
          <w:rFonts w:asciiTheme="minorHAnsi" w:hAnsiTheme="minorHAnsi" w:cstheme="minorHAnsi"/>
        </w:rPr>
        <w:t>P</w:t>
      </w:r>
      <w:r w:rsidR="00DB1163" w:rsidRPr="006113FD">
        <w:rPr>
          <w:rFonts w:asciiTheme="minorHAnsi" w:hAnsiTheme="minorHAnsi" w:cstheme="minorHAnsi"/>
        </w:rPr>
        <w:t>zp”</w:t>
      </w:r>
      <w:r w:rsidR="00D10A85" w:rsidRPr="006113FD">
        <w:rPr>
          <w:rFonts w:asciiTheme="minorHAnsi" w:hAnsiTheme="minorHAnsi" w:cstheme="minorHAnsi"/>
        </w:rPr>
        <w:t xml:space="preserve"> oraz niniejszej Specyfikacji Warunków Zamówienia, zwaną dalej „SWZ”</w:t>
      </w:r>
      <w:r w:rsidR="00DB1163" w:rsidRPr="006113FD">
        <w:rPr>
          <w:rFonts w:asciiTheme="minorHAnsi" w:hAnsiTheme="minorHAnsi" w:cstheme="minorHAnsi"/>
        </w:rPr>
        <w:t>.</w:t>
      </w:r>
    </w:p>
    <w:p w14:paraId="349EA020" w14:textId="569E3948" w:rsidR="00D20AE2" w:rsidRPr="006113FD" w:rsidRDefault="00BA0B57" w:rsidP="006113FD">
      <w:pPr>
        <w:pStyle w:val="Tekstpodstawowy22"/>
        <w:numPr>
          <w:ilvl w:val="0"/>
          <w:numId w:val="45"/>
        </w:numPr>
        <w:spacing w:line="276" w:lineRule="auto"/>
        <w:ind w:left="567" w:hanging="284"/>
        <w:jc w:val="left"/>
        <w:rPr>
          <w:rFonts w:asciiTheme="minorHAnsi" w:hAnsiTheme="minorHAnsi" w:cstheme="minorHAnsi"/>
        </w:rPr>
      </w:pPr>
      <w:r w:rsidRPr="006113FD">
        <w:rPr>
          <w:rFonts w:asciiTheme="minorHAnsi" w:hAnsiTheme="minorHAnsi" w:cstheme="minorHAnsi"/>
        </w:rPr>
        <w:t>Zamawiający</w:t>
      </w:r>
      <w:r w:rsidR="004F290E" w:rsidRPr="006113FD">
        <w:rPr>
          <w:rFonts w:asciiTheme="minorHAnsi" w:hAnsiTheme="minorHAnsi" w:cstheme="minorHAnsi"/>
        </w:rPr>
        <w:t xml:space="preserve"> dokona wyboru oferty najkorzystniejszej bez przeprowadzenia negocjacji.</w:t>
      </w:r>
    </w:p>
    <w:p w14:paraId="515CDD68" w14:textId="13A5F070" w:rsidR="00AC7138" w:rsidRPr="006113FD" w:rsidRDefault="00C21631" w:rsidP="006113FD">
      <w:pPr>
        <w:pStyle w:val="Nagwek2"/>
        <w:rPr>
          <w:rFonts w:cstheme="minorHAnsi"/>
          <w:szCs w:val="24"/>
        </w:rPr>
      </w:pPr>
      <w:r w:rsidRPr="006113FD">
        <w:rPr>
          <w:rFonts w:cstheme="minorHAnsi"/>
          <w:szCs w:val="24"/>
        </w:rPr>
        <w:t>Opis p</w:t>
      </w:r>
      <w:r w:rsidR="00AC7138" w:rsidRPr="006113FD">
        <w:rPr>
          <w:rFonts w:cstheme="minorHAnsi"/>
          <w:szCs w:val="24"/>
        </w:rPr>
        <w:t>rzedmio</w:t>
      </w:r>
      <w:r w:rsidR="00CA08C1" w:rsidRPr="006113FD">
        <w:rPr>
          <w:rFonts w:cstheme="minorHAnsi"/>
          <w:szCs w:val="24"/>
        </w:rPr>
        <w:t>t</w:t>
      </w:r>
      <w:r w:rsidRPr="006113FD">
        <w:rPr>
          <w:rFonts w:cstheme="minorHAnsi"/>
          <w:szCs w:val="24"/>
        </w:rPr>
        <w:t>u</w:t>
      </w:r>
      <w:r w:rsidR="00AC7138" w:rsidRPr="006113FD">
        <w:rPr>
          <w:rFonts w:cstheme="minorHAnsi"/>
          <w:szCs w:val="24"/>
        </w:rPr>
        <w:t xml:space="preserve"> zamówienia</w:t>
      </w:r>
    </w:p>
    <w:p w14:paraId="462E8B3D" w14:textId="0363A2AA" w:rsidR="00DA76F8" w:rsidRPr="006113FD" w:rsidRDefault="00DA76F8" w:rsidP="006113FD">
      <w:pPr>
        <w:numPr>
          <w:ilvl w:val="0"/>
          <w:numId w:val="76"/>
        </w:numPr>
        <w:autoSpaceDE w:val="0"/>
        <w:autoSpaceDN w:val="0"/>
        <w:spacing w:line="276" w:lineRule="auto"/>
        <w:ind w:left="709"/>
        <w:textAlignment w:val="baseline"/>
        <w:rPr>
          <w:rFonts w:ascii="Calibri" w:eastAsia="Calibri" w:hAnsi="Calibri"/>
          <w:sz w:val="22"/>
          <w:szCs w:val="22"/>
          <w:lang w:eastAsia="en-US"/>
        </w:rPr>
      </w:pPr>
      <w:r w:rsidRPr="006113FD">
        <w:rPr>
          <w:rFonts w:ascii="Calibri" w:eastAsia="Calibri" w:hAnsi="Calibri"/>
          <w:szCs w:val="22"/>
          <w:lang w:eastAsia="en-US"/>
        </w:rPr>
        <w:t xml:space="preserve">Przedmiotem </w:t>
      </w:r>
      <w:r w:rsidR="00130D76">
        <w:rPr>
          <w:rFonts w:ascii="Calibri" w:eastAsia="Calibri" w:hAnsi="Calibri"/>
          <w:szCs w:val="22"/>
          <w:lang w:eastAsia="en-US"/>
        </w:rPr>
        <w:t>zamówienia</w:t>
      </w:r>
      <w:r w:rsidRPr="006113FD">
        <w:rPr>
          <w:rFonts w:ascii="Calibri" w:eastAsia="Calibri" w:hAnsi="Calibri"/>
          <w:szCs w:val="22"/>
          <w:lang w:eastAsia="en-US"/>
        </w:rPr>
        <w:t xml:space="preserve"> są </w:t>
      </w:r>
      <w:r w:rsidRPr="006113FD">
        <w:rPr>
          <w:rFonts w:ascii="Calibri" w:eastAsia="Calibri" w:hAnsi="Calibri" w:cs="Calibri"/>
          <w:lang w:eastAsia="en-US"/>
        </w:rPr>
        <w:t xml:space="preserve">bezgotówkowe, </w:t>
      </w:r>
      <w:r w:rsidRPr="006113FD">
        <w:rPr>
          <w:rFonts w:ascii="Calibri" w:eastAsia="Calibri" w:hAnsi="Calibri"/>
          <w:szCs w:val="22"/>
          <w:lang w:eastAsia="en-US"/>
        </w:rPr>
        <w:t xml:space="preserve">sukcesywne zakupy paliw oraz olejów silnikowych, płynów eksploatacyjnych </w:t>
      </w:r>
      <w:r w:rsidRPr="006113FD">
        <w:rPr>
          <w:rFonts w:ascii="Calibri" w:eastAsia="Calibri" w:hAnsi="Calibri" w:cs="Calibri"/>
          <w:lang w:eastAsia="en-US"/>
        </w:rPr>
        <w:t>jak również usługa mycia</w:t>
      </w:r>
      <w:r w:rsidRPr="006113FD">
        <w:rPr>
          <w:rFonts w:ascii="Calibri" w:eastAsia="Calibri" w:hAnsi="Calibri"/>
          <w:szCs w:val="22"/>
          <w:lang w:eastAsia="en-US"/>
        </w:rPr>
        <w:t xml:space="preserve"> pojazdów będących w</w:t>
      </w:r>
      <w:r w:rsidRPr="006113FD">
        <w:rPr>
          <w:rFonts w:ascii="Calibri" w:eastAsia="Calibri" w:hAnsi="Calibri" w:cs="Calibri"/>
          <w:lang w:eastAsia="en-US"/>
        </w:rPr>
        <w:t> </w:t>
      </w:r>
      <w:r w:rsidRPr="006113FD">
        <w:rPr>
          <w:rFonts w:ascii="Calibri" w:eastAsia="Calibri" w:hAnsi="Calibri"/>
          <w:szCs w:val="22"/>
          <w:lang w:eastAsia="en-US"/>
        </w:rPr>
        <w:t xml:space="preserve">dyspozycji Państwowego Funduszu Rehabilitacji Osób Niepełnosprawnych na stacjach paliwowych, </w:t>
      </w:r>
      <w:r w:rsidRPr="006113FD">
        <w:rPr>
          <w:rFonts w:ascii="Calibri" w:eastAsia="Calibri" w:hAnsi="Calibri" w:cs="Calibri"/>
          <w:lang w:eastAsia="en-US"/>
        </w:rPr>
        <w:t xml:space="preserve">w zależności od potrzeb Zamawiającego. </w:t>
      </w:r>
    </w:p>
    <w:p w14:paraId="02A07DFA" w14:textId="77777777" w:rsidR="00DA76F8" w:rsidRPr="006113FD" w:rsidRDefault="00DA76F8" w:rsidP="006113FD">
      <w:pPr>
        <w:numPr>
          <w:ilvl w:val="0"/>
          <w:numId w:val="76"/>
        </w:numPr>
        <w:tabs>
          <w:tab w:val="left" w:pos="567"/>
          <w:tab w:val="left" w:pos="1000"/>
        </w:tabs>
        <w:autoSpaceDE w:val="0"/>
        <w:autoSpaceDN w:val="0"/>
        <w:spacing w:line="276" w:lineRule="auto"/>
        <w:ind w:left="709" w:hanging="426"/>
        <w:textAlignment w:val="baseline"/>
        <w:rPr>
          <w:rFonts w:ascii="Calibri" w:eastAsia="Calibri" w:hAnsi="Calibri"/>
          <w:szCs w:val="22"/>
          <w:lang w:eastAsia="en-US"/>
        </w:rPr>
      </w:pPr>
      <w:r w:rsidRPr="006113FD">
        <w:rPr>
          <w:rFonts w:ascii="Calibri" w:eastAsia="Calibri" w:hAnsi="Calibri"/>
          <w:szCs w:val="22"/>
          <w:lang w:eastAsia="en-US"/>
        </w:rPr>
        <w:t>Zakres zamówienia obejmuje:</w:t>
      </w:r>
    </w:p>
    <w:p w14:paraId="620D98FD" w14:textId="77777777" w:rsidR="00DA76F8" w:rsidRPr="006113FD" w:rsidRDefault="00DA76F8" w:rsidP="006113FD">
      <w:pPr>
        <w:numPr>
          <w:ilvl w:val="1"/>
          <w:numId w:val="76"/>
        </w:numPr>
        <w:autoSpaceDE w:val="0"/>
        <w:autoSpaceDN w:val="0"/>
        <w:spacing w:line="276" w:lineRule="auto"/>
        <w:ind w:left="1134" w:hanging="567"/>
        <w:textAlignment w:val="baseline"/>
        <w:rPr>
          <w:rFonts w:ascii="Calibri" w:eastAsia="Calibri" w:hAnsi="Calibri"/>
          <w:szCs w:val="22"/>
          <w:lang w:eastAsia="en-US"/>
        </w:rPr>
      </w:pPr>
      <w:r w:rsidRPr="006113FD">
        <w:rPr>
          <w:rFonts w:ascii="Calibri" w:eastAsia="Calibri" w:hAnsi="Calibri"/>
          <w:szCs w:val="22"/>
          <w:lang w:eastAsia="en-US"/>
        </w:rPr>
        <w:t>benzyny bezołowiowe (Pb 95 i Pb 98) i olej napędowy, łącznie w ilości 93 000 litrów, w tym szacuje się:</w:t>
      </w:r>
    </w:p>
    <w:p w14:paraId="3EB31275" w14:textId="77777777" w:rsidR="00DA76F8" w:rsidRPr="006113FD" w:rsidRDefault="00DA76F8" w:rsidP="006113FD">
      <w:pPr>
        <w:numPr>
          <w:ilvl w:val="0"/>
          <w:numId w:val="77"/>
        </w:numPr>
        <w:autoSpaceDE w:val="0"/>
        <w:autoSpaceDN w:val="0"/>
        <w:spacing w:line="276" w:lineRule="auto"/>
        <w:ind w:left="1560" w:hanging="425"/>
        <w:textAlignment w:val="baseline"/>
        <w:rPr>
          <w:rFonts w:ascii="Calibri" w:eastAsia="Calibri" w:hAnsi="Calibri"/>
          <w:szCs w:val="22"/>
          <w:lang w:eastAsia="en-US"/>
        </w:rPr>
      </w:pPr>
      <w:r w:rsidRPr="006113FD">
        <w:rPr>
          <w:rFonts w:ascii="Calibri" w:eastAsia="Calibri" w:hAnsi="Calibri"/>
          <w:szCs w:val="22"/>
          <w:lang w:eastAsia="en-US"/>
        </w:rPr>
        <w:t>oleju napędowego (ON) – 40 000 litrów;</w:t>
      </w:r>
    </w:p>
    <w:p w14:paraId="76D7D63C" w14:textId="77777777" w:rsidR="00DA76F8" w:rsidRPr="006113FD" w:rsidRDefault="00DA76F8" w:rsidP="006113FD">
      <w:pPr>
        <w:numPr>
          <w:ilvl w:val="0"/>
          <w:numId w:val="77"/>
        </w:numPr>
        <w:autoSpaceDE w:val="0"/>
        <w:autoSpaceDN w:val="0"/>
        <w:spacing w:line="276" w:lineRule="auto"/>
        <w:ind w:left="1560" w:hanging="425"/>
        <w:textAlignment w:val="baseline"/>
        <w:rPr>
          <w:rFonts w:ascii="Calibri" w:eastAsia="Calibri" w:hAnsi="Calibri"/>
          <w:szCs w:val="22"/>
          <w:lang w:eastAsia="en-US"/>
        </w:rPr>
      </w:pPr>
      <w:r w:rsidRPr="006113FD">
        <w:rPr>
          <w:rFonts w:ascii="Calibri" w:eastAsia="Calibri" w:hAnsi="Calibri"/>
          <w:szCs w:val="22"/>
          <w:lang w:eastAsia="en-US"/>
        </w:rPr>
        <w:t>benzyny bezołowiowej Pb 95 – 46 000 litrów,</w:t>
      </w:r>
    </w:p>
    <w:p w14:paraId="5142C3CA" w14:textId="77777777" w:rsidR="00DA76F8" w:rsidRPr="006113FD" w:rsidRDefault="00DA76F8" w:rsidP="006113FD">
      <w:pPr>
        <w:numPr>
          <w:ilvl w:val="0"/>
          <w:numId w:val="77"/>
        </w:numPr>
        <w:autoSpaceDE w:val="0"/>
        <w:autoSpaceDN w:val="0"/>
        <w:spacing w:line="276" w:lineRule="auto"/>
        <w:ind w:left="1560" w:hanging="425"/>
        <w:textAlignment w:val="baseline"/>
        <w:rPr>
          <w:rFonts w:ascii="Calibri" w:eastAsia="Calibri" w:hAnsi="Calibri"/>
          <w:szCs w:val="22"/>
          <w:lang w:eastAsia="en-US"/>
        </w:rPr>
      </w:pPr>
      <w:r w:rsidRPr="006113FD">
        <w:rPr>
          <w:rFonts w:ascii="Calibri" w:eastAsia="Calibri" w:hAnsi="Calibri"/>
          <w:szCs w:val="22"/>
          <w:lang w:eastAsia="en-US"/>
        </w:rPr>
        <w:t>benzyny bezołowiowej Pb 98 – 7 000 litrów;</w:t>
      </w:r>
    </w:p>
    <w:p w14:paraId="095E104D" w14:textId="7780D120" w:rsidR="00DA76F8" w:rsidRPr="006113FD" w:rsidRDefault="00DA76F8" w:rsidP="006113FD">
      <w:pPr>
        <w:numPr>
          <w:ilvl w:val="1"/>
          <w:numId w:val="76"/>
        </w:numPr>
        <w:autoSpaceDE w:val="0"/>
        <w:autoSpaceDN w:val="0"/>
        <w:spacing w:line="276" w:lineRule="auto"/>
        <w:ind w:left="992" w:hanging="425"/>
        <w:textAlignment w:val="baseline"/>
        <w:rPr>
          <w:rFonts w:ascii="Calibri" w:eastAsia="Calibri" w:hAnsi="Calibri"/>
          <w:szCs w:val="22"/>
          <w:lang w:eastAsia="en-US"/>
        </w:rPr>
      </w:pPr>
      <w:r w:rsidRPr="006113FD">
        <w:rPr>
          <w:rFonts w:ascii="Calibri" w:eastAsia="Calibri" w:hAnsi="Calibri"/>
          <w:szCs w:val="22"/>
          <w:lang w:eastAsia="en-US"/>
        </w:rPr>
        <w:t>zakupy doraźne, w szczególności olejów silnikowych, płynów eksploatacyjnych (np.</w:t>
      </w:r>
      <w:r w:rsidR="006113FD">
        <w:rPr>
          <w:rFonts w:ascii="Calibri" w:eastAsia="Calibri" w:hAnsi="Calibri"/>
          <w:szCs w:val="22"/>
          <w:lang w:eastAsia="en-US"/>
        </w:rPr>
        <w:t> </w:t>
      </w:r>
      <w:r w:rsidRPr="006113FD">
        <w:rPr>
          <w:rFonts w:ascii="Calibri" w:eastAsia="Calibri" w:hAnsi="Calibri"/>
          <w:szCs w:val="22"/>
          <w:lang w:eastAsia="en-US"/>
        </w:rPr>
        <w:t xml:space="preserve">płyn do spryskiwaczy, płyn do chłodnic, płyn hamulcowy), akcesoriów samochodowych (np. żarówki samochodowe, kosmetyki samochodowe) oraz mycie samochodów będących w dyspozycji Państwowego Funduszu Rehabilitacji </w:t>
      </w:r>
      <w:r w:rsidRPr="006113FD">
        <w:rPr>
          <w:rFonts w:ascii="Calibri" w:eastAsia="Calibri" w:hAnsi="Calibri"/>
          <w:szCs w:val="22"/>
          <w:lang w:eastAsia="en-US"/>
        </w:rPr>
        <w:lastRenderedPageBreak/>
        <w:t>Osób Niepełnosprawnych na stacjach paliwowych. Zakupy doraźne nie obejmują zakupu żywności, napojów, prasy i innych;</w:t>
      </w:r>
    </w:p>
    <w:p w14:paraId="78A40D5F" w14:textId="77777777" w:rsidR="00DA76F8" w:rsidRPr="006113FD" w:rsidRDefault="00DA76F8" w:rsidP="006113FD">
      <w:pPr>
        <w:numPr>
          <w:ilvl w:val="1"/>
          <w:numId w:val="76"/>
        </w:numPr>
        <w:autoSpaceDE w:val="0"/>
        <w:autoSpaceDN w:val="0"/>
        <w:spacing w:line="276" w:lineRule="auto"/>
        <w:ind w:left="992" w:hanging="425"/>
        <w:textAlignment w:val="baseline"/>
        <w:rPr>
          <w:rFonts w:ascii="Calibri" w:eastAsia="Calibri" w:hAnsi="Calibri"/>
          <w:szCs w:val="22"/>
          <w:lang w:eastAsia="en-US"/>
        </w:rPr>
      </w:pPr>
      <w:r w:rsidRPr="006113FD">
        <w:rPr>
          <w:rFonts w:ascii="Calibri" w:eastAsia="Calibri" w:hAnsi="Calibri"/>
          <w:szCs w:val="22"/>
          <w:lang w:eastAsia="en-US"/>
        </w:rPr>
        <w:t xml:space="preserve">zapewnienie bezgotówkowego sposobu rozliczania transakcji za pomocą kart. </w:t>
      </w:r>
    </w:p>
    <w:p w14:paraId="48A1E694" w14:textId="77777777" w:rsidR="00DA76F8" w:rsidRPr="006113FD" w:rsidRDefault="00DA76F8" w:rsidP="006113FD">
      <w:pPr>
        <w:numPr>
          <w:ilvl w:val="0"/>
          <w:numId w:val="76"/>
        </w:numPr>
        <w:autoSpaceDE w:val="0"/>
        <w:autoSpaceDN w:val="0"/>
        <w:spacing w:line="276" w:lineRule="auto"/>
        <w:ind w:left="567" w:hanging="283"/>
        <w:textAlignment w:val="baseline"/>
        <w:rPr>
          <w:rFonts w:ascii="Calibri" w:eastAsia="Calibri" w:hAnsi="Calibri"/>
          <w:szCs w:val="22"/>
          <w:lang w:eastAsia="en-US"/>
        </w:rPr>
      </w:pPr>
      <w:r w:rsidRPr="006113FD">
        <w:rPr>
          <w:rFonts w:ascii="Calibri" w:eastAsia="Calibri" w:hAnsi="Calibri"/>
          <w:szCs w:val="22"/>
          <w:lang w:eastAsia="en-US"/>
        </w:rPr>
        <w:t>Parametry paliwa muszą:</w:t>
      </w:r>
    </w:p>
    <w:p w14:paraId="0617995B" w14:textId="23E39D68" w:rsidR="00DA76F8" w:rsidRPr="006113FD" w:rsidRDefault="00DA76F8" w:rsidP="006113FD">
      <w:pPr>
        <w:numPr>
          <w:ilvl w:val="1"/>
          <w:numId w:val="76"/>
        </w:numPr>
        <w:autoSpaceDE w:val="0"/>
        <w:autoSpaceDN w:val="0"/>
        <w:spacing w:line="276" w:lineRule="auto"/>
        <w:ind w:left="1134" w:hanging="567"/>
        <w:textAlignment w:val="baseline"/>
        <w:rPr>
          <w:rFonts w:ascii="Calibri" w:eastAsia="Calibri" w:hAnsi="Calibri"/>
          <w:sz w:val="22"/>
          <w:szCs w:val="22"/>
          <w:lang w:eastAsia="en-US"/>
        </w:rPr>
      </w:pPr>
      <w:r w:rsidRPr="006113FD">
        <w:rPr>
          <w:rFonts w:ascii="Calibri" w:eastAsia="Calibri" w:hAnsi="Calibri"/>
          <w:szCs w:val="22"/>
          <w:lang w:eastAsia="en-US"/>
        </w:rPr>
        <w:t xml:space="preserve">spełniać wymagania określone w Rozporządzeniu Ministra Gospodarki z dnia </w:t>
      </w:r>
      <w:r w:rsidRPr="006113FD">
        <w:rPr>
          <w:rFonts w:ascii="Calibri" w:eastAsia="Calibri" w:hAnsi="Calibri"/>
          <w:szCs w:val="22"/>
          <w:lang w:eastAsia="en-US"/>
        </w:rPr>
        <w:br/>
        <w:t>9 października 2015 roku w sprawie wymagań jakościowych dla paliw ciekłych (Dz.</w:t>
      </w:r>
      <w:r w:rsidRPr="006113FD">
        <w:rPr>
          <w:rFonts w:ascii="Calibri" w:eastAsia="Calibri" w:hAnsi="Calibri" w:cs="Calibri"/>
          <w:lang w:eastAsia="en-US"/>
        </w:rPr>
        <w:t> </w:t>
      </w:r>
      <w:r w:rsidRPr="006113FD">
        <w:rPr>
          <w:rFonts w:ascii="Calibri" w:eastAsia="Calibri" w:hAnsi="Calibri"/>
          <w:szCs w:val="22"/>
          <w:lang w:eastAsia="en-US"/>
        </w:rPr>
        <w:t xml:space="preserve">U. 2015 r. poz. 1680 z późn. zm.) w zakresie Polskich Norm: </w:t>
      </w:r>
      <w:r w:rsidR="006113FD">
        <w:rPr>
          <w:rFonts w:ascii="Calibri" w:eastAsia="Calibri" w:hAnsi="Calibri"/>
          <w:szCs w:val="22"/>
          <w:lang w:eastAsia="en-US"/>
        </w:rPr>
        <w:br/>
      </w:r>
      <w:r w:rsidRPr="006113FD">
        <w:rPr>
          <w:rFonts w:ascii="Calibri" w:eastAsia="Calibri" w:hAnsi="Calibri"/>
          <w:szCs w:val="22"/>
          <w:lang w:eastAsia="en-US"/>
        </w:rPr>
        <w:t>PN-EN ISO 4259-1:2018-01, PN-EN 590+A1:2017-06, PN-EN 228+A1:2017-06. Parametry paliwa nie mogą być gorsze niż określone w wyżej wspomnianych normach oraz w</w:t>
      </w:r>
      <w:r w:rsidR="003815DC" w:rsidRPr="006113FD">
        <w:rPr>
          <w:rFonts w:ascii="Calibri" w:eastAsia="Calibri" w:hAnsi="Calibri"/>
          <w:szCs w:val="22"/>
          <w:lang w:eastAsia="en-US"/>
        </w:rPr>
        <w:t> </w:t>
      </w:r>
      <w:r w:rsidRPr="006113FD">
        <w:rPr>
          <w:rFonts w:ascii="Calibri" w:eastAsia="Calibri" w:hAnsi="Calibri"/>
          <w:szCs w:val="22"/>
          <w:lang w:eastAsia="en-US"/>
        </w:rPr>
        <w:t>załącznikach do Rozporządzenia;</w:t>
      </w:r>
    </w:p>
    <w:p w14:paraId="5262E683" w14:textId="77777777" w:rsidR="00DA76F8" w:rsidRPr="006113FD" w:rsidRDefault="00DA76F8" w:rsidP="006113FD">
      <w:pPr>
        <w:numPr>
          <w:ilvl w:val="1"/>
          <w:numId w:val="76"/>
        </w:numPr>
        <w:autoSpaceDE w:val="0"/>
        <w:autoSpaceDN w:val="0"/>
        <w:spacing w:line="276" w:lineRule="auto"/>
        <w:ind w:left="1134" w:hanging="567"/>
        <w:textAlignment w:val="baseline"/>
        <w:rPr>
          <w:rFonts w:ascii="Calibri" w:eastAsia="Calibri" w:hAnsi="Calibri"/>
          <w:szCs w:val="22"/>
          <w:lang w:eastAsia="en-US"/>
        </w:rPr>
      </w:pPr>
      <w:r w:rsidRPr="006113FD">
        <w:rPr>
          <w:rFonts w:ascii="Calibri" w:eastAsia="Calibri" w:hAnsi="Calibri"/>
          <w:szCs w:val="22"/>
          <w:lang w:eastAsia="en-US"/>
        </w:rPr>
        <w:t>być zgodne ze świadectwem jakości wystawionym przez producenta paliw.</w:t>
      </w:r>
    </w:p>
    <w:p w14:paraId="37FDF152" w14:textId="501FB81E" w:rsidR="00F01FE1" w:rsidRPr="006113FD" w:rsidRDefault="00F01FE1" w:rsidP="006113FD">
      <w:pPr>
        <w:numPr>
          <w:ilvl w:val="0"/>
          <w:numId w:val="76"/>
        </w:numPr>
        <w:tabs>
          <w:tab w:val="left" w:pos="1000"/>
        </w:tabs>
        <w:autoSpaceDE w:val="0"/>
        <w:autoSpaceDN w:val="0"/>
        <w:spacing w:line="276" w:lineRule="auto"/>
        <w:ind w:left="567" w:hanging="283"/>
        <w:textAlignment w:val="baseline"/>
        <w:rPr>
          <w:rFonts w:ascii="Calibri" w:eastAsia="Calibri" w:hAnsi="Calibri"/>
          <w:sz w:val="22"/>
          <w:szCs w:val="22"/>
          <w:lang w:eastAsia="en-US"/>
        </w:rPr>
      </w:pPr>
      <w:r w:rsidRPr="006113FD">
        <w:rPr>
          <w:rFonts w:ascii="Calibri" w:eastAsia="Calibri" w:hAnsi="Calibri" w:cs="Calibri"/>
          <w:lang w:eastAsia="en-US"/>
        </w:rPr>
        <w:t xml:space="preserve">Zamawiający zastrzega sobie możliwość prawa do rezygnacji z zamówienia w wysokości do </w:t>
      </w:r>
      <w:r w:rsidR="00353E88" w:rsidRPr="006113FD">
        <w:rPr>
          <w:rFonts w:ascii="Calibri" w:eastAsia="Calibri" w:hAnsi="Calibri" w:cs="Calibri"/>
          <w:lang w:eastAsia="en-US"/>
        </w:rPr>
        <w:t>50</w:t>
      </w:r>
      <w:r w:rsidRPr="006113FD">
        <w:rPr>
          <w:rFonts w:ascii="Calibri" w:eastAsia="Calibri" w:hAnsi="Calibri" w:cs="Calibri"/>
          <w:lang w:eastAsia="en-US"/>
        </w:rPr>
        <w:t xml:space="preserve">% wartości całości zamówienia w zależności od faktycznych potrzeb (opcja). Niezrealizowanie przez Zamawiającego zamówienia w wysokości większej niż </w:t>
      </w:r>
      <w:r w:rsidR="00353E88" w:rsidRPr="006113FD">
        <w:rPr>
          <w:rFonts w:ascii="Calibri" w:eastAsia="Calibri" w:hAnsi="Calibri" w:cs="Calibri"/>
          <w:lang w:eastAsia="en-US"/>
        </w:rPr>
        <w:t>50</w:t>
      </w:r>
      <w:r w:rsidRPr="006113FD">
        <w:rPr>
          <w:rFonts w:ascii="Calibri" w:eastAsia="Calibri" w:hAnsi="Calibri" w:cs="Calibri"/>
          <w:lang w:eastAsia="en-US"/>
        </w:rPr>
        <w:t>% wartości całości zamówienia nie może stanowić podstawy do jakichkolwiek roszczeń odszkodowawczych ze strony Wykonawcy z tytułu niezrealizowania Umowy oraz nie może stanowić podstawy do zmiany cen. Szczegóły dotyczące Opcji opisane zostały w Paragrafie 3 Umowy.</w:t>
      </w:r>
    </w:p>
    <w:p w14:paraId="3732211B" w14:textId="007883A0" w:rsidR="00DA76F8" w:rsidRPr="006113FD" w:rsidRDefault="00DA76F8" w:rsidP="006113FD">
      <w:pPr>
        <w:numPr>
          <w:ilvl w:val="0"/>
          <w:numId w:val="76"/>
        </w:numPr>
        <w:tabs>
          <w:tab w:val="left" w:pos="1000"/>
        </w:tabs>
        <w:autoSpaceDE w:val="0"/>
        <w:autoSpaceDN w:val="0"/>
        <w:spacing w:line="276" w:lineRule="auto"/>
        <w:ind w:left="567" w:hanging="283"/>
        <w:textAlignment w:val="baseline"/>
        <w:rPr>
          <w:rFonts w:ascii="Calibri" w:eastAsia="Calibri" w:hAnsi="Calibri"/>
          <w:sz w:val="22"/>
          <w:szCs w:val="22"/>
          <w:lang w:eastAsia="en-US"/>
        </w:rPr>
      </w:pPr>
      <w:r w:rsidRPr="006113FD">
        <w:rPr>
          <w:rFonts w:ascii="Calibri" w:eastAsia="Calibri" w:hAnsi="Calibri"/>
          <w:szCs w:val="22"/>
          <w:lang w:eastAsia="en-US"/>
        </w:rPr>
        <w:t>Ilość litrów paliwa, określona w ust. 2 pkt 2.1 powyżej jest szacowanym przez Zamawiającego zużyciem paliwa w trakcie realizacji przedmiotu umowy. Szacunkowa liczba litrów paliwa oznacza ilość, jaką Zamawiający spodziewa się zakupić w trakcie realizacji umowy. Rzeczywista ilość pobranego paliwa uzależniona będzie od rzeczywistych potrzeb Zamawiającego</w:t>
      </w:r>
      <w:r w:rsidR="00F01FE1" w:rsidRPr="006113FD">
        <w:rPr>
          <w:rFonts w:ascii="Calibri" w:eastAsia="Calibri" w:hAnsi="Calibri"/>
          <w:szCs w:val="22"/>
          <w:lang w:eastAsia="en-US"/>
        </w:rPr>
        <w:t>, z zastrzeżeniem ust 4</w:t>
      </w:r>
      <w:r w:rsidRPr="006113FD">
        <w:rPr>
          <w:rFonts w:ascii="Calibri" w:eastAsia="Calibri" w:hAnsi="Calibri"/>
          <w:szCs w:val="22"/>
          <w:lang w:eastAsia="en-US"/>
        </w:rPr>
        <w:t xml:space="preserve">. </w:t>
      </w:r>
    </w:p>
    <w:p w14:paraId="1E1D8AB1" w14:textId="3759C746" w:rsidR="009A404E" w:rsidRPr="006113FD" w:rsidRDefault="009A404E" w:rsidP="006113FD">
      <w:pPr>
        <w:numPr>
          <w:ilvl w:val="0"/>
          <w:numId w:val="76"/>
        </w:numPr>
        <w:autoSpaceDE w:val="0"/>
        <w:autoSpaceDN w:val="0"/>
        <w:spacing w:line="276" w:lineRule="auto"/>
        <w:ind w:left="567"/>
        <w:textAlignment w:val="baseline"/>
        <w:rPr>
          <w:rFonts w:ascii="Calibri" w:eastAsia="Calibri" w:hAnsi="Calibri"/>
          <w:lang w:eastAsia="en-US"/>
        </w:rPr>
      </w:pPr>
      <w:r w:rsidRPr="006113FD">
        <w:rPr>
          <w:rFonts w:asciiTheme="minorHAnsi" w:eastAsia="Calibri" w:hAnsiTheme="minorHAnsi" w:cstheme="minorHAnsi"/>
          <w:lang w:eastAsia="en-US"/>
        </w:rPr>
        <w:t xml:space="preserve">Szczegółowy opis przedmiotu zamówienia i sposób realizacji zawarty jest w projektowanych postanowieniach umowy, które stanowią Załącznik nr </w:t>
      </w:r>
      <w:r w:rsidR="00130D76">
        <w:rPr>
          <w:rFonts w:asciiTheme="minorHAnsi" w:eastAsia="Calibri" w:hAnsiTheme="minorHAnsi" w:cstheme="minorHAnsi"/>
          <w:lang w:eastAsia="en-US"/>
        </w:rPr>
        <w:t>5</w:t>
      </w:r>
      <w:r w:rsidRPr="006113FD">
        <w:rPr>
          <w:rFonts w:asciiTheme="minorHAnsi" w:eastAsia="Calibri" w:hAnsiTheme="minorHAnsi" w:cstheme="minorHAnsi"/>
          <w:lang w:eastAsia="en-US"/>
        </w:rPr>
        <w:t xml:space="preserve"> do SWZ.</w:t>
      </w:r>
    </w:p>
    <w:p w14:paraId="0A4BDF06" w14:textId="61FF66F4" w:rsidR="00DD35DF" w:rsidRPr="006113FD" w:rsidRDefault="00DD35DF" w:rsidP="006113FD">
      <w:pPr>
        <w:numPr>
          <w:ilvl w:val="0"/>
          <w:numId w:val="76"/>
        </w:numPr>
        <w:autoSpaceDE w:val="0"/>
        <w:autoSpaceDN w:val="0"/>
        <w:spacing w:line="276" w:lineRule="auto"/>
        <w:ind w:left="567"/>
        <w:textAlignment w:val="baseline"/>
        <w:rPr>
          <w:rFonts w:ascii="Calibri" w:eastAsia="Calibri" w:hAnsi="Calibri"/>
          <w:lang w:eastAsia="en-US"/>
        </w:rPr>
      </w:pPr>
      <w:r w:rsidRPr="006113FD">
        <w:rPr>
          <w:rFonts w:ascii="Calibri" w:eastAsia="Calibri" w:hAnsi="Calibri"/>
          <w:lang w:eastAsia="en-US"/>
        </w:rPr>
        <w:t xml:space="preserve">Kod zamówienia określony we Wspólnym Słowniku Zamówień (CPV): </w:t>
      </w:r>
      <w:r w:rsidRPr="006113FD">
        <w:rPr>
          <w:rFonts w:ascii="Calibri" w:eastAsia="Calibri" w:hAnsi="Calibri"/>
          <w:lang w:eastAsia="en-US"/>
        </w:rPr>
        <w:tab/>
      </w:r>
    </w:p>
    <w:p w14:paraId="1BB798B0" w14:textId="1F517FF4" w:rsidR="00DD35DF" w:rsidRPr="006113FD" w:rsidRDefault="00DD35DF" w:rsidP="006113FD">
      <w:pPr>
        <w:autoSpaceDE w:val="0"/>
        <w:autoSpaceDN w:val="0"/>
        <w:spacing w:line="276" w:lineRule="auto"/>
        <w:ind w:left="567"/>
        <w:textAlignment w:val="baseline"/>
        <w:rPr>
          <w:rFonts w:ascii="Calibri" w:eastAsia="Calibri" w:hAnsi="Calibri"/>
          <w:lang w:eastAsia="en-US"/>
        </w:rPr>
      </w:pPr>
      <w:r w:rsidRPr="006113FD">
        <w:rPr>
          <w:rFonts w:ascii="Calibri" w:eastAsia="Calibri" w:hAnsi="Calibri"/>
          <w:lang w:eastAsia="en-US"/>
        </w:rPr>
        <w:t>09134100-8 - olej napędowy</w:t>
      </w:r>
      <w:r w:rsidRPr="006113FD">
        <w:rPr>
          <w:rFonts w:ascii="Calibri" w:eastAsia="Calibri" w:hAnsi="Calibri"/>
          <w:lang w:eastAsia="en-US"/>
        </w:rPr>
        <w:tab/>
        <w:t xml:space="preserve"> </w:t>
      </w:r>
    </w:p>
    <w:p w14:paraId="6D69518E" w14:textId="30628C45" w:rsidR="00DD35DF" w:rsidRPr="006113FD" w:rsidRDefault="00DD35DF" w:rsidP="006113FD">
      <w:pPr>
        <w:autoSpaceDE w:val="0"/>
        <w:autoSpaceDN w:val="0"/>
        <w:spacing w:line="276" w:lineRule="auto"/>
        <w:ind w:left="567"/>
        <w:textAlignment w:val="baseline"/>
        <w:rPr>
          <w:rFonts w:ascii="Calibri" w:eastAsia="Calibri" w:hAnsi="Calibri"/>
          <w:lang w:eastAsia="en-US"/>
        </w:rPr>
      </w:pPr>
      <w:r w:rsidRPr="006113FD">
        <w:rPr>
          <w:rFonts w:ascii="Calibri" w:eastAsia="Calibri" w:hAnsi="Calibri"/>
          <w:lang w:eastAsia="en-US"/>
        </w:rPr>
        <w:t>09132100-4 - benzyna bezołowiowa</w:t>
      </w:r>
      <w:r w:rsidRPr="006113FD">
        <w:rPr>
          <w:rFonts w:ascii="Calibri" w:eastAsia="Calibri" w:hAnsi="Calibri"/>
          <w:lang w:eastAsia="en-US"/>
        </w:rPr>
        <w:tab/>
      </w:r>
    </w:p>
    <w:p w14:paraId="7C6AA892" w14:textId="4FABF8F9" w:rsidR="00DD35DF" w:rsidRPr="006113FD" w:rsidRDefault="00DD35DF" w:rsidP="006113FD">
      <w:pPr>
        <w:autoSpaceDE w:val="0"/>
        <w:autoSpaceDN w:val="0"/>
        <w:spacing w:line="276" w:lineRule="auto"/>
        <w:ind w:left="567"/>
        <w:textAlignment w:val="baseline"/>
        <w:rPr>
          <w:rFonts w:ascii="Calibri" w:eastAsia="Calibri" w:hAnsi="Calibri"/>
          <w:lang w:eastAsia="en-US"/>
        </w:rPr>
      </w:pPr>
      <w:r w:rsidRPr="006113FD">
        <w:rPr>
          <w:rFonts w:ascii="Calibri" w:eastAsia="Calibri" w:hAnsi="Calibri"/>
          <w:lang w:eastAsia="en-US"/>
        </w:rPr>
        <w:t>30163100-0 - karty paliwowe</w:t>
      </w:r>
    </w:p>
    <w:p w14:paraId="39B1AA3A" w14:textId="77777777" w:rsidR="00DD35DF" w:rsidRPr="006113FD" w:rsidRDefault="00DD35DF" w:rsidP="006113FD">
      <w:pPr>
        <w:autoSpaceDE w:val="0"/>
        <w:autoSpaceDN w:val="0"/>
        <w:spacing w:line="276" w:lineRule="auto"/>
        <w:ind w:left="567"/>
        <w:textAlignment w:val="baseline"/>
        <w:rPr>
          <w:rFonts w:ascii="Calibri" w:eastAsia="Calibri" w:hAnsi="Calibri"/>
          <w:lang w:eastAsia="en-US"/>
        </w:rPr>
      </w:pPr>
      <w:r w:rsidRPr="006113FD">
        <w:rPr>
          <w:rFonts w:ascii="Calibri" w:eastAsia="Calibri" w:hAnsi="Calibri"/>
          <w:lang w:eastAsia="en-US"/>
        </w:rPr>
        <w:t>50112300-6 -  mycie samochodów i podobne usługi</w:t>
      </w:r>
    </w:p>
    <w:p w14:paraId="192CE9C5" w14:textId="5A50AEEF" w:rsidR="00DA76F8" w:rsidRPr="006113FD" w:rsidRDefault="00DD35DF" w:rsidP="006113FD">
      <w:pPr>
        <w:pStyle w:val="Default"/>
        <w:ind w:left="567"/>
        <w:rPr>
          <w:rFonts w:asciiTheme="minorHAnsi" w:hAnsiTheme="minorHAnsi" w:cstheme="minorHAnsi"/>
        </w:rPr>
      </w:pPr>
      <w:r w:rsidRPr="006113FD">
        <w:rPr>
          <w:rFonts w:asciiTheme="minorHAnsi" w:hAnsiTheme="minorHAnsi" w:cstheme="minorHAnsi"/>
        </w:rPr>
        <w:t>34640000-5 - elementy samochodowe</w:t>
      </w:r>
      <w:r w:rsidRPr="006113FD">
        <w:rPr>
          <w:rFonts w:asciiTheme="minorHAnsi" w:eastAsia="Calibri" w:hAnsiTheme="minorHAnsi" w:cstheme="minorHAnsi"/>
          <w:lang w:eastAsia="en-US"/>
        </w:rPr>
        <w:t>.</w:t>
      </w:r>
    </w:p>
    <w:p w14:paraId="3AF3274F" w14:textId="18DD4C22" w:rsidR="00DD35DF" w:rsidRPr="006113FD" w:rsidRDefault="00DD35DF" w:rsidP="006113FD">
      <w:pPr>
        <w:pStyle w:val="Default"/>
      </w:pPr>
    </w:p>
    <w:p w14:paraId="04F620C9" w14:textId="35896EC6" w:rsidR="00F054A9" w:rsidRPr="006113FD" w:rsidRDefault="00F054A9" w:rsidP="006113FD">
      <w:pPr>
        <w:pStyle w:val="Nagwek2"/>
        <w:rPr>
          <w:rFonts w:cstheme="minorHAnsi"/>
          <w:szCs w:val="24"/>
        </w:rPr>
      </w:pPr>
      <w:r w:rsidRPr="006113FD">
        <w:rPr>
          <w:rFonts w:cstheme="minorHAnsi"/>
          <w:szCs w:val="24"/>
        </w:rPr>
        <w:t xml:space="preserve">Termin </w:t>
      </w:r>
      <w:r w:rsidR="00E62F59" w:rsidRPr="006113FD">
        <w:rPr>
          <w:rFonts w:eastAsia="Calibri" w:cstheme="minorHAnsi"/>
          <w:szCs w:val="24"/>
        </w:rPr>
        <w:t>wykonania zamów</w:t>
      </w:r>
      <w:r w:rsidR="00384152" w:rsidRPr="006113FD">
        <w:rPr>
          <w:rFonts w:eastAsia="Calibri" w:cstheme="minorHAnsi"/>
          <w:szCs w:val="24"/>
        </w:rPr>
        <w:t>ie</w:t>
      </w:r>
      <w:r w:rsidR="00E62F59" w:rsidRPr="006113FD">
        <w:rPr>
          <w:rFonts w:eastAsia="Calibri" w:cstheme="minorHAnsi"/>
          <w:szCs w:val="24"/>
        </w:rPr>
        <w:t>nia</w:t>
      </w:r>
    </w:p>
    <w:p w14:paraId="74C55F01" w14:textId="7EE7AD41" w:rsidR="00BF37B9" w:rsidRPr="006113FD" w:rsidRDefault="00DD35DF" w:rsidP="006113FD">
      <w:pPr>
        <w:pStyle w:val="Akapitzlist"/>
        <w:numPr>
          <w:ilvl w:val="0"/>
          <w:numId w:val="102"/>
        </w:numPr>
        <w:spacing w:line="276" w:lineRule="auto"/>
        <w:ind w:left="567"/>
        <w:jc w:val="both"/>
        <w:rPr>
          <w:rFonts w:asciiTheme="minorHAnsi" w:hAnsiTheme="minorHAnsi" w:cstheme="minorHAnsi"/>
        </w:rPr>
      </w:pPr>
      <w:r w:rsidRPr="006113FD">
        <w:rPr>
          <w:rFonts w:asciiTheme="minorHAnsi" w:hAnsiTheme="minorHAnsi" w:cstheme="minorHAnsi"/>
        </w:rPr>
        <w:t xml:space="preserve">Termin rozpoczęcia realizacji zamówienia wynosi do 3 miesięcy od dnia zawarcia umowy. Zamawiający rozpocznie realizację pierwszą transakcją na otrzymanych kartach. Umowa obowiązuje przez okres 30 miesięcy od rozpoczęcia realizacji zamówienia lub do wyczerpania kwoty, o której mowa w </w:t>
      </w:r>
      <w:r w:rsidR="002F72F1" w:rsidRPr="006113FD">
        <w:rPr>
          <w:rFonts w:asciiTheme="minorHAnsi" w:hAnsiTheme="minorHAnsi" w:cstheme="minorHAnsi"/>
        </w:rPr>
        <w:t>Paragrafie</w:t>
      </w:r>
      <w:r w:rsidRPr="006113FD">
        <w:rPr>
          <w:rFonts w:asciiTheme="minorHAnsi" w:hAnsiTheme="minorHAnsi" w:cstheme="minorHAnsi"/>
        </w:rPr>
        <w:t xml:space="preserve"> 4 ust. 1 Umowy w zależności, która sytuacja nastąpi wcześniej, z zastrzeżeniem paragrafu 14 ust. 3 pkt 3.4 Umowy.</w:t>
      </w:r>
    </w:p>
    <w:p w14:paraId="7C0807C8" w14:textId="77777777" w:rsidR="006756B7" w:rsidRPr="006113FD" w:rsidRDefault="006756B7" w:rsidP="006113FD">
      <w:pPr>
        <w:spacing w:line="276" w:lineRule="auto"/>
        <w:rPr>
          <w:rFonts w:asciiTheme="minorHAnsi" w:hAnsiTheme="minorHAnsi" w:cstheme="minorHAnsi"/>
        </w:rPr>
      </w:pPr>
    </w:p>
    <w:p w14:paraId="62CD9E0A" w14:textId="4BBCDD7A" w:rsidR="004F3140" w:rsidRPr="006113FD" w:rsidRDefault="004F3140" w:rsidP="006113FD">
      <w:pPr>
        <w:pStyle w:val="Nagwek2"/>
        <w:rPr>
          <w:rFonts w:cstheme="minorHAnsi"/>
          <w:szCs w:val="24"/>
          <w:lang w:eastAsia="pl-PL"/>
        </w:rPr>
      </w:pPr>
      <w:r w:rsidRPr="006113FD">
        <w:rPr>
          <w:rFonts w:cstheme="minorHAnsi"/>
          <w:szCs w:val="24"/>
          <w:lang w:eastAsia="pl-PL"/>
        </w:rPr>
        <w:t>Zamówienia częściowe/oferta wariantowa</w:t>
      </w:r>
    </w:p>
    <w:p w14:paraId="37EEB21D" w14:textId="0E6317AB" w:rsidR="008E5C88" w:rsidRPr="006113FD" w:rsidRDefault="57193775" w:rsidP="006113FD">
      <w:pPr>
        <w:pStyle w:val="Akapitzlist"/>
        <w:numPr>
          <w:ilvl w:val="0"/>
          <w:numId w:val="55"/>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 nie dokonał podziału zamówienia na części</w:t>
      </w:r>
      <w:r w:rsidR="008C275D" w:rsidRPr="006113FD">
        <w:rPr>
          <w:rFonts w:asciiTheme="minorHAnsi" w:hAnsiTheme="minorHAnsi" w:cstheme="minorHAnsi"/>
          <w:lang w:eastAsia="pl-PL"/>
        </w:rPr>
        <w:t>.</w:t>
      </w:r>
    </w:p>
    <w:p w14:paraId="30DFD748" w14:textId="20398DA5" w:rsidR="002C48D3" w:rsidRPr="006113FD" w:rsidRDefault="00AD0175" w:rsidP="006113FD">
      <w:pPr>
        <w:pStyle w:val="Akapitzlist"/>
        <w:numPr>
          <w:ilvl w:val="1"/>
          <w:numId w:val="55"/>
        </w:numPr>
        <w:suppressAutoHyphens w:val="0"/>
        <w:spacing w:line="276" w:lineRule="auto"/>
        <w:ind w:left="851" w:hanging="491"/>
        <w:rPr>
          <w:rFonts w:asciiTheme="minorHAnsi" w:hAnsiTheme="minorHAnsi" w:cstheme="minorHAnsi"/>
          <w:lang w:eastAsia="pl-PL"/>
        </w:rPr>
      </w:pPr>
      <w:r w:rsidRPr="006113FD">
        <w:rPr>
          <w:rFonts w:asciiTheme="minorHAnsi" w:hAnsiTheme="minorHAnsi" w:cstheme="minorHAnsi"/>
        </w:rPr>
        <w:lastRenderedPageBreak/>
        <w:t xml:space="preserve">Zamówienie nie zostało podzielone na części ponieważ </w:t>
      </w:r>
      <w:r w:rsidR="00FE1A81" w:rsidRPr="006113FD">
        <w:rPr>
          <w:rFonts w:asciiTheme="minorHAnsi" w:hAnsiTheme="minorHAnsi" w:cstheme="minorHAnsi"/>
        </w:rPr>
        <w:t>z</w:t>
      </w:r>
      <w:r w:rsidRPr="006113FD">
        <w:rPr>
          <w:rFonts w:asciiTheme="minorHAnsi" w:hAnsiTheme="minorHAnsi" w:cstheme="minorHAnsi"/>
        </w:rPr>
        <w:t xml:space="preserve">akupy u jednego </w:t>
      </w:r>
      <w:r w:rsidR="009F1BF3" w:rsidRPr="006113FD">
        <w:rPr>
          <w:rFonts w:asciiTheme="minorHAnsi" w:hAnsiTheme="minorHAnsi" w:cstheme="minorHAnsi"/>
        </w:rPr>
        <w:t>Wykonawcy</w:t>
      </w:r>
      <w:r w:rsidRPr="006113FD">
        <w:rPr>
          <w:rFonts w:asciiTheme="minorHAnsi" w:hAnsiTheme="minorHAnsi" w:cstheme="minorHAnsi"/>
        </w:rPr>
        <w:t xml:space="preserve"> dają możliwość uzyskania korzyści ekonomicznych. Jeden Wykonawca, mając pełną wiedzę dotyczącą całości zamówienia, najlepiej zabezpieczy interesy </w:t>
      </w:r>
      <w:r w:rsidR="009F1BF3" w:rsidRPr="006113FD">
        <w:rPr>
          <w:rFonts w:asciiTheme="minorHAnsi" w:hAnsiTheme="minorHAnsi" w:cstheme="minorHAnsi"/>
        </w:rPr>
        <w:t>Z</w:t>
      </w:r>
      <w:r w:rsidRPr="006113FD">
        <w:rPr>
          <w:rFonts w:asciiTheme="minorHAnsi" w:hAnsiTheme="minorHAnsi" w:cstheme="minorHAnsi"/>
        </w:rPr>
        <w:t xml:space="preserve">amawiającego przy jego realizacji. </w:t>
      </w:r>
      <w:r w:rsidR="009F1BF3" w:rsidRPr="006113FD">
        <w:rPr>
          <w:rFonts w:asciiTheme="minorHAnsi" w:hAnsiTheme="minorHAnsi" w:cstheme="minorHAnsi"/>
        </w:rPr>
        <w:t xml:space="preserve">Dodatkowo należy wskazać, iż podział zamówienia na części, a tym samym częsta zmiana Wykonawcy może spowodować, iż zakupione paliwo pochodzące od różnych Wykonawców zostanie ze sobą zmieszane, a tym samym niemożliwe będzie wskazanie winnego w przypadku uszkodzenia silnika pojazdu przy zakupie paliwa złej jakości. </w:t>
      </w:r>
      <w:r w:rsidRPr="006113FD">
        <w:rPr>
          <w:rFonts w:asciiTheme="minorHAnsi" w:hAnsiTheme="minorHAnsi" w:cstheme="minorHAnsi"/>
        </w:rPr>
        <w:t>Niedokonanie podziału zamówienia podyktowane było zatem względami technicznymi, organizacyjnym oraz charakterem przedmiotu zamówienia. Brak podziału zamówienia na części nie zakłóca</w:t>
      </w:r>
      <w:r w:rsidRPr="006113FD">
        <w:rPr>
          <w:rFonts w:asciiTheme="minorHAnsi" w:hAnsiTheme="minorHAnsi" w:cstheme="minorHAnsi"/>
          <w:spacing w:val="1"/>
        </w:rPr>
        <w:t xml:space="preserve"> </w:t>
      </w:r>
      <w:r w:rsidRPr="006113FD">
        <w:rPr>
          <w:rFonts w:asciiTheme="minorHAnsi" w:hAnsiTheme="minorHAnsi" w:cstheme="minorHAnsi"/>
        </w:rPr>
        <w:t>konkurencyjności</w:t>
      </w:r>
      <w:r w:rsidRPr="006113FD">
        <w:rPr>
          <w:rFonts w:asciiTheme="minorHAnsi" w:hAnsiTheme="minorHAnsi" w:cstheme="minorHAnsi"/>
          <w:spacing w:val="60"/>
        </w:rPr>
        <w:t xml:space="preserve"> </w:t>
      </w:r>
      <w:r w:rsidRPr="006113FD">
        <w:rPr>
          <w:rFonts w:asciiTheme="minorHAnsi" w:hAnsiTheme="minorHAnsi" w:cstheme="minorHAnsi"/>
        </w:rPr>
        <w:t>i</w:t>
      </w:r>
      <w:r w:rsidRPr="006113FD">
        <w:rPr>
          <w:rFonts w:asciiTheme="minorHAnsi" w:hAnsiTheme="minorHAnsi" w:cstheme="minorHAnsi"/>
          <w:spacing w:val="60"/>
        </w:rPr>
        <w:t xml:space="preserve"> </w:t>
      </w:r>
      <w:r w:rsidRPr="006113FD">
        <w:rPr>
          <w:rFonts w:asciiTheme="minorHAnsi" w:hAnsiTheme="minorHAnsi" w:cstheme="minorHAnsi"/>
        </w:rPr>
        <w:t>nie ogranicza</w:t>
      </w:r>
      <w:r w:rsidRPr="006113FD">
        <w:rPr>
          <w:rFonts w:asciiTheme="minorHAnsi" w:hAnsiTheme="minorHAnsi" w:cstheme="minorHAnsi"/>
          <w:spacing w:val="60"/>
        </w:rPr>
        <w:t xml:space="preserve"> </w:t>
      </w:r>
      <w:r w:rsidRPr="006113FD">
        <w:rPr>
          <w:rFonts w:asciiTheme="minorHAnsi" w:hAnsiTheme="minorHAnsi" w:cstheme="minorHAnsi"/>
        </w:rPr>
        <w:t>możliwości</w:t>
      </w:r>
      <w:r w:rsidRPr="006113FD">
        <w:rPr>
          <w:rFonts w:asciiTheme="minorHAnsi" w:hAnsiTheme="minorHAnsi" w:cstheme="minorHAnsi"/>
          <w:spacing w:val="60"/>
        </w:rPr>
        <w:t xml:space="preserve"> </w:t>
      </w:r>
      <w:r w:rsidRPr="006113FD">
        <w:rPr>
          <w:rFonts w:asciiTheme="minorHAnsi" w:hAnsiTheme="minorHAnsi" w:cstheme="minorHAnsi"/>
        </w:rPr>
        <w:t>uzyskania</w:t>
      </w:r>
      <w:r w:rsidRPr="006113FD">
        <w:rPr>
          <w:rFonts w:asciiTheme="minorHAnsi" w:hAnsiTheme="minorHAnsi" w:cstheme="minorHAnsi"/>
          <w:spacing w:val="60"/>
        </w:rPr>
        <w:t xml:space="preserve"> </w:t>
      </w:r>
      <w:r w:rsidRPr="006113FD">
        <w:rPr>
          <w:rFonts w:asciiTheme="minorHAnsi" w:hAnsiTheme="minorHAnsi" w:cstheme="minorHAnsi"/>
        </w:rPr>
        <w:t>zamówienia przez małe</w:t>
      </w:r>
      <w:r w:rsidRPr="006113FD">
        <w:rPr>
          <w:rFonts w:asciiTheme="minorHAnsi" w:hAnsiTheme="minorHAnsi" w:cstheme="minorHAnsi"/>
          <w:spacing w:val="-57"/>
        </w:rPr>
        <w:t xml:space="preserve"> </w:t>
      </w:r>
      <w:r w:rsidRPr="006113FD">
        <w:rPr>
          <w:rFonts w:asciiTheme="minorHAnsi" w:hAnsiTheme="minorHAnsi" w:cstheme="minorHAnsi"/>
        </w:rPr>
        <w:t>i średnie przedsiębiorstwa.</w:t>
      </w:r>
      <w:r w:rsidR="007A7DEC" w:rsidRPr="006113FD">
        <w:rPr>
          <w:rFonts w:asciiTheme="minorHAnsi" w:hAnsiTheme="minorHAnsi" w:cstheme="minorHAnsi"/>
          <w:lang w:eastAsia="pl-PL"/>
        </w:rPr>
        <w:t xml:space="preserve"> </w:t>
      </w:r>
    </w:p>
    <w:p w14:paraId="12F1B3FF" w14:textId="77777777" w:rsidR="00B0059D" w:rsidRPr="006113FD" w:rsidRDefault="00B0059D" w:rsidP="006113FD">
      <w:pPr>
        <w:pStyle w:val="Akapitzlist"/>
        <w:numPr>
          <w:ilvl w:val="0"/>
          <w:numId w:val="55"/>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 nie dopuszcza składania ofert częściowych.</w:t>
      </w:r>
    </w:p>
    <w:p w14:paraId="27A98A90" w14:textId="6F90796E" w:rsidR="008E5C88" w:rsidRPr="006113FD" w:rsidRDefault="00BA0B57" w:rsidP="006113FD">
      <w:pPr>
        <w:pStyle w:val="Akapitzlist"/>
        <w:numPr>
          <w:ilvl w:val="0"/>
          <w:numId w:val="55"/>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w:t>
      </w:r>
      <w:r w:rsidR="008E5C88" w:rsidRPr="006113FD">
        <w:rPr>
          <w:rFonts w:asciiTheme="minorHAnsi" w:hAnsiTheme="minorHAnsi" w:cstheme="minorHAnsi"/>
          <w:lang w:eastAsia="pl-PL"/>
        </w:rPr>
        <w:t xml:space="preserve"> nie dopuszcza składania ofert wariantowych.</w:t>
      </w:r>
    </w:p>
    <w:p w14:paraId="1C0CE25B" w14:textId="77777777" w:rsidR="00FB243F" w:rsidRPr="006113FD" w:rsidRDefault="00FB243F" w:rsidP="006113FD">
      <w:pPr>
        <w:autoSpaceDE w:val="0"/>
        <w:spacing w:line="276" w:lineRule="auto"/>
        <w:ind w:left="284"/>
        <w:jc w:val="both"/>
        <w:rPr>
          <w:rFonts w:asciiTheme="minorHAnsi" w:hAnsiTheme="minorHAnsi" w:cstheme="minorHAnsi"/>
        </w:rPr>
      </w:pPr>
    </w:p>
    <w:p w14:paraId="391BD0B6" w14:textId="77777777" w:rsidR="005E1A16" w:rsidRPr="006113FD" w:rsidRDefault="005E1A16" w:rsidP="006113FD">
      <w:pPr>
        <w:pStyle w:val="Nagwek2"/>
        <w:rPr>
          <w:rFonts w:cstheme="minorHAnsi"/>
          <w:szCs w:val="24"/>
          <w:lang w:eastAsia="pl-PL"/>
        </w:rPr>
      </w:pPr>
      <w:r w:rsidRPr="006113FD">
        <w:rPr>
          <w:rFonts w:cstheme="minorHAnsi"/>
          <w:szCs w:val="24"/>
          <w:lang w:eastAsia="pl-PL"/>
        </w:rPr>
        <w:t>Podstawy wykluczenia</w:t>
      </w:r>
    </w:p>
    <w:p w14:paraId="0124B4F6" w14:textId="50DA56E9" w:rsidR="00374391" w:rsidRPr="006113FD" w:rsidRDefault="005E1A16" w:rsidP="006113FD">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 postępowania o udzielenie zamówienia wyklucza się Wykonawców, wobec których zachod</w:t>
      </w:r>
      <w:r w:rsidR="00DB07CF" w:rsidRPr="006113FD">
        <w:rPr>
          <w:rFonts w:asciiTheme="minorHAnsi" w:eastAsiaTheme="minorHAnsi" w:hAnsiTheme="minorHAnsi" w:cstheme="minorHAnsi"/>
          <w:lang w:eastAsia="en-US"/>
        </w:rPr>
        <w:t>zi którakolwiek z okoliczności wskazanych</w:t>
      </w:r>
      <w:r w:rsidR="00374391" w:rsidRPr="006113FD">
        <w:rPr>
          <w:rFonts w:asciiTheme="minorHAnsi" w:eastAsiaTheme="minorHAnsi" w:hAnsiTheme="minorHAnsi" w:cstheme="minorHAnsi"/>
          <w:lang w:eastAsia="en-US"/>
        </w:rPr>
        <w:t xml:space="preserve"> w:</w:t>
      </w:r>
    </w:p>
    <w:p w14:paraId="2BAF8513" w14:textId="4483DB90" w:rsidR="00941462" w:rsidRPr="006113FD" w:rsidRDefault="00DB07CF" w:rsidP="006113FD">
      <w:pPr>
        <w:pStyle w:val="Akapitzlist"/>
        <w:numPr>
          <w:ilvl w:val="1"/>
          <w:numId w:val="43"/>
        </w:numPr>
        <w:suppressAutoHyphens w:val="0"/>
        <w:autoSpaceDE w:val="0"/>
        <w:autoSpaceDN w:val="0"/>
        <w:adjustRightInd w:val="0"/>
        <w:spacing w:line="276" w:lineRule="auto"/>
        <w:ind w:left="851" w:hanging="491"/>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art. 108 ust. 1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w:t>
      </w:r>
      <w:r w:rsidR="00535A46" w:rsidRPr="006113FD">
        <w:rPr>
          <w:rFonts w:asciiTheme="minorHAnsi" w:eastAsiaTheme="minorHAnsi" w:hAnsiTheme="minorHAnsi" w:cstheme="minorHAnsi"/>
          <w:lang w:eastAsia="en-US"/>
        </w:rPr>
        <w:t>, z zastrzeżeniem</w:t>
      </w:r>
      <w:r w:rsidR="00535A46" w:rsidRPr="006113FD">
        <w:rPr>
          <w:rFonts w:asciiTheme="minorHAnsi" w:hAnsiTheme="minorHAnsi" w:cstheme="minorHAnsi"/>
        </w:rPr>
        <w:t xml:space="preserve"> </w:t>
      </w:r>
      <w:r w:rsidR="00535A46" w:rsidRPr="006113FD">
        <w:rPr>
          <w:rFonts w:asciiTheme="minorHAnsi" w:eastAsiaTheme="minorHAnsi" w:hAnsiTheme="minorHAnsi" w:cstheme="minorHAnsi"/>
          <w:lang w:eastAsia="en-US"/>
        </w:rPr>
        <w:t xml:space="preserve">art. 110 ust. 2 </w:t>
      </w:r>
      <w:r w:rsidR="00295713" w:rsidRPr="006113FD">
        <w:rPr>
          <w:rFonts w:asciiTheme="minorHAnsi" w:eastAsiaTheme="minorHAnsi" w:hAnsiTheme="minorHAnsi" w:cstheme="minorHAnsi"/>
          <w:lang w:eastAsia="en-US"/>
        </w:rPr>
        <w:t xml:space="preserve">ustawy </w:t>
      </w:r>
      <w:r w:rsidR="00535A46" w:rsidRPr="006113FD">
        <w:rPr>
          <w:rFonts w:asciiTheme="minorHAnsi" w:eastAsiaTheme="minorHAnsi" w:hAnsiTheme="minorHAnsi" w:cstheme="minorHAnsi"/>
          <w:lang w:eastAsia="en-US"/>
        </w:rPr>
        <w:t>Pzp</w:t>
      </w:r>
      <w:r w:rsidR="00F848C5" w:rsidRPr="006113FD">
        <w:rPr>
          <w:rFonts w:asciiTheme="minorHAnsi" w:eastAsiaTheme="minorHAnsi" w:hAnsiTheme="minorHAnsi" w:cstheme="minorHAnsi"/>
          <w:lang w:eastAsia="en-US"/>
        </w:rPr>
        <w:t xml:space="preserve">, </w:t>
      </w:r>
    </w:p>
    <w:p w14:paraId="51EFF1DD" w14:textId="262387BA" w:rsidR="00AD0175" w:rsidRPr="006113FD" w:rsidRDefault="002627AD" w:rsidP="006113FD">
      <w:pPr>
        <w:pStyle w:val="Akapitzlist"/>
        <w:numPr>
          <w:ilvl w:val="1"/>
          <w:numId w:val="43"/>
        </w:numPr>
        <w:suppressAutoHyphens w:val="0"/>
        <w:autoSpaceDE w:val="0"/>
        <w:autoSpaceDN w:val="0"/>
        <w:adjustRightInd w:val="0"/>
        <w:spacing w:line="276" w:lineRule="auto"/>
        <w:ind w:left="851" w:hanging="502"/>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art.</w:t>
      </w:r>
      <w:r w:rsidR="00216238" w:rsidRPr="006113FD">
        <w:rPr>
          <w:rFonts w:asciiTheme="minorHAnsi" w:eastAsiaTheme="minorHAnsi" w:hAnsiTheme="minorHAnsi" w:cstheme="minorHAnsi"/>
          <w:lang w:eastAsia="en-US"/>
        </w:rPr>
        <w:t xml:space="preserve"> 109 ust</w:t>
      </w:r>
      <w:r w:rsidR="00295713" w:rsidRPr="006113FD">
        <w:rPr>
          <w:rFonts w:asciiTheme="minorHAnsi" w:eastAsiaTheme="minorHAnsi" w:hAnsiTheme="minorHAnsi" w:cstheme="minorHAnsi"/>
          <w:lang w:eastAsia="en-US"/>
        </w:rPr>
        <w:t>.</w:t>
      </w:r>
      <w:r w:rsidR="00216238" w:rsidRPr="006113FD">
        <w:rPr>
          <w:rFonts w:asciiTheme="minorHAnsi" w:eastAsiaTheme="minorHAnsi" w:hAnsiTheme="minorHAnsi" w:cstheme="minorHAnsi"/>
          <w:lang w:eastAsia="en-US"/>
        </w:rPr>
        <w:t xml:space="preserve"> 1 pkt 4 </w:t>
      </w:r>
      <w:r w:rsidR="00295713" w:rsidRPr="006113FD">
        <w:rPr>
          <w:rFonts w:asciiTheme="minorHAnsi" w:eastAsiaTheme="minorHAnsi" w:hAnsiTheme="minorHAnsi" w:cstheme="minorHAnsi"/>
          <w:lang w:eastAsia="en-US"/>
        </w:rPr>
        <w:t xml:space="preserve">ustawy </w:t>
      </w:r>
      <w:r w:rsidR="00216238" w:rsidRPr="006113FD">
        <w:rPr>
          <w:rFonts w:asciiTheme="minorHAnsi" w:eastAsiaTheme="minorHAnsi" w:hAnsiTheme="minorHAnsi" w:cstheme="minorHAnsi"/>
          <w:lang w:eastAsia="en-US"/>
        </w:rPr>
        <w:t>Pzp</w:t>
      </w:r>
      <w:r w:rsidR="00296E4A" w:rsidRPr="006113FD">
        <w:rPr>
          <w:rFonts w:asciiTheme="minorHAnsi" w:eastAsiaTheme="minorHAnsi" w:hAnsiTheme="minorHAnsi" w:cstheme="minorHAnsi"/>
          <w:lang w:eastAsia="en-US"/>
        </w:rPr>
        <w:t>.</w:t>
      </w:r>
    </w:p>
    <w:p w14:paraId="3E90D7BC" w14:textId="559847C3" w:rsidR="00FF1EB6" w:rsidRPr="006113FD" w:rsidRDefault="00FF1EB6" w:rsidP="006113FD">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 postępowania o udzielenie zamówienia publicznego wyklucza się Wykonawcę, o</w:t>
      </w:r>
      <w:r w:rsidR="009F1BF3"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którym mowa </w:t>
      </w:r>
      <w:r w:rsidR="00296E4A"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art. 7 ust. 1 ustawy z dnia 13 kwietnia 2022 r. o szczególnych rozwiązaniach w</w:t>
      </w:r>
      <w:r w:rsidR="00AB33A9"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zakresie przeciwdziałania wspieraniu agresji na Ukrainę oraz służących ochronie bezpieczeństwa narodowego (Dz. U. z 2022 r. poz. 835), na zasadach określonych w tej ustawie.</w:t>
      </w:r>
    </w:p>
    <w:p w14:paraId="65A11D01" w14:textId="1FAFC7D9" w:rsidR="00FF1EB6" w:rsidRPr="006113FD" w:rsidRDefault="005E1A16" w:rsidP="006113FD">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Wykluczenie</w:t>
      </w:r>
      <w:r w:rsidR="00AD0175" w:rsidRPr="006113FD">
        <w:rPr>
          <w:rFonts w:asciiTheme="minorHAnsi" w:eastAsiaTheme="minorHAnsi" w:hAnsiTheme="minorHAnsi" w:cstheme="minorHAnsi"/>
          <w:lang w:eastAsia="en-US"/>
        </w:rPr>
        <w:t xml:space="preserve"> Wykonawcy opisane w pkt 1 </w:t>
      </w:r>
      <w:r w:rsidRPr="006113FD">
        <w:rPr>
          <w:rFonts w:asciiTheme="minorHAnsi" w:eastAsiaTheme="minorHAnsi" w:hAnsiTheme="minorHAnsi" w:cstheme="minorHAnsi"/>
          <w:lang w:eastAsia="en-US"/>
        </w:rPr>
        <w:t xml:space="preserve">następuje zgodnie z art. 111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w:t>
      </w:r>
    </w:p>
    <w:p w14:paraId="7A3A8804" w14:textId="3669FF13" w:rsidR="005E1A16" w:rsidRPr="006113FD" w:rsidRDefault="00BA0B57" w:rsidP="006113FD">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5E1A16" w:rsidRPr="006113FD">
        <w:rPr>
          <w:rFonts w:asciiTheme="minorHAnsi" w:eastAsiaTheme="minorHAnsi" w:hAnsiTheme="minorHAnsi" w:cstheme="minorHAnsi"/>
          <w:lang w:eastAsia="en-US"/>
        </w:rPr>
        <w:t xml:space="preserve"> może zostać wykluczony przez Zamawiającego na każdym etapie postępowania o</w:t>
      </w:r>
      <w:r w:rsidR="00611CF5" w:rsidRPr="006113FD">
        <w:rPr>
          <w:rFonts w:asciiTheme="minorHAnsi" w:eastAsiaTheme="minorHAnsi" w:hAnsiTheme="minorHAnsi" w:cstheme="minorHAnsi"/>
          <w:lang w:eastAsia="en-US"/>
        </w:rPr>
        <w:t> </w:t>
      </w:r>
      <w:r w:rsidR="005E1A16" w:rsidRPr="006113FD">
        <w:rPr>
          <w:rFonts w:asciiTheme="minorHAnsi" w:eastAsiaTheme="minorHAnsi" w:hAnsiTheme="minorHAnsi" w:cstheme="minorHAnsi"/>
          <w:lang w:eastAsia="en-US"/>
        </w:rPr>
        <w:t>udzielenie zamówienia.</w:t>
      </w:r>
    </w:p>
    <w:p w14:paraId="228FD31D" w14:textId="77777777" w:rsidR="005B01F1" w:rsidRPr="006113FD" w:rsidRDefault="005B01F1" w:rsidP="006113FD">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2DC12764" w14:textId="1F1C89AA" w:rsidR="005B01F1" w:rsidRPr="006113FD" w:rsidRDefault="005B01F1" w:rsidP="006113FD">
      <w:pPr>
        <w:pStyle w:val="Nagwek2"/>
      </w:pPr>
      <w:r w:rsidRPr="006113FD">
        <w:rPr>
          <w:rFonts w:ascii="Calibri" w:hAnsi="Calibri" w:cs="Calibri"/>
          <w:szCs w:val="28"/>
          <w:lang w:eastAsia="pl-PL"/>
        </w:rPr>
        <w:t>Warunki</w:t>
      </w:r>
      <w:r w:rsidRPr="006113FD">
        <w:t xml:space="preserve"> udziału Wykonawców w postępowaniu oraz opis sposobu dokonywania oceny ich spełniania.</w:t>
      </w:r>
      <w:r w:rsidR="000C25FE" w:rsidRPr="006113FD">
        <w:t xml:space="preserve"> </w:t>
      </w:r>
    </w:p>
    <w:p w14:paraId="33F39E9C" w14:textId="5F9468D0" w:rsidR="00627F5A" w:rsidRPr="006113FD" w:rsidRDefault="00627F5A" w:rsidP="006113FD">
      <w:pPr>
        <w:numPr>
          <w:ilvl w:val="0"/>
          <w:numId w:val="74"/>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6113FD">
        <w:rPr>
          <w:rFonts w:asciiTheme="minorHAnsi" w:hAnsiTheme="minorHAnsi" w:cstheme="minorHAnsi"/>
          <w:lang w:eastAsia="pl-PL"/>
        </w:rPr>
        <w:t xml:space="preserve"> </w:t>
      </w:r>
      <w:r w:rsidRPr="006113FD">
        <w:rPr>
          <w:rFonts w:asciiTheme="minorHAnsi" w:hAnsiTheme="minorHAnsi" w:cstheme="minorHAnsi"/>
          <w:lang w:eastAsia="pl-PL"/>
        </w:rPr>
        <w:t>w postępowaniu. </w:t>
      </w:r>
    </w:p>
    <w:p w14:paraId="21F0FFD2" w14:textId="00CABFEE" w:rsidR="00C008EB" w:rsidRPr="006113FD" w:rsidRDefault="00627F5A" w:rsidP="006113FD">
      <w:pPr>
        <w:numPr>
          <w:ilvl w:val="0"/>
          <w:numId w:val="74"/>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Na podstawie spełnienia ww. warunku Wykonawcy wykażą, że</w:t>
      </w:r>
      <w:r w:rsidR="00C008EB" w:rsidRPr="006113FD">
        <w:rPr>
          <w:rFonts w:asciiTheme="minorHAnsi" w:hAnsiTheme="minorHAnsi" w:cstheme="minorHAnsi"/>
          <w:lang w:eastAsia="pl-PL"/>
        </w:rPr>
        <w:t xml:space="preserve"> </w:t>
      </w:r>
      <w:r w:rsidRPr="006113FD">
        <w:rPr>
          <w:rFonts w:asciiTheme="minorHAnsi" w:hAnsiTheme="minorHAnsi" w:cstheme="minorHAnsi"/>
          <w:lang w:eastAsia="pl-PL"/>
        </w:rPr>
        <w:t>spełniają warunki udziału w</w:t>
      </w:r>
      <w:r w:rsidR="00611CF5" w:rsidRPr="006113FD">
        <w:rPr>
          <w:rFonts w:asciiTheme="minorHAnsi" w:hAnsiTheme="minorHAnsi" w:cstheme="minorHAnsi"/>
          <w:lang w:eastAsia="pl-PL"/>
        </w:rPr>
        <w:t> </w:t>
      </w:r>
      <w:r w:rsidRPr="006113FD">
        <w:rPr>
          <w:rFonts w:asciiTheme="minorHAnsi" w:hAnsiTheme="minorHAnsi" w:cstheme="minorHAnsi"/>
          <w:lang w:eastAsia="pl-PL"/>
        </w:rPr>
        <w:t>postępowaniu dotyczące: </w:t>
      </w:r>
    </w:p>
    <w:p w14:paraId="5B694ABB" w14:textId="4F0AABCE"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zdolności do występowania w obrocie gospodarczym: </w:t>
      </w:r>
    </w:p>
    <w:p w14:paraId="7164BD0D" w14:textId="3331551C" w:rsidR="00627F5A" w:rsidRPr="006113FD" w:rsidRDefault="00627F5A" w:rsidP="006113FD">
      <w:pPr>
        <w:numPr>
          <w:ilvl w:val="0"/>
          <w:numId w:val="67"/>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 </w:t>
      </w:r>
    </w:p>
    <w:p w14:paraId="40B582C0" w14:textId="6BFCAC3B"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uprawnień do prowadzenia określonej działalności gospodarczej lub zawodowej, o ile wynika to z odrębnych przepisów: </w:t>
      </w:r>
    </w:p>
    <w:p w14:paraId="6ECEE475" w14:textId="77777777" w:rsidR="00CF778E" w:rsidRPr="006113FD" w:rsidRDefault="00CF778E" w:rsidP="006113FD">
      <w:pPr>
        <w:pStyle w:val="Akapitzlist"/>
        <w:numPr>
          <w:ilvl w:val="0"/>
          <w:numId w:val="78"/>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 xml:space="preserve">Zamawiający uzna ww. warunek za spełniony, jeżeli Wykonawca posiada aktualną koncesję na prowadzenie działalności w zakresie obrotu paliwami </w:t>
      </w:r>
      <w:r w:rsidRPr="006113FD">
        <w:rPr>
          <w:rFonts w:asciiTheme="minorHAnsi" w:hAnsiTheme="minorHAnsi" w:cstheme="minorHAnsi"/>
          <w:lang w:eastAsia="pl-PL"/>
        </w:rPr>
        <w:lastRenderedPageBreak/>
        <w:t xml:space="preserve">ciekłymi wydaną przez Prezesa Urzędu Regulacji Energetyki na podstawie ustawy z dnia 10 kwietnia 1997 r. Prawo energetyczne. </w:t>
      </w:r>
    </w:p>
    <w:p w14:paraId="3FAE5EF1" w14:textId="0A95C63D" w:rsidR="00AC6B6F" w:rsidRPr="006113FD" w:rsidRDefault="00AC6B6F" w:rsidP="006113FD">
      <w:pPr>
        <w:pStyle w:val="Akapitzlist"/>
        <w:suppressAutoHyphens w:val="0"/>
        <w:spacing w:line="276" w:lineRule="auto"/>
        <w:ind w:left="1560"/>
        <w:textAlignment w:val="baseline"/>
        <w:rPr>
          <w:rFonts w:asciiTheme="minorHAnsi" w:hAnsiTheme="minorHAnsi" w:cstheme="minorHAnsi"/>
          <w:lang w:eastAsia="pl-PL"/>
        </w:rPr>
      </w:pPr>
      <w:r w:rsidRPr="006113FD">
        <w:rPr>
          <w:rFonts w:asciiTheme="minorHAnsi" w:hAnsiTheme="minorHAnsi" w:cstheme="minorHAnsi"/>
          <w:lang w:eastAsia="pl-PL"/>
        </w:rPr>
        <w:t>W związku z art. 117 ust 2 ustawy Pzp: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7327E937" w14:textId="5D734592" w:rsidR="00313699" w:rsidRPr="006113FD" w:rsidRDefault="00CF778E" w:rsidP="006113FD">
      <w:pPr>
        <w:pStyle w:val="Akapitzlist"/>
        <w:suppressAutoHyphens w:val="0"/>
        <w:spacing w:line="276" w:lineRule="auto"/>
        <w:ind w:left="1560"/>
        <w:textAlignment w:val="baseline"/>
        <w:rPr>
          <w:rFonts w:asciiTheme="minorHAnsi" w:hAnsiTheme="minorHAnsi" w:cstheme="minorHAnsi"/>
          <w:lang w:eastAsia="pl-PL"/>
        </w:rPr>
      </w:pPr>
      <w:r w:rsidRPr="006113FD">
        <w:rPr>
          <w:rFonts w:asciiTheme="minorHAnsi" w:hAnsiTheme="minorHAnsi" w:cstheme="minorHAnsi"/>
          <w:lang w:eastAsia="pl-PL"/>
        </w:rPr>
        <w:t>W przypadku Wykonawców wspólnie ubiegających się o udzielenie zamówienia, powyższy warunek udziału w postępowaniu musi być spełniony przez tego z</w:t>
      </w:r>
      <w:r w:rsidR="002B092F" w:rsidRPr="006113FD">
        <w:rPr>
          <w:rFonts w:asciiTheme="minorHAnsi" w:hAnsiTheme="minorHAnsi" w:cstheme="minorHAnsi"/>
          <w:lang w:eastAsia="pl-PL"/>
        </w:rPr>
        <w:t> </w:t>
      </w:r>
      <w:r w:rsidRPr="006113FD">
        <w:rPr>
          <w:rFonts w:asciiTheme="minorHAnsi" w:hAnsiTheme="minorHAnsi" w:cstheme="minorHAnsi"/>
          <w:lang w:eastAsia="pl-PL"/>
        </w:rPr>
        <w:t>Wykonawców, który faktycznie będzie realizował część zamówienia objętą koniecznością posiadania określonej w powyższym warunku koncesji</w:t>
      </w:r>
      <w:r w:rsidR="00313699" w:rsidRPr="006113FD">
        <w:rPr>
          <w:rFonts w:asciiTheme="minorHAnsi" w:hAnsiTheme="minorHAnsi" w:cstheme="minorHAnsi"/>
          <w:lang w:eastAsia="pl-PL"/>
        </w:rPr>
        <w:t>. </w:t>
      </w:r>
    </w:p>
    <w:p w14:paraId="72F4D790" w14:textId="1D4F4847"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sytuacji ekonomicznej lub finansowej: </w:t>
      </w:r>
    </w:p>
    <w:p w14:paraId="02A69A7C" w14:textId="217E6EFC" w:rsidR="00627F5A" w:rsidRPr="006113FD" w:rsidRDefault="00627F5A" w:rsidP="006113FD">
      <w:pPr>
        <w:numPr>
          <w:ilvl w:val="0"/>
          <w:numId w:val="68"/>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  </w:t>
      </w:r>
    </w:p>
    <w:p w14:paraId="29369041" w14:textId="24387CDB" w:rsidR="00313699" w:rsidRPr="006113FD" w:rsidRDefault="00313699"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zdolności technicznej lub zawodowej: </w:t>
      </w:r>
    </w:p>
    <w:p w14:paraId="081AE3C7" w14:textId="72A63DA0" w:rsidR="00FB437B" w:rsidRPr="006113FD" w:rsidRDefault="00AC6B6F" w:rsidP="006113FD">
      <w:pPr>
        <w:numPr>
          <w:ilvl w:val="0"/>
          <w:numId w:val="68"/>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w:t>
      </w:r>
    </w:p>
    <w:p w14:paraId="29D9043B" w14:textId="22ACE253" w:rsidR="00AE6BCD"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xml:space="preserve"> może w celu potwierdzenia spełniania warunków udziału </w:t>
      </w:r>
      <w:r w:rsidR="00BA5163" w:rsidRPr="006113FD">
        <w:rPr>
          <w:rFonts w:asciiTheme="minorHAnsi" w:eastAsiaTheme="minorHAnsi" w:hAnsiTheme="minorHAnsi" w:cstheme="minorHAnsi"/>
          <w:lang w:eastAsia="en-US"/>
        </w:rPr>
        <w:t xml:space="preserve">w postępowaniu </w:t>
      </w:r>
      <w:r w:rsidR="004768A8" w:rsidRPr="006113FD">
        <w:rPr>
          <w:rFonts w:asciiTheme="minorHAnsi" w:eastAsiaTheme="minorHAnsi" w:hAnsiTheme="minorHAnsi" w:cstheme="minorHAnsi"/>
          <w:lang w:eastAsia="en-US"/>
        </w:rPr>
        <w:t xml:space="preserve">lub kryteriów selekcji, w stosownych sytuacjach oraz w odniesieniu do konkretnego zamówienia, lub jego części, </w:t>
      </w:r>
      <w:r w:rsidR="00AE6BCD" w:rsidRPr="006113FD">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6113FD">
        <w:rPr>
          <w:rFonts w:asciiTheme="minorHAnsi" w:eastAsiaTheme="minorHAnsi" w:hAnsiTheme="minorHAnsi" w:cstheme="minorHAnsi"/>
          <w:lang w:eastAsia="en-US"/>
        </w:rPr>
        <w:t> </w:t>
      </w:r>
      <w:r w:rsidR="00AE6BCD" w:rsidRPr="006113FD">
        <w:rPr>
          <w:rFonts w:asciiTheme="minorHAnsi" w:eastAsiaTheme="minorHAnsi" w:hAnsiTheme="minorHAnsi" w:cstheme="minorHAnsi"/>
          <w:lang w:eastAsia="en-US"/>
        </w:rPr>
        <w:t>nimi stosunków prawnych.</w:t>
      </w:r>
    </w:p>
    <w:p w14:paraId="2B2EA9B6" w14:textId="441FB711" w:rsidR="00AE6BCD"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który polega na zdolnościach lub sytuacji podmiotów udostępniających zasoby, składa, wraz z ofertą</w:t>
      </w:r>
      <w:r w:rsidR="00B51918" w:rsidRPr="006113FD">
        <w:rPr>
          <w:rFonts w:asciiTheme="minorHAnsi" w:eastAsiaTheme="minorHAnsi" w:hAnsiTheme="minorHAnsi" w:cstheme="minorHAnsi"/>
          <w:lang w:eastAsia="en-US"/>
        </w:rPr>
        <w:t>,</w:t>
      </w:r>
      <w:r w:rsidR="00AE6BCD" w:rsidRPr="006113F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xml:space="preserve"> realizując zamówienie, będzie dysponował niezbędnymi zasobami tych podmiotów. </w:t>
      </w:r>
    </w:p>
    <w:p w14:paraId="41D0F223" w14:textId="246E9341" w:rsidR="00042F2C"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w:t>
      </w:r>
      <w:r w:rsidR="00042F2C" w:rsidRPr="006113FD">
        <w:rPr>
          <w:rFonts w:asciiTheme="minorHAnsi" w:eastAsiaTheme="minorHAnsi" w:hAnsiTheme="minorHAnsi" w:cstheme="minorHAnsi"/>
          <w:lang w:eastAsia="en-US"/>
        </w:rPr>
        <w:t xml:space="preserve"> może na każdym etapie postępowania, uznać, że </w:t>
      </w:r>
      <w:r w:rsidRPr="006113FD">
        <w:rPr>
          <w:rFonts w:asciiTheme="minorHAnsi" w:eastAsiaTheme="minorHAnsi" w:hAnsiTheme="minorHAnsi" w:cstheme="minorHAnsi"/>
          <w:lang w:eastAsia="en-US"/>
        </w:rPr>
        <w:t>Wykonawca</w:t>
      </w:r>
      <w:r w:rsidR="00042F2C" w:rsidRPr="006113FD">
        <w:rPr>
          <w:rFonts w:asciiTheme="minorHAnsi" w:eastAsiaTheme="minorHAnsi" w:hAnsiTheme="minorHAnsi" w:cstheme="minorHAnsi"/>
          <w:lang w:eastAsia="en-US"/>
        </w:rPr>
        <w:t xml:space="preserve"> nie posiada wymaganych zdolności, jeżeli posiadanie przez Wykonawcę sprzecznych interesów, w</w:t>
      </w:r>
      <w:r w:rsidR="009F1BF3" w:rsidRPr="006113FD">
        <w:rPr>
          <w:rFonts w:asciiTheme="minorHAnsi" w:eastAsiaTheme="minorHAnsi" w:hAnsiTheme="minorHAnsi" w:cstheme="minorHAnsi"/>
          <w:lang w:eastAsia="en-US"/>
        </w:rPr>
        <w:t> </w:t>
      </w:r>
      <w:r w:rsidR="00042F2C" w:rsidRPr="006113FD">
        <w:rPr>
          <w:rFonts w:asciiTheme="minorHAnsi" w:eastAsiaTheme="minorHAnsi" w:hAnsiTheme="minorHAnsi" w:cstheme="minorHAnsi"/>
          <w:lang w:eastAsia="en-US"/>
        </w:rPr>
        <w:t xml:space="preserve">szczególności zaangażowanie zasobów technicznych lub zawodowych </w:t>
      </w:r>
      <w:r w:rsidRPr="006113FD">
        <w:rPr>
          <w:rFonts w:asciiTheme="minorHAnsi" w:eastAsiaTheme="minorHAnsi" w:hAnsiTheme="minorHAnsi" w:cstheme="minorHAnsi"/>
          <w:lang w:eastAsia="en-US"/>
        </w:rPr>
        <w:t>Wykonawcy</w:t>
      </w:r>
      <w:r w:rsidR="00042F2C" w:rsidRPr="006113FD">
        <w:rPr>
          <w:rFonts w:asciiTheme="minorHAnsi" w:eastAsiaTheme="minorHAnsi" w:hAnsiTheme="minorHAnsi" w:cstheme="minorHAnsi"/>
          <w:lang w:eastAsia="en-US"/>
        </w:rPr>
        <w:t xml:space="preserve"> w</w:t>
      </w:r>
      <w:r w:rsidR="009F1BF3" w:rsidRPr="006113FD">
        <w:rPr>
          <w:rFonts w:asciiTheme="minorHAnsi" w:eastAsiaTheme="minorHAnsi" w:hAnsiTheme="minorHAnsi" w:cstheme="minorHAnsi"/>
          <w:lang w:eastAsia="en-US"/>
        </w:rPr>
        <w:t> </w:t>
      </w:r>
      <w:r w:rsidR="00042F2C" w:rsidRPr="006113FD">
        <w:rPr>
          <w:rFonts w:asciiTheme="minorHAnsi" w:eastAsiaTheme="minorHAnsi" w:hAnsiTheme="minorHAnsi" w:cstheme="minorHAnsi"/>
          <w:lang w:eastAsia="en-US"/>
        </w:rPr>
        <w:t xml:space="preserve">inne przedsięwzięcia gospodarcze </w:t>
      </w:r>
      <w:r w:rsidRPr="006113FD">
        <w:rPr>
          <w:rFonts w:asciiTheme="minorHAnsi" w:eastAsiaTheme="minorHAnsi" w:hAnsiTheme="minorHAnsi" w:cstheme="minorHAnsi"/>
          <w:lang w:eastAsia="en-US"/>
        </w:rPr>
        <w:t>Wykonawcy</w:t>
      </w:r>
      <w:r w:rsidR="00042F2C" w:rsidRPr="006113FD">
        <w:rPr>
          <w:rFonts w:asciiTheme="minorHAnsi" w:eastAsiaTheme="minorHAnsi" w:hAnsiTheme="minorHAnsi" w:cstheme="minorHAnsi"/>
          <w:lang w:eastAsia="en-US"/>
        </w:rPr>
        <w:t xml:space="preserve"> może mieć negatywny wpływ na realizację zamówienia. </w:t>
      </w:r>
    </w:p>
    <w:p w14:paraId="2CE07DD8" w14:textId="0D16C567" w:rsidR="005B01F1" w:rsidRPr="006113FD" w:rsidRDefault="00BA0B57" w:rsidP="006113FD">
      <w:pPr>
        <w:numPr>
          <w:ilvl w:val="0"/>
          <w:numId w:val="44"/>
        </w:numPr>
        <w:tabs>
          <w:tab w:val="num" w:pos="284"/>
        </w:tabs>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w:t>
      </w:r>
      <w:r w:rsidR="00B51918" w:rsidRPr="006113FD">
        <w:rPr>
          <w:rFonts w:asciiTheme="minorHAnsi" w:hAnsiTheme="minorHAnsi" w:cstheme="minorHAnsi"/>
          <w:lang w:eastAsia="pl-PL"/>
        </w:rPr>
        <w:t xml:space="preserve"> ocenia, czy udostępniane </w:t>
      </w:r>
      <w:r w:rsidRPr="006113FD">
        <w:rPr>
          <w:rFonts w:asciiTheme="minorHAnsi" w:hAnsiTheme="minorHAnsi" w:cstheme="minorHAnsi"/>
          <w:lang w:eastAsia="pl-PL"/>
        </w:rPr>
        <w:t>Wykonawcy</w:t>
      </w:r>
      <w:r w:rsidR="00B51918" w:rsidRPr="006113FD">
        <w:rPr>
          <w:rFonts w:asciiTheme="minorHAnsi" w:hAnsiTheme="minorHAnsi" w:cstheme="minorHAnsi"/>
          <w:lang w:eastAsia="pl-PL"/>
        </w:rPr>
        <w:t xml:space="preserve"> przez podmioty udostępniające zasoby zdolności techniczne lub zawodowe, pozwalają na wykazanie przez </w:t>
      </w:r>
      <w:r w:rsidR="00003279" w:rsidRPr="006113FD">
        <w:rPr>
          <w:rFonts w:asciiTheme="minorHAnsi" w:hAnsiTheme="minorHAnsi" w:cstheme="minorHAnsi"/>
          <w:lang w:eastAsia="pl-PL"/>
        </w:rPr>
        <w:t>W</w:t>
      </w:r>
      <w:r w:rsidR="00B51918" w:rsidRPr="006113FD">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6113FD">
        <w:rPr>
          <w:rFonts w:asciiTheme="minorHAnsi" w:hAnsiTheme="minorHAnsi" w:cstheme="minorHAnsi"/>
          <w:lang w:eastAsia="pl-PL"/>
        </w:rPr>
        <w:t>Wykonawcy</w:t>
      </w:r>
      <w:r w:rsidR="005B01F1" w:rsidRPr="006113FD">
        <w:rPr>
          <w:rFonts w:asciiTheme="minorHAnsi" w:hAnsiTheme="minorHAnsi" w:cstheme="minorHAnsi"/>
          <w:lang w:eastAsia="pl-PL"/>
        </w:rPr>
        <w:t>.</w:t>
      </w:r>
    </w:p>
    <w:p w14:paraId="2A1544D0" w14:textId="617DDE0B" w:rsidR="00B51918" w:rsidRPr="006113FD" w:rsidRDefault="005652D4" w:rsidP="006113FD">
      <w:pPr>
        <w:pStyle w:val="Akapitzlist"/>
        <w:numPr>
          <w:ilvl w:val="0"/>
          <w:numId w:val="44"/>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 xml:space="preserve">W celu oceny, czy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polegając na zdolnościach lub sytuacji innych podmiotów na zasadach określonych w art. 118 </w:t>
      </w:r>
      <w:r w:rsidR="00AB33A9" w:rsidRPr="006113FD">
        <w:rPr>
          <w:rFonts w:asciiTheme="minorHAnsi" w:hAnsiTheme="minorHAnsi" w:cstheme="minorHAnsi"/>
          <w:lang w:eastAsia="pl-PL"/>
        </w:rPr>
        <w:t xml:space="preserve">ustawy </w:t>
      </w:r>
      <w:r w:rsidRPr="006113FD">
        <w:rPr>
          <w:rFonts w:asciiTheme="minorHAnsi" w:hAnsiTheme="minorHAnsi" w:cstheme="minorHAnsi"/>
          <w:lang w:eastAsia="pl-PL"/>
        </w:rPr>
        <w:t>Pzp, będzie dysponował niezbędnymi zasobami w</w:t>
      </w:r>
      <w:r w:rsidR="009F1BF3" w:rsidRPr="006113FD">
        <w:rPr>
          <w:rFonts w:asciiTheme="minorHAnsi" w:hAnsiTheme="minorHAnsi" w:cstheme="minorHAnsi"/>
          <w:lang w:eastAsia="pl-PL"/>
        </w:rPr>
        <w:t> </w:t>
      </w:r>
      <w:r w:rsidRPr="006113FD">
        <w:rPr>
          <w:rFonts w:asciiTheme="minorHAnsi" w:hAnsiTheme="minorHAnsi" w:cstheme="minorHAnsi"/>
          <w:lang w:eastAsia="pl-PL"/>
        </w:rPr>
        <w:t>stopniu umożliwiającym należyte wykonanie zamówienia publicznego oraz oceny, czy</w:t>
      </w:r>
      <w:r w:rsidR="009F1BF3" w:rsidRPr="006113FD">
        <w:rPr>
          <w:rFonts w:asciiTheme="minorHAnsi" w:hAnsiTheme="minorHAnsi" w:cstheme="minorHAnsi"/>
          <w:lang w:eastAsia="pl-PL"/>
        </w:rPr>
        <w:t> </w:t>
      </w:r>
      <w:r w:rsidRPr="006113FD">
        <w:rPr>
          <w:rFonts w:asciiTheme="minorHAnsi" w:hAnsiTheme="minorHAnsi" w:cstheme="minorHAnsi"/>
          <w:lang w:eastAsia="pl-PL"/>
        </w:rPr>
        <w:t xml:space="preserve">stosunek łączący Wykonawcę z tymi podmiotami gwarantuje rzeczywisty dostęp do ich zasobów,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Pr="006113FD" w:rsidRDefault="005652D4"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lastRenderedPageBreak/>
        <w:t xml:space="preserve">zakresu dostępnych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zasobów </w:t>
      </w:r>
      <w:r w:rsidR="00B51918" w:rsidRPr="006113FD">
        <w:rPr>
          <w:rFonts w:asciiTheme="minorHAnsi" w:hAnsiTheme="minorHAnsi" w:cstheme="minorHAnsi"/>
          <w:lang w:eastAsia="pl-PL"/>
        </w:rPr>
        <w:t>podmiotu udostępniającego zasoby</w:t>
      </w:r>
      <w:r w:rsidR="007B587C" w:rsidRPr="006113FD">
        <w:rPr>
          <w:rFonts w:asciiTheme="minorHAnsi" w:hAnsiTheme="minorHAnsi" w:cstheme="minorHAnsi"/>
          <w:lang w:eastAsia="pl-PL"/>
        </w:rPr>
        <w:t>;</w:t>
      </w:r>
      <w:r w:rsidRPr="006113FD">
        <w:rPr>
          <w:rFonts w:asciiTheme="minorHAnsi" w:hAnsiTheme="minorHAnsi" w:cstheme="minorHAnsi"/>
          <w:lang w:eastAsia="pl-PL"/>
        </w:rPr>
        <w:t xml:space="preserve"> </w:t>
      </w:r>
    </w:p>
    <w:p w14:paraId="5B88BE94" w14:textId="74408993" w:rsidR="005652D4" w:rsidRPr="006113FD" w:rsidRDefault="007B587C"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t xml:space="preserve">sposób i okres udostępnienia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i wykorzystania przez niego zasobów podmiotu udostępniającego te zasoby przy wykonywaniu zamówienia</w:t>
      </w:r>
      <w:r w:rsidR="00E46C7A" w:rsidRPr="006113FD">
        <w:rPr>
          <w:rFonts w:asciiTheme="minorHAnsi" w:hAnsiTheme="minorHAnsi" w:cstheme="minorHAnsi"/>
          <w:lang w:eastAsia="pl-PL"/>
        </w:rPr>
        <w:t>;</w:t>
      </w:r>
    </w:p>
    <w:p w14:paraId="7A32A076" w14:textId="1B6AB302" w:rsidR="00E46C7A" w:rsidRPr="006113FD" w:rsidRDefault="00E46C7A"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w:t>
      </w:r>
      <w:r w:rsidR="00AE6873" w:rsidRPr="006113FD">
        <w:rPr>
          <w:rFonts w:asciiTheme="minorHAnsi" w:hAnsiTheme="minorHAnsi" w:cstheme="minorHAnsi"/>
          <w:lang w:eastAsia="pl-PL"/>
        </w:rPr>
        <w:t>/dostawy</w:t>
      </w:r>
      <w:r w:rsidRPr="006113FD">
        <w:rPr>
          <w:rFonts w:asciiTheme="minorHAnsi" w:hAnsiTheme="minorHAnsi" w:cstheme="minorHAnsi"/>
          <w:lang w:eastAsia="pl-PL"/>
        </w:rPr>
        <w:t>, których wskazane zdolności dotyczą.</w:t>
      </w:r>
    </w:p>
    <w:p w14:paraId="69862D67" w14:textId="6AEAC5C9" w:rsidR="005652D4" w:rsidRPr="006113FD" w:rsidRDefault="005652D4" w:rsidP="006113FD">
      <w:pPr>
        <w:numPr>
          <w:ilvl w:val="0"/>
          <w:numId w:val="44"/>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żąda, aby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w terminie określonym przez Zamawiającego zastąpił ten podmiot innym podmiotem lub podmiotami </w:t>
      </w:r>
      <w:r w:rsidR="004F5F9F" w:rsidRPr="006113FD">
        <w:rPr>
          <w:rFonts w:asciiTheme="minorHAnsi" w:hAnsiTheme="minorHAnsi" w:cstheme="minorHAnsi"/>
          <w:lang w:eastAsia="pl-PL"/>
        </w:rPr>
        <w:t>albo wykazał, że</w:t>
      </w:r>
      <w:r w:rsidR="008A407A" w:rsidRPr="006113FD">
        <w:rPr>
          <w:rFonts w:asciiTheme="minorHAnsi" w:hAnsiTheme="minorHAnsi" w:cstheme="minorHAnsi"/>
          <w:lang w:eastAsia="pl-PL"/>
        </w:rPr>
        <w:t> </w:t>
      </w:r>
      <w:r w:rsidR="004F5F9F" w:rsidRPr="006113FD">
        <w:rPr>
          <w:rFonts w:asciiTheme="minorHAnsi" w:hAnsiTheme="minorHAnsi" w:cstheme="minorHAnsi"/>
          <w:lang w:eastAsia="pl-PL"/>
        </w:rPr>
        <w:t>samodzielnie spełnia warunki udziału w postępowaniu</w:t>
      </w:r>
      <w:r w:rsidRPr="006113FD">
        <w:rPr>
          <w:rFonts w:asciiTheme="minorHAnsi" w:hAnsiTheme="minorHAnsi" w:cstheme="minorHAnsi"/>
          <w:lang w:eastAsia="pl-PL"/>
        </w:rPr>
        <w:t>.</w:t>
      </w:r>
    </w:p>
    <w:p w14:paraId="41ECEA1C" w14:textId="6761C644" w:rsidR="005652D4" w:rsidRPr="006113FD" w:rsidRDefault="005652D4" w:rsidP="006113FD">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b/>
          <w:bCs/>
          <w:lang w:eastAsia="en-US"/>
        </w:rPr>
        <w:t>UWAGA:</w:t>
      </w:r>
      <w:r w:rsidRPr="006113FD">
        <w:rPr>
          <w:rFonts w:asciiTheme="minorHAnsi" w:eastAsiaTheme="minorHAnsi" w:hAnsiTheme="minorHAnsi" w:cstheme="minorHAnsi"/>
          <w:lang w:eastAsia="en-US"/>
        </w:rPr>
        <w:t xml:space="preserve">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danym zakresie na zdolnościach lub sytuacji podmiotów udostępniających zasoby. </w:t>
      </w:r>
    </w:p>
    <w:p w14:paraId="355480CB" w14:textId="77777777" w:rsidR="00FB243F" w:rsidRPr="006113FD" w:rsidRDefault="00FB243F" w:rsidP="006113FD">
      <w:pPr>
        <w:pStyle w:val="Akapitzlist"/>
        <w:suppressAutoHyphens w:val="0"/>
        <w:autoSpaceDE w:val="0"/>
        <w:autoSpaceDN w:val="0"/>
        <w:adjustRightInd w:val="0"/>
        <w:spacing w:line="276" w:lineRule="auto"/>
        <w:ind w:left="720"/>
        <w:rPr>
          <w:rFonts w:ascii="Calibri" w:eastAsiaTheme="minorHAnsi" w:hAnsi="Calibri" w:cs="Calibri"/>
          <w:lang w:eastAsia="en-US"/>
        </w:rPr>
      </w:pPr>
    </w:p>
    <w:p w14:paraId="05DDCD62" w14:textId="7E0B4353" w:rsidR="00FB243F" w:rsidRPr="006113FD" w:rsidRDefault="00FB243F" w:rsidP="006113FD">
      <w:pPr>
        <w:pStyle w:val="Nagwek2"/>
        <w:rPr>
          <w:rFonts w:eastAsiaTheme="minorHAnsi"/>
          <w:lang w:eastAsia="en-US"/>
        </w:rPr>
      </w:pPr>
      <w:r w:rsidRPr="006113FD">
        <w:rPr>
          <w:rFonts w:eastAsiaTheme="minorHAnsi"/>
          <w:lang w:eastAsia="en-US"/>
        </w:rPr>
        <w:t xml:space="preserve">Oświadczenia i </w:t>
      </w:r>
      <w:r w:rsidRPr="006113FD">
        <w:rPr>
          <w:lang w:eastAsia="pl-PL"/>
        </w:rPr>
        <w:t>dokumenty</w:t>
      </w:r>
      <w:r w:rsidRPr="006113FD">
        <w:rPr>
          <w:rFonts w:eastAsiaTheme="minorHAnsi"/>
          <w:lang w:eastAsia="en-US"/>
        </w:rPr>
        <w:t xml:space="preserve">, jakie zobowiązani są dostarczyć </w:t>
      </w:r>
      <w:r w:rsidR="00BA0B57" w:rsidRPr="006113FD">
        <w:rPr>
          <w:rFonts w:eastAsiaTheme="minorHAnsi"/>
          <w:lang w:eastAsia="en-US"/>
        </w:rPr>
        <w:t>Wykonawcy</w:t>
      </w:r>
      <w:r w:rsidRPr="006113FD">
        <w:rPr>
          <w:rFonts w:eastAsiaTheme="minorHAnsi"/>
          <w:lang w:eastAsia="en-US"/>
        </w:rPr>
        <w:t xml:space="preserve"> w celu wykazania braku podstaw wykluczenia oraz potwierdzenia spełniania warunków udziału w postępowaniu</w:t>
      </w:r>
      <w:r w:rsidR="00BA0B57" w:rsidRPr="006113FD">
        <w:rPr>
          <w:rFonts w:eastAsiaTheme="minorHAnsi"/>
          <w:lang w:eastAsia="en-US"/>
        </w:rPr>
        <w:t xml:space="preserve"> - </w:t>
      </w:r>
      <w:r w:rsidR="00234575" w:rsidRPr="006113FD">
        <w:rPr>
          <w:rFonts w:eastAsiaTheme="minorHAnsi"/>
          <w:lang w:eastAsia="en-US"/>
        </w:rPr>
        <w:t>Podmiotowe środki dowodowe</w:t>
      </w:r>
      <w:r w:rsidR="008649FD" w:rsidRPr="006113FD">
        <w:rPr>
          <w:rFonts w:eastAsiaTheme="minorHAnsi"/>
          <w:lang w:eastAsia="en-US"/>
        </w:rPr>
        <w:t xml:space="preserve"> na potwierdzenie, że oferowane</w:t>
      </w:r>
      <w:r w:rsidR="00A027F8" w:rsidRPr="006113FD">
        <w:rPr>
          <w:rFonts w:eastAsiaTheme="minorHAnsi"/>
          <w:lang w:eastAsia="en-US"/>
        </w:rPr>
        <w:t xml:space="preserve"> </w:t>
      </w:r>
      <w:r w:rsidR="00557449" w:rsidRPr="006113FD">
        <w:rPr>
          <w:rFonts w:eastAsiaTheme="minorHAnsi"/>
          <w:lang w:eastAsia="en-US"/>
        </w:rPr>
        <w:t>dostawy</w:t>
      </w:r>
      <w:r w:rsidR="00820C91" w:rsidRPr="006113FD">
        <w:rPr>
          <w:rFonts w:eastAsiaTheme="minorHAnsi"/>
          <w:lang w:eastAsia="en-US"/>
        </w:rPr>
        <w:t xml:space="preserve"> </w:t>
      </w:r>
      <w:r w:rsidR="008649FD" w:rsidRPr="006113FD">
        <w:rPr>
          <w:rFonts w:eastAsiaTheme="minorHAnsi"/>
          <w:lang w:eastAsia="en-US"/>
        </w:rPr>
        <w:t xml:space="preserve">spełniają określone przez </w:t>
      </w:r>
      <w:r w:rsidR="00A027F8" w:rsidRPr="006113FD">
        <w:rPr>
          <w:rFonts w:eastAsiaTheme="minorHAnsi"/>
          <w:lang w:eastAsia="en-US"/>
        </w:rPr>
        <w:t>Z</w:t>
      </w:r>
      <w:r w:rsidR="008649FD" w:rsidRPr="006113FD">
        <w:rPr>
          <w:rFonts w:eastAsiaTheme="minorHAnsi"/>
          <w:lang w:eastAsia="en-US"/>
        </w:rPr>
        <w:t>amawiającego wymagania</w:t>
      </w:r>
      <w:r w:rsidR="00234575" w:rsidRPr="006113FD">
        <w:rPr>
          <w:rFonts w:eastAsiaTheme="minorHAnsi"/>
          <w:lang w:eastAsia="en-US"/>
        </w:rPr>
        <w:t>.</w:t>
      </w:r>
    </w:p>
    <w:p w14:paraId="5B807402" w14:textId="6B66ADA0" w:rsidR="009C04BB" w:rsidRPr="006113FD" w:rsidRDefault="00234575" w:rsidP="006113FD">
      <w:pPr>
        <w:pStyle w:val="Akapitzlist"/>
        <w:numPr>
          <w:ilvl w:val="0"/>
          <w:numId w:val="46"/>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 xml:space="preserve">Do Oferty </w:t>
      </w:r>
      <w:r w:rsidR="00185767" w:rsidRPr="006113FD">
        <w:rPr>
          <w:rFonts w:asciiTheme="minorHAnsi" w:hAnsiTheme="minorHAnsi" w:cstheme="minorHAnsi"/>
          <w:lang w:eastAsia="pl-PL"/>
        </w:rPr>
        <w:t xml:space="preserve">(Formularza Oferty - Załącznik nr 2 do SWZ)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zobowiązany jest dołączyć</w:t>
      </w:r>
      <w:r w:rsidR="009C04BB" w:rsidRPr="006113FD">
        <w:rPr>
          <w:rFonts w:asciiTheme="minorHAnsi" w:hAnsiTheme="minorHAnsi" w:cstheme="minorHAnsi"/>
          <w:lang w:eastAsia="pl-PL"/>
        </w:rPr>
        <w:t>:</w:t>
      </w:r>
    </w:p>
    <w:p w14:paraId="1FFF8373" w14:textId="47730A8F" w:rsidR="00FF0612" w:rsidRPr="006113FD" w:rsidRDefault="00234575" w:rsidP="006113FD">
      <w:pPr>
        <w:pStyle w:val="Akapitzlist"/>
        <w:numPr>
          <w:ilvl w:val="1"/>
          <w:numId w:val="46"/>
        </w:numPr>
        <w:suppressAutoHyphens w:val="0"/>
        <w:spacing w:line="276" w:lineRule="auto"/>
        <w:ind w:left="1134" w:hanging="573"/>
        <w:rPr>
          <w:rFonts w:asciiTheme="minorHAnsi" w:hAnsiTheme="minorHAnsi" w:cstheme="minorHAnsi"/>
          <w:lang w:eastAsia="pl-PL"/>
        </w:rPr>
      </w:pPr>
      <w:r w:rsidRPr="006113FD">
        <w:rPr>
          <w:rFonts w:asciiTheme="minorHAnsi" w:hAnsiTheme="minorHAnsi" w:cstheme="minorHAnsi"/>
          <w:lang w:eastAsia="pl-PL"/>
        </w:rPr>
        <w:t xml:space="preserve"> aktualne na dzień składania ofert oświadczenie</w:t>
      </w:r>
      <w:r w:rsidR="00854764" w:rsidRPr="006113FD">
        <w:rPr>
          <w:rFonts w:asciiTheme="minorHAnsi" w:hAnsiTheme="minorHAnsi" w:cstheme="minorHAnsi"/>
        </w:rPr>
        <w:t xml:space="preserve">, o którym mowa w art. 125 ust. 1 </w:t>
      </w:r>
      <w:r w:rsidR="00295713" w:rsidRPr="006113FD">
        <w:rPr>
          <w:rFonts w:asciiTheme="minorHAnsi" w:hAnsiTheme="minorHAnsi" w:cstheme="minorHAnsi"/>
        </w:rPr>
        <w:t xml:space="preserve">ustawy </w:t>
      </w:r>
      <w:r w:rsidR="00854764" w:rsidRPr="006113FD">
        <w:rPr>
          <w:rFonts w:asciiTheme="minorHAnsi" w:hAnsiTheme="minorHAnsi" w:cstheme="minorHAnsi"/>
        </w:rPr>
        <w:t>Pzp</w:t>
      </w:r>
      <w:r w:rsidR="00854764" w:rsidRPr="006113FD">
        <w:rPr>
          <w:rFonts w:asciiTheme="minorHAnsi" w:hAnsiTheme="minorHAnsi" w:cstheme="minorHAnsi"/>
          <w:lang w:eastAsia="pl-PL"/>
        </w:rPr>
        <w:t xml:space="preserve"> </w:t>
      </w:r>
      <w:r w:rsidR="00AE75C1" w:rsidRPr="006113FD">
        <w:rPr>
          <w:rFonts w:asciiTheme="minorHAnsi" w:hAnsiTheme="minorHAnsi" w:cstheme="minorHAnsi"/>
          <w:lang w:eastAsia="pl-PL"/>
        </w:rPr>
        <w:t>o </w:t>
      </w:r>
      <w:r w:rsidR="000C25FE" w:rsidRPr="006113FD">
        <w:rPr>
          <w:rFonts w:asciiTheme="minorHAnsi" w:hAnsiTheme="minorHAnsi" w:cstheme="minorHAnsi"/>
          <w:lang w:eastAsia="pl-PL"/>
        </w:rPr>
        <w:t xml:space="preserve">braku podstaw do wykluczenia z postępowania oraz </w:t>
      </w:r>
      <w:r w:rsidRPr="006113FD">
        <w:rPr>
          <w:rFonts w:asciiTheme="minorHAnsi" w:hAnsiTheme="minorHAnsi" w:cstheme="minorHAnsi"/>
          <w:lang w:eastAsia="pl-PL"/>
        </w:rPr>
        <w:t xml:space="preserve">o spełnianiu warunków udziału </w:t>
      </w:r>
      <w:r w:rsidR="00E54AF5" w:rsidRPr="006113FD">
        <w:rPr>
          <w:rFonts w:asciiTheme="minorHAnsi" w:hAnsiTheme="minorHAnsi" w:cstheme="minorHAnsi"/>
          <w:lang w:eastAsia="pl-PL"/>
        </w:rPr>
        <w:t>w </w:t>
      </w:r>
      <w:r w:rsidRPr="006113FD">
        <w:rPr>
          <w:rFonts w:asciiTheme="minorHAnsi" w:hAnsiTheme="minorHAnsi" w:cstheme="minorHAnsi"/>
          <w:lang w:eastAsia="pl-PL"/>
        </w:rPr>
        <w:t xml:space="preserve">postępowaniu – zgodnie </w:t>
      </w:r>
      <w:r w:rsidR="00E54AF5" w:rsidRPr="006113FD">
        <w:rPr>
          <w:rFonts w:asciiTheme="minorHAnsi" w:hAnsiTheme="minorHAnsi" w:cstheme="minorHAnsi"/>
          <w:lang w:eastAsia="pl-PL"/>
        </w:rPr>
        <w:t>z </w:t>
      </w:r>
      <w:r w:rsidRPr="006113FD">
        <w:rPr>
          <w:rFonts w:asciiTheme="minorHAnsi" w:hAnsiTheme="minorHAnsi" w:cstheme="minorHAnsi"/>
          <w:lang w:eastAsia="pl-PL"/>
        </w:rPr>
        <w:t xml:space="preserve">Załącznikiem nr </w:t>
      </w:r>
      <w:r w:rsidR="00EB1B7B" w:rsidRPr="006113FD">
        <w:rPr>
          <w:rFonts w:asciiTheme="minorHAnsi" w:hAnsiTheme="minorHAnsi" w:cstheme="minorHAnsi"/>
          <w:lang w:eastAsia="pl-PL"/>
        </w:rPr>
        <w:t>3</w:t>
      </w:r>
      <w:r w:rsidR="000D296E" w:rsidRPr="006113FD">
        <w:rPr>
          <w:rFonts w:asciiTheme="minorHAnsi" w:hAnsiTheme="minorHAnsi" w:cstheme="minorHAnsi"/>
          <w:lang w:eastAsia="pl-PL"/>
        </w:rPr>
        <w:t xml:space="preserve"> do SWZ</w:t>
      </w:r>
      <w:r w:rsidR="00BA0B57" w:rsidRPr="006113FD">
        <w:rPr>
          <w:rFonts w:asciiTheme="minorHAnsi" w:hAnsiTheme="minorHAnsi" w:cstheme="minorHAnsi"/>
          <w:lang w:eastAsia="pl-PL"/>
        </w:rPr>
        <w:t>.</w:t>
      </w:r>
      <w:r w:rsidR="00C56546" w:rsidRPr="006113FD">
        <w:rPr>
          <w:rFonts w:asciiTheme="minorHAnsi" w:hAnsiTheme="minorHAnsi" w:cstheme="minorHAnsi"/>
          <w:lang w:eastAsia="pl-PL"/>
        </w:rPr>
        <w:t xml:space="preserve"> Oświadczenie to nie jest podmiotowym środkiem dowodowym.</w:t>
      </w:r>
      <w:r w:rsidR="009671BF" w:rsidRPr="006113FD">
        <w:rPr>
          <w:rFonts w:asciiTheme="minorHAnsi" w:hAnsiTheme="minorHAnsi" w:cstheme="minorHAnsi"/>
          <w:lang w:eastAsia="pl-PL"/>
        </w:rPr>
        <w:t xml:space="preserve"> </w:t>
      </w:r>
      <w:r w:rsidR="002B01EB" w:rsidRPr="006113FD">
        <w:rPr>
          <w:rFonts w:asciiTheme="minorHAnsi" w:hAnsiTheme="minorHAnsi" w:cstheme="minorHAnsi"/>
          <w:lang w:eastAsia="pl-PL"/>
        </w:rPr>
        <w:t xml:space="preserve">Informacje zawarte w oświadczeniu </w:t>
      </w:r>
      <w:r w:rsidR="00F1202E" w:rsidRPr="006113FD">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6113FD">
        <w:rPr>
          <w:rFonts w:asciiTheme="minorHAnsi" w:hAnsiTheme="minorHAnsi" w:cstheme="minorHAnsi"/>
          <w:lang w:eastAsia="pl-PL"/>
        </w:rPr>
        <w:t>, że</w:t>
      </w:r>
      <w:r w:rsidR="008A407A" w:rsidRPr="006113FD">
        <w:rPr>
          <w:rFonts w:asciiTheme="minorHAnsi" w:hAnsiTheme="minorHAnsi" w:cstheme="minorHAnsi"/>
          <w:lang w:eastAsia="pl-PL"/>
        </w:rPr>
        <w:t> </w:t>
      </w:r>
      <w:r w:rsidR="00BA0B57" w:rsidRPr="006113FD">
        <w:rPr>
          <w:rFonts w:asciiTheme="minorHAnsi" w:hAnsiTheme="minorHAnsi" w:cstheme="minorHAnsi"/>
          <w:lang w:eastAsia="pl-PL"/>
        </w:rPr>
        <w:t>Wykonawca</w:t>
      </w:r>
      <w:r w:rsidR="002B01EB" w:rsidRPr="006113FD">
        <w:rPr>
          <w:rFonts w:asciiTheme="minorHAnsi" w:hAnsiTheme="minorHAnsi" w:cstheme="minorHAnsi"/>
          <w:lang w:eastAsia="pl-PL"/>
        </w:rPr>
        <w:t xml:space="preserve"> nie podlega wykluczeniu oraz spełnia warunki udziału w postępowaniu</w:t>
      </w:r>
      <w:r w:rsidR="00BA0B57" w:rsidRPr="006113FD">
        <w:rPr>
          <w:rFonts w:asciiTheme="minorHAnsi" w:hAnsiTheme="minorHAnsi" w:cstheme="minorHAnsi"/>
          <w:lang w:eastAsia="pl-PL"/>
        </w:rPr>
        <w:t>.</w:t>
      </w:r>
    </w:p>
    <w:p w14:paraId="270DB20A" w14:textId="4EAA9619" w:rsidR="000D296E" w:rsidRPr="006113FD" w:rsidRDefault="00BA0B57" w:rsidP="006113FD">
      <w:pPr>
        <w:pStyle w:val="Akapitzlist"/>
        <w:numPr>
          <w:ilvl w:val="0"/>
          <w:numId w:val="46"/>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Zamawiający</w:t>
      </w:r>
      <w:r w:rsidR="000D296E" w:rsidRPr="006113FD">
        <w:rPr>
          <w:rFonts w:asciiTheme="minorHAnsi" w:hAnsiTheme="minorHAnsi" w:cstheme="minorHAnsi"/>
          <w:lang w:eastAsia="pl-PL"/>
        </w:rPr>
        <w:t xml:space="preserve"> w</w:t>
      </w:r>
      <w:r w:rsidR="00BB664B" w:rsidRPr="006113FD">
        <w:rPr>
          <w:rFonts w:asciiTheme="minorHAnsi" w:hAnsiTheme="minorHAnsi" w:cstheme="minorHAnsi"/>
          <w:lang w:eastAsia="pl-PL"/>
        </w:rPr>
        <w:t>e</w:t>
      </w:r>
      <w:r w:rsidR="000D296E" w:rsidRPr="006113FD">
        <w:rPr>
          <w:rFonts w:asciiTheme="minorHAnsi" w:hAnsiTheme="minorHAnsi" w:cstheme="minorHAnsi"/>
          <w:lang w:eastAsia="pl-PL"/>
        </w:rPr>
        <w:t>zw</w:t>
      </w:r>
      <w:r w:rsidR="00BB664B" w:rsidRPr="006113FD">
        <w:rPr>
          <w:rFonts w:asciiTheme="minorHAnsi" w:hAnsiTheme="minorHAnsi" w:cstheme="minorHAnsi"/>
          <w:lang w:eastAsia="pl-PL"/>
        </w:rPr>
        <w:t>ie</w:t>
      </w:r>
      <w:r w:rsidR="000D296E" w:rsidRPr="006113FD">
        <w:rPr>
          <w:rFonts w:asciiTheme="minorHAnsi" w:hAnsiTheme="minorHAnsi" w:cstheme="minorHAnsi"/>
          <w:lang w:eastAsia="pl-PL"/>
        </w:rPr>
        <w:t xml:space="preserve"> Wykonawcę, którego Oferta </w:t>
      </w:r>
      <w:r w:rsidR="00BB664B" w:rsidRPr="006113FD">
        <w:rPr>
          <w:rFonts w:asciiTheme="minorHAnsi" w:hAnsiTheme="minorHAnsi" w:cstheme="minorHAnsi"/>
          <w:lang w:eastAsia="pl-PL"/>
        </w:rPr>
        <w:t xml:space="preserve">zostanie </w:t>
      </w:r>
      <w:r w:rsidR="000D296E" w:rsidRPr="006113FD">
        <w:rPr>
          <w:rFonts w:asciiTheme="minorHAnsi" w:hAnsiTheme="minorHAnsi" w:cstheme="minorHAnsi"/>
          <w:lang w:eastAsia="pl-PL"/>
        </w:rPr>
        <w:t>najwyżej oceniona, do złożenia w</w:t>
      </w:r>
      <w:r w:rsidR="008A407A" w:rsidRPr="006113FD">
        <w:rPr>
          <w:rFonts w:asciiTheme="minorHAnsi" w:hAnsiTheme="minorHAnsi" w:cstheme="minorHAnsi"/>
          <w:lang w:eastAsia="pl-PL"/>
        </w:rPr>
        <w:t> </w:t>
      </w:r>
      <w:r w:rsidR="000D296E" w:rsidRPr="006113FD">
        <w:rPr>
          <w:rFonts w:asciiTheme="minorHAnsi" w:hAnsiTheme="minorHAnsi" w:cstheme="minorHAnsi"/>
          <w:lang w:eastAsia="pl-PL"/>
        </w:rPr>
        <w:t>wyznaczonym terminie, nie krótszym niż 5 dni</w:t>
      </w:r>
      <w:r w:rsidR="00C56546" w:rsidRPr="006113FD">
        <w:rPr>
          <w:rFonts w:asciiTheme="minorHAnsi" w:hAnsiTheme="minorHAnsi" w:cstheme="minorHAnsi"/>
          <w:lang w:eastAsia="pl-PL"/>
        </w:rPr>
        <w:t>,</w:t>
      </w:r>
      <w:r w:rsidR="000D296E" w:rsidRPr="006113FD">
        <w:rPr>
          <w:rFonts w:asciiTheme="minorHAnsi" w:hAnsiTheme="minorHAnsi" w:cstheme="minorHAnsi"/>
          <w:lang w:eastAsia="pl-PL"/>
        </w:rPr>
        <w:t xml:space="preserve"> od dnia wezwania, aktualnych na dzień złożenia podmiotowych środków dowodowych</w:t>
      </w:r>
      <w:r w:rsidR="00E5681A" w:rsidRPr="006113FD">
        <w:rPr>
          <w:rFonts w:asciiTheme="minorHAnsi" w:hAnsiTheme="minorHAnsi" w:cstheme="minorHAnsi"/>
          <w:lang w:eastAsia="pl-PL"/>
        </w:rPr>
        <w:t>:</w:t>
      </w:r>
    </w:p>
    <w:p w14:paraId="6759FC02" w14:textId="08608BC9" w:rsidR="000D296E" w:rsidRPr="006113FD" w:rsidRDefault="00E5681A" w:rsidP="006113FD">
      <w:pPr>
        <w:pStyle w:val="Akapitzlist"/>
        <w:numPr>
          <w:ilvl w:val="1"/>
          <w:numId w:val="46"/>
        </w:numPr>
        <w:suppressAutoHyphens w:val="0"/>
        <w:spacing w:line="276" w:lineRule="auto"/>
        <w:ind w:left="993" w:hanging="425"/>
        <w:rPr>
          <w:rFonts w:asciiTheme="minorHAnsi" w:hAnsiTheme="minorHAnsi" w:cstheme="minorHAnsi"/>
        </w:rPr>
      </w:pPr>
      <w:r w:rsidRPr="006113FD">
        <w:rPr>
          <w:rFonts w:asciiTheme="minorHAnsi" w:hAnsiTheme="minorHAnsi" w:cstheme="minorHAnsi"/>
        </w:rPr>
        <w:t>o</w:t>
      </w:r>
      <w:r w:rsidR="000D296E" w:rsidRPr="006113FD">
        <w:rPr>
          <w:rFonts w:asciiTheme="minorHAnsi" w:hAnsiTheme="minorHAnsi" w:cstheme="minorHAnsi"/>
        </w:rPr>
        <w:t xml:space="preserve">świadczenie </w:t>
      </w:r>
      <w:r w:rsidR="00BA0B57" w:rsidRPr="006113FD">
        <w:rPr>
          <w:rFonts w:asciiTheme="minorHAnsi" w:hAnsiTheme="minorHAnsi" w:cstheme="minorHAnsi"/>
        </w:rPr>
        <w:t>Wykonawcy</w:t>
      </w:r>
      <w:r w:rsidR="000D296E" w:rsidRPr="006113FD">
        <w:rPr>
          <w:rFonts w:asciiTheme="minorHAnsi" w:hAnsiTheme="minorHAnsi" w:cstheme="minorHAnsi"/>
        </w:rPr>
        <w:t xml:space="preserve"> o braku przynależności do tej samej grupy kapitałowej</w:t>
      </w:r>
      <w:r w:rsidR="00B15FBC" w:rsidRPr="006113FD">
        <w:rPr>
          <w:rFonts w:asciiTheme="minorHAnsi" w:hAnsiTheme="minorHAnsi" w:cstheme="minorHAnsi"/>
        </w:rPr>
        <w:t>, w</w:t>
      </w:r>
      <w:r w:rsidR="008A407A" w:rsidRPr="006113FD">
        <w:rPr>
          <w:rFonts w:asciiTheme="minorHAnsi" w:hAnsiTheme="minorHAnsi" w:cstheme="minorHAnsi"/>
        </w:rPr>
        <w:t> </w:t>
      </w:r>
      <w:r w:rsidR="00B15FBC" w:rsidRPr="006113FD">
        <w:rPr>
          <w:rFonts w:asciiTheme="minorHAnsi" w:hAnsiTheme="minorHAnsi" w:cstheme="minorHAnsi"/>
        </w:rPr>
        <w:t>rozumieniu ustawy z dnia 16 lutego 2007 r. o ochronie konkurencji i konsumentów (Dz</w:t>
      </w:r>
      <w:r w:rsidR="00C0048B" w:rsidRPr="006113FD">
        <w:rPr>
          <w:rFonts w:asciiTheme="minorHAnsi" w:hAnsiTheme="minorHAnsi" w:cstheme="minorHAnsi"/>
        </w:rPr>
        <w:t>. </w:t>
      </w:r>
      <w:r w:rsidR="00B15FBC" w:rsidRPr="006113FD">
        <w:rPr>
          <w:rFonts w:asciiTheme="minorHAnsi" w:hAnsiTheme="minorHAnsi" w:cstheme="minorHAnsi"/>
        </w:rPr>
        <w:t>U</w:t>
      </w:r>
      <w:r w:rsidR="00C0048B" w:rsidRPr="006113FD">
        <w:rPr>
          <w:rFonts w:asciiTheme="minorHAnsi" w:hAnsiTheme="minorHAnsi" w:cstheme="minorHAnsi"/>
        </w:rPr>
        <w:t>. </w:t>
      </w:r>
      <w:r w:rsidR="00B15FBC" w:rsidRPr="006113FD">
        <w:rPr>
          <w:rFonts w:asciiTheme="minorHAnsi" w:hAnsiTheme="minorHAnsi" w:cstheme="minorHAnsi"/>
        </w:rPr>
        <w:t>z 2021 r. poz.</w:t>
      </w:r>
      <w:r w:rsidR="008A407A" w:rsidRPr="006113FD">
        <w:rPr>
          <w:rFonts w:asciiTheme="minorHAnsi" w:hAnsiTheme="minorHAnsi" w:cstheme="minorHAnsi"/>
        </w:rPr>
        <w:t> </w:t>
      </w:r>
      <w:r w:rsidR="00B15FBC" w:rsidRPr="006113FD">
        <w:rPr>
          <w:rFonts w:asciiTheme="minorHAnsi" w:hAnsiTheme="minorHAnsi" w:cstheme="minorHAnsi"/>
        </w:rPr>
        <w:t>275),</w:t>
      </w:r>
      <w:r w:rsidR="000D296E" w:rsidRPr="006113FD">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6113FD">
        <w:rPr>
          <w:rFonts w:asciiTheme="minorHAnsi" w:hAnsiTheme="minorHAnsi" w:cstheme="minorHAnsi"/>
        </w:rPr>
        <w:t>Wykonawcy</w:t>
      </w:r>
      <w:r w:rsidR="000D296E" w:rsidRPr="006113FD">
        <w:rPr>
          <w:rFonts w:asciiTheme="minorHAnsi" w:hAnsiTheme="minorHAnsi" w:cstheme="minorHAnsi"/>
        </w:rPr>
        <w:t xml:space="preserve"> należącego do tej samej grupy kapitałowej</w:t>
      </w:r>
      <w:r w:rsidRPr="006113FD">
        <w:rPr>
          <w:rFonts w:asciiTheme="minorHAnsi" w:hAnsiTheme="minorHAnsi" w:cstheme="minorHAnsi"/>
        </w:rPr>
        <w:t>;</w:t>
      </w:r>
    </w:p>
    <w:p w14:paraId="194FB530" w14:textId="3662259C" w:rsidR="004B3CBB" w:rsidRPr="006113FD" w:rsidRDefault="003E2926" w:rsidP="006113FD">
      <w:pPr>
        <w:pStyle w:val="Akapitzlist"/>
        <w:numPr>
          <w:ilvl w:val="1"/>
          <w:numId w:val="46"/>
        </w:numPr>
        <w:suppressAutoHyphens w:val="0"/>
        <w:spacing w:line="276" w:lineRule="auto"/>
        <w:ind w:left="993" w:hanging="425"/>
        <w:rPr>
          <w:rFonts w:asciiTheme="minorHAnsi" w:hAnsiTheme="minorHAnsi" w:cstheme="minorHAnsi"/>
        </w:rPr>
      </w:pPr>
      <w:r w:rsidRPr="006113FD">
        <w:rPr>
          <w:rFonts w:asciiTheme="minorHAnsi" w:hAnsiTheme="minorHAnsi" w:cstheme="minorHAnsi"/>
        </w:rPr>
        <w:lastRenderedPageBreak/>
        <w:t>O</w:t>
      </w:r>
      <w:r w:rsidR="004B3CBB" w:rsidRPr="006113FD">
        <w:rPr>
          <w:rFonts w:asciiTheme="minorHAnsi" w:hAnsiTheme="minorHAnsi" w:cstheme="minorHAnsi"/>
        </w:rPr>
        <w:t xml:space="preserve">świadczenia </w:t>
      </w:r>
      <w:r w:rsidR="00BA0B57" w:rsidRPr="006113FD">
        <w:rPr>
          <w:rFonts w:asciiTheme="minorHAnsi" w:hAnsiTheme="minorHAnsi" w:cstheme="minorHAnsi"/>
        </w:rPr>
        <w:t>Wykonawcy</w:t>
      </w:r>
      <w:r w:rsidRPr="006113FD">
        <w:rPr>
          <w:rFonts w:asciiTheme="minorHAnsi" w:hAnsiTheme="minorHAnsi" w:cstheme="minorHAnsi"/>
        </w:rPr>
        <w:t xml:space="preserve"> </w:t>
      </w:r>
      <w:r w:rsidR="004B3CBB" w:rsidRPr="006113FD">
        <w:rPr>
          <w:rFonts w:asciiTheme="minorHAnsi" w:hAnsiTheme="minorHAnsi" w:cstheme="minorHAnsi"/>
        </w:rPr>
        <w:t>o aktualności informacji zawartych w</w:t>
      </w:r>
      <w:r w:rsidR="008A407A" w:rsidRPr="006113FD">
        <w:rPr>
          <w:rFonts w:asciiTheme="minorHAnsi" w:hAnsiTheme="minorHAnsi" w:cstheme="minorHAnsi"/>
        </w:rPr>
        <w:t> </w:t>
      </w:r>
      <w:r w:rsidR="004B3CBB" w:rsidRPr="006113FD">
        <w:rPr>
          <w:rFonts w:asciiTheme="minorHAnsi" w:hAnsiTheme="minorHAnsi" w:cstheme="minorHAnsi"/>
        </w:rPr>
        <w:t>oświadczeniu, o</w:t>
      </w:r>
      <w:r w:rsidR="00557449" w:rsidRPr="006113FD">
        <w:rPr>
          <w:rFonts w:asciiTheme="minorHAnsi" w:hAnsiTheme="minorHAnsi" w:cstheme="minorHAnsi"/>
        </w:rPr>
        <w:t> </w:t>
      </w:r>
      <w:r w:rsidR="004B3CBB" w:rsidRPr="006113FD">
        <w:rPr>
          <w:rFonts w:asciiTheme="minorHAnsi" w:hAnsiTheme="minorHAnsi" w:cstheme="minorHAnsi"/>
        </w:rPr>
        <w:t xml:space="preserve">którym mowa </w:t>
      </w:r>
      <w:r w:rsidR="00D820C9" w:rsidRPr="006113FD">
        <w:rPr>
          <w:rFonts w:asciiTheme="minorHAnsi" w:hAnsiTheme="minorHAnsi" w:cstheme="minorHAnsi"/>
        </w:rPr>
        <w:t>w pkt 1 ppkt 1.1.</w:t>
      </w:r>
      <w:r w:rsidR="00056E7F">
        <w:rPr>
          <w:rFonts w:asciiTheme="minorHAnsi" w:hAnsiTheme="minorHAnsi" w:cstheme="minorHAnsi"/>
        </w:rPr>
        <w:t xml:space="preserve"> SWZ</w:t>
      </w:r>
      <w:r w:rsidR="004B3CBB" w:rsidRPr="006113FD">
        <w:rPr>
          <w:rFonts w:asciiTheme="minorHAnsi" w:hAnsiTheme="minorHAnsi" w:cstheme="minorHAnsi"/>
        </w:rPr>
        <w:t>, w zakresie podstaw wykluczenia z</w:t>
      </w:r>
      <w:r w:rsidR="008A407A" w:rsidRPr="006113FD">
        <w:rPr>
          <w:rFonts w:asciiTheme="minorHAnsi" w:hAnsiTheme="minorHAnsi" w:cstheme="minorHAnsi"/>
        </w:rPr>
        <w:t> </w:t>
      </w:r>
      <w:r w:rsidR="004B3CBB" w:rsidRPr="006113FD">
        <w:rPr>
          <w:rFonts w:asciiTheme="minorHAnsi" w:hAnsiTheme="minorHAnsi" w:cstheme="minorHAnsi"/>
        </w:rPr>
        <w:t xml:space="preserve">postępowania wskazanych </w:t>
      </w:r>
      <w:r w:rsidR="00D820C9" w:rsidRPr="006113FD">
        <w:rPr>
          <w:rFonts w:asciiTheme="minorHAnsi" w:hAnsiTheme="minorHAnsi" w:cstheme="minorHAnsi"/>
        </w:rPr>
        <w:t>w</w:t>
      </w:r>
      <w:r w:rsidR="00F332C1" w:rsidRPr="006113FD">
        <w:rPr>
          <w:rFonts w:asciiTheme="minorHAnsi" w:hAnsiTheme="minorHAnsi" w:cstheme="minorHAnsi"/>
        </w:rPr>
        <w:t> </w:t>
      </w:r>
      <w:r w:rsidR="00D820C9" w:rsidRPr="006113FD">
        <w:rPr>
          <w:rFonts w:asciiTheme="minorHAnsi" w:hAnsiTheme="minorHAnsi" w:cstheme="minorHAnsi"/>
        </w:rPr>
        <w:t>rozdziale V</w:t>
      </w:r>
      <w:r w:rsidR="00523F1F" w:rsidRPr="006113FD">
        <w:rPr>
          <w:rFonts w:asciiTheme="minorHAnsi" w:hAnsiTheme="minorHAnsi" w:cstheme="minorHAnsi"/>
        </w:rPr>
        <w:t>I</w:t>
      </w:r>
      <w:r w:rsidR="00D820C9" w:rsidRPr="006113FD">
        <w:rPr>
          <w:rFonts w:asciiTheme="minorHAnsi" w:hAnsiTheme="minorHAnsi" w:cstheme="minorHAnsi"/>
        </w:rPr>
        <w:t>I pkt 1</w:t>
      </w:r>
      <w:r w:rsidR="00557449" w:rsidRPr="006113FD">
        <w:rPr>
          <w:rFonts w:asciiTheme="minorHAnsi" w:hAnsiTheme="minorHAnsi" w:cstheme="minorHAnsi"/>
        </w:rPr>
        <w:t xml:space="preserve"> i 2</w:t>
      </w:r>
      <w:r w:rsidR="00D820C9" w:rsidRPr="006113FD">
        <w:rPr>
          <w:rFonts w:asciiTheme="minorHAnsi" w:hAnsiTheme="minorHAnsi" w:cstheme="minorHAnsi"/>
        </w:rPr>
        <w:t xml:space="preserve"> SWZ</w:t>
      </w:r>
      <w:r w:rsidR="00BE431E" w:rsidRPr="006113FD">
        <w:rPr>
          <w:rFonts w:asciiTheme="minorHAnsi" w:hAnsiTheme="minorHAnsi" w:cstheme="minorHAnsi"/>
        </w:rPr>
        <w:t xml:space="preserve"> (Załącznik nr 3A do SWZ)</w:t>
      </w:r>
      <w:r w:rsidRPr="006113FD">
        <w:rPr>
          <w:rFonts w:asciiTheme="minorHAnsi" w:hAnsiTheme="minorHAnsi" w:cstheme="minorHAnsi"/>
        </w:rPr>
        <w:t>;</w:t>
      </w:r>
    </w:p>
    <w:p w14:paraId="259F8E56" w14:textId="32A3E645" w:rsidR="00185767" w:rsidRPr="006113FD" w:rsidRDefault="00185767" w:rsidP="006113FD">
      <w:pPr>
        <w:pStyle w:val="Akapitzlist"/>
        <w:numPr>
          <w:ilvl w:val="1"/>
          <w:numId w:val="46"/>
        </w:numPr>
        <w:rPr>
          <w:rFonts w:asciiTheme="minorHAnsi" w:hAnsiTheme="minorHAnsi" w:cstheme="minorHAnsi"/>
        </w:rPr>
      </w:pPr>
      <w:r w:rsidRPr="006113FD">
        <w:rPr>
          <w:rFonts w:asciiTheme="minorHAnsi" w:hAnsiTheme="minorHAnsi" w:cstheme="minorHAnsi"/>
        </w:rPr>
        <w:t>aktualną koncesję na prowadzenie działalności w zakresie obrotu paliwami ciekłymi wydaną przez Prezesa Urzędu Regulacji Energetyki na podstawie ustawy z</w:t>
      </w:r>
      <w:r w:rsidR="00557449" w:rsidRPr="006113FD">
        <w:rPr>
          <w:rFonts w:asciiTheme="minorHAnsi" w:hAnsiTheme="minorHAnsi" w:cstheme="minorHAnsi"/>
        </w:rPr>
        <w:t> </w:t>
      </w:r>
      <w:r w:rsidRPr="006113FD">
        <w:rPr>
          <w:rFonts w:asciiTheme="minorHAnsi" w:hAnsiTheme="minorHAnsi" w:cstheme="minorHAnsi"/>
        </w:rPr>
        <w:t>dnia 10 kwietnia 1997 r. Prawo energetyczne;</w:t>
      </w:r>
    </w:p>
    <w:p w14:paraId="2D48912D" w14:textId="518D61C9" w:rsidR="00E5681A"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w:t>
      </w:r>
      <w:r w:rsidR="00E5681A" w:rsidRPr="006113FD">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6113FD">
        <w:rPr>
          <w:rFonts w:asciiTheme="minorHAnsi" w:hAnsiTheme="minorHAnsi" w:cstheme="minorHAnsi"/>
          <w:lang w:eastAsia="pl-PL"/>
        </w:rPr>
        <w:t> </w:t>
      </w:r>
      <w:r w:rsidR="00E5681A" w:rsidRPr="006113FD">
        <w:rPr>
          <w:rFonts w:asciiTheme="minorHAnsi" w:hAnsiTheme="minorHAnsi" w:cstheme="minorHAnsi"/>
          <w:lang w:eastAsia="pl-PL"/>
        </w:rPr>
        <w:t>rozumieniu ustawy z dnia 17 lutego 2005 r. o informatyzacji działalności podmiotów</w:t>
      </w:r>
      <w:r w:rsidR="00A45606" w:rsidRPr="006113FD">
        <w:rPr>
          <w:rFonts w:asciiTheme="minorHAnsi" w:hAnsiTheme="minorHAnsi" w:cstheme="minorHAnsi"/>
          <w:lang w:eastAsia="pl-PL"/>
        </w:rPr>
        <w:t xml:space="preserve"> </w:t>
      </w:r>
      <w:r w:rsidR="00E5681A" w:rsidRPr="006113FD">
        <w:rPr>
          <w:rFonts w:asciiTheme="minorHAnsi" w:hAnsiTheme="minorHAnsi" w:cstheme="minorHAnsi"/>
          <w:lang w:eastAsia="pl-PL"/>
        </w:rPr>
        <w:t xml:space="preserve">realizujących zadania publiczne, o ile </w:t>
      </w: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wskazał w oświadczeniu, o którym mowa w art. 125 ust. 1 ustawy Pzp dane umożliwiające dostęp do tych środków.</w:t>
      </w:r>
      <w:r w:rsidR="005179A4" w:rsidRPr="006113FD">
        <w:rPr>
          <w:rFonts w:asciiTheme="minorHAnsi" w:hAnsiTheme="minorHAnsi" w:cstheme="minorHAnsi"/>
          <w:lang w:eastAsia="pl-PL"/>
        </w:rPr>
        <w:t xml:space="preserve"> </w:t>
      </w:r>
    </w:p>
    <w:p w14:paraId="6FAE9D66" w14:textId="262A430F" w:rsidR="00E5681A"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nie jest zobowiązany do złożenia podmiotowych środków dowodowych, które </w:t>
      </w:r>
      <w:r w:rsidRPr="006113FD">
        <w:rPr>
          <w:rFonts w:asciiTheme="minorHAnsi" w:hAnsiTheme="minorHAnsi" w:cstheme="minorHAnsi"/>
          <w:lang w:eastAsia="pl-PL"/>
        </w:rPr>
        <w:t>Zamawiający</w:t>
      </w:r>
      <w:r w:rsidR="00E5681A" w:rsidRPr="006113FD">
        <w:rPr>
          <w:rFonts w:asciiTheme="minorHAnsi" w:hAnsiTheme="minorHAnsi" w:cstheme="minorHAnsi"/>
          <w:lang w:eastAsia="pl-PL"/>
        </w:rPr>
        <w:t xml:space="preserve"> posiada, jeżeli </w:t>
      </w: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wskaże te środki oraz potwierdzi ich prawidłowość i</w:t>
      </w:r>
      <w:r w:rsidR="00621999" w:rsidRPr="006113FD">
        <w:rPr>
          <w:rFonts w:asciiTheme="minorHAnsi" w:hAnsiTheme="minorHAnsi" w:cstheme="minorHAnsi"/>
          <w:lang w:eastAsia="pl-PL"/>
        </w:rPr>
        <w:t> </w:t>
      </w:r>
      <w:r w:rsidR="00E5681A" w:rsidRPr="006113FD">
        <w:rPr>
          <w:rFonts w:asciiTheme="minorHAnsi" w:hAnsiTheme="minorHAnsi" w:cstheme="minorHAnsi"/>
          <w:lang w:eastAsia="pl-PL"/>
        </w:rPr>
        <w:t>aktualność.</w:t>
      </w:r>
    </w:p>
    <w:p w14:paraId="11B1BA4B" w14:textId="51E1BBBB" w:rsidR="00FB243F"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FB243F" w:rsidRPr="006113FD">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6113FD">
        <w:rPr>
          <w:rFonts w:asciiTheme="minorHAnsi" w:hAnsiTheme="minorHAnsi" w:cstheme="minorHAnsi"/>
          <w:lang w:eastAsia="pl-PL"/>
        </w:rPr>
        <w:t>lub w postaci elektronicznej opatrzonej podpisem zaufanym lub podpisem osobistym,</w:t>
      </w:r>
      <w:r w:rsidR="00FB243F" w:rsidRPr="006113FD">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3B5B30BD" w:rsidR="003E2D52"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Wykonawcy</w:t>
      </w:r>
      <w:r w:rsidR="00B6234F" w:rsidRPr="006113FD">
        <w:rPr>
          <w:rFonts w:asciiTheme="minorHAnsi" w:hAnsiTheme="minorHAnsi" w:cstheme="minorHAnsi"/>
          <w:lang w:eastAsia="pl-PL"/>
        </w:rPr>
        <w:t xml:space="preserve"> mogą wspólnie ubiegać się o udzielenie zamówienia</w:t>
      </w:r>
      <w:r w:rsidR="00621999" w:rsidRPr="006113FD">
        <w:rPr>
          <w:rFonts w:asciiTheme="minorHAnsi" w:hAnsiTheme="minorHAnsi" w:cstheme="minorHAnsi"/>
          <w:lang w:eastAsia="pl-PL"/>
        </w:rPr>
        <w:t xml:space="preserve"> (np. konsorcjum)</w:t>
      </w:r>
      <w:r w:rsidR="00B6234F" w:rsidRPr="006113FD">
        <w:rPr>
          <w:rFonts w:asciiTheme="minorHAnsi" w:hAnsiTheme="minorHAnsi" w:cstheme="minorHAnsi"/>
          <w:lang w:eastAsia="pl-PL"/>
        </w:rPr>
        <w:t>. W</w:t>
      </w:r>
      <w:r w:rsidR="00AB33A9" w:rsidRPr="006113FD">
        <w:rPr>
          <w:rFonts w:asciiTheme="minorHAnsi" w:hAnsiTheme="minorHAnsi" w:cstheme="minorHAnsi"/>
          <w:lang w:eastAsia="pl-PL"/>
        </w:rPr>
        <w:t> </w:t>
      </w:r>
      <w:r w:rsidR="00B6234F" w:rsidRPr="006113FD">
        <w:rPr>
          <w:rFonts w:asciiTheme="minorHAnsi" w:hAnsiTheme="minorHAnsi" w:cstheme="minorHAnsi"/>
          <w:lang w:eastAsia="pl-PL"/>
        </w:rPr>
        <w:t xml:space="preserve">takim przypadku </w:t>
      </w:r>
      <w:r w:rsidRPr="006113FD">
        <w:rPr>
          <w:rFonts w:asciiTheme="minorHAnsi" w:hAnsiTheme="minorHAnsi" w:cstheme="minorHAnsi"/>
          <w:lang w:eastAsia="pl-PL"/>
        </w:rPr>
        <w:t>Wykonawcy</w:t>
      </w:r>
      <w:r w:rsidR="003E2D52" w:rsidRPr="006113FD">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6113FD" w:rsidRDefault="003E2D52" w:rsidP="006113FD">
      <w:pPr>
        <w:pStyle w:val="Akapitzlist"/>
        <w:suppressAutoHyphens w:val="0"/>
        <w:spacing w:line="276" w:lineRule="auto"/>
        <w:ind w:left="284"/>
        <w:rPr>
          <w:rFonts w:asciiTheme="minorHAnsi" w:hAnsiTheme="minorHAnsi" w:cstheme="minorHAnsi"/>
          <w:lang w:eastAsia="pl-PL"/>
        </w:rPr>
      </w:pPr>
      <w:r w:rsidRPr="006113FD">
        <w:rPr>
          <w:rFonts w:asciiTheme="minorHAnsi" w:hAnsiTheme="minorHAnsi" w:cstheme="minorHAnsi"/>
          <w:b/>
          <w:bCs/>
          <w:lang w:eastAsia="pl-PL"/>
        </w:rPr>
        <w:t>UWAGA:</w:t>
      </w:r>
      <w:r w:rsidRPr="006113FD">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411371E2" w:rsidR="00FA1001" w:rsidRPr="006113FD" w:rsidRDefault="00FA1001"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 przypadku Wykonawców wspólnie ubiegających się o udzielenie zamówienia, oświadczenia, o</w:t>
      </w:r>
      <w:r w:rsidR="003F0315" w:rsidRPr="006113FD">
        <w:rPr>
          <w:rFonts w:asciiTheme="minorHAnsi" w:hAnsiTheme="minorHAnsi" w:cstheme="minorHAnsi"/>
          <w:lang w:eastAsia="pl-PL"/>
        </w:rPr>
        <w:t> </w:t>
      </w:r>
      <w:r w:rsidRPr="006113FD">
        <w:rPr>
          <w:rFonts w:asciiTheme="minorHAnsi" w:hAnsiTheme="minorHAnsi" w:cstheme="minorHAnsi"/>
          <w:lang w:eastAsia="pl-PL"/>
        </w:rPr>
        <w:t xml:space="preserve">których mowa w Rozdziale </w:t>
      </w:r>
      <w:r w:rsidR="00793DD4" w:rsidRPr="006113FD">
        <w:rPr>
          <w:rFonts w:asciiTheme="minorHAnsi" w:hAnsiTheme="minorHAnsi" w:cstheme="minorHAnsi"/>
          <w:lang w:eastAsia="pl-PL"/>
        </w:rPr>
        <w:t>IX</w:t>
      </w:r>
      <w:r w:rsidRPr="006113FD">
        <w:rPr>
          <w:rFonts w:asciiTheme="minorHAnsi" w:hAnsiTheme="minorHAnsi" w:cstheme="minorHAnsi"/>
          <w:lang w:eastAsia="pl-PL"/>
        </w:rPr>
        <w:t xml:space="preserve"> pkt 1 </w:t>
      </w:r>
      <w:r w:rsidR="00991230" w:rsidRPr="006113FD">
        <w:rPr>
          <w:rFonts w:asciiTheme="minorHAnsi" w:hAnsiTheme="minorHAnsi" w:cstheme="minorHAnsi"/>
          <w:lang w:eastAsia="pl-PL"/>
        </w:rPr>
        <w:t>ppkt 1.1.</w:t>
      </w:r>
      <w:r w:rsidR="00BE1ADD" w:rsidRPr="006113FD">
        <w:rPr>
          <w:rFonts w:asciiTheme="minorHAnsi" w:hAnsiTheme="minorHAnsi" w:cstheme="minorHAnsi"/>
          <w:lang w:eastAsia="pl-PL"/>
        </w:rPr>
        <w:t xml:space="preserve"> </w:t>
      </w:r>
      <w:r w:rsidRPr="006113FD">
        <w:rPr>
          <w:rFonts w:asciiTheme="minorHAnsi" w:hAnsiTheme="minorHAnsi" w:cstheme="minorHAnsi"/>
          <w:lang w:eastAsia="pl-PL"/>
        </w:rPr>
        <w:t>SWZ, składa każdy z</w:t>
      </w:r>
      <w:r w:rsidR="00A55F43" w:rsidRPr="006113FD">
        <w:rPr>
          <w:rFonts w:asciiTheme="minorHAnsi" w:hAnsiTheme="minorHAnsi" w:cstheme="minorHAnsi"/>
          <w:lang w:eastAsia="pl-PL"/>
        </w:rPr>
        <w:t> </w:t>
      </w:r>
      <w:r w:rsidRPr="006113FD">
        <w:rPr>
          <w:rFonts w:asciiTheme="minorHAnsi" w:hAnsiTheme="minorHAnsi" w:cstheme="minorHAnsi"/>
          <w:lang w:eastAsia="pl-PL"/>
        </w:rPr>
        <w:t>Wykonawców. Oświadczenia te potwierdzają brak podstaw wykluczenia oraz spełnianie warunków udziału w zakresie, w jakim każdy z Wykonawców wykazuje spełnianie warunków udziału w postępowaniu.</w:t>
      </w:r>
    </w:p>
    <w:p w14:paraId="5E3711FC" w14:textId="019905E6" w:rsidR="00FB243F" w:rsidRPr="006113FD" w:rsidRDefault="00FB243F"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składa dokumenty</w:t>
      </w:r>
      <w:r w:rsidR="005A10E0" w:rsidRPr="006113FD">
        <w:rPr>
          <w:rFonts w:asciiTheme="minorHAnsi" w:hAnsiTheme="minorHAnsi" w:cstheme="minorHAnsi"/>
          <w:lang w:eastAsia="pl-PL"/>
        </w:rPr>
        <w:t xml:space="preserve"> w</w:t>
      </w:r>
      <w:r w:rsidRPr="006113FD">
        <w:rPr>
          <w:rFonts w:asciiTheme="minorHAnsi" w:hAnsiTheme="minorHAnsi" w:cstheme="minorHAnsi"/>
          <w:lang w:eastAsia="pl-PL"/>
        </w:rPr>
        <w:t xml:space="preserve"> </w:t>
      </w:r>
      <w:bookmarkEnd w:id="1"/>
      <w:r w:rsidR="005A10E0" w:rsidRPr="006113FD">
        <w:rPr>
          <w:rFonts w:asciiTheme="minorHAnsi" w:hAnsiTheme="minorHAnsi" w:cstheme="minorHAnsi"/>
          <w:lang w:eastAsia="pl-PL"/>
        </w:rPr>
        <w:t xml:space="preserve">formie elektronicznej lub w postaci elektronicznej opatrzonej podpisem zaufanym lub podpisem osobistym </w:t>
      </w:r>
      <w:r w:rsidRPr="006113FD">
        <w:rPr>
          <w:rFonts w:asciiTheme="minorHAnsi" w:hAnsiTheme="minorHAnsi" w:cstheme="minorHAnsi"/>
          <w:lang w:eastAsia="pl-PL"/>
        </w:rPr>
        <w:t>potwierdzające brak podstaw do wykluczenia każdego z nich odrębnie.</w:t>
      </w:r>
    </w:p>
    <w:p w14:paraId="1086980C" w14:textId="7D0C8284" w:rsidR="003E2D52" w:rsidRPr="006113FD" w:rsidRDefault="003E2D52"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Wszelka korespondencja oraz rozliczenia dokonywane będą wyłącznie z pełnomocnikiem (liderem)</w:t>
      </w:r>
      <w:r w:rsidR="006B4CD8" w:rsidRPr="006113FD">
        <w:rPr>
          <w:rFonts w:asciiTheme="minorHAnsi" w:hAnsiTheme="minorHAnsi" w:cstheme="minorHAnsi"/>
          <w:lang w:eastAsia="pl-PL"/>
        </w:rPr>
        <w:t>.</w:t>
      </w:r>
    </w:p>
    <w:p w14:paraId="28A442B5" w14:textId="4BA89DFA" w:rsidR="001D3836" w:rsidRPr="006113FD" w:rsidRDefault="001D3836" w:rsidP="006113FD">
      <w:pPr>
        <w:pStyle w:val="Akapitzlist"/>
        <w:numPr>
          <w:ilvl w:val="0"/>
          <w:numId w:val="46"/>
        </w:numPr>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lastRenderedPageBreak/>
        <w:t>Obowiązek złożenia oświadczenia, o którym mowa w artykule 117 ustęp 4 ustawy Pzp, dotyczy również Wykonawców prowadzących działalność w formie spółki cywilnej, którzy na gruncie ustawy Pzp są wykonawcami wspólnie ubiegającymi się o udzielenie zamówienia.</w:t>
      </w:r>
    </w:p>
    <w:p w14:paraId="01B9E7E9" w14:textId="1B5AD846"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Jeżeli jest to niezbędne do zapewnienia odpowiedniego przebiegu postępowania o</w:t>
      </w:r>
      <w:r w:rsidR="00A55F43" w:rsidRPr="006113FD">
        <w:rPr>
          <w:rFonts w:asciiTheme="minorHAnsi" w:hAnsiTheme="minorHAnsi" w:cstheme="minorHAnsi"/>
          <w:lang w:eastAsia="pl-PL"/>
        </w:rPr>
        <w:t> </w:t>
      </w:r>
      <w:r w:rsidRPr="006113FD">
        <w:rPr>
          <w:rFonts w:asciiTheme="minorHAnsi" w:hAnsiTheme="minorHAnsi" w:cstheme="minorHAnsi"/>
          <w:lang w:eastAsia="pl-PL"/>
        </w:rPr>
        <w:t xml:space="preserve">udzielenie zamówienia,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6113FD">
        <w:rPr>
          <w:rFonts w:asciiTheme="minorHAnsi" w:hAnsiTheme="minorHAnsi" w:cstheme="minorHAnsi"/>
          <w:lang w:eastAsia="pl-PL"/>
        </w:rPr>
        <w:t> </w:t>
      </w:r>
      <w:r w:rsidRPr="006113FD">
        <w:rPr>
          <w:rFonts w:asciiTheme="minorHAnsi" w:hAnsiTheme="minorHAnsi" w:cstheme="minorHAnsi"/>
          <w:lang w:eastAsia="pl-PL"/>
        </w:rPr>
        <w:t>postępowaniu, a jeżeli zachodzą uzasadnione podstawy do uznania, że złożone uprzednio oświadczenia lub dokumenty nie są już aktualne, do złożenia aktualnych oświadczeń lub dokumentów.</w:t>
      </w:r>
    </w:p>
    <w:p w14:paraId="540296AE" w14:textId="18C6AF9A"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Dokumenty lub oświadczenia</w:t>
      </w:r>
      <w:r w:rsidR="005A10E0" w:rsidRPr="006113FD">
        <w:rPr>
          <w:rFonts w:asciiTheme="minorHAnsi" w:hAnsiTheme="minorHAnsi" w:cstheme="minorHAnsi"/>
          <w:lang w:eastAsia="pl-PL"/>
        </w:rPr>
        <w:t xml:space="preserve"> </w:t>
      </w:r>
      <w:r w:rsidRPr="006113FD">
        <w:rPr>
          <w:rFonts w:asciiTheme="minorHAnsi" w:hAnsiTheme="minorHAnsi" w:cstheme="minorHAnsi"/>
          <w:lang w:eastAsia="pl-PL"/>
        </w:rPr>
        <w:t xml:space="preserve">jakich może żądać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od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w</w:t>
      </w:r>
      <w:r w:rsidR="00A55F43" w:rsidRPr="006113FD">
        <w:rPr>
          <w:rFonts w:asciiTheme="minorHAnsi" w:hAnsiTheme="minorHAnsi" w:cstheme="minorHAnsi"/>
          <w:lang w:eastAsia="pl-PL"/>
        </w:rPr>
        <w:t> </w:t>
      </w:r>
      <w:r w:rsidRPr="006113FD">
        <w:rPr>
          <w:rFonts w:asciiTheme="minorHAnsi" w:hAnsiTheme="minorHAnsi" w:cstheme="minorHAnsi"/>
          <w:lang w:eastAsia="pl-PL"/>
        </w:rPr>
        <w:t>postępowaniu o</w:t>
      </w:r>
      <w:r w:rsidR="003F0315" w:rsidRPr="006113FD">
        <w:rPr>
          <w:rFonts w:asciiTheme="minorHAnsi" w:hAnsiTheme="minorHAnsi" w:cstheme="minorHAnsi"/>
          <w:lang w:eastAsia="pl-PL"/>
        </w:rPr>
        <w:t> </w:t>
      </w:r>
      <w:r w:rsidRPr="006113FD">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6113FD">
        <w:rPr>
          <w:rFonts w:asciiTheme="minorHAnsi" w:hAnsiTheme="minorHAnsi" w:cstheme="minorHAnsi"/>
          <w:lang w:eastAsia="pl-PL"/>
        </w:rPr>
        <w:t>.</w:t>
      </w:r>
    </w:p>
    <w:p w14:paraId="0BF80E6E" w14:textId="54C5B6D0"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A55F43" w:rsidRPr="006113FD">
        <w:rPr>
          <w:rFonts w:asciiTheme="minorHAnsi" w:hAnsiTheme="minorHAnsi" w:cstheme="minorHAnsi"/>
          <w:lang w:eastAsia="pl-PL"/>
        </w:rPr>
        <w:t>dostawy</w:t>
      </w:r>
      <w:r w:rsidRPr="006113FD">
        <w:rPr>
          <w:rFonts w:asciiTheme="minorHAnsi" w:hAnsiTheme="minorHAnsi" w:cstheme="minorHAnsi"/>
          <w:lang w:eastAsia="pl-PL"/>
        </w:rPr>
        <w:t xml:space="preserve"> były wykonane</w:t>
      </w:r>
      <w:r w:rsidR="00B36AE4" w:rsidRPr="006113FD">
        <w:rPr>
          <w:rFonts w:asciiTheme="minorHAnsi" w:hAnsiTheme="minorHAnsi" w:cstheme="minorHAnsi"/>
          <w:lang w:eastAsia="pl-PL"/>
        </w:rPr>
        <w:t xml:space="preserve"> </w:t>
      </w:r>
      <w:r w:rsidRPr="006113FD">
        <w:rPr>
          <w:rFonts w:asciiTheme="minorHAnsi" w:hAnsiTheme="minorHAnsi" w:cstheme="minorHAnsi"/>
          <w:lang w:eastAsia="pl-PL"/>
        </w:rPr>
        <w:t>o dodatkowe informacje lub dokumenty w tym zakresie.</w:t>
      </w:r>
    </w:p>
    <w:p w14:paraId="30366CE5" w14:textId="75FBD02B"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 xml:space="preserve">W przypadku wątpliwości, co do treści dokumentu złożonego przez Wykonawcę,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19CFB007" w:rsidR="00170027" w:rsidRPr="006113FD" w:rsidRDefault="00170027"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Dokumenty i oświadczenia sporządzone w języku obcym Wykonawca składa wraz z</w:t>
      </w:r>
      <w:r w:rsidR="00A55F43" w:rsidRPr="006113FD">
        <w:rPr>
          <w:rFonts w:asciiTheme="minorHAnsi" w:hAnsiTheme="minorHAnsi" w:cstheme="minorHAnsi"/>
          <w:lang w:eastAsia="pl-PL"/>
        </w:rPr>
        <w:t> </w:t>
      </w:r>
      <w:r w:rsidRPr="006113FD">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6113FD">
        <w:rPr>
          <w:rFonts w:asciiTheme="minorHAnsi" w:hAnsiTheme="minorHAnsi" w:cstheme="minorHAnsi"/>
          <w:lang w:eastAsia="pl-PL"/>
        </w:rPr>
        <w:t> </w:t>
      </w:r>
      <w:r w:rsidRPr="006113FD">
        <w:rPr>
          <w:rFonts w:asciiTheme="minorHAnsi" w:hAnsiTheme="minorHAnsi" w:cstheme="minorHAnsi"/>
          <w:lang w:eastAsia="pl-PL"/>
        </w:rPr>
        <w:t xml:space="preserve">pobranych samodzielnie przez Zamawiającego, jeżeli nie są one dostępne w języku polskim. </w:t>
      </w:r>
    </w:p>
    <w:p w14:paraId="3EDC224F" w14:textId="77777777" w:rsidR="00C47265" w:rsidRPr="006113FD" w:rsidRDefault="00C47265" w:rsidP="006113FD">
      <w:pPr>
        <w:tabs>
          <w:tab w:val="left" w:pos="1418"/>
        </w:tabs>
        <w:suppressAutoHyphens w:val="0"/>
        <w:spacing w:line="276" w:lineRule="auto"/>
        <w:rPr>
          <w:rFonts w:asciiTheme="minorHAnsi" w:hAnsiTheme="minorHAnsi" w:cstheme="minorHAnsi"/>
          <w:lang w:eastAsia="pl-PL"/>
        </w:rPr>
      </w:pPr>
    </w:p>
    <w:p w14:paraId="4D182460" w14:textId="022B2CB0" w:rsidR="00024C27" w:rsidRPr="006113FD" w:rsidRDefault="00024C27" w:rsidP="006113FD">
      <w:pPr>
        <w:pStyle w:val="Nagwek2"/>
      </w:pPr>
      <w:bookmarkStart w:id="2" w:name="_Hlk63083848"/>
      <w:r w:rsidRPr="006113FD">
        <w:rPr>
          <w:rFonts w:ascii="Calibri" w:eastAsiaTheme="minorHAnsi" w:hAnsi="Calibri" w:cs="Calibri"/>
          <w:lang w:eastAsia="en-US"/>
        </w:rPr>
        <w:t>Informacje</w:t>
      </w:r>
      <w:r w:rsidRPr="006113FD">
        <w:t xml:space="preserve"> o środkach komunikacji elektronicznej, przy użyciu których </w:t>
      </w:r>
      <w:r w:rsidR="00BA0B57" w:rsidRPr="006113FD">
        <w:t>Zamawiający</w:t>
      </w:r>
      <w:r w:rsidRPr="006113FD">
        <w:t xml:space="preserve"> będzie komunikował się z </w:t>
      </w:r>
      <w:r w:rsidR="00BA0B57" w:rsidRPr="006113FD">
        <w:t>Wykonawca</w:t>
      </w:r>
      <w:r w:rsidRPr="006113FD">
        <w:t>mi,</w:t>
      </w:r>
      <w:r w:rsidR="00844C91" w:rsidRPr="006113FD">
        <w:t xml:space="preserve"> </w:t>
      </w:r>
      <w:r w:rsidRPr="006113FD">
        <w:t xml:space="preserve">oraz informacje o wymaganiach technicznych </w:t>
      </w:r>
      <w:r w:rsidR="00844C91" w:rsidRPr="006113FD">
        <w:br/>
      </w:r>
      <w:r w:rsidRPr="006113FD">
        <w:t>i organizacyjnych sporządzania, wysyłania i odbierania korespondencji elektronicznej</w:t>
      </w:r>
    </w:p>
    <w:bookmarkEnd w:id="2"/>
    <w:p w14:paraId="195FB057" w14:textId="65AF7D68"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spacing w:val="-2"/>
          <w:lang w:eastAsia="en-US"/>
        </w:rPr>
      </w:pPr>
      <w:r w:rsidRPr="006113FD">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w:t>
      </w:r>
      <w:r w:rsidR="00A55F43" w:rsidRPr="006113FD">
        <w:rPr>
          <w:rFonts w:asciiTheme="minorHAnsi" w:eastAsiaTheme="minorHAnsi" w:hAnsiTheme="minorHAnsi" w:cstheme="minorHAnsi"/>
          <w:spacing w:val="-2"/>
          <w:lang w:eastAsia="en-US"/>
        </w:rPr>
        <w:t> </w:t>
      </w:r>
      <w:r w:rsidRPr="006113FD">
        <w:rPr>
          <w:rFonts w:asciiTheme="minorHAnsi" w:eastAsiaTheme="minorHAnsi" w:hAnsiTheme="minorHAnsi" w:cstheme="minorHAnsi"/>
          <w:spacing w:val="-2"/>
          <w:lang w:eastAsia="en-US"/>
        </w:rPr>
        <w:t>uwzględnieniem wyjątków określonych w ustawie Pzp, odbywa się przy użyciu środków komunikacji elektronicznej, tj.:</w:t>
      </w:r>
    </w:p>
    <w:p w14:paraId="25D69852" w14:textId="51014D79"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platformy zakupowej zwanej dalej „Platformą</w:t>
      </w:r>
      <w:r w:rsidR="00020AD7" w:rsidRPr="006113FD">
        <w:rPr>
          <w:rFonts w:asciiTheme="minorHAnsi" w:eastAsiaTheme="minorHAnsi" w:hAnsiTheme="minorHAnsi" w:cstheme="minorHAnsi"/>
          <w:lang w:eastAsia="en-US"/>
        </w:rPr>
        <w:t xml:space="preserve"> lub Platformą zakupową</w:t>
      </w:r>
      <w:r w:rsidRPr="006113FD">
        <w:rPr>
          <w:rFonts w:asciiTheme="minorHAnsi" w:eastAsiaTheme="minorHAnsi" w:hAnsiTheme="minorHAnsi" w:cstheme="minorHAnsi"/>
          <w:lang w:eastAsia="en-US"/>
        </w:rPr>
        <w:t xml:space="preserve">” pod adresem: https://platformazakupowa.pl/pn/pfron (Ogłoszenie o zamówieniu, dokumenty zamówienia </w:t>
      </w:r>
      <w:r w:rsidR="00F521D2"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6113FD">
        <w:rPr>
          <w:rFonts w:asciiTheme="minorHAnsi" w:eastAsiaTheme="minorHAnsi" w:hAnsiTheme="minorHAnsi" w:cstheme="minorHAnsi"/>
          <w:lang w:eastAsia="en-US"/>
        </w:rPr>
        <w:t>, zawiadomienia, informacje</w:t>
      </w:r>
      <w:r w:rsidRPr="006113FD">
        <w:rPr>
          <w:rFonts w:asciiTheme="minorHAnsi" w:eastAsiaTheme="minorHAnsi" w:hAnsiTheme="minorHAnsi" w:cstheme="minorHAnsi"/>
          <w:lang w:eastAsia="en-US"/>
        </w:rPr>
        <w:t>);</w:t>
      </w:r>
    </w:p>
    <w:p w14:paraId="349E4E24" w14:textId="1BE7D0F0" w:rsidR="00170027" w:rsidRPr="006113FD" w:rsidRDefault="004E1168"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lub </w:t>
      </w:r>
      <w:r w:rsidR="00170027" w:rsidRPr="006113FD">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400329EC"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lastRenderedPageBreak/>
        <w:t xml:space="preserve">Komunikacja między Zamawiającym a Wykonawcą w zakresie przesyłania odpowiedzi na pytania, zmiany specyfikacji, zmiany terminu składania i otwarcia Ofert, itp., odbywa się za pośrednictwem </w:t>
      </w:r>
      <w:r w:rsidR="00020AD7"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6113FD">
        <w:rPr>
          <w:rFonts w:asciiTheme="minorHAnsi" w:eastAsiaTheme="minorHAnsi" w:hAnsiTheme="minorHAnsi" w:cstheme="minorHAnsi"/>
          <w:lang w:eastAsia="en-US"/>
        </w:rPr>
        <w:t>P</w:t>
      </w:r>
      <w:r w:rsidRPr="006113FD">
        <w:rPr>
          <w:rFonts w:asciiTheme="minorHAnsi" w:eastAsiaTheme="minorHAnsi" w:hAnsiTheme="minorHAnsi" w:cstheme="minorHAnsi"/>
          <w:lang w:eastAsia="en-US"/>
        </w:rPr>
        <w:t>latformie w sekcji “Komunikaty”.</w:t>
      </w:r>
    </w:p>
    <w:p w14:paraId="000375B9" w14:textId="0498AB38"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6113FD">
        <w:rPr>
          <w:rFonts w:asciiTheme="minorHAnsi" w:eastAsiaTheme="minorHAnsi" w:hAnsiTheme="minorHAnsi" w:cstheme="minorHAnsi"/>
          <w:lang w:eastAsia="en-US"/>
        </w:rPr>
        <w:t xml:space="preserve">oprócz Ofert </w:t>
      </w:r>
      <w:r w:rsidR="000C3AB7" w:rsidRPr="006113FD">
        <w:rPr>
          <w:rFonts w:asciiTheme="minorHAnsi" w:eastAsiaTheme="minorHAnsi" w:hAnsiTheme="minorHAnsi" w:cstheme="minorHAnsi"/>
          <w:lang w:eastAsia="en-US"/>
        </w:rPr>
        <w:t>i</w:t>
      </w:r>
      <w:r w:rsidR="006113FD">
        <w:rPr>
          <w:rFonts w:asciiTheme="minorHAnsi" w:eastAsiaTheme="minorHAnsi" w:hAnsiTheme="minorHAnsi" w:cstheme="minorHAnsi"/>
          <w:lang w:eastAsia="en-US"/>
        </w:rPr>
        <w:t> </w:t>
      </w:r>
      <w:r w:rsidR="000C3AB7" w:rsidRPr="006113FD">
        <w:rPr>
          <w:rFonts w:asciiTheme="minorHAnsi" w:eastAsiaTheme="minorHAnsi" w:hAnsiTheme="minorHAnsi" w:cstheme="minorHAnsi"/>
          <w:lang w:eastAsia="en-US"/>
        </w:rPr>
        <w:t xml:space="preserve">załączników do Oferty </w:t>
      </w:r>
      <w:r w:rsidRPr="006113FD">
        <w:rPr>
          <w:rFonts w:asciiTheme="minorHAnsi" w:eastAsiaTheme="minorHAnsi" w:hAnsiTheme="minorHAnsi" w:cstheme="minorHAnsi"/>
          <w:lang w:eastAsia="en-US"/>
        </w:rPr>
        <w:t xml:space="preserve">za pomocą poczty elektronicznej, na adres e-mail: zamowienia_publiczne@pfron.org.pl. </w:t>
      </w:r>
    </w:p>
    <w:p w14:paraId="1FC7F9E6" w14:textId="449EF71F"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6113FD">
        <w:rPr>
          <w:rFonts w:asciiTheme="minorHAnsi" w:eastAsiaTheme="minorHAnsi" w:hAnsiTheme="minorHAnsi" w:cstheme="minorHAnsi"/>
          <w:lang w:eastAsia="en-US"/>
        </w:rPr>
        <w:t> </w:t>
      </w:r>
      <w:r w:rsidR="00B96695" w:rsidRPr="006113FD">
        <w:rPr>
          <w:rFonts w:asciiTheme="minorHAnsi" w:eastAsiaTheme="minorHAnsi" w:hAnsiTheme="minorHAnsi" w:cstheme="minorHAnsi"/>
          <w:lang w:eastAsia="en-US"/>
        </w:rPr>
        <w:t>r</w:t>
      </w:r>
      <w:r w:rsidRPr="006113FD">
        <w:rPr>
          <w:rFonts w:asciiTheme="minorHAnsi" w:eastAsiaTheme="minorHAnsi" w:hAnsiTheme="minorHAnsi" w:cstheme="minorHAnsi"/>
          <w:lang w:eastAsia="en-US"/>
        </w:rPr>
        <w:t>ozporządzeniu Prezesa Rady Ministrów</w:t>
      </w:r>
      <w:r w:rsidR="005025A1" w:rsidRPr="006113FD">
        <w:t xml:space="preserve"> </w:t>
      </w:r>
      <w:r w:rsidR="005025A1" w:rsidRPr="006113FD">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55CAAF2B" w14:textId="1111965E"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 jako podmiot profesjonalny ma obowiązek sprawdzania komunikatów i</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wiadomości bezpośrednio na </w:t>
      </w:r>
      <w:r w:rsidR="00020AD7" w:rsidRPr="006113FD">
        <w:rPr>
          <w:rFonts w:asciiTheme="minorHAnsi" w:eastAsiaTheme="minorHAnsi" w:hAnsiTheme="minorHAnsi" w:cstheme="minorHAnsi"/>
          <w:lang w:eastAsia="en-US"/>
        </w:rPr>
        <w:t>Platformie zakupowej</w:t>
      </w:r>
      <w:r w:rsidRPr="006113FD">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zgodnie z </w:t>
      </w:r>
      <w:r w:rsidR="00B96695" w:rsidRPr="006113FD">
        <w:rPr>
          <w:rFonts w:asciiTheme="minorHAnsi" w:eastAsiaTheme="minorHAnsi" w:hAnsiTheme="minorHAnsi" w:cstheme="minorHAnsi"/>
          <w:lang w:eastAsia="en-US"/>
        </w:rPr>
        <w:t>r</w:t>
      </w:r>
      <w:r w:rsidRPr="006113FD">
        <w:rPr>
          <w:rFonts w:asciiTheme="minorHAnsi" w:eastAsiaTheme="minorHAnsi" w:hAnsiTheme="minorHAnsi" w:cstheme="minorHAnsi"/>
          <w:lang w:eastAsia="en-US"/>
        </w:rPr>
        <w:t xml:space="preserve">ozporządzeniem Prezesa Rady Ministrów z dnia </w:t>
      </w:r>
      <w:r w:rsidR="00B5653C" w:rsidRPr="006113FD">
        <w:rPr>
          <w:rFonts w:asciiTheme="minorHAnsi" w:eastAsiaTheme="minorHAnsi" w:hAnsiTheme="minorHAnsi" w:cstheme="minorHAnsi"/>
          <w:lang w:eastAsia="en-US"/>
        </w:rPr>
        <w:br/>
      </w:r>
      <w:r w:rsidRPr="006113FD">
        <w:rPr>
          <w:rFonts w:asciiTheme="minorHAnsi" w:eastAsiaTheme="minorHAnsi" w:hAnsiTheme="minorHAnsi" w:cstheme="minorHAnsi"/>
          <w:lang w:eastAsia="en-US"/>
        </w:rPr>
        <w:t>31 grudnia 2020 r. w</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udzielenie zamówienia publicznego lub konkursie (Dz.</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stały dostęp do sieci Internet o gwarantowanej przepustowości nie mniejszej niż 512</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kb/s,</w:t>
      </w:r>
    </w:p>
    <w:p w14:paraId="2AB8A57B" w14:textId="6072D7CC"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komputer klasy PC lub MAC o następującej konfiguracji: pamięć min. 2 GB Ram, procesor Intel IV 2 GHZ lub jego nowsza wersja, jeden z systemów operacyjnych </w:t>
      </w:r>
      <w:r w:rsidR="00B5653C" w:rsidRPr="006113FD">
        <w:rPr>
          <w:rFonts w:asciiTheme="minorHAnsi" w:eastAsiaTheme="minorHAnsi" w:hAnsiTheme="minorHAnsi" w:cstheme="minorHAnsi"/>
          <w:lang w:eastAsia="en-US"/>
        </w:rPr>
        <w:t>–</w:t>
      </w:r>
      <w:r w:rsidRPr="006113FD">
        <w:rPr>
          <w:rFonts w:asciiTheme="minorHAnsi" w:eastAsiaTheme="minorHAnsi" w:hAnsiTheme="minorHAnsi" w:cstheme="minorHAnsi"/>
          <w:lang w:eastAsia="en-US"/>
        </w:rPr>
        <w:t xml:space="preserve"> MS</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Windows 7, Mac Os x 10 4, Linux, lub ich nowsze wersje,</w:t>
      </w:r>
    </w:p>
    <w:p w14:paraId="08B12020"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włączona obsługa JavaScript,</w:t>
      </w:r>
    </w:p>
    <w:p w14:paraId="022E6C27"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zainstalowany program Adobe Acrobat Reader lub inny obsługujący format plików .pdf,</w:t>
      </w:r>
    </w:p>
    <w:p w14:paraId="49F7D67B"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Szyfrowanie na platformazakupowa.pl odbywa się za pomocą protokołu TLS 1.3.</w:t>
      </w:r>
    </w:p>
    <w:p w14:paraId="43EBFD02"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Oznaczenie czasu odbioru danych przez platformę zakupową stanowi datę oraz dokładny czas (hh:mm:ss) generowany wg. czasu lokalnego serwera synchronizowanego z zegarem Głównego Urzędu Miar.</w:t>
      </w:r>
    </w:p>
    <w:p w14:paraId="4F561BC7" w14:textId="576E6D92"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Oferta została złożona. </w:t>
      </w:r>
    </w:p>
    <w:p w14:paraId="35748A45" w14:textId="77777777"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w:t>
      </w:r>
      <w:r w:rsidRPr="006113FD">
        <w:rPr>
          <w:rFonts w:asciiTheme="minorHAnsi" w:eastAsiaTheme="minorHAnsi" w:hAnsiTheme="minorHAnsi" w:cstheme="minorHAnsi"/>
          <w:lang w:eastAsia="en-US"/>
        </w:rPr>
        <w:lastRenderedPageBreak/>
        <w:t xml:space="preserve">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Platformy, przestrzegać postanowień Regulaminu. </w:t>
      </w:r>
    </w:p>
    <w:p w14:paraId="591EE27B" w14:textId="73460132" w:rsidR="00170027" w:rsidRPr="006113FD" w:rsidRDefault="00170027" w:rsidP="006113FD">
      <w:pPr>
        <w:pStyle w:val="Akapitzlist"/>
        <w:numPr>
          <w:ilvl w:val="0"/>
          <w:numId w:val="47"/>
        </w:numPr>
        <w:spacing w:line="276" w:lineRule="auto"/>
        <w:ind w:left="284" w:hanging="426"/>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0D0217"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w:t>
      </w:r>
      <w:r w:rsidR="000D0217" w:rsidRPr="006113FD">
        <w:rPr>
          <w:rFonts w:asciiTheme="minorHAnsi" w:eastAsiaTheme="minorHAnsi" w:hAnsiTheme="minorHAnsi" w:cstheme="minorHAnsi"/>
          <w:lang w:eastAsia="en-US"/>
        </w:rPr>
        <w:t xml:space="preserve"> Pzp</w:t>
      </w:r>
      <w:r w:rsidRPr="006113FD">
        <w:rPr>
          <w:rFonts w:asciiTheme="minorHAnsi" w:eastAsiaTheme="minorHAnsi" w:hAnsiTheme="minorHAnsi" w:cstheme="minorHAnsi"/>
          <w:lang w:eastAsia="en-US"/>
        </w:rPr>
        <w:t xml:space="preserve">. </w:t>
      </w:r>
    </w:p>
    <w:p w14:paraId="10E37C3A"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0099494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Ofertę z załącznikami, wnioski, dokumenty i oświadczenia sporządza się w postaci elektronicznej w</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ogólnie dostępnych formatach danych, w szczególności w formatach: .pdf, .odt, .doc, .docx, .jpg, .jpeg, .png, .zip, .7z, .XAdES, .CAdES, .PAdES.</w:t>
      </w:r>
    </w:p>
    <w:p w14:paraId="586BB695"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Pliki w innych formatach niż PDF zaleca się opatrzyć zewnętrznym podpisem XAdES. Wykonawca powinien pamiętać, aby plik z podpisem przekazywać łącznie z dokumentem podpisywanym.</w:t>
      </w:r>
    </w:p>
    <w:p w14:paraId="7DC2B043" w14:textId="7A73E6E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zaleca, aby w przypadku podpisywania pliku przez kilka osób, stosować podpisy tego samego rodzaju. Podpisywanie różnymi rodzajami podpisów np. osobistym i</w:t>
      </w:r>
      <w:r w:rsid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kwalifikowanym może doprowadzić do problemów w weryfikacji plików. </w:t>
      </w:r>
    </w:p>
    <w:p w14:paraId="30F0F8BF"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Jeśli Wykonawca pakuje dokumenty np. w plik ZIP zalecamy wcześniejsze podpisanie każdego ze</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skompresowanych plików. </w:t>
      </w:r>
    </w:p>
    <w:p w14:paraId="324E9D57"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547F8C00"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lastRenderedPageBreak/>
        <w:t>Zamawiający nie ponosi odpowiedzialności za złożenie Oferty w sposób niezgodny z</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Instrukcją korzystania z platformazakupowa.pl, w szczególności za sytuację, gdy Zamawiający zapozna się z</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treścią Oferty przed upływem terminu składania ofert (np.</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przedmiotowym postępowaniu, ponieważ nie został spełniony obowiązek narzucony w</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art. 221 </w:t>
      </w:r>
      <w:r w:rsidR="00295713"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 Pzp.</w:t>
      </w:r>
    </w:p>
    <w:p w14:paraId="59DE18E9"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informuje, że instrukcje korzystania z </w:t>
      </w:r>
      <w:r w:rsidR="000805E4"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dotyczące w</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7FFF8AA5" w:rsidR="00BF569A" w:rsidRPr="006113FD" w:rsidRDefault="00170027" w:rsidP="006113FD">
      <w:pPr>
        <w:pStyle w:val="Akapitzlist"/>
        <w:numPr>
          <w:ilvl w:val="0"/>
          <w:numId w:val="47"/>
        </w:numPr>
        <w:spacing w:line="276" w:lineRule="auto"/>
        <w:ind w:left="284"/>
        <w:rPr>
          <w:rFonts w:ascii="Calibri" w:hAnsi="Calibri" w:cs="Calibri"/>
        </w:rPr>
      </w:pPr>
      <w:r w:rsidRPr="006113FD">
        <w:rPr>
          <w:rFonts w:asciiTheme="minorHAnsi" w:eastAsiaTheme="minorHAnsi" w:hAnsiTheme="minorHAnsi" w:cstheme="minorHAnsi"/>
          <w:lang w:eastAsia="en-US"/>
        </w:rPr>
        <w:t>Osobą uprawnioną do kontaktu z Wykonawcami w zakresie przebiegu postępowania jest</w:t>
      </w:r>
      <w:r w:rsidR="00AE6A42" w:rsidRPr="006113FD">
        <w:rPr>
          <w:rFonts w:asciiTheme="minorHAnsi" w:eastAsiaTheme="minorHAnsi" w:hAnsiTheme="minorHAnsi" w:cstheme="minorHAnsi"/>
          <w:lang w:eastAsia="en-US"/>
        </w:rPr>
        <w:t xml:space="preserve"> </w:t>
      </w:r>
      <w:r w:rsidR="00611CF5" w:rsidRPr="006113FD">
        <w:rPr>
          <w:rFonts w:asciiTheme="minorHAnsi" w:eastAsiaTheme="minorHAnsi" w:hAnsiTheme="minorHAnsi" w:cstheme="minorHAnsi"/>
          <w:lang w:eastAsia="en-US"/>
        </w:rPr>
        <w:t>Emilia Jabłonowska</w:t>
      </w:r>
      <w:r w:rsidR="004969AC" w:rsidRPr="006113FD">
        <w:rPr>
          <w:rFonts w:asciiTheme="minorHAnsi" w:eastAsiaTheme="minorHAnsi" w:hAnsiTheme="minorHAnsi" w:cstheme="minorHAnsi"/>
          <w:lang w:eastAsia="en-US"/>
        </w:rPr>
        <w:t>.</w:t>
      </w:r>
    </w:p>
    <w:p w14:paraId="54225B48" w14:textId="718AEF29" w:rsidR="00FB511C" w:rsidRPr="006113FD" w:rsidRDefault="00046A5C" w:rsidP="006113FD">
      <w:pPr>
        <w:pStyle w:val="Nagwek2"/>
      </w:pPr>
      <w:r w:rsidRPr="006113FD">
        <w:t>Wyjaśnienia treści SWZ</w:t>
      </w:r>
    </w:p>
    <w:p w14:paraId="0E2CE7C8" w14:textId="459A1176"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B768DB" w:rsidRPr="006113FD">
        <w:rPr>
          <w:rFonts w:ascii="Calibri" w:hAnsi="Calibri" w:cs="Calibri"/>
        </w:rPr>
        <w:t>24</w:t>
      </w:r>
      <w:r w:rsidRPr="006113FD">
        <w:rPr>
          <w:rFonts w:ascii="Calibri" w:hAnsi="Calibri" w:cs="Calibri"/>
        </w:rPr>
        <w:t>/2</w:t>
      </w:r>
      <w:r w:rsidR="00501A98" w:rsidRPr="006113FD">
        <w:rPr>
          <w:rFonts w:ascii="Calibri" w:hAnsi="Calibri" w:cs="Calibri"/>
        </w:rPr>
        <w:t>2</w:t>
      </w:r>
      <w:r w:rsidR="00C16EF4" w:rsidRPr="006113FD">
        <w:t> </w:t>
      </w:r>
      <w:r w:rsidR="00AE6A42" w:rsidRPr="006113FD">
        <w:rPr>
          <w:rFonts w:asciiTheme="minorHAnsi" w:hAnsiTheme="minorHAnsi" w:cstheme="minorHAnsi"/>
        </w:rPr>
        <w:t xml:space="preserve"> - </w:t>
      </w:r>
      <w:r w:rsidR="00B768DB" w:rsidRPr="006113FD">
        <w:rPr>
          <w:rFonts w:asciiTheme="minorHAnsi" w:hAnsiTheme="minorHAnsi" w:cstheme="minorHAnsi"/>
        </w:rPr>
        <w:t>Zakup paliw, akcesoriów samochodowych i usługa mycia samochodów</w:t>
      </w:r>
      <w:r w:rsidR="004513EF" w:rsidRPr="006113FD">
        <w:rPr>
          <w:rFonts w:ascii="Calibri" w:hAnsi="Calibri" w:cs="Calibri"/>
        </w:rPr>
        <w:t>”</w:t>
      </w:r>
    </w:p>
    <w:p w14:paraId="6BC48E70" w14:textId="78C6AC8E"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Zamawiający jest obowiązany udzielić wyjaśnień niezwłocznie, jednak nie później niż na 2</w:t>
      </w:r>
      <w:r w:rsidR="001B661E" w:rsidRPr="006113FD">
        <w:rPr>
          <w:rFonts w:ascii="Calibri" w:hAnsi="Calibri" w:cs="Calibri"/>
        </w:rPr>
        <w:t> </w:t>
      </w:r>
      <w:r w:rsidRPr="006113FD">
        <w:rPr>
          <w:rFonts w:ascii="Calibri" w:hAnsi="Calibri" w:cs="Calibri"/>
        </w:rPr>
        <w:t>dni przed upływem terminu składania ofert, pod warunkiem że wniosek o wyjaśnienie treści SWZ wpłynął do Zamawiającego nie później niż na 4 dni przed upływem terminu składania ofert.</w:t>
      </w:r>
    </w:p>
    <w:p w14:paraId="0B395568" w14:textId="2E1F04F8"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6113FD">
        <w:rPr>
          <w:rFonts w:ascii="Calibri" w:hAnsi="Calibri" w:cs="Calibri"/>
        </w:rPr>
        <w:t> </w:t>
      </w:r>
      <w:r w:rsidRPr="006113FD">
        <w:rPr>
          <w:rFonts w:ascii="Calibri" w:hAnsi="Calibri" w:cs="Calibri"/>
        </w:rPr>
        <w:t>przypadku gdy wniosek o wyjaśnienie treści SWZ nie wpłynął w terminie, o którym mowa w</w:t>
      </w:r>
      <w:r w:rsidR="00C16EF4" w:rsidRPr="006113FD">
        <w:rPr>
          <w:rFonts w:ascii="Calibri" w:hAnsi="Calibri" w:cs="Calibri"/>
        </w:rPr>
        <w:t> </w:t>
      </w:r>
      <w:r w:rsidRPr="006113FD">
        <w:rPr>
          <w:rFonts w:ascii="Calibri" w:hAnsi="Calibri" w:cs="Calibri"/>
        </w:rPr>
        <w:t>pkt.</w:t>
      </w:r>
      <w:r w:rsidR="00C16EF4" w:rsidRPr="006113FD">
        <w:rPr>
          <w:rFonts w:ascii="Calibri" w:hAnsi="Calibri" w:cs="Calibri"/>
        </w:rPr>
        <w:t> </w:t>
      </w:r>
      <w:r w:rsidRPr="006113FD">
        <w:rPr>
          <w:rFonts w:ascii="Calibri" w:hAnsi="Calibri" w:cs="Calibri"/>
        </w:rPr>
        <w:t>2, Zamawiający nie ma obowiązku udzielania wyjaśnień SWZ oraz obowiązku przedłużenia terminu składania ofert.</w:t>
      </w:r>
    </w:p>
    <w:p w14:paraId="318E2790" w14:textId="77777777"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Przedłużenie terminu składania ofert, o których mowa w pkt. 3, nie wpływa na bieg terminu składania wniosku o wyjaśnienie treści SWZ.</w:t>
      </w:r>
    </w:p>
    <w:p w14:paraId="35907C4E" w14:textId="7A219F23"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Treść pytań (bez ujawniania źródła zapytania) wraz z wyjaśnieniami bądź informacje o</w:t>
      </w:r>
      <w:r w:rsidR="006113FD">
        <w:rPr>
          <w:rFonts w:ascii="Calibri" w:hAnsi="Calibri" w:cs="Calibri"/>
        </w:rPr>
        <w:t> </w:t>
      </w:r>
      <w:r w:rsidRPr="006113FD">
        <w:rPr>
          <w:rFonts w:ascii="Calibri" w:hAnsi="Calibri" w:cs="Calibri"/>
        </w:rPr>
        <w:t>dokonaniu zmiany treści SWZ, Zamawiający udostępni Wykonawcom za pośrednictwem platformy zakupowej.</w:t>
      </w:r>
    </w:p>
    <w:p w14:paraId="6122D0B5" w14:textId="77777777" w:rsidR="001408D5" w:rsidRPr="006113FD" w:rsidRDefault="001408D5" w:rsidP="006113FD">
      <w:pPr>
        <w:pStyle w:val="Akapitzlist"/>
        <w:spacing w:line="276" w:lineRule="auto"/>
        <w:ind w:left="284" w:hanging="284"/>
        <w:rPr>
          <w:rFonts w:ascii="Calibri" w:hAnsi="Calibri" w:cs="Calibri"/>
        </w:rPr>
      </w:pPr>
    </w:p>
    <w:p w14:paraId="2934A331" w14:textId="05DC6859" w:rsidR="003178D5" w:rsidRPr="006113FD" w:rsidRDefault="003178D5" w:rsidP="006113FD">
      <w:pPr>
        <w:pStyle w:val="Nagwek2"/>
        <w:rPr>
          <w:rFonts w:eastAsiaTheme="minorHAnsi"/>
          <w:lang w:eastAsia="en-US"/>
        </w:rPr>
      </w:pPr>
      <w:r w:rsidRPr="006113FD">
        <w:t>Termin</w:t>
      </w:r>
      <w:r w:rsidRPr="006113FD">
        <w:rPr>
          <w:rFonts w:eastAsiaTheme="minorHAnsi"/>
          <w:lang w:eastAsia="en-US"/>
        </w:rPr>
        <w:t xml:space="preserve"> związania ofertą</w:t>
      </w:r>
    </w:p>
    <w:p w14:paraId="67FA92F4" w14:textId="1765FD4D" w:rsidR="009F313E" w:rsidRPr="006113FD" w:rsidRDefault="009F313E" w:rsidP="006113FD">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Termin związania ofertą wynosi </w:t>
      </w:r>
      <w:r w:rsidR="00804AC7" w:rsidRPr="006113FD">
        <w:rPr>
          <w:rFonts w:asciiTheme="minorHAnsi" w:eastAsiaTheme="minorHAnsi" w:hAnsiTheme="minorHAnsi" w:cstheme="minorHAnsi"/>
          <w:lang w:eastAsia="en-US"/>
        </w:rPr>
        <w:t>3</w:t>
      </w:r>
      <w:r w:rsidRPr="006113FD">
        <w:rPr>
          <w:rFonts w:asciiTheme="minorHAnsi" w:eastAsiaTheme="minorHAnsi" w:hAnsiTheme="minorHAnsi" w:cstheme="minorHAnsi"/>
          <w:lang w:eastAsia="en-US"/>
        </w:rPr>
        <w:t>0 dni</w:t>
      </w:r>
      <w:r w:rsidR="00C765FF" w:rsidRPr="006113FD">
        <w:rPr>
          <w:rFonts w:asciiTheme="minorHAnsi" w:eastAsiaTheme="minorHAnsi" w:hAnsiTheme="minorHAnsi" w:cstheme="minorHAnsi"/>
          <w:lang w:eastAsia="en-US"/>
        </w:rPr>
        <w:t>, tj. do dnia</w:t>
      </w:r>
      <w:r w:rsidR="00F15A4E" w:rsidRPr="006113FD">
        <w:rPr>
          <w:rFonts w:asciiTheme="minorHAnsi" w:eastAsiaTheme="minorHAnsi" w:hAnsiTheme="minorHAnsi" w:cstheme="minorHAnsi"/>
          <w:lang w:eastAsia="en-US"/>
        </w:rPr>
        <w:t xml:space="preserve"> </w:t>
      </w:r>
      <w:r w:rsidR="003A5617">
        <w:rPr>
          <w:rFonts w:asciiTheme="minorHAnsi" w:eastAsiaTheme="minorHAnsi" w:hAnsiTheme="minorHAnsi" w:cstheme="minorHAnsi"/>
          <w:b/>
          <w:bCs/>
          <w:lang w:eastAsia="en-US"/>
        </w:rPr>
        <w:t>11.11</w:t>
      </w:r>
      <w:r w:rsidR="00AF6B99" w:rsidRPr="006113FD">
        <w:rPr>
          <w:rFonts w:asciiTheme="minorHAnsi" w:eastAsiaTheme="minorHAnsi" w:hAnsiTheme="minorHAnsi" w:cstheme="minorHAnsi"/>
          <w:b/>
          <w:bCs/>
          <w:lang w:eastAsia="en-US"/>
        </w:rPr>
        <w:t>.</w:t>
      </w:r>
      <w:r w:rsidR="00FC2797" w:rsidRPr="006113FD">
        <w:rPr>
          <w:rFonts w:asciiTheme="minorHAnsi" w:eastAsiaTheme="minorHAnsi" w:hAnsiTheme="minorHAnsi" w:cstheme="minorHAnsi"/>
          <w:b/>
          <w:bCs/>
          <w:lang w:eastAsia="en-US"/>
        </w:rPr>
        <w:t>20</w:t>
      </w:r>
      <w:r w:rsidR="00501A98" w:rsidRPr="006113FD">
        <w:rPr>
          <w:rFonts w:asciiTheme="minorHAnsi" w:eastAsiaTheme="minorHAnsi" w:hAnsiTheme="minorHAnsi" w:cstheme="minorHAnsi"/>
          <w:b/>
          <w:bCs/>
          <w:lang w:eastAsia="en-US"/>
        </w:rPr>
        <w:t>22</w:t>
      </w:r>
      <w:r w:rsidR="00FC2797" w:rsidRPr="006113FD">
        <w:rPr>
          <w:rFonts w:asciiTheme="minorHAnsi" w:eastAsiaTheme="minorHAnsi" w:hAnsiTheme="minorHAnsi" w:cstheme="minorHAnsi"/>
          <w:b/>
          <w:bCs/>
          <w:lang w:eastAsia="en-US"/>
        </w:rPr>
        <w:t xml:space="preserve"> </w:t>
      </w:r>
      <w:r w:rsidR="00FC2797" w:rsidRPr="006113FD">
        <w:rPr>
          <w:rFonts w:asciiTheme="minorHAnsi" w:eastAsiaTheme="minorHAnsi" w:hAnsiTheme="minorHAnsi" w:cstheme="minorHAnsi"/>
          <w:lang w:eastAsia="en-US"/>
        </w:rPr>
        <w:t>r.</w:t>
      </w:r>
      <w:r w:rsidRPr="006113FD">
        <w:rPr>
          <w:rFonts w:asciiTheme="minorHAnsi" w:eastAsiaTheme="minorHAnsi" w:hAnsiTheme="minorHAnsi" w:cstheme="minorHAnsi"/>
          <w:lang w:eastAsia="en-US"/>
        </w:rPr>
        <w:t xml:space="preserve"> Bieg terminu związania ofertą rozpoczyna się wraz z upływem terminu składania ofert.</w:t>
      </w:r>
    </w:p>
    <w:p w14:paraId="62DD77B9" w14:textId="440F45C9" w:rsidR="00FC2797" w:rsidRPr="006113FD" w:rsidRDefault="009F313E" w:rsidP="006113FD">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lastRenderedPageBreak/>
        <w:t>Przedłużenie terminu związania ofertą, o którym mowa powyżej, wymaga złożenia przez Wykonawcę</w:t>
      </w:r>
      <w:r w:rsidR="006512CF" w:rsidRPr="006113FD">
        <w:rPr>
          <w:rFonts w:asciiTheme="minorHAnsi" w:eastAsiaTheme="minorHAnsi" w:hAnsiTheme="minorHAnsi" w:cstheme="minorHAnsi"/>
          <w:lang w:eastAsia="en-US"/>
        </w:rPr>
        <w:t xml:space="preserve"> </w:t>
      </w:r>
      <w:r w:rsidRPr="006113FD">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6113FD" w:rsidRDefault="003178D5" w:rsidP="006113FD">
      <w:pPr>
        <w:pStyle w:val="Akapitzlist"/>
        <w:numPr>
          <w:ilvl w:val="3"/>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przypadku, gdy wybór najkorzystniejszej oferty nie nastąpi przed upływem terminu związania ofertą określonego w SWZ, </w:t>
      </w:r>
      <w:r w:rsidR="00BA0B57" w:rsidRPr="006113FD">
        <w:rPr>
          <w:rFonts w:ascii="Calibri" w:eastAsiaTheme="minorHAnsi" w:hAnsi="Calibri" w:cs="Calibri"/>
          <w:lang w:eastAsia="en-US"/>
        </w:rPr>
        <w:t>Zamawiający</w:t>
      </w:r>
      <w:r w:rsidRPr="006113FD">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6113FD">
        <w:rPr>
          <w:rFonts w:ascii="Calibri" w:eastAsiaTheme="minorHAnsi" w:hAnsi="Calibri" w:cs="Calibri"/>
          <w:lang w:eastAsia="en-US"/>
        </w:rPr>
        <w:t>3</w:t>
      </w:r>
      <w:r w:rsidRPr="006113FD">
        <w:rPr>
          <w:rFonts w:ascii="Calibri" w:eastAsiaTheme="minorHAnsi" w:hAnsi="Calibri" w:cs="Calibri"/>
          <w:lang w:eastAsia="en-US"/>
        </w:rPr>
        <w:t>0 dni.</w:t>
      </w:r>
    </w:p>
    <w:p w14:paraId="32DE90BE" w14:textId="77777777" w:rsidR="009F313E" w:rsidRPr="006113FD" w:rsidRDefault="009F313E" w:rsidP="006113FD">
      <w:pPr>
        <w:pStyle w:val="Akapitzlist"/>
        <w:suppressAutoHyphens w:val="0"/>
        <w:autoSpaceDE w:val="0"/>
        <w:autoSpaceDN w:val="0"/>
        <w:adjustRightInd w:val="0"/>
        <w:spacing w:line="276" w:lineRule="auto"/>
        <w:ind w:left="426"/>
        <w:rPr>
          <w:rFonts w:ascii="Calibri" w:eastAsiaTheme="minorHAnsi" w:hAnsi="Calibri" w:cs="Calibri"/>
          <w:lang w:eastAsia="en-US"/>
        </w:rPr>
      </w:pPr>
    </w:p>
    <w:p w14:paraId="39B6BE9A" w14:textId="09A4843B" w:rsidR="002A27F5" w:rsidRPr="006113FD" w:rsidRDefault="002A27F5" w:rsidP="006113FD">
      <w:pPr>
        <w:pStyle w:val="Nagwek2"/>
        <w:rPr>
          <w:rFonts w:eastAsiaTheme="minorHAnsi"/>
          <w:lang w:eastAsia="en-US"/>
        </w:rPr>
      </w:pPr>
      <w:r w:rsidRPr="006113FD">
        <w:rPr>
          <w:rFonts w:eastAsiaTheme="minorHAnsi"/>
          <w:lang w:eastAsia="en-US"/>
        </w:rPr>
        <w:t xml:space="preserve">Opis sposobu przygotowania </w:t>
      </w:r>
      <w:r w:rsidR="00E11D77" w:rsidRPr="006113FD">
        <w:rPr>
          <w:rFonts w:eastAsiaTheme="minorHAnsi"/>
          <w:lang w:eastAsia="en-US"/>
        </w:rPr>
        <w:t>O</w:t>
      </w:r>
      <w:r w:rsidRPr="006113FD">
        <w:rPr>
          <w:rFonts w:eastAsiaTheme="minorHAnsi"/>
          <w:lang w:eastAsia="en-US"/>
        </w:rPr>
        <w:t>fert</w:t>
      </w:r>
      <w:r w:rsidR="00193A3F" w:rsidRPr="006113FD">
        <w:rPr>
          <w:rFonts w:eastAsiaTheme="minorHAnsi"/>
          <w:lang w:eastAsia="en-US"/>
        </w:rPr>
        <w:t>y</w:t>
      </w:r>
    </w:p>
    <w:p w14:paraId="00CFBF99" w14:textId="2C680AC4" w:rsidR="005E1073" w:rsidRPr="006113FD" w:rsidRDefault="00353C5F"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6113FD" w:rsidRDefault="00C80836"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6113FD">
        <w:rPr>
          <w:rFonts w:asciiTheme="minorHAnsi" w:hAnsiTheme="minorHAnsi" w:cstheme="minorHAnsi"/>
        </w:rPr>
        <w:t>Wykonawca może złożyć tylko jedną Ofertę w postępowaniu.</w:t>
      </w:r>
      <w:r w:rsidRPr="006113FD">
        <w:rPr>
          <w:rFonts w:asciiTheme="minorHAnsi" w:eastAsiaTheme="minorEastAsia" w:hAnsiTheme="minorHAnsi" w:cstheme="minorHAnsi"/>
        </w:rPr>
        <w:t xml:space="preserve"> Oferta musi być sporządzona w języku polskim, w ogólnie dostępnych formatach danych, w szczególności w formatach: .pdf, .doc, .docx, .txt, .rtf, .xps, .odt, </w:t>
      </w:r>
      <w:r w:rsidRPr="006113FD">
        <w:rPr>
          <w:rFonts w:asciiTheme="minorHAnsi" w:hAnsiTheme="minorHAnsi" w:cstheme="minorHAnsi"/>
        </w:rPr>
        <w:t>przy czym Zamawiający zaleca format .pdf</w:t>
      </w:r>
      <w:r w:rsidRPr="006113FD">
        <w:rPr>
          <w:rFonts w:asciiTheme="minorHAnsi" w:eastAsiaTheme="minorEastAsia" w:hAnsiTheme="minorHAnsi" w:cstheme="minorHAnsi"/>
        </w:rPr>
        <w:t>.</w:t>
      </w:r>
    </w:p>
    <w:p w14:paraId="33239818" w14:textId="35D9FD2B" w:rsidR="00D901FC" w:rsidRPr="006113FD" w:rsidRDefault="00D901FC"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6113FD" w:rsidRDefault="00C80836"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b/>
          <w:lang w:eastAsia="en-US"/>
        </w:rPr>
        <w:t>Oferta powinna zawierać</w:t>
      </w:r>
      <w:r w:rsidRPr="006113FD">
        <w:rPr>
          <w:rFonts w:asciiTheme="minorHAnsi" w:eastAsiaTheme="minorHAnsi" w:hAnsiTheme="minorHAnsi" w:cs="Calibri"/>
          <w:lang w:eastAsia="en-US"/>
        </w:rPr>
        <w:t>:</w:t>
      </w:r>
    </w:p>
    <w:p w14:paraId="6AECE0AB" w14:textId="77777777" w:rsidR="00C80836" w:rsidRPr="006113FD" w:rsidRDefault="00173C96"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hAnsiTheme="minorHAnsi"/>
          <w:b/>
        </w:rPr>
        <w:t>Formularza Oferty</w:t>
      </w:r>
      <w:r w:rsidR="00C80836" w:rsidRPr="006113FD">
        <w:rPr>
          <w:rFonts w:asciiTheme="minorHAnsi" w:hAnsiTheme="minorHAnsi"/>
          <w:b/>
        </w:rPr>
        <w:t xml:space="preserve"> </w:t>
      </w:r>
      <w:r w:rsidR="00C80836" w:rsidRPr="006113FD">
        <w:rPr>
          <w:rFonts w:asciiTheme="minorHAnsi" w:eastAsiaTheme="minorEastAsia" w:hAnsiTheme="minorHAnsi" w:cstheme="minorHAnsi"/>
        </w:rPr>
        <w:t>– do wykorzystania wzór, stanowiący Załącznik nr 2 do SWZ;</w:t>
      </w:r>
    </w:p>
    <w:p w14:paraId="4EB18BCB" w14:textId="77777777" w:rsidR="00C80836" w:rsidRPr="006113FD" w:rsidRDefault="00173C96"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Calibri" w:eastAsiaTheme="minorHAnsi" w:hAnsi="Calibri" w:cs="Calibri"/>
          <w:b/>
          <w:bCs/>
          <w:lang w:eastAsia="en-US"/>
        </w:rPr>
        <w:t>Oświadczenie</w:t>
      </w:r>
      <w:r w:rsidRPr="006113FD">
        <w:rPr>
          <w:rFonts w:ascii="Calibri" w:eastAsiaTheme="minorHAnsi" w:hAnsi="Calibri" w:cs="Calibri"/>
          <w:lang w:eastAsia="en-US"/>
        </w:rPr>
        <w:t xml:space="preserve">, o którym mowa w Rozdziale </w:t>
      </w:r>
      <w:r w:rsidR="004969AC" w:rsidRPr="006113FD">
        <w:rPr>
          <w:rFonts w:ascii="Calibri" w:eastAsiaTheme="minorHAnsi" w:hAnsi="Calibri" w:cs="Calibri"/>
          <w:lang w:eastAsia="en-US"/>
        </w:rPr>
        <w:t>IX</w:t>
      </w:r>
      <w:r w:rsidRPr="006113FD">
        <w:rPr>
          <w:rFonts w:ascii="Calibri" w:eastAsiaTheme="minorHAnsi" w:hAnsi="Calibri" w:cs="Calibri"/>
          <w:lang w:eastAsia="en-US"/>
        </w:rPr>
        <w:t xml:space="preserve"> pkt 1</w:t>
      </w:r>
      <w:r w:rsidR="004969AC" w:rsidRPr="006113FD">
        <w:rPr>
          <w:rFonts w:ascii="Calibri" w:eastAsiaTheme="minorHAnsi" w:hAnsi="Calibri" w:cs="Calibri"/>
          <w:lang w:eastAsia="en-US"/>
        </w:rPr>
        <w:t xml:space="preserve"> ppkt. 1.1</w:t>
      </w:r>
      <w:r w:rsidRPr="006113FD">
        <w:rPr>
          <w:rFonts w:ascii="Calibri" w:eastAsiaTheme="minorHAnsi" w:hAnsi="Calibri" w:cs="Calibri"/>
          <w:lang w:eastAsia="en-US"/>
        </w:rPr>
        <w:t xml:space="preserve"> SWZ. W przypadku wspólnego ubiegania się o zamówienie przez Wykonawców, oświadczenie składa każdy z Wykonawców</w:t>
      </w:r>
      <w:r w:rsidR="0070500C" w:rsidRPr="006113FD">
        <w:rPr>
          <w:rFonts w:ascii="Calibri" w:eastAsiaTheme="minorHAnsi" w:hAnsi="Calibri" w:cs="Calibri"/>
          <w:lang w:eastAsia="en-US"/>
        </w:rPr>
        <w:t>;</w:t>
      </w:r>
    </w:p>
    <w:p w14:paraId="229EAE3F" w14:textId="1343C4D4" w:rsidR="00173C96" w:rsidRPr="006113FD" w:rsidRDefault="00185767"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Calibri" w:eastAsiaTheme="minorHAnsi" w:hAnsi="Calibri" w:cs="Calibri"/>
          <w:b/>
          <w:bCs/>
          <w:lang w:eastAsia="en-US"/>
        </w:rPr>
        <w:t xml:space="preserve"> </w:t>
      </w:r>
      <w:r w:rsidR="00C80836" w:rsidRPr="006113FD">
        <w:rPr>
          <w:rFonts w:ascii="Calibri" w:eastAsiaTheme="minorHAnsi" w:hAnsi="Calibri" w:cs="Calibri"/>
          <w:b/>
          <w:bCs/>
          <w:lang w:eastAsia="en-US"/>
        </w:rPr>
        <w:t xml:space="preserve">(jeżeli dotyczy) </w:t>
      </w:r>
      <w:r w:rsidR="00173C96" w:rsidRPr="006113FD">
        <w:rPr>
          <w:rFonts w:asciiTheme="minorHAnsi" w:eastAsiaTheme="minorHAnsi" w:hAnsiTheme="minorHAnsi" w:cs="Trebuchet MS"/>
          <w:b/>
          <w:lang w:eastAsia="en-US"/>
        </w:rPr>
        <w:t>Pełnomocnictwo</w:t>
      </w:r>
      <w:r w:rsidR="00173C96" w:rsidRPr="006113FD">
        <w:rPr>
          <w:rFonts w:asciiTheme="minorHAnsi" w:eastAsiaTheme="minorHAnsi" w:hAnsiTheme="minorHAnsi" w:cs="Trebuchet MS"/>
          <w:lang w:eastAsia="en-US"/>
        </w:rPr>
        <w:t xml:space="preserve"> w przypadku gdy oferta podpisywana będzie przez osobę nie</w:t>
      </w:r>
      <w:r w:rsidR="00D901FC" w:rsidRPr="006113FD">
        <w:rPr>
          <w:rFonts w:asciiTheme="minorHAnsi" w:eastAsiaTheme="minorHAnsi" w:hAnsiTheme="minorHAnsi" w:cs="Trebuchet MS"/>
          <w:lang w:eastAsia="en-US"/>
        </w:rPr>
        <w:t>wymienioną</w:t>
      </w:r>
      <w:r w:rsidR="00FA2F71" w:rsidRPr="006113FD">
        <w:rPr>
          <w:rFonts w:asciiTheme="minorHAnsi" w:eastAsiaTheme="minorHAnsi" w:hAnsiTheme="minorHAnsi" w:cs="Trebuchet MS"/>
          <w:lang w:eastAsia="en-US"/>
        </w:rPr>
        <w:t xml:space="preserve"> </w:t>
      </w:r>
      <w:r w:rsidR="00173C96" w:rsidRPr="006113FD">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osobistym,  zgodnie z art. 99 </w:t>
      </w:r>
      <w:r w:rsidR="00D54627" w:rsidRPr="006113FD">
        <w:rPr>
          <w:rFonts w:asciiTheme="minorHAnsi" w:eastAsiaTheme="minorHAnsi" w:hAnsiTheme="minorHAnsi" w:cs="Trebuchet MS"/>
          <w:lang w:eastAsia="en-US"/>
        </w:rPr>
        <w:t>paragraf</w:t>
      </w:r>
      <w:r w:rsidR="00173C96" w:rsidRPr="006113FD">
        <w:rPr>
          <w:rFonts w:asciiTheme="minorHAnsi" w:eastAsiaTheme="minorHAnsi" w:hAnsiTheme="minorHAnsi" w:cs="Trebuchet MS"/>
          <w:lang w:eastAsia="en-US"/>
        </w:rPr>
        <w:t xml:space="preserve"> 1 k.c.,  </w:t>
      </w:r>
      <w:r w:rsidR="00173C96" w:rsidRPr="006113FD">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53EB6AA1" w:rsidR="00FA2F71"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Pr="006113FD">
        <w:rPr>
          <w:rFonts w:asciiTheme="minorHAnsi" w:eastAsiaTheme="minorEastAsia" w:hAnsiTheme="minorHAnsi" w:cstheme="minorHAnsi"/>
          <w:b/>
        </w:rPr>
        <w:t>Pełnomocnictwo dla pełnomocnika</w:t>
      </w:r>
      <w:r w:rsidRPr="006113FD">
        <w:rPr>
          <w:rFonts w:asciiTheme="minorHAnsi" w:eastAsiaTheme="minorEastAsia" w:hAnsiTheme="minorHAnsi" w:cstheme="minorHAnsi"/>
        </w:rPr>
        <w:t xml:space="preserve"> do reprezentowania w postępowaniu Wykonawców wspólnie ubiegających się o udzielenie zamówienia - dotyczy Wykonawców wspólnie ubiegających się o udzielenie zamówienia</w:t>
      </w:r>
      <w:r w:rsidR="00606905" w:rsidRPr="006113FD">
        <w:rPr>
          <w:rFonts w:asciiTheme="minorHAnsi" w:eastAsiaTheme="minorEastAsia" w:hAnsiTheme="minorHAnsi" w:cstheme="minorHAnsi"/>
        </w:rPr>
        <w:t>. Pełnomocnictwo musi być podpisane przez każdego Wykonawcę wspólnie ubiegającego się o zamówienie</w:t>
      </w:r>
      <w:r w:rsidRPr="006113FD">
        <w:rPr>
          <w:rFonts w:asciiTheme="minorHAnsi" w:eastAsiaTheme="minorEastAsia" w:hAnsiTheme="minorHAnsi" w:cstheme="minorHAnsi"/>
        </w:rPr>
        <w:t>;</w:t>
      </w:r>
    </w:p>
    <w:p w14:paraId="0FB69BE0" w14:textId="77777777" w:rsidR="00FA2F71"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00173C96" w:rsidRPr="006113FD">
        <w:rPr>
          <w:rFonts w:ascii="Calibri" w:eastAsiaTheme="minorHAnsi" w:hAnsi="Calibri" w:cs="Calibri"/>
          <w:b/>
          <w:bCs/>
          <w:lang w:eastAsia="en-US"/>
        </w:rPr>
        <w:t xml:space="preserve">Uzasadnienie zastrzeżenia informacji stanowiących tajemnicę przedsiębiorstwa </w:t>
      </w:r>
      <w:r w:rsidR="00173C96" w:rsidRPr="006113FD">
        <w:rPr>
          <w:rFonts w:ascii="Calibri" w:eastAsiaTheme="minorHAnsi" w:hAnsi="Calibri" w:cs="Calibri"/>
          <w:lang w:eastAsia="en-US"/>
        </w:rPr>
        <w:t>zgodnie z</w:t>
      </w:r>
      <w:r w:rsidR="003F4113" w:rsidRPr="006113FD">
        <w:rPr>
          <w:rFonts w:ascii="Calibri" w:eastAsiaTheme="minorHAnsi" w:hAnsi="Calibri" w:cs="Calibri"/>
          <w:lang w:eastAsia="en-US"/>
        </w:rPr>
        <w:t> </w:t>
      </w:r>
      <w:r w:rsidR="00173C96" w:rsidRPr="006113FD">
        <w:rPr>
          <w:rFonts w:ascii="Calibri" w:eastAsiaTheme="minorHAnsi" w:hAnsi="Calibri" w:cs="Calibri"/>
          <w:lang w:eastAsia="en-US"/>
        </w:rPr>
        <w:t>pkt</w:t>
      </w:r>
      <w:r w:rsidR="003F4113" w:rsidRPr="006113FD">
        <w:rPr>
          <w:rFonts w:ascii="Calibri" w:eastAsiaTheme="minorHAnsi" w:hAnsi="Calibri" w:cs="Calibri"/>
          <w:lang w:eastAsia="en-US"/>
        </w:rPr>
        <w:t> </w:t>
      </w:r>
      <w:r w:rsidR="004969AC" w:rsidRPr="006113FD">
        <w:rPr>
          <w:rFonts w:ascii="Calibri" w:eastAsiaTheme="minorHAnsi" w:hAnsi="Calibri" w:cs="Calibri"/>
          <w:lang w:eastAsia="en-US"/>
        </w:rPr>
        <w:t>9</w:t>
      </w:r>
      <w:r w:rsidR="00173C96" w:rsidRPr="006113FD">
        <w:rPr>
          <w:rFonts w:ascii="Calibri" w:eastAsiaTheme="minorHAnsi" w:hAnsi="Calibri" w:cs="Calibri"/>
          <w:lang w:eastAsia="en-US"/>
        </w:rPr>
        <w:t>;</w:t>
      </w:r>
    </w:p>
    <w:p w14:paraId="53412B50" w14:textId="77777777" w:rsidR="00AC6B6F"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00173C96" w:rsidRPr="006113FD">
        <w:rPr>
          <w:rFonts w:asciiTheme="minorHAnsi" w:hAnsiTheme="minorHAnsi" w:cstheme="minorHAnsi"/>
          <w:b/>
          <w:bCs/>
        </w:rPr>
        <w:t>zobowiązanie podmiotu trzeciego,</w:t>
      </w:r>
      <w:r w:rsidR="00173C96" w:rsidRPr="006113FD">
        <w:rPr>
          <w:rFonts w:asciiTheme="minorHAnsi" w:hAnsiTheme="minorHAnsi" w:cstheme="minorHAnsi"/>
        </w:rPr>
        <w:t xml:space="preserve"> o którym mowa w Rozdziale VIII </w:t>
      </w:r>
      <w:r w:rsidR="009A4906" w:rsidRPr="006113FD">
        <w:rPr>
          <w:rFonts w:asciiTheme="minorHAnsi" w:hAnsiTheme="minorHAnsi" w:cstheme="minorHAnsi"/>
        </w:rPr>
        <w:t>pkt</w:t>
      </w:r>
      <w:r w:rsidR="00173C96" w:rsidRPr="006113FD">
        <w:rPr>
          <w:rFonts w:asciiTheme="minorHAnsi" w:hAnsiTheme="minorHAnsi" w:cstheme="minorHAnsi"/>
        </w:rPr>
        <w:t xml:space="preserve">. </w:t>
      </w:r>
      <w:r w:rsidR="004513EF" w:rsidRPr="006113FD">
        <w:rPr>
          <w:rFonts w:asciiTheme="minorHAnsi" w:hAnsiTheme="minorHAnsi" w:cstheme="minorHAnsi"/>
        </w:rPr>
        <w:t xml:space="preserve">4 </w:t>
      </w:r>
      <w:r w:rsidR="00173C96" w:rsidRPr="006113FD">
        <w:rPr>
          <w:rFonts w:asciiTheme="minorHAnsi" w:hAnsiTheme="minorHAnsi" w:cstheme="minorHAnsi"/>
        </w:rPr>
        <w:t xml:space="preserve">SWZ – jeżeli </w:t>
      </w:r>
      <w:r w:rsidR="00BA0B57" w:rsidRPr="006113FD">
        <w:rPr>
          <w:rFonts w:asciiTheme="minorHAnsi" w:hAnsiTheme="minorHAnsi" w:cstheme="minorHAnsi"/>
        </w:rPr>
        <w:t>Wykonawca</w:t>
      </w:r>
      <w:r w:rsidR="00173C96" w:rsidRPr="006113FD">
        <w:rPr>
          <w:rFonts w:asciiTheme="minorHAnsi" w:hAnsiTheme="minorHAnsi" w:cstheme="minorHAnsi"/>
        </w:rPr>
        <w:t xml:space="preserve"> polega na zasobach podmiotu trzeciego</w:t>
      </w:r>
      <w:r w:rsidR="00AC6B6F" w:rsidRPr="006113FD">
        <w:rPr>
          <w:rFonts w:asciiTheme="minorHAnsi" w:hAnsiTheme="minorHAnsi" w:cstheme="minorHAnsi"/>
        </w:rPr>
        <w:t>;</w:t>
      </w:r>
    </w:p>
    <w:p w14:paraId="40862077" w14:textId="5317CC75"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lastRenderedPageBreak/>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.7z, .XAdES, .CAdES, .PAdES.</w:t>
      </w:r>
    </w:p>
    <w:p w14:paraId="7498507E" w14:textId="7DAFA488"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Wykonawca składa Ofertę wraz z załącznikami za pośrednictwem</w:t>
      </w:r>
      <w:r w:rsidR="00FA2F71" w:rsidRPr="006113FD">
        <w:rPr>
          <w:rFonts w:asciiTheme="minorHAnsi" w:eastAsiaTheme="minorHAnsi" w:hAnsiTheme="minorHAnsi" w:cs="Calibri"/>
          <w:lang w:eastAsia="en-US"/>
        </w:rPr>
        <w:t xml:space="preserve"> Platformy zakupowej </w:t>
      </w:r>
      <w:r w:rsidR="00020AD7" w:rsidRPr="006113FD">
        <w:rPr>
          <w:rFonts w:asciiTheme="minorHAnsi" w:eastAsiaTheme="minorHAnsi" w:hAnsiTheme="minorHAnsi" w:cs="Calibri"/>
          <w:lang w:eastAsia="en-US"/>
        </w:rPr>
        <w:t>https://platformazakupowa.pl/pn/pfron</w:t>
      </w:r>
      <w:r w:rsidRPr="006113FD">
        <w:rPr>
          <w:rFonts w:asciiTheme="minorHAnsi" w:eastAsiaTheme="minorHAnsi" w:hAnsiTheme="minorHAnsi" w:cs="Calibri"/>
          <w:lang w:eastAsia="en-US"/>
        </w:rPr>
        <w:t xml:space="preserve">, zgodnie z rozdziałem </w:t>
      </w:r>
      <w:r w:rsidR="00561623" w:rsidRPr="006113FD">
        <w:rPr>
          <w:rFonts w:asciiTheme="minorHAnsi" w:eastAsiaTheme="minorHAnsi" w:hAnsiTheme="minorHAnsi" w:cs="Calibri"/>
          <w:lang w:eastAsia="en-US"/>
        </w:rPr>
        <w:t>I</w:t>
      </w:r>
      <w:r w:rsidRPr="006113FD">
        <w:rPr>
          <w:rFonts w:asciiTheme="minorHAnsi" w:eastAsiaTheme="minorHAnsi" w:hAnsiTheme="minorHAnsi" w:cs="Calibri"/>
          <w:lang w:eastAsia="en-US"/>
        </w:rPr>
        <w:t xml:space="preserve">X SWZ. </w:t>
      </w:r>
    </w:p>
    <w:p w14:paraId="1254D4C2" w14:textId="4372C92C" w:rsidR="003F4113" w:rsidRPr="006113FD" w:rsidRDefault="00EF327E"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Zaleca się aby Wykonawca</w:t>
      </w:r>
      <w:r w:rsidR="003F4113" w:rsidRPr="006113FD">
        <w:rPr>
          <w:rFonts w:ascii="Calibri" w:eastAsiaTheme="minorHAnsi" w:hAnsi="Calibri" w:cs="Calibri"/>
          <w:lang w:eastAsia="en-US"/>
        </w:rPr>
        <w:t xml:space="preserve"> opisa</w:t>
      </w:r>
      <w:r w:rsidRPr="006113FD">
        <w:rPr>
          <w:rFonts w:ascii="Calibri" w:eastAsiaTheme="minorHAnsi" w:hAnsi="Calibri" w:cs="Calibri"/>
          <w:lang w:eastAsia="en-US"/>
        </w:rPr>
        <w:t>ł</w:t>
      </w:r>
      <w:r w:rsidR="003F4113" w:rsidRPr="006113FD">
        <w:rPr>
          <w:rFonts w:ascii="Calibri" w:eastAsiaTheme="minorHAnsi" w:hAnsi="Calibri" w:cs="Calibri"/>
          <w:lang w:eastAsia="en-US"/>
        </w:rPr>
        <w:t xml:space="preserve"> każdy załącznik nazwą umożliwiającą jego identyfikację.</w:t>
      </w:r>
    </w:p>
    <w:p w14:paraId="5B72C801" w14:textId="2FC2350A"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w:t>
      </w:r>
      <w:r w:rsidR="001B661E" w:rsidRPr="006113FD">
        <w:rPr>
          <w:rFonts w:ascii="Calibri" w:eastAsiaTheme="minorHAnsi" w:hAnsi="Calibri" w:cs="Calibri"/>
          <w:lang w:eastAsia="en-US"/>
        </w:rPr>
        <w:t> </w:t>
      </w:r>
      <w:r w:rsidRPr="006113FD">
        <w:rPr>
          <w:rFonts w:ascii="Calibri" w:eastAsiaTheme="minorHAnsi" w:hAnsi="Calibri" w:cs="Calibri"/>
          <w:lang w:eastAsia="en-US"/>
        </w:rPr>
        <w:t>którego zdolnościach lub sytuacji polega Wykonawca, albo przez podwykonawcę.</w:t>
      </w:r>
    </w:p>
    <w:p w14:paraId="5B8DA818" w14:textId="69D8866B"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Wszelkie informacje stanowiące TAJEMNICĘ PRZEDSIĘBIORSTWA w rozumieniu ustawy z</w:t>
      </w:r>
      <w:r w:rsidR="001B661E" w:rsidRPr="006113FD">
        <w:rPr>
          <w:rFonts w:ascii="Calibri" w:eastAsiaTheme="minorHAnsi" w:hAnsi="Calibri" w:cs="Calibri"/>
          <w:lang w:eastAsia="en-US"/>
        </w:rPr>
        <w:t> </w:t>
      </w:r>
      <w:r w:rsidRPr="006113FD">
        <w:rPr>
          <w:rFonts w:ascii="Calibri" w:eastAsiaTheme="minorHAnsi" w:hAnsi="Calibri" w:cs="Calibri"/>
          <w:lang w:eastAsia="en-US"/>
        </w:rPr>
        <w:t>dnia 16 kwietnia 1993 r. o zwalczaniu nieuczciwej konkurencji (Dz. U. z 202</w:t>
      </w:r>
      <w:r w:rsidR="002E0096" w:rsidRPr="006113FD">
        <w:rPr>
          <w:rFonts w:ascii="Calibri" w:eastAsiaTheme="minorHAnsi" w:hAnsi="Calibri" w:cs="Calibri"/>
          <w:lang w:eastAsia="en-US"/>
        </w:rPr>
        <w:t>2</w:t>
      </w:r>
      <w:r w:rsidRPr="006113FD">
        <w:rPr>
          <w:rFonts w:ascii="Calibri" w:eastAsiaTheme="minorHAnsi" w:hAnsi="Calibri" w:cs="Calibri"/>
          <w:lang w:eastAsia="en-US"/>
        </w:rPr>
        <w:t xml:space="preserve"> r. poz. </w:t>
      </w:r>
      <w:r w:rsidR="002E0096" w:rsidRPr="006113FD">
        <w:rPr>
          <w:rFonts w:ascii="Calibri" w:eastAsiaTheme="minorHAnsi" w:hAnsi="Calibri" w:cs="Calibri"/>
          <w:lang w:eastAsia="en-US"/>
        </w:rPr>
        <w:t>1233 t.j. z dnia 2022.06.09</w:t>
      </w:r>
      <w:r w:rsidRPr="006113FD">
        <w:rPr>
          <w:rFonts w:ascii="Calibri" w:eastAsiaTheme="minorHAnsi" w:hAnsi="Calibri" w:cs="Calibri"/>
          <w:lang w:eastAsia="en-US"/>
        </w:rPr>
        <w:t>), które Wykonawca zastrzeże jako tajemnicę przedsiębiorstwa, wraz z przekazaniem informacji, że nie mogą być one udostępniane, powinny zostać złożone w</w:t>
      </w:r>
      <w:r w:rsidR="001B661E" w:rsidRPr="006113FD">
        <w:rPr>
          <w:rFonts w:ascii="Calibri" w:eastAsiaTheme="minorHAnsi" w:hAnsi="Calibri" w:cs="Calibri"/>
          <w:lang w:eastAsia="en-US"/>
        </w:rPr>
        <w:t> </w:t>
      </w:r>
      <w:r w:rsidRPr="006113FD">
        <w:rPr>
          <w:rFonts w:ascii="Calibri" w:eastAsiaTheme="minorHAnsi" w:hAnsi="Calibri" w:cs="Calibri"/>
          <w:lang w:eastAsia="en-US"/>
        </w:rPr>
        <w:t>osobnym pliku</w:t>
      </w:r>
      <w:r w:rsidR="007302DA" w:rsidRPr="006113FD">
        <w:rPr>
          <w:rFonts w:ascii="Calibri" w:eastAsiaTheme="minorHAnsi" w:hAnsi="Calibri" w:cs="Calibri"/>
          <w:lang w:eastAsia="en-US"/>
        </w:rPr>
        <w:t xml:space="preserve"> wraz z jednoczesnym zaznaczeniem</w:t>
      </w:r>
      <w:r w:rsidR="00F0027F" w:rsidRPr="006113FD">
        <w:rPr>
          <w:rFonts w:ascii="Calibri" w:eastAsiaTheme="minorHAnsi" w:hAnsi="Calibri" w:cs="Calibri"/>
          <w:lang w:eastAsia="en-US"/>
        </w:rPr>
        <w:t>,</w:t>
      </w:r>
      <w:r w:rsidR="007302DA" w:rsidRPr="006113FD">
        <w:rPr>
          <w:rFonts w:ascii="Calibri" w:eastAsiaTheme="minorHAnsi" w:hAnsi="Calibri" w:cs="Calibri"/>
          <w:lang w:eastAsia="en-US"/>
        </w:rPr>
        <w:t xml:space="preserve"> </w:t>
      </w:r>
      <w:r w:rsidR="00F0027F" w:rsidRPr="006113FD">
        <w:rPr>
          <w:rFonts w:ascii="Calibri" w:eastAsiaTheme="minorHAnsi" w:hAnsi="Calibri" w:cs="Calibri"/>
          <w:lang w:eastAsia="en-US"/>
        </w:rPr>
        <w:t>że „</w:t>
      </w:r>
      <w:r w:rsidR="007302DA" w:rsidRPr="006113FD">
        <w:rPr>
          <w:rFonts w:ascii="Calibri" w:eastAsiaTheme="minorHAnsi" w:hAnsi="Calibri" w:cs="Calibri"/>
          <w:lang w:eastAsia="en-US"/>
        </w:rPr>
        <w:t>Załącznik stanowiący tajemnicę przedsiębiorstwa”.</w:t>
      </w:r>
      <w:r w:rsidRPr="006113FD">
        <w:rPr>
          <w:rFonts w:ascii="Calibri" w:eastAsiaTheme="minorHAnsi" w:hAnsi="Calibri" w:cs="Calibri"/>
          <w:lang w:eastAsia="en-US"/>
        </w:rPr>
        <w:t xml:space="preserve"> Wykonawca zobowiązany jest, wraz z przekazaniem </w:t>
      </w:r>
      <w:r w:rsidR="0008539A" w:rsidRPr="006113FD">
        <w:rPr>
          <w:rFonts w:ascii="Calibri" w:eastAsiaTheme="minorHAnsi" w:hAnsi="Calibri" w:cs="Calibri"/>
          <w:lang w:eastAsia="en-US"/>
        </w:rPr>
        <w:t>informacji zastrzeżonych jako tajemnica przedsiębiorstwa</w:t>
      </w:r>
      <w:r w:rsidRPr="006113FD">
        <w:rPr>
          <w:rFonts w:ascii="Calibri" w:eastAsiaTheme="minorHAnsi" w:hAnsi="Calibri" w:cs="Calibri"/>
          <w:lang w:eastAsia="en-US"/>
        </w:rPr>
        <w:t>, wykazać spełnienie przesłanek określonych w art. 11 ust. 2 ustawy z dnia 16 kwietnia 1993 r. o</w:t>
      </w:r>
      <w:r w:rsidR="00315D66" w:rsidRPr="006113FD">
        <w:rPr>
          <w:rFonts w:ascii="Calibri" w:eastAsiaTheme="minorHAnsi" w:hAnsi="Calibri" w:cs="Calibri"/>
          <w:lang w:eastAsia="en-US"/>
        </w:rPr>
        <w:t> </w:t>
      </w:r>
      <w:r w:rsidRPr="006113FD">
        <w:rPr>
          <w:rFonts w:ascii="Calibri" w:eastAsiaTheme="minorHAnsi" w:hAnsi="Calibri" w:cs="Calibri"/>
          <w:lang w:eastAsia="en-US"/>
        </w:rPr>
        <w:t>zwalczaniu nieuczciwej konkurencji. Zamawiający nie ujawni informacji stanowiących tajemnicę przedsiębiorstwa w rozumieniu przepisów o zwalczaniu nieuczciwej konkurencji, jeżeli Wykonawca, wraz z</w:t>
      </w:r>
      <w:r w:rsidR="001B661E" w:rsidRPr="006113FD">
        <w:rPr>
          <w:rFonts w:ascii="Calibri" w:eastAsiaTheme="minorHAnsi" w:hAnsi="Calibri" w:cs="Calibri"/>
          <w:lang w:eastAsia="en-US"/>
        </w:rPr>
        <w:t> </w:t>
      </w:r>
      <w:r w:rsidRPr="006113FD">
        <w:rPr>
          <w:rFonts w:ascii="Calibri" w:eastAsiaTheme="minorHAnsi" w:hAnsi="Calibri" w:cs="Calibr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6113FD">
        <w:rPr>
          <w:rFonts w:ascii="Calibri" w:eastAsiaTheme="minorHAnsi" w:hAnsi="Calibri" w:cs="Calibri"/>
          <w:lang w:eastAsia="en-US"/>
        </w:rPr>
        <w:t> </w:t>
      </w:r>
      <w:r w:rsidRPr="006113FD">
        <w:rPr>
          <w:rFonts w:ascii="Calibri" w:eastAsiaTheme="minorHAnsi" w:hAnsi="Calibri" w:cs="Calibri"/>
          <w:lang w:eastAsia="en-US"/>
        </w:rPr>
        <w:t xml:space="preserve">18 ust. 3 </w:t>
      </w:r>
      <w:r w:rsidR="00295713" w:rsidRPr="006113FD">
        <w:rPr>
          <w:rFonts w:ascii="Calibri" w:eastAsiaTheme="minorHAnsi" w:hAnsi="Calibri" w:cs="Calibri"/>
          <w:lang w:eastAsia="en-US"/>
        </w:rPr>
        <w:t xml:space="preserve">ustawy </w:t>
      </w:r>
      <w:r w:rsidRPr="006113FD">
        <w:rPr>
          <w:rFonts w:ascii="Calibri" w:eastAsiaTheme="minorHAnsi" w:hAnsi="Calibri" w:cs="Calibri"/>
          <w:lang w:eastAsia="en-US"/>
        </w:rPr>
        <w:t xml:space="preserve">Pzp. </w:t>
      </w:r>
    </w:p>
    <w:p w14:paraId="64767B4E" w14:textId="1187B117"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6113FD">
        <w:rPr>
          <w:rFonts w:ascii="Calibri" w:eastAsiaTheme="minorHAnsi" w:hAnsi="Calibri" w:cs="Calibri"/>
          <w:lang w:eastAsia="en-US"/>
        </w:rPr>
        <w:t xml:space="preserve">zakupowej </w:t>
      </w:r>
      <w:r w:rsidRPr="006113FD">
        <w:rPr>
          <w:rFonts w:ascii="Calibri" w:eastAsiaTheme="minorHAnsi" w:hAnsi="Calibri" w:cs="Calibri"/>
          <w:lang w:eastAsia="en-US"/>
        </w:rPr>
        <w:t xml:space="preserve">dokumenty zawierające informacje stanowiące tajemnicę przedsiębiorstwa powinny zostać załączone w osobnym pliku </w:t>
      </w:r>
      <w:bookmarkStart w:id="3" w:name="_Hlk107502068"/>
      <w:r w:rsidR="002E0096" w:rsidRPr="006113FD">
        <w:rPr>
          <w:rFonts w:ascii="Calibri" w:eastAsiaTheme="minorHAnsi" w:hAnsi="Calibri" w:cs="Calibri"/>
          <w:lang w:eastAsia="en-US"/>
        </w:rPr>
        <w:t>w miejscu wyznaczonym na Platformie zakupowej do dołączenia części oferty stanowiącej tajemnicę przedsiębiorstwa</w:t>
      </w:r>
      <w:bookmarkEnd w:id="3"/>
      <w:r w:rsidRPr="006113FD">
        <w:rPr>
          <w:rFonts w:ascii="Calibri" w:eastAsiaTheme="minorHAnsi" w:hAnsi="Calibri" w:cs="Calibri"/>
          <w:lang w:eastAsia="en-US"/>
        </w:rPr>
        <w:t xml:space="preserve">. </w:t>
      </w:r>
    </w:p>
    <w:p w14:paraId="30655054" w14:textId="7A6623E8"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Wykonawca w szczególności nie może zastrzec w ofercie informacji przekazywanych po</w:t>
      </w:r>
      <w:r w:rsidR="001B661E" w:rsidRPr="006113FD">
        <w:rPr>
          <w:rFonts w:ascii="Calibri" w:eastAsiaTheme="minorHAnsi" w:hAnsi="Calibri" w:cs="Calibri"/>
          <w:lang w:eastAsia="en-US"/>
        </w:rPr>
        <w:t> </w:t>
      </w:r>
      <w:r w:rsidRPr="006113FD">
        <w:rPr>
          <w:rFonts w:ascii="Calibri" w:eastAsiaTheme="minorHAnsi" w:hAnsi="Calibri" w:cs="Calibri"/>
          <w:lang w:eastAsia="en-US"/>
        </w:rPr>
        <w:t>otwarciu ofert, o których mowa w art. 222 ust. 5 ustawy Pzp,</w:t>
      </w:r>
    </w:p>
    <w:p w14:paraId="5415C9DD" w14:textId="7E74BF3A" w:rsidR="00BC0C9B" w:rsidRPr="006113FD" w:rsidRDefault="00BC0C9B"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 xml:space="preserve">Wykonawca składa Ofertę w formie zaszyfrowanej. Po zapisaniu pliku na Platformie zakupowej, plik jest w Systemie zaszyfrowany. Jeśli Wykonawca zamieścił niewłaściwy plik, może go usunąć zaznaczając plik i klikając polecenie „usuń". Szczegółowy sposób </w:t>
      </w:r>
      <w:r w:rsidRPr="006113FD">
        <w:rPr>
          <w:rFonts w:ascii="Calibri" w:eastAsiaTheme="minorHAnsi" w:hAnsi="Calibri" w:cs="Calibri"/>
          <w:lang w:eastAsia="en-US"/>
        </w:rPr>
        <w:lastRenderedPageBreak/>
        <w:t>złożenia Oferty określony jest w Instrukcji użytkownika dla Wykonawcy na wyżej wymienionej Platformie. Treść Oferty jest niewidoczna do momentu odszyfrowania ofert tj. po upływie terminu otwarcia ofert.</w:t>
      </w:r>
    </w:p>
    <w:p w14:paraId="44E2446F" w14:textId="2AE89BA0" w:rsidR="00BC0C9B" w:rsidRPr="006113FD" w:rsidRDefault="00BC0C9B" w:rsidP="006113FD">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6113FD">
        <w:rPr>
          <w:rFonts w:ascii="Calibri" w:eastAsiaTheme="minorHAnsi" w:hAnsi="Calibri" w:cs="Calibri"/>
          <w:lang w:eastAsia="en-US"/>
        </w:rPr>
        <w:t xml:space="preserve">Przed upływem terminu składania ofert, Wykonawca może </w:t>
      </w:r>
      <w:r w:rsidR="00F0027F" w:rsidRPr="006113FD">
        <w:rPr>
          <w:rFonts w:asciiTheme="minorHAnsi" w:eastAsiaTheme="minorEastAsia" w:hAnsiTheme="minorHAnsi" w:cstheme="minorHAnsi"/>
          <w:lang w:eastAsia="en-US"/>
        </w:rPr>
        <w:t xml:space="preserve">wycofać Ofertę w celu </w:t>
      </w:r>
      <w:r w:rsidRPr="006113FD">
        <w:rPr>
          <w:rFonts w:ascii="Calibri" w:eastAsiaTheme="minorHAnsi" w:hAnsi="Calibri" w:cs="Calibri"/>
          <w:lang w:eastAsia="en-US"/>
        </w:rPr>
        <w:t>wprowadz</w:t>
      </w:r>
      <w:r w:rsidR="00F0027F" w:rsidRPr="006113FD">
        <w:rPr>
          <w:rFonts w:ascii="Calibri" w:eastAsiaTheme="minorHAnsi" w:hAnsi="Calibri" w:cs="Calibri"/>
          <w:lang w:eastAsia="en-US"/>
        </w:rPr>
        <w:t>enia</w:t>
      </w:r>
      <w:r w:rsidRPr="006113FD">
        <w:rPr>
          <w:rFonts w:ascii="Calibri" w:eastAsiaTheme="minorHAnsi" w:hAnsi="Calibri" w:cs="Calibri"/>
          <w:lang w:eastAsia="en-US"/>
        </w:rPr>
        <w:t xml:space="preserve"> zmiany</w:t>
      </w:r>
      <w:r w:rsidR="00F0027F" w:rsidRPr="006113FD">
        <w:rPr>
          <w:rFonts w:ascii="Calibri" w:eastAsiaTheme="minorHAnsi" w:hAnsi="Calibri" w:cs="Calibri"/>
          <w:lang w:eastAsia="en-US"/>
        </w:rPr>
        <w:t xml:space="preserve"> lub modyfikacji.</w:t>
      </w:r>
      <w:r w:rsidRPr="006113FD">
        <w:rPr>
          <w:rFonts w:ascii="Calibri" w:eastAsiaTheme="minorHAnsi" w:hAnsi="Calibri" w:cs="Calibri"/>
          <w:lang w:eastAsia="en-US"/>
        </w:rPr>
        <w:t xml:space="preserve"> Szczegóły dotyczące </w:t>
      </w:r>
      <w:r w:rsidR="00F0027F" w:rsidRPr="006113FD">
        <w:rPr>
          <w:rFonts w:ascii="Calibri" w:eastAsiaTheme="minorHAnsi" w:hAnsi="Calibri" w:cs="Calibri"/>
          <w:lang w:eastAsia="en-US"/>
        </w:rPr>
        <w:t>wycofania Oferty i złożenia nowej Oferty</w:t>
      </w:r>
      <w:r w:rsidRPr="006113FD">
        <w:rPr>
          <w:rFonts w:ascii="Calibri" w:eastAsiaTheme="minorHAnsi" w:hAnsi="Calibri" w:cs="Calibri"/>
          <w:lang w:eastAsia="en-US"/>
        </w:rPr>
        <w:t xml:space="preserve"> zawarte są w</w:t>
      </w:r>
      <w:r w:rsidR="004E634C" w:rsidRPr="006113FD">
        <w:rPr>
          <w:rFonts w:ascii="Calibri" w:eastAsiaTheme="minorHAnsi" w:hAnsi="Calibri" w:cs="Calibri"/>
          <w:lang w:eastAsia="en-US"/>
        </w:rPr>
        <w:t> </w:t>
      </w:r>
      <w:r w:rsidRPr="006113FD">
        <w:rPr>
          <w:rFonts w:ascii="Calibri" w:eastAsiaTheme="minorHAnsi" w:hAnsi="Calibri" w:cs="Calibri"/>
          <w:lang w:eastAsia="en-US"/>
        </w:rPr>
        <w:t xml:space="preserve">Instrukcji użytkownika dla Wykonawcy na Platformie. </w:t>
      </w:r>
      <w:r w:rsidR="00F0027F" w:rsidRPr="006113FD">
        <w:rPr>
          <w:rFonts w:asciiTheme="minorHAnsi" w:eastAsiaTheme="minorEastAsia" w:hAnsiTheme="minorHAnsi" w:cstheme="minorHAnsi"/>
          <w:lang w:eastAsia="en-US"/>
        </w:rPr>
        <w:t>Po</w:t>
      </w:r>
      <w:r w:rsidR="001B661E" w:rsidRPr="006113FD">
        <w:rPr>
          <w:rFonts w:asciiTheme="minorHAnsi" w:eastAsiaTheme="minorEastAsia" w:hAnsiTheme="minorHAnsi" w:cstheme="minorHAnsi"/>
          <w:lang w:eastAsia="en-US"/>
        </w:rPr>
        <w:t> </w:t>
      </w:r>
      <w:r w:rsidR="00F0027F" w:rsidRPr="006113FD">
        <w:rPr>
          <w:rFonts w:asciiTheme="minorHAnsi" w:eastAsiaTheme="minorEastAsia" w:hAnsiTheme="minorHAnsi" w:cstheme="minorHAnsi"/>
          <w:lang w:eastAsia="en-US"/>
        </w:rPr>
        <w:t>wprowadzeniu zmian lub modyfikacji w</w:t>
      </w:r>
      <w:r w:rsidR="004E634C" w:rsidRPr="006113FD">
        <w:rPr>
          <w:rFonts w:asciiTheme="minorHAnsi" w:eastAsiaTheme="minorEastAsia" w:hAnsiTheme="minorHAnsi" w:cstheme="minorHAnsi"/>
          <w:lang w:eastAsia="en-US"/>
        </w:rPr>
        <w:t> </w:t>
      </w:r>
      <w:r w:rsidR="00F0027F" w:rsidRPr="006113FD">
        <w:rPr>
          <w:rFonts w:asciiTheme="minorHAnsi" w:eastAsiaTheme="minorEastAsia" w:hAnsiTheme="minorHAnsi" w:cstheme="minorHAnsi"/>
          <w:lang w:eastAsia="en-US"/>
        </w:rPr>
        <w:t>wycofanej Ofercie należy ją podpisać przed ponownym złożeniem.</w:t>
      </w:r>
    </w:p>
    <w:p w14:paraId="0A77C704" w14:textId="166A1FC9" w:rsidR="00BC0C9B" w:rsidRPr="006113FD" w:rsidRDefault="00BC0C9B" w:rsidP="006113FD">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6113FD">
        <w:rPr>
          <w:rFonts w:ascii="Calibri" w:eastAsiaTheme="minorHAnsi" w:hAnsi="Calibri" w:cs="Calibri"/>
          <w:lang w:eastAsia="en-US"/>
        </w:rPr>
        <w:t>Do upływu terminu składania ofert</w:t>
      </w:r>
      <w:r w:rsidR="00F0027F" w:rsidRPr="006113FD">
        <w:rPr>
          <w:rFonts w:ascii="Calibri" w:eastAsiaTheme="minorHAnsi" w:hAnsi="Calibri" w:cs="Calibri"/>
          <w:lang w:eastAsia="en-US"/>
        </w:rPr>
        <w:t>,</w:t>
      </w:r>
      <w:r w:rsidRPr="006113FD">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6113FD" w:rsidRDefault="009F6F45" w:rsidP="006113FD">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4C8A7358" w14:textId="123A5DF4" w:rsidR="00B739DD" w:rsidRPr="006113FD" w:rsidRDefault="00B739DD" w:rsidP="006113FD">
      <w:pPr>
        <w:pStyle w:val="Nagwek2"/>
        <w:rPr>
          <w:rFonts w:eastAsiaTheme="minorHAnsi"/>
          <w:lang w:eastAsia="en-US"/>
        </w:rPr>
      </w:pPr>
      <w:r w:rsidRPr="006113FD">
        <w:rPr>
          <w:rFonts w:eastAsiaTheme="minorHAnsi"/>
          <w:lang w:eastAsia="en-US"/>
        </w:rPr>
        <w:t>Sposób oraz termin składania ofert</w:t>
      </w:r>
    </w:p>
    <w:p w14:paraId="50AE9B10" w14:textId="466F2BC7"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1.</w:t>
      </w:r>
      <w:r w:rsidRPr="006113FD">
        <w:rPr>
          <w:rFonts w:asciiTheme="minorHAnsi" w:eastAsiaTheme="minorHAnsi" w:hAnsiTheme="minorHAnsi" w:cstheme="minorHAnsi"/>
          <w:lang w:eastAsia="en-US"/>
        </w:rPr>
        <w:tab/>
        <w:t xml:space="preserve">Ofertę wraz z wymaganymi dokumentami należy umieścić na </w:t>
      </w:r>
      <w:r w:rsidR="000805E4" w:rsidRPr="006113FD">
        <w:rPr>
          <w:rFonts w:asciiTheme="minorHAnsi" w:eastAsiaTheme="minorHAnsi" w:hAnsiTheme="minorHAnsi" w:cstheme="minorHAnsi"/>
          <w:lang w:eastAsia="en-US"/>
        </w:rPr>
        <w:t>Platformie</w:t>
      </w:r>
      <w:r w:rsidRPr="006113FD">
        <w:rPr>
          <w:rFonts w:asciiTheme="minorHAnsi" w:eastAsiaTheme="minorHAnsi" w:hAnsiTheme="minorHAnsi" w:cstheme="minorHAnsi"/>
          <w:lang w:eastAsia="en-US"/>
        </w:rPr>
        <w:t xml:space="preserve"> </w:t>
      </w:r>
      <w:r w:rsidR="000805E4" w:rsidRPr="006113FD">
        <w:rPr>
          <w:rFonts w:asciiTheme="minorHAnsi" w:eastAsiaTheme="minorHAnsi" w:hAnsiTheme="minorHAnsi" w:cstheme="minorHAnsi"/>
          <w:lang w:eastAsia="en-US"/>
        </w:rPr>
        <w:t xml:space="preserve">zakupowej </w:t>
      </w:r>
      <w:r w:rsidRPr="006113FD">
        <w:rPr>
          <w:rFonts w:asciiTheme="minorHAnsi" w:eastAsiaTheme="minorHAnsi" w:hAnsiTheme="minorHAnsi" w:cstheme="minorHAnsi"/>
          <w:lang w:eastAsia="en-US"/>
        </w:rPr>
        <w:t xml:space="preserve">pod adresem: https://platformazakupowa.pl/pn/pfron w myśl </w:t>
      </w:r>
      <w:r w:rsidR="000D0217"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w:t>
      </w:r>
      <w:r w:rsidR="000D0217" w:rsidRPr="006113FD">
        <w:rPr>
          <w:rFonts w:asciiTheme="minorHAnsi" w:eastAsiaTheme="minorHAnsi" w:hAnsiTheme="minorHAnsi" w:cstheme="minorHAnsi"/>
          <w:lang w:eastAsia="en-US"/>
        </w:rPr>
        <w:t xml:space="preserve"> Pzp</w:t>
      </w:r>
      <w:r w:rsidRPr="006113FD">
        <w:rPr>
          <w:rFonts w:asciiTheme="minorHAnsi" w:eastAsiaTheme="minorHAnsi" w:hAnsiTheme="minorHAnsi" w:cstheme="minorHAnsi"/>
          <w:lang w:eastAsia="en-US"/>
        </w:rPr>
        <w:t xml:space="preserve"> na stronie internetowej prowadzonego postępowania.</w:t>
      </w:r>
    </w:p>
    <w:p w14:paraId="19683027" w14:textId="7F62B911"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2.</w:t>
      </w:r>
      <w:r w:rsidRPr="006113FD">
        <w:rPr>
          <w:rFonts w:asciiTheme="minorHAnsi" w:eastAsiaTheme="minorHAnsi" w:hAnsiTheme="minorHAnsi" w:cstheme="minorHAnsi"/>
          <w:lang w:eastAsia="en-US"/>
        </w:rPr>
        <w:tab/>
        <w:t xml:space="preserve">W procesie składania Oferty za pośrednictwem </w:t>
      </w:r>
      <w:r w:rsidR="000805E4"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 gdzie zaznaczono, iż Oferty, oświadczenie, o którym mowa w art. 125 ust.1 sporządza się, pod rygorem nieważności, w postaci elektronicznej i opatruje się kwalifikowanym podpisem elektronicznym, podpisem zaufanym lub podpisem osobistym.</w:t>
      </w:r>
    </w:p>
    <w:p w14:paraId="4D0C0E86" w14:textId="239FA7B2"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lang w:eastAsia="en-US"/>
        </w:rPr>
      </w:pPr>
      <w:r w:rsidRPr="006113FD">
        <w:rPr>
          <w:rFonts w:asciiTheme="minorHAnsi" w:eastAsiaTheme="minorHAnsi" w:hAnsiTheme="minorHAnsi" w:cstheme="minorHAnsi"/>
          <w:lang w:eastAsia="en-US"/>
        </w:rPr>
        <w:t>3.</w:t>
      </w:r>
      <w:r w:rsidRPr="006113FD">
        <w:rPr>
          <w:rFonts w:asciiTheme="minorHAnsi" w:eastAsiaTheme="minorHAnsi" w:hAnsiTheme="minorHAnsi" w:cstheme="minorHAnsi"/>
          <w:lang w:eastAsia="en-US"/>
        </w:rPr>
        <w:tab/>
      </w:r>
      <w:r w:rsidRPr="006113FD">
        <w:rPr>
          <w:rFonts w:asciiTheme="minorHAnsi" w:eastAsiaTheme="minorHAnsi" w:hAnsiTheme="minorHAnsi" w:cstheme="minorHAnsi"/>
          <w:spacing w:val="-4"/>
          <w:lang w:eastAsia="en-US"/>
        </w:rPr>
        <w:t>Ofertę wraz z wymaganymi załącznikami należy złożyć w terminie do dnia</w:t>
      </w:r>
      <w:r w:rsidR="00F15A4E" w:rsidRPr="006113FD">
        <w:rPr>
          <w:rFonts w:asciiTheme="minorHAnsi" w:eastAsiaTheme="minorHAnsi" w:hAnsiTheme="minorHAnsi" w:cstheme="minorHAnsi"/>
          <w:spacing w:val="-4"/>
          <w:lang w:eastAsia="en-US"/>
        </w:rPr>
        <w:t xml:space="preserve"> </w:t>
      </w:r>
      <w:r w:rsidR="003A5617">
        <w:rPr>
          <w:rFonts w:asciiTheme="minorHAnsi" w:eastAsiaTheme="minorHAnsi" w:hAnsiTheme="minorHAnsi" w:cstheme="minorHAnsi"/>
          <w:b/>
          <w:bCs/>
          <w:spacing w:val="-4"/>
          <w:lang w:eastAsia="en-US"/>
        </w:rPr>
        <w:t>13.10</w:t>
      </w:r>
      <w:r w:rsidR="004752C6" w:rsidRPr="006113FD">
        <w:rPr>
          <w:rFonts w:asciiTheme="minorHAnsi" w:eastAsiaTheme="minorHAnsi" w:hAnsiTheme="minorHAnsi" w:cstheme="minorHAnsi"/>
          <w:b/>
          <w:bCs/>
          <w:spacing w:val="-4"/>
          <w:lang w:eastAsia="en-US"/>
        </w:rPr>
        <w:t>.</w:t>
      </w:r>
      <w:r w:rsidRPr="006113FD">
        <w:rPr>
          <w:rFonts w:asciiTheme="minorHAnsi" w:eastAsiaTheme="minorHAnsi" w:hAnsiTheme="minorHAnsi" w:cstheme="minorHAnsi"/>
          <w:b/>
          <w:bCs/>
          <w:spacing w:val="-4"/>
          <w:lang w:eastAsia="en-US"/>
        </w:rPr>
        <w:t>202</w:t>
      </w:r>
      <w:r w:rsidR="00501A98" w:rsidRPr="006113FD">
        <w:rPr>
          <w:rFonts w:asciiTheme="minorHAnsi" w:eastAsiaTheme="minorHAnsi" w:hAnsiTheme="minorHAnsi" w:cstheme="minorHAnsi"/>
          <w:b/>
          <w:bCs/>
          <w:spacing w:val="-4"/>
          <w:lang w:eastAsia="en-US"/>
        </w:rPr>
        <w:t>2</w:t>
      </w:r>
      <w:r w:rsidRPr="006113FD">
        <w:rPr>
          <w:rFonts w:asciiTheme="minorHAnsi" w:eastAsiaTheme="minorHAnsi" w:hAnsiTheme="minorHAnsi" w:cstheme="minorHAnsi"/>
          <w:b/>
          <w:bCs/>
          <w:spacing w:val="-4"/>
          <w:lang w:eastAsia="en-US"/>
        </w:rPr>
        <w:t xml:space="preserve"> r., do</w:t>
      </w:r>
      <w:r w:rsidR="004752C6" w:rsidRPr="006113FD">
        <w:rPr>
          <w:rFonts w:asciiTheme="minorHAnsi" w:eastAsiaTheme="minorHAnsi" w:hAnsiTheme="minorHAnsi" w:cstheme="minorHAnsi"/>
          <w:b/>
          <w:bCs/>
          <w:spacing w:val="-4"/>
          <w:lang w:eastAsia="en-US"/>
        </w:rPr>
        <w:t> </w:t>
      </w:r>
      <w:r w:rsidRPr="006113FD">
        <w:rPr>
          <w:rFonts w:asciiTheme="minorHAnsi" w:eastAsiaTheme="minorHAnsi" w:hAnsiTheme="minorHAnsi" w:cstheme="minorHAnsi"/>
          <w:b/>
          <w:bCs/>
          <w:spacing w:val="-4"/>
          <w:lang w:eastAsia="en-US"/>
        </w:rPr>
        <w:t>godz.</w:t>
      </w:r>
      <w:r w:rsidR="004752C6" w:rsidRPr="006113FD">
        <w:rPr>
          <w:rFonts w:asciiTheme="minorHAnsi" w:eastAsiaTheme="minorHAnsi" w:hAnsiTheme="minorHAnsi" w:cstheme="minorHAnsi"/>
          <w:b/>
          <w:bCs/>
          <w:spacing w:val="-4"/>
          <w:lang w:eastAsia="en-US"/>
        </w:rPr>
        <w:t> </w:t>
      </w:r>
      <w:r w:rsidRPr="006113FD">
        <w:rPr>
          <w:rFonts w:asciiTheme="minorHAnsi" w:eastAsiaTheme="minorHAnsi" w:hAnsiTheme="minorHAnsi" w:cstheme="minorHAnsi"/>
          <w:b/>
          <w:bCs/>
          <w:spacing w:val="-4"/>
          <w:lang w:eastAsia="en-US"/>
        </w:rPr>
        <w:t>1</w:t>
      </w:r>
      <w:r w:rsidR="00787A46" w:rsidRPr="006113FD">
        <w:rPr>
          <w:rFonts w:asciiTheme="minorHAnsi" w:eastAsiaTheme="minorHAnsi" w:hAnsiTheme="minorHAnsi" w:cstheme="minorHAnsi"/>
          <w:b/>
          <w:bCs/>
          <w:spacing w:val="-4"/>
          <w:lang w:eastAsia="en-US"/>
        </w:rPr>
        <w:t>2</w:t>
      </w:r>
      <w:r w:rsidRPr="006113FD">
        <w:rPr>
          <w:rFonts w:asciiTheme="minorHAnsi" w:eastAsiaTheme="minorHAnsi" w:hAnsiTheme="minorHAnsi" w:cstheme="minorHAnsi"/>
          <w:b/>
          <w:bCs/>
          <w:spacing w:val="-4"/>
          <w:lang w:eastAsia="en-US"/>
        </w:rPr>
        <w:t>:00.</w:t>
      </w:r>
      <w:r w:rsidRPr="006113FD">
        <w:rPr>
          <w:rFonts w:asciiTheme="minorHAnsi" w:eastAsiaTheme="minorHAnsi" w:hAnsiTheme="minorHAnsi" w:cstheme="minorHAnsi"/>
          <w:bCs/>
          <w:spacing w:val="-4"/>
          <w:lang w:eastAsia="en-US"/>
        </w:rPr>
        <w:t xml:space="preserve"> </w:t>
      </w:r>
    </w:p>
    <w:p w14:paraId="62961A05" w14:textId="77668A04"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4.</w:t>
      </w:r>
      <w:r w:rsidRPr="006113FD">
        <w:rPr>
          <w:rFonts w:asciiTheme="minorHAnsi" w:eastAsiaTheme="minorHAnsi" w:hAnsiTheme="minorHAnsi" w:cstheme="minorHAnsi"/>
          <w:lang w:eastAsia="en-US"/>
        </w:rPr>
        <w:tab/>
        <w:t xml:space="preserve">Wykonawca może złożyć tylko jedną Ofertę. </w:t>
      </w:r>
    </w:p>
    <w:p w14:paraId="33712EDF" w14:textId="04ECECEC"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5.</w:t>
      </w:r>
      <w:r w:rsidRPr="006113FD">
        <w:rPr>
          <w:rFonts w:asciiTheme="minorHAnsi" w:eastAsiaTheme="minorHAnsi" w:hAnsiTheme="minorHAnsi" w:cstheme="minorHAnsi"/>
          <w:lang w:eastAsia="en-US"/>
        </w:rPr>
        <w:tab/>
        <w:t>Za datę złożenia Oferty przyjmuje się datę jej przekazania w systemie (</w:t>
      </w:r>
      <w:r w:rsidR="000805E4" w:rsidRPr="006113FD">
        <w:rPr>
          <w:rFonts w:asciiTheme="minorHAnsi" w:eastAsiaTheme="minorHAnsi" w:hAnsiTheme="minorHAnsi" w:cstheme="minorHAnsi"/>
          <w:lang w:eastAsia="en-US"/>
        </w:rPr>
        <w:t>Platformie</w:t>
      </w:r>
      <w:r w:rsidRPr="006113FD">
        <w:rPr>
          <w:rFonts w:asciiTheme="minorHAnsi" w:eastAsiaTheme="minorHAnsi" w:hAnsiTheme="minorHAnsi" w:cstheme="minorHAnsi"/>
          <w:lang w:eastAsia="en-US"/>
        </w:rPr>
        <w:t>) w drugim kroku składania Oferty poprzez kliknięcie przycisku “Złóż ofertę” i wyświetlenie się komunikatu, że Oferta została zaszyfrowana i złożona.</w:t>
      </w:r>
    </w:p>
    <w:p w14:paraId="1ED02465" w14:textId="39A2F895"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7.</w:t>
      </w:r>
      <w:r w:rsidRPr="006113FD">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6113FD">
        <w:rPr>
          <w:rFonts w:asciiTheme="minorHAnsi" w:eastAsiaTheme="minorHAnsi" w:hAnsiTheme="minorHAnsi" w:cstheme="minorHAnsi"/>
          <w:lang w:eastAsia="en-US"/>
        </w:rPr>
        <w:t>Instrukcja znajdująca się na Platformie</w:t>
      </w:r>
      <w:r w:rsidRPr="006113FD">
        <w:rPr>
          <w:rFonts w:asciiTheme="minorHAnsi" w:eastAsiaTheme="minorHAnsi" w:hAnsiTheme="minorHAnsi" w:cstheme="minorHAnsi"/>
          <w:lang w:eastAsia="en-US"/>
        </w:rPr>
        <w:t xml:space="preserve">. </w:t>
      </w:r>
    </w:p>
    <w:p w14:paraId="3210F52F" w14:textId="345E0A8C"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8.</w:t>
      </w:r>
      <w:r w:rsidRPr="006113FD">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9.</w:t>
      </w:r>
      <w:r w:rsidRPr="006113FD">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6113FD">
          <w:rPr>
            <w:rStyle w:val="Hipercze"/>
            <w:rFonts w:asciiTheme="minorHAnsi" w:eastAsiaTheme="minorHAnsi" w:hAnsiTheme="minorHAnsi" w:cstheme="minorHAnsi"/>
            <w:color w:val="auto"/>
            <w:u w:val="none"/>
            <w:lang w:eastAsia="en-US"/>
          </w:rPr>
          <w:t>https://platformazakupowa.pl/strona/45-instrukcje</w:t>
        </w:r>
      </w:hyperlink>
      <w:r w:rsidRPr="006113FD">
        <w:rPr>
          <w:rFonts w:asciiTheme="minorHAnsi" w:eastAsiaTheme="minorHAnsi" w:hAnsiTheme="minorHAnsi" w:cstheme="minorHAnsi"/>
          <w:lang w:eastAsia="en-US"/>
        </w:rPr>
        <w:t>.</w:t>
      </w:r>
    </w:p>
    <w:p w14:paraId="5ACEB47E" w14:textId="77777777" w:rsidR="009F6F45" w:rsidRPr="006113FD" w:rsidRDefault="009F6F45"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p>
    <w:p w14:paraId="730B98B0" w14:textId="10FB0AC7" w:rsidR="00D82B4E" w:rsidRPr="006113FD" w:rsidRDefault="00D82B4E" w:rsidP="006113FD">
      <w:pPr>
        <w:pStyle w:val="Nagwek2"/>
        <w:rPr>
          <w:rFonts w:eastAsiaTheme="minorHAnsi"/>
          <w:lang w:eastAsia="en-US"/>
        </w:rPr>
      </w:pPr>
      <w:r w:rsidRPr="006113FD">
        <w:rPr>
          <w:rFonts w:eastAsiaTheme="minorHAnsi"/>
          <w:lang w:eastAsia="en-US"/>
        </w:rPr>
        <w:lastRenderedPageBreak/>
        <w:t>Termin otwarcia ofert</w:t>
      </w:r>
    </w:p>
    <w:p w14:paraId="3B4E4A23" w14:textId="0B6CB23F" w:rsidR="00931121" w:rsidRPr="006113FD" w:rsidRDefault="009577BC"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Elektroniczne o</w:t>
      </w:r>
      <w:r w:rsidR="000F51C5" w:rsidRPr="006113FD">
        <w:rPr>
          <w:rFonts w:ascii="Calibri" w:eastAsiaTheme="minorHAnsi" w:hAnsi="Calibri" w:cs="Calibri"/>
          <w:lang w:eastAsia="en-US"/>
        </w:rPr>
        <w:t xml:space="preserve">twarcie ofert nastąpi </w:t>
      </w:r>
      <w:r w:rsidR="00931121" w:rsidRPr="006113FD">
        <w:rPr>
          <w:rFonts w:ascii="Calibri" w:eastAsiaTheme="minorHAnsi" w:hAnsi="Calibri" w:cs="Calibri"/>
          <w:lang w:eastAsia="en-US"/>
        </w:rPr>
        <w:t>w dniu</w:t>
      </w:r>
      <w:r w:rsidR="00F15A4E" w:rsidRPr="006113FD">
        <w:rPr>
          <w:rFonts w:ascii="Calibri" w:eastAsiaTheme="minorHAnsi" w:hAnsi="Calibri" w:cs="Calibri"/>
          <w:lang w:eastAsia="en-US"/>
        </w:rPr>
        <w:t xml:space="preserve"> </w:t>
      </w:r>
      <w:r w:rsidR="003A5617">
        <w:rPr>
          <w:rFonts w:ascii="Calibri" w:eastAsiaTheme="minorHAnsi" w:hAnsi="Calibri" w:cs="Calibri"/>
          <w:b/>
          <w:bCs/>
          <w:lang w:eastAsia="en-US"/>
        </w:rPr>
        <w:t>13.10.</w:t>
      </w:r>
      <w:r w:rsidRPr="006113FD">
        <w:rPr>
          <w:rFonts w:ascii="Calibri" w:eastAsiaTheme="minorHAnsi" w:hAnsi="Calibri" w:cs="Calibri"/>
          <w:b/>
          <w:bCs/>
          <w:lang w:eastAsia="en-US"/>
        </w:rPr>
        <w:t>202</w:t>
      </w:r>
      <w:r w:rsidR="00501A98" w:rsidRPr="006113FD">
        <w:rPr>
          <w:rFonts w:ascii="Calibri" w:eastAsiaTheme="minorHAnsi" w:hAnsi="Calibri" w:cs="Calibri"/>
          <w:b/>
          <w:bCs/>
          <w:lang w:eastAsia="en-US"/>
        </w:rPr>
        <w:t>2</w:t>
      </w:r>
      <w:r w:rsidRPr="006113FD">
        <w:rPr>
          <w:rFonts w:ascii="Calibri" w:eastAsiaTheme="minorHAnsi" w:hAnsi="Calibri" w:cs="Calibri"/>
          <w:b/>
          <w:bCs/>
          <w:lang w:eastAsia="en-US"/>
        </w:rPr>
        <w:t xml:space="preserve"> r.</w:t>
      </w:r>
      <w:r w:rsidR="00931121" w:rsidRPr="006113FD">
        <w:rPr>
          <w:rFonts w:ascii="Calibri" w:eastAsiaTheme="minorHAnsi" w:hAnsi="Calibri" w:cs="Calibri"/>
          <w:b/>
          <w:bCs/>
          <w:lang w:eastAsia="en-US"/>
        </w:rPr>
        <w:t xml:space="preserve"> o godz. </w:t>
      </w:r>
      <w:r w:rsidR="004752C6" w:rsidRPr="006113FD">
        <w:rPr>
          <w:rFonts w:ascii="Calibri" w:eastAsiaTheme="minorHAnsi" w:hAnsi="Calibri" w:cs="Calibri"/>
          <w:b/>
          <w:bCs/>
          <w:lang w:eastAsia="en-US"/>
        </w:rPr>
        <w:t>13:00</w:t>
      </w:r>
      <w:r w:rsidR="005D0C7C" w:rsidRPr="006113FD">
        <w:rPr>
          <w:rFonts w:ascii="Calibri" w:eastAsiaTheme="minorHAnsi" w:hAnsi="Calibri" w:cs="Calibri"/>
          <w:b/>
          <w:bCs/>
          <w:lang w:eastAsia="en-US"/>
        </w:rPr>
        <w:t>.</w:t>
      </w:r>
    </w:p>
    <w:p w14:paraId="347538A8" w14:textId="300001DA" w:rsidR="000F51C5"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F51C5" w:rsidRPr="006113FD">
        <w:rPr>
          <w:rFonts w:ascii="Calibri" w:eastAsiaTheme="minorHAnsi" w:hAnsi="Calibri" w:cs="Calibri"/>
          <w:lang w:eastAsia="en-US"/>
        </w:rPr>
        <w:t xml:space="preserve">, </w:t>
      </w:r>
      <w:r w:rsidR="00F829E8" w:rsidRPr="006113FD">
        <w:rPr>
          <w:rFonts w:ascii="Calibri" w:eastAsiaTheme="minorHAnsi" w:hAnsi="Calibri" w:cs="Calibri"/>
          <w:lang w:eastAsia="en-US"/>
        </w:rPr>
        <w:t>najpóźniej</w:t>
      </w:r>
      <w:r w:rsidR="000F51C5" w:rsidRPr="006113FD">
        <w:rPr>
          <w:rFonts w:ascii="Calibri" w:eastAsiaTheme="minorHAnsi" w:hAnsi="Calibri" w:cs="Calibri"/>
          <w:lang w:eastAsia="en-US"/>
        </w:rPr>
        <w:t xml:space="preserve"> przed otwarciem ofert, </w:t>
      </w:r>
      <w:r w:rsidR="00F829E8" w:rsidRPr="006113FD">
        <w:rPr>
          <w:rFonts w:ascii="Calibri" w:eastAsiaTheme="minorHAnsi" w:hAnsi="Calibri" w:cs="Calibri"/>
          <w:lang w:eastAsia="en-US"/>
        </w:rPr>
        <w:t>udostępnia</w:t>
      </w:r>
      <w:r w:rsidR="000F51C5" w:rsidRPr="006113FD">
        <w:rPr>
          <w:rFonts w:ascii="Calibri" w:eastAsiaTheme="minorHAnsi" w:hAnsi="Calibri" w:cs="Calibri"/>
          <w:lang w:eastAsia="en-US"/>
        </w:rPr>
        <w:t xml:space="preserve"> na stronie internetowej prowadzonego </w:t>
      </w:r>
      <w:r w:rsidR="00F829E8" w:rsidRPr="006113FD">
        <w:rPr>
          <w:rFonts w:ascii="Calibri" w:eastAsiaTheme="minorHAnsi" w:hAnsi="Calibri" w:cs="Calibri"/>
          <w:lang w:eastAsia="en-US"/>
        </w:rPr>
        <w:t>postępowania</w:t>
      </w:r>
      <w:r w:rsidR="000F51C5" w:rsidRPr="006113FD">
        <w:rPr>
          <w:rFonts w:ascii="Calibri" w:eastAsiaTheme="minorHAnsi" w:hAnsi="Calibri" w:cs="Calibri"/>
          <w:lang w:eastAsia="en-US"/>
        </w:rPr>
        <w:t xml:space="preserve"> informację o kwocie, jaką zamierza </w:t>
      </w:r>
      <w:r w:rsidR="00F829E8" w:rsidRPr="006113FD">
        <w:rPr>
          <w:rFonts w:ascii="Calibri" w:eastAsiaTheme="minorHAnsi" w:hAnsi="Calibri" w:cs="Calibri"/>
          <w:lang w:eastAsia="en-US"/>
        </w:rPr>
        <w:t>przeznaczyć</w:t>
      </w:r>
      <w:r w:rsidR="000F51C5" w:rsidRPr="006113FD">
        <w:rPr>
          <w:rFonts w:ascii="Calibri" w:eastAsiaTheme="minorHAnsi" w:hAnsi="Calibri" w:cs="Calibri"/>
          <w:lang w:eastAsia="en-US"/>
        </w:rPr>
        <w:t xml:space="preserve">́ na sfinansowanie </w:t>
      </w:r>
      <w:r w:rsidR="00F829E8" w:rsidRPr="006113FD">
        <w:rPr>
          <w:rFonts w:ascii="Calibri" w:eastAsiaTheme="minorHAnsi" w:hAnsi="Calibri" w:cs="Calibri"/>
          <w:lang w:eastAsia="en-US"/>
        </w:rPr>
        <w:t>zamówienia</w:t>
      </w:r>
      <w:r w:rsidR="000F51C5" w:rsidRPr="006113FD">
        <w:rPr>
          <w:rFonts w:ascii="Calibri" w:eastAsiaTheme="minorHAnsi" w:hAnsi="Calibri" w:cs="Calibri"/>
          <w:lang w:eastAsia="en-US"/>
        </w:rPr>
        <w:t xml:space="preserve">. </w:t>
      </w:r>
    </w:p>
    <w:p w14:paraId="51917856" w14:textId="2A94F625" w:rsidR="000F51C5"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F51C5" w:rsidRPr="006113FD">
        <w:rPr>
          <w:rFonts w:ascii="Calibri" w:eastAsiaTheme="minorHAnsi" w:hAnsi="Calibri" w:cs="Calibri"/>
          <w:lang w:eastAsia="en-US"/>
        </w:rPr>
        <w:t xml:space="preserve">, niezwłocznie po otwarciu ofert, </w:t>
      </w:r>
      <w:r w:rsidR="00F829E8" w:rsidRPr="006113FD">
        <w:rPr>
          <w:rFonts w:ascii="Calibri" w:eastAsiaTheme="minorHAnsi" w:hAnsi="Calibri" w:cs="Calibri"/>
          <w:lang w:eastAsia="en-US"/>
        </w:rPr>
        <w:t>udostępnia</w:t>
      </w:r>
      <w:r w:rsidR="000F51C5" w:rsidRPr="006113FD">
        <w:rPr>
          <w:rFonts w:ascii="Calibri" w:eastAsiaTheme="minorHAnsi" w:hAnsi="Calibri" w:cs="Calibri"/>
          <w:lang w:eastAsia="en-US"/>
        </w:rPr>
        <w:t xml:space="preserve"> na stronie internetowej prowadzonego </w:t>
      </w:r>
      <w:r w:rsidR="00F829E8" w:rsidRPr="006113FD">
        <w:rPr>
          <w:rFonts w:ascii="Calibri" w:eastAsiaTheme="minorHAnsi" w:hAnsi="Calibri" w:cs="Calibri"/>
          <w:lang w:eastAsia="en-US"/>
        </w:rPr>
        <w:t>postępowania</w:t>
      </w:r>
      <w:r w:rsidR="000F51C5" w:rsidRPr="006113FD">
        <w:rPr>
          <w:rFonts w:ascii="Calibri" w:eastAsiaTheme="minorHAnsi" w:hAnsi="Calibri" w:cs="Calibri"/>
          <w:lang w:eastAsia="en-US"/>
        </w:rPr>
        <w:t xml:space="preserve"> informacje o: </w:t>
      </w:r>
    </w:p>
    <w:p w14:paraId="4F75350B" w14:textId="1707DA0E" w:rsidR="000F51C5" w:rsidRPr="006113FD" w:rsidRDefault="00EF3D92" w:rsidP="006113FD">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6113FD">
        <w:rPr>
          <w:rFonts w:ascii="Calibri" w:eastAsiaTheme="minorHAnsi" w:hAnsi="Calibri" w:cs="Calibri"/>
          <w:lang w:eastAsia="en-US"/>
        </w:rPr>
        <w:t>3</w:t>
      </w:r>
      <w:r w:rsidR="000F51C5" w:rsidRPr="006113FD">
        <w:rPr>
          <w:rFonts w:ascii="Calibri" w:eastAsiaTheme="minorHAnsi" w:hAnsi="Calibri" w:cs="Calibri"/>
          <w:lang w:eastAsia="en-US"/>
        </w:rPr>
        <w:t xml:space="preserve">.1. nazwach albo imionach i nazwiskach oraz siedzibach lub miejscach prowadzonej </w:t>
      </w:r>
      <w:r w:rsidR="00F829E8" w:rsidRPr="006113FD">
        <w:rPr>
          <w:rFonts w:ascii="Calibri" w:eastAsiaTheme="minorHAnsi" w:hAnsi="Calibri" w:cs="Calibri"/>
          <w:lang w:eastAsia="en-US"/>
        </w:rPr>
        <w:t>działalności</w:t>
      </w:r>
      <w:r w:rsidR="000F51C5" w:rsidRPr="006113FD">
        <w:rPr>
          <w:rFonts w:ascii="Calibri" w:eastAsiaTheme="minorHAnsi" w:hAnsi="Calibri" w:cs="Calibri"/>
          <w:lang w:eastAsia="en-US"/>
        </w:rPr>
        <w:t xml:space="preserve"> gospodarczej albo miejscach zamieszkania </w:t>
      </w:r>
      <w:r w:rsidR="002E3F10" w:rsidRPr="006113FD">
        <w:rPr>
          <w:rFonts w:ascii="Calibri" w:eastAsiaTheme="minorHAnsi" w:hAnsi="Calibri" w:cs="Calibri"/>
          <w:lang w:eastAsia="en-US"/>
        </w:rPr>
        <w:t>W</w:t>
      </w:r>
      <w:r w:rsidR="00F829E8" w:rsidRPr="006113FD">
        <w:rPr>
          <w:rFonts w:ascii="Calibri" w:eastAsiaTheme="minorHAnsi" w:hAnsi="Calibri" w:cs="Calibri"/>
          <w:lang w:eastAsia="en-US"/>
        </w:rPr>
        <w:t>ykonawców</w:t>
      </w:r>
      <w:r w:rsidR="000F51C5" w:rsidRPr="006113FD">
        <w:rPr>
          <w:rFonts w:ascii="Calibri" w:eastAsiaTheme="minorHAnsi" w:hAnsi="Calibri" w:cs="Calibri"/>
          <w:lang w:eastAsia="en-US"/>
        </w:rPr>
        <w:t xml:space="preserve">, </w:t>
      </w:r>
      <w:r w:rsidR="00F829E8" w:rsidRPr="006113FD">
        <w:rPr>
          <w:rFonts w:ascii="Calibri" w:eastAsiaTheme="minorHAnsi" w:hAnsi="Calibri" w:cs="Calibri"/>
          <w:lang w:eastAsia="en-US"/>
        </w:rPr>
        <w:t>których</w:t>
      </w:r>
      <w:r w:rsidR="000F51C5" w:rsidRPr="006113FD">
        <w:rPr>
          <w:rFonts w:ascii="Calibri" w:eastAsiaTheme="minorHAnsi" w:hAnsi="Calibri" w:cs="Calibri"/>
          <w:lang w:eastAsia="en-US"/>
        </w:rPr>
        <w:t xml:space="preserve"> oferty zostały otwarte; </w:t>
      </w:r>
    </w:p>
    <w:p w14:paraId="5E80D7D6" w14:textId="50B3AC17" w:rsidR="000F51C5" w:rsidRPr="006113FD" w:rsidRDefault="00EF3D92" w:rsidP="006113FD">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6113FD">
        <w:rPr>
          <w:rFonts w:ascii="Calibri" w:eastAsiaTheme="minorHAnsi" w:hAnsi="Calibri" w:cs="Calibri"/>
          <w:lang w:eastAsia="en-US"/>
        </w:rPr>
        <w:t>3</w:t>
      </w:r>
      <w:r w:rsidR="000F51C5" w:rsidRPr="006113FD">
        <w:rPr>
          <w:rFonts w:ascii="Calibri" w:eastAsiaTheme="minorHAnsi" w:hAnsi="Calibri" w:cs="Calibri"/>
          <w:lang w:eastAsia="en-US"/>
        </w:rPr>
        <w:t xml:space="preserve">.2. cenach zawartych w ofertach. </w:t>
      </w:r>
    </w:p>
    <w:p w14:paraId="11A4AFE7" w14:textId="77777777" w:rsidR="00931121" w:rsidRPr="006113FD" w:rsidRDefault="00931121"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9577BC" w:rsidRPr="006113FD">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6113FD" w:rsidRDefault="0062182B"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toku badania i oceny złożonych ofert </w:t>
      </w:r>
      <w:r w:rsidR="00BA0B57" w:rsidRPr="006113FD">
        <w:rPr>
          <w:rFonts w:ascii="Calibri" w:eastAsiaTheme="minorHAnsi" w:hAnsi="Calibri" w:cs="Calibri"/>
          <w:lang w:eastAsia="en-US"/>
        </w:rPr>
        <w:t>Zamawiający</w:t>
      </w:r>
      <w:r w:rsidRPr="006113FD">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6113FD">
        <w:rPr>
          <w:rFonts w:ascii="Calibri" w:eastAsiaTheme="minorHAnsi" w:hAnsi="Calibri" w:cs="Calibri"/>
          <w:lang w:eastAsia="en-US"/>
        </w:rPr>
        <w:t>.</w:t>
      </w:r>
    </w:p>
    <w:p w14:paraId="48F251FA" w14:textId="2CCDFD0A" w:rsidR="00FB511C"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936C3" w:rsidRPr="006113FD">
        <w:rPr>
          <w:rFonts w:ascii="Calibri" w:eastAsiaTheme="minorHAnsi" w:hAnsi="Calibri" w:cs="Calibri"/>
          <w:lang w:eastAsia="en-US"/>
        </w:rPr>
        <w:t xml:space="preserve"> udzieli zamówienia </w:t>
      </w:r>
      <w:r w:rsidRPr="006113FD">
        <w:rPr>
          <w:rFonts w:ascii="Calibri" w:eastAsiaTheme="minorHAnsi" w:hAnsi="Calibri" w:cs="Calibri"/>
          <w:lang w:eastAsia="en-US"/>
        </w:rPr>
        <w:t>Wykonawcy</w:t>
      </w:r>
      <w:r w:rsidR="000936C3" w:rsidRPr="006113FD">
        <w:rPr>
          <w:rFonts w:ascii="Calibri" w:eastAsiaTheme="minorHAnsi" w:hAnsi="Calibri" w:cs="Calibri"/>
          <w:lang w:eastAsia="en-US"/>
        </w:rPr>
        <w:t>, którego oferta odpowiada wymaganiom określonym w ustawie Pzp oraz SWZ, a ponadto uzyska największą liczbę punktów zgodnie z przyjętym</w:t>
      </w:r>
      <w:r w:rsidR="00892803" w:rsidRPr="006113FD">
        <w:rPr>
          <w:rFonts w:ascii="Calibri" w:eastAsiaTheme="minorHAnsi" w:hAnsi="Calibri" w:cs="Calibri"/>
          <w:lang w:eastAsia="en-US"/>
        </w:rPr>
        <w:t>i</w:t>
      </w:r>
      <w:r w:rsidR="000936C3" w:rsidRPr="006113FD">
        <w:rPr>
          <w:rFonts w:ascii="Calibri" w:eastAsiaTheme="minorHAnsi" w:hAnsi="Calibri" w:cs="Calibri"/>
          <w:lang w:eastAsia="en-US"/>
        </w:rPr>
        <w:t xml:space="preserve"> kryteri</w:t>
      </w:r>
      <w:r w:rsidR="00892803" w:rsidRPr="006113FD">
        <w:rPr>
          <w:rFonts w:ascii="Calibri" w:eastAsiaTheme="minorHAnsi" w:hAnsi="Calibri" w:cs="Calibri"/>
          <w:lang w:eastAsia="en-US"/>
        </w:rPr>
        <w:t>a</w:t>
      </w:r>
      <w:r w:rsidR="000936C3" w:rsidRPr="006113FD">
        <w:rPr>
          <w:rFonts w:ascii="Calibri" w:eastAsiaTheme="minorHAnsi" w:hAnsi="Calibri" w:cs="Calibri"/>
          <w:lang w:eastAsia="en-US"/>
        </w:rPr>
        <w:t>m</w:t>
      </w:r>
      <w:r w:rsidR="00892803" w:rsidRPr="006113FD">
        <w:rPr>
          <w:rFonts w:ascii="Calibri" w:eastAsiaTheme="minorHAnsi" w:hAnsi="Calibri" w:cs="Calibri"/>
          <w:lang w:eastAsia="en-US"/>
        </w:rPr>
        <w:t>i</w:t>
      </w:r>
      <w:r w:rsidR="000936C3" w:rsidRPr="006113FD">
        <w:rPr>
          <w:rFonts w:ascii="Calibri" w:eastAsiaTheme="minorHAnsi" w:hAnsi="Calibri" w:cs="Calibri"/>
          <w:lang w:eastAsia="en-US"/>
        </w:rPr>
        <w:t xml:space="preserve"> oceny ofert.</w:t>
      </w:r>
    </w:p>
    <w:p w14:paraId="5FE16D17" w14:textId="77777777" w:rsidR="009F6F45" w:rsidRPr="006113FD" w:rsidRDefault="009F6F45" w:rsidP="006113FD">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1CF42A6E" w14:textId="30939D7E" w:rsidR="002E3F10" w:rsidRPr="006113FD" w:rsidRDefault="002E3F10" w:rsidP="006113FD">
      <w:pPr>
        <w:pStyle w:val="Nagwek2"/>
      </w:pPr>
      <w:r w:rsidRPr="006113FD">
        <w:t xml:space="preserve">Sposób </w:t>
      </w:r>
      <w:r w:rsidRPr="006113FD">
        <w:rPr>
          <w:rFonts w:eastAsiaTheme="minorHAnsi" w:cstheme="minorHAnsi"/>
          <w:szCs w:val="28"/>
          <w:lang w:eastAsia="en-US"/>
        </w:rPr>
        <w:t>obliczenia</w:t>
      </w:r>
      <w:r w:rsidRPr="006113FD">
        <w:t xml:space="preserve"> ceny</w:t>
      </w:r>
    </w:p>
    <w:p w14:paraId="6580C618" w14:textId="1B90C7D2" w:rsidR="00520435" w:rsidRPr="006113FD" w:rsidRDefault="00520435" w:rsidP="006113FD">
      <w:pPr>
        <w:numPr>
          <w:ilvl w:val="0"/>
          <w:numId w:val="9"/>
        </w:numPr>
        <w:tabs>
          <w:tab w:val="num" w:pos="284"/>
        </w:tabs>
        <w:autoSpaceDE w:val="0"/>
        <w:spacing w:line="276" w:lineRule="auto"/>
        <w:ind w:left="284" w:hanging="284"/>
        <w:rPr>
          <w:rFonts w:ascii="Calibri" w:hAnsi="Calibri" w:cs="Calibri"/>
        </w:rPr>
      </w:pPr>
      <w:r w:rsidRPr="006113FD">
        <w:rPr>
          <w:rFonts w:ascii="Calibri" w:hAnsi="Calibri" w:cs="Calibri"/>
        </w:rPr>
        <w:t xml:space="preserve">Cena oferowana przez Wykonawcę za wykonanie przedmiotu zamówienia </w:t>
      </w:r>
      <w:r w:rsidR="008268B0" w:rsidRPr="006113FD">
        <w:rPr>
          <w:rFonts w:ascii="Calibri" w:hAnsi="Calibri" w:cs="Calibri"/>
        </w:rPr>
        <w:t>określonego w</w:t>
      </w:r>
      <w:r w:rsidR="001B661E" w:rsidRPr="006113FD">
        <w:rPr>
          <w:rFonts w:ascii="Calibri" w:hAnsi="Calibri" w:cs="Calibri"/>
        </w:rPr>
        <w:t> </w:t>
      </w:r>
      <w:r w:rsidR="008268B0" w:rsidRPr="006113FD">
        <w:rPr>
          <w:rFonts w:ascii="Calibri" w:hAnsi="Calibri" w:cs="Calibri"/>
        </w:rPr>
        <w:t xml:space="preserve">rozdziale IV SWZ oraz w Załączniku </w:t>
      </w:r>
      <w:r w:rsidR="00E02716" w:rsidRPr="006113FD">
        <w:rPr>
          <w:rFonts w:ascii="Calibri" w:hAnsi="Calibri" w:cs="Calibri"/>
        </w:rPr>
        <w:t xml:space="preserve">nr </w:t>
      </w:r>
      <w:r w:rsidR="007E6FB9" w:rsidRPr="006113FD">
        <w:rPr>
          <w:rFonts w:ascii="Calibri" w:hAnsi="Calibri" w:cs="Calibri"/>
        </w:rPr>
        <w:t>5</w:t>
      </w:r>
      <w:r w:rsidR="008268B0" w:rsidRPr="006113FD">
        <w:rPr>
          <w:rFonts w:ascii="Calibri" w:hAnsi="Calibri" w:cs="Calibri"/>
        </w:rPr>
        <w:t xml:space="preserve"> do SWZ </w:t>
      </w:r>
      <w:r w:rsidRPr="006113FD">
        <w:rPr>
          <w:rFonts w:ascii="Calibri" w:hAnsi="Calibri" w:cs="Calibri"/>
        </w:rPr>
        <w:t xml:space="preserve">winna być umieszczona w Formularzu Oferty sporządzanym według wzoru stanowiącego Załącznik nr 2 do SWZ na platformie zakupowej wyrażona w złotych polskich i zaokrąglona z dokładnością do dwóch miejsc po przecinku. </w:t>
      </w:r>
    </w:p>
    <w:p w14:paraId="5F681E96" w14:textId="77777777" w:rsidR="00520435" w:rsidRPr="006113FD" w:rsidRDefault="00520435" w:rsidP="006113FD">
      <w:pPr>
        <w:numPr>
          <w:ilvl w:val="0"/>
          <w:numId w:val="9"/>
        </w:numPr>
        <w:tabs>
          <w:tab w:val="num" w:pos="284"/>
        </w:tabs>
        <w:autoSpaceDE w:val="0"/>
        <w:spacing w:line="276" w:lineRule="auto"/>
        <w:ind w:left="284" w:hanging="284"/>
        <w:rPr>
          <w:rFonts w:ascii="Calibri" w:hAnsi="Calibri" w:cs="Calibri"/>
        </w:rPr>
      </w:pPr>
      <w:r w:rsidRPr="006113FD">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1BA43562" w14:textId="09F845D3" w:rsidR="00727C63" w:rsidRPr="006113FD" w:rsidRDefault="00727C63" w:rsidP="006113FD">
      <w:pPr>
        <w:numPr>
          <w:ilvl w:val="0"/>
          <w:numId w:val="9"/>
        </w:numPr>
        <w:autoSpaceDE w:val="0"/>
        <w:spacing w:line="276" w:lineRule="auto"/>
        <w:ind w:left="284" w:hanging="284"/>
        <w:rPr>
          <w:rFonts w:ascii="Calibri" w:hAnsi="Calibri" w:cs="Calibri"/>
        </w:rPr>
      </w:pPr>
      <w:r w:rsidRPr="006113FD">
        <w:rPr>
          <w:rFonts w:ascii="Calibri" w:hAnsi="Calibri" w:cs="Calibri"/>
        </w:rPr>
        <w:t>W celu porównania ofert należy przyjąć, że cena za realizację całości zamówienia powinna być obliczona jako suma cen brutto za paliwo ogółem. Cena brutto za paliwo ogółem jest iloczynem jednostkowej ceny brutto za 1 litr określonego paliwa na dzień ...................</w:t>
      </w:r>
      <w:r w:rsidR="000810B4" w:rsidRPr="006113FD">
        <w:rPr>
          <w:rFonts w:ascii="Calibri" w:hAnsi="Calibri" w:cs="Calibri"/>
        </w:rPr>
        <w:t>2022</w:t>
      </w:r>
      <w:r w:rsidRPr="006113FD">
        <w:rPr>
          <w:rFonts w:ascii="Calibri" w:hAnsi="Calibri" w:cs="Calibri"/>
        </w:rPr>
        <w:t xml:space="preserve"> r. na wskazanej przez Wykonawcę stacji paliwowej w Warszawie i</w:t>
      </w:r>
      <w:r w:rsidR="001B661E" w:rsidRPr="006113FD">
        <w:rPr>
          <w:rFonts w:ascii="Calibri" w:hAnsi="Calibri" w:cs="Calibri"/>
        </w:rPr>
        <w:t> </w:t>
      </w:r>
      <w:r w:rsidRPr="006113FD">
        <w:rPr>
          <w:rFonts w:ascii="Calibri" w:hAnsi="Calibri" w:cs="Calibri"/>
        </w:rPr>
        <w:t>szacowanego przez Zamawiającego zużycia paliwa w trakcie realizacji przedmiotu zamówienia. Rodzaj paliw stanowiących przedmiot zamówienia wymieniono w tabeli nr 1 w Formularzu ofertowym – Załącznik nr 2 do SWZ. Szacowane zużycie paliwa w trakcie realizacji przedmiotu zamówienia określono w rozdziale I</w:t>
      </w:r>
      <w:r w:rsidR="000810B4" w:rsidRPr="006113FD">
        <w:rPr>
          <w:rFonts w:ascii="Calibri" w:hAnsi="Calibri" w:cs="Calibri"/>
        </w:rPr>
        <w:t>V</w:t>
      </w:r>
      <w:r w:rsidRPr="006113FD">
        <w:rPr>
          <w:rFonts w:ascii="Calibri" w:hAnsi="Calibri" w:cs="Calibri"/>
        </w:rPr>
        <w:t xml:space="preserve"> pkt 2 </w:t>
      </w:r>
      <w:r w:rsidR="000810B4" w:rsidRPr="006113FD">
        <w:rPr>
          <w:rFonts w:ascii="Calibri" w:hAnsi="Calibri" w:cs="Calibri"/>
        </w:rPr>
        <w:t xml:space="preserve">ppkt. 2.1 </w:t>
      </w:r>
      <w:r w:rsidRPr="006113FD">
        <w:rPr>
          <w:rFonts w:ascii="Calibri" w:hAnsi="Calibri" w:cs="Calibri"/>
        </w:rPr>
        <w:t>SWZ. Sumę cen brutto za paliwo ogółem należy powiększyć o 15 procent z tytułu zakupów artykułów i usług innych niż paliwo, wymienionych w rozdziale I</w:t>
      </w:r>
      <w:r w:rsidR="000810B4" w:rsidRPr="006113FD">
        <w:rPr>
          <w:rFonts w:ascii="Calibri" w:hAnsi="Calibri" w:cs="Calibri"/>
        </w:rPr>
        <w:t>V</w:t>
      </w:r>
      <w:r w:rsidRPr="006113FD">
        <w:rPr>
          <w:rFonts w:ascii="Calibri" w:hAnsi="Calibri" w:cs="Calibri"/>
        </w:rPr>
        <w:t xml:space="preserve"> pkt </w:t>
      </w:r>
      <w:r w:rsidR="000810B4" w:rsidRPr="006113FD">
        <w:rPr>
          <w:rFonts w:ascii="Calibri" w:hAnsi="Calibri" w:cs="Calibri"/>
        </w:rPr>
        <w:t>2 ppkt 2.2</w:t>
      </w:r>
      <w:r w:rsidRPr="006113FD">
        <w:rPr>
          <w:rFonts w:ascii="Calibri" w:hAnsi="Calibri" w:cs="Calibri"/>
        </w:rPr>
        <w:t xml:space="preserve"> SWZ. Wykonawca </w:t>
      </w:r>
      <w:r w:rsidRPr="006113FD">
        <w:rPr>
          <w:rFonts w:ascii="Calibri" w:hAnsi="Calibri" w:cs="Calibri"/>
        </w:rPr>
        <w:lastRenderedPageBreak/>
        <w:t xml:space="preserve">zobowiązany jest wypełnić tabelę nr 1 w Formularzu ofertowym – Załącznik nr 2 do SWZ oraz wpisać adres stacji paliwowej z której zaoferował ceny paliw na dzień </w:t>
      </w:r>
      <w:r w:rsidR="000810B4" w:rsidRPr="006113FD">
        <w:rPr>
          <w:rFonts w:ascii="Calibri" w:hAnsi="Calibri" w:cs="Calibri"/>
        </w:rPr>
        <w:t>.............2022</w:t>
      </w:r>
      <w:r w:rsidRPr="006113FD">
        <w:rPr>
          <w:rFonts w:ascii="Calibri" w:hAnsi="Calibri" w:cs="Calibri"/>
        </w:rPr>
        <w:t xml:space="preserve"> r. Stacją paliwową właściwą do porównania ceny oferty jest stacja paliwowa usytuowana w</w:t>
      </w:r>
      <w:r w:rsidR="000810B4" w:rsidRPr="006113FD">
        <w:rPr>
          <w:rFonts w:ascii="Calibri" w:hAnsi="Calibri" w:cs="Calibri"/>
        </w:rPr>
        <w:t> </w:t>
      </w:r>
      <w:r w:rsidRPr="006113FD">
        <w:rPr>
          <w:rFonts w:ascii="Calibri" w:hAnsi="Calibri" w:cs="Calibri"/>
        </w:rPr>
        <w:t>odległości nie większej niż 10 kilometrów od lokalizacji Zamawiającego położonej w</w:t>
      </w:r>
      <w:r w:rsidR="000810B4" w:rsidRPr="006113FD">
        <w:rPr>
          <w:rFonts w:ascii="Calibri" w:hAnsi="Calibri" w:cs="Calibri"/>
        </w:rPr>
        <w:t> </w:t>
      </w:r>
      <w:r w:rsidRPr="006113FD">
        <w:rPr>
          <w:rFonts w:ascii="Calibri" w:hAnsi="Calibri" w:cs="Calibri"/>
        </w:rPr>
        <w:t>Warszawie, al. Jana Pawła II 13</w:t>
      </w:r>
    </w:p>
    <w:p w14:paraId="2E710DE7" w14:textId="20BE173F" w:rsidR="00B5653C" w:rsidRPr="006113FD" w:rsidRDefault="00B5653C" w:rsidP="006113FD">
      <w:pPr>
        <w:numPr>
          <w:ilvl w:val="0"/>
          <w:numId w:val="9"/>
        </w:numPr>
        <w:autoSpaceDE w:val="0"/>
        <w:spacing w:line="276" w:lineRule="auto"/>
        <w:ind w:left="284"/>
        <w:rPr>
          <w:rFonts w:asciiTheme="minorHAnsi" w:hAnsiTheme="minorHAnsi" w:cstheme="minorHAnsi"/>
          <w:spacing w:val="-4"/>
        </w:rPr>
      </w:pPr>
      <w:r w:rsidRPr="006113FD">
        <w:rPr>
          <w:rFonts w:asciiTheme="minorHAnsi" w:hAnsiTheme="minorHAnsi" w:cstheme="minorHAnsi"/>
          <w:spacing w:val="-4"/>
        </w:rPr>
        <w:t>Rabaty określone przez Wykonawcę zostaną ustalone na okres ważności umowy i nie będą podlegały zmianom.</w:t>
      </w:r>
    </w:p>
    <w:p w14:paraId="5ADBDA85" w14:textId="6CEF2BD2" w:rsidR="000810B4" w:rsidRPr="006113FD" w:rsidRDefault="000810B4" w:rsidP="006113FD">
      <w:pPr>
        <w:numPr>
          <w:ilvl w:val="0"/>
          <w:numId w:val="9"/>
        </w:numPr>
        <w:tabs>
          <w:tab w:val="num" w:pos="284"/>
        </w:tabs>
        <w:autoSpaceDE w:val="0"/>
        <w:spacing w:line="276" w:lineRule="auto"/>
        <w:ind w:left="284" w:hanging="284"/>
        <w:rPr>
          <w:rFonts w:asciiTheme="minorHAnsi" w:hAnsiTheme="minorHAnsi" w:cstheme="minorHAnsi"/>
          <w:spacing w:val="-4"/>
        </w:rPr>
      </w:pPr>
      <w:r w:rsidRPr="006113FD">
        <w:rPr>
          <w:rFonts w:ascii="Calibri" w:hAnsi="Calibri" w:cs="Calibri"/>
        </w:rPr>
        <w:t>Zamawiający zastrzega sobie prawo żądania udokumentowania wysokości cen jednostkowych paliw wskazanych przez Wykonawcę w Formularzu ofertowym stanowiącym Załącznik nr 2 do SWZ.</w:t>
      </w:r>
    </w:p>
    <w:p w14:paraId="5F0A5803" w14:textId="7CC63493" w:rsidR="00520435" w:rsidRPr="006113FD" w:rsidRDefault="000810B4" w:rsidP="006113FD">
      <w:pPr>
        <w:numPr>
          <w:ilvl w:val="0"/>
          <w:numId w:val="9"/>
        </w:numPr>
        <w:tabs>
          <w:tab w:val="num" w:pos="284"/>
        </w:tabs>
        <w:autoSpaceDE w:val="0"/>
        <w:spacing w:line="276" w:lineRule="auto"/>
        <w:ind w:left="284" w:hanging="284"/>
        <w:rPr>
          <w:rFonts w:asciiTheme="minorHAnsi" w:hAnsiTheme="minorHAnsi" w:cstheme="minorHAnsi"/>
          <w:spacing w:val="-4"/>
        </w:rPr>
      </w:pPr>
      <w:r w:rsidRPr="006113FD">
        <w:rPr>
          <w:rFonts w:ascii="Calibri" w:hAnsi="Calibri" w:cs="Calibri"/>
        </w:rPr>
        <w:t xml:space="preserve"> </w:t>
      </w:r>
      <w:r w:rsidR="00520435" w:rsidRPr="006113FD">
        <w:rPr>
          <w:rFonts w:asciiTheme="minorHAnsi" w:hAnsiTheme="minorHAnsi" w:cstheme="minorHAnsi"/>
          <w:spacing w:val="-4"/>
        </w:rPr>
        <w:t>Jeżeli została złożona oferta, której wybór prowadziłby do powstania u Zamawiającego obowiązku podatkowego zgodnie z ustawą z dnia 11 marca 2004 r. o podatku od towarów i usług (Dz. U. z 202</w:t>
      </w:r>
      <w:r w:rsidR="00BF2C27" w:rsidRPr="006113FD">
        <w:rPr>
          <w:rFonts w:asciiTheme="minorHAnsi" w:hAnsiTheme="minorHAnsi" w:cstheme="minorHAnsi"/>
          <w:spacing w:val="-4"/>
        </w:rPr>
        <w:t>2</w:t>
      </w:r>
      <w:r w:rsidR="00520435" w:rsidRPr="006113FD">
        <w:rPr>
          <w:rFonts w:asciiTheme="minorHAnsi" w:hAnsiTheme="minorHAnsi" w:cstheme="minorHAnsi"/>
          <w:spacing w:val="-4"/>
        </w:rPr>
        <w:t xml:space="preserve">r. poz. </w:t>
      </w:r>
      <w:r w:rsidR="00BF2C27" w:rsidRPr="006113FD">
        <w:rPr>
          <w:rFonts w:asciiTheme="minorHAnsi" w:hAnsiTheme="minorHAnsi" w:cstheme="minorHAnsi"/>
          <w:spacing w:val="-4"/>
        </w:rPr>
        <w:t>931</w:t>
      </w:r>
      <w:r w:rsidR="00520435" w:rsidRPr="006113FD">
        <w:rPr>
          <w:rFonts w:asciiTheme="minorHAnsi" w:hAnsiTheme="minorHAnsi" w:cstheme="minorHAnsi"/>
          <w:spacing w:val="-4"/>
        </w:rPr>
        <w:t xml:space="preserve"> z późn. zm.), dla celów zastosowania kryterium ceny Zamawiający dolicza do przedstawionej </w:t>
      </w:r>
      <w:r w:rsidR="00BB39F6" w:rsidRPr="006113FD">
        <w:rPr>
          <w:rFonts w:asciiTheme="minorHAnsi" w:hAnsiTheme="minorHAnsi" w:cstheme="minorHAnsi"/>
          <w:spacing w:val="-4"/>
        </w:rPr>
        <w:t>w </w:t>
      </w:r>
      <w:r w:rsidR="00520435" w:rsidRPr="006113FD">
        <w:rPr>
          <w:rFonts w:asciiTheme="minorHAnsi" w:hAnsiTheme="minorHAnsi" w:cstheme="minorHAnsi"/>
          <w:spacing w:val="-4"/>
        </w:rPr>
        <w:t>tej ofercie ceny kwotę podatku od towarów i usług, którą miałby obowiązek rozliczyć.</w:t>
      </w:r>
    </w:p>
    <w:p w14:paraId="0627F4AD" w14:textId="77777777" w:rsidR="00520435" w:rsidRPr="006113FD" w:rsidRDefault="00520435" w:rsidP="006113FD">
      <w:pPr>
        <w:numPr>
          <w:ilvl w:val="1"/>
          <w:numId w:val="9"/>
        </w:numPr>
        <w:autoSpaceDE w:val="0"/>
        <w:spacing w:line="276" w:lineRule="auto"/>
        <w:ind w:left="709" w:hanging="436"/>
        <w:jc w:val="both"/>
        <w:rPr>
          <w:rFonts w:ascii="Calibri" w:hAnsi="Calibri" w:cs="Calibri"/>
        </w:rPr>
      </w:pPr>
      <w:r w:rsidRPr="006113FD">
        <w:rPr>
          <w:rFonts w:ascii="Calibri" w:hAnsi="Calibri" w:cs="Calibri"/>
        </w:rPr>
        <w:t>W Formularzu Oferty, Wykonawca ma obowiązek:</w:t>
      </w:r>
    </w:p>
    <w:p w14:paraId="1F3F9E55" w14:textId="77777777" w:rsidR="00520435" w:rsidRPr="006113FD" w:rsidRDefault="00520435" w:rsidP="006113FD">
      <w:pPr>
        <w:numPr>
          <w:ilvl w:val="2"/>
          <w:numId w:val="9"/>
        </w:numPr>
        <w:autoSpaceDE w:val="0"/>
        <w:spacing w:line="276" w:lineRule="auto"/>
        <w:ind w:left="1418" w:hanging="709"/>
        <w:jc w:val="both"/>
        <w:rPr>
          <w:rFonts w:ascii="Calibri" w:hAnsi="Calibri" w:cs="Calibri"/>
        </w:rPr>
      </w:pPr>
      <w:r w:rsidRPr="006113FD">
        <w:rPr>
          <w:rFonts w:ascii="Calibri" w:hAnsi="Calibri" w:cs="Calibri"/>
        </w:rPr>
        <w:t>poinformowania Zamawiającego, że wybór jego Oferty będzie prowadził do powstania u Zamawiającego obowiązku podatkowego;</w:t>
      </w:r>
    </w:p>
    <w:p w14:paraId="285FC28E" w14:textId="77777777" w:rsidR="00520435" w:rsidRPr="006113FD" w:rsidRDefault="00520435" w:rsidP="006113FD">
      <w:pPr>
        <w:numPr>
          <w:ilvl w:val="2"/>
          <w:numId w:val="9"/>
        </w:numPr>
        <w:autoSpaceDE w:val="0"/>
        <w:spacing w:line="276" w:lineRule="auto"/>
        <w:ind w:left="1418" w:hanging="709"/>
        <w:jc w:val="both"/>
        <w:rPr>
          <w:rFonts w:ascii="Calibri" w:hAnsi="Calibri" w:cs="Calibri"/>
        </w:rPr>
      </w:pPr>
      <w:r w:rsidRPr="006113FD">
        <w:rPr>
          <w:rFonts w:ascii="Calibri" w:hAnsi="Calibri" w:cs="Calibri"/>
        </w:rPr>
        <w:t>wskazania nazwy (rodzaju) towaru lub usługi, których dostawa lub świadczenie będą prowadziły do powstania obowiązku podatkowego;</w:t>
      </w:r>
    </w:p>
    <w:p w14:paraId="65BEF8B1" w14:textId="77777777" w:rsidR="00520435" w:rsidRPr="006113FD" w:rsidRDefault="00520435" w:rsidP="006113FD">
      <w:pPr>
        <w:numPr>
          <w:ilvl w:val="2"/>
          <w:numId w:val="9"/>
        </w:numPr>
        <w:autoSpaceDE w:val="0"/>
        <w:spacing w:line="276" w:lineRule="auto"/>
        <w:ind w:left="1418" w:hanging="709"/>
        <w:jc w:val="both"/>
        <w:rPr>
          <w:rFonts w:ascii="Calibri" w:hAnsi="Calibri" w:cs="Calibri"/>
        </w:rPr>
      </w:pPr>
      <w:r w:rsidRPr="006113FD">
        <w:rPr>
          <w:rFonts w:ascii="Calibri" w:hAnsi="Calibri" w:cs="Calibri"/>
        </w:rPr>
        <w:t>wskazania wartości towaru lub usługi objętego obowiązkiem podatkowym Zamawiającego, bez kwoty podatku;</w:t>
      </w:r>
    </w:p>
    <w:p w14:paraId="769421E6" w14:textId="662305C9" w:rsidR="00FB6DC1" w:rsidRPr="006113FD" w:rsidRDefault="00520435" w:rsidP="006113FD">
      <w:pPr>
        <w:numPr>
          <w:ilvl w:val="2"/>
          <w:numId w:val="9"/>
        </w:numPr>
        <w:autoSpaceDE w:val="0"/>
        <w:spacing w:line="276" w:lineRule="auto"/>
        <w:ind w:left="1418" w:hanging="709"/>
        <w:jc w:val="both"/>
        <w:rPr>
          <w:rFonts w:ascii="Calibri" w:hAnsi="Calibri" w:cs="Calibri"/>
        </w:rPr>
      </w:pPr>
      <w:r w:rsidRPr="006113FD">
        <w:rPr>
          <w:rFonts w:ascii="Calibri" w:hAnsi="Calibri" w:cs="Calibri"/>
        </w:rPr>
        <w:t>wskazania stawki podatku od towarów i usług, która zgodnie z wiedzą Wykonawcy, będzie miała zastosowanie.</w:t>
      </w:r>
    </w:p>
    <w:p w14:paraId="375D2641" w14:textId="77777777" w:rsidR="009F6F45" w:rsidRPr="006113FD" w:rsidRDefault="009F6F45" w:rsidP="006113FD">
      <w:pPr>
        <w:autoSpaceDE w:val="0"/>
        <w:spacing w:line="276" w:lineRule="auto"/>
        <w:jc w:val="both"/>
        <w:rPr>
          <w:rFonts w:ascii="Calibri" w:hAnsi="Calibri" w:cs="Calibri"/>
        </w:rPr>
      </w:pPr>
    </w:p>
    <w:p w14:paraId="18260C5F" w14:textId="30580305" w:rsidR="00E634A6" w:rsidRPr="006113FD" w:rsidRDefault="00E634A6" w:rsidP="006113FD">
      <w:pPr>
        <w:pStyle w:val="Nagwek2"/>
      </w:pPr>
      <w:r w:rsidRPr="006113FD">
        <w:t xml:space="preserve">Opis kryteriów oceny ofert, wraz z </w:t>
      </w:r>
      <w:r w:rsidR="0042012F" w:rsidRPr="006113FD">
        <w:t xml:space="preserve">podaniem </w:t>
      </w:r>
      <w:r w:rsidRPr="006113FD">
        <w:t>wag kryteriów i sposobu oceny oferty</w:t>
      </w:r>
    </w:p>
    <w:p w14:paraId="06B5634B" w14:textId="6F2E954A" w:rsidR="00E634A6" w:rsidRPr="006113FD" w:rsidRDefault="00E634A6" w:rsidP="006113FD">
      <w:pPr>
        <w:pStyle w:val="Akapitzlist"/>
        <w:numPr>
          <w:ilvl w:val="0"/>
          <w:numId w:val="57"/>
        </w:numPr>
        <w:spacing w:line="276" w:lineRule="auto"/>
        <w:ind w:left="426"/>
        <w:rPr>
          <w:rFonts w:asciiTheme="minorHAnsi" w:hAnsiTheme="minorHAnsi" w:cstheme="minorHAnsi"/>
        </w:rPr>
      </w:pPr>
      <w:r w:rsidRPr="006113FD">
        <w:rPr>
          <w:rFonts w:asciiTheme="minorHAnsi" w:hAnsiTheme="minorHAnsi" w:cstheme="minorHAnsi"/>
        </w:rPr>
        <w:t xml:space="preserve">Za najkorzystniejszą zostanie uznana </w:t>
      </w:r>
      <w:r w:rsidR="003E749F" w:rsidRPr="006113FD">
        <w:rPr>
          <w:rFonts w:asciiTheme="minorHAnsi" w:hAnsiTheme="minorHAnsi" w:cstheme="minorHAnsi"/>
        </w:rPr>
        <w:t>O</w:t>
      </w:r>
      <w:r w:rsidRPr="006113FD">
        <w:rPr>
          <w:rFonts w:asciiTheme="minorHAnsi" w:hAnsiTheme="minorHAnsi" w:cstheme="minorHAnsi"/>
        </w:rPr>
        <w:t xml:space="preserve">ferta </w:t>
      </w:r>
      <w:r w:rsidR="00212979" w:rsidRPr="006113FD">
        <w:rPr>
          <w:rFonts w:asciiTheme="minorHAnsi" w:hAnsiTheme="minorHAnsi" w:cstheme="minorHAnsi"/>
        </w:rPr>
        <w:t>nie odrzucona</w:t>
      </w:r>
      <w:r w:rsidR="00820FC3" w:rsidRPr="006113FD">
        <w:rPr>
          <w:rFonts w:asciiTheme="minorHAnsi" w:hAnsiTheme="minorHAnsi" w:cstheme="minorHAnsi"/>
        </w:rPr>
        <w:t>,</w:t>
      </w:r>
      <w:r w:rsidR="00212979" w:rsidRPr="006113FD">
        <w:rPr>
          <w:rFonts w:asciiTheme="minorHAnsi" w:hAnsiTheme="minorHAnsi" w:cstheme="minorHAnsi"/>
        </w:rPr>
        <w:t xml:space="preserve"> która uzyska</w:t>
      </w:r>
      <w:r w:rsidRPr="006113FD">
        <w:rPr>
          <w:rFonts w:asciiTheme="minorHAnsi" w:hAnsiTheme="minorHAnsi" w:cstheme="minorHAnsi"/>
        </w:rPr>
        <w:t xml:space="preserve"> naj</w:t>
      </w:r>
      <w:r w:rsidR="000E50A0" w:rsidRPr="006113FD">
        <w:rPr>
          <w:rFonts w:asciiTheme="minorHAnsi" w:hAnsiTheme="minorHAnsi" w:cstheme="minorHAnsi"/>
        </w:rPr>
        <w:t>wyższą</w:t>
      </w:r>
      <w:r w:rsidRPr="006113FD">
        <w:rPr>
          <w:rFonts w:asciiTheme="minorHAnsi" w:hAnsiTheme="minorHAnsi" w:cstheme="minorHAnsi"/>
        </w:rPr>
        <w:t xml:space="preserve"> </w:t>
      </w:r>
      <w:r w:rsidR="000810B4" w:rsidRPr="006113FD">
        <w:rPr>
          <w:rFonts w:asciiTheme="minorHAnsi" w:hAnsiTheme="minorHAnsi" w:cstheme="minorHAnsi"/>
        </w:rPr>
        <w:t>liczbę</w:t>
      </w:r>
      <w:r w:rsidRPr="006113FD">
        <w:rPr>
          <w:rFonts w:asciiTheme="minorHAnsi" w:hAnsiTheme="minorHAnsi" w:cstheme="minorHAnsi"/>
        </w:rPr>
        <w:t xml:space="preserve"> punktów.</w:t>
      </w:r>
    </w:p>
    <w:p w14:paraId="13A87A27" w14:textId="5076BFEA" w:rsidR="00D01967" w:rsidRPr="006113FD" w:rsidRDefault="00BA0B57" w:rsidP="006113FD">
      <w:pPr>
        <w:pStyle w:val="Akapitzlist"/>
        <w:numPr>
          <w:ilvl w:val="0"/>
          <w:numId w:val="57"/>
        </w:numPr>
        <w:spacing w:line="276" w:lineRule="auto"/>
        <w:ind w:left="426"/>
        <w:rPr>
          <w:rFonts w:asciiTheme="minorHAnsi" w:hAnsiTheme="minorHAnsi" w:cstheme="minorHAnsi"/>
        </w:rPr>
      </w:pPr>
      <w:r w:rsidRPr="006113FD">
        <w:rPr>
          <w:rFonts w:asciiTheme="minorHAnsi" w:hAnsiTheme="minorHAnsi" w:cstheme="minorHAnsi"/>
        </w:rPr>
        <w:t>Zamawiający</w:t>
      </w:r>
      <w:r w:rsidR="00E634A6" w:rsidRPr="006113FD">
        <w:rPr>
          <w:rFonts w:asciiTheme="minorHAnsi" w:hAnsiTheme="minorHAnsi" w:cstheme="minorHAnsi"/>
        </w:rPr>
        <w:t xml:space="preserve"> oceni </w:t>
      </w:r>
      <w:r w:rsidR="003E749F" w:rsidRPr="006113FD">
        <w:rPr>
          <w:rFonts w:asciiTheme="minorHAnsi" w:hAnsiTheme="minorHAnsi" w:cstheme="minorHAnsi"/>
        </w:rPr>
        <w:t>O</w:t>
      </w:r>
      <w:r w:rsidR="00E634A6" w:rsidRPr="006113FD">
        <w:rPr>
          <w:rFonts w:asciiTheme="minorHAnsi" w:hAnsiTheme="minorHAnsi" w:cstheme="minorHAnsi"/>
        </w:rPr>
        <w:t>ferty przyznając punkty w ramach kryteriów oceny ofert, przyjmując zasadę, że 1% = 1 punkt, uwzględnione następujące kryteria:</w:t>
      </w:r>
    </w:p>
    <w:p w14:paraId="75990458" w14:textId="7C905CB8" w:rsidR="00A95149" w:rsidRPr="006113FD" w:rsidRDefault="00A95149" w:rsidP="006113FD">
      <w:pPr>
        <w:pStyle w:val="Akapitzlist"/>
        <w:numPr>
          <w:ilvl w:val="1"/>
          <w:numId w:val="57"/>
        </w:numPr>
        <w:spacing w:line="276" w:lineRule="auto"/>
        <w:ind w:left="993" w:hanging="579"/>
        <w:rPr>
          <w:rFonts w:asciiTheme="minorHAnsi" w:eastAsia="Calibri" w:hAnsiTheme="minorHAnsi" w:cstheme="minorHAnsi"/>
          <w:bCs/>
          <w:lang w:eastAsia="pl-PL"/>
        </w:rPr>
      </w:pPr>
      <w:r w:rsidRPr="006113FD">
        <w:rPr>
          <w:rFonts w:asciiTheme="minorHAnsi" w:eastAsia="Calibri" w:hAnsiTheme="minorHAnsi" w:cstheme="minorHAnsi"/>
          <w:b/>
          <w:lang w:eastAsia="pl-PL"/>
        </w:rPr>
        <w:t>Kryterium</w:t>
      </w:r>
      <w:r w:rsidR="00B6612F" w:rsidRPr="006113FD">
        <w:rPr>
          <w:rFonts w:asciiTheme="minorHAnsi" w:eastAsia="Calibri" w:hAnsiTheme="minorHAnsi" w:cstheme="minorHAnsi"/>
          <w:b/>
          <w:lang w:eastAsia="pl-PL"/>
        </w:rPr>
        <w:t>:</w:t>
      </w:r>
      <w:r w:rsidRPr="006113FD">
        <w:rPr>
          <w:rFonts w:asciiTheme="minorHAnsi" w:eastAsia="Calibri" w:hAnsiTheme="minorHAnsi" w:cstheme="minorHAnsi"/>
          <w:b/>
          <w:lang w:eastAsia="pl-PL"/>
        </w:rPr>
        <w:t xml:space="preserve"> Cena oferty</w:t>
      </w:r>
      <w:r w:rsidR="00B6612F" w:rsidRPr="006113FD">
        <w:rPr>
          <w:rFonts w:asciiTheme="minorHAnsi" w:eastAsia="Calibri" w:hAnsiTheme="minorHAnsi" w:cstheme="minorHAnsi"/>
          <w:b/>
          <w:lang w:eastAsia="pl-PL"/>
        </w:rPr>
        <w:t xml:space="preserve"> „C” </w:t>
      </w:r>
      <w:r w:rsidRPr="006113FD">
        <w:rPr>
          <w:rFonts w:asciiTheme="minorHAnsi" w:eastAsia="Calibri" w:hAnsiTheme="minorHAnsi" w:cstheme="minorHAnsi"/>
          <w:b/>
          <w:lang w:eastAsia="pl-PL"/>
        </w:rPr>
        <w:t xml:space="preserve"> - </w:t>
      </w:r>
      <w:r w:rsidR="006711C9" w:rsidRPr="006113FD">
        <w:rPr>
          <w:rFonts w:asciiTheme="minorHAnsi" w:eastAsia="Calibri" w:hAnsiTheme="minorHAnsi" w:cstheme="minorHAnsi"/>
          <w:b/>
          <w:lang w:eastAsia="pl-PL"/>
        </w:rPr>
        <w:t>waga 5</w:t>
      </w:r>
      <w:r w:rsidRPr="006113FD">
        <w:rPr>
          <w:rFonts w:asciiTheme="minorHAnsi" w:eastAsia="Calibri" w:hAnsiTheme="minorHAnsi" w:cstheme="minorHAnsi"/>
          <w:b/>
          <w:lang w:eastAsia="pl-PL"/>
        </w:rPr>
        <w:t xml:space="preserve"> % </w:t>
      </w:r>
      <w:r w:rsidR="006711C9" w:rsidRPr="006113FD">
        <w:rPr>
          <w:rFonts w:asciiTheme="minorHAnsi" w:eastAsia="Calibri" w:hAnsiTheme="minorHAnsi" w:cstheme="minorHAnsi"/>
          <w:b/>
          <w:lang w:eastAsia="pl-PL"/>
        </w:rPr>
        <w:t xml:space="preserve">(5 % </w:t>
      </w:r>
      <w:r w:rsidRPr="006113FD">
        <w:rPr>
          <w:rFonts w:asciiTheme="minorHAnsi" w:eastAsia="Calibri" w:hAnsiTheme="minorHAnsi" w:cstheme="minorHAnsi"/>
          <w:b/>
          <w:lang w:eastAsia="pl-PL"/>
        </w:rPr>
        <w:t xml:space="preserve">= </w:t>
      </w:r>
      <w:r w:rsidR="006711C9" w:rsidRPr="006113FD">
        <w:rPr>
          <w:rFonts w:asciiTheme="minorHAnsi" w:eastAsia="Calibri" w:hAnsiTheme="minorHAnsi" w:cstheme="minorHAnsi"/>
          <w:b/>
          <w:lang w:eastAsia="pl-PL"/>
        </w:rPr>
        <w:t>5</w:t>
      </w:r>
      <w:r w:rsidRPr="006113FD">
        <w:rPr>
          <w:rFonts w:asciiTheme="minorHAnsi" w:eastAsia="Calibri" w:hAnsiTheme="minorHAnsi" w:cstheme="minorHAnsi"/>
          <w:b/>
          <w:lang w:eastAsia="pl-PL"/>
        </w:rPr>
        <w:t xml:space="preserve"> pkt</w:t>
      </w:r>
      <w:r w:rsidR="006711C9" w:rsidRPr="006113FD">
        <w:rPr>
          <w:rFonts w:asciiTheme="minorHAnsi" w:eastAsia="Calibri" w:hAnsiTheme="minorHAnsi" w:cstheme="minorHAnsi"/>
          <w:b/>
          <w:lang w:eastAsia="pl-PL"/>
        </w:rPr>
        <w:t>)</w:t>
      </w:r>
      <w:r w:rsidRPr="006113FD">
        <w:rPr>
          <w:rFonts w:asciiTheme="minorHAnsi" w:eastAsia="Calibri" w:hAnsiTheme="minorHAnsi" w:cstheme="minorHAnsi"/>
          <w:b/>
          <w:lang w:eastAsia="pl-PL"/>
        </w:rPr>
        <w:t xml:space="preserve">, </w:t>
      </w:r>
    </w:p>
    <w:p w14:paraId="0A488CB9" w14:textId="526AF1F7" w:rsidR="00A95149" w:rsidRPr="006113FD" w:rsidRDefault="00A95149" w:rsidP="006113FD">
      <w:pPr>
        <w:suppressAutoHyphens w:val="0"/>
        <w:spacing w:line="276" w:lineRule="auto"/>
        <w:ind w:left="993" w:right="-1"/>
        <w:rPr>
          <w:rFonts w:asciiTheme="minorHAnsi" w:eastAsia="Calibri" w:hAnsiTheme="minorHAnsi" w:cs="Calibri"/>
          <w:lang w:eastAsia="pl-PL"/>
        </w:rPr>
      </w:pPr>
      <w:r w:rsidRPr="006113FD">
        <w:rPr>
          <w:rFonts w:asciiTheme="minorHAnsi" w:eastAsia="Calibri" w:hAnsiTheme="minorHAnsi" w:cs="Calibri"/>
          <w:lang w:eastAsia="pl-PL"/>
        </w:rPr>
        <w:t>Przez kryterium „</w:t>
      </w:r>
      <w:r w:rsidR="002B78B2" w:rsidRPr="006113FD">
        <w:rPr>
          <w:rFonts w:asciiTheme="minorHAnsi" w:eastAsia="Calibri" w:hAnsiTheme="minorHAnsi" w:cs="Calibri"/>
          <w:lang w:eastAsia="pl-PL"/>
        </w:rPr>
        <w:t>Cena oferty</w:t>
      </w:r>
      <w:r w:rsidRPr="006113FD">
        <w:rPr>
          <w:rFonts w:asciiTheme="minorHAnsi" w:eastAsia="Calibri" w:hAnsiTheme="minorHAnsi" w:cs="Calibri"/>
          <w:lang w:eastAsia="pl-PL"/>
        </w:rPr>
        <w:t>” Zamawiający rozumie łączną cenę brutto określoną przez Wykonawcę w Formularzu oferty. Punkty w tym kryterium zostaną obliczone wg. następującego wzoru:</w:t>
      </w:r>
    </w:p>
    <w:p w14:paraId="46008B74" w14:textId="4941FAA0" w:rsidR="00F30303" w:rsidRPr="006113FD" w:rsidRDefault="00F30303" w:rsidP="006113FD">
      <w:pPr>
        <w:suppressAutoHyphens w:val="0"/>
        <w:spacing w:before="120" w:after="120" w:line="276" w:lineRule="auto"/>
        <w:ind w:left="992" w:right="2773"/>
        <w:rPr>
          <w:rFonts w:asciiTheme="minorHAnsi" w:eastAsia="Calibri" w:hAnsiTheme="minorHAnsi" w:cstheme="minorHAnsi"/>
          <w:lang w:eastAsia="pl-PL"/>
        </w:rPr>
      </w:pPr>
      <w:r w:rsidRPr="006113FD">
        <w:rPr>
          <w:rFonts w:asciiTheme="minorHAnsi" w:eastAsia="Calibri" w:hAnsiTheme="minorHAnsi" w:cstheme="minorHAnsi"/>
          <w:b/>
          <w:bCs/>
          <w:lang w:eastAsia="pl-PL"/>
        </w:rPr>
        <w:t xml:space="preserve">C = (Cn / Co) x </w:t>
      </w:r>
      <w:r w:rsidR="006711C9" w:rsidRPr="006113FD">
        <w:rPr>
          <w:rFonts w:asciiTheme="minorHAnsi" w:eastAsia="Calibri" w:hAnsiTheme="minorHAnsi" w:cstheme="minorHAnsi"/>
          <w:b/>
          <w:bCs/>
          <w:lang w:eastAsia="pl-PL"/>
        </w:rPr>
        <w:t>5</w:t>
      </w:r>
      <w:r w:rsidRPr="006113FD">
        <w:rPr>
          <w:rFonts w:asciiTheme="minorHAnsi" w:eastAsia="Calibri" w:hAnsiTheme="minorHAnsi" w:cstheme="minorHAnsi"/>
          <w:b/>
          <w:bCs/>
          <w:lang w:eastAsia="pl-PL"/>
        </w:rPr>
        <w:t xml:space="preserve"> </w:t>
      </w:r>
    </w:p>
    <w:p w14:paraId="1DF2AF98" w14:textId="77777777" w:rsidR="00F30303" w:rsidRPr="006113FD" w:rsidRDefault="00F30303" w:rsidP="006113FD">
      <w:pPr>
        <w:suppressAutoHyphens w:val="0"/>
        <w:spacing w:line="276" w:lineRule="auto"/>
        <w:ind w:left="993" w:right="2773"/>
        <w:rPr>
          <w:rFonts w:asciiTheme="minorHAnsi" w:eastAsia="Calibri" w:hAnsiTheme="minorHAnsi" w:cstheme="minorHAnsi"/>
          <w:lang w:eastAsia="pl-PL"/>
        </w:rPr>
      </w:pPr>
      <w:r w:rsidRPr="006113FD">
        <w:rPr>
          <w:rFonts w:asciiTheme="minorHAnsi" w:eastAsia="Calibri" w:hAnsiTheme="minorHAnsi" w:cstheme="minorHAnsi"/>
          <w:lang w:eastAsia="pl-PL"/>
        </w:rPr>
        <w:t>gdzie:</w:t>
      </w:r>
      <w:r w:rsidRPr="006113FD">
        <w:rPr>
          <w:rFonts w:asciiTheme="minorHAnsi" w:eastAsia="Calibri" w:hAnsiTheme="minorHAnsi" w:cstheme="minorHAnsi"/>
          <w:lang w:eastAsia="pl-PL"/>
        </w:rPr>
        <w:tab/>
      </w:r>
    </w:p>
    <w:p w14:paraId="7BEACB90" w14:textId="77777777" w:rsidR="00F30303" w:rsidRPr="006113FD" w:rsidRDefault="00F30303" w:rsidP="006113FD">
      <w:pPr>
        <w:suppressAutoHyphens w:val="0"/>
        <w:spacing w:line="276" w:lineRule="auto"/>
        <w:ind w:left="993" w:right="2773"/>
        <w:rPr>
          <w:rFonts w:asciiTheme="minorHAnsi" w:eastAsia="Calibri" w:hAnsiTheme="minorHAnsi" w:cstheme="minorHAnsi"/>
          <w:lang w:eastAsia="pl-PL"/>
        </w:rPr>
      </w:pPr>
      <w:r w:rsidRPr="006113FD">
        <w:rPr>
          <w:rFonts w:asciiTheme="minorHAnsi" w:eastAsia="Calibri" w:hAnsiTheme="minorHAnsi" w:cstheme="minorHAnsi"/>
          <w:lang w:eastAsia="pl-PL"/>
        </w:rPr>
        <w:t>Cn - najniższa cena oferty brutto spośród ocenianych ofert;</w:t>
      </w:r>
    </w:p>
    <w:p w14:paraId="054E22C4" w14:textId="60D980ED" w:rsidR="00A95149" w:rsidRPr="006113FD" w:rsidRDefault="00F30303" w:rsidP="006113FD">
      <w:pPr>
        <w:tabs>
          <w:tab w:val="left" w:pos="2835"/>
          <w:tab w:val="left" w:pos="2977"/>
          <w:tab w:val="left" w:pos="3402"/>
        </w:tabs>
        <w:suppressAutoHyphens w:val="0"/>
        <w:spacing w:line="276" w:lineRule="auto"/>
        <w:ind w:left="993" w:right="2773"/>
        <w:rPr>
          <w:rFonts w:asciiTheme="minorHAnsi" w:eastAsia="Calibri" w:hAnsiTheme="minorHAnsi" w:cstheme="minorHAnsi"/>
          <w:lang w:eastAsia="pl-PL"/>
        </w:rPr>
      </w:pPr>
      <w:r w:rsidRPr="006113FD">
        <w:rPr>
          <w:rFonts w:asciiTheme="minorHAnsi" w:eastAsia="Calibri" w:hAnsiTheme="minorHAnsi" w:cstheme="minorHAnsi"/>
          <w:lang w:eastAsia="pl-PL"/>
        </w:rPr>
        <w:t>Co - cena brutto oferty ocenianej.</w:t>
      </w:r>
    </w:p>
    <w:p w14:paraId="60CAEFEE" w14:textId="3F475CD4" w:rsidR="000E50A0" w:rsidRPr="006113FD" w:rsidRDefault="000E50A0" w:rsidP="006113FD">
      <w:pPr>
        <w:suppressAutoHyphens w:val="0"/>
        <w:spacing w:before="120" w:line="276" w:lineRule="auto"/>
        <w:ind w:left="992" w:right="125"/>
        <w:rPr>
          <w:rFonts w:asciiTheme="minorHAnsi" w:eastAsia="Calibri" w:hAnsiTheme="minorHAnsi" w:cs="Calibri"/>
          <w:lang w:eastAsia="pl-PL"/>
        </w:rPr>
      </w:pPr>
      <w:r w:rsidRPr="006113FD">
        <w:rPr>
          <w:rFonts w:asciiTheme="minorHAnsi" w:eastAsia="Calibri" w:hAnsiTheme="minorHAnsi" w:cs="Calibri"/>
          <w:lang w:eastAsia="pl-PL"/>
        </w:rPr>
        <w:t>Cena oferty powinna zostać określona zgodnie z zapisami rozdziału XIV pkt 3 i</w:t>
      </w:r>
      <w:r w:rsidR="001B661E" w:rsidRPr="006113FD">
        <w:rPr>
          <w:rFonts w:asciiTheme="minorHAnsi" w:eastAsia="Calibri" w:hAnsiTheme="minorHAnsi" w:cs="Calibri"/>
          <w:lang w:eastAsia="pl-PL"/>
        </w:rPr>
        <w:t> </w:t>
      </w:r>
      <w:r w:rsidRPr="006113FD">
        <w:rPr>
          <w:rFonts w:asciiTheme="minorHAnsi" w:eastAsia="Calibri" w:hAnsiTheme="minorHAnsi" w:cs="Calibri"/>
          <w:lang w:eastAsia="pl-PL"/>
        </w:rPr>
        <w:t xml:space="preserve">wynikać z tabeli nr 1 w Formularzu ofertowym – Załącznik nr 2 do SWZ. Ceny paliw obowiązują na dzień ...................... 2022 r. Stacją paliwową właściwą do </w:t>
      </w:r>
      <w:r w:rsidRPr="006113FD">
        <w:rPr>
          <w:rFonts w:asciiTheme="minorHAnsi" w:eastAsia="Calibri" w:hAnsiTheme="minorHAnsi" w:cs="Calibri"/>
          <w:lang w:eastAsia="pl-PL"/>
        </w:rPr>
        <w:lastRenderedPageBreak/>
        <w:t>porównania ceny oferty jest stacja paliwowa usytuowana w odległości nie większej niż 10 kilometrów od lokalizacji Zamawiającego położonej w Warszawie, al. Jana Pawła II 13</w:t>
      </w:r>
    </w:p>
    <w:p w14:paraId="6E8E4C64" w14:textId="7F76B373" w:rsidR="00A95149" w:rsidRPr="006113FD" w:rsidRDefault="00A95149" w:rsidP="006113FD">
      <w:pPr>
        <w:suppressAutoHyphens w:val="0"/>
        <w:spacing w:before="120" w:line="276" w:lineRule="auto"/>
        <w:ind w:left="992" w:right="125"/>
        <w:rPr>
          <w:rFonts w:asciiTheme="minorHAnsi" w:eastAsia="Calibri" w:hAnsiTheme="minorHAnsi" w:cs="Calibri"/>
          <w:lang w:eastAsia="pl-PL"/>
        </w:rPr>
      </w:pPr>
      <w:r w:rsidRPr="006113FD">
        <w:rPr>
          <w:rFonts w:asciiTheme="minorHAnsi" w:eastAsia="Calibri" w:hAnsiTheme="minorHAnsi" w:cs="Calibri"/>
          <w:lang w:eastAsia="pl-PL"/>
        </w:rPr>
        <w:t xml:space="preserve">W kryterium </w:t>
      </w:r>
      <w:r w:rsidR="000E50A0" w:rsidRPr="006113FD">
        <w:rPr>
          <w:rFonts w:asciiTheme="minorHAnsi" w:eastAsia="Calibri" w:hAnsiTheme="minorHAnsi" w:cs="Calibri"/>
          <w:lang w:eastAsia="pl-PL"/>
        </w:rPr>
        <w:t>C</w:t>
      </w:r>
      <w:r w:rsidRPr="006113FD">
        <w:rPr>
          <w:rFonts w:asciiTheme="minorHAnsi" w:eastAsia="Calibri" w:hAnsiTheme="minorHAnsi" w:cs="Calibri"/>
          <w:lang w:eastAsia="pl-PL"/>
        </w:rPr>
        <w:t>ena oferty</w:t>
      </w:r>
      <w:r w:rsidR="000E50A0" w:rsidRPr="006113FD">
        <w:rPr>
          <w:rFonts w:asciiTheme="minorHAnsi" w:eastAsia="Calibri" w:hAnsiTheme="minorHAnsi" w:cs="Calibri"/>
          <w:lang w:eastAsia="pl-PL"/>
        </w:rPr>
        <w:t xml:space="preserve"> „C</w:t>
      </w:r>
      <w:r w:rsidRPr="006113FD">
        <w:rPr>
          <w:rFonts w:asciiTheme="minorHAnsi" w:eastAsia="Calibri" w:hAnsiTheme="minorHAnsi" w:cs="Calibri"/>
          <w:lang w:eastAsia="pl-PL"/>
        </w:rPr>
        <w:t xml:space="preserve">” oferta może otrzymać maksymalnie </w:t>
      </w:r>
      <w:r w:rsidR="006711C9" w:rsidRPr="006113FD">
        <w:rPr>
          <w:rFonts w:asciiTheme="minorHAnsi" w:eastAsia="Calibri" w:hAnsiTheme="minorHAnsi" w:cs="Calibri"/>
          <w:lang w:eastAsia="pl-PL"/>
        </w:rPr>
        <w:t xml:space="preserve">5 </w:t>
      </w:r>
      <w:r w:rsidRPr="006113FD">
        <w:rPr>
          <w:rFonts w:asciiTheme="minorHAnsi" w:eastAsia="Calibri" w:hAnsiTheme="minorHAnsi" w:cs="Calibri"/>
          <w:lang w:eastAsia="pl-PL"/>
        </w:rPr>
        <w:t xml:space="preserve">pkt. </w:t>
      </w:r>
    </w:p>
    <w:p w14:paraId="497C5111" w14:textId="72CD5F5A" w:rsidR="000E50A0" w:rsidRPr="006113FD" w:rsidRDefault="000E50A0" w:rsidP="006113FD">
      <w:pPr>
        <w:pStyle w:val="Akapitzlist"/>
        <w:numPr>
          <w:ilvl w:val="1"/>
          <w:numId w:val="57"/>
        </w:numPr>
        <w:spacing w:line="276" w:lineRule="auto"/>
        <w:rPr>
          <w:rFonts w:asciiTheme="minorHAnsi" w:eastAsia="Calibri" w:hAnsiTheme="minorHAnsi" w:cstheme="minorHAnsi"/>
          <w:lang w:eastAsia="pl-PL"/>
        </w:rPr>
      </w:pPr>
      <w:r w:rsidRPr="006113FD">
        <w:rPr>
          <w:rFonts w:asciiTheme="minorHAnsi" w:eastAsia="Calibri" w:hAnsiTheme="minorHAnsi" w:cstheme="minorHAnsi"/>
          <w:b/>
          <w:bCs/>
          <w:lang w:eastAsia="pl-PL"/>
        </w:rPr>
        <w:t>Kryterium - Rabat na paliwa „RP” –  waga 75 %  (75 % = 75 pkt)</w:t>
      </w:r>
      <w:r w:rsidRPr="006113FD">
        <w:rPr>
          <w:rFonts w:asciiTheme="minorHAnsi" w:eastAsia="Calibri" w:hAnsiTheme="minorHAnsi" w:cstheme="minorHAnsi"/>
          <w:lang w:eastAsia="pl-PL"/>
        </w:rPr>
        <w:t xml:space="preserve">, </w:t>
      </w:r>
    </w:p>
    <w:p w14:paraId="413ECAA0" w14:textId="3DDD4638" w:rsidR="000E50A0" w:rsidRPr="006113FD"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Rabat należy wyrazić w procentach. Rabat będzie naliczany od wartości sprzedanego paliwa według cen paliw obowiązujących na stacji w dniu jego zakupu i ujęty w fakturze zbiorczej wystawianej przez Wykonawcę na koniec okresu rozliczeniowego. Kryterium – rabat na paliwa będzie obliczony zgodnie z</w:t>
      </w:r>
      <w:r w:rsidR="001B661E" w:rsidRPr="006113FD">
        <w:rPr>
          <w:rFonts w:asciiTheme="minorHAnsi" w:eastAsia="Calibri" w:hAnsiTheme="minorHAnsi" w:cstheme="minorHAnsi"/>
          <w:lang w:eastAsia="pl-PL"/>
        </w:rPr>
        <w:t> </w:t>
      </w:r>
      <w:r w:rsidRPr="006113FD">
        <w:rPr>
          <w:rFonts w:asciiTheme="minorHAnsi" w:eastAsia="Calibri" w:hAnsiTheme="minorHAnsi" w:cstheme="minorHAnsi"/>
          <w:lang w:eastAsia="pl-PL"/>
        </w:rPr>
        <w:t>poniższym wzorem:</w:t>
      </w:r>
    </w:p>
    <w:p w14:paraId="371FDB43" w14:textId="37469B89" w:rsidR="000E50A0" w:rsidRPr="006113FD" w:rsidRDefault="000E50A0" w:rsidP="006113FD">
      <w:pPr>
        <w:pStyle w:val="Akapitzlist"/>
        <w:spacing w:before="120" w:after="120" w:line="276" w:lineRule="auto"/>
        <w:ind w:left="1077"/>
        <w:rPr>
          <w:rFonts w:asciiTheme="minorHAnsi" w:eastAsia="Calibri" w:hAnsiTheme="minorHAnsi" w:cstheme="minorHAnsi"/>
          <w:b/>
          <w:bCs/>
          <w:lang w:eastAsia="pl-PL"/>
        </w:rPr>
      </w:pPr>
      <w:r w:rsidRPr="006113FD">
        <w:rPr>
          <w:rFonts w:asciiTheme="minorHAnsi" w:eastAsia="Calibri" w:hAnsiTheme="minorHAnsi" w:cstheme="minorHAnsi"/>
          <w:b/>
          <w:bCs/>
          <w:lang w:eastAsia="pl-PL"/>
        </w:rPr>
        <w:t xml:space="preserve">RP = </w:t>
      </w:r>
      <w:r w:rsidR="00926438" w:rsidRPr="006113FD">
        <w:rPr>
          <w:rFonts w:asciiTheme="minorHAnsi" w:eastAsia="Calibri" w:hAnsiTheme="minorHAnsi" w:cstheme="minorHAnsi"/>
          <w:b/>
          <w:bCs/>
          <w:lang w:eastAsia="pl-PL"/>
        </w:rPr>
        <w:t>(RPo</w:t>
      </w:r>
      <w:r w:rsidRPr="006113FD">
        <w:rPr>
          <w:rFonts w:asciiTheme="minorHAnsi" w:eastAsia="Calibri" w:hAnsiTheme="minorHAnsi" w:cstheme="minorHAnsi"/>
          <w:b/>
          <w:bCs/>
          <w:lang w:eastAsia="pl-PL"/>
        </w:rPr>
        <w:t xml:space="preserve"> </w:t>
      </w:r>
      <w:r w:rsidR="00926438" w:rsidRPr="006113FD">
        <w:rPr>
          <w:rFonts w:asciiTheme="minorHAnsi" w:eastAsia="Calibri" w:hAnsiTheme="minorHAnsi" w:cstheme="minorHAnsi"/>
          <w:b/>
          <w:bCs/>
          <w:lang w:eastAsia="pl-PL"/>
        </w:rPr>
        <w:t xml:space="preserve">/ RPn) </w:t>
      </w:r>
      <w:r w:rsidRPr="006113FD">
        <w:rPr>
          <w:rFonts w:asciiTheme="minorHAnsi" w:eastAsia="Calibri" w:hAnsiTheme="minorHAnsi" w:cstheme="minorHAnsi"/>
          <w:b/>
          <w:bCs/>
          <w:lang w:eastAsia="pl-PL"/>
        </w:rPr>
        <w:t>x  75 pkt</w:t>
      </w:r>
    </w:p>
    <w:p w14:paraId="07A6F7A4" w14:textId="0D61649E" w:rsidR="000E50A0" w:rsidRPr="006113FD"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RPo</w:t>
      </w:r>
      <w:r w:rsidR="00926438" w:rsidRPr="006113FD">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 xml:space="preserve">- rabat </w:t>
      </w:r>
      <w:r w:rsidR="00926438" w:rsidRPr="006113FD">
        <w:rPr>
          <w:rFonts w:asciiTheme="minorHAnsi" w:eastAsia="Calibri" w:hAnsiTheme="minorHAnsi" w:cstheme="minorHAnsi"/>
          <w:lang w:eastAsia="pl-PL"/>
        </w:rPr>
        <w:t xml:space="preserve">na paliwa </w:t>
      </w:r>
      <w:r w:rsidRPr="006113FD">
        <w:rPr>
          <w:rFonts w:asciiTheme="minorHAnsi" w:eastAsia="Calibri" w:hAnsiTheme="minorHAnsi" w:cstheme="minorHAnsi"/>
          <w:lang w:eastAsia="pl-PL"/>
        </w:rPr>
        <w:t>z oferty ocenianej</w:t>
      </w:r>
    </w:p>
    <w:p w14:paraId="476A9511" w14:textId="18A1AF92" w:rsidR="000E50A0" w:rsidRPr="006113FD"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RP</w:t>
      </w:r>
      <w:r w:rsidR="00926438" w:rsidRPr="006113FD">
        <w:rPr>
          <w:rFonts w:asciiTheme="minorHAnsi" w:eastAsia="Calibri" w:hAnsiTheme="minorHAnsi" w:cstheme="minorHAnsi"/>
          <w:lang w:eastAsia="pl-PL"/>
        </w:rPr>
        <w:t>n - najwyższy oferowany rabat na paliwa spośród ocenianych ofert</w:t>
      </w:r>
    </w:p>
    <w:p w14:paraId="2B76FA30" w14:textId="77777777" w:rsidR="000E50A0" w:rsidRPr="006113FD" w:rsidRDefault="000E50A0" w:rsidP="006113FD">
      <w:pPr>
        <w:pStyle w:val="Akapitzlist"/>
        <w:spacing w:before="120" w:line="276" w:lineRule="auto"/>
        <w:ind w:left="1077"/>
        <w:rPr>
          <w:rFonts w:asciiTheme="minorHAnsi" w:eastAsia="Calibri" w:hAnsiTheme="minorHAnsi" w:cstheme="minorHAnsi"/>
          <w:lang w:eastAsia="pl-PL"/>
        </w:rPr>
      </w:pPr>
      <w:r w:rsidRPr="006113FD">
        <w:rPr>
          <w:rFonts w:asciiTheme="minorHAnsi" w:eastAsia="Calibri" w:hAnsiTheme="minorHAnsi" w:cstheme="minorHAnsi"/>
          <w:lang w:eastAsia="pl-PL"/>
        </w:rPr>
        <w:t>Wykonawca, w tym kryterium może otrzymać maksymalnie 75 punktów. Jeżeli  Wykonawca nie poda w Formularzu Ofertowym rabatu na paliwa otrzyma 0 pkt.</w:t>
      </w:r>
    </w:p>
    <w:p w14:paraId="0E68D257" w14:textId="21B43553" w:rsidR="000E50A0" w:rsidRPr="006113FD" w:rsidRDefault="000E50A0" w:rsidP="006113FD">
      <w:pPr>
        <w:pStyle w:val="Akapitzlist"/>
        <w:numPr>
          <w:ilvl w:val="1"/>
          <w:numId w:val="57"/>
        </w:numPr>
        <w:spacing w:line="276" w:lineRule="auto"/>
        <w:rPr>
          <w:rFonts w:asciiTheme="minorHAnsi" w:eastAsia="Calibri" w:hAnsiTheme="minorHAnsi" w:cstheme="minorHAnsi"/>
          <w:lang w:eastAsia="pl-PL"/>
        </w:rPr>
      </w:pPr>
      <w:r w:rsidRPr="006113FD">
        <w:rPr>
          <w:rFonts w:asciiTheme="minorHAnsi" w:eastAsia="Calibri" w:hAnsiTheme="minorHAnsi" w:cstheme="minorHAnsi"/>
          <w:b/>
          <w:bCs/>
          <w:lang w:eastAsia="pl-PL"/>
        </w:rPr>
        <w:t>Kryterium - Rabat na mycie pojazdów na stacjach paliwowych „RM” –  waga 20</w:t>
      </w:r>
      <w:r w:rsidR="001B661E" w:rsidRPr="006113FD">
        <w:rPr>
          <w:rFonts w:asciiTheme="minorHAnsi" w:eastAsia="Calibri" w:hAnsiTheme="minorHAnsi" w:cstheme="minorHAnsi"/>
          <w:b/>
          <w:bCs/>
          <w:lang w:eastAsia="pl-PL"/>
        </w:rPr>
        <w:t> </w:t>
      </w:r>
      <w:r w:rsidRPr="006113FD">
        <w:rPr>
          <w:rFonts w:asciiTheme="minorHAnsi" w:eastAsia="Calibri" w:hAnsiTheme="minorHAnsi" w:cstheme="minorHAnsi"/>
          <w:b/>
          <w:bCs/>
          <w:lang w:eastAsia="pl-PL"/>
        </w:rPr>
        <w:t>%  (20 % = 20 pkt)</w:t>
      </w:r>
      <w:r w:rsidRPr="006113FD">
        <w:rPr>
          <w:rFonts w:asciiTheme="minorHAnsi" w:eastAsia="Calibri" w:hAnsiTheme="minorHAnsi" w:cstheme="minorHAnsi"/>
          <w:lang w:eastAsia="pl-PL"/>
        </w:rPr>
        <w:t xml:space="preserve">, </w:t>
      </w:r>
    </w:p>
    <w:p w14:paraId="665A1158" w14:textId="6EBDE89D" w:rsidR="000E50A0" w:rsidRPr="006113FD"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Rabat należy wyrazić w procentach. Rabat będzie naliczany od wartości usługi mycia pojazdów według cen obowiązujących na stacji w dniu realizacji usługi i</w:t>
      </w:r>
      <w:r w:rsidR="001B661E" w:rsidRPr="006113FD">
        <w:rPr>
          <w:rFonts w:asciiTheme="minorHAnsi" w:eastAsia="Calibri" w:hAnsiTheme="minorHAnsi" w:cstheme="minorHAnsi"/>
          <w:lang w:eastAsia="pl-PL"/>
        </w:rPr>
        <w:t> </w:t>
      </w:r>
      <w:r w:rsidRPr="006113FD">
        <w:rPr>
          <w:rFonts w:asciiTheme="minorHAnsi" w:eastAsia="Calibri" w:hAnsiTheme="minorHAnsi" w:cstheme="minorHAnsi"/>
          <w:lang w:eastAsia="pl-PL"/>
        </w:rPr>
        <w:t>ujęty w fakturze zbiorczej wystawianej przez Wykonawcę na koniec okresu rozliczeniowego. Kryterium – rabat na mycie pojazdów będzie obliczony zgodnie z</w:t>
      </w:r>
      <w:r w:rsidR="001B661E" w:rsidRPr="006113FD">
        <w:rPr>
          <w:rFonts w:asciiTheme="minorHAnsi" w:eastAsia="Calibri" w:hAnsiTheme="minorHAnsi" w:cstheme="minorHAnsi"/>
          <w:lang w:eastAsia="pl-PL"/>
        </w:rPr>
        <w:t> </w:t>
      </w:r>
      <w:r w:rsidRPr="006113FD">
        <w:rPr>
          <w:rFonts w:asciiTheme="minorHAnsi" w:eastAsia="Calibri" w:hAnsiTheme="minorHAnsi" w:cstheme="minorHAnsi"/>
          <w:lang w:eastAsia="pl-PL"/>
        </w:rPr>
        <w:t>poniższym wzorem:</w:t>
      </w:r>
    </w:p>
    <w:p w14:paraId="5F184862" w14:textId="4F1BF639" w:rsidR="000E50A0" w:rsidRPr="006113FD" w:rsidRDefault="000E50A0" w:rsidP="006113FD">
      <w:pPr>
        <w:pStyle w:val="Akapitzlist"/>
        <w:spacing w:before="120" w:after="120" w:line="276" w:lineRule="auto"/>
        <w:ind w:left="1077"/>
        <w:rPr>
          <w:rFonts w:asciiTheme="minorHAnsi" w:eastAsia="Calibri" w:hAnsiTheme="minorHAnsi" w:cstheme="minorHAnsi"/>
          <w:b/>
          <w:bCs/>
          <w:lang w:eastAsia="pl-PL"/>
        </w:rPr>
      </w:pPr>
      <w:r w:rsidRPr="006113FD">
        <w:rPr>
          <w:rFonts w:asciiTheme="minorHAnsi" w:eastAsia="Calibri" w:hAnsiTheme="minorHAnsi" w:cstheme="minorHAnsi"/>
          <w:b/>
          <w:bCs/>
          <w:lang w:eastAsia="pl-PL"/>
        </w:rPr>
        <w:t xml:space="preserve">RM = </w:t>
      </w:r>
      <w:r w:rsidR="006C31AD">
        <w:rPr>
          <w:rFonts w:asciiTheme="minorHAnsi" w:eastAsia="Calibri" w:hAnsiTheme="minorHAnsi" w:cstheme="minorHAnsi"/>
          <w:b/>
          <w:bCs/>
          <w:lang w:eastAsia="pl-PL"/>
        </w:rPr>
        <w:t>(</w:t>
      </w:r>
      <w:r w:rsidR="00926438" w:rsidRPr="006113FD">
        <w:rPr>
          <w:rFonts w:asciiTheme="minorHAnsi" w:eastAsia="Calibri" w:hAnsiTheme="minorHAnsi" w:cstheme="minorHAnsi"/>
          <w:b/>
          <w:bCs/>
          <w:lang w:eastAsia="pl-PL"/>
        </w:rPr>
        <w:t>RMo / RMn</w:t>
      </w:r>
      <w:r w:rsidR="006C31AD">
        <w:rPr>
          <w:rFonts w:asciiTheme="minorHAnsi" w:eastAsia="Calibri" w:hAnsiTheme="minorHAnsi" w:cstheme="minorHAnsi"/>
          <w:b/>
          <w:bCs/>
          <w:lang w:eastAsia="pl-PL"/>
        </w:rPr>
        <w:t>)</w:t>
      </w:r>
      <w:r w:rsidR="00926438" w:rsidRPr="006113FD">
        <w:rPr>
          <w:rFonts w:asciiTheme="minorHAnsi" w:eastAsia="Calibri" w:hAnsiTheme="minorHAnsi" w:cstheme="minorHAnsi"/>
          <w:b/>
          <w:bCs/>
          <w:lang w:eastAsia="pl-PL"/>
        </w:rPr>
        <w:t xml:space="preserve"> </w:t>
      </w:r>
      <w:r w:rsidRPr="006113FD">
        <w:rPr>
          <w:rFonts w:asciiTheme="minorHAnsi" w:eastAsia="Calibri" w:hAnsiTheme="minorHAnsi" w:cstheme="minorHAnsi"/>
          <w:b/>
          <w:bCs/>
          <w:lang w:eastAsia="pl-PL"/>
        </w:rPr>
        <w:t>x 20 pkt</w:t>
      </w:r>
    </w:p>
    <w:p w14:paraId="6A3F4F33" w14:textId="2891E615" w:rsidR="00926438" w:rsidRPr="006113FD" w:rsidRDefault="00926438"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RMo - rabat na mycie pojazdów na stacjach paliwowych z oferty ocenianej</w:t>
      </w:r>
    </w:p>
    <w:p w14:paraId="19CE4F44" w14:textId="478C584F" w:rsidR="00926438" w:rsidRPr="006113FD" w:rsidRDefault="00926438"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RMn - najwyższy oferowany rabat na mycie pojazdów na stacjach paliwowych spośród ocenianych ofert</w:t>
      </w:r>
    </w:p>
    <w:p w14:paraId="07CF42FC" w14:textId="30C180C7" w:rsidR="000E50A0" w:rsidRPr="006113FD" w:rsidRDefault="000E50A0" w:rsidP="006113FD">
      <w:pPr>
        <w:pStyle w:val="Akapitzlist"/>
        <w:spacing w:before="120" w:line="276" w:lineRule="auto"/>
        <w:ind w:left="1077"/>
        <w:rPr>
          <w:rFonts w:asciiTheme="minorHAnsi" w:eastAsia="Calibri" w:hAnsiTheme="minorHAnsi" w:cstheme="minorHAnsi"/>
          <w:lang w:eastAsia="pl-PL"/>
        </w:rPr>
      </w:pPr>
      <w:r w:rsidRPr="006113FD">
        <w:rPr>
          <w:rFonts w:asciiTheme="minorHAnsi" w:eastAsia="Calibri" w:hAnsiTheme="minorHAnsi" w:cstheme="minorHAnsi"/>
          <w:lang w:eastAsia="pl-PL"/>
        </w:rPr>
        <w:t>Wykonawca, w tym kryterium może otrzymać maksymalnie 20 punktów. Jeżeli Wykonawca nie poda w Formularzu Ofertowym rabatu na mycie pojazdów będących w dyspozycji Państwowego Funduszu Rehabilitacji Osób Niepełnosprawnych na stacjach paliwowych otrzyma 0 pkt.</w:t>
      </w:r>
    </w:p>
    <w:p w14:paraId="2F8CE148" w14:textId="4BA4E17A" w:rsidR="00A95149" w:rsidRPr="006113FD" w:rsidRDefault="00A95149" w:rsidP="006113FD">
      <w:pPr>
        <w:pStyle w:val="Akapitzlist"/>
        <w:numPr>
          <w:ilvl w:val="0"/>
          <w:numId w:val="57"/>
        </w:numPr>
        <w:spacing w:before="240" w:line="276" w:lineRule="auto"/>
        <w:ind w:left="425" w:hanging="357"/>
        <w:rPr>
          <w:rFonts w:ascii="Calibri" w:eastAsia="Calibri" w:hAnsi="Calibri" w:cs="Calibri"/>
          <w:bCs/>
          <w:iCs/>
          <w:lang w:eastAsia="pl-PL"/>
        </w:rPr>
      </w:pPr>
      <w:r w:rsidRPr="006113FD">
        <w:rPr>
          <w:rFonts w:ascii="Calibri" w:eastAsia="Calibri" w:hAnsi="Calibri" w:cs="Calibri"/>
          <w:bCs/>
          <w:iCs/>
          <w:lang w:eastAsia="pl-PL"/>
        </w:rPr>
        <w:t xml:space="preserve">Ostateczną ocenę punktową każdej z ocenianych ofert stanowić będzie suma liczby punktów przyznanych w ramach kryteriów: - </w:t>
      </w:r>
      <w:r w:rsidR="00B6612F" w:rsidRPr="006113FD">
        <w:rPr>
          <w:rFonts w:ascii="Calibri" w:eastAsia="Calibri" w:hAnsi="Calibri" w:cs="Calibri"/>
          <w:bCs/>
          <w:iCs/>
          <w:lang w:eastAsia="pl-PL"/>
        </w:rPr>
        <w:t>Cena oferty</w:t>
      </w:r>
      <w:r w:rsidR="00D02AD3" w:rsidRPr="006113FD">
        <w:rPr>
          <w:rFonts w:ascii="Calibri" w:eastAsia="Calibri" w:hAnsi="Calibri" w:cs="Calibri"/>
          <w:bCs/>
          <w:iCs/>
          <w:lang w:eastAsia="pl-PL"/>
        </w:rPr>
        <w:t xml:space="preserve"> </w:t>
      </w:r>
      <w:r w:rsidRPr="006113FD">
        <w:rPr>
          <w:rFonts w:ascii="Calibri" w:eastAsia="Calibri" w:hAnsi="Calibri" w:cs="Calibri"/>
          <w:bCs/>
          <w:iCs/>
          <w:lang w:eastAsia="pl-PL"/>
        </w:rPr>
        <w:t xml:space="preserve">(C), </w:t>
      </w:r>
      <w:r w:rsidR="00926438" w:rsidRPr="006113FD">
        <w:rPr>
          <w:rFonts w:ascii="Calibri" w:eastAsia="Calibri" w:hAnsi="Calibri" w:cs="Calibri"/>
          <w:bCs/>
          <w:iCs/>
          <w:lang w:eastAsia="pl-PL"/>
        </w:rPr>
        <w:t>Rabat na paliwa</w:t>
      </w:r>
      <w:r w:rsidR="00330186" w:rsidRPr="006113FD">
        <w:rPr>
          <w:rFonts w:ascii="Calibri" w:eastAsia="Calibri" w:hAnsi="Calibri" w:cs="Calibri"/>
          <w:bCs/>
          <w:iCs/>
          <w:lang w:eastAsia="pl-PL"/>
        </w:rPr>
        <w:t xml:space="preserve"> (</w:t>
      </w:r>
      <w:r w:rsidR="00926438" w:rsidRPr="006113FD">
        <w:rPr>
          <w:rFonts w:ascii="Calibri" w:eastAsia="Calibri" w:hAnsi="Calibri" w:cs="Calibri"/>
          <w:bCs/>
          <w:iCs/>
          <w:lang w:eastAsia="pl-PL"/>
        </w:rPr>
        <w:t>RP</w:t>
      </w:r>
      <w:r w:rsidR="00330186" w:rsidRPr="006113FD">
        <w:rPr>
          <w:rFonts w:ascii="Calibri" w:eastAsia="Calibri" w:hAnsi="Calibri" w:cs="Calibri"/>
          <w:bCs/>
          <w:iCs/>
          <w:lang w:eastAsia="pl-PL"/>
        </w:rPr>
        <w:t>)</w:t>
      </w:r>
      <w:r w:rsidR="00926438" w:rsidRPr="006113FD">
        <w:rPr>
          <w:rFonts w:ascii="Calibri" w:eastAsia="Calibri" w:hAnsi="Calibri" w:cs="Calibri"/>
          <w:bCs/>
          <w:iCs/>
          <w:lang w:eastAsia="pl-PL"/>
        </w:rPr>
        <w:t>, Rabat na mycie pojazdów na stacjach paliwowych</w:t>
      </w:r>
      <w:r w:rsidR="00D02AD3" w:rsidRPr="006113FD">
        <w:rPr>
          <w:rFonts w:ascii="Calibri" w:eastAsia="Calibri" w:hAnsi="Calibri" w:cs="Calibri"/>
          <w:bCs/>
          <w:iCs/>
          <w:lang w:eastAsia="pl-PL"/>
        </w:rPr>
        <w:t xml:space="preserve"> </w:t>
      </w:r>
      <w:r w:rsidR="00926438" w:rsidRPr="006113FD">
        <w:rPr>
          <w:rFonts w:ascii="Calibri" w:eastAsia="Calibri" w:hAnsi="Calibri" w:cs="Calibri"/>
          <w:bCs/>
          <w:iCs/>
          <w:lang w:eastAsia="pl-PL"/>
        </w:rPr>
        <w:t>(RM)</w:t>
      </w:r>
    </w:p>
    <w:p w14:paraId="4AAB65CA" w14:textId="66462945" w:rsidR="00A95149" w:rsidRPr="006113FD" w:rsidRDefault="00D02AD3" w:rsidP="006113FD">
      <w:pPr>
        <w:pStyle w:val="Akapitzlist"/>
        <w:suppressAutoHyphens w:val="0"/>
        <w:spacing w:before="120" w:after="120" w:line="276" w:lineRule="auto"/>
        <w:ind w:left="426" w:right="2773"/>
        <w:rPr>
          <w:rFonts w:ascii="Calibri" w:eastAsia="Calibri" w:hAnsi="Calibri" w:cs="Calibri"/>
          <w:b/>
          <w:bCs/>
          <w:i/>
          <w:iCs/>
          <w:lang w:eastAsia="pl-PL"/>
        </w:rPr>
      </w:pPr>
      <w:r w:rsidRPr="006113FD">
        <w:rPr>
          <w:rFonts w:ascii="Calibri" w:eastAsia="Calibri" w:hAnsi="Calibri" w:cs="Calibri"/>
          <w:b/>
          <w:bCs/>
          <w:i/>
          <w:iCs/>
          <w:lang w:eastAsia="pl-PL"/>
        </w:rPr>
        <w:t xml:space="preserve">LP = C + </w:t>
      </w:r>
      <w:r w:rsidR="007E6FB9" w:rsidRPr="006113FD">
        <w:rPr>
          <w:rFonts w:ascii="Calibri" w:eastAsia="Calibri" w:hAnsi="Calibri" w:cs="Calibri"/>
          <w:b/>
          <w:bCs/>
          <w:i/>
          <w:iCs/>
          <w:lang w:eastAsia="pl-PL"/>
        </w:rPr>
        <w:t>RP + RM</w:t>
      </w:r>
      <w:r w:rsidRPr="006113FD" w:rsidDel="00D02AD3">
        <w:rPr>
          <w:rFonts w:ascii="Calibri" w:eastAsia="Calibri" w:hAnsi="Calibri" w:cs="Calibri"/>
          <w:b/>
          <w:bCs/>
          <w:i/>
          <w:iCs/>
          <w:lang w:eastAsia="pl-PL"/>
        </w:rPr>
        <w:t xml:space="preserve"> </w:t>
      </w:r>
    </w:p>
    <w:p w14:paraId="2C6CE009" w14:textId="4E75BC06" w:rsidR="00A95149" w:rsidRPr="006113FD" w:rsidRDefault="00A95149" w:rsidP="006113FD">
      <w:pPr>
        <w:suppressAutoHyphens w:val="0"/>
        <w:spacing w:line="276" w:lineRule="auto"/>
        <w:ind w:left="426" w:right="2773"/>
        <w:rPr>
          <w:rFonts w:ascii="Calibri" w:eastAsia="Calibri" w:hAnsi="Calibri" w:cs="Calibri"/>
          <w:bCs/>
          <w:lang w:eastAsia="pl-PL"/>
        </w:rPr>
      </w:pPr>
      <w:r w:rsidRPr="006113FD">
        <w:rPr>
          <w:rFonts w:ascii="Calibri" w:eastAsia="Calibri" w:hAnsi="Calibri" w:cs="Calibri"/>
          <w:bCs/>
          <w:lang w:eastAsia="pl-PL"/>
        </w:rPr>
        <w:t>gdzie</w:t>
      </w:r>
      <w:r w:rsidR="00B6612F" w:rsidRPr="006113FD">
        <w:rPr>
          <w:rFonts w:ascii="Calibri" w:eastAsia="Calibri" w:hAnsi="Calibri" w:cs="Calibri"/>
          <w:bCs/>
          <w:lang w:eastAsia="pl-PL"/>
        </w:rPr>
        <w:t>:</w:t>
      </w:r>
      <w:r w:rsidRPr="006113FD">
        <w:rPr>
          <w:rFonts w:ascii="Calibri" w:eastAsia="Calibri" w:hAnsi="Calibri" w:cs="Calibri"/>
          <w:bCs/>
          <w:lang w:eastAsia="pl-PL"/>
        </w:rPr>
        <w:t xml:space="preserve"> </w:t>
      </w:r>
      <w:r w:rsidRPr="006113FD">
        <w:rPr>
          <w:rFonts w:ascii="Calibri" w:eastAsia="Calibri" w:hAnsi="Calibri" w:cs="Calibri"/>
          <w:b/>
          <w:lang w:eastAsia="pl-PL"/>
        </w:rPr>
        <w:t xml:space="preserve"> LP </w:t>
      </w:r>
      <w:r w:rsidRPr="006113FD">
        <w:rPr>
          <w:rFonts w:ascii="Calibri" w:eastAsia="Calibri" w:hAnsi="Calibri" w:cs="Calibri"/>
          <w:bCs/>
          <w:lang w:eastAsia="pl-PL"/>
        </w:rPr>
        <w:t xml:space="preserve">- liczba punktów uzyskanych przez ofertę. </w:t>
      </w:r>
    </w:p>
    <w:p w14:paraId="42A607C3" w14:textId="77777777" w:rsidR="00D02AD3" w:rsidRPr="006113FD" w:rsidRDefault="00A95149" w:rsidP="006113FD">
      <w:pPr>
        <w:pStyle w:val="Akapitzlist"/>
        <w:numPr>
          <w:ilvl w:val="0"/>
          <w:numId w:val="57"/>
        </w:numPr>
        <w:spacing w:line="276" w:lineRule="auto"/>
        <w:ind w:left="426"/>
        <w:rPr>
          <w:rFonts w:ascii="Calibri" w:eastAsia="Calibri" w:hAnsi="Calibri" w:cs="Calibri"/>
          <w:bCs/>
          <w:iCs/>
          <w:lang w:eastAsia="pl-PL"/>
        </w:rPr>
      </w:pPr>
      <w:r w:rsidRPr="006113FD">
        <w:rPr>
          <w:rFonts w:ascii="Calibri" w:eastAsia="Calibri" w:hAnsi="Calibri" w:cs="Calibri"/>
          <w:bCs/>
          <w:iCs/>
          <w:lang w:eastAsia="pl-PL"/>
        </w:rPr>
        <w:t xml:space="preserve">Wszystkie obliczenia dokonywane będą z dokładnością do dwóch miejsc po przecinku. </w:t>
      </w:r>
    </w:p>
    <w:p w14:paraId="67DB7117" w14:textId="3D52A622" w:rsidR="00A95149" w:rsidRPr="006113FD" w:rsidRDefault="008E54C5" w:rsidP="006113FD">
      <w:pPr>
        <w:pStyle w:val="Akapitzlist"/>
        <w:numPr>
          <w:ilvl w:val="0"/>
          <w:numId w:val="57"/>
        </w:numPr>
        <w:spacing w:line="276" w:lineRule="auto"/>
        <w:ind w:left="426"/>
        <w:rPr>
          <w:rFonts w:ascii="Calibri" w:eastAsia="Calibri" w:hAnsi="Calibri" w:cs="Calibri"/>
          <w:bCs/>
          <w:iCs/>
          <w:lang w:eastAsia="pl-PL"/>
        </w:rPr>
      </w:pPr>
      <w:r w:rsidRPr="006113FD">
        <w:rPr>
          <w:rFonts w:ascii="Calibri" w:eastAsia="Calibri" w:hAnsi="Calibri" w:cs="Calibri"/>
          <w:bCs/>
          <w:iCs/>
          <w:lang w:eastAsia="pl-PL"/>
        </w:rPr>
        <w:t>Za najkorzystniejszą zostanie uznana Oferta, która uzyska najw</w:t>
      </w:r>
      <w:r w:rsidR="007E6FB9" w:rsidRPr="006113FD">
        <w:rPr>
          <w:rFonts w:ascii="Calibri" w:eastAsia="Calibri" w:hAnsi="Calibri" w:cs="Calibri"/>
          <w:bCs/>
          <w:iCs/>
          <w:lang w:eastAsia="pl-PL"/>
        </w:rPr>
        <w:t>yższą</w:t>
      </w:r>
      <w:r w:rsidRPr="006113FD">
        <w:rPr>
          <w:rFonts w:ascii="Calibri" w:eastAsia="Calibri" w:hAnsi="Calibri" w:cs="Calibri"/>
          <w:bCs/>
          <w:iCs/>
          <w:lang w:eastAsia="pl-PL"/>
        </w:rPr>
        <w:t xml:space="preserve"> liczbę punktów.</w:t>
      </w:r>
      <w:r w:rsidR="000113EE" w:rsidRPr="006113FD">
        <w:rPr>
          <w:rFonts w:ascii="Calibri" w:eastAsia="Calibri" w:hAnsi="Calibri" w:cs="Calibri"/>
          <w:bCs/>
          <w:iCs/>
          <w:lang w:eastAsia="pl-PL"/>
        </w:rPr>
        <w:t xml:space="preserve"> </w:t>
      </w:r>
      <w:r w:rsidR="00A95149" w:rsidRPr="006113FD">
        <w:rPr>
          <w:rFonts w:ascii="Calibri" w:eastAsia="Calibri" w:hAnsi="Calibri" w:cs="Calibri"/>
          <w:bCs/>
          <w:iCs/>
          <w:lang w:eastAsia="pl-PL"/>
        </w:rPr>
        <w:t>Najkorzystniejsza oferta może uzyskać maksimum 100 pkt.</w:t>
      </w:r>
    </w:p>
    <w:p w14:paraId="26444FCF" w14:textId="56BF9B5C" w:rsidR="008E54C5" w:rsidRPr="006113FD" w:rsidRDefault="000113EE" w:rsidP="006113FD">
      <w:pPr>
        <w:pStyle w:val="Akapitzlist"/>
        <w:numPr>
          <w:ilvl w:val="0"/>
          <w:numId w:val="57"/>
        </w:numPr>
        <w:ind w:left="426"/>
        <w:rPr>
          <w:rFonts w:ascii="Calibri" w:eastAsia="Calibri" w:hAnsi="Calibri" w:cs="Calibri"/>
          <w:bCs/>
          <w:iCs/>
          <w:lang w:eastAsia="pl-PL"/>
        </w:rPr>
      </w:pPr>
      <w:r w:rsidRPr="006113FD">
        <w:rPr>
          <w:rFonts w:ascii="Calibri" w:eastAsia="Calibri" w:hAnsi="Calibri" w:cs="Calibri"/>
          <w:bCs/>
          <w:iCs/>
          <w:lang w:eastAsia="pl-PL"/>
        </w:rPr>
        <w:t xml:space="preserve">Jeżeli nie można wybrać najkorzystniejszej oferty z uwagi na to, że dwie lub więcej ofert przedstawia taki sam bilans ceny lub kosztu i innych kryteriów oceny ofert, Zamawiający </w:t>
      </w:r>
      <w:r w:rsidRPr="006113FD">
        <w:rPr>
          <w:rFonts w:ascii="Calibri" w:eastAsia="Calibri" w:hAnsi="Calibri" w:cs="Calibri"/>
          <w:bCs/>
          <w:iCs/>
          <w:lang w:eastAsia="pl-PL"/>
        </w:rPr>
        <w:lastRenderedPageBreak/>
        <w:t xml:space="preserve">wybiera spośród tych ofert ofertę, </w:t>
      </w:r>
      <w:r w:rsidR="008E54C5" w:rsidRPr="006113FD">
        <w:rPr>
          <w:rFonts w:ascii="Calibri" w:eastAsia="Calibri" w:hAnsi="Calibri" w:cs="Calibri"/>
          <w:bCs/>
          <w:iCs/>
          <w:lang w:eastAsia="pl-PL"/>
        </w:rPr>
        <w:t>w której zaproponowano najniższą cenę za realizację przedmiotu zamówienia.</w:t>
      </w:r>
    </w:p>
    <w:p w14:paraId="2ADDFDBA" w14:textId="215BA555" w:rsidR="006E21F2" w:rsidRPr="006113FD" w:rsidRDefault="006E21F2" w:rsidP="006113FD">
      <w:pPr>
        <w:suppressAutoHyphens w:val="0"/>
        <w:spacing w:line="276" w:lineRule="auto"/>
        <w:jc w:val="both"/>
        <w:rPr>
          <w:rFonts w:ascii="Calibri" w:hAnsi="Calibri" w:cs="Calibri"/>
          <w:lang w:eastAsia="pl-PL"/>
        </w:rPr>
      </w:pPr>
    </w:p>
    <w:p w14:paraId="2B1D4126" w14:textId="321B1E9D" w:rsidR="00E634A6" w:rsidRPr="006113FD" w:rsidRDefault="00E634A6" w:rsidP="006113FD">
      <w:pPr>
        <w:pStyle w:val="Nagwek2"/>
        <w:rPr>
          <w:rFonts w:eastAsiaTheme="minorHAnsi" w:cstheme="minorHAnsi"/>
          <w:szCs w:val="24"/>
          <w:lang w:eastAsia="en-US"/>
        </w:rPr>
      </w:pPr>
      <w:r w:rsidRPr="006113FD">
        <w:rPr>
          <w:rFonts w:eastAsiaTheme="minorHAnsi" w:cstheme="minorHAnsi"/>
          <w:szCs w:val="24"/>
          <w:lang w:eastAsia="en-US"/>
        </w:rPr>
        <w:t>Informacje o formalnościach</w:t>
      </w:r>
      <w:r w:rsidRPr="006113FD">
        <w:rPr>
          <w:szCs w:val="24"/>
        </w:rPr>
        <w:t xml:space="preserve">, jakie </w:t>
      </w:r>
      <w:r w:rsidR="00BA0B57" w:rsidRPr="006113FD">
        <w:rPr>
          <w:szCs w:val="24"/>
        </w:rPr>
        <w:t>Wykonawca</w:t>
      </w:r>
      <w:r w:rsidRPr="006113FD">
        <w:rPr>
          <w:szCs w:val="24"/>
        </w:rPr>
        <w:t xml:space="preserve"> oferty najkorzystniejszej musi dopełnić przed zawarciem Umowy.</w:t>
      </w:r>
    </w:p>
    <w:p w14:paraId="3293F8ED" w14:textId="77777777"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61CAF1FF"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W przypadku wyboru Oferty złożonej przez Wykonawców wspólnie ubiegających się o</w:t>
      </w:r>
      <w:r w:rsidR="00B5653C" w:rsidRPr="006113FD">
        <w:rPr>
          <w:rFonts w:ascii="Calibri" w:hAnsi="Calibri" w:cs="Calibri"/>
          <w:szCs w:val="24"/>
        </w:rPr>
        <w:t> </w:t>
      </w:r>
      <w:r w:rsidRPr="006113FD">
        <w:rPr>
          <w:rFonts w:ascii="Calibri" w:hAnsi="Calibri" w:cs="Calibri"/>
          <w:szCs w:val="24"/>
        </w:rPr>
        <w:t>udzielenie zamówienia, Zamawiający zastrzega sobie prawo żądania przed zawarciem Umowy - kopii Umowy regulującej współpracę tych Wykonawców.</w:t>
      </w:r>
    </w:p>
    <w:p w14:paraId="4201AFF4" w14:textId="1721D8CB"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6113FD">
        <w:rPr>
          <w:rFonts w:ascii="Calibri" w:hAnsi="Calibri" w:cs="Calibri"/>
          <w:szCs w:val="24"/>
        </w:rPr>
        <w:t xml:space="preserve"> </w:t>
      </w:r>
      <w:r w:rsidR="007E6FB9" w:rsidRPr="006113FD">
        <w:rPr>
          <w:rFonts w:ascii="Calibri" w:hAnsi="Calibri" w:cs="Calibri"/>
          <w:szCs w:val="24"/>
        </w:rPr>
        <w:t>5</w:t>
      </w:r>
      <w:r w:rsidRPr="006113FD">
        <w:rPr>
          <w:rFonts w:ascii="Calibri" w:hAnsi="Calibri" w:cs="Calibri"/>
          <w:szCs w:val="24"/>
        </w:rPr>
        <w:t xml:space="preserve"> do SWZ. Umowa zostanie uzupełniona o zapisy wynikające ze złożonej Oferty.</w:t>
      </w:r>
    </w:p>
    <w:p w14:paraId="55C7E9C6" w14:textId="449B29AE"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6113FD">
        <w:rPr>
          <w:rFonts w:ascii="Calibri" w:hAnsi="Calibri" w:cs="Calibri"/>
          <w:szCs w:val="24"/>
        </w:rPr>
        <w:t> </w:t>
      </w:r>
      <w:r w:rsidRPr="006113FD">
        <w:rPr>
          <w:rFonts w:ascii="Calibri" w:hAnsi="Calibri" w:cs="Calibri"/>
          <w:szCs w:val="24"/>
        </w:rPr>
        <w:t>oceny ofert spośród Ofert pozostałych w postępowaniu Wykonawców albo unieważnić postępowanie.</w:t>
      </w:r>
    </w:p>
    <w:p w14:paraId="471031AB" w14:textId="77777777" w:rsidR="00904D49" w:rsidRPr="006113FD" w:rsidRDefault="00904D49" w:rsidP="006113FD">
      <w:pPr>
        <w:pStyle w:val="Tresc"/>
        <w:spacing w:after="0" w:line="276" w:lineRule="auto"/>
        <w:ind w:left="397"/>
        <w:jc w:val="left"/>
        <w:rPr>
          <w:rFonts w:ascii="Calibri" w:hAnsi="Calibri" w:cs="Calibri"/>
          <w:szCs w:val="24"/>
        </w:rPr>
      </w:pPr>
    </w:p>
    <w:p w14:paraId="443C9A8A" w14:textId="51AE089E" w:rsidR="00003A8E" w:rsidRPr="006113FD" w:rsidRDefault="00003A8E" w:rsidP="006113FD">
      <w:pPr>
        <w:pStyle w:val="Nagwek2"/>
      </w:pPr>
      <w:r w:rsidRPr="006113FD">
        <w:t xml:space="preserve">Projektowane </w:t>
      </w:r>
      <w:r w:rsidR="00E667AC" w:rsidRPr="006113FD">
        <w:t>P</w:t>
      </w:r>
      <w:r w:rsidRPr="006113FD">
        <w:t xml:space="preserve">ostanowienia </w:t>
      </w:r>
      <w:r w:rsidR="00E667AC" w:rsidRPr="006113FD">
        <w:t>U</w:t>
      </w:r>
      <w:r w:rsidRPr="006113FD">
        <w:t xml:space="preserve">mowy w sprawie zamówienia publicznego, które zostaną wprowadzone do </w:t>
      </w:r>
      <w:r w:rsidR="00E667AC" w:rsidRPr="006113FD">
        <w:t>U</w:t>
      </w:r>
      <w:r w:rsidRPr="006113FD">
        <w:t>mowy</w:t>
      </w:r>
    </w:p>
    <w:p w14:paraId="0ADE1FCB" w14:textId="1DF4B51D" w:rsidR="00904D49" w:rsidRPr="006113FD" w:rsidRDefault="00003A8E" w:rsidP="006113FD">
      <w:pPr>
        <w:pStyle w:val="Akapitzlist"/>
        <w:numPr>
          <w:ilvl w:val="0"/>
          <w:numId w:val="11"/>
        </w:numPr>
        <w:spacing w:line="276" w:lineRule="auto"/>
        <w:ind w:left="284" w:hanging="284"/>
        <w:rPr>
          <w:rFonts w:asciiTheme="minorHAnsi" w:hAnsiTheme="minorHAnsi" w:cstheme="minorHAnsi"/>
        </w:rPr>
      </w:pPr>
      <w:r w:rsidRPr="006113FD">
        <w:rPr>
          <w:rFonts w:ascii="Calibri" w:hAnsi="Calibri" w:cs="Calibri"/>
        </w:rPr>
        <w:t xml:space="preserve">Warunki na jakich </w:t>
      </w:r>
      <w:r w:rsidR="00BA0B57" w:rsidRPr="006113FD">
        <w:rPr>
          <w:rFonts w:ascii="Calibri" w:hAnsi="Calibri" w:cs="Calibri"/>
        </w:rPr>
        <w:t>Zamawiający</w:t>
      </w:r>
      <w:r w:rsidRPr="006113FD">
        <w:rPr>
          <w:rFonts w:ascii="Calibri" w:hAnsi="Calibri" w:cs="Calibri"/>
        </w:rPr>
        <w:t xml:space="preserve"> zawrze Umowę z Wykonawcą zostały przedstawione w</w:t>
      </w:r>
      <w:r w:rsidR="00315D66" w:rsidRPr="006113FD">
        <w:rPr>
          <w:rFonts w:ascii="Calibri" w:hAnsi="Calibri" w:cs="Calibri"/>
        </w:rPr>
        <w:t> </w:t>
      </w:r>
      <w:r w:rsidR="00E667AC" w:rsidRPr="006113FD">
        <w:rPr>
          <w:rFonts w:ascii="Calibri" w:hAnsi="Calibri" w:cs="Calibri"/>
        </w:rPr>
        <w:t>Projektowanych P</w:t>
      </w:r>
      <w:r w:rsidRPr="006113FD">
        <w:rPr>
          <w:rFonts w:ascii="Calibri" w:hAnsi="Calibri" w:cs="Calibri"/>
        </w:rPr>
        <w:t>ostanowieniach</w:t>
      </w:r>
      <w:r w:rsidR="00904D49" w:rsidRPr="006113FD">
        <w:rPr>
          <w:rFonts w:ascii="Calibri" w:hAnsi="Calibri" w:cs="Calibri"/>
        </w:rPr>
        <w:t xml:space="preserve"> </w:t>
      </w:r>
      <w:r w:rsidR="00E667AC" w:rsidRPr="006113FD">
        <w:rPr>
          <w:rFonts w:ascii="Calibri" w:hAnsi="Calibri" w:cs="Calibri"/>
        </w:rPr>
        <w:t>U</w:t>
      </w:r>
      <w:r w:rsidR="00904D49" w:rsidRPr="006113FD">
        <w:rPr>
          <w:rFonts w:ascii="Calibri" w:hAnsi="Calibri" w:cs="Calibri"/>
        </w:rPr>
        <w:t>mowy</w:t>
      </w:r>
      <w:r w:rsidRPr="006113FD">
        <w:rPr>
          <w:rFonts w:ascii="Calibri" w:hAnsi="Calibri" w:cs="Calibri"/>
        </w:rPr>
        <w:t>, które zostaną wprowadzone do treści Umowy w</w:t>
      </w:r>
      <w:r w:rsidR="00315D66" w:rsidRPr="006113FD">
        <w:rPr>
          <w:rFonts w:ascii="Calibri" w:hAnsi="Calibri" w:cs="Calibri"/>
        </w:rPr>
        <w:t> </w:t>
      </w:r>
      <w:r w:rsidRPr="006113FD">
        <w:rPr>
          <w:rFonts w:ascii="Calibri" w:hAnsi="Calibri" w:cs="Calibri"/>
        </w:rPr>
        <w:t>sprawie zamówienia</w:t>
      </w:r>
      <w:r w:rsidRPr="006113FD">
        <w:rPr>
          <w:rFonts w:ascii="Calibri" w:hAnsi="Calibri" w:cs="Calibri"/>
          <w:b/>
        </w:rPr>
        <w:t xml:space="preserve"> </w:t>
      </w:r>
      <w:r w:rsidRPr="006113FD">
        <w:rPr>
          <w:rFonts w:ascii="Calibri" w:hAnsi="Calibri" w:cs="Calibri"/>
        </w:rPr>
        <w:t xml:space="preserve">publicznego (Załącznik nr </w:t>
      </w:r>
      <w:r w:rsidR="007E6FB9" w:rsidRPr="006113FD">
        <w:rPr>
          <w:rFonts w:ascii="Calibri" w:hAnsi="Calibri" w:cs="Calibri"/>
        </w:rPr>
        <w:t>5</w:t>
      </w:r>
      <w:r w:rsidRPr="006113FD">
        <w:rPr>
          <w:rFonts w:ascii="Calibri" w:hAnsi="Calibri" w:cs="Calibri"/>
        </w:rPr>
        <w:t xml:space="preserve"> do </w:t>
      </w:r>
      <w:r w:rsidRPr="006113FD">
        <w:rPr>
          <w:rFonts w:ascii="Calibri" w:hAnsi="Calibri" w:cs="Calibri"/>
          <w:bCs/>
        </w:rPr>
        <w:t>SWZ</w:t>
      </w:r>
      <w:r w:rsidRPr="006113FD">
        <w:rPr>
          <w:rFonts w:ascii="Calibri" w:hAnsi="Calibri" w:cs="Calibri"/>
        </w:rPr>
        <w:t xml:space="preserve">). </w:t>
      </w:r>
    </w:p>
    <w:p w14:paraId="4FD590CE" w14:textId="55880FEE" w:rsidR="00AC231B" w:rsidRPr="006113FD" w:rsidRDefault="00BA0B57" w:rsidP="006113FD">
      <w:pPr>
        <w:pStyle w:val="Akapitzlist"/>
        <w:numPr>
          <w:ilvl w:val="0"/>
          <w:numId w:val="11"/>
        </w:numPr>
        <w:spacing w:line="276" w:lineRule="auto"/>
        <w:ind w:left="284" w:hanging="284"/>
        <w:rPr>
          <w:rFonts w:asciiTheme="minorHAnsi" w:hAnsiTheme="minorHAnsi" w:cstheme="minorHAnsi"/>
        </w:rPr>
      </w:pPr>
      <w:r w:rsidRPr="006113FD">
        <w:rPr>
          <w:rFonts w:asciiTheme="minorHAnsi" w:hAnsiTheme="minorHAnsi" w:cstheme="minorHAnsi"/>
        </w:rPr>
        <w:t>Zamawiający</w:t>
      </w:r>
      <w:r w:rsidR="00AC231B" w:rsidRPr="006113FD">
        <w:rPr>
          <w:rFonts w:asciiTheme="minorHAnsi" w:hAnsiTheme="minorHAnsi" w:cstheme="minorHAnsi"/>
        </w:rPr>
        <w:t xml:space="preserve"> przewiduje możliwość dokonywania zmian w treści Umowy, w stosunku do treści oferty </w:t>
      </w:r>
      <w:r w:rsidRPr="006113FD">
        <w:rPr>
          <w:rFonts w:asciiTheme="minorHAnsi" w:hAnsiTheme="minorHAnsi" w:cstheme="minorHAnsi"/>
        </w:rPr>
        <w:t>Wykonawcy</w:t>
      </w:r>
      <w:r w:rsidR="00AC231B" w:rsidRPr="006113FD">
        <w:rPr>
          <w:rFonts w:asciiTheme="minorHAnsi" w:hAnsiTheme="minorHAnsi" w:cstheme="minorHAnsi"/>
        </w:rPr>
        <w:t xml:space="preserve">. Katalog zmian określa </w:t>
      </w:r>
      <w:r w:rsidR="002041E5" w:rsidRPr="006113FD">
        <w:rPr>
          <w:rFonts w:asciiTheme="minorHAnsi" w:hAnsiTheme="minorHAnsi" w:cstheme="minorHAnsi"/>
        </w:rPr>
        <w:t xml:space="preserve">paragraf </w:t>
      </w:r>
      <w:r w:rsidR="0010656D" w:rsidRPr="006113FD">
        <w:rPr>
          <w:rFonts w:asciiTheme="minorHAnsi" w:hAnsiTheme="minorHAnsi" w:cstheme="minorHAnsi"/>
        </w:rPr>
        <w:t>14</w:t>
      </w:r>
      <w:r w:rsidR="000A741C" w:rsidRPr="006113FD">
        <w:rPr>
          <w:rFonts w:asciiTheme="minorHAnsi" w:hAnsiTheme="minorHAnsi" w:cstheme="minorHAnsi"/>
        </w:rPr>
        <w:t xml:space="preserve"> </w:t>
      </w:r>
      <w:r w:rsidR="00E667AC" w:rsidRPr="006113FD">
        <w:rPr>
          <w:rFonts w:ascii="Calibri" w:hAnsi="Calibri" w:cs="Calibri"/>
        </w:rPr>
        <w:t>Projektowanych</w:t>
      </w:r>
      <w:r w:rsidR="00AC231B" w:rsidRPr="006113FD">
        <w:rPr>
          <w:rFonts w:ascii="Calibri" w:hAnsi="Calibri" w:cs="Calibri"/>
        </w:rPr>
        <w:t xml:space="preserve"> </w:t>
      </w:r>
      <w:r w:rsidR="00E667AC" w:rsidRPr="006113FD">
        <w:rPr>
          <w:rFonts w:ascii="Calibri" w:hAnsi="Calibri" w:cs="Calibri"/>
        </w:rPr>
        <w:t>P</w:t>
      </w:r>
      <w:r w:rsidR="00AC231B" w:rsidRPr="006113FD">
        <w:rPr>
          <w:rFonts w:ascii="Calibri" w:hAnsi="Calibri" w:cs="Calibri"/>
        </w:rPr>
        <w:t>ostanowie</w:t>
      </w:r>
      <w:r w:rsidR="00E667AC" w:rsidRPr="006113FD">
        <w:rPr>
          <w:rFonts w:ascii="Calibri" w:hAnsi="Calibri" w:cs="Calibri"/>
        </w:rPr>
        <w:t>ń</w:t>
      </w:r>
      <w:r w:rsidR="00AC231B" w:rsidRPr="006113FD">
        <w:rPr>
          <w:rFonts w:ascii="Calibri" w:hAnsi="Calibri" w:cs="Calibri"/>
        </w:rPr>
        <w:t xml:space="preserve"> </w:t>
      </w:r>
      <w:r w:rsidR="00E667AC" w:rsidRPr="006113FD">
        <w:rPr>
          <w:rFonts w:ascii="Calibri" w:hAnsi="Calibri" w:cs="Calibri"/>
        </w:rPr>
        <w:t>U</w:t>
      </w:r>
      <w:r w:rsidR="00AC231B" w:rsidRPr="006113FD">
        <w:rPr>
          <w:rFonts w:ascii="Calibri" w:hAnsi="Calibri" w:cs="Calibri"/>
        </w:rPr>
        <w:t>mowy</w:t>
      </w:r>
      <w:r w:rsidR="00AC231B" w:rsidRPr="006113FD">
        <w:rPr>
          <w:rFonts w:asciiTheme="minorHAnsi" w:hAnsiTheme="minorHAnsi" w:cstheme="minorHAnsi"/>
        </w:rPr>
        <w:t xml:space="preserve"> (Załącznik nr </w:t>
      </w:r>
      <w:r w:rsidR="007E6FB9" w:rsidRPr="006113FD">
        <w:rPr>
          <w:rFonts w:asciiTheme="minorHAnsi" w:hAnsiTheme="minorHAnsi" w:cstheme="minorHAnsi"/>
        </w:rPr>
        <w:t>5</w:t>
      </w:r>
      <w:r w:rsidR="00AC231B" w:rsidRPr="006113FD">
        <w:rPr>
          <w:rFonts w:asciiTheme="minorHAnsi" w:hAnsiTheme="minorHAnsi" w:cstheme="minorHAnsi"/>
        </w:rPr>
        <w:t xml:space="preserve"> do SWZ).</w:t>
      </w:r>
    </w:p>
    <w:p w14:paraId="33ED7C04" w14:textId="687F588C" w:rsidR="00F829E8" w:rsidRPr="006113FD" w:rsidRDefault="00F829E8" w:rsidP="006113FD">
      <w:pPr>
        <w:suppressAutoHyphens w:val="0"/>
        <w:spacing w:line="276" w:lineRule="auto"/>
        <w:ind w:left="284" w:hanging="284"/>
        <w:jc w:val="center"/>
        <w:rPr>
          <w:rFonts w:ascii="Calibri" w:hAnsi="Calibri" w:cs="Calibri"/>
          <w:b/>
          <w:bCs/>
          <w:lang w:eastAsia="pl-PL"/>
        </w:rPr>
      </w:pPr>
    </w:p>
    <w:p w14:paraId="352E1192" w14:textId="7F008A9E" w:rsidR="00003A8E" w:rsidRPr="006113FD" w:rsidRDefault="00003A8E" w:rsidP="006113FD">
      <w:pPr>
        <w:pStyle w:val="Nagwek2"/>
      </w:pPr>
      <w:r w:rsidRPr="006113FD">
        <w:t xml:space="preserve">Pouczenie o środkach ochrony prawnej przysługujących </w:t>
      </w:r>
      <w:r w:rsidR="00BA0B57" w:rsidRPr="006113FD">
        <w:t>Wykonawcy</w:t>
      </w:r>
      <w:r w:rsidRPr="006113FD">
        <w:t xml:space="preserve">. </w:t>
      </w:r>
    </w:p>
    <w:p w14:paraId="07A32365" w14:textId="3493D29F"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Środki ochrony prawnej przysługują </w:t>
      </w:r>
      <w:r w:rsidR="00BA0B57" w:rsidRPr="006113FD">
        <w:rPr>
          <w:rFonts w:ascii="Calibri" w:hAnsi="Calibri" w:cs="Calibri"/>
          <w:sz w:val="24"/>
          <w:szCs w:val="24"/>
        </w:rPr>
        <w:t>Wykonawcy</w:t>
      </w:r>
      <w:r w:rsidRPr="006113FD">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6113FD">
        <w:rPr>
          <w:rFonts w:ascii="Calibri" w:hAnsi="Calibri" w:cs="Calibri"/>
          <w:sz w:val="24"/>
          <w:szCs w:val="24"/>
        </w:rPr>
        <w:t>Z</w:t>
      </w:r>
      <w:r w:rsidRPr="006113FD">
        <w:rPr>
          <w:rFonts w:ascii="Calibri" w:hAnsi="Calibri" w:cs="Calibri"/>
          <w:sz w:val="24"/>
          <w:szCs w:val="24"/>
        </w:rPr>
        <w:t>amawiającego przepisów ustawy</w:t>
      </w:r>
      <w:r w:rsidR="000D0217" w:rsidRPr="006113FD">
        <w:rPr>
          <w:rFonts w:ascii="Calibri" w:hAnsi="Calibri" w:cs="Calibri"/>
          <w:sz w:val="24"/>
          <w:szCs w:val="24"/>
        </w:rPr>
        <w:t xml:space="preserve"> Pzp</w:t>
      </w:r>
      <w:r w:rsidRPr="006113FD">
        <w:rPr>
          <w:rFonts w:ascii="Calibri" w:hAnsi="Calibri" w:cs="Calibri"/>
          <w:sz w:val="24"/>
          <w:szCs w:val="24"/>
        </w:rPr>
        <w:t>.</w:t>
      </w:r>
    </w:p>
    <w:p w14:paraId="226E8178" w14:textId="6AC66081"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6113FD">
        <w:rPr>
          <w:rFonts w:ascii="Calibri" w:hAnsi="Calibri" w:cs="Calibri"/>
          <w:sz w:val="24"/>
          <w:szCs w:val="24"/>
        </w:rPr>
        <w:t xml:space="preserve"> ustawy Pzp</w:t>
      </w:r>
      <w:r w:rsidRPr="006113FD">
        <w:rPr>
          <w:rFonts w:ascii="Calibri" w:hAnsi="Calibri" w:cs="Calibri"/>
          <w:sz w:val="24"/>
          <w:szCs w:val="24"/>
        </w:rPr>
        <w:t>, oraz Rzecznikowi Małych i Średnich Przedsiębiorców.</w:t>
      </w:r>
    </w:p>
    <w:p w14:paraId="61D30D54" w14:textId="7777777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Odwołanie przysługuje na:</w:t>
      </w:r>
    </w:p>
    <w:p w14:paraId="0E06C58F" w14:textId="18E51494"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niezgodną z przepisami ustawy</w:t>
      </w:r>
      <w:r w:rsidR="000D0217" w:rsidRPr="006113FD">
        <w:rPr>
          <w:rFonts w:ascii="Calibri" w:hAnsi="Calibri" w:cs="Calibri"/>
          <w:sz w:val="24"/>
          <w:szCs w:val="24"/>
        </w:rPr>
        <w:t xml:space="preserve"> Pzp</w:t>
      </w:r>
      <w:r w:rsidRPr="006113FD">
        <w:rPr>
          <w:rFonts w:ascii="Calibri" w:hAnsi="Calibri" w:cs="Calibri"/>
          <w:sz w:val="24"/>
          <w:szCs w:val="24"/>
        </w:rPr>
        <w:t xml:space="preserve"> czynność </w:t>
      </w:r>
      <w:r w:rsidR="00003279" w:rsidRPr="006113FD">
        <w:rPr>
          <w:rFonts w:ascii="Calibri" w:hAnsi="Calibri" w:cs="Calibri"/>
          <w:sz w:val="24"/>
          <w:szCs w:val="24"/>
        </w:rPr>
        <w:t>Z</w:t>
      </w:r>
      <w:r w:rsidRPr="006113FD">
        <w:rPr>
          <w:rFonts w:ascii="Calibri" w:hAnsi="Calibri" w:cs="Calibri"/>
          <w:sz w:val="24"/>
          <w:szCs w:val="24"/>
        </w:rPr>
        <w:t xml:space="preserve">amawiającego, podjętą w postępowaniu o udzielenie zamówienia, o zawarcie umowy ramowej, dynamicznym systemie zakupów, systemie kwalifikowania </w:t>
      </w:r>
      <w:r w:rsidR="005B0BC7" w:rsidRPr="006113FD">
        <w:rPr>
          <w:rFonts w:ascii="Calibri" w:hAnsi="Calibri" w:cs="Calibri"/>
          <w:sz w:val="24"/>
          <w:szCs w:val="24"/>
        </w:rPr>
        <w:t>W</w:t>
      </w:r>
      <w:r w:rsidRPr="006113FD">
        <w:rPr>
          <w:rFonts w:ascii="Calibri" w:hAnsi="Calibri" w:cs="Calibri"/>
          <w:sz w:val="24"/>
          <w:szCs w:val="24"/>
        </w:rPr>
        <w:t xml:space="preserve">ykonawców lub konkursie, w tym na </w:t>
      </w:r>
      <w:r w:rsidRPr="006113FD">
        <w:rPr>
          <w:rFonts w:ascii="Calibri" w:hAnsi="Calibri" w:cs="Calibri"/>
          <w:sz w:val="24"/>
          <w:szCs w:val="24"/>
        </w:rPr>
        <w:lastRenderedPageBreak/>
        <w:t>projektowane postanowienie umowy;</w:t>
      </w:r>
    </w:p>
    <w:p w14:paraId="34D5BB6B" w14:textId="673DB12F"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zaniechanie czynności w postępowaniu o udzielenie zamówienia, o zawarcie umowy ramowej, dynamicznym systemie zakupów, systemie kwalifikowania </w:t>
      </w:r>
      <w:r w:rsidR="005B0BC7" w:rsidRPr="006113FD">
        <w:rPr>
          <w:rFonts w:ascii="Calibri" w:hAnsi="Calibri" w:cs="Calibri"/>
          <w:sz w:val="24"/>
          <w:szCs w:val="24"/>
        </w:rPr>
        <w:t>W</w:t>
      </w:r>
      <w:r w:rsidRPr="006113FD">
        <w:rPr>
          <w:rFonts w:ascii="Calibri" w:hAnsi="Calibri" w:cs="Calibri"/>
          <w:sz w:val="24"/>
          <w:szCs w:val="24"/>
        </w:rPr>
        <w:t xml:space="preserve">ykonawców lub konkursie, do której </w:t>
      </w:r>
      <w:r w:rsidR="00BA0B57" w:rsidRPr="006113FD">
        <w:rPr>
          <w:rFonts w:ascii="Calibri" w:hAnsi="Calibri" w:cs="Calibri"/>
          <w:sz w:val="24"/>
          <w:szCs w:val="24"/>
        </w:rPr>
        <w:t>Zamawiający</w:t>
      </w:r>
      <w:r w:rsidRPr="006113FD">
        <w:rPr>
          <w:rFonts w:ascii="Calibri" w:hAnsi="Calibri" w:cs="Calibri"/>
          <w:sz w:val="24"/>
          <w:szCs w:val="24"/>
        </w:rPr>
        <w:t xml:space="preserve"> był obowiązany na podstawie ustawy</w:t>
      </w:r>
      <w:r w:rsidR="000D0217" w:rsidRPr="006113FD">
        <w:rPr>
          <w:rFonts w:ascii="Calibri" w:hAnsi="Calibri" w:cs="Calibri"/>
          <w:sz w:val="24"/>
          <w:szCs w:val="24"/>
        </w:rPr>
        <w:t xml:space="preserve"> Pzp</w:t>
      </w:r>
      <w:r w:rsidR="00F23C14" w:rsidRPr="006113FD">
        <w:rPr>
          <w:rFonts w:ascii="Calibri" w:hAnsi="Calibri" w:cs="Calibri"/>
          <w:sz w:val="24"/>
          <w:szCs w:val="24"/>
        </w:rPr>
        <w:t>.</w:t>
      </w:r>
    </w:p>
    <w:p w14:paraId="095B7811" w14:textId="7777777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Odwołanie wnosi się do Prezesa Izby.</w:t>
      </w:r>
    </w:p>
    <w:p w14:paraId="42167B24" w14:textId="6C378525"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Odwołujący przekazuje Zamawiającemu odwołanie wniesione w formie elektronicznej albo postaci elektronicznej albo kopię tego odwołania, jeżeli zostało ono wniesione w</w:t>
      </w:r>
      <w:r w:rsidR="00B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w taki sposób, aby mógł on zapoznać się z jego treścią przed upływem tego terminu.</w:t>
      </w:r>
    </w:p>
    <w:p w14:paraId="1D6CAAB8" w14:textId="4B2BFDA4"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Domniemywa się, że </w:t>
      </w:r>
      <w:r w:rsidR="00BA0B57" w:rsidRPr="006113FD">
        <w:rPr>
          <w:rFonts w:ascii="Calibri" w:hAnsi="Calibri" w:cs="Calibri"/>
          <w:sz w:val="24"/>
          <w:szCs w:val="24"/>
        </w:rPr>
        <w:t>Zamawiający</w:t>
      </w:r>
      <w:r w:rsidRPr="006113FD">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5E848E1C" w:rsidR="001D0A7C"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Zgodnie z art. 515 ustawy</w:t>
      </w:r>
      <w:r w:rsidR="000D0217" w:rsidRPr="006113FD">
        <w:rPr>
          <w:rFonts w:ascii="Calibri" w:hAnsi="Calibri" w:cs="Calibri"/>
          <w:sz w:val="24"/>
          <w:szCs w:val="24"/>
        </w:rPr>
        <w:t xml:space="preserve"> Pzp</w:t>
      </w:r>
      <w:r w:rsidRPr="006113FD">
        <w:rPr>
          <w:rFonts w:ascii="Calibri" w:hAnsi="Calibri" w:cs="Calibri"/>
          <w:sz w:val="24"/>
          <w:szCs w:val="24"/>
        </w:rPr>
        <w:t>, odwołanie wnosi się w przypadku zamówień, których wartość jest mniejsza niż progi unijne, w terminie</w:t>
      </w:r>
      <w:r w:rsidR="001D0A7C" w:rsidRPr="006113FD">
        <w:rPr>
          <w:rFonts w:ascii="Calibri" w:hAnsi="Calibri" w:cs="Calibri"/>
          <w:sz w:val="24"/>
          <w:szCs w:val="24"/>
        </w:rPr>
        <w:t xml:space="preserve"> :</w:t>
      </w:r>
    </w:p>
    <w:p w14:paraId="41D2F754" w14:textId="259D23BC"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5 dni od dnia przekazania informacji o czynności </w:t>
      </w:r>
      <w:r w:rsidR="00003279" w:rsidRPr="006113FD">
        <w:rPr>
          <w:rFonts w:ascii="Calibri" w:hAnsi="Calibri" w:cs="Calibri"/>
          <w:sz w:val="24"/>
          <w:szCs w:val="24"/>
        </w:rPr>
        <w:t>Z</w:t>
      </w:r>
      <w:r w:rsidRPr="006113FD">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 10 dni od dnia przekazania informacji o czynności </w:t>
      </w:r>
      <w:r w:rsidR="00003279" w:rsidRPr="006113FD">
        <w:rPr>
          <w:rFonts w:ascii="Calibri" w:hAnsi="Calibri" w:cs="Calibri"/>
          <w:sz w:val="24"/>
          <w:szCs w:val="24"/>
        </w:rPr>
        <w:t>Z</w:t>
      </w:r>
      <w:r w:rsidRPr="006113FD">
        <w:rPr>
          <w:rFonts w:ascii="Calibri" w:hAnsi="Calibri" w:cs="Calibri"/>
          <w:sz w:val="24"/>
          <w:szCs w:val="24"/>
        </w:rPr>
        <w:t xml:space="preserve">amawiającego stanowiącej podstawę jego wniesienia, jeżeli informacja została przekazana w sposób inny niż określony w </w:t>
      </w:r>
      <w:r w:rsidR="001D0A7C" w:rsidRPr="006113FD">
        <w:rPr>
          <w:rFonts w:ascii="Calibri" w:hAnsi="Calibri" w:cs="Calibri"/>
          <w:sz w:val="24"/>
          <w:szCs w:val="24"/>
        </w:rPr>
        <w:t>ppkt 7.1</w:t>
      </w:r>
      <w:r w:rsidRPr="006113FD">
        <w:rPr>
          <w:rFonts w:ascii="Calibri" w:hAnsi="Calibri" w:cs="Calibri"/>
          <w:sz w:val="24"/>
          <w:szCs w:val="24"/>
        </w:rPr>
        <w:t>.</w:t>
      </w:r>
    </w:p>
    <w:p w14:paraId="41FEB8D8" w14:textId="48209F2D"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6113FD">
        <w:rPr>
          <w:rFonts w:ascii="Calibri" w:hAnsi="Calibri" w:cs="Calibri"/>
          <w:sz w:val="24"/>
          <w:szCs w:val="24"/>
        </w:rPr>
        <w:t xml:space="preserve"> </w:t>
      </w:r>
      <w:r w:rsidRPr="006113FD">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Odwołanie w przypadkach innych niż określone w </w:t>
      </w:r>
      <w:r w:rsidR="001D0A7C" w:rsidRPr="006113FD">
        <w:rPr>
          <w:rFonts w:ascii="Calibri" w:hAnsi="Calibri" w:cs="Calibri"/>
          <w:sz w:val="24"/>
          <w:szCs w:val="24"/>
        </w:rPr>
        <w:t>pkt.</w:t>
      </w:r>
      <w:r w:rsidRPr="006113FD">
        <w:rPr>
          <w:rFonts w:ascii="Calibri" w:hAnsi="Calibri" w:cs="Calibri"/>
          <w:sz w:val="24"/>
          <w:szCs w:val="24"/>
        </w:rPr>
        <w:t xml:space="preserve"> </w:t>
      </w:r>
      <w:r w:rsidR="001D0A7C" w:rsidRPr="006113FD">
        <w:rPr>
          <w:rFonts w:ascii="Calibri" w:hAnsi="Calibri" w:cs="Calibri"/>
          <w:sz w:val="24"/>
          <w:szCs w:val="24"/>
        </w:rPr>
        <w:t>7</w:t>
      </w:r>
      <w:r w:rsidRPr="006113FD">
        <w:rPr>
          <w:rFonts w:ascii="Calibri" w:hAnsi="Calibri" w:cs="Calibri"/>
          <w:sz w:val="24"/>
          <w:szCs w:val="24"/>
        </w:rPr>
        <w:t xml:space="preserve"> i </w:t>
      </w:r>
      <w:r w:rsidR="001D0A7C" w:rsidRPr="006113FD">
        <w:rPr>
          <w:rFonts w:ascii="Calibri" w:hAnsi="Calibri" w:cs="Calibri"/>
          <w:sz w:val="24"/>
          <w:szCs w:val="24"/>
        </w:rPr>
        <w:t>8</w:t>
      </w:r>
      <w:r w:rsidRPr="006113FD">
        <w:rPr>
          <w:rFonts w:ascii="Calibri" w:hAnsi="Calibri" w:cs="Calibri"/>
          <w:sz w:val="24"/>
          <w:szCs w:val="24"/>
        </w:rPr>
        <w:t xml:space="preserve"> wnosi się w terminie 5 dni od dnia, w</w:t>
      </w:r>
      <w:r w:rsidR="00315D66" w:rsidRPr="006113FD">
        <w:rPr>
          <w:rFonts w:ascii="Calibri" w:hAnsi="Calibri" w:cs="Calibri"/>
          <w:sz w:val="24"/>
          <w:szCs w:val="24"/>
        </w:rPr>
        <w:t> </w:t>
      </w:r>
      <w:r w:rsidRPr="006113FD">
        <w:rPr>
          <w:rFonts w:ascii="Calibri" w:hAnsi="Calibri" w:cs="Calibri"/>
          <w:sz w:val="24"/>
          <w:szCs w:val="24"/>
        </w:rPr>
        <w:t>którym powzięto lub przy zachowaniu należytej staranności można było powziąć wiadomość o</w:t>
      </w:r>
      <w:r w:rsidR="00315D66" w:rsidRPr="006113FD">
        <w:rPr>
          <w:rFonts w:ascii="Calibri" w:hAnsi="Calibri" w:cs="Calibri"/>
          <w:sz w:val="24"/>
          <w:szCs w:val="24"/>
        </w:rPr>
        <w:t> </w:t>
      </w:r>
      <w:r w:rsidRPr="006113FD">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 xml:space="preserve">Jeżeli </w:t>
      </w:r>
      <w:r w:rsidR="00BA0B57" w:rsidRPr="006113FD">
        <w:rPr>
          <w:rFonts w:ascii="Calibri" w:hAnsi="Calibri" w:cs="Calibri"/>
          <w:sz w:val="24"/>
          <w:szCs w:val="24"/>
        </w:rPr>
        <w:t>Zamawiający</w:t>
      </w:r>
      <w:r w:rsidRPr="006113FD">
        <w:rPr>
          <w:rFonts w:ascii="Calibri" w:hAnsi="Calibri" w:cs="Calibri"/>
          <w:sz w:val="24"/>
          <w:szCs w:val="24"/>
        </w:rPr>
        <w:t xml:space="preserve"> nie opublikował ogłoszenia o zamiarze zawarcia </w:t>
      </w:r>
      <w:r w:rsidR="0042541E" w:rsidRPr="006113FD">
        <w:rPr>
          <w:rFonts w:ascii="Calibri" w:hAnsi="Calibri" w:cs="Calibri"/>
          <w:sz w:val="24"/>
          <w:szCs w:val="24"/>
        </w:rPr>
        <w:t>U</w:t>
      </w:r>
      <w:r w:rsidRPr="006113FD">
        <w:rPr>
          <w:rFonts w:ascii="Calibri" w:hAnsi="Calibri" w:cs="Calibri"/>
          <w:sz w:val="24"/>
          <w:szCs w:val="24"/>
        </w:rPr>
        <w:t xml:space="preserve">mowy lub mimo takiego obowiązku nie przesłał </w:t>
      </w:r>
      <w:r w:rsidR="00BA0B57" w:rsidRPr="006113FD">
        <w:rPr>
          <w:rFonts w:ascii="Calibri" w:hAnsi="Calibri" w:cs="Calibri"/>
          <w:sz w:val="24"/>
          <w:szCs w:val="24"/>
        </w:rPr>
        <w:t>Wykonawcy</w:t>
      </w:r>
      <w:r w:rsidRPr="006113FD">
        <w:rPr>
          <w:rFonts w:ascii="Calibri" w:hAnsi="Calibri" w:cs="Calibri"/>
          <w:sz w:val="24"/>
          <w:szCs w:val="24"/>
        </w:rPr>
        <w:t xml:space="preserve"> zawiadomienia o wyborze najkorzystniejszej oferty lub nie zaprosił </w:t>
      </w:r>
      <w:r w:rsidR="00BA0B57" w:rsidRPr="006113FD">
        <w:rPr>
          <w:rFonts w:ascii="Calibri" w:hAnsi="Calibri" w:cs="Calibri"/>
          <w:sz w:val="24"/>
          <w:szCs w:val="24"/>
        </w:rPr>
        <w:t>Wykonawcy</w:t>
      </w:r>
      <w:r w:rsidRPr="006113FD">
        <w:rPr>
          <w:rFonts w:ascii="Calibri" w:hAnsi="Calibri" w:cs="Calibri"/>
          <w:sz w:val="24"/>
          <w:szCs w:val="24"/>
        </w:rPr>
        <w:t xml:space="preserve"> do złożenia oferty w ramach dynamicznego systemu zakupów lub umowy ramowej, odwołanie wnosi się nie później niż w terminie:</w:t>
      </w:r>
    </w:p>
    <w:p w14:paraId="2A7A612A" w14:textId="6826D7FE" w:rsidR="0042541E" w:rsidRPr="006113FD" w:rsidRDefault="006B6FEB" w:rsidP="006113FD">
      <w:pPr>
        <w:pStyle w:val="Teksttreci0"/>
        <w:numPr>
          <w:ilvl w:val="1"/>
          <w:numId w:val="51"/>
        </w:numPr>
        <w:shd w:val="clear" w:color="auto" w:fill="auto"/>
        <w:spacing w:before="0" w:line="276" w:lineRule="auto"/>
        <w:ind w:left="851" w:hanging="567"/>
        <w:jc w:val="left"/>
        <w:rPr>
          <w:rFonts w:ascii="Calibri" w:hAnsi="Calibri" w:cs="Calibri"/>
          <w:sz w:val="24"/>
          <w:szCs w:val="24"/>
        </w:rPr>
      </w:pPr>
      <w:r w:rsidRPr="006113FD">
        <w:rPr>
          <w:rFonts w:ascii="Calibri" w:hAnsi="Calibri" w:cs="Calibri"/>
          <w:sz w:val="24"/>
          <w:szCs w:val="24"/>
        </w:rPr>
        <w:t>15 dni od dnia zamieszczenia w Biuletynie Zamówień Publicznych ogłoszenia o</w:t>
      </w:r>
      <w:r w:rsidR="00B5653C" w:rsidRPr="006113FD">
        <w:rPr>
          <w:rFonts w:ascii="Calibri" w:hAnsi="Calibri" w:cs="Calibri"/>
          <w:sz w:val="24"/>
          <w:szCs w:val="24"/>
        </w:rPr>
        <w:t> </w:t>
      </w:r>
      <w:r w:rsidRPr="006113FD">
        <w:rPr>
          <w:rFonts w:ascii="Calibri" w:hAnsi="Calibri" w:cs="Calibri"/>
          <w:sz w:val="24"/>
          <w:szCs w:val="24"/>
        </w:rPr>
        <w:t>wyniku postępowania;</w:t>
      </w:r>
    </w:p>
    <w:p w14:paraId="172460E9" w14:textId="2714B56D" w:rsidR="006B6FEB" w:rsidRPr="006113FD" w:rsidRDefault="006B6FEB" w:rsidP="006113FD">
      <w:pPr>
        <w:pStyle w:val="Teksttreci0"/>
        <w:numPr>
          <w:ilvl w:val="1"/>
          <w:numId w:val="51"/>
        </w:numPr>
        <w:shd w:val="clear" w:color="auto" w:fill="auto"/>
        <w:spacing w:before="0" w:line="276" w:lineRule="auto"/>
        <w:ind w:left="851" w:hanging="567"/>
        <w:jc w:val="left"/>
        <w:rPr>
          <w:rFonts w:ascii="Calibri" w:hAnsi="Calibri" w:cs="Calibri"/>
          <w:sz w:val="24"/>
          <w:szCs w:val="24"/>
        </w:rPr>
      </w:pPr>
      <w:r w:rsidRPr="006113FD">
        <w:rPr>
          <w:rFonts w:ascii="Calibri" w:hAnsi="Calibri" w:cs="Calibri"/>
          <w:sz w:val="24"/>
          <w:szCs w:val="24"/>
        </w:rPr>
        <w:t xml:space="preserve">miesiąca od dnia zawarcia </w:t>
      </w:r>
      <w:r w:rsidR="0042541E" w:rsidRPr="006113FD">
        <w:rPr>
          <w:rFonts w:ascii="Calibri" w:hAnsi="Calibri" w:cs="Calibri"/>
          <w:sz w:val="24"/>
          <w:szCs w:val="24"/>
        </w:rPr>
        <w:t>U</w:t>
      </w:r>
      <w:r w:rsidRPr="006113FD">
        <w:rPr>
          <w:rFonts w:ascii="Calibri" w:hAnsi="Calibri" w:cs="Calibri"/>
          <w:sz w:val="24"/>
          <w:szCs w:val="24"/>
        </w:rPr>
        <w:t xml:space="preserve">mowy, jeżeli </w:t>
      </w:r>
      <w:r w:rsidR="00BA0B57" w:rsidRPr="006113FD">
        <w:rPr>
          <w:rFonts w:ascii="Calibri" w:hAnsi="Calibri" w:cs="Calibri"/>
          <w:sz w:val="24"/>
          <w:szCs w:val="24"/>
        </w:rPr>
        <w:t>Zamawiający</w:t>
      </w:r>
      <w:r w:rsidRPr="006113FD">
        <w:rPr>
          <w:rFonts w:ascii="Calibri" w:hAnsi="Calibri" w:cs="Calibri"/>
          <w:sz w:val="24"/>
          <w:szCs w:val="24"/>
        </w:rPr>
        <w:t xml:space="preserve"> nie zamieścił w Biuletynie Zamówień Publicznych ogłoszenia o wyniku postępowania</w:t>
      </w:r>
      <w:r w:rsidR="0042541E" w:rsidRPr="006113FD">
        <w:rPr>
          <w:rFonts w:ascii="Calibri" w:hAnsi="Calibri" w:cs="Calibri"/>
          <w:sz w:val="24"/>
          <w:szCs w:val="24"/>
        </w:rPr>
        <w:t>.</w:t>
      </w:r>
    </w:p>
    <w:p w14:paraId="35F8E924" w14:textId="0A8D7A9F"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Na orzeczenie Izby oraz postanowienie Prezesa Izby, o którym mowa w art. 519 ust. 1 ustawy</w:t>
      </w:r>
      <w:r w:rsidR="000D0217" w:rsidRPr="006113FD">
        <w:rPr>
          <w:rFonts w:ascii="Calibri" w:hAnsi="Calibri" w:cs="Calibri"/>
          <w:sz w:val="24"/>
          <w:szCs w:val="24"/>
        </w:rPr>
        <w:t xml:space="preserve"> Pzp</w:t>
      </w:r>
      <w:r w:rsidRPr="006113FD">
        <w:rPr>
          <w:rFonts w:ascii="Calibri" w:hAnsi="Calibri" w:cs="Calibri"/>
          <w:sz w:val="24"/>
          <w:szCs w:val="24"/>
        </w:rPr>
        <w:t>, stronom oraz uczestnikom postępowania odwoławczego przysługuje skarga do sądu. Skargę wnosi się do Sądu Okręgowego w Warszawie – sądu zamówień publicznych</w:t>
      </w:r>
      <w:r w:rsidR="001B661E" w:rsidRPr="006113FD">
        <w:rPr>
          <w:rFonts w:ascii="Calibri" w:hAnsi="Calibri" w:cs="Calibri"/>
          <w:sz w:val="24"/>
          <w:szCs w:val="24"/>
        </w:rPr>
        <w:t>.</w:t>
      </w:r>
    </w:p>
    <w:p w14:paraId="608A387B" w14:textId="1AD81F9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 xml:space="preserve">Skargę wnosi się za pośrednictwem Prezesa Izby, w terminie 14 dni od dnia doręczenia </w:t>
      </w:r>
      <w:r w:rsidRPr="006113FD">
        <w:rPr>
          <w:rFonts w:ascii="Calibri" w:hAnsi="Calibri" w:cs="Calibri"/>
          <w:sz w:val="24"/>
          <w:szCs w:val="24"/>
        </w:rPr>
        <w:lastRenderedPageBreak/>
        <w:t>orzeczenia Izby lub postanowienia Prezesa Izby, o którym mowa w art. 519 ust. 1</w:t>
      </w:r>
      <w:r w:rsidR="00442E73">
        <w:rPr>
          <w:rFonts w:ascii="Calibri" w:hAnsi="Calibri" w:cs="Calibri"/>
          <w:sz w:val="24"/>
          <w:szCs w:val="24"/>
        </w:rPr>
        <w:t xml:space="preserve"> ustawy Pzp</w:t>
      </w:r>
      <w:r w:rsidRPr="006113FD">
        <w:rPr>
          <w:rFonts w:ascii="Calibri" w:hAnsi="Calibri" w:cs="Calibri"/>
          <w:sz w:val="24"/>
          <w:szCs w:val="24"/>
        </w:rPr>
        <w:t>, przesyłając jednocześnie jej odpis przeciwnikowi skargi. Złożenie skargi w placówce pocztowej operatora wyznaczonego w</w:t>
      </w:r>
      <w:r w:rsidR="00315D66" w:rsidRPr="006113FD">
        <w:rPr>
          <w:rFonts w:ascii="Calibri" w:hAnsi="Calibri" w:cs="Calibri"/>
          <w:sz w:val="24"/>
          <w:szCs w:val="24"/>
        </w:rPr>
        <w:t> </w:t>
      </w:r>
      <w:r w:rsidRPr="006113FD">
        <w:rPr>
          <w:rFonts w:ascii="Calibri" w:hAnsi="Calibri" w:cs="Calibri"/>
          <w:sz w:val="24"/>
          <w:szCs w:val="24"/>
        </w:rPr>
        <w:t>rozumieniu ustawy z dnia 23 listopada 2012 r. – Prawo pocztowe jest równoznaczne z jej wniesieniem.</w:t>
      </w:r>
    </w:p>
    <w:p w14:paraId="31A5B61A" w14:textId="63E6A8BD"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Od wyroku sądu lub postanowienia kończącego postępowanie w sprawie przysługuje skarga kasacyjna do Sądu Najwyższego.</w:t>
      </w:r>
    </w:p>
    <w:p w14:paraId="22E437A6" w14:textId="77777777" w:rsidR="009F6F45" w:rsidRPr="006113FD" w:rsidRDefault="009F6F45" w:rsidP="006113FD">
      <w:pPr>
        <w:pStyle w:val="Teksttreci0"/>
        <w:shd w:val="clear" w:color="auto" w:fill="auto"/>
        <w:spacing w:before="0" w:line="276" w:lineRule="auto"/>
        <w:ind w:left="284" w:firstLine="0"/>
        <w:jc w:val="left"/>
        <w:rPr>
          <w:rFonts w:ascii="Calibri" w:hAnsi="Calibri" w:cs="Calibri"/>
          <w:sz w:val="24"/>
          <w:szCs w:val="24"/>
        </w:rPr>
      </w:pPr>
    </w:p>
    <w:p w14:paraId="06DBD50E" w14:textId="758D01A7" w:rsidR="00AC7138" w:rsidRPr="006113FD" w:rsidRDefault="008F19B4" w:rsidP="006113FD">
      <w:pPr>
        <w:pStyle w:val="Nagwek2"/>
        <w:rPr>
          <w:lang w:eastAsia="pl-PL"/>
        </w:rPr>
      </w:pPr>
      <w:r w:rsidRPr="006113FD">
        <w:rPr>
          <w:lang w:eastAsia="pl-PL"/>
        </w:rPr>
        <w:t>D</w:t>
      </w:r>
      <w:r w:rsidR="00AC7138" w:rsidRPr="006113FD">
        <w:rPr>
          <w:lang w:eastAsia="pl-PL"/>
        </w:rPr>
        <w:t>odatkowe informacje</w:t>
      </w:r>
    </w:p>
    <w:p w14:paraId="33E6B667" w14:textId="77777777"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Zamawiający nie przewiduje ustanowienia dynamicznego systemu zakupów. </w:t>
      </w:r>
    </w:p>
    <w:p w14:paraId="34F06576" w14:textId="77777777"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Zamawiający nie przewiduje zawarcia Umowy ramowej. </w:t>
      </w:r>
    </w:p>
    <w:p w14:paraId="057123C2" w14:textId="4C554EC6"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 xml:space="preserve">Zamawiający </w:t>
      </w:r>
      <w:r w:rsidR="00CD5AE3" w:rsidRPr="006113FD">
        <w:rPr>
          <w:rFonts w:ascii="Calibri" w:hAnsi="Calibri" w:cs="Calibri"/>
          <w:lang w:eastAsia="pl-PL"/>
        </w:rPr>
        <w:t xml:space="preserve">nie </w:t>
      </w:r>
      <w:r w:rsidRPr="006113FD">
        <w:rPr>
          <w:rFonts w:ascii="Calibri" w:hAnsi="Calibri" w:cs="Calibri"/>
          <w:lang w:eastAsia="pl-PL"/>
        </w:rPr>
        <w:t xml:space="preserve">przewiduje udzielenie zamówień, o których mowa w art. 214 ust. 1 pkt </w:t>
      </w:r>
      <w:r w:rsidR="00B5653C" w:rsidRPr="006113FD">
        <w:rPr>
          <w:rFonts w:ascii="Calibri" w:hAnsi="Calibri" w:cs="Calibri"/>
          <w:lang w:eastAsia="pl-PL"/>
        </w:rPr>
        <w:t>8</w:t>
      </w:r>
      <w:r w:rsidRPr="006113FD">
        <w:rPr>
          <w:rFonts w:ascii="Calibri" w:hAnsi="Calibri" w:cs="Calibri"/>
          <w:lang w:eastAsia="pl-PL"/>
        </w:rPr>
        <w:t xml:space="preserve"> ustawy Pzp. </w:t>
      </w:r>
    </w:p>
    <w:p w14:paraId="60756C51" w14:textId="68EC5CA4"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Zamawiający nie przewiduje wyboru Oferty najkorzystniejszej z zastosowaniem aukcji elektronicznej. </w:t>
      </w:r>
    </w:p>
    <w:p w14:paraId="13C94B07" w14:textId="31F814DB"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 xml:space="preserve">Do postępowania stosuje się przepisy dotyczące </w:t>
      </w:r>
      <w:r w:rsidR="00557449" w:rsidRPr="006113FD">
        <w:rPr>
          <w:rFonts w:ascii="Calibri" w:hAnsi="Calibri" w:cs="Calibri"/>
          <w:lang w:eastAsia="pl-PL"/>
        </w:rPr>
        <w:t>dostaw</w:t>
      </w:r>
      <w:r w:rsidRPr="006113FD">
        <w:rPr>
          <w:rFonts w:ascii="Calibri" w:hAnsi="Calibri" w:cs="Calibri"/>
          <w:lang w:eastAsia="pl-PL"/>
        </w:rPr>
        <w:t>. </w:t>
      </w:r>
    </w:p>
    <w:p w14:paraId="2A53C76C" w14:textId="77777777" w:rsidR="00B0059D" w:rsidRPr="006113FD" w:rsidRDefault="00F13C0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Calibri" w:eastAsia="Calibri" w:hAnsi="Calibri" w:cs="Calibri"/>
          <w:lang w:eastAsia="en-US"/>
        </w:rPr>
        <w:t xml:space="preserve">Zamawiający </w:t>
      </w:r>
      <w:r w:rsidR="00B8292A" w:rsidRPr="006113FD">
        <w:rPr>
          <w:rFonts w:ascii="Calibri" w:eastAsia="Calibri" w:hAnsi="Calibri" w:cs="Calibri"/>
          <w:lang w:eastAsia="en-US"/>
        </w:rPr>
        <w:t xml:space="preserve">w przedmiotowym postępowaniu </w:t>
      </w:r>
      <w:r w:rsidRPr="006113FD">
        <w:rPr>
          <w:rFonts w:ascii="Calibri" w:eastAsia="Calibri" w:hAnsi="Calibri" w:cs="Calibri"/>
          <w:lang w:eastAsia="en-US"/>
        </w:rPr>
        <w:t>nie żąda wniesienia wadium</w:t>
      </w:r>
      <w:r w:rsidR="00474AD7" w:rsidRPr="006113FD">
        <w:rPr>
          <w:rFonts w:ascii="Calibri" w:eastAsia="Calibri" w:hAnsi="Calibri" w:cs="Calibri"/>
          <w:lang w:eastAsia="en-US"/>
        </w:rPr>
        <w:t xml:space="preserve"> ani zabezpieczenia należytego wykonania umowy</w:t>
      </w:r>
      <w:r w:rsidRPr="006113FD">
        <w:rPr>
          <w:rFonts w:ascii="Calibri" w:eastAsia="Calibri" w:hAnsi="Calibri" w:cs="Calibri"/>
          <w:lang w:eastAsia="en-US"/>
        </w:rPr>
        <w:t>.</w:t>
      </w:r>
    </w:p>
    <w:p w14:paraId="086F28A0" w14:textId="24820057" w:rsidR="00B0059D" w:rsidRPr="006113FD" w:rsidRDefault="00B0059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Theme="minorHAnsi" w:hAnsiTheme="minorHAnsi" w:cstheme="minorHAnsi"/>
          <w:lang w:eastAsia="pl-PL"/>
        </w:rPr>
        <w:t xml:space="preserve"> Zamawiający nie dopuszcza składania ofert w postaci katalogów elektronicznych.</w:t>
      </w:r>
    </w:p>
    <w:p w14:paraId="2B76469C" w14:textId="77777777" w:rsidR="00B0059D" w:rsidRPr="006113FD" w:rsidRDefault="00B0059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6113FD" w:rsidRDefault="0000015B" w:rsidP="006113FD">
      <w:pPr>
        <w:pStyle w:val="Akapitzlist"/>
        <w:numPr>
          <w:ilvl w:val="0"/>
          <w:numId w:val="75"/>
        </w:numPr>
        <w:suppressAutoHyphens w:val="0"/>
        <w:spacing w:line="276" w:lineRule="auto"/>
        <w:ind w:left="284"/>
        <w:rPr>
          <w:rFonts w:ascii="Calibri" w:hAnsi="Calibri" w:cs="Calibri"/>
          <w:lang w:eastAsia="pl-PL"/>
        </w:rPr>
      </w:pPr>
      <w:r w:rsidRPr="006113FD">
        <w:rPr>
          <w:rFonts w:ascii="Calibri" w:hAnsi="Calibri" w:cs="Calibri"/>
          <w:lang w:eastAsia="pl-PL"/>
        </w:rPr>
        <w:t>Zamawiający nie przewiduje zwoływać zebrania Wykonawców w celu wyjaśnienia treści SWZ.</w:t>
      </w:r>
    </w:p>
    <w:p w14:paraId="24408EA2" w14:textId="3C3F6E3C" w:rsidR="008F19B4" w:rsidRPr="006113FD" w:rsidRDefault="008F19B4" w:rsidP="006113FD">
      <w:pPr>
        <w:pStyle w:val="Nagwek2"/>
        <w:rPr>
          <w:lang w:eastAsia="pl-PL"/>
        </w:rPr>
      </w:pPr>
      <w:r w:rsidRPr="006113FD">
        <w:rPr>
          <w:lang w:eastAsia="pl-PL"/>
        </w:rPr>
        <w:t>Ochrona danych osobowych</w:t>
      </w:r>
    </w:p>
    <w:p w14:paraId="3EB88A31" w14:textId="78E00C3B" w:rsidR="00AB767E" w:rsidRPr="006113FD" w:rsidRDefault="00AB767E" w:rsidP="006113FD">
      <w:pPr>
        <w:numPr>
          <w:ilvl w:val="0"/>
          <w:numId w:val="69"/>
        </w:numPr>
        <w:suppressAutoHyphens w:val="0"/>
        <w:spacing w:line="276" w:lineRule="auto"/>
        <w:contextualSpacing/>
        <w:rPr>
          <w:rFonts w:ascii="Calibri" w:hAnsi="Calibri" w:cs="Calibri"/>
        </w:rPr>
      </w:pPr>
      <w:r w:rsidRPr="006113F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Urz.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UE L 119 z 04.05.2016, str. 1), dalej „RODO”, w</w:t>
      </w:r>
      <w:r w:rsidR="00F332C1"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związku z prowadzonym postępowaniem o udzielenie zamówienia na </w:t>
      </w:r>
      <w:r w:rsidR="00557449" w:rsidRPr="006113FD">
        <w:rPr>
          <w:rFonts w:ascii="Calibri" w:hAnsi="Calibri" w:cs="Calibri"/>
        </w:rPr>
        <w:t>zakup paliw, akcesoriów samochodowych i</w:t>
      </w:r>
      <w:r w:rsidR="001B661E" w:rsidRPr="006113FD">
        <w:rPr>
          <w:rFonts w:ascii="Calibri" w:hAnsi="Calibri" w:cs="Calibri"/>
        </w:rPr>
        <w:t> </w:t>
      </w:r>
      <w:r w:rsidR="00557449" w:rsidRPr="006113FD">
        <w:rPr>
          <w:rFonts w:ascii="Calibri" w:hAnsi="Calibri" w:cs="Calibri"/>
        </w:rPr>
        <w:t>usługa mycia samochodów</w:t>
      </w:r>
      <w:r w:rsidR="00A640C6" w:rsidRPr="006113FD">
        <w:rPr>
          <w:rFonts w:ascii="Calibri" w:hAnsi="Calibri" w:cs="Calibri"/>
        </w:rPr>
        <w:t xml:space="preserve"> </w:t>
      </w:r>
      <w:r w:rsidRPr="006113F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Tożsamość administratora</w:t>
      </w:r>
    </w:p>
    <w:p w14:paraId="65B26A4B"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administratora</w:t>
      </w:r>
    </w:p>
    <w:p w14:paraId="2DAE715F"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Inspektora Ochrony Danych</w:t>
      </w:r>
    </w:p>
    <w:p w14:paraId="6F1A8B0E"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e-mail: iod@pfron.org.pl we wszystkich sprawach dotyczących przetwarzania danych osobowych oraz korzystania z praw związanych z przetwarzaniem.</w:t>
      </w:r>
    </w:p>
    <w:p w14:paraId="351C7383"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 przetwarzania</w:t>
      </w:r>
    </w:p>
    <w:p w14:paraId="1F883CD0" w14:textId="1499D652"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Podstawa prawna przetwarzania</w:t>
      </w:r>
    </w:p>
    <w:p w14:paraId="184CE57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Podstawą prawną przetwarzania danych osobowych jest art. 6 ust. 1 lit. c RODO (realizacja przez administratora obowiązku prawnego).</w:t>
      </w:r>
      <w:r w:rsidRPr="006113FD">
        <w:t xml:space="preserve"> </w:t>
      </w:r>
      <w:r w:rsidRPr="006113FD">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Źródło danych osobowych</w:t>
      </w:r>
    </w:p>
    <w:p w14:paraId="14EDB3D5"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Kategorie danych osobowych</w:t>
      </w:r>
    </w:p>
    <w:p w14:paraId="122C9968" w14:textId="248176B4"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Zakres danych dotyczących przedstawicieli Wykonawcy obejmuje dane osobowe przedstawione </w:t>
      </w:r>
      <w:r w:rsidR="00C2438E" w:rsidRPr="006113FD">
        <w:rPr>
          <w:rFonts w:asciiTheme="minorHAnsi" w:eastAsia="Calibri" w:hAnsiTheme="minorHAnsi" w:cstheme="minorHAnsi"/>
          <w:lang w:eastAsia="en-US"/>
        </w:rPr>
        <w:t>w </w:t>
      </w:r>
      <w:r w:rsidRPr="006113FD">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Okres, przez który dane będą przechowywane</w:t>
      </w:r>
    </w:p>
    <w:p w14:paraId="01D5C88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Podmioty, którym będą udostępniane dane osobowe</w:t>
      </w:r>
    </w:p>
    <w:p w14:paraId="407280E7" w14:textId="72CF9C76"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2 ustawy </w:t>
      </w:r>
      <w:r w:rsidR="000D0217" w:rsidRPr="006113FD">
        <w:rPr>
          <w:rFonts w:asciiTheme="minorHAnsi" w:eastAsia="Calibri" w:hAnsiTheme="minorHAnsi" w:cstheme="minorHAnsi"/>
          <w:lang w:eastAsia="en-US"/>
        </w:rPr>
        <w:t>Pzp</w:t>
      </w:r>
      <w:r w:rsidRPr="006113FD">
        <w:rPr>
          <w:rFonts w:asciiTheme="minorHAnsi" w:eastAsia="Calibri" w:hAnsiTheme="minorHAnsi" w:cstheme="minorHAnsi"/>
          <w:lang w:eastAsia="en-US"/>
        </w:rPr>
        <w:t>.</w:t>
      </w:r>
    </w:p>
    <w:p w14:paraId="03C7EA31"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Prawa podmiotów danych</w:t>
      </w:r>
    </w:p>
    <w:p w14:paraId="27701D17"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15 RODO – prawo dostępu do danych osobowych i uzyskania ich kopii;</w:t>
      </w:r>
    </w:p>
    <w:p w14:paraId="359EAB8D" w14:textId="51907C64"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na podstawie art. 16 RODO – prawo do sprostowania i uzupełnienia danych osobowych, </w:t>
      </w:r>
      <w:r w:rsidR="00C2438E" w:rsidRPr="006113FD">
        <w:rPr>
          <w:rFonts w:asciiTheme="minorHAnsi" w:eastAsia="Calibri" w:hAnsiTheme="minorHAnsi" w:cstheme="minorHAnsi"/>
          <w:lang w:eastAsia="en-US"/>
        </w:rPr>
        <w:t>z </w:t>
      </w:r>
      <w:r w:rsidRPr="006113FD">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sprawie zamówienia publicznego w zakresie niezgodnym z ustawą</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232810C6" w14:textId="537AD48E"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na podstawie art. 17 RODO – prawo do usunięcia danych osobowych,</w:t>
      </w:r>
      <w:r w:rsidRPr="006113FD">
        <w:t xml:space="preserve"> </w:t>
      </w:r>
      <w:r w:rsidRPr="006113FD">
        <w:rPr>
          <w:rFonts w:asciiTheme="minorHAnsi" w:eastAsia="Calibri" w:hAnsiTheme="minorHAnsi" w:cstheme="minorHAnsi"/>
          <w:lang w:eastAsia="en-US"/>
        </w:rPr>
        <w:t>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zastrzeżeniem wyjątków przewidzianych w art. 17 ust. 3 lit. b, d oraz e RODO;</w:t>
      </w:r>
    </w:p>
    <w:p w14:paraId="53183985" w14:textId="77777777" w:rsidR="00AB767E" w:rsidRPr="006113FD" w:rsidRDefault="00AB767E" w:rsidP="006113FD">
      <w:pPr>
        <w:pStyle w:val="Akapitzlist"/>
        <w:numPr>
          <w:ilvl w:val="1"/>
          <w:numId w:val="69"/>
        </w:numPr>
        <w:spacing w:line="276" w:lineRule="auto"/>
        <w:ind w:left="993" w:hanging="633"/>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t xml:space="preserve"> </w:t>
      </w:r>
      <w:r w:rsidRPr="006113FD">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Prawo wniesienia skargi do organu nadzorczego</w:t>
      </w:r>
    </w:p>
    <w:p w14:paraId="0AA5B40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Podanie danych osobowych jest obowiązkowe (konsekwencją niepodania danych w</w:t>
      </w:r>
      <w:r w:rsidR="00E23CCD"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zakresie wynikającym z SWZ będzie odrzucenie oferty na zasadach wynikających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46F3E825"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zautomatyzowanym podejmowaniu decyzji</w:t>
      </w:r>
    </w:p>
    <w:p w14:paraId="161DA9C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możliwości przekazania danych osobowych do państwa trzeciego</w:t>
      </w:r>
    </w:p>
    <w:p w14:paraId="0DDA518C" w14:textId="41533E7E"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art. 18 ust. 5 pkt 1 i 2 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0B77247B"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Realizacja obowiązku informacyjnego w imieniu administratora</w:t>
      </w:r>
    </w:p>
    <w:p w14:paraId="74BF342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3FA5942A"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ramach realizacji umowy zamawiający przeprowadzi weryfikację wdrożenia przez Wykonawcę odpowiednich środków technicznych i organizacyjnych, zgodnych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przepisami o ochronie danych osobowych i chroniących prawa osób, których dane dotyczą.</w:t>
      </w:r>
    </w:p>
    <w:p w14:paraId="78D1A4C7" w14:textId="77777777" w:rsidR="009F6F45" w:rsidRPr="006113FD" w:rsidRDefault="009F6F45" w:rsidP="006113FD">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6113FD" w:rsidRDefault="00AC7138" w:rsidP="006113FD">
      <w:pPr>
        <w:pStyle w:val="Nagwek2"/>
      </w:pPr>
      <w:r w:rsidRPr="006113FD">
        <w:t>Podwykonawstwo.</w:t>
      </w:r>
    </w:p>
    <w:p w14:paraId="3CBB039A" w14:textId="1E46416D" w:rsidR="002A59E0" w:rsidRPr="006113FD" w:rsidRDefault="00BA0B57" w:rsidP="006113FD">
      <w:pPr>
        <w:numPr>
          <w:ilvl w:val="0"/>
          <w:numId w:val="71"/>
        </w:numPr>
        <w:spacing w:after="200" w:line="276" w:lineRule="auto"/>
        <w:ind w:left="284" w:hanging="284"/>
        <w:contextualSpacing/>
        <w:rPr>
          <w:rFonts w:asciiTheme="minorHAnsi" w:eastAsia="Calibri" w:hAnsiTheme="minorHAnsi" w:cstheme="minorHAnsi"/>
        </w:rPr>
      </w:pPr>
      <w:r w:rsidRPr="006113FD">
        <w:rPr>
          <w:rFonts w:ascii="Calibri" w:hAnsi="Calibri" w:cs="Calibri"/>
        </w:rPr>
        <w:t>Wykonawca</w:t>
      </w:r>
      <w:r w:rsidR="00AC7138" w:rsidRPr="006113FD">
        <w:rPr>
          <w:rFonts w:ascii="Calibri" w:hAnsi="Calibri" w:cs="Calibri"/>
        </w:rPr>
        <w:t xml:space="preserve"> </w:t>
      </w:r>
      <w:r w:rsidR="00100823" w:rsidRPr="006113FD">
        <w:rPr>
          <w:rFonts w:ascii="Calibri" w:hAnsi="Calibri" w:cs="Calibri"/>
        </w:rPr>
        <w:t>może powierzyć wykonanie części zamówienia Pod</w:t>
      </w:r>
      <w:r w:rsidR="003300D5" w:rsidRPr="006113FD">
        <w:rPr>
          <w:rFonts w:ascii="Calibri" w:hAnsi="Calibri" w:cs="Calibri"/>
        </w:rPr>
        <w:t>w</w:t>
      </w:r>
      <w:r w:rsidRPr="006113FD">
        <w:rPr>
          <w:rFonts w:ascii="Calibri" w:hAnsi="Calibri" w:cs="Calibri"/>
        </w:rPr>
        <w:t>ykonawcy</w:t>
      </w:r>
      <w:r w:rsidR="002A59E0" w:rsidRPr="006113FD">
        <w:rPr>
          <w:rFonts w:ascii="Calibri" w:hAnsi="Calibri" w:cs="Calibri"/>
        </w:rPr>
        <w:t xml:space="preserve">, jednak </w:t>
      </w:r>
      <w:r w:rsidR="002A59E0" w:rsidRPr="006113FD">
        <w:rPr>
          <w:rFonts w:asciiTheme="minorHAnsi" w:eastAsia="Calibri" w:hAnsiTheme="minorHAnsi" w:cstheme="minorHAnsi"/>
        </w:rPr>
        <w:t xml:space="preserve">kluczowa część zamówienia, </w:t>
      </w:r>
      <w:r w:rsidR="0010656D" w:rsidRPr="006113FD">
        <w:rPr>
          <w:rFonts w:asciiTheme="minorHAnsi" w:eastAsia="Calibri" w:hAnsiTheme="minorHAnsi" w:cstheme="minorHAnsi"/>
        </w:rPr>
        <w:t xml:space="preserve">taka jak koordynacja realizacji umowy </w:t>
      </w:r>
      <w:r w:rsidR="00CA638E" w:rsidRPr="006113FD">
        <w:rPr>
          <w:rFonts w:asciiTheme="minorHAnsi" w:eastAsia="Calibri" w:hAnsiTheme="minorHAnsi" w:cstheme="minorHAnsi"/>
        </w:rPr>
        <w:t>p</w:t>
      </w:r>
      <w:r w:rsidR="002A59E0" w:rsidRPr="006113FD">
        <w:rPr>
          <w:rFonts w:asciiTheme="minorHAnsi" w:eastAsia="Calibri" w:hAnsiTheme="minorHAnsi" w:cstheme="minorHAnsi"/>
        </w:rPr>
        <w:t>odlega osobistemu wykonaniu przez Wykonawcę.</w:t>
      </w:r>
    </w:p>
    <w:p w14:paraId="0BCC7651" w14:textId="46E25F2F" w:rsidR="00AC7138" w:rsidRPr="006113FD" w:rsidRDefault="00AC7138" w:rsidP="006113FD">
      <w:pPr>
        <w:numPr>
          <w:ilvl w:val="0"/>
          <w:numId w:val="53"/>
        </w:numPr>
        <w:spacing w:line="276" w:lineRule="auto"/>
        <w:ind w:left="284" w:hanging="284"/>
        <w:rPr>
          <w:rFonts w:ascii="Calibri" w:hAnsi="Calibri" w:cs="Calibri"/>
          <w:lang w:eastAsia="pl-PL"/>
        </w:rPr>
      </w:pPr>
      <w:r w:rsidRPr="006113FD">
        <w:rPr>
          <w:rFonts w:ascii="Calibri" w:hAnsi="Calibri" w:cs="Calibri"/>
          <w:lang w:eastAsia="pl-PL"/>
        </w:rPr>
        <w:t>W przypadku powierzenia wykonania części zamówienia Pod</w:t>
      </w:r>
      <w:r w:rsidR="003300D5" w:rsidRPr="006113FD">
        <w:rPr>
          <w:rFonts w:ascii="Calibri" w:hAnsi="Calibri" w:cs="Calibri"/>
          <w:lang w:eastAsia="pl-PL"/>
        </w:rPr>
        <w:t>w</w:t>
      </w:r>
      <w:r w:rsidR="00BA0B57" w:rsidRPr="006113FD">
        <w:rPr>
          <w:rFonts w:ascii="Calibri" w:hAnsi="Calibri" w:cs="Calibri"/>
          <w:lang w:eastAsia="pl-PL"/>
        </w:rPr>
        <w:t>ykonawcy</w:t>
      </w:r>
      <w:r w:rsidRPr="006113FD">
        <w:rPr>
          <w:rFonts w:ascii="Calibri" w:hAnsi="Calibri" w:cs="Calibri"/>
          <w:lang w:eastAsia="pl-PL"/>
        </w:rPr>
        <w:t xml:space="preserve">, </w:t>
      </w:r>
      <w:r w:rsidR="00BA0B57" w:rsidRPr="006113FD">
        <w:rPr>
          <w:rFonts w:ascii="Calibri" w:hAnsi="Calibri" w:cs="Calibri"/>
        </w:rPr>
        <w:t>Zamawiający</w:t>
      </w:r>
      <w:r w:rsidRPr="006113FD">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6BF353D0" w:rsidR="00AC7138" w:rsidRPr="006113FD" w:rsidRDefault="00BA0B57" w:rsidP="006113FD">
      <w:pPr>
        <w:numPr>
          <w:ilvl w:val="0"/>
          <w:numId w:val="15"/>
        </w:numPr>
        <w:suppressAutoHyphens w:val="0"/>
        <w:autoSpaceDE w:val="0"/>
        <w:spacing w:line="276" w:lineRule="auto"/>
        <w:ind w:left="284" w:hanging="284"/>
        <w:rPr>
          <w:rFonts w:ascii="Calibri" w:hAnsi="Calibri" w:cs="Calibri"/>
        </w:rPr>
      </w:pPr>
      <w:r w:rsidRPr="006113FD">
        <w:rPr>
          <w:rFonts w:ascii="Calibri" w:hAnsi="Calibri" w:cs="Calibri"/>
          <w:lang w:eastAsia="pl-PL"/>
        </w:rPr>
        <w:t>Zamawiający</w:t>
      </w:r>
      <w:r w:rsidR="00AC7138" w:rsidRPr="006113FD">
        <w:rPr>
          <w:rFonts w:ascii="Calibri" w:hAnsi="Calibri" w:cs="Calibri"/>
          <w:lang w:eastAsia="pl-PL"/>
        </w:rPr>
        <w:t xml:space="preserve"> nie wymaga, aby </w:t>
      </w:r>
      <w:r w:rsidRPr="006113FD">
        <w:rPr>
          <w:rFonts w:ascii="Calibri" w:hAnsi="Calibri" w:cs="Calibri"/>
          <w:lang w:eastAsia="pl-PL"/>
        </w:rPr>
        <w:t>Wykonawca</w:t>
      </w:r>
      <w:r w:rsidR="00AC7138" w:rsidRPr="006113FD">
        <w:rPr>
          <w:rFonts w:ascii="Calibri" w:hAnsi="Calibri" w:cs="Calibri"/>
          <w:lang w:eastAsia="pl-PL"/>
        </w:rPr>
        <w:t xml:space="preserve">, który zamierza powierzyć wykonanie części zamówienia Podwykonawcom, w celu wykazania braku istnienia wobec nich podstaw </w:t>
      </w:r>
      <w:r w:rsidR="00AC7138" w:rsidRPr="006113FD">
        <w:rPr>
          <w:rFonts w:ascii="Calibri" w:hAnsi="Calibri" w:cs="Calibri"/>
          <w:lang w:eastAsia="pl-PL"/>
        </w:rPr>
        <w:lastRenderedPageBreak/>
        <w:t>wykluczenia z udziału w postępowaniu, składał dla Podwykonawców dokumenty dotyczące tych Podwykonawców i zamieszczał informację o Pod</w:t>
      </w:r>
      <w:r w:rsidR="003300D5" w:rsidRPr="006113FD">
        <w:rPr>
          <w:rFonts w:ascii="Calibri" w:hAnsi="Calibri" w:cs="Calibri"/>
          <w:lang w:eastAsia="pl-PL"/>
        </w:rPr>
        <w:t>w</w:t>
      </w:r>
      <w:r w:rsidRPr="006113FD">
        <w:rPr>
          <w:rFonts w:ascii="Calibri" w:hAnsi="Calibri" w:cs="Calibri"/>
          <w:lang w:eastAsia="pl-PL"/>
        </w:rPr>
        <w:t>ykonawca</w:t>
      </w:r>
      <w:r w:rsidR="00AC7138" w:rsidRPr="006113FD">
        <w:rPr>
          <w:rFonts w:ascii="Calibri" w:hAnsi="Calibri" w:cs="Calibri"/>
          <w:lang w:eastAsia="pl-PL"/>
        </w:rPr>
        <w:t>ch w</w:t>
      </w:r>
      <w:r w:rsidR="001B661E" w:rsidRPr="006113FD">
        <w:rPr>
          <w:rFonts w:ascii="Calibri" w:hAnsi="Calibri" w:cs="Calibri"/>
          <w:lang w:eastAsia="pl-PL"/>
        </w:rPr>
        <w:t> </w:t>
      </w:r>
      <w:r w:rsidR="00AC7138" w:rsidRPr="006113FD">
        <w:rPr>
          <w:rFonts w:ascii="Calibri" w:hAnsi="Calibri" w:cs="Calibri"/>
          <w:lang w:eastAsia="pl-PL"/>
        </w:rPr>
        <w:t xml:space="preserve">oświadczeniach o spełnianiu warunków udziału w postępowaniu oraz o braku podstaw do wykluczenia. </w:t>
      </w:r>
    </w:p>
    <w:p w14:paraId="6D70CFC0" w14:textId="5849CA49" w:rsidR="009241B2" w:rsidRPr="006113FD" w:rsidRDefault="00BA0B57" w:rsidP="006113FD">
      <w:pPr>
        <w:numPr>
          <w:ilvl w:val="0"/>
          <w:numId w:val="15"/>
        </w:numPr>
        <w:suppressAutoHyphens w:val="0"/>
        <w:autoSpaceDE w:val="0"/>
        <w:spacing w:line="276" w:lineRule="auto"/>
        <w:ind w:left="284" w:hanging="284"/>
        <w:rPr>
          <w:rFonts w:ascii="Calibri" w:hAnsi="Calibri" w:cs="Calibri"/>
        </w:rPr>
      </w:pPr>
      <w:r w:rsidRPr="006113FD">
        <w:rPr>
          <w:rFonts w:ascii="Calibri" w:hAnsi="Calibri" w:cs="Calibri"/>
        </w:rPr>
        <w:t>Zamawiający</w:t>
      </w:r>
      <w:r w:rsidR="009241B2" w:rsidRPr="006113FD">
        <w:rPr>
          <w:rFonts w:ascii="Calibri" w:hAnsi="Calibri" w:cs="Calibri"/>
        </w:rPr>
        <w:t xml:space="preserve"> dopuszcza możliwość zgłoszenia/zmiany pod</w:t>
      </w:r>
      <w:r w:rsidR="003300D5" w:rsidRPr="006113FD">
        <w:rPr>
          <w:rFonts w:ascii="Calibri" w:hAnsi="Calibri" w:cs="Calibri"/>
        </w:rPr>
        <w:t>w</w:t>
      </w:r>
      <w:r w:rsidRPr="006113FD">
        <w:rPr>
          <w:rFonts w:ascii="Calibri" w:hAnsi="Calibri" w:cs="Calibri"/>
        </w:rPr>
        <w:t>ykonawcy</w:t>
      </w:r>
      <w:r w:rsidR="009241B2" w:rsidRPr="006113FD">
        <w:rPr>
          <w:rFonts w:ascii="Calibri" w:hAnsi="Calibri" w:cs="Calibri"/>
        </w:rPr>
        <w:t xml:space="preserve"> na etapie realizacji zamówienia.</w:t>
      </w:r>
    </w:p>
    <w:p w14:paraId="6FFDC301" w14:textId="1DAB6A9E" w:rsidR="00AC7138" w:rsidRPr="006113FD" w:rsidRDefault="00AC7138" w:rsidP="006113FD">
      <w:pPr>
        <w:numPr>
          <w:ilvl w:val="0"/>
          <w:numId w:val="15"/>
        </w:numPr>
        <w:suppressAutoHyphens w:val="0"/>
        <w:spacing w:line="276" w:lineRule="auto"/>
        <w:ind w:left="284" w:hanging="284"/>
        <w:rPr>
          <w:rFonts w:ascii="Calibri" w:hAnsi="Calibri" w:cs="Calibri"/>
        </w:rPr>
      </w:pPr>
      <w:r w:rsidRPr="006113FD">
        <w:rPr>
          <w:rFonts w:ascii="Calibri" w:hAnsi="Calibri" w:cs="Calibri"/>
        </w:rPr>
        <w:t xml:space="preserve">Powierzenie wykonania części zamówienia Podwykonawcom nie zwalnia </w:t>
      </w:r>
      <w:r w:rsidR="00BA0B57" w:rsidRPr="006113FD">
        <w:rPr>
          <w:rFonts w:ascii="Calibri" w:hAnsi="Calibri" w:cs="Calibri"/>
        </w:rPr>
        <w:t>Wykonawcy</w:t>
      </w:r>
      <w:r w:rsidRPr="006113FD">
        <w:rPr>
          <w:rFonts w:ascii="Calibri" w:hAnsi="Calibri" w:cs="Calibri"/>
        </w:rPr>
        <w:t xml:space="preserve"> z odpowiedzialności za należyte wykonanie zamówienia.</w:t>
      </w:r>
    </w:p>
    <w:p w14:paraId="553E13BC" w14:textId="5D719AB4" w:rsidR="00AC7138" w:rsidRPr="006113FD" w:rsidRDefault="00AC7138" w:rsidP="006113FD">
      <w:pPr>
        <w:pStyle w:val="Nagwek2"/>
      </w:pPr>
      <w:r w:rsidRPr="006113FD">
        <w:t>Załączniki do Specyfikacji Warunków Zamówienia</w:t>
      </w:r>
    </w:p>
    <w:p w14:paraId="6D6E6B18" w14:textId="7C79EC0A" w:rsidR="00501A98" w:rsidRPr="006113FD" w:rsidRDefault="00AC7138" w:rsidP="006113FD">
      <w:pPr>
        <w:spacing w:line="276" w:lineRule="auto"/>
        <w:jc w:val="both"/>
        <w:rPr>
          <w:rFonts w:ascii="Calibri" w:eastAsia="Courier New" w:hAnsi="Calibri" w:cs="Calibri"/>
          <w:lang w:eastAsia="pl-PL" w:bidi="pl-PL"/>
        </w:rPr>
      </w:pPr>
      <w:r w:rsidRPr="006113FD">
        <w:rPr>
          <w:rFonts w:ascii="Calibri" w:eastAsia="Courier New" w:hAnsi="Calibri" w:cs="Calibri"/>
          <w:lang w:eastAsia="pl-PL" w:bidi="pl-PL"/>
        </w:rPr>
        <w:t>Integralną częścią SWZ są załączniki:</w:t>
      </w:r>
    </w:p>
    <w:p w14:paraId="6DD9BBC9" w14:textId="6DDBCF9D" w:rsidR="004D04D2" w:rsidRPr="006113FD" w:rsidRDefault="00AC7138" w:rsidP="006113FD">
      <w:pPr>
        <w:numPr>
          <w:ilvl w:val="0"/>
          <w:numId w:val="35"/>
        </w:numPr>
        <w:spacing w:line="276" w:lineRule="auto"/>
        <w:ind w:left="284" w:hanging="284"/>
        <w:jc w:val="both"/>
        <w:rPr>
          <w:rFonts w:ascii="Calibri" w:hAnsi="Calibri" w:cs="Calibri"/>
        </w:rPr>
      </w:pPr>
      <w:r w:rsidRPr="006113FD">
        <w:rPr>
          <w:rFonts w:ascii="Calibri" w:hAnsi="Calibri" w:cs="Calibri"/>
        </w:rPr>
        <w:t>Załącznik nr 1</w:t>
      </w:r>
      <w:r w:rsidR="00DC0832" w:rsidRPr="006113FD">
        <w:rPr>
          <w:rFonts w:ascii="Calibri" w:hAnsi="Calibri" w:cs="Calibri"/>
        </w:rPr>
        <w:t xml:space="preserve"> do SWZ</w:t>
      </w:r>
      <w:r w:rsidRPr="006113FD">
        <w:rPr>
          <w:rFonts w:ascii="Calibri" w:hAnsi="Calibri" w:cs="Calibri"/>
        </w:rPr>
        <w:t xml:space="preserve"> –</w:t>
      </w:r>
      <w:r w:rsidR="003300D5" w:rsidRPr="006113FD">
        <w:rPr>
          <w:rFonts w:ascii="Calibri" w:hAnsi="Calibri" w:cs="Calibri"/>
        </w:rPr>
        <w:t xml:space="preserve"> </w:t>
      </w:r>
      <w:r w:rsidR="00E23CCD" w:rsidRPr="006113FD">
        <w:rPr>
          <w:rFonts w:ascii="Calibri" w:hAnsi="Calibri" w:cs="Calibri"/>
        </w:rPr>
        <w:t>Wykaz lokalizacji PFRON</w:t>
      </w:r>
    </w:p>
    <w:p w14:paraId="776E6DE1" w14:textId="3E1BC9AC" w:rsidR="00AC7138" w:rsidRPr="006113FD" w:rsidRDefault="00AC7138" w:rsidP="006113FD">
      <w:pPr>
        <w:numPr>
          <w:ilvl w:val="0"/>
          <w:numId w:val="35"/>
        </w:numPr>
        <w:spacing w:line="276" w:lineRule="auto"/>
        <w:ind w:left="284" w:hanging="284"/>
        <w:jc w:val="both"/>
        <w:rPr>
          <w:rFonts w:ascii="Calibri" w:hAnsi="Calibri" w:cs="Calibri"/>
        </w:rPr>
      </w:pPr>
      <w:r w:rsidRPr="006113FD">
        <w:rPr>
          <w:rFonts w:ascii="Calibri" w:hAnsi="Calibri" w:cs="Calibri"/>
        </w:rPr>
        <w:t>Załącznik nr 2</w:t>
      </w:r>
      <w:r w:rsidR="00DC0832" w:rsidRPr="006113FD">
        <w:rPr>
          <w:rFonts w:ascii="Calibri" w:hAnsi="Calibri" w:cs="Calibri"/>
        </w:rPr>
        <w:t xml:space="preserve"> do SWZ</w:t>
      </w:r>
      <w:r w:rsidRPr="006113FD">
        <w:rPr>
          <w:rFonts w:ascii="Calibri" w:hAnsi="Calibri" w:cs="Calibri"/>
        </w:rPr>
        <w:t xml:space="preserve"> – Formularz oferty</w:t>
      </w:r>
    </w:p>
    <w:p w14:paraId="705B7F71" w14:textId="22E2D751" w:rsidR="007370BA" w:rsidRPr="006113FD" w:rsidRDefault="00AC7138" w:rsidP="006113FD">
      <w:pPr>
        <w:numPr>
          <w:ilvl w:val="0"/>
          <w:numId w:val="35"/>
        </w:numPr>
        <w:tabs>
          <w:tab w:val="left" w:pos="2552"/>
        </w:tabs>
        <w:spacing w:line="276" w:lineRule="auto"/>
        <w:ind w:left="284" w:hanging="284"/>
        <w:rPr>
          <w:rFonts w:ascii="Calibri" w:hAnsi="Calibri" w:cs="Calibri"/>
          <w:bCs/>
        </w:rPr>
      </w:pPr>
      <w:r w:rsidRPr="006113FD">
        <w:rPr>
          <w:rFonts w:ascii="Calibri" w:hAnsi="Calibri" w:cs="Calibri"/>
        </w:rPr>
        <w:t xml:space="preserve">Załącznik nr </w:t>
      </w:r>
      <w:r w:rsidR="00575E25" w:rsidRPr="006113FD">
        <w:rPr>
          <w:rFonts w:ascii="Calibri" w:hAnsi="Calibri" w:cs="Calibri"/>
        </w:rPr>
        <w:t>3</w:t>
      </w:r>
      <w:r w:rsidRPr="006113FD">
        <w:rPr>
          <w:rFonts w:ascii="Calibri" w:hAnsi="Calibri" w:cs="Calibri"/>
        </w:rPr>
        <w:t xml:space="preserve"> </w:t>
      </w:r>
      <w:r w:rsidR="00312D40" w:rsidRPr="006113FD">
        <w:rPr>
          <w:rFonts w:ascii="Calibri" w:hAnsi="Calibri" w:cs="Calibri"/>
        </w:rPr>
        <w:t xml:space="preserve">do SWZ </w:t>
      </w:r>
      <w:r w:rsidRPr="006113FD">
        <w:rPr>
          <w:rFonts w:ascii="Calibri" w:hAnsi="Calibri" w:cs="Calibri"/>
        </w:rPr>
        <w:t xml:space="preserve">– </w:t>
      </w:r>
      <w:r w:rsidR="007370BA" w:rsidRPr="006113FD">
        <w:rPr>
          <w:rFonts w:ascii="Calibri" w:hAnsi="Calibri" w:cs="Calibri"/>
        </w:rPr>
        <w:t>Oświadczenie o</w:t>
      </w:r>
      <w:r w:rsidR="006F3212" w:rsidRPr="006113FD">
        <w:rPr>
          <w:rFonts w:ascii="Calibri" w:hAnsi="Calibri" w:cs="Calibri"/>
        </w:rPr>
        <w:t xml:space="preserve"> </w:t>
      </w:r>
      <w:r w:rsidR="006F3212" w:rsidRPr="006113FD">
        <w:rPr>
          <w:rFonts w:asciiTheme="minorHAnsi" w:hAnsiTheme="minorHAnsi" w:cstheme="minorHAnsi"/>
          <w:lang w:eastAsia="pl-PL"/>
        </w:rPr>
        <w:t xml:space="preserve">braku podstaw do wykluczenia z postępowania oraz </w:t>
      </w:r>
      <w:r w:rsidR="00891985" w:rsidRPr="006113FD">
        <w:rPr>
          <w:rFonts w:asciiTheme="minorHAnsi" w:hAnsiTheme="minorHAnsi" w:cstheme="minorHAnsi"/>
          <w:lang w:eastAsia="pl-PL"/>
        </w:rPr>
        <w:t>o </w:t>
      </w:r>
      <w:r w:rsidR="006F3212" w:rsidRPr="006113FD">
        <w:rPr>
          <w:rFonts w:asciiTheme="minorHAnsi" w:hAnsiTheme="minorHAnsi" w:cstheme="minorHAnsi"/>
          <w:lang w:eastAsia="pl-PL"/>
        </w:rPr>
        <w:t>spełnianiu warunków udziału w postępowaniu</w:t>
      </w:r>
      <w:r w:rsidR="007370BA" w:rsidRPr="006113FD">
        <w:rPr>
          <w:rFonts w:ascii="Calibri" w:hAnsi="Calibri" w:cs="Calibri"/>
        </w:rPr>
        <w:t xml:space="preserve"> </w:t>
      </w:r>
    </w:p>
    <w:p w14:paraId="736B0C20" w14:textId="759A4CA8" w:rsidR="00820C91" w:rsidRPr="006113FD" w:rsidRDefault="00820C91" w:rsidP="006113FD">
      <w:pPr>
        <w:numPr>
          <w:ilvl w:val="0"/>
          <w:numId w:val="35"/>
        </w:numPr>
        <w:tabs>
          <w:tab w:val="left" w:pos="2552"/>
        </w:tabs>
        <w:spacing w:line="276" w:lineRule="auto"/>
        <w:ind w:left="284" w:hanging="284"/>
        <w:rPr>
          <w:rFonts w:ascii="Calibri" w:hAnsi="Calibri" w:cs="Calibri"/>
          <w:bCs/>
        </w:rPr>
      </w:pPr>
      <w:r w:rsidRPr="006113FD">
        <w:rPr>
          <w:rFonts w:ascii="Calibri" w:hAnsi="Calibri" w:cs="Calibri"/>
        </w:rPr>
        <w:t xml:space="preserve">Załącznik 3A do SWZ – Oświadczenie </w:t>
      </w:r>
      <w:r w:rsidR="00AF3ABD" w:rsidRPr="006113FD">
        <w:rPr>
          <w:rFonts w:ascii="Calibri" w:hAnsi="Calibri" w:cs="Calibri"/>
        </w:rPr>
        <w:t>Wykonawcy o aktualności informacji zawartych w oświadczeniu, o którym mowa w art. 125 ust. 1 ustawy Pzp</w:t>
      </w:r>
    </w:p>
    <w:p w14:paraId="6B788AF8" w14:textId="34FECEF2" w:rsidR="00AC7138" w:rsidRPr="006113FD" w:rsidRDefault="00AC7138" w:rsidP="006113FD">
      <w:pPr>
        <w:numPr>
          <w:ilvl w:val="0"/>
          <w:numId w:val="35"/>
        </w:numPr>
        <w:spacing w:line="276" w:lineRule="auto"/>
        <w:ind w:left="284" w:hanging="284"/>
        <w:jc w:val="both"/>
        <w:rPr>
          <w:rFonts w:ascii="Calibri" w:hAnsi="Calibri" w:cs="Calibri"/>
          <w:bCs/>
        </w:rPr>
      </w:pPr>
      <w:r w:rsidRPr="006113FD">
        <w:rPr>
          <w:rFonts w:ascii="Calibri" w:hAnsi="Calibri" w:cs="Calibri"/>
        </w:rPr>
        <w:t xml:space="preserve">Załącznik nr </w:t>
      </w:r>
      <w:r w:rsidR="00474AD7" w:rsidRPr="006113FD">
        <w:rPr>
          <w:rFonts w:ascii="Calibri" w:hAnsi="Calibri" w:cs="Calibri"/>
        </w:rPr>
        <w:t>4</w:t>
      </w:r>
      <w:r w:rsidR="00312D40" w:rsidRPr="006113FD">
        <w:rPr>
          <w:rFonts w:ascii="Calibri" w:hAnsi="Calibri" w:cs="Calibri"/>
        </w:rPr>
        <w:t xml:space="preserve"> do SWZ</w:t>
      </w:r>
      <w:r w:rsidRPr="006113FD">
        <w:rPr>
          <w:rFonts w:ascii="Calibri" w:hAnsi="Calibri" w:cs="Calibri"/>
        </w:rPr>
        <w:t xml:space="preserve"> – </w:t>
      </w:r>
      <w:r w:rsidRPr="006113FD">
        <w:rPr>
          <w:rFonts w:ascii="Calibri" w:eastAsia="TimesNewRoman" w:hAnsi="Calibri" w:cs="Calibri"/>
          <w:lang w:eastAsia="pl-PL"/>
        </w:rPr>
        <w:t>Oświadczeni</w:t>
      </w:r>
      <w:r w:rsidR="00024BCC" w:rsidRPr="006113FD">
        <w:rPr>
          <w:rFonts w:ascii="Calibri" w:eastAsia="TimesNewRoman" w:hAnsi="Calibri" w:cs="Calibri"/>
          <w:lang w:eastAsia="pl-PL"/>
        </w:rPr>
        <w:t>e o grupie kapitałowej</w:t>
      </w:r>
    </w:p>
    <w:p w14:paraId="6FEA5294" w14:textId="4A1E8A84" w:rsidR="00B6612F" w:rsidRPr="006113FD" w:rsidRDefault="00AB59F2" w:rsidP="006113FD">
      <w:pPr>
        <w:numPr>
          <w:ilvl w:val="0"/>
          <w:numId w:val="35"/>
        </w:numPr>
        <w:spacing w:line="276" w:lineRule="auto"/>
        <w:ind w:left="284" w:hanging="284"/>
        <w:jc w:val="both"/>
        <w:rPr>
          <w:rFonts w:ascii="Calibri" w:hAnsi="Calibri" w:cs="Calibri"/>
        </w:rPr>
      </w:pPr>
      <w:r w:rsidRPr="006113FD">
        <w:rPr>
          <w:rFonts w:ascii="Calibri" w:hAnsi="Calibri" w:cs="Calibri"/>
        </w:rPr>
        <w:t>Załącznik nr 5 do SWZ –</w:t>
      </w:r>
      <w:r w:rsidR="007E6FB9" w:rsidRPr="006113FD">
        <w:rPr>
          <w:rFonts w:ascii="Calibri" w:hAnsi="Calibri" w:cs="Calibri"/>
        </w:rPr>
        <w:t xml:space="preserve"> </w:t>
      </w:r>
      <w:r w:rsidR="00941462" w:rsidRPr="006113FD">
        <w:rPr>
          <w:rFonts w:ascii="Calibri" w:hAnsi="Calibri" w:cs="Calibri"/>
        </w:rPr>
        <w:t>Projektowane</w:t>
      </w:r>
      <w:r w:rsidR="00AC7138" w:rsidRPr="006113FD">
        <w:rPr>
          <w:rFonts w:ascii="Calibri" w:hAnsi="Calibri" w:cs="Calibri"/>
        </w:rPr>
        <w:t xml:space="preserve"> </w:t>
      </w:r>
      <w:r w:rsidR="00747CD6" w:rsidRPr="006113FD">
        <w:rPr>
          <w:rFonts w:ascii="Calibri" w:hAnsi="Calibri" w:cs="Calibri"/>
        </w:rPr>
        <w:t>P</w:t>
      </w:r>
      <w:r w:rsidR="00AC7138" w:rsidRPr="006113FD">
        <w:rPr>
          <w:rFonts w:ascii="Calibri" w:hAnsi="Calibri" w:cs="Calibri"/>
        </w:rPr>
        <w:t>ostanowienia</w:t>
      </w:r>
      <w:r w:rsidR="00747CD6" w:rsidRPr="006113FD">
        <w:rPr>
          <w:rFonts w:ascii="Calibri" w:hAnsi="Calibri" w:cs="Calibri"/>
        </w:rPr>
        <w:t xml:space="preserve"> Umowy</w:t>
      </w:r>
    </w:p>
    <w:p w14:paraId="7FC00204" w14:textId="740D3ADB" w:rsidR="00501A98" w:rsidRPr="006113FD" w:rsidRDefault="00B6612F" w:rsidP="006113FD">
      <w:pPr>
        <w:suppressAutoHyphens w:val="0"/>
        <w:spacing w:after="160" w:line="276" w:lineRule="auto"/>
        <w:rPr>
          <w:rFonts w:ascii="Calibri" w:hAnsi="Calibri" w:cs="Calibri"/>
        </w:rPr>
      </w:pPr>
      <w:r w:rsidRPr="006113FD">
        <w:rPr>
          <w:rFonts w:ascii="Calibri" w:hAnsi="Calibri" w:cs="Calibri"/>
        </w:rPr>
        <w:br w:type="page"/>
      </w:r>
    </w:p>
    <w:p w14:paraId="5CCBDAA1" w14:textId="73B077B8" w:rsidR="00BC0C79" w:rsidRPr="006113FD" w:rsidRDefault="00AC7138" w:rsidP="006113FD">
      <w:pPr>
        <w:pStyle w:val="Nagwek1"/>
        <w:spacing w:line="276" w:lineRule="auto"/>
        <w:rPr>
          <w:rFonts w:cstheme="minorHAnsi"/>
          <w:lang w:eastAsia="en-US"/>
        </w:rPr>
      </w:pPr>
      <w:r w:rsidRPr="006113FD">
        <w:rPr>
          <w:rFonts w:cstheme="minorHAnsi"/>
        </w:rPr>
        <w:lastRenderedPageBreak/>
        <w:t>Załącznik nr 1 do SWZ</w:t>
      </w:r>
      <w:r w:rsidR="00B67DF7" w:rsidRPr="006113FD">
        <w:rPr>
          <w:rFonts w:cstheme="minorHAnsi"/>
          <w:lang w:eastAsia="en-US"/>
        </w:rPr>
        <w:t xml:space="preserve"> </w:t>
      </w:r>
    </w:p>
    <w:p w14:paraId="2E6659D3" w14:textId="70502E85" w:rsidR="001A626C" w:rsidRPr="006113FD" w:rsidRDefault="0010656D" w:rsidP="006113FD">
      <w:pPr>
        <w:pStyle w:val="Nagwek1"/>
        <w:spacing w:line="276" w:lineRule="auto"/>
        <w:jc w:val="center"/>
        <w:rPr>
          <w:rFonts w:cstheme="minorHAnsi"/>
          <w:b w:val="0"/>
          <w:bCs w:val="0"/>
          <w:sz w:val="28"/>
          <w:szCs w:val="28"/>
          <w:lang w:eastAsia="pl-PL"/>
        </w:rPr>
      </w:pPr>
      <w:bookmarkStart w:id="4" w:name="_Toc78351023"/>
      <w:bookmarkStart w:id="5" w:name="_Hlk108174462"/>
      <w:r w:rsidRPr="006113FD">
        <w:rPr>
          <w:rFonts w:cstheme="minorHAnsi"/>
          <w:sz w:val="28"/>
          <w:szCs w:val="28"/>
          <w:lang w:eastAsia="pl-PL"/>
        </w:rPr>
        <w:t>Wykaz</w:t>
      </w:r>
      <w:r w:rsidR="00BC0C79" w:rsidRPr="006113FD">
        <w:rPr>
          <w:rFonts w:cstheme="minorHAnsi"/>
          <w:sz w:val="28"/>
          <w:szCs w:val="28"/>
          <w:lang w:eastAsia="pl-PL"/>
        </w:rPr>
        <w:t xml:space="preserve"> </w:t>
      </w:r>
      <w:r w:rsidR="00E02716" w:rsidRPr="006113FD">
        <w:rPr>
          <w:rFonts w:cstheme="minorHAnsi"/>
          <w:sz w:val="28"/>
          <w:szCs w:val="28"/>
          <w:lang w:eastAsia="pl-PL"/>
        </w:rPr>
        <w:t>lokalizacji PFRON</w:t>
      </w:r>
    </w:p>
    <w:tbl>
      <w:tblPr>
        <w:tblStyle w:val="Tabela-Siatka"/>
        <w:tblW w:w="8359" w:type="dxa"/>
        <w:tblLook w:val="04A0" w:firstRow="1" w:lastRow="0" w:firstColumn="1" w:lastColumn="0" w:noHBand="0" w:noVBand="1"/>
      </w:tblPr>
      <w:tblGrid>
        <w:gridCol w:w="704"/>
        <w:gridCol w:w="2265"/>
        <w:gridCol w:w="3830"/>
        <w:gridCol w:w="1560"/>
      </w:tblGrid>
      <w:tr w:rsidR="007B21C4" w:rsidRPr="006113FD" w14:paraId="253140C6" w14:textId="77777777" w:rsidTr="007B21C4">
        <w:tc>
          <w:tcPr>
            <w:tcW w:w="704" w:type="dxa"/>
            <w:vAlign w:val="center"/>
          </w:tcPr>
          <w:bookmarkEnd w:id="4"/>
          <w:bookmarkEnd w:id="5"/>
          <w:p w14:paraId="7B4F01CF" w14:textId="587D4CFE" w:rsidR="007B21C4" w:rsidRPr="006113FD" w:rsidRDefault="007B21C4" w:rsidP="006113FD">
            <w:pPr>
              <w:spacing w:line="276" w:lineRule="auto"/>
              <w:rPr>
                <w:rFonts w:asciiTheme="minorHAnsi" w:hAnsiTheme="minorHAnsi"/>
                <w:b/>
              </w:rPr>
            </w:pPr>
            <w:r w:rsidRPr="006113FD">
              <w:rPr>
                <w:rFonts w:asciiTheme="minorHAnsi" w:hAnsiTheme="minorHAnsi"/>
                <w:b/>
                <w:bCs/>
              </w:rPr>
              <w:t>Lp.</w:t>
            </w:r>
          </w:p>
        </w:tc>
        <w:tc>
          <w:tcPr>
            <w:tcW w:w="2265" w:type="dxa"/>
            <w:vAlign w:val="center"/>
          </w:tcPr>
          <w:p w14:paraId="21055118" w14:textId="59FF83DD" w:rsidR="007B21C4" w:rsidRPr="006113FD" w:rsidRDefault="007B21C4" w:rsidP="006113FD">
            <w:pPr>
              <w:spacing w:line="276" w:lineRule="auto"/>
              <w:rPr>
                <w:rFonts w:asciiTheme="minorHAnsi" w:hAnsiTheme="minorHAnsi"/>
                <w:b/>
              </w:rPr>
            </w:pPr>
            <w:r w:rsidRPr="006113FD">
              <w:rPr>
                <w:rFonts w:asciiTheme="minorHAnsi" w:hAnsiTheme="minorHAnsi"/>
                <w:b/>
                <w:bCs/>
              </w:rPr>
              <w:t>Oddział</w:t>
            </w:r>
          </w:p>
        </w:tc>
        <w:tc>
          <w:tcPr>
            <w:tcW w:w="3830" w:type="dxa"/>
            <w:vAlign w:val="center"/>
          </w:tcPr>
          <w:p w14:paraId="6404D8F6" w14:textId="3A729C16" w:rsidR="007B21C4" w:rsidRPr="006113FD" w:rsidRDefault="007B21C4" w:rsidP="006113FD">
            <w:pPr>
              <w:spacing w:line="276" w:lineRule="auto"/>
              <w:rPr>
                <w:rFonts w:asciiTheme="minorHAnsi" w:hAnsiTheme="minorHAnsi"/>
                <w:b/>
              </w:rPr>
            </w:pPr>
            <w:r w:rsidRPr="006113FD">
              <w:rPr>
                <w:rFonts w:asciiTheme="minorHAnsi" w:hAnsiTheme="minorHAnsi"/>
                <w:b/>
                <w:bCs/>
              </w:rPr>
              <w:t xml:space="preserve">Adres </w:t>
            </w:r>
          </w:p>
        </w:tc>
        <w:tc>
          <w:tcPr>
            <w:tcW w:w="1560" w:type="dxa"/>
            <w:vAlign w:val="center"/>
          </w:tcPr>
          <w:p w14:paraId="29044E01" w14:textId="59DAD9EC" w:rsidR="007B21C4" w:rsidRPr="006113FD" w:rsidRDefault="007B21C4" w:rsidP="006113FD">
            <w:pPr>
              <w:spacing w:line="276" w:lineRule="auto"/>
              <w:rPr>
                <w:rFonts w:asciiTheme="minorHAnsi" w:hAnsiTheme="minorHAnsi"/>
                <w:b/>
              </w:rPr>
            </w:pPr>
            <w:r w:rsidRPr="006113FD">
              <w:rPr>
                <w:rFonts w:asciiTheme="minorHAnsi" w:hAnsiTheme="minorHAnsi"/>
                <w:b/>
                <w:bCs/>
              </w:rPr>
              <w:t>Liczba samochodów</w:t>
            </w:r>
          </w:p>
        </w:tc>
      </w:tr>
      <w:tr w:rsidR="00BC0C79" w:rsidRPr="006113FD" w14:paraId="566088E5" w14:textId="77777777" w:rsidTr="007B21C4">
        <w:tc>
          <w:tcPr>
            <w:tcW w:w="704" w:type="dxa"/>
            <w:vAlign w:val="center"/>
          </w:tcPr>
          <w:p w14:paraId="715B4A13" w14:textId="706625FD" w:rsidR="00BC0C79" w:rsidRPr="006113FD" w:rsidRDefault="00BC0C79" w:rsidP="006113FD">
            <w:pPr>
              <w:spacing w:line="276" w:lineRule="auto"/>
              <w:rPr>
                <w:rFonts w:asciiTheme="minorHAnsi" w:hAnsiTheme="minorHAnsi"/>
                <w:b/>
                <w:bCs/>
              </w:rPr>
            </w:pPr>
            <w:r w:rsidRPr="006113FD">
              <w:rPr>
                <w:rFonts w:asciiTheme="minorHAnsi" w:hAnsiTheme="minorHAnsi"/>
                <w:color w:val="000000"/>
              </w:rPr>
              <w:t>1</w:t>
            </w:r>
          </w:p>
        </w:tc>
        <w:tc>
          <w:tcPr>
            <w:tcW w:w="2265" w:type="dxa"/>
            <w:vAlign w:val="center"/>
          </w:tcPr>
          <w:p w14:paraId="5635BA48" w14:textId="5B8C5251" w:rsidR="00BC0C79" w:rsidRPr="006113FD" w:rsidRDefault="00BC0C79" w:rsidP="006113FD">
            <w:pPr>
              <w:spacing w:line="276" w:lineRule="auto"/>
              <w:rPr>
                <w:rFonts w:asciiTheme="minorHAnsi" w:hAnsiTheme="minorHAnsi"/>
                <w:b/>
                <w:bCs/>
              </w:rPr>
            </w:pPr>
            <w:r w:rsidRPr="006113FD">
              <w:rPr>
                <w:rFonts w:asciiTheme="minorHAnsi" w:hAnsiTheme="minorHAnsi"/>
              </w:rPr>
              <w:t>BIURO PFRON</w:t>
            </w:r>
          </w:p>
        </w:tc>
        <w:tc>
          <w:tcPr>
            <w:tcW w:w="3830" w:type="dxa"/>
            <w:vAlign w:val="center"/>
          </w:tcPr>
          <w:p w14:paraId="313EE649" w14:textId="77777777" w:rsidR="00BC0C79" w:rsidRPr="006113FD" w:rsidRDefault="00BC0C79" w:rsidP="006113FD">
            <w:pPr>
              <w:spacing w:line="276" w:lineRule="auto"/>
              <w:rPr>
                <w:rFonts w:asciiTheme="minorHAnsi" w:hAnsiTheme="minorHAnsi"/>
              </w:rPr>
            </w:pPr>
            <w:r w:rsidRPr="006113FD">
              <w:rPr>
                <w:rFonts w:asciiTheme="minorHAnsi" w:hAnsiTheme="minorHAnsi"/>
              </w:rPr>
              <w:t>Al. Jana Pawła II nr 13</w:t>
            </w:r>
          </w:p>
          <w:p w14:paraId="66382DE7" w14:textId="551557D5" w:rsidR="00BC0C79" w:rsidRPr="006113FD" w:rsidRDefault="00BC0C79" w:rsidP="006113FD">
            <w:pPr>
              <w:spacing w:line="276" w:lineRule="auto"/>
              <w:rPr>
                <w:rFonts w:asciiTheme="minorHAnsi" w:hAnsiTheme="minorHAnsi"/>
                <w:b/>
                <w:bCs/>
              </w:rPr>
            </w:pPr>
            <w:r w:rsidRPr="006113FD">
              <w:rPr>
                <w:rFonts w:asciiTheme="minorHAnsi" w:hAnsiTheme="minorHAnsi"/>
              </w:rPr>
              <w:t>00-828 Warszawa</w:t>
            </w:r>
          </w:p>
        </w:tc>
        <w:tc>
          <w:tcPr>
            <w:tcW w:w="1560" w:type="dxa"/>
            <w:vAlign w:val="center"/>
          </w:tcPr>
          <w:p w14:paraId="1445D747" w14:textId="2ED77400" w:rsidR="00BC0C79" w:rsidRPr="006113FD" w:rsidRDefault="00BC0C79" w:rsidP="006113FD">
            <w:pPr>
              <w:spacing w:line="276" w:lineRule="auto"/>
              <w:rPr>
                <w:rFonts w:asciiTheme="minorHAnsi" w:hAnsiTheme="minorHAnsi"/>
                <w:b/>
                <w:bCs/>
              </w:rPr>
            </w:pPr>
            <w:r w:rsidRPr="006113FD">
              <w:rPr>
                <w:rFonts w:asciiTheme="minorHAnsi" w:hAnsiTheme="minorHAnsi"/>
              </w:rPr>
              <w:t>14</w:t>
            </w:r>
          </w:p>
        </w:tc>
      </w:tr>
      <w:tr w:rsidR="00BC0C79" w:rsidRPr="006113FD" w14:paraId="5EB69DCB" w14:textId="77777777" w:rsidTr="007B21C4">
        <w:tc>
          <w:tcPr>
            <w:tcW w:w="704" w:type="dxa"/>
            <w:vAlign w:val="center"/>
          </w:tcPr>
          <w:p w14:paraId="6D8EBF8C" w14:textId="19CC3C05" w:rsidR="00BC0C79" w:rsidRPr="006113FD" w:rsidRDefault="00BC0C79" w:rsidP="006113FD">
            <w:pPr>
              <w:spacing w:line="276" w:lineRule="auto"/>
              <w:rPr>
                <w:rFonts w:asciiTheme="minorHAnsi" w:hAnsiTheme="minorHAnsi"/>
              </w:rPr>
            </w:pPr>
            <w:r w:rsidRPr="006113FD">
              <w:rPr>
                <w:rFonts w:asciiTheme="minorHAnsi" w:hAnsiTheme="minorHAnsi"/>
                <w:color w:val="000000"/>
              </w:rPr>
              <w:t>2</w:t>
            </w:r>
          </w:p>
        </w:tc>
        <w:tc>
          <w:tcPr>
            <w:tcW w:w="2265" w:type="dxa"/>
            <w:vAlign w:val="center"/>
          </w:tcPr>
          <w:p w14:paraId="185752FA" w14:textId="1C6AEE37" w:rsidR="00BC0C79" w:rsidRPr="006113FD" w:rsidRDefault="00BC0C79" w:rsidP="006113FD">
            <w:pPr>
              <w:spacing w:line="276" w:lineRule="auto"/>
              <w:rPr>
                <w:rFonts w:asciiTheme="minorHAnsi" w:hAnsiTheme="minorHAnsi"/>
              </w:rPr>
            </w:pPr>
            <w:r w:rsidRPr="006113FD">
              <w:rPr>
                <w:rFonts w:asciiTheme="minorHAnsi" w:hAnsiTheme="minorHAnsi"/>
              </w:rPr>
              <w:t>Dolnośląski</w:t>
            </w:r>
          </w:p>
        </w:tc>
        <w:tc>
          <w:tcPr>
            <w:tcW w:w="3830" w:type="dxa"/>
            <w:vAlign w:val="center"/>
          </w:tcPr>
          <w:p w14:paraId="6916F0B3" w14:textId="4D41722C" w:rsidR="00BC0C79" w:rsidRPr="006113FD" w:rsidRDefault="00BC0C79" w:rsidP="006113FD">
            <w:pPr>
              <w:spacing w:line="276" w:lineRule="auto"/>
              <w:rPr>
                <w:rFonts w:asciiTheme="minorHAnsi" w:hAnsiTheme="minorHAnsi"/>
              </w:rPr>
            </w:pPr>
            <w:r w:rsidRPr="006113FD">
              <w:rPr>
                <w:rFonts w:asciiTheme="minorHAnsi" w:hAnsiTheme="minorHAnsi"/>
              </w:rPr>
              <w:t>ul. Szewska 6/7</w:t>
            </w:r>
            <w:r w:rsidRPr="006113FD">
              <w:rPr>
                <w:rFonts w:asciiTheme="minorHAnsi" w:hAnsiTheme="minorHAnsi"/>
              </w:rPr>
              <w:br/>
              <w:t>50-053 Wrocław</w:t>
            </w:r>
            <w:r w:rsidRPr="006113FD">
              <w:rPr>
                <w:rFonts w:asciiTheme="minorHAnsi" w:hAnsiTheme="minorHAnsi"/>
              </w:rPr>
              <w:br/>
              <w:t>Telefon: 71 34-67-440</w:t>
            </w:r>
            <w:r w:rsidRPr="006113FD">
              <w:rPr>
                <w:rFonts w:asciiTheme="minorHAnsi" w:hAnsiTheme="minorHAnsi"/>
              </w:rPr>
              <w:br/>
              <w:t>wroclaw@pfron.org.pl</w:t>
            </w:r>
          </w:p>
        </w:tc>
        <w:tc>
          <w:tcPr>
            <w:tcW w:w="1560" w:type="dxa"/>
            <w:vAlign w:val="center"/>
          </w:tcPr>
          <w:p w14:paraId="301CDF7D" w14:textId="62C5D2AE" w:rsidR="00BC0C79" w:rsidRPr="006113FD" w:rsidRDefault="00BC0C79" w:rsidP="006113FD">
            <w:pPr>
              <w:spacing w:line="276" w:lineRule="auto"/>
              <w:rPr>
                <w:rFonts w:asciiTheme="minorHAnsi" w:hAnsiTheme="minorHAnsi"/>
              </w:rPr>
            </w:pPr>
            <w:r w:rsidRPr="006113FD">
              <w:rPr>
                <w:rFonts w:asciiTheme="minorHAnsi" w:hAnsiTheme="minorHAnsi"/>
              </w:rPr>
              <w:t>3</w:t>
            </w:r>
          </w:p>
        </w:tc>
      </w:tr>
      <w:tr w:rsidR="00BC0C79" w:rsidRPr="006113FD" w14:paraId="4D453F55" w14:textId="77777777" w:rsidTr="007B21C4">
        <w:tc>
          <w:tcPr>
            <w:tcW w:w="704" w:type="dxa"/>
            <w:vAlign w:val="center"/>
          </w:tcPr>
          <w:p w14:paraId="1ED0575B" w14:textId="4B274EE0" w:rsidR="00BC0C79" w:rsidRPr="006113FD" w:rsidRDefault="00BC0C79" w:rsidP="006113FD">
            <w:pPr>
              <w:spacing w:line="276" w:lineRule="auto"/>
              <w:rPr>
                <w:rFonts w:asciiTheme="minorHAnsi" w:hAnsiTheme="minorHAnsi"/>
              </w:rPr>
            </w:pPr>
            <w:r w:rsidRPr="006113FD">
              <w:rPr>
                <w:rFonts w:asciiTheme="minorHAnsi" w:hAnsiTheme="minorHAnsi"/>
                <w:color w:val="000000"/>
              </w:rPr>
              <w:t>3</w:t>
            </w:r>
          </w:p>
        </w:tc>
        <w:tc>
          <w:tcPr>
            <w:tcW w:w="2265" w:type="dxa"/>
            <w:vAlign w:val="center"/>
          </w:tcPr>
          <w:p w14:paraId="39B3F309" w14:textId="2A9D27B7" w:rsidR="00BC0C79" w:rsidRPr="006113FD" w:rsidRDefault="00BC0C79" w:rsidP="006113FD">
            <w:pPr>
              <w:spacing w:line="276" w:lineRule="auto"/>
              <w:rPr>
                <w:rFonts w:asciiTheme="minorHAnsi" w:hAnsiTheme="minorHAnsi"/>
              </w:rPr>
            </w:pPr>
            <w:r w:rsidRPr="006113FD">
              <w:rPr>
                <w:rFonts w:asciiTheme="minorHAnsi" w:hAnsiTheme="minorHAnsi"/>
              </w:rPr>
              <w:t>Kujawsko -Pomorski</w:t>
            </w:r>
          </w:p>
        </w:tc>
        <w:tc>
          <w:tcPr>
            <w:tcW w:w="3830" w:type="dxa"/>
            <w:vAlign w:val="center"/>
          </w:tcPr>
          <w:p w14:paraId="477F63DB" w14:textId="6A0956CB" w:rsidR="00BC0C79" w:rsidRPr="006113FD" w:rsidRDefault="00BC0C79" w:rsidP="006113FD">
            <w:pPr>
              <w:spacing w:line="276" w:lineRule="auto"/>
              <w:rPr>
                <w:rFonts w:asciiTheme="minorHAnsi" w:hAnsiTheme="minorHAnsi"/>
              </w:rPr>
            </w:pPr>
            <w:r w:rsidRPr="006113FD">
              <w:rPr>
                <w:rFonts w:asciiTheme="minorHAnsi" w:hAnsiTheme="minorHAnsi"/>
              </w:rPr>
              <w:t>ul. Szosa Chełmińska 30</w:t>
            </w:r>
            <w:r w:rsidRPr="006113FD">
              <w:rPr>
                <w:rFonts w:asciiTheme="minorHAnsi" w:hAnsiTheme="minorHAnsi"/>
              </w:rPr>
              <w:br/>
              <w:t>87-100 Toruń</w:t>
            </w:r>
            <w:r w:rsidRPr="006113FD">
              <w:rPr>
                <w:rFonts w:asciiTheme="minorHAnsi" w:hAnsiTheme="minorHAnsi"/>
              </w:rPr>
              <w:br/>
              <w:t>Telefon: 56  68-14-400</w:t>
            </w:r>
            <w:r w:rsidRPr="006113FD">
              <w:rPr>
                <w:rFonts w:asciiTheme="minorHAnsi" w:hAnsiTheme="minorHAnsi"/>
              </w:rPr>
              <w:br/>
              <w:t>torun@pfron.org.pl</w:t>
            </w:r>
          </w:p>
        </w:tc>
        <w:tc>
          <w:tcPr>
            <w:tcW w:w="1560" w:type="dxa"/>
            <w:vAlign w:val="center"/>
          </w:tcPr>
          <w:p w14:paraId="7D269C40" w14:textId="0353963F"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5F710B52" w14:textId="77777777" w:rsidTr="00FE1A81">
        <w:tc>
          <w:tcPr>
            <w:tcW w:w="704" w:type="dxa"/>
            <w:vAlign w:val="center"/>
          </w:tcPr>
          <w:p w14:paraId="749B71EC" w14:textId="3E09D705" w:rsidR="00BC0C79" w:rsidRPr="006113FD" w:rsidRDefault="00BC0C79" w:rsidP="006113FD">
            <w:pPr>
              <w:spacing w:line="276" w:lineRule="auto"/>
              <w:rPr>
                <w:rFonts w:asciiTheme="minorHAnsi" w:hAnsiTheme="minorHAnsi"/>
              </w:rPr>
            </w:pPr>
            <w:r w:rsidRPr="006113FD">
              <w:rPr>
                <w:rFonts w:asciiTheme="minorHAnsi" w:hAnsiTheme="minorHAnsi"/>
                <w:color w:val="000000"/>
              </w:rPr>
              <w:t>4</w:t>
            </w:r>
          </w:p>
        </w:tc>
        <w:tc>
          <w:tcPr>
            <w:tcW w:w="2265" w:type="dxa"/>
            <w:vAlign w:val="center"/>
          </w:tcPr>
          <w:p w14:paraId="0A6E66F8" w14:textId="2D8240DA" w:rsidR="00BC0C79" w:rsidRPr="006113FD" w:rsidRDefault="00BC0C79" w:rsidP="006113FD">
            <w:pPr>
              <w:spacing w:line="276" w:lineRule="auto"/>
              <w:rPr>
                <w:rFonts w:asciiTheme="minorHAnsi" w:hAnsiTheme="minorHAnsi"/>
              </w:rPr>
            </w:pPr>
            <w:r w:rsidRPr="006113FD">
              <w:rPr>
                <w:rFonts w:asciiTheme="minorHAnsi" w:hAnsiTheme="minorHAnsi"/>
              </w:rPr>
              <w:t>Lubelski</w:t>
            </w:r>
          </w:p>
        </w:tc>
        <w:tc>
          <w:tcPr>
            <w:tcW w:w="3830" w:type="dxa"/>
            <w:vAlign w:val="center"/>
          </w:tcPr>
          <w:p w14:paraId="4870F1DD" w14:textId="78FEAA5B" w:rsidR="00BC0C79" w:rsidRPr="006113FD" w:rsidRDefault="00BC0C79" w:rsidP="006113FD">
            <w:pPr>
              <w:spacing w:line="276" w:lineRule="auto"/>
              <w:rPr>
                <w:rFonts w:asciiTheme="minorHAnsi" w:hAnsiTheme="minorHAnsi"/>
              </w:rPr>
            </w:pPr>
            <w:r w:rsidRPr="006113FD">
              <w:rPr>
                <w:rFonts w:asciiTheme="minorHAnsi" w:hAnsiTheme="minorHAnsi"/>
              </w:rPr>
              <w:t>ul. W. Kunickiego 59</w:t>
            </w:r>
            <w:r w:rsidRPr="006113FD">
              <w:rPr>
                <w:rFonts w:asciiTheme="minorHAnsi" w:hAnsiTheme="minorHAnsi"/>
              </w:rPr>
              <w:br/>
              <w:t>20-422 Lublin</w:t>
            </w:r>
            <w:r w:rsidRPr="006113FD">
              <w:rPr>
                <w:rFonts w:asciiTheme="minorHAnsi" w:hAnsiTheme="minorHAnsi"/>
              </w:rPr>
              <w:br/>
              <w:t>Telefon: 81 46-67-600</w:t>
            </w:r>
            <w:r w:rsidRPr="006113FD">
              <w:rPr>
                <w:rFonts w:asciiTheme="minorHAnsi" w:hAnsiTheme="minorHAnsi"/>
              </w:rPr>
              <w:br/>
              <w:t>lublin@pfron.org.pl</w:t>
            </w:r>
          </w:p>
        </w:tc>
        <w:tc>
          <w:tcPr>
            <w:tcW w:w="1560" w:type="dxa"/>
            <w:vAlign w:val="center"/>
          </w:tcPr>
          <w:p w14:paraId="2FFB86D9" w14:textId="5CDA69FB" w:rsidR="00BC0C79" w:rsidRPr="006113FD" w:rsidRDefault="00BC0C79" w:rsidP="006113FD">
            <w:pPr>
              <w:spacing w:line="276" w:lineRule="auto"/>
              <w:rPr>
                <w:rFonts w:asciiTheme="minorHAnsi" w:hAnsiTheme="minorHAnsi"/>
              </w:rPr>
            </w:pPr>
            <w:r w:rsidRPr="006113FD">
              <w:rPr>
                <w:rFonts w:asciiTheme="minorHAnsi" w:hAnsiTheme="minorHAnsi"/>
              </w:rPr>
              <w:t>3</w:t>
            </w:r>
          </w:p>
        </w:tc>
      </w:tr>
      <w:tr w:rsidR="00BC0C79" w:rsidRPr="006113FD" w14:paraId="700A4BEC" w14:textId="77777777" w:rsidTr="00FE1A81">
        <w:tc>
          <w:tcPr>
            <w:tcW w:w="704" w:type="dxa"/>
            <w:vAlign w:val="center"/>
          </w:tcPr>
          <w:p w14:paraId="0ECC367D" w14:textId="1A8AA705" w:rsidR="00BC0C79" w:rsidRPr="006113FD" w:rsidRDefault="00BC0C79" w:rsidP="006113FD">
            <w:pPr>
              <w:spacing w:line="276" w:lineRule="auto"/>
              <w:rPr>
                <w:rFonts w:asciiTheme="minorHAnsi" w:hAnsiTheme="minorHAnsi"/>
              </w:rPr>
            </w:pPr>
            <w:r w:rsidRPr="006113FD">
              <w:rPr>
                <w:rFonts w:asciiTheme="minorHAnsi" w:hAnsiTheme="minorHAnsi"/>
                <w:color w:val="000000"/>
              </w:rPr>
              <w:t>5</w:t>
            </w:r>
          </w:p>
        </w:tc>
        <w:tc>
          <w:tcPr>
            <w:tcW w:w="2265" w:type="dxa"/>
            <w:vAlign w:val="center"/>
          </w:tcPr>
          <w:p w14:paraId="4B5309E3" w14:textId="55433724" w:rsidR="00BC0C79" w:rsidRPr="006113FD" w:rsidRDefault="00BC0C79" w:rsidP="006113FD">
            <w:pPr>
              <w:spacing w:line="276" w:lineRule="auto"/>
              <w:rPr>
                <w:rFonts w:asciiTheme="minorHAnsi" w:hAnsiTheme="minorHAnsi"/>
              </w:rPr>
            </w:pPr>
            <w:r w:rsidRPr="006113FD">
              <w:rPr>
                <w:rFonts w:asciiTheme="minorHAnsi" w:hAnsiTheme="minorHAnsi"/>
              </w:rPr>
              <w:t>Lubuski</w:t>
            </w:r>
          </w:p>
        </w:tc>
        <w:tc>
          <w:tcPr>
            <w:tcW w:w="3830" w:type="dxa"/>
            <w:vAlign w:val="center"/>
          </w:tcPr>
          <w:p w14:paraId="4BAF374F" w14:textId="0EA749BB" w:rsidR="00BC0C79" w:rsidRPr="006113FD" w:rsidRDefault="00BC0C79" w:rsidP="006113FD">
            <w:pPr>
              <w:spacing w:line="276" w:lineRule="auto"/>
              <w:rPr>
                <w:rFonts w:asciiTheme="minorHAnsi" w:hAnsiTheme="minorHAnsi"/>
              </w:rPr>
            </w:pPr>
            <w:r w:rsidRPr="006113FD">
              <w:rPr>
                <w:rFonts w:asciiTheme="minorHAnsi" w:hAnsiTheme="minorHAnsi"/>
              </w:rPr>
              <w:t>ul. Bohaterów Westerplatte 11</w:t>
            </w:r>
            <w:r w:rsidRPr="006113FD">
              <w:rPr>
                <w:rFonts w:asciiTheme="minorHAnsi" w:hAnsiTheme="minorHAnsi"/>
              </w:rPr>
              <w:br/>
              <w:t>65-034 Zielona Góra</w:t>
            </w:r>
            <w:r w:rsidRPr="006113FD">
              <w:rPr>
                <w:rFonts w:asciiTheme="minorHAnsi" w:hAnsiTheme="minorHAnsi"/>
              </w:rPr>
              <w:br/>
              <w:t>Telefon: 68 42-27-800</w:t>
            </w:r>
            <w:r w:rsidRPr="006113FD">
              <w:rPr>
                <w:rFonts w:asciiTheme="minorHAnsi" w:hAnsiTheme="minorHAnsi"/>
              </w:rPr>
              <w:br/>
              <w:t>zielonagora@pfron.org.pl</w:t>
            </w:r>
          </w:p>
        </w:tc>
        <w:tc>
          <w:tcPr>
            <w:tcW w:w="1560" w:type="dxa"/>
            <w:vAlign w:val="center"/>
          </w:tcPr>
          <w:p w14:paraId="1BE9B67B" w14:textId="42C442C1"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0CD8CF7B" w14:textId="77777777" w:rsidTr="00FE1A81">
        <w:tc>
          <w:tcPr>
            <w:tcW w:w="704" w:type="dxa"/>
            <w:vAlign w:val="center"/>
          </w:tcPr>
          <w:p w14:paraId="560F8243" w14:textId="54363A3D" w:rsidR="00BC0C79" w:rsidRPr="006113FD" w:rsidRDefault="00BC0C79" w:rsidP="006113FD">
            <w:pPr>
              <w:spacing w:line="276" w:lineRule="auto"/>
              <w:rPr>
                <w:rFonts w:asciiTheme="minorHAnsi" w:hAnsiTheme="minorHAnsi"/>
              </w:rPr>
            </w:pPr>
            <w:r w:rsidRPr="006113FD">
              <w:rPr>
                <w:rFonts w:asciiTheme="minorHAnsi" w:hAnsiTheme="minorHAnsi"/>
                <w:color w:val="000000"/>
              </w:rPr>
              <w:t>6</w:t>
            </w:r>
          </w:p>
        </w:tc>
        <w:tc>
          <w:tcPr>
            <w:tcW w:w="2265" w:type="dxa"/>
            <w:vAlign w:val="center"/>
          </w:tcPr>
          <w:p w14:paraId="2C0522FA" w14:textId="7CA3A52A" w:rsidR="00BC0C79" w:rsidRPr="006113FD" w:rsidRDefault="00BC0C79" w:rsidP="006113FD">
            <w:pPr>
              <w:spacing w:line="276" w:lineRule="auto"/>
              <w:rPr>
                <w:rFonts w:asciiTheme="minorHAnsi" w:hAnsiTheme="minorHAnsi"/>
              </w:rPr>
            </w:pPr>
            <w:r w:rsidRPr="006113FD">
              <w:rPr>
                <w:rFonts w:asciiTheme="minorHAnsi" w:hAnsiTheme="minorHAnsi"/>
              </w:rPr>
              <w:t>Łódzki</w:t>
            </w:r>
          </w:p>
        </w:tc>
        <w:tc>
          <w:tcPr>
            <w:tcW w:w="3830" w:type="dxa"/>
            <w:vAlign w:val="center"/>
          </w:tcPr>
          <w:p w14:paraId="5C1B941B" w14:textId="2D043771" w:rsidR="00BC0C79" w:rsidRPr="006113FD" w:rsidRDefault="00BC0C79" w:rsidP="006113FD">
            <w:pPr>
              <w:spacing w:line="276" w:lineRule="auto"/>
              <w:rPr>
                <w:rFonts w:asciiTheme="minorHAnsi" w:hAnsiTheme="minorHAnsi"/>
              </w:rPr>
            </w:pPr>
            <w:r w:rsidRPr="006113FD">
              <w:rPr>
                <w:rFonts w:asciiTheme="minorHAnsi" w:hAnsiTheme="minorHAnsi"/>
              </w:rPr>
              <w:t>ul. Kilińskiego 169</w:t>
            </w:r>
            <w:r w:rsidRPr="006113FD">
              <w:rPr>
                <w:rFonts w:asciiTheme="minorHAnsi" w:hAnsiTheme="minorHAnsi"/>
              </w:rPr>
              <w:br/>
              <w:t>90-353 Łódź</w:t>
            </w:r>
            <w:r w:rsidRPr="006113FD">
              <w:rPr>
                <w:rFonts w:asciiTheme="minorHAnsi" w:hAnsiTheme="minorHAnsi"/>
              </w:rPr>
              <w:br/>
              <w:t>Telefon: 42  20-50-100</w:t>
            </w:r>
            <w:r w:rsidRPr="006113FD">
              <w:rPr>
                <w:rFonts w:asciiTheme="minorHAnsi" w:hAnsiTheme="minorHAnsi"/>
              </w:rPr>
              <w:br/>
              <w:t xml:space="preserve">lodz@pfron.org.pl </w:t>
            </w:r>
          </w:p>
        </w:tc>
        <w:tc>
          <w:tcPr>
            <w:tcW w:w="1560" w:type="dxa"/>
            <w:vAlign w:val="center"/>
          </w:tcPr>
          <w:p w14:paraId="290DADFF" w14:textId="15CFB535"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727DD632" w14:textId="77777777" w:rsidTr="00FE1A81">
        <w:tc>
          <w:tcPr>
            <w:tcW w:w="704" w:type="dxa"/>
            <w:vAlign w:val="center"/>
          </w:tcPr>
          <w:p w14:paraId="749C4BDE" w14:textId="3F6524AE" w:rsidR="00BC0C79" w:rsidRPr="006113FD" w:rsidRDefault="00BC0C79" w:rsidP="006113FD">
            <w:pPr>
              <w:spacing w:line="276" w:lineRule="auto"/>
              <w:rPr>
                <w:rFonts w:asciiTheme="minorHAnsi" w:hAnsiTheme="minorHAnsi"/>
              </w:rPr>
            </w:pPr>
            <w:r w:rsidRPr="006113FD">
              <w:rPr>
                <w:rFonts w:asciiTheme="minorHAnsi" w:hAnsiTheme="minorHAnsi"/>
                <w:color w:val="000000"/>
              </w:rPr>
              <w:t>7</w:t>
            </w:r>
          </w:p>
        </w:tc>
        <w:tc>
          <w:tcPr>
            <w:tcW w:w="2265" w:type="dxa"/>
            <w:vAlign w:val="center"/>
          </w:tcPr>
          <w:p w14:paraId="2B17679B" w14:textId="67528660" w:rsidR="00BC0C79" w:rsidRPr="006113FD" w:rsidRDefault="00BC0C79" w:rsidP="006113FD">
            <w:pPr>
              <w:spacing w:line="276" w:lineRule="auto"/>
              <w:rPr>
                <w:rFonts w:asciiTheme="minorHAnsi" w:hAnsiTheme="minorHAnsi"/>
              </w:rPr>
            </w:pPr>
            <w:r w:rsidRPr="006113FD">
              <w:rPr>
                <w:rFonts w:asciiTheme="minorHAnsi" w:hAnsiTheme="minorHAnsi"/>
              </w:rPr>
              <w:t>Małopolski</w:t>
            </w:r>
          </w:p>
        </w:tc>
        <w:tc>
          <w:tcPr>
            <w:tcW w:w="3830" w:type="dxa"/>
            <w:vAlign w:val="center"/>
          </w:tcPr>
          <w:p w14:paraId="3BEE64C6" w14:textId="63FA107A" w:rsidR="00BC0C79" w:rsidRPr="006113FD" w:rsidRDefault="00BC0C79" w:rsidP="006113FD">
            <w:pPr>
              <w:spacing w:line="276" w:lineRule="auto"/>
              <w:rPr>
                <w:rFonts w:asciiTheme="minorHAnsi" w:hAnsiTheme="minorHAnsi"/>
              </w:rPr>
            </w:pPr>
            <w:r w:rsidRPr="006113FD">
              <w:rPr>
                <w:rFonts w:asciiTheme="minorHAnsi" w:hAnsiTheme="minorHAnsi"/>
              </w:rPr>
              <w:t>ul. Na Zjeździe 11</w:t>
            </w:r>
            <w:r w:rsidRPr="006113FD">
              <w:rPr>
                <w:rFonts w:asciiTheme="minorHAnsi" w:hAnsiTheme="minorHAnsi"/>
              </w:rPr>
              <w:br/>
              <w:t>30-527 Kraków</w:t>
            </w:r>
            <w:r w:rsidRPr="006113FD">
              <w:rPr>
                <w:rFonts w:asciiTheme="minorHAnsi" w:hAnsiTheme="minorHAnsi"/>
              </w:rPr>
              <w:br/>
              <w:t>Telefon: 12 31-21-400</w:t>
            </w:r>
            <w:r w:rsidRPr="006113FD">
              <w:rPr>
                <w:rFonts w:asciiTheme="minorHAnsi" w:hAnsiTheme="minorHAnsi"/>
              </w:rPr>
              <w:br/>
              <w:t>krakow@pfron.org.pl</w:t>
            </w:r>
          </w:p>
        </w:tc>
        <w:tc>
          <w:tcPr>
            <w:tcW w:w="1560" w:type="dxa"/>
            <w:vAlign w:val="center"/>
          </w:tcPr>
          <w:p w14:paraId="439CD400" w14:textId="0B56FEFA"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69F5AEFB" w14:textId="77777777" w:rsidTr="00FE1A81">
        <w:tc>
          <w:tcPr>
            <w:tcW w:w="704" w:type="dxa"/>
            <w:vAlign w:val="center"/>
          </w:tcPr>
          <w:p w14:paraId="7F047ED1" w14:textId="263CFDFB" w:rsidR="00BC0C79" w:rsidRPr="006113FD" w:rsidRDefault="00BC0C79" w:rsidP="006113FD">
            <w:pPr>
              <w:spacing w:line="276" w:lineRule="auto"/>
              <w:rPr>
                <w:rFonts w:asciiTheme="minorHAnsi" w:hAnsiTheme="minorHAnsi"/>
              </w:rPr>
            </w:pPr>
            <w:r w:rsidRPr="006113FD">
              <w:rPr>
                <w:rFonts w:asciiTheme="minorHAnsi" w:hAnsiTheme="minorHAnsi"/>
                <w:color w:val="000000"/>
              </w:rPr>
              <w:t>8</w:t>
            </w:r>
          </w:p>
        </w:tc>
        <w:tc>
          <w:tcPr>
            <w:tcW w:w="2265" w:type="dxa"/>
            <w:vAlign w:val="center"/>
          </w:tcPr>
          <w:p w14:paraId="6A8203BF" w14:textId="4475BEC9" w:rsidR="00BC0C79" w:rsidRPr="006113FD" w:rsidRDefault="00BC0C79" w:rsidP="006113FD">
            <w:pPr>
              <w:spacing w:line="276" w:lineRule="auto"/>
              <w:rPr>
                <w:rFonts w:asciiTheme="minorHAnsi" w:hAnsiTheme="minorHAnsi"/>
              </w:rPr>
            </w:pPr>
            <w:r w:rsidRPr="006113FD">
              <w:rPr>
                <w:rFonts w:asciiTheme="minorHAnsi" w:hAnsiTheme="minorHAnsi"/>
              </w:rPr>
              <w:t>Mazowiecki</w:t>
            </w:r>
          </w:p>
        </w:tc>
        <w:tc>
          <w:tcPr>
            <w:tcW w:w="3830" w:type="dxa"/>
            <w:vAlign w:val="center"/>
          </w:tcPr>
          <w:p w14:paraId="18D69EEA" w14:textId="742510FD" w:rsidR="00BC0C79" w:rsidRPr="006113FD" w:rsidRDefault="00BC0C79" w:rsidP="006113FD">
            <w:pPr>
              <w:spacing w:line="276" w:lineRule="auto"/>
              <w:rPr>
                <w:rFonts w:asciiTheme="minorHAnsi" w:hAnsiTheme="minorHAnsi"/>
              </w:rPr>
            </w:pPr>
            <w:r w:rsidRPr="006113FD">
              <w:rPr>
                <w:rFonts w:asciiTheme="minorHAnsi" w:hAnsiTheme="minorHAnsi"/>
              </w:rPr>
              <w:t>al.. Jana Pawła II 13, 00-828 WarszawaTelefon: 22 31-18-312, 22 31-18-313</w:t>
            </w:r>
            <w:r w:rsidRPr="006113FD">
              <w:rPr>
                <w:rFonts w:asciiTheme="minorHAnsi" w:hAnsiTheme="minorHAnsi"/>
              </w:rPr>
              <w:br/>
              <w:t>warszawa@pfron.org.pl</w:t>
            </w:r>
          </w:p>
        </w:tc>
        <w:tc>
          <w:tcPr>
            <w:tcW w:w="1560" w:type="dxa"/>
            <w:vAlign w:val="center"/>
          </w:tcPr>
          <w:p w14:paraId="7C9B3964" w14:textId="4D09B04C" w:rsidR="00BC0C79" w:rsidRPr="006113FD" w:rsidRDefault="00BC0C79" w:rsidP="006113FD">
            <w:pPr>
              <w:spacing w:line="276" w:lineRule="auto"/>
              <w:rPr>
                <w:rFonts w:asciiTheme="minorHAnsi" w:hAnsiTheme="minorHAnsi"/>
              </w:rPr>
            </w:pPr>
            <w:r w:rsidRPr="006113FD">
              <w:rPr>
                <w:rFonts w:asciiTheme="minorHAnsi" w:hAnsiTheme="minorHAnsi"/>
              </w:rPr>
              <w:t>1</w:t>
            </w:r>
          </w:p>
        </w:tc>
      </w:tr>
      <w:tr w:rsidR="00BC0C79" w:rsidRPr="006113FD" w14:paraId="1C9F8452" w14:textId="77777777" w:rsidTr="00FE1A81">
        <w:tc>
          <w:tcPr>
            <w:tcW w:w="704" w:type="dxa"/>
            <w:vAlign w:val="center"/>
          </w:tcPr>
          <w:p w14:paraId="4C194F36" w14:textId="0CE846B3" w:rsidR="00BC0C79" w:rsidRPr="006113FD" w:rsidRDefault="00BC0C79" w:rsidP="006113FD">
            <w:pPr>
              <w:spacing w:line="276" w:lineRule="auto"/>
              <w:rPr>
                <w:rFonts w:asciiTheme="minorHAnsi" w:hAnsiTheme="minorHAnsi"/>
              </w:rPr>
            </w:pPr>
            <w:r w:rsidRPr="006113FD">
              <w:rPr>
                <w:rFonts w:asciiTheme="minorHAnsi" w:hAnsiTheme="minorHAnsi"/>
                <w:color w:val="000000"/>
              </w:rPr>
              <w:t>9</w:t>
            </w:r>
          </w:p>
        </w:tc>
        <w:tc>
          <w:tcPr>
            <w:tcW w:w="2265" w:type="dxa"/>
            <w:vAlign w:val="center"/>
          </w:tcPr>
          <w:p w14:paraId="02009FD1" w14:textId="2FE25C10" w:rsidR="00BC0C79" w:rsidRPr="006113FD" w:rsidRDefault="00BC0C79" w:rsidP="006113FD">
            <w:pPr>
              <w:spacing w:line="276" w:lineRule="auto"/>
              <w:rPr>
                <w:rFonts w:asciiTheme="minorHAnsi" w:hAnsiTheme="minorHAnsi"/>
              </w:rPr>
            </w:pPr>
            <w:r w:rsidRPr="006113FD">
              <w:rPr>
                <w:rFonts w:asciiTheme="minorHAnsi" w:hAnsiTheme="minorHAnsi"/>
              </w:rPr>
              <w:t>Opolski</w:t>
            </w:r>
          </w:p>
        </w:tc>
        <w:tc>
          <w:tcPr>
            <w:tcW w:w="3830" w:type="dxa"/>
            <w:vAlign w:val="center"/>
          </w:tcPr>
          <w:p w14:paraId="6CFFB631" w14:textId="19F29CAB" w:rsidR="00BC0C79" w:rsidRPr="006113FD" w:rsidRDefault="00BC0C79" w:rsidP="006113FD">
            <w:pPr>
              <w:spacing w:line="276" w:lineRule="auto"/>
              <w:rPr>
                <w:rFonts w:asciiTheme="minorHAnsi" w:hAnsiTheme="minorHAnsi"/>
              </w:rPr>
            </w:pPr>
            <w:r w:rsidRPr="006113FD">
              <w:rPr>
                <w:rFonts w:asciiTheme="minorHAnsi" w:hAnsiTheme="minorHAnsi"/>
              </w:rPr>
              <w:t>ul. Katowicka 55</w:t>
            </w:r>
            <w:r w:rsidRPr="006113FD">
              <w:rPr>
                <w:rFonts w:asciiTheme="minorHAnsi" w:hAnsiTheme="minorHAnsi"/>
              </w:rPr>
              <w:br/>
              <w:t>45-061 Opole</w:t>
            </w:r>
            <w:r w:rsidRPr="006113FD">
              <w:rPr>
                <w:rFonts w:asciiTheme="minorHAnsi" w:hAnsiTheme="minorHAnsi"/>
              </w:rPr>
              <w:br/>
              <w:t>Telefon: 77 88-72-000</w:t>
            </w:r>
            <w:r w:rsidRPr="006113FD">
              <w:rPr>
                <w:rFonts w:asciiTheme="minorHAnsi" w:hAnsiTheme="minorHAnsi"/>
              </w:rPr>
              <w:br/>
              <w:t>opole@pfron.org.pl</w:t>
            </w:r>
          </w:p>
        </w:tc>
        <w:tc>
          <w:tcPr>
            <w:tcW w:w="1560" w:type="dxa"/>
            <w:vAlign w:val="center"/>
          </w:tcPr>
          <w:p w14:paraId="28FD6885" w14:textId="0B711135"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36EC895E" w14:textId="77777777" w:rsidTr="00FE1A81">
        <w:tc>
          <w:tcPr>
            <w:tcW w:w="704" w:type="dxa"/>
            <w:vAlign w:val="center"/>
          </w:tcPr>
          <w:p w14:paraId="74493D59" w14:textId="45ED0390" w:rsidR="00BC0C79" w:rsidRPr="006113FD" w:rsidRDefault="00BC0C79" w:rsidP="006113FD">
            <w:pPr>
              <w:spacing w:line="276" w:lineRule="auto"/>
              <w:rPr>
                <w:rFonts w:asciiTheme="minorHAnsi" w:hAnsiTheme="minorHAnsi"/>
              </w:rPr>
            </w:pPr>
            <w:r w:rsidRPr="006113FD">
              <w:rPr>
                <w:rFonts w:asciiTheme="minorHAnsi" w:hAnsiTheme="minorHAnsi"/>
                <w:color w:val="000000"/>
              </w:rPr>
              <w:t>10</w:t>
            </w:r>
          </w:p>
        </w:tc>
        <w:tc>
          <w:tcPr>
            <w:tcW w:w="2265" w:type="dxa"/>
            <w:vAlign w:val="center"/>
          </w:tcPr>
          <w:p w14:paraId="38C37C9D" w14:textId="7D023BC1" w:rsidR="00BC0C79" w:rsidRPr="006113FD" w:rsidRDefault="00BC0C79" w:rsidP="006113FD">
            <w:pPr>
              <w:spacing w:line="276" w:lineRule="auto"/>
              <w:rPr>
                <w:rFonts w:asciiTheme="minorHAnsi" w:hAnsiTheme="minorHAnsi"/>
              </w:rPr>
            </w:pPr>
            <w:r w:rsidRPr="006113FD">
              <w:rPr>
                <w:rFonts w:asciiTheme="minorHAnsi" w:hAnsiTheme="minorHAnsi"/>
              </w:rPr>
              <w:t>Podkarpacki</w:t>
            </w:r>
          </w:p>
        </w:tc>
        <w:tc>
          <w:tcPr>
            <w:tcW w:w="3830" w:type="dxa"/>
            <w:vAlign w:val="center"/>
          </w:tcPr>
          <w:p w14:paraId="3E90617C" w14:textId="59BB55B2" w:rsidR="00BC0C79" w:rsidRPr="006113FD" w:rsidRDefault="00BC0C79" w:rsidP="006113FD">
            <w:pPr>
              <w:spacing w:line="276" w:lineRule="auto"/>
              <w:rPr>
                <w:rFonts w:asciiTheme="minorHAnsi" w:hAnsiTheme="minorHAnsi"/>
              </w:rPr>
            </w:pPr>
            <w:r w:rsidRPr="006113FD">
              <w:rPr>
                <w:rFonts w:asciiTheme="minorHAnsi" w:hAnsiTheme="minorHAnsi"/>
              </w:rPr>
              <w:t>ul. Rejtana 10</w:t>
            </w:r>
            <w:r w:rsidRPr="006113FD">
              <w:rPr>
                <w:rFonts w:asciiTheme="minorHAnsi" w:hAnsiTheme="minorHAnsi"/>
              </w:rPr>
              <w:br/>
              <w:t>35-310 Rzeszów</w:t>
            </w:r>
            <w:r w:rsidRPr="006113FD">
              <w:rPr>
                <w:rFonts w:asciiTheme="minorHAnsi" w:hAnsiTheme="minorHAnsi"/>
              </w:rPr>
              <w:br/>
            </w:r>
            <w:r w:rsidRPr="006113FD">
              <w:rPr>
                <w:rFonts w:asciiTheme="minorHAnsi" w:hAnsiTheme="minorHAnsi"/>
              </w:rPr>
              <w:lastRenderedPageBreak/>
              <w:t>Telefon: 17 28-39-300</w:t>
            </w:r>
            <w:r w:rsidRPr="006113FD">
              <w:rPr>
                <w:rFonts w:asciiTheme="minorHAnsi" w:hAnsiTheme="minorHAnsi"/>
              </w:rPr>
              <w:br/>
              <w:t>rzeszow@pfron.org.pl</w:t>
            </w:r>
          </w:p>
        </w:tc>
        <w:tc>
          <w:tcPr>
            <w:tcW w:w="1560" w:type="dxa"/>
            <w:vAlign w:val="center"/>
          </w:tcPr>
          <w:p w14:paraId="43F8B2B4" w14:textId="02D37957" w:rsidR="00BC0C79" w:rsidRPr="006113FD" w:rsidRDefault="00BC0C79" w:rsidP="006113FD">
            <w:pPr>
              <w:spacing w:line="276" w:lineRule="auto"/>
              <w:rPr>
                <w:rFonts w:asciiTheme="minorHAnsi" w:hAnsiTheme="minorHAnsi"/>
              </w:rPr>
            </w:pPr>
            <w:r w:rsidRPr="006113FD">
              <w:rPr>
                <w:rFonts w:asciiTheme="minorHAnsi" w:hAnsiTheme="minorHAnsi"/>
              </w:rPr>
              <w:lastRenderedPageBreak/>
              <w:t>2</w:t>
            </w:r>
          </w:p>
        </w:tc>
      </w:tr>
      <w:tr w:rsidR="00BC0C79" w:rsidRPr="006113FD" w14:paraId="10BAB44C" w14:textId="77777777" w:rsidTr="00FE1A81">
        <w:tc>
          <w:tcPr>
            <w:tcW w:w="704" w:type="dxa"/>
            <w:vAlign w:val="center"/>
          </w:tcPr>
          <w:p w14:paraId="24C96507" w14:textId="30AE908B" w:rsidR="00BC0C79" w:rsidRPr="006113FD" w:rsidRDefault="00BC0C79" w:rsidP="006113FD">
            <w:pPr>
              <w:spacing w:line="276" w:lineRule="auto"/>
              <w:rPr>
                <w:rFonts w:asciiTheme="minorHAnsi" w:hAnsiTheme="minorHAnsi"/>
              </w:rPr>
            </w:pPr>
            <w:r w:rsidRPr="006113FD">
              <w:rPr>
                <w:rFonts w:asciiTheme="minorHAnsi" w:hAnsiTheme="minorHAnsi"/>
                <w:color w:val="000000"/>
              </w:rPr>
              <w:t>11</w:t>
            </w:r>
          </w:p>
        </w:tc>
        <w:tc>
          <w:tcPr>
            <w:tcW w:w="2265" w:type="dxa"/>
            <w:vAlign w:val="center"/>
          </w:tcPr>
          <w:p w14:paraId="5D358120" w14:textId="7ABDF08B" w:rsidR="00BC0C79" w:rsidRPr="006113FD" w:rsidRDefault="00BC0C79" w:rsidP="006113FD">
            <w:pPr>
              <w:spacing w:line="276" w:lineRule="auto"/>
              <w:rPr>
                <w:rFonts w:asciiTheme="minorHAnsi" w:hAnsiTheme="minorHAnsi"/>
              </w:rPr>
            </w:pPr>
            <w:r w:rsidRPr="006113FD">
              <w:rPr>
                <w:rFonts w:asciiTheme="minorHAnsi" w:hAnsiTheme="minorHAnsi"/>
              </w:rPr>
              <w:t>Podlaski</w:t>
            </w:r>
          </w:p>
        </w:tc>
        <w:tc>
          <w:tcPr>
            <w:tcW w:w="3830" w:type="dxa"/>
            <w:vAlign w:val="center"/>
          </w:tcPr>
          <w:p w14:paraId="68A7A2AE" w14:textId="63C1F08A" w:rsidR="00BC0C79" w:rsidRPr="006113FD" w:rsidRDefault="00BC0C79" w:rsidP="006113FD">
            <w:pPr>
              <w:spacing w:line="276" w:lineRule="auto"/>
              <w:rPr>
                <w:rFonts w:asciiTheme="minorHAnsi" w:hAnsiTheme="minorHAnsi"/>
              </w:rPr>
            </w:pPr>
            <w:r w:rsidRPr="006113FD">
              <w:rPr>
                <w:rFonts w:asciiTheme="minorHAnsi" w:hAnsiTheme="minorHAnsi"/>
              </w:rPr>
              <w:t>ul. Fabryczna 2</w:t>
            </w:r>
            <w:r w:rsidRPr="006113FD">
              <w:rPr>
                <w:rFonts w:asciiTheme="minorHAnsi" w:hAnsiTheme="minorHAnsi"/>
              </w:rPr>
              <w:br/>
              <w:t>15-483 Białystok</w:t>
            </w:r>
            <w:r w:rsidRPr="006113FD">
              <w:rPr>
                <w:rFonts w:asciiTheme="minorHAnsi" w:hAnsiTheme="minorHAnsi"/>
              </w:rPr>
              <w:br/>
              <w:t>Telefon: 85 73-38-700</w:t>
            </w:r>
            <w:r w:rsidRPr="006113FD">
              <w:rPr>
                <w:rFonts w:asciiTheme="minorHAnsi" w:hAnsiTheme="minorHAnsi"/>
              </w:rPr>
              <w:br/>
              <w:t>bialystok@pfron.org.pl</w:t>
            </w:r>
          </w:p>
        </w:tc>
        <w:tc>
          <w:tcPr>
            <w:tcW w:w="1560" w:type="dxa"/>
            <w:vAlign w:val="center"/>
          </w:tcPr>
          <w:p w14:paraId="0218E94C" w14:textId="2235DBA4"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13DC4B30" w14:textId="77777777" w:rsidTr="00FE1A81">
        <w:tc>
          <w:tcPr>
            <w:tcW w:w="704" w:type="dxa"/>
            <w:vAlign w:val="center"/>
          </w:tcPr>
          <w:p w14:paraId="4D22EFA4" w14:textId="33EBE72F" w:rsidR="00BC0C79" w:rsidRPr="006113FD" w:rsidRDefault="00BC0C79" w:rsidP="006113FD">
            <w:pPr>
              <w:spacing w:line="276" w:lineRule="auto"/>
              <w:rPr>
                <w:rFonts w:asciiTheme="minorHAnsi" w:hAnsiTheme="minorHAnsi"/>
              </w:rPr>
            </w:pPr>
            <w:r w:rsidRPr="006113FD">
              <w:rPr>
                <w:rFonts w:asciiTheme="minorHAnsi" w:hAnsiTheme="minorHAnsi"/>
                <w:color w:val="000000"/>
              </w:rPr>
              <w:t>12</w:t>
            </w:r>
          </w:p>
        </w:tc>
        <w:tc>
          <w:tcPr>
            <w:tcW w:w="2265" w:type="dxa"/>
            <w:vAlign w:val="center"/>
          </w:tcPr>
          <w:p w14:paraId="5050485C" w14:textId="3C2624E2" w:rsidR="00BC0C79" w:rsidRPr="006113FD" w:rsidRDefault="00BC0C79" w:rsidP="006113FD">
            <w:pPr>
              <w:spacing w:line="276" w:lineRule="auto"/>
              <w:rPr>
                <w:rFonts w:asciiTheme="minorHAnsi" w:hAnsiTheme="minorHAnsi"/>
              </w:rPr>
            </w:pPr>
            <w:r w:rsidRPr="006113FD">
              <w:rPr>
                <w:rFonts w:asciiTheme="minorHAnsi" w:hAnsiTheme="minorHAnsi"/>
              </w:rPr>
              <w:t>Pomorski</w:t>
            </w:r>
          </w:p>
        </w:tc>
        <w:tc>
          <w:tcPr>
            <w:tcW w:w="3830" w:type="dxa"/>
            <w:vAlign w:val="center"/>
          </w:tcPr>
          <w:p w14:paraId="32F4CCD6" w14:textId="1E61C4C0" w:rsidR="00BC0C79" w:rsidRPr="006113FD" w:rsidRDefault="00BC0C79" w:rsidP="006113FD">
            <w:pPr>
              <w:spacing w:line="276" w:lineRule="auto"/>
              <w:rPr>
                <w:rFonts w:asciiTheme="minorHAnsi" w:hAnsiTheme="minorHAnsi"/>
              </w:rPr>
            </w:pPr>
            <w:r w:rsidRPr="006113FD">
              <w:rPr>
                <w:rFonts w:asciiTheme="minorHAnsi" w:hAnsiTheme="minorHAnsi"/>
              </w:rPr>
              <w:t>Al. Grunwaldzka 184</w:t>
            </w:r>
            <w:r w:rsidRPr="006113FD">
              <w:rPr>
                <w:rFonts w:asciiTheme="minorHAnsi" w:hAnsiTheme="minorHAnsi"/>
              </w:rPr>
              <w:br/>
              <w:t>80-266 Gdańsk</w:t>
            </w:r>
            <w:r w:rsidRPr="006113FD">
              <w:rPr>
                <w:rFonts w:asciiTheme="minorHAnsi" w:hAnsiTheme="minorHAnsi"/>
              </w:rPr>
              <w:br/>
              <w:t>Telefon: 58 35-00-500</w:t>
            </w:r>
            <w:r w:rsidRPr="006113FD">
              <w:rPr>
                <w:rFonts w:asciiTheme="minorHAnsi" w:hAnsiTheme="minorHAnsi"/>
              </w:rPr>
              <w:br/>
              <w:t>gdansk@pfron.org.pl</w:t>
            </w:r>
          </w:p>
        </w:tc>
        <w:tc>
          <w:tcPr>
            <w:tcW w:w="1560" w:type="dxa"/>
            <w:vAlign w:val="center"/>
          </w:tcPr>
          <w:p w14:paraId="7462F84B" w14:textId="27C5BAA4"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179731D5" w14:textId="77777777" w:rsidTr="00FE1A81">
        <w:tc>
          <w:tcPr>
            <w:tcW w:w="704" w:type="dxa"/>
            <w:vAlign w:val="center"/>
          </w:tcPr>
          <w:p w14:paraId="2C93A02E" w14:textId="7C10C2DF" w:rsidR="00BC0C79" w:rsidRPr="006113FD" w:rsidRDefault="00BC0C79" w:rsidP="006113FD">
            <w:pPr>
              <w:spacing w:line="276" w:lineRule="auto"/>
              <w:rPr>
                <w:rFonts w:asciiTheme="minorHAnsi" w:hAnsiTheme="minorHAnsi"/>
              </w:rPr>
            </w:pPr>
            <w:r w:rsidRPr="006113FD">
              <w:rPr>
                <w:rFonts w:asciiTheme="minorHAnsi" w:hAnsiTheme="minorHAnsi"/>
                <w:color w:val="000000"/>
              </w:rPr>
              <w:t>13</w:t>
            </w:r>
          </w:p>
        </w:tc>
        <w:tc>
          <w:tcPr>
            <w:tcW w:w="2265" w:type="dxa"/>
            <w:vAlign w:val="center"/>
          </w:tcPr>
          <w:p w14:paraId="3674E093" w14:textId="3FFFF9A0" w:rsidR="00BC0C79" w:rsidRPr="006113FD" w:rsidRDefault="00BC0C79" w:rsidP="006113FD">
            <w:pPr>
              <w:spacing w:line="276" w:lineRule="auto"/>
              <w:rPr>
                <w:rFonts w:asciiTheme="minorHAnsi" w:hAnsiTheme="minorHAnsi"/>
              </w:rPr>
            </w:pPr>
            <w:r w:rsidRPr="006113FD">
              <w:rPr>
                <w:rFonts w:asciiTheme="minorHAnsi" w:hAnsiTheme="minorHAnsi"/>
              </w:rPr>
              <w:t>Śląski</w:t>
            </w:r>
          </w:p>
        </w:tc>
        <w:tc>
          <w:tcPr>
            <w:tcW w:w="3830" w:type="dxa"/>
            <w:vAlign w:val="center"/>
          </w:tcPr>
          <w:p w14:paraId="3CD83567" w14:textId="5A18412C" w:rsidR="00BC0C79" w:rsidRPr="006113FD" w:rsidRDefault="00BC0C79" w:rsidP="006113FD">
            <w:pPr>
              <w:spacing w:line="276" w:lineRule="auto"/>
              <w:rPr>
                <w:rFonts w:asciiTheme="minorHAnsi" w:hAnsiTheme="minorHAnsi"/>
              </w:rPr>
            </w:pPr>
            <w:r w:rsidRPr="006113FD">
              <w:rPr>
                <w:rFonts w:asciiTheme="minorHAnsi" w:hAnsiTheme="minorHAnsi"/>
              </w:rPr>
              <w:t>Pl. Grunwaldzki 8-10/8</w:t>
            </w:r>
            <w:r w:rsidRPr="006113FD">
              <w:rPr>
                <w:rFonts w:asciiTheme="minorHAnsi" w:hAnsiTheme="minorHAnsi"/>
              </w:rPr>
              <w:br/>
              <w:t>40-950 Katowice</w:t>
            </w:r>
            <w:r w:rsidRPr="006113FD">
              <w:rPr>
                <w:rFonts w:asciiTheme="minorHAnsi" w:hAnsiTheme="minorHAnsi"/>
              </w:rPr>
              <w:br/>
              <w:t>Telefon: 32 49-32-100</w:t>
            </w:r>
            <w:r w:rsidRPr="006113FD">
              <w:rPr>
                <w:rFonts w:asciiTheme="minorHAnsi" w:hAnsiTheme="minorHAnsi"/>
              </w:rPr>
              <w:br/>
              <w:t>katowice@pfron.org.pl</w:t>
            </w:r>
          </w:p>
        </w:tc>
        <w:tc>
          <w:tcPr>
            <w:tcW w:w="1560" w:type="dxa"/>
            <w:vAlign w:val="center"/>
          </w:tcPr>
          <w:p w14:paraId="4D858DA1" w14:textId="6F890ADA" w:rsidR="00BC0C79" w:rsidRPr="006113FD" w:rsidRDefault="00BC0C79" w:rsidP="006113FD">
            <w:pPr>
              <w:spacing w:line="276" w:lineRule="auto"/>
              <w:rPr>
                <w:rFonts w:asciiTheme="minorHAnsi" w:hAnsiTheme="minorHAnsi"/>
              </w:rPr>
            </w:pPr>
            <w:r w:rsidRPr="006113FD">
              <w:rPr>
                <w:rFonts w:asciiTheme="minorHAnsi" w:hAnsiTheme="minorHAnsi"/>
              </w:rPr>
              <w:t>3</w:t>
            </w:r>
          </w:p>
        </w:tc>
      </w:tr>
      <w:tr w:rsidR="00BC0C79" w:rsidRPr="006113FD" w14:paraId="4A93FFA3" w14:textId="77777777" w:rsidTr="00FE1A81">
        <w:tc>
          <w:tcPr>
            <w:tcW w:w="704" w:type="dxa"/>
            <w:vAlign w:val="center"/>
          </w:tcPr>
          <w:p w14:paraId="2AABE830" w14:textId="2A10EC2F" w:rsidR="00BC0C79" w:rsidRPr="006113FD" w:rsidRDefault="00BC0C79" w:rsidP="006113FD">
            <w:pPr>
              <w:spacing w:line="276" w:lineRule="auto"/>
              <w:rPr>
                <w:rFonts w:asciiTheme="minorHAnsi" w:hAnsiTheme="minorHAnsi"/>
              </w:rPr>
            </w:pPr>
            <w:r w:rsidRPr="006113FD">
              <w:rPr>
                <w:rFonts w:asciiTheme="minorHAnsi" w:hAnsiTheme="minorHAnsi"/>
                <w:color w:val="000000"/>
              </w:rPr>
              <w:t>14</w:t>
            </w:r>
          </w:p>
        </w:tc>
        <w:tc>
          <w:tcPr>
            <w:tcW w:w="2265" w:type="dxa"/>
            <w:vAlign w:val="center"/>
          </w:tcPr>
          <w:p w14:paraId="1FF7341C" w14:textId="001DD552" w:rsidR="00BC0C79" w:rsidRPr="006113FD" w:rsidRDefault="00BC0C79" w:rsidP="006113FD">
            <w:pPr>
              <w:spacing w:line="276" w:lineRule="auto"/>
              <w:rPr>
                <w:rFonts w:asciiTheme="minorHAnsi" w:hAnsiTheme="minorHAnsi"/>
              </w:rPr>
            </w:pPr>
            <w:r w:rsidRPr="006113FD">
              <w:rPr>
                <w:rFonts w:asciiTheme="minorHAnsi" w:hAnsiTheme="minorHAnsi"/>
              </w:rPr>
              <w:t>Świętokrzyski</w:t>
            </w:r>
          </w:p>
        </w:tc>
        <w:tc>
          <w:tcPr>
            <w:tcW w:w="3830" w:type="dxa"/>
            <w:vAlign w:val="center"/>
          </w:tcPr>
          <w:p w14:paraId="6996D243" w14:textId="138D605E" w:rsidR="00BC0C79" w:rsidRPr="006113FD" w:rsidRDefault="00BC0C79" w:rsidP="006113FD">
            <w:pPr>
              <w:spacing w:line="276" w:lineRule="auto"/>
              <w:rPr>
                <w:rFonts w:asciiTheme="minorHAnsi" w:hAnsiTheme="minorHAnsi"/>
              </w:rPr>
            </w:pPr>
            <w:r w:rsidRPr="006113FD">
              <w:rPr>
                <w:rFonts w:asciiTheme="minorHAnsi" w:hAnsiTheme="minorHAnsi"/>
              </w:rPr>
              <w:t>Al. IX Wieków Kielc 3</w:t>
            </w:r>
            <w:r w:rsidRPr="006113FD">
              <w:rPr>
                <w:rFonts w:asciiTheme="minorHAnsi" w:hAnsiTheme="minorHAnsi"/>
              </w:rPr>
              <w:br/>
              <w:t>25-516 Kielce</w:t>
            </w:r>
            <w:r w:rsidRPr="006113FD">
              <w:rPr>
                <w:rFonts w:asciiTheme="minorHAnsi" w:hAnsiTheme="minorHAnsi"/>
              </w:rPr>
              <w:br/>
              <w:t>Telefon: 41 23-09-700</w:t>
            </w:r>
            <w:r w:rsidRPr="006113FD">
              <w:rPr>
                <w:rFonts w:asciiTheme="minorHAnsi" w:hAnsiTheme="minorHAnsi"/>
              </w:rPr>
              <w:br/>
              <w:t>kielce@pfron.org.pl</w:t>
            </w:r>
          </w:p>
        </w:tc>
        <w:tc>
          <w:tcPr>
            <w:tcW w:w="1560" w:type="dxa"/>
            <w:vAlign w:val="center"/>
          </w:tcPr>
          <w:p w14:paraId="5A0D481A" w14:textId="31B6A4C2" w:rsidR="00BC0C79" w:rsidRPr="006113FD" w:rsidRDefault="00BC0C79" w:rsidP="006113FD">
            <w:pPr>
              <w:spacing w:line="276" w:lineRule="auto"/>
              <w:rPr>
                <w:rFonts w:asciiTheme="minorHAnsi" w:hAnsiTheme="minorHAnsi"/>
              </w:rPr>
            </w:pPr>
            <w:r w:rsidRPr="006113FD">
              <w:rPr>
                <w:rFonts w:asciiTheme="minorHAnsi" w:hAnsiTheme="minorHAnsi"/>
              </w:rPr>
              <w:t>3</w:t>
            </w:r>
          </w:p>
        </w:tc>
      </w:tr>
      <w:tr w:rsidR="00BC0C79" w:rsidRPr="006113FD" w14:paraId="2FDEDD27" w14:textId="77777777" w:rsidTr="00FE1A81">
        <w:tc>
          <w:tcPr>
            <w:tcW w:w="704" w:type="dxa"/>
            <w:vAlign w:val="center"/>
          </w:tcPr>
          <w:p w14:paraId="5E99DE93" w14:textId="6641949F" w:rsidR="00BC0C79" w:rsidRPr="006113FD" w:rsidRDefault="00BC0C79" w:rsidP="006113FD">
            <w:pPr>
              <w:spacing w:line="276" w:lineRule="auto"/>
              <w:rPr>
                <w:rFonts w:asciiTheme="minorHAnsi" w:hAnsiTheme="minorHAnsi"/>
              </w:rPr>
            </w:pPr>
            <w:r w:rsidRPr="006113FD">
              <w:rPr>
                <w:rFonts w:asciiTheme="minorHAnsi" w:hAnsiTheme="minorHAnsi"/>
                <w:color w:val="000000"/>
              </w:rPr>
              <w:t>15</w:t>
            </w:r>
          </w:p>
        </w:tc>
        <w:tc>
          <w:tcPr>
            <w:tcW w:w="2265" w:type="dxa"/>
            <w:vAlign w:val="center"/>
          </w:tcPr>
          <w:p w14:paraId="4FFC8805" w14:textId="2F1F5A2C" w:rsidR="00BC0C79" w:rsidRPr="006113FD" w:rsidRDefault="00BC0C79" w:rsidP="006113FD">
            <w:pPr>
              <w:spacing w:line="276" w:lineRule="auto"/>
              <w:rPr>
                <w:rFonts w:asciiTheme="minorHAnsi" w:hAnsiTheme="minorHAnsi"/>
              </w:rPr>
            </w:pPr>
            <w:r w:rsidRPr="006113FD">
              <w:rPr>
                <w:rFonts w:asciiTheme="minorHAnsi" w:hAnsiTheme="minorHAnsi"/>
              </w:rPr>
              <w:t>Warmińsko-Mazurski</w:t>
            </w:r>
          </w:p>
        </w:tc>
        <w:tc>
          <w:tcPr>
            <w:tcW w:w="3830" w:type="dxa"/>
            <w:vAlign w:val="center"/>
          </w:tcPr>
          <w:p w14:paraId="25FAF9DD" w14:textId="60D30840" w:rsidR="00BC0C79" w:rsidRPr="006113FD" w:rsidRDefault="00BC0C79" w:rsidP="006113FD">
            <w:pPr>
              <w:spacing w:line="276" w:lineRule="auto"/>
              <w:rPr>
                <w:rFonts w:asciiTheme="minorHAnsi" w:hAnsiTheme="minorHAnsi"/>
              </w:rPr>
            </w:pPr>
            <w:r w:rsidRPr="006113FD">
              <w:rPr>
                <w:rFonts w:asciiTheme="minorHAnsi" w:hAnsiTheme="minorHAnsi"/>
              </w:rPr>
              <w:t>ul. A. Mickiewicza 21/23</w:t>
            </w:r>
            <w:r w:rsidRPr="006113FD">
              <w:rPr>
                <w:rFonts w:asciiTheme="minorHAnsi" w:hAnsiTheme="minorHAnsi"/>
              </w:rPr>
              <w:br/>
              <w:t>10-508 Olsztyn</w:t>
            </w:r>
            <w:r w:rsidRPr="006113FD">
              <w:rPr>
                <w:rFonts w:asciiTheme="minorHAnsi" w:hAnsiTheme="minorHAnsi"/>
              </w:rPr>
              <w:br/>
              <w:t>Telefon: 89 72-29-000</w:t>
            </w:r>
            <w:r w:rsidRPr="006113FD">
              <w:rPr>
                <w:rFonts w:asciiTheme="minorHAnsi" w:hAnsiTheme="minorHAnsi"/>
              </w:rPr>
              <w:br/>
              <w:t>olsztyn@pfron.org.pl</w:t>
            </w:r>
          </w:p>
        </w:tc>
        <w:tc>
          <w:tcPr>
            <w:tcW w:w="1560" w:type="dxa"/>
            <w:vAlign w:val="center"/>
          </w:tcPr>
          <w:p w14:paraId="28506928" w14:textId="1AF056EB"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1D2E606B" w14:textId="77777777" w:rsidTr="00FE1A81">
        <w:tc>
          <w:tcPr>
            <w:tcW w:w="704" w:type="dxa"/>
            <w:vAlign w:val="center"/>
          </w:tcPr>
          <w:p w14:paraId="10D56B9F" w14:textId="7CEF97E3" w:rsidR="00BC0C79" w:rsidRPr="006113FD" w:rsidRDefault="00BC0C79" w:rsidP="006113FD">
            <w:pPr>
              <w:spacing w:line="276" w:lineRule="auto"/>
              <w:rPr>
                <w:rFonts w:asciiTheme="minorHAnsi" w:hAnsiTheme="minorHAnsi"/>
              </w:rPr>
            </w:pPr>
            <w:r w:rsidRPr="006113FD">
              <w:rPr>
                <w:rFonts w:asciiTheme="minorHAnsi" w:hAnsiTheme="minorHAnsi"/>
                <w:color w:val="000000"/>
              </w:rPr>
              <w:t>16</w:t>
            </w:r>
          </w:p>
        </w:tc>
        <w:tc>
          <w:tcPr>
            <w:tcW w:w="2265" w:type="dxa"/>
            <w:vAlign w:val="center"/>
          </w:tcPr>
          <w:p w14:paraId="668E7718" w14:textId="2BC6EC20" w:rsidR="00BC0C79" w:rsidRPr="006113FD" w:rsidRDefault="00BC0C79" w:rsidP="006113FD">
            <w:pPr>
              <w:spacing w:line="276" w:lineRule="auto"/>
              <w:rPr>
                <w:rFonts w:asciiTheme="minorHAnsi" w:hAnsiTheme="minorHAnsi"/>
              </w:rPr>
            </w:pPr>
            <w:r w:rsidRPr="006113FD">
              <w:rPr>
                <w:rFonts w:asciiTheme="minorHAnsi" w:hAnsiTheme="minorHAnsi"/>
              </w:rPr>
              <w:t>Wielkopolski</w:t>
            </w:r>
          </w:p>
        </w:tc>
        <w:tc>
          <w:tcPr>
            <w:tcW w:w="3830" w:type="dxa"/>
            <w:vAlign w:val="center"/>
          </w:tcPr>
          <w:p w14:paraId="027BC6BD" w14:textId="095D5F85" w:rsidR="00BC0C79" w:rsidRPr="006113FD" w:rsidRDefault="00BC0C79" w:rsidP="006113FD">
            <w:pPr>
              <w:spacing w:line="276" w:lineRule="auto"/>
              <w:rPr>
                <w:rFonts w:asciiTheme="minorHAnsi" w:hAnsiTheme="minorHAnsi"/>
              </w:rPr>
            </w:pPr>
            <w:r w:rsidRPr="006113FD">
              <w:rPr>
                <w:rFonts w:asciiTheme="minorHAnsi" w:hAnsiTheme="minorHAnsi"/>
              </w:rPr>
              <w:t>ul. Lindego 6</w:t>
            </w:r>
            <w:r w:rsidRPr="006113FD">
              <w:rPr>
                <w:rFonts w:asciiTheme="minorHAnsi" w:hAnsiTheme="minorHAnsi"/>
              </w:rPr>
              <w:br/>
              <w:t>60-573 Poznań</w:t>
            </w:r>
            <w:r w:rsidRPr="006113FD">
              <w:rPr>
                <w:rFonts w:asciiTheme="minorHAnsi" w:hAnsiTheme="minorHAnsi"/>
              </w:rPr>
              <w:br/>
              <w:t>Telefon: 61 66-64-600</w:t>
            </w:r>
            <w:r w:rsidRPr="006113FD">
              <w:rPr>
                <w:rFonts w:asciiTheme="minorHAnsi" w:hAnsiTheme="minorHAnsi"/>
              </w:rPr>
              <w:br/>
              <w:t>poznan@pfron.org.pl</w:t>
            </w:r>
          </w:p>
        </w:tc>
        <w:tc>
          <w:tcPr>
            <w:tcW w:w="1560" w:type="dxa"/>
            <w:vAlign w:val="center"/>
          </w:tcPr>
          <w:p w14:paraId="6183ED2A" w14:textId="5E262743" w:rsidR="00BC0C79" w:rsidRPr="006113FD" w:rsidRDefault="00BC0C79" w:rsidP="006113FD">
            <w:pPr>
              <w:spacing w:line="276" w:lineRule="auto"/>
              <w:rPr>
                <w:rFonts w:asciiTheme="minorHAnsi" w:hAnsiTheme="minorHAnsi"/>
              </w:rPr>
            </w:pPr>
            <w:r w:rsidRPr="006113FD">
              <w:rPr>
                <w:rFonts w:asciiTheme="minorHAnsi" w:hAnsiTheme="minorHAnsi"/>
              </w:rPr>
              <w:t>2</w:t>
            </w:r>
          </w:p>
        </w:tc>
      </w:tr>
      <w:tr w:rsidR="00BC0C79" w:rsidRPr="006113FD" w14:paraId="407BDA2B" w14:textId="77777777" w:rsidTr="00FE1A81">
        <w:tc>
          <w:tcPr>
            <w:tcW w:w="704" w:type="dxa"/>
            <w:vAlign w:val="center"/>
          </w:tcPr>
          <w:p w14:paraId="675A9E91" w14:textId="0EA2D089" w:rsidR="00BC0C79" w:rsidRPr="006113FD" w:rsidRDefault="00BC0C79" w:rsidP="006113FD">
            <w:pPr>
              <w:spacing w:line="276" w:lineRule="auto"/>
              <w:rPr>
                <w:rFonts w:asciiTheme="minorHAnsi" w:hAnsiTheme="minorHAnsi"/>
              </w:rPr>
            </w:pPr>
            <w:r w:rsidRPr="006113FD">
              <w:rPr>
                <w:rFonts w:asciiTheme="minorHAnsi" w:hAnsiTheme="minorHAnsi"/>
                <w:color w:val="000000"/>
              </w:rPr>
              <w:t>17</w:t>
            </w:r>
          </w:p>
        </w:tc>
        <w:tc>
          <w:tcPr>
            <w:tcW w:w="2265" w:type="dxa"/>
            <w:vAlign w:val="center"/>
          </w:tcPr>
          <w:p w14:paraId="1A820FF2" w14:textId="5DF41D7A" w:rsidR="00BC0C79" w:rsidRPr="006113FD" w:rsidRDefault="00BC0C79" w:rsidP="006113FD">
            <w:pPr>
              <w:spacing w:line="276" w:lineRule="auto"/>
              <w:rPr>
                <w:rFonts w:asciiTheme="minorHAnsi" w:hAnsiTheme="minorHAnsi"/>
              </w:rPr>
            </w:pPr>
            <w:r w:rsidRPr="006113FD">
              <w:rPr>
                <w:rFonts w:asciiTheme="minorHAnsi" w:hAnsiTheme="minorHAnsi"/>
              </w:rPr>
              <w:t>Zachodnio-pomorski</w:t>
            </w:r>
          </w:p>
        </w:tc>
        <w:tc>
          <w:tcPr>
            <w:tcW w:w="3830" w:type="dxa"/>
            <w:vAlign w:val="center"/>
          </w:tcPr>
          <w:p w14:paraId="0AAA86A4" w14:textId="791BC156" w:rsidR="00BC0C79" w:rsidRPr="006113FD" w:rsidRDefault="00BC0C79" w:rsidP="006113FD">
            <w:pPr>
              <w:spacing w:line="276" w:lineRule="auto"/>
              <w:rPr>
                <w:rFonts w:asciiTheme="minorHAnsi" w:hAnsiTheme="minorHAnsi"/>
              </w:rPr>
            </w:pPr>
            <w:r w:rsidRPr="006113FD">
              <w:rPr>
                <w:rFonts w:asciiTheme="minorHAnsi" w:hAnsiTheme="minorHAnsi"/>
              </w:rPr>
              <w:t>ul. Janosika 17</w:t>
            </w:r>
            <w:r w:rsidRPr="006113FD">
              <w:rPr>
                <w:rFonts w:asciiTheme="minorHAnsi" w:hAnsiTheme="minorHAnsi"/>
              </w:rPr>
              <w:br/>
              <w:t>71-424 Szczecin</w:t>
            </w:r>
            <w:r w:rsidRPr="006113FD">
              <w:rPr>
                <w:rFonts w:asciiTheme="minorHAnsi" w:hAnsiTheme="minorHAnsi"/>
              </w:rPr>
              <w:br/>
              <w:t>Telefon: 91 35-09-700</w:t>
            </w:r>
            <w:r w:rsidRPr="006113FD">
              <w:rPr>
                <w:rFonts w:asciiTheme="minorHAnsi" w:hAnsiTheme="minorHAnsi"/>
              </w:rPr>
              <w:br/>
              <w:t>szczecin@pfron.org.pl</w:t>
            </w:r>
          </w:p>
        </w:tc>
        <w:tc>
          <w:tcPr>
            <w:tcW w:w="1560" w:type="dxa"/>
            <w:vAlign w:val="center"/>
          </w:tcPr>
          <w:p w14:paraId="4AFBFF3E" w14:textId="38D4EF49" w:rsidR="00BC0C79" w:rsidRPr="006113FD" w:rsidRDefault="00BC0C79" w:rsidP="006113FD">
            <w:pPr>
              <w:spacing w:line="276" w:lineRule="auto"/>
              <w:rPr>
                <w:rFonts w:asciiTheme="minorHAnsi" w:hAnsiTheme="minorHAnsi"/>
              </w:rPr>
            </w:pPr>
            <w:r w:rsidRPr="006113FD">
              <w:rPr>
                <w:rFonts w:asciiTheme="minorHAnsi" w:hAnsiTheme="minorHAnsi"/>
              </w:rPr>
              <w:t>2</w:t>
            </w:r>
          </w:p>
        </w:tc>
      </w:tr>
    </w:tbl>
    <w:p w14:paraId="39635928" w14:textId="336022A8" w:rsidR="00B768DB" w:rsidRPr="006113FD" w:rsidRDefault="00B768DB" w:rsidP="006113FD">
      <w:pPr>
        <w:suppressAutoHyphens w:val="0"/>
        <w:spacing w:after="160" w:line="259" w:lineRule="auto"/>
        <w:rPr>
          <w:rFonts w:asciiTheme="minorHAnsi" w:hAnsiTheme="minorHAnsi"/>
          <w:b/>
        </w:rPr>
      </w:pPr>
      <w:r w:rsidRPr="006113FD">
        <w:rPr>
          <w:rFonts w:asciiTheme="minorHAnsi" w:hAnsiTheme="minorHAnsi"/>
          <w:b/>
        </w:rPr>
        <w:br w:type="page"/>
      </w:r>
    </w:p>
    <w:p w14:paraId="58C4799D" w14:textId="77777777" w:rsidR="00B65D86" w:rsidRPr="006113FD" w:rsidRDefault="00B65D86" w:rsidP="006113FD">
      <w:pPr>
        <w:pStyle w:val="Nagwek1"/>
        <w:spacing w:before="0" w:after="0" w:line="276" w:lineRule="auto"/>
        <w:rPr>
          <w:rFonts w:cstheme="minorHAnsi"/>
          <w:i/>
          <w:iCs/>
          <w:lang w:eastAsia="pl-PL"/>
        </w:rPr>
      </w:pPr>
      <w:r w:rsidRPr="006113FD">
        <w:rPr>
          <w:rFonts w:cstheme="minorHAnsi"/>
          <w:szCs w:val="28"/>
        </w:rPr>
        <w:lastRenderedPageBreak/>
        <w:t>Załącznik nr 2 do SWZ</w:t>
      </w:r>
    </w:p>
    <w:p w14:paraId="2C8B5010" w14:textId="77777777" w:rsidR="00B65D86" w:rsidRPr="006113FD" w:rsidRDefault="00B65D86" w:rsidP="006113FD">
      <w:pPr>
        <w:spacing w:line="276" w:lineRule="auto"/>
        <w:rPr>
          <w:rFonts w:asciiTheme="minorHAnsi" w:hAnsiTheme="minorHAnsi" w:cstheme="minorHAnsi"/>
        </w:rPr>
      </w:pPr>
    </w:p>
    <w:p w14:paraId="69C9ECC0" w14:textId="746A494F" w:rsidR="005C0926" w:rsidRPr="006113FD" w:rsidRDefault="00B65D86" w:rsidP="006113FD">
      <w:pPr>
        <w:spacing w:line="276" w:lineRule="auto"/>
        <w:jc w:val="right"/>
        <w:rPr>
          <w:sz w:val="14"/>
        </w:rPr>
      </w:pPr>
      <w:r w:rsidRPr="006113FD">
        <w:rPr>
          <w:rFonts w:asciiTheme="minorHAnsi" w:hAnsiTheme="minorHAnsi" w:cstheme="minorHAnsi"/>
        </w:rPr>
        <w:t>......................................................., dnia ..............................</w:t>
      </w:r>
    </w:p>
    <w:p w14:paraId="028C608A" w14:textId="4E7146B6" w:rsidR="005C0926" w:rsidRPr="006113FD" w:rsidRDefault="00651602" w:rsidP="006113FD">
      <w:pPr>
        <w:pStyle w:val="Nagwek2"/>
        <w:numPr>
          <w:ilvl w:val="0"/>
          <w:numId w:val="0"/>
        </w:numPr>
        <w:spacing w:before="120"/>
        <w:jc w:val="center"/>
      </w:pPr>
      <w:r w:rsidRPr="006113FD">
        <w:t>FORMULARZ OFERTY</w:t>
      </w:r>
    </w:p>
    <w:p w14:paraId="1535FD3B" w14:textId="7C0BA5FF" w:rsidR="00B80BEA" w:rsidRPr="006113FD" w:rsidRDefault="00B80BEA" w:rsidP="006113FD">
      <w:pPr>
        <w:spacing w:line="276" w:lineRule="auto"/>
        <w:jc w:val="center"/>
        <w:rPr>
          <w:rFonts w:asciiTheme="minorHAnsi" w:hAnsiTheme="minorHAnsi" w:cstheme="minorHAnsi"/>
          <w:b/>
          <w:bCs/>
        </w:rPr>
      </w:pPr>
      <w:r w:rsidRPr="006113FD">
        <w:rPr>
          <w:rFonts w:asciiTheme="minorHAnsi" w:hAnsiTheme="minorHAnsi" w:cstheme="minorHAnsi"/>
          <w:b/>
          <w:bCs/>
        </w:rPr>
        <w:t>OFERTA</w:t>
      </w:r>
    </w:p>
    <w:p w14:paraId="5E6038FE" w14:textId="77777777" w:rsidR="005C0926" w:rsidRPr="006113FD" w:rsidRDefault="005C0926" w:rsidP="006113FD">
      <w:pPr>
        <w:spacing w:line="276" w:lineRule="auto"/>
        <w:rPr>
          <w:sz w:val="14"/>
          <w:szCs w:val="22"/>
        </w:rPr>
      </w:pPr>
    </w:p>
    <w:p w14:paraId="729E5FDD" w14:textId="77777777" w:rsidR="00F24745" w:rsidRPr="006113FD" w:rsidRDefault="00F24745" w:rsidP="006113FD">
      <w:pPr>
        <w:numPr>
          <w:ilvl w:val="2"/>
          <w:numId w:val="34"/>
        </w:numPr>
        <w:autoSpaceDE w:val="0"/>
        <w:spacing w:line="276" w:lineRule="auto"/>
        <w:ind w:left="142" w:hanging="284"/>
        <w:rPr>
          <w:rFonts w:asciiTheme="minorHAnsi" w:hAnsiTheme="minorHAnsi" w:cstheme="minorHAnsi"/>
          <w:b/>
          <w:bCs/>
        </w:rPr>
      </w:pPr>
      <w:r w:rsidRPr="006113FD">
        <w:rPr>
          <w:rFonts w:asciiTheme="minorHAnsi" w:hAnsiTheme="minorHAnsi" w:cstheme="minorHAnsi"/>
          <w:b/>
          <w:bCs/>
        </w:rPr>
        <w:t>Dane Wykonawcy/Wykonawców:</w:t>
      </w:r>
    </w:p>
    <w:p w14:paraId="40D09B6B" w14:textId="77777777" w:rsidR="00F24745" w:rsidRPr="006113FD" w:rsidRDefault="00F24745" w:rsidP="006113FD">
      <w:pPr>
        <w:autoSpaceDE w:val="0"/>
        <w:spacing w:line="276" w:lineRule="auto"/>
        <w:rPr>
          <w:rFonts w:asciiTheme="minorHAnsi" w:hAnsiTheme="minorHAnsi" w:cstheme="minorHAnsi"/>
          <w:iCs/>
        </w:rPr>
      </w:pPr>
      <w:r w:rsidRPr="006113FD">
        <w:rPr>
          <w:rFonts w:asciiTheme="minorHAnsi" w:hAnsiTheme="minorHAnsi" w:cstheme="minorHAnsi"/>
          <w:iCs/>
        </w:rPr>
        <w:t>(w przypadku Oferty wspólnej, proszę wskazać pełnomocnika)</w:t>
      </w:r>
    </w:p>
    <w:p w14:paraId="1DE734B6" w14:textId="2613EB3B" w:rsidR="00F24745" w:rsidRPr="006113FD" w:rsidRDefault="00F24745" w:rsidP="006113FD">
      <w:pPr>
        <w:numPr>
          <w:ilvl w:val="3"/>
          <w:numId w:val="59"/>
        </w:numPr>
        <w:autoSpaceDE w:val="0"/>
        <w:spacing w:before="200" w:line="276" w:lineRule="auto"/>
        <w:ind w:left="425" w:hanging="425"/>
        <w:rPr>
          <w:rFonts w:asciiTheme="minorHAnsi" w:hAnsiTheme="minorHAnsi" w:cstheme="minorHAnsi"/>
          <w:iCs/>
        </w:rPr>
      </w:pPr>
      <w:r w:rsidRPr="006113FD">
        <w:rPr>
          <w:rFonts w:asciiTheme="minorHAnsi" w:hAnsiTheme="minorHAnsi" w:cstheme="minorHAnsi"/>
        </w:rPr>
        <w:t>Pełna nazwa: .......................................................................................................................</w:t>
      </w:r>
    </w:p>
    <w:p w14:paraId="49DDDF9E" w14:textId="2C14D295"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Adres: ..................................................................................................................................</w:t>
      </w:r>
    </w:p>
    <w:p w14:paraId="5FD87E66" w14:textId="0F242E2F"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Tel.: .....................................................................................................................................</w:t>
      </w:r>
    </w:p>
    <w:p w14:paraId="0F75EC45" w14:textId="62143C8D"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E-mail:</w:t>
      </w:r>
      <w:r w:rsidR="004651A2" w:rsidRPr="006113FD">
        <w:rPr>
          <w:rFonts w:asciiTheme="minorHAnsi" w:hAnsiTheme="minorHAnsi" w:cstheme="minorHAnsi"/>
          <w:iCs/>
        </w:rPr>
        <w:t xml:space="preserve"> </w:t>
      </w:r>
      <w:r w:rsidRPr="006113FD">
        <w:rPr>
          <w:rFonts w:asciiTheme="minorHAnsi" w:hAnsiTheme="minorHAnsi" w:cstheme="minorHAnsi"/>
          <w:iCs/>
        </w:rPr>
        <w:t>.................................................................................................................................</w:t>
      </w:r>
    </w:p>
    <w:p w14:paraId="1939EBD9" w14:textId="10B5964B" w:rsidR="00B6612F" w:rsidRPr="006113FD" w:rsidRDefault="00B6612F" w:rsidP="006113FD">
      <w:pPr>
        <w:tabs>
          <w:tab w:val="left" w:leader="dot" w:pos="9498"/>
        </w:tabs>
        <w:spacing w:before="200" w:after="120" w:line="276" w:lineRule="auto"/>
        <w:ind w:left="425"/>
        <w:rPr>
          <w:rFonts w:asciiTheme="minorHAnsi" w:hAnsiTheme="minorHAnsi" w:cstheme="minorHAnsi"/>
        </w:rPr>
      </w:pPr>
      <w:r w:rsidRPr="006113FD">
        <w:rPr>
          <w:rFonts w:asciiTheme="minorHAnsi" w:hAnsiTheme="minorHAnsi" w:cstheme="minorHAnsi"/>
        </w:rPr>
        <w:t>Nr KRS:</w:t>
      </w:r>
      <w:r w:rsidR="004651A2" w:rsidRPr="006113FD">
        <w:rPr>
          <w:rFonts w:asciiTheme="minorHAnsi" w:hAnsiTheme="minorHAnsi" w:cstheme="minorHAnsi"/>
        </w:rPr>
        <w:t xml:space="preserve"> </w:t>
      </w:r>
      <w:r w:rsidRPr="006113FD">
        <w:rPr>
          <w:rFonts w:asciiTheme="minorHAnsi" w:hAnsiTheme="minorHAnsi" w:cstheme="minorHAnsi"/>
        </w:rPr>
        <w:t>……………………….………/ REGON: ……………………………../NIP: …</w:t>
      </w:r>
      <w:r w:rsidR="004651A2" w:rsidRPr="006113FD">
        <w:rPr>
          <w:rFonts w:asciiTheme="minorHAnsi" w:hAnsiTheme="minorHAnsi" w:cstheme="minorHAnsi"/>
        </w:rPr>
        <w:t>.</w:t>
      </w:r>
      <w:r w:rsidRPr="006113FD">
        <w:rPr>
          <w:rFonts w:asciiTheme="minorHAnsi" w:hAnsiTheme="minorHAnsi" w:cstheme="minorHAnsi"/>
        </w:rPr>
        <w:t xml:space="preserve">…………..…………………. </w:t>
      </w:r>
    </w:p>
    <w:p w14:paraId="39F5C50B" w14:textId="63FF8CC4" w:rsidR="00F24745" w:rsidRPr="006113FD" w:rsidRDefault="00F24745" w:rsidP="006113FD">
      <w:pPr>
        <w:numPr>
          <w:ilvl w:val="3"/>
          <w:numId w:val="59"/>
        </w:numPr>
        <w:autoSpaceDE w:val="0"/>
        <w:spacing w:before="200" w:line="276" w:lineRule="auto"/>
        <w:ind w:left="425" w:hanging="426"/>
        <w:rPr>
          <w:rFonts w:asciiTheme="minorHAnsi" w:hAnsiTheme="minorHAnsi" w:cstheme="minorHAnsi"/>
          <w:iCs/>
        </w:rPr>
      </w:pPr>
      <w:r w:rsidRPr="006113FD">
        <w:rPr>
          <w:rFonts w:asciiTheme="minorHAnsi" w:hAnsiTheme="minorHAnsi" w:cstheme="minorHAnsi"/>
        </w:rPr>
        <w:t>Pełna nazwa: ........................................................................................................................</w:t>
      </w:r>
    </w:p>
    <w:p w14:paraId="249516C2" w14:textId="7BA623E0"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 xml:space="preserve">Adres: </w:t>
      </w:r>
      <w:r w:rsidR="004651A2" w:rsidRPr="006113FD">
        <w:rPr>
          <w:rFonts w:asciiTheme="minorHAnsi" w:hAnsiTheme="minorHAnsi" w:cstheme="minorHAnsi"/>
          <w:iCs/>
        </w:rPr>
        <w:t>.</w:t>
      </w:r>
      <w:r w:rsidRPr="006113FD">
        <w:rPr>
          <w:rFonts w:asciiTheme="minorHAnsi" w:hAnsiTheme="minorHAnsi" w:cstheme="minorHAnsi"/>
          <w:iCs/>
        </w:rPr>
        <w:t>..................................................................................................................................</w:t>
      </w:r>
    </w:p>
    <w:p w14:paraId="0696C933" w14:textId="2F94248D"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Tel.: ......................................................................................................................................</w:t>
      </w:r>
    </w:p>
    <w:p w14:paraId="61B17042" w14:textId="1EC69717"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E-mail: .................................................................................................................................</w:t>
      </w:r>
    </w:p>
    <w:p w14:paraId="087F52F1" w14:textId="71E3783C" w:rsidR="002409BE" w:rsidRPr="006113FD" w:rsidRDefault="002409BE" w:rsidP="006113FD">
      <w:pPr>
        <w:tabs>
          <w:tab w:val="left" w:leader="dot" w:pos="9498"/>
        </w:tabs>
        <w:spacing w:before="200" w:after="360" w:line="276" w:lineRule="auto"/>
        <w:ind w:left="426"/>
        <w:rPr>
          <w:rFonts w:asciiTheme="minorHAnsi" w:hAnsiTheme="minorHAnsi" w:cstheme="minorHAnsi"/>
        </w:rPr>
      </w:pPr>
      <w:r w:rsidRPr="006113FD">
        <w:rPr>
          <w:rFonts w:asciiTheme="minorHAnsi" w:hAnsiTheme="minorHAnsi" w:cstheme="minorHAnsi"/>
        </w:rPr>
        <w:t xml:space="preserve">Nr KRS: ……………………….………/ REGON: ……………………………../NIP: ……………..…………………. </w:t>
      </w:r>
    </w:p>
    <w:p w14:paraId="179D8A05" w14:textId="77777777" w:rsidR="002409BE" w:rsidRPr="006113FD" w:rsidRDefault="002409BE" w:rsidP="006113FD">
      <w:pPr>
        <w:widowControl w:val="0"/>
        <w:suppressAutoHyphens w:val="0"/>
        <w:spacing w:before="240" w:after="200" w:line="276" w:lineRule="auto"/>
        <w:rPr>
          <w:rFonts w:ascii="Calibri" w:hAnsi="Calibri"/>
          <w:lang w:eastAsia="pl-PL"/>
        </w:rPr>
      </w:pPr>
      <w:r w:rsidRPr="006113FD">
        <w:rPr>
          <w:rFonts w:ascii="Calibri" w:hAnsi="Calibri"/>
          <w:lang w:eastAsia="pl-PL"/>
        </w:rPr>
        <w:t xml:space="preserve">Osoba/y wskazana/e do kontaktów z Zamawiającym: </w:t>
      </w:r>
    </w:p>
    <w:p w14:paraId="11C4AA93" w14:textId="46EBE535" w:rsidR="002409BE" w:rsidRPr="006113FD" w:rsidRDefault="002409BE" w:rsidP="006113FD">
      <w:pPr>
        <w:suppressAutoHyphens w:val="0"/>
        <w:spacing w:after="160" w:line="276" w:lineRule="auto"/>
        <w:rPr>
          <w:rFonts w:ascii="Calibri" w:hAnsi="Calibri"/>
          <w:lang w:eastAsia="pl-PL"/>
        </w:rPr>
      </w:pPr>
      <w:r w:rsidRPr="006113FD">
        <w:rPr>
          <w:rFonts w:ascii="Calibri" w:hAnsi="Calibri"/>
          <w:lang w:eastAsia="pl-PL"/>
        </w:rPr>
        <w:t>………………………………………………………, tel.: ……………………………., e-mail: ……………</w:t>
      </w:r>
      <w:r w:rsidR="0091402E" w:rsidRPr="006113FD">
        <w:rPr>
          <w:rFonts w:ascii="Calibri" w:hAnsi="Calibri"/>
          <w:lang w:eastAsia="pl-PL"/>
        </w:rPr>
        <w:t>………………….</w:t>
      </w:r>
    </w:p>
    <w:p w14:paraId="6CFFF1C7" w14:textId="2F1D5C4D" w:rsidR="002409BE" w:rsidRPr="006113FD" w:rsidRDefault="002409BE" w:rsidP="006113FD">
      <w:pPr>
        <w:autoSpaceDE w:val="0"/>
        <w:spacing w:line="276" w:lineRule="auto"/>
        <w:ind w:left="425"/>
        <w:rPr>
          <w:rFonts w:asciiTheme="minorHAnsi" w:hAnsiTheme="minorHAnsi" w:cstheme="minorHAnsi"/>
          <w:iCs/>
        </w:rPr>
      </w:pPr>
    </w:p>
    <w:p w14:paraId="6F8B3BBF" w14:textId="06E7C803" w:rsidR="005C0926" w:rsidRPr="006113FD" w:rsidRDefault="005C0926" w:rsidP="006113FD">
      <w:pPr>
        <w:pStyle w:val="Akapitzlist"/>
        <w:numPr>
          <w:ilvl w:val="0"/>
          <w:numId w:val="59"/>
        </w:numPr>
        <w:suppressAutoHyphens w:val="0"/>
        <w:autoSpaceDE w:val="0"/>
        <w:autoSpaceDN w:val="0"/>
        <w:adjustRightInd w:val="0"/>
        <w:spacing w:line="276" w:lineRule="auto"/>
        <w:ind w:left="142" w:hanging="142"/>
        <w:rPr>
          <w:rFonts w:asciiTheme="minorHAnsi" w:hAnsiTheme="minorHAnsi" w:cstheme="minorHAnsi"/>
          <w:b/>
          <w:bCs/>
          <w:lang w:eastAsia="pl-PL"/>
        </w:rPr>
      </w:pPr>
      <w:r w:rsidRPr="006113FD">
        <w:rPr>
          <w:rFonts w:asciiTheme="minorHAnsi" w:hAnsiTheme="minorHAnsi" w:cstheme="minorHAnsi"/>
          <w:b/>
          <w:bCs/>
          <w:lang w:eastAsia="pl-PL"/>
        </w:rPr>
        <w:t xml:space="preserve">Dotyczy Oferty </w:t>
      </w:r>
      <w:r w:rsidR="00BA0B57" w:rsidRPr="006113FD">
        <w:rPr>
          <w:rFonts w:asciiTheme="minorHAnsi" w:hAnsiTheme="minorHAnsi" w:cstheme="minorHAnsi"/>
          <w:b/>
          <w:bCs/>
          <w:lang w:eastAsia="pl-PL"/>
        </w:rPr>
        <w:t>Wykonawcy</w:t>
      </w:r>
      <w:r w:rsidRPr="006113FD">
        <w:rPr>
          <w:rFonts w:asciiTheme="minorHAnsi" w:hAnsiTheme="minorHAnsi" w:cstheme="minorHAnsi"/>
          <w:b/>
          <w:bCs/>
          <w:lang w:eastAsia="pl-PL"/>
        </w:rPr>
        <w:t>:</w:t>
      </w:r>
    </w:p>
    <w:p w14:paraId="0D9CBB93" w14:textId="227615DE" w:rsidR="00B768DB" w:rsidRPr="006113FD" w:rsidRDefault="00EA3724" w:rsidP="006113FD">
      <w:pPr>
        <w:pStyle w:val="Akapitzlist"/>
        <w:numPr>
          <w:ilvl w:val="3"/>
          <w:numId w:val="108"/>
        </w:numPr>
        <w:spacing w:line="276" w:lineRule="auto"/>
        <w:ind w:left="567"/>
        <w:rPr>
          <w:rFonts w:ascii="Calibri" w:eastAsiaTheme="minorHAnsi" w:hAnsi="Calibri" w:cs="Calibri"/>
        </w:rPr>
      </w:pPr>
      <w:r w:rsidRPr="006113FD">
        <w:rPr>
          <w:rFonts w:ascii="Calibri" w:eastAsiaTheme="minorHAnsi" w:hAnsi="Calibri" w:cs="Calibri"/>
        </w:rPr>
        <w:t xml:space="preserve">W nawiązaniu do ogłoszenia dotyczącego </w:t>
      </w:r>
      <w:r w:rsidR="003417D4" w:rsidRPr="006113FD">
        <w:rPr>
          <w:rFonts w:ascii="Calibri" w:eastAsiaTheme="minorHAnsi" w:hAnsi="Calibri" w:cs="Calibri"/>
        </w:rPr>
        <w:t xml:space="preserve">zamówienia publicznego na </w:t>
      </w:r>
      <w:r w:rsidR="00B768DB" w:rsidRPr="006113FD">
        <w:rPr>
          <w:rFonts w:ascii="Calibri" w:eastAsiaTheme="minorHAnsi" w:hAnsi="Calibri" w:cs="Calibri"/>
          <w:b/>
          <w:bCs/>
        </w:rPr>
        <w:t>Zakup paliw,</w:t>
      </w:r>
      <w:r w:rsidR="00B768DB" w:rsidRPr="006113FD">
        <w:rPr>
          <w:rFonts w:ascii="Calibri" w:eastAsiaTheme="minorHAnsi" w:hAnsi="Calibri" w:cs="Calibri"/>
        </w:rPr>
        <w:t xml:space="preserve"> </w:t>
      </w:r>
      <w:r w:rsidR="00B768DB" w:rsidRPr="006113FD">
        <w:rPr>
          <w:rFonts w:asciiTheme="minorHAnsi" w:eastAsiaTheme="minorHAnsi" w:hAnsiTheme="minorHAnsi" w:cstheme="minorBidi"/>
          <w:b/>
          <w:bCs/>
          <w:lang w:eastAsia="en-US"/>
        </w:rPr>
        <w:t>akcesoriów samochodowych i usługa mycia samochodów</w:t>
      </w:r>
      <w:r w:rsidR="000651B9" w:rsidRPr="006113FD">
        <w:rPr>
          <w:rFonts w:asciiTheme="minorHAnsi" w:eastAsiaTheme="minorHAnsi" w:hAnsiTheme="minorHAnsi" w:cstheme="minorBidi"/>
          <w:b/>
          <w:bCs/>
          <w:lang w:eastAsia="en-US"/>
        </w:rPr>
        <w:t xml:space="preserve"> </w:t>
      </w:r>
      <w:r w:rsidR="0091402E" w:rsidRPr="006113FD">
        <w:rPr>
          <w:rFonts w:ascii="Calibri" w:eastAsiaTheme="minorHAnsi" w:hAnsi="Calibri" w:cs="Calibri"/>
        </w:rPr>
        <w:t xml:space="preserve">oferuję wykonanie przedmiotu zamówienia określonego w rozdziale IV SWZ i w Załączniku nr </w:t>
      </w:r>
      <w:r w:rsidR="007E6FB9" w:rsidRPr="006113FD">
        <w:rPr>
          <w:rFonts w:ascii="Calibri" w:eastAsiaTheme="minorHAnsi" w:hAnsi="Calibri" w:cs="Calibri"/>
        </w:rPr>
        <w:t>5</w:t>
      </w:r>
      <w:r w:rsidR="0091402E" w:rsidRPr="006113FD">
        <w:rPr>
          <w:rFonts w:ascii="Calibri" w:eastAsiaTheme="minorHAnsi" w:hAnsi="Calibri" w:cs="Calibri"/>
        </w:rPr>
        <w:t xml:space="preserve"> do SWZ </w:t>
      </w:r>
    </w:p>
    <w:p w14:paraId="325B7817" w14:textId="6A42526B" w:rsidR="00EA3724" w:rsidRPr="006113FD" w:rsidRDefault="0091402E" w:rsidP="006113FD">
      <w:pPr>
        <w:spacing w:before="600" w:line="276" w:lineRule="auto"/>
        <w:ind w:left="567"/>
        <w:rPr>
          <w:rFonts w:ascii="Calibri" w:eastAsiaTheme="minorHAnsi" w:hAnsi="Calibri" w:cs="Calibri"/>
        </w:rPr>
      </w:pPr>
      <w:r w:rsidRPr="006113FD">
        <w:rPr>
          <w:rFonts w:ascii="Calibri" w:eastAsiaTheme="minorHAnsi" w:hAnsi="Calibri" w:cs="Calibri"/>
        </w:rPr>
        <w:t>za łączną cenę brutto: …………………..................................…… zł.</w:t>
      </w:r>
      <w:r w:rsidR="003C4425" w:rsidRPr="006113FD">
        <w:rPr>
          <w:rFonts w:ascii="Calibri" w:eastAsiaTheme="minorHAnsi" w:hAnsi="Calibri" w:cs="Calibri"/>
        </w:rPr>
        <w:t>, zgodnie z Tabelą nr 1 poniżej:</w:t>
      </w:r>
    </w:p>
    <w:p w14:paraId="0D60D001" w14:textId="561876E0" w:rsidR="003C4425" w:rsidRPr="006113FD" w:rsidRDefault="003C4425" w:rsidP="006113FD">
      <w:pPr>
        <w:spacing w:before="600" w:line="276" w:lineRule="auto"/>
        <w:ind w:left="284"/>
        <w:rPr>
          <w:rFonts w:ascii="Calibri" w:eastAsiaTheme="minorHAnsi" w:hAnsi="Calibri" w:cs="Calibri"/>
        </w:rPr>
      </w:pPr>
    </w:p>
    <w:p w14:paraId="256AC815" w14:textId="77777777" w:rsidR="003C4425" w:rsidRPr="006113FD" w:rsidRDefault="003C4425" w:rsidP="006113FD">
      <w:pPr>
        <w:spacing w:before="600" w:line="276" w:lineRule="auto"/>
        <w:ind w:left="284"/>
        <w:rPr>
          <w:rFonts w:ascii="Calibri" w:eastAsiaTheme="minorHAnsi" w:hAnsi="Calibri" w:cs="Calibri"/>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08"/>
        <w:gridCol w:w="1021"/>
        <w:gridCol w:w="2977"/>
        <w:gridCol w:w="2977"/>
        <w:gridCol w:w="6"/>
      </w:tblGrid>
      <w:tr w:rsidR="003C4425" w:rsidRPr="006113FD" w14:paraId="785F7029" w14:textId="77777777" w:rsidTr="003C4425">
        <w:trPr>
          <w:trHeight w:val="184"/>
        </w:trPr>
        <w:tc>
          <w:tcPr>
            <w:tcW w:w="9958" w:type="dxa"/>
            <w:gridSpan w:val="6"/>
            <w:shd w:val="pct10" w:color="auto" w:fill="auto"/>
            <w:vAlign w:val="center"/>
          </w:tcPr>
          <w:p w14:paraId="62DAA100" w14:textId="16AF676B"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lastRenderedPageBreak/>
              <w:t>TABELA NR 1</w:t>
            </w:r>
          </w:p>
        </w:tc>
      </w:tr>
      <w:tr w:rsidR="003C4425" w:rsidRPr="006113FD" w14:paraId="13FD1CFC" w14:textId="77777777" w:rsidTr="003C4425">
        <w:trPr>
          <w:gridAfter w:val="1"/>
          <w:wAfter w:w="6" w:type="dxa"/>
          <w:trHeight w:val="971"/>
        </w:trPr>
        <w:tc>
          <w:tcPr>
            <w:tcW w:w="569" w:type="dxa"/>
            <w:shd w:val="clear" w:color="auto" w:fill="auto"/>
            <w:vAlign w:val="center"/>
          </w:tcPr>
          <w:p w14:paraId="005EDC12" w14:textId="77777777"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Lp.</w:t>
            </w:r>
          </w:p>
        </w:tc>
        <w:tc>
          <w:tcPr>
            <w:tcW w:w="2408" w:type="dxa"/>
            <w:shd w:val="clear" w:color="auto" w:fill="auto"/>
            <w:vAlign w:val="center"/>
          </w:tcPr>
          <w:p w14:paraId="522D45BA" w14:textId="77777777"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Rodzaj paliwa</w:t>
            </w:r>
          </w:p>
        </w:tc>
        <w:tc>
          <w:tcPr>
            <w:tcW w:w="1021" w:type="dxa"/>
            <w:shd w:val="clear" w:color="auto" w:fill="auto"/>
            <w:vAlign w:val="center"/>
          </w:tcPr>
          <w:p w14:paraId="2DD8CA56" w14:textId="77777777"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Ilość paliwa w litrach</w:t>
            </w:r>
          </w:p>
        </w:tc>
        <w:tc>
          <w:tcPr>
            <w:tcW w:w="2977" w:type="dxa"/>
            <w:shd w:val="clear" w:color="auto" w:fill="auto"/>
            <w:vAlign w:val="center"/>
          </w:tcPr>
          <w:p w14:paraId="70D71E54" w14:textId="01A4AB4F"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hAnsiTheme="minorHAnsi" w:cstheme="minorHAnsi"/>
                <w:b/>
                <w:bCs/>
                <w:lang w:eastAsia="pl-PL"/>
              </w:rPr>
              <w:t xml:space="preserve">Cena jednostkowa brutto za litr paliwa na dzień </w:t>
            </w:r>
            <w:r w:rsidRPr="006113FD">
              <w:rPr>
                <w:rFonts w:asciiTheme="minorHAnsi" w:hAnsiTheme="minorHAnsi" w:cstheme="minorHAnsi"/>
                <w:b/>
                <w:bCs/>
                <w:lang w:eastAsia="pl-PL"/>
              </w:rPr>
              <w:br/>
              <w:t>2 września 2022 r.</w:t>
            </w:r>
            <w:r w:rsidRPr="006113FD">
              <w:rPr>
                <w:rFonts w:asciiTheme="minorHAnsi" w:hAnsiTheme="minorHAnsi" w:cstheme="minorHAnsi"/>
                <w:b/>
                <w:bCs/>
              </w:rPr>
              <w:t xml:space="preserve"> na stacji paliwowej wskazanej przez Wykonawcę w pkt 4 poniżej </w:t>
            </w:r>
            <w:r w:rsidRPr="006113FD">
              <w:rPr>
                <w:rFonts w:asciiTheme="minorHAnsi" w:eastAsia="Calibri" w:hAnsiTheme="minorHAnsi" w:cstheme="minorHAnsi"/>
                <w:b/>
                <w:bCs/>
                <w:color w:val="000000"/>
                <w:lang w:eastAsia="en-US"/>
              </w:rPr>
              <w:t>(w zł)</w:t>
            </w:r>
          </w:p>
        </w:tc>
        <w:tc>
          <w:tcPr>
            <w:tcW w:w="2977" w:type="dxa"/>
            <w:shd w:val="clear" w:color="auto" w:fill="auto"/>
            <w:vAlign w:val="center"/>
          </w:tcPr>
          <w:p w14:paraId="07B37B99" w14:textId="77777777"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Cena ogółem w zł brutto</w:t>
            </w:r>
          </w:p>
          <w:p w14:paraId="0B995276" w14:textId="77777777" w:rsidR="003C4425" w:rsidRPr="006113FD" w:rsidRDefault="003C4425" w:rsidP="006113FD">
            <w:pPr>
              <w:keepNext/>
              <w:suppressAutoHyphens w:val="0"/>
              <w:autoSpaceDE w:val="0"/>
              <w:autoSpaceDN w:val="0"/>
              <w:adjustRightInd w:val="0"/>
              <w:jc w:val="center"/>
              <w:rPr>
                <w:rFonts w:asciiTheme="minorHAnsi" w:eastAsia="Calibri" w:hAnsiTheme="minorHAnsi" w:cstheme="minorHAnsi"/>
                <w:bCs/>
                <w:i/>
                <w:iCs/>
                <w:color w:val="000000"/>
                <w:lang w:eastAsia="en-US"/>
              </w:rPr>
            </w:pPr>
          </w:p>
        </w:tc>
      </w:tr>
      <w:tr w:rsidR="003C4425" w:rsidRPr="006113FD" w14:paraId="5BF46737" w14:textId="77777777" w:rsidTr="003C4425">
        <w:trPr>
          <w:gridAfter w:val="1"/>
          <w:wAfter w:w="6" w:type="dxa"/>
        </w:trPr>
        <w:tc>
          <w:tcPr>
            <w:tcW w:w="569" w:type="dxa"/>
            <w:shd w:val="clear" w:color="auto" w:fill="auto"/>
          </w:tcPr>
          <w:p w14:paraId="704DB826"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A</w:t>
            </w:r>
          </w:p>
        </w:tc>
        <w:tc>
          <w:tcPr>
            <w:tcW w:w="2408" w:type="dxa"/>
            <w:shd w:val="clear" w:color="auto" w:fill="auto"/>
          </w:tcPr>
          <w:p w14:paraId="709E8A61"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B</w:t>
            </w:r>
          </w:p>
        </w:tc>
        <w:tc>
          <w:tcPr>
            <w:tcW w:w="1021" w:type="dxa"/>
            <w:shd w:val="clear" w:color="auto" w:fill="auto"/>
          </w:tcPr>
          <w:p w14:paraId="0D2F9FC1"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C</w:t>
            </w:r>
          </w:p>
        </w:tc>
        <w:tc>
          <w:tcPr>
            <w:tcW w:w="2977" w:type="dxa"/>
            <w:shd w:val="clear" w:color="auto" w:fill="auto"/>
          </w:tcPr>
          <w:p w14:paraId="771073F8"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D</w:t>
            </w:r>
          </w:p>
        </w:tc>
        <w:tc>
          <w:tcPr>
            <w:tcW w:w="2977" w:type="dxa"/>
            <w:shd w:val="clear" w:color="auto" w:fill="auto"/>
          </w:tcPr>
          <w:p w14:paraId="4D3DEE86"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E</w:t>
            </w:r>
          </w:p>
        </w:tc>
      </w:tr>
      <w:tr w:rsidR="003C4425" w:rsidRPr="006113FD" w14:paraId="0D8222CF" w14:textId="77777777" w:rsidTr="003C4425">
        <w:trPr>
          <w:gridAfter w:val="1"/>
          <w:wAfter w:w="6" w:type="dxa"/>
          <w:trHeight w:val="427"/>
        </w:trPr>
        <w:tc>
          <w:tcPr>
            <w:tcW w:w="569" w:type="dxa"/>
            <w:shd w:val="clear" w:color="auto" w:fill="auto"/>
            <w:vAlign w:val="center"/>
          </w:tcPr>
          <w:p w14:paraId="4A288F55"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1</w:t>
            </w:r>
          </w:p>
        </w:tc>
        <w:tc>
          <w:tcPr>
            <w:tcW w:w="2408" w:type="dxa"/>
            <w:shd w:val="clear" w:color="auto" w:fill="auto"/>
            <w:vAlign w:val="center"/>
          </w:tcPr>
          <w:p w14:paraId="110F8E5E"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Benzyna bezołowiowa Pb 95</w:t>
            </w:r>
          </w:p>
        </w:tc>
        <w:tc>
          <w:tcPr>
            <w:tcW w:w="1021" w:type="dxa"/>
            <w:shd w:val="clear" w:color="auto" w:fill="auto"/>
            <w:vAlign w:val="center"/>
          </w:tcPr>
          <w:p w14:paraId="1CD56180"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46 000</w:t>
            </w:r>
          </w:p>
        </w:tc>
        <w:tc>
          <w:tcPr>
            <w:tcW w:w="2977" w:type="dxa"/>
            <w:shd w:val="clear" w:color="auto" w:fill="auto"/>
            <w:vAlign w:val="center"/>
          </w:tcPr>
          <w:p w14:paraId="410A2B90"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p>
        </w:tc>
        <w:tc>
          <w:tcPr>
            <w:tcW w:w="2977" w:type="dxa"/>
            <w:shd w:val="clear" w:color="auto" w:fill="auto"/>
            <w:vAlign w:val="center"/>
          </w:tcPr>
          <w:p w14:paraId="3E3618C4"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 xml:space="preserve">Cenę w poz. 1E stanowi:(1C x 1D) </w:t>
            </w:r>
          </w:p>
          <w:p w14:paraId="3C60EECB"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p>
          <w:p w14:paraId="6DB5C88C"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r w:rsidRPr="006113FD">
              <w:rPr>
                <w:rFonts w:asciiTheme="minorHAnsi" w:hAnsiTheme="minorHAnsi" w:cstheme="minorHAnsi"/>
                <w:bCs/>
                <w:i/>
                <w:iCs/>
                <w:lang w:eastAsia="pl-PL"/>
              </w:rPr>
              <w:t>……………………………………….</w:t>
            </w:r>
          </w:p>
          <w:p w14:paraId="71DB84CA"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p>
        </w:tc>
      </w:tr>
      <w:tr w:rsidR="003C4425" w:rsidRPr="006113FD" w14:paraId="05A865F9" w14:textId="77777777" w:rsidTr="003C4425">
        <w:trPr>
          <w:gridAfter w:val="1"/>
          <w:wAfter w:w="6" w:type="dxa"/>
        </w:trPr>
        <w:tc>
          <w:tcPr>
            <w:tcW w:w="569" w:type="dxa"/>
            <w:shd w:val="clear" w:color="auto" w:fill="auto"/>
            <w:vAlign w:val="center"/>
          </w:tcPr>
          <w:p w14:paraId="547E288E"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2</w:t>
            </w:r>
          </w:p>
        </w:tc>
        <w:tc>
          <w:tcPr>
            <w:tcW w:w="2408" w:type="dxa"/>
            <w:shd w:val="clear" w:color="auto" w:fill="auto"/>
            <w:vAlign w:val="center"/>
          </w:tcPr>
          <w:p w14:paraId="06E6A2C3"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Benzyna bezołowiowa Pb 98</w:t>
            </w:r>
          </w:p>
        </w:tc>
        <w:tc>
          <w:tcPr>
            <w:tcW w:w="1021" w:type="dxa"/>
            <w:shd w:val="clear" w:color="auto" w:fill="auto"/>
            <w:vAlign w:val="center"/>
          </w:tcPr>
          <w:p w14:paraId="58FEB7C7"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lang w:eastAsia="en-US"/>
              </w:rPr>
            </w:pPr>
            <w:r w:rsidRPr="006113FD">
              <w:rPr>
                <w:rFonts w:asciiTheme="minorHAnsi" w:eastAsia="Calibri" w:hAnsiTheme="minorHAnsi" w:cstheme="minorHAnsi"/>
                <w:bCs/>
                <w:lang w:eastAsia="en-US"/>
              </w:rPr>
              <w:t>7 000</w:t>
            </w:r>
          </w:p>
        </w:tc>
        <w:tc>
          <w:tcPr>
            <w:tcW w:w="2977" w:type="dxa"/>
            <w:shd w:val="clear" w:color="auto" w:fill="auto"/>
            <w:vAlign w:val="center"/>
          </w:tcPr>
          <w:p w14:paraId="3EDD3C30"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p>
        </w:tc>
        <w:tc>
          <w:tcPr>
            <w:tcW w:w="2977" w:type="dxa"/>
            <w:shd w:val="clear" w:color="auto" w:fill="auto"/>
            <w:vAlign w:val="center"/>
          </w:tcPr>
          <w:p w14:paraId="485AD0AF"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Cenę w poz. 2E stanowi:(2C x 2D)</w:t>
            </w:r>
          </w:p>
          <w:p w14:paraId="5F049BD8"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p>
          <w:p w14:paraId="4EDB983E"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w:t>
            </w:r>
          </w:p>
          <w:p w14:paraId="2C319831"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p>
        </w:tc>
      </w:tr>
      <w:tr w:rsidR="003C4425" w:rsidRPr="006113FD" w14:paraId="516758B1" w14:textId="77777777" w:rsidTr="003C4425">
        <w:trPr>
          <w:gridAfter w:val="1"/>
          <w:wAfter w:w="6" w:type="dxa"/>
        </w:trPr>
        <w:tc>
          <w:tcPr>
            <w:tcW w:w="569" w:type="dxa"/>
            <w:shd w:val="clear" w:color="auto" w:fill="auto"/>
            <w:vAlign w:val="center"/>
          </w:tcPr>
          <w:p w14:paraId="285CB097"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3</w:t>
            </w:r>
          </w:p>
        </w:tc>
        <w:tc>
          <w:tcPr>
            <w:tcW w:w="2408" w:type="dxa"/>
            <w:shd w:val="clear" w:color="auto" w:fill="auto"/>
            <w:vAlign w:val="center"/>
          </w:tcPr>
          <w:p w14:paraId="06EF4E00"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Olej napędowy (ON)</w:t>
            </w:r>
          </w:p>
          <w:p w14:paraId="259011DF" w14:textId="77777777"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p>
        </w:tc>
        <w:tc>
          <w:tcPr>
            <w:tcW w:w="1021" w:type="dxa"/>
            <w:shd w:val="clear" w:color="auto" w:fill="auto"/>
            <w:vAlign w:val="center"/>
          </w:tcPr>
          <w:p w14:paraId="230A5082"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lang w:eastAsia="en-US"/>
              </w:rPr>
            </w:pPr>
            <w:r w:rsidRPr="006113FD">
              <w:rPr>
                <w:rFonts w:asciiTheme="minorHAnsi" w:eastAsia="Calibri" w:hAnsiTheme="minorHAnsi" w:cstheme="minorHAnsi"/>
                <w:bCs/>
                <w:lang w:eastAsia="en-US"/>
              </w:rPr>
              <w:t>40 000</w:t>
            </w:r>
          </w:p>
        </w:tc>
        <w:tc>
          <w:tcPr>
            <w:tcW w:w="2977" w:type="dxa"/>
            <w:shd w:val="clear" w:color="auto" w:fill="auto"/>
            <w:vAlign w:val="center"/>
          </w:tcPr>
          <w:p w14:paraId="5DBF636A"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p>
        </w:tc>
        <w:tc>
          <w:tcPr>
            <w:tcW w:w="2977" w:type="dxa"/>
            <w:shd w:val="clear" w:color="auto" w:fill="auto"/>
            <w:vAlign w:val="center"/>
          </w:tcPr>
          <w:p w14:paraId="1255D1B2"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Cenę w poz. 3E stanowi:(3C x 3D)</w:t>
            </w:r>
          </w:p>
          <w:p w14:paraId="015A5AA2"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p>
          <w:p w14:paraId="0253987A"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 xml:space="preserve">……………………………………….. </w:t>
            </w:r>
          </w:p>
          <w:p w14:paraId="7F894D4C"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p>
        </w:tc>
      </w:tr>
      <w:tr w:rsidR="003C4425" w:rsidRPr="006113FD" w14:paraId="7BC923B3" w14:textId="77777777" w:rsidTr="003C4425">
        <w:trPr>
          <w:gridAfter w:val="1"/>
          <w:wAfter w:w="6" w:type="dxa"/>
        </w:trPr>
        <w:tc>
          <w:tcPr>
            <w:tcW w:w="569" w:type="dxa"/>
            <w:shd w:val="clear" w:color="auto" w:fill="auto"/>
            <w:vAlign w:val="center"/>
          </w:tcPr>
          <w:p w14:paraId="04C2505A"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4</w:t>
            </w:r>
          </w:p>
        </w:tc>
        <w:tc>
          <w:tcPr>
            <w:tcW w:w="2408" w:type="dxa"/>
            <w:shd w:val="clear" w:color="auto" w:fill="auto"/>
            <w:vAlign w:val="center"/>
          </w:tcPr>
          <w:p w14:paraId="37BF5083" w14:textId="687E48D5" w:rsidR="003C4425" w:rsidRPr="006113FD" w:rsidRDefault="003C4425" w:rsidP="006113FD">
            <w:pPr>
              <w:suppressAutoHyphens w:val="0"/>
              <w:autoSpaceDE w:val="0"/>
              <w:autoSpaceDN w:val="0"/>
              <w:adjustRightInd w:val="0"/>
              <w:rPr>
                <w:rFonts w:asciiTheme="minorHAnsi" w:eastAsia="Calibri" w:hAnsiTheme="minorHAnsi" w:cstheme="minorHAnsi"/>
                <w:bCs/>
                <w:color w:val="000000"/>
                <w:lang w:eastAsia="en-US"/>
              </w:rPr>
            </w:pPr>
            <w:bookmarkStart w:id="6" w:name="_Hlk18582364"/>
            <w:bookmarkStart w:id="7" w:name="_Hlk18569543"/>
            <w:r w:rsidRPr="006113FD">
              <w:rPr>
                <w:rFonts w:asciiTheme="minorHAnsi" w:hAnsiTheme="minorHAnsi" w:cstheme="minorHAnsi"/>
                <w:bCs/>
                <w:lang w:eastAsia="pl-PL"/>
              </w:rPr>
              <w:t xml:space="preserve">Zakupów artykułów i usług innych niż paliwo, wymienionych w rozdziale </w:t>
            </w:r>
            <w:r w:rsidR="00F366E7" w:rsidRPr="006113FD">
              <w:rPr>
                <w:rFonts w:asciiTheme="minorHAnsi" w:hAnsiTheme="minorHAnsi" w:cstheme="minorHAnsi"/>
                <w:bCs/>
                <w:lang w:eastAsia="pl-PL"/>
              </w:rPr>
              <w:t>IV</w:t>
            </w:r>
            <w:r w:rsidRPr="006113FD">
              <w:rPr>
                <w:rFonts w:asciiTheme="minorHAnsi" w:hAnsiTheme="minorHAnsi" w:cstheme="minorHAnsi"/>
                <w:bCs/>
                <w:lang w:eastAsia="pl-PL"/>
              </w:rPr>
              <w:t xml:space="preserve"> pkt </w:t>
            </w:r>
            <w:r w:rsidR="00F366E7" w:rsidRPr="006113FD">
              <w:rPr>
                <w:rFonts w:asciiTheme="minorHAnsi" w:hAnsiTheme="minorHAnsi" w:cstheme="minorHAnsi"/>
                <w:bCs/>
                <w:lang w:eastAsia="pl-PL"/>
              </w:rPr>
              <w:t>2 ppkt 2.2.</w:t>
            </w:r>
            <w:r w:rsidRPr="006113FD">
              <w:rPr>
                <w:rFonts w:asciiTheme="minorHAnsi" w:hAnsiTheme="minorHAnsi" w:cstheme="minorHAnsi"/>
                <w:bCs/>
                <w:lang w:eastAsia="pl-PL"/>
              </w:rPr>
              <w:t xml:space="preserve"> SW</w:t>
            </w:r>
            <w:bookmarkEnd w:id="6"/>
            <w:r w:rsidRPr="006113FD">
              <w:rPr>
                <w:rFonts w:asciiTheme="minorHAnsi" w:hAnsiTheme="minorHAnsi" w:cstheme="minorHAnsi"/>
                <w:bCs/>
                <w:lang w:eastAsia="pl-PL"/>
              </w:rPr>
              <w:t>Z</w:t>
            </w:r>
            <w:bookmarkEnd w:id="7"/>
            <w:r w:rsidRPr="006113FD">
              <w:rPr>
                <w:rFonts w:asciiTheme="minorHAnsi" w:hAnsiTheme="minorHAnsi" w:cstheme="minorHAnsi"/>
                <w:bCs/>
                <w:lang w:eastAsia="pl-PL"/>
              </w:rPr>
              <w:t xml:space="preserve">. </w:t>
            </w:r>
          </w:p>
        </w:tc>
        <w:tc>
          <w:tcPr>
            <w:tcW w:w="1021" w:type="dxa"/>
            <w:shd w:val="clear" w:color="auto" w:fill="auto"/>
            <w:vAlign w:val="center"/>
          </w:tcPr>
          <w:p w14:paraId="41807F37"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lang w:eastAsia="en-US"/>
              </w:rPr>
            </w:pPr>
            <w:r w:rsidRPr="006113FD">
              <w:rPr>
                <w:rFonts w:asciiTheme="minorHAnsi" w:eastAsia="Calibri" w:hAnsiTheme="minorHAnsi" w:cstheme="minorHAnsi"/>
                <w:bCs/>
                <w:lang w:eastAsia="en-US"/>
              </w:rPr>
              <w:t>x</w:t>
            </w:r>
          </w:p>
        </w:tc>
        <w:tc>
          <w:tcPr>
            <w:tcW w:w="2977" w:type="dxa"/>
            <w:shd w:val="clear" w:color="auto" w:fill="auto"/>
            <w:vAlign w:val="center"/>
          </w:tcPr>
          <w:p w14:paraId="799D41B6"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x</w:t>
            </w:r>
          </w:p>
        </w:tc>
        <w:tc>
          <w:tcPr>
            <w:tcW w:w="2977" w:type="dxa"/>
            <w:shd w:val="clear" w:color="auto" w:fill="auto"/>
            <w:vAlign w:val="center"/>
          </w:tcPr>
          <w:p w14:paraId="20EED011"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Cenę w poz. 4E stanowi:</w:t>
            </w:r>
            <w:r w:rsidRPr="006113FD">
              <w:rPr>
                <w:rFonts w:asciiTheme="minorHAnsi" w:hAnsiTheme="minorHAnsi" w:cstheme="minorHAnsi"/>
                <w:bCs/>
                <w:i/>
                <w:iCs/>
                <w:lang w:eastAsia="pl-PL"/>
              </w:rPr>
              <w:br/>
              <w:t>(1E + 2E + 3E) x 15%</w:t>
            </w:r>
          </w:p>
          <w:p w14:paraId="04B0D3DA"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p>
          <w:p w14:paraId="0EBC041A"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i/>
                <w:iCs/>
                <w:color w:val="000000"/>
                <w:lang w:eastAsia="en-US"/>
              </w:rPr>
            </w:pPr>
            <w:r w:rsidRPr="006113FD">
              <w:rPr>
                <w:rFonts w:asciiTheme="minorHAnsi" w:eastAsia="Calibri" w:hAnsiTheme="minorHAnsi" w:cstheme="minorHAnsi"/>
                <w:bCs/>
                <w:i/>
                <w:iCs/>
                <w:color w:val="000000"/>
                <w:lang w:eastAsia="en-US"/>
              </w:rPr>
              <w:t>…………………………………………</w:t>
            </w:r>
          </w:p>
          <w:p w14:paraId="43324D38"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i/>
                <w:iCs/>
                <w:color w:val="000000"/>
                <w:lang w:eastAsia="en-US"/>
              </w:rPr>
            </w:pPr>
          </w:p>
        </w:tc>
      </w:tr>
      <w:tr w:rsidR="003C4425" w:rsidRPr="006113FD" w14:paraId="6EB380D6" w14:textId="77777777" w:rsidTr="003C4425">
        <w:trPr>
          <w:gridAfter w:val="1"/>
          <w:wAfter w:w="6" w:type="dxa"/>
          <w:trHeight w:val="599"/>
        </w:trPr>
        <w:tc>
          <w:tcPr>
            <w:tcW w:w="569" w:type="dxa"/>
            <w:shd w:val="clear" w:color="auto" w:fill="auto"/>
            <w:vAlign w:val="center"/>
          </w:tcPr>
          <w:p w14:paraId="6E6B795E" w14:textId="77777777" w:rsidR="003C4425" w:rsidRPr="006113FD" w:rsidRDefault="003C4425" w:rsidP="006113FD">
            <w:pPr>
              <w:suppressAutoHyphens w:val="0"/>
              <w:autoSpaceDE w:val="0"/>
              <w:autoSpaceDN w:val="0"/>
              <w:adjustRightInd w:val="0"/>
              <w:jc w:val="center"/>
              <w:rPr>
                <w:rFonts w:asciiTheme="minorHAnsi" w:eastAsia="Calibri" w:hAnsiTheme="minorHAnsi" w:cstheme="minorHAnsi"/>
                <w:bCs/>
                <w:color w:val="000000"/>
                <w:lang w:eastAsia="en-US"/>
              </w:rPr>
            </w:pPr>
            <w:r w:rsidRPr="006113FD">
              <w:rPr>
                <w:rFonts w:asciiTheme="minorHAnsi" w:eastAsia="Calibri" w:hAnsiTheme="minorHAnsi" w:cstheme="minorHAnsi"/>
                <w:bCs/>
                <w:color w:val="000000"/>
                <w:lang w:eastAsia="en-US"/>
              </w:rPr>
              <w:t>5</w:t>
            </w:r>
          </w:p>
        </w:tc>
        <w:tc>
          <w:tcPr>
            <w:tcW w:w="6406" w:type="dxa"/>
            <w:gridSpan w:val="3"/>
            <w:shd w:val="clear" w:color="auto" w:fill="auto"/>
            <w:vAlign w:val="center"/>
          </w:tcPr>
          <w:p w14:paraId="2C1C085B" w14:textId="77777777" w:rsidR="003C4425" w:rsidRPr="006113FD" w:rsidRDefault="003C4425" w:rsidP="006113FD">
            <w:pPr>
              <w:suppressAutoHyphens w:val="0"/>
              <w:autoSpaceDE w:val="0"/>
              <w:autoSpaceDN w:val="0"/>
              <w:adjustRightInd w:val="0"/>
              <w:jc w:val="right"/>
              <w:rPr>
                <w:rFonts w:asciiTheme="minorHAnsi" w:eastAsia="Calibri" w:hAnsiTheme="minorHAnsi" w:cstheme="minorHAnsi"/>
                <w:b/>
                <w:bCs/>
                <w:color w:val="000000"/>
                <w:lang w:eastAsia="en-US"/>
              </w:rPr>
            </w:pPr>
            <w:r w:rsidRPr="006113FD">
              <w:rPr>
                <w:rFonts w:asciiTheme="minorHAnsi" w:eastAsia="Calibri" w:hAnsiTheme="minorHAnsi" w:cstheme="minorHAnsi"/>
                <w:b/>
                <w:bCs/>
                <w:color w:val="000000"/>
                <w:lang w:eastAsia="en-US"/>
              </w:rPr>
              <w:t xml:space="preserve">Cena całkowita oferty brutto </w:t>
            </w:r>
          </w:p>
        </w:tc>
        <w:tc>
          <w:tcPr>
            <w:tcW w:w="2977" w:type="dxa"/>
            <w:shd w:val="clear" w:color="auto" w:fill="auto"/>
          </w:tcPr>
          <w:p w14:paraId="4A79529D" w14:textId="77777777" w:rsidR="003C4425" w:rsidRPr="006113FD" w:rsidRDefault="003C4425" w:rsidP="006113FD">
            <w:pPr>
              <w:suppressAutoHyphens w:val="0"/>
              <w:autoSpaceDE w:val="0"/>
              <w:autoSpaceDN w:val="0"/>
              <w:adjustRightInd w:val="0"/>
              <w:rPr>
                <w:rFonts w:asciiTheme="minorHAnsi" w:hAnsiTheme="minorHAnsi" w:cstheme="minorHAnsi"/>
                <w:bCs/>
                <w:i/>
                <w:iCs/>
                <w:lang w:eastAsia="pl-PL"/>
              </w:rPr>
            </w:pPr>
            <w:r w:rsidRPr="006113FD">
              <w:rPr>
                <w:rFonts w:asciiTheme="minorHAnsi" w:hAnsiTheme="minorHAnsi" w:cstheme="minorHAnsi"/>
                <w:bCs/>
                <w:i/>
                <w:iCs/>
                <w:lang w:eastAsia="pl-PL"/>
              </w:rPr>
              <w:t>Cenę w poz. 5E stanowi:</w:t>
            </w:r>
            <w:r w:rsidRPr="006113FD">
              <w:rPr>
                <w:rFonts w:asciiTheme="minorHAnsi" w:hAnsiTheme="minorHAnsi" w:cstheme="minorHAnsi"/>
                <w:bCs/>
                <w:i/>
                <w:iCs/>
                <w:lang w:eastAsia="pl-PL"/>
              </w:rPr>
              <w:br/>
              <w:t xml:space="preserve">(1E + 2E + 3E + 4E) </w:t>
            </w:r>
          </w:p>
          <w:p w14:paraId="2B633CC9" w14:textId="77777777" w:rsidR="003C4425" w:rsidRPr="006113FD" w:rsidRDefault="003C4425" w:rsidP="006113FD">
            <w:pPr>
              <w:suppressAutoHyphens w:val="0"/>
              <w:autoSpaceDE w:val="0"/>
              <w:autoSpaceDN w:val="0"/>
              <w:adjustRightInd w:val="0"/>
              <w:rPr>
                <w:rFonts w:asciiTheme="minorHAnsi" w:eastAsia="Calibri" w:hAnsiTheme="minorHAnsi" w:cstheme="minorHAnsi"/>
                <w:b/>
                <w:bCs/>
                <w:color w:val="000000"/>
                <w:lang w:eastAsia="en-US"/>
              </w:rPr>
            </w:pPr>
          </w:p>
          <w:p w14:paraId="191FA624" w14:textId="77777777" w:rsidR="003C4425" w:rsidRPr="006113FD" w:rsidRDefault="003C4425" w:rsidP="006113FD">
            <w:pPr>
              <w:suppressAutoHyphens w:val="0"/>
              <w:autoSpaceDE w:val="0"/>
              <w:autoSpaceDN w:val="0"/>
              <w:adjustRightInd w:val="0"/>
              <w:rPr>
                <w:rFonts w:asciiTheme="minorHAnsi" w:eastAsia="Calibri" w:hAnsiTheme="minorHAnsi" w:cstheme="minorHAnsi"/>
                <w:color w:val="000000"/>
                <w:lang w:eastAsia="en-US"/>
              </w:rPr>
            </w:pPr>
            <w:r w:rsidRPr="006113FD">
              <w:rPr>
                <w:rFonts w:asciiTheme="minorHAnsi" w:eastAsia="Calibri" w:hAnsiTheme="minorHAnsi" w:cstheme="minorHAnsi"/>
                <w:color w:val="000000"/>
                <w:lang w:eastAsia="en-US"/>
              </w:rPr>
              <w:t>……………………………………..</w:t>
            </w:r>
          </w:p>
          <w:p w14:paraId="137AF270" w14:textId="77777777" w:rsidR="003C4425" w:rsidRPr="006113FD" w:rsidRDefault="003C4425" w:rsidP="006113FD">
            <w:pPr>
              <w:suppressAutoHyphens w:val="0"/>
              <w:autoSpaceDE w:val="0"/>
              <w:autoSpaceDN w:val="0"/>
              <w:adjustRightInd w:val="0"/>
              <w:rPr>
                <w:rFonts w:asciiTheme="minorHAnsi" w:eastAsia="Calibri" w:hAnsiTheme="minorHAnsi" w:cstheme="minorHAnsi"/>
                <w:b/>
                <w:bCs/>
                <w:color w:val="000000"/>
                <w:lang w:eastAsia="en-US"/>
              </w:rPr>
            </w:pPr>
          </w:p>
        </w:tc>
      </w:tr>
    </w:tbl>
    <w:p w14:paraId="23D8AC9E" w14:textId="77777777" w:rsidR="003C4425" w:rsidRPr="006113FD" w:rsidRDefault="003C4425" w:rsidP="006113FD">
      <w:pPr>
        <w:suppressAutoHyphens w:val="0"/>
        <w:ind w:left="360"/>
        <w:jc w:val="both"/>
        <w:rPr>
          <w:rFonts w:asciiTheme="minorHAnsi" w:hAnsiTheme="minorHAnsi" w:cstheme="minorHAnsi"/>
          <w:lang w:eastAsia="pl-PL"/>
        </w:rPr>
      </w:pPr>
    </w:p>
    <w:p w14:paraId="26AF1F10" w14:textId="01C3FC7D" w:rsidR="003C4425" w:rsidRPr="006113FD" w:rsidRDefault="003C4425" w:rsidP="006113FD">
      <w:pPr>
        <w:pStyle w:val="Akapitzlist"/>
        <w:numPr>
          <w:ilvl w:val="3"/>
          <w:numId w:val="108"/>
        </w:numPr>
        <w:spacing w:line="276" w:lineRule="auto"/>
        <w:ind w:left="567" w:right="-426"/>
        <w:rPr>
          <w:rFonts w:asciiTheme="minorHAnsi" w:hAnsiTheme="minorHAnsi" w:cstheme="minorHAnsi"/>
          <w:lang w:eastAsia="pl-PL"/>
        </w:rPr>
      </w:pPr>
      <w:r w:rsidRPr="006113FD">
        <w:rPr>
          <w:rFonts w:asciiTheme="minorHAnsi" w:hAnsiTheme="minorHAnsi" w:cstheme="minorHAnsi"/>
          <w:spacing w:val="-8"/>
        </w:rPr>
        <w:t xml:space="preserve">Wykonawca </w:t>
      </w:r>
      <w:bookmarkStart w:id="8" w:name="_Hlk18489111"/>
      <w:r w:rsidRPr="006113FD">
        <w:rPr>
          <w:rFonts w:asciiTheme="minorHAnsi" w:hAnsiTheme="minorHAnsi" w:cstheme="minorHAnsi"/>
          <w:spacing w:val="-8"/>
        </w:rPr>
        <w:t>oferuje</w:t>
      </w:r>
      <w:bookmarkEnd w:id="8"/>
      <w:r w:rsidRPr="006113FD">
        <w:rPr>
          <w:rFonts w:asciiTheme="minorHAnsi" w:hAnsiTheme="minorHAnsi" w:cstheme="minorHAnsi"/>
          <w:lang w:eastAsia="pl-PL"/>
        </w:rPr>
        <w:t xml:space="preserve"> w Tabeli nr 1 ceny jednostkowe paliw aktualne na dzień 2 września 2022 r.</w:t>
      </w:r>
      <w:r w:rsidRPr="006113FD">
        <w:rPr>
          <w:rFonts w:asciiTheme="minorHAnsi" w:hAnsiTheme="minorHAnsi" w:cstheme="minorHAnsi"/>
        </w:rPr>
        <w:t xml:space="preserve"> na stacji paliwowej </w:t>
      </w:r>
      <w:r w:rsidRPr="006113FD">
        <w:rPr>
          <w:rFonts w:asciiTheme="minorHAnsi" w:hAnsiTheme="minorHAnsi" w:cstheme="minorHAnsi"/>
          <w:lang w:eastAsia="pl-PL"/>
        </w:rPr>
        <w:t>usytuowanej w odległości nie większej niż 10</w:t>
      </w:r>
      <w:r w:rsidR="006F76AF" w:rsidRPr="006113FD">
        <w:rPr>
          <w:rFonts w:asciiTheme="minorHAnsi" w:hAnsiTheme="minorHAnsi" w:cstheme="minorHAnsi"/>
          <w:lang w:eastAsia="pl-PL"/>
        </w:rPr>
        <w:t> </w:t>
      </w:r>
      <w:r w:rsidRPr="006113FD">
        <w:rPr>
          <w:rFonts w:asciiTheme="minorHAnsi" w:hAnsiTheme="minorHAnsi" w:cstheme="minorHAnsi"/>
          <w:lang w:eastAsia="pl-PL"/>
        </w:rPr>
        <w:t>kilometrów od lokalizacji Zamawiającego położonej w Warszawie, al. Jana Pawła II 13, tj:</w:t>
      </w:r>
    </w:p>
    <w:p w14:paraId="27477923" w14:textId="77777777" w:rsidR="003C4425" w:rsidRPr="006113FD" w:rsidRDefault="003C4425" w:rsidP="006113FD">
      <w:pPr>
        <w:suppressAutoHyphens w:val="0"/>
        <w:ind w:left="567"/>
        <w:jc w:val="both"/>
        <w:rPr>
          <w:rFonts w:asciiTheme="minorHAnsi" w:hAnsiTheme="minorHAnsi" w:cstheme="minorHAnsi"/>
          <w:lang w:eastAsia="pl-PL"/>
        </w:rPr>
      </w:pPr>
      <w:r w:rsidRPr="006113FD">
        <w:rPr>
          <w:rFonts w:asciiTheme="minorHAnsi" w:hAnsiTheme="minorHAnsi" w:cstheme="minorHAnsi"/>
          <w:lang w:eastAsia="pl-PL"/>
        </w:rPr>
        <w:t>…………………………………………………………………………………………………………..</w:t>
      </w:r>
    </w:p>
    <w:p w14:paraId="7BFF02C3" w14:textId="77777777" w:rsidR="003C4425" w:rsidRPr="006113FD" w:rsidRDefault="003C4425" w:rsidP="006113FD">
      <w:pPr>
        <w:keepNext/>
        <w:tabs>
          <w:tab w:val="num" w:pos="757"/>
          <w:tab w:val="center" w:pos="4536"/>
          <w:tab w:val="right" w:pos="9072"/>
        </w:tabs>
        <w:suppressAutoHyphens w:val="0"/>
        <w:spacing w:line="276" w:lineRule="auto"/>
        <w:ind w:left="567"/>
        <w:rPr>
          <w:rFonts w:asciiTheme="minorHAnsi" w:hAnsiTheme="minorHAnsi" w:cstheme="minorHAnsi"/>
          <w:i/>
          <w:iCs/>
          <w:lang w:eastAsia="pl-PL"/>
        </w:rPr>
      </w:pPr>
      <w:r w:rsidRPr="006113FD">
        <w:rPr>
          <w:rFonts w:asciiTheme="minorHAnsi" w:hAnsiTheme="minorHAnsi" w:cstheme="minorHAnsi"/>
          <w:i/>
          <w:iCs/>
          <w:lang w:eastAsia="pl-PL"/>
        </w:rPr>
        <w:t>należy wpisać adres wskazanej przez Wykonawcę stacji paliwowej</w:t>
      </w:r>
    </w:p>
    <w:p w14:paraId="0119E4E3" w14:textId="6749B191" w:rsidR="003C4425" w:rsidRPr="006113FD" w:rsidRDefault="003C4425" w:rsidP="006113FD">
      <w:pPr>
        <w:pStyle w:val="Akapitzlist"/>
        <w:numPr>
          <w:ilvl w:val="3"/>
          <w:numId w:val="108"/>
        </w:numPr>
        <w:spacing w:line="276" w:lineRule="auto"/>
        <w:ind w:left="567"/>
        <w:rPr>
          <w:rFonts w:asciiTheme="minorHAnsi" w:hAnsiTheme="minorHAnsi" w:cstheme="minorHAnsi"/>
          <w:lang w:eastAsia="pl-PL"/>
        </w:rPr>
      </w:pPr>
      <w:r w:rsidRPr="006113FD">
        <w:rPr>
          <w:rFonts w:asciiTheme="minorHAnsi" w:hAnsiTheme="minorHAnsi" w:cstheme="minorHAnsi"/>
          <w:lang w:eastAsia="pl-PL"/>
        </w:rPr>
        <w:t xml:space="preserve">Wykonawca </w:t>
      </w:r>
      <w:r w:rsidRPr="006113FD">
        <w:rPr>
          <w:rFonts w:asciiTheme="minorHAnsi" w:hAnsiTheme="minorHAnsi" w:cstheme="minorHAnsi"/>
          <w:spacing w:val="-8"/>
        </w:rPr>
        <w:t>oferuje rabaty w następującej wysokości:</w:t>
      </w:r>
    </w:p>
    <w:p w14:paraId="596E7742" w14:textId="77777777" w:rsidR="003C4425" w:rsidRPr="006113FD" w:rsidRDefault="003C4425" w:rsidP="006113FD">
      <w:pPr>
        <w:suppressAutoHyphens w:val="0"/>
        <w:ind w:left="360"/>
        <w:jc w:val="both"/>
        <w:rPr>
          <w:rFonts w:asciiTheme="minorHAnsi" w:hAnsiTheme="minorHAnsi" w:cstheme="minorHAnsi"/>
          <w:lang w:eastAsia="pl-PL"/>
        </w:rPr>
      </w:pPr>
    </w:p>
    <w:p w14:paraId="7DE211EA" w14:textId="77777777" w:rsidR="003C4425" w:rsidRPr="006113FD" w:rsidRDefault="003C4425" w:rsidP="006113FD">
      <w:pPr>
        <w:suppressAutoHyphens w:val="0"/>
        <w:spacing w:line="360" w:lineRule="auto"/>
        <w:ind w:left="567"/>
        <w:jc w:val="both"/>
        <w:rPr>
          <w:rFonts w:asciiTheme="minorHAnsi" w:hAnsiTheme="minorHAnsi" w:cstheme="minorHAnsi"/>
          <w:bCs/>
          <w:lang w:eastAsia="pl-PL"/>
        </w:rPr>
      </w:pPr>
      <w:bookmarkStart w:id="9" w:name="_Hlk18571132"/>
      <w:r w:rsidRPr="006113FD">
        <w:rPr>
          <w:rFonts w:asciiTheme="minorHAnsi" w:eastAsia="Calibri" w:hAnsiTheme="minorHAnsi" w:cstheme="minorHAnsi"/>
          <w:bCs/>
          <w:lang w:eastAsia="en-US"/>
        </w:rPr>
        <w:t>Rabat na paliwa „RP” wynosi …………%</w:t>
      </w:r>
    </w:p>
    <w:p w14:paraId="64D63BBC" w14:textId="77777777" w:rsidR="003C4425" w:rsidRPr="006113FD" w:rsidRDefault="003C4425" w:rsidP="006113FD">
      <w:pPr>
        <w:suppressAutoHyphens w:val="0"/>
        <w:spacing w:line="360" w:lineRule="auto"/>
        <w:ind w:left="567"/>
        <w:jc w:val="both"/>
        <w:rPr>
          <w:rFonts w:asciiTheme="minorHAnsi" w:hAnsiTheme="minorHAnsi" w:cstheme="minorHAnsi"/>
          <w:bCs/>
          <w:lang w:eastAsia="pl-PL"/>
        </w:rPr>
      </w:pPr>
      <w:bookmarkStart w:id="10" w:name="_Hlk18489356"/>
      <w:r w:rsidRPr="006113FD">
        <w:rPr>
          <w:rFonts w:asciiTheme="minorHAnsi" w:eastAsia="Calibri" w:hAnsiTheme="minorHAnsi" w:cstheme="minorHAnsi"/>
          <w:bCs/>
          <w:lang w:eastAsia="en-US"/>
        </w:rPr>
        <w:t>Rabat na mycie pojazdów „RM” wynosi …………%</w:t>
      </w:r>
    </w:p>
    <w:bookmarkEnd w:id="9"/>
    <w:bookmarkEnd w:id="10"/>
    <w:p w14:paraId="09BE93B6" w14:textId="33CBBDE5" w:rsidR="003C4425" w:rsidRPr="006113FD" w:rsidRDefault="003C4425" w:rsidP="006113FD">
      <w:pPr>
        <w:tabs>
          <w:tab w:val="center" w:pos="4536"/>
          <w:tab w:val="right" w:pos="9072"/>
        </w:tabs>
        <w:suppressAutoHyphens w:val="0"/>
        <w:ind w:left="567"/>
        <w:jc w:val="both"/>
        <w:rPr>
          <w:rFonts w:asciiTheme="minorHAnsi" w:hAnsiTheme="minorHAnsi" w:cstheme="minorHAnsi"/>
          <w:i/>
          <w:lang w:eastAsia="pl-PL"/>
        </w:rPr>
      </w:pPr>
      <w:r w:rsidRPr="006113FD">
        <w:rPr>
          <w:rFonts w:asciiTheme="minorHAnsi" w:hAnsiTheme="minorHAnsi" w:cstheme="minorHAnsi"/>
          <w:i/>
          <w:lang w:eastAsia="pl-PL"/>
        </w:rPr>
        <w:t xml:space="preserve">Uwaga: Wartości procentowe rabatów należy wpisać w celu dokonania oceny ofert w ramach kryteriów opisanych w rozdziale </w:t>
      </w:r>
      <w:r w:rsidR="00810492" w:rsidRPr="006113FD">
        <w:rPr>
          <w:rFonts w:asciiTheme="minorHAnsi" w:hAnsiTheme="minorHAnsi" w:cstheme="minorHAnsi"/>
          <w:i/>
          <w:lang w:eastAsia="pl-PL"/>
        </w:rPr>
        <w:t>XVII</w:t>
      </w:r>
      <w:r w:rsidRPr="006113FD">
        <w:rPr>
          <w:rFonts w:asciiTheme="minorHAnsi" w:hAnsiTheme="minorHAnsi" w:cstheme="minorHAnsi"/>
          <w:i/>
          <w:lang w:eastAsia="pl-PL"/>
        </w:rPr>
        <w:t xml:space="preserve"> SWZ. Jeżeli Wykonawca nie poda wartości procentowej rabatu w Formularzu Ofertowym otrzyma 0 pkt w danym kryterium. </w:t>
      </w:r>
    </w:p>
    <w:p w14:paraId="6F355C9F" w14:textId="77777777" w:rsidR="003C4425" w:rsidRPr="006113FD" w:rsidRDefault="003C4425" w:rsidP="006113FD">
      <w:pPr>
        <w:tabs>
          <w:tab w:val="center" w:pos="4536"/>
          <w:tab w:val="right" w:pos="9072"/>
        </w:tabs>
        <w:suppressAutoHyphens w:val="0"/>
        <w:jc w:val="both"/>
        <w:rPr>
          <w:rFonts w:asciiTheme="minorHAnsi" w:hAnsiTheme="minorHAnsi" w:cstheme="minorHAnsi"/>
          <w:i/>
          <w:lang w:eastAsia="pl-PL"/>
        </w:rPr>
      </w:pPr>
    </w:p>
    <w:p w14:paraId="110241B9" w14:textId="3935EECC" w:rsidR="005C0926" w:rsidRPr="006113FD" w:rsidRDefault="005C0926" w:rsidP="006113FD">
      <w:pPr>
        <w:suppressAutoHyphens w:val="0"/>
        <w:autoSpaceDE w:val="0"/>
        <w:autoSpaceDN w:val="0"/>
        <w:adjustRightInd w:val="0"/>
        <w:spacing w:before="360" w:line="276" w:lineRule="auto"/>
        <w:ind w:left="141" w:hanging="425"/>
        <w:rPr>
          <w:rFonts w:asciiTheme="minorHAnsi" w:hAnsiTheme="minorHAnsi" w:cstheme="minorHAnsi"/>
          <w:b/>
          <w:bCs/>
          <w:lang w:eastAsia="pl-PL"/>
        </w:rPr>
      </w:pPr>
      <w:r w:rsidRPr="006113FD">
        <w:rPr>
          <w:rFonts w:asciiTheme="minorHAnsi" w:hAnsiTheme="minorHAnsi" w:cstheme="minorHAnsi"/>
          <w:b/>
          <w:bCs/>
          <w:lang w:eastAsia="pl-PL"/>
        </w:rPr>
        <w:lastRenderedPageBreak/>
        <w:t xml:space="preserve">III. </w:t>
      </w:r>
      <w:r w:rsidRPr="006113FD">
        <w:rPr>
          <w:rFonts w:asciiTheme="minorHAnsi" w:hAnsiTheme="minorHAnsi" w:cstheme="minorHAnsi"/>
          <w:b/>
          <w:bCs/>
          <w:lang w:eastAsia="pl-PL"/>
        </w:rPr>
        <w:tab/>
        <w:t>Oświadczenia:</w:t>
      </w:r>
    </w:p>
    <w:p w14:paraId="15FD8B89" w14:textId="77777777" w:rsidR="0083286C" w:rsidRPr="006113FD" w:rsidRDefault="00B65D86" w:rsidP="006113FD">
      <w:pPr>
        <w:pStyle w:val="Akapitzlist"/>
        <w:numPr>
          <w:ilvl w:val="0"/>
          <w:numId w:val="107"/>
        </w:numPr>
        <w:spacing w:line="276" w:lineRule="auto"/>
        <w:rPr>
          <w:rFonts w:asciiTheme="minorHAnsi" w:hAnsiTheme="minorHAnsi" w:cstheme="minorHAnsi"/>
        </w:rPr>
      </w:pPr>
      <w:r w:rsidRPr="006113FD">
        <w:rPr>
          <w:rFonts w:asciiTheme="minorHAnsi" w:hAnsiTheme="minorHAnsi" w:cstheme="minorHAnsi"/>
        </w:rPr>
        <w:t>Oświadczamy, że z</w:t>
      </w:r>
      <w:r w:rsidR="005C0926" w:rsidRPr="006113FD">
        <w:rPr>
          <w:rFonts w:asciiTheme="minorHAnsi" w:hAnsiTheme="minorHAnsi" w:cstheme="minorHAnsi"/>
        </w:rPr>
        <w:t xml:space="preserve">aoferowany przez nas </w:t>
      </w:r>
      <w:r w:rsidRPr="006113FD">
        <w:rPr>
          <w:rFonts w:asciiTheme="minorHAnsi" w:hAnsiTheme="minorHAnsi" w:cstheme="minorHAnsi"/>
        </w:rPr>
        <w:t>przedmiot zamówienia</w:t>
      </w:r>
      <w:r w:rsidR="005C0926" w:rsidRPr="006113FD">
        <w:rPr>
          <w:rFonts w:asciiTheme="minorHAnsi" w:hAnsiTheme="minorHAnsi" w:cstheme="minorHAnsi"/>
        </w:rPr>
        <w:t xml:space="preserve"> spełnia wszystkie wymagania określone w </w:t>
      </w:r>
      <w:r w:rsidR="00394EAE" w:rsidRPr="006113FD">
        <w:rPr>
          <w:rFonts w:asciiTheme="minorHAnsi" w:hAnsiTheme="minorHAnsi" w:cstheme="minorHAnsi"/>
        </w:rPr>
        <w:t xml:space="preserve">Załączniku nr </w:t>
      </w:r>
      <w:r w:rsidR="007E6FB9" w:rsidRPr="006113FD">
        <w:rPr>
          <w:rFonts w:asciiTheme="minorHAnsi" w:hAnsiTheme="minorHAnsi" w:cstheme="minorHAnsi"/>
        </w:rPr>
        <w:t>5</w:t>
      </w:r>
      <w:r w:rsidR="0091402E" w:rsidRPr="006113FD">
        <w:rPr>
          <w:rFonts w:asciiTheme="minorHAnsi" w:hAnsiTheme="minorHAnsi" w:cstheme="minorHAnsi"/>
        </w:rPr>
        <w:t xml:space="preserve"> </w:t>
      </w:r>
      <w:r w:rsidR="00394EAE" w:rsidRPr="006113FD">
        <w:rPr>
          <w:rFonts w:asciiTheme="minorHAnsi" w:hAnsiTheme="minorHAnsi" w:cstheme="minorHAnsi"/>
        </w:rPr>
        <w:t>do SWZ</w:t>
      </w:r>
      <w:r w:rsidR="005C0926" w:rsidRPr="006113FD">
        <w:rPr>
          <w:rFonts w:asciiTheme="minorHAnsi" w:hAnsiTheme="minorHAnsi" w:cstheme="minorHAnsi"/>
        </w:rPr>
        <w:t>.</w:t>
      </w:r>
      <w:bookmarkStart w:id="11" w:name="_Hlk18489127"/>
      <w:r w:rsidR="0083286C" w:rsidRPr="006113FD">
        <w:rPr>
          <w:rFonts w:asciiTheme="minorHAnsi" w:hAnsiTheme="minorHAnsi" w:cstheme="minorHAnsi"/>
        </w:rPr>
        <w:t>\</w:t>
      </w:r>
    </w:p>
    <w:p w14:paraId="1A0DB51B" w14:textId="350407B3" w:rsidR="0083286C" w:rsidRPr="006113FD" w:rsidRDefault="0083286C" w:rsidP="006113FD">
      <w:pPr>
        <w:pStyle w:val="Akapitzlist"/>
        <w:numPr>
          <w:ilvl w:val="0"/>
          <w:numId w:val="107"/>
        </w:numPr>
        <w:spacing w:line="276" w:lineRule="auto"/>
        <w:rPr>
          <w:rFonts w:asciiTheme="minorHAnsi" w:hAnsiTheme="minorHAnsi" w:cstheme="minorHAnsi"/>
        </w:rPr>
      </w:pPr>
      <w:r w:rsidRPr="006113FD">
        <w:rPr>
          <w:rFonts w:asciiTheme="minorHAnsi" w:hAnsiTheme="minorHAnsi" w:cstheme="minorHAnsi"/>
          <w:lang w:eastAsia="pl-PL"/>
        </w:rPr>
        <w:t xml:space="preserve">Oświadczam, że </w:t>
      </w:r>
      <w:bookmarkEnd w:id="11"/>
      <w:r w:rsidRPr="006113FD">
        <w:rPr>
          <w:rFonts w:asciiTheme="minorHAnsi" w:hAnsiTheme="minorHAnsi" w:cstheme="minorHAnsi"/>
          <w:lang w:eastAsia="pl-PL"/>
        </w:rPr>
        <w:t>przez cały okres realizacji zamówienia zostanie zapewniona</w:t>
      </w:r>
      <w:r w:rsidR="00191B12" w:rsidRPr="006113FD">
        <w:rPr>
          <w:rFonts w:asciiTheme="minorHAnsi" w:hAnsiTheme="minorHAnsi" w:cstheme="minorHAnsi"/>
          <w:lang w:eastAsia="pl-PL"/>
        </w:rPr>
        <w:t>+</w:t>
      </w:r>
      <w:r w:rsidRPr="006113FD">
        <w:rPr>
          <w:rFonts w:asciiTheme="minorHAnsi" w:hAnsiTheme="minorHAnsi" w:cstheme="minorHAnsi"/>
          <w:lang w:eastAsia="pl-PL"/>
        </w:rPr>
        <w:t xml:space="preserve">, możliwość całodobowego (7 dni w tygodniu) bezgotówkowego dokonywania zakupów paliwa tj. oleju napędowego (ON), benzyny bezołowiowej (Pb 95 i Pb 98) oraz </w:t>
      </w:r>
      <w:r w:rsidRPr="006113FD">
        <w:rPr>
          <w:rFonts w:asciiTheme="minorHAnsi" w:hAnsiTheme="minorHAnsi" w:cstheme="minorHAnsi"/>
          <w:bCs/>
          <w:lang w:eastAsia="pl-PL"/>
        </w:rPr>
        <w:t>zakupów artykułów i usług innych niż paliwo, wymienionych w Rozdziale IV SWZ</w:t>
      </w:r>
      <w:r w:rsidRPr="006113FD">
        <w:rPr>
          <w:rFonts w:asciiTheme="minorHAnsi" w:hAnsiTheme="minorHAnsi" w:cstheme="minorHAnsi"/>
          <w:lang w:eastAsia="pl-PL"/>
        </w:rPr>
        <w:t xml:space="preserve"> na wszystkich stacjach paliw Wykonawcy znajdujących się na terytorium Polski, w tym w szczególności na:</w:t>
      </w:r>
    </w:p>
    <w:p w14:paraId="1AE984A2" w14:textId="77777777" w:rsidR="0083286C" w:rsidRPr="006113FD" w:rsidRDefault="0083286C" w:rsidP="006113FD">
      <w:pPr>
        <w:numPr>
          <w:ilvl w:val="0"/>
          <w:numId w:val="105"/>
        </w:numPr>
        <w:suppressAutoHyphens w:val="0"/>
        <w:ind w:left="709" w:hanging="283"/>
        <w:jc w:val="both"/>
        <w:rPr>
          <w:rFonts w:asciiTheme="minorHAnsi" w:hAnsiTheme="minorHAnsi" w:cstheme="minorHAnsi"/>
          <w:lang w:eastAsia="pl-PL"/>
        </w:rPr>
      </w:pPr>
      <w:r w:rsidRPr="006113FD">
        <w:rPr>
          <w:rFonts w:asciiTheme="minorHAnsi" w:hAnsiTheme="minorHAnsi" w:cstheme="minorHAnsi"/>
          <w:lang w:eastAsia="pl-PL"/>
        </w:rPr>
        <w:t>co najmniej 4 stacjach na terenie każdego województwa,</w:t>
      </w:r>
    </w:p>
    <w:p w14:paraId="0B91FAB2" w14:textId="77777777" w:rsidR="0083286C" w:rsidRPr="006113FD" w:rsidRDefault="0083286C" w:rsidP="006113FD">
      <w:pPr>
        <w:numPr>
          <w:ilvl w:val="0"/>
          <w:numId w:val="105"/>
        </w:numPr>
        <w:suppressAutoHyphens w:val="0"/>
        <w:ind w:left="709" w:hanging="283"/>
        <w:jc w:val="both"/>
        <w:rPr>
          <w:rFonts w:asciiTheme="minorHAnsi" w:hAnsiTheme="minorHAnsi" w:cstheme="minorHAnsi"/>
          <w:lang w:eastAsia="pl-PL"/>
        </w:rPr>
      </w:pPr>
      <w:r w:rsidRPr="006113FD">
        <w:rPr>
          <w:rFonts w:asciiTheme="minorHAnsi" w:hAnsiTheme="minorHAnsi" w:cstheme="minorHAnsi"/>
          <w:lang w:eastAsia="pl-PL"/>
        </w:rPr>
        <w:t xml:space="preserve">co najmniej po 1 stacji, usytuowanej w odległości nie większej niż 10 kilometrów od każdej z lokalizacji Zamawiającego podanych w załączniku nr 1 do Umowy (odległość 10 km mierzona za pomocą serwisu internetowego </w:t>
      </w:r>
      <w:hyperlink r:id="rId14" w:history="1">
        <w:r w:rsidRPr="006113FD">
          <w:rPr>
            <w:rFonts w:asciiTheme="minorHAnsi" w:hAnsiTheme="minorHAnsi" w:cstheme="minorHAnsi"/>
            <w:lang w:eastAsia="pl-PL"/>
          </w:rPr>
          <w:t>https://www.google.pl/maps/</w:t>
        </w:r>
      </w:hyperlink>
      <w:r w:rsidRPr="006113FD">
        <w:rPr>
          <w:rFonts w:asciiTheme="minorHAnsi" w:hAnsiTheme="minorHAnsi" w:cstheme="minorHAnsi"/>
          <w:lang w:eastAsia="pl-PL"/>
        </w:rPr>
        <w:t xml:space="preserve"> najszybsza trasa dla samochodu osobowego),</w:t>
      </w:r>
    </w:p>
    <w:p w14:paraId="7A4B28D8" w14:textId="77777777" w:rsidR="0083286C" w:rsidRPr="006113FD" w:rsidRDefault="0083286C" w:rsidP="006113FD">
      <w:pPr>
        <w:numPr>
          <w:ilvl w:val="0"/>
          <w:numId w:val="105"/>
        </w:numPr>
        <w:suppressAutoHyphens w:val="0"/>
        <w:ind w:left="709" w:hanging="283"/>
        <w:jc w:val="both"/>
        <w:rPr>
          <w:rFonts w:asciiTheme="minorHAnsi" w:hAnsiTheme="minorHAnsi" w:cstheme="minorHAnsi"/>
          <w:lang w:eastAsia="pl-PL"/>
        </w:rPr>
      </w:pPr>
      <w:r w:rsidRPr="006113FD">
        <w:rPr>
          <w:rFonts w:asciiTheme="minorHAnsi" w:hAnsiTheme="minorHAnsi" w:cstheme="minorHAnsi"/>
          <w:lang w:eastAsia="pl-PL"/>
        </w:rPr>
        <w:t>co najmniej 10 stacjach z myjnią samochodową na terytorium Polski.</w:t>
      </w:r>
    </w:p>
    <w:p w14:paraId="7FB3ECCF" w14:textId="77777777" w:rsidR="005C0926" w:rsidRPr="006113FD" w:rsidRDefault="005C0926" w:rsidP="006113FD">
      <w:pPr>
        <w:pStyle w:val="Trenum"/>
        <w:keepNext/>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uważamy się za związanych niniejszą Ofertą na czas wskazany w </w:t>
      </w:r>
      <w:r w:rsidRPr="006113FD">
        <w:rPr>
          <w:rFonts w:asciiTheme="minorHAnsi" w:hAnsiTheme="minorHAnsi" w:cstheme="minorHAnsi"/>
          <w:bCs/>
          <w:szCs w:val="24"/>
          <w:lang w:eastAsia="pl-PL"/>
        </w:rPr>
        <w:t>SWZ</w:t>
      </w:r>
      <w:r w:rsidRPr="006113FD">
        <w:rPr>
          <w:rFonts w:asciiTheme="minorHAnsi" w:hAnsiTheme="minorHAnsi" w:cstheme="minorHAnsi"/>
          <w:szCs w:val="24"/>
        </w:rPr>
        <w:t xml:space="preserve">. </w:t>
      </w:r>
    </w:p>
    <w:p w14:paraId="126B028C" w14:textId="2E44813B" w:rsidR="005C0926" w:rsidRPr="006113FD" w:rsidRDefault="005C0926" w:rsidP="006113FD">
      <w:pPr>
        <w:pStyle w:val="Akapitzlist"/>
        <w:numPr>
          <w:ilvl w:val="0"/>
          <w:numId w:val="107"/>
        </w:numPr>
        <w:spacing w:line="276" w:lineRule="auto"/>
        <w:ind w:left="284" w:hanging="284"/>
        <w:rPr>
          <w:rFonts w:asciiTheme="minorHAnsi" w:hAnsiTheme="minorHAnsi" w:cstheme="minorHAnsi"/>
        </w:rPr>
      </w:pPr>
      <w:r w:rsidRPr="006113FD">
        <w:rPr>
          <w:rFonts w:asciiTheme="minorHAnsi" w:hAnsiTheme="minorHAnsi" w:cstheme="minorHAnsi"/>
        </w:rPr>
        <w:t>Cena oferty uwzględnia wszystkie należne nam elementy wynagrodzenia wynikające z</w:t>
      </w:r>
      <w:r w:rsidR="004651A2" w:rsidRPr="006113FD">
        <w:rPr>
          <w:rFonts w:asciiTheme="minorHAnsi" w:hAnsiTheme="minorHAnsi" w:cstheme="minorHAnsi"/>
        </w:rPr>
        <w:t> </w:t>
      </w:r>
      <w:r w:rsidRPr="006113FD">
        <w:rPr>
          <w:rFonts w:asciiTheme="minorHAnsi" w:hAnsiTheme="minorHAnsi" w:cstheme="minorHAnsi"/>
        </w:rPr>
        <w:t>tytułu przygotowania, realizacji i rozliczenia przedmiotu zamówienia.</w:t>
      </w:r>
    </w:p>
    <w:p w14:paraId="50940418" w14:textId="5042053B" w:rsidR="0091402E"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zapoznaliśmy się z </w:t>
      </w:r>
      <w:r w:rsidR="00817393" w:rsidRPr="006113FD">
        <w:rPr>
          <w:rFonts w:asciiTheme="minorHAnsi" w:hAnsiTheme="minorHAnsi" w:cstheme="minorHAnsi"/>
          <w:szCs w:val="24"/>
        </w:rPr>
        <w:t>Projektowanymi</w:t>
      </w:r>
      <w:r w:rsidRPr="006113FD">
        <w:rPr>
          <w:rFonts w:asciiTheme="minorHAnsi" w:hAnsiTheme="minorHAnsi" w:cstheme="minorHAnsi"/>
          <w:szCs w:val="24"/>
        </w:rPr>
        <w:t xml:space="preserve"> Postanowieniami Umowy i</w:t>
      </w:r>
      <w:r w:rsidR="004651A2" w:rsidRPr="006113FD">
        <w:rPr>
          <w:rFonts w:asciiTheme="minorHAnsi" w:hAnsiTheme="minorHAnsi" w:cstheme="minorHAnsi"/>
          <w:szCs w:val="24"/>
        </w:rPr>
        <w:t> </w:t>
      </w:r>
      <w:r w:rsidRPr="006113FD">
        <w:rPr>
          <w:rFonts w:asciiTheme="minorHAnsi" w:hAnsiTheme="minorHAnsi" w:cstheme="minorHAnsi"/>
          <w:szCs w:val="24"/>
        </w:rPr>
        <w:t xml:space="preserve">akceptujemy je bez zastrzeżeń. </w:t>
      </w:r>
    </w:p>
    <w:p w14:paraId="2E4D7646" w14:textId="3C4F7C23" w:rsidR="005C0926"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Zobowiązujemy się w do zawarcia Umowy w miejscu i terminie wyznaczonym przez Zamawiającego</w:t>
      </w:r>
      <w:r w:rsidR="0091402E" w:rsidRPr="006113FD">
        <w:rPr>
          <w:rFonts w:asciiTheme="minorHAnsi" w:hAnsiTheme="minorHAnsi" w:cstheme="minorHAnsi"/>
          <w:szCs w:val="24"/>
        </w:rPr>
        <w:t xml:space="preserve">, </w:t>
      </w:r>
      <w:bookmarkStart w:id="12" w:name="_Hlk108079386"/>
      <w:r w:rsidR="0091402E" w:rsidRPr="006113FD">
        <w:rPr>
          <w:rFonts w:asciiTheme="minorHAnsi" w:hAnsiTheme="minorHAnsi" w:cstheme="minorHAnsi"/>
          <w:szCs w:val="24"/>
        </w:rPr>
        <w:t>gdy nasza oferta zostanie wybrana jako najkorzystniejsza</w:t>
      </w:r>
      <w:bookmarkEnd w:id="12"/>
      <w:r w:rsidRPr="006113FD">
        <w:rPr>
          <w:rFonts w:asciiTheme="minorHAnsi" w:hAnsiTheme="minorHAnsi" w:cstheme="minorHAnsi"/>
          <w:szCs w:val="24"/>
        </w:rPr>
        <w:t xml:space="preserve">. </w:t>
      </w:r>
    </w:p>
    <w:p w14:paraId="6CBF24DB" w14:textId="77777777" w:rsidR="005C0926" w:rsidRPr="006113FD" w:rsidRDefault="005C0926" w:rsidP="006113FD">
      <w:pPr>
        <w:keepNext/>
        <w:numPr>
          <w:ilvl w:val="0"/>
          <w:numId w:val="107"/>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9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264"/>
        <w:gridCol w:w="3217"/>
      </w:tblGrid>
      <w:tr w:rsidR="00AD5A0E" w:rsidRPr="006113FD" w14:paraId="317C6F78" w14:textId="77777777" w:rsidTr="004651A2">
        <w:trPr>
          <w:trHeight w:val="570"/>
        </w:trPr>
        <w:tc>
          <w:tcPr>
            <w:tcW w:w="690" w:type="dxa"/>
            <w:shd w:val="clear" w:color="auto" w:fill="D9D9D9" w:themeFill="background1" w:themeFillShade="D9"/>
            <w:vAlign w:val="center"/>
          </w:tcPr>
          <w:p w14:paraId="2387BB12"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Lp.</w:t>
            </w:r>
          </w:p>
        </w:tc>
        <w:tc>
          <w:tcPr>
            <w:tcW w:w="5264" w:type="dxa"/>
            <w:shd w:val="clear" w:color="auto" w:fill="D9D9D9" w:themeFill="background1" w:themeFillShade="D9"/>
            <w:vAlign w:val="center"/>
          </w:tcPr>
          <w:p w14:paraId="2920717D" w14:textId="151323B6"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spacing w:val="4"/>
                <w:lang w:eastAsia="pl-PL"/>
              </w:rPr>
              <w:t xml:space="preserve">Część zamówienia, której wykonanie </w:t>
            </w:r>
            <w:r w:rsidR="00BA0B57" w:rsidRPr="006113FD">
              <w:rPr>
                <w:rFonts w:asciiTheme="minorHAnsi" w:hAnsiTheme="minorHAnsi" w:cstheme="minorHAnsi"/>
                <w:spacing w:val="4"/>
                <w:lang w:eastAsia="pl-PL"/>
              </w:rPr>
              <w:t>Wykonawca</w:t>
            </w:r>
            <w:r w:rsidRPr="006113FD">
              <w:rPr>
                <w:rFonts w:asciiTheme="minorHAnsi" w:hAnsiTheme="minorHAnsi" w:cstheme="minorHAnsi"/>
                <w:spacing w:val="4"/>
                <w:lang w:eastAsia="pl-PL"/>
              </w:rPr>
              <w:t xml:space="preserve"> zamierza powierzyć Pod</w:t>
            </w:r>
            <w:r w:rsidR="003300D5" w:rsidRPr="006113FD">
              <w:rPr>
                <w:rFonts w:asciiTheme="minorHAnsi" w:hAnsiTheme="minorHAnsi" w:cstheme="minorHAnsi"/>
                <w:spacing w:val="4"/>
                <w:lang w:eastAsia="pl-PL"/>
              </w:rPr>
              <w:t>w</w:t>
            </w:r>
            <w:r w:rsidR="00BA0B57" w:rsidRPr="006113FD">
              <w:rPr>
                <w:rFonts w:asciiTheme="minorHAnsi" w:hAnsiTheme="minorHAnsi" w:cstheme="minorHAnsi"/>
                <w:spacing w:val="4"/>
                <w:lang w:eastAsia="pl-PL"/>
              </w:rPr>
              <w:t>ykonawcy</w:t>
            </w:r>
          </w:p>
        </w:tc>
        <w:tc>
          <w:tcPr>
            <w:tcW w:w="3217" w:type="dxa"/>
            <w:shd w:val="clear" w:color="auto" w:fill="D9D9D9" w:themeFill="background1" w:themeFillShade="D9"/>
            <w:vAlign w:val="center"/>
          </w:tcPr>
          <w:p w14:paraId="5CAE9AFB" w14:textId="33C6EE82"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Nazwa (firma) Pod</w:t>
            </w:r>
            <w:r w:rsidR="003300D5" w:rsidRPr="006113FD">
              <w:rPr>
                <w:rFonts w:asciiTheme="minorHAnsi" w:hAnsiTheme="minorHAnsi" w:cstheme="minorHAnsi"/>
                <w:lang w:eastAsia="pl-PL"/>
              </w:rPr>
              <w:t>w</w:t>
            </w:r>
            <w:r w:rsidR="00BA0B57" w:rsidRPr="006113FD">
              <w:rPr>
                <w:rFonts w:asciiTheme="minorHAnsi" w:hAnsiTheme="minorHAnsi" w:cstheme="minorHAnsi"/>
                <w:lang w:eastAsia="pl-PL"/>
              </w:rPr>
              <w:t>ykonawcy</w:t>
            </w:r>
          </w:p>
        </w:tc>
      </w:tr>
      <w:tr w:rsidR="00AD5A0E" w:rsidRPr="006113FD" w14:paraId="02EFD055" w14:textId="77777777" w:rsidTr="004651A2">
        <w:trPr>
          <w:trHeight w:val="492"/>
        </w:trPr>
        <w:tc>
          <w:tcPr>
            <w:tcW w:w="690" w:type="dxa"/>
            <w:shd w:val="clear" w:color="auto" w:fill="D9D9D9" w:themeFill="background1" w:themeFillShade="D9"/>
          </w:tcPr>
          <w:p w14:paraId="0DCD11BC"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1.</w:t>
            </w:r>
          </w:p>
        </w:tc>
        <w:tc>
          <w:tcPr>
            <w:tcW w:w="5264" w:type="dxa"/>
            <w:shd w:val="clear" w:color="auto" w:fill="auto"/>
          </w:tcPr>
          <w:p w14:paraId="0F2E032F"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c>
          <w:tcPr>
            <w:tcW w:w="3217" w:type="dxa"/>
            <w:shd w:val="clear" w:color="auto" w:fill="auto"/>
          </w:tcPr>
          <w:p w14:paraId="733CEA27"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r>
      <w:tr w:rsidR="00AD5A0E" w:rsidRPr="006113FD" w14:paraId="78EFDC4F" w14:textId="77777777" w:rsidTr="004651A2">
        <w:trPr>
          <w:trHeight w:val="415"/>
        </w:trPr>
        <w:tc>
          <w:tcPr>
            <w:tcW w:w="690" w:type="dxa"/>
            <w:shd w:val="clear" w:color="auto" w:fill="D9D9D9" w:themeFill="background1" w:themeFillShade="D9"/>
          </w:tcPr>
          <w:p w14:paraId="45181197"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2.</w:t>
            </w:r>
          </w:p>
        </w:tc>
        <w:tc>
          <w:tcPr>
            <w:tcW w:w="5264" w:type="dxa"/>
            <w:shd w:val="clear" w:color="auto" w:fill="auto"/>
          </w:tcPr>
          <w:p w14:paraId="476796FD"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c>
          <w:tcPr>
            <w:tcW w:w="3217" w:type="dxa"/>
            <w:shd w:val="clear" w:color="auto" w:fill="auto"/>
          </w:tcPr>
          <w:p w14:paraId="6C183D2D"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r>
    </w:tbl>
    <w:p w14:paraId="24E3B15F" w14:textId="77777777" w:rsidR="005C0926" w:rsidRPr="006113FD" w:rsidRDefault="005C0926" w:rsidP="006113FD">
      <w:pPr>
        <w:suppressAutoHyphens w:val="0"/>
        <w:spacing w:line="276" w:lineRule="auto"/>
        <w:ind w:left="360"/>
        <w:jc w:val="both"/>
        <w:rPr>
          <w:sz w:val="22"/>
          <w:szCs w:val="22"/>
          <w:lang w:eastAsia="pl-PL"/>
        </w:rPr>
      </w:pPr>
    </w:p>
    <w:p w14:paraId="148C34B4" w14:textId="50110789" w:rsidR="005C0926" w:rsidRPr="006113FD" w:rsidRDefault="00BA0B57" w:rsidP="006113FD">
      <w:pPr>
        <w:keepNext/>
        <w:numPr>
          <w:ilvl w:val="0"/>
          <w:numId w:val="107"/>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5C0926" w:rsidRPr="006113FD">
        <w:rPr>
          <w:rFonts w:asciiTheme="minorHAnsi" w:hAnsiTheme="minorHAnsi" w:cstheme="minorHAnsi"/>
          <w:lang w:eastAsia="pl-PL"/>
        </w:rPr>
        <w:t xml:space="preserve"> informuje, że: </w:t>
      </w:r>
      <w:r w:rsidR="005C0926" w:rsidRPr="006113FD">
        <w:rPr>
          <w:rFonts w:asciiTheme="minorHAnsi" w:hAnsiTheme="minorHAnsi" w:cstheme="minorHAnsi"/>
          <w:b/>
          <w:lang w:eastAsia="pl-PL"/>
        </w:rPr>
        <w:t>*</w:t>
      </w:r>
    </w:p>
    <w:p w14:paraId="61CE9C8E" w14:textId="77777777" w:rsidR="005C0926" w:rsidRPr="006113FD" w:rsidRDefault="005C0926" w:rsidP="006113FD">
      <w:pPr>
        <w:keepNext/>
        <w:numPr>
          <w:ilvl w:val="0"/>
          <w:numId w:val="19"/>
        </w:numPr>
        <w:suppressAutoHyphens w:val="0"/>
        <w:spacing w:line="276" w:lineRule="auto"/>
        <w:ind w:right="23"/>
        <w:rPr>
          <w:rFonts w:asciiTheme="minorHAnsi" w:hAnsiTheme="minorHAnsi" w:cstheme="minorHAnsi"/>
          <w:lang w:eastAsia="en-US"/>
        </w:rPr>
      </w:pPr>
      <w:r w:rsidRPr="006113FD">
        <w:rPr>
          <w:rFonts w:asciiTheme="minorHAnsi" w:hAnsiTheme="minorHAnsi" w:cstheme="minorHAnsi"/>
          <w:lang w:eastAsia="pl-PL"/>
        </w:rPr>
        <w:t xml:space="preserve">wybór Oferty </w:t>
      </w:r>
      <w:r w:rsidRPr="006113FD">
        <w:rPr>
          <w:rFonts w:asciiTheme="minorHAnsi" w:hAnsiTheme="minorHAnsi" w:cstheme="minorHAnsi"/>
          <w:b/>
          <w:bCs/>
          <w:lang w:eastAsia="pl-PL"/>
        </w:rPr>
        <w:t xml:space="preserve">nie  będzie </w:t>
      </w:r>
      <w:r w:rsidRPr="006113FD">
        <w:rPr>
          <w:rFonts w:asciiTheme="minorHAnsi" w:hAnsiTheme="minorHAnsi" w:cstheme="minorHAnsi"/>
          <w:lang w:eastAsia="pl-PL"/>
        </w:rPr>
        <w:t>prowadzić do powstania u Zamawiającego obowiązku podatkowego</w:t>
      </w:r>
      <w:r w:rsidRPr="006113FD">
        <w:rPr>
          <w:rFonts w:asciiTheme="minorHAnsi" w:hAnsiTheme="minorHAnsi" w:cstheme="minorHAnsi"/>
          <w:b/>
          <w:bCs/>
          <w:lang w:eastAsia="pl-PL"/>
        </w:rPr>
        <w:t>,</w:t>
      </w:r>
    </w:p>
    <w:p w14:paraId="4E58D225" w14:textId="77777777" w:rsidR="005C0926" w:rsidRPr="006113FD" w:rsidRDefault="005C0926" w:rsidP="006113FD">
      <w:pPr>
        <w:tabs>
          <w:tab w:val="center" w:pos="4536"/>
          <w:tab w:val="right" w:pos="9072"/>
        </w:tabs>
        <w:suppressAutoHyphens w:val="0"/>
        <w:spacing w:line="276" w:lineRule="auto"/>
        <w:ind w:left="757"/>
        <w:rPr>
          <w:rFonts w:asciiTheme="minorHAnsi" w:hAnsiTheme="minorHAnsi" w:cstheme="minorHAnsi"/>
          <w:lang w:eastAsia="pl-PL"/>
        </w:rPr>
      </w:pPr>
      <w:r w:rsidRPr="006113FD">
        <w:rPr>
          <w:rFonts w:asciiTheme="minorHAnsi" w:hAnsiTheme="minorHAnsi" w:cstheme="minorHAnsi"/>
          <w:lang w:eastAsia="pl-PL"/>
        </w:rPr>
        <w:t>albo</w:t>
      </w:r>
    </w:p>
    <w:p w14:paraId="4082B81F" w14:textId="381DD7F2" w:rsidR="005C0926" w:rsidRPr="006113FD" w:rsidRDefault="005C0926" w:rsidP="006113FD">
      <w:pPr>
        <w:numPr>
          <w:ilvl w:val="0"/>
          <w:numId w:val="19"/>
        </w:numPr>
        <w:spacing w:line="276" w:lineRule="auto"/>
        <w:rPr>
          <w:rFonts w:asciiTheme="minorHAnsi" w:hAnsiTheme="minorHAnsi" w:cstheme="minorHAnsi"/>
          <w:bCs/>
          <w:lang w:eastAsia="pl-PL"/>
        </w:rPr>
      </w:pPr>
      <w:r w:rsidRPr="006113FD">
        <w:rPr>
          <w:rFonts w:asciiTheme="minorHAnsi" w:hAnsiTheme="minorHAnsi" w:cstheme="minorHAnsi"/>
          <w:lang w:eastAsia="pl-PL"/>
        </w:rPr>
        <w:t xml:space="preserve">wybór Oferty </w:t>
      </w:r>
      <w:r w:rsidRPr="006113FD">
        <w:rPr>
          <w:rFonts w:asciiTheme="minorHAnsi" w:hAnsiTheme="minorHAnsi" w:cstheme="minorHAnsi"/>
          <w:b/>
          <w:bCs/>
          <w:lang w:eastAsia="pl-PL"/>
        </w:rPr>
        <w:t>będzie</w:t>
      </w:r>
      <w:r w:rsidRPr="006113FD">
        <w:rPr>
          <w:rFonts w:asciiTheme="minorHAnsi" w:hAnsiTheme="minorHAnsi" w:cstheme="minorHAnsi"/>
          <w:lang w:eastAsia="pl-PL"/>
        </w:rPr>
        <w:t xml:space="preserve"> prowadzić do powstania u Zamawiającego obowiązku podatkowego </w:t>
      </w:r>
      <w:r w:rsidRPr="006113FD">
        <w:rPr>
          <w:rFonts w:asciiTheme="minorHAnsi" w:hAnsiTheme="minorHAnsi" w:cstheme="minorHAnsi"/>
          <w:lang w:eastAsia="pl-PL"/>
        </w:rPr>
        <w:br/>
      </w:r>
      <w:r w:rsidR="00817393" w:rsidRPr="006113FD">
        <w:rPr>
          <w:rFonts w:asciiTheme="minorHAnsi" w:hAnsiTheme="minorHAnsi" w:cstheme="minorHAnsi"/>
        </w:rPr>
        <w:t>(dotyczy Wykonawców, których oferty będą generować obowiązek doliczania wartości podatku VAT do wartości netto oferty, tj. w przypadku:</w:t>
      </w:r>
      <w:r w:rsidR="00817393" w:rsidRPr="006113FD">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6113FD">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6113FD" w:rsidRDefault="00817393" w:rsidP="006113FD">
      <w:pPr>
        <w:tabs>
          <w:tab w:val="left" w:pos="709"/>
        </w:tabs>
        <w:spacing w:before="120" w:line="276" w:lineRule="auto"/>
        <w:ind w:left="360"/>
        <w:rPr>
          <w:rFonts w:asciiTheme="minorHAnsi" w:hAnsiTheme="minorHAnsi" w:cstheme="minorHAnsi"/>
          <w:lang w:eastAsia="pl-PL"/>
        </w:rPr>
      </w:pPr>
      <w:r w:rsidRPr="006113FD">
        <w:rPr>
          <w:rFonts w:asciiTheme="minorHAnsi" w:hAnsiTheme="minorHAnsi" w:cstheme="minorHAnsi"/>
          <w:lang w:eastAsia="pl-PL"/>
        </w:rPr>
        <w:lastRenderedPageBreak/>
        <w:t>W tabeli poniżej należy wpisać nazwę i wartość netto towaru/usługi</w:t>
      </w:r>
      <w:r w:rsidRPr="006113FD">
        <w:rPr>
          <w:rFonts w:asciiTheme="minorHAnsi" w:hAnsiTheme="minorHAnsi" w:cstheme="minorHAnsi"/>
          <w:iCs/>
          <w:lang w:eastAsia="pl-PL"/>
        </w:rPr>
        <w:t>,</w:t>
      </w:r>
      <w:r w:rsidRPr="006113FD">
        <w:rPr>
          <w:rFonts w:asciiTheme="minorHAnsi" w:hAnsiTheme="minorHAnsi" w:cstheme="minorHAnsi"/>
          <w:i/>
          <w:iCs/>
          <w:lang w:eastAsia="pl-PL"/>
        </w:rPr>
        <w:t xml:space="preserve"> </w:t>
      </w:r>
      <w:r w:rsidRPr="006113FD">
        <w:rPr>
          <w:rFonts w:asciiTheme="minorHAnsi" w:hAnsiTheme="minorHAnsi" w:cstheme="minorHAnsi"/>
          <w:iCs/>
          <w:lang w:eastAsia="pl-PL"/>
        </w:rPr>
        <w:t>kt</w:t>
      </w:r>
      <w:r w:rsidRPr="006113FD">
        <w:rPr>
          <w:rFonts w:asciiTheme="minorHAnsi" w:hAnsiTheme="minorHAnsi" w:cstheme="minorHAnsi"/>
          <w:lang w:eastAsia="pl-PL"/>
        </w:rPr>
        <w:t xml:space="preserve">órego dostawa lub świadczenie będzie prowadzić do powstania obowiązku podatkowego u Zamawiającego.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87"/>
        <w:gridCol w:w="1469"/>
        <w:gridCol w:w="707"/>
        <w:gridCol w:w="1689"/>
        <w:gridCol w:w="3229"/>
      </w:tblGrid>
      <w:tr w:rsidR="00AD5A0E" w:rsidRPr="006113FD" w14:paraId="48F0C213" w14:textId="77777777" w:rsidTr="00810492">
        <w:trPr>
          <w:trHeight w:val="1132"/>
        </w:trPr>
        <w:tc>
          <w:tcPr>
            <w:tcW w:w="504" w:type="dxa"/>
            <w:shd w:val="clear" w:color="auto" w:fill="auto"/>
          </w:tcPr>
          <w:p w14:paraId="76F5735B" w14:textId="77777777"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lang w:eastAsia="pl-PL"/>
              </w:rPr>
              <w:t>Lp.</w:t>
            </w:r>
          </w:p>
        </w:tc>
        <w:tc>
          <w:tcPr>
            <w:tcW w:w="1787" w:type="dxa"/>
            <w:shd w:val="clear" w:color="auto" w:fill="auto"/>
          </w:tcPr>
          <w:p w14:paraId="415771CA" w14:textId="77777777"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spacing w:val="4"/>
                <w:lang w:eastAsia="pl-PL"/>
              </w:rPr>
              <w:t>Nazwa towaru/usługi</w:t>
            </w:r>
          </w:p>
        </w:tc>
        <w:tc>
          <w:tcPr>
            <w:tcW w:w="1469" w:type="dxa"/>
            <w:shd w:val="clear" w:color="auto" w:fill="auto"/>
          </w:tcPr>
          <w:p w14:paraId="52B52CF8" w14:textId="60120403"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lang w:eastAsia="pl-PL"/>
              </w:rPr>
              <w:t>Wartość jednostkowa netto</w:t>
            </w:r>
            <w:r w:rsidRPr="006113FD">
              <w:rPr>
                <w:rFonts w:asciiTheme="minorHAnsi" w:hAnsiTheme="minorHAnsi" w:cstheme="minorHAnsi"/>
                <w:bCs/>
                <w:spacing w:val="4"/>
                <w:lang w:eastAsia="pl-PL"/>
              </w:rPr>
              <w:t xml:space="preserve"> towaru</w:t>
            </w:r>
            <w:r w:rsidR="00810492" w:rsidRPr="006113FD">
              <w:rPr>
                <w:rFonts w:asciiTheme="minorHAnsi" w:hAnsiTheme="minorHAnsi" w:cstheme="minorHAnsi"/>
                <w:bCs/>
                <w:spacing w:val="4"/>
                <w:lang w:eastAsia="pl-PL"/>
              </w:rPr>
              <w:t xml:space="preserve"> </w:t>
            </w:r>
            <w:r w:rsidRPr="006113FD">
              <w:rPr>
                <w:rFonts w:asciiTheme="minorHAnsi" w:hAnsiTheme="minorHAnsi" w:cstheme="minorHAnsi"/>
                <w:bCs/>
                <w:spacing w:val="4"/>
                <w:lang w:eastAsia="pl-PL"/>
              </w:rPr>
              <w:t>/</w:t>
            </w:r>
            <w:r w:rsidR="00810492" w:rsidRPr="006113FD">
              <w:rPr>
                <w:rFonts w:asciiTheme="minorHAnsi" w:hAnsiTheme="minorHAnsi" w:cstheme="minorHAnsi"/>
                <w:bCs/>
                <w:spacing w:val="4"/>
                <w:lang w:eastAsia="pl-PL"/>
              </w:rPr>
              <w:t xml:space="preserve"> </w:t>
            </w:r>
            <w:r w:rsidRPr="006113FD">
              <w:rPr>
                <w:rFonts w:asciiTheme="minorHAnsi" w:hAnsiTheme="minorHAnsi" w:cstheme="minorHAnsi"/>
                <w:bCs/>
                <w:spacing w:val="4"/>
                <w:lang w:eastAsia="pl-PL"/>
              </w:rPr>
              <w:t>usługi</w:t>
            </w:r>
          </w:p>
        </w:tc>
        <w:tc>
          <w:tcPr>
            <w:tcW w:w="707" w:type="dxa"/>
          </w:tcPr>
          <w:p w14:paraId="0B8B1717" w14:textId="7777777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 xml:space="preserve">Ilość </w:t>
            </w:r>
          </w:p>
        </w:tc>
        <w:tc>
          <w:tcPr>
            <w:tcW w:w="1689" w:type="dxa"/>
          </w:tcPr>
          <w:p w14:paraId="72017D88" w14:textId="7777777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Wartość ogółem netto</w:t>
            </w:r>
            <w:r w:rsidRPr="006113FD">
              <w:rPr>
                <w:rFonts w:asciiTheme="minorHAnsi" w:hAnsiTheme="minorHAnsi" w:cstheme="minorHAnsi"/>
                <w:bCs/>
                <w:spacing w:val="4"/>
                <w:lang w:eastAsia="pl-PL"/>
              </w:rPr>
              <w:t xml:space="preserve"> towaru/usługi</w:t>
            </w:r>
          </w:p>
        </w:tc>
        <w:tc>
          <w:tcPr>
            <w:tcW w:w="3229" w:type="dxa"/>
          </w:tcPr>
          <w:p w14:paraId="3E39C2BE" w14:textId="41D3972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 xml:space="preserve">Stawka podatku VAT w %, wg której </w:t>
            </w:r>
            <w:r w:rsidR="00BA0B57" w:rsidRPr="006113FD">
              <w:rPr>
                <w:rFonts w:asciiTheme="minorHAnsi" w:hAnsiTheme="minorHAnsi" w:cstheme="minorHAnsi"/>
                <w:bCs/>
                <w:lang w:eastAsia="pl-PL"/>
              </w:rPr>
              <w:t>Zamawiający</w:t>
            </w:r>
            <w:r w:rsidRPr="006113FD">
              <w:rPr>
                <w:rFonts w:asciiTheme="minorHAnsi" w:hAnsiTheme="minorHAnsi" w:cstheme="minorHAnsi"/>
                <w:bCs/>
                <w:lang w:eastAsia="pl-PL"/>
              </w:rPr>
              <w:t xml:space="preserve"> powinien obliczyć wartość powstania obowiązku podatkowego Zamawiającego</w:t>
            </w:r>
          </w:p>
        </w:tc>
      </w:tr>
      <w:tr w:rsidR="00AD5A0E" w:rsidRPr="006113FD" w14:paraId="3F97E99C" w14:textId="77777777" w:rsidTr="00810492">
        <w:trPr>
          <w:trHeight w:val="510"/>
        </w:trPr>
        <w:tc>
          <w:tcPr>
            <w:tcW w:w="504" w:type="dxa"/>
            <w:shd w:val="clear" w:color="auto" w:fill="auto"/>
          </w:tcPr>
          <w:p w14:paraId="57521E94"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r w:rsidRPr="006113FD">
              <w:rPr>
                <w:rFonts w:asciiTheme="minorHAnsi" w:hAnsiTheme="minorHAnsi" w:cstheme="minorHAnsi"/>
                <w:lang w:eastAsia="pl-PL"/>
              </w:rPr>
              <w:t>1</w:t>
            </w:r>
          </w:p>
        </w:tc>
        <w:tc>
          <w:tcPr>
            <w:tcW w:w="1787" w:type="dxa"/>
            <w:shd w:val="clear" w:color="auto" w:fill="auto"/>
          </w:tcPr>
          <w:p w14:paraId="046BFF24"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469" w:type="dxa"/>
            <w:shd w:val="clear" w:color="auto" w:fill="auto"/>
          </w:tcPr>
          <w:p w14:paraId="3E27C6B8"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3229" w:type="dxa"/>
          </w:tcPr>
          <w:p w14:paraId="40EF8396"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r>
      <w:tr w:rsidR="00817393" w:rsidRPr="006113FD" w14:paraId="7C1D2D25" w14:textId="77777777" w:rsidTr="00810492">
        <w:trPr>
          <w:trHeight w:val="362"/>
        </w:trPr>
        <w:tc>
          <w:tcPr>
            <w:tcW w:w="504" w:type="dxa"/>
            <w:shd w:val="clear" w:color="auto" w:fill="auto"/>
          </w:tcPr>
          <w:p w14:paraId="41E9D087"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r w:rsidRPr="006113FD">
              <w:rPr>
                <w:rFonts w:asciiTheme="minorHAnsi" w:hAnsiTheme="minorHAnsi" w:cstheme="minorHAnsi"/>
                <w:lang w:eastAsia="pl-PL"/>
              </w:rPr>
              <w:t>2</w:t>
            </w:r>
          </w:p>
        </w:tc>
        <w:tc>
          <w:tcPr>
            <w:tcW w:w="1787" w:type="dxa"/>
            <w:shd w:val="clear" w:color="auto" w:fill="auto"/>
          </w:tcPr>
          <w:p w14:paraId="41F19021"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469" w:type="dxa"/>
            <w:shd w:val="clear" w:color="auto" w:fill="auto"/>
          </w:tcPr>
          <w:p w14:paraId="6B330798"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3229" w:type="dxa"/>
          </w:tcPr>
          <w:p w14:paraId="4129CFFE"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6113FD" w:rsidRDefault="00817393" w:rsidP="006113FD">
      <w:pPr>
        <w:spacing w:line="276" w:lineRule="auto"/>
        <w:ind w:left="720"/>
        <w:rPr>
          <w:rFonts w:asciiTheme="minorHAnsi" w:hAnsiTheme="minorHAnsi" w:cstheme="minorHAnsi"/>
          <w:bCs/>
          <w:lang w:eastAsia="pl-PL"/>
        </w:rPr>
      </w:pPr>
    </w:p>
    <w:p w14:paraId="46DDC1D7" w14:textId="77777777" w:rsidR="00394EAE" w:rsidRPr="006113FD" w:rsidRDefault="00394EAE" w:rsidP="006113FD">
      <w:pPr>
        <w:pStyle w:val="Akapitzlist"/>
        <w:numPr>
          <w:ilvl w:val="0"/>
          <w:numId w:val="107"/>
        </w:numPr>
        <w:spacing w:line="276" w:lineRule="auto"/>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Oświadczany, że jesteśmy (odpowiednie zaznaczyć X):</w:t>
      </w:r>
    </w:p>
    <w:p w14:paraId="44621E89"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mikroprzedsiębiorstwem; </w:t>
      </w:r>
    </w:p>
    <w:p w14:paraId="033A47EA"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małym przedsiębiorstwem; </w:t>
      </w:r>
    </w:p>
    <w:p w14:paraId="6DE57CD3"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średnim przedsiębiorstwem; </w:t>
      </w:r>
    </w:p>
    <w:p w14:paraId="17F299ED"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dużym;</w:t>
      </w:r>
    </w:p>
    <w:p w14:paraId="4A99628A" w14:textId="0730F072" w:rsidR="00540156"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prowadzę jednoosobową działalność gospodarczą.</w:t>
      </w:r>
    </w:p>
    <w:p w14:paraId="7B84EE63" w14:textId="029D071E" w:rsidR="00E44354" w:rsidRPr="006113FD" w:rsidRDefault="00E44354" w:rsidP="006113FD">
      <w:pPr>
        <w:pStyle w:val="Akapitzlist"/>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6113FD" w:rsidRDefault="00817393" w:rsidP="006113FD">
      <w:pPr>
        <w:pStyle w:val="Akapitzlist"/>
        <w:numPr>
          <w:ilvl w:val="0"/>
          <w:numId w:val="107"/>
        </w:numPr>
        <w:spacing w:line="276" w:lineRule="auto"/>
        <w:ind w:left="284" w:hanging="426"/>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6113FD">
        <w:rPr>
          <w:rFonts w:asciiTheme="minorHAnsi" w:eastAsiaTheme="minorHAnsi" w:hAnsiTheme="minorHAnsi" w:cstheme="minorHAnsi"/>
          <w:lang w:eastAsia="en-US"/>
        </w:rPr>
        <w:t>.</w:t>
      </w:r>
    </w:p>
    <w:p w14:paraId="5558BFB8" w14:textId="16418965" w:rsidR="00817393" w:rsidRPr="006113FD" w:rsidRDefault="00817393" w:rsidP="006113FD">
      <w:p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b/>
          <w:bCs/>
          <w:lang w:eastAsia="en-US"/>
        </w:rPr>
        <w:t>UWAGA:</w:t>
      </w:r>
      <w:r w:rsidRPr="006113FD">
        <w:rPr>
          <w:rFonts w:asciiTheme="minorHAnsi" w:eastAsiaTheme="minorHAnsi" w:hAnsiTheme="minorHAnsi" w:cstheme="minorHAnsi"/>
          <w:lang w:eastAsia="en-US"/>
        </w:rPr>
        <w:t xml:space="preserve">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z uzasadnieniem.</w:t>
      </w:r>
    </w:p>
    <w:p w14:paraId="3B0F743D" w14:textId="77777777" w:rsidR="00391512" w:rsidRPr="006113FD" w:rsidRDefault="005C0926" w:rsidP="006113FD">
      <w:pPr>
        <w:spacing w:before="360" w:line="276" w:lineRule="auto"/>
        <w:rPr>
          <w:rFonts w:asciiTheme="minorHAnsi" w:hAnsiTheme="minorHAnsi" w:cstheme="minorHAnsi"/>
          <w:lang w:eastAsia="pl-PL"/>
        </w:rPr>
      </w:pPr>
      <w:r w:rsidRPr="006113FD">
        <w:rPr>
          <w:rFonts w:asciiTheme="minorHAnsi" w:hAnsiTheme="minorHAnsi" w:cstheme="minorHAnsi"/>
          <w:lang w:eastAsia="pl-PL"/>
        </w:rPr>
        <w:t>*</w:t>
      </w:r>
      <w:r w:rsidRPr="006113FD">
        <w:rPr>
          <w:rFonts w:asciiTheme="minorHAnsi" w:hAnsiTheme="minorHAnsi" w:cstheme="minorHAnsi"/>
        </w:rPr>
        <w:t xml:space="preserve"> </w:t>
      </w:r>
      <w:r w:rsidRPr="006113FD">
        <w:rPr>
          <w:rFonts w:asciiTheme="minorHAnsi" w:hAnsiTheme="minorHAnsi" w:cstheme="minorHAnsi"/>
          <w:lang w:eastAsia="pl-PL"/>
        </w:rPr>
        <w:t>– niepotrzebne skreślić</w:t>
      </w:r>
    </w:p>
    <w:p w14:paraId="3559616F" w14:textId="77777777" w:rsidR="004651A2" w:rsidRPr="006113FD" w:rsidRDefault="004651A2" w:rsidP="006113FD">
      <w:pPr>
        <w:suppressAutoHyphens w:val="0"/>
        <w:spacing w:after="160" w:line="259" w:lineRule="auto"/>
        <w:rPr>
          <w:rFonts w:asciiTheme="minorHAnsi" w:hAnsiTheme="minorHAnsi" w:cstheme="minorHAnsi"/>
          <w:lang w:eastAsia="pl-PL"/>
        </w:rPr>
      </w:pPr>
      <w:r w:rsidRPr="006113FD">
        <w:rPr>
          <w:rFonts w:cstheme="minorHAnsi"/>
          <w:b/>
          <w:bCs/>
          <w:lang w:eastAsia="pl-PL"/>
        </w:rPr>
        <w:br w:type="page"/>
      </w:r>
    </w:p>
    <w:p w14:paraId="22E167E1" w14:textId="33C8B1CA" w:rsidR="002439DF" w:rsidRPr="006113FD" w:rsidRDefault="002439DF" w:rsidP="006113FD">
      <w:pPr>
        <w:pStyle w:val="Nagwek1"/>
        <w:spacing w:line="276" w:lineRule="auto"/>
        <w:rPr>
          <w:rFonts w:eastAsia="Calibri"/>
        </w:rPr>
      </w:pPr>
      <w:r w:rsidRPr="006113FD">
        <w:rPr>
          <w:rFonts w:eastAsia="Calibri"/>
        </w:rPr>
        <w:lastRenderedPageBreak/>
        <w:t>Załącznik nr 3 do SWZ</w:t>
      </w:r>
    </w:p>
    <w:p w14:paraId="33E95802" w14:textId="77777777" w:rsidR="00B80BEA" w:rsidRPr="006113FD" w:rsidRDefault="00B80BEA"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18FB7FBD" w14:textId="4334CF31" w:rsidR="00F46581" w:rsidRPr="006113FD" w:rsidRDefault="00F46581" w:rsidP="006113FD">
      <w:pPr>
        <w:spacing w:line="276" w:lineRule="auto"/>
        <w:jc w:val="right"/>
        <w:rPr>
          <w:rFonts w:asciiTheme="minorHAnsi" w:hAnsiTheme="minorHAnsi" w:cstheme="minorHAnsi"/>
        </w:rPr>
      </w:pPr>
      <w:r w:rsidRPr="006113FD">
        <w:rPr>
          <w:rFonts w:asciiTheme="minorHAnsi" w:hAnsiTheme="minorHAnsi" w:cstheme="minorHAnsi"/>
        </w:rPr>
        <w:t>......................................................., dnia ..............................</w:t>
      </w:r>
    </w:p>
    <w:p w14:paraId="53260E5A" w14:textId="08A08C6B" w:rsidR="00D00F04" w:rsidRPr="006113FD" w:rsidRDefault="00D00F04" w:rsidP="006113FD">
      <w:pPr>
        <w:pStyle w:val="Nagwek2"/>
        <w:numPr>
          <w:ilvl w:val="0"/>
          <w:numId w:val="0"/>
        </w:numPr>
        <w:jc w:val="center"/>
      </w:pPr>
      <w:r w:rsidRPr="006113FD">
        <w:t xml:space="preserve">OŚWIADCZENIE </w:t>
      </w:r>
      <w:r w:rsidR="00BA0B57" w:rsidRPr="006113FD">
        <w:t>WYKONAWCY</w:t>
      </w:r>
    </w:p>
    <w:p w14:paraId="7601785F" w14:textId="583F9E95" w:rsidR="00D00F04" w:rsidRPr="006113FD" w:rsidRDefault="00D00F04" w:rsidP="006113FD">
      <w:pPr>
        <w:pStyle w:val="Default"/>
        <w:spacing w:line="276" w:lineRule="auto"/>
        <w:jc w:val="center"/>
        <w:rPr>
          <w:rFonts w:asciiTheme="minorHAnsi" w:hAnsiTheme="minorHAnsi" w:cstheme="minorHAnsi"/>
          <w:b/>
          <w:bCs/>
          <w:color w:val="auto"/>
        </w:rPr>
      </w:pPr>
      <w:r w:rsidRPr="006113FD">
        <w:rPr>
          <w:rFonts w:asciiTheme="minorHAnsi" w:hAnsiTheme="minorHAnsi" w:cstheme="minorHAnsi"/>
          <w:b/>
          <w:bCs/>
          <w:color w:val="auto"/>
        </w:rPr>
        <w:t>składane na podstawie art. 125 ust. 1 ustawy z dnia 11 września 2019 r. - Prawo zamówień publicznych</w:t>
      </w:r>
    </w:p>
    <w:p w14:paraId="3173C102" w14:textId="5D058A9B" w:rsidR="00D00F04" w:rsidRPr="006113FD" w:rsidRDefault="00D00F04" w:rsidP="006113FD">
      <w:pPr>
        <w:spacing w:line="276" w:lineRule="auto"/>
        <w:jc w:val="center"/>
        <w:rPr>
          <w:rFonts w:asciiTheme="minorHAnsi" w:hAnsiTheme="minorHAnsi" w:cstheme="minorHAnsi"/>
          <w:b/>
          <w:u w:val="single"/>
        </w:rPr>
      </w:pPr>
      <w:r w:rsidRPr="006113FD">
        <w:rPr>
          <w:rFonts w:asciiTheme="minorHAnsi" w:hAnsiTheme="minorHAnsi" w:cstheme="minorHAnsi"/>
          <w:b/>
          <w:u w:val="single"/>
        </w:rPr>
        <w:t>(</w:t>
      </w:r>
      <w:r w:rsidR="00835226" w:rsidRPr="006113FD">
        <w:rPr>
          <w:rFonts w:asciiTheme="minorHAnsi" w:hAnsiTheme="minorHAnsi" w:cstheme="minorHAnsi"/>
          <w:b/>
          <w:u w:val="single"/>
        </w:rPr>
        <w:t xml:space="preserve">t.j. </w:t>
      </w:r>
      <w:r w:rsidRPr="006113FD">
        <w:rPr>
          <w:rFonts w:asciiTheme="minorHAnsi" w:hAnsiTheme="minorHAnsi" w:cstheme="minorHAnsi"/>
          <w:b/>
          <w:u w:val="single"/>
        </w:rPr>
        <w:t>Dz. U. z 20</w:t>
      </w:r>
      <w:r w:rsidR="003B3120" w:rsidRPr="006113FD">
        <w:rPr>
          <w:rFonts w:asciiTheme="minorHAnsi" w:hAnsiTheme="minorHAnsi" w:cstheme="minorHAnsi"/>
          <w:b/>
          <w:u w:val="single"/>
        </w:rPr>
        <w:t>2</w:t>
      </w:r>
      <w:r w:rsidR="004651A2" w:rsidRPr="006113FD">
        <w:rPr>
          <w:rFonts w:asciiTheme="minorHAnsi" w:hAnsiTheme="minorHAnsi" w:cstheme="minorHAnsi"/>
          <w:b/>
          <w:u w:val="single"/>
        </w:rPr>
        <w:t>2</w:t>
      </w:r>
      <w:r w:rsidRPr="006113FD">
        <w:rPr>
          <w:rFonts w:asciiTheme="minorHAnsi" w:hAnsiTheme="minorHAnsi" w:cstheme="minorHAnsi"/>
          <w:b/>
          <w:u w:val="single"/>
        </w:rPr>
        <w:t xml:space="preserve"> poz. </w:t>
      </w:r>
      <w:r w:rsidR="003B3120" w:rsidRPr="006113FD">
        <w:rPr>
          <w:rFonts w:asciiTheme="minorHAnsi" w:hAnsiTheme="minorHAnsi" w:cstheme="minorHAnsi"/>
          <w:b/>
          <w:u w:val="single"/>
        </w:rPr>
        <w:t>1</w:t>
      </w:r>
      <w:r w:rsidR="004651A2" w:rsidRPr="006113FD">
        <w:rPr>
          <w:rFonts w:asciiTheme="minorHAnsi" w:hAnsiTheme="minorHAnsi" w:cstheme="minorHAnsi"/>
          <w:b/>
          <w:u w:val="single"/>
        </w:rPr>
        <w:t>710</w:t>
      </w:r>
      <w:r w:rsidR="0042653B" w:rsidRPr="006113FD">
        <w:rPr>
          <w:rFonts w:asciiTheme="minorHAnsi" w:hAnsiTheme="minorHAnsi" w:cstheme="minorHAnsi"/>
          <w:b/>
          <w:u w:val="single"/>
        </w:rPr>
        <w:t xml:space="preserve"> </w:t>
      </w:r>
      <w:r w:rsidR="004651A2" w:rsidRPr="006113FD">
        <w:rPr>
          <w:rFonts w:asciiTheme="minorHAnsi" w:hAnsiTheme="minorHAnsi" w:cstheme="minorHAnsi"/>
          <w:b/>
          <w:u w:val="single"/>
        </w:rPr>
        <w:t>z późn. zm.</w:t>
      </w:r>
      <w:r w:rsidRPr="006113FD">
        <w:rPr>
          <w:rFonts w:asciiTheme="minorHAnsi" w:hAnsiTheme="minorHAnsi" w:cstheme="minorHAnsi"/>
          <w:b/>
          <w:u w:val="single"/>
        </w:rPr>
        <w:t>), zwana dalej jako ustawa Pzp</w:t>
      </w:r>
    </w:p>
    <w:p w14:paraId="40C0442A" w14:textId="77777777" w:rsidR="00D00F04" w:rsidRPr="006113FD" w:rsidRDefault="00D00F04" w:rsidP="006113FD">
      <w:pPr>
        <w:spacing w:line="276" w:lineRule="auto"/>
        <w:jc w:val="center"/>
        <w:rPr>
          <w:rFonts w:asciiTheme="minorHAnsi" w:hAnsiTheme="minorHAnsi" w:cstheme="minorHAnsi"/>
          <w:b/>
          <w:u w:val="single"/>
        </w:rPr>
      </w:pPr>
    </w:p>
    <w:p w14:paraId="2B03E251" w14:textId="3E6126F9" w:rsidR="00D00F04" w:rsidRPr="006113FD" w:rsidRDefault="00D00F04" w:rsidP="006113FD">
      <w:pPr>
        <w:pStyle w:val="Tytu"/>
        <w:spacing w:line="276" w:lineRule="auto"/>
        <w:jc w:val="left"/>
        <w:rPr>
          <w:rFonts w:asciiTheme="minorHAnsi" w:hAnsiTheme="minorHAnsi" w:cstheme="minorHAnsi"/>
          <w:sz w:val="24"/>
          <w:szCs w:val="24"/>
        </w:rPr>
      </w:pPr>
      <w:r w:rsidRPr="006113FD">
        <w:rPr>
          <w:rFonts w:asciiTheme="minorHAnsi" w:hAnsiTheme="minorHAnsi" w:cstheme="minorHAnsi"/>
          <w:b w:val="0"/>
          <w:sz w:val="24"/>
          <w:szCs w:val="24"/>
        </w:rPr>
        <w:t xml:space="preserve">Dotyczy: postępowania o udzielenie zamówienia publicznego pn. </w:t>
      </w:r>
      <w:r w:rsidRPr="006113FD">
        <w:rPr>
          <w:rFonts w:asciiTheme="minorHAnsi" w:hAnsiTheme="minorHAnsi" w:cstheme="minorHAnsi"/>
          <w:sz w:val="24"/>
          <w:szCs w:val="24"/>
        </w:rPr>
        <w:t>„</w:t>
      </w:r>
      <w:r w:rsidR="004651A2" w:rsidRPr="006113FD">
        <w:rPr>
          <w:rFonts w:asciiTheme="minorHAnsi" w:eastAsiaTheme="minorHAnsi" w:hAnsiTheme="minorHAnsi" w:cstheme="minorBidi"/>
          <w:bCs/>
          <w:sz w:val="24"/>
          <w:szCs w:val="24"/>
          <w:lang w:eastAsia="en-US"/>
        </w:rPr>
        <w:t>Zakup paliw, akcesoriów samochodowych i usługa mycia samochodów</w:t>
      </w:r>
      <w:r w:rsidRPr="006113FD">
        <w:rPr>
          <w:rFonts w:asciiTheme="minorHAnsi" w:hAnsiTheme="minorHAnsi" w:cstheme="minorHAnsi"/>
          <w:sz w:val="24"/>
          <w:szCs w:val="24"/>
        </w:rPr>
        <w:t>” nr sprawy: ZP/</w:t>
      </w:r>
      <w:r w:rsidR="004651A2" w:rsidRPr="006113FD">
        <w:rPr>
          <w:rFonts w:asciiTheme="minorHAnsi" w:hAnsiTheme="minorHAnsi" w:cstheme="minorHAnsi"/>
          <w:sz w:val="24"/>
          <w:szCs w:val="24"/>
        </w:rPr>
        <w:t>24</w:t>
      </w:r>
      <w:r w:rsidRPr="006113FD">
        <w:rPr>
          <w:rFonts w:asciiTheme="minorHAnsi" w:hAnsiTheme="minorHAnsi" w:cstheme="minorHAnsi"/>
          <w:sz w:val="24"/>
          <w:szCs w:val="24"/>
        </w:rPr>
        <w:t>/2</w:t>
      </w:r>
      <w:r w:rsidR="00AE6A42" w:rsidRPr="006113FD">
        <w:rPr>
          <w:rFonts w:asciiTheme="minorHAnsi" w:hAnsiTheme="minorHAnsi" w:cstheme="minorHAnsi"/>
          <w:sz w:val="24"/>
          <w:szCs w:val="24"/>
        </w:rPr>
        <w:t>2</w:t>
      </w:r>
    </w:p>
    <w:p w14:paraId="4F0DF5D9" w14:textId="77777777" w:rsidR="00D00F04" w:rsidRPr="006113FD" w:rsidRDefault="00D00F04" w:rsidP="006113FD">
      <w:pPr>
        <w:spacing w:line="276" w:lineRule="auto"/>
        <w:rPr>
          <w:rFonts w:asciiTheme="minorHAnsi" w:hAnsiTheme="minorHAnsi" w:cstheme="minorHAnsi"/>
          <w:b/>
          <w:u w:val="single"/>
        </w:rPr>
      </w:pPr>
    </w:p>
    <w:p w14:paraId="659D570D" w14:textId="562868DA" w:rsidR="00D00F04" w:rsidRPr="006113FD" w:rsidRDefault="00BA0B57" w:rsidP="006113FD">
      <w:pPr>
        <w:spacing w:line="276" w:lineRule="auto"/>
        <w:rPr>
          <w:rFonts w:asciiTheme="minorHAnsi" w:hAnsiTheme="minorHAnsi" w:cstheme="minorHAnsi"/>
          <w:b/>
          <w:u w:val="single"/>
        </w:rPr>
      </w:pPr>
      <w:r w:rsidRPr="006113FD">
        <w:rPr>
          <w:rFonts w:asciiTheme="minorHAnsi" w:hAnsiTheme="minorHAnsi" w:cstheme="minorHAnsi"/>
          <w:b/>
          <w:u w:val="single"/>
        </w:rPr>
        <w:t>Wykonawca</w:t>
      </w:r>
      <w:r w:rsidR="00D00F04" w:rsidRPr="006113FD">
        <w:rPr>
          <w:rFonts w:asciiTheme="minorHAnsi" w:hAnsiTheme="minorHAnsi" w:cstheme="minorHAnsi"/>
          <w:b/>
          <w:u w:val="single"/>
        </w:rPr>
        <w:t>:</w:t>
      </w:r>
    </w:p>
    <w:p w14:paraId="60218A07" w14:textId="470AE6B5"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pełna nazwa/firma …………………………………………………………………………………………………..</w:t>
      </w:r>
    </w:p>
    <w:p w14:paraId="01B91580"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adres ………………………………………………………………………………………………………………………..</w:t>
      </w:r>
    </w:p>
    <w:p w14:paraId="347A72A4" w14:textId="3FD493FA"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 zależności od podmiotu: NIP/PESEL ………………………………………………………………………</w:t>
      </w:r>
    </w:p>
    <w:p w14:paraId="588CDEB0" w14:textId="08EC6A8E"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 zależności od podmiotu: KRS/CEiDG ……………………………………………………………………..</w:t>
      </w:r>
    </w:p>
    <w:p w14:paraId="2F47E001" w14:textId="77777777" w:rsidR="00D00F04" w:rsidRPr="006113FD" w:rsidRDefault="00D00F04" w:rsidP="006113FD">
      <w:pPr>
        <w:spacing w:line="276" w:lineRule="auto"/>
        <w:rPr>
          <w:rFonts w:asciiTheme="minorHAnsi" w:hAnsiTheme="minorHAnsi" w:cstheme="minorHAnsi"/>
        </w:rPr>
      </w:pPr>
    </w:p>
    <w:p w14:paraId="73694693"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reprezentowany przez:</w:t>
      </w:r>
    </w:p>
    <w:p w14:paraId="28C568CB"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t>
      </w:r>
    </w:p>
    <w:p w14:paraId="38520319"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t>
      </w:r>
    </w:p>
    <w:p w14:paraId="3D4D9745" w14:textId="77777777" w:rsidR="00D00F04" w:rsidRPr="006113FD" w:rsidRDefault="00D00F04" w:rsidP="006113FD">
      <w:pPr>
        <w:spacing w:line="276" w:lineRule="auto"/>
        <w:rPr>
          <w:rFonts w:asciiTheme="minorHAnsi" w:hAnsiTheme="minorHAnsi" w:cstheme="minorHAnsi"/>
          <w:u w:val="single"/>
        </w:rPr>
      </w:pPr>
      <w:r w:rsidRPr="006113FD">
        <w:rPr>
          <w:rFonts w:asciiTheme="minorHAnsi" w:hAnsiTheme="minorHAnsi" w:cstheme="minorHAnsi"/>
        </w:rPr>
        <w:t>(imię, nazwisko, stanowisko/podstawa do reprezentacji)</w:t>
      </w:r>
    </w:p>
    <w:p w14:paraId="64B10CF4" w14:textId="77777777" w:rsidR="00D00F04" w:rsidRPr="006113FD" w:rsidRDefault="00D00F04" w:rsidP="006113FD">
      <w:pPr>
        <w:spacing w:line="276" w:lineRule="auto"/>
        <w:rPr>
          <w:rFonts w:asciiTheme="minorHAnsi" w:hAnsiTheme="minorHAnsi" w:cstheme="minorHAnsi"/>
        </w:rPr>
      </w:pPr>
    </w:p>
    <w:p w14:paraId="774AD324" w14:textId="7794DA41" w:rsidR="00D00F04" w:rsidRPr="006113FD" w:rsidRDefault="00D00F04" w:rsidP="006113FD">
      <w:pPr>
        <w:spacing w:line="276" w:lineRule="auto"/>
        <w:rPr>
          <w:rFonts w:asciiTheme="minorHAnsi" w:hAnsiTheme="minorHAnsi" w:cstheme="minorHAnsi"/>
          <w:b/>
          <w:u w:val="single"/>
        </w:rPr>
      </w:pPr>
      <w:r w:rsidRPr="006113FD">
        <w:rPr>
          <w:rFonts w:asciiTheme="minorHAnsi" w:hAnsiTheme="minorHAnsi" w:cstheme="minorHAnsi"/>
          <w:b/>
          <w:u w:val="single"/>
        </w:rPr>
        <w:t xml:space="preserve">OŚWIADCZENIE </w:t>
      </w:r>
      <w:r w:rsidR="00BA0B57" w:rsidRPr="006113FD">
        <w:rPr>
          <w:rFonts w:asciiTheme="minorHAnsi" w:hAnsiTheme="minorHAnsi" w:cstheme="minorHAnsi"/>
          <w:b/>
          <w:u w:val="single"/>
        </w:rPr>
        <w:t>WYKONAWCY</w:t>
      </w:r>
      <w:r w:rsidRPr="006113FD">
        <w:rPr>
          <w:rFonts w:asciiTheme="minorHAnsi" w:hAnsiTheme="minorHAnsi" w:cstheme="minorHAnsi"/>
          <w:b/>
          <w:u w:val="single"/>
        </w:rPr>
        <w:t xml:space="preserve"> O NIEPODLEGANIU WYKLUCZENIU </w:t>
      </w:r>
    </w:p>
    <w:p w14:paraId="0C92F881" w14:textId="266F96B8" w:rsidR="00D00F04" w:rsidRPr="006113FD" w:rsidRDefault="00D00F04" w:rsidP="006113FD">
      <w:pPr>
        <w:pStyle w:val="Default"/>
        <w:spacing w:line="276" w:lineRule="auto"/>
        <w:rPr>
          <w:rFonts w:ascii="Calibri" w:eastAsiaTheme="minorHAnsi" w:hAnsi="Calibri" w:cs="Calibri"/>
          <w:color w:val="auto"/>
          <w:lang w:eastAsia="en-US"/>
        </w:rPr>
      </w:pPr>
      <w:r w:rsidRPr="006113FD">
        <w:rPr>
          <w:rFonts w:asciiTheme="minorHAnsi" w:hAnsiTheme="minorHAnsi" w:cstheme="minorHAnsi"/>
          <w:color w:val="auto"/>
          <w:spacing w:val="-4"/>
        </w:rPr>
        <w:t xml:space="preserve">Na potrzeby postępowania o udzielenie zamówienia publicznego pn. </w:t>
      </w:r>
      <w:r w:rsidRPr="006113FD">
        <w:rPr>
          <w:rFonts w:asciiTheme="minorHAnsi" w:eastAsia="Calibri" w:hAnsiTheme="minorHAnsi" w:cstheme="minorHAnsi"/>
          <w:bCs/>
          <w:color w:val="auto"/>
          <w:spacing w:val="-4"/>
        </w:rPr>
        <w:t>„</w:t>
      </w:r>
      <w:r w:rsidR="004651A2" w:rsidRPr="006113FD">
        <w:rPr>
          <w:rFonts w:asciiTheme="minorHAnsi" w:eastAsia="Calibri" w:hAnsiTheme="minorHAnsi" w:cstheme="minorHAnsi"/>
          <w:bCs/>
          <w:color w:val="auto"/>
          <w:spacing w:val="-4"/>
        </w:rPr>
        <w:t>zakup paliw, akcesoriów samochodowych i usługa mycia samochodów</w:t>
      </w:r>
      <w:r w:rsidRPr="006113FD">
        <w:rPr>
          <w:rFonts w:asciiTheme="minorHAnsi" w:eastAsia="Calibri" w:hAnsiTheme="minorHAnsi" w:cstheme="minorHAnsi"/>
          <w:bCs/>
          <w:color w:val="auto"/>
          <w:spacing w:val="-4"/>
        </w:rPr>
        <w:t>”</w:t>
      </w:r>
      <w:r w:rsidRPr="006113FD">
        <w:rPr>
          <w:rFonts w:asciiTheme="minorHAnsi" w:hAnsiTheme="minorHAnsi" w:cstheme="minorHAnsi"/>
          <w:bCs/>
          <w:color w:val="auto"/>
          <w:spacing w:val="-4"/>
        </w:rPr>
        <w:t xml:space="preserve">, </w:t>
      </w:r>
      <w:r w:rsidRPr="006113FD">
        <w:rPr>
          <w:rFonts w:asciiTheme="minorHAnsi" w:hAnsiTheme="minorHAnsi" w:cstheme="minorHAnsi"/>
          <w:color w:val="auto"/>
          <w:spacing w:val="-4"/>
        </w:rPr>
        <w:t>prowadzonego przez Państwowy Fundusz Rehabilitacji Osób Niepełnosprawnych (PFRON), z siedzibą w Warszawie</w:t>
      </w:r>
      <w:r w:rsidRPr="006113FD">
        <w:rPr>
          <w:rFonts w:asciiTheme="minorHAnsi" w:hAnsiTheme="minorHAnsi" w:cstheme="minorHAnsi"/>
          <w:i/>
          <w:color w:val="auto"/>
          <w:spacing w:val="-4"/>
        </w:rPr>
        <w:t xml:space="preserve">, </w:t>
      </w:r>
      <w:r w:rsidRPr="006113FD">
        <w:rPr>
          <w:rFonts w:asciiTheme="minorHAnsi" w:hAnsiTheme="minorHAnsi" w:cstheme="minorHAnsi"/>
          <w:color w:val="auto"/>
          <w:spacing w:val="-4"/>
        </w:rPr>
        <w:t>oświadczam, co</w:t>
      </w:r>
      <w:r w:rsidR="001B661E" w:rsidRPr="006113FD">
        <w:rPr>
          <w:rFonts w:asciiTheme="minorHAnsi" w:hAnsiTheme="minorHAnsi" w:cstheme="minorHAnsi"/>
          <w:color w:val="auto"/>
          <w:spacing w:val="-4"/>
        </w:rPr>
        <w:t> </w:t>
      </w:r>
      <w:r w:rsidRPr="006113FD">
        <w:rPr>
          <w:rFonts w:asciiTheme="minorHAnsi" w:hAnsiTheme="minorHAnsi" w:cstheme="minorHAnsi"/>
          <w:color w:val="auto"/>
          <w:spacing w:val="-4"/>
        </w:rPr>
        <w:t>następuje:</w:t>
      </w:r>
    </w:p>
    <w:p w14:paraId="0885806D" w14:textId="6553B2F4" w:rsidR="00D00F04" w:rsidRPr="006113FD" w:rsidRDefault="00D00F04" w:rsidP="006113FD">
      <w:pPr>
        <w:pStyle w:val="Akapitzlist"/>
        <w:numPr>
          <w:ilvl w:val="0"/>
          <w:numId w:val="73"/>
        </w:numPr>
        <w:spacing w:line="276" w:lineRule="auto"/>
        <w:ind w:left="426"/>
        <w:rPr>
          <w:rFonts w:asciiTheme="minorHAnsi" w:eastAsia="Calibri" w:hAnsiTheme="minorHAnsi" w:cstheme="minorHAnsi"/>
        </w:rPr>
      </w:pPr>
      <w:r w:rsidRPr="006113FD">
        <w:rPr>
          <w:rFonts w:asciiTheme="minorHAnsi" w:eastAsia="Calibri" w:hAnsiTheme="minorHAnsi" w:cstheme="minorHAnsi"/>
        </w:rPr>
        <w:t xml:space="preserve">oświadczam, że nie podlegam wykluczeniu z postępowania </w:t>
      </w:r>
      <w:r w:rsidR="00E44354" w:rsidRPr="006113FD">
        <w:rPr>
          <w:rFonts w:asciiTheme="minorHAnsi" w:eastAsia="Calibri" w:hAnsiTheme="minorHAnsi" w:cstheme="minorHAnsi"/>
        </w:rPr>
        <w:t xml:space="preserve">o udzielenie zamówienia publicznego </w:t>
      </w:r>
      <w:r w:rsidRPr="006113FD">
        <w:rPr>
          <w:rFonts w:asciiTheme="minorHAnsi" w:eastAsia="Calibri" w:hAnsiTheme="minorHAnsi" w:cstheme="minorHAnsi"/>
        </w:rPr>
        <w:t>na podstawie art. 108 ust 1 pkt 1-6 ustawy Pzp</w:t>
      </w:r>
      <w:r w:rsidR="002627AD" w:rsidRPr="006113FD">
        <w:rPr>
          <w:rFonts w:asciiTheme="minorHAnsi" w:eastAsia="Calibri" w:hAnsiTheme="minorHAnsi" w:cstheme="minorHAnsi"/>
        </w:rPr>
        <w:t xml:space="preserve"> i </w:t>
      </w:r>
      <w:bookmarkStart w:id="13" w:name="_Hlk114574446"/>
      <w:r w:rsidR="002627AD" w:rsidRPr="006113FD">
        <w:rPr>
          <w:rFonts w:asciiTheme="minorHAnsi" w:eastAsia="Calibri" w:hAnsiTheme="minorHAnsi" w:cstheme="minorHAnsi"/>
        </w:rPr>
        <w:t xml:space="preserve">art. 109 ust. 1 punkt 4 </w:t>
      </w:r>
      <w:bookmarkEnd w:id="13"/>
      <w:r w:rsidR="002627AD" w:rsidRPr="006113FD">
        <w:rPr>
          <w:rFonts w:asciiTheme="minorHAnsi" w:eastAsia="Calibri" w:hAnsiTheme="minorHAnsi" w:cstheme="minorHAnsi"/>
        </w:rPr>
        <w:t>ustawy Pzp</w:t>
      </w:r>
      <w:r w:rsidRPr="006113FD">
        <w:rPr>
          <w:rFonts w:asciiTheme="minorHAnsi" w:eastAsia="Calibri" w:hAnsiTheme="minorHAnsi" w:cstheme="minorHAnsi"/>
        </w:rPr>
        <w:t xml:space="preserve">. </w:t>
      </w:r>
    </w:p>
    <w:p w14:paraId="02A7AA1B" w14:textId="4E0229D9" w:rsidR="00D00F04" w:rsidRPr="006113FD" w:rsidRDefault="00D00F04" w:rsidP="006113FD">
      <w:pPr>
        <w:pStyle w:val="Akapitzlist"/>
        <w:numPr>
          <w:ilvl w:val="0"/>
          <w:numId w:val="73"/>
        </w:numPr>
        <w:spacing w:line="276" w:lineRule="auto"/>
        <w:ind w:left="426"/>
        <w:contextualSpacing/>
        <w:rPr>
          <w:rFonts w:asciiTheme="minorHAnsi" w:hAnsiTheme="minorHAnsi" w:cstheme="minorHAnsi"/>
        </w:rPr>
      </w:pPr>
      <w:r w:rsidRPr="006113FD">
        <w:rPr>
          <w:rFonts w:asciiTheme="minorHAnsi" w:eastAsia="Calibri" w:hAnsiTheme="minorHAnsi" w:cstheme="minorHAnsi"/>
        </w:rPr>
        <w:t>o</w:t>
      </w:r>
      <w:r w:rsidRPr="006113FD">
        <w:rPr>
          <w:rFonts w:asciiTheme="minorHAnsi" w:hAnsiTheme="minorHAnsi" w:cstheme="minorHAnsi"/>
        </w:rPr>
        <w:t xml:space="preserve">świadczam, że zachodzą w stosunku do mnie podstawy wykluczenia z postępowania na podstawie art. ……………… ustawy Pzp </w:t>
      </w:r>
      <w:r w:rsidRPr="006113FD">
        <w:rPr>
          <w:rFonts w:asciiTheme="minorHAnsi" w:hAnsiTheme="minorHAnsi" w:cstheme="minorHAnsi"/>
          <w:i/>
        </w:rPr>
        <w:t>(podać mającą zastosowanie podstawę wykluczenia spośród art. 108 ust. 1 pkt 1, 2, 5</w:t>
      </w:r>
      <w:r w:rsidR="001B661E" w:rsidRPr="006113FD">
        <w:rPr>
          <w:rFonts w:asciiTheme="minorHAnsi" w:hAnsiTheme="minorHAnsi" w:cstheme="minorHAnsi"/>
          <w:i/>
        </w:rPr>
        <w:t>; art. 109 ust. 1 punkt 4</w:t>
      </w:r>
      <w:r w:rsidRPr="006113FD">
        <w:rPr>
          <w:rFonts w:asciiTheme="minorHAnsi" w:hAnsiTheme="minorHAnsi" w:cstheme="minorHAnsi"/>
          <w:i/>
        </w:rPr>
        <w:t xml:space="preserve"> </w:t>
      </w:r>
      <w:r w:rsidRPr="006113FD">
        <w:rPr>
          <w:rFonts w:asciiTheme="minorHAnsi" w:eastAsiaTheme="minorHAnsi" w:hAnsiTheme="minorHAnsi" w:cstheme="minorHAnsi"/>
          <w:i/>
          <w:iCs/>
          <w:lang w:eastAsia="en-US"/>
        </w:rPr>
        <w:t>ustawy Pzp</w:t>
      </w:r>
      <w:r w:rsidR="001B661E" w:rsidRPr="006113FD">
        <w:rPr>
          <w:rFonts w:asciiTheme="minorHAnsi" w:hAnsiTheme="minorHAnsi" w:cstheme="minorHAnsi"/>
          <w:i/>
        </w:rPr>
        <w:t>)</w:t>
      </w:r>
      <w:r w:rsidRPr="006113FD">
        <w:rPr>
          <w:rFonts w:asciiTheme="minorHAnsi" w:hAnsiTheme="minorHAnsi" w:cstheme="minorHAnsi"/>
          <w:i/>
        </w:rPr>
        <w:t>.</w:t>
      </w:r>
      <w:r w:rsidRPr="006113FD">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p>
    <w:p w14:paraId="753572F4" w14:textId="77777777" w:rsidR="00D00F04" w:rsidRPr="006113FD" w:rsidRDefault="00D00F04" w:rsidP="006113FD">
      <w:pPr>
        <w:spacing w:line="276" w:lineRule="auto"/>
        <w:ind w:left="426" w:right="28"/>
        <w:jc w:val="both"/>
        <w:rPr>
          <w:rFonts w:asciiTheme="minorHAnsi" w:hAnsiTheme="minorHAnsi" w:cstheme="minorHAnsi"/>
        </w:rPr>
      </w:pPr>
      <w:r w:rsidRPr="006113FD">
        <w:rPr>
          <w:rFonts w:asciiTheme="minorHAnsi" w:hAnsiTheme="minorHAnsi" w:cstheme="minorHAnsi"/>
        </w:rPr>
        <w:t>Na potwierdzenie powyższego przedkładam następujące środki dowodowe:</w:t>
      </w:r>
    </w:p>
    <w:p w14:paraId="1E87DFEE"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t>………………………………………………………………………………………………………………………………..</w:t>
      </w:r>
    </w:p>
    <w:p w14:paraId="5DA66F9F"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t>………………………………………………………………………………………………………………………………..</w:t>
      </w:r>
    </w:p>
    <w:p w14:paraId="55150F83"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lastRenderedPageBreak/>
        <w:t>………………………………………………………………………………………………………………………………..</w:t>
      </w:r>
    </w:p>
    <w:p w14:paraId="2400EBE2" w14:textId="2B55DAF8" w:rsidR="00D00F04" w:rsidRPr="006113FD" w:rsidRDefault="00D00F04" w:rsidP="006113FD">
      <w:pPr>
        <w:spacing w:line="276" w:lineRule="auto"/>
        <w:ind w:left="851"/>
        <w:jc w:val="both"/>
        <w:rPr>
          <w:rFonts w:asciiTheme="minorHAnsi" w:hAnsiTheme="minorHAnsi" w:cstheme="minorHAnsi"/>
          <w:b/>
        </w:rPr>
      </w:pPr>
    </w:p>
    <w:p w14:paraId="7F41F2B5" w14:textId="2EEA7A6D" w:rsidR="00CA614C" w:rsidRPr="006113FD" w:rsidRDefault="00CA614C" w:rsidP="006113FD">
      <w:pPr>
        <w:pStyle w:val="Akapitzlist"/>
        <w:numPr>
          <w:ilvl w:val="0"/>
          <w:numId w:val="73"/>
        </w:numPr>
        <w:spacing w:line="276" w:lineRule="auto"/>
        <w:ind w:left="426"/>
        <w:contextualSpacing/>
        <w:rPr>
          <w:rFonts w:ascii="Calibri" w:eastAsia="Calibri" w:hAnsi="Calibri" w:cs="Calibri"/>
          <w:lang w:eastAsia="en-US"/>
        </w:rPr>
      </w:pPr>
      <w:r w:rsidRPr="006113FD">
        <w:rPr>
          <w:rFonts w:ascii="Calibri" w:hAnsi="Calibri" w:cs="Calibri"/>
          <w:shd w:val="clear" w:color="auto" w:fill="FFFFFF"/>
        </w:rPr>
        <w:t>Oświadczam, że podmiot składający ofertę nie podlega wykluczeniu z postępowania na</w:t>
      </w:r>
      <w:r w:rsidR="00774F4E" w:rsidRPr="006113FD">
        <w:rPr>
          <w:rFonts w:ascii="Calibri" w:hAnsi="Calibri" w:cs="Calibri"/>
          <w:shd w:val="clear" w:color="auto" w:fill="FFFFFF"/>
        </w:rPr>
        <w:t> </w:t>
      </w:r>
      <w:r w:rsidRPr="006113FD">
        <w:rPr>
          <w:rFonts w:ascii="Calibri" w:hAnsi="Calibri" w:cs="Calibri"/>
          <w:shd w:val="clear" w:color="auto" w:fill="FFFFFF"/>
        </w:rPr>
        <w:t xml:space="preserve">podstawie art. 7 ust. 1 ustawy z dnia 13 kwietnia 2022 r. o szczególnych rozwiązaniach </w:t>
      </w:r>
      <w:r w:rsidR="00774F4E" w:rsidRPr="006113FD">
        <w:rPr>
          <w:rFonts w:ascii="Calibri" w:hAnsi="Calibri" w:cs="Calibri"/>
          <w:shd w:val="clear" w:color="auto" w:fill="FFFFFF"/>
        </w:rPr>
        <w:t>w </w:t>
      </w:r>
      <w:r w:rsidRPr="006113FD">
        <w:rPr>
          <w:rFonts w:ascii="Calibri" w:hAnsi="Calibri" w:cs="Calibri"/>
          <w:shd w:val="clear" w:color="auto" w:fill="FFFFFF"/>
        </w:rPr>
        <w:t>zakresie przeciwdziałania wspieraniu agresji na Ukrainę oraz służących ochronie bezpieczeństwa narodowego (Dz. U. z 2022 r. poz. 835).</w:t>
      </w:r>
    </w:p>
    <w:p w14:paraId="1AADDBA4" w14:textId="77777777" w:rsidR="006144F0" w:rsidRPr="006113FD" w:rsidRDefault="006144F0" w:rsidP="006113FD">
      <w:pPr>
        <w:spacing w:line="276" w:lineRule="auto"/>
        <w:rPr>
          <w:rFonts w:asciiTheme="minorHAnsi" w:hAnsiTheme="minorHAnsi" w:cstheme="minorHAnsi"/>
          <w:b/>
          <w:u w:val="single"/>
        </w:rPr>
      </w:pPr>
      <w:bookmarkStart w:id="14" w:name="_Hlk104818270"/>
    </w:p>
    <w:p w14:paraId="2F4EE6F6" w14:textId="4288F1B7" w:rsidR="00D00F04" w:rsidRPr="006113FD" w:rsidRDefault="00D00F04" w:rsidP="006113FD">
      <w:pPr>
        <w:spacing w:line="276" w:lineRule="auto"/>
        <w:rPr>
          <w:rFonts w:asciiTheme="minorHAnsi" w:hAnsiTheme="minorHAnsi" w:cstheme="minorHAnsi"/>
          <w:b/>
          <w:u w:val="single"/>
        </w:rPr>
      </w:pPr>
      <w:r w:rsidRPr="006113FD">
        <w:rPr>
          <w:rFonts w:asciiTheme="minorHAnsi" w:hAnsiTheme="minorHAnsi" w:cstheme="minorHAnsi"/>
          <w:b/>
          <w:u w:val="single"/>
        </w:rPr>
        <w:t xml:space="preserve">OŚWIADCZENIE </w:t>
      </w:r>
      <w:r w:rsidR="00BA0B57" w:rsidRPr="006113FD">
        <w:rPr>
          <w:rFonts w:asciiTheme="minorHAnsi" w:hAnsiTheme="minorHAnsi" w:cstheme="minorHAnsi"/>
          <w:b/>
          <w:u w:val="single"/>
        </w:rPr>
        <w:t>WYKONAWCY</w:t>
      </w:r>
      <w:r w:rsidRPr="006113FD">
        <w:rPr>
          <w:rFonts w:asciiTheme="minorHAnsi" w:hAnsiTheme="minorHAnsi" w:cstheme="minorHAnsi"/>
          <w:b/>
          <w:u w:val="single"/>
        </w:rPr>
        <w:t xml:space="preserve"> DOTYCZĄCE SPEŁNIANIA WARUNKÓW UDZIAŁU W POSTĘPOWANIU:</w:t>
      </w:r>
    </w:p>
    <w:bookmarkEnd w:id="14"/>
    <w:p w14:paraId="58689DF5" w14:textId="7180215C"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 xml:space="preserve">Oświadczam, że spełniam warunki udziału w postępowaniu określone przez Zamawiającego PFRON, w rozdziale VIII pkt. </w:t>
      </w:r>
      <w:r w:rsidR="00487DBB" w:rsidRPr="006113FD">
        <w:rPr>
          <w:rFonts w:asciiTheme="minorHAnsi" w:hAnsiTheme="minorHAnsi" w:cstheme="minorHAnsi"/>
        </w:rPr>
        <w:t>2.</w:t>
      </w:r>
      <w:r w:rsidR="00BE431E" w:rsidRPr="006113FD">
        <w:rPr>
          <w:rFonts w:asciiTheme="minorHAnsi" w:hAnsiTheme="minorHAnsi" w:cstheme="minorHAnsi"/>
        </w:rPr>
        <w:t xml:space="preserve">4 </w:t>
      </w:r>
      <w:r w:rsidRPr="006113FD">
        <w:rPr>
          <w:rFonts w:asciiTheme="minorHAnsi" w:hAnsiTheme="minorHAnsi" w:cstheme="minorHAnsi"/>
        </w:rPr>
        <w:t>Specyfikacji Warunków Zamówienia.</w:t>
      </w:r>
    </w:p>
    <w:p w14:paraId="4667FB8C" w14:textId="77777777" w:rsidR="00BE431E" w:rsidRPr="006113FD" w:rsidRDefault="00BE431E" w:rsidP="006113FD">
      <w:pPr>
        <w:spacing w:line="276" w:lineRule="auto"/>
        <w:rPr>
          <w:rFonts w:asciiTheme="minorHAnsi" w:hAnsiTheme="minorHAnsi" w:cstheme="minorHAnsi"/>
        </w:rPr>
      </w:pPr>
    </w:p>
    <w:p w14:paraId="297A3E94" w14:textId="258E95AA" w:rsidR="0042653B" w:rsidRPr="006113FD" w:rsidRDefault="0042653B" w:rsidP="006113FD">
      <w:pPr>
        <w:pStyle w:val="Default"/>
        <w:spacing w:line="276" w:lineRule="auto"/>
        <w:rPr>
          <w:rFonts w:asciiTheme="minorHAnsi" w:hAnsiTheme="minorHAnsi" w:cstheme="minorHAnsi"/>
          <w:b/>
          <w:bCs/>
          <w:color w:val="auto"/>
        </w:rPr>
      </w:pPr>
      <w:r w:rsidRPr="006113FD">
        <w:rPr>
          <w:rFonts w:asciiTheme="minorHAnsi" w:hAnsiTheme="minorHAnsi" w:cstheme="minorHAnsi"/>
          <w:b/>
          <w:color w:val="auto"/>
          <w:u w:val="single"/>
        </w:rPr>
        <w:t>OŚWIADCZENIE WYKONAWCY</w:t>
      </w:r>
      <w:r w:rsidR="00E91231" w:rsidRPr="006113FD">
        <w:rPr>
          <w:rFonts w:asciiTheme="minorHAnsi" w:hAnsiTheme="minorHAnsi" w:cstheme="minorHAnsi"/>
          <w:b/>
          <w:color w:val="auto"/>
          <w:u w:val="single"/>
        </w:rPr>
        <w:t xml:space="preserve"> </w:t>
      </w:r>
      <w:r w:rsidR="00774F4E" w:rsidRPr="006113FD">
        <w:rPr>
          <w:rFonts w:asciiTheme="minorHAnsi" w:hAnsiTheme="minorHAnsi" w:cstheme="minorHAnsi"/>
          <w:color w:val="auto"/>
          <w:u w:val="single"/>
        </w:rPr>
        <w:t>(</w:t>
      </w:r>
      <w:r w:rsidRPr="006113FD">
        <w:rPr>
          <w:rFonts w:asciiTheme="minorHAnsi" w:hAnsiTheme="minorHAnsi" w:cstheme="minorHAnsi"/>
          <w:color w:val="auto"/>
        </w:rPr>
        <w:t xml:space="preserve">składane na podstawie art. 117 ust. 4 ustawy </w:t>
      </w:r>
      <w:r w:rsidR="00321040" w:rsidRPr="006113FD">
        <w:rPr>
          <w:rFonts w:asciiTheme="minorHAnsi" w:hAnsiTheme="minorHAnsi" w:cstheme="minorHAnsi"/>
          <w:color w:val="auto"/>
        </w:rPr>
        <w:t>Pzp</w:t>
      </w:r>
      <w:r w:rsidR="00774F4E" w:rsidRPr="006113FD">
        <w:rPr>
          <w:rFonts w:asciiTheme="minorHAnsi" w:hAnsiTheme="minorHAnsi" w:cstheme="minorHAnsi"/>
          <w:color w:val="auto"/>
        </w:rPr>
        <w:t>)</w:t>
      </w:r>
    </w:p>
    <w:p w14:paraId="583343E6" w14:textId="0BA50EDA" w:rsidR="00E3719C" w:rsidRPr="006113FD" w:rsidRDefault="00E91231" w:rsidP="006113FD">
      <w:pPr>
        <w:spacing w:line="276" w:lineRule="auto"/>
        <w:rPr>
          <w:rFonts w:asciiTheme="minorHAnsi" w:hAnsiTheme="minorHAnsi" w:cstheme="minorHAnsi"/>
          <w:b/>
          <w:u w:val="single"/>
        </w:rPr>
      </w:pPr>
      <w:r w:rsidRPr="006113FD">
        <w:rPr>
          <w:rFonts w:asciiTheme="minorHAnsi" w:hAnsiTheme="minorHAnsi" w:cstheme="minorHAnsi"/>
          <w:b/>
          <w:u w:val="single"/>
        </w:rPr>
        <w:t>Dotyczy wykonawców wspólnie ubiegających się</w:t>
      </w:r>
      <w:r w:rsidR="00AC0D8E" w:rsidRPr="006113FD">
        <w:rPr>
          <w:rFonts w:asciiTheme="minorHAnsi" w:hAnsiTheme="minorHAnsi" w:cstheme="minorHAnsi"/>
          <w:b/>
          <w:u w:val="single"/>
        </w:rPr>
        <w:t xml:space="preserve"> </w:t>
      </w:r>
      <w:r w:rsidRPr="006113FD">
        <w:rPr>
          <w:rFonts w:asciiTheme="minorHAnsi" w:hAnsiTheme="minorHAnsi" w:cstheme="minorHAnsi"/>
          <w:b/>
          <w:u w:val="single"/>
        </w:rPr>
        <w:t>o zamówienie</w:t>
      </w:r>
    </w:p>
    <w:p w14:paraId="13C7FEB4" w14:textId="14A298B8" w:rsidR="005C0926"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(W</w:t>
      </w:r>
      <w:r w:rsidR="00E3719C" w:rsidRPr="006113FD">
        <w:rPr>
          <w:rFonts w:asciiTheme="minorHAnsi" w:hAnsiTheme="minorHAnsi" w:cstheme="minorHAnsi"/>
        </w:rPr>
        <w:t>ykonawcy wspólnie ubiegający się o udzielenie zamówienia dołączają</w:t>
      </w:r>
      <w:r w:rsidRPr="006113FD">
        <w:rPr>
          <w:rFonts w:asciiTheme="minorHAnsi" w:hAnsiTheme="minorHAnsi" w:cstheme="minorHAnsi"/>
        </w:rPr>
        <w:t xml:space="preserve"> do</w:t>
      </w:r>
      <w:r w:rsidR="00E3719C" w:rsidRPr="006113FD">
        <w:rPr>
          <w:rFonts w:asciiTheme="minorHAnsi" w:hAnsiTheme="minorHAnsi" w:cstheme="minorHAnsi"/>
        </w:rPr>
        <w:t xml:space="preserve"> oferty oświadczenie,</w:t>
      </w:r>
      <w:r w:rsidR="00AC0D8E" w:rsidRPr="006113FD">
        <w:rPr>
          <w:rFonts w:asciiTheme="minorHAnsi" w:hAnsiTheme="minorHAnsi" w:cstheme="minorHAnsi"/>
        </w:rPr>
        <w:t xml:space="preserve"> </w:t>
      </w:r>
      <w:r w:rsidR="00E3719C" w:rsidRPr="006113FD">
        <w:rPr>
          <w:rFonts w:asciiTheme="minorHAnsi" w:hAnsiTheme="minorHAnsi" w:cstheme="minorHAnsi"/>
        </w:rPr>
        <w:t>z</w:t>
      </w:r>
      <w:r w:rsidRPr="006113FD">
        <w:rPr>
          <w:rFonts w:asciiTheme="minorHAnsi" w:hAnsiTheme="minorHAnsi" w:cstheme="minorHAnsi"/>
        </w:rPr>
        <w:t xml:space="preserve"> </w:t>
      </w:r>
      <w:r w:rsidR="00E3719C" w:rsidRPr="006113FD">
        <w:rPr>
          <w:rFonts w:asciiTheme="minorHAnsi" w:hAnsiTheme="minorHAnsi" w:cstheme="minorHAnsi"/>
        </w:rPr>
        <w:t>którego wynika, które</w:t>
      </w:r>
      <w:r w:rsidRPr="006113FD">
        <w:rPr>
          <w:rFonts w:asciiTheme="minorHAnsi" w:hAnsiTheme="minorHAnsi" w:cstheme="minorHAnsi"/>
        </w:rPr>
        <w:t xml:space="preserve"> </w:t>
      </w:r>
      <w:r w:rsidR="00557449" w:rsidRPr="006113FD">
        <w:rPr>
          <w:rFonts w:asciiTheme="minorHAnsi" w:hAnsiTheme="minorHAnsi" w:cstheme="minorHAnsi"/>
        </w:rPr>
        <w:t>dostawy/</w:t>
      </w:r>
      <w:r w:rsidR="00E3719C" w:rsidRPr="006113FD">
        <w:rPr>
          <w:rFonts w:asciiTheme="minorHAnsi" w:hAnsiTheme="minorHAnsi" w:cstheme="minorHAnsi"/>
        </w:rPr>
        <w:t>usługi wykonają poszczególni wykonawcy</w:t>
      </w:r>
      <w:r w:rsidRPr="006113FD">
        <w:rPr>
          <w:rFonts w:asciiTheme="minorHAnsi" w:hAnsiTheme="minorHAnsi" w:cstheme="minorHAnsi"/>
        </w:rPr>
        <w:t>.</w:t>
      </w:r>
      <w:r w:rsidR="00515E98" w:rsidRPr="006113FD">
        <w:rPr>
          <w:rFonts w:asciiTheme="minorHAnsi" w:hAnsiTheme="minorHAnsi" w:cstheme="minorHAnsi"/>
        </w:rPr>
        <w:t>)</w:t>
      </w:r>
    </w:p>
    <w:p w14:paraId="15F97722" w14:textId="77777777" w:rsidR="00515E98" w:rsidRPr="006113FD" w:rsidRDefault="00515E98" w:rsidP="006113FD">
      <w:pPr>
        <w:spacing w:line="276" w:lineRule="auto"/>
        <w:jc w:val="both"/>
        <w:rPr>
          <w:rFonts w:asciiTheme="minorHAnsi" w:hAnsiTheme="minorHAnsi" w:cstheme="minorHAnsi"/>
        </w:rPr>
      </w:pPr>
    </w:p>
    <w:p w14:paraId="7BFA8629" w14:textId="006DA6E8" w:rsidR="00CE29CE"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 xml:space="preserve">Oświadczam, że w </w:t>
      </w:r>
      <w:r w:rsidR="00515E98" w:rsidRPr="006113FD">
        <w:rPr>
          <w:rFonts w:asciiTheme="minorHAnsi" w:hAnsiTheme="minorHAnsi" w:cstheme="minorHAnsi"/>
        </w:rPr>
        <w:t>przedmiotowym</w:t>
      </w:r>
      <w:r w:rsidRPr="006113FD">
        <w:rPr>
          <w:rFonts w:asciiTheme="minorHAnsi" w:hAnsiTheme="minorHAnsi" w:cstheme="minorHAnsi"/>
        </w:rPr>
        <w:t xml:space="preserve"> postępowaniu będę wykonywał następuj</w:t>
      </w:r>
      <w:r w:rsidR="00515E98" w:rsidRPr="006113FD">
        <w:rPr>
          <w:rFonts w:asciiTheme="minorHAnsi" w:hAnsiTheme="minorHAnsi" w:cstheme="minorHAnsi"/>
        </w:rPr>
        <w:t>ą</w:t>
      </w:r>
      <w:r w:rsidRPr="006113FD">
        <w:rPr>
          <w:rFonts w:asciiTheme="minorHAnsi" w:hAnsiTheme="minorHAnsi" w:cstheme="minorHAnsi"/>
        </w:rPr>
        <w:t xml:space="preserve">ce </w:t>
      </w:r>
      <w:r w:rsidR="00557449" w:rsidRPr="006113FD">
        <w:rPr>
          <w:rFonts w:asciiTheme="minorHAnsi" w:hAnsiTheme="minorHAnsi" w:cstheme="minorHAnsi"/>
        </w:rPr>
        <w:t>dostawy/</w:t>
      </w:r>
      <w:r w:rsidRPr="006113FD">
        <w:rPr>
          <w:rFonts w:asciiTheme="minorHAnsi" w:hAnsiTheme="minorHAnsi" w:cstheme="minorHAnsi"/>
        </w:rPr>
        <w:t>usługi:</w:t>
      </w:r>
    </w:p>
    <w:p w14:paraId="4F9D1776" w14:textId="7D3D5800" w:rsidR="005C0926"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w:t>
      </w:r>
      <w:r w:rsidR="008212A5" w:rsidRPr="006113FD">
        <w:rPr>
          <w:rFonts w:asciiTheme="minorHAnsi" w:hAnsiTheme="minorHAnsi" w:cstheme="minorHAnsi"/>
        </w:rPr>
        <w:t>…………………………………</w:t>
      </w:r>
      <w:r w:rsidR="00515E98" w:rsidRPr="006113FD">
        <w:rPr>
          <w:rFonts w:asciiTheme="minorHAnsi" w:hAnsiTheme="minorHAnsi" w:cstheme="minorHAnsi"/>
        </w:rPr>
        <w:t>…</w:t>
      </w:r>
      <w:r w:rsidR="002627AD" w:rsidRPr="006113FD">
        <w:rPr>
          <w:rFonts w:asciiTheme="minorHAnsi" w:hAnsiTheme="minorHAnsi" w:cstheme="minorHAnsi"/>
        </w:rPr>
        <w:t>……………………………</w:t>
      </w:r>
    </w:p>
    <w:p w14:paraId="23A47E36" w14:textId="1A952878" w:rsidR="00774F4E" w:rsidRPr="006113FD" w:rsidRDefault="00774F4E" w:rsidP="006113FD">
      <w:pPr>
        <w:suppressAutoHyphens w:val="0"/>
        <w:spacing w:after="160" w:line="276" w:lineRule="auto"/>
      </w:pPr>
      <w:r w:rsidRPr="006113FD">
        <w:rPr>
          <w:b/>
          <w:bCs/>
        </w:rPr>
        <w:br w:type="page"/>
      </w:r>
    </w:p>
    <w:p w14:paraId="59F0D635" w14:textId="2284361C" w:rsidR="00AF3ABD" w:rsidRPr="006113FD" w:rsidRDefault="00AF3ABD" w:rsidP="006113FD">
      <w:pPr>
        <w:pStyle w:val="Nagwek1"/>
        <w:spacing w:before="120" w:after="120" w:line="276" w:lineRule="auto"/>
        <w:rPr>
          <w:rFonts w:eastAsia="Calibri"/>
        </w:rPr>
      </w:pPr>
      <w:r w:rsidRPr="006113FD">
        <w:rPr>
          <w:rFonts w:eastAsia="Calibri"/>
        </w:rPr>
        <w:lastRenderedPageBreak/>
        <w:t>Załącznik nr 3A do SWZ</w:t>
      </w:r>
    </w:p>
    <w:p w14:paraId="0756A51F" w14:textId="77777777" w:rsidR="00AF3ABD" w:rsidRPr="006113FD" w:rsidRDefault="00AF3ABD"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7B7D18A8" w14:textId="57C39BD3" w:rsidR="00DD6666" w:rsidRPr="006113FD" w:rsidRDefault="00AF3ABD" w:rsidP="006113FD">
      <w:pPr>
        <w:spacing w:line="276" w:lineRule="auto"/>
        <w:jc w:val="right"/>
      </w:pPr>
      <w:r w:rsidRPr="006113FD">
        <w:rPr>
          <w:rFonts w:asciiTheme="minorHAnsi" w:hAnsiTheme="minorHAnsi" w:cstheme="minorHAnsi"/>
        </w:rPr>
        <w:t>......................................................., dnia ..............................</w:t>
      </w:r>
    </w:p>
    <w:p w14:paraId="575A9566" w14:textId="77777777" w:rsidR="00AF3ABD" w:rsidRPr="006113FD" w:rsidRDefault="00AF3ABD" w:rsidP="006113FD">
      <w:pPr>
        <w:pStyle w:val="Nagwek2"/>
        <w:numPr>
          <w:ilvl w:val="0"/>
          <w:numId w:val="0"/>
        </w:numPr>
        <w:spacing w:before="120"/>
      </w:pPr>
      <w:r w:rsidRPr="006113FD">
        <w:t>OŚWIADCZENIE</w:t>
      </w:r>
    </w:p>
    <w:p w14:paraId="49225474" w14:textId="6108A85C" w:rsidR="00AF3ABD" w:rsidRPr="006113FD" w:rsidRDefault="00AF3ABD" w:rsidP="006113FD">
      <w:pPr>
        <w:pStyle w:val="Bezodstpw"/>
        <w:spacing w:line="276" w:lineRule="auto"/>
        <w:rPr>
          <w:sz w:val="24"/>
          <w:szCs w:val="24"/>
        </w:rPr>
      </w:pPr>
      <w:r w:rsidRPr="006113FD">
        <w:rPr>
          <w:sz w:val="24"/>
          <w:szCs w:val="24"/>
        </w:rPr>
        <w:t>o aktualności informacji zawartych w oświadczeniu, o którym mowa w artykule 125 ustęp 1 ustawy z dnia 11 września 2019 roku – Prawo zamówień publicznych (Dz. U. z 202</w:t>
      </w:r>
      <w:r w:rsidR="004651A2" w:rsidRPr="006113FD">
        <w:rPr>
          <w:sz w:val="24"/>
          <w:szCs w:val="24"/>
        </w:rPr>
        <w:t>2</w:t>
      </w:r>
      <w:r w:rsidRPr="006113FD">
        <w:rPr>
          <w:sz w:val="24"/>
          <w:szCs w:val="24"/>
        </w:rPr>
        <w:t xml:space="preserve"> poz. 1</w:t>
      </w:r>
      <w:r w:rsidR="004651A2" w:rsidRPr="006113FD">
        <w:rPr>
          <w:sz w:val="24"/>
          <w:szCs w:val="24"/>
        </w:rPr>
        <w:t>710</w:t>
      </w:r>
      <w:r w:rsidRPr="006113FD">
        <w:rPr>
          <w:sz w:val="24"/>
          <w:szCs w:val="24"/>
        </w:rPr>
        <w:t xml:space="preserve"> </w:t>
      </w:r>
      <w:bookmarkStart w:id="15" w:name="_Hlk114488950"/>
      <w:r w:rsidRPr="006113FD">
        <w:rPr>
          <w:sz w:val="24"/>
          <w:szCs w:val="24"/>
        </w:rPr>
        <w:t>z pó</w:t>
      </w:r>
      <w:r w:rsidR="004651A2" w:rsidRPr="006113FD">
        <w:rPr>
          <w:sz w:val="24"/>
          <w:szCs w:val="24"/>
        </w:rPr>
        <w:t>ź</w:t>
      </w:r>
      <w:r w:rsidRPr="006113FD">
        <w:rPr>
          <w:sz w:val="24"/>
          <w:szCs w:val="24"/>
        </w:rPr>
        <w:t>n. zm.</w:t>
      </w:r>
      <w:bookmarkEnd w:id="15"/>
      <w:r w:rsidRPr="006113FD">
        <w:rPr>
          <w:sz w:val="24"/>
          <w:szCs w:val="24"/>
        </w:rPr>
        <w:t>), zwanej dalej „ustawą Pzp”</w:t>
      </w:r>
    </w:p>
    <w:p w14:paraId="2263AFB9" w14:textId="0BCA89CB" w:rsidR="002627AD" w:rsidRPr="006113FD" w:rsidRDefault="002627AD" w:rsidP="006113FD">
      <w:pPr>
        <w:spacing w:line="276" w:lineRule="auto"/>
        <w:rPr>
          <w:rFonts w:asciiTheme="minorHAnsi" w:hAnsiTheme="minorHAnsi" w:cs="Arial"/>
          <w:b/>
        </w:rPr>
      </w:pPr>
      <w:r w:rsidRPr="006113FD">
        <w:rPr>
          <w:rFonts w:asciiTheme="minorHAnsi" w:hAnsiTheme="minorHAnsi" w:cs="Arial"/>
          <w:b/>
        </w:rPr>
        <w:t>Wykonawcę/podmiot udostępniający zasoby</w:t>
      </w:r>
      <w:r w:rsidRPr="006113FD">
        <w:rPr>
          <w:rStyle w:val="Odwoanieprzypisudolnego"/>
          <w:rFonts w:asciiTheme="minorHAnsi" w:hAnsiTheme="minorHAnsi" w:cstheme="minorHAnsi"/>
          <w:bCs/>
        </w:rPr>
        <w:footnoteReference w:id="1"/>
      </w:r>
    </w:p>
    <w:p w14:paraId="50702B96" w14:textId="6880705E"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pełna nazwa/firma …………………………………………………………………………………………………..</w:t>
      </w:r>
    </w:p>
    <w:p w14:paraId="7A4506F6"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adres ………………………………………………………………………………………………………………………..</w:t>
      </w:r>
    </w:p>
    <w:p w14:paraId="4528F3AB"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 zależności od podmiotu: NIP/PESEL ………………………………………………………………………</w:t>
      </w:r>
    </w:p>
    <w:p w14:paraId="4F18BAF7"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 zależności od podmiotu: KRS/CEiDG ……………………………………………………………………..</w:t>
      </w:r>
    </w:p>
    <w:p w14:paraId="064294C6"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reprezentowany przez:</w:t>
      </w:r>
    </w:p>
    <w:p w14:paraId="43522030"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t>
      </w:r>
    </w:p>
    <w:p w14:paraId="40A99B02"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t>
      </w:r>
    </w:p>
    <w:p w14:paraId="45AC7484" w14:textId="77777777" w:rsidR="00AF3ABD" w:rsidRPr="006113FD" w:rsidRDefault="00AF3ABD" w:rsidP="006113FD">
      <w:pPr>
        <w:spacing w:line="276" w:lineRule="auto"/>
        <w:rPr>
          <w:rFonts w:asciiTheme="minorHAnsi" w:hAnsiTheme="minorHAnsi" w:cstheme="minorHAnsi"/>
          <w:u w:val="single"/>
        </w:rPr>
      </w:pPr>
      <w:r w:rsidRPr="006113FD">
        <w:rPr>
          <w:rFonts w:asciiTheme="minorHAnsi" w:hAnsiTheme="minorHAnsi" w:cstheme="minorHAnsi"/>
        </w:rPr>
        <w:t>(imię, nazwisko, stanowisko/podstawa do reprezentacji)</w:t>
      </w:r>
    </w:p>
    <w:p w14:paraId="6704AF4C" w14:textId="612A8315" w:rsidR="00AF3ABD" w:rsidRPr="006113FD" w:rsidRDefault="00774F4E" w:rsidP="006113FD">
      <w:pPr>
        <w:widowControl w:val="0"/>
        <w:overflowPunct w:val="0"/>
        <w:autoSpaceDE w:val="0"/>
        <w:adjustRightInd w:val="0"/>
        <w:spacing w:line="276" w:lineRule="auto"/>
        <w:rPr>
          <w:rFonts w:asciiTheme="minorHAnsi" w:hAnsiTheme="minorHAnsi" w:cstheme="minorHAnsi"/>
          <w:b/>
          <w:bCs/>
        </w:rPr>
      </w:pPr>
      <w:r w:rsidRPr="006113FD">
        <w:rPr>
          <w:rFonts w:asciiTheme="minorHAnsi" w:hAnsiTheme="minorHAnsi" w:cstheme="minorHAnsi"/>
          <w:spacing w:val="-4"/>
        </w:rPr>
        <w:t xml:space="preserve">Na potrzeby postępowania o udzielenie zamówienia publicznego pn. </w:t>
      </w:r>
      <w:r w:rsidRPr="006113FD">
        <w:rPr>
          <w:rFonts w:asciiTheme="minorHAnsi" w:eastAsia="Calibri" w:hAnsiTheme="minorHAnsi" w:cstheme="minorHAnsi"/>
          <w:bCs/>
          <w:spacing w:val="-4"/>
        </w:rPr>
        <w:t>„</w:t>
      </w:r>
      <w:bookmarkStart w:id="16" w:name="_Hlk114749963"/>
      <w:r w:rsidR="003815DC" w:rsidRPr="006113FD">
        <w:rPr>
          <w:rFonts w:asciiTheme="minorHAnsi" w:eastAsia="Calibri" w:hAnsiTheme="minorHAnsi" w:cstheme="minorHAnsi"/>
          <w:bCs/>
          <w:spacing w:val="-4"/>
        </w:rPr>
        <w:t>zakup paliw, akcesoriów samochodowych i usługa mycia samochodów</w:t>
      </w:r>
      <w:bookmarkEnd w:id="16"/>
      <w:r w:rsidRPr="006113FD">
        <w:rPr>
          <w:rFonts w:asciiTheme="minorHAnsi" w:eastAsia="Calibri" w:hAnsiTheme="minorHAnsi" w:cstheme="minorHAnsi"/>
          <w:bCs/>
          <w:spacing w:val="-4"/>
        </w:rPr>
        <w:t>”</w:t>
      </w:r>
      <w:r w:rsidRPr="006113FD">
        <w:rPr>
          <w:rFonts w:asciiTheme="minorHAnsi" w:hAnsiTheme="minorHAnsi" w:cstheme="minorHAnsi"/>
          <w:bCs/>
        </w:rPr>
        <w:t xml:space="preserve"> (nr postępowania: ZP/</w:t>
      </w:r>
      <w:r w:rsidR="003815DC" w:rsidRPr="006113FD">
        <w:rPr>
          <w:rFonts w:asciiTheme="minorHAnsi" w:hAnsiTheme="minorHAnsi" w:cstheme="minorHAnsi"/>
          <w:bCs/>
        </w:rPr>
        <w:t>24</w:t>
      </w:r>
      <w:r w:rsidRPr="006113FD">
        <w:rPr>
          <w:rFonts w:asciiTheme="minorHAnsi" w:hAnsiTheme="minorHAnsi" w:cstheme="minorHAnsi"/>
          <w:bCs/>
        </w:rPr>
        <w:t>/22)</w:t>
      </w:r>
      <w:r w:rsidRPr="006113FD">
        <w:rPr>
          <w:rFonts w:asciiTheme="minorHAnsi" w:hAnsiTheme="minorHAnsi" w:cstheme="minorHAnsi"/>
          <w:bCs/>
          <w:spacing w:val="-4"/>
        </w:rPr>
        <w:t xml:space="preserve">, </w:t>
      </w:r>
      <w:r w:rsidRPr="006113FD">
        <w:rPr>
          <w:rFonts w:asciiTheme="minorHAnsi" w:hAnsiTheme="minorHAnsi" w:cstheme="minorHAnsi"/>
          <w:spacing w:val="-4"/>
        </w:rPr>
        <w:t>prowadzonego przez Państwowy Fundusz Rehabilitacji Osób Niepełnosprawnych (PFRON), z siedzibą w Warszaw</w:t>
      </w:r>
      <w:r w:rsidRPr="006113FD">
        <w:rPr>
          <w:rFonts w:asciiTheme="minorHAnsi" w:hAnsiTheme="minorHAnsi" w:cstheme="minorHAnsi"/>
          <w:bCs/>
        </w:rPr>
        <w:t xml:space="preserve"> </w:t>
      </w:r>
      <w:r w:rsidR="00AF3ABD" w:rsidRPr="006113FD">
        <w:rPr>
          <w:rFonts w:asciiTheme="minorHAnsi" w:hAnsiTheme="minorHAnsi" w:cstheme="minorHAnsi"/>
          <w:bCs/>
          <w:lang w:val="it-IT"/>
        </w:rPr>
        <w:t xml:space="preserve">w celu potwierdzenia braku podstaw do wykluczenia określonych </w:t>
      </w:r>
      <w:r w:rsidR="00AF3ABD" w:rsidRPr="006113FD">
        <w:rPr>
          <w:rFonts w:asciiTheme="minorHAnsi" w:hAnsiTheme="minorHAnsi" w:cstheme="minorHAnsi"/>
          <w:bCs/>
        </w:rPr>
        <w:t xml:space="preserve">w artykule 108 ustęp 1 </w:t>
      </w:r>
      <w:r w:rsidR="00AF3ABD" w:rsidRPr="006113FD">
        <w:rPr>
          <w:rFonts w:asciiTheme="minorHAnsi" w:hAnsiTheme="minorHAnsi" w:cstheme="minorHAnsi"/>
          <w:bCs/>
          <w:lang w:val="it-IT"/>
        </w:rPr>
        <w:t>ustawy Pzp</w:t>
      </w:r>
      <w:r w:rsidR="00216238" w:rsidRPr="006113FD">
        <w:rPr>
          <w:rFonts w:asciiTheme="minorHAnsi" w:hAnsiTheme="minorHAnsi" w:cstheme="minorHAnsi"/>
          <w:bCs/>
          <w:lang w:val="it-IT"/>
        </w:rPr>
        <w:t xml:space="preserve">, </w:t>
      </w:r>
      <w:r w:rsidR="00216238" w:rsidRPr="006113FD">
        <w:rPr>
          <w:rFonts w:asciiTheme="minorHAnsi" w:hAnsiTheme="minorHAnsi" w:cstheme="minorHAnsi"/>
          <w:bCs/>
        </w:rPr>
        <w:t>artykule 109 ustęp 1 punkt 4  ustawy Pzp</w:t>
      </w:r>
      <w:r w:rsidR="00AF3ABD" w:rsidRPr="006113FD">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00AF3ABD" w:rsidRPr="006113FD">
        <w:rPr>
          <w:rFonts w:asciiTheme="minorHAnsi" w:hAnsiTheme="minorHAnsi" w:cstheme="minorHAnsi"/>
          <w:bCs/>
        </w:rPr>
        <w:t xml:space="preserve"> oświadczam, że</w:t>
      </w:r>
      <w:r w:rsidR="00AF3ABD" w:rsidRPr="006113FD">
        <w:rPr>
          <w:rFonts w:asciiTheme="minorHAnsi" w:hAnsiTheme="minorHAnsi" w:cstheme="minorHAnsi"/>
          <w:bCs/>
          <w:sz w:val="32"/>
          <w:szCs w:val="32"/>
        </w:rPr>
        <w:t xml:space="preserve"> </w:t>
      </w:r>
      <w:r w:rsidR="00AF3ABD" w:rsidRPr="006113FD">
        <w:rPr>
          <w:rFonts w:asciiTheme="minorHAnsi" w:hAnsiTheme="minorHAnsi" w:cstheme="minorHAnsi"/>
          <w:bCs/>
        </w:rPr>
        <w:t>wszystkie informacje zawarte w oświadczeniu Wykonawcy/oświadczeniu podmiotu udostępniającego zasoby,</w:t>
      </w:r>
      <w:r w:rsidR="00AF3ABD" w:rsidRPr="006113FD">
        <w:t xml:space="preserve"> </w:t>
      </w:r>
      <w:r w:rsidR="00AF3ABD" w:rsidRPr="006113FD">
        <w:rPr>
          <w:rFonts w:asciiTheme="minorHAnsi" w:hAnsiTheme="minorHAnsi" w:cstheme="minorHAnsi"/>
          <w:bCs/>
        </w:rPr>
        <w:t xml:space="preserve">o którym mowa w artykule 125 ustęp 1 ustawy Pzp,  złożonym przez </w:t>
      </w:r>
      <w:bookmarkStart w:id="17" w:name="_Hlk107506739"/>
      <w:r w:rsidR="00AF3ABD" w:rsidRPr="006113FD">
        <w:rPr>
          <w:rFonts w:asciiTheme="minorHAnsi" w:hAnsiTheme="minorHAnsi" w:cstheme="minorHAnsi"/>
          <w:bCs/>
        </w:rPr>
        <w:t>Wykonawcę/podmiot udostępniający zasoby</w:t>
      </w:r>
      <w:bookmarkEnd w:id="17"/>
      <w:r w:rsidR="00AF3ABD" w:rsidRPr="006113FD">
        <w:rPr>
          <w:rStyle w:val="Odwoanieprzypisudolnego"/>
          <w:rFonts w:asciiTheme="minorHAnsi" w:hAnsiTheme="minorHAnsi" w:cstheme="minorHAnsi"/>
          <w:bCs/>
        </w:rPr>
        <w:footnoteReference w:id="2"/>
      </w:r>
      <w:r w:rsidR="00AF3ABD" w:rsidRPr="006113FD">
        <w:rPr>
          <w:rFonts w:asciiTheme="minorHAnsi" w:hAnsiTheme="minorHAnsi" w:cstheme="minorHAnsi"/>
          <w:bCs/>
        </w:rPr>
        <w:t>, którego reprezentuję, w zakresie podstaw wykluczenia wskazanych w artykule 108 ustęp 1</w:t>
      </w:r>
      <w:r w:rsidR="00AF3ABD" w:rsidRPr="006113FD">
        <w:rPr>
          <w:rStyle w:val="Odwoanieprzypisudolnego"/>
          <w:rFonts w:asciiTheme="minorHAnsi" w:hAnsiTheme="minorHAnsi" w:cstheme="minorHAnsi"/>
          <w:bCs/>
        </w:rPr>
        <w:footnoteReference w:id="3"/>
      </w:r>
      <w:r w:rsidR="00AF3ABD" w:rsidRPr="006113FD">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6113FD" w:rsidRDefault="00812E5F" w:rsidP="006113FD">
      <w:pPr>
        <w:spacing w:line="276" w:lineRule="auto"/>
        <w:jc w:val="both"/>
        <w:rPr>
          <w:sz w:val="18"/>
          <w:szCs w:val="18"/>
        </w:rPr>
      </w:pPr>
    </w:p>
    <w:p w14:paraId="5F7D9FF3" w14:textId="77777777" w:rsidR="00696004" w:rsidRPr="006113FD" w:rsidRDefault="00AF3ABD" w:rsidP="006113FD">
      <w:pPr>
        <w:widowControl w:val="0"/>
        <w:spacing w:line="276" w:lineRule="auto"/>
        <w:rPr>
          <w:rFonts w:asciiTheme="minorHAnsi" w:hAnsiTheme="minorHAnsi"/>
          <w:bCs/>
          <w:iCs/>
          <w:lang w:eastAsia="pl-PL"/>
        </w:rPr>
      </w:pPr>
      <w:r w:rsidRPr="006113FD">
        <w:rPr>
          <w:rFonts w:asciiTheme="minorHAnsi" w:hAnsiTheme="minorHAnsi"/>
          <w:bCs/>
          <w:iCs/>
          <w:lang w:eastAsia="pl-PL"/>
        </w:rPr>
        <w:t>Uwaga:</w:t>
      </w:r>
      <w:r w:rsidR="00696004" w:rsidRPr="006113FD">
        <w:rPr>
          <w:rFonts w:asciiTheme="minorHAnsi" w:hAnsiTheme="minorHAnsi"/>
          <w:bCs/>
          <w:iCs/>
          <w:lang w:eastAsia="pl-PL"/>
        </w:rPr>
        <w:t xml:space="preserve"> </w:t>
      </w:r>
    </w:p>
    <w:p w14:paraId="45A6BD00" w14:textId="1CD81AE5" w:rsidR="00696004" w:rsidRPr="006113FD" w:rsidRDefault="00696004" w:rsidP="006113FD">
      <w:pPr>
        <w:pStyle w:val="Akapitzlist"/>
        <w:widowControl w:val="0"/>
        <w:numPr>
          <w:ilvl w:val="0"/>
          <w:numId w:val="72"/>
        </w:numPr>
        <w:spacing w:line="276" w:lineRule="auto"/>
        <w:ind w:left="426"/>
        <w:rPr>
          <w:rFonts w:asciiTheme="minorHAnsi" w:hAnsiTheme="minorHAnsi"/>
          <w:bCs/>
          <w:lang w:eastAsia="pl-PL"/>
        </w:rPr>
      </w:pPr>
      <w:r w:rsidRPr="006113FD">
        <w:rPr>
          <w:rFonts w:asciiTheme="minorHAnsi" w:hAnsiTheme="minorHAnsi"/>
          <w:bCs/>
          <w:iCs/>
          <w:lang w:eastAsia="pl-PL"/>
        </w:rPr>
        <w:t>Niniejsze</w:t>
      </w:r>
      <w:r w:rsidR="00AF3ABD" w:rsidRPr="006113FD">
        <w:rPr>
          <w:rFonts w:asciiTheme="minorHAnsi" w:hAnsiTheme="minorHAnsi"/>
          <w:bCs/>
          <w:iCs/>
          <w:lang w:eastAsia="pl-PL"/>
        </w:rPr>
        <w:t xml:space="preserve"> </w:t>
      </w:r>
      <w:r w:rsidRPr="006113FD">
        <w:rPr>
          <w:rFonts w:asciiTheme="minorHAnsi" w:hAnsiTheme="minorHAnsi"/>
          <w:bCs/>
          <w:iCs/>
          <w:lang w:eastAsia="pl-PL"/>
        </w:rPr>
        <w:t>o</w:t>
      </w:r>
      <w:r w:rsidR="00AF3ABD" w:rsidRPr="006113FD">
        <w:rPr>
          <w:rFonts w:asciiTheme="minorHAnsi" w:hAnsiTheme="minorHAnsi"/>
          <w:bCs/>
          <w:lang w:eastAsia="pl-PL"/>
        </w:rPr>
        <w:t>świadczeni</w:t>
      </w:r>
      <w:r w:rsidRPr="006113FD">
        <w:rPr>
          <w:rFonts w:asciiTheme="minorHAnsi" w:hAnsiTheme="minorHAnsi"/>
          <w:bCs/>
          <w:lang w:eastAsia="pl-PL"/>
        </w:rPr>
        <w:t>e</w:t>
      </w:r>
      <w:r w:rsidR="00AF3ABD" w:rsidRPr="006113FD">
        <w:rPr>
          <w:rFonts w:asciiTheme="minorHAnsi" w:hAnsiTheme="minorHAnsi"/>
          <w:bCs/>
          <w:lang w:eastAsia="pl-PL"/>
        </w:rPr>
        <w:t xml:space="preserve"> </w:t>
      </w:r>
      <w:r w:rsidRPr="006113FD">
        <w:rPr>
          <w:rFonts w:asciiTheme="minorHAnsi" w:hAnsiTheme="minorHAnsi"/>
          <w:bCs/>
          <w:lang w:eastAsia="pl-PL"/>
        </w:rPr>
        <w:t xml:space="preserve">służy </w:t>
      </w:r>
      <w:r w:rsidR="00AF3ABD" w:rsidRPr="006113FD">
        <w:rPr>
          <w:rFonts w:asciiTheme="minorHAnsi" w:hAnsiTheme="minorHAnsi"/>
          <w:bCs/>
          <w:lang w:eastAsia="pl-PL"/>
        </w:rPr>
        <w:t>potwierdzeni</w:t>
      </w:r>
      <w:r w:rsidRPr="006113FD">
        <w:rPr>
          <w:rFonts w:asciiTheme="minorHAnsi" w:hAnsiTheme="minorHAnsi"/>
          <w:bCs/>
          <w:lang w:eastAsia="pl-PL"/>
        </w:rPr>
        <w:t>u</w:t>
      </w:r>
      <w:r w:rsidR="00AF3ABD" w:rsidRPr="006113FD">
        <w:rPr>
          <w:rFonts w:asciiTheme="minorHAnsi" w:hAnsiTheme="minorHAnsi"/>
          <w:bCs/>
          <w:lang w:eastAsia="pl-PL"/>
        </w:rPr>
        <w:t xml:space="preserve"> aktualności informacji zawartych w</w:t>
      </w:r>
      <w:r w:rsidRPr="006113FD">
        <w:rPr>
          <w:rFonts w:asciiTheme="minorHAnsi" w:hAnsiTheme="minorHAnsi"/>
          <w:bCs/>
          <w:lang w:eastAsia="pl-PL"/>
        </w:rPr>
        <w:t> </w:t>
      </w:r>
      <w:r w:rsidR="00AF3ABD" w:rsidRPr="006113FD">
        <w:rPr>
          <w:rFonts w:asciiTheme="minorHAnsi" w:hAnsiTheme="minorHAnsi"/>
          <w:bCs/>
          <w:lang w:eastAsia="pl-PL"/>
        </w:rPr>
        <w:t>oświadczeniu, o którym mowa w artykule 125 ustęp 1 ustawy Pzp</w:t>
      </w:r>
      <w:r w:rsidRPr="006113FD">
        <w:rPr>
          <w:rFonts w:asciiTheme="minorHAnsi" w:hAnsiTheme="minorHAnsi"/>
          <w:bCs/>
          <w:lang w:eastAsia="pl-PL"/>
        </w:rPr>
        <w:t xml:space="preserve"> i składa się je Wykonawca, którego oferta została najwyżej oceniona, na wezwanie Zamawiającego. </w:t>
      </w:r>
    </w:p>
    <w:p w14:paraId="43DF5990" w14:textId="46FDD045" w:rsidR="00AF3ABD" w:rsidRPr="006113FD" w:rsidRDefault="00696004" w:rsidP="006113FD">
      <w:pPr>
        <w:pStyle w:val="Akapitzlist"/>
        <w:widowControl w:val="0"/>
        <w:numPr>
          <w:ilvl w:val="0"/>
          <w:numId w:val="72"/>
        </w:numPr>
        <w:spacing w:line="276" w:lineRule="auto"/>
        <w:ind w:left="426"/>
        <w:rPr>
          <w:rFonts w:asciiTheme="minorHAnsi" w:hAnsiTheme="minorHAnsi"/>
          <w:bCs/>
          <w:lang w:eastAsia="pl-PL"/>
        </w:rPr>
      </w:pPr>
      <w:r w:rsidRPr="006113FD">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6113FD">
        <w:rPr>
          <w:rFonts w:asciiTheme="minorHAnsi" w:hAnsiTheme="minorHAnsi"/>
          <w:bCs/>
          <w:lang w:eastAsia="pl-PL"/>
        </w:rPr>
        <w:t xml:space="preserve">świadczenie powinien złożyć każdy </w:t>
      </w:r>
      <w:r w:rsidRPr="006113FD">
        <w:rPr>
          <w:rFonts w:asciiTheme="minorHAnsi" w:hAnsiTheme="minorHAnsi"/>
          <w:bCs/>
          <w:lang w:eastAsia="pl-PL"/>
        </w:rPr>
        <w:t>nich</w:t>
      </w:r>
      <w:r w:rsidR="00AF3ABD" w:rsidRPr="006113FD">
        <w:rPr>
          <w:rFonts w:asciiTheme="minorHAnsi" w:hAnsiTheme="minorHAnsi"/>
          <w:bCs/>
          <w:lang w:eastAsia="pl-PL"/>
        </w:rPr>
        <w:t xml:space="preserve"> (jeżeli dotyczy).</w:t>
      </w:r>
    </w:p>
    <w:p w14:paraId="4336D6B8" w14:textId="778F85F0" w:rsidR="00AC7138" w:rsidRPr="006113FD" w:rsidRDefault="00AC7138" w:rsidP="006113FD">
      <w:pPr>
        <w:pStyle w:val="Nagwek1"/>
        <w:spacing w:line="276" w:lineRule="auto"/>
      </w:pPr>
      <w:r w:rsidRPr="006113FD">
        <w:lastRenderedPageBreak/>
        <w:t xml:space="preserve">Załącznik nr </w:t>
      </w:r>
      <w:r w:rsidR="00905942" w:rsidRPr="006113FD">
        <w:t>4</w:t>
      </w:r>
      <w:r w:rsidRPr="006113FD">
        <w:t xml:space="preserve"> do SWZ</w:t>
      </w:r>
    </w:p>
    <w:p w14:paraId="4B4F7BE1" w14:textId="77777777" w:rsidR="00FF4AD5" w:rsidRPr="006113FD" w:rsidRDefault="00FF4AD5"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59B134CA" w14:textId="034F59A9" w:rsidR="00AC7138" w:rsidRPr="006113FD" w:rsidRDefault="00AC7138" w:rsidP="006113FD">
      <w:pPr>
        <w:spacing w:line="276" w:lineRule="auto"/>
        <w:jc w:val="right"/>
        <w:rPr>
          <w:rFonts w:asciiTheme="minorHAnsi" w:hAnsiTheme="minorHAnsi" w:cstheme="minorHAnsi"/>
        </w:rPr>
      </w:pPr>
      <w:r w:rsidRPr="006113FD">
        <w:rPr>
          <w:rFonts w:asciiTheme="minorHAnsi" w:hAnsiTheme="minorHAnsi" w:cstheme="minorHAnsi"/>
        </w:rPr>
        <w:t>......................................................., dnia ..............................</w:t>
      </w:r>
    </w:p>
    <w:p w14:paraId="50949CB4" w14:textId="41B108D7" w:rsidR="00024BCC" w:rsidRPr="006113FD" w:rsidRDefault="00024BCC" w:rsidP="006113FD">
      <w:pPr>
        <w:pStyle w:val="Nagwek2"/>
        <w:numPr>
          <w:ilvl w:val="0"/>
          <w:numId w:val="0"/>
        </w:numPr>
        <w:ind w:left="714"/>
        <w:jc w:val="center"/>
      </w:pPr>
      <w:r w:rsidRPr="006113FD">
        <w:t>Oświadczenie o grupie kapitałowej</w:t>
      </w:r>
    </w:p>
    <w:p w14:paraId="6BD9B3A3" w14:textId="3662885F" w:rsidR="00AC7138" w:rsidRPr="006113FD" w:rsidRDefault="00AC7138" w:rsidP="006113FD">
      <w:pPr>
        <w:spacing w:line="276" w:lineRule="auto"/>
        <w:rPr>
          <w:rFonts w:asciiTheme="minorHAnsi" w:eastAsia="Calibri" w:hAnsiTheme="minorHAnsi" w:cstheme="minorHAnsi"/>
          <w:b/>
        </w:rPr>
      </w:pPr>
      <w:r w:rsidRPr="006113FD">
        <w:rPr>
          <w:rFonts w:asciiTheme="minorHAnsi" w:eastAsia="Calibri" w:hAnsiTheme="minorHAnsi" w:cstheme="minorHAnsi"/>
          <w:b/>
        </w:rPr>
        <w:t xml:space="preserve">Informacja o tym, że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 </w:t>
      </w:r>
      <w:r w:rsidRPr="006113FD">
        <w:rPr>
          <w:rFonts w:asciiTheme="minorHAnsi" w:eastAsia="Calibri" w:hAnsiTheme="minorHAnsi" w:cstheme="minorHAnsi"/>
          <w:b/>
          <w:u w:val="single"/>
        </w:rPr>
        <w:t>nie należy</w:t>
      </w:r>
      <w:r w:rsidRPr="006113FD">
        <w:rPr>
          <w:rFonts w:asciiTheme="minorHAnsi" w:eastAsia="Calibri" w:hAnsiTheme="minorHAnsi" w:cstheme="minorHAnsi"/>
          <w:b/>
        </w:rPr>
        <w:t xml:space="preserve"> do grupy kapitałowej z innymi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mi, </w:t>
      </w:r>
      <w:r w:rsidRPr="006113FD">
        <w:rPr>
          <w:rFonts w:asciiTheme="minorHAnsi" w:hAnsiTheme="minorHAnsi" w:cstheme="minorHAnsi"/>
          <w:b/>
        </w:rPr>
        <w:t xml:space="preserve">którzy </w:t>
      </w:r>
      <w:r w:rsidRPr="006113FD">
        <w:rPr>
          <w:rFonts w:asciiTheme="minorHAnsi" w:hAnsiTheme="minorHAnsi" w:cstheme="minorHAnsi"/>
          <w:b/>
          <w:bCs/>
          <w:lang w:eastAsia="pl-PL"/>
        </w:rPr>
        <w:t xml:space="preserve">złożyli odrębne </w:t>
      </w:r>
      <w:r w:rsidR="00024BCC"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rPr>
        <w:t xml:space="preserve"> *.</w:t>
      </w:r>
    </w:p>
    <w:p w14:paraId="536050BB" w14:textId="77777777" w:rsidR="00024BCC" w:rsidRPr="006113FD" w:rsidRDefault="00024BCC" w:rsidP="006113FD">
      <w:pPr>
        <w:spacing w:line="276" w:lineRule="auto"/>
        <w:rPr>
          <w:rFonts w:asciiTheme="minorHAnsi" w:eastAsia="Calibri" w:hAnsiTheme="minorHAnsi" w:cstheme="minorHAnsi"/>
          <w:b/>
        </w:rPr>
      </w:pPr>
    </w:p>
    <w:p w14:paraId="19CD55D9" w14:textId="6B4F1CB7" w:rsidR="00AC7138" w:rsidRPr="006113FD" w:rsidRDefault="00AC7138" w:rsidP="006113FD">
      <w:pPr>
        <w:spacing w:line="276" w:lineRule="auto"/>
        <w:rPr>
          <w:rFonts w:asciiTheme="minorHAnsi" w:eastAsia="Calibri" w:hAnsiTheme="minorHAnsi" w:cstheme="minorHAnsi"/>
        </w:rPr>
      </w:pPr>
      <w:r w:rsidRPr="006113FD">
        <w:rPr>
          <w:rFonts w:asciiTheme="minorHAnsi" w:eastAsia="Calibri" w:hAnsiTheme="minorHAnsi" w:cstheme="minorHAnsi"/>
        </w:rPr>
        <w:t xml:space="preserve">Nazwa </w:t>
      </w:r>
      <w:r w:rsidR="00BA0B57" w:rsidRPr="006113FD">
        <w:rPr>
          <w:rFonts w:asciiTheme="minorHAnsi" w:eastAsia="Calibri" w:hAnsiTheme="minorHAnsi" w:cstheme="minorHAnsi"/>
        </w:rPr>
        <w:t>Wykonawcy</w:t>
      </w:r>
      <w:r w:rsidRPr="006113FD">
        <w:rPr>
          <w:rFonts w:asciiTheme="minorHAnsi" w:eastAsia="Calibri" w:hAnsiTheme="minorHAnsi" w:cstheme="minorHAnsi"/>
        </w:rPr>
        <w:t xml:space="preserve"> </w:t>
      </w:r>
      <w:r w:rsidRPr="006113FD">
        <w:rPr>
          <w:rFonts w:asciiTheme="minorHAnsi" w:eastAsia="Calibri" w:hAnsiTheme="minorHAnsi" w:cstheme="minorHAnsi"/>
        </w:rPr>
        <w:tab/>
        <w:t>……………………………………………………………………………</w:t>
      </w:r>
    </w:p>
    <w:p w14:paraId="75633361" w14:textId="05DB00FF" w:rsidR="00AC7138" w:rsidRPr="006113FD" w:rsidRDefault="00AC7138" w:rsidP="006113FD">
      <w:pPr>
        <w:spacing w:line="276" w:lineRule="auto"/>
        <w:rPr>
          <w:rFonts w:asciiTheme="minorHAnsi" w:eastAsia="Calibri" w:hAnsiTheme="minorHAnsi" w:cstheme="minorHAnsi"/>
        </w:rPr>
      </w:pPr>
      <w:r w:rsidRPr="006113FD">
        <w:rPr>
          <w:rFonts w:asciiTheme="minorHAnsi" w:eastAsia="Calibri" w:hAnsiTheme="minorHAnsi" w:cstheme="minorHAnsi"/>
        </w:rPr>
        <w:t xml:space="preserve">Adres </w:t>
      </w:r>
      <w:r w:rsidR="00BA0B57" w:rsidRPr="006113FD">
        <w:rPr>
          <w:rFonts w:asciiTheme="minorHAnsi" w:eastAsia="Calibri" w:hAnsiTheme="minorHAnsi" w:cstheme="minorHAnsi"/>
        </w:rPr>
        <w:t>Wykonawcy</w:t>
      </w:r>
      <w:r w:rsidRPr="006113FD">
        <w:rPr>
          <w:rFonts w:asciiTheme="minorHAnsi" w:eastAsia="Calibri" w:hAnsiTheme="minorHAnsi" w:cstheme="minorHAnsi"/>
        </w:rPr>
        <w:t>:</w:t>
      </w:r>
      <w:r w:rsidRPr="006113FD">
        <w:rPr>
          <w:rFonts w:asciiTheme="minorHAnsi" w:eastAsia="Calibri" w:hAnsiTheme="minorHAnsi" w:cstheme="minorHAnsi"/>
        </w:rPr>
        <w:tab/>
        <w:t>……………………………………………………………………………</w:t>
      </w:r>
    </w:p>
    <w:p w14:paraId="79B7105D" w14:textId="1D5B30D6" w:rsidR="00AC7138" w:rsidRPr="006113FD" w:rsidRDefault="00AC7138" w:rsidP="006113FD">
      <w:pPr>
        <w:spacing w:line="276" w:lineRule="auto"/>
        <w:rPr>
          <w:rFonts w:asciiTheme="minorHAnsi" w:hAnsiTheme="minorHAnsi" w:cstheme="minorHAnsi"/>
          <w:b/>
          <w:bCs/>
        </w:rPr>
      </w:pPr>
      <w:r w:rsidRPr="006113FD">
        <w:rPr>
          <w:rFonts w:asciiTheme="minorHAnsi" w:eastAsia="Calibri" w:hAnsiTheme="minorHAnsi" w:cstheme="minorHAnsi"/>
        </w:rPr>
        <w:t xml:space="preserve">Składając </w:t>
      </w:r>
      <w:r w:rsidR="00024BCC" w:rsidRPr="006113FD">
        <w:rPr>
          <w:rFonts w:asciiTheme="minorHAnsi" w:eastAsia="Calibri" w:hAnsiTheme="minorHAnsi" w:cstheme="minorHAnsi"/>
        </w:rPr>
        <w:t>O</w:t>
      </w:r>
      <w:r w:rsidRPr="006113FD">
        <w:rPr>
          <w:rFonts w:asciiTheme="minorHAnsi" w:eastAsia="Calibri" w:hAnsiTheme="minorHAnsi" w:cstheme="minorHAnsi"/>
        </w:rPr>
        <w:t xml:space="preserve">fertę w postępowaniu o udzielenie zamówienia publicznego </w:t>
      </w:r>
      <w:r w:rsidRPr="006113FD">
        <w:rPr>
          <w:rFonts w:asciiTheme="minorHAnsi" w:eastAsia="Calibri" w:hAnsiTheme="minorHAnsi" w:cstheme="minorHAnsi"/>
          <w:b/>
          <w:bCs/>
        </w:rPr>
        <w:t xml:space="preserve">na </w:t>
      </w:r>
      <w:r w:rsidR="00582424" w:rsidRPr="00582424">
        <w:rPr>
          <w:rFonts w:asciiTheme="minorHAnsi" w:eastAsiaTheme="minorHAnsi" w:hAnsiTheme="minorHAnsi" w:cstheme="minorBidi"/>
          <w:b/>
          <w:bCs/>
          <w:lang w:eastAsia="en-US"/>
        </w:rPr>
        <w:t>zakup paliw, akcesoriów samochodowych i usługa mycia samochodów</w:t>
      </w:r>
      <w:r w:rsidR="006E0316" w:rsidRPr="006113FD">
        <w:rPr>
          <w:rFonts w:asciiTheme="minorHAnsi" w:hAnsiTheme="minorHAnsi" w:cstheme="minorHAnsi"/>
          <w:b/>
          <w:bCs/>
        </w:rPr>
        <w:t xml:space="preserve"> </w:t>
      </w:r>
      <w:r w:rsidRPr="006113FD">
        <w:rPr>
          <w:rFonts w:asciiTheme="minorHAnsi" w:hAnsiTheme="minorHAnsi" w:cstheme="minorHAnsi"/>
        </w:rPr>
        <w:t xml:space="preserve">zgodnie z art. </w:t>
      </w:r>
      <w:r w:rsidR="00024BCC" w:rsidRPr="006113FD">
        <w:rPr>
          <w:rFonts w:asciiTheme="minorHAnsi" w:hAnsiTheme="minorHAnsi" w:cstheme="minorHAnsi"/>
        </w:rPr>
        <w:t xml:space="preserve">108 ust. 1 pkt 5 </w:t>
      </w:r>
      <w:r w:rsidRPr="006113FD">
        <w:rPr>
          <w:rFonts w:asciiTheme="minorHAnsi" w:hAnsiTheme="minorHAnsi" w:cstheme="minorHAnsi"/>
        </w:rPr>
        <w:t xml:space="preserve">ustawy z dnia </w:t>
      </w:r>
      <w:r w:rsidR="00024BCC" w:rsidRPr="006113FD">
        <w:rPr>
          <w:rFonts w:asciiTheme="minorHAnsi" w:hAnsiTheme="minorHAnsi" w:cstheme="minorHAnsi"/>
        </w:rPr>
        <w:t>11 września 2019</w:t>
      </w:r>
      <w:r w:rsidRPr="006113FD">
        <w:rPr>
          <w:rFonts w:asciiTheme="minorHAnsi" w:hAnsiTheme="minorHAnsi" w:cstheme="minorHAnsi"/>
        </w:rPr>
        <w:t xml:space="preserve"> r.  Prawo zamówień publicznych (</w:t>
      </w:r>
      <w:r w:rsidR="00835226" w:rsidRPr="006113FD">
        <w:rPr>
          <w:rFonts w:asciiTheme="minorHAnsi" w:hAnsiTheme="minorHAnsi" w:cstheme="minorHAnsi"/>
        </w:rPr>
        <w:t xml:space="preserve">t.j. </w:t>
      </w:r>
      <w:r w:rsidRPr="006113FD">
        <w:rPr>
          <w:rFonts w:asciiTheme="minorHAnsi" w:hAnsiTheme="minorHAnsi" w:cstheme="minorHAnsi"/>
        </w:rPr>
        <w:t xml:space="preserve">Dz. U. z </w:t>
      </w:r>
      <w:r w:rsidR="00835226" w:rsidRPr="006113FD">
        <w:rPr>
          <w:rFonts w:asciiTheme="minorHAnsi" w:hAnsiTheme="minorHAnsi" w:cstheme="minorHAnsi"/>
        </w:rPr>
        <w:t>202</w:t>
      </w:r>
      <w:r w:rsidR="00582424">
        <w:rPr>
          <w:rFonts w:asciiTheme="minorHAnsi" w:hAnsiTheme="minorHAnsi" w:cstheme="minorHAnsi"/>
        </w:rPr>
        <w:t>2</w:t>
      </w:r>
      <w:r w:rsidR="00835226" w:rsidRPr="006113FD">
        <w:rPr>
          <w:rFonts w:asciiTheme="minorHAnsi" w:hAnsiTheme="minorHAnsi" w:cstheme="minorHAnsi"/>
        </w:rPr>
        <w:t xml:space="preserve"> </w:t>
      </w:r>
      <w:r w:rsidRPr="006113FD">
        <w:rPr>
          <w:rFonts w:asciiTheme="minorHAnsi" w:hAnsiTheme="minorHAnsi" w:cstheme="minorHAnsi"/>
        </w:rPr>
        <w:t xml:space="preserve">r., poz. </w:t>
      </w:r>
      <w:r w:rsidR="00835226" w:rsidRPr="006113FD">
        <w:rPr>
          <w:rFonts w:asciiTheme="minorHAnsi" w:hAnsiTheme="minorHAnsi" w:cstheme="minorHAnsi"/>
        </w:rPr>
        <w:t>1</w:t>
      </w:r>
      <w:r w:rsidR="00582424">
        <w:rPr>
          <w:rFonts w:asciiTheme="minorHAnsi" w:hAnsiTheme="minorHAnsi" w:cstheme="minorHAnsi"/>
        </w:rPr>
        <w:t>710</w:t>
      </w:r>
      <w:r w:rsidRPr="006113FD">
        <w:rPr>
          <w:rFonts w:asciiTheme="minorHAnsi" w:hAnsiTheme="minorHAnsi" w:cstheme="minorHAnsi"/>
        </w:rPr>
        <w:t>, z późn. zm) zwanej</w:t>
      </w:r>
      <w:r w:rsidRPr="006113FD">
        <w:rPr>
          <w:rFonts w:asciiTheme="minorHAnsi" w:hAnsiTheme="minorHAnsi" w:cstheme="minorHAnsi"/>
          <w:lang w:eastAsia="pl-PL"/>
        </w:rPr>
        <w:t xml:space="preserve"> dalej ustawą</w:t>
      </w:r>
      <w:r w:rsidR="00B768DB" w:rsidRPr="006113FD">
        <w:rPr>
          <w:rFonts w:asciiTheme="minorHAnsi" w:hAnsiTheme="minorHAnsi" w:cstheme="minorHAnsi"/>
        </w:rPr>
        <w:t xml:space="preserve"> Pzp</w:t>
      </w:r>
      <w:r w:rsidRPr="006113FD">
        <w:rPr>
          <w:rFonts w:asciiTheme="minorHAnsi" w:hAnsiTheme="minorHAnsi" w:cstheme="minorHAnsi"/>
        </w:rPr>
        <w:t xml:space="preserve">, oświadczam, że </w:t>
      </w:r>
      <w:r w:rsidRPr="006113FD">
        <w:rPr>
          <w:rFonts w:asciiTheme="minorHAnsi" w:hAnsiTheme="minorHAnsi" w:cstheme="minorHAnsi"/>
          <w:lang w:eastAsia="pl-PL"/>
        </w:rPr>
        <w:t xml:space="preserve">nie przynależę do tej samej grupy kapitałowej w rozumieniu ustawy z dnia 16 lutego 2007 r. o ochronie konkurencji i konsumentów </w:t>
      </w:r>
      <w:r w:rsidRPr="006113FD">
        <w:rPr>
          <w:rFonts w:asciiTheme="minorHAnsi" w:hAnsiTheme="minorHAnsi" w:cstheme="minorHAnsi"/>
        </w:rPr>
        <w:t xml:space="preserve">z </w:t>
      </w:r>
      <w:r w:rsidR="00BA0B57" w:rsidRPr="006113FD">
        <w:rPr>
          <w:rFonts w:asciiTheme="minorHAnsi" w:hAnsiTheme="minorHAnsi" w:cstheme="minorHAnsi"/>
        </w:rPr>
        <w:t>Wykonawca</w:t>
      </w:r>
      <w:r w:rsidRPr="006113FD">
        <w:rPr>
          <w:rFonts w:asciiTheme="minorHAnsi" w:hAnsiTheme="minorHAnsi" w:cstheme="minorHAnsi"/>
        </w:rPr>
        <w:t xml:space="preserve">mi, którzy </w:t>
      </w:r>
      <w:r w:rsidRPr="006113FD">
        <w:rPr>
          <w:rFonts w:asciiTheme="minorHAnsi" w:hAnsiTheme="minorHAnsi" w:cstheme="minorHAnsi"/>
          <w:lang w:eastAsia="pl-PL"/>
        </w:rPr>
        <w:t xml:space="preserve">złożyli odrębne oferty w przedmiotowym postępowaniu. </w:t>
      </w:r>
    </w:p>
    <w:p w14:paraId="6DFF3954" w14:textId="77777777" w:rsidR="00AC7138" w:rsidRPr="006113FD" w:rsidRDefault="00AC7138" w:rsidP="006113FD">
      <w:pPr>
        <w:suppressAutoHyphens w:val="0"/>
        <w:spacing w:line="276" w:lineRule="auto"/>
        <w:rPr>
          <w:rFonts w:asciiTheme="minorHAnsi" w:hAnsiTheme="minorHAnsi" w:cstheme="minorHAnsi"/>
          <w:i/>
          <w:lang w:eastAsia="pl-PL"/>
        </w:rPr>
      </w:pPr>
      <w:r w:rsidRPr="006113FD">
        <w:rPr>
          <w:rFonts w:asciiTheme="minorHAnsi" w:hAnsiTheme="minorHAnsi" w:cstheme="minorHAnsi"/>
          <w:i/>
          <w:lang w:eastAsia="pl-PL"/>
        </w:rPr>
        <w:t>=============================================================</w:t>
      </w:r>
    </w:p>
    <w:p w14:paraId="734744BF" w14:textId="1C12D298" w:rsidR="00AC7138" w:rsidRPr="006113FD" w:rsidRDefault="00AC7138" w:rsidP="006113FD">
      <w:pPr>
        <w:spacing w:line="276" w:lineRule="auto"/>
        <w:rPr>
          <w:rFonts w:asciiTheme="minorHAnsi" w:eastAsia="Calibri" w:hAnsiTheme="minorHAnsi" w:cstheme="minorHAnsi"/>
          <w:b/>
          <w:bCs/>
        </w:rPr>
      </w:pPr>
      <w:r w:rsidRPr="006113FD">
        <w:rPr>
          <w:rFonts w:asciiTheme="minorHAnsi" w:eastAsia="Calibri" w:hAnsiTheme="minorHAnsi" w:cstheme="minorHAnsi"/>
          <w:b/>
          <w:bCs/>
        </w:rPr>
        <w:t xml:space="preserve">Informacja o tym, że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 </w:t>
      </w:r>
      <w:r w:rsidRPr="006113FD">
        <w:rPr>
          <w:rFonts w:asciiTheme="minorHAnsi" w:eastAsia="Calibri" w:hAnsiTheme="minorHAnsi" w:cstheme="minorHAnsi"/>
          <w:b/>
          <w:bCs/>
          <w:u w:val="single"/>
        </w:rPr>
        <w:t>należy</w:t>
      </w:r>
      <w:r w:rsidRPr="006113FD">
        <w:rPr>
          <w:rFonts w:asciiTheme="minorHAnsi" w:eastAsia="Calibri" w:hAnsiTheme="minorHAnsi" w:cstheme="minorHAnsi"/>
          <w:b/>
          <w:bCs/>
        </w:rPr>
        <w:t xml:space="preserve"> do grupy kapitałowej z innymi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mi, </w:t>
      </w:r>
      <w:r w:rsidRPr="006113FD">
        <w:rPr>
          <w:rFonts w:asciiTheme="minorHAnsi" w:hAnsiTheme="minorHAnsi" w:cstheme="minorHAnsi"/>
          <w:b/>
          <w:bCs/>
        </w:rPr>
        <w:t xml:space="preserve">którzy </w:t>
      </w:r>
      <w:r w:rsidRPr="006113FD">
        <w:rPr>
          <w:rFonts w:asciiTheme="minorHAnsi" w:hAnsiTheme="minorHAnsi" w:cstheme="minorHAnsi"/>
          <w:b/>
          <w:bCs/>
          <w:lang w:eastAsia="pl-PL"/>
        </w:rPr>
        <w:t xml:space="preserve">złożyli odrębne </w:t>
      </w:r>
      <w:r w:rsidR="00747CD6"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bCs/>
        </w:rPr>
        <w:t xml:space="preserve"> *.</w:t>
      </w:r>
    </w:p>
    <w:p w14:paraId="10254FB2" w14:textId="57B4A1FC"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Składając </w:t>
      </w:r>
      <w:r w:rsidR="00747CD6" w:rsidRPr="006113FD">
        <w:rPr>
          <w:rFonts w:asciiTheme="minorHAnsi" w:hAnsiTheme="minorHAnsi" w:cstheme="minorHAnsi"/>
        </w:rPr>
        <w:t>O</w:t>
      </w:r>
      <w:r w:rsidRPr="006113FD">
        <w:rPr>
          <w:rFonts w:asciiTheme="minorHAnsi" w:hAnsiTheme="minorHAnsi" w:cstheme="minorHAnsi"/>
        </w:rPr>
        <w:t xml:space="preserve">fertę w postępowaniu o udzielenie zamówienia publicznego na </w:t>
      </w:r>
      <w:r w:rsidR="00582424" w:rsidRPr="00582424">
        <w:rPr>
          <w:rFonts w:asciiTheme="minorHAnsi" w:eastAsiaTheme="minorHAnsi" w:hAnsiTheme="minorHAnsi" w:cstheme="minorBidi"/>
          <w:b/>
          <w:bCs/>
          <w:lang w:eastAsia="en-US"/>
        </w:rPr>
        <w:t>zakup paliw, akcesoriów samochodowych i usługa mycia samochodów</w:t>
      </w:r>
      <w:r w:rsidRPr="006113FD">
        <w:rPr>
          <w:rFonts w:asciiTheme="minorHAnsi" w:hAnsiTheme="minorHAnsi" w:cstheme="minorHAnsi"/>
        </w:rPr>
        <w:t xml:space="preserve">, zgodnie </w:t>
      </w:r>
      <w:r w:rsidR="00774433" w:rsidRPr="006113FD">
        <w:rPr>
          <w:rFonts w:asciiTheme="minorHAnsi" w:hAnsiTheme="minorHAnsi" w:cstheme="minorHAnsi"/>
        </w:rPr>
        <w:t>z </w:t>
      </w:r>
      <w:r w:rsidRPr="006113FD">
        <w:rPr>
          <w:rFonts w:asciiTheme="minorHAnsi" w:hAnsiTheme="minorHAnsi" w:cstheme="minorHAnsi"/>
        </w:rPr>
        <w:t xml:space="preserve">art. </w:t>
      </w:r>
      <w:r w:rsidR="00747CD6" w:rsidRPr="006113FD">
        <w:rPr>
          <w:rFonts w:asciiTheme="minorHAnsi" w:hAnsiTheme="minorHAnsi" w:cstheme="minorHAnsi"/>
        </w:rPr>
        <w:t>108</w:t>
      </w:r>
      <w:r w:rsidRPr="006113FD">
        <w:rPr>
          <w:rFonts w:asciiTheme="minorHAnsi" w:hAnsiTheme="minorHAnsi" w:cstheme="minorHAnsi"/>
        </w:rPr>
        <w:t xml:space="preserve"> ust. </w:t>
      </w:r>
      <w:r w:rsidR="00747CD6" w:rsidRPr="006113FD">
        <w:rPr>
          <w:rFonts w:asciiTheme="minorHAnsi" w:hAnsiTheme="minorHAnsi" w:cstheme="minorHAnsi"/>
        </w:rPr>
        <w:t>1</w:t>
      </w:r>
      <w:r w:rsidRPr="006113FD">
        <w:rPr>
          <w:rFonts w:asciiTheme="minorHAnsi" w:hAnsiTheme="minorHAnsi" w:cstheme="minorHAnsi"/>
        </w:rPr>
        <w:t xml:space="preserve"> pkt </w:t>
      </w:r>
      <w:r w:rsidR="00747CD6" w:rsidRPr="006113FD">
        <w:rPr>
          <w:rFonts w:asciiTheme="minorHAnsi" w:hAnsiTheme="minorHAnsi" w:cstheme="minorHAnsi"/>
        </w:rPr>
        <w:t>5</w:t>
      </w:r>
      <w:r w:rsidRPr="006113FD">
        <w:rPr>
          <w:rFonts w:asciiTheme="minorHAnsi" w:hAnsiTheme="minorHAnsi" w:cstheme="minorHAnsi"/>
        </w:rPr>
        <w:t xml:space="preserve"> ustawy </w:t>
      </w:r>
      <w:r w:rsidR="00747CD6" w:rsidRPr="006113FD">
        <w:rPr>
          <w:rFonts w:asciiTheme="minorHAnsi" w:hAnsiTheme="minorHAnsi" w:cstheme="minorHAnsi"/>
        </w:rPr>
        <w:t>Pzp,</w:t>
      </w:r>
      <w:r w:rsidRPr="006113FD">
        <w:rPr>
          <w:rFonts w:asciiTheme="minorHAnsi" w:hAnsiTheme="minorHAnsi" w:cstheme="minorHAnsi"/>
        </w:rPr>
        <w:t xml:space="preserve"> oświadczam, że przynależę do tej samej grupy kapitałowej </w:t>
      </w:r>
      <w:r w:rsidR="00774433" w:rsidRPr="006113FD">
        <w:rPr>
          <w:rFonts w:asciiTheme="minorHAnsi" w:hAnsiTheme="minorHAnsi" w:cstheme="minorHAnsi"/>
        </w:rPr>
        <w:t>w </w:t>
      </w:r>
      <w:r w:rsidRPr="006113FD">
        <w:rPr>
          <w:rFonts w:asciiTheme="minorHAnsi" w:hAnsiTheme="minorHAnsi" w:cstheme="minorHAnsi"/>
        </w:rPr>
        <w:t xml:space="preserve">rozumieniu ustawy z dnia 16 lutego 2007 r. o ochronie konkurencji i konsumentów z niżej wymienionymi </w:t>
      </w:r>
      <w:r w:rsidR="00BA0B57" w:rsidRPr="006113FD">
        <w:rPr>
          <w:rFonts w:asciiTheme="minorHAnsi" w:hAnsiTheme="minorHAnsi" w:cstheme="minorHAnsi"/>
        </w:rPr>
        <w:t>Wykonawca</w:t>
      </w:r>
      <w:r w:rsidRPr="006113FD">
        <w:rPr>
          <w:rFonts w:asciiTheme="minorHAnsi" w:hAnsiTheme="minorHAnsi" w:cstheme="minorHAnsi"/>
        </w:rPr>
        <w:t xml:space="preserve">mi, którzy złożyli odrębne </w:t>
      </w:r>
      <w:r w:rsidR="00747CD6" w:rsidRPr="006113FD">
        <w:rPr>
          <w:rFonts w:asciiTheme="minorHAnsi" w:hAnsiTheme="minorHAnsi" w:cstheme="minorHAnsi"/>
        </w:rPr>
        <w:t>O</w:t>
      </w:r>
      <w:r w:rsidRPr="006113FD">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6113FD"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Adres podmiotu</w:t>
            </w:r>
          </w:p>
        </w:tc>
      </w:tr>
      <w:tr w:rsidR="00AD5A0E" w:rsidRPr="006113FD"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r w:rsidR="00AD5A0E" w:rsidRPr="006113FD"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bl>
    <w:p w14:paraId="5DE9B250" w14:textId="77777777" w:rsidR="00747CD6"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(Należy wypełnić jeżeli dotyczy) </w:t>
      </w:r>
    </w:p>
    <w:p w14:paraId="0D25413B" w14:textId="36334BD7"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6113FD">
        <w:rPr>
          <w:rFonts w:asciiTheme="minorHAnsi" w:hAnsiTheme="minorHAnsi" w:cstheme="minorHAnsi"/>
        </w:rPr>
        <w:t xml:space="preserve"> </w:t>
      </w:r>
      <w:r w:rsidRPr="006113FD">
        <w:rPr>
          <w:rFonts w:asciiTheme="minorHAnsi" w:hAnsiTheme="minorHAnsi" w:cstheme="minorHAnsi"/>
        </w:rPr>
        <w:t xml:space="preserve">………………………………………………………………………… </w:t>
      </w:r>
    </w:p>
    <w:p w14:paraId="02BCE1FE" w14:textId="5F5F76ED" w:rsidR="00747CD6"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 * Niepotrzebne skreślić </w:t>
      </w:r>
    </w:p>
    <w:p w14:paraId="3C98BE38" w14:textId="77777777" w:rsidR="00FF4AD5" w:rsidRPr="006113FD" w:rsidRDefault="00FF4AD5" w:rsidP="006113FD">
      <w:pPr>
        <w:suppressAutoHyphens w:val="0"/>
        <w:spacing w:after="160" w:line="276" w:lineRule="auto"/>
        <w:rPr>
          <w:rFonts w:asciiTheme="minorHAnsi" w:hAnsiTheme="minorHAnsi" w:cstheme="minorHAnsi"/>
        </w:rPr>
        <w:sectPr w:rsidR="00FF4AD5" w:rsidRPr="006113FD" w:rsidSect="00AE4D8F">
          <w:headerReference w:type="even" r:id="rId15"/>
          <w:footerReference w:type="even" r:id="rId16"/>
          <w:footerReference w:type="default" r:id="rId17"/>
          <w:pgSz w:w="11906" w:h="16838"/>
          <w:pgMar w:top="1276" w:right="1417" w:bottom="851" w:left="1417" w:header="142" w:footer="35" w:gutter="0"/>
          <w:cols w:space="708"/>
          <w:docGrid w:linePitch="360"/>
        </w:sectPr>
      </w:pPr>
    </w:p>
    <w:p w14:paraId="1653EEC6" w14:textId="2148AAEB" w:rsidR="008A5FF5" w:rsidRPr="006113FD" w:rsidRDefault="00AC7138" w:rsidP="006113FD">
      <w:pPr>
        <w:pStyle w:val="Nagwek1"/>
        <w:spacing w:before="0" w:after="0" w:line="276" w:lineRule="auto"/>
        <w:rPr>
          <w:rFonts w:cstheme="minorHAnsi"/>
          <w:szCs w:val="28"/>
        </w:rPr>
      </w:pPr>
      <w:bookmarkStart w:id="18" w:name="_Hlk107405127"/>
      <w:r w:rsidRPr="006113FD">
        <w:rPr>
          <w:rFonts w:cstheme="minorHAnsi"/>
          <w:szCs w:val="28"/>
        </w:rPr>
        <w:lastRenderedPageBreak/>
        <w:t xml:space="preserve">Załącznik nr </w:t>
      </w:r>
      <w:r w:rsidR="007E6FB9" w:rsidRPr="006113FD">
        <w:rPr>
          <w:rFonts w:cstheme="minorHAnsi"/>
          <w:szCs w:val="28"/>
        </w:rPr>
        <w:t>5</w:t>
      </w:r>
      <w:r w:rsidRPr="006113FD">
        <w:rPr>
          <w:rFonts w:cstheme="minorHAnsi"/>
          <w:szCs w:val="28"/>
        </w:rPr>
        <w:t xml:space="preserve"> do SWZ</w:t>
      </w:r>
    </w:p>
    <w:bookmarkEnd w:id="18"/>
    <w:p w14:paraId="4B2FE326" w14:textId="25E219A7" w:rsidR="00F61886" w:rsidRPr="006113FD" w:rsidRDefault="00E342FC" w:rsidP="006113FD">
      <w:pPr>
        <w:pStyle w:val="Nagwek1"/>
        <w:spacing w:line="276" w:lineRule="auto"/>
        <w:jc w:val="left"/>
      </w:pPr>
      <w:r w:rsidRPr="006113FD">
        <w:t>Projektowane postanowienia Umowy</w:t>
      </w:r>
    </w:p>
    <w:p w14:paraId="6DFEE279" w14:textId="66432EBF" w:rsidR="00321040" w:rsidRPr="006113FD" w:rsidRDefault="00321040" w:rsidP="006113FD"/>
    <w:p w14:paraId="1CB00A7C" w14:textId="77777777" w:rsidR="00321040" w:rsidRPr="006113FD" w:rsidRDefault="00321040" w:rsidP="006113FD">
      <w:pPr>
        <w:keepNext/>
        <w:keepLines/>
        <w:autoSpaceDN w:val="0"/>
        <w:spacing w:line="276" w:lineRule="auto"/>
        <w:ind w:left="4"/>
        <w:textAlignment w:val="baseline"/>
        <w:outlineLvl w:val="1"/>
        <w:rPr>
          <w:rFonts w:ascii="Calibri" w:hAnsi="Calibri" w:cs="Calibri"/>
          <w:lang w:eastAsia="en-US"/>
        </w:rPr>
      </w:pPr>
      <w:r w:rsidRPr="006113FD">
        <w:rPr>
          <w:rFonts w:ascii="Calibri" w:hAnsi="Calibri" w:cs="Calibri"/>
          <w:lang w:eastAsia="en-US"/>
        </w:rPr>
        <w:t>Projektowane postanowienia umowy</w:t>
      </w:r>
    </w:p>
    <w:p w14:paraId="288EF072" w14:textId="77777777" w:rsidR="00321040" w:rsidRPr="006113FD" w:rsidRDefault="00321040" w:rsidP="006113FD">
      <w:pPr>
        <w:autoSpaceDN w:val="0"/>
        <w:spacing w:line="276" w:lineRule="auto"/>
        <w:textAlignment w:val="baseline"/>
        <w:rPr>
          <w:rFonts w:ascii="Calibri" w:eastAsia="Calibri" w:hAnsi="Calibri" w:cs="Calibri"/>
          <w:lang w:eastAsia="en-US"/>
        </w:rPr>
      </w:pPr>
    </w:p>
    <w:p w14:paraId="0EAAFE23" w14:textId="77777777" w:rsidR="00321040" w:rsidRPr="006113FD" w:rsidRDefault="00321040" w:rsidP="006113FD">
      <w:pPr>
        <w:autoSpaceDN w:val="0"/>
        <w:spacing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Umowa </w:t>
      </w:r>
      <w:r w:rsidRPr="006113FD">
        <w:rPr>
          <w:rFonts w:ascii="Calibri" w:eastAsia="Calibri" w:hAnsi="Calibri" w:cs="Calibri"/>
          <w:lang w:eastAsia="en-US"/>
        </w:rPr>
        <w:t xml:space="preserve">została </w:t>
      </w:r>
      <w:r w:rsidRPr="006113FD">
        <w:rPr>
          <w:rFonts w:ascii="Calibri" w:eastAsia="Calibri" w:hAnsi="Calibri"/>
          <w:szCs w:val="22"/>
          <w:lang w:eastAsia="en-US"/>
        </w:rPr>
        <w:t xml:space="preserve">zawarta w </w:t>
      </w:r>
      <w:r w:rsidRPr="006113FD">
        <w:rPr>
          <w:rFonts w:ascii="Calibri" w:eastAsia="Calibri" w:hAnsi="Calibri" w:cs="Calibri"/>
          <w:lang w:eastAsia="en-US"/>
        </w:rPr>
        <w:t>wyniku przeprowadzonego postępowania o zamówienie publiczne w trybie podstawowym zgodnie</w:t>
      </w:r>
      <w:r w:rsidRPr="006113FD">
        <w:rPr>
          <w:rFonts w:ascii="Calibri" w:eastAsia="Calibri" w:hAnsi="Calibri"/>
          <w:szCs w:val="22"/>
          <w:lang w:eastAsia="en-US"/>
        </w:rPr>
        <w:t xml:space="preserve"> z </w:t>
      </w:r>
      <w:r w:rsidRPr="006113FD">
        <w:rPr>
          <w:rFonts w:ascii="Calibri" w:eastAsia="Calibri" w:hAnsi="Calibri" w:cs="Calibri"/>
          <w:lang w:eastAsia="en-US"/>
        </w:rPr>
        <w:t>art. 275 ust. 1 ustawy z dnia 11 września 2019 roku Prawo zamówień publicznych (Dz. U. z 2022 r., poz. 1710),</w:t>
      </w:r>
      <w:r w:rsidRPr="006113FD">
        <w:rPr>
          <w:rFonts w:ascii="Calibri" w:eastAsia="Calibri" w:hAnsi="Calibri"/>
          <w:szCs w:val="22"/>
          <w:lang w:eastAsia="en-US"/>
        </w:rPr>
        <w:t xml:space="preserve"> dalej „</w:t>
      </w:r>
      <w:r w:rsidRPr="006113FD">
        <w:rPr>
          <w:rFonts w:ascii="Calibri" w:eastAsia="Calibri" w:hAnsi="Calibri" w:cs="Calibri"/>
          <w:lang w:eastAsia="en-US"/>
        </w:rPr>
        <w:t xml:space="preserve">ustawą Pzp”, </w:t>
      </w:r>
      <w:r w:rsidRPr="006113FD">
        <w:rPr>
          <w:rFonts w:ascii="Calibri" w:eastAsia="Calibri" w:hAnsi="Calibri"/>
          <w:color w:val="000000"/>
          <w:szCs w:val="22"/>
          <w:lang w:eastAsia="en-US"/>
        </w:rPr>
        <w:t xml:space="preserve">o następującej treści: </w:t>
      </w:r>
    </w:p>
    <w:p w14:paraId="50E44B72"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1</w:t>
      </w:r>
      <w:r w:rsidRPr="006113FD">
        <w:rPr>
          <w:rFonts w:ascii="Calibri" w:hAnsi="Calibri" w:cs="Calibri"/>
          <w:b/>
          <w:lang w:eastAsia="en-US"/>
        </w:rPr>
        <w:t xml:space="preserve"> Przedmiot Umowy</w:t>
      </w:r>
    </w:p>
    <w:p w14:paraId="612F403C" w14:textId="77777777" w:rsidR="00321040" w:rsidRPr="006113FD" w:rsidRDefault="00321040" w:rsidP="006113FD">
      <w:pPr>
        <w:numPr>
          <w:ilvl w:val="0"/>
          <w:numId w:val="79"/>
        </w:numPr>
        <w:autoSpaceDE w:val="0"/>
        <w:autoSpaceDN w:val="0"/>
        <w:spacing w:after="160" w:line="276" w:lineRule="auto"/>
        <w:ind w:left="426"/>
        <w:textAlignment w:val="baseline"/>
        <w:rPr>
          <w:rFonts w:ascii="Calibri" w:eastAsia="Calibri" w:hAnsi="Calibri"/>
          <w:sz w:val="22"/>
          <w:szCs w:val="22"/>
          <w:lang w:eastAsia="en-US"/>
        </w:rPr>
      </w:pPr>
      <w:r w:rsidRPr="006113FD">
        <w:rPr>
          <w:rFonts w:ascii="Calibri" w:eastAsia="Calibri" w:hAnsi="Calibri"/>
          <w:szCs w:val="22"/>
          <w:lang w:eastAsia="en-US"/>
        </w:rPr>
        <w:t xml:space="preserve">Przedmiotem umowy są </w:t>
      </w:r>
      <w:r w:rsidRPr="006113FD">
        <w:rPr>
          <w:rFonts w:ascii="Calibri" w:eastAsia="Calibri" w:hAnsi="Calibri" w:cs="Calibri"/>
          <w:lang w:eastAsia="en-US"/>
        </w:rPr>
        <w:t xml:space="preserve">bezgotówkowe, </w:t>
      </w:r>
      <w:r w:rsidRPr="006113FD">
        <w:rPr>
          <w:rFonts w:ascii="Calibri" w:eastAsia="Calibri" w:hAnsi="Calibri"/>
          <w:szCs w:val="22"/>
          <w:lang w:eastAsia="en-US"/>
        </w:rPr>
        <w:t xml:space="preserve">sukcesywne zakupy paliw oraz olejów silnikowych, płynów eksploatacyjnych </w:t>
      </w:r>
      <w:r w:rsidRPr="006113FD">
        <w:rPr>
          <w:rFonts w:ascii="Calibri" w:eastAsia="Calibri" w:hAnsi="Calibri" w:cs="Calibri"/>
          <w:lang w:eastAsia="en-US"/>
        </w:rPr>
        <w:t>jak również usługa mycia</w:t>
      </w:r>
      <w:r w:rsidRPr="006113FD">
        <w:rPr>
          <w:rFonts w:ascii="Calibri" w:eastAsia="Calibri" w:hAnsi="Calibri"/>
          <w:szCs w:val="22"/>
          <w:lang w:eastAsia="en-US"/>
        </w:rPr>
        <w:t xml:space="preserve"> pojazdów będących w</w:t>
      </w:r>
      <w:r w:rsidRPr="006113FD">
        <w:rPr>
          <w:rFonts w:ascii="Calibri" w:eastAsia="Calibri" w:hAnsi="Calibri" w:cs="Calibri"/>
          <w:lang w:eastAsia="en-US"/>
        </w:rPr>
        <w:t> </w:t>
      </w:r>
      <w:r w:rsidRPr="006113FD">
        <w:rPr>
          <w:rFonts w:ascii="Calibri" w:eastAsia="Calibri" w:hAnsi="Calibri"/>
          <w:szCs w:val="22"/>
          <w:lang w:eastAsia="en-US"/>
        </w:rPr>
        <w:t xml:space="preserve">dyspozycji Państwowego Funduszu Rehabilitacji Osób Niepełnosprawnych na stacjach paliwowych, </w:t>
      </w:r>
      <w:r w:rsidRPr="006113FD">
        <w:rPr>
          <w:rFonts w:ascii="Calibri" w:eastAsia="Calibri" w:hAnsi="Calibri" w:cs="Calibri"/>
          <w:lang w:eastAsia="en-US"/>
        </w:rPr>
        <w:t xml:space="preserve">w zależności od potrzeb Zamawiającego. </w:t>
      </w:r>
    </w:p>
    <w:p w14:paraId="6CC0263F" w14:textId="77777777" w:rsidR="00321040" w:rsidRPr="006113FD" w:rsidRDefault="00321040" w:rsidP="006113FD">
      <w:pPr>
        <w:numPr>
          <w:ilvl w:val="0"/>
          <w:numId w:val="79"/>
        </w:numPr>
        <w:tabs>
          <w:tab w:val="left" w:pos="567"/>
          <w:tab w:val="left" w:pos="1000"/>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Zakres zamówienia obejmuje:</w:t>
      </w:r>
    </w:p>
    <w:p w14:paraId="228820AC" w14:textId="77777777" w:rsidR="00321040" w:rsidRPr="006113FD" w:rsidRDefault="00321040" w:rsidP="006113FD">
      <w:pPr>
        <w:numPr>
          <w:ilvl w:val="1"/>
          <w:numId w:val="79"/>
        </w:numPr>
        <w:autoSpaceDE w:val="0"/>
        <w:autoSpaceDN w:val="0"/>
        <w:spacing w:after="160" w:line="276" w:lineRule="auto"/>
        <w:ind w:left="993" w:hanging="567"/>
        <w:textAlignment w:val="baseline"/>
        <w:rPr>
          <w:rFonts w:ascii="Calibri" w:eastAsia="Calibri" w:hAnsi="Calibri"/>
          <w:szCs w:val="22"/>
          <w:lang w:eastAsia="en-US"/>
        </w:rPr>
      </w:pPr>
      <w:r w:rsidRPr="006113FD">
        <w:rPr>
          <w:rFonts w:ascii="Calibri" w:eastAsia="Calibri" w:hAnsi="Calibri"/>
          <w:szCs w:val="22"/>
          <w:lang w:eastAsia="en-US"/>
        </w:rPr>
        <w:t>benzyny bezołowiowe (Pb 95 i Pb 98) i olej napędowy, łącznie w ilości 93 000 litrów, w tym szacuje się:</w:t>
      </w:r>
    </w:p>
    <w:p w14:paraId="5B5A1B9B" w14:textId="77777777" w:rsidR="00321040" w:rsidRPr="006113FD" w:rsidRDefault="00321040" w:rsidP="006113FD">
      <w:pPr>
        <w:numPr>
          <w:ilvl w:val="0"/>
          <w:numId w:val="80"/>
        </w:numPr>
        <w:autoSpaceDE w:val="0"/>
        <w:autoSpaceDN w:val="0"/>
        <w:spacing w:after="160" w:line="276" w:lineRule="auto"/>
        <w:ind w:left="1418" w:hanging="425"/>
        <w:textAlignment w:val="baseline"/>
        <w:rPr>
          <w:rFonts w:ascii="Calibri" w:eastAsia="Calibri" w:hAnsi="Calibri"/>
          <w:szCs w:val="22"/>
          <w:lang w:eastAsia="en-US"/>
        </w:rPr>
      </w:pPr>
      <w:r w:rsidRPr="006113FD">
        <w:rPr>
          <w:rFonts w:ascii="Calibri" w:eastAsia="Calibri" w:hAnsi="Calibri"/>
          <w:szCs w:val="22"/>
          <w:lang w:eastAsia="en-US"/>
        </w:rPr>
        <w:t>oleju napędowego (ON) – 40 000 litrów;</w:t>
      </w:r>
    </w:p>
    <w:p w14:paraId="2AE20132" w14:textId="77777777" w:rsidR="00321040" w:rsidRPr="006113FD" w:rsidRDefault="00321040" w:rsidP="006113FD">
      <w:pPr>
        <w:numPr>
          <w:ilvl w:val="0"/>
          <w:numId w:val="80"/>
        </w:numPr>
        <w:autoSpaceDE w:val="0"/>
        <w:autoSpaceDN w:val="0"/>
        <w:spacing w:after="160" w:line="276" w:lineRule="auto"/>
        <w:ind w:left="1418" w:hanging="425"/>
        <w:textAlignment w:val="baseline"/>
        <w:rPr>
          <w:rFonts w:ascii="Calibri" w:eastAsia="Calibri" w:hAnsi="Calibri"/>
          <w:szCs w:val="22"/>
          <w:lang w:eastAsia="en-US"/>
        </w:rPr>
      </w:pPr>
      <w:r w:rsidRPr="006113FD">
        <w:rPr>
          <w:rFonts w:ascii="Calibri" w:eastAsia="Calibri" w:hAnsi="Calibri"/>
          <w:szCs w:val="22"/>
          <w:lang w:eastAsia="en-US"/>
        </w:rPr>
        <w:t>benzyny bezołowiowej Pb 95 – 46 000 litrów,</w:t>
      </w:r>
    </w:p>
    <w:p w14:paraId="3B54A69E" w14:textId="77777777" w:rsidR="00321040" w:rsidRPr="006113FD" w:rsidRDefault="00321040" w:rsidP="006113FD">
      <w:pPr>
        <w:numPr>
          <w:ilvl w:val="0"/>
          <w:numId w:val="80"/>
        </w:numPr>
        <w:autoSpaceDE w:val="0"/>
        <w:autoSpaceDN w:val="0"/>
        <w:spacing w:after="160" w:line="276" w:lineRule="auto"/>
        <w:ind w:left="1418" w:hanging="425"/>
        <w:textAlignment w:val="baseline"/>
        <w:rPr>
          <w:rFonts w:ascii="Calibri" w:eastAsia="Calibri" w:hAnsi="Calibri"/>
          <w:szCs w:val="22"/>
          <w:lang w:eastAsia="en-US"/>
        </w:rPr>
      </w:pPr>
      <w:r w:rsidRPr="006113FD">
        <w:rPr>
          <w:rFonts w:ascii="Calibri" w:eastAsia="Calibri" w:hAnsi="Calibri"/>
          <w:szCs w:val="22"/>
          <w:lang w:eastAsia="en-US"/>
        </w:rPr>
        <w:t>benzyny bezołowiowej Pb 98 – 7 000 litrów;</w:t>
      </w:r>
    </w:p>
    <w:p w14:paraId="3988D1DE" w14:textId="77777777" w:rsidR="00321040" w:rsidRPr="006113FD" w:rsidRDefault="00321040" w:rsidP="006113FD">
      <w:pPr>
        <w:numPr>
          <w:ilvl w:val="1"/>
          <w:numId w:val="79"/>
        </w:numPr>
        <w:autoSpaceDE w:val="0"/>
        <w:autoSpaceDN w:val="0"/>
        <w:spacing w:after="160" w:line="276" w:lineRule="auto"/>
        <w:ind w:left="993" w:hanging="567"/>
        <w:textAlignment w:val="baseline"/>
        <w:rPr>
          <w:rFonts w:ascii="Calibri" w:eastAsia="Calibri" w:hAnsi="Calibri"/>
          <w:szCs w:val="22"/>
          <w:lang w:eastAsia="en-US"/>
        </w:rPr>
      </w:pPr>
      <w:r w:rsidRPr="006113FD">
        <w:rPr>
          <w:rFonts w:ascii="Calibri" w:eastAsia="Calibri" w:hAnsi="Calibri"/>
          <w:szCs w:val="22"/>
          <w:lang w:eastAsia="en-US"/>
        </w:rPr>
        <w:t>zakupy doraźne, w szczególności olejów silnikowych, płynów eksploatacyjnych (np. płyn do spryskiwaczy, płyn do chłodnic, płyn hamulcowy), akcesoriów samochodowych (np. żarówki samochodowe, kosmetyki samochodowe) oraz mycie samochodów będących w dyspozycji Państwowego Funduszu Rehabilitacji Osób Niepełnosprawnych na stacjach paliwowych. Zakupy doraźne nie obejmują zakupu żywności, napojów, prasy i innych;</w:t>
      </w:r>
    </w:p>
    <w:p w14:paraId="50E7FCA7" w14:textId="77777777" w:rsidR="00321040" w:rsidRPr="006113FD" w:rsidRDefault="00321040" w:rsidP="006113FD">
      <w:pPr>
        <w:numPr>
          <w:ilvl w:val="1"/>
          <w:numId w:val="79"/>
        </w:numPr>
        <w:autoSpaceDE w:val="0"/>
        <w:autoSpaceDN w:val="0"/>
        <w:spacing w:after="160" w:line="276" w:lineRule="auto"/>
        <w:ind w:left="993" w:hanging="567"/>
        <w:textAlignment w:val="baseline"/>
        <w:rPr>
          <w:rFonts w:ascii="Calibri" w:eastAsia="Calibri" w:hAnsi="Calibri"/>
          <w:szCs w:val="22"/>
          <w:lang w:eastAsia="en-US"/>
        </w:rPr>
      </w:pPr>
      <w:r w:rsidRPr="006113FD">
        <w:rPr>
          <w:rFonts w:ascii="Calibri" w:eastAsia="Calibri" w:hAnsi="Calibri"/>
          <w:szCs w:val="22"/>
          <w:lang w:eastAsia="en-US"/>
        </w:rPr>
        <w:t xml:space="preserve">zapewnienie bezgotówkowego sposobu rozliczania transakcji za pomocą kart. </w:t>
      </w:r>
    </w:p>
    <w:p w14:paraId="6ED465B0" w14:textId="77777777" w:rsidR="00321040" w:rsidRPr="006113FD" w:rsidRDefault="00321040" w:rsidP="006113FD">
      <w:pPr>
        <w:numPr>
          <w:ilvl w:val="0"/>
          <w:numId w:val="79"/>
        </w:numPr>
        <w:tabs>
          <w:tab w:val="left" w:pos="567"/>
          <w:tab w:val="left" w:pos="1000"/>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Parametry paliwa muszą:</w:t>
      </w:r>
    </w:p>
    <w:p w14:paraId="654DF4AA" w14:textId="77777777" w:rsidR="00321040" w:rsidRPr="006113FD" w:rsidRDefault="00321040" w:rsidP="006113FD">
      <w:pPr>
        <w:numPr>
          <w:ilvl w:val="1"/>
          <w:numId w:val="79"/>
        </w:numPr>
        <w:autoSpaceDE w:val="0"/>
        <w:autoSpaceDN w:val="0"/>
        <w:spacing w:after="160" w:line="276" w:lineRule="auto"/>
        <w:ind w:left="993" w:hanging="567"/>
        <w:textAlignment w:val="baseline"/>
        <w:rPr>
          <w:rFonts w:ascii="Calibri" w:eastAsia="Calibri" w:hAnsi="Calibri"/>
          <w:sz w:val="22"/>
          <w:szCs w:val="22"/>
          <w:lang w:eastAsia="en-US"/>
        </w:rPr>
      </w:pPr>
      <w:r w:rsidRPr="006113FD">
        <w:rPr>
          <w:rFonts w:ascii="Calibri" w:eastAsia="Calibri" w:hAnsi="Calibri"/>
          <w:szCs w:val="22"/>
          <w:lang w:eastAsia="en-US"/>
        </w:rPr>
        <w:t xml:space="preserve">spełniać wymagania określone w Rozporządzeniu Ministra Gospodarki z dnia </w:t>
      </w:r>
      <w:r w:rsidRPr="006113FD">
        <w:rPr>
          <w:rFonts w:ascii="Calibri" w:eastAsia="Calibri" w:hAnsi="Calibri"/>
          <w:szCs w:val="22"/>
          <w:lang w:eastAsia="en-US"/>
        </w:rPr>
        <w:br/>
        <w:t>9 października 2015 roku w sprawie wymagań jakościowych dla paliw ciekłych (Dz.</w:t>
      </w:r>
      <w:r w:rsidRPr="006113FD">
        <w:rPr>
          <w:rFonts w:ascii="Calibri" w:eastAsia="Calibri" w:hAnsi="Calibri" w:cs="Calibri"/>
          <w:lang w:eastAsia="en-US"/>
        </w:rPr>
        <w:t> </w:t>
      </w:r>
      <w:r w:rsidRPr="006113FD">
        <w:rPr>
          <w:rFonts w:ascii="Calibri" w:eastAsia="Calibri" w:hAnsi="Calibri"/>
          <w:szCs w:val="22"/>
          <w:lang w:eastAsia="en-US"/>
        </w:rPr>
        <w:t xml:space="preserve">U. 2015 r. poz. 1680 z późn. zm.) w zakresie Polskich Norm: </w:t>
      </w:r>
      <w:r w:rsidRPr="006113FD">
        <w:rPr>
          <w:rFonts w:ascii="Calibri" w:eastAsia="Calibri" w:hAnsi="Calibri"/>
          <w:szCs w:val="22"/>
          <w:lang w:eastAsia="en-US"/>
        </w:rPr>
        <w:br/>
        <w:t>PN-EN ISO 4259-1:2018-01,  PN-EN 590+A1:2017-06, PN-EN 228+A1:2017-06. Parametry paliwa nie mogą być gorsze niż określone w wyżej wspomnianych normach oraz w załącznikach do Rozporządzenia;</w:t>
      </w:r>
    </w:p>
    <w:p w14:paraId="7AB014F7" w14:textId="77777777" w:rsidR="00321040" w:rsidRPr="006113FD" w:rsidRDefault="00321040" w:rsidP="006113FD">
      <w:pPr>
        <w:numPr>
          <w:ilvl w:val="1"/>
          <w:numId w:val="79"/>
        </w:numPr>
        <w:autoSpaceDE w:val="0"/>
        <w:autoSpaceDN w:val="0"/>
        <w:spacing w:after="160" w:line="276" w:lineRule="auto"/>
        <w:ind w:left="993" w:hanging="567"/>
        <w:textAlignment w:val="baseline"/>
        <w:rPr>
          <w:rFonts w:ascii="Calibri" w:eastAsia="Calibri" w:hAnsi="Calibri"/>
          <w:szCs w:val="22"/>
          <w:lang w:eastAsia="en-US"/>
        </w:rPr>
      </w:pPr>
      <w:r w:rsidRPr="006113FD">
        <w:rPr>
          <w:rFonts w:ascii="Calibri" w:eastAsia="Calibri" w:hAnsi="Calibri"/>
          <w:szCs w:val="22"/>
          <w:lang w:eastAsia="en-US"/>
        </w:rPr>
        <w:t>być zgodne ze świadectwem jakości wystawionym przez producenta paliw.</w:t>
      </w:r>
    </w:p>
    <w:p w14:paraId="5021478F" w14:textId="0CBC1B85" w:rsidR="00321040" w:rsidRPr="006113FD" w:rsidRDefault="00321040" w:rsidP="006113FD">
      <w:pPr>
        <w:numPr>
          <w:ilvl w:val="0"/>
          <w:numId w:val="79"/>
        </w:numPr>
        <w:tabs>
          <w:tab w:val="left" w:pos="1000"/>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lastRenderedPageBreak/>
        <w:t>Zamawiający zastrzega sobie możliwość prawa do rezygnacji z zamówienia w wysokości do 50% wartości całości zamówienia w zależności od faktycznych potrzeb (opcja). Niezrealizowanie przez Zamawiającego zamówienia w wysokości większej niż 50% wartości całości zamówienia nie może stanowić podstawy do jakichkolwiek roszczeń odszkodowawczych ze strony Wykonawcy z tytułu niezrealizowania Umowy oraz nie może stanowić podstawy do zmiany cen. Szczegóły dotyczące Opcji opisane zostały w</w:t>
      </w:r>
      <w:r w:rsidR="003815DC" w:rsidRPr="006113FD">
        <w:rPr>
          <w:rFonts w:ascii="Calibri" w:eastAsia="Calibri" w:hAnsi="Calibri" w:cs="Calibri"/>
          <w:lang w:eastAsia="en-US"/>
        </w:rPr>
        <w:t> </w:t>
      </w:r>
      <w:r w:rsidRPr="006113FD">
        <w:rPr>
          <w:rFonts w:ascii="Calibri" w:eastAsia="Calibri" w:hAnsi="Calibri" w:cs="Calibri"/>
          <w:lang w:eastAsia="en-US"/>
        </w:rPr>
        <w:t>Paragrafie 3 Umowy.</w:t>
      </w:r>
    </w:p>
    <w:p w14:paraId="27C30E4B" w14:textId="77777777" w:rsidR="00321040" w:rsidRPr="006113FD" w:rsidRDefault="00321040" w:rsidP="006113FD">
      <w:pPr>
        <w:numPr>
          <w:ilvl w:val="0"/>
          <w:numId w:val="79"/>
        </w:numPr>
        <w:tabs>
          <w:tab w:val="left" w:pos="1000"/>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Ilość litrów paliwa, określona w ust. 2 pkt 2.1 powyżej jest szacowanym przez Zamawiającego zużyciem paliwa w trakcie realizacji przedmiotu umowy. Szacunkowa liczba litrów paliwa oznacza ilość, jaką Zamawiający spodziewa się zakupić w trakcie realizacji umowy. </w:t>
      </w:r>
      <w:r w:rsidRPr="006113FD">
        <w:rPr>
          <w:rFonts w:ascii="Calibri" w:eastAsia="Calibri" w:hAnsi="Calibri" w:cs="Calibri"/>
          <w:lang w:eastAsia="en-US"/>
        </w:rPr>
        <w:t xml:space="preserve"> </w:t>
      </w:r>
      <w:r w:rsidRPr="006113FD">
        <w:rPr>
          <w:rFonts w:ascii="Calibri" w:eastAsia="Calibri" w:hAnsi="Calibri"/>
          <w:szCs w:val="22"/>
          <w:lang w:eastAsia="en-US"/>
        </w:rPr>
        <w:t xml:space="preserve">Rzeczywista ilość pobranego paliwa uzależniona będzie </w:t>
      </w:r>
      <w:r w:rsidRPr="006113FD">
        <w:rPr>
          <w:rFonts w:ascii="Calibri" w:eastAsia="Calibri" w:hAnsi="Calibri"/>
          <w:szCs w:val="22"/>
          <w:lang w:eastAsia="en-US"/>
        </w:rPr>
        <w:br/>
        <w:t xml:space="preserve">od rzeczywistych potrzeb Zamawiającego, z zastrzeżeniem ust. 4. </w:t>
      </w:r>
    </w:p>
    <w:p w14:paraId="010828D2" w14:textId="77777777" w:rsidR="00321040" w:rsidRPr="006113FD" w:rsidRDefault="00321040" w:rsidP="006113FD">
      <w:pPr>
        <w:numPr>
          <w:ilvl w:val="0"/>
          <w:numId w:val="79"/>
        </w:numPr>
        <w:tabs>
          <w:tab w:val="left" w:pos="1000"/>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t>Zakup</w:t>
      </w:r>
      <w:r w:rsidRPr="006113FD">
        <w:rPr>
          <w:rFonts w:ascii="Calibri" w:eastAsia="Calibri" w:hAnsi="Calibri"/>
          <w:szCs w:val="22"/>
          <w:lang w:eastAsia="en-US"/>
        </w:rPr>
        <w:t xml:space="preserve"> paliw </w:t>
      </w:r>
      <w:r w:rsidRPr="006113FD">
        <w:rPr>
          <w:rFonts w:ascii="Calibri" w:eastAsia="Calibri" w:hAnsi="Calibri" w:cs="Calibri"/>
          <w:lang w:eastAsia="en-US"/>
        </w:rPr>
        <w:t>będzie realizowany</w:t>
      </w:r>
      <w:r w:rsidRPr="006113FD">
        <w:rPr>
          <w:rFonts w:ascii="Calibri" w:eastAsia="Calibri" w:hAnsi="Calibri"/>
          <w:szCs w:val="22"/>
          <w:lang w:eastAsia="en-US"/>
        </w:rPr>
        <w:t xml:space="preserve"> w formie sprzedaży paliwa w sieci publicznych stacji paliwowych na terytorium RP, którymi dysponuje Wykonawca, w wyniku tankowania bezpośrednio do zbiorników pojazdów wymienionych w Załączniku nr 1 do umowy. Zamawiający może w trakcie obowiązywania umowy </w:t>
      </w:r>
      <w:r w:rsidRPr="006113FD">
        <w:rPr>
          <w:rFonts w:ascii="Calibri" w:eastAsia="Calibri" w:hAnsi="Calibri" w:cs="Calibri"/>
          <w:lang w:eastAsia="en-US"/>
        </w:rPr>
        <w:t>może zmienić Wykaz pojazdów wymienionych w Załączniku nr 1 do umowy</w:t>
      </w:r>
      <w:r w:rsidRPr="006113FD">
        <w:rPr>
          <w:rFonts w:ascii="Calibri" w:eastAsia="Calibri" w:hAnsi="Calibri"/>
          <w:szCs w:val="22"/>
          <w:lang w:eastAsia="en-US"/>
        </w:rPr>
        <w:t xml:space="preserve"> w zależności od liczby pojazdów użytkowanych przez Zamawiającego. O powyższej zmianie Zamawiający niezwłocznie powiadomi Wykonawcę. Zmiana </w:t>
      </w:r>
      <w:r w:rsidRPr="006113FD">
        <w:rPr>
          <w:rFonts w:ascii="Calibri" w:eastAsia="Calibri" w:hAnsi="Calibri" w:cs="Calibri"/>
          <w:lang w:eastAsia="en-US"/>
        </w:rPr>
        <w:t xml:space="preserve">Wykazu pojazdów </w:t>
      </w:r>
      <w:r w:rsidRPr="006113FD">
        <w:rPr>
          <w:rFonts w:ascii="Calibri" w:eastAsia="Calibri" w:hAnsi="Calibri"/>
          <w:szCs w:val="22"/>
          <w:lang w:eastAsia="en-US"/>
        </w:rPr>
        <w:t>nie wymaga aneksu, jedynie powiadomienia drugiej Strony.</w:t>
      </w:r>
    </w:p>
    <w:p w14:paraId="31129E09" w14:textId="77777777" w:rsidR="00321040" w:rsidRPr="006113FD" w:rsidRDefault="00321040" w:rsidP="006113FD">
      <w:pPr>
        <w:numPr>
          <w:ilvl w:val="0"/>
          <w:numId w:val="79"/>
        </w:numPr>
        <w:tabs>
          <w:tab w:val="left" w:pos="1000"/>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Paliwo będzie tankowane na stacjach paliw Wykonawcy w ilościach detalicznych </w:t>
      </w:r>
      <w:r w:rsidRPr="006113FD">
        <w:rPr>
          <w:rFonts w:ascii="Calibri" w:eastAsia="Calibri" w:hAnsi="Calibri"/>
          <w:szCs w:val="22"/>
          <w:lang w:eastAsia="en-US"/>
        </w:rPr>
        <w:br/>
        <w:t>i rozliczane bezgotówkowo na podstawie kart przypisanych do konkretnych pojazdów lub kart na okaziciela.</w:t>
      </w:r>
    </w:p>
    <w:p w14:paraId="32459D62" w14:textId="04F40637" w:rsidR="00321040" w:rsidRPr="006113FD" w:rsidRDefault="00321040" w:rsidP="006113FD">
      <w:pPr>
        <w:numPr>
          <w:ilvl w:val="0"/>
          <w:numId w:val="79"/>
        </w:numPr>
        <w:tabs>
          <w:tab w:val="left" w:pos="1000"/>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Karty, o których mowa w ust. </w:t>
      </w:r>
      <w:r w:rsidR="00074E73" w:rsidRPr="006113FD">
        <w:rPr>
          <w:rFonts w:ascii="Calibri" w:eastAsia="Calibri" w:hAnsi="Calibri"/>
          <w:color w:val="000000"/>
          <w:szCs w:val="22"/>
          <w:lang w:eastAsia="en-US"/>
        </w:rPr>
        <w:t>7</w:t>
      </w:r>
      <w:r w:rsidRPr="006113FD">
        <w:rPr>
          <w:rFonts w:ascii="Calibri" w:eastAsia="Calibri" w:hAnsi="Calibri"/>
          <w:color w:val="000000"/>
          <w:szCs w:val="22"/>
          <w:lang w:eastAsia="en-US"/>
        </w:rPr>
        <w:t xml:space="preserve"> powyżej muszą umożliwiać zakup paliw, w tym oleju napędowego (ON) i benzyny bezołowiowej (Pb) oraz zakupy doraźne, w tym olejów silnikowych, płynów eksploatacyjnych (np. płyn do spryskiwaczy, płyn do chłodnic, płyn hamulcowy), akcesoriów samochodowych (np. żarówki samochodowe, kosmetyki samochodowe) oraz mycie samochodów na stacjach paliwowych Wykonawcy. Zakupy paliwa oraz zakupy doraźne będą rozliczane bezgotówkowo na podstawie karty przypisanej do konkretnego pojazdu (po wcześniejszej weryfikacji numeru rejestracyjnego z kartą) lub kart na okaziciela.</w:t>
      </w:r>
    </w:p>
    <w:p w14:paraId="33B37CFA" w14:textId="77777777" w:rsidR="00321040" w:rsidRPr="006113FD" w:rsidRDefault="00321040" w:rsidP="006113FD">
      <w:pPr>
        <w:numPr>
          <w:ilvl w:val="0"/>
          <w:numId w:val="79"/>
        </w:numPr>
        <w:tabs>
          <w:tab w:val="left" w:pos="1000"/>
        </w:tabs>
        <w:autoSpaceDE w:val="0"/>
        <w:autoSpaceDN w:val="0"/>
        <w:spacing w:line="276" w:lineRule="auto"/>
        <w:ind w:left="426" w:hanging="426"/>
        <w:textAlignment w:val="baseline"/>
        <w:rPr>
          <w:rFonts w:ascii="Calibri" w:eastAsia="Calibri" w:hAnsi="Calibri"/>
          <w:sz w:val="22"/>
          <w:szCs w:val="22"/>
          <w:lang w:eastAsia="en-US"/>
        </w:rPr>
      </w:pPr>
      <w:r w:rsidRPr="006113FD">
        <w:rPr>
          <w:rFonts w:ascii="Calibri" w:eastAsia="Calibri" w:hAnsi="Calibri"/>
          <w:color w:val="000000"/>
          <w:szCs w:val="22"/>
          <w:lang w:eastAsia="en-US"/>
        </w:rPr>
        <w:t>Karty muszą posiadać możliwość rejestrowania:</w:t>
      </w:r>
    </w:p>
    <w:p w14:paraId="07CE3FC7" w14:textId="77777777" w:rsidR="00321040" w:rsidRPr="006113FD" w:rsidRDefault="00321040" w:rsidP="006113FD">
      <w:pPr>
        <w:numPr>
          <w:ilvl w:val="0"/>
          <w:numId w:val="81"/>
        </w:numPr>
        <w:autoSpaceDN w:val="0"/>
        <w:spacing w:line="276" w:lineRule="auto"/>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daty i godziny przeprowadzenia poszczególnych transakcji, </w:t>
      </w:r>
    </w:p>
    <w:p w14:paraId="0E7172ED" w14:textId="77777777" w:rsidR="00321040" w:rsidRPr="006113FD" w:rsidRDefault="00321040" w:rsidP="006113FD">
      <w:pPr>
        <w:numPr>
          <w:ilvl w:val="0"/>
          <w:numId w:val="81"/>
        </w:numPr>
        <w:tabs>
          <w:tab w:val="left" w:pos="1000"/>
        </w:tabs>
        <w:autoSpaceDN w:val="0"/>
        <w:spacing w:line="276" w:lineRule="auto"/>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nazwy oraz adresu stacji paliw, na której dokonano transakcji lub nr stacji paliw,</w:t>
      </w:r>
    </w:p>
    <w:p w14:paraId="31529DB7" w14:textId="77777777" w:rsidR="00321040" w:rsidRPr="006113FD" w:rsidRDefault="00321040" w:rsidP="006113FD">
      <w:pPr>
        <w:numPr>
          <w:ilvl w:val="0"/>
          <w:numId w:val="81"/>
        </w:numPr>
        <w:tabs>
          <w:tab w:val="left" w:pos="1000"/>
        </w:tabs>
        <w:autoSpaceDN w:val="0"/>
        <w:spacing w:line="276" w:lineRule="auto"/>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ilości i cenę zakupionego paliwa oraz produktu lub usługi objętej zakupem doraźnym,</w:t>
      </w:r>
    </w:p>
    <w:p w14:paraId="49794CBC" w14:textId="77777777" w:rsidR="00321040" w:rsidRPr="006113FD" w:rsidRDefault="00321040" w:rsidP="006113FD">
      <w:pPr>
        <w:numPr>
          <w:ilvl w:val="0"/>
          <w:numId w:val="81"/>
        </w:numPr>
        <w:tabs>
          <w:tab w:val="left" w:pos="1000"/>
        </w:tabs>
        <w:autoSpaceDN w:val="0"/>
        <w:spacing w:line="276" w:lineRule="auto"/>
        <w:ind w:left="709" w:hanging="283"/>
        <w:textAlignment w:val="baseline"/>
        <w:rPr>
          <w:rFonts w:ascii="Calibri" w:eastAsia="Calibri" w:hAnsi="Calibri"/>
          <w:sz w:val="22"/>
          <w:szCs w:val="22"/>
          <w:lang w:eastAsia="en-US"/>
        </w:rPr>
      </w:pPr>
      <w:r w:rsidRPr="006113FD">
        <w:rPr>
          <w:rFonts w:ascii="Calibri" w:eastAsia="Calibri" w:hAnsi="Calibri"/>
          <w:color w:val="000000"/>
          <w:szCs w:val="22"/>
          <w:lang w:eastAsia="en-US"/>
        </w:rPr>
        <w:t>numeru rejestracyjnego zatankowanego pojazdu</w:t>
      </w:r>
      <w:r w:rsidRPr="006113FD">
        <w:rPr>
          <w:rFonts w:ascii="Calibri" w:eastAsia="Calibri" w:hAnsi="Calibri" w:cs="Calibri"/>
          <w:color w:val="000000"/>
          <w:lang w:eastAsia="en-US"/>
        </w:rPr>
        <w:t>.</w:t>
      </w:r>
    </w:p>
    <w:p w14:paraId="4D81A2EC"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lastRenderedPageBreak/>
        <w:t>Paragraf 2.</w:t>
      </w:r>
      <w:r w:rsidRPr="006113FD">
        <w:rPr>
          <w:rFonts w:ascii="Calibri" w:eastAsia="Calibri" w:hAnsi="Calibri" w:cs="Calibri"/>
          <w:b/>
          <w:lang w:eastAsia="pl-PL"/>
        </w:rPr>
        <w:t xml:space="preserve"> Termin realizacji</w:t>
      </w:r>
    </w:p>
    <w:p w14:paraId="015418FF" w14:textId="79F3657C" w:rsidR="00321040" w:rsidRPr="006113FD" w:rsidRDefault="00321040" w:rsidP="006113FD">
      <w:pPr>
        <w:numPr>
          <w:ilvl w:val="0"/>
          <w:numId w:val="82"/>
        </w:numPr>
        <w:tabs>
          <w:tab w:val="left" w:pos="0"/>
          <w:tab w:val="left" w:pos="426"/>
          <w:tab w:val="left" w:pos="1000"/>
        </w:tabs>
        <w:autoSpaceDE w:val="0"/>
        <w:autoSpaceDN w:val="0"/>
        <w:spacing w:after="160" w:line="276" w:lineRule="auto"/>
        <w:ind w:left="426" w:right="-57" w:hanging="426"/>
        <w:textAlignment w:val="baseline"/>
        <w:rPr>
          <w:rFonts w:ascii="Calibri" w:eastAsia="Calibri" w:hAnsi="Calibri"/>
          <w:sz w:val="22"/>
          <w:szCs w:val="22"/>
          <w:lang w:eastAsia="en-US"/>
        </w:rPr>
      </w:pPr>
      <w:bookmarkStart w:id="19" w:name="_Hlk114220893"/>
      <w:r w:rsidRPr="006113FD">
        <w:rPr>
          <w:rFonts w:ascii="Calibri" w:eastAsia="Calibri" w:hAnsi="Calibri"/>
          <w:szCs w:val="22"/>
          <w:lang w:eastAsia="en-US"/>
        </w:rPr>
        <w:t xml:space="preserve">Termin rozpoczęcia realizacji zamówienia wynosi do 3 miesięcy od dnia zawarcia umowy. Zamawiający rozpocznie realizację pierwszą transakcją na otrzymanych kartach. Umowa obowiązuje przez okres 30 miesięcy od rozpoczęcia realizacji zamówienia lub do wyczerpania kwoty, o której mowa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4 ust. 1</w:t>
      </w:r>
      <w:r w:rsidRPr="006113FD">
        <w:rPr>
          <w:rFonts w:ascii="Calibri" w:eastAsia="Calibri" w:hAnsi="Calibri" w:cs="Calibri"/>
          <w:lang w:eastAsia="en-US"/>
        </w:rPr>
        <w:t xml:space="preserve"> Umowy</w:t>
      </w:r>
      <w:r w:rsidRPr="006113FD">
        <w:rPr>
          <w:rFonts w:ascii="Calibri" w:eastAsia="Calibri" w:hAnsi="Calibri"/>
          <w:szCs w:val="22"/>
          <w:lang w:eastAsia="en-US"/>
        </w:rPr>
        <w:t xml:space="preserve"> w zależności, która sytuacja nastąpi wcześniej, z zastrzeżeniem paragrafu </w:t>
      </w:r>
      <w:r w:rsidRPr="006113FD">
        <w:rPr>
          <w:rFonts w:ascii="Calibri" w:eastAsia="Calibri" w:hAnsi="Calibri" w:cs="Calibri"/>
          <w:lang w:eastAsia="en-US"/>
        </w:rPr>
        <w:t>14</w:t>
      </w:r>
      <w:r w:rsidRPr="006113FD">
        <w:rPr>
          <w:rFonts w:ascii="Calibri" w:eastAsia="Calibri" w:hAnsi="Calibri"/>
          <w:szCs w:val="22"/>
          <w:lang w:eastAsia="en-US"/>
        </w:rPr>
        <w:t xml:space="preserve"> ust. </w:t>
      </w:r>
      <w:r w:rsidRPr="006113FD">
        <w:rPr>
          <w:rFonts w:ascii="Calibri" w:eastAsia="Calibri" w:hAnsi="Calibri" w:cs="Calibri"/>
          <w:lang w:eastAsia="en-US"/>
        </w:rPr>
        <w:t>3</w:t>
      </w:r>
      <w:r w:rsidRPr="006113FD">
        <w:rPr>
          <w:rFonts w:ascii="Calibri" w:eastAsia="Calibri" w:hAnsi="Calibri"/>
          <w:szCs w:val="22"/>
          <w:lang w:eastAsia="en-US"/>
        </w:rPr>
        <w:t xml:space="preserve"> pkt </w:t>
      </w:r>
      <w:r w:rsidRPr="006113FD">
        <w:rPr>
          <w:rFonts w:ascii="Calibri" w:eastAsia="Calibri" w:hAnsi="Calibri" w:cs="Calibri"/>
          <w:lang w:eastAsia="en-US"/>
        </w:rPr>
        <w:t>3.4 Umowy</w:t>
      </w:r>
      <w:r w:rsidRPr="006113FD">
        <w:rPr>
          <w:rFonts w:ascii="Calibri" w:eastAsia="Calibri" w:hAnsi="Calibri"/>
          <w:szCs w:val="22"/>
          <w:lang w:eastAsia="en-US"/>
        </w:rPr>
        <w:t>.</w:t>
      </w:r>
      <w:bookmarkEnd w:id="19"/>
    </w:p>
    <w:p w14:paraId="691498BC" w14:textId="228644BE" w:rsidR="007B05B5" w:rsidRPr="006113FD" w:rsidRDefault="007B05B5" w:rsidP="006113FD">
      <w:pPr>
        <w:numPr>
          <w:ilvl w:val="0"/>
          <w:numId w:val="82"/>
        </w:numPr>
        <w:tabs>
          <w:tab w:val="left" w:pos="0"/>
        </w:tabs>
        <w:autoSpaceDE w:val="0"/>
        <w:autoSpaceDN w:val="0"/>
        <w:spacing w:after="160" w:line="276" w:lineRule="auto"/>
        <w:ind w:left="426" w:right="-57"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dostarczyć do Biura oraz Oddziałów PFRON w terminie </w:t>
      </w:r>
      <w:r w:rsidR="0064016A" w:rsidRPr="006113FD">
        <w:rPr>
          <w:rFonts w:ascii="Calibri" w:eastAsia="Calibri" w:hAnsi="Calibri"/>
          <w:szCs w:val="22"/>
          <w:lang w:eastAsia="en-US"/>
        </w:rPr>
        <w:t>30</w:t>
      </w:r>
      <w:r w:rsidRPr="006113FD">
        <w:rPr>
          <w:rFonts w:ascii="Calibri" w:eastAsia="Calibri" w:hAnsi="Calibri"/>
          <w:szCs w:val="22"/>
          <w:lang w:eastAsia="en-US"/>
        </w:rPr>
        <w:t> dni roboczych od dnia zawarcia umowy 49 szt. kart zabezpieczonych kodem dostępu (np. PIN) zawierających dane pojazdów Zamawiającego oraz 18 kart na okaziciela, w tym dwie karty dla Biura PFRON i po jednej karcie dla 16 Oddziałów PFRON. Ponadto, Zamawiający zastrzega sobie możliwość zamówienia dodatkowych kart w trakcie realizacji przedmiotu zamówienia (dostawa na adres wskazany przez Zamawiającego w terminie 20 dni od dnia zgłoszenia zapotrzebowania).</w:t>
      </w:r>
    </w:p>
    <w:p w14:paraId="124F9946" w14:textId="23AEB6AC" w:rsidR="00321040" w:rsidRPr="006113FD" w:rsidRDefault="00321040" w:rsidP="006113FD">
      <w:pPr>
        <w:numPr>
          <w:ilvl w:val="0"/>
          <w:numId w:val="82"/>
        </w:numPr>
        <w:tabs>
          <w:tab w:val="left" w:pos="0"/>
          <w:tab w:val="left" w:pos="426"/>
          <w:tab w:val="left" w:pos="1000"/>
        </w:tabs>
        <w:autoSpaceDE w:val="0"/>
        <w:autoSpaceDN w:val="0"/>
        <w:spacing w:after="160" w:line="276" w:lineRule="auto"/>
        <w:ind w:left="426" w:right="-57"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do monitorowania poziomu realizacji umowy </w:t>
      </w:r>
      <w:r w:rsidRPr="006113FD">
        <w:rPr>
          <w:rFonts w:ascii="Calibri" w:eastAsia="Calibri" w:hAnsi="Calibri"/>
          <w:szCs w:val="22"/>
          <w:lang w:eastAsia="en-US"/>
        </w:rPr>
        <w:br/>
        <w:t>i informowania Zamawiającego o osiągnięciu 50% oraz 75% kwoty wskazanej w</w:t>
      </w:r>
      <w:r w:rsidR="002F72F1" w:rsidRPr="006113FD">
        <w:rPr>
          <w:rFonts w:ascii="Calibri" w:eastAsia="Calibri" w:hAnsi="Calibri"/>
          <w:szCs w:val="22"/>
          <w:lang w:eastAsia="en-US"/>
        </w:rPr>
        <w:t> Paragrafie</w:t>
      </w:r>
      <w:r w:rsidRPr="006113FD">
        <w:rPr>
          <w:rFonts w:ascii="Calibri" w:eastAsia="Calibri" w:hAnsi="Calibri"/>
          <w:szCs w:val="22"/>
          <w:lang w:eastAsia="en-US"/>
        </w:rPr>
        <w:t xml:space="preserve"> 4 ust. 1 </w:t>
      </w:r>
      <w:r w:rsidR="002F72F1" w:rsidRPr="006113FD">
        <w:rPr>
          <w:rFonts w:ascii="Calibri" w:eastAsia="Calibri" w:hAnsi="Calibri"/>
          <w:szCs w:val="22"/>
          <w:lang w:eastAsia="en-US"/>
        </w:rPr>
        <w:t>U</w:t>
      </w:r>
      <w:r w:rsidRPr="006113FD">
        <w:rPr>
          <w:rFonts w:ascii="Calibri" w:eastAsia="Calibri" w:hAnsi="Calibri"/>
          <w:szCs w:val="22"/>
          <w:lang w:eastAsia="en-US"/>
        </w:rPr>
        <w:t xml:space="preserve">mowy lub udostepnienia Zamawiającemu konta internetowego </w:t>
      </w:r>
      <w:r w:rsidRPr="006113FD">
        <w:rPr>
          <w:rFonts w:ascii="Calibri" w:eastAsia="Calibri" w:hAnsi="Calibri"/>
          <w:szCs w:val="22"/>
          <w:lang w:eastAsia="en-US"/>
        </w:rPr>
        <w:br/>
        <w:t>do monitorowania transakcji z możliwością pobierania raportów za wybrany okres.</w:t>
      </w:r>
    </w:p>
    <w:p w14:paraId="12B7D379"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 xml:space="preserve">Paragraf </w:t>
      </w:r>
      <w:r w:rsidRPr="006113FD">
        <w:rPr>
          <w:rFonts w:ascii="Calibri" w:eastAsia="Calibri" w:hAnsi="Calibri" w:cs="Calibri"/>
          <w:b/>
          <w:lang w:eastAsia="pl-PL"/>
        </w:rPr>
        <w:t>3. Opcja</w:t>
      </w:r>
    </w:p>
    <w:p w14:paraId="31387B0C" w14:textId="3488EC15" w:rsidR="00321040" w:rsidRPr="006113FD" w:rsidRDefault="00321040" w:rsidP="006113FD">
      <w:pPr>
        <w:numPr>
          <w:ilvl w:val="0"/>
          <w:numId w:val="83"/>
        </w:numPr>
        <w:autoSpaceDN w:val="0"/>
        <w:spacing w:after="160" w:line="276" w:lineRule="auto"/>
        <w:textAlignment w:val="baseline"/>
        <w:rPr>
          <w:rFonts w:ascii="Calibri" w:eastAsia="Calibri" w:hAnsi="Calibri"/>
          <w:sz w:val="22"/>
          <w:szCs w:val="22"/>
          <w:lang w:eastAsia="en-US"/>
        </w:rPr>
      </w:pPr>
      <w:r w:rsidRPr="006113FD">
        <w:rPr>
          <w:rFonts w:ascii="Calibri" w:hAnsi="Calibri" w:cs="Calibri"/>
          <w:color w:val="000000"/>
          <w:lang w:eastAsia="en-US"/>
        </w:rPr>
        <w:t xml:space="preserve">Zamawiającemu w ramach realizacji Umowy przysługuje prawo do skorzystania z Opcji, w zakresie rezygnacji z Przedmiotu Umowy maksymalnie o </w:t>
      </w:r>
      <w:r w:rsidR="00074E73" w:rsidRPr="006113FD">
        <w:rPr>
          <w:rFonts w:ascii="Calibri" w:hAnsi="Calibri" w:cs="Calibri"/>
          <w:color w:val="000000"/>
          <w:lang w:eastAsia="en-US"/>
        </w:rPr>
        <w:t>50</w:t>
      </w:r>
      <w:r w:rsidRPr="006113FD">
        <w:rPr>
          <w:rFonts w:ascii="Calibri" w:hAnsi="Calibri" w:cs="Calibri"/>
          <w:color w:val="000000"/>
          <w:lang w:eastAsia="en-US"/>
        </w:rPr>
        <w:t xml:space="preserve">% wartości całości zamówienia brutto, o którym mowa w paragrafie </w:t>
      </w:r>
      <w:r w:rsidRPr="006113FD">
        <w:rPr>
          <w:rFonts w:ascii="Calibri" w:eastAsia="Calibri" w:hAnsi="Calibri"/>
          <w:color w:val="000000"/>
          <w:szCs w:val="22"/>
          <w:lang w:eastAsia="en-US"/>
        </w:rPr>
        <w:t>4</w:t>
      </w:r>
      <w:r w:rsidRPr="006113FD">
        <w:rPr>
          <w:rFonts w:ascii="Calibri" w:hAnsi="Calibri" w:cs="Calibri"/>
          <w:color w:val="000000"/>
          <w:lang w:eastAsia="en-US"/>
        </w:rPr>
        <w:t xml:space="preserve"> ust.1. Umowy.</w:t>
      </w:r>
      <w:r w:rsidRPr="006113FD">
        <w:t xml:space="preserve"> </w:t>
      </w:r>
      <w:r w:rsidRPr="006113FD">
        <w:rPr>
          <w:rFonts w:ascii="Calibri" w:hAnsi="Calibri" w:cs="Calibri"/>
          <w:color w:val="000000"/>
          <w:lang w:eastAsia="en-US"/>
        </w:rPr>
        <w:t xml:space="preserve">Zamawiający gwarantuje realizację przedmiotu Umowy w wysokości </w:t>
      </w:r>
      <w:r w:rsidR="00074E73" w:rsidRPr="006113FD">
        <w:rPr>
          <w:rFonts w:ascii="Calibri" w:hAnsi="Calibri" w:cs="Calibri"/>
          <w:color w:val="000000"/>
          <w:lang w:eastAsia="en-US"/>
        </w:rPr>
        <w:t>50</w:t>
      </w:r>
      <w:r w:rsidRPr="006113FD">
        <w:rPr>
          <w:rFonts w:ascii="Calibri" w:hAnsi="Calibri" w:cs="Calibri"/>
          <w:color w:val="000000"/>
          <w:lang w:eastAsia="en-US"/>
        </w:rPr>
        <w:t>% wartości całości zamówienia, o którym mowa w paragrafie 4 ust. 1 Umowy. Nie</w:t>
      </w:r>
      <w:bookmarkStart w:id="20" w:name="_Hlk103933950"/>
      <w:r w:rsidRPr="006113FD">
        <w:rPr>
          <w:rFonts w:ascii="Calibri" w:hAnsi="Calibri" w:cs="Calibri"/>
          <w:color w:val="000000"/>
          <w:lang w:eastAsia="en-US"/>
        </w:rPr>
        <w:t>zrealizowanie</w:t>
      </w:r>
      <w:bookmarkEnd w:id="20"/>
      <w:r w:rsidRPr="006113FD">
        <w:rPr>
          <w:rFonts w:ascii="Calibri" w:hAnsi="Calibri" w:cs="Calibri"/>
          <w:color w:val="000000"/>
          <w:lang w:eastAsia="en-US"/>
        </w:rPr>
        <w:t xml:space="preserve"> przez Zamawiającego zamówienia w wysokości większej niż </w:t>
      </w:r>
      <w:r w:rsidR="00074E73" w:rsidRPr="006113FD">
        <w:rPr>
          <w:rFonts w:ascii="Calibri" w:hAnsi="Calibri" w:cs="Calibri"/>
          <w:color w:val="000000"/>
          <w:lang w:eastAsia="en-US"/>
        </w:rPr>
        <w:t>50</w:t>
      </w:r>
      <w:r w:rsidRPr="006113FD">
        <w:rPr>
          <w:rFonts w:ascii="Calibri" w:hAnsi="Calibri" w:cs="Calibri"/>
          <w:color w:val="000000"/>
          <w:lang w:eastAsia="en-US"/>
        </w:rPr>
        <w:t>% wartości całości zamówienia brutto nie może stanowić podstawy do jakichkolwiek roszczeń odszkodowawczych ze strony Wykonawcy z tytułu niezrealizowania Umowy</w:t>
      </w:r>
      <w:r w:rsidRPr="006113FD">
        <w:rPr>
          <w:rFonts w:ascii="Calibri" w:eastAsia="Calibri" w:hAnsi="Calibri"/>
          <w:color w:val="000000"/>
          <w:szCs w:val="22"/>
          <w:lang w:eastAsia="en-US"/>
        </w:rPr>
        <w:t>.</w:t>
      </w:r>
    </w:p>
    <w:p w14:paraId="5ED55263" w14:textId="77777777" w:rsidR="00321040" w:rsidRPr="006113FD" w:rsidRDefault="00321040" w:rsidP="006113FD">
      <w:pPr>
        <w:numPr>
          <w:ilvl w:val="0"/>
          <w:numId w:val="83"/>
        </w:numPr>
        <w:autoSpaceDN w:val="0"/>
        <w:spacing w:after="160" w:line="276" w:lineRule="auto"/>
        <w:textAlignment w:val="baseline"/>
        <w:rPr>
          <w:rFonts w:ascii="Calibri" w:hAnsi="Calibri" w:cs="Calibri"/>
          <w:lang w:eastAsia="en-US"/>
        </w:rPr>
      </w:pPr>
      <w:r w:rsidRPr="006113FD">
        <w:rPr>
          <w:rFonts w:ascii="Calibri" w:hAnsi="Calibri" w:cs="Calibri"/>
          <w:lang w:eastAsia="en-US"/>
        </w:rPr>
        <w:t>Warunkiem skorzystania z Opcji rezygnacji, o której mowa w ust 1, jest złożenie przez Zamawiającego pisemnego oświadczenia w terminie co najmniej 30 dni przed przewidywanym terminem skorzystania z Opcji rezygnacji.</w:t>
      </w:r>
    </w:p>
    <w:p w14:paraId="38C68C0D" w14:textId="77777777" w:rsidR="00321040" w:rsidRPr="006113FD" w:rsidRDefault="00321040" w:rsidP="006113FD">
      <w:pPr>
        <w:numPr>
          <w:ilvl w:val="0"/>
          <w:numId w:val="83"/>
        </w:numPr>
        <w:autoSpaceDN w:val="0"/>
        <w:spacing w:after="160" w:line="276" w:lineRule="auto"/>
        <w:textAlignment w:val="baseline"/>
        <w:rPr>
          <w:rFonts w:ascii="Calibri" w:hAnsi="Calibri" w:cs="Calibri"/>
          <w:lang w:eastAsia="en-US"/>
        </w:rPr>
      </w:pPr>
      <w:r w:rsidRPr="006113FD">
        <w:rPr>
          <w:rFonts w:ascii="Calibri" w:hAnsi="Calibri" w:cs="Calibri"/>
          <w:lang w:eastAsia="en-US"/>
        </w:rPr>
        <w:t xml:space="preserve">Zamawiający, według własnego wyboru, może skorzystać z Opcji, zarówno w pełnym jak i w częściowym zakresie. Decyzja o skorzystaniu z Opcji będzie uzależniona od faktycznych potrzeb Zamawiającego. </w:t>
      </w:r>
    </w:p>
    <w:p w14:paraId="33F7960E" w14:textId="77777777" w:rsidR="00321040" w:rsidRPr="006113FD" w:rsidRDefault="00321040" w:rsidP="006113FD">
      <w:pPr>
        <w:numPr>
          <w:ilvl w:val="0"/>
          <w:numId w:val="83"/>
        </w:numPr>
        <w:autoSpaceDN w:val="0"/>
        <w:spacing w:after="160" w:line="276" w:lineRule="auto"/>
        <w:textAlignment w:val="baseline"/>
        <w:rPr>
          <w:rFonts w:ascii="Calibri" w:hAnsi="Calibri" w:cs="Calibri"/>
          <w:color w:val="000000"/>
          <w:lang w:eastAsia="en-US"/>
        </w:rPr>
      </w:pPr>
      <w:r w:rsidRPr="006113FD">
        <w:rPr>
          <w:rFonts w:ascii="Calibri" w:hAnsi="Calibri" w:cs="Calibri"/>
          <w:color w:val="000000"/>
          <w:lang w:eastAsia="en-US"/>
        </w:rPr>
        <w:t>Oświadczenie o skorzystaniu z Opcji, Zamawiający składa drogą elektroniczną, na adresy e-mail wskazane w Paragrafie 9 ust. 1 pkt 1.2 Umowy.</w:t>
      </w:r>
    </w:p>
    <w:p w14:paraId="3C446DEE" w14:textId="77777777" w:rsidR="00321040" w:rsidRPr="006113FD" w:rsidRDefault="00321040" w:rsidP="006113FD">
      <w:pPr>
        <w:numPr>
          <w:ilvl w:val="0"/>
          <w:numId w:val="83"/>
        </w:numPr>
        <w:autoSpaceDN w:val="0"/>
        <w:spacing w:after="160" w:line="276" w:lineRule="auto"/>
        <w:textAlignment w:val="baseline"/>
        <w:rPr>
          <w:rFonts w:ascii="Calibri" w:hAnsi="Calibri" w:cs="Calibri"/>
          <w:color w:val="000000"/>
          <w:lang w:eastAsia="en-US"/>
        </w:rPr>
      </w:pPr>
      <w:r w:rsidRPr="006113FD">
        <w:rPr>
          <w:rFonts w:ascii="Calibri" w:hAnsi="Calibri" w:cs="Calibri"/>
          <w:color w:val="000000"/>
          <w:lang w:eastAsia="en-US"/>
        </w:rPr>
        <w:t>Nieskorzystanie lub częściowe skorzystanie przez Zamawiającego z Opcji nie może stanowić podstawy do zmiany cen.</w:t>
      </w:r>
    </w:p>
    <w:p w14:paraId="283A0AF2" w14:textId="77777777" w:rsidR="00321040" w:rsidRPr="006113FD" w:rsidRDefault="00321040" w:rsidP="006113FD">
      <w:pPr>
        <w:keepNext/>
        <w:keepLines/>
        <w:autoSpaceDN w:val="0"/>
        <w:spacing w:before="240" w:after="16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lastRenderedPageBreak/>
        <w:t>Paragraf 4. Wynagrodzenie i warunki płatności</w:t>
      </w:r>
    </w:p>
    <w:p w14:paraId="55C2A454" w14:textId="77777777" w:rsidR="00321040" w:rsidRPr="006113FD" w:rsidRDefault="00321040" w:rsidP="006113FD">
      <w:pPr>
        <w:widowControl w:val="0"/>
        <w:numPr>
          <w:ilvl w:val="0"/>
          <w:numId w:val="84"/>
        </w:numPr>
        <w:autoSpaceDE w:val="0"/>
        <w:autoSpaceDN w:val="0"/>
        <w:spacing w:after="160" w:line="276" w:lineRule="auto"/>
        <w:ind w:left="360" w:right="-23" w:hanging="435"/>
        <w:textAlignment w:val="baseline"/>
        <w:rPr>
          <w:rFonts w:ascii="Calibri" w:eastAsia="Calibri" w:hAnsi="Calibri"/>
          <w:sz w:val="22"/>
          <w:szCs w:val="22"/>
          <w:lang w:eastAsia="en-US"/>
        </w:rPr>
      </w:pPr>
      <w:bookmarkStart w:id="21" w:name="_Hlk74824788"/>
      <w:r w:rsidRPr="006113FD">
        <w:rPr>
          <w:rFonts w:ascii="Calibri" w:eastAsia="Calibri" w:hAnsi="Calibri" w:cs="Calibri"/>
          <w:lang w:eastAsia="pl-PL"/>
        </w:rPr>
        <w:t>Maksymalne</w:t>
      </w:r>
      <w:r w:rsidRPr="006113FD">
        <w:rPr>
          <w:rFonts w:ascii="Calibri" w:eastAsia="Calibri" w:hAnsi="Calibri"/>
          <w:szCs w:val="22"/>
          <w:lang w:eastAsia="en-US"/>
        </w:rPr>
        <w:t xml:space="preserve"> wynagrodzenie</w:t>
      </w:r>
      <w:r w:rsidRPr="006113FD">
        <w:rPr>
          <w:rFonts w:ascii="Calibri" w:eastAsia="Calibri" w:hAnsi="Calibri" w:cs="Calibri"/>
          <w:lang w:eastAsia="pl-PL"/>
        </w:rPr>
        <w:t xml:space="preserve"> Wykonawcy z tytułu realizacji niniejszej Umowy</w:t>
      </w:r>
      <w:r w:rsidRPr="006113FD">
        <w:rPr>
          <w:rFonts w:ascii="Calibri" w:eastAsia="Calibri" w:hAnsi="Calibri"/>
          <w:szCs w:val="22"/>
          <w:lang w:eastAsia="en-US"/>
        </w:rPr>
        <w:t xml:space="preserve"> nie przekroczy kwoty:</w:t>
      </w:r>
      <w:r w:rsidRPr="006113FD">
        <w:rPr>
          <w:rFonts w:ascii="Calibri" w:eastAsia="Calibri" w:hAnsi="Calibri" w:cs="Calibri"/>
          <w:lang w:eastAsia="pl-PL"/>
        </w:rPr>
        <w:t xml:space="preserve"> </w:t>
      </w:r>
      <w:r w:rsidRPr="006113FD">
        <w:rPr>
          <w:rFonts w:ascii="Calibri" w:eastAsia="Calibri" w:hAnsi="Calibri"/>
          <w:szCs w:val="22"/>
          <w:lang w:eastAsia="en-US"/>
        </w:rPr>
        <w:t xml:space="preserve">………………………. zł  brutto, (słownie: ..................................… …../100), </w:t>
      </w:r>
    </w:p>
    <w:p w14:paraId="2727101F" w14:textId="77777777" w:rsidR="00321040" w:rsidRPr="006113FD" w:rsidRDefault="00321040" w:rsidP="006113FD">
      <w:pPr>
        <w:widowControl w:val="0"/>
        <w:autoSpaceDN w:val="0"/>
        <w:spacing w:line="276" w:lineRule="auto"/>
        <w:ind w:left="360" w:right="-23"/>
        <w:textAlignment w:val="baseline"/>
        <w:rPr>
          <w:rFonts w:ascii="Calibri" w:eastAsia="Calibri" w:hAnsi="Calibri"/>
          <w:sz w:val="22"/>
          <w:szCs w:val="22"/>
          <w:lang w:eastAsia="en-US"/>
        </w:rPr>
      </w:pPr>
      <w:r w:rsidRPr="006113FD">
        <w:rPr>
          <w:rFonts w:ascii="Calibri" w:eastAsia="Calibri" w:hAnsi="Calibri"/>
          <w:szCs w:val="22"/>
          <w:lang w:eastAsia="en-US"/>
        </w:rPr>
        <w:t xml:space="preserve">w tym: wartość netto ………… zł </w:t>
      </w:r>
      <w:r w:rsidRPr="006113FD">
        <w:rPr>
          <w:rFonts w:ascii="Calibri" w:eastAsia="Calibri" w:hAnsi="Calibri" w:cs="Calibri"/>
          <w:lang w:eastAsia="pl-PL"/>
        </w:rPr>
        <w:t>, wg stawki podatku VAT: ………%, z zastrzeżeniem Paragrafu 1 ust. 4 Umowy.</w:t>
      </w:r>
    </w:p>
    <w:p w14:paraId="20A2346E" w14:textId="77777777" w:rsidR="00321040" w:rsidRPr="006113FD" w:rsidRDefault="00321040" w:rsidP="006113FD">
      <w:pPr>
        <w:numPr>
          <w:ilvl w:val="0"/>
          <w:numId w:val="84"/>
        </w:numPr>
        <w:autoSpaceDE w:val="0"/>
        <w:autoSpaceDN w:val="0"/>
        <w:spacing w:after="160" w:line="276" w:lineRule="auto"/>
        <w:ind w:hanging="435"/>
        <w:textAlignment w:val="baseline"/>
        <w:rPr>
          <w:rFonts w:ascii="Calibri" w:eastAsia="Calibri" w:hAnsi="Calibri"/>
          <w:sz w:val="22"/>
          <w:szCs w:val="22"/>
          <w:lang w:eastAsia="en-US"/>
        </w:rPr>
      </w:pPr>
      <w:r w:rsidRPr="006113FD">
        <w:rPr>
          <w:rFonts w:ascii="Calibri" w:eastAsia="Calibri" w:hAnsi="Calibri"/>
          <w:szCs w:val="22"/>
          <w:lang w:eastAsia="en-US"/>
        </w:rPr>
        <w:t>Wynagrodzenie określone w ust. 1 zawiera wszystkie koszty Wykonawcy wynikające z</w:t>
      </w:r>
      <w:r w:rsidRPr="006113FD">
        <w:rPr>
          <w:rFonts w:ascii="Calibri" w:eastAsia="Calibri" w:hAnsi="Calibri" w:cs="Calibri"/>
          <w:lang w:eastAsia="pl-PL"/>
        </w:rPr>
        <w:t> </w:t>
      </w:r>
      <w:r w:rsidRPr="006113FD">
        <w:rPr>
          <w:rFonts w:ascii="Calibri" w:eastAsia="Calibri" w:hAnsi="Calibri"/>
          <w:szCs w:val="22"/>
          <w:lang w:eastAsia="en-US"/>
        </w:rPr>
        <w:t xml:space="preserve">opisu przedmiotu zamówienia, w tym wszelkie koszty ewentualnego powierzenia części zamówienia podwykonawcom. </w:t>
      </w:r>
    </w:p>
    <w:p w14:paraId="09C21829" w14:textId="77777777" w:rsidR="00321040" w:rsidRPr="006113FD" w:rsidRDefault="00321040" w:rsidP="006113FD">
      <w:pPr>
        <w:widowControl w:val="0"/>
        <w:numPr>
          <w:ilvl w:val="0"/>
          <w:numId w:val="84"/>
        </w:numPr>
        <w:tabs>
          <w:tab w:val="left" w:pos="-858"/>
        </w:tabs>
        <w:autoSpaceDE w:val="0"/>
        <w:autoSpaceDN w:val="0"/>
        <w:spacing w:after="160" w:line="276" w:lineRule="auto"/>
        <w:ind w:hanging="426"/>
        <w:textAlignment w:val="baseline"/>
        <w:rPr>
          <w:rFonts w:ascii="Calibri" w:eastAsia="Calibri" w:hAnsi="Calibri"/>
          <w:szCs w:val="22"/>
          <w:lang w:eastAsia="en-US"/>
        </w:rPr>
      </w:pPr>
      <w:r w:rsidRPr="006113FD">
        <w:rPr>
          <w:rFonts w:ascii="Calibri" w:eastAsia="Calibri" w:hAnsi="Calibri"/>
          <w:szCs w:val="22"/>
          <w:lang w:eastAsia="en-US"/>
        </w:rPr>
        <w:t xml:space="preserve">Zapłata należnego Wykonawcy wynagrodzenia będzie następowała według stanu na koniec każdego miesiąca lub za okres od 1 do 15 dnia miesiąca oraz od 16 do ostatniego dnia miesiąca, na podstawie prawidłowo wystawionej faktury VAT, przelewem na rachunek bankowy Wykonawcy. </w:t>
      </w:r>
    </w:p>
    <w:p w14:paraId="76259935" w14:textId="77777777" w:rsidR="00321040" w:rsidRPr="006113FD" w:rsidRDefault="00321040" w:rsidP="006113FD">
      <w:pPr>
        <w:widowControl w:val="0"/>
        <w:numPr>
          <w:ilvl w:val="0"/>
          <w:numId w:val="84"/>
        </w:numPr>
        <w:autoSpaceDE w:val="0"/>
        <w:autoSpaceDN w:val="0"/>
        <w:spacing w:after="160" w:line="276" w:lineRule="auto"/>
        <w:ind w:right="-23" w:hanging="428"/>
        <w:textAlignment w:val="baseline"/>
        <w:rPr>
          <w:rFonts w:ascii="Calibri" w:eastAsia="Calibri" w:hAnsi="Calibri"/>
          <w:sz w:val="22"/>
          <w:szCs w:val="22"/>
          <w:lang w:eastAsia="en-US"/>
        </w:rPr>
      </w:pPr>
      <w:r w:rsidRPr="006113FD">
        <w:rPr>
          <w:rFonts w:ascii="Calibri" w:eastAsia="Calibri" w:hAnsi="Calibri"/>
          <w:szCs w:val="22"/>
          <w:lang w:eastAsia="en-US"/>
        </w:rPr>
        <w:t xml:space="preserve">Wynagrodzenie, o którym mowa w ust. 1 nie może ulec zwiększeniu przez cały okres obowiązywania Umowy, z zastrzeżeniem przepisów </w:t>
      </w:r>
      <w:r w:rsidRPr="006113FD">
        <w:rPr>
          <w:rFonts w:ascii="Calibri" w:eastAsia="Calibri" w:hAnsi="Calibri" w:cs="Calibri"/>
          <w:lang w:eastAsia="pl-PL"/>
        </w:rPr>
        <w:t xml:space="preserve">ustawy </w:t>
      </w:r>
      <w:r w:rsidRPr="006113FD">
        <w:rPr>
          <w:rFonts w:ascii="Calibri" w:eastAsia="Calibri" w:hAnsi="Calibri"/>
          <w:szCs w:val="22"/>
          <w:lang w:eastAsia="en-US"/>
        </w:rPr>
        <w:t>Pzp.</w:t>
      </w:r>
    </w:p>
    <w:p w14:paraId="1B738EED" w14:textId="77777777" w:rsidR="00321040" w:rsidRPr="006113FD" w:rsidRDefault="00321040" w:rsidP="006113FD">
      <w:pPr>
        <w:numPr>
          <w:ilvl w:val="0"/>
          <w:numId w:val="84"/>
        </w:numPr>
        <w:autoSpaceDN w:val="0"/>
        <w:spacing w:after="160" w:line="276" w:lineRule="auto"/>
        <w:ind w:right="40" w:hanging="435"/>
        <w:textAlignment w:val="baseline"/>
        <w:rPr>
          <w:rFonts w:ascii="Calibri" w:eastAsia="Calibri" w:hAnsi="Calibri"/>
          <w:szCs w:val="22"/>
          <w:lang w:eastAsia="en-US"/>
        </w:rPr>
      </w:pPr>
      <w:r w:rsidRPr="006113FD">
        <w:rPr>
          <w:rFonts w:ascii="Calibri" w:eastAsia="Calibri" w:hAnsi="Calibri"/>
          <w:szCs w:val="22"/>
          <w:lang w:eastAsia="en-US"/>
        </w:rPr>
        <w:t>Zamawiający dopuszcza następujące formy faktur (zgodnie z przepisami ustawy o podatku od towarów i usług – niepotrzebne skreślić), tj.:</w:t>
      </w:r>
    </w:p>
    <w:p w14:paraId="3B3ED990" w14:textId="77777777" w:rsidR="00321040" w:rsidRPr="006113FD" w:rsidRDefault="00321040" w:rsidP="006113FD">
      <w:pPr>
        <w:autoSpaceDN w:val="0"/>
        <w:spacing w:line="276" w:lineRule="auto"/>
        <w:ind w:left="993" w:right="60" w:hanging="567"/>
        <w:textAlignment w:val="baseline"/>
        <w:rPr>
          <w:rFonts w:ascii="Calibri" w:eastAsia="Calibri" w:hAnsi="Calibri"/>
          <w:szCs w:val="22"/>
          <w:lang w:eastAsia="en-US"/>
        </w:rPr>
      </w:pPr>
      <w:r w:rsidRPr="006113FD">
        <w:rPr>
          <w:rFonts w:ascii="Calibri" w:eastAsia="Calibri" w:hAnsi="Calibri"/>
          <w:szCs w:val="22"/>
          <w:lang w:eastAsia="en-US"/>
        </w:rPr>
        <w:t>5.1.</w:t>
      </w:r>
      <w:r w:rsidRPr="006113FD">
        <w:rPr>
          <w:rFonts w:ascii="Calibri" w:eastAsia="Calibri" w:hAnsi="Calibri"/>
          <w:szCs w:val="22"/>
          <w:lang w:eastAsia="en-US"/>
        </w:rPr>
        <w:tab/>
        <w:t>Papierowa, która musi być dostarczona do siedziby Państwowego Funduszu Rehabilitacji Osób Niepełnosprawnych w oryginale (Państwowy Fundusz Rehabilitacji Osób Niepełnosprawnych, Al. Jana Pawła II 13, 00-828 Warszawa);</w:t>
      </w:r>
    </w:p>
    <w:p w14:paraId="752D3D61" w14:textId="77777777" w:rsidR="00321040" w:rsidRPr="006113FD" w:rsidRDefault="00321040" w:rsidP="006113FD">
      <w:pPr>
        <w:autoSpaceDN w:val="0"/>
        <w:spacing w:line="276" w:lineRule="auto"/>
        <w:ind w:left="993" w:right="60" w:hanging="567"/>
        <w:textAlignment w:val="baseline"/>
        <w:rPr>
          <w:rFonts w:ascii="Calibri" w:eastAsia="Calibri" w:hAnsi="Calibri"/>
          <w:szCs w:val="22"/>
          <w:lang w:eastAsia="en-US"/>
        </w:rPr>
      </w:pPr>
      <w:r w:rsidRPr="006113FD">
        <w:rPr>
          <w:rFonts w:ascii="Calibri" w:eastAsia="Calibri" w:hAnsi="Calibri"/>
          <w:szCs w:val="22"/>
          <w:lang w:eastAsia="en-US"/>
        </w:rPr>
        <w:t>5.2.</w:t>
      </w:r>
      <w:r w:rsidRPr="006113FD">
        <w:rPr>
          <w:rFonts w:ascii="Calibri" w:eastAsia="Calibri" w:hAnsi="Calibri"/>
          <w:szCs w:val="22"/>
          <w:lang w:eastAsia="en-US"/>
        </w:rPr>
        <w:tab/>
        <w:t>Elektroniczna:</w:t>
      </w:r>
    </w:p>
    <w:p w14:paraId="6398AACC" w14:textId="77777777" w:rsidR="00321040" w:rsidRPr="006113FD" w:rsidRDefault="00321040" w:rsidP="006113FD">
      <w:pPr>
        <w:autoSpaceDN w:val="0"/>
        <w:spacing w:line="276" w:lineRule="auto"/>
        <w:ind w:left="1276" w:right="60" w:hanging="283"/>
        <w:textAlignment w:val="baseline"/>
        <w:rPr>
          <w:rFonts w:ascii="Calibri" w:eastAsia="Calibri" w:hAnsi="Calibri"/>
          <w:sz w:val="22"/>
          <w:szCs w:val="22"/>
          <w:lang w:eastAsia="en-US"/>
        </w:rPr>
      </w:pPr>
      <w:r w:rsidRPr="006113FD">
        <w:rPr>
          <w:rFonts w:ascii="Calibri" w:eastAsia="Calibri" w:hAnsi="Calibri"/>
          <w:color w:val="000000"/>
          <w:szCs w:val="22"/>
          <w:lang w:eastAsia="en-US"/>
        </w:rPr>
        <w:t>-</w:t>
      </w:r>
      <w:r w:rsidRPr="006113FD">
        <w:rPr>
          <w:rFonts w:ascii="Calibri" w:eastAsia="Calibri" w:hAnsi="Calibri"/>
          <w:color w:val="000000"/>
          <w:szCs w:val="22"/>
          <w:lang w:eastAsia="en-US"/>
        </w:rPr>
        <w:tab/>
        <w:t>przesłana za pomocą poczty elektronicznej, tzn. tylko i wyłącznie poprzez e-mail: e-faktury@pfron.org.pl</w:t>
      </w:r>
      <w:r w:rsidRPr="006113FD">
        <w:rPr>
          <w:rFonts w:ascii="Calibri" w:eastAsia="Calibri" w:hAnsi="Calibri" w:cs="Calibri"/>
          <w:color w:val="000000"/>
          <w:lang w:eastAsia="pl-PL"/>
        </w:rPr>
        <w:t xml:space="preserve"> oraz </w:t>
      </w:r>
      <w:hyperlink r:id="rId18" w:history="1">
        <w:r w:rsidRPr="006113FD">
          <w:rPr>
            <w:rFonts w:ascii="Calibri" w:eastAsia="Calibri" w:hAnsi="Calibri" w:cs="Calibri"/>
            <w:color w:val="000000"/>
            <w:lang w:eastAsia="pl-PL"/>
          </w:rPr>
          <w:t>wal_korespondencja@pfron.org.pl</w:t>
        </w:r>
      </w:hyperlink>
      <w:r w:rsidRPr="006113FD">
        <w:rPr>
          <w:rFonts w:ascii="Calibri" w:eastAsia="Calibri" w:hAnsi="Calibri" w:cs="Calibri"/>
          <w:color w:val="000000"/>
          <w:lang w:eastAsia="pl-PL"/>
        </w:rPr>
        <w:t>,</w:t>
      </w:r>
      <w:r w:rsidRPr="006113FD">
        <w:rPr>
          <w:rFonts w:ascii="Calibri" w:eastAsia="Calibri" w:hAnsi="Calibri"/>
          <w:color w:val="000000"/>
          <w:szCs w:val="22"/>
          <w:lang w:eastAsia="en-US"/>
        </w:rPr>
        <w:t xml:space="preserve"> musi zawierać podpis kwalifikowany, podpis osoby wystawiającej fakturę;</w:t>
      </w:r>
    </w:p>
    <w:p w14:paraId="72DD37FC" w14:textId="77777777" w:rsidR="00321040" w:rsidRPr="006113FD" w:rsidRDefault="00321040" w:rsidP="006113FD">
      <w:pPr>
        <w:autoSpaceDN w:val="0"/>
        <w:spacing w:line="276" w:lineRule="auto"/>
        <w:ind w:left="1276" w:right="60"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w:t>
      </w:r>
      <w:r w:rsidRPr="006113FD">
        <w:rPr>
          <w:rFonts w:ascii="Calibri" w:eastAsia="Calibri" w:hAnsi="Calibri"/>
          <w:color w:val="000000"/>
          <w:szCs w:val="22"/>
          <w:lang w:eastAsia="en-US"/>
        </w:rPr>
        <w:tab/>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2BB9C39F" w14:textId="77777777" w:rsidR="00321040" w:rsidRPr="006113FD" w:rsidRDefault="00321040" w:rsidP="006113FD">
      <w:pPr>
        <w:widowControl w:val="0"/>
        <w:numPr>
          <w:ilvl w:val="0"/>
          <w:numId w:val="84"/>
        </w:numPr>
        <w:autoSpaceDE w:val="0"/>
        <w:autoSpaceDN w:val="0"/>
        <w:spacing w:after="120" w:line="276" w:lineRule="auto"/>
        <w:ind w:left="425" w:right="-23" w:hanging="425"/>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Fakturę w formie papierowej należy wystawić w brzmieniu:</w:t>
      </w:r>
    </w:p>
    <w:p w14:paraId="10927505" w14:textId="77777777" w:rsidR="00321040" w:rsidRPr="006113FD" w:rsidRDefault="00321040" w:rsidP="006113FD">
      <w:pPr>
        <w:autoSpaceDN w:val="0"/>
        <w:spacing w:line="276" w:lineRule="auto"/>
        <w:ind w:left="426"/>
        <w:textAlignment w:val="baseline"/>
        <w:rPr>
          <w:rFonts w:ascii="Calibri" w:eastAsia="Calibri" w:hAnsi="Calibri"/>
          <w:sz w:val="22"/>
          <w:szCs w:val="22"/>
          <w:lang w:eastAsia="en-US"/>
        </w:rPr>
      </w:pPr>
      <w:r w:rsidRPr="006113FD">
        <w:rPr>
          <w:rFonts w:ascii="Calibri" w:eastAsia="Calibri" w:hAnsi="Calibri"/>
          <w:szCs w:val="22"/>
          <w:lang w:eastAsia="en-US"/>
        </w:rPr>
        <w:t>Dane nabywcy:</w:t>
      </w:r>
      <w:r w:rsidRPr="006113FD">
        <w:rPr>
          <w:rFonts w:ascii="Calibri" w:eastAsia="Calibri" w:hAnsi="Calibri"/>
          <w:b/>
          <w:szCs w:val="22"/>
          <w:lang w:eastAsia="en-US"/>
        </w:rPr>
        <w:t xml:space="preserve"> </w:t>
      </w:r>
    </w:p>
    <w:p w14:paraId="5D9FF484" w14:textId="77777777" w:rsidR="00321040" w:rsidRPr="006113FD" w:rsidRDefault="00321040" w:rsidP="006113FD">
      <w:pPr>
        <w:autoSpaceDN w:val="0"/>
        <w:spacing w:line="276" w:lineRule="auto"/>
        <w:ind w:left="426"/>
        <w:textAlignment w:val="baseline"/>
        <w:rPr>
          <w:rFonts w:ascii="Calibri" w:eastAsia="Calibri" w:hAnsi="Calibri"/>
          <w:b/>
          <w:szCs w:val="22"/>
          <w:lang w:eastAsia="en-US"/>
        </w:rPr>
      </w:pPr>
      <w:r w:rsidRPr="006113FD">
        <w:rPr>
          <w:rFonts w:ascii="Calibri" w:eastAsia="Calibri" w:hAnsi="Calibri"/>
          <w:b/>
          <w:szCs w:val="22"/>
          <w:lang w:eastAsia="en-US"/>
        </w:rPr>
        <w:t>Państwowy Fundusz Rehabilitacji Osób Niepełnosprawnych</w:t>
      </w:r>
    </w:p>
    <w:p w14:paraId="5C745287" w14:textId="77777777" w:rsidR="00321040" w:rsidRPr="006113FD" w:rsidRDefault="00321040" w:rsidP="006113FD">
      <w:pPr>
        <w:autoSpaceDN w:val="0"/>
        <w:spacing w:line="276" w:lineRule="auto"/>
        <w:ind w:left="426"/>
        <w:textAlignment w:val="baseline"/>
        <w:rPr>
          <w:rFonts w:ascii="Calibri" w:eastAsia="Calibri" w:hAnsi="Calibri"/>
          <w:sz w:val="22"/>
          <w:szCs w:val="22"/>
          <w:lang w:eastAsia="en-US"/>
        </w:rPr>
      </w:pPr>
      <w:r w:rsidRPr="006113FD">
        <w:rPr>
          <w:rFonts w:ascii="Calibri" w:eastAsia="Calibri" w:hAnsi="Calibri"/>
          <w:b/>
          <w:szCs w:val="22"/>
          <w:lang w:eastAsia="en-US"/>
        </w:rPr>
        <w:t>Departament ds. Organizacyjnych</w:t>
      </w:r>
      <w:r w:rsidRPr="006113FD">
        <w:rPr>
          <w:rFonts w:ascii="Calibri" w:hAnsi="Calibri" w:cs="Calibri"/>
          <w:b/>
        </w:rPr>
        <w:t xml:space="preserve"> </w:t>
      </w:r>
    </w:p>
    <w:p w14:paraId="758EF86E" w14:textId="77777777" w:rsidR="00321040" w:rsidRPr="006113FD" w:rsidRDefault="00321040" w:rsidP="006113FD">
      <w:pPr>
        <w:autoSpaceDN w:val="0"/>
        <w:spacing w:line="276" w:lineRule="auto"/>
        <w:ind w:left="426"/>
        <w:textAlignment w:val="baseline"/>
        <w:rPr>
          <w:rFonts w:ascii="Calibri" w:eastAsia="Calibri" w:hAnsi="Calibri"/>
          <w:sz w:val="22"/>
          <w:szCs w:val="22"/>
          <w:lang w:eastAsia="en-US"/>
        </w:rPr>
      </w:pPr>
      <w:r w:rsidRPr="006113FD">
        <w:rPr>
          <w:rFonts w:ascii="Calibri" w:eastAsia="Calibri" w:hAnsi="Calibri"/>
          <w:b/>
          <w:szCs w:val="22"/>
          <w:lang w:eastAsia="en-US"/>
        </w:rPr>
        <w:t>al. Jana Pawła II 13</w:t>
      </w:r>
      <w:r w:rsidRPr="006113FD">
        <w:rPr>
          <w:rFonts w:ascii="Calibri" w:hAnsi="Calibri" w:cs="Calibri"/>
          <w:b/>
        </w:rPr>
        <w:t xml:space="preserve">, 00-828 Warszawa, </w:t>
      </w:r>
    </w:p>
    <w:p w14:paraId="08DD89AD" w14:textId="77777777" w:rsidR="00321040" w:rsidRPr="006113FD" w:rsidRDefault="00321040" w:rsidP="006113FD">
      <w:pPr>
        <w:autoSpaceDN w:val="0"/>
        <w:spacing w:line="276" w:lineRule="auto"/>
        <w:ind w:left="426"/>
        <w:textAlignment w:val="baseline"/>
        <w:rPr>
          <w:rFonts w:ascii="Calibri" w:eastAsia="Calibri" w:hAnsi="Calibri"/>
          <w:b/>
          <w:szCs w:val="22"/>
          <w:lang w:eastAsia="en-US"/>
        </w:rPr>
      </w:pPr>
      <w:r w:rsidRPr="006113FD">
        <w:rPr>
          <w:rFonts w:ascii="Calibri" w:eastAsia="Calibri" w:hAnsi="Calibri"/>
          <w:b/>
          <w:szCs w:val="22"/>
          <w:lang w:eastAsia="en-US"/>
        </w:rPr>
        <w:t>NIP: 5251000810</w:t>
      </w:r>
    </w:p>
    <w:p w14:paraId="35F7731C" w14:textId="77777777" w:rsidR="00321040" w:rsidRPr="006113FD" w:rsidRDefault="00321040" w:rsidP="006113FD">
      <w:pPr>
        <w:widowControl w:val="0"/>
        <w:numPr>
          <w:ilvl w:val="0"/>
          <w:numId w:val="84"/>
        </w:numPr>
        <w:autoSpaceDE w:val="0"/>
        <w:autoSpaceDN w:val="0"/>
        <w:spacing w:after="160" w:line="276" w:lineRule="auto"/>
        <w:ind w:right="-23" w:hanging="428"/>
        <w:textAlignment w:val="baseline"/>
        <w:rPr>
          <w:rFonts w:ascii="Calibri" w:eastAsia="Calibri" w:hAnsi="Calibri"/>
          <w:szCs w:val="22"/>
          <w:lang w:eastAsia="en-US"/>
        </w:rPr>
      </w:pPr>
      <w:r w:rsidRPr="006113FD">
        <w:rPr>
          <w:rFonts w:ascii="Calibri" w:eastAsia="Calibri" w:hAnsi="Calibri"/>
          <w:szCs w:val="22"/>
          <w:lang w:eastAsia="en-US"/>
        </w:rPr>
        <w:t>Faktura lub załącznik do niej winien zawierać:</w:t>
      </w:r>
    </w:p>
    <w:p w14:paraId="7107DB07" w14:textId="77777777" w:rsidR="00321040" w:rsidRPr="006113FD" w:rsidRDefault="00321040" w:rsidP="006113FD">
      <w:pPr>
        <w:numPr>
          <w:ilvl w:val="0"/>
          <w:numId w:val="85"/>
        </w:numPr>
        <w:autoSpaceDN w:val="0"/>
        <w:spacing w:after="160" w:line="276" w:lineRule="auto"/>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daty i godziny przeprowadzenia poszczególnych transakcji, </w:t>
      </w:r>
    </w:p>
    <w:p w14:paraId="556A7DEC" w14:textId="77777777" w:rsidR="00321040" w:rsidRPr="006113FD" w:rsidRDefault="00321040" w:rsidP="006113FD">
      <w:pPr>
        <w:numPr>
          <w:ilvl w:val="0"/>
          <w:numId w:val="85"/>
        </w:numPr>
        <w:autoSpaceDN w:val="0"/>
        <w:spacing w:after="160" w:line="276" w:lineRule="auto"/>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nazwy oraz adresu stacji paliw, na której dokonano transakcji lub nr stacji paliw,</w:t>
      </w:r>
    </w:p>
    <w:p w14:paraId="716DB39A" w14:textId="77777777" w:rsidR="00321040" w:rsidRPr="006113FD" w:rsidRDefault="00321040" w:rsidP="006113FD">
      <w:pPr>
        <w:numPr>
          <w:ilvl w:val="0"/>
          <w:numId w:val="85"/>
        </w:numPr>
        <w:autoSpaceDN w:val="0"/>
        <w:spacing w:after="160" w:line="276" w:lineRule="auto"/>
        <w:ind w:left="851"/>
        <w:textAlignment w:val="baseline"/>
        <w:rPr>
          <w:rFonts w:ascii="Calibri" w:eastAsia="Calibri" w:hAnsi="Calibri"/>
          <w:sz w:val="22"/>
          <w:szCs w:val="22"/>
          <w:lang w:eastAsia="en-US"/>
        </w:rPr>
      </w:pPr>
      <w:r w:rsidRPr="006113FD">
        <w:rPr>
          <w:rFonts w:ascii="Calibri" w:eastAsia="Calibri" w:hAnsi="Calibri"/>
          <w:szCs w:val="22"/>
          <w:lang w:eastAsia="en-US"/>
        </w:rPr>
        <w:lastRenderedPageBreak/>
        <w:t xml:space="preserve">zestawienie transakcji faktycznie dokonanych w danym okresie rozliczeniowym, </w:t>
      </w:r>
      <w:r w:rsidRPr="006113FD">
        <w:rPr>
          <w:rFonts w:ascii="Calibri" w:eastAsia="Calibri" w:hAnsi="Calibri"/>
          <w:szCs w:val="22"/>
          <w:lang w:eastAsia="en-US"/>
        </w:rPr>
        <w:br/>
        <w:t>w tym</w:t>
      </w:r>
      <w:r w:rsidRPr="006113FD">
        <w:rPr>
          <w:rFonts w:ascii="Calibri" w:eastAsia="Calibri" w:hAnsi="Calibri"/>
          <w:color w:val="000000"/>
          <w:szCs w:val="22"/>
          <w:lang w:eastAsia="en-US"/>
        </w:rPr>
        <w:t xml:space="preserve"> ilości i cenę zakupionego paliwa oraz produktów lub usługi objętej zakupem doraźnym</w:t>
      </w:r>
      <w:r w:rsidRPr="006113FD">
        <w:rPr>
          <w:rFonts w:ascii="Calibri" w:eastAsia="Calibri" w:hAnsi="Calibri"/>
          <w:szCs w:val="22"/>
          <w:lang w:eastAsia="en-US"/>
        </w:rPr>
        <w:t xml:space="preserve"> pomniejszoną o rabat, w rozbiciu na poszczególne pojazdy (numer rejestracyjny) lub karty.</w:t>
      </w:r>
    </w:p>
    <w:p w14:paraId="1890183A" w14:textId="77777777" w:rsidR="00321040" w:rsidRPr="006113FD" w:rsidRDefault="00321040" w:rsidP="006113FD">
      <w:pPr>
        <w:numPr>
          <w:ilvl w:val="0"/>
          <w:numId w:val="85"/>
        </w:numPr>
        <w:autoSpaceDN w:val="0"/>
        <w:spacing w:after="160" w:line="276" w:lineRule="auto"/>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numeru rejestracyjnego zatankowanego pojazdu.</w:t>
      </w:r>
    </w:p>
    <w:p w14:paraId="6AFE3785" w14:textId="77777777" w:rsidR="00321040" w:rsidRPr="006113FD" w:rsidRDefault="00321040" w:rsidP="006113FD">
      <w:pPr>
        <w:widowControl w:val="0"/>
        <w:numPr>
          <w:ilvl w:val="0"/>
          <w:numId w:val="84"/>
        </w:numPr>
        <w:tabs>
          <w:tab w:val="left" w:pos="1633"/>
        </w:tabs>
        <w:autoSpaceDE w:val="0"/>
        <w:autoSpaceDN w:val="0"/>
        <w:spacing w:after="160" w:line="276" w:lineRule="auto"/>
        <w:ind w:right="-23" w:hanging="428"/>
        <w:textAlignment w:val="baseline"/>
        <w:rPr>
          <w:rFonts w:ascii="Calibri" w:eastAsia="Calibri" w:hAnsi="Calibri"/>
          <w:szCs w:val="22"/>
          <w:lang w:eastAsia="en-US"/>
        </w:rPr>
      </w:pPr>
      <w:r w:rsidRPr="006113FD">
        <w:rPr>
          <w:rFonts w:ascii="Calibri" w:eastAsia="Calibri" w:hAnsi="Calibri"/>
          <w:szCs w:val="22"/>
          <w:lang w:eastAsia="en-US"/>
        </w:rPr>
        <w:t>Wykonawca będzie otrzymywał wynagrodzenie za faktyczną ilość paliwa zakupionego przez Zamawiającego w danym okresie rozliczeniowym, wyliczoną jako iloczyn litrów zatankowanego paliwa i cenę jednostkową za 1 litr brutto, obowiązującą w dniu tankowania na danej stacji paliw, pomniejszoną o stały rabat w wysokości: …….% oraz za mycie pojazdów wg stawki obowiązującej na danej stacji paliw pomniejszoną o stały rabat w wysokości: …….%  oraz za zakupy doraźne dokonane w danym okresie rozliczeniowym według cen obowiązujących na danej stacji paliw, zgodnie z ofertą Wykonawcy (Załącznik nr 3 do umowy).</w:t>
      </w:r>
    </w:p>
    <w:p w14:paraId="35A4C9FA" w14:textId="1C15ECE9" w:rsidR="00321040" w:rsidRPr="006113FD" w:rsidRDefault="00321040" w:rsidP="006113FD">
      <w:pPr>
        <w:widowControl w:val="0"/>
        <w:numPr>
          <w:ilvl w:val="0"/>
          <w:numId w:val="84"/>
        </w:numPr>
        <w:tabs>
          <w:tab w:val="left" w:pos="1302"/>
        </w:tabs>
        <w:autoSpaceDE w:val="0"/>
        <w:autoSpaceDN w:val="0"/>
        <w:spacing w:after="160" w:line="276" w:lineRule="auto"/>
        <w:ind w:hanging="428"/>
        <w:textAlignment w:val="baseline"/>
        <w:rPr>
          <w:rFonts w:ascii="Calibri" w:eastAsia="Calibri" w:hAnsi="Calibri"/>
          <w:sz w:val="22"/>
          <w:szCs w:val="22"/>
          <w:lang w:eastAsia="en-US"/>
        </w:rPr>
      </w:pPr>
      <w:r w:rsidRPr="006113FD">
        <w:rPr>
          <w:rFonts w:ascii="Calibri" w:eastAsia="Calibri" w:hAnsi="Calibri"/>
          <w:szCs w:val="22"/>
          <w:lang w:eastAsia="en-US"/>
        </w:rPr>
        <w:t xml:space="preserve">Płatności dokonywane będą przelewem na rachunek bankowy Wykonawcy o numerze …………………………………, w terminie 21 dni od daty </w:t>
      </w:r>
      <w:r w:rsidRPr="006113FD">
        <w:rPr>
          <w:rFonts w:ascii="Calibri" w:eastAsia="Calibri" w:hAnsi="Calibri"/>
          <w:color w:val="000000"/>
          <w:szCs w:val="22"/>
          <w:lang w:eastAsia="en-US"/>
        </w:rPr>
        <w:t xml:space="preserve">doręczenia przez Wykonawcę prawidłowo wystawionej faktury wraz z załącznikami </w:t>
      </w:r>
      <w:r w:rsidRPr="006113FD">
        <w:rPr>
          <w:rFonts w:ascii="Calibri" w:eastAsia="Calibri" w:hAnsi="Calibri"/>
          <w:szCs w:val="22"/>
          <w:lang w:eastAsia="en-US"/>
        </w:rPr>
        <w:t xml:space="preserve">pod warunkiem, że Zamawiający otrzyma ww. dokumenty w terminie co najmniej 7 dni przed upływem terminu płatności. </w:t>
      </w:r>
    </w:p>
    <w:p w14:paraId="0DE53B96" w14:textId="77777777" w:rsidR="00321040" w:rsidRPr="006113FD" w:rsidRDefault="00321040" w:rsidP="006113FD">
      <w:pPr>
        <w:numPr>
          <w:ilvl w:val="0"/>
          <w:numId w:val="84"/>
        </w:numPr>
        <w:tabs>
          <w:tab w:val="left" w:leader="dot" w:pos="5670"/>
          <w:tab w:val="left" w:leader="dot" w:pos="9072"/>
        </w:tabs>
        <w:autoSpaceDE w:val="0"/>
        <w:autoSpaceDN w:val="0"/>
        <w:spacing w:after="160" w:line="276" w:lineRule="auto"/>
        <w:ind w:left="431" w:hanging="437"/>
        <w:textAlignment w:val="baseline"/>
        <w:rPr>
          <w:rFonts w:ascii="Calibri" w:eastAsia="Calibri" w:hAnsi="Calibri"/>
          <w:szCs w:val="22"/>
          <w:lang w:eastAsia="en-US"/>
        </w:rPr>
      </w:pPr>
      <w:r w:rsidRPr="006113FD">
        <w:rPr>
          <w:rFonts w:ascii="Calibri" w:eastAsia="Calibri" w:hAnsi="Calibri"/>
          <w:szCs w:val="22"/>
          <w:lang w:eastAsia="en-US"/>
        </w:rPr>
        <w:t xml:space="preserve">Za termin zapłaty uważa się datę obciążenia rachunku bankowego Zamawiającego. </w:t>
      </w:r>
      <w:r w:rsidRPr="006113FD">
        <w:rPr>
          <w:rFonts w:ascii="Calibri" w:eastAsia="Calibri" w:hAnsi="Calibri"/>
          <w:szCs w:val="22"/>
          <w:lang w:eastAsia="en-US"/>
        </w:rPr>
        <w:br/>
        <w:t xml:space="preserve">Za niedotrzymanie terminu zapłaty Wykonawcy przysługują odsetki ustawowe. </w:t>
      </w:r>
      <w:bookmarkEnd w:id="21"/>
    </w:p>
    <w:p w14:paraId="2E2BB313" w14:textId="6DC3F5C5" w:rsidR="00321040" w:rsidRPr="006113FD" w:rsidRDefault="00321040" w:rsidP="006113FD">
      <w:pPr>
        <w:widowControl w:val="0"/>
        <w:numPr>
          <w:ilvl w:val="0"/>
          <w:numId w:val="84"/>
        </w:numPr>
        <w:tabs>
          <w:tab w:val="left" w:pos="-858"/>
        </w:tabs>
        <w:autoSpaceDE w:val="0"/>
        <w:autoSpaceDN w:val="0"/>
        <w:spacing w:after="160" w:line="276" w:lineRule="auto"/>
        <w:ind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Wykonawcy nie przysługuje roszczenie z tytułu zakupu paliwa w ilościach mniejszych niż określone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1 ust. 2 pkt 2.1 </w:t>
      </w:r>
      <w:r w:rsidR="00E45E67" w:rsidRPr="006113FD">
        <w:rPr>
          <w:rFonts w:ascii="Calibri" w:eastAsia="Calibri" w:hAnsi="Calibri"/>
          <w:szCs w:val="22"/>
          <w:lang w:eastAsia="en-US"/>
        </w:rPr>
        <w:t>U</w:t>
      </w:r>
      <w:r w:rsidRPr="006113FD">
        <w:rPr>
          <w:rFonts w:ascii="Calibri" w:eastAsia="Calibri" w:hAnsi="Calibri"/>
          <w:szCs w:val="22"/>
          <w:lang w:eastAsia="en-US"/>
        </w:rPr>
        <w:t xml:space="preserve">mowy lub niezrealizowania maksymalnego wynagrodzenia Wykonawcy określonego w </w:t>
      </w:r>
      <w:r w:rsidR="00E45E67" w:rsidRPr="006113FD">
        <w:rPr>
          <w:rFonts w:ascii="Calibri" w:eastAsia="Calibri" w:hAnsi="Calibri"/>
          <w:szCs w:val="22"/>
          <w:lang w:eastAsia="en-US"/>
        </w:rPr>
        <w:t>Paragrafie</w:t>
      </w:r>
      <w:r w:rsidRPr="006113FD">
        <w:rPr>
          <w:rFonts w:ascii="Calibri" w:eastAsia="Calibri" w:hAnsi="Calibri"/>
          <w:szCs w:val="22"/>
          <w:lang w:eastAsia="en-US"/>
        </w:rPr>
        <w:t xml:space="preserve"> 4 ust. 1 </w:t>
      </w:r>
      <w:r w:rsidR="00E45E67" w:rsidRPr="006113FD">
        <w:rPr>
          <w:rFonts w:ascii="Calibri" w:eastAsia="Calibri" w:hAnsi="Calibri"/>
          <w:szCs w:val="22"/>
          <w:lang w:eastAsia="en-US"/>
        </w:rPr>
        <w:t>U</w:t>
      </w:r>
      <w:r w:rsidRPr="006113FD">
        <w:rPr>
          <w:rFonts w:ascii="Calibri" w:eastAsia="Calibri" w:hAnsi="Calibri"/>
          <w:szCs w:val="22"/>
          <w:lang w:eastAsia="en-US"/>
        </w:rPr>
        <w:t>mowy.</w:t>
      </w:r>
    </w:p>
    <w:p w14:paraId="5D81A19D" w14:textId="77777777" w:rsidR="00321040" w:rsidRPr="006113FD" w:rsidRDefault="00321040" w:rsidP="006113FD">
      <w:pPr>
        <w:widowControl w:val="0"/>
        <w:numPr>
          <w:ilvl w:val="0"/>
          <w:numId w:val="84"/>
        </w:numPr>
        <w:tabs>
          <w:tab w:val="left" w:pos="-858"/>
        </w:tabs>
        <w:autoSpaceDE w:val="0"/>
        <w:autoSpaceDN w:val="0"/>
        <w:spacing w:after="160" w:line="276" w:lineRule="auto"/>
        <w:ind w:hanging="426"/>
        <w:textAlignment w:val="baseline"/>
        <w:rPr>
          <w:rFonts w:ascii="Calibri" w:eastAsia="Calibri" w:hAnsi="Calibri"/>
          <w:szCs w:val="22"/>
          <w:lang w:eastAsia="en-US"/>
        </w:rPr>
      </w:pPr>
      <w:r w:rsidRPr="006113FD">
        <w:rPr>
          <w:rFonts w:ascii="Calibri" w:eastAsia="Calibri" w:hAnsi="Calibri"/>
          <w:szCs w:val="22"/>
          <w:lang w:eastAsia="en-US"/>
        </w:rPr>
        <w:t>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w:t>
      </w:r>
    </w:p>
    <w:p w14:paraId="5121E956" w14:textId="77777777" w:rsidR="00321040" w:rsidRPr="006113FD" w:rsidRDefault="00321040" w:rsidP="006113FD">
      <w:pPr>
        <w:widowControl w:val="0"/>
        <w:numPr>
          <w:ilvl w:val="0"/>
          <w:numId w:val="84"/>
        </w:numPr>
        <w:tabs>
          <w:tab w:val="left" w:pos="-858"/>
        </w:tabs>
        <w:autoSpaceDE w:val="0"/>
        <w:autoSpaceDN w:val="0"/>
        <w:spacing w:after="160" w:line="276" w:lineRule="auto"/>
        <w:ind w:hanging="426"/>
        <w:textAlignment w:val="baseline"/>
        <w:rPr>
          <w:rFonts w:ascii="Calibri" w:eastAsia="Calibri" w:hAnsi="Calibri"/>
          <w:szCs w:val="22"/>
          <w:lang w:eastAsia="en-US"/>
        </w:rPr>
      </w:pPr>
      <w:r w:rsidRPr="006113FD">
        <w:rPr>
          <w:rFonts w:ascii="Calibri" w:eastAsia="Calibri" w:hAnsi="Calibri"/>
          <w:szCs w:val="22"/>
          <w:lang w:eastAsia="en-US"/>
        </w:rPr>
        <w:t>Strony zgodnie ustanawiają bezwzględny zakaz przenoszenia wierzytelności i praw wynikających z niniejszej Umowy na rzecz osób trzecich bez zgody drugiej Strony.</w:t>
      </w:r>
    </w:p>
    <w:p w14:paraId="1D017843"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5.</w:t>
      </w:r>
      <w:r w:rsidRPr="006113FD">
        <w:rPr>
          <w:rFonts w:ascii="Calibri" w:eastAsia="Calibri" w:hAnsi="Calibri" w:cs="Calibri"/>
          <w:b/>
          <w:lang w:eastAsia="pl-PL"/>
        </w:rPr>
        <w:t xml:space="preserve"> Sposób realizacji </w:t>
      </w:r>
    </w:p>
    <w:p w14:paraId="5C6F6B05" w14:textId="1082F572" w:rsidR="00321040" w:rsidRPr="006113FD" w:rsidRDefault="00321040" w:rsidP="006113FD">
      <w:pPr>
        <w:widowControl w:val="0"/>
        <w:numPr>
          <w:ilvl w:val="0"/>
          <w:numId w:val="86"/>
        </w:numPr>
        <w:tabs>
          <w:tab w:val="left" w:pos="426"/>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zapewni przez cały okres realizacji umowy, możliwość całodobowego </w:t>
      </w:r>
      <w:r w:rsidRPr="006113FD">
        <w:rPr>
          <w:rFonts w:ascii="Calibri" w:eastAsia="Calibri" w:hAnsi="Calibri"/>
          <w:szCs w:val="22"/>
          <w:lang w:eastAsia="en-US"/>
        </w:rPr>
        <w:br/>
        <w:t xml:space="preserve">(24 godziny na dobę, 7 dni w tygodniu, 365 dni w roku) bezgotówkowego dokonywania zakupów paliwa tj. oleju napędowego (ON), benzyny bezołowiowej (Pb 95 i Pb 98) oraz zakupów doraźnych na wszystkich stacjach paliw Wykonawcy znajdujących się </w:t>
      </w:r>
      <w:r w:rsidRPr="006113FD">
        <w:rPr>
          <w:rFonts w:ascii="Calibri" w:eastAsia="Calibri" w:hAnsi="Calibri"/>
          <w:szCs w:val="22"/>
          <w:lang w:eastAsia="en-US"/>
        </w:rPr>
        <w:br/>
        <w:t>na terytorium Polski, w tym:</w:t>
      </w:r>
    </w:p>
    <w:p w14:paraId="39698000" w14:textId="77777777" w:rsidR="00321040" w:rsidRPr="006113FD" w:rsidRDefault="00321040" w:rsidP="006113FD">
      <w:pPr>
        <w:widowControl w:val="0"/>
        <w:numPr>
          <w:ilvl w:val="1"/>
          <w:numId w:val="86"/>
        </w:numPr>
        <w:tabs>
          <w:tab w:val="left" w:pos="-1734"/>
          <w:tab w:val="left" w:pos="-1026"/>
        </w:tabs>
        <w:autoSpaceDE w:val="0"/>
        <w:autoSpaceDN w:val="0"/>
        <w:spacing w:after="160" w:line="276" w:lineRule="auto"/>
        <w:ind w:left="993" w:hanging="426"/>
        <w:textAlignment w:val="baseline"/>
        <w:rPr>
          <w:rFonts w:ascii="Calibri" w:eastAsia="Calibri" w:hAnsi="Calibri"/>
          <w:szCs w:val="22"/>
          <w:lang w:eastAsia="en-US"/>
        </w:rPr>
      </w:pPr>
      <w:r w:rsidRPr="006113FD">
        <w:rPr>
          <w:rFonts w:ascii="Calibri" w:eastAsia="Calibri" w:hAnsi="Calibri"/>
          <w:szCs w:val="22"/>
          <w:lang w:eastAsia="en-US"/>
        </w:rPr>
        <w:t>co najmniej 4 stacji na terenie każdego województwa,</w:t>
      </w:r>
    </w:p>
    <w:p w14:paraId="1F604A08" w14:textId="410E856E" w:rsidR="00321040" w:rsidRPr="006113FD" w:rsidRDefault="00321040" w:rsidP="006113FD">
      <w:pPr>
        <w:widowControl w:val="0"/>
        <w:numPr>
          <w:ilvl w:val="1"/>
          <w:numId w:val="86"/>
        </w:numPr>
        <w:tabs>
          <w:tab w:val="left" w:pos="426"/>
          <w:tab w:val="left" w:pos="1134"/>
        </w:tabs>
        <w:autoSpaceDE w:val="0"/>
        <w:autoSpaceDN w:val="0"/>
        <w:spacing w:after="160" w:line="276" w:lineRule="auto"/>
        <w:ind w:left="993" w:hanging="426"/>
        <w:textAlignment w:val="baseline"/>
        <w:rPr>
          <w:rFonts w:ascii="Calibri" w:eastAsia="Calibri" w:hAnsi="Calibri"/>
          <w:szCs w:val="22"/>
          <w:lang w:eastAsia="en-US"/>
        </w:rPr>
      </w:pPr>
      <w:r w:rsidRPr="006113FD">
        <w:rPr>
          <w:rFonts w:ascii="Calibri" w:eastAsia="Calibri" w:hAnsi="Calibri"/>
          <w:szCs w:val="22"/>
          <w:lang w:eastAsia="en-US"/>
        </w:rPr>
        <w:t xml:space="preserve">co najmniej po 1 stacji, usytuowanej w odległości nie większej niż 10 kilometrów </w:t>
      </w:r>
      <w:r w:rsidRPr="006113FD">
        <w:rPr>
          <w:rFonts w:ascii="Calibri" w:eastAsia="Calibri" w:hAnsi="Calibri"/>
          <w:szCs w:val="22"/>
          <w:lang w:eastAsia="en-US"/>
        </w:rPr>
        <w:lastRenderedPageBreak/>
        <w:t>od każdej z lokalizacji Zamawiającego podanych w Załączniku nr 1 do Umowy,</w:t>
      </w:r>
    </w:p>
    <w:p w14:paraId="4C04DA11" w14:textId="77777777" w:rsidR="00321040" w:rsidRPr="006113FD" w:rsidRDefault="00321040" w:rsidP="006113FD">
      <w:pPr>
        <w:widowControl w:val="0"/>
        <w:numPr>
          <w:ilvl w:val="1"/>
          <w:numId w:val="86"/>
        </w:numPr>
        <w:tabs>
          <w:tab w:val="left" w:pos="426"/>
          <w:tab w:val="left" w:pos="1134"/>
        </w:tabs>
        <w:autoSpaceDE w:val="0"/>
        <w:autoSpaceDN w:val="0"/>
        <w:spacing w:after="160" w:line="276" w:lineRule="auto"/>
        <w:ind w:left="993" w:hanging="426"/>
        <w:textAlignment w:val="baseline"/>
        <w:rPr>
          <w:rFonts w:ascii="Calibri" w:eastAsia="Calibri" w:hAnsi="Calibri"/>
          <w:szCs w:val="22"/>
          <w:lang w:eastAsia="en-US"/>
        </w:rPr>
      </w:pPr>
      <w:r w:rsidRPr="006113FD">
        <w:rPr>
          <w:rFonts w:ascii="Calibri" w:eastAsia="Calibri" w:hAnsi="Calibri"/>
          <w:szCs w:val="22"/>
          <w:lang w:eastAsia="en-US"/>
        </w:rPr>
        <w:t>co najmniej 20 stacji z myjnią samochodową na terytorium Polski.</w:t>
      </w:r>
    </w:p>
    <w:p w14:paraId="712E8AC0" w14:textId="77777777" w:rsidR="00321040" w:rsidRPr="006113FD" w:rsidRDefault="00321040" w:rsidP="006113FD">
      <w:pPr>
        <w:widowControl w:val="0"/>
        <w:tabs>
          <w:tab w:val="left" w:pos="426"/>
          <w:tab w:val="left" w:pos="567"/>
        </w:tabs>
        <w:autoSpaceDE w:val="0"/>
        <w:autoSpaceDN w:val="0"/>
        <w:spacing w:line="276" w:lineRule="auto"/>
        <w:ind w:left="567"/>
        <w:textAlignment w:val="baseline"/>
        <w:rPr>
          <w:rFonts w:ascii="Calibri" w:eastAsia="Calibri" w:hAnsi="Calibri"/>
          <w:sz w:val="22"/>
          <w:szCs w:val="22"/>
          <w:lang w:eastAsia="en-US"/>
        </w:rPr>
      </w:pPr>
      <w:r w:rsidRPr="006113FD">
        <w:rPr>
          <w:rFonts w:ascii="Calibri" w:eastAsia="Calibri" w:hAnsi="Calibri"/>
          <w:szCs w:val="22"/>
          <w:u w:val="single"/>
          <w:lang w:eastAsia="en-US"/>
        </w:rPr>
        <w:t>Zamawiający dokona pomiaru odległości 10 km za pomocą serwisu internetowego</w:t>
      </w:r>
      <w:r w:rsidRPr="006113FD">
        <w:rPr>
          <w:rFonts w:ascii="Calibri" w:eastAsia="Calibri" w:hAnsi="Calibri"/>
          <w:szCs w:val="22"/>
          <w:lang w:eastAsia="en-US"/>
        </w:rPr>
        <w:t xml:space="preserve"> https://www.google.pl/maps/</w:t>
      </w:r>
      <w:r w:rsidRPr="006113FD">
        <w:rPr>
          <w:rFonts w:ascii="Calibri" w:eastAsia="Calibri" w:hAnsi="Calibri"/>
          <w:szCs w:val="22"/>
          <w:u w:val="single"/>
          <w:lang w:eastAsia="en-US"/>
        </w:rPr>
        <w:t xml:space="preserve"> - najszybsza trasa dla samochodu osobowego.</w:t>
      </w:r>
    </w:p>
    <w:p w14:paraId="218DDA05" w14:textId="77777777" w:rsidR="00321040" w:rsidRPr="006113FD" w:rsidRDefault="00321040" w:rsidP="006113FD">
      <w:pPr>
        <w:widowControl w:val="0"/>
        <w:numPr>
          <w:ilvl w:val="0"/>
          <w:numId w:val="86"/>
        </w:numPr>
        <w:tabs>
          <w:tab w:val="left" w:pos="426"/>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Wykaz wszystkich stacji paliw Wykonawcy znajdujących się na terytorium Polski, </w:t>
      </w:r>
      <w:r w:rsidRPr="006113FD">
        <w:rPr>
          <w:rFonts w:ascii="Calibri" w:eastAsia="Calibri" w:hAnsi="Calibri"/>
          <w:szCs w:val="22"/>
          <w:lang w:eastAsia="en-US"/>
        </w:rPr>
        <w:br/>
        <w:t xml:space="preserve">z których będzie mógł korzystać Zamawiający, stanowić będzie Załącznik nr 2 do umowy. </w:t>
      </w:r>
      <w:r w:rsidRPr="006113FD">
        <w:rPr>
          <w:rFonts w:ascii="Calibri" w:eastAsia="Calibri" w:hAnsi="Calibri"/>
          <w:szCs w:val="22"/>
          <w:lang w:eastAsia="en-US"/>
        </w:rPr>
        <w:br/>
        <w:t>O zmianach w wykazie stacji, Wykonawca zobowiązany jest poinformować Zamawiającego, w formie papierowej lub elektronicznej na adres</w:t>
      </w:r>
      <w:r w:rsidRPr="006113FD">
        <w:rPr>
          <w:rFonts w:ascii="Calibri" w:eastAsia="Calibri" w:hAnsi="Calibri" w:cs="Calibri"/>
          <w:lang w:eastAsia="en-US"/>
        </w:rPr>
        <w:t xml:space="preserve"> wskazany w Paragrafie 9 ust. 1 pkt 1 Umowy.</w:t>
      </w:r>
      <w:r w:rsidRPr="006113FD">
        <w:rPr>
          <w:rFonts w:ascii="Calibri" w:eastAsia="Calibri" w:hAnsi="Calibri"/>
          <w:szCs w:val="22"/>
          <w:lang w:eastAsia="en-US"/>
        </w:rPr>
        <w:t xml:space="preserve"> Aktualizacja wykazu</w:t>
      </w:r>
      <w:r w:rsidRPr="006113FD">
        <w:rPr>
          <w:rFonts w:ascii="Calibri" w:eastAsia="Calibri" w:hAnsi="Calibri" w:cs="Calibri"/>
          <w:lang w:eastAsia="en-US"/>
        </w:rPr>
        <w:t xml:space="preserve"> stacji</w:t>
      </w:r>
      <w:r w:rsidRPr="006113FD">
        <w:rPr>
          <w:rFonts w:ascii="Calibri" w:eastAsia="Calibri" w:hAnsi="Calibri"/>
          <w:szCs w:val="22"/>
          <w:lang w:eastAsia="en-US"/>
        </w:rPr>
        <w:t xml:space="preserve"> będzie realizowana na bieżąco i nie wymaga sporządzania aneksu do Umowy.</w:t>
      </w:r>
    </w:p>
    <w:p w14:paraId="59F1A571" w14:textId="77777777" w:rsidR="00321040" w:rsidRPr="006113FD" w:rsidRDefault="00321040" w:rsidP="006113FD">
      <w:pPr>
        <w:widowControl w:val="0"/>
        <w:numPr>
          <w:ilvl w:val="0"/>
          <w:numId w:val="86"/>
        </w:numPr>
        <w:tabs>
          <w:tab w:val="left" w:pos="284"/>
        </w:tabs>
        <w:autoSpaceDE w:val="0"/>
        <w:autoSpaceDN w:val="0"/>
        <w:spacing w:after="160" w:line="276" w:lineRule="auto"/>
        <w:ind w:left="284" w:hanging="284"/>
        <w:textAlignment w:val="baseline"/>
        <w:rPr>
          <w:rFonts w:ascii="Calibri" w:eastAsia="Calibri" w:hAnsi="Calibri"/>
          <w:szCs w:val="22"/>
          <w:lang w:eastAsia="en-US"/>
        </w:rPr>
      </w:pPr>
      <w:bookmarkStart w:id="22" w:name="_Hlk114493291"/>
      <w:r w:rsidRPr="006113FD">
        <w:rPr>
          <w:rFonts w:ascii="Calibri" w:eastAsia="Calibri" w:hAnsi="Calibri"/>
          <w:szCs w:val="22"/>
          <w:lang w:eastAsia="en-US"/>
        </w:rPr>
        <w:t>W ramach realizacji niniejszej Umowy Wykonawca zobowiązany jest:</w:t>
      </w:r>
    </w:p>
    <w:bookmarkEnd w:id="22"/>
    <w:p w14:paraId="0219878C" w14:textId="375DD519" w:rsidR="00321040" w:rsidRPr="006113FD" w:rsidRDefault="00321040" w:rsidP="006113FD">
      <w:pPr>
        <w:widowControl w:val="0"/>
        <w:numPr>
          <w:ilvl w:val="1"/>
          <w:numId w:val="86"/>
        </w:numPr>
        <w:tabs>
          <w:tab w:val="left" w:pos="284"/>
          <w:tab w:val="left" w:pos="5954"/>
        </w:tabs>
        <w:autoSpaceDE w:val="0"/>
        <w:autoSpaceDN w:val="0"/>
        <w:spacing w:after="160" w:line="276" w:lineRule="auto"/>
        <w:ind w:left="993" w:hanging="567"/>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zakupu nowego pojazdu albo zagubienia, zniszczenia, kradzieży karty, </w:t>
      </w:r>
      <w:r w:rsidRPr="006113FD">
        <w:rPr>
          <w:rFonts w:ascii="Calibri" w:eastAsia="Calibri" w:hAnsi="Calibri" w:cs="Calibri"/>
          <w:lang w:eastAsia="en-US"/>
        </w:rPr>
        <w:t>do wydania</w:t>
      </w:r>
      <w:r w:rsidRPr="006113FD">
        <w:rPr>
          <w:rFonts w:ascii="Calibri" w:eastAsia="Calibri" w:hAnsi="Calibri"/>
          <w:szCs w:val="22"/>
          <w:lang w:eastAsia="en-US"/>
        </w:rPr>
        <w:t xml:space="preserve"> Zamawiającemu </w:t>
      </w:r>
      <w:r w:rsidRPr="006113FD">
        <w:rPr>
          <w:rFonts w:ascii="Calibri" w:eastAsia="Calibri" w:hAnsi="Calibri" w:cs="Calibri"/>
          <w:lang w:eastAsia="en-US"/>
        </w:rPr>
        <w:t>dodatkowych kart</w:t>
      </w:r>
      <w:r w:rsidRPr="006113FD">
        <w:rPr>
          <w:rFonts w:ascii="Calibri" w:eastAsia="Calibri" w:hAnsi="Calibri"/>
          <w:szCs w:val="22"/>
          <w:lang w:eastAsia="en-US"/>
        </w:rPr>
        <w:t>, w terminie 14 dni roboczych od dnia zgłoszenia. Koszt dodatkowych kart pokryje Zamawiający, zgodnie z obowiązującym taryfikatorem Wykonawcy;</w:t>
      </w:r>
    </w:p>
    <w:p w14:paraId="2871AE79" w14:textId="77777777" w:rsidR="00321040" w:rsidRPr="006113FD" w:rsidRDefault="00321040" w:rsidP="006113FD">
      <w:pPr>
        <w:widowControl w:val="0"/>
        <w:numPr>
          <w:ilvl w:val="1"/>
          <w:numId w:val="86"/>
        </w:numPr>
        <w:tabs>
          <w:tab w:val="left" w:pos="284"/>
          <w:tab w:val="left" w:pos="5954"/>
        </w:tabs>
        <w:autoSpaceDE w:val="0"/>
        <w:autoSpaceDN w:val="0"/>
        <w:spacing w:after="160" w:line="276" w:lineRule="auto"/>
        <w:ind w:left="993" w:hanging="567"/>
        <w:textAlignment w:val="baseline"/>
        <w:rPr>
          <w:rFonts w:ascii="Calibri" w:eastAsia="Calibri" w:hAnsi="Calibri"/>
          <w:sz w:val="22"/>
          <w:szCs w:val="22"/>
          <w:lang w:eastAsia="en-US"/>
        </w:rPr>
      </w:pPr>
      <w:r w:rsidRPr="006113FD">
        <w:rPr>
          <w:rFonts w:ascii="Calibri" w:eastAsia="Calibri" w:hAnsi="Calibri" w:cs="Calibri"/>
          <w:lang w:eastAsia="en-US"/>
        </w:rPr>
        <w:t>do posiadania infolinii działającej</w:t>
      </w:r>
      <w:r w:rsidRPr="006113FD">
        <w:rPr>
          <w:rFonts w:ascii="Calibri" w:eastAsia="Calibri" w:hAnsi="Calibri"/>
          <w:szCs w:val="22"/>
          <w:lang w:eastAsia="en-US"/>
        </w:rPr>
        <w:t xml:space="preserve"> całodobowo 7 dni w tygodniu w celu zgłoszenia m.in. zaginięcia karty. (Zamawiający zastrzega, że od momentu zgłoszenia utraty karty paliwowej nie ponosi odpowiedzialności za sprzedaż paliwa osobie posiadającej utraconą kartę). Wykonawca dokona natychmiastowej blokady karty </w:t>
      </w:r>
      <w:r w:rsidRPr="006113FD">
        <w:rPr>
          <w:rFonts w:ascii="Calibri" w:eastAsia="Calibri" w:hAnsi="Calibri"/>
          <w:szCs w:val="22"/>
          <w:lang w:eastAsia="en-US"/>
        </w:rPr>
        <w:br/>
        <w:t>po zgłoszeniu zgodnie z procedurami Wykonawcy;</w:t>
      </w:r>
    </w:p>
    <w:p w14:paraId="2C3F1CAC" w14:textId="77777777" w:rsidR="00321040" w:rsidRPr="006113FD" w:rsidRDefault="00321040" w:rsidP="006113FD">
      <w:pPr>
        <w:widowControl w:val="0"/>
        <w:numPr>
          <w:ilvl w:val="1"/>
          <w:numId w:val="86"/>
        </w:numPr>
        <w:tabs>
          <w:tab w:val="left" w:pos="284"/>
          <w:tab w:val="left" w:pos="5954"/>
        </w:tabs>
        <w:autoSpaceDE w:val="0"/>
        <w:autoSpaceDN w:val="0"/>
        <w:spacing w:after="160" w:line="276" w:lineRule="auto"/>
        <w:ind w:left="993" w:hanging="567"/>
        <w:textAlignment w:val="baseline"/>
        <w:rPr>
          <w:rFonts w:ascii="Calibri" w:eastAsia="Calibri" w:hAnsi="Calibri"/>
          <w:sz w:val="22"/>
          <w:szCs w:val="22"/>
          <w:lang w:eastAsia="en-US"/>
        </w:rPr>
      </w:pPr>
      <w:r w:rsidRPr="006113FD">
        <w:rPr>
          <w:rFonts w:ascii="Calibri" w:eastAsia="Calibri" w:hAnsi="Calibri" w:cs="Calibri"/>
          <w:lang w:eastAsia="en-US"/>
        </w:rPr>
        <w:t>do przekazywania</w:t>
      </w:r>
      <w:r w:rsidRPr="006113FD">
        <w:rPr>
          <w:rFonts w:ascii="Calibri" w:eastAsia="Calibri" w:hAnsi="Calibri"/>
          <w:szCs w:val="22"/>
          <w:lang w:eastAsia="en-US"/>
        </w:rPr>
        <w:t xml:space="preserve"> drogą elektroniczną (plik w formacie Excel csv) na adres: </w:t>
      </w:r>
      <w:r w:rsidRPr="006113FD">
        <w:rPr>
          <w:rFonts w:ascii="Calibri" w:eastAsia="Calibri" w:hAnsi="Calibri" w:cs="Calibri"/>
          <w:lang w:eastAsia="en-US"/>
        </w:rPr>
        <w:t>...............................@</w:t>
      </w:r>
      <w:r w:rsidRPr="006113FD">
        <w:rPr>
          <w:rFonts w:ascii="Calibri" w:eastAsia="Calibri" w:hAnsi="Calibri"/>
          <w:szCs w:val="22"/>
          <w:lang w:eastAsia="en-US"/>
        </w:rPr>
        <w:t>pfron.org.pl szczegółowy wykaz transakcji nie później niż do 10 dnia</w:t>
      </w:r>
      <w:r w:rsidRPr="006113FD">
        <w:rPr>
          <w:rFonts w:ascii="Calibri" w:eastAsia="Calibri" w:hAnsi="Calibri"/>
          <w:b/>
          <w:szCs w:val="22"/>
          <w:lang w:eastAsia="en-US"/>
        </w:rPr>
        <w:t xml:space="preserve"> </w:t>
      </w:r>
      <w:r w:rsidRPr="006113FD">
        <w:rPr>
          <w:rFonts w:ascii="Calibri" w:eastAsia="Calibri" w:hAnsi="Calibri"/>
          <w:szCs w:val="22"/>
          <w:lang w:eastAsia="en-US"/>
        </w:rPr>
        <w:t xml:space="preserve">od </w:t>
      </w:r>
      <w:r w:rsidRPr="006113FD">
        <w:rPr>
          <w:rFonts w:ascii="Calibri" w:eastAsia="Calibri" w:hAnsi="Calibri"/>
          <w:szCs w:val="22"/>
          <w:u w:val="single"/>
          <w:lang w:eastAsia="en-US"/>
        </w:rPr>
        <w:t>zakończenia okresu rozliczeniowego</w:t>
      </w:r>
      <w:r w:rsidRPr="006113FD">
        <w:rPr>
          <w:rFonts w:ascii="Calibri" w:eastAsia="Calibri" w:hAnsi="Calibri"/>
          <w:szCs w:val="22"/>
          <w:lang w:eastAsia="en-US"/>
        </w:rPr>
        <w:t xml:space="preserve">. Wykaz ten  będzie zawierał co najmniej następujące dane: </w:t>
      </w:r>
    </w:p>
    <w:p w14:paraId="0C3BAC42" w14:textId="77777777" w:rsidR="00321040" w:rsidRPr="006113FD" w:rsidRDefault="00321040" w:rsidP="006113FD">
      <w:pPr>
        <w:widowControl w:val="0"/>
        <w:numPr>
          <w:ilvl w:val="0"/>
          <w:numId w:val="87"/>
        </w:numPr>
        <w:tabs>
          <w:tab w:val="left" w:pos="284"/>
          <w:tab w:val="left" w:pos="5954"/>
        </w:tabs>
        <w:autoSpaceDE w:val="0"/>
        <w:autoSpaceDN w:val="0"/>
        <w:spacing w:after="160" w:line="276" w:lineRule="auto"/>
        <w:ind w:left="1418"/>
        <w:textAlignment w:val="baseline"/>
        <w:rPr>
          <w:rFonts w:ascii="Calibri" w:eastAsia="Calibri" w:hAnsi="Calibri"/>
          <w:szCs w:val="22"/>
          <w:lang w:eastAsia="en-US"/>
        </w:rPr>
      </w:pPr>
      <w:r w:rsidRPr="006113FD">
        <w:rPr>
          <w:rFonts w:ascii="Calibri" w:eastAsia="Calibri" w:hAnsi="Calibri"/>
          <w:szCs w:val="22"/>
          <w:lang w:eastAsia="en-US"/>
        </w:rPr>
        <w:t xml:space="preserve">datę, godzinę i miejsce przeprowadzenia poszczególnych transakcji z rozbiciem na pojazdy użytkowane w 16 Oddziałach PFRON i Biurze PFRON (numer rejestracyjny samochodu tankowanego) lub na karty dla tych pojazdów, według wykazu pojazdów - Załącznik nr 1 do Umowy, </w:t>
      </w:r>
    </w:p>
    <w:p w14:paraId="684C152C" w14:textId="77777777" w:rsidR="00321040" w:rsidRPr="006113FD" w:rsidRDefault="00321040" w:rsidP="006113FD">
      <w:pPr>
        <w:widowControl w:val="0"/>
        <w:numPr>
          <w:ilvl w:val="0"/>
          <w:numId w:val="87"/>
        </w:numPr>
        <w:tabs>
          <w:tab w:val="left" w:pos="284"/>
          <w:tab w:val="left" w:pos="5954"/>
        </w:tabs>
        <w:autoSpaceDE w:val="0"/>
        <w:autoSpaceDN w:val="0"/>
        <w:spacing w:after="160" w:line="276" w:lineRule="auto"/>
        <w:ind w:left="1418"/>
        <w:textAlignment w:val="baseline"/>
        <w:rPr>
          <w:rFonts w:ascii="Calibri" w:eastAsia="Calibri" w:hAnsi="Calibri"/>
          <w:szCs w:val="22"/>
          <w:lang w:eastAsia="en-US"/>
        </w:rPr>
      </w:pPr>
      <w:r w:rsidRPr="006113FD">
        <w:rPr>
          <w:rFonts w:ascii="Calibri" w:eastAsia="Calibri" w:hAnsi="Calibri"/>
          <w:szCs w:val="22"/>
          <w:lang w:eastAsia="en-US"/>
        </w:rPr>
        <w:t>ilość i rodzaj zatankowanego paliwa oraz wartość transakcji brutto,</w:t>
      </w:r>
    </w:p>
    <w:p w14:paraId="49D537D6" w14:textId="77777777" w:rsidR="00321040" w:rsidRPr="006113FD" w:rsidRDefault="00321040" w:rsidP="006113FD">
      <w:pPr>
        <w:widowControl w:val="0"/>
        <w:numPr>
          <w:ilvl w:val="0"/>
          <w:numId w:val="87"/>
        </w:numPr>
        <w:tabs>
          <w:tab w:val="left" w:pos="284"/>
          <w:tab w:val="left" w:pos="5954"/>
        </w:tabs>
        <w:autoSpaceDE w:val="0"/>
        <w:autoSpaceDN w:val="0"/>
        <w:spacing w:after="160" w:line="276" w:lineRule="auto"/>
        <w:ind w:left="1418"/>
        <w:textAlignment w:val="baseline"/>
        <w:rPr>
          <w:rFonts w:ascii="Calibri" w:eastAsia="Calibri" w:hAnsi="Calibri"/>
          <w:szCs w:val="22"/>
          <w:lang w:eastAsia="en-US"/>
        </w:rPr>
      </w:pPr>
      <w:r w:rsidRPr="006113FD">
        <w:rPr>
          <w:rFonts w:ascii="Calibri" w:eastAsia="Calibri" w:hAnsi="Calibri"/>
          <w:szCs w:val="22"/>
          <w:lang w:eastAsia="en-US"/>
        </w:rPr>
        <w:t>ilość i rodzaj produktu lub usługi objętej zakupem doraźnym oraz wartość transakcji brutto.</w:t>
      </w:r>
    </w:p>
    <w:p w14:paraId="13CBFA71" w14:textId="77777777" w:rsidR="00321040" w:rsidRPr="006113FD" w:rsidRDefault="00321040" w:rsidP="006113FD">
      <w:pPr>
        <w:widowControl w:val="0"/>
        <w:numPr>
          <w:ilvl w:val="0"/>
          <w:numId w:val="86"/>
        </w:numPr>
        <w:tabs>
          <w:tab w:val="left" w:pos="284"/>
          <w:tab w:val="left" w:pos="5954"/>
        </w:tabs>
        <w:autoSpaceDE w:val="0"/>
        <w:autoSpaceDN w:val="0"/>
        <w:spacing w:after="160" w:line="276" w:lineRule="auto"/>
        <w:ind w:left="284" w:hanging="284"/>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zastrzeżenia dotyczącego niespełnienia wymogów dla paliwa, o których mowa w </w:t>
      </w:r>
      <w:r w:rsidRPr="006113FD">
        <w:rPr>
          <w:rFonts w:ascii="Calibri" w:eastAsia="Calibri" w:hAnsi="Calibri" w:cs="Calibri"/>
          <w:lang w:eastAsia="en-US"/>
        </w:rPr>
        <w:t>Paragrafie</w:t>
      </w:r>
      <w:r w:rsidRPr="006113FD">
        <w:rPr>
          <w:rFonts w:ascii="Calibri" w:eastAsia="Calibri" w:hAnsi="Calibri"/>
          <w:szCs w:val="22"/>
          <w:lang w:eastAsia="en-US"/>
        </w:rPr>
        <w:t xml:space="preserve"> 1 ust. 3 niniejszej umowy, Zamawiający pisemnie zgłosi reklamację na stacji paliw Wykonawcy. W przypadku uznania roszczeń Zamawiającego, Wykonawca pokryje koszty naprawy pojazdu oraz poniesie pełną odpowiedzialność za szkody powstałe w wyniku dostarczenia paliwa niespełniającego ww. wymogów, </w:t>
      </w:r>
      <w:r w:rsidRPr="006113FD">
        <w:rPr>
          <w:rFonts w:ascii="Calibri" w:eastAsia="Calibri" w:hAnsi="Calibri"/>
          <w:szCs w:val="22"/>
          <w:lang w:eastAsia="en-US"/>
        </w:rPr>
        <w:lastRenderedPageBreak/>
        <w:t xml:space="preserve">potwierdzonych wynikiem badań z laboratorium. </w:t>
      </w:r>
    </w:p>
    <w:p w14:paraId="13537188" w14:textId="327B0037" w:rsidR="00321040" w:rsidRPr="006113FD" w:rsidRDefault="00321040" w:rsidP="006113FD">
      <w:pPr>
        <w:widowControl w:val="0"/>
        <w:numPr>
          <w:ilvl w:val="0"/>
          <w:numId w:val="86"/>
        </w:numPr>
        <w:tabs>
          <w:tab w:val="left" w:pos="284"/>
          <w:tab w:val="left" w:pos="5954"/>
        </w:tabs>
        <w:autoSpaceDE w:val="0"/>
        <w:autoSpaceDN w:val="0"/>
        <w:spacing w:after="160" w:line="276" w:lineRule="auto"/>
        <w:ind w:left="284" w:hanging="284"/>
        <w:textAlignment w:val="baseline"/>
        <w:rPr>
          <w:rFonts w:ascii="Calibri" w:eastAsia="Calibri" w:hAnsi="Calibri"/>
          <w:sz w:val="22"/>
          <w:szCs w:val="22"/>
          <w:lang w:eastAsia="en-US"/>
        </w:rPr>
      </w:pPr>
      <w:r w:rsidRPr="006113FD">
        <w:rPr>
          <w:rFonts w:ascii="Calibri" w:eastAsia="Calibri" w:hAnsi="Calibri"/>
          <w:szCs w:val="22"/>
          <w:lang w:eastAsia="en-US"/>
        </w:rPr>
        <w:t>Wykonawca oświadcza, że</w:t>
      </w:r>
      <w:r w:rsidR="003815DC" w:rsidRPr="006113FD">
        <w:rPr>
          <w:rFonts w:ascii="Calibri" w:eastAsia="Calibri" w:hAnsi="Calibri"/>
          <w:szCs w:val="22"/>
          <w:lang w:eastAsia="en-US"/>
        </w:rPr>
        <w:t xml:space="preserve"> przedmiot zamówienia </w:t>
      </w:r>
      <w:r w:rsidRPr="006113FD">
        <w:rPr>
          <w:rFonts w:ascii="Calibri" w:eastAsia="Calibri" w:hAnsi="Calibri"/>
          <w:szCs w:val="22"/>
          <w:lang w:eastAsia="en-US"/>
        </w:rPr>
        <w:t>jest wolny od wad, a także, że</w:t>
      </w:r>
      <w:r w:rsidR="003815DC" w:rsidRPr="006113FD">
        <w:rPr>
          <w:rFonts w:ascii="Calibri" w:eastAsia="Calibri" w:hAnsi="Calibri"/>
          <w:szCs w:val="22"/>
          <w:lang w:eastAsia="en-US"/>
        </w:rPr>
        <w:t xml:space="preserve"> </w:t>
      </w:r>
      <w:r w:rsidRPr="006113FD">
        <w:rPr>
          <w:rFonts w:ascii="Calibri" w:eastAsia="Calibri" w:hAnsi="Calibri"/>
          <w:szCs w:val="22"/>
          <w:lang w:eastAsia="en-US"/>
        </w:rPr>
        <w:t xml:space="preserve">jest zgodny ze świadectwem jakości wystawionym przez producenta paliw. </w:t>
      </w:r>
    </w:p>
    <w:p w14:paraId="033735E4" w14:textId="77777777" w:rsidR="00321040" w:rsidRPr="006113FD" w:rsidRDefault="00321040" w:rsidP="006113FD">
      <w:pPr>
        <w:numPr>
          <w:ilvl w:val="0"/>
          <w:numId w:val="86"/>
        </w:numPr>
        <w:autoSpaceDN w:val="0"/>
        <w:spacing w:after="160" w:line="276" w:lineRule="auto"/>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Każdorazowo przy zakupie paliwa lub zakupach doraźnych Wykonawca wystawi Zamawiającemu dokument potwierdzający rodzaj i liczbę zakupionego paliwa lub zakupów doraźnych, miejsce, datę i godzinę tankowania bądź zakupów ze wskazaniem </w:t>
      </w:r>
      <w:r w:rsidRPr="006113FD">
        <w:rPr>
          <w:rFonts w:ascii="Calibri" w:eastAsia="Calibri" w:hAnsi="Calibri"/>
          <w:szCs w:val="22"/>
          <w:lang w:eastAsia="en-US"/>
        </w:rPr>
        <w:br/>
        <w:t>nr rejestracyjnego pojazdu i numeru karty. Powyższy dokument Wykonawca wyda osobie dokonującej daną transakcję.</w:t>
      </w:r>
    </w:p>
    <w:p w14:paraId="1823858D" w14:textId="77777777" w:rsidR="004168F7" w:rsidRPr="006113FD" w:rsidRDefault="00321040" w:rsidP="006113FD">
      <w:pPr>
        <w:widowControl w:val="0"/>
        <w:numPr>
          <w:ilvl w:val="0"/>
          <w:numId w:val="86"/>
        </w:numPr>
        <w:autoSpaceDE w:val="0"/>
        <w:autoSpaceDN w:val="0"/>
        <w:spacing w:after="160" w:line="276" w:lineRule="auto"/>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Zamawiający ma prawo przekazać Wykonawcy lub skutecznie zniszczyć karty, </w:t>
      </w:r>
      <w:r w:rsidRPr="006113FD">
        <w:rPr>
          <w:rFonts w:ascii="Calibri" w:eastAsia="Calibri" w:hAnsi="Calibri"/>
          <w:szCs w:val="22"/>
          <w:lang w:eastAsia="en-US"/>
        </w:rPr>
        <w:br/>
        <w:t>z których nie korzysta i które należy niezwłocznie wycofać.</w:t>
      </w:r>
    </w:p>
    <w:p w14:paraId="47BFEC4C" w14:textId="77777777" w:rsidR="004168F7" w:rsidRPr="006113FD" w:rsidRDefault="004168F7" w:rsidP="006113FD">
      <w:pPr>
        <w:widowControl w:val="0"/>
        <w:numPr>
          <w:ilvl w:val="0"/>
          <w:numId w:val="86"/>
        </w:numPr>
        <w:autoSpaceDE w:val="0"/>
        <w:autoSpaceDN w:val="0"/>
        <w:spacing w:after="160" w:line="276" w:lineRule="auto"/>
        <w:ind w:left="284" w:hanging="284"/>
        <w:textAlignment w:val="baseline"/>
        <w:rPr>
          <w:rFonts w:ascii="Calibri" w:eastAsia="Calibri" w:hAnsi="Calibri"/>
          <w:szCs w:val="22"/>
          <w:lang w:eastAsia="en-US"/>
        </w:rPr>
      </w:pPr>
      <w:r w:rsidRPr="006113FD">
        <w:rPr>
          <w:rFonts w:ascii="Calibri" w:eastAsia="Calibri" w:hAnsi="Calibri"/>
          <w:lang w:eastAsia="en-US"/>
        </w:rPr>
        <w:t>Wykonawca zobowiązany jest do przedstawienia dokumentów i świadectw jakościowych paliw na każde żądanie Zamawiającego.</w:t>
      </w:r>
    </w:p>
    <w:p w14:paraId="40E08D2E" w14:textId="77777777" w:rsidR="004168F7" w:rsidRPr="006113FD" w:rsidRDefault="00321040" w:rsidP="006113FD">
      <w:pPr>
        <w:widowControl w:val="0"/>
        <w:numPr>
          <w:ilvl w:val="0"/>
          <w:numId w:val="86"/>
        </w:numPr>
        <w:autoSpaceDE w:val="0"/>
        <w:autoSpaceDN w:val="0"/>
        <w:spacing w:after="160" w:line="276" w:lineRule="auto"/>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Zamawiający ma prawo do okresowego badania jakości zakupionego oleju napędowego – ON i benzyny bezołowiowej (Pb 95 i Pb 98) w wybranym przez siebie akredytowanym laboratorium na własny koszt. </w:t>
      </w:r>
    </w:p>
    <w:p w14:paraId="114A9E48" w14:textId="5484741A" w:rsidR="004168F7" w:rsidRPr="006113FD" w:rsidRDefault="008573A1" w:rsidP="006113FD">
      <w:pPr>
        <w:widowControl w:val="0"/>
        <w:numPr>
          <w:ilvl w:val="0"/>
          <w:numId w:val="86"/>
        </w:numPr>
        <w:autoSpaceDE w:val="0"/>
        <w:autoSpaceDN w:val="0"/>
        <w:spacing w:after="160" w:line="276" w:lineRule="auto"/>
        <w:ind w:left="284" w:hanging="426"/>
        <w:textAlignment w:val="baseline"/>
        <w:rPr>
          <w:rFonts w:ascii="Calibri" w:eastAsia="Calibri" w:hAnsi="Calibri"/>
          <w:szCs w:val="22"/>
          <w:lang w:eastAsia="en-US"/>
        </w:rPr>
      </w:pPr>
      <w:r w:rsidRPr="006113FD">
        <w:rPr>
          <w:rFonts w:ascii="Calibri" w:eastAsia="Calibri" w:hAnsi="Calibri"/>
          <w:lang w:eastAsia="en-US"/>
        </w:rPr>
        <w:t xml:space="preserve">W przypadku negatywnego wyniku badania </w:t>
      </w:r>
      <w:r w:rsidR="004168F7" w:rsidRPr="006113FD">
        <w:rPr>
          <w:rFonts w:ascii="Calibri" w:eastAsia="Calibri" w:hAnsi="Calibri"/>
          <w:szCs w:val="22"/>
          <w:lang w:eastAsia="en-US"/>
        </w:rPr>
        <w:t>jakości zakupionego oleju napędowego – ON i</w:t>
      </w:r>
      <w:r w:rsidR="00A46379" w:rsidRPr="006113FD">
        <w:rPr>
          <w:rFonts w:ascii="Calibri" w:eastAsia="Calibri" w:hAnsi="Calibri"/>
          <w:szCs w:val="22"/>
          <w:lang w:eastAsia="en-US"/>
        </w:rPr>
        <w:t>/lub</w:t>
      </w:r>
      <w:r w:rsidR="004168F7" w:rsidRPr="006113FD">
        <w:rPr>
          <w:rFonts w:ascii="Calibri" w:eastAsia="Calibri" w:hAnsi="Calibri"/>
          <w:szCs w:val="22"/>
          <w:lang w:eastAsia="en-US"/>
        </w:rPr>
        <w:t xml:space="preserve"> benzyny bezołowiowej (Pb 95 i Pb 98) </w:t>
      </w:r>
      <w:r w:rsidR="003815DC" w:rsidRPr="006113FD">
        <w:rPr>
          <w:rFonts w:ascii="Calibri" w:eastAsia="Calibri" w:hAnsi="Calibri"/>
          <w:szCs w:val="22"/>
          <w:lang w:eastAsia="en-US"/>
        </w:rPr>
        <w:t xml:space="preserve">zleconego przez Zamawiającego </w:t>
      </w:r>
      <w:r w:rsidR="004168F7" w:rsidRPr="006113FD">
        <w:rPr>
          <w:rFonts w:ascii="Calibri" w:eastAsia="Calibri" w:hAnsi="Calibri"/>
          <w:szCs w:val="22"/>
          <w:lang w:eastAsia="en-US"/>
        </w:rPr>
        <w:t>w wybranym akredytowanym laboratorium</w:t>
      </w:r>
      <w:r w:rsidR="003815DC" w:rsidRPr="006113FD">
        <w:rPr>
          <w:rFonts w:ascii="Calibri" w:eastAsia="Calibri" w:hAnsi="Calibri"/>
          <w:szCs w:val="22"/>
          <w:lang w:eastAsia="en-US"/>
        </w:rPr>
        <w:t>,</w:t>
      </w:r>
      <w:r w:rsidR="004168F7" w:rsidRPr="006113FD">
        <w:rPr>
          <w:rFonts w:ascii="Calibri" w:eastAsia="Calibri" w:hAnsi="Calibri"/>
          <w:szCs w:val="22"/>
          <w:lang w:eastAsia="en-US"/>
        </w:rPr>
        <w:t xml:space="preserve"> Wykonawca pokryje koszty badania </w:t>
      </w:r>
      <w:r w:rsidR="00892166" w:rsidRPr="006113FD">
        <w:rPr>
          <w:rFonts w:ascii="Calibri" w:eastAsia="Calibri" w:hAnsi="Calibri"/>
          <w:szCs w:val="22"/>
          <w:lang w:eastAsia="en-US"/>
        </w:rPr>
        <w:t>o którym mowa</w:t>
      </w:r>
      <w:r w:rsidR="004168F7" w:rsidRPr="006113FD">
        <w:rPr>
          <w:rFonts w:ascii="Calibri" w:eastAsia="Calibri" w:hAnsi="Calibri"/>
          <w:szCs w:val="22"/>
          <w:lang w:eastAsia="en-US"/>
        </w:rPr>
        <w:t xml:space="preserve"> w ust</w:t>
      </w:r>
      <w:r w:rsidR="003815DC" w:rsidRPr="006113FD">
        <w:rPr>
          <w:rFonts w:ascii="Calibri" w:eastAsia="Calibri" w:hAnsi="Calibri"/>
          <w:szCs w:val="22"/>
          <w:lang w:eastAsia="en-US"/>
        </w:rPr>
        <w:t>.</w:t>
      </w:r>
      <w:r w:rsidR="004168F7" w:rsidRPr="006113FD">
        <w:rPr>
          <w:rFonts w:ascii="Calibri" w:eastAsia="Calibri" w:hAnsi="Calibri"/>
          <w:szCs w:val="22"/>
          <w:lang w:eastAsia="en-US"/>
        </w:rPr>
        <w:t xml:space="preserve"> 9</w:t>
      </w:r>
      <w:r w:rsidR="003815DC" w:rsidRPr="006113FD">
        <w:rPr>
          <w:rFonts w:ascii="Calibri" w:eastAsia="Calibri" w:hAnsi="Calibri"/>
          <w:szCs w:val="22"/>
          <w:lang w:eastAsia="en-US"/>
        </w:rPr>
        <w:t xml:space="preserve"> oraz zostanie obciążony karą umowną określoną w Paragrafie 6 ust</w:t>
      </w:r>
      <w:r w:rsidR="00892166" w:rsidRPr="006113FD">
        <w:rPr>
          <w:rFonts w:ascii="Calibri" w:eastAsia="Calibri" w:hAnsi="Calibri"/>
          <w:szCs w:val="22"/>
          <w:lang w:eastAsia="en-US"/>
        </w:rPr>
        <w:t>. </w:t>
      </w:r>
      <w:r w:rsidR="003815DC" w:rsidRPr="006113FD">
        <w:rPr>
          <w:rFonts w:ascii="Calibri" w:eastAsia="Calibri" w:hAnsi="Calibri"/>
          <w:szCs w:val="22"/>
          <w:lang w:eastAsia="en-US"/>
        </w:rPr>
        <w:t>1 pkt 1.1. Umowy</w:t>
      </w:r>
      <w:r w:rsidR="004168F7" w:rsidRPr="006113FD">
        <w:rPr>
          <w:rFonts w:ascii="Calibri" w:eastAsia="Calibri" w:hAnsi="Calibri"/>
          <w:szCs w:val="22"/>
          <w:lang w:eastAsia="en-US"/>
        </w:rPr>
        <w:t>.</w:t>
      </w:r>
    </w:p>
    <w:p w14:paraId="6E97323A"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6.</w:t>
      </w:r>
      <w:r w:rsidRPr="006113FD">
        <w:rPr>
          <w:rFonts w:ascii="Calibri" w:eastAsia="Calibri" w:hAnsi="Calibri" w:cs="Calibri"/>
          <w:b/>
          <w:lang w:eastAsia="pl-PL"/>
        </w:rPr>
        <w:t xml:space="preserve"> Kary umowne</w:t>
      </w:r>
    </w:p>
    <w:p w14:paraId="396EDDE5" w14:textId="77777777" w:rsidR="00321040" w:rsidRPr="006113FD" w:rsidRDefault="00321040" w:rsidP="006113FD">
      <w:pPr>
        <w:numPr>
          <w:ilvl w:val="0"/>
          <w:numId w:val="88"/>
        </w:numPr>
        <w:tabs>
          <w:tab w:val="left" w:pos="1506"/>
          <w:tab w:val="left" w:pos="7034"/>
        </w:tabs>
        <w:autoSpaceDE w:val="0"/>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zapłacić karę umowną Zamawiającemu: </w:t>
      </w:r>
    </w:p>
    <w:p w14:paraId="6D4379B9" w14:textId="66A0D6F6" w:rsidR="00321040" w:rsidRPr="006113FD" w:rsidRDefault="00321040" w:rsidP="006113FD">
      <w:pPr>
        <w:numPr>
          <w:ilvl w:val="1"/>
          <w:numId w:val="88"/>
        </w:numPr>
        <w:tabs>
          <w:tab w:val="left" w:pos="351"/>
          <w:tab w:val="left" w:pos="635"/>
          <w:tab w:val="left" w:pos="5738"/>
        </w:tabs>
        <w:autoSpaceDE w:val="0"/>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w przypadku, gdy przedmiot umowy nie będzie spełniał wymogów określonych w</w:t>
      </w:r>
      <w:r w:rsidR="007B05B5" w:rsidRPr="006113FD">
        <w:rPr>
          <w:rFonts w:ascii="Calibri" w:eastAsia="Calibri" w:hAnsi="Calibri"/>
          <w:szCs w:val="22"/>
          <w:lang w:eastAsia="en-US"/>
        </w:rPr>
        <w:t> Paragrafie</w:t>
      </w:r>
      <w:r w:rsidRPr="006113FD">
        <w:rPr>
          <w:rFonts w:ascii="Calibri" w:eastAsia="Calibri" w:hAnsi="Calibri"/>
          <w:szCs w:val="22"/>
          <w:lang w:eastAsia="en-US"/>
        </w:rPr>
        <w:t xml:space="preserve"> 1 ust. 3 </w:t>
      </w:r>
      <w:r w:rsidR="007B05B5" w:rsidRPr="006113FD">
        <w:rPr>
          <w:rFonts w:ascii="Calibri" w:eastAsia="Calibri" w:hAnsi="Calibri"/>
          <w:szCs w:val="22"/>
          <w:lang w:eastAsia="en-US"/>
        </w:rPr>
        <w:t>U</w:t>
      </w:r>
      <w:r w:rsidRPr="006113FD">
        <w:rPr>
          <w:rFonts w:ascii="Calibri" w:eastAsia="Calibri" w:hAnsi="Calibri"/>
          <w:szCs w:val="22"/>
          <w:lang w:eastAsia="en-US"/>
        </w:rPr>
        <w:t>mowy – (niezależnie od obowiązku pokrycia kosztów, o</w:t>
      </w:r>
      <w:r w:rsidR="007B05B5" w:rsidRPr="006113FD">
        <w:rPr>
          <w:rFonts w:ascii="Calibri" w:eastAsia="Calibri" w:hAnsi="Calibri"/>
          <w:szCs w:val="22"/>
          <w:lang w:eastAsia="en-US"/>
        </w:rPr>
        <w:t> </w:t>
      </w:r>
      <w:r w:rsidRPr="006113FD">
        <w:rPr>
          <w:rFonts w:ascii="Calibri" w:eastAsia="Calibri" w:hAnsi="Calibri"/>
          <w:szCs w:val="22"/>
          <w:lang w:eastAsia="en-US"/>
        </w:rPr>
        <w:t xml:space="preserve">których mowa w </w:t>
      </w:r>
      <w:r w:rsidR="007B05B5" w:rsidRPr="006113FD">
        <w:rPr>
          <w:rFonts w:ascii="Calibri" w:eastAsia="Calibri" w:hAnsi="Calibri"/>
          <w:szCs w:val="22"/>
          <w:lang w:eastAsia="en-US"/>
        </w:rPr>
        <w:t>Paragrafie</w:t>
      </w:r>
      <w:r w:rsidRPr="006113FD">
        <w:rPr>
          <w:rFonts w:ascii="Calibri" w:eastAsia="Calibri" w:hAnsi="Calibri"/>
          <w:szCs w:val="22"/>
          <w:lang w:eastAsia="en-US"/>
        </w:rPr>
        <w:t xml:space="preserve"> 5 ust. 4), Zamawiający naliczy Wykonawcy karę umowną w wysokości 500</w:t>
      </w:r>
      <w:r w:rsidRPr="006113FD">
        <w:rPr>
          <w:rFonts w:ascii="Calibri" w:eastAsia="Calibri" w:hAnsi="Calibri" w:cs="Calibri"/>
          <w:lang w:eastAsia="en-US"/>
        </w:rPr>
        <w:t> </w:t>
      </w:r>
      <w:r w:rsidRPr="006113FD">
        <w:rPr>
          <w:rFonts w:ascii="Calibri" w:eastAsia="Calibri" w:hAnsi="Calibri"/>
          <w:szCs w:val="22"/>
          <w:lang w:eastAsia="en-US"/>
        </w:rPr>
        <w:t xml:space="preserve">zł. Kara ma zastosowanie do każdego takiego przypadku; </w:t>
      </w:r>
    </w:p>
    <w:p w14:paraId="50A19EC0" w14:textId="5242CD1D" w:rsidR="00321040" w:rsidRPr="006113FD" w:rsidRDefault="00321040" w:rsidP="006113FD">
      <w:pPr>
        <w:numPr>
          <w:ilvl w:val="1"/>
          <w:numId w:val="88"/>
        </w:numPr>
        <w:tabs>
          <w:tab w:val="left" w:pos="68"/>
          <w:tab w:val="left" w:pos="5738"/>
        </w:tabs>
        <w:autoSpaceDE w:val="0"/>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odstąpienia od Umowy </w:t>
      </w:r>
      <w:r w:rsidRPr="006113FD">
        <w:rPr>
          <w:rFonts w:ascii="Calibri" w:eastAsia="Calibri" w:hAnsi="Calibri" w:cs="Calibri"/>
          <w:lang w:eastAsia="en-US"/>
        </w:rPr>
        <w:t>wskutek okoliczności, za które odpowiada Wykonawca</w:t>
      </w:r>
      <w:r w:rsidRPr="006113FD">
        <w:rPr>
          <w:rFonts w:ascii="Calibri" w:eastAsia="Calibri" w:hAnsi="Calibri"/>
          <w:szCs w:val="22"/>
          <w:lang w:eastAsia="en-US"/>
        </w:rPr>
        <w:t xml:space="preserve"> w wysokości 5% </w:t>
      </w:r>
      <w:bookmarkStart w:id="23" w:name="_Hlk113983070"/>
      <w:r w:rsidRPr="006113FD">
        <w:rPr>
          <w:rFonts w:ascii="Calibri" w:eastAsia="Calibri" w:hAnsi="Calibri"/>
          <w:szCs w:val="22"/>
          <w:lang w:eastAsia="en-US"/>
        </w:rPr>
        <w:t>wartości wynagrodzenia brutto, o którym mowa w</w:t>
      </w:r>
      <w:r w:rsidR="00582424">
        <w:rPr>
          <w:rFonts w:ascii="Calibri" w:eastAsia="Calibri" w:hAnsi="Calibri"/>
          <w:szCs w:val="22"/>
          <w:lang w:eastAsia="en-US"/>
        </w:rPr>
        <w:t> </w:t>
      </w:r>
      <w:r w:rsidR="002F72F1" w:rsidRPr="006113FD">
        <w:rPr>
          <w:rFonts w:ascii="Calibri" w:eastAsia="Calibri" w:hAnsi="Calibri"/>
          <w:szCs w:val="22"/>
          <w:lang w:eastAsia="en-US"/>
        </w:rPr>
        <w:t xml:space="preserve">Paragrafie </w:t>
      </w:r>
      <w:r w:rsidRPr="006113FD">
        <w:rPr>
          <w:rFonts w:ascii="Calibri" w:eastAsia="Calibri" w:hAnsi="Calibri"/>
          <w:szCs w:val="22"/>
          <w:lang w:eastAsia="en-US"/>
        </w:rPr>
        <w:t xml:space="preserve">4 ust. 1 </w:t>
      </w:r>
      <w:r w:rsidR="002F72F1" w:rsidRPr="006113FD">
        <w:rPr>
          <w:rFonts w:ascii="Calibri" w:eastAsia="Calibri" w:hAnsi="Calibri"/>
          <w:szCs w:val="22"/>
          <w:lang w:eastAsia="en-US"/>
        </w:rPr>
        <w:t>U</w:t>
      </w:r>
      <w:r w:rsidRPr="006113FD">
        <w:rPr>
          <w:rFonts w:ascii="Calibri" w:eastAsia="Calibri" w:hAnsi="Calibri"/>
          <w:szCs w:val="22"/>
          <w:lang w:eastAsia="en-US"/>
        </w:rPr>
        <w:t>mowy</w:t>
      </w:r>
      <w:bookmarkEnd w:id="23"/>
      <w:r w:rsidRPr="006113FD">
        <w:rPr>
          <w:rFonts w:ascii="Calibri" w:eastAsia="Calibri" w:hAnsi="Calibri" w:cs="Calibri"/>
          <w:lang w:eastAsia="en-US"/>
        </w:rPr>
        <w:t>,</w:t>
      </w:r>
    </w:p>
    <w:p w14:paraId="6353FEFE" w14:textId="65268565" w:rsidR="00321040" w:rsidRPr="006113FD" w:rsidRDefault="00321040" w:rsidP="006113FD">
      <w:pPr>
        <w:numPr>
          <w:ilvl w:val="1"/>
          <w:numId w:val="88"/>
        </w:numPr>
        <w:tabs>
          <w:tab w:val="left" w:pos="68"/>
          <w:tab w:val="left" w:pos="777"/>
          <w:tab w:val="left" w:pos="5738"/>
        </w:tabs>
        <w:autoSpaceDE w:val="0"/>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 xml:space="preserve">za niedotrzymanie przez Wykonawcę terminu, określonego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w:t>
      </w:r>
      <w:r w:rsidR="007B05B5" w:rsidRPr="006113FD">
        <w:rPr>
          <w:rFonts w:ascii="Calibri" w:eastAsia="Calibri" w:hAnsi="Calibri"/>
          <w:szCs w:val="22"/>
          <w:lang w:eastAsia="en-US"/>
        </w:rPr>
        <w:t>2</w:t>
      </w:r>
      <w:r w:rsidRPr="006113FD">
        <w:rPr>
          <w:rFonts w:ascii="Calibri" w:eastAsia="Calibri" w:hAnsi="Calibri"/>
          <w:szCs w:val="22"/>
          <w:lang w:eastAsia="en-US"/>
        </w:rPr>
        <w:t xml:space="preserve"> ust. </w:t>
      </w:r>
      <w:r w:rsidR="007B05B5" w:rsidRPr="006113FD">
        <w:rPr>
          <w:rFonts w:ascii="Calibri" w:eastAsia="Calibri" w:hAnsi="Calibri"/>
          <w:szCs w:val="22"/>
          <w:lang w:eastAsia="en-US"/>
        </w:rPr>
        <w:t>2</w:t>
      </w:r>
      <w:r w:rsidRPr="006113FD">
        <w:rPr>
          <w:rFonts w:ascii="Calibri" w:eastAsia="Calibri" w:hAnsi="Calibri"/>
          <w:szCs w:val="22"/>
          <w:lang w:eastAsia="en-US"/>
        </w:rPr>
        <w:t xml:space="preserve"> </w:t>
      </w:r>
      <w:r w:rsidR="007B05B5" w:rsidRPr="006113FD">
        <w:rPr>
          <w:rFonts w:ascii="Calibri" w:eastAsia="Calibri" w:hAnsi="Calibri"/>
          <w:szCs w:val="22"/>
          <w:lang w:eastAsia="en-US"/>
        </w:rPr>
        <w:t xml:space="preserve">Umowy </w:t>
      </w:r>
      <w:r w:rsidRPr="006113FD">
        <w:rPr>
          <w:rFonts w:ascii="Calibri" w:eastAsia="Calibri" w:hAnsi="Calibri"/>
          <w:szCs w:val="22"/>
          <w:lang w:eastAsia="en-US"/>
        </w:rPr>
        <w:t>w wysokości 100 zł za każdą kartę, za każdy dzień opóźnienia;</w:t>
      </w:r>
    </w:p>
    <w:p w14:paraId="286A4EE9" w14:textId="22D6AFB7" w:rsidR="00321040" w:rsidRPr="006113FD" w:rsidRDefault="00321040" w:rsidP="006113FD">
      <w:pPr>
        <w:numPr>
          <w:ilvl w:val="1"/>
          <w:numId w:val="88"/>
        </w:numPr>
        <w:tabs>
          <w:tab w:val="left" w:pos="68"/>
          <w:tab w:val="left" w:pos="777"/>
          <w:tab w:val="left" w:pos="5738"/>
        </w:tabs>
        <w:autoSpaceDE w:val="0"/>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 xml:space="preserve">w przypadku nie dysonowania stacjami paliw w liczbie i na zasadach określonych </w:t>
      </w:r>
      <w:r w:rsidRPr="006113FD">
        <w:rPr>
          <w:rFonts w:ascii="Calibri" w:eastAsia="Calibri" w:hAnsi="Calibri"/>
          <w:szCs w:val="22"/>
          <w:lang w:eastAsia="en-US"/>
        </w:rPr>
        <w:br/>
        <w:t xml:space="preserve">w </w:t>
      </w:r>
      <w:r w:rsidR="00E45E67" w:rsidRPr="006113FD">
        <w:rPr>
          <w:rFonts w:ascii="Calibri" w:eastAsia="Calibri" w:hAnsi="Calibri"/>
          <w:szCs w:val="22"/>
          <w:lang w:eastAsia="en-US"/>
        </w:rPr>
        <w:t>Paragrafie</w:t>
      </w:r>
      <w:r w:rsidRPr="006113FD">
        <w:rPr>
          <w:rFonts w:ascii="Calibri" w:eastAsia="Calibri" w:hAnsi="Calibri"/>
          <w:szCs w:val="22"/>
          <w:lang w:eastAsia="en-US"/>
        </w:rPr>
        <w:t xml:space="preserve"> 5 ust. 1 </w:t>
      </w:r>
      <w:r w:rsidR="00E45E67" w:rsidRPr="006113FD">
        <w:rPr>
          <w:rFonts w:ascii="Calibri" w:eastAsia="Calibri" w:hAnsi="Calibri"/>
          <w:szCs w:val="22"/>
          <w:lang w:eastAsia="en-US"/>
        </w:rPr>
        <w:t>U</w:t>
      </w:r>
      <w:r w:rsidRPr="006113FD">
        <w:rPr>
          <w:rFonts w:ascii="Calibri" w:eastAsia="Calibri" w:hAnsi="Calibri"/>
          <w:szCs w:val="22"/>
          <w:lang w:eastAsia="en-US"/>
        </w:rPr>
        <w:t xml:space="preserve">mowy w danym miesiącu, Wykonawca zapłaci karę umowną </w:t>
      </w:r>
      <w:r w:rsidRPr="006113FD">
        <w:rPr>
          <w:rFonts w:ascii="Calibri" w:eastAsia="Calibri" w:hAnsi="Calibri"/>
          <w:szCs w:val="22"/>
          <w:lang w:eastAsia="en-US"/>
        </w:rPr>
        <w:br/>
        <w:t xml:space="preserve">w wysokości 1% wynagrodzenia określonego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4 ust. 1 </w:t>
      </w:r>
      <w:r w:rsidR="002F72F1" w:rsidRPr="006113FD">
        <w:rPr>
          <w:rFonts w:ascii="Calibri" w:eastAsia="Calibri" w:hAnsi="Calibri"/>
          <w:szCs w:val="22"/>
          <w:lang w:eastAsia="en-US"/>
        </w:rPr>
        <w:t>U</w:t>
      </w:r>
      <w:r w:rsidRPr="006113FD">
        <w:rPr>
          <w:rFonts w:ascii="Calibri" w:eastAsia="Calibri" w:hAnsi="Calibri"/>
          <w:szCs w:val="22"/>
          <w:lang w:eastAsia="en-US"/>
        </w:rPr>
        <w:t xml:space="preserve">mowy, za każdy miesiąc. </w:t>
      </w:r>
    </w:p>
    <w:p w14:paraId="1162050F" w14:textId="391D723E" w:rsidR="00321040" w:rsidRPr="006113FD" w:rsidRDefault="00321040" w:rsidP="006113FD">
      <w:pPr>
        <w:tabs>
          <w:tab w:val="left" w:pos="426"/>
          <w:tab w:val="left" w:pos="5954"/>
        </w:tabs>
        <w:autoSpaceDE w:val="0"/>
        <w:autoSpaceDN w:val="0"/>
        <w:spacing w:line="276" w:lineRule="auto"/>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lastRenderedPageBreak/>
        <w:t xml:space="preserve">2. </w:t>
      </w:r>
      <w:r w:rsidRPr="006113FD">
        <w:rPr>
          <w:rFonts w:ascii="Calibri" w:eastAsia="Calibri" w:hAnsi="Calibri" w:cs="Calibri"/>
          <w:lang w:eastAsia="en-US"/>
        </w:rPr>
        <w:tab/>
        <w:t xml:space="preserve">Zamawiający zobowiązany jest zapłacić Wykonawcy karę umowną za odstąpienie od umowy wskutek okoliczności, za które odpowiada Zamawiający– w wysokości 5% wartości wynagrodzenia brutto, o którym mowa w </w:t>
      </w:r>
      <w:r w:rsidR="002F72F1" w:rsidRPr="006113FD">
        <w:rPr>
          <w:rFonts w:ascii="Calibri" w:eastAsia="Calibri" w:hAnsi="Calibri" w:cs="Calibri"/>
          <w:lang w:eastAsia="en-US"/>
        </w:rPr>
        <w:t>Paragrafie</w:t>
      </w:r>
      <w:r w:rsidRPr="006113FD">
        <w:rPr>
          <w:rFonts w:ascii="Calibri" w:eastAsia="Calibri" w:hAnsi="Calibri" w:cs="Calibri"/>
          <w:lang w:eastAsia="en-US"/>
        </w:rPr>
        <w:t xml:space="preserve"> 4 ust. 1 </w:t>
      </w:r>
      <w:r w:rsidR="002F72F1" w:rsidRPr="006113FD">
        <w:rPr>
          <w:rFonts w:ascii="Calibri" w:eastAsia="Calibri" w:hAnsi="Calibri" w:cs="Calibri"/>
          <w:lang w:eastAsia="en-US"/>
        </w:rPr>
        <w:t>U</w:t>
      </w:r>
      <w:r w:rsidRPr="006113FD">
        <w:rPr>
          <w:rFonts w:ascii="Calibri" w:eastAsia="Calibri" w:hAnsi="Calibri" w:cs="Calibri"/>
          <w:lang w:eastAsia="en-US"/>
        </w:rPr>
        <w:t>mowy, z</w:t>
      </w:r>
      <w:r w:rsidR="002F72F1" w:rsidRPr="006113FD">
        <w:rPr>
          <w:rFonts w:ascii="Calibri" w:eastAsia="Calibri" w:hAnsi="Calibri" w:cs="Calibri"/>
          <w:lang w:eastAsia="en-US"/>
        </w:rPr>
        <w:t> </w:t>
      </w:r>
      <w:r w:rsidRPr="006113FD">
        <w:rPr>
          <w:rFonts w:ascii="Calibri" w:eastAsia="Calibri" w:hAnsi="Calibri" w:cs="Calibri"/>
          <w:lang w:eastAsia="en-US"/>
        </w:rPr>
        <w:t>zastrzeżeniem zapisów Paragrafu 7 ust. 2 Umowy.</w:t>
      </w:r>
    </w:p>
    <w:p w14:paraId="7868BDB4" w14:textId="70774230" w:rsidR="00321040" w:rsidRPr="006113FD" w:rsidRDefault="00321040" w:rsidP="006113FD">
      <w:pPr>
        <w:numPr>
          <w:ilvl w:val="0"/>
          <w:numId w:val="89"/>
        </w:numPr>
        <w:tabs>
          <w:tab w:val="left" w:pos="426"/>
          <w:tab w:val="left" w:pos="5954"/>
        </w:tabs>
        <w:autoSpaceDE w:val="0"/>
        <w:autoSpaceDN w:val="0"/>
        <w:spacing w:after="160" w:line="276" w:lineRule="auto"/>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t xml:space="preserve">Łączna maksymalna wysokość kar umownych, jakich Zamawiający może dochodzić na podstawie niniejszej umowy, nie może przekroczyć 30 % całkowitej wartości brutto umowy, o jakiej mowa w </w:t>
      </w:r>
      <w:r w:rsidR="002F72F1" w:rsidRPr="006113FD">
        <w:rPr>
          <w:rFonts w:ascii="Calibri" w:eastAsia="Calibri" w:hAnsi="Calibri" w:cs="Calibri"/>
          <w:lang w:eastAsia="en-US"/>
        </w:rPr>
        <w:t>Paragrafie</w:t>
      </w:r>
      <w:r w:rsidRPr="006113FD">
        <w:rPr>
          <w:rFonts w:ascii="Calibri" w:eastAsia="Calibri" w:hAnsi="Calibri" w:cs="Calibri"/>
          <w:lang w:eastAsia="en-US"/>
        </w:rPr>
        <w:t xml:space="preserve"> 4 ust. 1 Umowy. </w:t>
      </w:r>
    </w:p>
    <w:p w14:paraId="65429780" w14:textId="77777777" w:rsidR="00321040" w:rsidRPr="006113FD" w:rsidRDefault="00321040" w:rsidP="006113FD">
      <w:pPr>
        <w:numPr>
          <w:ilvl w:val="0"/>
          <w:numId w:val="89"/>
        </w:numPr>
        <w:tabs>
          <w:tab w:val="left" w:pos="426"/>
          <w:tab w:val="left" w:pos="5954"/>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Kary umowne będą płatne przez Wykonawcę w terminie 5 dni, licząc od dnia dostarczenia Wykonawcy wezwania do zapłaty/noty księgowej, przelewem na rachunek bankowy Zamawiającego wskazany w wezwaniu do zapłaty/nocie księgowej. </w:t>
      </w:r>
      <w:r w:rsidRPr="006113FD">
        <w:rPr>
          <w:rFonts w:ascii="Calibri" w:eastAsia="Calibri" w:hAnsi="Calibri"/>
          <w:szCs w:val="22"/>
          <w:lang w:eastAsia="en-US"/>
        </w:rPr>
        <w:br/>
        <w:t xml:space="preserve">W przypadku niedokonania zapłaty kary umownej we wskazanym terminie może być ona również wyegzekwowana poprzez potrącanie niewymagalnych wierzytelności </w:t>
      </w:r>
      <w:r w:rsidRPr="006113FD">
        <w:rPr>
          <w:rFonts w:ascii="Calibri" w:eastAsia="Calibri" w:hAnsi="Calibri"/>
          <w:szCs w:val="22"/>
          <w:lang w:eastAsia="en-US"/>
        </w:rPr>
        <w:br/>
        <w:t>z odsetkami ustawowymi z wynagrodzenia należnego Wykonawcy, na co Wykonawca wyraża zgodę i do czego upoważnia Zamawiającego bez potrzeby uzyskiwania pisemnego potwierdzenia.</w:t>
      </w:r>
    </w:p>
    <w:p w14:paraId="46BB061B" w14:textId="77777777" w:rsidR="00321040" w:rsidRPr="006113FD" w:rsidRDefault="00321040" w:rsidP="006113FD">
      <w:pPr>
        <w:numPr>
          <w:ilvl w:val="0"/>
          <w:numId w:val="89"/>
        </w:numPr>
        <w:tabs>
          <w:tab w:val="left" w:pos="426"/>
          <w:tab w:val="left" w:pos="5954"/>
        </w:tabs>
        <w:autoSpaceDE w:val="0"/>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Zamawiający zastrzega sobie prawo dochodzenia odszkodowania uzupełniającego przewyższającego wysokość zastrzeżonych kar umownych – na zasadach ogólnych prawa cywilnego.</w:t>
      </w:r>
    </w:p>
    <w:p w14:paraId="0FE61646"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7.</w:t>
      </w:r>
      <w:r w:rsidRPr="006113FD">
        <w:rPr>
          <w:rFonts w:ascii="Calibri" w:eastAsia="Calibri" w:hAnsi="Calibri" w:cs="Calibri"/>
          <w:b/>
          <w:lang w:eastAsia="pl-PL"/>
        </w:rPr>
        <w:t xml:space="preserve"> Odstąpienie od</w:t>
      </w:r>
      <w:r w:rsidRPr="006113FD">
        <w:rPr>
          <w:rFonts w:ascii="Calibri" w:hAnsi="Calibri"/>
          <w:b/>
          <w:szCs w:val="26"/>
          <w:lang w:eastAsia="en-US"/>
        </w:rPr>
        <w:t xml:space="preserve"> Umowy</w:t>
      </w:r>
    </w:p>
    <w:p w14:paraId="08F13474"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Strony mogą odstąpić od niniejszej umowy na zasadach opisanych w niniejszym paragrafie, w przypadkach przewidzianych w umowie.</w:t>
      </w:r>
    </w:p>
    <w:p w14:paraId="28760262"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Zamawiający </w:t>
      </w:r>
      <w:r w:rsidRPr="006113FD">
        <w:rPr>
          <w:rFonts w:ascii="Calibri" w:hAnsi="Calibri" w:cs="Calibri"/>
          <w:lang w:eastAsia="pl-PL"/>
        </w:rPr>
        <w:t>może odstąpić od Umowy na podstawie art. 456 ustawy Pzp:</w:t>
      </w:r>
    </w:p>
    <w:p w14:paraId="524644F0" w14:textId="77777777" w:rsidR="00321040" w:rsidRPr="006113FD" w:rsidRDefault="00321040" w:rsidP="006113FD">
      <w:pPr>
        <w:numPr>
          <w:ilvl w:val="1"/>
          <w:numId w:val="90"/>
        </w:numPr>
        <w:autoSpaceDN w:val="0"/>
        <w:spacing w:after="160" w:line="276" w:lineRule="auto"/>
        <w:ind w:left="788" w:hanging="431"/>
        <w:textAlignment w:val="baseline"/>
        <w:rPr>
          <w:rFonts w:ascii="Calibri" w:eastAsia="Calibri" w:hAnsi="Calibri"/>
          <w:sz w:val="22"/>
          <w:szCs w:val="22"/>
          <w:lang w:eastAsia="en-US"/>
        </w:rPr>
      </w:pPr>
      <w:r w:rsidRPr="006113FD">
        <w:rPr>
          <w:rFonts w:ascii="Calibri" w:hAnsi="Calibri" w:cs="Calibri"/>
          <w:lang w:eastAsia="pl-PL"/>
        </w:rPr>
        <w:t>w terminie 30 dni od dnia powzięcia wiadomości</w:t>
      </w:r>
      <w:r w:rsidRPr="006113FD">
        <w:rPr>
          <w:rFonts w:ascii="Calibri" w:eastAsia="Calibri" w:hAnsi="Calibri"/>
          <w:szCs w:val="22"/>
          <w:lang w:eastAsia="en-US"/>
        </w:rPr>
        <w:t xml:space="preserve"> o </w:t>
      </w:r>
      <w:r w:rsidRPr="006113FD">
        <w:rPr>
          <w:rFonts w:ascii="Calibri" w:hAnsi="Calibri" w:cs="Calibri"/>
          <w:lang w:eastAsia="pl-PL"/>
        </w:rPr>
        <w:t>zaistnieniu istotnej zmiany okoliczności powodującej, że wykonanie</w:t>
      </w:r>
      <w:r w:rsidRPr="006113FD">
        <w:rPr>
          <w:rFonts w:ascii="Calibri" w:eastAsia="Calibri" w:hAnsi="Calibri"/>
          <w:szCs w:val="22"/>
          <w:lang w:eastAsia="en-US"/>
        </w:rPr>
        <w:t xml:space="preserve"> umowy </w:t>
      </w:r>
      <w:r w:rsidRPr="006113FD">
        <w:rPr>
          <w:rFonts w:ascii="Calibri" w:hAnsi="Calibri" w:cs="Calibri"/>
          <w:lang w:eastAsia="pl-PL"/>
        </w:rPr>
        <w:t>nie leży w interesie publicznym, czego nie można było przewidzieć w chwili zawarcia</w:t>
      </w:r>
      <w:r w:rsidRPr="006113FD">
        <w:rPr>
          <w:rFonts w:ascii="Calibri" w:eastAsia="Calibri" w:hAnsi="Calibri"/>
          <w:szCs w:val="22"/>
          <w:lang w:eastAsia="en-US"/>
        </w:rPr>
        <w:t xml:space="preserve"> umowy, </w:t>
      </w:r>
      <w:r w:rsidRPr="006113FD">
        <w:rPr>
          <w:rFonts w:ascii="Calibri" w:hAnsi="Calibri" w:cs="Calibri"/>
          <w:lang w:eastAsia="pl-PL"/>
        </w:rPr>
        <w:t>lub dalsze wykonywanie umowy może zagrozić podstawowemu interesowi bezpieczeństwa państwa lub bezpieczeństwu publicznemu</w:t>
      </w:r>
    </w:p>
    <w:p w14:paraId="6CCF9522" w14:textId="77777777" w:rsidR="00321040" w:rsidRPr="006113FD" w:rsidRDefault="00321040" w:rsidP="006113FD">
      <w:pPr>
        <w:numPr>
          <w:ilvl w:val="1"/>
          <w:numId w:val="90"/>
        </w:numPr>
        <w:autoSpaceDN w:val="0"/>
        <w:spacing w:after="160" w:line="276" w:lineRule="auto"/>
        <w:ind w:left="788" w:hanging="431"/>
        <w:textAlignment w:val="baseline"/>
        <w:rPr>
          <w:rFonts w:ascii="Calibri" w:hAnsi="Calibri" w:cs="Calibri"/>
          <w:lang w:eastAsia="pl-PL"/>
        </w:rPr>
      </w:pPr>
      <w:r w:rsidRPr="006113FD">
        <w:rPr>
          <w:rFonts w:ascii="Calibri" w:hAnsi="Calibri" w:cs="Calibri"/>
          <w:lang w:eastAsia="pl-PL"/>
        </w:rPr>
        <w:t xml:space="preserve"> jeżeli zachodzi co najmniej jedna z następujących okoliczności:</w:t>
      </w:r>
    </w:p>
    <w:p w14:paraId="72993368" w14:textId="77777777" w:rsidR="00321040" w:rsidRPr="006113FD" w:rsidRDefault="00321040" w:rsidP="006113FD">
      <w:pPr>
        <w:widowControl w:val="0"/>
        <w:numPr>
          <w:ilvl w:val="0"/>
          <w:numId w:val="91"/>
        </w:numPr>
        <w:autoSpaceDE w:val="0"/>
        <w:autoSpaceDN w:val="0"/>
        <w:spacing w:after="160" w:line="276" w:lineRule="auto"/>
        <w:ind w:left="1276" w:hanging="426"/>
        <w:textAlignment w:val="baseline"/>
        <w:rPr>
          <w:rFonts w:ascii="Calibri" w:eastAsia="Calibri" w:hAnsi="Calibri"/>
          <w:sz w:val="22"/>
          <w:szCs w:val="22"/>
          <w:lang w:eastAsia="en-US"/>
        </w:rPr>
      </w:pPr>
      <w:r w:rsidRPr="006113FD">
        <w:rPr>
          <w:rFonts w:ascii="Calibri" w:hAnsi="Calibri" w:cs="Calibri"/>
          <w:lang w:eastAsia="pl-PL"/>
        </w:rPr>
        <w:t xml:space="preserve">zmiana Umowy została dokonana z naruszeniem art. 454 i art. 455 ustawy Pzp. W takim przypadku, </w:t>
      </w:r>
      <w:r w:rsidRPr="006113FD">
        <w:rPr>
          <w:rFonts w:ascii="Calibri" w:eastAsia="Calibri" w:hAnsi="Calibri"/>
          <w:szCs w:val="22"/>
          <w:lang w:eastAsia="en-US"/>
        </w:rPr>
        <w:t xml:space="preserve">Zamawiający </w:t>
      </w:r>
      <w:r w:rsidRPr="006113FD">
        <w:rPr>
          <w:rFonts w:ascii="Calibri" w:hAnsi="Calibri" w:cs="Calibri"/>
          <w:lang w:eastAsia="pl-PL"/>
        </w:rPr>
        <w:t>odstępuje od Umowy w części, której zmiana dotyczy;</w:t>
      </w:r>
    </w:p>
    <w:p w14:paraId="7A5618EF" w14:textId="77777777" w:rsidR="00321040" w:rsidRPr="006113FD" w:rsidRDefault="00321040" w:rsidP="006113FD">
      <w:pPr>
        <w:widowControl w:val="0"/>
        <w:numPr>
          <w:ilvl w:val="0"/>
          <w:numId w:val="91"/>
        </w:numPr>
        <w:autoSpaceDE w:val="0"/>
        <w:autoSpaceDN w:val="0"/>
        <w:spacing w:after="160" w:line="276" w:lineRule="auto"/>
        <w:ind w:left="1276"/>
        <w:textAlignment w:val="baseline"/>
        <w:rPr>
          <w:rFonts w:ascii="Calibri" w:hAnsi="Calibri" w:cs="Calibri"/>
          <w:lang w:eastAsia="pl-PL"/>
        </w:rPr>
      </w:pPr>
      <w:r w:rsidRPr="006113FD">
        <w:rPr>
          <w:rFonts w:ascii="Calibri" w:hAnsi="Calibri" w:cs="Calibri"/>
          <w:lang w:eastAsia="pl-PL"/>
        </w:rPr>
        <w:t>wykonawca w chwili zawarcia Umowy podlegał wykluczeniu na podstawie art. 108 ustawy Pzp;</w:t>
      </w:r>
    </w:p>
    <w:p w14:paraId="54078847" w14:textId="77777777" w:rsidR="00321040" w:rsidRPr="006113FD" w:rsidRDefault="00321040" w:rsidP="006113FD">
      <w:pPr>
        <w:widowControl w:val="0"/>
        <w:numPr>
          <w:ilvl w:val="0"/>
          <w:numId w:val="91"/>
        </w:numPr>
        <w:autoSpaceDE w:val="0"/>
        <w:autoSpaceDN w:val="0"/>
        <w:spacing w:after="160" w:line="276" w:lineRule="auto"/>
        <w:ind w:left="1276"/>
        <w:textAlignment w:val="baseline"/>
        <w:rPr>
          <w:rFonts w:ascii="Calibri" w:eastAsia="Calibri" w:hAnsi="Calibri"/>
          <w:sz w:val="22"/>
          <w:szCs w:val="22"/>
          <w:lang w:eastAsia="en-US"/>
        </w:rPr>
      </w:pPr>
      <w:r w:rsidRPr="006113FD">
        <w:rPr>
          <w:rFonts w:ascii="Calibri" w:hAnsi="Calibri" w:cs="Calibri"/>
          <w:lang w:eastAsia="pl-PL"/>
        </w:rPr>
        <w:t>Trybunał Sprawiedliwości Unii Europejskiej stwierdził,</w:t>
      </w:r>
      <w:r w:rsidRPr="006113FD">
        <w:rPr>
          <w:rFonts w:ascii="Calibri" w:eastAsia="Calibri" w:hAnsi="Calibri"/>
          <w:szCs w:val="22"/>
          <w:lang w:eastAsia="en-US"/>
        </w:rPr>
        <w:t xml:space="preserve"> w ramach </w:t>
      </w:r>
      <w:r w:rsidRPr="006113FD">
        <w:rPr>
          <w:rFonts w:ascii="Calibri" w:hAnsi="Calibri" w:cs="Calibri"/>
          <w:lang w:eastAsia="pl-PL"/>
        </w:rPr>
        <w:t xml:space="preserve">procedury przewidzianej w art. 258 Traktatu o funkcjonowaniu Unii Europejskiej, że Rzeczpospolita Polska uchybiła zobowiązaniom, które ciążą na niej na mocy Traktatów, dyrektywy 2014/24/UE i dyrektywy 2014/25/UE i dyrektywy </w:t>
      </w:r>
      <w:r w:rsidRPr="006113FD">
        <w:rPr>
          <w:rFonts w:ascii="Calibri" w:hAnsi="Calibri" w:cs="Calibri"/>
          <w:lang w:eastAsia="pl-PL"/>
        </w:rPr>
        <w:lastRenderedPageBreak/>
        <w:t xml:space="preserve">2009/81/WE, z uwagi na to, że </w:t>
      </w:r>
      <w:r w:rsidRPr="006113FD">
        <w:rPr>
          <w:rFonts w:ascii="Calibri" w:eastAsia="Calibri" w:hAnsi="Calibri"/>
          <w:szCs w:val="22"/>
          <w:lang w:eastAsia="en-US"/>
        </w:rPr>
        <w:t xml:space="preserve">Zamawiający </w:t>
      </w:r>
      <w:r w:rsidRPr="006113FD">
        <w:rPr>
          <w:rFonts w:ascii="Calibri" w:hAnsi="Calibri" w:cs="Calibri"/>
          <w:lang w:eastAsia="pl-PL"/>
        </w:rPr>
        <w:t>udzielił zamówienia z naruszeniem  prawa Unii Europejskiej.</w:t>
      </w:r>
    </w:p>
    <w:p w14:paraId="4003E495"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olor w:val="333333"/>
          <w:szCs w:val="22"/>
          <w:shd w:val="clear" w:color="auto" w:fill="FFFFFF"/>
          <w:lang w:eastAsia="en-US"/>
        </w:rPr>
        <w:t xml:space="preserve">W </w:t>
      </w:r>
      <w:r w:rsidRPr="006113FD">
        <w:rPr>
          <w:rFonts w:ascii="Calibri" w:eastAsia="Calibri" w:hAnsi="Calibri" w:cs="Calibri"/>
          <w:color w:val="333333"/>
          <w:shd w:val="clear" w:color="auto" w:fill="FFFFFF"/>
          <w:lang w:eastAsia="en-US"/>
        </w:rPr>
        <w:t>przypadku, o którym mowa w ust. 1 pkt 1.2 lit. a</w:t>
      </w:r>
      <w:r w:rsidRPr="006113FD">
        <w:rPr>
          <w:rFonts w:ascii="Calibri" w:eastAsia="Calibri" w:hAnsi="Calibri"/>
          <w:color w:val="333333"/>
          <w:szCs w:val="22"/>
          <w:shd w:val="clear" w:color="auto" w:fill="FFFFFF"/>
          <w:lang w:eastAsia="en-US"/>
        </w:rPr>
        <w:t xml:space="preserve">, Zamawiający </w:t>
      </w:r>
      <w:r w:rsidRPr="006113FD">
        <w:rPr>
          <w:rFonts w:ascii="Calibri" w:eastAsia="Calibri" w:hAnsi="Calibri" w:cs="Calibri"/>
          <w:color w:val="333333"/>
          <w:shd w:val="clear" w:color="auto" w:fill="FFFFFF"/>
          <w:lang w:eastAsia="en-US"/>
        </w:rPr>
        <w:t>odstąpi od umowy w części, której zmiana dotyczy.</w:t>
      </w:r>
    </w:p>
    <w:p w14:paraId="70650B55"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r w:rsidRPr="006113FD">
        <w:rPr>
          <w:rFonts w:ascii="Calibri" w:hAnsi="Calibri" w:cs="Calibri"/>
          <w:lang w:eastAsia="pl-PL"/>
        </w:rPr>
        <w:t xml:space="preserve">W przypadkach, o których mowa w ust 1, Wykonawca może żądać wyłącznie </w:t>
      </w:r>
      <w:r w:rsidRPr="006113FD">
        <w:rPr>
          <w:rFonts w:ascii="Calibri" w:eastAsia="Calibri" w:hAnsi="Calibri"/>
          <w:szCs w:val="22"/>
          <w:lang w:eastAsia="en-US"/>
        </w:rPr>
        <w:t xml:space="preserve">wynagrodzenia </w:t>
      </w:r>
      <w:r w:rsidRPr="006113FD">
        <w:rPr>
          <w:rFonts w:ascii="Calibri" w:hAnsi="Calibri" w:cs="Calibri"/>
          <w:lang w:eastAsia="pl-PL"/>
        </w:rPr>
        <w:t>należnego z tytułu wykonania</w:t>
      </w:r>
      <w:r w:rsidRPr="006113FD">
        <w:rPr>
          <w:rFonts w:ascii="Calibri" w:eastAsia="Calibri" w:hAnsi="Calibri"/>
          <w:szCs w:val="22"/>
          <w:lang w:eastAsia="en-US"/>
        </w:rPr>
        <w:t xml:space="preserve"> części </w:t>
      </w:r>
      <w:r w:rsidRPr="006113FD">
        <w:rPr>
          <w:rFonts w:ascii="Calibri" w:hAnsi="Calibri" w:cs="Calibri"/>
          <w:lang w:eastAsia="pl-PL"/>
        </w:rPr>
        <w:t>Umowy.</w:t>
      </w:r>
    </w:p>
    <w:p w14:paraId="6F70A899"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bookmarkStart w:id="24" w:name="_Hlk529518064"/>
      <w:r w:rsidRPr="006113FD">
        <w:rPr>
          <w:rFonts w:ascii="Calibri" w:eastAsia="Calibri" w:hAnsi="Calibri"/>
          <w:szCs w:val="22"/>
          <w:lang w:eastAsia="en-US"/>
        </w:rPr>
        <w:t xml:space="preserve">Zamawiający </w:t>
      </w:r>
      <w:r w:rsidRPr="006113FD">
        <w:rPr>
          <w:rFonts w:ascii="Calibri" w:hAnsi="Calibri" w:cs="Calibri"/>
          <w:bCs/>
          <w:lang w:eastAsia="pl-PL"/>
        </w:rPr>
        <w:t>zastrzega sobie</w:t>
      </w:r>
      <w:r w:rsidRPr="006113FD">
        <w:rPr>
          <w:rFonts w:ascii="Calibri" w:eastAsia="Calibri" w:hAnsi="Calibri"/>
          <w:szCs w:val="22"/>
          <w:lang w:eastAsia="en-US"/>
        </w:rPr>
        <w:t xml:space="preserve"> prawo </w:t>
      </w:r>
      <w:r w:rsidRPr="006113FD">
        <w:rPr>
          <w:rFonts w:ascii="Calibri" w:hAnsi="Calibri" w:cs="Calibri"/>
          <w:bCs/>
          <w:lang w:eastAsia="pl-PL"/>
        </w:rPr>
        <w:t>odstąpienia</w:t>
      </w:r>
      <w:r w:rsidRPr="006113FD">
        <w:rPr>
          <w:rFonts w:ascii="Calibri" w:eastAsia="Calibri" w:hAnsi="Calibri"/>
          <w:szCs w:val="22"/>
          <w:lang w:eastAsia="en-US"/>
        </w:rPr>
        <w:t xml:space="preserve"> od </w:t>
      </w:r>
      <w:r w:rsidRPr="006113FD">
        <w:rPr>
          <w:rFonts w:ascii="Calibri" w:hAnsi="Calibri" w:cs="Calibri"/>
          <w:bCs/>
          <w:lang w:eastAsia="pl-PL"/>
        </w:rPr>
        <w:t>Umowy z przyczyn leżących po stronie Wykonawcy</w:t>
      </w:r>
      <w:r w:rsidRPr="006113FD">
        <w:rPr>
          <w:rFonts w:ascii="Calibri" w:eastAsia="Calibri" w:hAnsi="Calibri"/>
          <w:szCs w:val="22"/>
          <w:lang w:eastAsia="en-US"/>
        </w:rPr>
        <w:t xml:space="preserve"> w </w:t>
      </w:r>
      <w:r w:rsidRPr="006113FD">
        <w:rPr>
          <w:rFonts w:ascii="Calibri" w:hAnsi="Calibri" w:cs="Calibri"/>
          <w:bCs/>
          <w:lang w:eastAsia="pl-PL"/>
        </w:rPr>
        <w:t>poniższych</w:t>
      </w:r>
      <w:r w:rsidRPr="006113FD">
        <w:rPr>
          <w:rFonts w:ascii="Calibri" w:eastAsia="Calibri" w:hAnsi="Calibri"/>
          <w:szCs w:val="22"/>
          <w:lang w:eastAsia="en-US"/>
        </w:rPr>
        <w:t xml:space="preserve"> przypadkach</w:t>
      </w:r>
      <w:r w:rsidRPr="006113FD">
        <w:rPr>
          <w:rFonts w:ascii="Calibri" w:hAnsi="Calibri" w:cs="Calibri"/>
          <w:bCs/>
          <w:lang w:eastAsia="pl-PL"/>
        </w:rPr>
        <w:t xml:space="preserve"> najpóźniej w terminie 60 dni od dnia powstania przyczyny odstąpienia</w:t>
      </w:r>
      <w:r w:rsidRPr="006113FD">
        <w:rPr>
          <w:rFonts w:ascii="Calibri" w:eastAsia="Calibri" w:hAnsi="Calibri"/>
          <w:szCs w:val="22"/>
          <w:lang w:eastAsia="en-US"/>
        </w:rPr>
        <w:t>:</w:t>
      </w:r>
    </w:p>
    <w:p w14:paraId="5000E500" w14:textId="77777777" w:rsidR="00321040" w:rsidRPr="006113FD" w:rsidRDefault="00321040" w:rsidP="006113FD">
      <w:pPr>
        <w:numPr>
          <w:ilvl w:val="1"/>
          <w:numId w:val="90"/>
        </w:numPr>
        <w:autoSpaceDN w:val="0"/>
        <w:spacing w:after="160" w:line="276" w:lineRule="auto"/>
        <w:ind w:left="788" w:hanging="431"/>
        <w:textAlignment w:val="baseline"/>
        <w:rPr>
          <w:rFonts w:ascii="Calibri" w:eastAsia="Calibri" w:hAnsi="Calibri"/>
          <w:sz w:val="22"/>
          <w:szCs w:val="22"/>
          <w:lang w:eastAsia="en-US"/>
        </w:rPr>
      </w:pPr>
      <w:r w:rsidRPr="006113FD">
        <w:rPr>
          <w:rFonts w:ascii="Calibri" w:eastAsia="Calibri" w:hAnsi="Calibri"/>
          <w:szCs w:val="22"/>
          <w:lang w:eastAsia="en-US"/>
        </w:rPr>
        <w:t>rozwiązania, likwidacji lub zaprzestania prowadzenia działalności przez Wykonawcę lub Zamawiającego;</w:t>
      </w:r>
      <w:r w:rsidRPr="006113FD">
        <w:rPr>
          <w:rFonts w:ascii="Calibri" w:hAnsi="Calibri" w:cs="Calibri"/>
          <w:b/>
          <w:lang w:eastAsia="pl-PL"/>
        </w:rPr>
        <w:t xml:space="preserve"> </w:t>
      </w:r>
    </w:p>
    <w:p w14:paraId="4D5E0EBC" w14:textId="57D35B32" w:rsidR="00321040" w:rsidRPr="006113FD" w:rsidRDefault="00321040" w:rsidP="006113FD">
      <w:pPr>
        <w:numPr>
          <w:ilvl w:val="1"/>
          <w:numId w:val="90"/>
        </w:numPr>
        <w:autoSpaceDN w:val="0"/>
        <w:spacing w:after="160" w:line="276" w:lineRule="auto"/>
        <w:ind w:left="788" w:hanging="431"/>
        <w:textAlignment w:val="baseline"/>
        <w:rPr>
          <w:rFonts w:ascii="Calibri" w:eastAsia="Calibri" w:hAnsi="Calibri"/>
          <w:sz w:val="22"/>
          <w:szCs w:val="22"/>
          <w:lang w:eastAsia="en-US"/>
        </w:rPr>
      </w:pPr>
      <w:r w:rsidRPr="006113FD">
        <w:rPr>
          <w:rFonts w:ascii="Calibri" w:eastAsia="Calibri" w:hAnsi="Calibri"/>
          <w:szCs w:val="22"/>
          <w:lang w:eastAsia="en-US"/>
        </w:rPr>
        <w:t xml:space="preserve">Wykonawca dwukrotnie dostarczy paliwo o jakości niezgodnej z wymogami określonymi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1 ust. 3 </w:t>
      </w:r>
      <w:r w:rsidR="002F72F1" w:rsidRPr="006113FD">
        <w:rPr>
          <w:rFonts w:ascii="Calibri" w:eastAsia="Calibri" w:hAnsi="Calibri"/>
          <w:szCs w:val="22"/>
          <w:lang w:eastAsia="en-US"/>
        </w:rPr>
        <w:t>U</w:t>
      </w:r>
      <w:r w:rsidRPr="006113FD">
        <w:rPr>
          <w:rFonts w:ascii="Calibri" w:eastAsia="Calibri" w:hAnsi="Calibri"/>
          <w:szCs w:val="22"/>
          <w:lang w:eastAsia="en-US"/>
        </w:rPr>
        <w:t>mowy</w:t>
      </w:r>
    </w:p>
    <w:p w14:paraId="2C68250E" w14:textId="77777777" w:rsidR="00321040" w:rsidRPr="006113FD" w:rsidRDefault="00321040" w:rsidP="006113FD">
      <w:pPr>
        <w:numPr>
          <w:ilvl w:val="1"/>
          <w:numId w:val="90"/>
        </w:numPr>
        <w:tabs>
          <w:tab w:val="left" w:pos="-2092"/>
          <w:tab w:val="left" w:pos="3578"/>
        </w:tabs>
        <w:autoSpaceDE w:val="0"/>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gdy Wykonawca nie wywiąże się z któregokolwiek z postanowień niniejszej Umowy z przyczyn nieleżących po stronie Zamawiającego, mających istotny wpływ na realizację przedmiotu Umowy;</w:t>
      </w:r>
    </w:p>
    <w:p w14:paraId="32624D00" w14:textId="77777777" w:rsidR="00321040" w:rsidRPr="006113FD" w:rsidRDefault="00321040" w:rsidP="006113FD">
      <w:pPr>
        <w:numPr>
          <w:ilvl w:val="1"/>
          <w:numId w:val="90"/>
        </w:numPr>
        <w:autoSpaceDN w:val="0"/>
        <w:spacing w:after="160" w:line="276" w:lineRule="auto"/>
        <w:ind w:left="788" w:hanging="431"/>
        <w:textAlignment w:val="baseline"/>
        <w:rPr>
          <w:rFonts w:ascii="Calibri" w:eastAsia="TimesNewRoman" w:hAnsi="Calibri" w:cs="Calibri"/>
          <w:lang w:eastAsia="pl-PL"/>
        </w:rPr>
      </w:pPr>
      <w:r w:rsidRPr="006113FD">
        <w:rPr>
          <w:rFonts w:ascii="Calibri" w:eastAsia="TimesNewRoman" w:hAnsi="Calibri" w:cs="Calibri"/>
          <w:lang w:eastAsia="pl-PL"/>
        </w:rPr>
        <w:t>suma kar umownych przekroczy 5 000 zł.</w:t>
      </w:r>
    </w:p>
    <w:bookmarkEnd w:id="24"/>
    <w:p w14:paraId="0030B459" w14:textId="77777777" w:rsidR="00321040" w:rsidRPr="006113FD" w:rsidRDefault="00321040" w:rsidP="006113FD">
      <w:pPr>
        <w:numPr>
          <w:ilvl w:val="0"/>
          <w:numId w:val="90"/>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 xml:space="preserve">Jeżeli Wykonawca będzie realizował umowę w sposób wadliwy albo sprzeczny z Umową, Zamawiający wezwie Wykonawcę do zmiany sposobu jej wykonywania i wyznaczy mu </w:t>
      </w:r>
      <w:r w:rsidRPr="006113FD">
        <w:rPr>
          <w:rFonts w:ascii="Calibri" w:eastAsia="Calibri" w:hAnsi="Calibri"/>
          <w:szCs w:val="22"/>
          <w:lang w:eastAsia="en-US"/>
        </w:rPr>
        <w:br/>
        <w:t>w tym celu dodatkowy termin, nie krótszy niż 7 dni. Po bezskutecznym upływie tego terminu Zamawiający będzie uprawniony do odstąpienia od Umowy. Wezwanie będzie wystosowane w formie pisemnej pod rygorem nieważności</w:t>
      </w:r>
    </w:p>
    <w:p w14:paraId="67836869" w14:textId="77777777" w:rsidR="00321040" w:rsidRPr="006113FD" w:rsidRDefault="00321040" w:rsidP="006113FD">
      <w:pPr>
        <w:numPr>
          <w:ilvl w:val="0"/>
          <w:numId w:val="90"/>
        </w:numPr>
        <w:autoSpaceDN w:val="0"/>
        <w:spacing w:after="160" w:line="276" w:lineRule="auto"/>
        <w:textAlignment w:val="baseline"/>
        <w:rPr>
          <w:rFonts w:ascii="Calibri" w:hAnsi="Calibri" w:cs="Calibri"/>
          <w:bCs/>
          <w:lang w:eastAsia="pl-PL"/>
        </w:rPr>
      </w:pPr>
      <w:r w:rsidRPr="006113FD">
        <w:rPr>
          <w:rFonts w:ascii="Calibri" w:hAnsi="Calibri" w:cs="Calibri"/>
          <w:bCs/>
          <w:lang w:eastAsia="pl-PL"/>
        </w:rPr>
        <w:t>Odstąpienie od Umowy powinno nastąpić pod rygorem nieważności w formie pisemnej i zawierać uzasadnienie.</w:t>
      </w:r>
    </w:p>
    <w:p w14:paraId="00374DF3" w14:textId="77777777" w:rsidR="00126702" w:rsidRPr="006113FD" w:rsidRDefault="00126702" w:rsidP="006113FD">
      <w:pPr>
        <w:numPr>
          <w:ilvl w:val="0"/>
          <w:numId w:val="90"/>
        </w:numPr>
        <w:autoSpaceDN w:val="0"/>
        <w:spacing w:after="160" w:line="276" w:lineRule="auto"/>
        <w:textAlignment w:val="baseline"/>
        <w:rPr>
          <w:rFonts w:ascii="Calibri" w:hAnsi="Calibri" w:cs="Calibri"/>
          <w:bCs/>
          <w:lang w:eastAsia="pl-PL"/>
        </w:rPr>
      </w:pPr>
      <w:r w:rsidRPr="006113FD">
        <w:rPr>
          <w:rFonts w:ascii="Calibri" w:hAnsi="Calibri" w:cs="Calibri"/>
          <w:bCs/>
          <w:lang w:eastAsia="pl-PL"/>
        </w:rPr>
        <w:t xml:space="preserve">Wykonując prawo odstąpienia od Umowy Zamawiający będzie każdorazowo wskazywał, czy odstąpienie dotyczy całej Umowy i ma moc wsteczną, czy też dotyczy jedynie części niezrealizowanej Umowy i następuje na dzień wskazany w oświadczeniu o odstąpieniu. </w:t>
      </w:r>
    </w:p>
    <w:p w14:paraId="3749792F" w14:textId="77777777" w:rsidR="00321040" w:rsidRPr="006113FD" w:rsidRDefault="00321040" w:rsidP="006113FD">
      <w:pPr>
        <w:numPr>
          <w:ilvl w:val="0"/>
          <w:numId w:val="90"/>
        </w:numPr>
        <w:autoSpaceDN w:val="0"/>
        <w:spacing w:after="160" w:line="276" w:lineRule="auto"/>
        <w:textAlignment w:val="baseline"/>
        <w:rPr>
          <w:rFonts w:ascii="Calibri" w:hAnsi="Calibri" w:cs="Calibri"/>
          <w:bCs/>
          <w:lang w:eastAsia="pl-PL"/>
        </w:rPr>
      </w:pPr>
      <w:r w:rsidRPr="006113FD">
        <w:rPr>
          <w:rFonts w:ascii="Calibri" w:hAnsi="Calibri" w:cs="Calibri"/>
          <w:bCs/>
          <w:lang w:eastAsia="pl-PL"/>
        </w:rPr>
        <w:t xml:space="preserve">Jeżeli Zamawiający składając oświadczenie o odstąpieniu od Umowy wskaże, że odstąpienie ma skutek wyłącznie do części Umowy, Zamawiający wskaże również, czy i które części przedmiotu Umowy wykonane w ramach niniejszej Umowy Zamawiający chce zatrzymać. </w:t>
      </w:r>
    </w:p>
    <w:p w14:paraId="64C21622" w14:textId="363DD6B0"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Odstąpienie Zamawiającego od umowy, z przyczyn wymienionych w ust. </w:t>
      </w:r>
      <w:r w:rsidR="00126702" w:rsidRPr="006113FD">
        <w:rPr>
          <w:rFonts w:ascii="Calibri" w:eastAsia="Calibri" w:hAnsi="Calibri" w:cs="Calibri"/>
          <w:lang w:eastAsia="en-US"/>
        </w:rPr>
        <w:t>9</w:t>
      </w:r>
      <w:r w:rsidRPr="006113FD">
        <w:rPr>
          <w:rFonts w:ascii="Calibri" w:eastAsia="Calibri" w:hAnsi="Calibri"/>
          <w:szCs w:val="22"/>
          <w:lang w:eastAsia="en-US"/>
        </w:rPr>
        <w:t xml:space="preserve"> powyżej, nie stanowi podstawy dochodzenia przez Wykonawcę jakichkolwiek roszczeń w stosunku do Zamawiającego.</w:t>
      </w:r>
    </w:p>
    <w:p w14:paraId="04D7F750" w14:textId="083174B8" w:rsidR="00321040" w:rsidRPr="006113FD" w:rsidRDefault="00321040" w:rsidP="006113FD">
      <w:pPr>
        <w:numPr>
          <w:ilvl w:val="0"/>
          <w:numId w:val="90"/>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Zamawiający ma prawo do wypowiedzenia umowy w terminie 7 dni po pisemnym powiadomieniu</w:t>
      </w:r>
      <w:r w:rsidRPr="006113FD">
        <w:rPr>
          <w:rFonts w:ascii="Calibri" w:eastAsia="Calibri" w:hAnsi="Calibri"/>
          <w:b/>
          <w:szCs w:val="22"/>
          <w:lang w:eastAsia="en-US"/>
        </w:rPr>
        <w:t xml:space="preserve"> </w:t>
      </w:r>
      <w:r w:rsidRPr="006113FD">
        <w:rPr>
          <w:rFonts w:ascii="Calibri" w:eastAsia="Calibri" w:hAnsi="Calibri"/>
          <w:szCs w:val="22"/>
          <w:lang w:eastAsia="en-US"/>
        </w:rPr>
        <w:t xml:space="preserve">Wykonawcy, po wykorzystaniu </w:t>
      </w:r>
      <w:r w:rsidR="00074E73" w:rsidRPr="006113FD">
        <w:rPr>
          <w:rFonts w:ascii="Calibri" w:eastAsia="Calibri" w:hAnsi="Calibri"/>
          <w:szCs w:val="22"/>
          <w:lang w:eastAsia="en-US"/>
        </w:rPr>
        <w:t>50</w:t>
      </w:r>
      <w:r w:rsidRPr="006113FD">
        <w:rPr>
          <w:rFonts w:ascii="Calibri" w:eastAsia="Calibri" w:hAnsi="Calibri"/>
          <w:szCs w:val="22"/>
          <w:lang w:eastAsia="en-US"/>
        </w:rPr>
        <w:t xml:space="preserve">% wartości przedmiotu zamówienia, </w:t>
      </w:r>
      <w:r w:rsidRPr="006113FD">
        <w:rPr>
          <w:rFonts w:ascii="Calibri" w:eastAsia="Calibri" w:hAnsi="Calibri"/>
          <w:szCs w:val="22"/>
          <w:lang w:eastAsia="en-US"/>
        </w:rPr>
        <w:lastRenderedPageBreak/>
        <w:t xml:space="preserve">określonej w </w:t>
      </w:r>
      <w:r w:rsidR="002F72F1" w:rsidRPr="006113FD">
        <w:rPr>
          <w:rFonts w:ascii="Calibri" w:eastAsia="Calibri" w:hAnsi="Calibri"/>
          <w:szCs w:val="22"/>
          <w:lang w:eastAsia="en-US"/>
        </w:rPr>
        <w:t>Paragrafie</w:t>
      </w:r>
      <w:r w:rsidRPr="006113FD">
        <w:rPr>
          <w:rFonts w:ascii="Calibri" w:eastAsia="Calibri" w:hAnsi="Calibri"/>
          <w:szCs w:val="22"/>
          <w:lang w:eastAsia="en-US"/>
        </w:rPr>
        <w:t xml:space="preserve"> 4 ust. 1</w:t>
      </w:r>
      <w:r w:rsidR="002F72F1" w:rsidRPr="006113FD">
        <w:rPr>
          <w:rFonts w:ascii="Calibri" w:eastAsia="Calibri" w:hAnsi="Calibri"/>
          <w:szCs w:val="22"/>
          <w:lang w:eastAsia="en-US"/>
        </w:rPr>
        <w:t xml:space="preserve"> Umowy</w:t>
      </w:r>
      <w:r w:rsidRPr="006113FD">
        <w:rPr>
          <w:rFonts w:ascii="Calibri" w:eastAsia="Calibri" w:hAnsi="Calibri"/>
          <w:szCs w:val="22"/>
          <w:lang w:eastAsia="en-US"/>
        </w:rPr>
        <w:t xml:space="preserve"> bez jakichkolwiek konsekwencji finansowych i</w:t>
      </w:r>
      <w:r w:rsidR="002F72F1" w:rsidRPr="006113FD">
        <w:rPr>
          <w:rFonts w:ascii="Calibri" w:eastAsia="Calibri" w:hAnsi="Calibri"/>
          <w:szCs w:val="22"/>
          <w:lang w:eastAsia="en-US"/>
        </w:rPr>
        <w:t> </w:t>
      </w:r>
      <w:r w:rsidRPr="006113FD">
        <w:rPr>
          <w:rFonts w:ascii="Calibri" w:eastAsia="Calibri" w:hAnsi="Calibri"/>
          <w:szCs w:val="22"/>
          <w:lang w:eastAsia="en-US"/>
        </w:rPr>
        <w:t>odszkodowań na rzecz Wykonawcy.</w:t>
      </w:r>
    </w:p>
    <w:p w14:paraId="6C376D2F"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8.</w:t>
      </w:r>
      <w:r w:rsidRPr="006113FD">
        <w:rPr>
          <w:rFonts w:ascii="Calibri" w:eastAsia="Calibri" w:hAnsi="Calibri" w:cs="Calibri"/>
          <w:b/>
          <w:lang w:eastAsia="pl-PL"/>
        </w:rPr>
        <w:t xml:space="preserve"> Podwykonawstwo</w:t>
      </w:r>
    </w:p>
    <w:p w14:paraId="25649BF6" w14:textId="7C588AEE"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może </w:t>
      </w:r>
      <w:r w:rsidR="00126702" w:rsidRPr="006113FD">
        <w:rPr>
          <w:rFonts w:ascii="Calibri" w:eastAsia="Calibri" w:hAnsi="Calibri"/>
          <w:szCs w:val="22"/>
          <w:lang w:eastAsia="en-US"/>
        </w:rPr>
        <w:t>powierzyć</w:t>
      </w:r>
      <w:r w:rsidRPr="006113FD">
        <w:rPr>
          <w:rFonts w:ascii="Calibri" w:eastAsia="Calibri" w:hAnsi="Calibri"/>
          <w:szCs w:val="22"/>
          <w:lang w:eastAsia="en-US"/>
        </w:rPr>
        <w:t xml:space="preserve"> wykonanie </w:t>
      </w:r>
      <w:r w:rsidR="00E23CCD" w:rsidRPr="006113FD">
        <w:rPr>
          <w:rFonts w:ascii="Calibri" w:eastAsia="Calibri" w:hAnsi="Calibri"/>
          <w:szCs w:val="22"/>
          <w:lang w:eastAsia="en-US"/>
        </w:rPr>
        <w:t>części zamówienia</w:t>
      </w:r>
      <w:r w:rsidRPr="006113FD">
        <w:rPr>
          <w:rFonts w:ascii="Calibri" w:eastAsia="Calibri" w:hAnsi="Calibri"/>
          <w:szCs w:val="22"/>
          <w:lang w:eastAsia="en-US"/>
        </w:rPr>
        <w:t xml:space="preserve"> Podwykonawc</w:t>
      </w:r>
      <w:r w:rsidR="00E23CCD" w:rsidRPr="006113FD">
        <w:rPr>
          <w:rFonts w:ascii="Calibri" w:eastAsia="Calibri" w:hAnsi="Calibri"/>
          <w:szCs w:val="22"/>
          <w:lang w:eastAsia="en-US"/>
        </w:rPr>
        <w:t>y,</w:t>
      </w:r>
      <w:r w:rsidRPr="006113FD">
        <w:rPr>
          <w:rFonts w:ascii="Calibri" w:eastAsia="Calibri" w:hAnsi="Calibri"/>
          <w:szCs w:val="22"/>
          <w:lang w:eastAsia="en-US"/>
        </w:rPr>
        <w:t xml:space="preserve"> pod warunkiem, że zawarł w Formularzu ofertowym oświadczenie, iż powierzy Podwykonawcom wykonanie części (zakresu) oferowanego zamówienia.</w:t>
      </w:r>
    </w:p>
    <w:p w14:paraId="1FBFF7D3"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do poinformowania Zamawiającego w formie pisemnej </w:t>
      </w:r>
      <w:r w:rsidRPr="006113FD">
        <w:rPr>
          <w:rFonts w:ascii="Calibri" w:eastAsia="Calibri" w:hAnsi="Calibri"/>
          <w:szCs w:val="22"/>
          <w:lang w:eastAsia="en-US"/>
        </w:rPr>
        <w:br/>
        <w:t xml:space="preserve">o każdej zmianie danych dotyczących Podwykonawców, jak również o ewentualnych nowych Podwykonawcach, którym zamierza powierzyć prace w ramach realizacji Umowy. </w:t>
      </w:r>
    </w:p>
    <w:p w14:paraId="229309C2"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cs="Calibri"/>
          <w:lang w:eastAsia="en-US"/>
        </w:rPr>
      </w:pPr>
      <w:r w:rsidRPr="006113FD">
        <w:rPr>
          <w:rFonts w:ascii="Calibri" w:eastAsia="Calibri" w:hAnsi="Calibri" w:cs="Calibri"/>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EA227A" w14:textId="6BD6D474"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cs="Calibri"/>
          <w:lang w:eastAsia="en-US"/>
        </w:rPr>
      </w:pPr>
      <w:r w:rsidRPr="006113FD">
        <w:rPr>
          <w:rFonts w:ascii="Calibri" w:eastAsia="Calibri" w:hAnsi="Calibri" w:cs="Calibri"/>
          <w:lang w:eastAsia="en-US"/>
        </w:rPr>
        <w:t>Zmiana, o której mowa w ust. 3 nie wymagają aneksu, a jedynie zgody Zamawiającego wyrażonej w formie pisemnej pod rygorem nieważności.</w:t>
      </w:r>
    </w:p>
    <w:p w14:paraId="1A399BB5"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Informacja o zmianie danych dotyczących Podwykonawców powinna zostać przekazana Zamawiającemu w terminie 10 dnia roboczego od daty zmiany danych, w celu zachowania niezakłóconej współpracy.</w:t>
      </w:r>
    </w:p>
    <w:p w14:paraId="2F172C1F"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zapewnia, że Podwykonawcy, z których świadczeń będzie korzystał </w:t>
      </w:r>
      <w:r w:rsidRPr="006113FD">
        <w:rPr>
          <w:rFonts w:ascii="Calibri" w:eastAsia="Calibri" w:hAnsi="Calibri"/>
          <w:szCs w:val="22"/>
          <w:lang w:eastAsia="en-US"/>
        </w:rPr>
        <w:br/>
        <w:t>w trakcie wykonywania niniejszej Umowy będą podmiotami profesjonalnie świadczącymi zlecone im przez Wykonawcę zadania oraz posiadającymi wszelkie niezbędne kwalifikacje do wykonywania zleconych im przez Wykonawcę zadań.</w:t>
      </w:r>
    </w:p>
    <w:p w14:paraId="27047209"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w każdym przypadku skorzystania ze świadczeń Podwykonawcy, ponosi pełną odpowiedzialność za wykonywanie zobowiązań przez Podwykonawcę jak za działania lub zaniechania własne.</w:t>
      </w:r>
    </w:p>
    <w:p w14:paraId="709795C3"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pozostaje gwarantem wykonywania i przestrzegania przez Podwykonawców wszelkich zasad, reguł i zobowiązań określonych w Umowie.</w:t>
      </w:r>
    </w:p>
    <w:p w14:paraId="02595986" w14:textId="77777777" w:rsidR="00321040" w:rsidRPr="006113FD" w:rsidRDefault="00321040" w:rsidP="006113FD">
      <w:pPr>
        <w:numPr>
          <w:ilvl w:val="0"/>
          <w:numId w:val="92"/>
        </w:numPr>
        <w:autoSpaceDN w:val="0"/>
        <w:spacing w:after="160" w:line="276" w:lineRule="auto"/>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ponosi pełną odpowiedzialność za dokonywanie w terminie wszelkich rozliczeń finansowych z Podwykonawcami.</w:t>
      </w:r>
    </w:p>
    <w:p w14:paraId="38CC0A93"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9.</w:t>
      </w:r>
      <w:r w:rsidRPr="006113FD">
        <w:rPr>
          <w:rFonts w:ascii="Calibri" w:eastAsia="Calibri" w:hAnsi="Calibri" w:cs="Calibri"/>
          <w:b/>
          <w:lang w:eastAsia="pl-PL"/>
        </w:rPr>
        <w:t xml:space="preserve"> Dane kontaktowe</w:t>
      </w:r>
    </w:p>
    <w:p w14:paraId="06BE7948"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Strony Umowy ustanawiają następujące osoby odpowiedzialne za jej realizację i podpisanie zawiadomień, oświadczeń, raportów, protokołów oraz odbioru wszelkiej </w:t>
      </w:r>
      <w:r w:rsidRPr="006113FD">
        <w:rPr>
          <w:rFonts w:ascii="Calibri" w:eastAsia="Calibri" w:hAnsi="Calibri"/>
          <w:color w:val="000000"/>
          <w:szCs w:val="22"/>
          <w:lang w:eastAsia="en-US"/>
        </w:rPr>
        <w:lastRenderedPageBreak/>
        <w:t xml:space="preserve">korespondencji związanej z realizacją Umowy, jak również do sprawowania nadzoru nad realizacją Umowy: </w:t>
      </w:r>
    </w:p>
    <w:p w14:paraId="543F7B66" w14:textId="77777777" w:rsidR="00321040" w:rsidRPr="006113FD" w:rsidRDefault="00321040" w:rsidP="006113FD">
      <w:pPr>
        <w:numPr>
          <w:ilvl w:val="1"/>
          <w:numId w:val="93"/>
        </w:numPr>
        <w:tabs>
          <w:tab w:val="left" w:leader="dot" w:pos="3294"/>
          <w:tab w:val="left" w:leader="dot" w:pos="6129"/>
        </w:tabs>
        <w:autoSpaceDN w:val="0"/>
        <w:spacing w:line="276" w:lineRule="auto"/>
        <w:ind w:left="788" w:hanging="43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przedstawiciel/le Zamawiającego: </w:t>
      </w:r>
    </w:p>
    <w:p w14:paraId="226DD365" w14:textId="77777777" w:rsidR="00321040" w:rsidRPr="006113FD" w:rsidRDefault="00321040" w:rsidP="006113FD">
      <w:pPr>
        <w:tabs>
          <w:tab w:val="left" w:leader="dot" w:pos="5670"/>
          <w:tab w:val="left" w:leader="dot" w:pos="8505"/>
        </w:tabs>
        <w:autoSpaceDN w:val="0"/>
        <w:spacing w:line="276" w:lineRule="auto"/>
        <w:ind w:left="709"/>
        <w:textAlignment w:val="baseline"/>
        <w:rPr>
          <w:rFonts w:ascii="Calibri" w:eastAsia="Calibri" w:hAnsi="Calibri"/>
          <w:sz w:val="22"/>
          <w:szCs w:val="22"/>
          <w:lang w:eastAsia="en-US"/>
        </w:rPr>
      </w:pPr>
      <w:bookmarkStart w:id="25" w:name="_Hlk113964350"/>
      <w:r w:rsidRPr="006113FD">
        <w:rPr>
          <w:rFonts w:ascii="Calibri" w:eastAsia="Calibri" w:hAnsi="Calibri"/>
          <w:color w:val="000000"/>
          <w:szCs w:val="22"/>
          <w:lang w:eastAsia="en-US"/>
        </w:rPr>
        <w:t>imię i nazwisko</w:t>
      </w:r>
      <w:r w:rsidRPr="006113FD">
        <w:rPr>
          <w:rFonts w:ascii="Calibri" w:eastAsia="Calibri" w:hAnsi="Calibri" w:cs="Calibri"/>
          <w:color w:val="000000"/>
          <w:lang w:eastAsia="pl-PL"/>
        </w:rPr>
        <w:t xml:space="preserve"> ………………………..</w:t>
      </w:r>
    </w:p>
    <w:p w14:paraId="6A538D46" w14:textId="77777777" w:rsidR="00321040" w:rsidRPr="006113FD" w:rsidRDefault="00321040" w:rsidP="006113FD">
      <w:pPr>
        <w:tabs>
          <w:tab w:val="left" w:leader="dot" w:pos="5670"/>
          <w:tab w:val="left" w:leader="dot" w:pos="8505"/>
        </w:tabs>
        <w:autoSpaceDN w:val="0"/>
        <w:spacing w:line="276" w:lineRule="auto"/>
        <w:ind w:left="709"/>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tel. </w:t>
      </w:r>
      <w:r w:rsidRPr="006113FD">
        <w:rPr>
          <w:rFonts w:ascii="Calibri" w:eastAsia="Calibri" w:hAnsi="Calibri" w:cs="Calibri"/>
          <w:color w:val="000000"/>
          <w:lang w:eastAsia="pl-PL"/>
        </w:rPr>
        <w:t>…………………………………………</w:t>
      </w:r>
    </w:p>
    <w:p w14:paraId="225FB07D" w14:textId="77777777" w:rsidR="00321040" w:rsidRPr="006113FD" w:rsidRDefault="00321040" w:rsidP="006113FD">
      <w:pPr>
        <w:tabs>
          <w:tab w:val="left" w:leader="dot" w:pos="5670"/>
          <w:tab w:val="left" w:leader="dot" w:pos="8505"/>
        </w:tabs>
        <w:autoSpaceDN w:val="0"/>
        <w:spacing w:line="276" w:lineRule="auto"/>
        <w:ind w:left="709"/>
        <w:textAlignment w:val="baseline"/>
        <w:rPr>
          <w:rFonts w:ascii="Calibri" w:eastAsia="Calibri" w:hAnsi="Calibri"/>
          <w:sz w:val="22"/>
          <w:szCs w:val="22"/>
          <w:lang w:eastAsia="en-US"/>
        </w:rPr>
      </w:pPr>
      <w:r w:rsidRPr="006113FD">
        <w:rPr>
          <w:rFonts w:ascii="Calibri" w:eastAsia="Calibri" w:hAnsi="Calibri"/>
          <w:szCs w:val="22"/>
          <w:lang w:val="en-US" w:eastAsia="en-US"/>
        </w:rPr>
        <w:t>e-mail:</w:t>
      </w:r>
      <w:r w:rsidRPr="006113FD">
        <w:rPr>
          <w:rFonts w:ascii="Calibri" w:eastAsia="Calibri" w:hAnsi="Calibri" w:cs="Calibri"/>
          <w:lang w:val="en-US" w:eastAsia="en-US"/>
        </w:rPr>
        <w:t xml:space="preserve"> </w:t>
      </w:r>
      <w:r w:rsidRPr="006113FD">
        <w:rPr>
          <w:rFonts w:ascii="Calibri" w:eastAsia="Calibri" w:hAnsi="Calibri" w:cs="Calibri"/>
          <w:color w:val="000000"/>
          <w:lang w:eastAsia="pl-PL"/>
        </w:rPr>
        <w:t>……………………………………….</w:t>
      </w:r>
    </w:p>
    <w:bookmarkEnd w:id="25"/>
    <w:p w14:paraId="4C028121" w14:textId="77777777" w:rsidR="00321040" w:rsidRPr="006113FD" w:rsidRDefault="00321040" w:rsidP="006113FD">
      <w:pPr>
        <w:numPr>
          <w:ilvl w:val="1"/>
          <w:numId w:val="93"/>
        </w:numPr>
        <w:tabs>
          <w:tab w:val="left" w:leader="dot" w:pos="3294"/>
          <w:tab w:val="left" w:leader="dot" w:pos="6129"/>
        </w:tabs>
        <w:autoSpaceDN w:val="0"/>
        <w:spacing w:line="276" w:lineRule="auto"/>
        <w:ind w:left="788" w:hanging="431"/>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przedstawiciel Wykonawcy: </w:t>
      </w:r>
    </w:p>
    <w:p w14:paraId="1720A10A" w14:textId="77777777" w:rsidR="00321040" w:rsidRPr="006113FD" w:rsidRDefault="00321040" w:rsidP="006113FD">
      <w:pPr>
        <w:tabs>
          <w:tab w:val="left" w:leader="dot" w:pos="8505"/>
        </w:tabs>
        <w:autoSpaceDN w:val="0"/>
        <w:spacing w:line="276" w:lineRule="auto"/>
        <w:ind w:left="709"/>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imię i nazwisko ………………………..</w:t>
      </w:r>
    </w:p>
    <w:p w14:paraId="59CEAC23" w14:textId="77777777" w:rsidR="00321040" w:rsidRPr="006113FD" w:rsidRDefault="00321040" w:rsidP="006113FD">
      <w:pPr>
        <w:tabs>
          <w:tab w:val="left" w:leader="dot" w:pos="8505"/>
        </w:tabs>
        <w:autoSpaceDN w:val="0"/>
        <w:spacing w:line="276" w:lineRule="auto"/>
        <w:ind w:left="709"/>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tel. </w:t>
      </w:r>
      <w:r w:rsidRPr="006113FD">
        <w:rPr>
          <w:rFonts w:ascii="Calibri" w:eastAsia="Calibri" w:hAnsi="Calibri" w:cs="Calibri"/>
          <w:color w:val="000000"/>
          <w:lang w:eastAsia="pl-PL"/>
        </w:rPr>
        <w:t>…………………………………………</w:t>
      </w:r>
    </w:p>
    <w:p w14:paraId="68AE9AB2" w14:textId="77777777" w:rsidR="00321040" w:rsidRPr="006113FD" w:rsidRDefault="00321040" w:rsidP="006113FD">
      <w:pPr>
        <w:tabs>
          <w:tab w:val="left" w:leader="dot" w:pos="8505"/>
        </w:tabs>
        <w:autoSpaceDN w:val="0"/>
        <w:spacing w:line="276" w:lineRule="auto"/>
        <w:ind w:left="709"/>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e-mail: ……………………………………..</w:t>
      </w:r>
    </w:p>
    <w:p w14:paraId="0D7192A8"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olor w:val="000000"/>
          <w:szCs w:val="22"/>
          <w:lang w:eastAsia="en-US"/>
        </w:rPr>
        <w:t>Zmiana osób</w:t>
      </w:r>
      <w:r w:rsidRPr="006113FD">
        <w:rPr>
          <w:rFonts w:ascii="Calibri" w:eastAsia="Calibri" w:hAnsi="Calibri" w:cs="Calibri"/>
          <w:color w:val="000000"/>
          <w:lang w:eastAsia="pl-PL"/>
        </w:rPr>
        <w:t>, o których mowa w ust. 1 pkt 1.1 i 1.2</w:t>
      </w:r>
      <w:r w:rsidRPr="006113FD">
        <w:rPr>
          <w:rFonts w:ascii="Calibri" w:eastAsia="Calibri" w:hAnsi="Calibri"/>
          <w:color w:val="000000"/>
          <w:szCs w:val="22"/>
          <w:lang w:eastAsia="en-US"/>
        </w:rPr>
        <w:t xml:space="preserve"> wymaga pisemnego powiadomienia Strony i nie </w:t>
      </w:r>
      <w:r w:rsidRPr="006113FD">
        <w:rPr>
          <w:rFonts w:ascii="Calibri" w:eastAsia="Calibri" w:hAnsi="Calibri" w:cs="Calibri"/>
          <w:color w:val="000000"/>
          <w:lang w:eastAsia="pl-PL"/>
        </w:rPr>
        <w:t xml:space="preserve">wymaga sporządzania aneksu. </w:t>
      </w:r>
    </w:p>
    <w:p w14:paraId="5913F166"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s="Calibri"/>
          <w:color w:val="000000"/>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w:t>
      </w:r>
      <w:r w:rsidRPr="006113FD">
        <w:rPr>
          <w:rFonts w:ascii="Calibri" w:eastAsia="Calibri" w:hAnsi="Calibri"/>
          <w:color w:val="000000"/>
          <w:szCs w:val="22"/>
          <w:lang w:eastAsia="en-US"/>
        </w:rPr>
        <w:t xml:space="preserve"> Umowy</w:t>
      </w:r>
      <w:r w:rsidRPr="006113FD">
        <w:rPr>
          <w:rFonts w:ascii="Calibri" w:eastAsia="Calibri" w:hAnsi="Calibri" w:cs="Calibri"/>
          <w:color w:val="000000"/>
          <w:lang w:eastAsia="pl-PL"/>
        </w:rPr>
        <w:t>, itp.) oraz w sytuacjach, w których Umowa nie wymaga zachowania formy pisemnej, za pośrednictwem poczty elektronicznej na adres wskazany w ust. 1, chyba że Strony w toku realizacji Umowy uzgodnią inaczej.</w:t>
      </w:r>
    </w:p>
    <w:p w14:paraId="6D20C2FF"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1CE5B4E3"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Strony zobowiązują się do kierowania wszelkiej korespondencji wymagającej formy pisemnej na adresy Stron:</w:t>
      </w:r>
    </w:p>
    <w:p w14:paraId="335932DF" w14:textId="77777777" w:rsidR="00321040" w:rsidRPr="006113FD" w:rsidRDefault="00321040" w:rsidP="006113FD">
      <w:pPr>
        <w:numPr>
          <w:ilvl w:val="1"/>
          <w:numId w:val="93"/>
        </w:numPr>
        <w:autoSpaceDN w:val="0"/>
        <w:spacing w:after="160" w:line="276" w:lineRule="auto"/>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Adres do doręczeń dla Zamawiającego:</w:t>
      </w:r>
    </w:p>
    <w:p w14:paraId="000156A7" w14:textId="77777777" w:rsidR="00321040" w:rsidRPr="006113FD" w:rsidRDefault="00321040" w:rsidP="006113FD">
      <w:pPr>
        <w:autoSpaceDN w:val="0"/>
        <w:spacing w:line="276" w:lineRule="auto"/>
        <w:ind w:left="1134" w:hanging="357"/>
        <w:textAlignment w:val="baseline"/>
        <w:rPr>
          <w:rFonts w:ascii="Calibri" w:eastAsia="Calibri" w:hAnsi="Calibri"/>
          <w:sz w:val="22"/>
          <w:szCs w:val="22"/>
          <w:lang w:eastAsia="en-US"/>
        </w:rPr>
      </w:pPr>
      <w:r w:rsidRPr="006113FD">
        <w:rPr>
          <w:rFonts w:ascii="Calibri" w:eastAsia="Calibri" w:hAnsi="Calibri"/>
          <w:szCs w:val="22"/>
          <w:lang w:eastAsia="en-US"/>
        </w:rPr>
        <w:t xml:space="preserve">Państwowy Fundusz Rehabilitacji Osób Niepełnosprawnych, </w:t>
      </w:r>
    </w:p>
    <w:p w14:paraId="4E65FCA4" w14:textId="77777777" w:rsidR="00321040" w:rsidRPr="006113FD" w:rsidRDefault="00321040" w:rsidP="006113FD">
      <w:pPr>
        <w:autoSpaceDN w:val="0"/>
        <w:spacing w:line="276" w:lineRule="auto"/>
        <w:ind w:left="1134" w:hanging="357"/>
        <w:textAlignment w:val="baseline"/>
        <w:rPr>
          <w:rFonts w:ascii="Calibri" w:eastAsia="Calibri" w:hAnsi="Calibri"/>
          <w:sz w:val="22"/>
          <w:szCs w:val="22"/>
          <w:lang w:eastAsia="en-US"/>
        </w:rPr>
      </w:pPr>
      <w:r w:rsidRPr="006113FD">
        <w:rPr>
          <w:rFonts w:ascii="Calibri" w:eastAsia="Calibri" w:hAnsi="Calibri"/>
          <w:szCs w:val="22"/>
          <w:lang w:eastAsia="en-US"/>
        </w:rPr>
        <w:t>al. Jana Pawła II 13, 00-828 Warszawa.</w:t>
      </w:r>
    </w:p>
    <w:p w14:paraId="3999ED5B" w14:textId="77777777" w:rsidR="00321040" w:rsidRPr="006113FD" w:rsidRDefault="00321040" w:rsidP="006113FD">
      <w:pPr>
        <w:numPr>
          <w:ilvl w:val="1"/>
          <w:numId w:val="93"/>
        </w:numPr>
        <w:autoSpaceDN w:val="0"/>
        <w:spacing w:after="160" w:line="276" w:lineRule="auto"/>
        <w:textAlignment w:val="baseline"/>
        <w:rPr>
          <w:rFonts w:ascii="Calibri" w:eastAsia="Calibri" w:hAnsi="Calibri" w:cs="Calibri"/>
          <w:lang w:eastAsia="en-US"/>
        </w:rPr>
      </w:pPr>
      <w:r w:rsidRPr="006113FD">
        <w:rPr>
          <w:rFonts w:ascii="Calibri" w:eastAsia="Calibri" w:hAnsi="Calibri" w:cs="Calibri"/>
          <w:lang w:eastAsia="en-US"/>
        </w:rPr>
        <w:t>Adres do doręczeń dla Wykonawcy:</w:t>
      </w:r>
    </w:p>
    <w:p w14:paraId="61339239" w14:textId="77777777" w:rsidR="00321040" w:rsidRPr="006113FD" w:rsidRDefault="00321040" w:rsidP="006113FD">
      <w:pPr>
        <w:autoSpaceDN w:val="0"/>
        <w:spacing w:line="276" w:lineRule="auto"/>
        <w:ind w:left="714" w:firstLine="137"/>
        <w:textAlignment w:val="baseline"/>
        <w:rPr>
          <w:rFonts w:ascii="Calibri" w:eastAsia="Calibri" w:hAnsi="Calibri" w:cs="Calibri"/>
          <w:lang w:eastAsia="en-US"/>
        </w:rPr>
      </w:pPr>
      <w:r w:rsidRPr="006113FD">
        <w:rPr>
          <w:rFonts w:ascii="Calibri" w:eastAsia="Calibri" w:hAnsi="Calibri" w:cs="Calibri"/>
          <w:lang w:eastAsia="en-US"/>
        </w:rPr>
        <w:t>………………………………….</w:t>
      </w:r>
    </w:p>
    <w:p w14:paraId="127D9091" w14:textId="77777777" w:rsidR="00321040" w:rsidRPr="006113FD" w:rsidRDefault="00321040" w:rsidP="006113FD">
      <w:pPr>
        <w:autoSpaceDN w:val="0"/>
        <w:spacing w:line="276" w:lineRule="auto"/>
        <w:ind w:left="714" w:firstLine="137"/>
        <w:textAlignment w:val="baseline"/>
        <w:rPr>
          <w:rFonts w:ascii="Calibri" w:eastAsia="Calibri" w:hAnsi="Calibri" w:cs="Calibri"/>
          <w:lang w:eastAsia="en-US"/>
        </w:rPr>
      </w:pPr>
      <w:r w:rsidRPr="006113FD">
        <w:rPr>
          <w:rFonts w:ascii="Calibri" w:eastAsia="Calibri" w:hAnsi="Calibri" w:cs="Calibri"/>
          <w:lang w:eastAsia="en-US"/>
        </w:rPr>
        <w:t>…………………………………</w:t>
      </w:r>
    </w:p>
    <w:p w14:paraId="761FC7D0" w14:textId="77777777" w:rsidR="00321040" w:rsidRPr="006113FD" w:rsidRDefault="00321040" w:rsidP="006113FD">
      <w:pPr>
        <w:numPr>
          <w:ilvl w:val="0"/>
          <w:numId w:val="93"/>
        </w:numPr>
        <w:autoSpaceDN w:val="0"/>
        <w:spacing w:after="160" w:line="276" w:lineRule="auto"/>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Ilekroć Umowa przewiduje obowiązek zachowania formy pisemnej, Strony wskazują, że dopuszczalne w ramach Umowy jest zastosowanie jako równoznacznej formy elektronicznej określonej w art. 781 k.c. W takim przypadku oświadczenia w formie elektronicznej będzie składane na adres mailowy każdej ze Stron wskazany w niniejszym paragrafie.</w:t>
      </w:r>
    </w:p>
    <w:p w14:paraId="3C417F28"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10.</w:t>
      </w:r>
      <w:r w:rsidRPr="006113FD">
        <w:rPr>
          <w:rFonts w:ascii="Calibri" w:eastAsia="Calibri" w:hAnsi="Calibri" w:cs="Calibri"/>
          <w:b/>
          <w:lang w:eastAsia="pl-PL"/>
        </w:rPr>
        <w:t xml:space="preserve"> Poufność i ochrona informacji</w:t>
      </w:r>
    </w:p>
    <w:p w14:paraId="37B80077" w14:textId="77777777" w:rsidR="00321040" w:rsidRPr="006113FD" w:rsidRDefault="00321040" w:rsidP="006113FD">
      <w:pPr>
        <w:numPr>
          <w:ilvl w:val="0"/>
          <w:numId w:val="94"/>
        </w:numPr>
        <w:autoSpaceDN w:val="0"/>
        <w:spacing w:after="160" w:line="276" w:lineRule="auto"/>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Strony zobowiązują się do traktowania wszystkich danych i informacji, które zostały im udostępnione podczas realizacji Umowy, jako poufnych i nieprzekazywania ich osobom </w:t>
      </w:r>
      <w:r w:rsidRPr="006113FD">
        <w:rPr>
          <w:rFonts w:ascii="Calibri" w:eastAsia="Calibri" w:hAnsi="Calibri"/>
          <w:szCs w:val="22"/>
          <w:lang w:eastAsia="en-US"/>
        </w:rPr>
        <w:lastRenderedPageBreak/>
        <w:t xml:space="preserve">trzecim zarówno w trakcie Umowy jak i po jej wygaśnięciu, bez uprzedniej pisemnej zgody Strony, która je udostępniła. </w:t>
      </w:r>
    </w:p>
    <w:p w14:paraId="28F6B464" w14:textId="77777777" w:rsidR="00321040" w:rsidRPr="006113FD" w:rsidRDefault="00321040" w:rsidP="006113FD">
      <w:pPr>
        <w:numPr>
          <w:ilvl w:val="0"/>
          <w:numId w:val="94"/>
        </w:numPr>
        <w:autoSpaceDN w:val="0"/>
        <w:spacing w:after="160" w:line="276" w:lineRule="auto"/>
        <w:ind w:hanging="428"/>
        <w:textAlignment w:val="baseline"/>
        <w:rPr>
          <w:rFonts w:ascii="Calibri" w:eastAsia="Calibri" w:hAnsi="Calibri"/>
          <w:szCs w:val="22"/>
          <w:lang w:eastAsia="en-US"/>
        </w:rPr>
      </w:pPr>
      <w:r w:rsidRPr="006113FD">
        <w:rPr>
          <w:rFonts w:ascii="Calibri" w:eastAsia="Calibri" w:hAnsi="Calibri"/>
          <w:szCs w:val="22"/>
          <w:lang w:eastAsia="en-US"/>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1B732E08" w14:textId="77777777" w:rsidR="00321040" w:rsidRPr="006113FD" w:rsidRDefault="00321040" w:rsidP="006113FD">
      <w:pPr>
        <w:numPr>
          <w:ilvl w:val="0"/>
          <w:numId w:val="94"/>
        </w:numPr>
        <w:autoSpaceDN w:val="0"/>
        <w:spacing w:after="160" w:line="276" w:lineRule="auto"/>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Strony Umowy zobowiązują się, że w żaden sposób nie narażą się na zarzut naruszenia przepisów o ochronie danych osobowych ustawa z dnia 10 maja 2018 r. o ochronie danych osobowych. W związku z realizacją niniejszej Umowy i dostępem do danych osobowych przez Wykonawcę zostanie zawarta odrębna Umowa powierzenia przetwarzania danych osobowych. W przypadku, gdy przedmiot Umowy wymagać będzie przetwarzania przez Wykonawcę danych osobowych, Strony zawrą umowę powierzenia przetwarzania danych.  </w:t>
      </w:r>
    </w:p>
    <w:p w14:paraId="2CB9AA3F" w14:textId="77777777" w:rsidR="00321040" w:rsidRPr="006113FD" w:rsidRDefault="00321040" w:rsidP="006113FD">
      <w:pPr>
        <w:numPr>
          <w:ilvl w:val="0"/>
          <w:numId w:val="94"/>
        </w:numPr>
        <w:autoSpaceDN w:val="0"/>
        <w:spacing w:after="160" w:line="276" w:lineRule="auto"/>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W przypadku konieczności powierzenia Wykonawcy przetwarzania danych osobowych </w:t>
      </w:r>
      <w:r w:rsidRPr="006113FD">
        <w:rPr>
          <w:rFonts w:ascii="Calibri" w:eastAsia="Calibri" w:hAnsi="Calibri"/>
          <w:szCs w:val="22"/>
          <w:lang w:eastAsia="en-US"/>
        </w:rPr>
        <w:br/>
        <w:t xml:space="preserve">w ramach realizacji umowy Zamawiający przeprowadzi weryfikację wdrożenia przez Wykonawcę odpowiednich środków technicznych i organizacyjnych, zgodnych </w:t>
      </w:r>
      <w:r w:rsidRPr="006113FD">
        <w:rPr>
          <w:rFonts w:ascii="Calibri" w:eastAsia="Calibri" w:hAnsi="Calibri"/>
          <w:szCs w:val="22"/>
          <w:lang w:eastAsia="en-US"/>
        </w:rPr>
        <w:br/>
        <w:t>z przepisami o ochronie danych osobowych i chroniących prawa osób, których dane dotyczą.</w:t>
      </w:r>
    </w:p>
    <w:p w14:paraId="69C4F559"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11.</w:t>
      </w:r>
      <w:r w:rsidRPr="006113FD">
        <w:rPr>
          <w:rFonts w:ascii="Calibri" w:eastAsia="Calibri" w:hAnsi="Calibri" w:cs="Calibri"/>
          <w:b/>
          <w:lang w:eastAsia="pl-PL"/>
        </w:rPr>
        <w:t xml:space="preserve"> </w:t>
      </w:r>
      <w:r w:rsidRPr="006113FD">
        <w:rPr>
          <w:rFonts w:ascii="Calibri" w:hAnsi="Calibri" w:cs="Calibri"/>
          <w:b/>
          <w:lang w:eastAsia="pl-PL"/>
        </w:rPr>
        <w:t>Informacja dotycząca przetwarzania danych osobowych</w:t>
      </w:r>
    </w:p>
    <w:p w14:paraId="44053598"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bookmarkStart w:id="26" w:name="_Hlk113994205"/>
      <w:r w:rsidRPr="006113FD">
        <w:rPr>
          <w:rFonts w:ascii="Calibri" w:eastAsia="Calibri" w:hAnsi="Calibri"/>
          <w:szCs w:val="22"/>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w:t>
      </w:r>
      <w:r w:rsidRPr="006113FD">
        <w:rPr>
          <w:rFonts w:ascii="Calibri" w:eastAsia="Calibri" w:hAnsi="Calibri" w:cs="Calibri"/>
          <w:lang w:eastAsia="en-US"/>
        </w:rPr>
        <w:t>informuje o zasadach</w:t>
      </w:r>
      <w:r w:rsidRPr="006113FD">
        <w:rPr>
          <w:rFonts w:ascii="Calibri" w:eastAsia="Calibri" w:hAnsi="Calibri"/>
          <w:szCs w:val="22"/>
          <w:lang w:eastAsia="en-US"/>
        </w:rPr>
        <w:t xml:space="preserve"> przetwarzania danych osobowych</w:t>
      </w:r>
      <w:r w:rsidRPr="006113FD">
        <w:rPr>
          <w:rFonts w:ascii="Calibri" w:eastAsia="Calibri" w:hAnsi="Calibri" w:cs="Calibri"/>
          <w:lang w:eastAsia="en-US"/>
        </w:rPr>
        <w:t xml:space="preserve"> w związku z realizacją niniejszej Umowy</w:t>
      </w:r>
      <w:r w:rsidRPr="006113FD">
        <w:rPr>
          <w:rFonts w:ascii="Calibri" w:eastAsia="Calibri" w:hAnsi="Calibri"/>
          <w:szCs w:val="22"/>
          <w:lang w:eastAsia="en-US"/>
        </w:rPr>
        <w:t>.</w:t>
      </w:r>
    </w:p>
    <w:p w14:paraId="16E5CF07"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Administratorem danych osobowych jest Państwowy Fundusz Rehabilitacji Osób Niepełnosprawnych (PFRON) z siedzibą w Warszawie (00-828), przy al. Jana Pawła II 13.</w:t>
      </w:r>
    </w:p>
    <w:p w14:paraId="09440BF9"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Z administratorem można skontaktować się poprzez adres e-mail: </w:t>
      </w:r>
      <w:hyperlink r:id="rId19" w:history="1">
        <w:r w:rsidRPr="006113FD">
          <w:rPr>
            <w:rFonts w:ascii="Calibri" w:eastAsia="Calibri" w:hAnsi="Calibri"/>
            <w:color w:val="0000FF"/>
            <w:szCs w:val="22"/>
            <w:u w:val="single"/>
            <w:lang w:eastAsia="en-US"/>
          </w:rPr>
          <w:t>kancelaria@pfron.org.pl</w:t>
        </w:r>
      </w:hyperlink>
      <w:r w:rsidRPr="006113FD">
        <w:rPr>
          <w:rFonts w:ascii="Calibri" w:eastAsia="Calibri" w:hAnsi="Calibri"/>
          <w:szCs w:val="22"/>
          <w:lang w:eastAsia="en-US"/>
        </w:rPr>
        <w:t>, telefonicznie pod numerem +48 22 50 55 500 lub pisemnie na adres siedziby administratora.</w:t>
      </w:r>
    </w:p>
    <w:p w14:paraId="128C0D6D"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Administrator wyznaczył inspektora ochrony danych, z którym można skontaktować się poprzez e-mail: </w:t>
      </w:r>
      <w:hyperlink r:id="rId20" w:history="1">
        <w:r w:rsidRPr="006113FD">
          <w:rPr>
            <w:rFonts w:ascii="Calibri" w:eastAsia="Calibri" w:hAnsi="Calibri"/>
            <w:color w:val="0000FF"/>
            <w:szCs w:val="22"/>
            <w:u w:val="single"/>
            <w:lang w:eastAsia="en-US"/>
          </w:rPr>
          <w:t>iod@pfron.org.pl</w:t>
        </w:r>
      </w:hyperlink>
      <w:r w:rsidRPr="006113FD">
        <w:rPr>
          <w:rFonts w:ascii="Calibri" w:eastAsia="Calibri" w:hAnsi="Calibri"/>
          <w:szCs w:val="22"/>
          <w:lang w:eastAsia="en-US"/>
        </w:rPr>
        <w:t xml:space="preserve"> we wszystkich sprawach dotyczących przetwarzania danych osobowych oraz korzystania z praw związanych z przetwarzaniem.</w:t>
      </w:r>
    </w:p>
    <w:p w14:paraId="21EBCA65" w14:textId="374A5528"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Celem przetwarzania danych osobowych</w:t>
      </w:r>
      <w:r w:rsidR="006A5C38" w:rsidRPr="006113FD">
        <w:rPr>
          <w:rFonts w:ascii="Calibri" w:eastAsia="Calibri" w:hAnsi="Calibri"/>
          <w:szCs w:val="22"/>
          <w:lang w:eastAsia="en-US"/>
        </w:rPr>
        <w:t xml:space="preserve"> jest</w:t>
      </w:r>
      <w:r w:rsidRPr="006113FD">
        <w:rPr>
          <w:rFonts w:ascii="Calibri" w:eastAsia="Calibri" w:hAnsi="Calibri"/>
          <w:szCs w:val="22"/>
          <w:lang w:eastAsia="en-US"/>
        </w:rPr>
        <w:t xml:space="preserve"> </w:t>
      </w:r>
      <w:r w:rsidRPr="006113FD">
        <w:rPr>
          <w:rFonts w:ascii="Calibri" w:eastAsia="Calibri" w:hAnsi="Calibri" w:cs="Calibri"/>
          <w:iCs/>
          <w:lang w:eastAsia="en-US"/>
        </w:rPr>
        <w:t>realizacja Umowy oraz wynikających z tego obowiązków ustawowych.</w:t>
      </w:r>
      <w:r w:rsidRPr="006113FD">
        <w:rPr>
          <w:rFonts w:ascii="Calibri" w:eastAsia="Calibri" w:hAnsi="Calibri"/>
          <w:szCs w:val="22"/>
          <w:lang w:eastAsia="en-US"/>
        </w:rPr>
        <w:t xml:space="preserve"> Dane osobowe mogą być przetwarzane w celu realizacji przez </w:t>
      </w:r>
      <w:r w:rsidRPr="006113FD">
        <w:rPr>
          <w:rFonts w:ascii="Calibri" w:eastAsia="Calibri" w:hAnsi="Calibri"/>
          <w:szCs w:val="22"/>
          <w:lang w:eastAsia="en-US"/>
        </w:rPr>
        <w:lastRenderedPageBreak/>
        <w:t xml:space="preserve">administratora jego uzasadnionego interesu, w tym ustalenia, dochodzenia lub obrony roszczeń. </w:t>
      </w:r>
    </w:p>
    <w:p w14:paraId="6DC03637"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Podstawą prawną przetwarzania danych osobowych jest art. 6 ust. 1 lit. </w:t>
      </w:r>
      <w:r w:rsidRPr="006113FD">
        <w:rPr>
          <w:rFonts w:ascii="Calibri" w:eastAsia="Calibri" w:hAnsi="Calibri" w:cs="Calibri"/>
          <w:lang w:eastAsia="en-US"/>
        </w:rPr>
        <w:t xml:space="preserve">b RODO (przetwarzanie jest niezbędne do wykonana umowy) oraz lit. </w:t>
      </w:r>
      <w:r w:rsidRPr="006113FD">
        <w:rPr>
          <w:rFonts w:ascii="Calibri" w:eastAsia="Calibri" w:hAnsi="Calibri"/>
          <w:szCs w:val="22"/>
          <w:lang w:eastAsia="en-US"/>
        </w:rPr>
        <w:t>c RODO (realizacja przez administratora obowiązku prawnego). W przypadku przetwarzania danych osobowych w</w:t>
      </w:r>
      <w:r w:rsidRPr="006113FD">
        <w:rPr>
          <w:rFonts w:ascii="Calibri" w:eastAsia="Calibri" w:hAnsi="Calibri" w:cs="Calibri"/>
          <w:lang w:eastAsia="en-US"/>
        </w:rPr>
        <w:t> </w:t>
      </w:r>
      <w:r w:rsidRPr="006113FD">
        <w:rPr>
          <w:rFonts w:ascii="Calibri" w:eastAsia="Calibri" w:hAnsi="Calibri"/>
          <w:szCs w:val="22"/>
          <w:lang w:eastAsia="en-US"/>
        </w:rPr>
        <w:t xml:space="preserve">celu realizacji przez administratora jest prawnie uzasadnionego interesu podstawą prawną przetwarzania jest art. 6 ust. 1 lit. f RODO. </w:t>
      </w:r>
    </w:p>
    <w:p w14:paraId="01ECDEA9"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Administrator może pozyskiwać dane osobowe przedstawicieli </w:t>
      </w:r>
      <w:r w:rsidRPr="006113FD">
        <w:rPr>
          <w:rFonts w:ascii="Calibri" w:eastAsia="Calibri" w:hAnsi="Calibri" w:cs="Calibri"/>
          <w:lang w:eastAsia="en-US"/>
        </w:rPr>
        <w:t>Wykonawcy</w:t>
      </w:r>
      <w:r w:rsidRPr="006113FD">
        <w:rPr>
          <w:rFonts w:ascii="Calibri" w:eastAsia="Calibri" w:hAnsi="Calibri"/>
          <w:szCs w:val="22"/>
          <w:lang w:eastAsia="en-US"/>
        </w:rPr>
        <w:t xml:space="preserve"> za jego pośrednictwem.</w:t>
      </w:r>
    </w:p>
    <w:p w14:paraId="7726A47A"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Zakres danych dotyczących przedstawicieli podmiotu </w:t>
      </w:r>
      <w:r w:rsidRPr="006113FD">
        <w:rPr>
          <w:rFonts w:ascii="Calibri" w:eastAsia="Calibri" w:hAnsi="Calibri" w:cs="Calibri"/>
          <w:lang w:eastAsia="en-US"/>
        </w:rPr>
        <w:t>Wykonawcy</w:t>
      </w:r>
      <w:r w:rsidRPr="006113FD">
        <w:rPr>
          <w:rFonts w:ascii="Calibri" w:eastAsia="Calibri" w:hAnsi="Calibri"/>
          <w:szCs w:val="22"/>
          <w:lang w:eastAsia="en-US"/>
        </w:rPr>
        <w:t xml:space="preserve"> obejmuje dane osobowe przedstawione </w:t>
      </w:r>
      <w:r w:rsidRPr="006113FD">
        <w:rPr>
          <w:rFonts w:ascii="Calibri" w:eastAsia="Calibri" w:hAnsi="Calibri" w:cs="Calibri"/>
          <w:lang w:eastAsia="en-US"/>
        </w:rPr>
        <w:t>przez Wykonawcę</w:t>
      </w:r>
      <w:r w:rsidRPr="006113FD">
        <w:rPr>
          <w:rFonts w:ascii="Calibri" w:eastAsia="Calibri" w:hAnsi="Calibri"/>
          <w:szCs w:val="22"/>
          <w:lang w:eastAsia="en-US"/>
        </w:rPr>
        <w:t>, w szczególności imię, nazwisko, stanowisko, adres poczty elektronicznej lub numer telefonu.</w:t>
      </w:r>
    </w:p>
    <w:p w14:paraId="2080C72C"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Dane osobowe będą przetwarzane przez okres niezbędny do realizacji celu przetwarzania, zgodnie z zasadami archiwizacji dokumentacji obowiązującymi u</w:t>
      </w:r>
      <w:r w:rsidRPr="006113FD">
        <w:rPr>
          <w:rFonts w:ascii="Calibri" w:eastAsia="Calibri" w:hAnsi="Calibri" w:cs="Calibri"/>
          <w:lang w:eastAsia="en-US"/>
        </w:rPr>
        <w:t> </w:t>
      </w:r>
      <w:r w:rsidRPr="006113FD">
        <w:rPr>
          <w:rFonts w:ascii="Calibri" w:eastAsia="Calibri" w:hAnsi="Calibri"/>
          <w:szCs w:val="22"/>
          <w:lang w:eastAsia="en-US"/>
        </w:rPr>
        <w:t>administratora.</w:t>
      </w:r>
    </w:p>
    <w:p w14:paraId="0765AE4B"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62DC1569"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Osobom fizycznym, których dotyczą dane osobowe przetwarzane przez administratora, przysługuje prawo:</w:t>
      </w:r>
    </w:p>
    <w:p w14:paraId="302E56C1"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15 RODO – prawo dostępu do danych osobowych i uzyskania ich kopii;</w:t>
      </w:r>
    </w:p>
    <w:p w14:paraId="7CC2FC62"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16 RODO – prawo do sprostowania i uzupełnienia danych osobowych;</w:t>
      </w:r>
    </w:p>
    <w:p w14:paraId="5F59265F"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17 RODO – prawo do usunięcia danych osobowych, z zastrzeżeniem wyjątków przewidzianych w art. 17 ust. 3 lit. b, d oraz e RODO;</w:t>
      </w:r>
    </w:p>
    <w:p w14:paraId="7A220491"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18 RODO – prawo żądania od administratora ograniczenia przetwarzania danych;</w:t>
      </w:r>
    </w:p>
    <w:p w14:paraId="06162AC3"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 w:val="22"/>
          <w:szCs w:val="22"/>
          <w:lang w:eastAsia="en-US"/>
        </w:rPr>
      </w:pPr>
      <w:r w:rsidRPr="006113FD">
        <w:rPr>
          <w:rFonts w:ascii="Calibri" w:eastAsia="Calibri" w:hAnsi="Calibri"/>
          <w:szCs w:val="22"/>
          <w:lang w:eastAsia="en-US"/>
        </w:rPr>
        <w:t xml:space="preserve">na podstawie art. </w:t>
      </w:r>
      <w:r w:rsidRPr="006113FD">
        <w:rPr>
          <w:rFonts w:ascii="Calibri" w:eastAsia="Calibri" w:hAnsi="Calibri" w:cs="Calibri"/>
          <w:lang w:eastAsia="en-US"/>
        </w:rPr>
        <w:t>20 RODO – prawo do przenoszenia danych osobowych przetwarzanych w sposób zautomatyzowany na podstawie art. 6 ust. 1 lit. b RODO;</w:t>
      </w:r>
    </w:p>
    <w:p w14:paraId="1B732687" w14:textId="77777777" w:rsidR="00321040" w:rsidRPr="006113FD" w:rsidRDefault="00321040" w:rsidP="006113FD">
      <w:pPr>
        <w:numPr>
          <w:ilvl w:val="1"/>
          <w:numId w:val="95"/>
        </w:numPr>
        <w:tabs>
          <w:tab w:val="left" w:pos="284"/>
        </w:tabs>
        <w:autoSpaceDN w:val="0"/>
        <w:spacing w:after="160" w:line="276" w:lineRule="auto"/>
        <w:ind w:left="993" w:hanging="633"/>
        <w:textAlignment w:val="baseline"/>
        <w:rPr>
          <w:rFonts w:ascii="Calibri" w:eastAsia="Calibri" w:hAnsi="Calibri"/>
          <w:sz w:val="22"/>
          <w:szCs w:val="22"/>
          <w:lang w:eastAsia="en-US"/>
        </w:rPr>
      </w:pPr>
      <w:r w:rsidRPr="006113FD">
        <w:rPr>
          <w:rFonts w:ascii="Calibri" w:eastAsia="Calibri" w:hAnsi="Calibri" w:cs="Calibri"/>
          <w:lang w:eastAsia="en-US"/>
        </w:rPr>
        <w:t xml:space="preserve">na podstawie art. </w:t>
      </w:r>
      <w:r w:rsidRPr="006113FD">
        <w:rPr>
          <w:rFonts w:ascii="Calibri" w:eastAsia="Calibri" w:hAnsi="Calibri"/>
          <w:szCs w:val="22"/>
          <w:lang w:eastAsia="en-US"/>
        </w:rPr>
        <w:t>21 RODO – prawo do wniesienia sprzeciwu wobec przetwarzania danych osobowych na podstawie art. 6 ust. 1 lit. f RODO.</w:t>
      </w:r>
    </w:p>
    <w:p w14:paraId="2B99B88D"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lastRenderedPageBreak/>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4349B2D8"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 xml:space="preserve">Podanie danych osobowych jest dobrowolne, ale konieczne dla </w:t>
      </w:r>
      <w:r w:rsidRPr="006113FD">
        <w:rPr>
          <w:rFonts w:ascii="Calibri" w:eastAsia="Calibri" w:hAnsi="Calibri" w:cs="Calibri"/>
          <w:lang w:eastAsia="en-US"/>
        </w:rPr>
        <w:t>zawarcia i realizacji Umowy</w:t>
      </w:r>
      <w:r w:rsidRPr="006113FD">
        <w:rPr>
          <w:rFonts w:ascii="Calibri" w:eastAsia="Calibri" w:hAnsi="Calibri"/>
          <w:szCs w:val="22"/>
          <w:lang w:eastAsia="en-US"/>
        </w:rPr>
        <w:t>.</w:t>
      </w:r>
    </w:p>
    <w:p w14:paraId="7D5ED617"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Cs w:val="22"/>
          <w:lang w:eastAsia="en-US"/>
        </w:rPr>
      </w:pPr>
      <w:r w:rsidRPr="006113FD">
        <w:rPr>
          <w:rFonts w:ascii="Calibri" w:eastAsia="Calibri" w:hAnsi="Calibri"/>
          <w:szCs w:val="22"/>
          <w:lang w:eastAsia="en-US"/>
        </w:rPr>
        <w:t xml:space="preserve">Administrator nie będzie podejmował decyzji opartych na zautomatyzowanym przetwarzaniu danych osobowych.   </w:t>
      </w:r>
    </w:p>
    <w:p w14:paraId="3A483774" w14:textId="77777777" w:rsidR="00321040" w:rsidRPr="006113FD" w:rsidRDefault="00321040" w:rsidP="006113FD">
      <w:pPr>
        <w:numPr>
          <w:ilvl w:val="0"/>
          <w:numId w:val="95"/>
        </w:numPr>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s="Calibri"/>
          <w:lang w:eastAsia="en-US"/>
        </w:rPr>
        <w:t xml:space="preserve">Wykonawca zobowiązuje się </w:t>
      </w:r>
      <w:r w:rsidRPr="006113FD">
        <w:rPr>
          <w:rFonts w:ascii="Calibri" w:eastAsia="Calibri" w:hAnsi="Calibri"/>
          <w:szCs w:val="22"/>
          <w:lang w:eastAsia="en-US"/>
        </w:rPr>
        <w:t xml:space="preserve">do przekazania informacji </w:t>
      </w:r>
      <w:r w:rsidRPr="006113FD">
        <w:rPr>
          <w:rFonts w:ascii="Calibri" w:eastAsia="Calibri" w:hAnsi="Calibri" w:cs="Calibri"/>
          <w:lang w:eastAsia="en-US"/>
        </w:rPr>
        <w:t>określonych w ust. 1 – 13</w:t>
      </w:r>
      <w:r w:rsidRPr="006113FD">
        <w:rPr>
          <w:rFonts w:ascii="Calibri" w:eastAsia="Calibri" w:hAnsi="Calibri"/>
          <w:szCs w:val="22"/>
          <w:lang w:eastAsia="en-US"/>
        </w:rPr>
        <w:t xml:space="preserve"> osobom</w:t>
      </w:r>
      <w:r w:rsidRPr="006113FD">
        <w:rPr>
          <w:rFonts w:ascii="Calibri" w:eastAsia="Calibri" w:hAnsi="Calibri" w:cs="Calibri"/>
          <w:lang w:eastAsia="en-US"/>
        </w:rPr>
        <w:t xml:space="preserve"> fizycznym, które uczestniczą w realizacji Umowy.</w:t>
      </w:r>
    </w:p>
    <w:bookmarkEnd w:id="26"/>
    <w:p w14:paraId="7F8423CB" w14:textId="77777777" w:rsidR="00321040" w:rsidRPr="006113FD" w:rsidRDefault="00321040" w:rsidP="006113FD">
      <w:pPr>
        <w:keepNext/>
        <w:keepLines/>
        <w:autoSpaceDN w:val="0"/>
        <w:spacing w:before="240" w:after="16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14.Zmiany Umowy</w:t>
      </w:r>
    </w:p>
    <w:p w14:paraId="0B5E2DF7" w14:textId="77777777" w:rsidR="00321040" w:rsidRPr="006113FD" w:rsidRDefault="00321040" w:rsidP="006113FD">
      <w:pPr>
        <w:numPr>
          <w:ilvl w:val="0"/>
          <w:numId w:val="96"/>
        </w:numPr>
        <w:tabs>
          <w:tab w:val="left" w:pos="-1800"/>
          <w:tab w:val="left" w:pos="-1080"/>
        </w:tabs>
        <w:autoSpaceDN w:val="0"/>
        <w:spacing w:after="160" w:line="276" w:lineRule="auto"/>
        <w:textAlignment w:val="baseline"/>
        <w:rPr>
          <w:rFonts w:ascii="Calibri" w:hAnsi="Calibri" w:cs="Calibri"/>
          <w:spacing w:val="-4"/>
          <w:lang w:eastAsia="pl-PL"/>
        </w:rPr>
      </w:pPr>
      <w:r w:rsidRPr="006113FD">
        <w:rPr>
          <w:rFonts w:ascii="Calibri" w:hAnsi="Calibri" w:cs="Calibri"/>
          <w:spacing w:val="-4"/>
          <w:lang w:eastAsia="pl-PL"/>
        </w:rPr>
        <w:t>W przypadkach przewidzianych w Umowie dopuszcza się wprowadzanie do Umowy zmian za zgodą Stron Umowy.</w:t>
      </w:r>
    </w:p>
    <w:p w14:paraId="37162317" w14:textId="77777777" w:rsidR="00321040" w:rsidRPr="006113FD" w:rsidRDefault="00321040" w:rsidP="006113FD">
      <w:pPr>
        <w:numPr>
          <w:ilvl w:val="0"/>
          <w:numId w:val="96"/>
        </w:numPr>
        <w:tabs>
          <w:tab w:val="left" w:pos="-1800"/>
          <w:tab w:val="left" w:pos="-1080"/>
        </w:tabs>
        <w:autoSpaceDN w:val="0"/>
        <w:spacing w:after="160" w:line="276" w:lineRule="auto"/>
        <w:textAlignment w:val="baseline"/>
        <w:rPr>
          <w:rFonts w:ascii="Calibri" w:eastAsia="Calibri" w:hAnsi="Calibri"/>
          <w:sz w:val="22"/>
          <w:szCs w:val="22"/>
          <w:lang w:eastAsia="en-US"/>
        </w:rPr>
      </w:pPr>
      <w:r w:rsidRPr="006113FD">
        <w:rPr>
          <w:rFonts w:ascii="Calibri" w:hAnsi="Calibri" w:cs="Calibri"/>
          <w:spacing w:val="-4"/>
          <w:lang w:eastAsia="pl-PL"/>
        </w:rPr>
        <w:t xml:space="preserve">Zmiany Umowy, o </w:t>
      </w:r>
      <w:r w:rsidRPr="006113FD">
        <w:rPr>
          <w:rFonts w:ascii="Calibri" w:eastAsia="Calibri" w:hAnsi="Calibri"/>
          <w:spacing w:val="-4"/>
          <w:szCs w:val="22"/>
          <w:lang w:eastAsia="en-US"/>
        </w:rPr>
        <w:t xml:space="preserve">których </w:t>
      </w:r>
      <w:r w:rsidRPr="006113FD">
        <w:rPr>
          <w:rFonts w:ascii="Calibri" w:hAnsi="Calibri" w:cs="Calibri"/>
          <w:spacing w:val="-4"/>
          <w:lang w:eastAsia="pl-PL"/>
        </w:rPr>
        <w:t xml:space="preserve">mowa w ust. 1 muszą być dokonywane zgodnie z przepisem art. 455 ustawy Pzp. </w:t>
      </w:r>
    </w:p>
    <w:p w14:paraId="674CF255" w14:textId="77777777" w:rsidR="00321040" w:rsidRPr="006113FD" w:rsidRDefault="00321040" w:rsidP="006113FD">
      <w:pPr>
        <w:numPr>
          <w:ilvl w:val="0"/>
          <w:numId w:val="96"/>
        </w:numPr>
        <w:tabs>
          <w:tab w:val="left" w:pos="-1800"/>
          <w:tab w:val="left" w:pos="-1080"/>
        </w:tabs>
        <w:autoSpaceDN w:val="0"/>
        <w:spacing w:after="160" w:line="276" w:lineRule="auto"/>
        <w:textAlignment w:val="baseline"/>
        <w:rPr>
          <w:rFonts w:ascii="Calibri" w:hAnsi="Calibri" w:cs="Calibri"/>
          <w:spacing w:val="-4"/>
          <w:lang w:eastAsia="pl-PL"/>
        </w:rPr>
      </w:pPr>
      <w:r w:rsidRPr="006113FD">
        <w:rPr>
          <w:rFonts w:ascii="Calibri" w:hAnsi="Calibri" w:cs="Calibri"/>
          <w:spacing w:val="-4"/>
          <w:lang w:eastAsia="pl-PL"/>
        </w:rPr>
        <w:t>W zawartej Umowie zmianie mogą ulec zapisy w następujących przypadkach:</w:t>
      </w:r>
    </w:p>
    <w:p w14:paraId="0DF9A3F0" w14:textId="77777777"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hAnsi="Calibri" w:cs="Calibri"/>
          <w:kern w:val="3"/>
        </w:rPr>
        <w:t>zmian powszechnie obowiązujących przepisów prawa w zakresie mającym wpływ</w:t>
      </w:r>
      <w:r w:rsidRPr="006113FD">
        <w:rPr>
          <w:rFonts w:ascii="Calibri" w:eastAsia="Calibri" w:hAnsi="Calibri"/>
          <w:kern w:val="3"/>
          <w:szCs w:val="22"/>
          <w:lang w:eastAsia="en-US"/>
        </w:rPr>
        <w:t xml:space="preserve"> na </w:t>
      </w:r>
      <w:r w:rsidRPr="006113FD">
        <w:rPr>
          <w:rFonts w:ascii="Calibri" w:hAnsi="Calibri" w:cs="Calibri"/>
          <w:kern w:val="3"/>
        </w:rPr>
        <w:t xml:space="preserve">realizację przedmiotu Umowy; </w:t>
      </w:r>
    </w:p>
    <w:p w14:paraId="3D12E7BC" w14:textId="77777777"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hAnsi="Calibri" w:cs="Calibri"/>
        </w:rPr>
        <w:t xml:space="preserve">jeśli wystąpi konieczność rezygnacji z realizacji części lub całości zamówienia podyktowana zaistnieniem siły wyższej </w:t>
      </w:r>
      <w:r w:rsidRPr="006113FD">
        <w:rPr>
          <w:rFonts w:ascii="Calibri" w:eastAsia="Calibri" w:hAnsi="Calibri" w:cs="Calibri"/>
          <w:lang w:eastAsia="en-US"/>
        </w:rPr>
        <w:t>lub okoliczności, których nie można było przewidzieć w momencie zawarcia Umowy</w:t>
      </w:r>
      <w:r w:rsidRPr="006113FD">
        <w:rPr>
          <w:rFonts w:ascii="Calibri" w:hAnsi="Calibri" w:cs="Calibri"/>
        </w:rPr>
        <w:t>;</w:t>
      </w:r>
    </w:p>
    <w:p w14:paraId="1950DDF5" w14:textId="77777777"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4E5FBE7E" w14:textId="4C1EC3FB"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hAnsi="Calibri" w:cs="Calibri"/>
          <w:kern w:val="3"/>
          <w:lang w:eastAsia="pl-PL"/>
        </w:rPr>
        <w:t xml:space="preserve">jeśli wystąpi konieczność wprowadzenia zmian w zakresie terminu realizacji zamówienia </w:t>
      </w:r>
      <w:r w:rsidRPr="006113FD">
        <w:rPr>
          <w:rFonts w:ascii="Calibri" w:eastAsia="Calibri" w:hAnsi="Calibri" w:cs="Calibri"/>
          <w:lang w:eastAsia="en-US"/>
        </w:rPr>
        <w:t xml:space="preserve">określonego w </w:t>
      </w:r>
      <w:r w:rsidR="002F72F1" w:rsidRPr="006113FD">
        <w:rPr>
          <w:rFonts w:ascii="Calibri" w:eastAsia="Calibri" w:hAnsi="Calibri" w:cs="Calibri"/>
          <w:lang w:eastAsia="en-US"/>
        </w:rPr>
        <w:t>Paragrafie</w:t>
      </w:r>
      <w:r w:rsidRPr="006113FD">
        <w:rPr>
          <w:rFonts w:ascii="Calibri" w:eastAsia="Calibri" w:hAnsi="Calibri" w:cs="Calibri"/>
          <w:lang w:eastAsia="en-US"/>
        </w:rPr>
        <w:t xml:space="preserve"> 3 ust. 1 Umowy</w:t>
      </w:r>
      <w:r w:rsidRPr="006113FD">
        <w:rPr>
          <w:rFonts w:ascii="Calibri" w:hAnsi="Calibri" w:cs="Calibri"/>
          <w:kern w:val="3"/>
          <w:lang w:eastAsia="pl-PL"/>
        </w:rPr>
        <w:t xml:space="preserve">, w szczególności w przypadku niewykorzystania całości wartości przedmiotu zamówienia określonego w </w:t>
      </w:r>
      <w:r w:rsidR="002F72F1" w:rsidRPr="006113FD">
        <w:rPr>
          <w:rFonts w:ascii="Calibri" w:eastAsia="Arial" w:hAnsi="Calibri" w:cs="Calibri"/>
          <w:bCs/>
          <w:lang w:eastAsia="pl-PL"/>
        </w:rPr>
        <w:t>P</w:t>
      </w:r>
      <w:r w:rsidRPr="006113FD">
        <w:rPr>
          <w:rFonts w:ascii="Calibri" w:eastAsia="Arial" w:hAnsi="Calibri" w:cs="Calibri"/>
          <w:bCs/>
          <w:lang w:eastAsia="pl-PL"/>
        </w:rPr>
        <w:t>aragrafie</w:t>
      </w:r>
      <w:r w:rsidRPr="006113FD">
        <w:rPr>
          <w:rFonts w:ascii="Calibri" w:hAnsi="Calibri" w:cs="Calibri"/>
          <w:kern w:val="3"/>
          <w:lang w:eastAsia="pl-PL"/>
        </w:rPr>
        <w:t xml:space="preserve"> 4 ust. 1</w:t>
      </w:r>
      <w:r w:rsidR="002F72F1" w:rsidRPr="006113FD">
        <w:rPr>
          <w:rFonts w:ascii="Calibri" w:hAnsi="Calibri" w:cs="Calibri"/>
          <w:kern w:val="3"/>
          <w:lang w:eastAsia="pl-PL"/>
        </w:rPr>
        <w:t xml:space="preserve"> Umowy</w:t>
      </w:r>
      <w:r w:rsidRPr="006113FD">
        <w:rPr>
          <w:rFonts w:ascii="Calibri" w:hAnsi="Calibri" w:cs="Calibri"/>
          <w:kern w:val="3"/>
          <w:lang w:eastAsia="pl-PL"/>
        </w:rPr>
        <w:t xml:space="preserve"> termin realizacji zamówienia może ulec przedłużeniu, jednak na okres nie dłuższy niż 9 miesięcy;</w:t>
      </w:r>
      <w:bookmarkStart w:id="27" w:name="_Hlk113988972"/>
    </w:p>
    <w:p w14:paraId="4A1BD458" w14:textId="77777777"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z przyczyn organizacyjnych ze strony Zamawiającego;</w:t>
      </w:r>
      <w:bookmarkEnd w:id="27"/>
    </w:p>
    <w:p w14:paraId="28AE1561" w14:textId="77777777" w:rsidR="00321040" w:rsidRPr="006113FD" w:rsidRDefault="00321040" w:rsidP="006113FD">
      <w:pPr>
        <w:numPr>
          <w:ilvl w:val="1"/>
          <w:numId w:val="96"/>
        </w:numPr>
        <w:tabs>
          <w:tab w:val="left" w:pos="-3096"/>
          <w:tab w:val="left" w:pos="-2376"/>
        </w:tabs>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s="Calibri"/>
          <w:lang w:eastAsia="en-US"/>
        </w:rPr>
        <w:t>zmiany zakresu podwykonawstwa.</w:t>
      </w:r>
    </w:p>
    <w:p w14:paraId="3976E2CF" w14:textId="77777777" w:rsidR="00321040" w:rsidRPr="006113FD" w:rsidRDefault="00321040" w:rsidP="006113FD">
      <w:pPr>
        <w:numPr>
          <w:ilvl w:val="0"/>
          <w:numId w:val="96"/>
        </w:numPr>
        <w:autoSpaceDE w:val="0"/>
        <w:autoSpaceDN w:val="0"/>
        <w:spacing w:after="160" w:line="276" w:lineRule="auto"/>
        <w:textAlignment w:val="baseline"/>
        <w:rPr>
          <w:rFonts w:ascii="Calibri" w:hAnsi="Calibri" w:cs="Calibri"/>
        </w:rPr>
      </w:pPr>
      <w:bookmarkStart w:id="28" w:name="_Hlk78459464"/>
      <w:r w:rsidRPr="006113FD">
        <w:rPr>
          <w:rFonts w:ascii="Calibri" w:hAnsi="Calibri" w:cs="Calibri"/>
        </w:rPr>
        <w:t>Warunkiem dokonania zmian, o których mowa w ust. 3 jest złożenie wniosku przez stronę inicjującą zmianę zawierającego:</w:t>
      </w:r>
    </w:p>
    <w:p w14:paraId="20E7FE5C" w14:textId="77777777" w:rsidR="00321040" w:rsidRPr="006113FD" w:rsidRDefault="00321040" w:rsidP="006113FD">
      <w:pPr>
        <w:autoSpaceDE w:val="0"/>
        <w:autoSpaceDN w:val="0"/>
        <w:spacing w:line="276" w:lineRule="auto"/>
        <w:ind w:left="851" w:hanging="491"/>
        <w:textAlignment w:val="baseline"/>
        <w:rPr>
          <w:rFonts w:ascii="Calibri" w:hAnsi="Calibri" w:cs="Calibri"/>
        </w:rPr>
      </w:pPr>
      <w:r w:rsidRPr="006113FD">
        <w:rPr>
          <w:rFonts w:ascii="Calibri" w:hAnsi="Calibri" w:cs="Calibri"/>
        </w:rPr>
        <w:lastRenderedPageBreak/>
        <w:t>4.1.</w:t>
      </w:r>
      <w:r w:rsidRPr="006113FD">
        <w:rPr>
          <w:rFonts w:ascii="Calibri" w:hAnsi="Calibri" w:cs="Calibri"/>
        </w:rPr>
        <w:tab/>
        <w:t>opis propozycji zmiany,</w:t>
      </w:r>
    </w:p>
    <w:p w14:paraId="7F15DD1E" w14:textId="77777777" w:rsidR="00321040" w:rsidRPr="006113FD" w:rsidRDefault="00321040" w:rsidP="006113FD">
      <w:pPr>
        <w:autoSpaceDE w:val="0"/>
        <w:autoSpaceDN w:val="0"/>
        <w:spacing w:line="276" w:lineRule="auto"/>
        <w:ind w:left="851" w:hanging="491"/>
        <w:textAlignment w:val="baseline"/>
        <w:rPr>
          <w:rFonts w:ascii="Calibri" w:hAnsi="Calibri" w:cs="Calibri"/>
        </w:rPr>
      </w:pPr>
      <w:r w:rsidRPr="006113FD">
        <w:rPr>
          <w:rFonts w:ascii="Calibri" w:hAnsi="Calibri" w:cs="Calibri"/>
        </w:rPr>
        <w:t>4.2.</w:t>
      </w:r>
      <w:r w:rsidRPr="006113FD">
        <w:rPr>
          <w:rFonts w:ascii="Calibri" w:hAnsi="Calibri" w:cs="Calibri"/>
        </w:rPr>
        <w:tab/>
        <w:t>uzasadnienie zmiany,</w:t>
      </w:r>
    </w:p>
    <w:p w14:paraId="04D0D5F7" w14:textId="77777777" w:rsidR="00321040" w:rsidRPr="006113FD" w:rsidRDefault="00321040" w:rsidP="006113FD">
      <w:pPr>
        <w:autoSpaceDE w:val="0"/>
        <w:autoSpaceDN w:val="0"/>
        <w:spacing w:line="276" w:lineRule="auto"/>
        <w:ind w:left="851" w:hanging="491"/>
        <w:textAlignment w:val="baseline"/>
        <w:rPr>
          <w:rFonts w:ascii="Calibri" w:hAnsi="Calibri" w:cs="Calibri"/>
        </w:rPr>
      </w:pPr>
      <w:r w:rsidRPr="006113FD">
        <w:rPr>
          <w:rFonts w:ascii="Calibri" w:hAnsi="Calibri" w:cs="Calibri"/>
        </w:rPr>
        <w:t>4.3.</w:t>
      </w:r>
      <w:r w:rsidRPr="006113FD">
        <w:rPr>
          <w:rFonts w:ascii="Calibri" w:hAnsi="Calibri" w:cs="Calibri"/>
        </w:rPr>
        <w:tab/>
        <w:t>opis wpływu zmiany na termin wykonania umowy.</w:t>
      </w:r>
    </w:p>
    <w:p w14:paraId="5AAD2731" w14:textId="77777777" w:rsidR="00321040" w:rsidRPr="006113FD" w:rsidRDefault="00321040" w:rsidP="006113FD">
      <w:pPr>
        <w:numPr>
          <w:ilvl w:val="0"/>
          <w:numId w:val="96"/>
        </w:numPr>
        <w:autoSpaceDE w:val="0"/>
        <w:autoSpaceDN w:val="0"/>
        <w:spacing w:after="160" w:line="276" w:lineRule="auto"/>
        <w:textAlignment w:val="baseline"/>
        <w:rPr>
          <w:rFonts w:ascii="Calibri" w:hAnsi="Calibri" w:cs="Calibri"/>
        </w:rPr>
      </w:pPr>
      <w:r w:rsidRPr="006113FD">
        <w:rPr>
          <w:rFonts w:ascii="Calibri" w:hAnsi="Calibri" w:cs="Calibri"/>
        </w:rPr>
        <w:t xml:space="preserve">Dokonanie zmian, o których mowa w ust.3 wymaga podpisania aneksu do Umowy. </w:t>
      </w:r>
    </w:p>
    <w:bookmarkEnd w:id="28"/>
    <w:p w14:paraId="3FC56110" w14:textId="77777777" w:rsidR="00321040" w:rsidRPr="006113FD" w:rsidRDefault="00321040" w:rsidP="006113FD">
      <w:pPr>
        <w:numPr>
          <w:ilvl w:val="0"/>
          <w:numId w:val="96"/>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Strony postanawiają, iż dokonają w formie pisemnego aneksu zmiany wynagrodzenia w przypadku wystąpienia jednej ze zmian przepisów wskazanych w art. 436 pkt 4) lit b ustawy Pzp, tj.:</w:t>
      </w:r>
    </w:p>
    <w:p w14:paraId="1229699F" w14:textId="77777777" w:rsidR="00321040" w:rsidRPr="006113FD" w:rsidRDefault="00321040" w:rsidP="006113FD">
      <w:pPr>
        <w:numPr>
          <w:ilvl w:val="1"/>
          <w:numId w:val="96"/>
        </w:numPr>
        <w:autoSpaceDE w:val="0"/>
        <w:autoSpaceDN w:val="0"/>
        <w:spacing w:after="160" w:line="276" w:lineRule="auto"/>
        <w:ind w:left="851"/>
        <w:textAlignment w:val="baseline"/>
        <w:rPr>
          <w:rFonts w:ascii="Calibri" w:hAnsi="Calibri" w:cs="Calibri"/>
          <w:lang w:eastAsia="pl-PL"/>
        </w:rPr>
      </w:pPr>
      <w:r w:rsidRPr="006113FD">
        <w:rPr>
          <w:rFonts w:ascii="Calibri" w:hAnsi="Calibri" w:cs="Calibri"/>
          <w:lang w:eastAsia="pl-PL"/>
        </w:rPr>
        <w:t>stawki podatku od towarów i usług oraz podatku akcyzowego;</w:t>
      </w:r>
    </w:p>
    <w:p w14:paraId="59C5C530" w14:textId="77777777" w:rsidR="00321040" w:rsidRPr="006113FD" w:rsidRDefault="00321040" w:rsidP="006113FD">
      <w:pPr>
        <w:numPr>
          <w:ilvl w:val="1"/>
          <w:numId w:val="96"/>
        </w:numPr>
        <w:autoSpaceDE w:val="0"/>
        <w:autoSpaceDN w:val="0"/>
        <w:spacing w:after="160" w:line="276" w:lineRule="auto"/>
        <w:ind w:left="851"/>
        <w:textAlignment w:val="baseline"/>
        <w:rPr>
          <w:rFonts w:ascii="Calibri" w:hAnsi="Calibri" w:cs="Calibri"/>
          <w:lang w:eastAsia="pl-PL"/>
        </w:rPr>
      </w:pPr>
      <w:r w:rsidRPr="006113FD">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132AA6C5" w14:textId="77777777" w:rsidR="00321040" w:rsidRPr="006113FD" w:rsidRDefault="00321040" w:rsidP="006113FD">
      <w:pPr>
        <w:numPr>
          <w:ilvl w:val="1"/>
          <w:numId w:val="96"/>
        </w:numPr>
        <w:autoSpaceDE w:val="0"/>
        <w:autoSpaceDN w:val="0"/>
        <w:spacing w:after="160" w:line="276" w:lineRule="auto"/>
        <w:ind w:left="851"/>
        <w:textAlignment w:val="baseline"/>
        <w:rPr>
          <w:rFonts w:ascii="Calibri" w:hAnsi="Calibri" w:cs="Calibri"/>
          <w:lang w:eastAsia="pl-PL"/>
        </w:rPr>
      </w:pPr>
      <w:r w:rsidRPr="006113FD">
        <w:rPr>
          <w:rFonts w:ascii="Calibri" w:hAnsi="Calibri" w:cs="Calibri"/>
          <w:lang w:eastAsia="pl-PL"/>
        </w:rPr>
        <w:t>zasad podlegania ubezpieczeniom społecznym lub ubezpieczeniu zdrowotnemu lub wysokości stawki składki na ubezpieczenia społeczne lub zdrowotne;</w:t>
      </w:r>
    </w:p>
    <w:p w14:paraId="664C8F5B" w14:textId="77777777" w:rsidR="00321040" w:rsidRPr="006113FD" w:rsidRDefault="00321040" w:rsidP="006113FD">
      <w:pPr>
        <w:numPr>
          <w:ilvl w:val="1"/>
          <w:numId w:val="96"/>
        </w:numPr>
        <w:autoSpaceDE w:val="0"/>
        <w:autoSpaceDN w:val="0"/>
        <w:spacing w:after="160" w:line="276" w:lineRule="auto"/>
        <w:ind w:left="851"/>
        <w:textAlignment w:val="baseline"/>
        <w:rPr>
          <w:rFonts w:ascii="Calibri" w:eastAsia="Calibri" w:hAnsi="Calibri"/>
          <w:sz w:val="22"/>
          <w:szCs w:val="22"/>
          <w:lang w:eastAsia="en-US"/>
        </w:rPr>
      </w:pPr>
      <w:r w:rsidRPr="006113FD">
        <w:rPr>
          <w:rFonts w:ascii="Calibri" w:hAnsi="Calibri" w:cs="Calibri"/>
          <w:lang w:eastAsia="pl-PL"/>
        </w:rPr>
        <w:t>zasad gromadzenia i wysokości wpłat do pracowniczych planów kapitałowych, o których mowa w ustawie z dnia 4 października 2018 r. o pracowniczych planach kapitałowych (Dz.</w:t>
      </w:r>
      <w:r w:rsidRPr="006113FD">
        <w:rPr>
          <w:rFonts w:ascii="Calibri" w:eastAsia="Calibri" w:hAnsi="Calibri" w:cs="Calibri"/>
          <w:lang w:eastAsia="en-US"/>
        </w:rPr>
        <w:t xml:space="preserve"> </w:t>
      </w:r>
      <w:r w:rsidRPr="006113FD">
        <w:rPr>
          <w:rFonts w:ascii="Calibri" w:hAnsi="Calibri" w:cs="Calibri"/>
          <w:lang w:eastAsia="pl-PL"/>
        </w:rPr>
        <w:t>U. z 2020 r. poz. 1342 oraz z 2022 r. poz. 1079)</w:t>
      </w:r>
    </w:p>
    <w:p w14:paraId="22249451" w14:textId="77777777" w:rsidR="00321040" w:rsidRPr="006113FD" w:rsidRDefault="00321040" w:rsidP="006113FD">
      <w:pPr>
        <w:autoSpaceDE w:val="0"/>
        <w:autoSpaceDN w:val="0"/>
        <w:spacing w:line="276" w:lineRule="auto"/>
        <w:ind w:left="426"/>
        <w:textAlignment w:val="baseline"/>
        <w:rPr>
          <w:rFonts w:ascii="Calibri" w:hAnsi="Calibri" w:cs="Calibri"/>
          <w:lang w:eastAsia="pl-PL"/>
        </w:rPr>
      </w:pPr>
      <w:r w:rsidRPr="006113FD">
        <w:rPr>
          <w:rFonts w:ascii="Calibri" w:hAnsi="Calibri" w:cs="Calibri"/>
          <w:lang w:eastAsia="pl-PL"/>
        </w:rPr>
        <w:t>- jeżeli zmiany te będą miały wpływ na koszty wykonania zamówienia przez Wykonawcę.</w:t>
      </w:r>
    </w:p>
    <w:p w14:paraId="705A9D5F" w14:textId="15D1A548" w:rsidR="00321040" w:rsidRPr="006113FD" w:rsidRDefault="00321040" w:rsidP="006113FD">
      <w:pPr>
        <w:numPr>
          <w:ilvl w:val="0"/>
          <w:numId w:val="97"/>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 xml:space="preserve">Zmiana wysokości wynagrodzenia obowiązywać będzie od dnia wejścia w życie zmian o których mowa w ust. </w:t>
      </w:r>
      <w:r w:rsidR="00812DD5" w:rsidRPr="006113FD">
        <w:rPr>
          <w:rFonts w:ascii="Calibri" w:hAnsi="Calibri" w:cs="Calibri"/>
          <w:lang w:eastAsia="pl-PL"/>
        </w:rPr>
        <w:t>6</w:t>
      </w:r>
      <w:r w:rsidRPr="006113FD">
        <w:rPr>
          <w:rFonts w:ascii="Calibri" w:hAnsi="Calibri" w:cs="Calibri"/>
          <w:lang w:eastAsia="pl-PL"/>
        </w:rPr>
        <w:t xml:space="preserve"> pkt </w:t>
      </w:r>
      <w:r w:rsidR="00812DD5" w:rsidRPr="006113FD">
        <w:rPr>
          <w:rFonts w:ascii="Calibri" w:hAnsi="Calibri" w:cs="Calibri"/>
          <w:lang w:eastAsia="pl-PL"/>
        </w:rPr>
        <w:t>6</w:t>
      </w:r>
      <w:r w:rsidRPr="006113FD">
        <w:rPr>
          <w:rFonts w:ascii="Calibri" w:hAnsi="Calibri" w:cs="Calibri"/>
          <w:lang w:eastAsia="pl-PL"/>
        </w:rPr>
        <w:t xml:space="preserve">.2 i pkt </w:t>
      </w:r>
      <w:r w:rsidR="00812DD5" w:rsidRPr="006113FD">
        <w:rPr>
          <w:rFonts w:ascii="Calibri" w:hAnsi="Calibri" w:cs="Calibri"/>
          <w:lang w:eastAsia="pl-PL"/>
        </w:rPr>
        <w:t>6</w:t>
      </w:r>
      <w:r w:rsidRPr="006113FD">
        <w:rPr>
          <w:rFonts w:ascii="Calibri" w:hAnsi="Calibri" w:cs="Calibri"/>
          <w:lang w:eastAsia="pl-PL"/>
        </w:rPr>
        <w:t>.3.</w:t>
      </w:r>
    </w:p>
    <w:p w14:paraId="5F543D52" w14:textId="7DEFC113" w:rsidR="00321040" w:rsidRPr="006113FD" w:rsidRDefault="00321040" w:rsidP="006113FD">
      <w:pPr>
        <w:numPr>
          <w:ilvl w:val="0"/>
          <w:numId w:val="97"/>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 xml:space="preserve">W przypadku zmiany o której mowa w ust. </w:t>
      </w:r>
      <w:r w:rsidR="00812DD5" w:rsidRPr="006113FD">
        <w:rPr>
          <w:rFonts w:ascii="Calibri" w:hAnsi="Calibri" w:cs="Calibri"/>
          <w:lang w:eastAsia="pl-PL"/>
        </w:rPr>
        <w:t>6</w:t>
      </w:r>
      <w:r w:rsidRPr="006113FD">
        <w:rPr>
          <w:rFonts w:ascii="Calibri" w:hAnsi="Calibri" w:cs="Calibri"/>
          <w:lang w:eastAsia="pl-PL"/>
        </w:rPr>
        <w:t xml:space="preserve"> pkt </w:t>
      </w:r>
      <w:r w:rsidR="00812DD5" w:rsidRPr="006113FD">
        <w:rPr>
          <w:rFonts w:ascii="Calibri" w:hAnsi="Calibri" w:cs="Calibri"/>
          <w:lang w:eastAsia="pl-PL"/>
        </w:rPr>
        <w:t>6</w:t>
      </w:r>
      <w:r w:rsidRPr="006113FD">
        <w:rPr>
          <w:rFonts w:ascii="Calibri" w:hAnsi="Calibri" w:cs="Calibri"/>
          <w:lang w:eastAsia="pl-PL"/>
        </w:rPr>
        <w:t>.1 wartość netto wynagrodzenia Wykonawcy nie zmieni się a określona w aneksie wartość brutto wynagrodzenia zostanie wyliczona na podstawie nowych przepisów.</w:t>
      </w:r>
    </w:p>
    <w:p w14:paraId="3DC15DB6" w14:textId="545CF105" w:rsidR="00321040" w:rsidRPr="006113FD" w:rsidRDefault="00321040" w:rsidP="006113FD">
      <w:pPr>
        <w:numPr>
          <w:ilvl w:val="0"/>
          <w:numId w:val="97"/>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 xml:space="preserve">W przypadku zmiany o której mowa w ust. </w:t>
      </w:r>
      <w:r w:rsidR="00812DD5" w:rsidRPr="006113FD">
        <w:rPr>
          <w:rFonts w:ascii="Calibri" w:hAnsi="Calibri" w:cs="Calibri"/>
          <w:lang w:eastAsia="pl-PL"/>
        </w:rPr>
        <w:t>6</w:t>
      </w:r>
      <w:r w:rsidRPr="006113FD">
        <w:rPr>
          <w:rFonts w:ascii="Calibri" w:hAnsi="Calibri" w:cs="Calibri"/>
          <w:lang w:eastAsia="pl-PL"/>
        </w:rPr>
        <w:t xml:space="preserve"> pkt </w:t>
      </w:r>
      <w:r w:rsidR="00812DD5" w:rsidRPr="006113FD">
        <w:rPr>
          <w:rFonts w:ascii="Calibri" w:hAnsi="Calibri" w:cs="Calibri"/>
          <w:lang w:eastAsia="pl-PL"/>
        </w:rPr>
        <w:t>6</w:t>
      </w:r>
      <w:r w:rsidRPr="006113FD">
        <w:rPr>
          <w:rFonts w:ascii="Calibri" w:hAnsi="Calibri" w:cs="Calibri"/>
          <w:lang w:eastAsia="pl-PL"/>
        </w:rPr>
        <w:t>.2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E34F0AD" w14:textId="13214EC4" w:rsidR="00321040" w:rsidRPr="006113FD" w:rsidRDefault="00321040" w:rsidP="006113FD">
      <w:pPr>
        <w:numPr>
          <w:ilvl w:val="0"/>
          <w:numId w:val="97"/>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 xml:space="preserve">W przypadku zmiany o której mowa w ust. </w:t>
      </w:r>
      <w:r w:rsidR="00812DD5" w:rsidRPr="006113FD">
        <w:rPr>
          <w:rFonts w:ascii="Calibri" w:hAnsi="Calibri" w:cs="Calibri"/>
          <w:lang w:eastAsia="pl-PL"/>
        </w:rPr>
        <w:t>6</w:t>
      </w:r>
      <w:r w:rsidRPr="006113FD">
        <w:rPr>
          <w:rFonts w:ascii="Calibri" w:hAnsi="Calibri" w:cs="Calibri"/>
          <w:lang w:eastAsia="pl-PL"/>
        </w:rPr>
        <w:t xml:space="preserve"> pkt </w:t>
      </w:r>
      <w:r w:rsidR="00812DD5" w:rsidRPr="006113FD">
        <w:rPr>
          <w:rFonts w:ascii="Calibri" w:hAnsi="Calibri" w:cs="Calibri"/>
          <w:lang w:eastAsia="pl-PL"/>
        </w:rPr>
        <w:t>6</w:t>
      </w:r>
      <w:r w:rsidRPr="006113FD">
        <w:rPr>
          <w:rFonts w:ascii="Calibri" w:hAnsi="Calibri" w:cs="Calibri"/>
          <w:lang w:eastAsia="pl-PL"/>
        </w:rPr>
        <w:t>.3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001E35C" w14:textId="5B754FDB" w:rsidR="00321040" w:rsidRPr="006113FD" w:rsidRDefault="00321040" w:rsidP="006113FD">
      <w:pPr>
        <w:numPr>
          <w:ilvl w:val="0"/>
          <w:numId w:val="97"/>
        </w:numPr>
        <w:autoSpaceDE w:val="0"/>
        <w:autoSpaceDN w:val="0"/>
        <w:spacing w:after="160" w:line="276" w:lineRule="auto"/>
        <w:textAlignment w:val="baseline"/>
        <w:rPr>
          <w:rFonts w:ascii="Calibri" w:hAnsi="Calibri" w:cs="Calibri"/>
          <w:lang w:eastAsia="pl-PL"/>
        </w:rPr>
      </w:pPr>
      <w:r w:rsidRPr="006113FD">
        <w:rPr>
          <w:rFonts w:ascii="Calibri" w:hAnsi="Calibri" w:cs="Calibri"/>
          <w:lang w:eastAsia="pl-PL"/>
        </w:rPr>
        <w:t xml:space="preserve">Za wyjątkiem sytuacji o której mowa w ust. </w:t>
      </w:r>
      <w:r w:rsidR="00812DD5" w:rsidRPr="006113FD">
        <w:rPr>
          <w:rFonts w:ascii="Calibri" w:hAnsi="Calibri" w:cs="Calibri"/>
          <w:lang w:eastAsia="pl-PL"/>
        </w:rPr>
        <w:t xml:space="preserve">6 </w:t>
      </w:r>
      <w:r w:rsidRPr="006113FD">
        <w:rPr>
          <w:rFonts w:ascii="Calibri" w:hAnsi="Calibri" w:cs="Calibri"/>
          <w:lang w:eastAsia="pl-PL"/>
        </w:rPr>
        <w:t xml:space="preserve">pkt </w:t>
      </w:r>
      <w:r w:rsidR="00812DD5" w:rsidRPr="006113FD">
        <w:rPr>
          <w:rFonts w:ascii="Calibri" w:hAnsi="Calibri" w:cs="Calibri"/>
          <w:lang w:eastAsia="pl-PL"/>
        </w:rPr>
        <w:t>6</w:t>
      </w:r>
      <w:r w:rsidRPr="006113FD">
        <w:rPr>
          <w:rFonts w:ascii="Calibri" w:hAnsi="Calibri" w:cs="Calibri"/>
          <w:lang w:eastAsia="pl-PL"/>
        </w:rPr>
        <w:t xml:space="preserve">.1, wprowadzenie zmian wysokości wynagrodzenia wymaga uprzedniego złożenia przez Wykonawcę oświadczenia o wysokości dodatkowych kosztów wynikających z wprowadzenia zmian, o których mowa </w:t>
      </w:r>
      <w:r w:rsidRPr="006113FD">
        <w:rPr>
          <w:rFonts w:ascii="Calibri" w:hAnsi="Calibri" w:cs="Calibri"/>
          <w:lang w:eastAsia="pl-PL"/>
        </w:rPr>
        <w:lastRenderedPageBreak/>
        <w:t xml:space="preserve">w ust. </w:t>
      </w:r>
      <w:r w:rsidR="00812DD5" w:rsidRPr="006113FD">
        <w:rPr>
          <w:rFonts w:ascii="Calibri" w:hAnsi="Calibri" w:cs="Calibri"/>
          <w:lang w:eastAsia="pl-PL"/>
        </w:rPr>
        <w:t>6</w:t>
      </w:r>
      <w:r w:rsidRPr="006113FD">
        <w:rPr>
          <w:rFonts w:ascii="Calibri" w:hAnsi="Calibri" w:cs="Calibri"/>
          <w:lang w:eastAsia="pl-PL"/>
        </w:rPr>
        <w:t xml:space="preserve"> pkt </w:t>
      </w:r>
      <w:r w:rsidR="00812DD5" w:rsidRPr="006113FD">
        <w:rPr>
          <w:rFonts w:ascii="Calibri" w:hAnsi="Calibri" w:cs="Calibri"/>
          <w:lang w:eastAsia="pl-PL"/>
        </w:rPr>
        <w:t>6</w:t>
      </w:r>
      <w:r w:rsidRPr="006113FD">
        <w:rPr>
          <w:rFonts w:ascii="Calibri" w:hAnsi="Calibri" w:cs="Calibri"/>
          <w:lang w:eastAsia="pl-PL"/>
        </w:rPr>
        <w:t xml:space="preserve">.2 - </w:t>
      </w:r>
      <w:r w:rsidR="00812DD5" w:rsidRPr="006113FD">
        <w:rPr>
          <w:rFonts w:ascii="Calibri" w:hAnsi="Calibri" w:cs="Calibri"/>
          <w:lang w:eastAsia="pl-PL"/>
        </w:rPr>
        <w:t>6</w:t>
      </w:r>
      <w:r w:rsidRPr="006113FD">
        <w:rPr>
          <w:rFonts w:ascii="Calibri" w:hAnsi="Calibri" w:cs="Calibri"/>
          <w:lang w:eastAsia="pl-PL"/>
        </w:rPr>
        <w:t>.4.</w:t>
      </w:r>
      <w:r w:rsidR="00812DD5" w:rsidRPr="006113FD">
        <w:rPr>
          <w:rFonts w:ascii="Calibri" w:hAnsi="Calibri" w:cs="Calibri"/>
          <w:lang w:eastAsia="pl-PL"/>
        </w:rPr>
        <w:t xml:space="preserve"> Do oświadczenia należy dołączyć uzasadnienie oraz analizę kosztów.</w:t>
      </w:r>
    </w:p>
    <w:p w14:paraId="337BF0FA" w14:textId="77777777" w:rsidR="00321040" w:rsidRPr="006113FD" w:rsidRDefault="00321040" w:rsidP="006113FD">
      <w:pPr>
        <w:numPr>
          <w:ilvl w:val="0"/>
          <w:numId w:val="97"/>
        </w:numPr>
        <w:autoSpaceDE w:val="0"/>
        <w:autoSpaceDN w:val="0"/>
        <w:spacing w:after="160" w:line="276" w:lineRule="auto"/>
        <w:textAlignment w:val="baseline"/>
        <w:rPr>
          <w:rFonts w:ascii="Calibri" w:eastAsia="Calibri" w:hAnsi="Calibri"/>
          <w:sz w:val="22"/>
          <w:szCs w:val="22"/>
          <w:lang w:eastAsia="en-US"/>
        </w:rPr>
      </w:pPr>
      <w:r w:rsidRPr="006113FD">
        <w:rPr>
          <w:rFonts w:ascii="Calibri" w:eastAsia="Calibri" w:hAnsi="Calibri" w:cs="Calibri"/>
          <w:lang w:eastAsia="pl-PL"/>
        </w:rPr>
        <w:t>Zmiany Umowy nie stanowi w szczególności zmiana nazw lub określeń Stron oraz siedziby Stron.</w:t>
      </w:r>
    </w:p>
    <w:p w14:paraId="34D87545" w14:textId="77777777" w:rsidR="00321040" w:rsidRPr="006113FD" w:rsidRDefault="00321040" w:rsidP="006113FD">
      <w:pPr>
        <w:keepNext/>
        <w:keepLines/>
        <w:autoSpaceDN w:val="0"/>
        <w:spacing w:before="240" w:after="160" w:line="276" w:lineRule="auto"/>
        <w:textAlignment w:val="baseline"/>
        <w:outlineLvl w:val="1"/>
        <w:rPr>
          <w:rFonts w:ascii="Calibri" w:hAnsi="Calibri"/>
          <w:b/>
          <w:szCs w:val="26"/>
          <w:lang w:eastAsia="en-US"/>
        </w:rPr>
      </w:pPr>
      <w:r w:rsidRPr="006113FD">
        <w:rPr>
          <w:rFonts w:ascii="Calibri" w:hAnsi="Calibri"/>
          <w:b/>
          <w:szCs w:val="26"/>
          <w:lang w:eastAsia="en-US"/>
        </w:rPr>
        <w:t>Paragraf 15.</w:t>
      </w:r>
      <w:r w:rsidRPr="006113FD">
        <w:rPr>
          <w:rFonts w:ascii="Calibri" w:eastAsia="Calibri" w:hAnsi="Calibri" w:cs="Calibri"/>
          <w:b/>
          <w:lang w:eastAsia="pl-PL"/>
        </w:rPr>
        <w:t xml:space="preserve"> Oświadczenia</w:t>
      </w:r>
    </w:p>
    <w:p w14:paraId="6F17B8B9" w14:textId="77777777" w:rsidR="00321040" w:rsidRPr="006113FD" w:rsidRDefault="00321040" w:rsidP="006113FD">
      <w:pPr>
        <w:numPr>
          <w:ilvl w:val="0"/>
          <w:numId w:val="98"/>
        </w:numPr>
        <w:autoSpaceDN w:val="0"/>
        <w:spacing w:after="160" w:line="276" w:lineRule="auto"/>
        <w:ind w:right="281" w:hanging="428"/>
        <w:textAlignment w:val="baseline"/>
        <w:rPr>
          <w:rFonts w:ascii="Calibri" w:eastAsia="Calibri" w:hAnsi="Calibri"/>
          <w:sz w:val="22"/>
          <w:szCs w:val="22"/>
          <w:lang w:eastAsia="en-US"/>
        </w:rPr>
      </w:pPr>
      <w:r w:rsidRPr="006113FD">
        <w:rPr>
          <w:rFonts w:ascii="Calibri" w:eastAsia="Calibri" w:hAnsi="Calibri" w:cs="Calibri"/>
          <w:color w:val="000000"/>
          <w:lang w:eastAsia="pl-PL"/>
        </w:rPr>
        <w:t>Wykonawca oświadcza, że posiada warunki formalnoprawne, techniczne i organizacyjne do wykonania przedmiotu umowy, określonego w paragrafie 1 Umowy.</w:t>
      </w:r>
      <w:r w:rsidRPr="006113FD">
        <w:rPr>
          <w:rFonts w:ascii="Calibri" w:eastAsia="Calibri" w:hAnsi="Calibri"/>
          <w:color w:val="000000"/>
          <w:szCs w:val="22"/>
          <w:lang w:eastAsia="en-US"/>
        </w:rPr>
        <w:t xml:space="preserve"> </w:t>
      </w:r>
    </w:p>
    <w:p w14:paraId="7C16772E" w14:textId="77777777" w:rsidR="00321040" w:rsidRPr="006113FD" w:rsidRDefault="00321040" w:rsidP="006113FD">
      <w:pPr>
        <w:numPr>
          <w:ilvl w:val="0"/>
          <w:numId w:val="98"/>
        </w:numPr>
        <w:autoSpaceDN w:val="0"/>
        <w:spacing w:after="160" w:line="276" w:lineRule="auto"/>
        <w:ind w:right="281" w:hanging="428"/>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Wykonanie zamówienia nastąpi przy wykorzystaniu przez Wykonawcę jego najlepszej wiedzy i doświadczenia, zgodnie z obowiązującymi standardami w zakresie przedmiotu umowy. </w:t>
      </w:r>
    </w:p>
    <w:p w14:paraId="04E72829" w14:textId="77777777" w:rsidR="00321040" w:rsidRPr="006113FD" w:rsidRDefault="00321040" w:rsidP="006113FD">
      <w:pPr>
        <w:numPr>
          <w:ilvl w:val="0"/>
          <w:numId w:val="98"/>
        </w:numPr>
        <w:autoSpaceDN w:val="0"/>
        <w:spacing w:after="160" w:line="276" w:lineRule="auto"/>
        <w:ind w:hanging="426"/>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Zamawiający oświadcza, że dopuszcza możliwość akceptacji regulaminu Wykonawcy z zastrzeżeniem, że w przypadku braku zgodności treści regulaminu Wykonawcy z postanowieniami niniejszej Umowy wraz z Załącznikami, za obowiązujące przyjmuje się postanowienia niniejszej Umowy.</w:t>
      </w:r>
    </w:p>
    <w:p w14:paraId="32FC5788" w14:textId="77777777" w:rsidR="00321040" w:rsidRPr="006113FD" w:rsidRDefault="00321040" w:rsidP="006113FD">
      <w:pPr>
        <w:keepNext/>
        <w:keepLines/>
        <w:autoSpaceDN w:val="0"/>
        <w:spacing w:before="240" w:after="16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16. Siła wyższa</w:t>
      </w:r>
    </w:p>
    <w:p w14:paraId="15B6BD72" w14:textId="6808A4EC" w:rsidR="00321040" w:rsidRPr="006113FD" w:rsidRDefault="00321040" w:rsidP="006113FD">
      <w:pPr>
        <w:numPr>
          <w:ilvl w:val="0"/>
          <w:numId w:val="99"/>
        </w:numPr>
        <w:autoSpaceDN w:val="0"/>
        <w:spacing w:after="160" w:line="276" w:lineRule="auto"/>
        <w:ind w:left="426" w:hanging="426"/>
        <w:textAlignment w:val="baseline"/>
        <w:rPr>
          <w:rFonts w:ascii="Calibri" w:eastAsia="Calibri" w:hAnsi="Calibri" w:cs="Calibri"/>
          <w:lang w:eastAsia="en-US"/>
        </w:rPr>
      </w:pPr>
      <w:r w:rsidRPr="006113FD">
        <w:rPr>
          <w:rFonts w:ascii="Calibri" w:eastAsia="Calibri" w:hAnsi="Calibri" w:cs="Calibri"/>
          <w:lang w:eastAsia="en-US"/>
        </w:rPr>
        <w:t>W każdym przypadku Strona nie jest odpowiedzialna za niewykonanie lub nienależyte wykonanie swoich zobowiązań wynikających z Umowy, jeżeli udowodni, że</w:t>
      </w:r>
      <w:r w:rsidR="00E23CCD" w:rsidRPr="006113FD">
        <w:rPr>
          <w:rFonts w:ascii="Calibri" w:eastAsia="Calibri" w:hAnsi="Calibri" w:cs="Calibri"/>
          <w:lang w:eastAsia="en-US"/>
        </w:rPr>
        <w:t> </w:t>
      </w:r>
      <w:r w:rsidRPr="006113FD">
        <w:rPr>
          <w:rFonts w:ascii="Calibri" w:eastAsia="Calibri" w:hAnsi="Calibri" w:cs="Calibri"/>
          <w:lang w:eastAsia="en-US"/>
        </w:rPr>
        <w:t>niewykonanie zostało spowodowane okolicznością Siły Wyższej.</w:t>
      </w:r>
    </w:p>
    <w:p w14:paraId="1E8E8B5E" w14:textId="143403F5" w:rsidR="00321040" w:rsidRPr="006113FD" w:rsidRDefault="00321040" w:rsidP="006113FD">
      <w:pPr>
        <w:numPr>
          <w:ilvl w:val="0"/>
          <w:numId w:val="99"/>
        </w:numPr>
        <w:autoSpaceDN w:val="0"/>
        <w:spacing w:after="160" w:line="276" w:lineRule="auto"/>
        <w:ind w:left="426" w:hanging="426"/>
        <w:textAlignment w:val="baseline"/>
        <w:rPr>
          <w:rFonts w:ascii="Calibri" w:eastAsia="Calibri" w:hAnsi="Calibri" w:cs="Calibri"/>
          <w:lang w:eastAsia="en-US"/>
        </w:rPr>
      </w:pPr>
      <w:r w:rsidRPr="006113FD">
        <w:rPr>
          <w:rFonts w:ascii="Calibri" w:eastAsia="Calibri" w:hAnsi="Calibri" w:cs="Calibri"/>
          <w:lang w:eastAsia="en-US"/>
        </w:rPr>
        <w:t>Strona powołująca się na Siłę Wyższą przekaże drugiej Stronie powiadomienie o</w:t>
      </w:r>
      <w:r w:rsidR="00E23CCD" w:rsidRPr="006113FD">
        <w:rPr>
          <w:rFonts w:ascii="Calibri" w:eastAsia="Calibri" w:hAnsi="Calibri" w:cs="Calibri"/>
          <w:lang w:eastAsia="en-US"/>
        </w:rPr>
        <w:t> </w:t>
      </w:r>
      <w:r w:rsidRPr="006113FD">
        <w:rPr>
          <w:rFonts w:ascii="Calibri" w:eastAsia="Calibri" w:hAnsi="Calibri" w:cs="Calibri"/>
          <w:lang w:eastAsia="en-US"/>
        </w:rPr>
        <w:t>zaistnieniu Siły Wyższej w możliwie najszybszym czasie, nie później jednak niż terminie 72 (siedemdziesięciu dwóch) godzin od wystąpienia Siły Wyższej, w tym rozpoczęcia działania Siły Wyższej.</w:t>
      </w:r>
    </w:p>
    <w:p w14:paraId="5D855D87" w14:textId="77777777" w:rsidR="00321040" w:rsidRPr="006113FD" w:rsidRDefault="00321040" w:rsidP="006113FD">
      <w:pPr>
        <w:numPr>
          <w:ilvl w:val="0"/>
          <w:numId w:val="99"/>
        </w:numPr>
        <w:autoSpaceDN w:val="0"/>
        <w:spacing w:after="160" w:line="276" w:lineRule="auto"/>
        <w:ind w:left="426" w:hanging="426"/>
        <w:textAlignment w:val="baseline"/>
        <w:rPr>
          <w:rFonts w:ascii="Calibri" w:eastAsia="Calibri" w:hAnsi="Calibri" w:cs="Calibri"/>
          <w:lang w:eastAsia="en-US"/>
        </w:rPr>
      </w:pPr>
      <w:r w:rsidRPr="006113FD">
        <w:rPr>
          <w:rFonts w:ascii="Calibri" w:eastAsia="Calibri" w:hAnsi="Calibri" w:cs="Calibri"/>
          <w:lang w:eastAsia="en-US"/>
        </w:rPr>
        <w:t>Strona powołująca się na Siłę Wyższą przekaże drugiej Stronie wraz z powiadomieniem o zaistnieniu Siły Wyższej informację o:</w:t>
      </w:r>
    </w:p>
    <w:p w14:paraId="6061EFB7" w14:textId="77777777" w:rsidR="00321040" w:rsidRPr="006113FD" w:rsidRDefault="00321040" w:rsidP="006113FD">
      <w:pPr>
        <w:numPr>
          <w:ilvl w:val="0"/>
          <w:numId w:val="100"/>
        </w:numPr>
        <w:autoSpaceDN w:val="0"/>
        <w:spacing w:after="160" w:line="276" w:lineRule="auto"/>
        <w:ind w:left="851" w:hanging="425"/>
        <w:textAlignment w:val="baseline"/>
        <w:rPr>
          <w:rFonts w:ascii="Calibri" w:eastAsia="Calibri" w:hAnsi="Calibri" w:cs="Calibri"/>
          <w:lang w:eastAsia="en-US"/>
        </w:rPr>
      </w:pPr>
      <w:r w:rsidRPr="006113FD">
        <w:rPr>
          <w:rFonts w:ascii="Calibri" w:eastAsia="Calibri" w:hAnsi="Calibri" w:cs="Calibri"/>
          <w:lang w:eastAsia="en-US"/>
        </w:rPr>
        <w:t>spodziewanych skutkach działania Siły Wyższej dla możliwości prawidłowego wykonywania Umowy,</w:t>
      </w:r>
    </w:p>
    <w:p w14:paraId="283619FF" w14:textId="77777777" w:rsidR="00321040" w:rsidRPr="006113FD" w:rsidRDefault="00321040" w:rsidP="006113FD">
      <w:pPr>
        <w:numPr>
          <w:ilvl w:val="0"/>
          <w:numId w:val="100"/>
        </w:numPr>
        <w:autoSpaceDN w:val="0"/>
        <w:spacing w:after="160" w:line="276" w:lineRule="auto"/>
        <w:ind w:left="851" w:hanging="425"/>
        <w:textAlignment w:val="baseline"/>
        <w:rPr>
          <w:rFonts w:ascii="Calibri" w:eastAsia="Calibri" w:hAnsi="Calibri" w:cs="Calibri"/>
          <w:lang w:eastAsia="en-US"/>
        </w:rPr>
      </w:pPr>
      <w:r w:rsidRPr="006113FD">
        <w:rPr>
          <w:rFonts w:ascii="Calibri" w:eastAsia="Calibri" w:hAnsi="Calibri" w:cs="Calibri"/>
          <w:lang w:eastAsia="en-US"/>
        </w:rPr>
        <w:t>czasie rozpoczęcia i spodziewanym czasie zakończenia Siły Wyższej,</w:t>
      </w:r>
    </w:p>
    <w:p w14:paraId="3E900F4C" w14:textId="77777777" w:rsidR="00321040" w:rsidRPr="006113FD" w:rsidRDefault="00321040" w:rsidP="006113FD">
      <w:pPr>
        <w:numPr>
          <w:ilvl w:val="0"/>
          <w:numId w:val="100"/>
        </w:numPr>
        <w:autoSpaceDN w:val="0"/>
        <w:spacing w:after="160" w:line="276" w:lineRule="auto"/>
        <w:ind w:left="851" w:hanging="425"/>
        <w:textAlignment w:val="baseline"/>
        <w:rPr>
          <w:rFonts w:ascii="Calibri" w:eastAsia="Calibri" w:hAnsi="Calibri" w:cs="Calibri"/>
          <w:lang w:eastAsia="en-US"/>
        </w:rPr>
      </w:pPr>
      <w:r w:rsidRPr="006113FD">
        <w:rPr>
          <w:rFonts w:ascii="Calibri" w:eastAsia="Calibri" w:hAnsi="Calibri" w:cs="Calibri"/>
          <w:lang w:eastAsia="en-US"/>
        </w:rPr>
        <w:t>proponowanych działaniach, które mogą zminimalizować wpływ Siły Wyższej na wykonywanie Umowy.</w:t>
      </w:r>
    </w:p>
    <w:p w14:paraId="37A7B146"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37489C07"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t>W razie zaistnienia okoliczności Siły Wyższej terminy realizacji Umowy przedłużają się o okres jej trwania.</w:t>
      </w:r>
    </w:p>
    <w:p w14:paraId="77968AF6"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lastRenderedPageBreak/>
        <w:t>Strony zobowiązują się do współpracy w celu zminimalizowania wpływu Siły Wyższej dla wykonywania Zamówienia.</w:t>
      </w:r>
    </w:p>
    <w:p w14:paraId="655DF813" w14:textId="77777777" w:rsidR="00321040" w:rsidRPr="006113FD" w:rsidRDefault="00321040" w:rsidP="006113FD">
      <w:pPr>
        <w:keepNext/>
        <w:autoSpaceDN w:val="0"/>
        <w:spacing w:line="276" w:lineRule="auto"/>
        <w:textAlignment w:val="baseline"/>
        <w:outlineLvl w:val="3"/>
        <w:rPr>
          <w:rFonts w:ascii="Calibri" w:hAnsi="Calibri" w:cs="Calibri"/>
          <w:b/>
          <w:lang w:eastAsia="pl-PL"/>
        </w:rPr>
      </w:pPr>
      <w:bookmarkStart w:id="29" w:name="_Toc53996601"/>
      <w:bookmarkStart w:id="30" w:name="_Toc60035495"/>
      <w:r w:rsidRPr="006113FD">
        <w:rPr>
          <w:rFonts w:ascii="Calibri" w:hAnsi="Calibri" w:cs="Calibri"/>
          <w:b/>
          <w:lang w:eastAsia="pl-PL"/>
        </w:rPr>
        <w:t>[Szczególne zasady realizacji Umowy związane z pandemią COVID-19]</w:t>
      </w:r>
      <w:bookmarkEnd w:id="29"/>
      <w:bookmarkEnd w:id="30"/>
    </w:p>
    <w:p w14:paraId="6102E2B7"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46C08350" w14:textId="77777777" w:rsidR="00321040" w:rsidRPr="006113FD" w:rsidRDefault="00321040" w:rsidP="006113FD">
      <w:pPr>
        <w:numPr>
          <w:ilvl w:val="1"/>
          <w:numId w:val="99"/>
        </w:numPr>
        <w:autoSpaceDN w:val="0"/>
        <w:spacing w:after="160" w:line="276" w:lineRule="auto"/>
        <w:ind w:left="851" w:hanging="425"/>
        <w:textAlignment w:val="baseline"/>
        <w:rPr>
          <w:rFonts w:ascii="Calibri" w:hAnsi="Calibri" w:cs="Calibri"/>
          <w:lang w:eastAsia="pl-PL"/>
        </w:rPr>
      </w:pPr>
      <w:r w:rsidRPr="006113FD">
        <w:rPr>
          <w:rFonts w:ascii="Calibri" w:hAnsi="Calibri" w:cs="Calibri"/>
          <w:lang w:eastAsia="pl-PL"/>
        </w:rPr>
        <w:t>ograniczenia możliwości przemieszczania się, w tym zamknięcie granicy państw;</w:t>
      </w:r>
    </w:p>
    <w:p w14:paraId="627A5F10" w14:textId="77777777" w:rsidR="00321040" w:rsidRPr="006113FD" w:rsidRDefault="00321040" w:rsidP="006113FD">
      <w:pPr>
        <w:numPr>
          <w:ilvl w:val="1"/>
          <w:numId w:val="99"/>
        </w:numPr>
        <w:autoSpaceDN w:val="0"/>
        <w:spacing w:after="160" w:line="276" w:lineRule="auto"/>
        <w:ind w:left="851" w:hanging="425"/>
        <w:textAlignment w:val="baseline"/>
        <w:rPr>
          <w:rFonts w:ascii="Calibri" w:hAnsi="Calibri" w:cs="Calibri"/>
          <w:lang w:eastAsia="pl-PL"/>
        </w:rPr>
      </w:pPr>
      <w:r w:rsidRPr="006113FD">
        <w:rPr>
          <w:rFonts w:ascii="Calibri" w:hAnsi="Calibri" w:cs="Calibri"/>
          <w:lang w:eastAsia="pl-PL"/>
        </w:rPr>
        <w:t>utrudnienia dostępności niektórych towarów lub usług;</w:t>
      </w:r>
    </w:p>
    <w:p w14:paraId="0B9DE233" w14:textId="77777777" w:rsidR="00321040" w:rsidRPr="006113FD" w:rsidRDefault="00321040" w:rsidP="006113FD">
      <w:pPr>
        <w:numPr>
          <w:ilvl w:val="1"/>
          <w:numId w:val="99"/>
        </w:numPr>
        <w:autoSpaceDN w:val="0"/>
        <w:spacing w:after="160" w:line="276" w:lineRule="auto"/>
        <w:ind w:left="851" w:hanging="425"/>
        <w:textAlignment w:val="baseline"/>
        <w:rPr>
          <w:rFonts w:ascii="Calibri" w:hAnsi="Calibri" w:cs="Calibri"/>
          <w:lang w:eastAsia="pl-PL"/>
        </w:rPr>
      </w:pPr>
      <w:r w:rsidRPr="006113FD">
        <w:rPr>
          <w:rFonts w:ascii="Calibri" w:hAnsi="Calibri" w:cs="Calibri"/>
          <w:lang w:eastAsia="pl-PL"/>
        </w:rPr>
        <w:t>ograniczenia dostępności personelu Wykonawcy lub personelu Zamawiającego związanego z chorobą COVID-19, w tym przymusową kwarantanną lub izolacją;</w:t>
      </w:r>
    </w:p>
    <w:p w14:paraId="42FB7BE5" w14:textId="77777777" w:rsidR="00321040" w:rsidRPr="006113FD" w:rsidRDefault="00321040" w:rsidP="006113FD">
      <w:pPr>
        <w:numPr>
          <w:ilvl w:val="1"/>
          <w:numId w:val="99"/>
        </w:numPr>
        <w:autoSpaceDN w:val="0"/>
        <w:spacing w:after="160" w:line="276" w:lineRule="auto"/>
        <w:ind w:left="851" w:hanging="425"/>
        <w:textAlignment w:val="baseline"/>
        <w:rPr>
          <w:rFonts w:ascii="Calibri" w:hAnsi="Calibri" w:cs="Calibri"/>
          <w:lang w:eastAsia="pl-PL"/>
        </w:rPr>
      </w:pPr>
      <w:r w:rsidRPr="006113FD">
        <w:rPr>
          <w:rFonts w:ascii="Calibri" w:hAnsi="Calibri" w:cs="Calibri"/>
          <w:lang w:eastAsia="pl-PL"/>
        </w:rPr>
        <w:t>ograniczenia w dostępie do siedziby Zamawiającego.</w:t>
      </w:r>
    </w:p>
    <w:p w14:paraId="44CCD0F7"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t>Mając na uwadze okoliczności z ust. 7 powyżej, Strony zobowiązują się podjąć wszelkie działania niezbędne dla zachowania należytej i terminowej realizacji Umowy, bez względu na utrudnienia związane z COVID-19.</w:t>
      </w:r>
    </w:p>
    <w:p w14:paraId="0079663B" w14:textId="77777777" w:rsidR="00321040" w:rsidRPr="006113FD" w:rsidRDefault="00321040" w:rsidP="006113FD">
      <w:pPr>
        <w:numPr>
          <w:ilvl w:val="0"/>
          <w:numId w:val="99"/>
        </w:numPr>
        <w:autoSpaceDN w:val="0"/>
        <w:spacing w:after="160" w:line="276" w:lineRule="auto"/>
        <w:ind w:left="426" w:hanging="426"/>
        <w:textAlignment w:val="baseline"/>
        <w:rPr>
          <w:rFonts w:ascii="Calibri" w:hAnsi="Calibri" w:cs="Calibri"/>
          <w:lang w:eastAsia="pl-PL"/>
        </w:rPr>
      </w:pPr>
      <w:r w:rsidRPr="006113FD">
        <w:rPr>
          <w:rFonts w:ascii="Calibri" w:hAnsi="Calibri"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C539862" w14:textId="77777777" w:rsidR="00321040" w:rsidRPr="006113FD" w:rsidRDefault="00321040" w:rsidP="006113FD">
      <w:pPr>
        <w:numPr>
          <w:ilvl w:val="0"/>
          <w:numId w:val="99"/>
        </w:numPr>
        <w:autoSpaceDN w:val="0"/>
        <w:spacing w:after="160" w:line="276" w:lineRule="auto"/>
        <w:ind w:left="426" w:hanging="568"/>
        <w:textAlignment w:val="baseline"/>
        <w:rPr>
          <w:rFonts w:ascii="Calibri" w:eastAsia="Calibri" w:hAnsi="Calibri"/>
          <w:sz w:val="22"/>
          <w:szCs w:val="22"/>
          <w:lang w:eastAsia="en-US"/>
        </w:rPr>
      </w:pPr>
      <w:r w:rsidRPr="006113FD">
        <w:rPr>
          <w:rFonts w:ascii="Calibri" w:hAnsi="Calibri" w:cs="Calibri"/>
          <w:lang w:eastAsia="pl-PL"/>
        </w:rPr>
        <w:t>Wykonawca w związku z COVID-19 zobowiązany jest planować i realizować swoje obowiązki wynikające z Umowy z uwzględnieniem potencjalnych ograniczeń lub utrudnień, o których mowa w ust. 8.</w:t>
      </w:r>
    </w:p>
    <w:p w14:paraId="3E09D539" w14:textId="4A564203" w:rsidR="00321040" w:rsidRPr="006113FD" w:rsidRDefault="00321040" w:rsidP="006113FD">
      <w:pPr>
        <w:numPr>
          <w:ilvl w:val="0"/>
          <w:numId w:val="99"/>
        </w:numPr>
        <w:autoSpaceDN w:val="0"/>
        <w:spacing w:after="160" w:line="276" w:lineRule="auto"/>
        <w:ind w:left="426" w:hanging="568"/>
        <w:textAlignment w:val="baseline"/>
        <w:rPr>
          <w:rFonts w:ascii="Calibri" w:eastAsia="Calibri" w:hAnsi="Calibri"/>
          <w:sz w:val="22"/>
          <w:szCs w:val="22"/>
          <w:lang w:eastAsia="en-US"/>
        </w:rPr>
      </w:pPr>
      <w:r w:rsidRPr="006113FD">
        <w:rPr>
          <w:rFonts w:ascii="Calibri" w:hAnsi="Calibri" w:cs="Calibri"/>
          <w:lang w:eastAsia="pl-PL"/>
        </w:rPr>
        <w:t>Zasady określone w ust. 7 – 10 powyżej znajdują zastosowanie przez okres, w którym na terytorium Rzeczypospolitej Polskiej obowiązuje stan zagrożenia epidemicznego albo stan epidemii ogłoszony z powodu COVID-19 albo stan nadzwyczajny wprowadzony z</w:t>
      </w:r>
      <w:r w:rsidR="00074E73" w:rsidRPr="006113FD">
        <w:rPr>
          <w:rFonts w:ascii="Calibri" w:hAnsi="Calibri" w:cs="Calibri"/>
          <w:lang w:eastAsia="pl-PL"/>
        </w:rPr>
        <w:t> </w:t>
      </w:r>
      <w:r w:rsidRPr="006113FD">
        <w:rPr>
          <w:rFonts w:ascii="Calibri" w:hAnsi="Calibri" w:cs="Calibri"/>
          <w:lang w:eastAsia="pl-PL"/>
        </w:rPr>
        <w:t>powodu COVID-19 na podstawie przepisów obowiązującego prawa</w:t>
      </w:r>
    </w:p>
    <w:p w14:paraId="1A45C70C" w14:textId="77777777" w:rsidR="00321040" w:rsidRPr="006113FD" w:rsidRDefault="00321040" w:rsidP="006113FD">
      <w:pPr>
        <w:keepNext/>
        <w:keepLines/>
        <w:autoSpaceDN w:val="0"/>
        <w:spacing w:before="240" w:after="16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17 Postanowienia końcowe</w:t>
      </w:r>
    </w:p>
    <w:p w14:paraId="01F1DAF3" w14:textId="7541696D" w:rsidR="00321040" w:rsidRPr="006113FD" w:rsidRDefault="00321040" w:rsidP="006113FD">
      <w:pPr>
        <w:numPr>
          <w:ilvl w:val="0"/>
          <w:numId w:val="101"/>
        </w:numPr>
        <w:tabs>
          <w:tab w:val="left" w:pos="426"/>
        </w:tabs>
        <w:autoSpaceDE w:val="0"/>
        <w:autoSpaceDN w:val="0"/>
        <w:spacing w:after="160" w:line="276" w:lineRule="auto"/>
        <w:ind w:left="426"/>
        <w:textAlignment w:val="baseline"/>
        <w:rPr>
          <w:rFonts w:ascii="Calibri" w:eastAsia="Calibri" w:hAnsi="Calibri"/>
          <w:sz w:val="22"/>
          <w:szCs w:val="22"/>
          <w:lang w:eastAsia="en-US"/>
        </w:rPr>
      </w:pPr>
      <w:bookmarkStart w:id="31" w:name="_Hlk112249910"/>
      <w:r w:rsidRPr="006113FD">
        <w:rPr>
          <w:rFonts w:ascii="Calibri" w:eastAsia="Calibri" w:hAnsi="Calibri" w:cs="Calibri"/>
          <w:lang w:eastAsia="en-US"/>
        </w:rPr>
        <w:t>W sprawach nieuregulowanych postanowieniami niniejszej Umowy mają zastosowanie przepisy Kodeksu cywilnego, ustawy Prawo zamówień publicznych</w:t>
      </w:r>
      <w:r w:rsidRPr="006113FD">
        <w:rPr>
          <w:rFonts w:ascii="Calibri" w:hAnsi="Calibri" w:cs="Calibri"/>
          <w:lang w:eastAsia="pl-PL"/>
        </w:rPr>
        <w:t xml:space="preserve"> </w:t>
      </w:r>
      <w:r w:rsidR="002F72F1" w:rsidRPr="006113FD">
        <w:rPr>
          <w:rFonts w:ascii="Calibri" w:hAnsi="Calibri" w:cs="Calibri"/>
          <w:lang w:eastAsia="pl-PL"/>
        </w:rPr>
        <w:t xml:space="preserve">z dnia 11 września 2019 roku </w:t>
      </w:r>
      <w:r w:rsidRPr="006113FD">
        <w:rPr>
          <w:rFonts w:ascii="Calibri" w:eastAsia="Calibri" w:hAnsi="Calibri" w:cs="Calibri"/>
          <w:lang w:eastAsia="en-US"/>
        </w:rPr>
        <w:t xml:space="preserve">oraz regulaminu Wykonawcy z zastrzeżeniem określonym w </w:t>
      </w:r>
      <w:r w:rsidR="002F72F1" w:rsidRPr="006113FD">
        <w:rPr>
          <w:rFonts w:ascii="Calibri" w:eastAsia="Calibri" w:hAnsi="Calibri" w:cs="Calibri"/>
          <w:lang w:eastAsia="en-US"/>
        </w:rPr>
        <w:t>Paragrafie</w:t>
      </w:r>
      <w:r w:rsidRPr="006113FD">
        <w:rPr>
          <w:rFonts w:ascii="Calibri" w:eastAsia="Calibri" w:hAnsi="Calibri" w:cs="Calibri"/>
          <w:lang w:eastAsia="en-US"/>
        </w:rPr>
        <w:t xml:space="preserve"> 15 ust.</w:t>
      </w:r>
      <w:r w:rsidRPr="006113FD">
        <w:rPr>
          <w:rFonts w:ascii="Calibri" w:eastAsia="Calibri" w:hAnsi="Calibri"/>
          <w:szCs w:val="22"/>
          <w:lang w:eastAsia="en-US"/>
        </w:rPr>
        <w:t xml:space="preserve"> 3 Umowy.</w:t>
      </w:r>
    </w:p>
    <w:p w14:paraId="3669499C" w14:textId="35DA4671" w:rsidR="00321040" w:rsidRPr="006113FD" w:rsidRDefault="00321040" w:rsidP="006113FD">
      <w:pPr>
        <w:keepNext/>
        <w:numPr>
          <w:ilvl w:val="0"/>
          <w:numId w:val="101"/>
        </w:numPr>
        <w:autoSpaceDN w:val="0"/>
        <w:spacing w:after="160" w:line="276" w:lineRule="auto"/>
        <w:ind w:left="426" w:right="430"/>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Wykonawca może powierzyć wykonanie umowy osobom trzecim tylko w zakresie wskazanym w Załączniku nr 3 do niniejszej umowy. W razie takiego powierzenia, Wykonawca nie może zwolnić się od odpowiedzialności względem Zamawiającego z</w:t>
      </w:r>
      <w:r w:rsidR="00074E73" w:rsidRPr="006113FD">
        <w:rPr>
          <w:rFonts w:ascii="Calibri" w:eastAsia="Calibri" w:hAnsi="Calibri"/>
          <w:color w:val="000000"/>
          <w:szCs w:val="22"/>
          <w:lang w:eastAsia="en-US"/>
        </w:rPr>
        <w:t> </w:t>
      </w:r>
      <w:r w:rsidRPr="006113FD">
        <w:rPr>
          <w:rFonts w:ascii="Calibri" w:eastAsia="Calibri" w:hAnsi="Calibri"/>
          <w:color w:val="000000"/>
          <w:szCs w:val="22"/>
          <w:lang w:eastAsia="en-US"/>
        </w:rPr>
        <w:t xml:space="preserve">powodu tego, że niewykonanie lub nienależyte wykonanie przez niego umowy </w:t>
      </w:r>
      <w:r w:rsidRPr="006113FD">
        <w:rPr>
          <w:rFonts w:ascii="Calibri" w:eastAsia="Calibri" w:hAnsi="Calibri"/>
          <w:color w:val="000000"/>
          <w:szCs w:val="22"/>
          <w:lang w:eastAsia="en-US"/>
        </w:rPr>
        <w:lastRenderedPageBreak/>
        <w:t>było następstwem niewykonania lub nienależytego wykonania zobowiązań wobec Wykonawcy przez jego podwykonawców.</w:t>
      </w:r>
    </w:p>
    <w:p w14:paraId="0039BB65" w14:textId="77777777" w:rsidR="00321040" w:rsidRPr="006113FD" w:rsidRDefault="00321040" w:rsidP="006113FD">
      <w:pPr>
        <w:keepNext/>
        <w:numPr>
          <w:ilvl w:val="0"/>
          <w:numId w:val="101"/>
        </w:numPr>
        <w:autoSpaceDN w:val="0"/>
        <w:spacing w:after="160" w:line="276" w:lineRule="auto"/>
        <w:ind w:left="426" w:right="430"/>
        <w:textAlignment w:val="baseline"/>
        <w:rPr>
          <w:rFonts w:ascii="Calibri" w:eastAsia="Calibri" w:hAnsi="Calibri"/>
          <w:sz w:val="22"/>
          <w:szCs w:val="22"/>
          <w:lang w:eastAsia="en-US"/>
        </w:rPr>
      </w:pPr>
      <w:r w:rsidRPr="006113FD">
        <w:rPr>
          <w:rFonts w:ascii="Calibri" w:eastAsia="Calibri" w:hAnsi="Calibri" w:cs="Calibri"/>
          <w:color w:val="000000"/>
          <w:lang w:eastAsia="pl-PL"/>
        </w:rPr>
        <w:t>Strony ustalają, że ewentualne spory wynikłe na tle niniejszej Umowy, rozstrzygane będą polubownie, a w przypadkach braku możliwości zawarcia ugody – przez Sąd powszechny właściwy dla siedziby Zamawiającego.</w:t>
      </w:r>
    </w:p>
    <w:p w14:paraId="699E5A0A" w14:textId="2474E945" w:rsidR="00321040" w:rsidRPr="006113FD" w:rsidRDefault="00321040" w:rsidP="006113FD">
      <w:pPr>
        <w:numPr>
          <w:ilvl w:val="0"/>
          <w:numId w:val="101"/>
        </w:numPr>
        <w:autoSpaceDN w:val="0"/>
        <w:spacing w:after="160" w:line="276" w:lineRule="auto"/>
        <w:ind w:left="426" w:right="8"/>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W przypadku, gdy Umowa zostanie podpisana elektronicznie, Umowa jest zawarta z dniem, gdy ostatnia z osób wymienionych w preambule Umowy złoży swój podpis. </w:t>
      </w:r>
    </w:p>
    <w:p w14:paraId="7AF120D3" w14:textId="77777777" w:rsidR="00321040" w:rsidRPr="006113FD" w:rsidRDefault="00321040" w:rsidP="006113FD">
      <w:pPr>
        <w:autoSpaceDN w:val="0"/>
        <w:spacing w:line="276" w:lineRule="auto"/>
        <w:textAlignment w:val="baseline"/>
        <w:rPr>
          <w:rFonts w:ascii="Calibri" w:eastAsia="Calibri" w:hAnsi="Calibri" w:cs="Calibri"/>
          <w:lang w:eastAsia="en-US"/>
        </w:rPr>
      </w:pPr>
    </w:p>
    <w:bookmarkEnd w:id="31"/>
    <w:p w14:paraId="0F852DC6" w14:textId="77777777" w:rsidR="00321040" w:rsidRPr="006113FD" w:rsidRDefault="00321040" w:rsidP="006113FD">
      <w:pPr>
        <w:autoSpaceDN w:val="0"/>
        <w:spacing w:line="276" w:lineRule="auto"/>
        <w:textAlignment w:val="baseline"/>
        <w:rPr>
          <w:rFonts w:ascii="Calibri" w:eastAsia="Calibri" w:hAnsi="Calibri" w:cs="Calibri"/>
          <w:lang w:eastAsia="pl-PL"/>
        </w:rPr>
      </w:pPr>
    </w:p>
    <w:p w14:paraId="0339C6CC" w14:textId="77777777" w:rsidR="00321040" w:rsidRPr="006113FD" w:rsidRDefault="00321040" w:rsidP="006113FD">
      <w:pPr>
        <w:autoSpaceDN w:val="0"/>
        <w:spacing w:line="276" w:lineRule="auto"/>
        <w:textAlignment w:val="baseline"/>
        <w:rPr>
          <w:rFonts w:ascii="Calibri" w:eastAsia="Calibri" w:hAnsi="Calibri" w:cs="Calibri"/>
          <w:lang w:eastAsia="pl-PL"/>
        </w:rPr>
      </w:pPr>
    </w:p>
    <w:p w14:paraId="5A8C269F" w14:textId="77777777" w:rsidR="00321040" w:rsidRPr="006113FD" w:rsidRDefault="00321040" w:rsidP="006113FD">
      <w:pPr>
        <w:autoSpaceDN w:val="0"/>
        <w:spacing w:line="276" w:lineRule="auto"/>
        <w:textAlignment w:val="baseline"/>
        <w:rPr>
          <w:rFonts w:ascii="Calibri" w:eastAsia="Calibri" w:hAnsi="Calibri"/>
          <w:szCs w:val="22"/>
          <w:lang w:eastAsia="en-US"/>
        </w:rPr>
      </w:pPr>
      <w:r w:rsidRPr="006113FD">
        <w:rPr>
          <w:rFonts w:ascii="Calibri" w:eastAsia="Calibri" w:hAnsi="Calibri"/>
          <w:szCs w:val="22"/>
          <w:lang w:eastAsia="en-US"/>
        </w:rPr>
        <w:t>Wykaz załączników stanowiących integralną część umowy:</w:t>
      </w:r>
    </w:p>
    <w:p w14:paraId="4DB2898A" w14:textId="382729F1" w:rsidR="00321040" w:rsidRPr="006113FD" w:rsidRDefault="00321040" w:rsidP="006113FD">
      <w:pPr>
        <w:tabs>
          <w:tab w:val="left" w:pos="5954"/>
        </w:tabs>
        <w:autoSpaceDE w:val="0"/>
        <w:autoSpaceDN w:val="0"/>
        <w:spacing w:line="276" w:lineRule="auto"/>
        <w:ind w:left="1560" w:hanging="1560"/>
        <w:textAlignment w:val="baseline"/>
        <w:rPr>
          <w:rFonts w:ascii="Calibri" w:eastAsia="Calibri" w:hAnsi="Calibri"/>
          <w:szCs w:val="22"/>
          <w:lang w:eastAsia="en-US"/>
        </w:rPr>
      </w:pPr>
      <w:r w:rsidRPr="006113FD">
        <w:rPr>
          <w:rFonts w:ascii="Calibri" w:eastAsia="Calibri" w:hAnsi="Calibri"/>
          <w:szCs w:val="22"/>
          <w:lang w:eastAsia="en-US"/>
        </w:rPr>
        <w:t xml:space="preserve">Załącznik nr 1 – </w:t>
      </w:r>
      <w:bookmarkStart w:id="32" w:name="_Hlk114492374"/>
      <w:r w:rsidRPr="006113FD">
        <w:rPr>
          <w:rFonts w:ascii="Calibri" w:eastAsia="Calibri" w:hAnsi="Calibri"/>
          <w:szCs w:val="22"/>
          <w:lang w:eastAsia="en-US"/>
        </w:rPr>
        <w:t>Wykaz pojazdów, adresów Biura i Oddziałów PFRON</w:t>
      </w:r>
      <w:bookmarkEnd w:id="32"/>
      <w:r w:rsidR="00E02716" w:rsidRPr="006113FD">
        <w:rPr>
          <w:rFonts w:ascii="Calibri" w:eastAsia="Calibri" w:hAnsi="Calibri"/>
          <w:szCs w:val="22"/>
          <w:lang w:eastAsia="en-US"/>
        </w:rPr>
        <w:t xml:space="preserve"> (zostanie przekazany przy podpisaniu Umowy)</w:t>
      </w:r>
    </w:p>
    <w:p w14:paraId="55535391" w14:textId="2981DC3C" w:rsidR="00321040" w:rsidRPr="006113FD" w:rsidRDefault="00321040" w:rsidP="006113FD">
      <w:pPr>
        <w:tabs>
          <w:tab w:val="left" w:pos="5954"/>
        </w:tabs>
        <w:autoSpaceDE w:val="0"/>
        <w:autoSpaceDN w:val="0"/>
        <w:spacing w:line="276" w:lineRule="auto"/>
        <w:ind w:left="1560" w:hanging="1560"/>
        <w:textAlignment w:val="baseline"/>
        <w:rPr>
          <w:rFonts w:ascii="Calibri" w:eastAsia="Calibri" w:hAnsi="Calibri"/>
          <w:szCs w:val="22"/>
          <w:lang w:eastAsia="en-US"/>
        </w:rPr>
      </w:pPr>
      <w:r w:rsidRPr="006113FD">
        <w:rPr>
          <w:rFonts w:ascii="Calibri" w:eastAsia="Calibri" w:hAnsi="Calibri"/>
          <w:szCs w:val="22"/>
          <w:lang w:eastAsia="en-US"/>
        </w:rPr>
        <w:t xml:space="preserve">Załącznik nr 2 – Wykaz stacji paliw Wykonawcy znajdujących się na terytorium RP </w:t>
      </w:r>
    </w:p>
    <w:p w14:paraId="78B9B2BF" w14:textId="77777777" w:rsidR="00321040" w:rsidRPr="006113FD" w:rsidRDefault="00321040" w:rsidP="006113FD">
      <w:pPr>
        <w:tabs>
          <w:tab w:val="left" w:pos="5954"/>
        </w:tabs>
        <w:autoSpaceDE w:val="0"/>
        <w:autoSpaceDN w:val="0"/>
        <w:spacing w:line="276" w:lineRule="auto"/>
        <w:textAlignment w:val="baseline"/>
        <w:rPr>
          <w:rFonts w:ascii="Calibri" w:eastAsia="Calibri" w:hAnsi="Calibri"/>
          <w:szCs w:val="22"/>
          <w:lang w:eastAsia="en-US"/>
        </w:rPr>
      </w:pPr>
      <w:r w:rsidRPr="006113FD">
        <w:rPr>
          <w:rFonts w:ascii="Calibri" w:eastAsia="Calibri" w:hAnsi="Calibri"/>
          <w:szCs w:val="22"/>
          <w:lang w:eastAsia="en-US"/>
        </w:rPr>
        <w:t>Załącznik nr 3 – Oferta Wykonawcy</w:t>
      </w:r>
    </w:p>
    <w:p w14:paraId="070B37C3" w14:textId="77777777" w:rsidR="00321040" w:rsidRPr="006113FD" w:rsidRDefault="00321040" w:rsidP="006113FD">
      <w:pPr>
        <w:tabs>
          <w:tab w:val="left" w:pos="5954"/>
        </w:tabs>
        <w:autoSpaceDE w:val="0"/>
        <w:autoSpaceDN w:val="0"/>
        <w:spacing w:line="276" w:lineRule="auto"/>
        <w:textAlignment w:val="baseline"/>
        <w:rPr>
          <w:rFonts w:ascii="Calibri" w:eastAsia="Calibri" w:hAnsi="Calibri"/>
          <w:sz w:val="22"/>
          <w:szCs w:val="22"/>
          <w:lang w:eastAsia="en-US"/>
        </w:rPr>
      </w:pPr>
      <w:r w:rsidRPr="006113FD">
        <w:rPr>
          <w:rFonts w:ascii="Calibri" w:eastAsia="Calibri" w:hAnsi="Calibri"/>
          <w:szCs w:val="22"/>
          <w:lang w:eastAsia="en-US"/>
        </w:rPr>
        <w:t>Załącznik nr 4 – Regulamin Wykonawcy (</w:t>
      </w:r>
      <w:r w:rsidRPr="006113FD">
        <w:rPr>
          <w:rFonts w:ascii="Calibri" w:eastAsia="Calibri" w:hAnsi="Calibri" w:cs="Calibri"/>
          <w:lang w:eastAsia="en-US"/>
        </w:rPr>
        <w:t>jeżeli</w:t>
      </w:r>
      <w:r w:rsidRPr="006113FD">
        <w:rPr>
          <w:rFonts w:ascii="Calibri" w:eastAsia="Calibri" w:hAnsi="Calibri"/>
          <w:szCs w:val="22"/>
          <w:lang w:eastAsia="en-US"/>
        </w:rPr>
        <w:t xml:space="preserve"> dotyczy)</w:t>
      </w:r>
    </w:p>
    <w:p w14:paraId="5466D662" w14:textId="77777777" w:rsidR="00321040" w:rsidRPr="006113FD" w:rsidRDefault="00321040" w:rsidP="006113FD">
      <w:pPr>
        <w:autoSpaceDN w:val="0"/>
        <w:spacing w:line="276" w:lineRule="auto"/>
        <w:textAlignment w:val="baseline"/>
        <w:rPr>
          <w:rFonts w:ascii="Calibri" w:eastAsia="Calibri" w:hAnsi="Calibri"/>
          <w:szCs w:val="22"/>
          <w:lang w:eastAsia="en-US"/>
        </w:rPr>
      </w:pPr>
    </w:p>
    <w:p w14:paraId="083B3D54" w14:textId="77777777" w:rsidR="00321040" w:rsidRPr="006113FD" w:rsidRDefault="00321040" w:rsidP="006113FD">
      <w:pPr>
        <w:autoSpaceDN w:val="0"/>
        <w:spacing w:line="276" w:lineRule="auto"/>
        <w:ind w:left="47" w:right="8" w:hanging="10"/>
        <w:textAlignment w:val="baseline"/>
        <w:rPr>
          <w:rFonts w:ascii="Calibri" w:eastAsia="Calibri" w:hAnsi="Calibri"/>
          <w:color w:val="000000"/>
          <w:szCs w:val="22"/>
          <w:lang w:eastAsia="en-US"/>
        </w:rPr>
      </w:pPr>
    </w:p>
    <w:p w14:paraId="63AC7D2E" w14:textId="1045CD9A" w:rsidR="00321040" w:rsidRPr="006113FD" w:rsidRDefault="00321040" w:rsidP="006113FD">
      <w:pPr>
        <w:tabs>
          <w:tab w:val="left" w:pos="5103"/>
        </w:tabs>
        <w:autoSpaceDN w:val="0"/>
        <w:spacing w:line="276" w:lineRule="auto"/>
        <w:ind w:left="9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 ……………………………………………………</w:t>
      </w:r>
      <w:r w:rsidRPr="006113FD">
        <w:rPr>
          <w:rFonts w:ascii="Calibri" w:eastAsia="Calibri" w:hAnsi="Calibri"/>
          <w:color w:val="000000"/>
          <w:szCs w:val="22"/>
          <w:lang w:eastAsia="en-US"/>
        </w:rPr>
        <w:tab/>
        <w:t>……………………………………………………..</w:t>
      </w:r>
    </w:p>
    <w:p w14:paraId="6B4B3A5B" w14:textId="3BEC95DC" w:rsidR="00321040" w:rsidRPr="00321040" w:rsidRDefault="00321040" w:rsidP="006113FD">
      <w:pPr>
        <w:tabs>
          <w:tab w:val="left" w:pos="5670"/>
        </w:tabs>
        <w:autoSpaceDN w:val="0"/>
        <w:spacing w:line="276" w:lineRule="auto"/>
        <w:ind w:left="851"/>
        <w:textAlignment w:val="baseline"/>
        <w:rPr>
          <w:rFonts w:ascii="Calibri" w:eastAsia="Calibri" w:hAnsi="Calibri"/>
          <w:sz w:val="22"/>
          <w:szCs w:val="22"/>
          <w:lang w:eastAsia="en-US"/>
        </w:rPr>
      </w:pPr>
      <w:r w:rsidRPr="006113FD">
        <w:rPr>
          <w:rFonts w:ascii="Calibri" w:eastAsia="Calibri" w:hAnsi="Calibri"/>
          <w:color w:val="000000"/>
          <w:szCs w:val="22"/>
          <w:lang w:eastAsia="en-US"/>
        </w:rPr>
        <w:t>podpis  Wykonawcy</w:t>
      </w:r>
      <w:r w:rsidR="00BC0C79" w:rsidRPr="006113FD">
        <w:rPr>
          <w:rFonts w:ascii="Calibri" w:eastAsia="Calibri" w:hAnsi="Calibri"/>
          <w:color w:val="000000"/>
          <w:szCs w:val="22"/>
          <w:lang w:eastAsia="en-US"/>
        </w:rPr>
        <w:tab/>
      </w:r>
      <w:r w:rsidRPr="006113FD">
        <w:rPr>
          <w:rFonts w:ascii="Calibri" w:eastAsia="Calibri" w:hAnsi="Calibri"/>
          <w:color w:val="000000"/>
          <w:szCs w:val="22"/>
          <w:lang w:eastAsia="en-US"/>
        </w:rPr>
        <w:t>podpis  Zamawiającego</w:t>
      </w:r>
      <w:r w:rsidRPr="00321040">
        <w:rPr>
          <w:rFonts w:ascii="Calibri" w:eastAsia="Calibri" w:hAnsi="Calibri"/>
          <w:color w:val="000000"/>
          <w:szCs w:val="22"/>
          <w:lang w:eastAsia="en-US"/>
        </w:rPr>
        <w:t xml:space="preserve"> </w:t>
      </w:r>
    </w:p>
    <w:p w14:paraId="3A6539B7" w14:textId="77777777" w:rsidR="00321040" w:rsidRPr="00321040" w:rsidRDefault="00321040" w:rsidP="006113FD"/>
    <w:sectPr w:rsidR="00321040" w:rsidRPr="00321040" w:rsidSect="00810986">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418" w:right="1473" w:bottom="709" w:left="1419" w:header="142" w:footer="3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4C76" w14:textId="77777777" w:rsidR="00130D76" w:rsidRDefault="00130D76">
      <w:r>
        <w:separator/>
      </w:r>
    </w:p>
  </w:endnote>
  <w:endnote w:type="continuationSeparator" w:id="0">
    <w:p w14:paraId="387D2FE7" w14:textId="77777777" w:rsidR="00130D76" w:rsidRDefault="0013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130D76" w:rsidRDefault="00130D76"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130D76" w:rsidRDefault="00130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691B5CB5" w:rsidR="00130D76" w:rsidRPr="00F03C6E" w:rsidRDefault="00130D76"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24</w:t>
        </w:r>
        <w:r w:rsidRPr="00F03C6E">
          <w:rPr>
            <w:rFonts w:asciiTheme="minorHAnsi" w:hAnsiTheme="minorHAnsi" w:cstheme="minorHAnsi"/>
            <w:sz w:val="18"/>
            <w:szCs w:val="18"/>
          </w:rPr>
          <w:t>/22</w:t>
        </w:r>
      </w:p>
      <w:p w14:paraId="33DD7F8F" w14:textId="77777777" w:rsidR="00130D76" w:rsidRDefault="00130D76"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130D76" w:rsidRPr="008D2D78" w:rsidRDefault="00130D7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130D76" w:rsidRDefault="00130D76"/>
  <w:p w14:paraId="281127AB" w14:textId="77777777" w:rsidR="00130D76" w:rsidRDefault="00130D76"/>
  <w:p w14:paraId="0DC21AF8" w14:textId="77777777" w:rsidR="00130D76" w:rsidRDefault="00130D76"/>
  <w:p w14:paraId="226D6415" w14:textId="77777777" w:rsidR="00130D76" w:rsidRDefault="00130D76"/>
  <w:p w14:paraId="0DE2CD53" w14:textId="77777777" w:rsidR="00130D76" w:rsidRDefault="00130D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1A7C09B6" w:rsidR="00130D76" w:rsidRDefault="00130D76" w:rsidP="00A7748A">
            <w:pPr>
              <w:pStyle w:val="Stopka"/>
              <w:tabs>
                <w:tab w:val="clear" w:pos="4536"/>
                <w:tab w:val="clear" w:pos="9072"/>
                <w:tab w:val="right" w:leader="underscore" w:pos="9356"/>
              </w:tabs>
              <w:rPr>
                <w:sz w:val="20"/>
              </w:rPr>
            </w:pPr>
            <w:r>
              <w:rPr>
                <w:sz w:val="20"/>
              </w:rPr>
              <w:tab/>
            </w:r>
          </w:p>
          <w:p w14:paraId="15247517" w14:textId="533F52D8" w:rsidR="00130D76" w:rsidRPr="00930DCB" w:rsidRDefault="00130D76">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130D76" w:rsidRDefault="00130D76" w:rsidP="008374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130D76" w:rsidRDefault="00130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F1D1" w14:textId="77777777" w:rsidR="00130D76" w:rsidRDefault="00130D76">
      <w:r>
        <w:separator/>
      </w:r>
    </w:p>
  </w:footnote>
  <w:footnote w:type="continuationSeparator" w:id="0">
    <w:p w14:paraId="6BBDBA13" w14:textId="77777777" w:rsidR="00130D76" w:rsidRDefault="00130D76">
      <w:r>
        <w:continuationSeparator/>
      </w:r>
    </w:p>
  </w:footnote>
  <w:footnote w:id="1">
    <w:p w14:paraId="3E06AD67" w14:textId="77777777" w:rsidR="00130D76" w:rsidRPr="006742BF" w:rsidRDefault="00130D76"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130D76" w:rsidRPr="006742BF" w:rsidRDefault="00130D76"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130D76" w:rsidRPr="006742BF" w:rsidRDefault="00130D76"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130D76" w:rsidRDefault="00130D76"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130D76" w:rsidRDefault="00130D76"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130D76" w:rsidRDefault="00130D76"/>
  <w:p w14:paraId="462188BF" w14:textId="77777777" w:rsidR="00130D76" w:rsidRDefault="00130D76"/>
  <w:p w14:paraId="1E5FC097" w14:textId="77777777" w:rsidR="00130D76" w:rsidRDefault="00130D76"/>
  <w:p w14:paraId="431FA336" w14:textId="77777777" w:rsidR="00130D76" w:rsidRDefault="00130D76"/>
  <w:p w14:paraId="17AF5B21" w14:textId="77777777" w:rsidR="00130D76" w:rsidRDefault="00130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B2C8184" w:rsidR="00130D76" w:rsidRDefault="00130D76"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130D76" w:rsidRDefault="00130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A39AE0E4"/>
    <w:lvl w:ilvl="0">
      <w:start w:val="1"/>
      <w:numFmt w:val="decimal"/>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9A5552"/>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8"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3753EF2"/>
    <w:multiLevelType w:val="multilevel"/>
    <w:tmpl w:val="691CEDA8"/>
    <w:lvl w:ilvl="0">
      <w:start w:val="1"/>
      <w:numFmt w:val="decimal"/>
      <w:lvlText w:val="%1."/>
      <w:lvlJc w:val="left"/>
      <w:pPr>
        <w:ind w:left="720" w:hanging="360"/>
      </w:pPr>
      <w:rPr>
        <w:color w:val="00000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06BE4D75"/>
    <w:multiLevelType w:val="multilevel"/>
    <w:tmpl w:val="AA3EAD7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CB90E29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74231D6"/>
    <w:multiLevelType w:val="multilevel"/>
    <w:tmpl w:val="149021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F21A8D"/>
    <w:multiLevelType w:val="multilevel"/>
    <w:tmpl w:val="70DE6492"/>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0F0150B4"/>
    <w:multiLevelType w:val="multilevel"/>
    <w:tmpl w:val="BDF62B66"/>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57"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58"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59"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F355C54"/>
    <w:multiLevelType w:val="multilevel"/>
    <w:tmpl w:val="B50C08A6"/>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3" w15:restartNumberingAfterBreak="0">
    <w:nsid w:val="1F681688"/>
    <w:multiLevelType w:val="multilevel"/>
    <w:tmpl w:val="656C7AD8"/>
    <w:lvl w:ilvl="0">
      <w:start w:val="1"/>
      <w:numFmt w:val="decimal"/>
      <w:lvlText w:val="%1."/>
      <w:lvlJc w:val="left"/>
      <w:pPr>
        <w:ind w:left="1000" w:hanging="357"/>
      </w:pPr>
      <w:rPr>
        <w:b w:val="0"/>
        <w:i w:val="0"/>
        <w:sz w:val="24"/>
        <w:szCs w:val="24"/>
      </w:rPr>
    </w:lvl>
    <w:lvl w:ilvl="1">
      <w:start w:val="1"/>
      <w:numFmt w:val="decimal"/>
      <w:lvlText w:val="%1.%2."/>
      <w:lvlJc w:val="left"/>
      <w:pPr>
        <w:ind w:left="1003" w:hanging="360"/>
      </w:pPr>
      <w:rPr>
        <w:sz w:val="24"/>
        <w:szCs w:val="24"/>
      </w:r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64"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0285AA2"/>
    <w:multiLevelType w:val="multilevel"/>
    <w:tmpl w:val="A39AE0E4"/>
    <w:lvl w:ilvl="0">
      <w:start w:val="1"/>
      <w:numFmt w:val="decimal"/>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69" w15:restartNumberingAfterBreak="0">
    <w:nsid w:val="289B06FA"/>
    <w:multiLevelType w:val="multilevel"/>
    <w:tmpl w:val="8FDA03F6"/>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0"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72"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8B37BD"/>
    <w:multiLevelType w:val="multilevel"/>
    <w:tmpl w:val="323A359C"/>
    <w:lvl w:ilvl="0">
      <w:start w:val="1"/>
      <w:numFmt w:val="lowerLetter"/>
      <w:lvlText w:val="%1)"/>
      <w:lvlJc w:val="left"/>
      <w:pPr>
        <w:ind w:left="791" w:hanging="360"/>
      </w:pPr>
      <w:rPr>
        <w:rFonts w:ascii="Calibri" w:hAnsi="Calibri" w:cs="Times New Roman"/>
        <w:b w:val="0"/>
        <w:bCs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E9F4626"/>
    <w:multiLevelType w:val="hybridMultilevel"/>
    <w:tmpl w:val="36D62984"/>
    <w:lvl w:ilvl="0" w:tplc="04150017">
      <w:start w:val="1"/>
      <w:numFmt w:val="lowerLetter"/>
      <w:lvlText w:val="%1)"/>
      <w:lvlJc w:val="left"/>
      <w:pPr>
        <w:ind w:left="1560" w:hanging="360"/>
      </w:pPr>
      <w:rPr>
        <w:rFonts w:hint="default"/>
        <w:lang w:val="pl-PL" w:eastAsia="en-US" w:bidi="ar-SA"/>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5"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5D6702"/>
    <w:multiLevelType w:val="multilevel"/>
    <w:tmpl w:val="0CD6ED92"/>
    <w:lvl w:ilvl="0">
      <w:start w:val="1"/>
      <w:numFmt w:val="lowerLetter"/>
      <w:lvlText w:val="%1)"/>
      <w:lvlJc w:val="left"/>
      <w:pPr>
        <w:ind w:left="1000" w:hanging="357"/>
      </w:pPr>
      <w:rPr>
        <w:b w:val="0"/>
        <w:i w:val="0"/>
        <w:sz w:val="22"/>
        <w:szCs w:val="22"/>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7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9" w15:restartNumberingAfterBreak="0">
    <w:nsid w:val="34F13B2F"/>
    <w:multiLevelType w:val="multilevel"/>
    <w:tmpl w:val="691CEDA8"/>
    <w:lvl w:ilvl="0">
      <w:start w:val="1"/>
      <w:numFmt w:val="decimal"/>
      <w:lvlText w:val="%1."/>
      <w:lvlJc w:val="left"/>
      <w:pPr>
        <w:ind w:left="720" w:hanging="360"/>
      </w:pPr>
      <w:rPr>
        <w:color w:val="00000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0" w15:restartNumberingAfterBreak="0">
    <w:nsid w:val="35D55B61"/>
    <w:multiLevelType w:val="hybridMultilevel"/>
    <w:tmpl w:val="AF1EC0AA"/>
    <w:lvl w:ilvl="0" w:tplc="75B041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368D707D"/>
    <w:multiLevelType w:val="multilevel"/>
    <w:tmpl w:val="695C61BE"/>
    <w:lvl w:ilvl="0">
      <w:start w:val="1"/>
      <w:numFmt w:val="decimal"/>
      <w:lvlText w:val="%1."/>
      <w:lvlJc w:val="left"/>
      <w:pPr>
        <w:ind w:left="284" w:hanging="360"/>
      </w:pPr>
    </w:lvl>
    <w:lvl w:ilvl="1">
      <w:start w:val="1"/>
      <w:numFmt w:val="decimal"/>
      <w:lvlText w:val="%1.%2."/>
      <w:lvlJc w:val="left"/>
      <w:pPr>
        <w:ind w:left="567" w:hanging="360"/>
      </w:pPr>
    </w:lvl>
    <w:lvl w:ilvl="2">
      <w:start w:val="1"/>
      <w:numFmt w:val="decimal"/>
      <w:lvlText w:val="%1.%2.%3."/>
      <w:lvlJc w:val="left"/>
      <w:pPr>
        <w:ind w:left="851" w:hanging="180"/>
      </w:pPr>
    </w:lvl>
    <w:lvl w:ilvl="3">
      <w:start w:val="1"/>
      <w:numFmt w:val="decimal"/>
      <w:lvlText w:val="%1.%2.%3.%4."/>
      <w:lvlJc w:val="left"/>
      <w:pPr>
        <w:ind w:left="1134" w:hanging="360"/>
      </w:pPr>
    </w:lvl>
    <w:lvl w:ilvl="4">
      <w:start w:val="1"/>
      <w:numFmt w:val="decimal"/>
      <w:lvlText w:val="%1.%2.%3.%4.%5."/>
      <w:lvlJc w:val="left"/>
      <w:pPr>
        <w:ind w:left="0" w:hanging="360"/>
      </w:pPr>
    </w:lvl>
    <w:lvl w:ilvl="5">
      <w:start w:val="1"/>
      <w:numFmt w:val="decimal"/>
      <w:lvlText w:val="%1.%2.%3.%4.%5.%6."/>
      <w:lvlJc w:val="left"/>
      <w:pPr>
        <w:ind w:left="0" w:hanging="180"/>
      </w:pPr>
    </w:lvl>
    <w:lvl w:ilvl="6">
      <w:start w:val="1"/>
      <w:numFmt w:val="decimal"/>
      <w:lvlText w:val="%1.%2.%3.%4.%5.%6.%7."/>
      <w:lvlJc w:val="left"/>
      <w:pPr>
        <w:ind w:left="0" w:hanging="360"/>
      </w:pPr>
    </w:lvl>
    <w:lvl w:ilvl="7">
      <w:start w:val="1"/>
      <w:numFmt w:val="decimal"/>
      <w:lvlText w:val="%1.%2.%3.%4.%5.%6.%7.%8."/>
      <w:lvlJc w:val="left"/>
      <w:pPr>
        <w:ind w:left="0" w:hanging="360"/>
      </w:pPr>
    </w:lvl>
    <w:lvl w:ilvl="8">
      <w:start w:val="1"/>
      <w:numFmt w:val="decimal"/>
      <w:lvlText w:val="%1.%2.%3.%4.%5.%6.%7.%8.%9."/>
      <w:lvlJc w:val="left"/>
      <w:pPr>
        <w:ind w:left="0" w:hanging="180"/>
      </w:pPr>
    </w:lvl>
  </w:abstractNum>
  <w:abstractNum w:abstractNumId="82"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3"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DC51CB"/>
    <w:multiLevelType w:val="hybridMultilevel"/>
    <w:tmpl w:val="34CCEC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073323C"/>
    <w:multiLevelType w:val="multilevel"/>
    <w:tmpl w:val="C9A8B4E8"/>
    <w:lvl w:ilvl="0">
      <w:start w:val="4"/>
      <w:numFmt w:val="decimal"/>
      <w:lvlText w:val="%1."/>
      <w:lvlJc w:val="left"/>
      <w:pPr>
        <w:ind w:left="357" w:hanging="357"/>
      </w:pPr>
      <w:rPr>
        <w:rFonts w:ascii="Calibri" w:hAnsi="Calibri"/>
        <w:sz w:val="24"/>
        <w:szCs w:val="24"/>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1" w15:restartNumberingAfterBreak="0">
    <w:nsid w:val="4120325A"/>
    <w:multiLevelType w:val="multilevel"/>
    <w:tmpl w:val="C86EA83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54821AE"/>
    <w:multiLevelType w:val="multilevel"/>
    <w:tmpl w:val="98764F0A"/>
    <w:lvl w:ilvl="0">
      <w:start w:val="1"/>
      <w:numFmt w:val="lowerLetter"/>
      <w:lvlText w:val="%1)"/>
      <w:lvlJc w:val="left"/>
      <w:pPr>
        <w:ind w:left="2138" w:hanging="360"/>
      </w:pPr>
    </w:lvl>
    <w:lvl w:ilvl="1">
      <w:start w:val="1"/>
      <w:numFmt w:val="decimal"/>
      <w:lvlText w:val="%2."/>
      <w:lvlJc w:val="left"/>
      <w:pPr>
        <w:ind w:left="2930" w:hanging="432"/>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5"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797402A"/>
    <w:multiLevelType w:val="multilevel"/>
    <w:tmpl w:val="7FE029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0" w15:restartNumberingAfterBreak="0">
    <w:nsid w:val="4ACA71AE"/>
    <w:multiLevelType w:val="hybridMultilevel"/>
    <w:tmpl w:val="CE16A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03F3499"/>
    <w:multiLevelType w:val="multilevel"/>
    <w:tmpl w:val="2966B8AC"/>
    <w:lvl w:ilvl="0">
      <w:start w:val="1"/>
      <w:numFmt w:val="lowerLetter"/>
      <w:lvlText w:val="%1)"/>
      <w:lvlJc w:val="left"/>
      <w:pPr>
        <w:ind w:left="2138" w:hanging="360"/>
      </w:pPr>
    </w:lvl>
    <w:lvl w:ilvl="1">
      <w:start w:val="1"/>
      <w:numFmt w:val="decimal"/>
      <w:lvlText w:val="%2."/>
      <w:lvlJc w:val="left"/>
      <w:pPr>
        <w:ind w:left="2930" w:hanging="432"/>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04" w15:restartNumberingAfterBreak="0">
    <w:nsid w:val="50673D33"/>
    <w:multiLevelType w:val="multilevel"/>
    <w:tmpl w:val="1904FB54"/>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683D5B"/>
    <w:multiLevelType w:val="multilevel"/>
    <w:tmpl w:val="F66C4D84"/>
    <w:lvl w:ilvl="0">
      <w:start w:val="1"/>
      <w:numFmt w:val="lowerLetter"/>
      <w:lvlText w:val="%1)"/>
      <w:lvlJc w:val="left"/>
      <w:pPr>
        <w:ind w:left="1000" w:hanging="357"/>
      </w:pPr>
      <w:rPr>
        <w:b w:val="0"/>
        <w:i w:val="0"/>
        <w:sz w:val="22"/>
        <w:szCs w:val="22"/>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106"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553A5F22"/>
    <w:multiLevelType w:val="multilevel"/>
    <w:tmpl w:val="D6B0C258"/>
    <w:lvl w:ilvl="0">
      <w:start w:val="3"/>
      <w:numFmt w:val="decimal"/>
      <w:lvlText w:val="%1."/>
      <w:lvlJc w:val="left"/>
      <w:pPr>
        <w:ind w:left="1003"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56455B7C"/>
    <w:multiLevelType w:val="multilevel"/>
    <w:tmpl w:val="F7262A74"/>
    <w:lvl w:ilvl="0">
      <w:start w:val="1"/>
      <w:numFmt w:val="decimal"/>
      <w:lvlText w:val="%1."/>
      <w:lvlJc w:val="left"/>
      <w:pPr>
        <w:ind w:left="1000" w:hanging="357"/>
      </w:pPr>
      <w:rPr>
        <w:b w:val="0"/>
        <w:i w:val="0"/>
        <w:sz w:val="24"/>
        <w:szCs w:val="24"/>
      </w:rPr>
    </w:lvl>
    <w:lvl w:ilvl="1">
      <w:start w:val="2"/>
      <w:numFmt w:val="upperRoman"/>
      <w:lvlText w:val="%2."/>
      <w:lvlJc w:val="left"/>
      <w:pPr>
        <w:ind w:left="2083" w:hanging="720"/>
      </w:pPr>
    </w:lvl>
    <w:lvl w:ilvl="2">
      <w:start w:val="1"/>
      <w:numFmt w:val="decimal"/>
      <w:lvlText w:val="%3."/>
      <w:lvlJc w:val="left"/>
      <w:pPr>
        <w:ind w:left="357" w:hanging="357"/>
      </w:pPr>
      <w:rPr>
        <w:rFonts w:ascii="Times New Roman" w:hAnsi="Times New Roman"/>
        <w:b w:val="0"/>
        <w:i w:val="0"/>
        <w:sz w:val="22"/>
        <w:szCs w:val="22"/>
      </w:r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3"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5"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6" w15:restartNumberingAfterBreak="0">
    <w:nsid w:val="5C84066C"/>
    <w:multiLevelType w:val="multilevel"/>
    <w:tmpl w:val="1620353C"/>
    <w:lvl w:ilvl="0">
      <w:start w:val="1"/>
      <w:numFmt w:val="upperLetter"/>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7"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18"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4084CB8"/>
    <w:multiLevelType w:val="multilevel"/>
    <w:tmpl w:val="E91C617C"/>
    <w:lvl w:ilvl="0">
      <w:start w:val="1"/>
      <w:numFmt w:val="decim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2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5"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9"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0"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2"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5" w15:restartNumberingAfterBreak="0">
    <w:nsid w:val="7CBB7764"/>
    <w:multiLevelType w:val="multilevel"/>
    <w:tmpl w:val="08E0C0EC"/>
    <w:lvl w:ilvl="0">
      <w:start w:val="1"/>
      <w:numFmt w:val="decimal"/>
      <w:lvlText w:val="%1."/>
      <w:lvlJc w:val="left"/>
      <w:pPr>
        <w:ind w:left="1000" w:hanging="357"/>
      </w:pPr>
      <w:rPr>
        <w:b w:val="0"/>
        <w:i w:val="0"/>
        <w:sz w:val="24"/>
        <w:szCs w:val="24"/>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136" w15:restartNumberingAfterBreak="0">
    <w:nsid w:val="7ECE6BD0"/>
    <w:multiLevelType w:val="multilevel"/>
    <w:tmpl w:val="95B481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130"/>
  </w:num>
  <w:num w:numId="16">
    <w:abstractNumId w:val="114"/>
  </w:num>
  <w:num w:numId="17">
    <w:abstractNumId w:val="0"/>
  </w:num>
  <w:num w:numId="18">
    <w:abstractNumId w:val="4"/>
  </w:num>
  <w:num w:numId="19">
    <w:abstractNumId w:val="110"/>
  </w:num>
  <w:num w:numId="20">
    <w:abstractNumId w:val="137"/>
  </w:num>
  <w:num w:numId="21">
    <w:abstractNumId w:val="117"/>
    <w:lvlOverride w:ilvl="0">
      <w:startOverride w:val="1"/>
    </w:lvlOverride>
  </w:num>
  <w:num w:numId="22">
    <w:abstractNumId w:val="92"/>
    <w:lvlOverride w:ilvl="0">
      <w:startOverride w:val="1"/>
    </w:lvlOverride>
  </w:num>
  <w:num w:numId="23">
    <w:abstractNumId w:val="67"/>
  </w:num>
  <w:num w:numId="24">
    <w:abstractNumId w:val="122"/>
  </w:num>
  <w:num w:numId="25">
    <w:abstractNumId w:val="86"/>
  </w:num>
  <w:num w:numId="26">
    <w:abstractNumId w:val="134"/>
  </w:num>
  <w:num w:numId="27">
    <w:abstractNumId w:val="131"/>
    <w:lvlOverride w:ilvl="0">
      <w:startOverride w:val="1"/>
    </w:lvlOverride>
  </w:num>
  <w:num w:numId="28">
    <w:abstractNumId w:val="88"/>
  </w:num>
  <w:num w:numId="29">
    <w:abstractNumId w:val="125"/>
  </w:num>
  <w:num w:numId="30">
    <w:abstractNumId w:val="89"/>
  </w:num>
  <w:num w:numId="31">
    <w:abstractNumId w:val="102"/>
  </w:num>
  <w:num w:numId="32">
    <w:abstractNumId w:val="101"/>
  </w:num>
  <w:num w:numId="33">
    <w:abstractNumId w:val="123"/>
  </w:num>
  <w:num w:numId="34">
    <w:abstractNumId w:val="54"/>
  </w:num>
  <w:num w:numId="35">
    <w:abstractNumId w:val="98"/>
  </w:num>
  <w:num w:numId="36">
    <w:abstractNumId w:val="66"/>
  </w:num>
  <w:num w:numId="37">
    <w:abstractNumId w:val="118"/>
  </w:num>
  <w:num w:numId="38">
    <w:abstractNumId w:val="112"/>
  </w:num>
  <w:num w:numId="39">
    <w:abstractNumId w:val="117"/>
  </w:num>
  <w:num w:numId="40">
    <w:abstractNumId w:val="51"/>
  </w:num>
  <w:num w:numId="41">
    <w:abstractNumId w:val="121"/>
  </w:num>
  <w:num w:numId="42">
    <w:abstractNumId w:val="77"/>
  </w:num>
  <w:num w:numId="43">
    <w:abstractNumId w:val="132"/>
  </w:num>
  <w:num w:numId="44">
    <w:abstractNumId w:val="99"/>
  </w:num>
  <w:num w:numId="45">
    <w:abstractNumId w:val="113"/>
  </w:num>
  <w:num w:numId="46">
    <w:abstractNumId w:val="84"/>
  </w:num>
  <w:num w:numId="47">
    <w:abstractNumId w:val="95"/>
  </w:num>
  <w:num w:numId="48">
    <w:abstractNumId w:val="68"/>
  </w:num>
  <w:num w:numId="49">
    <w:abstractNumId w:val="109"/>
  </w:num>
  <w:num w:numId="50">
    <w:abstractNumId w:val="59"/>
  </w:num>
  <w:num w:numId="51">
    <w:abstractNumId w:val="128"/>
  </w:num>
  <w:num w:numId="52">
    <w:abstractNumId w:val="60"/>
  </w:num>
  <w:num w:numId="53">
    <w:abstractNumId w:val="129"/>
  </w:num>
  <w:num w:numId="54">
    <w:abstractNumId w:val="75"/>
  </w:num>
  <w:num w:numId="55">
    <w:abstractNumId w:val="61"/>
  </w:num>
  <w:num w:numId="56">
    <w:abstractNumId w:val="64"/>
  </w:num>
  <w:num w:numId="57">
    <w:abstractNumId w:val="52"/>
  </w:num>
  <w:num w:numId="58">
    <w:abstractNumId w:val="133"/>
  </w:num>
  <w:num w:numId="59">
    <w:abstractNumId w:val="127"/>
  </w:num>
  <w:num w:numId="60">
    <w:abstractNumId w:val="1"/>
  </w:num>
  <w:num w:numId="61">
    <w:abstractNumId w:val="83"/>
  </w:num>
  <w:num w:numId="62">
    <w:abstractNumId w:val="93"/>
  </w:num>
  <w:num w:numId="63">
    <w:abstractNumId w:val="85"/>
  </w:num>
  <w:num w:numId="64">
    <w:abstractNumId w:val="18"/>
  </w:num>
  <w:num w:numId="65">
    <w:abstractNumId w:val="70"/>
  </w:num>
  <w:num w:numId="66">
    <w:abstractNumId w:val="126"/>
  </w:num>
  <w:num w:numId="67">
    <w:abstractNumId w:val="106"/>
  </w:num>
  <w:num w:numId="68">
    <w:abstractNumId w:val="48"/>
  </w:num>
  <w:num w:numId="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num>
  <w:num w:numId="71">
    <w:abstractNumId w:val="71"/>
  </w:num>
  <w:num w:numId="72">
    <w:abstractNumId w:val="124"/>
  </w:num>
  <w:num w:numId="73">
    <w:abstractNumId w:val="97"/>
  </w:num>
  <w:num w:numId="74">
    <w:abstractNumId w:val="47"/>
  </w:num>
  <w:num w:numId="75">
    <w:abstractNumId w:val="72"/>
  </w:num>
  <w:num w:numId="76">
    <w:abstractNumId w:val="63"/>
  </w:num>
  <w:num w:numId="77">
    <w:abstractNumId w:val="103"/>
  </w:num>
  <w:num w:numId="78">
    <w:abstractNumId w:val="74"/>
  </w:num>
  <w:num w:numId="79">
    <w:abstractNumId w:val="135"/>
  </w:num>
  <w:num w:numId="80">
    <w:abstractNumId w:val="94"/>
  </w:num>
  <w:num w:numId="81">
    <w:abstractNumId w:val="76"/>
  </w:num>
  <w:num w:numId="82">
    <w:abstractNumId w:val="111"/>
  </w:num>
  <w:num w:numId="83">
    <w:abstractNumId w:val="81"/>
  </w:num>
  <w:num w:numId="84">
    <w:abstractNumId w:val="62"/>
  </w:num>
  <w:num w:numId="85">
    <w:abstractNumId w:val="105"/>
  </w:num>
  <w:num w:numId="86">
    <w:abstractNumId w:val="79"/>
  </w:num>
  <w:num w:numId="87">
    <w:abstractNumId w:val="56"/>
  </w:num>
  <w:num w:numId="88">
    <w:abstractNumId w:val="136"/>
  </w:num>
  <w:num w:numId="89">
    <w:abstractNumId w:val="108"/>
  </w:num>
  <w:num w:numId="90">
    <w:abstractNumId w:val="104"/>
  </w:num>
  <w:num w:numId="91">
    <w:abstractNumId w:val="73"/>
  </w:num>
  <w:num w:numId="92">
    <w:abstractNumId w:val="91"/>
  </w:num>
  <w:num w:numId="93">
    <w:abstractNumId w:val="96"/>
  </w:num>
  <w:num w:numId="94">
    <w:abstractNumId w:val="55"/>
  </w:num>
  <w:num w:numId="95">
    <w:abstractNumId w:val="53"/>
  </w:num>
  <w:num w:numId="96">
    <w:abstractNumId w:val="50"/>
  </w:num>
  <w:num w:numId="97">
    <w:abstractNumId w:val="90"/>
  </w:num>
  <w:num w:numId="98">
    <w:abstractNumId w:val="69"/>
  </w:num>
  <w:num w:numId="99">
    <w:abstractNumId w:val="57"/>
  </w:num>
  <w:num w:numId="100">
    <w:abstractNumId w:val="58"/>
  </w:num>
  <w:num w:numId="101">
    <w:abstractNumId w:val="120"/>
  </w:num>
  <w:num w:numId="102">
    <w:abstractNumId w:val="87"/>
  </w:num>
  <w:num w:numId="103">
    <w:abstractNumId w:val="46"/>
  </w:num>
  <w:num w:numId="104">
    <w:abstractNumId w:val="49"/>
  </w:num>
  <w:num w:numId="105">
    <w:abstractNumId w:val="80"/>
  </w:num>
  <w:num w:numId="106">
    <w:abstractNumId w:val="116"/>
  </w:num>
  <w:num w:numId="107">
    <w:abstractNumId w:val="65"/>
  </w:num>
  <w:num w:numId="108">
    <w:abstractNumId w:val="10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3279"/>
    <w:rsid w:val="00003A8E"/>
    <w:rsid w:val="000069AA"/>
    <w:rsid w:val="00006E9C"/>
    <w:rsid w:val="000075B7"/>
    <w:rsid w:val="0001027B"/>
    <w:rsid w:val="000102F4"/>
    <w:rsid w:val="00010C08"/>
    <w:rsid w:val="00010E63"/>
    <w:rsid w:val="000113EE"/>
    <w:rsid w:val="00014E22"/>
    <w:rsid w:val="00017F38"/>
    <w:rsid w:val="000202A1"/>
    <w:rsid w:val="000207E7"/>
    <w:rsid w:val="00020AD7"/>
    <w:rsid w:val="00022563"/>
    <w:rsid w:val="00024BCC"/>
    <w:rsid w:val="00024C27"/>
    <w:rsid w:val="00025A3B"/>
    <w:rsid w:val="00030030"/>
    <w:rsid w:val="00042329"/>
    <w:rsid w:val="00042F2C"/>
    <w:rsid w:val="0004411E"/>
    <w:rsid w:val="00045C18"/>
    <w:rsid w:val="00045E17"/>
    <w:rsid w:val="0004679D"/>
    <w:rsid w:val="00046A5C"/>
    <w:rsid w:val="00047BC0"/>
    <w:rsid w:val="000518FA"/>
    <w:rsid w:val="00052A2A"/>
    <w:rsid w:val="00054D2A"/>
    <w:rsid w:val="00055095"/>
    <w:rsid w:val="00055662"/>
    <w:rsid w:val="00056E7F"/>
    <w:rsid w:val="00057059"/>
    <w:rsid w:val="0006104E"/>
    <w:rsid w:val="000638DA"/>
    <w:rsid w:val="0006396F"/>
    <w:rsid w:val="00063A73"/>
    <w:rsid w:val="000649CB"/>
    <w:rsid w:val="000651B9"/>
    <w:rsid w:val="0006571E"/>
    <w:rsid w:val="00066E06"/>
    <w:rsid w:val="000672DA"/>
    <w:rsid w:val="00071E72"/>
    <w:rsid w:val="0007259A"/>
    <w:rsid w:val="0007457F"/>
    <w:rsid w:val="00074E73"/>
    <w:rsid w:val="000805E4"/>
    <w:rsid w:val="00080710"/>
    <w:rsid w:val="000810B4"/>
    <w:rsid w:val="00082728"/>
    <w:rsid w:val="0008307C"/>
    <w:rsid w:val="00083667"/>
    <w:rsid w:val="00083AA9"/>
    <w:rsid w:val="0008539A"/>
    <w:rsid w:val="0008669C"/>
    <w:rsid w:val="00086D48"/>
    <w:rsid w:val="0008761C"/>
    <w:rsid w:val="0008767C"/>
    <w:rsid w:val="00090A01"/>
    <w:rsid w:val="00092F5F"/>
    <w:rsid w:val="00093368"/>
    <w:rsid w:val="000936C3"/>
    <w:rsid w:val="00093E98"/>
    <w:rsid w:val="00094368"/>
    <w:rsid w:val="000946BE"/>
    <w:rsid w:val="00094F9B"/>
    <w:rsid w:val="00097A68"/>
    <w:rsid w:val="000A3440"/>
    <w:rsid w:val="000A4938"/>
    <w:rsid w:val="000A5EC5"/>
    <w:rsid w:val="000A741C"/>
    <w:rsid w:val="000A79C4"/>
    <w:rsid w:val="000B1842"/>
    <w:rsid w:val="000B1C36"/>
    <w:rsid w:val="000B26CE"/>
    <w:rsid w:val="000B2E64"/>
    <w:rsid w:val="000B38B5"/>
    <w:rsid w:val="000B3E60"/>
    <w:rsid w:val="000B7E83"/>
    <w:rsid w:val="000C25FE"/>
    <w:rsid w:val="000C3AB7"/>
    <w:rsid w:val="000C4290"/>
    <w:rsid w:val="000C63BF"/>
    <w:rsid w:val="000C70D2"/>
    <w:rsid w:val="000C7E6D"/>
    <w:rsid w:val="000D0217"/>
    <w:rsid w:val="000D0802"/>
    <w:rsid w:val="000D296E"/>
    <w:rsid w:val="000D2C3E"/>
    <w:rsid w:val="000D3FDD"/>
    <w:rsid w:val="000D7F54"/>
    <w:rsid w:val="000E1357"/>
    <w:rsid w:val="000E34D2"/>
    <w:rsid w:val="000E50A0"/>
    <w:rsid w:val="000E64CF"/>
    <w:rsid w:val="000F0C20"/>
    <w:rsid w:val="000F25C2"/>
    <w:rsid w:val="000F31CD"/>
    <w:rsid w:val="000F326E"/>
    <w:rsid w:val="000F51C5"/>
    <w:rsid w:val="000F57D6"/>
    <w:rsid w:val="00100823"/>
    <w:rsid w:val="00101B25"/>
    <w:rsid w:val="00102C19"/>
    <w:rsid w:val="0010354B"/>
    <w:rsid w:val="0010656D"/>
    <w:rsid w:val="001112C2"/>
    <w:rsid w:val="001125CA"/>
    <w:rsid w:val="001163DB"/>
    <w:rsid w:val="001166FE"/>
    <w:rsid w:val="00117759"/>
    <w:rsid w:val="00120BA2"/>
    <w:rsid w:val="001242FA"/>
    <w:rsid w:val="001243AD"/>
    <w:rsid w:val="0012512C"/>
    <w:rsid w:val="00126702"/>
    <w:rsid w:val="00130812"/>
    <w:rsid w:val="00130D76"/>
    <w:rsid w:val="00132005"/>
    <w:rsid w:val="00133D97"/>
    <w:rsid w:val="00134169"/>
    <w:rsid w:val="001405F5"/>
    <w:rsid w:val="001408D5"/>
    <w:rsid w:val="00143DE4"/>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7325"/>
    <w:rsid w:val="00167478"/>
    <w:rsid w:val="00170027"/>
    <w:rsid w:val="00170AF7"/>
    <w:rsid w:val="00171CD8"/>
    <w:rsid w:val="0017335F"/>
    <w:rsid w:val="00173C96"/>
    <w:rsid w:val="0018056E"/>
    <w:rsid w:val="0018182B"/>
    <w:rsid w:val="00181FD6"/>
    <w:rsid w:val="00182516"/>
    <w:rsid w:val="00182947"/>
    <w:rsid w:val="00184636"/>
    <w:rsid w:val="00185767"/>
    <w:rsid w:val="00186EFD"/>
    <w:rsid w:val="00190015"/>
    <w:rsid w:val="00191B12"/>
    <w:rsid w:val="00193A3F"/>
    <w:rsid w:val="00193A7F"/>
    <w:rsid w:val="0019491E"/>
    <w:rsid w:val="00194BAB"/>
    <w:rsid w:val="00194C16"/>
    <w:rsid w:val="001A04CF"/>
    <w:rsid w:val="001A04D0"/>
    <w:rsid w:val="001A0AB6"/>
    <w:rsid w:val="001A3EDD"/>
    <w:rsid w:val="001A5E4C"/>
    <w:rsid w:val="001A626C"/>
    <w:rsid w:val="001B1C9C"/>
    <w:rsid w:val="001B3710"/>
    <w:rsid w:val="001B3C24"/>
    <w:rsid w:val="001B4495"/>
    <w:rsid w:val="001B4DD3"/>
    <w:rsid w:val="001B5FCB"/>
    <w:rsid w:val="001B661E"/>
    <w:rsid w:val="001C1925"/>
    <w:rsid w:val="001C2ADF"/>
    <w:rsid w:val="001C3C4A"/>
    <w:rsid w:val="001D0A7C"/>
    <w:rsid w:val="001D0E73"/>
    <w:rsid w:val="001D2E5E"/>
    <w:rsid w:val="001D3836"/>
    <w:rsid w:val="001D42B4"/>
    <w:rsid w:val="001E0518"/>
    <w:rsid w:val="001E0C99"/>
    <w:rsid w:val="001E2441"/>
    <w:rsid w:val="001E348A"/>
    <w:rsid w:val="001E658C"/>
    <w:rsid w:val="001E6F2F"/>
    <w:rsid w:val="001E757F"/>
    <w:rsid w:val="001F044D"/>
    <w:rsid w:val="001F143E"/>
    <w:rsid w:val="001F3688"/>
    <w:rsid w:val="001F3948"/>
    <w:rsid w:val="001F6FA5"/>
    <w:rsid w:val="001F6FB1"/>
    <w:rsid w:val="002013DF"/>
    <w:rsid w:val="00201FCA"/>
    <w:rsid w:val="00203CD9"/>
    <w:rsid w:val="002041E5"/>
    <w:rsid w:val="002046A1"/>
    <w:rsid w:val="00204E8F"/>
    <w:rsid w:val="00205DEB"/>
    <w:rsid w:val="00207FBE"/>
    <w:rsid w:val="00212979"/>
    <w:rsid w:val="002147BC"/>
    <w:rsid w:val="00215F75"/>
    <w:rsid w:val="00216238"/>
    <w:rsid w:val="002162E7"/>
    <w:rsid w:val="0021723D"/>
    <w:rsid w:val="00217BB9"/>
    <w:rsid w:val="00220448"/>
    <w:rsid w:val="00221F67"/>
    <w:rsid w:val="002303AE"/>
    <w:rsid w:val="00231285"/>
    <w:rsid w:val="00232CB9"/>
    <w:rsid w:val="00234575"/>
    <w:rsid w:val="00235150"/>
    <w:rsid w:val="0023668E"/>
    <w:rsid w:val="00237720"/>
    <w:rsid w:val="002409BE"/>
    <w:rsid w:val="002423F6"/>
    <w:rsid w:val="002439DF"/>
    <w:rsid w:val="00244591"/>
    <w:rsid w:val="00246964"/>
    <w:rsid w:val="00247D50"/>
    <w:rsid w:val="0025051F"/>
    <w:rsid w:val="002520F3"/>
    <w:rsid w:val="00253044"/>
    <w:rsid w:val="00254283"/>
    <w:rsid w:val="00255B80"/>
    <w:rsid w:val="00260110"/>
    <w:rsid w:val="00261785"/>
    <w:rsid w:val="002617E1"/>
    <w:rsid w:val="002627AD"/>
    <w:rsid w:val="002643B9"/>
    <w:rsid w:val="00266497"/>
    <w:rsid w:val="00266826"/>
    <w:rsid w:val="0027164A"/>
    <w:rsid w:val="0027240D"/>
    <w:rsid w:val="00272653"/>
    <w:rsid w:val="00275C20"/>
    <w:rsid w:val="00277239"/>
    <w:rsid w:val="00277518"/>
    <w:rsid w:val="00277F87"/>
    <w:rsid w:val="00282A23"/>
    <w:rsid w:val="00282B79"/>
    <w:rsid w:val="00284759"/>
    <w:rsid w:val="002863B3"/>
    <w:rsid w:val="00291A55"/>
    <w:rsid w:val="00291C6E"/>
    <w:rsid w:val="00292D35"/>
    <w:rsid w:val="00292D97"/>
    <w:rsid w:val="002930D3"/>
    <w:rsid w:val="0029353D"/>
    <w:rsid w:val="002936A4"/>
    <w:rsid w:val="00295713"/>
    <w:rsid w:val="00296E4A"/>
    <w:rsid w:val="002A27F5"/>
    <w:rsid w:val="002A5109"/>
    <w:rsid w:val="002A59E0"/>
    <w:rsid w:val="002B01EB"/>
    <w:rsid w:val="002B092F"/>
    <w:rsid w:val="002B1411"/>
    <w:rsid w:val="002B1A36"/>
    <w:rsid w:val="002B4492"/>
    <w:rsid w:val="002B4EE0"/>
    <w:rsid w:val="002B78B2"/>
    <w:rsid w:val="002C03F8"/>
    <w:rsid w:val="002C48D3"/>
    <w:rsid w:val="002C4E1D"/>
    <w:rsid w:val="002C63E7"/>
    <w:rsid w:val="002C7D89"/>
    <w:rsid w:val="002D0974"/>
    <w:rsid w:val="002D3364"/>
    <w:rsid w:val="002D3A86"/>
    <w:rsid w:val="002E0096"/>
    <w:rsid w:val="002E10B6"/>
    <w:rsid w:val="002E1B45"/>
    <w:rsid w:val="002E2C55"/>
    <w:rsid w:val="002E315A"/>
    <w:rsid w:val="002E3A22"/>
    <w:rsid w:val="002E3F10"/>
    <w:rsid w:val="002E43BE"/>
    <w:rsid w:val="002E59CD"/>
    <w:rsid w:val="002F2342"/>
    <w:rsid w:val="002F5567"/>
    <w:rsid w:val="002F6844"/>
    <w:rsid w:val="002F6F94"/>
    <w:rsid w:val="002F72F1"/>
    <w:rsid w:val="0030708D"/>
    <w:rsid w:val="00310828"/>
    <w:rsid w:val="00312D40"/>
    <w:rsid w:val="00313203"/>
    <w:rsid w:val="00313699"/>
    <w:rsid w:val="00314762"/>
    <w:rsid w:val="0031476C"/>
    <w:rsid w:val="00315D66"/>
    <w:rsid w:val="003178D5"/>
    <w:rsid w:val="00321040"/>
    <w:rsid w:val="003222D2"/>
    <w:rsid w:val="003242DA"/>
    <w:rsid w:val="00325C53"/>
    <w:rsid w:val="003300D5"/>
    <w:rsid w:val="00330186"/>
    <w:rsid w:val="0033160E"/>
    <w:rsid w:val="00332493"/>
    <w:rsid w:val="00335574"/>
    <w:rsid w:val="00341585"/>
    <w:rsid w:val="003417D4"/>
    <w:rsid w:val="00342310"/>
    <w:rsid w:val="003426A8"/>
    <w:rsid w:val="003437CC"/>
    <w:rsid w:val="0034388F"/>
    <w:rsid w:val="00344D07"/>
    <w:rsid w:val="00344DD4"/>
    <w:rsid w:val="00345148"/>
    <w:rsid w:val="00346D0F"/>
    <w:rsid w:val="0035018B"/>
    <w:rsid w:val="003517EC"/>
    <w:rsid w:val="003537D5"/>
    <w:rsid w:val="00353C5F"/>
    <w:rsid w:val="00353E88"/>
    <w:rsid w:val="00354591"/>
    <w:rsid w:val="003575DA"/>
    <w:rsid w:val="00357E80"/>
    <w:rsid w:val="003600E1"/>
    <w:rsid w:val="00363EB0"/>
    <w:rsid w:val="00363F66"/>
    <w:rsid w:val="003643C1"/>
    <w:rsid w:val="003657FD"/>
    <w:rsid w:val="0037102D"/>
    <w:rsid w:val="003721F0"/>
    <w:rsid w:val="00374391"/>
    <w:rsid w:val="0037585E"/>
    <w:rsid w:val="003770F3"/>
    <w:rsid w:val="003815DC"/>
    <w:rsid w:val="00383404"/>
    <w:rsid w:val="00384152"/>
    <w:rsid w:val="00391512"/>
    <w:rsid w:val="00391AF3"/>
    <w:rsid w:val="0039300D"/>
    <w:rsid w:val="00393EBA"/>
    <w:rsid w:val="00394EAE"/>
    <w:rsid w:val="00394ECB"/>
    <w:rsid w:val="003A10FA"/>
    <w:rsid w:val="003A46EB"/>
    <w:rsid w:val="003A519A"/>
    <w:rsid w:val="003A53BE"/>
    <w:rsid w:val="003A5617"/>
    <w:rsid w:val="003A6E6E"/>
    <w:rsid w:val="003B3120"/>
    <w:rsid w:val="003B33F0"/>
    <w:rsid w:val="003B56F9"/>
    <w:rsid w:val="003B5924"/>
    <w:rsid w:val="003C35D8"/>
    <w:rsid w:val="003C4425"/>
    <w:rsid w:val="003C6919"/>
    <w:rsid w:val="003C7A5E"/>
    <w:rsid w:val="003C7BB8"/>
    <w:rsid w:val="003C7CEB"/>
    <w:rsid w:val="003C7D0B"/>
    <w:rsid w:val="003C7F60"/>
    <w:rsid w:val="003D1C87"/>
    <w:rsid w:val="003D382F"/>
    <w:rsid w:val="003D4506"/>
    <w:rsid w:val="003D55D4"/>
    <w:rsid w:val="003D5627"/>
    <w:rsid w:val="003E2284"/>
    <w:rsid w:val="003E2926"/>
    <w:rsid w:val="003E2D52"/>
    <w:rsid w:val="003E2FF9"/>
    <w:rsid w:val="003E5763"/>
    <w:rsid w:val="003E7082"/>
    <w:rsid w:val="003E749F"/>
    <w:rsid w:val="003E77AA"/>
    <w:rsid w:val="003E7B9A"/>
    <w:rsid w:val="003F0315"/>
    <w:rsid w:val="003F0316"/>
    <w:rsid w:val="003F160F"/>
    <w:rsid w:val="003F195F"/>
    <w:rsid w:val="003F4113"/>
    <w:rsid w:val="003F761D"/>
    <w:rsid w:val="00400D07"/>
    <w:rsid w:val="00403AD2"/>
    <w:rsid w:val="00406B8C"/>
    <w:rsid w:val="00407B89"/>
    <w:rsid w:val="00410278"/>
    <w:rsid w:val="00413DB4"/>
    <w:rsid w:val="0041668A"/>
    <w:rsid w:val="004168F7"/>
    <w:rsid w:val="00416D65"/>
    <w:rsid w:val="0041712C"/>
    <w:rsid w:val="0042012F"/>
    <w:rsid w:val="00420F69"/>
    <w:rsid w:val="0042541E"/>
    <w:rsid w:val="0042653B"/>
    <w:rsid w:val="00427450"/>
    <w:rsid w:val="004319FB"/>
    <w:rsid w:val="00432F28"/>
    <w:rsid w:val="0043767D"/>
    <w:rsid w:val="00442E73"/>
    <w:rsid w:val="00443AB3"/>
    <w:rsid w:val="00443C8D"/>
    <w:rsid w:val="004440FC"/>
    <w:rsid w:val="0044595E"/>
    <w:rsid w:val="004473C1"/>
    <w:rsid w:val="00450BC0"/>
    <w:rsid w:val="004513EF"/>
    <w:rsid w:val="004561F4"/>
    <w:rsid w:val="00456C2F"/>
    <w:rsid w:val="004601C4"/>
    <w:rsid w:val="004651A2"/>
    <w:rsid w:val="004719DA"/>
    <w:rsid w:val="00473D23"/>
    <w:rsid w:val="004748BC"/>
    <w:rsid w:val="00474AD7"/>
    <w:rsid w:val="004752C6"/>
    <w:rsid w:val="004768A8"/>
    <w:rsid w:val="004843B0"/>
    <w:rsid w:val="00487DBB"/>
    <w:rsid w:val="00494B42"/>
    <w:rsid w:val="004955FE"/>
    <w:rsid w:val="004969AC"/>
    <w:rsid w:val="004A1DD4"/>
    <w:rsid w:val="004A2335"/>
    <w:rsid w:val="004A3597"/>
    <w:rsid w:val="004A5CB8"/>
    <w:rsid w:val="004A6DFC"/>
    <w:rsid w:val="004A79D6"/>
    <w:rsid w:val="004A7D02"/>
    <w:rsid w:val="004B0BAC"/>
    <w:rsid w:val="004B3CBB"/>
    <w:rsid w:val="004B4719"/>
    <w:rsid w:val="004B59D8"/>
    <w:rsid w:val="004B78B9"/>
    <w:rsid w:val="004C69D0"/>
    <w:rsid w:val="004D04D2"/>
    <w:rsid w:val="004D2DFD"/>
    <w:rsid w:val="004D3363"/>
    <w:rsid w:val="004D3AA0"/>
    <w:rsid w:val="004D6924"/>
    <w:rsid w:val="004D72AE"/>
    <w:rsid w:val="004E1168"/>
    <w:rsid w:val="004E3471"/>
    <w:rsid w:val="004E567D"/>
    <w:rsid w:val="004E5847"/>
    <w:rsid w:val="004E634C"/>
    <w:rsid w:val="004F0688"/>
    <w:rsid w:val="004F1078"/>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96D"/>
    <w:rsid w:val="00532B47"/>
    <w:rsid w:val="00533BC5"/>
    <w:rsid w:val="00534863"/>
    <w:rsid w:val="00535A46"/>
    <w:rsid w:val="00540156"/>
    <w:rsid w:val="00543F7E"/>
    <w:rsid w:val="00544248"/>
    <w:rsid w:val="00546460"/>
    <w:rsid w:val="00547E8B"/>
    <w:rsid w:val="005521EA"/>
    <w:rsid w:val="00552793"/>
    <w:rsid w:val="00553F16"/>
    <w:rsid w:val="00554FBC"/>
    <w:rsid w:val="00556A34"/>
    <w:rsid w:val="00556AFB"/>
    <w:rsid w:val="00557449"/>
    <w:rsid w:val="00561623"/>
    <w:rsid w:val="00562F2B"/>
    <w:rsid w:val="005652D4"/>
    <w:rsid w:val="00567B40"/>
    <w:rsid w:val="00570B11"/>
    <w:rsid w:val="00575E25"/>
    <w:rsid w:val="00577EB6"/>
    <w:rsid w:val="00582424"/>
    <w:rsid w:val="00582609"/>
    <w:rsid w:val="00582911"/>
    <w:rsid w:val="00582E51"/>
    <w:rsid w:val="0058489C"/>
    <w:rsid w:val="0058569A"/>
    <w:rsid w:val="00586E7F"/>
    <w:rsid w:val="00592387"/>
    <w:rsid w:val="005923F2"/>
    <w:rsid w:val="00595B8B"/>
    <w:rsid w:val="005962A3"/>
    <w:rsid w:val="00596A78"/>
    <w:rsid w:val="00597AA6"/>
    <w:rsid w:val="005A0A8D"/>
    <w:rsid w:val="005A10E0"/>
    <w:rsid w:val="005A4308"/>
    <w:rsid w:val="005A484C"/>
    <w:rsid w:val="005A5E44"/>
    <w:rsid w:val="005A6A8A"/>
    <w:rsid w:val="005B01F1"/>
    <w:rsid w:val="005B0BC7"/>
    <w:rsid w:val="005B3F73"/>
    <w:rsid w:val="005B5AB7"/>
    <w:rsid w:val="005B6F59"/>
    <w:rsid w:val="005C006E"/>
    <w:rsid w:val="005C0926"/>
    <w:rsid w:val="005C0D05"/>
    <w:rsid w:val="005C1081"/>
    <w:rsid w:val="005C25C6"/>
    <w:rsid w:val="005C29DF"/>
    <w:rsid w:val="005C4302"/>
    <w:rsid w:val="005C4A7C"/>
    <w:rsid w:val="005D0774"/>
    <w:rsid w:val="005D0C7C"/>
    <w:rsid w:val="005D2F83"/>
    <w:rsid w:val="005D3F67"/>
    <w:rsid w:val="005D44EC"/>
    <w:rsid w:val="005D60D2"/>
    <w:rsid w:val="005D69E6"/>
    <w:rsid w:val="005D70A6"/>
    <w:rsid w:val="005D76AA"/>
    <w:rsid w:val="005D76D2"/>
    <w:rsid w:val="005E1073"/>
    <w:rsid w:val="005E1A16"/>
    <w:rsid w:val="005E280C"/>
    <w:rsid w:val="005E677D"/>
    <w:rsid w:val="005E77A9"/>
    <w:rsid w:val="005F4F95"/>
    <w:rsid w:val="005F5D59"/>
    <w:rsid w:val="00606762"/>
    <w:rsid w:val="00606905"/>
    <w:rsid w:val="006113FD"/>
    <w:rsid w:val="00611CF5"/>
    <w:rsid w:val="00612398"/>
    <w:rsid w:val="006130D0"/>
    <w:rsid w:val="0061375A"/>
    <w:rsid w:val="006144F0"/>
    <w:rsid w:val="00615C5E"/>
    <w:rsid w:val="00616EFE"/>
    <w:rsid w:val="00617F67"/>
    <w:rsid w:val="00621140"/>
    <w:rsid w:val="0062182B"/>
    <w:rsid w:val="00621999"/>
    <w:rsid w:val="00623B88"/>
    <w:rsid w:val="0062458E"/>
    <w:rsid w:val="00624E42"/>
    <w:rsid w:val="00625A5D"/>
    <w:rsid w:val="00627308"/>
    <w:rsid w:val="00627E2E"/>
    <w:rsid w:val="00627F5A"/>
    <w:rsid w:val="0063437E"/>
    <w:rsid w:val="0063458B"/>
    <w:rsid w:val="00635BFA"/>
    <w:rsid w:val="0064016A"/>
    <w:rsid w:val="00640386"/>
    <w:rsid w:val="006405F4"/>
    <w:rsid w:val="00640803"/>
    <w:rsid w:val="00640D04"/>
    <w:rsid w:val="00642F94"/>
    <w:rsid w:val="00647646"/>
    <w:rsid w:val="00650671"/>
    <w:rsid w:val="006512CF"/>
    <w:rsid w:val="00651602"/>
    <w:rsid w:val="006520F1"/>
    <w:rsid w:val="00652AB1"/>
    <w:rsid w:val="00655027"/>
    <w:rsid w:val="00656CEB"/>
    <w:rsid w:val="00661A77"/>
    <w:rsid w:val="00663083"/>
    <w:rsid w:val="006638CC"/>
    <w:rsid w:val="00664FE0"/>
    <w:rsid w:val="0066644F"/>
    <w:rsid w:val="006711C9"/>
    <w:rsid w:val="006742BF"/>
    <w:rsid w:val="006756B7"/>
    <w:rsid w:val="00680765"/>
    <w:rsid w:val="006814F3"/>
    <w:rsid w:val="00682F03"/>
    <w:rsid w:val="00683216"/>
    <w:rsid w:val="00683C3A"/>
    <w:rsid w:val="00683D0C"/>
    <w:rsid w:val="006846B3"/>
    <w:rsid w:val="00686DE3"/>
    <w:rsid w:val="00686FB1"/>
    <w:rsid w:val="00687381"/>
    <w:rsid w:val="00691729"/>
    <w:rsid w:val="00693396"/>
    <w:rsid w:val="00694A0F"/>
    <w:rsid w:val="00696004"/>
    <w:rsid w:val="00696628"/>
    <w:rsid w:val="006977D0"/>
    <w:rsid w:val="006A0488"/>
    <w:rsid w:val="006A3A43"/>
    <w:rsid w:val="006A56DC"/>
    <w:rsid w:val="006A578E"/>
    <w:rsid w:val="006A5C38"/>
    <w:rsid w:val="006A65C5"/>
    <w:rsid w:val="006B4CD8"/>
    <w:rsid w:val="006B6FEB"/>
    <w:rsid w:val="006B771E"/>
    <w:rsid w:val="006C0726"/>
    <w:rsid w:val="006C0AD9"/>
    <w:rsid w:val="006C31AD"/>
    <w:rsid w:val="006C3F53"/>
    <w:rsid w:val="006C4A81"/>
    <w:rsid w:val="006C4EFC"/>
    <w:rsid w:val="006C675E"/>
    <w:rsid w:val="006D1012"/>
    <w:rsid w:val="006D6887"/>
    <w:rsid w:val="006D7C3D"/>
    <w:rsid w:val="006E0316"/>
    <w:rsid w:val="006E0DF1"/>
    <w:rsid w:val="006E1B9B"/>
    <w:rsid w:val="006E21F2"/>
    <w:rsid w:val="006E5A2B"/>
    <w:rsid w:val="006E7521"/>
    <w:rsid w:val="006F3212"/>
    <w:rsid w:val="006F539B"/>
    <w:rsid w:val="006F753D"/>
    <w:rsid w:val="006F76AF"/>
    <w:rsid w:val="006F7954"/>
    <w:rsid w:val="007047AE"/>
    <w:rsid w:val="0070500C"/>
    <w:rsid w:val="007065E2"/>
    <w:rsid w:val="00712633"/>
    <w:rsid w:val="007136FC"/>
    <w:rsid w:val="00716B5C"/>
    <w:rsid w:val="00717844"/>
    <w:rsid w:val="00722350"/>
    <w:rsid w:val="00722D05"/>
    <w:rsid w:val="00723FD0"/>
    <w:rsid w:val="0072588A"/>
    <w:rsid w:val="00727C63"/>
    <w:rsid w:val="00730188"/>
    <w:rsid w:val="007302DA"/>
    <w:rsid w:val="00730B7E"/>
    <w:rsid w:val="00733D94"/>
    <w:rsid w:val="0073405E"/>
    <w:rsid w:val="007370BA"/>
    <w:rsid w:val="007404CE"/>
    <w:rsid w:val="00742FD9"/>
    <w:rsid w:val="007431EB"/>
    <w:rsid w:val="007442E9"/>
    <w:rsid w:val="00745582"/>
    <w:rsid w:val="0074663C"/>
    <w:rsid w:val="00747CD6"/>
    <w:rsid w:val="00750F07"/>
    <w:rsid w:val="00751A9F"/>
    <w:rsid w:val="00753107"/>
    <w:rsid w:val="0075420E"/>
    <w:rsid w:val="007565AA"/>
    <w:rsid w:val="0075690C"/>
    <w:rsid w:val="00760B19"/>
    <w:rsid w:val="007618AB"/>
    <w:rsid w:val="00762811"/>
    <w:rsid w:val="007644D0"/>
    <w:rsid w:val="007662F7"/>
    <w:rsid w:val="00766CA7"/>
    <w:rsid w:val="00773F9B"/>
    <w:rsid w:val="00774433"/>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214"/>
    <w:rsid w:val="007A4998"/>
    <w:rsid w:val="007A5232"/>
    <w:rsid w:val="007A5B0F"/>
    <w:rsid w:val="007A6D91"/>
    <w:rsid w:val="007A7DEC"/>
    <w:rsid w:val="007B05B5"/>
    <w:rsid w:val="007B12A5"/>
    <w:rsid w:val="007B21C4"/>
    <w:rsid w:val="007B2851"/>
    <w:rsid w:val="007B49BB"/>
    <w:rsid w:val="007B5661"/>
    <w:rsid w:val="007B587C"/>
    <w:rsid w:val="007B6844"/>
    <w:rsid w:val="007B704C"/>
    <w:rsid w:val="007C5183"/>
    <w:rsid w:val="007C60FC"/>
    <w:rsid w:val="007D04E3"/>
    <w:rsid w:val="007D105B"/>
    <w:rsid w:val="007D567F"/>
    <w:rsid w:val="007D6F2A"/>
    <w:rsid w:val="007D72B6"/>
    <w:rsid w:val="007E0BE5"/>
    <w:rsid w:val="007E4C1A"/>
    <w:rsid w:val="007E66C5"/>
    <w:rsid w:val="007E6FB9"/>
    <w:rsid w:val="007E762C"/>
    <w:rsid w:val="007F0980"/>
    <w:rsid w:val="007F175B"/>
    <w:rsid w:val="007F2B33"/>
    <w:rsid w:val="007F772A"/>
    <w:rsid w:val="007F7F85"/>
    <w:rsid w:val="00800417"/>
    <w:rsid w:val="008014BD"/>
    <w:rsid w:val="00802F41"/>
    <w:rsid w:val="00804211"/>
    <w:rsid w:val="00804AC7"/>
    <w:rsid w:val="008101E9"/>
    <w:rsid w:val="00810492"/>
    <w:rsid w:val="00810986"/>
    <w:rsid w:val="0081137D"/>
    <w:rsid w:val="00812DD5"/>
    <w:rsid w:val="00812E5F"/>
    <w:rsid w:val="00814F5D"/>
    <w:rsid w:val="00815AA1"/>
    <w:rsid w:val="00816716"/>
    <w:rsid w:val="00817393"/>
    <w:rsid w:val="0081787D"/>
    <w:rsid w:val="00820C91"/>
    <w:rsid w:val="00820FC3"/>
    <w:rsid w:val="008212A5"/>
    <w:rsid w:val="00821EAA"/>
    <w:rsid w:val="00823E0F"/>
    <w:rsid w:val="0082526C"/>
    <w:rsid w:val="008268B0"/>
    <w:rsid w:val="0083286C"/>
    <w:rsid w:val="00835226"/>
    <w:rsid w:val="008361E1"/>
    <w:rsid w:val="00836C0C"/>
    <w:rsid w:val="0083715E"/>
    <w:rsid w:val="0083734D"/>
    <w:rsid w:val="00837476"/>
    <w:rsid w:val="008402CD"/>
    <w:rsid w:val="00841D46"/>
    <w:rsid w:val="0084279C"/>
    <w:rsid w:val="0084311A"/>
    <w:rsid w:val="00844C91"/>
    <w:rsid w:val="00846EFA"/>
    <w:rsid w:val="00850593"/>
    <w:rsid w:val="00854764"/>
    <w:rsid w:val="00855F96"/>
    <w:rsid w:val="008565D9"/>
    <w:rsid w:val="008565F8"/>
    <w:rsid w:val="008566AF"/>
    <w:rsid w:val="008573A1"/>
    <w:rsid w:val="008576A3"/>
    <w:rsid w:val="00861D17"/>
    <w:rsid w:val="00863DAD"/>
    <w:rsid w:val="0086496B"/>
    <w:rsid w:val="008649FD"/>
    <w:rsid w:val="00867122"/>
    <w:rsid w:val="008713A8"/>
    <w:rsid w:val="008736DD"/>
    <w:rsid w:val="0087571E"/>
    <w:rsid w:val="008763E9"/>
    <w:rsid w:val="00881456"/>
    <w:rsid w:val="00882368"/>
    <w:rsid w:val="008835B4"/>
    <w:rsid w:val="00887288"/>
    <w:rsid w:val="00890AC4"/>
    <w:rsid w:val="00891985"/>
    <w:rsid w:val="00892166"/>
    <w:rsid w:val="00892803"/>
    <w:rsid w:val="008929F5"/>
    <w:rsid w:val="00895E8F"/>
    <w:rsid w:val="008A19E2"/>
    <w:rsid w:val="008A3756"/>
    <w:rsid w:val="008A407A"/>
    <w:rsid w:val="008A5FF5"/>
    <w:rsid w:val="008B0ECF"/>
    <w:rsid w:val="008B2369"/>
    <w:rsid w:val="008B254F"/>
    <w:rsid w:val="008B3364"/>
    <w:rsid w:val="008B596A"/>
    <w:rsid w:val="008B7B72"/>
    <w:rsid w:val="008C0D16"/>
    <w:rsid w:val="008C0ED6"/>
    <w:rsid w:val="008C2609"/>
    <w:rsid w:val="008C275D"/>
    <w:rsid w:val="008C28D9"/>
    <w:rsid w:val="008C3836"/>
    <w:rsid w:val="008C3955"/>
    <w:rsid w:val="008D01CD"/>
    <w:rsid w:val="008D046F"/>
    <w:rsid w:val="008D216A"/>
    <w:rsid w:val="008D27A6"/>
    <w:rsid w:val="008D2AAB"/>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7374"/>
    <w:rsid w:val="00900ECC"/>
    <w:rsid w:val="0090118F"/>
    <w:rsid w:val="00901CA1"/>
    <w:rsid w:val="00903069"/>
    <w:rsid w:val="009037C2"/>
    <w:rsid w:val="00903BF4"/>
    <w:rsid w:val="00904D49"/>
    <w:rsid w:val="00905832"/>
    <w:rsid w:val="00905942"/>
    <w:rsid w:val="00907B33"/>
    <w:rsid w:val="009122C4"/>
    <w:rsid w:val="00912679"/>
    <w:rsid w:val="00913229"/>
    <w:rsid w:val="0091402E"/>
    <w:rsid w:val="009142BA"/>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2B3E"/>
    <w:rsid w:val="00953BCE"/>
    <w:rsid w:val="00957132"/>
    <w:rsid w:val="009577BC"/>
    <w:rsid w:val="009657A1"/>
    <w:rsid w:val="00966FE4"/>
    <w:rsid w:val="009671BF"/>
    <w:rsid w:val="0096741E"/>
    <w:rsid w:val="00970F63"/>
    <w:rsid w:val="00971A61"/>
    <w:rsid w:val="00975139"/>
    <w:rsid w:val="009752C0"/>
    <w:rsid w:val="0097559E"/>
    <w:rsid w:val="0097761F"/>
    <w:rsid w:val="00980606"/>
    <w:rsid w:val="00981D90"/>
    <w:rsid w:val="009820BD"/>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E7C"/>
    <w:rsid w:val="009A404E"/>
    <w:rsid w:val="009A4752"/>
    <w:rsid w:val="009A4906"/>
    <w:rsid w:val="009A4DF8"/>
    <w:rsid w:val="009A5A91"/>
    <w:rsid w:val="009A702F"/>
    <w:rsid w:val="009B2295"/>
    <w:rsid w:val="009B26B3"/>
    <w:rsid w:val="009B5709"/>
    <w:rsid w:val="009B5C1B"/>
    <w:rsid w:val="009C04BB"/>
    <w:rsid w:val="009C2A45"/>
    <w:rsid w:val="009C2F4E"/>
    <w:rsid w:val="009C335D"/>
    <w:rsid w:val="009C772A"/>
    <w:rsid w:val="009D112C"/>
    <w:rsid w:val="009D47E1"/>
    <w:rsid w:val="009D783C"/>
    <w:rsid w:val="009D7CC1"/>
    <w:rsid w:val="009E1AE3"/>
    <w:rsid w:val="009E29EE"/>
    <w:rsid w:val="009E2C53"/>
    <w:rsid w:val="009E2D90"/>
    <w:rsid w:val="009E310A"/>
    <w:rsid w:val="009E338B"/>
    <w:rsid w:val="009E39D2"/>
    <w:rsid w:val="009E606D"/>
    <w:rsid w:val="009E79AC"/>
    <w:rsid w:val="009F1518"/>
    <w:rsid w:val="009F1BF3"/>
    <w:rsid w:val="009F2099"/>
    <w:rsid w:val="009F313E"/>
    <w:rsid w:val="009F4A9C"/>
    <w:rsid w:val="009F5295"/>
    <w:rsid w:val="009F6F45"/>
    <w:rsid w:val="009F75E6"/>
    <w:rsid w:val="00A027F8"/>
    <w:rsid w:val="00A05B53"/>
    <w:rsid w:val="00A0733D"/>
    <w:rsid w:val="00A10344"/>
    <w:rsid w:val="00A13717"/>
    <w:rsid w:val="00A13E17"/>
    <w:rsid w:val="00A13E89"/>
    <w:rsid w:val="00A14B91"/>
    <w:rsid w:val="00A14BD1"/>
    <w:rsid w:val="00A20242"/>
    <w:rsid w:val="00A208EF"/>
    <w:rsid w:val="00A20C14"/>
    <w:rsid w:val="00A23B6A"/>
    <w:rsid w:val="00A240EC"/>
    <w:rsid w:val="00A25163"/>
    <w:rsid w:val="00A31007"/>
    <w:rsid w:val="00A311D4"/>
    <w:rsid w:val="00A3245D"/>
    <w:rsid w:val="00A343DD"/>
    <w:rsid w:val="00A34652"/>
    <w:rsid w:val="00A35CD9"/>
    <w:rsid w:val="00A37501"/>
    <w:rsid w:val="00A41334"/>
    <w:rsid w:val="00A45606"/>
    <w:rsid w:val="00A46379"/>
    <w:rsid w:val="00A4652A"/>
    <w:rsid w:val="00A5036F"/>
    <w:rsid w:val="00A52880"/>
    <w:rsid w:val="00A53FE1"/>
    <w:rsid w:val="00A5479F"/>
    <w:rsid w:val="00A548B4"/>
    <w:rsid w:val="00A55B42"/>
    <w:rsid w:val="00A55F43"/>
    <w:rsid w:val="00A567BD"/>
    <w:rsid w:val="00A640C6"/>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103F"/>
    <w:rsid w:val="00AB33A9"/>
    <w:rsid w:val="00AB4399"/>
    <w:rsid w:val="00AB59F2"/>
    <w:rsid w:val="00AB64A7"/>
    <w:rsid w:val="00AB662D"/>
    <w:rsid w:val="00AB6D90"/>
    <w:rsid w:val="00AB767E"/>
    <w:rsid w:val="00AB799E"/>
    <w:rsid w:val="00AC0038"/>
    <w:rsid w:val="00AC0D8E"/>
    <w:rsid w:val="00AC1054"/>
    <w:rsid w:val="00AC231B"/>
    <w:rsid w:val="00AC2932"/>
    <w:rsid w:val="00AC5767"/>
    <w:rsid w:val="00AC6B6F"/>
    <w:rsid w:val="00AC6BF8"/>
    <w:rsid w:val="00AC7138"/>
    <w:rsid w:val="00AC75FF"/>
    <w:rsid w:val="00AD0175"/>
    <w:rsid w:val="00AD03A8"/>
    <w:rsid w:val="00AD0561"/>
    <w:rsid w:val="00AD07C1"/>
    <w:rsid w:val="00AD0D8A"/>
    <w:rsid w:val="00AD1712"/>
    <w:rsid w:val="00AD2FDC"/>
    <w:rsid w:val="00AD4036"/>
    <w:rsid w:val="00AD52AA"/>
    <w:rsid w:val="00AD5A0E"/>
    <w:rsid w:val="00AD6338"/>
    <w:rsid w:val="00AD7463"/>
    <w:rsid w:val="00AE01C2"/>
    <w:rsid w:val="00AE1234"/>
    <w:rsid w:val="00AE1A81"/>
    <w:rsid w:val="00AE45A8"/>
    <w:rsid w:val="00AE45AD"/>
    <w:rsid w:val="00AE4D8F"/>
    <w:rsid w:val="00AE6873"/>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C83"/>
    <w:rsid w:val="00B10209"/>
    <w:rsid w:val="00B15FBC"/>
    <w:rsid w:val="00B25B23"/>
    <w:rsid w:val="00B307C3"/>
    <w:rsid w:val="00B3090F"/>
    <w:rsid w:val="00B30B45"/>
    <w:rsid w:val="00B325C1"/>
    <w:rsid w:val="00B3403E"/>
    <w:rsid w:val="00B3534C"/>
    <w:rsid w:val="00B35B06"/>
    <w:rsid w:val="00B35C78"/>
    <w:rsid w:val="00B36276"/>
    <w:rsid w:val="00B36AE4"/>
    <w:rsid w:val="00B407BC"/>
    <w:rsid w:val="00B40C5C"/>
    <w:rsid w:val="00B415AE"/>
    <w:rsid w:val="00B445EA"/>
    <w:rsid w:val="00B51918"/>
    <w:rsid w:val="00B524F8"/>
    <w:rsid w:val="00B52619"/>
    <w:rsid w:val="00B52D9D"/>
    <w:rsid w:val="00B5653C"/>
    <w:rsid w:val="00B6173F"/>
    <w:rsid w:val="00B6234F"/>
    <w:rsid w:val="00B62620"/>
    <w:rsid w:val="00B632F2"/>
    <w:rsid w:val="00B6387D"/>
    <w:rsid w:val="00B63A33"/>
    <w:rsid w:val="00B63C85"/>
    <w:rsid w:val="00B64B99"/>
    <w:rsid w:val="00B65D86"/>
    <w:rsid w:val="00B6612F"/>
    <w:rsid w:val="00B66779"/>
    <w:rsid w:val="00B66F07"/>
    <w:rsid w:val="00B67DF7"/>
    <w:rsid w:val="00B721C7"/>
    <w:rsid w:val="00B738BA"/>
    <w:rsid w:val="00B739DD"/>
    <w:rsid w:val="00B7579E"/>
    <w:rsid w:val="00B768DB"/>
    <w:rsid w:val="00B80BEA"/>
    <w:rsid w:val="00B81160"/>
    <w:rsid w:val="00B8272E"/>
    <w:rsid w:val="00B8292A"/>
    <w:rsid w:val="00B8475C"/>
    <w:rsid w:val="00B851FA"/>
    <w:rsid w:val="00B870CD"/>
    <w:rsid w:val="00B90EC4"/>
    <w:rsid w:val="00B911D1"/>
    <w:rsid w:val="00B93ABA"/>
    <w:rsid w:val="00B950DB"/>
    <w:rsid w:val="00B96695"/>
    <w:rsid w:val="00B9796A"/>
    <w:rsid w:val="00B97DB0"/>
    <w:rsid w:val="00BA0B57"/>
    <w:rsid w:val="00BA1462"/>
    <w:rsid w:val="00BA2145"/>
    <w:rsid w:val="00BA28F4"/>
    <w:rsid w:val="00BA3F2A"/>
    <w:rsid w:val="00BA40A3"/>
    <w:rsid w:val="00BA5163"/>
    <w:rsid w:val="00BB1897"/>
    <w:rsid w:val="00BB2D1A"/>
    <w:rsid w:val="00BB39F6"/>
    <w:rsid w:val="00BB3DC3"/>
    <w:rsid w:val="00BB664B"/>
    <w:rsid w:val="00BB79F0"/>
    <w:rsid w:val="00BB7F27"/>
    <w:rsid w:val="00BC0C79"/>
    <w:rsid w:val="00BC0C9B"/>
    <w:rsid w:val="00BC1BE7"/>
    <w:rsid w:val="00BC373F"/>
    <w:rsid w:val="00BC3A4F"/>
    <w:rsid w:val="00BC3E5B"/>
    <w:rsid w:val="00BC5C2F"/>
    <w:rsid w:val="00BC6E20"/>
    <w:rsid w:val="00BD46E1"/>
    <w:rsid w:val="00BD4CD7"/>
    <w:rsid w:val="00BD514A"/>
    <w:rsid w:val="00BD7951"/>
    <w:rsid w:val="00BE1ADD"/>
    <w:rsid w:val="00BE1DA6"/>
    <w:rsid w:val="00BE340B"/>
    <w:rsid w:val="00BE431E"/>
    <w:rsid w:val="00BE5181"/>
    <w:rsid w:val="00BE71E5"/>
    <w:rsid w:val="00BE7874"/>
    <w:rsid w:val="00BF2522"/>
    <w:rsid w:val="00BF2C27"/>
    <w:rsid w:val="00BF37B9"/>
    <w:rsid w:val="00BF569A"/>
    <w:rsid w:val="00BF5D84"/>
    <w:rsid w:val="00BF759A"/>
    <w:rsid w:val="00C0048B"/>
    <w:rsid w:val="00C008EB"/>
    <w:rsid w:val="00C043C6"/>
    <w:rsid w:val="00C0682E"/>
    <w:rsid w:val="00C068D7"/>
    <w:rsid w:val="00C10136"/>
    <w:rsid w:val="00C12977"/>
    <w:rsid w:val="00C12FCC"/>
    <w:rsid w:val="00C13B7E"/>
    <w:rsid w:val="00C1421B"/>
    <w:rsid w:val="00C151DF"/>
    <w:rsid w:val="00C1554A"/>
    <w:rsid w:val="00C16898"/>
    <w:rsid w:val="00C168C0"/>
    <w:rsid w:val="00C16EF4"/>
    <w:rsid w:val="00C20CB8"/>
    <w:rsid w:val="00C21631"/>
    <w:rsid w:val="00C23CB8"/>
    <w:rsid w:val="00C2438E"/>
    <w:rsid w:val="00C27389"/>
    <w:rsid w:val="00C34060"/>
    <w:rsid w:val="00C34A84"/>
    <w:rsid w:val="00C374F5"/>
    <w:rsid w:val="00C400B5"/>
    <w:rsid w:val="00C40948"/>
    <w:rsid w:val="00C4634E"/>
    <w:rsid w:val="00C46D77"/>
    <w:rsid w:val="00C47265"/>
    <w:rsid w:val="00C50C1B"/>
    <w:rsid w:val="00C53774"/>
    <w:rsid w:val="00C5503A"/>
    <w:rsid w:val="00C560CD"/>
    <w:rsid w:val="00C5630C"/>
    <w:rsid w:val="00C56546"/>
    <w:rsid w:val="00C57028"/>
    <w:rsid w:val="00C6040A"/>
    <w:rsid w:val="00C617C9"/>
    <w:rsid w:val="00C701B3"/>
    <w:rsid w:val="00C76279"/>
    <w:rsid w:val="00C765FF"/>
    <w:rsid w:val="00C76D40"/>
    <w:rsid w:val="00C77ADF"/>
    <w:rsid w:val="00C80836"/>
    <w:rsid w:val="00C81596"/>
    <w:rsid w:val="00C83FBE"/>
    <w:rsid w:val="00C8563B"/>
    <w:rsid w:val="00C870B0"/>
    <w:rsid w:val="00C91A2B"/>
    <w:rsid w:val="00C92AAC"/>
    <w:rsid w:val="00C951BE"/>
    <w:rsid w:val="00CA08C1"/>
    <w:rsid w:val="00CA29C7"/>
    <w:rsid w:val="00CA42B7"/>
    <w:rsid w:val="00CA5A04"/>
    <w:rsid w:val="00CA614C"/>
    <w:rsid w:val="00CA638E"/>
    <w:rsid w:val="00CA7B16"/>
    <w:rsid w:val="00CA7BDB"/>
    <w:rsid w:val="00CB06E8"/>
    <w:rsid w:val="00CB091D"/>
    <w:rsid w:val="00CB1305"/>
    <w:rsid w:val="00CB240C"/>
    <w:rsid w:val="00CB3900"/>
    <w:rsid w:val="00CB4CC5"/>
    <w:rsid w:val="00CB6C47"/>
    <w:rsid w:val="00CC0516"/>
    <w:rsid w:val="00CC0700"/>
    <w:rsid w:val="00CC0A99"/>
    <w:rsid w:val="00CC1581"/>
    <w:rsid w:val="00CC1A1A"/>
    <w:rsid w:val="00CC35E2"/>
    <w:rsid w:val="00CC73AA"/>
    <w:rsid w:val="00CC7E15"/>
    <w:rsid w:val="00CD4642"/>
    <w:rsid w:val="00CD5AE3"/>
    <w:rsid w:val="00CD5C5D"/>
    <w:rsid w:val="00CD5F5E"/>
    <w:rsid w:val="00CD6737"/>
    <w:rsid w:val="00CD7101"/>
    <w:rsid w:val="00CD7169"/>
    <w:rsid w:val="00CE184E"/>
    <w:rsid w:val="00CE29CE"/>
    <w:rsid w:val="00CE5580"/>
    <w:rsid w:val="00CE5B5F"/>
    <w:rsid w:val="00CF0827"/>
    <w:rsid w:val="00CF2385"/>
    <w:rsid w:val="00CF416D"/>
    <w:rsid w:val="00CF4638"/>
    <w:rsid w:val="00CF4A59"/>
    <w:rsid w:val="00CF5B70"/>
    <w:rsid w:val="00CF602E"/>
    <w:rsid w:val="00CF670A"/>
    <w:rsid w:val="00CF6CF8"/>
    <w:rsid w:val="00CF778E"/>
    <w:rsid w:val="00D0054D"/>
    <w:rsid w:val="00D0073A"/>
    <w:rsid w:val="00D0096E"/>
    <w:rsid w:val="00D00F04"/>
    <w:rsid w:val="00D01967"/>
    <w:rsid w:val="00D02AD3"/>
    <w:rsid w:val="00D072CB"/>
    <w:rsid w:val="00D10A85"/>
    <w:rsid w:val="00D13A47"/>
    <w:rsid w:val="00D17063"/>
    <w:rsid w:val="00D17387"/>
    <w:rsid w:val="00D20AE2"/>
    <w:rsid w:val="00D2565B"/>
    <w:rsid w:val="00D25C62"/>
    <w:rsid w:val="00D25D3E"/>
    <w:rsid w:val="00D278BA"/>
    <w:rsid w:val="00D27A7C"/>
    <w:rsid w:val="00D31DCE"/>
    <w:rsid w:val="00D3412C"/>
    <w:rsid w:val="00D3481E"/>
    <w:rsid w:val="00D37BD5"/>
    <w:rsid w:val="00D40D89"/>
    <w:rsid w:val="00D41980"/>
    <w:rsid w:val="00D42040"/>
    <w:rsid w:val="00D423E1"/>
    <w:rsid w:val="00D43B6F"/>
    <w:rsid w:val="00D4458A"/>
    <w:rsid w:val="00D451A9"/>
    <w:rsid w:val="00D46442"/>
    <w:rsid w:val="00D464A1"/>
    <w:rsid w:val="00D51C74"/>
    <w:rsid w:val="00D54627"/>
    <w:rsid w:val="00D55491"/>
    <w:rsid w:val="00D56244"/>
    <w:rsid w:val="00D606B8"/>
    <w:rsid w:val="00D62672"/>
    <w:rsid w:val="00D633C7"/>
    <w:rsid w:val="00D63FE5"/>
    <w:rsid w:val="00D644BC"/>
    <w:rsid w:val="00D65DBC"/>
    <w:rsid w:val="00D661D7"/>
    <w:rsid w:val="00D709B4"/>
    <w:rsid w:val="00D70E58"/>
    <w:rsid w:val="00D71FC9"/>
    <w:rsid w:val="00D73F7A"/>
    <w:rsid w:val="00D75BDB"/>
    <w:rsid w:val="00D76365"/>
    <w:rsid w:val="00D764E1"/>
    <w:rsid w:val="00D77B44"/>
    <w:rsid w:val="00D820C9"/>
    <w:rsid w:val="00D82B4E"/>
    <w:rsid w:val="00D844FA"/>
    <w:rsid w:val="00D8628C"/>
    <w:rsid w:val="00D86963"/>
    <w:rsid w:val="00D86F47"/>
    <w:rsid w:val="00D87104"/>
    <w:rsid w:val="00D901FC"/>
    <w:rsid w:val="00D903D6"/>
    <w:rsid w:val="00D91C30"/>
    <w:rsid w:val="00D9379D"/>
    <w:rsid w:val="00D9509C"/>
    <w:rsid w:val="00D9572C"/>
    <w:rsid w:val="00D95B97"/>
    <w:rsid w:val="00DA3246"/>
    <w:rsid w:val="00DA5EAD"/>
    <w:rsid w:val="00DA76F8"/>
    <w:rsid w:val="00DB04B4"/>
    <w:rsid w:val="00DB07CF"/>
    <w:rsid w:val="00DB1163"/>
    <w:rsid w:val="00DB4E5D"/>
    <w:rsid w:val="00DC0498"/>
    <w:rsid w:val="00DC0832"/>
    <w:rsid w:val="00DC198D"/>
    <w:rsid w:val="00DC3D7A"/>
    <w:rsid w:val="00DC495A"/>
    <w:rsid w:val="00DC7B4C"/>
    <w:rsid w:val="00DD13C5"/>
    <w:rsid w:val="00DD3146"/>
    <w:rsid w:val="00DD35DF"/>
    <w:rsid w:val="00DD5616"/>
    <w:rsid w:val="00DD6666"/>
    <w:rsid w:val="00DD67D8"/>
    <w:rsid w:val="00DE0D7E"/>
    <w:rsid w:val="00DE2AEE"/>
    <w:rsid w:val="00DE4610"/>
    <w:rsid w:val="00DE4933"/>
    <w:rsid w:val="00DE4F06"/>
    <w:rsid w:val="00DE6446"/>
    <w:rsid w:val="00DE7676"/>
    <w:rsid w:val="00DF5317"/>
    <w:rsid w:val="00DF5C32"/>
    <w:rsid w:val="00DF6AF4"/>
    <w:rsid w:val="00DF7B63"/>
    <w:rsid w:val="00E02716"/>
    <w:rsid w:val="00E027D3"/>
    <w:rsid w:val="00E046E5"/>
    <w:rsid w:val="00E11D77"/>
    <w:rsid w:val="00E153E5"/>
    <w:rsid w:val="00E16D88"/>
    <w:rsid w:val="00E20071"/>
    <w:rsid w:val="00E20182"/>
    <w:rsid w:val="00E232F5"/>
    <w:rsid w:val="00E23CCD"/>
    <w:rsid w:val="00E240B4"/>
    <w:rsid w:val="00E26E9B"/>
    <w:rsid w:val="00E27C67"/>
    <w:rsid w:val="00E30D1A"/>
    <w:rsid w:val="00E32538"/>
    <w:rsid w:val="00E33099"/>
    <w:rsid w:val="00E342FC"/>
    <w:rsid w:val="00E364E7"/>
    <w:rsid w:val="00E3719C"/>
    <w:rsid w:val="00E37460"/>
    <w:rsid w:val="00E42111"/>
    <w:rsid w:val="00E429E0"/>
    <w:rsid w:val="00E43972"/>
    <w:rsid w:val="00E44354"/>
    <w:rsid w:val="00E444B0"/>
    <w:rsid w:val="00E4464A"/>
    <w:rsid w:val="00E45E67"/>
    <w:rsid w:val="00E46029"/>
    <w:rsid w:val="00E46C7A"/>
    <w:rsid w:val="00E508A7"/>
    <w:rsid w:val="00E53A06"/>
    <w:rsid w:val="00E54AF5"/>
    <w:rsid w:val="00E5681A"/>
    <w:rsid w:val="00E61B70"/>
    <w:rsid w:val="00E62F59"/>
    <w:rsid w:val="00E634A6"/>
    <w:rsid w:val="00E63D42"/>
    <w:rsid w:val="00E6445F"/>
    <w:rsid w:val="00E648FE"/>
    <w:rsid w:val="00E667AC"/>
    <w:rsid w:val="00E67C25"/>
    <w:rsid w:val="00E75008"/>
    <w:rsid w:val="00E772C4"/>
    <w:rsid w:val="00E779B4"/>
    <w:rsid w:val="00E80C5C"/>
    <w:rsid w:val="00E83F21"/>
    <w:rsid w:val="00E873EA"/>
    <w:rsid w:val="00E874BC"/>
    <w:rsid w:val="00E91231"/>
    <w:rsid w:val="00E91CEB"/>
    <w:rsid w:val="00E91E87"/>
    <w:rsid w:val="00E92C60"/>
    <w:rsid w:val="00E94D73"/>
    <w:rsid w:val="00E94E0B"/>
    <w:rsid w:val="00E966F7"/>
    <w:rsid w:val="00E977E8"/>
    <w:rsid w:val="00E97DB0"/>
    <w:rsid w:val="00EA1C12"/>
    <w:rsid w:val="00EA3724"/>
    <w:rsid w:val="00EA3E9A"/>
    <w:rsid w:val="00EA620D"/>
    <w:rsid w:val="00EA64BA"/>
    <w:rsid w:val="00EA77C7"/>
    <w:rsid w:val="00EB1B7B"/>
    <w:rsid w:val="00EB224D"/>
    <w:rsid w:val="00EC171D"/>
    <w:rsid w:val="00EC1F94"/>
    <w:rsid w:val="00EC268A"/>
    <w:rsid w:val="00EC36F7"/>
    <w:rsid w:val="00EC7138"/>
    <w:rsid w:val="00ED012A"/>
    <w:rsid w:val="00ED3EEF"/>
    <w:rsid w:val="00ED4225"/>
    <w:rsid w:val="00ED42DC"/>
    <w:rsid w:val="00ED58BC"/>
    <w:rsid w:val="00ED5DDC"/>
    <w:rsid w:val="00ED71A6"/>
    <w:rsid w:val="00EE08EC"/>
    <w:rsid w:val="00EE0D22"/>
    <w:rsid w:val="00EE1681"/>
    <w:rsid w:val="00EE1C36"/>
    <w:rsid w:val="00EE2777"/>
    <w:rsid w:val="00EE3966"/>
    <w:rsid w:val="00EE3BFC"/>
    <w:rsid w:val="00EE4B0E"/>
    <w:rsid w:val="00EE51A5"/>
    <w:rsid w:val="00EE59AC"/>
    <w:rsid w:val="00EE77D5"/>
    <w:rsid w:val="00EF0C9E"/>
    <w:rsid w:val="00EF10C4"/>
    <w:rsid w:val="00EF327E"/>
    <w:rsid w:val="00EF3454"/>
    <w:rsid w:val="00EF3D92"/>
    <w:rsid w:val="00EF7F89"/>
    <w:rsid w:val="00F0027F"/>
    <w:rsid w:val="00F013D3"/>
    <w:rsid w:val="00F01FE1"/>
    <w:rsid w:val="00F03C6E"/>
    <w:rsid w:val="00F03DE1"/>
    <w:rsid w:val="00F054A9"/>
    <w:rsid w:val="00F072E7"/>
    <w:rsid w:val="00F103EF"/>
    <w:rsid w:val="00F10FFD"/>
    <w:rsid w:val="00F115AC"/>
    <w:rsid w:val="00F1202E"/>
    <w:rsid w:val="00F12188"/>
    <w:rsid w:val="00F12D1F"/>
    <w:rsid w:val="00F13C0D"/>
    <w:rsid w:val="00F14935"/>
    <w:rsid w:val="00F15A4E"/>
    <w:rsid w:val="00F17569"/>
    <w:rsid w:val="00F17919"/>
    <w:rsid w:val="00F17CDC"/>
    <w:rsid w:val="00F23C14"/>
    <w:rsid w:val="00F244EA"/>
    <w:rsid w:val="00F24745"/>
    <w:rsid w:val="00F24BCC"/>
    <w:rsid w:val="00F27769"/>
    <w:rsid w:val="00F30303"/>
    <w:rsid w:val="00F332C1"/>
    <w:rsid w:val="00F339B1"/>
    <w:rsid w:val="00F3415C"/>
    <w:rsid w:val="00F366E7"/>
    <w:rsid w:val="00F36C43"/>
    <w:rsid w:val="00F37A16"/>
    <w:rsid w:val="00F41726"/>
    <w:rsid w:val="00F41787"/>
    <w:rsid w:val="00F418BD"/>
    <w:rsid w:val="00F46581"/>
    <w:rsid w:val="00F46DBD"/>
    <w:rsid w:val="00F46F2E"/>
    <w:rsid w:val="00F50F25"/>
    <w:rsid w:val="00F521D2"/>
    <w:rsid w:val="00F54C02"/>
    <w:rsid w:val="00F56CFD"/>
    <w:rsid w:val="00F61886"/>
    <w:rsid w:val="00F61F1F"/>
    <w:rsid w:val="00F628EB"/>
    <w:rsid w:val="00F62ADC"/>
    <w:rsid w:val="00F63EB0"/>
    <w:rsid w:val="00F6430F"/>
    <w:rsid w:val="00F66B3A"/>
    <w:rsid w:val="00F6716D"/>
    <w:rsid w:val="00F6780B"/>
    <w:rsid w:val="00F73AF8"/>
    <w:rsid w:val="00F747DC"/>
    <w:rsid w:val="00F74A3C"/>
    <w:rsid w:val="00F765FF"/>
    <w:rsid w:val="00F76D8C"/>
    <w:rsid w:val="00F80273"/>
    <w:rsid w:val="00F81756"/>
    <w:rsid w:val="00F81B56"/>
    <w:rsid w:val="00F829E8"/>
    <w:rsid w:val="00F848C5"/>
    <w:rsid w:val="00F87A3B"/>
    <w:rsid w:val="00F9090A"/>
    <w:rsid w:val="00F911EF"/>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37B"/>
    <w:rsid w:val="00FB511C"/>
    <w:rsid w:val="00FB6DC1"/>
    <w:rsid w:val="00FC19DB"/>
    <w:rsid w:val="00FC2797"/>
    <w:rsid w:val="00FC37C2"/>
    <w:rsid w:val="00FC3B0D"/>
    <w:rsid w:val="00FC4335"/>
    <w:rsid w:val="00FC614E"/>
    <w:rsid w:val="00FC68D0"/>
    <w:rsid w:val="00FC6B43"/>
    <w:rsid w:val="00FC70F5"/>
    <w:rsid w:val="00FD0F5D"/>
    <w:rsid w:val="00FD56A5"/>
    <w:rsid w:val="00FD6EE4"/>
    <w:rsid w:val="00FE1A81"/>
    <w:rsid w:val="00FE28E8"/>
    <w:rsid w:val="00FE30EF"/>
    <w:rsid w:val="00FE31A2"/>
    <w:rsid w:val="00FE5085"/>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3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5"/>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0"/>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1"/>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2"/>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3"/>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6"/>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7"/>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9"/>
      </w:numPr>
    </w:pPr>
  </w:style>
  <w:style w:type="numbering" w:customStyle="1" w:styleId="Styl6">
    <w:name w:val="Styl6"/>
    <w:uiPriority w:val="99"/>
    <w:rsid w:val="00AC7138"/>
    <w:pPr>
      <w:numPr>
        <w:numId w:val="3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4"/>
      </w:numPr>
    </w:pPr>
  </w:style>
  <w:style w:type="numbering" w:customStyle="1" w:styleId="Styl4">
    <w:name w:val="Styl4"/>
    <w:uiPriority w:val="99"/>
    <w:rsid w:val="00AC7138"/>
    <w:pPr>
      <w:numPr>
        <w:numId w:val="31"/>
      </w:numPr>
    </w:pPr>
  </w:style>
  <w:style w:type="numbering" w:customStyle="1" w:styleId="Styl5">
    <w:name w:val="Styl5"/>
    <w:uiPriority w:val="99"/>
    <w:rsid w:val="00AC7138"/>
    <w:pPr>
      <w:numPr>
        <w:numId w:val="32"/>
      </w:numPr>
    </w:pPr>
  </w:style>
  <w:style w:type="numbering" w:customStyle="1" w:styleId="Styl61">
    <w:name w:val="Styl61"/>
    <w:uiPriority w:val="99"/>
    <w:rsid w:val="00AC7138"/>
    <w:pPr>
      <w:numPr>
        <w:numId w:val="25"/>
      </w:numPr>
    </w:pPr>
  </w:style>
  <w:style w:type="numbering" w:customStyle="1" w:styleId="Styl7">
    <w:name w:val="Styl7"/>
    <w:uiPriority w:val="99"/>
    <w:rsid w:val="00AC7138"/>
    <w:pPr>
      <w:numPr>
        <w:numId w:val="3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3"/>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4"/>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9"/>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6"/>
      </w:numPr>
    </w:pPr>
  </w:style>
  <w:style w:type="numbering" w:customStyle="1" w:styleId="Styl10">
    <w:name w:val="Styl10"/>
    <w:uiPriority w:val="99"/>
    <w:rsid w:val="00AC7138"/>
    <w:pPr>
      <w:numPr>
        <w:numId w:val="37"/>
      </w:numPr>
    </w:pPr>
  </w:style>
  <w:style w:type="numbering" w:customStyle="1" w:styleId="Styl11">
    <w:name w:val="Styl11"/>
    <w:uiPriority w:val="99"/>
    <w:rsid w:val="00AC7138"/>
    <w:pPr>
      <w:numPr>
        <w:numId w:val="3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9"/>
      </w:numPr>
    </w:pPr>
  </w:style>
  <w:style w:type="numbering" w:customStyle="1" w:styleId="Styl13">
    <w:name w:val="Styl13"/>
    <w:uiPriority w:val="99"/>
    <w:rsid w:val="00F072E7"/>
    <w:pPr>
      <w:numPr>
        <w:numId w:val="5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0"/>
      </w:numPr>
    </w:pPr>
  </w:style>
  <w:style w:type="numbering" w:customStyle="1" w:styleId="Styl34">
    <w:name w:val="Styl34"/>
    <w:uiPriority w:val="99"/>
    <w:rsid w:val="00C068D7"/>
    <w:pPr>
      <w:numPr>
        <w:numId w:val="61"/>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0"/>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2"/>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6"/>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hyperlink" Target="mailto:wal_korespondencja@pfron.org.p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pl/maps/"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b68bea2-7965-40c4-93a5-539fa0748330"/>
    <ds:schemaRef ds:uri="http://schemas.openxmlformats.org/package/2006/metadata/core-properties"/>
    <ds:schemaRef ds:uri="bbf18071-823a-4b53-bd53-f88ca1401bdb"/>
    <ds:schemaRef ds:uri="http://www.w3.org/XML/1998/namespace"/>
    <ds:schemaRef ds:uri="http://purl.org/dc/dcmitype/"/>
  </ds:schemaRefs>
</ds:datastoreItem>
</file>

<file path=customXml/itemProps4.xml><?xml version="1.0" encoding="utf-8"?>
<ds:datastoreItem xmlns:ds="http://schemas.openxmlformats.org/officeDocument/2006/customXml" ds:itemID="{07E4F1EA-49C2-42D7-9A2B-C2321FE6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16672</Words>
  <Characters>100032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3</cp:revision>
  <cp:lastPrinted>2022-10-03T11:44:00Z</cp:lastPrinted>
  <dcterms:created xsi:type="dcterms:W3CDTF">2022-10-03T11:43:00Z</dcterms:created>
  <dcterms:modified xsi:type="dcterms:W3CDTF">2022-10-03T11:44:00Z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