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341" w14:textId="2BAF152A"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0933CA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25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812C7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6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0933CA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3AC82B75" w14:textId="77777777"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2C37EEFD" w14:textId="67EEE374"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933C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933C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16103BC2" w14:textId="77777777"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07D140A5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01A9B224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6623CB65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063EC401" w14:textId="77777777" w:rsidR="008C611A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30F1FEEE" w14:textId="77777777"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Zawiadomienie o </w:t>
      </w:r>
      <w:r w:rsidR="0045668D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unieważnieniu w części postępowania</w:t>
      </w:r>
    </w:p>
    <w:bookmarkEnd w:id="0"/>
    <w:p w14:paraId="4ECDBC83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5C5D571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14:paraId="519A2073" w14:textId="77777777"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20DBB1CC" w14:textId="2E61F2BA"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>Działając na podstawie art. 2</w:t>
      </w:r>
      <w:r w:rsidR="006758C9">
        <w:rPr>
          <w:rFonts w:ascii="Tahoma" w:hAnsi="Tahoma" w:cs="Tahoma"/>
          <w:spacing w:val="20"/>
          <w:sz w:val="18"/>
          <w:szCs w:val="18"/>
        </w:rPr>
        <w:t>60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oraz art. 2</w:t>
      </w:r>
      <w:r w:rsidR="00F37BC9">
        <w:rPr>
          <w:rFonts w:ascii="Tahoma" w:hAnsi="Tahoma" w:cs="Tahoma"/>
          <w:spacing w:val="20"/>
          <w:sz w:val="18"/>
          <w:szCs w:val="18"/>
        </w:rPr>
        <w:t>59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w związku z art. 255 pkt </w:t>
      </w:r>
      <w:r w:rsidR="003D00E9">
        <w:rPr>
          <w:rFonts w:ascii="Tahoma" w:hAnsi="Tahoma" w:cs="Tahoma"/>
          <w:spacing w:val="20"/>
          <w:sz w:val="18"/>
          <w:szCs w:val="18"/>
        </w:rPr>
        <w:t>1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</w:t>
      </w:r>
      <w:r w:rsidR="006A3C90">
        <w:rPr>
          <w:rFonts w:ascii="Tahoma" w:hAnsi="Tahoma" w:cs="Tahoma"/>
          <w:spacing w:val="20"/>
          <w:sz w:val="18"/>
          <w:szCs w:val="18"/>
        </w:rPr>
        <w:t> </w:t>
      </w:r>
      <w:r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C8728C">
        <w:rPr>
          <w:rFonts w:ascii="Tahoma" w:hAnsi="Tahoma" w:cs="Tahoma"/>
          <w:spacing w:val="20"/>
          <w:sz w:val="18"/>
          <w:szCs w:val="18"/>
        </w:rPr>
        <w:t>oku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</w:t>
      </w:r>
      <w:r w:rsidR="000933CA">
        <w:rPr>
          <w:rFonts w:ascii="Tahoma" w:hAnsi="Tahoma" w:cs="Tahoma"/>
          <w:spacing w:val="20"/>
          <w:sz w:val="18"/>
          <w:szCs w:val="18"/>
        </w:rPr>
        <w:t>3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r. poz. 1</w:t>
      </w:r>
      <w:r w:rsidR="000933CA">
        <w:rPr>
          <w:rFonts w:ascii="Tahoma" w:hAnsi="Tahoma" w:cs="Tahoma"/>
          <w:spacing w:val="20"/>
          <w:sz w:val="18"/>
          <w:szCs w:val="18"/>
        </w:rPr>
        <w:t>605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t.j.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Pzp, </w:t>
      </w:r>
      <w:r w:rsidR="00082304">
        <w:rPr>
          <w:rFonts w:ascii="Tahoma" w:hAnsi="Tahoma" w:cs="Tahoma"/>
          <w:spacing w:val="20"/>
          <w:sz w:val="18"/>
          <w:szCs w:val="18"/>
        </w:rPr>
        <w:t>Z</w:t>
      </w:r>
      <w:r w:rsidRPr="00C62E9B">
        <w:rPr>
          <w:rFonts w:ascii="Tahoma" w:hAnsi="Tahoma" w:cs="Tahoma"/>
          <w:spacing w:val="20"/>
          <w:sz w:val="18"/>
          <w:szCs w:val="18"/>
        </w:rPr>
        <w:t>amawiający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 – Lubuski Szpital Specjalistyczny Pulmonologiczno-Kardiologiczny w Torzymiu Sp. z o.o., 66-235 Torzym ul. Wojska Polskiego 52 – zawiadamia o unieważnieniu postępowania o udzielenie zamówienia publicznego</w:t>
      </w:r>
      <w:r w:rsidR="00526088">
        <w:rPr>
          <w:rFonts w:ascii="Tahoma" w:hAnsi="Tahoma" w:cs="Tahoma"/>
          <w:spacing w:val="20"/>
          <w:sz w:val="18"/>
          <w:szCs w:val="18"/>
        </w:rPr>
        <w:t xml:space="preserve"> </w:t>
      </w:r>
      <w:r w:rsidR="00B62251">
        <w:rPr>
          <w:rFonts w:ascii="Tahoma" w:hAnsi="Tahoma" w:cs="Tahoma"/>
          <w:spacing w:val="20"/>
          <w:sz w:val="18"/>
          <w:szCs w:val="18"/>
        </w:rPr>
        <w:t>prowadzonego w trybie podstawowym bez negocjacji pn</w:t>
      </w:r>
      <w:r w:rsidR="00551A63">
        <w:rPr>
          <w:rFonts w:ascii="Tahoma" w:hAnsi="Tahoma" w:cs="Tahoma"/>
          <w:spacing w:val="20"/>
          <w:sz w:val="18"/>
          <w:szCs w:val="18"/>
        </w:rPr>
        <w:t xml:space="preserve">. </w:t>
      </w:r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 w:rsidR="00551A63">
        <w:rPr>
          <w:rFonts w:ascii="Tahoma" w:hAnsi="Tahoma" w:cs="Tahoma"/>
          <w:b/>
          <w:spacing w:val="20"/>
          <w:sz w:val="18"/>
          <w:szCs w:val="18"/>
        </w:rPr>
        <w:t xml:space="preserve"> w części </w:t>
      </w:r>
      <w:r w:rsidR="000933CA">
        <w:rPr>
          <w:rFonts w:ascii="Tahoma" w:hAnsi="Tahoma" w:cs="Tahoma"/>
          <w:b/>
          <w:spacing w:val="20"/>
          <w:sz w:val="18"/>
          <w:szCs w:val="18"/>
        </w:rPr>
        <w:t>12 i 13.</w:t>
      </w:r>
    </w:p>
    <w:p w14:paraId="2740A6AB" w14:textId="77777777" w:rsidR="000C3A81" w:rsidRDefault="000C3A8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646B380" w14:textId="77777777"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prawne:</w:t>
      </w:r>
    </w:p>
    <w:p w14:paraId="54837B4A" w14:textId="35E3A715" w:rsidR="000933CA" w:rsidRPr="000933CA" w:rsidRDefault="00F37BC9" w:rsidP="000933CA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255 pkt </w:t>
      </w:r>
      <w:r w:rsidR="000933CA">
        <w:rPr>
          <w:rFonts w:ascii="Tahoma" w:hAnsi="Tahoma" w:cs="Tahoma"/>
          <w:spacing w:val="20"/>
          <w:sz w:val="18"/>
          <w:szCs w:val="18"/>
        </w:rPr>
        <w:t>1</w:t>
      </w:r>
      <w:r>
        <w:rPr>
          <w:rFonts w:ascii="Tahoma" w:hAnsi="Tahoma" w:cs="Tahoma"/>
          <w:spacing w:val="20"/>
          <w:sz w:val="18"/>
          <w:szCs w:val="18"/>
        </w:rPr>
        <w:t xml:space="preserve"> ustawy Pzp: </w:t>
      </w:r>
      <w:r w:rsidR="00D953E1">
        <w:rPr>
          <w:rFonts w:ascii="Tahoma" w:hAnsi="Tahoma" w:cs="Tahoma"/>
          <w:spacing w:val="20"/>
          <w:sz w:val="18"/>
          <w:szCs w:val="18"/>
        </w:rPr>
        <w:t xml:space="preserve">„Zamawiający unieważnia postępowanie o udzielenie zamówienia, jeżeli </w:t>
      </w:r>
      <w:r w:rsidR="000933CA" w:rsidRPr="000933CA">
        <w:rPr>
          <w:rFonts w:ascii="Tahoma" w:hAnsi="Tahoma" w:cs="Tahoma"/>
          <w:spacing w:val="20"/>
          <w:sz w:val="18"/>
          <w:szCs w:val="18"/>
        </w:rPr>
        <w:t>nie złożono żadnego wniosku o dopuszczenie do udziału w postępowaniu albo</w:t>
      </w:r>
    </w:p>
    <w:p w14:paraId="11613D59" w14:textId="531DB633" w:rsidR="00F37BC9" w:rsidRDefault="000933CA" w:rsidP="000933CA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933CA">
        <w:rPr>
          <w:rFonts w:ascii="Tahoma" w:hAnsi="Tahoma" w:cs="Tahoma"/>
          <w:spacing w:val="20"/>
          <w:sz w:val="18"/>
          <w:szCs w:val="18"/>
        </w:rPr>
        <w:t>żadnej oferty;</w:t>
      </w:r>
      <w:r w:rsidR="00D953E1">
        <w:rPr>
          <w:rFonts w:ascii="Tahoma" w:hAnsi="Tahoma" w:cs="Tahoma"/>
          <w:spacing w:val="20"/>
          <w:sz w:val="18"/>
          <w:szCs w:val="18"/>
        </w:rPr>
        <w:t>”.</w:t>
      </w:r>
    </w:p>
    <w:p w14:paraId="5A7B3EF2" w14:textId="77777777" w:rsidR="00D953E1" w:rsidRDefault="00D953E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Art. 259 ustawy Pzp: „Jeżeli zamawiający dopuścił możliwość składania ofert częściowych</w:t>
      </w:r>
      <w:r w:rsidR="00D435E9">
        <w:rPr>
          <w:rFonts w:ascii="Tahoma" w:hAnsi="Tahoma" w:cs="Tahoma"/>
          <w:spacing w:val="20"/>
          <w:sz w:val="18"/>
          <w:szCs w:val="18"/>
        </w:rPr>
        <w:t>, do unieważnienia w części postępowania o udzielenie zamówienia stosuje się przepisy art. 255-258”</w:t>
      </w:r>
      <w:r w:rsidR="00180079">
        <w:rPr>
          <w:rFonts w:ascii="Tahoma" w:hAnsi="Tahoma" w:cs="Tahoma"/>
          <w:spacing w:val="20"/>
          <w:sz w:val="18"/>
          <w:szCs w:val="18"/>
        </w:rPr>
        <w:t>.</w:t>
      </w:r>
    </w:p>
    <w:p w14:paraId="452AABEC" w14:textId="77777777"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Art. 260 ust. 1 ustawy Pzp: „O unieważnieniu postępowania o udzielenie zamówienia zamawiający zawiadamia równocześnie wykonawców, którzy złożyli oferty lub wnioski o dopuszczenie do udziału w postępowaniu lub zostali zaproszeni do negocjacji – podając uzasadnienie faktyczne i prawne”.</w:t>
      </w:r>
    </w:p>
    <w:p w14:paraId="111246B1" w14:textId="77777777"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Art. 260 ust. 2 ustawy Pzp: „Zamawiający udostępnia niezwłocznie informacje, o których mowa w ust. 1, na stronie internetowej prowadzonego postępowania”.</w:t>
      </w:r>
    </w:p>
    <w:p w14:paraId="052EB27F" w14:textId="77777777"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B825C78" w14:textId="77777777"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faktyczne:</w:t>
      </w:r>
    </w:p>
    <w:p w14:paraId="0322597D" w14:textId="4C8FE915" w:rsidR="00180079" w:rsidRDefault="000A2BE0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</w:t>
      </w:r>
      <w:r w:rsidR="00EF7A5F">
        <w:rPr>
          <w:rFonts w:ascii="Tahoma" w:hAnsi="Tahoma" w:cs="Tahoma"/>
          <w:spacing w:val="20"/>
          <w:sz w:val="18"/>
          <w:szCs w:val="18"/>
        </w:rPr>
        <w:t xml:space="preserve"> przedmiotowym postępowaniu</w:t>
      </w:r>
      <w:r>
        <w:rPr>
          <w:rFonts w:ascii="Tahoma" w:hAnsi="Tahoma" w:cs="Tahoma"/>
          <w:spacing w:val="20"/>
          <w:sz w:val="18"/>
          <w:szCs w:val="18"/>
        </w:rPr>
        <w:t xml:space="preserve"> Zamawiający dopuścił możliwość składania ofert częściowych (wydzielono 1</w:t>
      </w:r>
      <w:r w:rsidR="00EB4386">
        <w:rPr>
          <w:rFonts w:ascii="Tahoma" w:hAnsi="Tahoma" w:cs="Tahoma"/>
          <w:spacing w:val="20"/>
          <w:sz w:val="18"/>
          <w:szCs w:val="18"/>
        </w:rPr>
        <w:t>4</w:t>
      </w:r>
      <w:r>
        <w:rPr>
          <w:rFonts w:ascii="Tahoma" w:hAnsi="Tahoma" w:cs="Tahoma"/>
          <w:spacing w:val="20"/>
          <w:sz w:val="18"/>
          <w:szCs w:val="18"/>
        </w:rPr>
        <w:t xml:space="preserve"> zadań).</w:t>
      </w:r>
      <w:r w:rsidR="00EB4386">
        <w:rPr>
          <w:rFonts w:ascii="Tahoma" w:hAnsi="Tahoma" w:cs="Tahoma"/>
          <w:spacing w:val="20"/>
          <w:sz w:val="18"/>
          <w:szCs w:val="18"/>
        </w:rPr>
        <w:t xml:space="preserve"> Na zadanie nr 12 i 13 nie złożono ż</w:t>
      </w:r>
      <w:r w:rsidR="003D00E9">
        <w:rPr>
          <w:rFonts w:ascii="Tahoma" w:hAnsi="Tahoma" w:cs="Tahoma"/>
          <w:spacing w:val="20"/>
          <w:sz w:val="18"/>
          <w:szCs w:val="18"/>
        </w:rPr>
        <w:t>a</w:t>
      </w:r>
      <w:r w:rsidR="00EB4386">
        <w:rPr>
          <w:rFonts w:ascii="Tahoma" w:hAnsi="Tahoma" w:cs="Tahoma"/>
          <w:spacing w:val="20"/>
          <w:sz w:val="18"/>
          <w:szCs w:val="18"/>
        </w:rPr>
        <w:t>dnej oferty.</w:t>
      </w:r>
    </w:p>
    <w:p w14:paraId="181FE911" w14:textId="7736A958" w:rsidR="008B660D" w:rsidRPr="000C3A81" w:rsidRDefault="008B660D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B3CEE3F" w14:textId="3E42FD9D" w:rsidR="005715C6" w:rsidRDefault="00C5445F" w:rsidP="00EB438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Stosownie </w:t>
      </w:r>
      <w:r w:rsidR="008A4C7F">
        <w:rPr>
          <w:rFonts w:ascii="Tahoma" w:hAnsi="Tahoma" w:cs="Tahoma"/>
          <w:spacing w:val="20"/>
          <w:sz w:val="18"/>
          <w:szCs w:val="18"/>
        </w:rPr>
        <w:t xml:space="preserve">do art. 255 pkt </w:t>
      </w:r>
      <w:r w:rsidR="00EB4386">
        <w:rPr>
          <w:rFonts w:ascii="Tahoma" w:hAnsi="Tahoma" w:cs="Tahoma"/>
          <w:spacing w:val="20"/>
          <w:sz w:val="18"/>
          <w:szCs w:val="18"/>
        </w:rPr>
        <w:t>1</w:t>
      </w:r>
      <w:r w:rsidR="008A4C7F">
        <w:rPr>
          <w:rFonts w:ascii="Tahoma" w:hAnsi="Tahoma" w:cs="Tahoma"/>
          <w:spacing w:val="20"/>
          <w:sz w:val="18"/>
          <w:szCs w:val="18"/>
        </w:rPr>
        <w:t xml:space="preserve"> ustawy Pzp Zamawiający unieważnia postępowanie o udzielenie zamówienia, jeżeli </w:t>
      </w:r>
      <w:r w:rsidR="00EB4386" w:rsidRPr="00EB4386">
        <w:rPr>
          <w:rFonts w:ascii="Tahoma" w:hAnsi="Tahoma" w:cs="Tahoma"/>
          <w:spacing w:val="20"/>
          <w:sz w:val="18"/>
          <w:szCs w:val="18"/>
        </w:rPr>
        <w:t>nie złożono żadnego wniosku o dopuszczenie do udziału w postępowaniu albo</w:t>
      </w:r>
      <w:r w:rsidR="00EB4386">
        <w:rPr>
          <w:rFonts w:ascii="Tahoma" w:hAnsi="Tahoma" w:cs="Tahoma"/>
          <w:spacing w:val="20"/>
          <w:sz w:val="18"/>
          <w:szCs w:val="18"/>
        </w:rPr>
        <w:t xml:space="preserve"> </w:t>
      </w:r>
      <w:r w:rsidR="00EB4386" w:rsidRPr="00EB4386">
        <w:rPr>
          <w:rFonts w:ascii="Tahoma" w:hAnsi="Tahoma" w:cs="Tahoma"/>
          <w:spacing w:val="20"/>
          <w:sz w:val="18"/>
          <w:szCs w:val="18"/>
        </w:rPr>
        <w:t>żadnej oferty</w:t>
      </w:r>
      <w:r w:rsidR="006A3C90">
        <w:rPr>
          <w:rFonts w:ascii="Tahoma" w:hAnsi="Tahoma" w:cs="Tahoma"/>
          <w:spacing w:val="20"/>
          <w:sz w:val="18"/>
          <w:szCs w:val="18"/>
        </w:rPr>
        <w:t>.</w:t>
      </w:r>
    </w:p>
    <w:p w14:paraId="0B8C9BCA" w14:textId="37CD569A" w:rsidR="008C611A" w:rsidRPr="007A030B" w:rsidRDefault="006A3C90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lastRenderedPageBreak/>
        <w:t xml:space="preserve">Mając powyższe na uwadze Zamawiający unieważnia postępowanie o udzielenie zamówienia publicznego prowadzonego w trybie podstawowym bez negocjacji pn. </w:t>
      </w:r>
      <w:r w:rsidRPr="00551A63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Tahoma" w:hAnsi="Tahoma" w:cs="Tahoma"/>
          <w:b/>
          <w:spacing w:val="20"/>
          <w:sz w:val="18"/>
          <w:szCs w:val="18"/>
        </w:rPr>
        <w:t xml:space="preserve"> w części </w:t>
      </w:r>
      <w:r w:rsidR="00EB4386">
        <w:rPr>
          <w:rFonts w:ascii="Tahoma" w:hAnsi="Tahoma" w:cs="Tahoma"/>
          <w:b/>
          <w:spacing w:val="20"/>
          <w:sz w:val="18"/>
          <w:szCs w:val="18"/>
        </w:rPr>
        <w:t>12 i 13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14:paraId="2C415100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0CD44D0" w14:textId="77777777" w:rsidR="008C611A" w:rsidRDefault="008C611A" w:rsidP="007A030B">
      <w:r>
        <w:t xml:space="preserve">                                                                                                                           Zatwierdził: </w:t>
      </w:r>
    </w:p>
    <w:p w14:paraId="3DD5DB45" w14:textId="77777777" w:rsidR="008C611A" w:rsidRDefault="008C611A" w:rsidP="006663CB">
      <w:r>
        <w:t xml:space="preserve">                                                                                                    /-/  Katarzyna Lebiotkowska – Prezes Zarządu</w:t>
      </w:r>
    </w:p>
    <w:sectPr w:rsidR="008C611A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82304"/>
    <w:rsid w:val="000933CA"/>
    <w:rsid w:val="000A2BE0"/>
    <w:rsid w:val="000C3A81"/>
    <w:rsid w:val="001171E5"/>
    <w:rsid w:val="001419C9"/>
    <w:rsid w:val="001665C1"/>
    <w:rsid w:val="00180079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3D00E9"/>
    <w:rsid w:val="00416467"/>
    <w:rsid w:val="0045668D"/>
    <w:rsid w:val="004B24B9"/>
    <w:rsid w:val="00526088"/>
    <w:rsid w:val="00551A63"/>
    <w:rsid w:val="00560B37"/>
    <w:rsid w:val="005715C6"/>
    <w:rsid w:val="005A6B94"/>
    <w:rsid w:val="006663CB"/>
    <w:rsid w:val="006758C9"/>
    <w:rsid w:val="00697645"/>
    <w:rsid w:val="006A3C90"/>
    <w:rsid w:val="006E71AF"/>
    <w:rsid w:val="00723603"/>
    <w:rsid w:val="0075417E"/>
    <w:rsid w:val="00764648"/>
    <w:rsid w:val="007A030B"/>
    <w:rsid w:val="007F0B28"/>
    <w:rsid w:val="00812C7D"/>
    <w:rsid w:val="00874A33"/>
    <w:rsid w:val="008A4C7F"/>
    <w:rsid w:val="008B660D"/>
    <w:rsid w:val="008C225A"/>
    <w:rsid w:val="008C611A"/>
    <w:rsid w:val="008E7063"/>
    <w:rsid w:val="00941357"/>
    <w:rsid w:val="009A7D1B"/>
    <w:rsid w:val="009E1798"/>
    <w:rsid w:val="00A96153"/>
    <w:rsid w:val="00AD543C"/>
    <w:rsid w:val="00B07A87"/>
    <w:rsid w:val="00B47C33"/>
    <w:rsid w:val="00B62251"/>
    <w:rsid w:val="00C25C64"/>
    <w:rsid w:val="00C3227B"/>
    <w:rsid w:val="00C5445F"/>
    <w:rsid w:val="00C62E9B"/>
    <w:rsid w:val="00C8728C"/>
    <w:rsid w:val="00D00823"/>
    <w:rsid w:val="00D27516"/>
    <w:rsid w:val="00D435E9"/>
    <w:rsid w:val="00D70276"/>
    <w:rsid w:val="00D92FBE"/>
    <w:rsid w:val="00D953E1"/>
    <w:rsid w:val="00DE33BD"/>
    <w:rsid w:val="00E01E39"/>
    <w:rsid w:val="00E35ADE"/>
    <w:rsid w:val="00E47A54"/>
    <w:rsid w:val="00E9277B"/>
    <w:rsid w:val="00EA09E6"/>
    <w:rsid w:val="00EB4386"/>
    <w:rsid w:val="00EF0A29"/>
    <w:rsid w:val="00EF7A5F"/>
    <w:rsid w:val="00F14FDA"/>
    <w:rsid w:val="00F37BC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02053"/>
  <w15:docId w15:val="{18769D8B-230C-439E-A2BF-1532DF9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319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14</cp:revision>
  <cp:lastPrinted>2022-05-31T06:58:00Z</cp:lastPrinted>
  <dcterms:created xsi:type="dcterms:W3CDTF">2023-05-26T10:34:00Z</dcterms:created>
  <dcterms:modified xsi:type="dcterms:W3CDTF">2024-06-25T12:38:00Z</dcterms:modified>
</cp:coreProperties>
</file>